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546" w:rsidRDefault="009C1546">
      <w:pPr>
        <w:tabs>
          <w:tab w:val="left" w:pos="2070"/>
          <w:tab w:val="center" w:pos="4365"/>
        </w:tabs>
        <w:snapToGrid w:val="0"/>
        <w:rPr>
          <w:rFonts w:ascii="宋体" w:hAnsi="宋体" w:cs="宋体"/>
          <w:b/>
          <w:sz w:val="96"/>
          <w:szCs w:val="96"/>
        </w:rPr>
      </w:pPr>
    </w:p>
    <w:p w:rsidR="009C1546" w:rsidRDefault="009C1546">
      <w:pPr>
        <w:tabs>
          <w:tab w:val="left" w:pos="2070"/>
          <w:tab w:val="center" w:pos="4365"/>
        </w:tabs>
        <w:snapToGrid w:val="0"/>
        <w:rPr>
          <w:rFonts w:ascii="宋体" w:hAnsi="宋体" w:cs="宋体"/>
          <w:b/>
          <w:sz w:val="96"/>
          <w:szCs w:val="96"/>
        </w:rPr>
      </w:pPr>
    </w:p>
    <w:p w:rsidR="009C1546" w:rsidRDefault="00824277">
      <w:pPr>
        <w:tabs>
          <w:tab w:val="left" w:pos="2070"/>
          <w:tab w:val="center" w:pos="4365"/>
        </w:tabs>
        <w:snapToGrid w:val="0"/>
        <w:jc w:val="center"/>
        <w:rPr>
          <w:rFonts w:ascii="宋体" w:hAnsi="宋体" w:cs="宋体"/>
          <w:b/>
          <w:sz w:val="96"/>
          <w:szCs w:val="96"/>
        </w:rPr>
      </w:pPr>
      <w:r>
        <w:rPr>
          <w:rFonts w:ascii="宋体" w:hAnsi="宋体" w:cs="宋体" w:hint="eastAsia"/>
          <w:b/>
          <w:sz w:val="96"/>
          <w:szCs w:val="96"/>
        </w:rPr>
        <w:t>招 标 文 件</w:t>
      </w:r>
    </w:p>
    <w:p w:rsidR="009C1546" w:rsidRDefault="009C1546">
      <w:pPr>
        <w:tabs>
          <w:tab w:val="left" w:pos="2070"/>
          <w:tab w:val="center" w:pos="4365"/>
        </w:tabs>
        <w:snapToGrid w:val="0"/>
        <w:jc w:val="center"/>
        <w:rPr>
          <w:rFonts w:ascii="宋体" w:hAnsi="宋体" w:cs="宋体"/>
          <w:sz w:val="44"/>
          <w:szCs w:val="44"/>
        </w:rPr>
      </w:pPr>
    </w:p>
    <w:p w:rsidR="009C1546" w:rsidRDefault="009C1546">
      <w:pPr>
        <w:tabs>
          <w:tab w:val="left" w:pos="2070"/>
          <w:tab w:val="center" w:pos="4365"/>
        </w:tabs>
        <w:snapToGrid w:val="0"/>
        <w:jc w:val="center"/>
        <w:rPr>
          <w:rFonts w:ascii="宋体" w:hAnsi="宋体" w:cs="宋体"/>
          <w:sz w:val="44"/>
          <w:szCs w:val="44"/>
        </w:rPr>
      </w:pPr>
    </w:p>
    <w:p w:rsidR="009C1546" w:rsidRDefault="009C1546">
      <w:pPr>
        <w:tabs>
          <w:tab w:val="left" w:pos="2070"/>
          <w:tab w:val="center" w:pos="4365"/>
        </w:tabs>
        <w:snapToGrid w:val="0"/>
        <w:jc w:val="center"/>
        <w:rPr>
          <w:rFonts w:ascii="宋体" w:hAnsi="宋体" w:cs="宋体"/>
          <w:sz w:val="44"/>
          <w:szCs w:val="44"/>
        </w:rPr>
      </w:pPr>
    </w:p>
    <w:p w:rsidR="009C1546" w:rsidRDefault="009C1546">
      <w:pPr>
        <w:tabs>
          <w:tab w:val="left" w:pos="2070"/>
          <w:tab w:val="center" w:pos="4365"/>
        </w:tabs>
        <w:snapToGrid w:val="0"/>
        <w:jc w:val="center"/>
        <w:rPr>
          <w:rFonts w:ascii="宋体" w:hAnsi="宋体" w:cs="宋体"/>
          <w:sz w:val="44"/>
          <w:szCs w:val="44"/>
        </w:rPr>
      </w:pPr>
    </w:p>
    <w:p w:rsidR="009C1546" w:rsidRDefault="009C1546">
      <w:pPr>
        <w:tabs>
          <w:tab w:val="left" w:pos="2070"/>
          <w:tab w:val="center" w:pos="4365"/>
        </w:tabs>
        <w:snapToGrid w:val="0"/>
        <w:jc w:val="center"/>
        <w:rPr>
          <w:rFonts w:ascii="宋体" w:hAnsi="宋体" w:cs="宋体"/>
          <w:sz w:val="44"/>
          <w:szCs w:val="44"/>
        </w:rPr>
      </w:pPr>
    </w:p>
    <w:p w:rsidR="009C1546" w:rsidRDefault="009C1546">
      <w:pPr>
        <w:tabs>
          <w:tab w:val="left" w:pos="2070"/>
          <w:tab w:val="center" w:pos="4365"/>
        </w:tabs>
        <w:snapToGrid w:val="0"/>
        <w:jc w:val="center"/>
        <w:rPr>
          <w:rFonts w:ascii="宋体" w:hAnsi="宋体" w:cs="宋体"/>
          <w:sz w:val="44"/>
          <w:szCs w:val="44"/>
        </w:rPr>
      </w:pPr>
    </w:p>
    <w:p w:rsidR="009C1546" w:rsidRDefault="009C1546">
      <w:pPr>
        <w:tabs>
          <w:tab w:val="left" w:pos="2070"/>
          <w:tab w:val="center" w:pos="4365"/>
        </w:tabs>
        <w:snapToGrid w:val="0"/>
        <w:jc w:val="center"/>
        <w:rPr>
          <w:rFonts w:ascii="宋体" w:hAnsi="宋体" w:cs="宋体"/>
          <w:sz w:val="44"/>
          <w:szCs w:val="44"/>
        </w:rPr>
      </w:pPr>
    </w:p>
    <w:p w:rsidR="009C1546" w:rsidRDefault="00824277" w:rsidP="00FC6A29">
      <w:pPr>
        <w:tabs>
          <w:tab w:val="left" w:pos="2070"/>
          <w:tab w:val="center" w:pos="4365"/>
        </w:tabs>
        <w:snapToGrid w:val="0"/>
        <w:spacing w:line="360" w:lineRule="auto"/>
        <w:ind w:firstLineChars="500" w:firstLine="1606"/>
        <w:rPr>
          <w:rFonts w:ascii="宋体" w:hAnsi="宋体" w:cs="宋体"/>
          <w:b/>
          <w:bCs/>
          <w:sz w:val="32"/>
          <w:szCs w:val="32"/>
        </w:rPr>
      </w:pPr>
      <w:r>
        <w:rPr>
          <w:rFonts w:ascii="宋体" w:hAnsi="宋体" w:cs="宋体" w:hint="eastAsia"/>
          <w:b/>
          <w:bCs/>
          <w:sz w:val="32"/>
          <w:szCs w:val="32"/>
        </w:rPr>
        <w:t>项目编号：</w:t>
      </w:r>
      <w:r w:rsidR="00FC6A29" w:rsidRPr="00FC6A29">
        <w:rPr>
          <w:rFonts w:ascii="宋体" w:hAnsi="宋体" w:cs="宋体" w:hint="eastAsia"/>
          <w:b/>
          <w:bCs/>
          <w:sz w:val="32"/>
          <w:szCs w:val="32"/>
        </w:rPr>
        <w:t>1401992026CGK00229</w:t>
      </w:r>
    </w:p>
    <w:p w:rsidR="009C1546" w:rsidRDefault="00824277" w:rsidP="00230EC0">
      <w:pPr>
        <w:tabs>
          <w:tab w:val="left" w:pos="2070"/>
          <w:tab w:val="center" w:pos="4365"/>
        </w:tabs>
        <w:snapToGrid w:val="0"/>
        <w:spacing w:line="360" w:lineRule="auto"/>
        <w:ind w:firstLineChars="500" w:firstLine="1606"/>
        <w:rPr>
          <w:rFonts w:ascii="宋体" w:hAnsi="宋体" w:cs="宋体"/>
          <w:b/>
          <w:bCs/>
          <w:sz w:val="32"/>
          <w:szCs w:val="32"/>
        </w:rPr>
      </w:pPr>
      <w:r>
        <w:rPr>
          <w:rFonts w:ascii="宋体" w:hAnsi="宋体" w:cs="宋体" w:hint="eastAsia"/>
          <w:b/>
          <w:bCs/>
          <w:sz w:val="32"/>
          <w:szCs w:val="32"/>
        </w:rPr>
        <w:t>项目名称：</w:t>
      </w:r>
      <w:r w:rsidR="00FC6A29" w:rsidRPr="00FC6A29">
        <w:rPr>
          <w:rFonts w:ascii="宋体" w:hAnsi="宋体" w:cs="宋体" w:hint="eastAsia"/>
          <w:b/>
          <w:bCs/>
          <w:sz w:val="32"/>
          <w:szCs w:val="32"/>
        </w:rPr>
        <w:t>太原市人民政府办公室太原市政务</w:t>
      </w:r>
      <w:proofErr w:type="gramStart"/>
      <w:r w:rsidR="00FC6A29" w:rsidRPr="00FC6A29">
        <w:rPr>
          <w:rFonts w:ascii="宋体" w:hAnsi="宋体" w:cs="宋体" w:hint="eastAsia"/>
          <w:b/>
          <w:bCs/>
          <w:sz w:val="32"/>
          <w:szCs w:val="32"/>
        </w:rPr>
        <w:t>云灾备中心</w:t>
      </w:r>
      <w:proofErr w:type="gramEnd"/>
      <w:r w:rsidR="00FC6A29" w:rsidRPr="00FC6A29">
        <w:rPr>
          <w:rFonts w:ascii="宋体" w:hAnsi="宋体" w:cs="宋体" w:hint="eastAsia"/>
          <w:b/>
          <w:bCs/>
          <w:sz w:val="32"/>
          <w:szCs w:val="32"/>
        </w:rPr>
        <w:t>建设项目公开招标采购</w:t>
      </w:r>
    </w:p>
    <w:p w:rsidR="009C1546" w:rsidRDefault="009C1546">
      <w:pPr>
        <w:tabs>
          <w:tab w:val="left" w:pos="2070"/>
          <w:tab w:val="center" w:pos="4365"/>
        </w:tabs>
        <w:snapToGrid w:val="0"/>
        <w:spacing w:line="360" w:lineRule="auto"/>
        <w:jc w:val="center"/>
        <w:rPr>
          <w:rFonts w:ascii="宋体" w:hAnsi="宋体" w:cs="宋体"/>
          <w:b/>
          <w:bCs/>
          <w:sz w:val="32"/>
          <w:szCs w:val="32"/>
        </w:rPr>
      </w:pPr>
    </w:p>
    <w:p w:rsidR="00FC6A29" w:rsidRDefault="00FC6A29">
      <w:pPr>
        <w:tabs>
          <w:tab w:val="left" w:pos="2070"/>
          <w:tab w:val="center" w:pos="4365"/>
        </w:tabs>
        <w:snapToGrid w:val="0"/>
        <w:spacing w:line="360" w:lineRule="auto"/>
        <w:jc w:val="center"/>
        <w:rPr>
          <w:rFonts w:ascii="宋体" w:hAnsi="宋体" w:cs="宋体"/>
          <w:b/>
          <w:bCs/>
          <w:sz w:val="32"/>
          <w:szCs w:val="32"/>
        </w:rPr>
      </w:pPr>
    </w:p>
    <w:p w:rsidR="00FC6A29" w:rsidRDefault="00FC6A29">
      <w:pPr>
        <w:tabs>
          <w:tab w:val="left" w:pos="2070"/>
          <w:tab w:val="center" w:pos="4365"/>
        </w:tabs>
        <w:snapToGrid w:val="0"/>
        <w:spacing w:line="360" w:lineRule="auto"/>
        <w:jc w:val="center"/>
        <w:rPr>
          <w:rFonts w:ascii="宋体" w:hAnsi="宋体" w:cs="宋体"/>
          <w:b/>
          <w:bCs/>
          <w:sz w:val="32"/>
          <w:szCs w:val="32"/>
        </w:rPr>
      </w:pPr>
    </w:p>
    <w:p w:rsidR="009C1546" w:rsidRDefault="00824277">
      <w:pPr>
        <w:tabs>
          <w:tab w:val="left" w:pos="2070"/>
          <w:tab w:val="center" w:pos="4365"/>
        </w:tabs>
        <w:snapToGrid w:val="0"/>
        <w:spacing w:line="360" w:lineRule="auto"/>
        <w:jc w:val="center"/>
        <w:rPr>
          <w:rFonts w:ascii="宋体" w:hAnsi="宋体" w:cs="宋体"/>
          <w:b/>
          <w:bCs/>
          <w:sz w:val="32"/>
          <w:szCs w:val="32"/>
        </w:rPr>
      </w:pPr>
      <w:r>
        <w:rPr>
          <w:rFonts w:ascii="宋体" w:hAnsi="宋体" w:cs="宋体" w:hint="eastAsia"/>
          <w:b/>
          <w:bCs/>
          <w:sz w:val="32"/>
          <w:szCs w:val="32"/>
        </w:rPr>
        <w:t>太原市公共资源交易中心</w:t>
      </w:r>
    </w:p>
    <w:p w:rsidR="009C1546" w:rsidRDefault="00824277">
      <w:pPr>
        <w:tabs>
          <w:tab w:val="left" w:pos="2070"/>
          <w:tab w:val="center" w:pos="4365"/>
        </w:tabs>
        <w:snapToGrid w:val="0"/>
        <w:spacing w:line="360" w:lineRule="auto"/>
        <w:jc w:val="center"/>
        <w:rPr>
          <w:rFonts w:ascii="宋体" w:hAnsi="宋体" w:cs="宋体"/>
          <w:b/>
          <w:bCs/>
          <w:sz w:val="32"/>
          <w:szCs w:val="32"/>
        </w:rPr>
        <w:sectPr w:rsidR="009C1546">
          <w:headerReference w:type="default" r:id="rId9"/>
          <w:pgSz w:w="11906" w:h="16838"/>
          <w:pgMar w:top="1134" w:right="1361" w:bottom="1021" w:left="1531" w:header="851" w:footer="992" w:gutter="0"/>
          <w:pgNumType w:start="1"/>
          <w:cols w:space="720"/>
          <w:docGrid w:type="lines" w:linePitch="312"/>
        </w:sectPr>
      </w:pPr>
      <w:r>
        <w:rPr>
          <w:rFonts w:ascii="宋体" w:hAnsi="宋体" w:cs="宋体" w:hint="eastAsia"/>
          <w:b/>
          <w:bCs/>
          <w:sz w:val="32"/>
          <w:szCs w:val="32"/>
        </w:rPr>
        <w:t>202</w:t>
      </w:r>
      <w:r>
        <w:rPr>
          <w:rFonts w:ascii="宋体" w:hAnsi="宋体" w:cs="宋体"/>
          <w:b/>
          <w:bCs/>
          <w:sz w:val="32"/>
          <w:szCs w:val="32"/>
          <w:lang w:val="en"/>
        </w:rPr>
        <w:t>6</w:t>
      </w:r>
      <w:r>
        <w:rPr>
          <w:rFonts w:ascii="宋体" w:hAnsi="宋体" w:cs="宋体" w:hint="eastAsia"/>
          <w:b/>
          <w:bCs/>
          <w:sz w:val="32"/>
          <w:szCs w:val="32"/>
        </w:rPr>
        <w:t>年</w:t>
      </w:r>
      <w:r w:rsidR="0018580A">
        <w:rPr>
          <w:rFonts w:ascii="宋体" w:hAnsi="宋体" w:cs="宋体" w:hint="eastAsia"/>
          <w:b/>
          <w:bCs/>
          <w:sz w:val="32"/>
          <w:szCs w:val="32"/>
          <w:lang w:val="en"/>
        </w:rPr>
        <w:t>4</w:t>
      </w:r>
      <w:r>
        <w:rPr>
          <w:rFonts w:ascii="宋体" w:hAnsi="宋体" w:cs="宋体" w:hint="eastAsia"/>
          <w:b/>
          <w:bCs/>
          <w:sz w:val="32"/>
          <w:szCs w:val="32"/>
        </w:rPr>
        <w:t>月</w:t>
      </w:r>
      <w:r w:rsidR="0018580A">
        <w:rPr>
          <w:rFonts w:ascii="宋体" w:hAnsi="宋体" w:cs="宋体" w:hint="eastAsia"/>
          <w:b/>
          <w:bCs/>
          <w:sz w:val="32"/>
          <w:szCs w:val="32"/>
          <w:lang w:val="en"/>
        </w:rPr>
        <w:t>2</w:t>
      </w:r>
      <w:r w:rsidR="00FC6A29">
        <w:rPr>
          <w:rFonts w:ascii="宋体" w:hAnsi="宋体" w:cs="宋体" w:hint="eastAsia"/>
          <w:b/>
          <w:bCs/>
          <w:sz w:val="32"/>
          <w:szCs w:val="32"/>
          <w:lang w:val="en"/>
        </w:rPr>
        <w:t>2</w:t>
      </w:r>
      <w:r>
        <w:rPr>
          <w:rFonts w:ascii="宋体" w:hAnsi="宋体" w:cs="宋体" w:hint="eastAsia"/>
          <w:b/>
          <w:bCs/>
          <w:sz w:val="32"/>
          <w:szCs w:val="32"/>
        </w:rPr>
        <w:t>日</w:t>
      </w:r>
    </w:p>
    <w:p w:rsidR="009C1546" w:rsidRDefault="009C1546">
      <w:pPr>
        <w:tabs>
          <w:tab w:val="left" w:pos="2070"/>
          <w:tab w:val="center" w:pos="4365"/>
        </w:tabs>
        <w:snapToGrid w:val="0"/>
        <w:jc w:val="center"/>
        <w:rPr>
          <w:rFonts w:ascii="宋体" w:hAnsi="宋体" w:cs="宋体"/>
          <w:b/>
          <w:sz w:val="28"/>
          <w:szCs w:val="28"/>
        </w:rPr>
      </w:pPr>
    </w:p>
    <w:p w:rsidR="009C1546" w:rsidRDefault="00824277">
      <w:pPr>
        <w:tabs>
          <w:tab w:val="left" w:pos="2070"/>
          <w:tab w:val="center" w:pos="4365"/>
        </w:tabs>
        <w:snapToGrid w:val="0"/>
        <w:jc w:val="center"/>
        <w:rPr>
          <w:rFonts w:ascii="宋体" w:hAnsi="宋体" w:cs="宋体"/>
          <w:b/>
          <w:sz w:val="28"/>
          <w:szCs w:val="28"/>
        </w:rPr>
      </w:pPr>
      <w:r>
        <w:rPr>
          <w:rFonts w:ascii="宋体" w:hAnsi="宋体" w:cs="宋体" w:hint="eastAsia"/>
          <w:b/>
          <w:sz w:val="28"/>
          <w:szCs w:val="28"/>
        </w:rPr>
        <w:t>目      录</w:t>
      </w:r>
    </w:p>
    <w:p w:rsidR="009C1546" w:rsidRDefault="00824277">
      <w:pPr>
        <w:pStyle w:val="10"/>
        <w:tabs>
          <w:tab w:val="right" w:leader="dot" w:pos="9004"/>
        </w:tabs>
        <w:spacing w:line="480" w:lineRule="exact"/>
        <w:rPr>
          <w:rFonts w:ascii="宋体" w:hAnsi="宋体" w:cs="宋体"/>
          <w:b/>
          <w:bCs/>
          <w:szCs w:val="22"/>
        </w:rPr>
      </w:pPr>
      <w:r>
        <w:rPr>
          <w:rFonts w:ascii="宋体" w:hAnsi="宋体" w:cs="宋体" w:hint="eastAsia"/>
        </w:rPr>
        <w:fldChar w:fldCharType="begin"/>
      </w:r>
      <w:r>
        <w:rPr>
          <w:rFonts w:ascii="宋体" w:hAnsi="宋体" w:cs="宋体" w:hint="eastAsia"/>
        </w:rPr>
        <w:instrText xml:space="preserve"> TOC \o "1-2" \h \z \u </w:instrText>
      </w:r>
      <w:r>
        <w:rPr>
          <w:rFonts w:ascii="宋体" w:hAnsi="宋体" w:cs="宋体" w:hint="eastAsia"/>
        </w:rPr>
        <w:fldChar w:fldCharType="separate"/>
      </w:r>
      <w:hyperlink w:anchor="_Toc26881688" w:history="1">
        <w:r>
          <w:rPr>
            <w:rStyle w:val="afa"/>
            <w:rFonts w:ascii="宋体" w:hAnsi="宋体" w:cs="宋体" w:hint="eastAsia"/>
            <w:b/>
            <w:bCs/>
            <w:spacing w:val="20"/>
          </w:rPr>
          <w:t>第一部分 投标邀请</w:t>
        </w:r>
        <w:r>
          <w:rPr>
            <w:rFonts w:ascii="宋体" w:hAnsi="宋体" w:cs="宋体" w:hint="eastAsia"/>
            <w:b/>
            <w:bCs/>
          </w:rPr>
          <w:tab/>
        </w:r>
        <w:r>
          <w:rPr>
            <w:rFonts w:ascii="宋体" w:hAnsi="宋体" w:cs="宋体" w:hint="eastAsia"/>
            <w:b/>
            <w:bCs/>
          </w:rPr>
          <w:fldChar w:fldCharType="begin"/>
        </w:r>
        <w:r>
          <w:rPr>
            <w:rFonts w:ascii="宋体" w:hAnsi="宋体" w:cs="宋体" w:hint="eastAsia"/>
            <w:b/>
            <w:bCs/>
          </w:rPr>
          <w:instrText xml:space="preserve"> PAGEREF _Toc26881688 \h </w:instrText>
        </w:r>
        <w:r>
          <w:rPr>
            <w:rFonts w:ascii="宋体" w:hAnsi="宋体" w:cs="宋体" w:hint="eastAsia"/>
            <w:b/>
            <w:bCs/>
          </w:rPr>
        </w:r>
        <w:r>
          <w:rPr>
            <w:rFonts w:ascii="宋体" w:hAnsi="宋体" w:cs="宋体" w:hint="eastAsia"/>
            <w:b/>
            <w:bCs/>
          </w:rPr>
          <w:fldChar w:fldCharType="separate"/>
        </w:r>
        <w:r>
          <w:rPr>
            <w:rFonts w:ascii="宋体" w:hAnsi="宋体" w:cs="宋体"/>
            <w:b/>
            <w:bCs/>
          </w:rPr>
          <w:t>1</w:t>
        </w:r>
        <w:r>
          <w:rPr>
            <w:rFonts w:ascii="宋体" w:hAnsi="宋体" w:cs="宋体" w:hint="eastAsia"/>
            <w:b/>
            <w:bCs/>
          </w:rPr>
          <w:fldChar w:fldCharType="end"/>
        </w:r>
      </w:hyperlink>
    </w:p>
    <w:p w:rsidR="009C1546" w:rsidRDefault="00D125C3">
      <w:pPr>
        <w:pStyle w:val="10"/>
        <w:tabs>
          <w:tab w:val="right" w:leader="dot" w:pos="9004"/>
        </w:tabs>
        <w:spacing w:line="480" w:lineRule="exact"/>
        <w:rPr>
          <w:rFonts w:ascii="宋体" w:hAnsi="宋体" w:cs="宋体"/>
          <w:b/>
          <w:bCs/>
          <w:szCs w:val="22"/>
        </w:rPr>
      </w:pPr>
      <w:hyperlink w:anchor="_Toc26881689" w:history="1">
        <w:r w:rsidR="00824277">
          <w:rPr>
            <w:rStyle w:val="afa"/>
            <w:rFonts w:ascii="宋体" w:hAnsi="宋体" w:cs="宋体" w:hint="eastAsia"/>
            <w:b/>
            <w:bCs/>
            <w:spacing w:val="20"/>
          </w:rPr>
          <w:t>第二部分 投标人须知前附表</w:t>
        </w:r>
        <w:r w:rsidR="00824277">
          <w:rPr>
            <w:rFonts w:ascii="宋体" w:hAnsi="宋体" w:cs="宋体" w:hint="eastAsia"/>
            <w:b/>
            <w:bCs/>
          </w:rPr>
          <w:tab/>
        </w:r>
        <w:r w:rsidR="00824277">
          <w:rPr>
            <w:rFonts w:ascii="宋体" w:hAnsi="宋体" w:cs="宋体" w:hint="eastAsia"/>
            <w:b/>
            <w:bCs/>
          </w:rPr>
          <w:fldChar w:fldCharType="begin"/>
        </w:r>
        <w:r w:rsidR="00824277">
          <w:rPr>
            <w:rFonts w:ascii="宋体" w:hAnsi="宋体" w:cs="宋体" w:hint="eastAsia"/>
            <w:b/>
            <w:bCs/>
          </w:rPr>
          <w:instrText xml:space="preserve"> PAGEREF _Toc26881689 \h </w:instrText>
        </w:r>
        <w:r w:rsidR="00824277">
          <w:rPr>
            <w:rFonts w:ascii="宋体" w:hAnsi="宋体" w:cs="宋体" w:hint="eastAsia"/>
            <w:b/>
            <w:bCs/>
          </w:rPr>
        </w:r>
        <w:r w:rsidR="00824277">
          <w:rPr>
            <w:rFonts w:ascii="宋体" w:hAnsi="宋体" w:cs="宋体" w:hint="eastAsia"/>
            <w:b/>
            <w:bCs/>
          </w:rPr>
          <w:fldChar w:fldCharType="separate"/>
        </w:r>
        <w:r w:rsidR="00824277">
          <w:rPr>
            <w:rFonts w:ascii="宋体" w:hAnsi="宋体" w:cs="宋体"/>
            <w:b/>
            <w:bCs/>
          </w:rPr>
          <w:t>3</w:t>
        </w:r>
        <w:r w:rsidR="00824277">
          <w:rPr>
            <w:rFonts w:ascii="宋体" w:hAnsi="宋体" w:cs="宋体" w:hint="eastAsia"/>
            <w:b/>
            <w:bCs/>
          </w:rPr>
          <w:fldChar w:fldCharType="end"/>
        </w:r>
      </w:hyperlink>
    </w:p>
    <w:p w:rsidR="009C1546" w:rsidRDefault="00D125C3">
      <w:pPr>
        <w:pStyle w:val="10"/>
        <w:tabs>
          <w:tab w:val="right" w:leader="dot" w:pos="9004"/>
        </w:tabs>
        <w:spacing w:line="480" w:lineRule="exact"/>
        <w:rPr>
          <w:rFonts w:ascii="宋体" w:hAnsi="宋体" w:cs="宋体"/>
          <w:b/>
          <w:bCs/>
          <w:szCs w:val="22"/>
        </w:rPr>
      </w:pPr>
      <w:hyperlink w:anchor="_Toc26881690" w:history="1">
        <w:r w:rsidR="00824277">
          <w:rPr>
            <w:rStyle w:val="afa"/>
            <w:rFonts w:ascii="宋体" w:hAnsi="宋体" w:cs="宋体" w:hint="eastAsia"/>
            <w:b/>
            <w:bCs/>
            <w:spacing w:val="20"/>
          </w:rPr>
          <w:t>第三部分 投标人须知</w:t>
        </w:r>
        <w:r w:rsidR="00824277">
          <w:rPr>
            <w:rFonts w:ascii="宋体" w:hAnsi="宋体" w:cs="宋体" w:hint="eastAsia"/>
            <w:b/>
            <w:bCs/>
          </w:rPr>
          <w:tab/>
        </w:r>
        <w:r w:rsidR="00824277">
          <w:rPr>
            <w:rFonts w:ascii="宋体" w:hAnsi="宋体" w:cs="宋体" w:hint="eastAsia"/>
            <w:b/>
            <w:bCs/>
          </w:rPr>
          <w:fldChar w:fldCharType="begin"/>
        </w:r>
        <w:r w:rsidR="00824277">
          <w:rPr>
            <w:rFonts w:ascii="宋体" w:hAnsi="宋体" w:cs="宋体" w:hint="eastAsia"/>
            <w:b/>
            <w:bCs/>
          </w:rPr>
          <w:instrText xml:space="preserve"> PAGEREF _Toc26881690 \h </w:instrText>
        </w:r>
        <w:r w:rsidR="00824277">
          <w:rPr>
            <w:rFonts w:ascii="宋体" w:hAnsi="宋体" w:cs="宋体" w:hint="eastAsia"/>
            <w:b/>
            <w:bCs/>
          </w:rPr>
        </w:r>
        <w:r w:rsidR="00824277">
          <w:rPr>
            <w:rFonts w:ascii="宋体" w:hAnsi="宋体" w:cs="宋体" w:hint="eastAsia"/>
            <w:b/>
            <w:bCs/>
          </w:rPr>
          <w:fldChar w:fldCharType="separate"/>
        </w:r>
        <w:r w:rsidR="00824277">
          <w:rPr>
            <w:rFonts w:ascii="宋体" w:hAnsi="宋体" w:cs="宋体"/>
            <w:b/>
            <w:bCs/>
          </w:rPr>
          <w:t>6</w:t>
        </w:r>
        <w:r w:rsidR="00824277">
          <w:rPr>
            <w:rFonts w:ascii="宋体" w:hAnsi="宋体" w:cs="宋体" w:hint="eastAsia"/>
            <w:b/>
            <w:bCs/>
          </w:rPr>
          <w:fldChar w:fldCharType="end"/>
        </w:r>
      </w:hyperlink>
    </w:p>
    <w:p w:rsidR="009C1546" w:rsidRDefault="00D125C3">
      <w:pPr>
        <w:pStyle w:val="21"/>
        <w:tabs>
          <w:tab w:val="left" w:pos="1260"/>
          <w:tab w:val="right" w:leader="dot" w:pos="9004"/>
        </w:tabs>
        <w:spacing w:line="480" w:lineRule="exact"/>
        <w:rPr>
          <w:rFonts w:ascii="宋体" w:hAnsi="宋体" w:cs="宋体"/>
          <w:b/>
          <w:bCs/>
          <w:szCs w:val="22"/>
        </w:rPr>
      </w:pPr>
      <w:hyperlink w:anchor="_Toc26881691" w:history="1">
        <w:r w:rsidR="00824277">
          <w:rPr>
            <w:rStyle w:val="afa"/>
            <w:rFonts w:ascii="宋体" w:hAnsi="宋体" w:cs="宋体" w:hint="eastAsia"/>
            <w:b/>
            <w:bCs/>
            <w:spacing w:val="10"/>
          </w:rPr>
          <w:t>一、总则</w:t>
        </w:r>
        <w:r w:rsidR="00824277">
          <w:rPr>
            <w:rFonts w:ascii="宋体" w:hAnsi="宋体" w:cs="宋体" w:hint="eastAsia"/>
            <w:b/>
            <w:bCs/>
          </w:rPr>
          <w:tab/>
        </w:r>
        <w:r w:rsidR="00824277">
          <w:rPr>
            <w:rFonts w:ascii="宋体" w:hAnsi="宋体" w:cs="宋体" w:hint="eastAsia"/>
            <w:b/>
            <w:bCs/>
          </w:rPr>
          <w:fldChar w:fldCharType="begin"/>
        </w:r>
        <w:r w:rsidR="00824277">
          <w:rPr>
            <w:rFonts w:ascii="宋体" w:hAnsi="宋体" w:cs="宋体" w:hint="eastAsia"/>
            <w:b/>
            <w:bCs/>
          </w:rPr>
          <w:instrText xml:space="preserve"> PAGEREF _Toc26881691 \h </w:instrText>
        </w:r>
        <w:r w:rsidR="00824277">
          <w:rPr>
            <w:rFonts w:ascii="宋体" w:hAnsi="宋体" w:cs="宋体" w:hint="eastAsia"/>
            <w:b/>
            <w:bCs/>
          </w:rPr>
        </w:r>
        <w:r w:rsidR="00824277">
          <w:rPr>
            <w:rFonts w:ascii="宋体" w:hAnsi="宋体" w:cs="宋体" w:hint="eastAsia"/>
            <w:b/>
            <w:bCs/>
          </w:rPr>
          <w:fldChar w:fldCharType="separate"/>
        </w:r>
        <w:r w:rsidR="00824277">
          <w:rPr>
            <w:rFonts w:ascii="宋体" w:hAnsi="宋体" w:cs="宋体"/>
            <w:b/>
            <w:bCs/>
          </w:rPr>
          <w:t>6</w:t>
        </w:r>
        <w:r w:rsidR="00824277">
          <w:rPr>
            <w:rFonts w:ascii="宋体" w:hAnsi="宋体" w:cs="宋体" w:hint="eastAsia"/>
            <w:b/>
            <w:bCs/>
          </w:rPr>
          <w:fldChar w:fldCharType="end"/>
        </w:r>
      </w:hyperlink>
    </w:p>
    <w:p w:rsidR="009C1546" w:rsidRDefault="00D125C3">
      <w:pPr>
        <w:pStyle w:val="21"/>
        <w:tabs>
          <w:tab w:val="right" w:leader="dot" w:pos="9004"/>
        </w:tabs>
        <w:spacing w:line="480" w:lineRule="exact"/>
        <w:rPr>
          <w:rFonts w:ascii="宋体" w:hAnsi="宋体" w:cs="宋体"/>
          <w:b/>
          <w:bCs/>
          <w:szCs w:val="22"/>
        </w:rPr>
      </w:pPr>
      <w:hyperlink w:anchor="_Toc26881692" w:history="1">
        <w:r w:rsidR="00824277">
          <w:rPr>
            <w:rStyle w:val="afa"/>
            <w:rFonts w:ascii="宋体" w:hAnsi="宋体" w:cs="宋体" w:hint="eastAsia"/>
            <w:b/>
            <w:bCs/>
            <w:spacing w:val="10"/>
          </w:rPr>
          <w:t>二、招标文件</w:t>
        </w:r>
        <w:r w:rsidR="00824277">
          <w:rPr>
            <w:rFonts w:ascii="宋体" w:hAnsi="宋体" w:cs="宋体" w:hint="eastAsia"/>
            <w:b/>
            <w:bCs/>
          </w:rPr>
          <w:tab/>
        </w:r>
        <w:r w:rsidR="00824277">
          <w:rPr>
            <w:rFonts w:ascii="宋体" w:hAnsi="宋体" w:cs="宋体" w:hint="eastAsia"/>
            <w:b/>
            <w:bCs/>
          </w:rPr>
          <w:fldChar w:fldCharType="begin"/>
        </w:r>
        <w:r w:rsidR="00824277">
          <w:rPr>
            <w:rFonts w:ascii="宋体" w:hAnsi="宋体" w:cs="宋体" w:hint="eastAsia"/>
            <w:b/>
            <w:bCs/>
          </w:rPr>
          <w:instrText xml:space="preserve"> PAGEREF _Toc26881692 \h </w:instrText>
        </w:r>
        <w:r w:rsidR="00824277">
          <w:rPr>
            <w:rFonts w:ascii="宋体" w:hAnsi="宋体" w:cs="宋体" w:hint="eastAsia"/>
            <w:b/>
            <w:bCs/>
          </w:rPr>
        </w:r>
        <w:r w:rsidR="00824277">
          <w:rPr>
            <w:rFonts w:ascii="宋体" w:hAnsi="宋体" w:cs="宋体" w:hint="eastAsia"/>
            <w:b/>
            <w:bCs/>
          </w:rPr>
          <w:fldChar w:fldCharType="separate"/>
        </w:r>
        <w:r w:rsidR="00824277">
          <w:rPr>
            <w:rFonts w:ascii="宋体" w:hAnsi="宋体" w:cs="宋体"/>
            <w:b/>
            <w:bCs/>
          </w:rPr>
          <w:t>8</w:t>
        </w:r>
        <w:r w:rsidR="00824277">
          <w:rPr>
            <w:rFonts w:ascii="宋体" w:hAnsi="宋体" w:cs="宋体" w:hint="eastAsia"/>
            <w:b/>
            <w:bCs/>
          </w:rPr>
          <w:fldChar w:fldCharType="end"/>
        </w:r>
      </w:hyperlink>
    </w:p>
    <w:p w:rsidR="009C1546" w:rsidRDefault="00D125C3">
      <w:pPr>
        <w:pStyle w:val="21"/>
        <w:tabs>
          <w:tab w:val="right" w:leader="dot" w:pos="9004"/>
        </w:tabs>
        <w:spacing w:line="480" w:lineRule="exact"/>
        <w:rPr>
          <w:rFonts w:ascii="宋体" w:hAnsi="宋体" w:cs="宋体"/>
          <w:b/>
          <w:bCs/>
          <w:szCs w:val="22"/>
        </w:rPr>
      </w:pPr>
      <w:hyperlink w:anchor="_Toc26881693" w:history="1">
        <w:r w:rsidR="00824277">
          <w:rPr>
            <w:rStyle w:val="afa"/>
            <w:rFonts w:ascii="宋体" w:hAnsi="宋体" w:cs="宋体" w:hint="eastAsia"/>
            <w:b/>
            <w:bCs/>
            <w:spacing w:val="10"/>
          </w:rPr>
          <w:t>三、投标文件</w:t>
        </w:r>
        <w:r w:rsidR="00824277">
          <w:rPr>
            <w:rFonts w:ascii="宋体" w:hAnsi="宋体" w:cs="宋体" w:hint="eastAsia"/>
            <w:b/>
            <w:bCs/>
          </w:rPr>
          <w:tab/>
        </w:r>
        <w:r w:rsidR="00824277">
          <w:rPr>
            <w:rFonts w:ascii="宋体" w:hAnsi="宋体" w:cs="宋体" w:hint="eastAsia"/>
            <w:b/>
            <w:bCs/>
          </w:rPr>
          <w:fldChar w:fldCharType="begin"/>
        </w:r>
        <w:r w:rsidR="00824277">
          <w:rPr>
            <w:rFonts w:ascii="宋体" w:hAnsi="宋体" w:cs="宋体" w:hint="eastAsia"/>
            <w:b/>
            <w:bCs/>
          </w:rPr>
          <w:instrText xml:space="preserve"> PAGEREF _Toc26881693 \h </w:instrText>
        </w:r>
        <w:r w:rsidR="00824277">
          <w:rPr>
            <w:rFonts w:ascii="宋体" w:hAnsi="宋体" w:cs="宋体" w:hint="eastAsia"/>
            <w:b/>
            <w:bCs/>
          </w:rPr>
        </w:r>
        <w:r w:rsidR="00824277">
          <w:rPr>
            <w:rFonts w:ascii="宋体" w:hAnsi="宋体" w:cs="宋体" w:hint="eastAsia"/>
            <w:b/>
            <w:bCs/>
          </w:rPr>
          <w:fldChar w:fldCharType="separate"/>
        </w:r>
        <w:r w:rsidR="00824277">
          <w:rPr>
            <w:rFonts w:ascii="宋体" w:hAnsi="宋体" w:cs="宋体"/>
            <w:b/>
            <w:bCs/>
          </w:rPr>
          <w:t>8</w:t>
        </w:r>
        <w:r w:rsidR="00824277">
          <w:rPr>
            <w:rFonts w:ascii="宋体" w:hAnsi="宋体" w:cs="宋体" w:hint="eastAsia"/>
            <w:b/>
            <w:bCs/>
          </w:rPr>
          <w:fldChar w:fldCharType="end"/>
        </w:r>
      </w:hyperlink>
    </w:p>
    <w:p w:rsidR="009C1546" w:rsidRDefault="00D125C3">
      <w:pPr>
        <w:pStyle w:val="21"/>
        <w:tabs>
          <w:tab w:val="right" w:leader="dot" w:pos="9004"/>
        </w:tabs>
        <w:spacing w:line="480" w:lineRule="exact"/>
        <w:rPr>
          <w:rFonts w:ascii="宋体" w:hAnsi="宋体" w:cs="宋体"/>
          <w:b/>
          <w:bCs/>
          <w:szCs w:val="22"/>
        </w:rPr>
      </w:pPr>
      <w:hyperlink w:anchor="_Toc26881694" w:history="1">
        <w:r w:rsidR="00824277">
          <w:rPr>
            <w:rStyle w:val="afa"/>
            <w:rFonts w:ascii="宋体" w:hAnsi="宋体" w:cs="宋体" w:hint="eastAsia"/>
            <w:b/>
            <w:bCs/>
            <w:spacing w:val="10"/>
          </w:rPr>
          <w:t>四、投标文件的提交</w:t>
        </w:r>
        <w:r w:rsidR="00824277">
          <w:rPr>
            <w:rFonts w:ascii="宋体" w:hAnsi="宋体" w:cs="宋体" w:hint="eastAsia"/>
            <w:b/>
            <w:bCs/>
          </w:rPr>
          <w:tab/>
        </w:r>
        <w:r w:rsidR="00824277">
          <w:rPr>
            <w:rFonts w:ascii="宋体" w:hAnsi="宋体" w:cs="宋体" w:hint="eastAsia"/>
            <w:b/>
            <w:bCs/>
          </w:rPr>
          <w:fldChar w:fldCharType="begin"/>
        </w:r>
        <w:r w:rsidR="00824277">
          <w:rPr>
            <w:rFonts w:ascii="宋体" w:hAnsi="宋体" w:cs="宋体" w:hint="eastAsia"/>
            <w:b/>
            <w:bCs/>
          </w:rPr>
          <w:instrText xml:space="preserve"> PAGEREF _Toc26881694 \h </w:instrText>
        </w:r>
        <w:r w:rsidR="00824277">
          <w:rPr>
            <w:rFonts w:ascii="宋体" w:hAnsi="宋体" w:cs="宋体" w:hint="eastAsia"/>
            <w:b/>
            <w:bCs/>
          </w:rPr>
        </w:r>
        <w:r w:rsidR="00824277">
          <w:rPr>
            <w:rFonts w:ascii="宋体" w:hAnsi="宋体" w:cs="宋体" w:hint="eastAsia"/>
            <w:b/>
            <w:bCs/>
          </w:rPr>
          <w:fldChar w:fldCharType="separate"/>
        </w:r>
        <w:r w:rsidR="00824277">
          <w:rPr>
            <w:rFonts w:ascii="宋体" w:hAnsi="宋体" w:cs="宋体"/>
            <w:b/>
            <w:bCs/>
          </w:rPr>
          <w:t>10</w:t>
        </w:r>
        <w:r w:rsidR="00824277">
          <w:rPr>
            <w:rFonts w:ascii="宋体" w:hAnsi="宋体" w:cs="宋体" w:hint="eastAsia"/>
            <w:b/>
            <w:bCs/>
          </w:rPr>
          <w:fldChar w:fldCharType="end"/>
        </w:r>
      </w:hyperlink>
    </w:p>
    <w:p w:rsidR="009C1546" w:rsidRDefault="00D125C3">
      <w:pPr>
        <w:pStyle w:val="21"/>
        <w:tabs>
          <w:tab w:val="right" w:leader="dot" w:pos="9004"/>
        </w:tabs>
        <w:spacing w:line="480" w:lineRule="exact"/>
        <w:rPr>
          <w:rFonts w:ascii="宋体" w:hAnsi="宋体" w:cs="宋体"/>
          <w:b/>
          <w:bCs/>
          <w:szCs w:val="22"/>
        </w:rPr>
      </w:pPr>
      <w:hyperlink w:anchor="_五、开标" w:history="1">
        <w:r w:rsidR="00824277">
          <w:rPr>
            <w:rStyle w:val="afa"/>
            <w:rFonts w:ascii="宋体" w:hAnsi="宋体" w:cs="宋体" w:hint="eastAsia"/>
            <w:b/>
            <w:bCs/>
            <w:spacing w:val="10"/>
          </w:rPr>
          <w:t>五、开标</w:t>
        </w:r>
        <w:r w:rsidR="00824277">
          <w:rPr>
            <w:rStyle w:val="afa"/>
            <w:rFonts w:ascii="宋体" w:hAnsi="宋体" w:cs="宋体" w:hint="eastAsia"/>
            <w:b/>
            <w:bCs/>
          </w:rPr>
          <w:tab/>
          <w:t>1</w:t>
        </w:r>
      </w:hyperlink>
      <w:r w:rsidR="00824277">
        <w:rPr>
          <w:rFonts w:ascii="宋体" w:hAnsi="宋体" w:cs="宋体" w:hint="eastAsia"/>
          <w:b/>
          <w:bCs/>
          <w:spacing w:val="10"/>
        </w:rPr>
        <w:t>4</w:t>
      </w:r>
    </w:p>
    <w:p w:rsidR="009C1546" w:rsidRDefault="00D125C3">
      <w:pPr>
        <w:pStyle w:val="21"/>
        <w:tabs>
          <w:tab w:val="right" w:leader="dot" w:pos="9004"/>
        </w:tabs>
        <w:spacing w:line="480" w:lineRule="exact"/>
        <w:rPr>
          <w:rFonts w:ascii="宋体" w:hAnsi="宋体" w:cs="宋体"/>
          <w:b/>
          <w:bCs/>
          <w:szCs w:val="22"/>
        </w:rPr>
      </w:pPr>
      <w:hyperlink w:anchor="_Toc26881696" w:history="1">
        <w:r w:rsidR="00824277">
          <w:rPr>
            <w:rStyle w:val="afa"/>
            <w:rFonts w:ascii="宋体" w:hAnsi="宋体" w:cs="宋体" w:hint="eastAsia"/>
            <w:b/>
            <w:bCs/>
            <w:spacing w:val="10"/>
          </w:rPr>
          <w:t>六、资格审查及评标</w:t>
        </w:r>
        <w:r w:rsidR="00824277">
          <w:rPr>
            <w:rFonts w:ascii="宋体" w:hAnsi="宋体" w:cs="宋体" w:hint="eastAsia"/>
            <w:b/>
            <w:bCs/>
          </w:rPr>
          <w:tab/>
        </w:r>
        <w:r w:rsidR="00824277">
          <w:rPr>
            <w:rFonts w:ascii="宋体" w:hAnsi="宋体" w:cs="宋体" w:hint="eastAsia"/>
            <w:b/>
            <w:bCs/>
          </w:rPr>
          <w:fldChar w:fldCharType="begin"/>
        </w:r>
        <w:r w:rsidR="00824277">
          <w:rPr>
            <w:rFonts w:ascii="宋体" w:hAnsi="宋体" w:cs="宋体" w:hint="eastAsia"/>
            <w:b/>
            <w:bCs/>
          </w:rPr>
          <w:instrText xml:space="preserve"> PAGEREF _Toc26881696 \h </w:instrText>
        </w:r>
        <w:r w:rsidR="00824277">
          <w:rPr>
            <w:rFonts w:ascii="宋体" w:hAnsi="宋体" w:cs="宋体" w:hint="eastAsia"/>
            <w:b/>
            <w:bCs/>
          </w:rPr>
        </w:r>
        <w:r w:rsidR="00824277">
          <w:rPr>
            <w:rFonts w:ascii="宋体" w:hAnsi="宋体" w:cs="宋体" w:hint="eastAsia"/>
            <w:b/>
            <w:bCs/>
          </w:rPr>
          <w:fldChar w:fldCharType="separate"/>
        </w:r>
        <w:r w:rsidR="00824277">
          <w:rPr>
            <w:rFonts w:ascii="宋体" w:hAnsi="宋体" w:cs="宋体"/>
            <w:b/>
            <w:bCs/>
          </w:rPr>
          <w:t>13</w:t>
        </w:r>
        <w:r w:rsidR="00824277">
          <w:rPr>
            <w:rFonts w:ascii="宋体" w:hAnsi="宋体" w:cs="宋体" w:hint="eastAsia"/>
            <w:b/>
            <w:bCs/>
          </w:rPr>
          <w:fldChar w:fldCharType="end"/>
        </w:r>
      </w:hyperlink>
    </w:p>
    <w:p w:rsidR="009C1546" w:rsidRDefault="00D125C3">
      <w:pPr>
        <w:pStyle w:val="21"/>
        <w:tabs>
          <w:tab w:val="right" w:leader="dot" w:pos="9004"/>
        </w:tabs>
        <w:spacing w:line="480" w:lineRule="exact"/>
        <w:rPr>
          <w:rFonts w:ascii="宋体" w:hAnsi="宋体" w:cs="宋体"/>
          <w:b/>
          <w:bCs/>
          <w:szCs w:val="22"/>
        </w:rPr>
      </w:pPr>
      <w:hyperlink w:anchor="_Toc26881697" w:history="1">
        <w:r w:rsidR="00824277">
          <w:rPr>
            <w:rStyle w:val="afa"/>
            <w:rFonts w:ascii="宋体" w:hAnsi="宋体" w:cs="宋体" w:hint="eastAsia"/>
            <w:b/>
            <w:bCs/>
            <w:spacing w:val="10"/>
          </w:rPr>
          <w:t>七、签订合同</w:t>
        </w:r>
        <w:r w:rsidR="00824277">
          <w:rPr>
            <w:rFonts w:ascii="宋体" w:hAnsi="宋体" w:cs="宋体" w:hint="eastAsia"/>
            <w:b/>
            <w:bCs/>
          </w:rPr>
          <w:tab/>
        </w:r>
        <w:r w:rsidR="00824277">
          <w:rPr>
            <w:rFonts w:ascii="宋体" w:hAnsi="宋体" w:cs="宋体" w:hint="eastAsia"/>
            <w:b/>
            <w:bCs/>
          </w:rPr>
          <w:fldChar w:fldCharType="begin"/>
        </w:r>
        <w:r w:rsidR="00824277">
          <w:rPr>
            <w:rFonts w:ascii="宋体" w:hAnsi="宋体" w:cs="宋体" w:hint="eastAsia"/>
            <w:b/>
            <w:bCs/>
          </w:rPr>
          <w:instrText xml:space="preserve"> PAGEREF _Toc26881697 \h </w:instrText>
        </w:r>
        <w:r w:rsidR="00824277">
          <w:rPr>
            <w:rFonts w:ascii="宋体" w:hAnsi="宋体" w:cs="宋体" w:hint="eastAsia"/>
            <w:b/>
            <w:bCs/>
          </w:rPr>
        </w:r>
        <w:r w:rsidR="00824277">
          <w:rPr>
            <w:rFonts w:ascii="宋体" w:hAnsi="宋体" w:cs="宋体" w:hint="eastAsia"/>
            <w:b/>
            <w:bCs/>
          </w:rPr>
          <w:fldChar w:fldCharType="separate"/>
        </w:r>
        <w:r w:rsidR="00824277">
          <w:rPr>
            <w:rFonts w:ascii="宋体" w:hAnsi="宋体" w:cs="宋体"/>
            <w:b/>
            <w:bCs/>
          </w:rPr>
          <w:t>13</w:t>
        </w:r>
        <w:r w:rsidR="00824277">
          <w:rPr>
            <w:rFonts w:ascii="宋体" w:hAnsi="宋体" w:cs="宋体" w:hint="eastAsia"/>
            <w:b/>
            <w:bCs/>
          </w:rPr>
          <w:fldChar w:fldCharType="end"/>
        </w:r>
      </w:hyperlink>
    </w:p>
    <w:p w:rsidR="009C1546" w:rsidRDefault="00D125C3">
      <w:pPr>
        <w:pStyle w:val="21"/>
        <w:tabs>
          <w:tab w:val="right" w:leader="dot" w:pos="9004"/>
        </w:tabs>
        <w:spacing w:line="480" w:lineRule="exact"/>
        <w:rPr>
          <w:rFonts w:ascii="宋体" w:hAnsi="宋体" w:cs="宋体"/>
          <w:b/>
          <w:bCs/>
          <w:szCs w:val="22"/>
        </w:rPr>
      </w:pPr>
      <w:hyperlink w:anchor="_Toc26881698" w:history="1">
        <w:r w:rsidR="00824277">
          <w:rPr>
            <w:rStyle w:val="afa"/>
            <w:rFonts w:ascii="宋体" w:hAnsi="宋体" w:cs="宋体" w:hint="eastAsia"/>
            <w:b/>
            <w:bCs/>
            <w:spacing w:val="10"/>
          </w:rPr>
          <w:t>八、服务费</w:t>
        </w:r>
        <w:r w:rsidR="00824277">
          <w:rPr>
            <w:rFonts w:ascii="宋体" w:hAnsi="宋体" w:cs="宋体" w:hint="eastAsia"/>
            <w:b/>
            <w:bCs/>
          </w:rPr>
          <w:tab/>
        </w:r>
        <w:r w:rsidR="00824277">
          <w:rPr>
            <w:rFonts w:ascii="宋体" w:hAnsi="宋体" w:cs="宋体" w:hint="eastAsia"/>
            <w:b/>
            <w:bCs/>
          </w:rPr>
          <w:fldChar w:fldCharType="begin"/>
        </w:r>
        <w:r w:rsidR="00824277">
          <w:rPr>
            <w:rFonts w:ascii="宋体" w:hAnsi="宋体" w:cs="宋体" w:hint="eastAsia"/>
            <w:b/>
            <w:bCs/>
          </w:rPr>
          <w:instrText xml:space="preserve"> PAGEREF _Toc26881698 \h </w:instrText>
        </w:r>
        <w:r w:rsidR="00824277">
          <w:rPr>
            <w:rFonts w:ascii="宋体" w:hAnsi="宋体" w:cs="宋体" w:hint="eastAsia"/>
            <w:b/>
            <w:bCs/>
          </w:rPr>
        </w:r>
        <w:r w:rsidR="00824277">
          <w:rPr>
            <w:rFonts w:ascii="宋体" w:hAnsi="宋体" w:cs="宋体" w:hint="eastAsia"/>
            <w:b/>
            <w:bCs/>
          </w:rPr>
          <w:fldChar w:fldCharType="separate"/>
        </w:r>
        <w:r w:rsidR="00824277">
          <w:rPr>
            <w:rFonts w:ascii="宋体" w:hAnsi="宋体" w:cs="宋体"/>
            <w:b/>
            <w:bCs/>
          </w:rPr>
          <w:t>15</w:t>
        </w:r>
        <w:r w:rsidR="00824277">
          <w:rPr>
            <w:rFonts w:ascii="宋体" w:hAnsi="宋体" w:cs="宋体" w:hint="eastAsia"/>
            <w:b/>
            <w:bCs/>
          </w:rPr>
          <w:fldChar w:fldCharType="end"/>
        </w:r>
      </w:hyperlink>
    </w:p>
    <w:p w:rsidR="009C1546" w:rsidRDefault="00D125C3">
      <w:pPr>
        <w:pStyle w:val="21"/>
        <w:tabs>
          <w:tab w:val="right" w:leader="dot" w:pos="9004"/>
        </w:tabs>
        <w:spacing w:line="480" w:lineRule="exact"/>
        <w:rPr>
          <w:rFonts w:ascii="宋体" w:hAnsi="宋体" w:cs="宋体"/>
          <w:b/>
          <w:bCs/>
          <w:szCs w:val="22"/>
        </w:rPr>
      </w:pPr>
      <w:hyperlink w:anchor="_Toc26881699" w:history="1">
        <w:r w:rsidR="00824277">
          <w:rPr>
            <w:rStyle w:val="afa"/>
            <w:rFonts w:ascii="宋体" w:hAnsi="宋体" w:cs="宋体" w:hint="eastAsia"/>
            <w:b/>
            <w:bCs/>
            <w:spacing w:val="10"/>
          </w:rPr>
          <w:t>九、保密和披露</w:t>
        </w:r>
        <w:r w:rsidR="00824277">
          <w:rPr>
            <w:rFonts w:ascii="宋体" w:hAnsi="宋体" w:cs="宋体" w:hint="eastAsia"/>
            <w:b/>
            <w:bCs/>
          </w:rPr>
          <w:tab/>
        </w:r>
        <w:r w:rsidR="00824277">
          <w:rPr>
            <w:rFonts w:ascii="宋体" w:hAnsi="宋体" w:cs="宋体" w:hint="eastAsia"/>
            <w:b/>
            <w:bCs/>
          </w:rPr>
          <w:fldChar w:fldCharType="begin"/>
        </w:r>
        <w:r w:rsidR="00824277">
          <w:rPr>
            <w:rFonts w:ascii="宋体" w:hAnsi="宋体" w:cs="宋体" w:hint="eastAsia"/>
            <w:b/>
            <w:bCs/>
          </w:rPr>
          <w:instrText xml:space="preserve"> PAGEREF _Toc26881699 \h </w:instrText>
        </w:r>
        <w:r w:rsidR="00824277">
          <w:rPr>
            <w:rFonts w:ascii="宋体" w:hAnsi="宋体" w:cs="宋体" w:hint="eastAsia"/>
            <w:b/>
            <w:bCs/>
          </w:rPr>
        </w:r>
        <w:r w:rsidR="00824277">
          <w:rPr>
            <w:rFonts w:ascii="宋体" w:hAnsi="宋体" w:cs="宋体" w:hint="eastAsia"/>
            <w:b/>
            <w:bCs/>
          </w:rPr>
          <w:fldChar w:fldCharType="separate"/>
        </w:r>
        <w:r w:rsidR="00824277">
          <w:rPr>
            <w:rFonts w:ascii="宋体" w:hAnsi="宋体" w:cs="宋体"/>
            <w:b/>
            <w:bCs/>
          </w:rPr>
          <w:t>15</w:t>
        </w:r>
        <w:r w:rsidR="00824277">
          <w:rPr>
            <w:rFonts w:ascii="宋体" w:hAnsi="宋体" w:cs="宋体" w:hint="eastAsia"/>
            <w:b/>
            <w:bCs/>
          </w:rPr>
          <w:fldChar w:fldCharType="end"/>
        </w:r>
      </w:hyperlink>
    </w:p>
    <w:p w:rsidR="009C1546" w:rsidRDefault="00D125C3">
      <w:pPr>
        <w:pStyle w:val="21"/>
        <w:tabs>
          <w:tab w:val="right" w:leader="dot" w:pos="9004"/>
        </w:tabs>
        <w:spacing w:line="480" w:lineRule="exact"/>
        <w:rPr>
          <w:rFonts w:ascii="宋体" w:hAnsi="宋体" w:cs="宋体"/>
          <w:b/>
          <w:bCs/>
          <w:szCs w:val="22"/>
        </w:rPr>
      </w:pPr>
      <w:hyperlink w:anchor="_Toc26881700" w:history="1">
        <w:r w:rsidR="00824277">
          <w:rPr>
            <w:rStyle w:val="afa"/>
            <w:rFonts w:ascii="宋体" w:hAnsi="宋体" w:cs="宋体" w:hint="eastAsia"/>
            <w:b/>
            <w:bCs/>
            <w:spacing w:val="10"/>
          </w:rPr>
          <w:t>十、询问和质疑</w:t>
        </w:r>
        <w:r w:rsidR="00824277">
          <w:rPr>
            <w:rFonts w:ascii="宋体" w:hAnsi="宋体" w:cs="宋体" w:hint="eastAsia"/>
            <w:b/>
            <w:bCs/>
          </w:rPr>
          <w:tab/>
        </w:r>
        <w:r w:rsidR="00824277">
          <w:rPr>
            <w:rFonts w:ascii="宋体" w:hAnsi="宋体" w:cs="宋体" w:hint="eastAsia"/>
            <w:b/>
            <w:bCs/>
          </w:rPr>
          <w:fldChar w:fldCharType="begin"/>
        </w:r>
        <w:r w:rsidR="00824277">
          <w:rPr>
            <w:rFonts w:ascii="宋体" w:hAnsi="宋体" w:cs="宋体" w:hint="eastAsia"/>
            <w:b/>
            <w:bCs/>
          </w:rPr>
          <w:instrText xml:space="preserve"> PAGEREF _Toc26881700 \h </w:instrText>
        </w:r>
        <w:r w:rsidR="00824277">
          <w:rPr>
            <w:rFonts w:ascii="宋体" w:hAnsi="宋体" w:cs="宋体" w:hint="eastAsia"/>
            <w:b/>
            <w:bCs/>
          </w:rPr>
        </w:r>
        <w:r w:rsidR="00824277">
          <w:rPr>
            <w:rFonts w:ascii="宋体" w:hAnsi="宋体" w:cs="宋体" w:hint="eastAsia"/>
            <w:b/>
            <w:bCs/>
          </w:rPr>
          <w:fldChar w:fldCharType="separate"/>
        </w:r>
        <w:r w:rsidR="00824277">
          <w:rPr>
            <w:rFonts w:ascii="宋体" w:hAnsi="宋体" w:cs="宋体"/>
            <w:b/>
            <w:bCs/>
          </w:rPr>
          <w:t>16</w:t>
        </w:r>
        <w:r w:rsidR="00824277">
          <w:rPr>
            <w:rFonts w:ascii="宋体" w:hAnsi="宋体" w:cs="宋体" w:hint="eastAsia"/>
            <w:b/>
            <w:bCs/>
          </w:rPr>
          <w:fldChar w:fldCharType="end"/>
        </w:r>
      </w:hyperlink>
    </w:p>
    <w:p w:rsidR="009C1546" w:rsidRDefault="00D125C3">
      <w:pPr>
        <w:pStyle w:val="10"/>
        <w:tabs>
          <w:tab w:val="right" w:leader="dot" w:pos="9004"/>
        </w:tabs>
        <w:spacing w:line="480" w:lineRule="exact"/>
        <w:rPr>
          <w:rFonts w:ascii="宋体" w:hAnsi="宋体" w:cs="宋体"/>
          <w:b/>
          <w:bCs/>
          <w:szCs w:val="22"/>
        </w:rPr>
      </w:pPr>
      <w:hyperlink w:anchor="_Toc26881701" w:history="1">
        <w:r w:rsidR="00824277">
          <w:rPr>
            <w:rStyle w:val="afa"/>
            <w:rFonts w:ascii="宋体" w:hAnsi="宋体" w:cs="宋体" w:hint="eastAsia"/>
            <w:b/>
            <w:bCs/>
            <w:spacing w:val="20"/>
          </w:rPr>
          <w:t>第四部分 采购需求</w:t>
        </w:r>
        <w:r w:rsidR="00824277">
          <w:rPr>
            <w:rFonts w:ascii="宋体" w:hAnsi="宋体" w:cs="宋体" w:hint="eastAsia"/>
            <w:b/>
            <w:bCs/>
          </w:rPr>
          <w:tab/>
        </w:r>
        <w:r w:rsidR="00824277">
          <w:rPr>
            <w:rFonts w:ascii="宋体" w:hAnsi="宋体" w:cs="宋体" w:hint="eastAsia"/>
            <w:b/>
            <w:bCs/>
          </w:rPr>
          <w:fldChar w:fldCharType="begin"/>
        </w:r>
        <w:r w:rsidR="00824277">
          <w:rPr>
            <w:rFonts w:ascii="宋体" w:hAnsi="宋体" w:cs="宋体" w:hint="eastAsia"/>
            <w:b/>
            <w:bCs/>
          </w:rPr>
          <w:instrText xml:space="preserve"> PAGEREF _Toc26881701 \h </w:instrText>
        </w:r>
        <w:r w:rsidR="00824277">
          <w:rPr>
            <w:rFonts w:ascii="宋体" w:hAnsi="宋体" w:cs="宋体" w:hint="eastAsia"/>
            <w:b/>
            <w:bCs/>
          </w:rPr>
        </w:r>
        <w:r w:rsidR="00824277">
          <w:rPr>
            <w:rFonts w:ascii="宋体" w:hAnsi="宋体" w:cs="宋体" w:hint="eastAsia"/>
            <w:b/>
            <w:bCs/>
          </w:rPr>
          <w:fldChar w:fldCharType="separate"/>
        </w:r>
        <w:r w:rsidR="00824277">
          <w:rPr>
            <w:rFonts w:ascii="宋体" w:hAnsi="宋体" w:cs="宋体"/>
            <w:b/>
            <w:bCs/>
          </w:rPr>
          <w:t>18</w:t>
        </w:r>
        <w:r w:rsidR="00824277">
          <w:rPr>
            <w:rFonts w:ascii="宋体" w:hAnsi="宋体" w:cs="宋体" w:hint="eastAsia"/>
            <w:b/>
            <w:bCs/>
          </w:rPr>
          <w:fldChar w:fldCharType="end"/>
        </w:r>
      </w:hyperlink>
    </w:p>
    <w:p w:rsidR="009C1546" w:rsidRDefault="00D125C3">
      <w:pPr>
        <w:pStyle w:val="10"/>
        <w:tabs>
          <w:tab w:val="right" w:leader="dot" w:pos="9004"/>
        </w:tabs>
        <w:spacing w:line="480" w:lineRule="exact"/>
        <w:rPr>
          <w:rFonts w:ascii="宋体" w:hAnsi="宋体" w:cs="宋体"/>
          <w:b/>
          <w:bCs/>
          <w:szCs w:val="22"/>
        </w:rPr>
      </w:pPr>
      <w:hyperlink w:anchor="_Toc26881702" w:history="1">
        <w:r w:rsidR="00824277">
          <w:rPr>
            <w:rStyle w:val="afa"/>
            <w:rFonts w:ascii="宋体" w:hAnsi="宋体" w:cs="宋体" w:hint="eastAsia"/>
            <w:b/>
            <w:bCs/>
            <w:spacing w:val="20"/>
          </w:rPr>
          <w:t>第五部分 资格审查内容及标准</w:t>
        </w:r>
        <w:r w:rsidR="00824277">
          <w:rPr>
            <w:rFonts w:ascii="宋体" w:hAnsi="宋体" w:cs="宋体" w:hint="eastAsia"/>
            <w:b/>
            <w:bCs/>
          </w:rPr>
          <w:tab/>
        </w:r>
        <w:r w:rsidR="00824277">
          <w:rPr>
            <w:rFonts w:ascii="宋体" w:hAnsi="宋体" w:cs="宋体" w:hint="eastAsia"/>
            <w:b/>
            <w:bCs/>
          </w:rPr>
          <w:fldChar w:fldCharType="begin"/>
        </w:r>
        <w:r w:rsidR="00824277">
          <w:rPr>
            <w:rFonts w:ascii="宋体" w:hAnsi="宋体" w:cs="宋体" w:hint="eastAsia"/>
            <w:b/>
            <w:bCs/>
          </w:rPr>
          <w:instrText xml:space="preserve"> PAGEREF _Toc26881702 \h </w:instrText>
        </w:r>
        <w:r w:rsidR="00824277">
          <w:rPr>
            <w:rFonts w:ascii="宋体" w:hAnsi="宋体" w:cs="宋体" w:hint="eastAsia"/>
            <w:b/>
            <w:bCs/>
          </w:rPr>
        </w:r>
        <w:r w:rsidR="00824277">
          <w:rPr>
            <w:rFonts w:ascii="宋体" w:hAnsi="宋体" w:cs="宋体" w:hint="eastAsia"/>
            <w:b/>
            <w:bCs/>
          </w:rPr>
          <w:fldChar w:fldCharType="separate"/>
        </w:r>
        <w:r w:rsidR="00824277">
          <w:rPr>
            <w:rFonts w:ascii="宋体" w:hAnsi="宋体" w:cs="宋体"/>
            <w:b/>
            <w:bCs/>
          </w:rPr>
          <w:t>19</w:t>
        </w:r>
        <w:r w:rsidR="00824277">
          <w:rPr>
            <w:rFonts w:ascii="宋体" w:hAnsi="宋体" w:cs="宋体" w:hint="eastAsia"/>
            <w:b/>
            <w:bCs/>
          </w:rPr>
          <w:fldChar w:fldCharType="end"/>
        </w:r>
      </w:hyperlink>
    </w:p>
    <w:p w:rsidR="009C1546" w:rsidRDefault="00D125C3">
      <w:pPr>
        <w:pStyle w:val="10"/>
        <w:tabs>
          <w:tab w:val="right" w:leader="dot" w:pos="9004"/>
        </w:tabs>
        <w:spacing w:line="480" w:lineRule="exact"/>
        <w:rPr>
          <w:rFonts w:ascii="宋体" w:hAnsi="宋体" w:cs="宋体"/>
          <w:b/>
          <w:bCs/>
          <w:szCs w:val="22"/>
        </w:rPr>
      </w:pPr>
      <w:hyperlink w:anchor="_Toc26881703" w:history="1">
        <w:r w:rsidR="00824277">
          <w:rPr>
            <w:rStyle w:val="afa"/>
            <w:rFonts w:ascii="宋体" w:hAnsi="宋体" w:cs="宋体" w:hint="eastAsia"/>
            <w:b/>
            <w:bCs/>
            <w:spacing w:val="20"/>
          </w:rPr>
          <w:t>第六部分 评标方法和评标标准</w:t>
        </w:r>
        <w:r w:rsidR="00824277">
          <w:rPr>
            <w:rFonts w:ascii="宋体" w:hAnsi="宋体" w:cs="宋体" w:hint="eastAsia"/>
            <w:b/>
            <w:bCs/>
          </w:rPr>
          <w:tab/>
        </w:r>
        <w:r w:rsidR="00824277">
          <w:rPr>
            <w:rFonts w:ascii="宋体" w:hAnsi="宋体" w:cs="宋体" w:hint="eastAsia"/>
            <w:b/>
            <w:bCs/>
          </w:rPr>
          <w:fldChar w:fldCharType="begin"/>
        </w:r>
        <w:r w:rsidR="00824277">
          <w:rPr>
            <w:rFonts w:ascii="宋体" w:hAnsi="宋体" w:cs="宋体" w:hint="eastAsia"/>
            <w:b/>
            <w:bCs/>
          </w:rPr>
          <w:instrText xml:space="preserve"> PAGEREF _Toc26881703 \h </w:instrText>
        </w:r>
        <w:r w:rsidR="00824277">
          <w:rPr>
            <w:rFonts w:ascii="宋体" w:hAnsi="宋体" w:cs="宋体" w:hint="eastAsia"/>
            <w:b/>
            <w:bCs/>
          </w:rPr>
        </w:r>
        <w:r w:rsidR="00824277">
          <w:rPr>
            <w:rFonts w:ascii="宋体" w:hAnsi="宋体" w:cs="宋体" w:hint="eastAsia"/>
            <w:b/>
            <w:bCs/>
          </w:rPr>
          <w:fldChar w:fldCharType="separate"/>
        </w:r>
        <w:r w:rsidR="00824277">
          <w:rPr>
            <w:rFonts w:ascii="宋体" w:hAnsi="宋体" w:cs="宋体"/>
            <w:b/>
            <w:bCs/>
          </w:rPr>
          <w:t>21</w:t>
        </w:r>
        <w:r w:rsidR="00824277">
          <w:rPr>
            <w:rFonts w:ascii="宋体" w:hAnsi="宋体" w:cs="宋体" w:hint="eastAsia"/>
            <w:b/>
            <w:bCs/>
          </w:rPr>
          <w:fldChar w:fldCharType="end"/>
        </w:r>
      </w:hyperlink>
    </w:p>
    <w:p w:rsidR="009C1546" w:rsidRDefault="00D125C3">
      <w:pPr>
        <w:pStyle w:val="10"/>
        <w:tabs>
          <w:tab w:val="right" w:leader="dot" w:pos="9004"/>
        </w:tabs>
        <w:spacing w:line="480" w:lineRule="exact"/>
        <w:rPr>
          <w:rFonts w:ascii="宋体" w:hAnsi="宋体" w:cs="宋体"/>
          <w:b/>
          <w:bCs/>
          <w:szCs w:val="22"/>
        </w:rPr>
      </w:pPr>
      <w:hyperlink w:anchor="_Toc26881704" w:history="1">
        <w:r w:rsidR="00824277">
          <w:rPr>
            <w:rStyle w:val="afa"/>
            <w:rFonts w:ascii="宋体" w:hAnsi="宋体" w:cs="宋体" w:hint="eastAsia"/>
            <w:b/>
            <w:bCs/>
            <w:spacing w:val="20"/>
          </w:rPr>
          <w:t>第七部分 合同文本</w:t>
        </w:r>
        <w:r w:rsidR="00824277">
          <w:rPr>
            <w:rFonts w:ascii="宋体" w:hAnsi="宋体" w:cs="宋体" w:hint="eastAsia"/>
            <w:b/>
            <w:bCs/>
          </w:rPr>
          <w:tab/>
        </w:r>
        <w:r w:rsidR="00824277">
          <w:rPr>
            <w:rFonts w:ascii="宋体" w:hAnsi="宋体" w:cs="宋体" w:hint="eastAsia"/>
            <w:b/>
            <w:bCs/>
          </w:rPr>
          <w:fldChar w:fldCharType="begin"/>
        </w:r>
        <w:r w:rsidR="00824277">
          <w:rPr>
            <w:rFonts w:ascii="宋体" w:hAnsi="宋体" w:cs="宋体" w:hint="eastAsia"/>
            <w:b/>
            <w:bCs/>
          </w:rPr>
          <w:instrText xml:space="preserve"> PAGEREF _Toc26881704 \h </w:instrText>
        </w:r>
        <w:r w:rsidR="00824277">
          <w:rPr>
            <w:rFonts w:ascii="宋体" w:hAnsi="宋体" w:cs="宋体" w:hint="eastAsia"/>
            <w:b/>
            <w:bCs/>
          </w:rPr>
        </w:r>
        <w:r w:rsidR="00824277">
          <w:rPr>
            <w:rFonts w:ascii="宋体" w:hAnsi="宋体" w:cs="宋体" w:hint="eastAsia"/>
            <w:b/>
            <w:bCs/>
          </w:rPr>
          <w:fldChar w:fldCharType="separate"/>
        </w:r>
        <w:r w:rsidR="00824277">
          <w:rPr>
            <w:rFonts w:ascii="宋体" w:hAnsi="宋体" w:cs="宋体"/>
            <w:b/>
            <w:bCs/>
          </w:rPr>
          <w:t>24</w:t>
        </w:r>
        <w:r w:rsidR="00824277">
          <w:rPr>
            <w:rFonts w:ascii="宋体" w:hAnsi="宋体" w:cs="宋体" w:hint="eastAsia"/>
            <w:b/>
            <w:bCs/>
          </w:rPr>
          <w:fldChar w:fldCharType="end"/>
        </w:r>
      </w:hyperlink>
    </w:p>
    <w:p w:rsidR="009C1546" w:rsidRDefault="00D125C3">
      <w:pPr>
        <w:pStyle w:val="10"/>
        <w:tabs>
          <w:tab w:val="right" w:leader="dot" w:pos="9004"/>
        </w:tabs>
        <w:spacing w:line="480" w:lineRule="exact"/>
        <w:rPr>
          <w:rFonts w:ascii="宋体" w:hAnsi="宋体" w:cs="宋体"/>
          <w:szCs w:val="22"/>
        </w:rPr>
      </w:pPr>
      <w:hyperlink w:anchor="_Toc26881705" w:history="1">
        <w:r w:rsidR="00824277">
          <w:rPr>
            <w:rStyle w:val="afa"/>
            <w:rFonts w:ascii="宋体" w:hAnsi="宋体" w:cs="宋体" w:hint="eastAsia"/>
            <w:b/>
            <w:bCs/>
            <w:spacing w:val="20"/>
            <w:kern w:val="44"/>
          </w:rPr>
          <w:t>第八部分 投标文件内容要求及格式</w:t>
        </w:r>
        <w:r w:rsidR="00824277">
          <w:rPr>
            <w:rFonts w:ascii="宋体" w:hAnsi="宋体" w:cs="宋体" w:hint="eastAsia"/>
            <w:b/>
            <w:bCs/>
          </w:rPr>
          <w:tab/>
        </w:r>
        <w:r w:rsidR="00824277">
          <w:rPr>
            <w:rFonts w:ascii="宋体" w:hAnsi="宋体" w:cs="宋体" w:hint="eastAsia"/>
            <w:b/>
            <w:bCs/>
          </w:rPr>
          <w:fldChar w:fldCharType="begin"/>
        </w:r>
        <w:r w:rsidR="00824277">
          <w:rPr>
            <w:rFonts w:ascii="宋体" w:hAnsi="宋体" w:cs="宋体" w:hint="eastAsia"/>
            <w:b/>
            <w:bCs/>
          </w:rPr>
          <w:instrText xml:space="preserve"> PAGEREF _Toc26881705 \h </w:instrText>
        </w:r>
        <w:r w:rsidR="00824277">
          <w:rPr>
            <w:rFonts w:ascii="宋体" w:hAnsi="宋体" w:cs="宋体" w:hint="eastAsia"/>
            <w:b/>
            <w:bCs/>
          </w:rPr>
        </w:r>
        <w:r w:rsidR="00824277">
          <w:rPr>
            <w:rFonts w:ascii="宋体" w:hAnsi="宋体" w:cs="宋体" w:hint="eastAsia"/>
            <w:b/>
            <w:bCs/>
          </w:rPr>
          <w:fldChar w:fldCharType="separate"/>
        </w:r>
        <w:r w:rsidR="00824277">
          <w:rPr>
            <w:rFonts w:ascii="宋体" w:hAnsi="宋体" w:cs="宋体"/>
            <w:b/>
            <w:bCs/>
          </w:rPr>
          <w:t>25</w:t>
        </w:r>
        <w:r w:rsidR="00824277">
          <w:rPr>
            <w:rFonts w:ascii="宋体" w:hAnsi="宋体" w:cs="宋体" w:hint="eastAsia"/>
            <w:b/>
            <w:bCs/>
          </w:rPr>
          <w:fldChar w:fldCharType="end"/>
        </w:r>
      </w:hyperlink>
    </w:p>
    <w:p w:rsidR="009C1546" w:rsidRDefault="00824277">
      <w:pPr>
        <w:rPr>
          <w:rFonts w:ascii="宋体" w:hAnsi="宋体" w:cs="宋体"/>
        </w:rPr>
        <w:sectPr w:rsidR="009C1546">
          <w:footerReference w:type="default" r:id="rId10"/>
          <w:pgSz w:w="11906" w:h="16838"/>
          <w:pgMar w:top="1134" w:right="1361" w:bottom="1021" w:left="1531" w:header="851" w:footer="992" w:gutter="0"/>
          <w:pgNumType w:start="1"/>
          <w:cols w:space="720"/>
          <w:docGrid w:type="lines" w:linePitch="312"/>
        </w:sectPr>
      </w:pPr>
      <w:r>
        <w:rPr>
          <w:rFonts w:ascii="宋体" w:hAnsi="宋体" w:cs="宋体" w:hint="eastAsia"/>
        </w:rPr>
        <w:fldChar w:fldCharType="end"/>
      </w:r>
      <w:bookmarkStart w:id="0" w:name="_Toc352761927"/>
      <w:bookmarkStart w:id="1" w:name="_Toc26881688"/>
      <w:bookmarkStart w:id="2" w:name="_Toc424378682"/>
    </w:p>
    <w:p w:rsidR="009C1546" w:rsidRDefault="009C1546">
      <w:pPr>
        <w:rPr>
          <w:rFonts w:ascii="宋体" w:hAnsi="宋体" w:cs="宋体"/>
          <w:spacing w:val="20"/>
          <w:szCs w:val="28"/>
        </w:rPr>
      </w:pPr>
    </w:p>
    <w:p w:rsidR="009C1546" w:rsidRDefault="00824277">
      <w:pPr>
        <w:pStyle w:val="11212"/>
        <w:numPr>
          <w:ilvl w:val="0"/>
          <w:numId w:val="0"/>
        </w:numPr>
        <w:snapToGrid w:val="0"/>
        <w:spacing w:before="0" w:after="0"/>
        <w:rPr>
          <w:rFonts w:ascii="宋体" w:hAnsi="宋体"/>
          <w:spacing w:val="20"/>
          <w:szCs w:val="28"/>
        </w:rPr>
      </w:pPr>
      <w:r>
        <w:rPr>
          <w:rFonts w:ascii="宋体" w:hAnsi="宋体" w:hint="eastAsia"/>
          <w:spacing w:val="20"/>
          <w:szCs w:val="28"/>
        </w:rPr>
        <w:t>第一部分  投标邀请</w:t>
      </w:r>
      <w:bookmarkEnd w:id="0"/>
      <w:bookmarkEnd w:id="1"/>
      <w:bookmarkEnd w:id="2"/>
    </w:p>
    <w:p w:rsidR="009C1546" w:rsidRDefault="00824277" w:rsidP="00384B6C">
      <w:pPr>
        <w:widowControl/>
        <w:shd w:val="clear" w:color="auto" w:fill="FFFFFF"/>
        <w:spacing w:line="480" w:lineRule="exact"/>
        <w:ind w:right="360" w:firstLineChars="200" w:firstLine="422"/>
        <w:jc w:val="left"/>
        <w:rPr>
          <w:rFonts w:ascii="宋体" w:hAnsi="宋体" w:cs="宋体"/>
          <w:b/>
          <w:bCs/>
          <w:szCs w:val="21"/>
        </w:rPr>
      </w:pPr>
      <w:bookmarkStart w:id="3" w:name="_Toc28359002"/>
      <w:bookmarkStart w:id="4" w:name="_Toc35393790"/>
      <w:bookmarkStart w:id="5" w:name="_Toc28359079"/>
      <w:bookmarkStart w:id="6" w:name="_Toc35393621"/>
      <w:bookmarkStart w:id="7" w:name="_Hlk24379207"/>
      <w:r>
        <w:rPr>
          <w:rFonts w:ascii="宋体" w:hAnsi="宋体" w:cs="宋体" w:hint="eastAsia"/>
          <w:b/>
          <w:bCs/>
          <w:szCs w:val="21"/>
        </w:rPr>
        <w:t>一、项目基本情况</w:t>
      </w:r>
      <w:bookmarkEnd w:id="3"/>
      <w:bookmarkEnd w:id="4"/>
      <w:bookmarkEnd w:id="5"/>
      <w:bookmarkEnd w:id="6"/>
    </w:p>
    <w:p w:rsidR="009C1546" w:rsidRDefault="00824277">
      <w:pPr>
        <w:widowControl/>
        <w:shd w:val="clear" w:color="auto" w:fill="FFFFFF"/>
        <w:spacing w:line="480" w:lineRule="exact"/>
        <w:ind w:right="360" w:firstLineChars="200" w:firstLine="420"/>
        <w:jc w:val="left"/>
        <w:rPr>
          <w:rFonts w:ascii="宋体" w:hAnsi="宋体" w:cs="宋体"/>
          <w:szCs w:val="21"/>
        </w:rPr>
      </w:pPr>
      <w:r>
        <w:rPr>
          <w:rFonts w:ascii="宋体" w:hAnsi="宋体" w:cs="宋体" w:hint="eastAsia"/>
          <w:szCs w:val="21"/>
        </w:rPr>
        <w:t>1.项目编号：</w:t>
      </w:r>
      <w:r w:rsidR="00FC6A29" w:rsidRPr="00FC6A29">
        <w:rPr>
          <w:rFonts w:ascii="宋体" w:hAnsi="宋体" w:cs="宋体" w:hint="eastAsia"/>
          <w:szCs w:val="21"/>
        </w:rPr>
        <w:t>1401992026CGK00229</w:t>
      </w:r>
    </w:p>
    <w:p w:rsidR="009C1546" w:rsidRDefault="00824277">
      <w:pPr>
        <w:widowControl/>
        <w:shd w:val="clear" w:color="auto" w:fill="FFFFFF"/>
        <w:spacing w:line="480" w:lineRule="exact"/>
        <w:ind w:right="360" w:firstLineChars="200" w:firstLine="420"/>
        <w:jc w:val="left"/>
        <w:rPr>
          <w:rFonts w:ascii="宋体" w:hAnsi="宋体" w:cs="宋体"/>
          <w:szCs w:val="21"/>
        </w:rPr>
      </w:pPr>
      <w:r>
        <w:rPr>
          <w:rFonts w:ascii="宋体" w:hAnsi="宋体" w:cs="宋体" w:hint="eastAsia"/>
          <w:szCs w:val="21"/>
        </w:rPr>
        <w:t>2.项目名称：</w:t>
      </w:r>
      <w:r w:rsidR="00FC6A29" w:rsidRPr="00FC6A29">
        <w:rPr>
          <w:rFonts w:ascii="宋体" w:hAnsi="宋体" w:cs="宋体" w:hint="eastAsia"/>
          <w:szCs w:val="21"/>
        </w:rPr>
        <w:t>太原市人民政府办公室太原市政务</w:t>
      </w:r>
      <w:proofErr w:type="gramStart"/>
      <w:r w:rsidR="00FC6A29" w:rsidRPr="00FC6A29">
        <w:rPr>
          <w:rFonts w:ascii="宋体" w:hAnsi="宋体" w:cs="宋体" w:hint="eastAsia"/>
          <w:szCs w:val="21"/>
        </w:rPr>
        <w:t>云灾备中心</w:t>
      </w:r>
      <w:proofErr w:type="gramEnd"/>
      <w:r w:rsidR="00FC6A29" w:rsidRPr="00FC6A29">
        <w:rPr>
          <w:rFonts w:ascii="宋体" w:hAnsi="宋体" w:cs="宋体" w:hint="eastAsia"/>
          <w:szCs w:val="21"/>
        </w:rPr>
        <w:t>建设项目公开招标采购</w:t>
      </w:r>
    </w:p>
    <w:p w:rsidR="009C1546" w:rsidRDefault="00824277">
      <w:pPr>
        <w:widowControl/>
        <w:shd w:val="clear" w:color="auto" w:fill="FFFFFF"/>
        <w:spacing w:line="480" w:lineRule="exact"/>
        <w:ind w:right="360" w:firstLineChars="200" w:firstLine="420"/>
        <w:jc w:val="left"/>
        <w:rPr>
          <w:rFonts w:ascii="宋体" w:hAnsi="宋体" w:cs="宋体"/>
          <w:szCs w:val="21"/>
        </w:rPr>
      </w:pPr>
      <w:r>
        <w:rPr>
          <w:rFonts w:ascii="宋体" w:hAnsi="宋体" w:cs="宋体" w:hint="eastAsia"/>
          <w:szCs w:val="21"/>
        </w:rPr>
        <w:t>3.资金来源：财政资金</w:t>
      </w:r>
    </w:p>
    <w:bookmarkEnd w:id="7"/>
    <w:p w:rsidR="009C1546" w:rsidRDefault="00824277">
      <w:pPr>
        <w:widowControl/>
        <w:shd w:val="clear" w:color="auto" w:fill="FFFFFF"/>
        <w:spacing w:line="480" w:lineRule="exact"/>
        <w:ind w:right="360" w:firstLineChars="200" w:firstLine="420"/>
        <w:jc w:val="left"/>
        <w:rPr>
          <w:rFonts w:ascii="宋体" w:hAnsi="宋体" w:cs="宋体"/>
          <w:szCs w:val="21"/>
        </w:rPr>
      </w:pPr>
      <w:r>
        <w:rPr>
          <w:rFonts w:ascii="宋体" w:hAnsi="宋体" w:cs="宋体" w:hint="eastAsia"/>
          <w:szCs w:val="21"/>
        </w:rPr>
        <w:t>4.预算金额：</w:t>
      </w:r>
      <w:r w:rsidR="00FC6A29">
        <w:rPr>
          <w:rFonts w:ascii="宋体" w:hAnsi="宋体" w:cs="宋体" w:hint="eastAsia"/>
          <w:szCs w:val="21"/>
        </w:rPr>
        <w:t>5,000,000</w:t>
      </w:r>
      <w:r>
        <w:rPr>
          <w:rFonts w:ascii="宋体" w:hAnsi="宋体" w:cs="宋体" w:hint="eastAsia"/>
          <w:szCs w:val="21"/>
        </w:rPr>
        <w:t>元</w:t>
      </w:r>
    </w:p>
    <w:p w:rsidR="009C1546" w:rsidRDefault="00824277">
      <w:pPr>
        <w:widowControl/>
        <w:shd w:val="clear" w:color="auto" w:fill="FFFFFF"/>
        <w:spacing w:line="480" w:lineRule="exact"/>
        <w:ind w:right="360" w:firstLineChars="300" w:firstLine="630"/>
        <w:jc w:val="left"/>
        <w:rPr>
          <w:rFonts w:ascii="宋体" w:hAnsi="宋体" w:cs="宋体"/>
          <w:szCs w:val="21"/>
        </w:rPr>
      </w:pPr>
      <w:r>
        <w:rPr>
          <w:rFonts w:ascii="宋体" w:hAnsi="宋体" w:cs="宋体" w:hint="eastAsia"/>
          <w:szCs w:val="21"/>
        </w:rPr>
        <w:t>最高限价：</w:t>
      </w:r>
      <w:r w:rsidR="00FC6A29">
        <w:rPr>
          <w:rFonts w:ascii="宋体" w:hAnsi="宋体" w:cs="宋体" w:hint="eastAsia"/>
          <w:szCs w:val="21"/>
        </w:rPr>
        <w:t>5,000,000元</w:t>
      </w:r>
    </w:p>
    <w:p w:rsidR="009C1546" w:rsidRDefault="00824277">
      <w:pPr>
        <w:widowControl/>
        <w:shd w:val="clear" w:color="auto" w:fill="FFFFFF"/>
        <w:spacing w:line="480" w:lineRule="exact"/>
        <w:ind w:right="360" w:firstLineChars="200" w:firstLine="420"/>
        <w:jc w:val="left"/>
        <w:rPr>
          <w:rFonts w:ascii="宋体" w:hAnsi="宋体" w:cs="宋体"/>
          <w:szCs w:val="21"/>
        </w:rPr>
      </w:pPr>
      <w:r>
        <w:rPr>
          <w:rFonts w:ascii="宋体" w:hAnsi="宋体" w:cs="宋体" w:hint="eastAsia"/>
          <w:szCs w:val="21"/>
        </w:rPr>
        <w:t>5.采购需求：共一包，详见招标文件“第四部分 采购需求”。</w:t>
      </w:r>
    </w:p>
    <w:p w:rsidR="009C1546" w:rsidRDefault="00FC6A29" w:rsidP="009457F6">
      <w:pPr>
        <w:widowControl/>
        <w:shd w:val="clear" w:color="auto" w:fill="FFFFFF"/>
        <w:spacing w:line="480" w:lineRule="exact"/>
        <w:ind w:right="360" w:firstLineChars="200" w:firstLine="420"/>
        <w:jc w:val="left"/>
        <w:rPr>
          <w:rFonts w:ascii="宋体" w:hAnsi="宋体" w:cs="宋体"/>
          <w:szCs w:val="21"/>
        </w:rPr>
      </w:pPr>
      <w:r w:rsidRPr="00FC6A29">
        <w:rPr>
          <w:rFonts w:ascii="宋体" w:hAnsi="宋体" w:cs="宋体" w:hint="eastAsia"/>
          <w:szCs w:val="21"/>
        </w:rPr>
        <w:t>太原市政务</w:t>
      </w:r>
      <w:proofErr w:type="gramStart"/>
      <w:r w:rsidRPr="00FC6A29">
        <w:rPr>
          <w:rFonts w:ascii="宋体" w:hAnsi="宋体" w:cs="宋体" w:hint="eastAsia"/>
          <w:szCs w:val="21"/>
        </w:rPr>
        <w:t>云灾备中心</w:t>
      </w:r>
      <w:proofErr w:type="gramEnd"/>
      <w:r w:rsidRPr="00FC6A29">
        <w:rPr>
          <w:rFonts w:ascii="宋体" w:hAnsi="宋体" w:cs="宋体" w:hint="eastAsia"/>
          <w:szCs w:val="21"/>
        </w:rPr>
        <w:t>建设项目为延续性项目，按照太原市政务云“两地三中心”整体布局要求，为全市各政务部门应用系统提供安全、可靠、高效的</w:t>
      </w:r>
      <w:proofErr w:type="gramStart"/>
      <w:r w:rsidRPr="00FC6A29">
        <w:rPr>
          <w:rFonts w:ascii="宋体" w:hAnsi="宋体" w:cs="宋体" w:hint="eastAsia"/>
          <w:szCs w:val="21"/>
        </w:rPr>
        <w:t>灾备云</w:t>
      </w:r>
      <w:proofErr w:type="gramEnd"/>
      <w:r w:rsidRPr="00FC6A29">
        <w:rPr>
          <w:rFonts w:ascii="宋体" w:hAnsi="宋体" w:cs="宋体" w:hint="eastAsia"/>
          <w:szCs w:val="21"/>
        </w:rPr>
        <w:t>服务。主要内容包括以下三部分内容：1.</w:t>
      </w:r>
      <w:proofErr w:type="gramStart"/>
      <w:r w:rsidRPr="00FC6A29">
        <w:rPr>
          <w:rFonts w:ascii="宋体" w:hAnsi="宋体" w:cs="宋体" w:hint="eastAsia"/>
          <w:szCs w:val="21"/>
        </w:rPr>
        <w:t>灾备云</w:t>
      </w:r>
      <w:proofErr w:type="gramEnd"/>
      <w:r w:rsidRPr="00FC6A29">
        <w:rPr>
          <w:rFonts w:ascii="宋体" w:hAnsi="宋体" w:cs="宋体" w:hint="eastAsia"/>
          <w:szCs w:val="21"/>
        </w:rPr>
        <w:t>平台服务：提供</w:t>
      </w:r>
      <w:proofErr w:type="gramStart"/>
      <w:r w:rsidRPr="00FC6A29">
        <w:rPr>
          <w:rFonts w:ascii="宋体" w:hAnsi="宋体" w:cs="宋体" w:hint="eastAsia"/>
          <w:szCs w:val="21"/>
        </w:rPr>
        <w:t>完整云计算</w:t>
      </w:r>
      <w:proofErr w:type="gramEnd"/>
      <w:r w:rsidRPr="00FC6A29">
        <w:rPr>
          <w:rFonts w:ascii="宋体" w:hAnsi="宋体" w:cs="宋体" w:hint="eastAsia"/>
          <w:szCs w:val="21"/>
        </w:rPr>
        <w:t>资源能力，包括计算、存储、网络与安全服务，在为政务数据与业务系统提供持续性容</w:t>
      </w:r>
      <w:proofErr w:type="gramStart"/>
      <w:r w:rsidRPr="00FC6A29">
        <w:rPr>
          <w:rFonts w:ascii="宋体" w:hAnsi="宋体" w:cs="宋体" w:hint="eastAsia"/>
          <w:szCs w:val="21"/>
        </w:rPr>
        <w:t>灾资源</w:t>
      </w:r>
      <w:proofErr w:type="gramEnd"/>
      <w:r w:rsidRPr="00FC6A29">
        <w:rPr>
          <w:rFonts w:ascii="宋体" w:hAnsi="宋体" w:cs="宋体" w:hint="eastAsia"/>
          <w:szCs w:val="21"/>
        </w:rPr>
        <w:t>保障；同时提供</w:t>
      </w:r>
      <w:proofErr w:type="gramStart"/>
      <w:r w:rsidRPr="00FC6A29">
        <w:rPr>
          <w:rFonts w:ascii="宋体" w:hAnsi="宋体" w:cs="宋体" w:hint="eastAsia"/>
          <w:szCs w:val="21"/>
        </w:rPr>
        <w:t>异地灾备服务</w:t>
      </w:r>
      <w:proofErr w:type="gramEnd"/>
      <w:r w:rsidRPr="00FC6A29">
        <w:rPr>
          <w:rFonts w:ascii="宋体" w:hAnsi="宋体" w:cs="宋体" w:hint="eastAsia"/>
          <w:szCs w:val="21"/>
        </w:rPr>
        <w:t>，支持在政务</w:t>
      </w:r>
      <w:proofErr w:type="gramStart"/>
      <w:r w:rsidRPr="00FC6A29">
        <w:rPr>
          <w:rFonts w:ascii="宋体" w:hAnsi="宋体" w:cs="宋体" w:hint="eastAsia"/>
          <w:szCs w:val="21"/>
        </w:rPr>
        <w:t>云资源</w:t>
      </w:r>
      <w:proofErr w:type="gramEnd"/>
      <w:r w:rsidRPr="00FC6A29">
        <w:rPr>
          <w:rFonts w:ascii="宋体" w:hAnsi="宋体" w:cs="宋体" w:hint="eastAsia"/>
          <w:szCs w:val="21"/>
        </w:rPr>
        <w:t>紧张时按需提供应急资源补充。2.数据备份服务：提供支持多模态备份机制的专业数据保护服务。</w:t>
      </w:r>
      <w:bookmarkStart w:id="8" w:name="_GoBack"/>
      <w:bookmarkEnd w:id="8"/>
      <w:r w:rsidRPr="00FC6A29">
        <w:rPr>
          <w:rFonts w:ascii="宋体" w:hAnsi="宋体" w:cs="宋体" w:hint="eastAsia"/>
          <w:szCs w:val="21"/>
        </w:rPr>
        <w:t>3.网络链路服务：提供规模不低于200条的备份网络链路扩容与冗余服务，确保符合信息系统灾难恢复规范的异地灾备网络连通性与稳定性。</w:t>
      </w:r>
    </w:p>
    <w:p w:rsidR="009C1546" w:rsidRDefault="00824277" w:rsidP="00FC6A29">
      <w:pPr>
        <w:widowControl/>
        <w:shd w:val="clear" w:color="auto" w:fill="FFFFFF"/>
        <w:spacing w:line="480" w:lineRule="exact"/>
        <w:ind w:right="360" w:firstLineChars="200" w:firstLine="420"/>
        <w:jc w:val="left"/>
        <w:rPr>
          <w:rFonts w:ascii="宋体" w:hAnsi="宋体" w:cs="宋体"/>
          <w:szCs w:val="21"/>
        </w:rPr>
      </w:pPr>
      <w:r>
        <w:rPr>
          <w:rFonts w:ascii="宋体" w:hAnsi="宋体" w:cs="宋体" w:hint="eastAsia"/>
          <w:szCs w:val="21"/>
        </w:rPr>
        <w:t>注：1.所有招标内容除特别标注为“进口产品”外，均采购国产产品，即非“通过中国海关报关验放进入中国境内且产自关境外的产品”，投标货物及服务各项技术标准应当符合国家强制性标准。2.招标内容标注为“进口产品”的，满足需求的国产产品和进口产品按照公平竞争原则实施采购。</w:t>
      </w:r>
    </w:p>
    <w:p w:rsidR="009C1546" w:rsidRDefault="00824277">
      <w:pPr>
        <w:snapToGrid w:val="0"/>
        <w:spacing w:line="480" w:lineRule="exact"/>
        <w:ind w:firstLineChars="200" w:firstLine="420"/>
        <w:rPr>
          <w:rFonts w:ascii="宋体" w:hAnsi="宋体" w:cs="宋体"/>
          <w:szCs w:val="21"/>
        </w:rPr>
      </w:pPr>
      <w:r>
        <w:rPr>
          <w:rFonts w:ascii="宋体" w:hAnsi="宋体" w:cs="宋体" w:hint="eastAsia"/>
          <w:szCs w:val="21"/>
        </w:rPr>
        <w:t>6.合同履行期限：</w:t>
      </w:r>
      <w:bookmarkStart w:id="9" w:name="_Toc35393791"/>
      <w:bookmarkStart w:id="10" w:name="_Toc28359003"/>
      <w:bookmarkStart w:id="11" w:name="_Toc35393622"/>
      <w:bookmarkStart w:id="12" w:name="_Toc28359080"/>
      <w:r w:rsidR="00FC6A29">
        <w:rPr>
          <w:rFonts w:ascii="宋体" w:hAnsi="宋体" w:hint="eastAsia"/>
          <w:szCs w:val="21"/>
        </w:rPr>
        <w:t>自合同签订之日起一年。</w:t>
      </w:r>
    </w:p>
    <w:p w:rsidR="009C1546" w:rsidRDefault="00824277">
      <w:pPr>
        <w:snapToGrid w:val="0"/>
        <w:spacing w:line="480" w:lineRule="exact"/>
        <w:ind w:firstLineChars="200" w:firstLine="420"/>
        <w:rPr>
          <w:rFonts w:ascii="宋体" w:hAnsi="宋体" w:cs="宋体"/>
          <w:szCs w:val="21"/>
        </w:rPr>
      </w:pPr>
      <w:r>
        <w:rPr>
          <w:rFonts w:ascii="宋体" w:hAnsi="宋体" w:cs="宋体" w:hint="eastAsia"/>
          <w:szCs w:val="21"/>
        </w:rPr>
        <w:t>7.本项目（☑不接受□接受）联合体投标。</w:t>
      </w:r>
    </w:p>
    <w:p w:rsidR="009C1546" w:rsidRDefault="00824277" w:rsidP="00384B6C">
      <w:pPr>
        <w:snapToGrid w:val="0"/>
        <w:spacing w:line="480" w:lineRule="exact"/>
        <w:ind w:firstLineChars="200" w:firstLine="422"/>
        <w:rPr>
          <w:rFonts w:ascii="宋体" w:hAnsi="宋体" w:cs="宋体"/>
          <w:b/>
          <w:bCs/>
          <w:szCs w:val="21"/>
        </w:rPr>
      </w:pPr>
      <w:r>
        <w:rPr>
          <w:rFonts w:ascii="宋体" w:hAnsi="宋体" w:cs="宋体" w:hint="eastAsia"/>
          <w:b/>
          <w:bCs/>
          <w:szCs w:val="21"/>
        </w:rPr>
        <w:t>二、投标人资格要求：</w:t>
      </w:r>
      <w:bookmarkEnd w:id="9"/>
      <w:bookmarkEnd w:id="10"/>
      <w:bookmarkEnd w:id="11"/>
      <w:bookmarkEnd w:id="12"/>
    </w:p>
    <w:p w:rsidR="009C1546" w:rsidRDefault="00824277">
      <w:pPr>
        <w:snapToGrid w:val="0"/>
        <w:spacing w:line="480" w:lineRule="exact"/>
        <w:ind w:firstLineChars="200" w:firstLine="420"/>
        <w:rPr>
          <w:rFonts w:ascii="宋体" w:hAnsi="宋体" w:cs="宋体"/>
          <w:szCs w:val="21"/>
        </w:rPr>
      </w:pPr>
      <w:r>
        <w:rPr>
          <w:rFonts w:ascii="宋体" w:hAnsi="宋体" w:cs="宋体" w:hint="eastAsia"/>
          <w:szCs w:val="21"/>
        </w:rPr>
        <w:t>1.满足《中华人民共和国政府采购法》第二十二条规定：</w:t>
      </w:r>
    </w:p>
    <w:p w:rsidR="009C1546" w:rsidRDefault="00824277">
      <w:pPr>
        <w:snapToGrid w:val="0"/>
        <w:spacing w:line="480" w:lineRule="exact"/>
        <w:ind w:firstLineChars="200" w:firstLine="420"/>
        <w:rPr>
          <w:rFonts w:ascii="宋体" w:hAnsi="宋体" w:cs="宋体"/>
          <w:szCs w:val="21"/>
        </w:rPr>
      </w:pPr>
      <w:r>
        <w:rPr>
          <w:rFonts w:ascii="宋体" w:hAnsi="宋体" w:cs="宋体" w:hint="eastAsia"/>
          <w:szCs w:val="21"/>
        </w:rPr>
        <w:t>(1)具有独立承担民事责任的能力；</w:t>
      </w:r>
    </w:p>
    <w:p w:rsidR="009C1546" w:rsidRDefault="00824277">
      <w:pPr>
        <w:snapToGrid w:val="0"/>
        <w:spacing w:line="480" w:lineRule="exact"/>
        <w:ind w:firstLineChars="200" w:firstLine="420"/>
        <w:rPr>
          <w:rFonts w:ascii="宋体" w:hAnsi="宋体" w:cs="宋体"/>
          <w:szCs w:val="21"/>
        </w:rPr>
      </w:pPr>
      <w:r>
        <w:rPr>
          <w:rFonts w:ascii="宋体" w:hAnsi="宋体" w:cs="宋体" w:hint="eastAsia"/>
          <w:szCs w:val="21"/>
        </w:rPr>
        <w:t>(2)具有良好的商业信誉和健全的财务会计制度；</w:t>
      </w:r>
    </w:p>
    <w:p w:rsidR="009C1546" w:rsidRDefault="00824277">
      <w:pPr>
        <w:snapToGrid w:val="0"/>
        <w:spacing w:line="480" w:lineRule="exact"/>
        <w:ind w:firstLineChars="200" w:firstLine="420"/>
        <w:rPr>
          <w:rFonts w:ascii="宋体" w:hAnsi="宋体" w:cs="宋体"/>
          <w:szCs w:val="21"/>
        </w:rPr>
      </w:pPr>
      <w:r>
        <w:rPr>
          <w:rFonts w:ascii="宋体" w:hAnsi="宋体" w:cs="宋体" w:hint="eastAsia"/>
          <w:szCs w:val="21"/>
        </w:rPr>
        <w:t>(3)具有履行合同所必需的设备和专业技术能力；</w:t>
      </w:r>
    </w:p>
    <w:p w:rsidR="009C1546" w:rsidRDefault="00824277">
      <w:pPr>
        <w:snapToGrid w:val="0"/>
        <w:spacing w:line="480" w:lineRule="exact"/>
        <w:ind w:firstLineChars="200" w:firstLine="420"/>
        <w:rPr>
          <w:rFonts w:ascii="宋体" w:hAnsi="宋体" w:cs="宋体"/>
          <w:szCs w:val="21"/>
        </w:rPr>
      </w:pPr>
      <w:r>
        <w:rPr>
          <w:rFonts w:ascii="宋体" w:hAnsi="宋体" w:cs="宋体" w:hint="eastAsia"/>
          <w:szCs w:val="21"/>
        </w:rPr>
        <w:t>(4)有依法缴纳税收和社会保障资金的良好记录；</w:t>
      </w:r>
    </w:p>
    <w:p w:rsidR="009C1546" w:rsidRDefault="00824277">
      <w:pPr>
        <w:snapToGrid w:val="0"/>
        <w:spacing w:line="480" w:lineRule="exact"/>
        <w:ind w:firstLineChars="200" w:firstLine="420"/>
        <w:rPr>
          <w:rFonts w:ascii="宋体" w:hAnsi="宋体" w:cs="宋体"/>
          <w:szCs w:val="21"/>
        </w:rPr>
      </w:pPr>
      <w:r>
        <w:rPr>
          <w:rFonts w:ascii="宋体" w:hAnsi="宋体" w:cs="宋体" w:hint="eastAsia"/>
          <w:szCs w:val="21"/>
        </w:rPr>
        <w:t>(5)参加政府采购活动前三年内，在经营活动中没有重大违法记录；</w:t>
      </w:r>
    </w:p>
    <w:p w:rsidR="009C1546" w:rsidRDefault="00824277">
      <w:pPr>
        <w:snapToGrid w:val="0"/>
        <w:spacing w:line="480" w:lineRule="exact"/>
        <w:ind w:firstLineChars="200" w:firstLine="420"/>
        <w:rPr>
          <w:rFonts w:ascii="宋体" w:hAnsi="宋体" w:cs="宋体"/>
          <w:szCs w:val="21"/>
        </w:rPr>
      </w:pPr>
      <w:r>
        <w:rPr>
          <w:rFonts w:ascii="宋体" w:hAnsi="宋体" w:cs="宋体" w:hint="eastAsia"/>
          <w:szCs w:val="21"/>
        </w:rPr>
        <w:t>(6)法律、行政法规规定的其他条件。</w:t>
      </w:r>
      <w:bookmarkStart w:id="13" w:name="_Toc28359081"/>
      <w:bookmarkStart w:id="14" w:name="_Toc28359004"/>
    </w:p>
    <w:p w:rsidR="009C1546" w:rsidRDefault="00824277">
      <w:pPr>
        <w:snapToGrid w:val="0"/>
        <w:spacing w:line="480" w:lineRule="exact"/>
        <w:ind w:firstLineChars="200" w:firstLine="420"/>
        <w:rPr>
          <w:rFonts w:ascii="宋体" w:hAnsi="宋体" w:cs="宋体"/>
          <w:szCs w:val="21"/>
        </w:rPr>
      </w:pPr>
      <w:r>
        <w:rPr>
          <w:rFonts w:ascii="宋体" w:hAnsi="宋体" w:cs="宋体" w:hint="eastAsia"/>
          <w:szCs w:val="21"/>
        </w:rPr>
        <w:lastRenderedPageBreak/>
        <w:t>2.落实政府采购政策需满足的资格要求：</w:t>
      </w:r>
      <w:r w:rsidR="00FC6A29">
        <w:rPr>
          <w:rFonts w:ascii="宋体" w:hAnsi="宋体" w:cs="宋体" w:hint="eastAsia"/>
          <w:szCs w:val="21"/>
        </w:rPr>
        <w:t>无</w:t>
      </w:r>
    </w:p>
    <w:p w:rsidR="009C1546" w:rsidRPr="00FC6A29" w:rsidRDefault="00824277" w:rsidP="00FC6A29">
      <w:pPr>
        <w:snapToGrid w:val="0"/>
        <w:spacing w:line="480" w:lineRule="exact"/>
        <w:ind w:firstLineChars="200" w:firstLine="420"/>
        <w:rPr>
          <w:rFonts w:ascii="宋体" w:hAnsi="宋体" w:cs="宋体"/>
          <w:szCs w:val="21"/>
        </w:rPr>
      </w:pPr>
      <w:r>
        <w:rPr>
          <w:rFonts w:ascii="宋体" w:hAnsi="宋体" w:cs="宋体" w:hint="eastAsia"/>
          <w:szCs w:val="21"/>
        </w:rPr>
        <w:t>3.本项目的特定资格要求：</w:t>
      </w:r>
      <w:bookmarkStart w:id="15" w:name="OLE_LINK4"/>
      <w:bookmarkStart w:id="16" w:name="OLE_LINK5"/>
      <w:bookmarkStart w:id="17" w:name="OLE_LINK1"/>
      <w:bookmarkStart w:id="18" w:name="OLE_LINK2"/>
      <w:bookmarkStart w:id="19" w:name="OLE_LINK3"/>
      <w:bookmarkStart w:id="20" w:name="_Toc35393623"/>
      <w:bookmarkStart w:id="21" w:name="_Toc35393792"/>
      <w:r w:rsidR="00FC6A29" w:rsidRPr="00FC6A29">
        <w:rPr>
          <w:rFonts w:ascii="宋体" w:hAnsi="宋体" w:cs="宋体" w:hint="eastAsia"/>
          <w:szCs w:val="21"/>
        </w:rPr>
        <w:t>投标人</w:t>
      </w:r>
      <w:r w:rsidR="008001AE">
        <w:rPr>
          <w:rFonts w:ascii="宋体" w:hAnsi="宋体" w:cs="宋体" w:hint="eastAsia"/>
          <w:szCs w:val="21"/>
        </w:rPr>
        <w:t>提供</w:t>
      </w:r>
      <w:r w:rsidR="00F419E0" w:rsidRPr="00FC6A29">
        <w:rPr>
          <w:rFonts w:ascii="宋体" w:hAnsi="宋体" w:cs="宋体" w:hint="eastAsia"/>
          <w:szCs w:val="21"/>
        </w:rPr>
        <w:t>有效期内的ISO27001信息安全管理体系认证证书</w:t>
      </w:r>
      <w:bookmarkEnd w:id="15"/>
      <w:bookmarkEnd w:id="16"/>
      <w:r w:rsidR="00FC6A29" w:rsidRPr="00FC6A29">
        <w:rPr>
          <w:rFonts w:ascii="宋体" w:hAnsi="宋体" w:cs="宋体" w:hint="eastAsia"/>
          <w:szCs w:val="21"/>
        </w:rPr>
        <w:t>。</w:t>
      </w:r>
      <w:bookmarkEnd w:id="17"/>
      <w:bookmarkEnd w:id="18"/>
      <w:bookmarkEnd w:id="19"/>
    </w:p>
    <w:p w:rsidR="009C1546" w:rsidRDefault="00824277" w:rsidP="00384B6C">
      <w:pPr>
        <w:spacing w:line="480" w:lineRule="exact"/>
        <w:ind w:firstLineChars="200" w:firstLine="422"/>
        <w:jc w:val="left"/>
        <w:rPr>
          <w:rFonts w:ascii="宋体" w:hAnsi="宋体" w:cs="宋体"/>
          <w:b/>
          <w:bCs/>
          <w:szCs w:val="21"/>
        </w:rPr>
      </w:pPr>
      <w:r>
        <w:rPr>
          <w:rFonts w:ascii="宋体" w:hAnsi="宋体" w:cs="宋体" w:hint="eastAsia"/>
          <w:b/>
          <w:bCs/>
          <w:szCs w:val="21"/>
        </w:rPr>
        <w:t>三、</w:t>
      </w:r>
      <w:bookmarkEnd w:id="13"/>
      <w:bookmarkEnd w:id="14"/>
      <w:bookmarkEnd w:id="20"/>
      <w:bookmarkEnd w:id="21"/>
      <w:r>
        <w:rPr>
          <w:rFonts w:ascii="宋体" w:hAnsi="宋体" w:cs="宋体" w:hint="eastAsia"/>
          <w:b/>
          <w:bCs/>
          <w:szCs w:val="21"/>
        </w:rPr>
        <w:t>招标文件获取时间及方法</w:t>
      </w:r>
    </w:p>
    <w:p w:rsidR="009C1546" w:rsidRDefault="00824277">
      <w:pPr>
        <w:snapToGrid w:val="0"/>
        <w:spacing w:line="480" w:lineRule="exact"/>
        <w:ind w:firstLineChars="200" w:firstLine="420"/>
        <w:rPr>
          <w:rFonts w:ascii="宋体" w:hAnsi="宋体" w:cs="宋体"/>
          <w:szCs w:val="21"/>
        </w:rPr>
      </w:pPr>
      <w:bookmarkStart w:id="22" w:name="_Toc28359005"/>
      <w:bookmarkStart w:id="23" w:name="_Toc28359082"/>
      <w:bookmarkStart w:id="24" w:name="_Toc35393624"/>
      <w:bookmarkStart w:id="25" w:name="_Toc35393793"/>
      <w:r>
        <w:rPr>
          <w:rFonts w:ascii="宋体" w:hAnsi="宋体" w:cs="宋体" w:hint="eastAsia"/>
          <w:szCs w:val="21"/>
        </w:rPr>
        <w:t>自公告发布之日起5个工作日，登录中国政府采购网山西分网（www.ccgp-shanxi.gov.cn），通过项目采购公告下方点击“潜在供应商”免费下载招标文件。</w:t>
      </w:r>
    </w:p>
    <w:p w:rsidR="009C1546" w:rsidRDefault="00824277" w:rsidP="00384B6C">
      <w:pPr>
        <w:snapToGrid w:val="0"/>
        <w:spacing w:line="480" w:lineRule="exact"/>
        <w:ind w:firstLineChars="200" w:firstLine="422"/>
        <w:rPr>
          <w:rFonts w:ascii="宋体" w:hAnsi="宋体" w:cs="宋体"/>
          <w:b/>
          <w:bCs/>
          <w:szCs w:val="21"/>
        </w:rPr>
      </w:pPr>
      <w:r>
        <w:rPr>
          <w:rFonts w:ascii="宋体" w:hAnsi="宋体" w:cs="宋体" w:hint="eastAsia"/>
          <w:b/>
          <w:bCs/>
          <w:szCs w:val="21"/>
        </w:rPr>
        <w:t>四、提交投标文件</w:t>
      </w:r>
      <w:bookmarkEnd w:id="22"/>
      <w:bookmarkEnd w:id="23"/>
      <w:r>
        <w:rPr>
          <w:rFonts w:ascii="宋体" w:hAnsi="宋体" w:cs="宋体" w:hint="eastAsia"/>
          <w:b/>
          <w:bCs/>
          <w:szCs w:val="21"/>
        </w:rPr>
        <w:t>截止时间、开标时间、地点</w:t>
      </w:r>
      <w:bookmarkEnd w:id="24"/>
      <w:bookmarkEnd w:id="25"/>
      <w:r>
        <w:rPr>
          <w:rFonts w:ascii="宋体" w:hAnsi="宋体" w:cs="宋体" w:hint="eastAsia"/>
          <w:b/>
          <w:bCs/>
          <w:szCs w:val="21"/>
        </w:rPr>
        <w:t>和方式</w:t>
      </w:r>
    </w:p>
    <w:p w:rsidR="009C1546" w:rsidRDefault="00824277">
      <w:pPr>
        <w:snapToGrid w:val="0"/>
        <w:spacing w:line="480" w:lineRule="exact"/>
        <w:ind w:firstLineChars="200" w:firstLine="420"/>
        <w:rPr>
          <w:rFonts w:ascii="宋体" w:hAnsi="宋体" w:cs="宋体"/>
          <w:szCs w:val="21"/>
        </w:rPr>
      </w:pPr>
      <w:r>
        <w:rPr>
          <w:rFonts w:ascii="宋体" w:hAnsi="宋体" w:cs="宋体" w:hint="eastAsia"/>
          <w:szCs w:val="21"/>
        </w:rPr>
        <w:t>提交投标文件截止时间及开标时间：202</w:t>
      </w:r>
      <w:r>
        <w:rPr>
          <w:rFonts w:ascii="宋体" w:hAnsi="宋体" w:cs="宋体"/>
          <w:szCs w:val="21"/>
          <w:lang w:val="en"/>
        </w:rPr>
        <w:t>6</w:t>
      </w:r>
      <w:r>
        <w:rPr>
          <w:rFonts w:ascii="宋体" w:hAnsi="宋体" w:cs="宋体" w:hint="eastAsia"/>
          <w:szCs w:val="21"/>
        </w:rPr>
        <w:t>年</w:t>
      </w:r>
      <w:r w:rsidR="00FC6A29">
        <w:rPr>
          <w:rFonts w:ascii="宋体" w:hAnsi="宋体" w:cs="宋体" w:hint="eastAsia"/>
          <w:szCs w:val="21"/>
        </w:rPr>
        <w:t>5</w:t>
      </w:r>
      <w:r>
        <w:rPr>
          <w:rFonts w:ascii="宋体" w:hAnsi="宋体" w:cs="宋体" w:hint="eastAsia"/>
          <w:szCs w:val="21"/>
        </w:rPr>
        <w:t>月</w:t>
      </w:r>
      <w:r w:rsidR="009457F6">
        <w:rPr>
          <w:rFonts w:ascii="宋体" w:hAnsi="宋体" w:cs="宋体" w:hint="eastAsia"/>
          <w:szCs w:val="21"/>
        </w:rPr>
        <w:t>12</w:t>
      </w:r>
      <w:r>
        <w:rPr>
          <w:rFonts w:ascii="宋体" w:hAnsi="宋体" w:cs="宋体" w:hint="eastAsia"/>
          <w:szCs w:val="21"/>
        </w:rPr>
        <w:t>日09点30分（北京时间）</w:t>
      </w:r>
    </w:p>
    <w:p w:rsidR="009C1546" w:rsidRDefault="00824277">
      <w:pPr>
        <w:snapToGrid w:val="0"/>
        <w:spacing w:line="480" w:lineRule="exact"/>
        <w:ind w:firstLineChars="200" w:firstLine="420"/>
        <w:rPr>
          <w:rFonts w:ascii="宋体" w:hAnsi="宋体" w:cs="宋体"/>
          <w:szCs w:val="21"/>
        </w:rPr>
      </w:pPr>
      <w:r>
        <w:rPr>
          <w:rFonts w:ascii="宋体" w:hAnsi="宋体" w:cs="宋体" w:hint="eastAsia"/>
          <w:szCs w:val="21"/>
        </w:rPr>
        <w:t>地点：中国政府采购网山西分网（www.ccgp-shanxi.gov.cn）</w:t>
      </w:r>
    </w:p>
    <w:p w:rsidR="009C1546" w:rsidRDefault="00824277">
      <w:pPr>
        <w:snapToGrid w:val="0"/>
        <w:spacing w:line="480" w:lineRule="exact"/>
        <w:ind w:firstLineChars="200" w:firstLine="420"/>
        <w:rPr>
          <w:rFonts w:ascii="宋体" w:hAnsi="宋体" w:cs="宋体"/>
          <w:szCs w:val="21"/>
        </w:rPr>
      </w:pPr>
      <w:r>
        <w:rPr>
          <w:rFonts w:ascii="宋体" w:hAnsi="宋体" w:cs="宋体" w:hint="eastAsia"/>
          <w:szCs w:val="21"/>
        </w:rPr>
        <w:t>方式：投标截止时间前登录中国政府采购网山西分网上传投标文件。</w:t>
      </w:r>
    </w:p>
    <w:p w:rsidR="009C1546" w:rsidRDefault="00824277">
      <w:pPr>
        <w:snapToGrid w:val="0"/>
        <w:spacing w:line="480" w:lineRule="exact"/>
        <w:ind w:firstLineChars="200" w:firstLine="420"/>
        <w:rPr>
          <w:rFonts w:ascii="宋体" w:hAnsi="宋体" w:cs="宋体"/>
          <w:szCs w:val="21"/>
        </w:rPr>
      </w:pPr>
      <w:r>
        <w:rPr>
          <w:rFonts w:ascii="宋体" w:hAnsi="宋体" w:cs="宋体" w:hint="eastAsia"/>
          <w:szCs w:val="21"/>
        </w:rPr>
        <w:t>开标时登录中国政府采购网山西分网在规定时间内解密电子投标文件，解密设备及网络环境由投标人自行准备。</w:t>
      </w:r>
    </w:p>
    <w:p w:rsidR="009C1546" w:rsidRDefault="00824277" w:rsidP="00384B6C">
      <w:pPr>
        <w:snapToGrid w:val="0"/>
        <w:spacing w:line="480" w:lineRule="exact"/>
        <w:ind w:firstLineChars="200" w:firstLine="422"/>
        <w:rPr>
          <w:rFonts w:ascii="宋体" w:hAnsi="宋体" w:cs="宋体"/>
          <w:b/>
          <w:bCs/>
          <w:szCs w:val="21"/>
        </w:rPr>
      </w:pPr>
      <w:bookmarkStart w:id="26" w:name="_Toc28359007"/>
      <w:bookmarkStart w:id="27" w:name="_Toc28359084"/>
      <w:bookmarkStart w:id="28" w:name="_Toc35393794"/>
      <w:bookmarkStart w:id="29" w:name="_Toc35393625"/>
      <w:r>
        <w:rPr>
          <w:rFonts w:ascii="宋体" w:hAnsi="宋体" w:cs="宋体" w:hint="eastAsia"/>
          <w:b/>
          <w:bCs/>
          <w:szCs w:val="21"/>
        </w:rPr>
        <w:t>五、招标公告期限</w:t>
      </w:r>
      <w:bookmarkEnd w:id="26"/>
      <w:bookmarkEnd w:id="27"/>
      <w:bookmarkEnd w:id="28"/>
      <w:bookmarkEnd w:id="29"/>
    </w:p>
    <w:p w:rsidR="009C1546" w:rsidRDefault="00824277">
      <w:pPr>
        <w:snapToGrid w:val="0"/>
        <w:spacing w:line="480" w:lineRule="exact"/>
        <w:ind w:firstLineChars="200" w:firstLine="420"/>
        <w:rPr>
          <w:rFonts w:ascii="宋体" w:hAnsi="宋体" w:cs="宋体"/>
          <w:szCs w:val="21"/>
        </w:rPr>
      </w:pPr>
      <w:r>
        <w:rPr>
          <w:rFonts w:ascii="宋体" w:hAnsi="宋体" w:cs="宋体" w:hint="eastAsia"/>
          <w:szCs w:val="21"/>
        </w:rPr>
        <w:t>自本项目招标公告发布之日起5个工作日。</w:t>
      </w:r>
    </w:p>
    <w:p w:rsidR="009C1546" w:rsidRDefault="00824277" w:rsidP="00384B6C">
      <w:pPr>
        <w:snapToGrid w:val="0"/>
        <w:spacing w:line="480" w:lineRule="exact"/>
        <w:ind w:firstLineChars="200" w:firstLine="422"/>
        <w:rPr>
          <w:rFonts w:ascii="宋体" w:hAnsi="宋体" w:cs="宋体"/>
          <w:b/>
          <w:bCs/>
          <w:szCs w:val="21"/>
        </w:rPr>
      </w:pPr>
      <w:bookmarkStart w:id="30" w:name="_Toc35393795"/>
      <w:bookmarkStart w:id="31" w:name="_Toc35393626"/>
      <w:r>
        <w:rPr>
          <w:rFonts w:ascii="宋体" w:hAnsi="宋体" w:cs="宋体" w:hint="eastAsia"/>
          <w:b/>
          <w:bCs/>
          <w:szCs w:val="21"/>
        </w:rPr>
        <w:t>六、其他补充事宜</w:t>
      </w:r>
      <w:bookmarkEnd w:id="30"/>
      <w:bookmarkEnd w:id="31"/>
    </w:p>
    <w:p w:rsidR="009C1546" w:rsidRDefault="00824277">
      <w:pPr>
        <w:snapToGrid w:val="0"/>
        <w:spacing w:line="480" w:lineRule="exact"/>
        <w:ind w:firstLineChars="200" w:firstLine="420"/>
        <w:rPr>
          <w:rFonts w:ascii="宋体" w:hAnsi="宋体" w:cs="宋体"/>
          <w:szCs w:val="21"/>
        </w:rPr>
      </w:pPr>
      <w:bookmarkStart w:id="32" w:name="_Toc28359085"/>
      <w:bookmarkStart w:id="33" w:name="_Toc35393627"/>
      <w:bookmarkStart w:id="34" w:name="_Toc35393796"/>
      <w:bookmarkStart w:id="35" w:name="_Toc28359008"/>
      <w:r>
        <w:rPr>
          <w:rFonts w:ascii="宋体" w:hAnsi="宋体" w:cs="宋体" w:hint="eastAsia"/>
          <w:szCs w:val="21"/>
        </w:rPr>
        <w:t>1.投标人应于开标前在中国政府采购网山西分网（www.ccgp-shanxi.gov.cn）进行供应商注册。</w:t>
      </w:r>
    </w:p>
    <w:p w:rsidR="009C1546" w:rsidRDefault="00824277">
      <w:pPr>
        <w:snapToGrid w:val="0"/>
        <w:spacing w:line="480" w:lineRule="exact"/>
        <w:ind w:firstLineChars="200" w:firstLine="420"/>
        <w:rPr>
          <w:rFonts w:ascii="宋体" w:hAnsi="宋体" w:cs="宋体"/>
          <w:szCs w:val="21"/>
        </w:rPr>
      </w:pPr>
      <w:r>
        <w:rPr>
          <w:rFonts w:ascii="宋体" w:hAnsi="宋体" w:cs="宋体" w:hint="eastAsia"/>
          <w:szCs w:val="21"/>
        </w:rPr>
        <w:t>联系电话：95763</w:t>
      </w:r>
    </w:p>
    <w:p w:rsidR="009C1546" w:rsidRDefault="00824277">
      <w:pPr>
        <w:snapToGrid w:val="0"/>
        <w:spacing w:line="480" w:lineRule="exact"/>
        <w:ind w:firstLineChars="200" w:firstLine="420"/>
        <w:rPr>
          <w:rFonts w:ascii="宋体" w:hAnsi="宋体" w:cs="宋体"/>
          <w:szCs w:val="21"/>
        </w:rPr>
      </w:pPr>
      <w:r>
        <w:rPr>
          <w:rFonts w:ascii="宋体" w:hAnsi="宋体" w:cs="宋体" w:hint="eastAsia"/>
          <w:szCs w:val="21"/>
        </w:rPr>
        <w:t>2.投标人参与项目遇到系统操作问题，请及时联系客服电话。</w:t>
      </w:r>
    </w:p>
    <w:p w:rsidR="009C1546" w:rsidRDefault="00824277">
      <w:pPr>
        <w:snapToGrid w:val="0"/>
        <w:spacing w:line="480" w:lineRule="exact"/>
        <w:ind w:firstLineChars="200" w:firstLine="420"/>
        <w:rPr>
          <w:rFonts w:ascii="宋体" w:hAnsi="宋体" w:cs="宋体"/>
          <w:szCs w:val="21"/>
        </w:rPr>
      </w:pPr>
      <w:r>
        <w:rPr>
          <w:rFonts w:ascii="宋体" w:hAnsi="宋体" w:cs="宋体" w:hint="eastAsia"/>
          <w:szCs w:val="21"/>
        </w:rPr>
        <w:t>联系电话：95763</w:t>
      </w:r>
    </w:p>
    <w:p w:rsidR="009C1546" w:rsidRDefault="00824277" w:rsidP="00384B6C">
      <w:pPr>
        <w:snapToGrid w:val="0"/>
        <w:spacing w:line="480" w:lineRule="exact"/>
        <w:ind w:firstLineChars="200" w:firstLine="422"/>
        <w:rPr>
          <w:rFonts w:ascii="宋体" w:hAnsi="宋体" w:cs="宋体"/>
          <w:b/>
          <w:bCs/>
          <w:szCs w:val="21"/>
        </w:rPr>
      </w:pPr>
      <w:r>
        <w:rPr>
          <w:rFonts w:ascii="宋体" w:hAnsi="宋体" w:cs="宋体" w:hint="eastAsia"/>
          <w:b/>
          <w:bCs/>
          <w:szCs w:val="21"/>
        </w:rPr>
        <w:t>七、对本次招标提出询问，请按以下方式联系</w:t>
      </w:r>
      <w:bookmarkEnd w:id="32"/>
      <w:bookmarkEnd w:id="33"/>
      <w:bookmarkEnd w:id="34"/>
      <w:bookmarkEnd w:id="35"/>
    </w:p>
    <w:p w:rsidR="009C1546" w:rsidRDefault="00824277">
      <w:pPr>
        <w:snapToGrid w:val="0"/>
        <w:spacing w:line="480" w:lineRule="exact"/>
        <w:ind w:firstLineChars="200" w:firstLine="420"/>
        <w:rPr>
          <w:rFonts w:ascii="宋体" w:hAnsi="宋体" w:cs="宋体"/>
          <w:szCs w:val="21"/>
        </w:rPr>
      </w:pPr>
      <w:bookmarkStart w:id="36" w:name="_Toc28359086"/>
      <w:bookmarkStart w:id="37" w:name="_Toc28359009"/>
      <w:r>
        <w:rPr>
          <w:rFonts w:ascii="宋体" w:hAnsi="宋体" w:cs="宋体" w:hint="eastAsia"/>
          <w:szCs w:val="21"/>
        </w:rPr>
        <w:t>1.采购人信息</w:t>
      </w:r>
    </w:p>
    <w:p w:rsidR="009C1546" w:rsidRDefault="00824277">
      <w:pPr>
        <w:snapToGrid w:val="0"/>
        <w:spacing w:line="480" w:lineRule="exact"/>
        <w:ind w:firstLineChars="200" w:firstLine="420"/>
        <w:rPr>
          <w:rFonts w:ascii="宋体" w:hAnsi="宋体" w:cs="宋体"/>
          <w:szCs w:val="21"/>
        </w:rPr>
      </w:pPr>
      <w:r>
        <w:rPr>
          <w:rFonts w:ascii="宋体" w:hAnsi="宋体" w:cs="宋体" w:hint="eastAsia"/>
          <w:szCs w:val="21"/>
        </w:rPr>
        <w:t>名称：</w:t>
      </w:r>
      <w:r w:rsidR="00FC6A29" w:rsidRPr="00FC6A29">
        <w:rPr>
          <w:rFonts w:ascii="宋体" w:hAnsi="宋体" w:cs="宋体" w:hint="eastAsia"/>
          <w:szCs w:val="21"/>
        </w:rPr>
        <w:t>太原市人民政府办公室</w:t>
      </w:r>
    </w:p>
    <w:p w:rsidR="009C1546" w:rsidRDefault="00824277">
      <w:pPr>
        <w:snapToGrid w:val="0"/>
        <w:spacing w:line="480" w:lineRule="exact"/>
        <w:ind w:firstLineChars="200" w:firstLine="420"/>
        <w:rPr>
          <w:rFonts w:ascii="宋体" w:hAnsi="宋体" w:cs="宋体"/>
          <w:szCs w:val="21"/>
        </w:rPr>
      </w:pPr>
      <w:r>
        <w:rPr>
          <w:rFonts w:ascii="宋体" w:hAnsi="宋体" w:cs="宋体" w:hint="eastAsia"/>
          <w:szCs w:val="21"/>
        </w:rPr>
        <w:t>地址：</w:t>
      </w:r>
      <w:r w:rsidR="00FC6A29" w:rsidRPr="00FC6A29">
        <w:rPr>
          <w:rFonts w:ascii="宋体" w:hAnsi="宋体" w:cs="宋体" w:hint="eastAsia"/>
          <w:szCs w:val="21"/>
        </w:rPr>
        <w:t>太原市杏花岭区新建路69号</w:t>
      </w:r>
    </w:p>
    <w:p w:rsidR="00FC6A29" w:rsidRPr="00FC6A29" w:rsidRDefault="00824277">
      <w:pPr>
        <w:snapToGrid w:val="0"/>
        <w:spacing w:line="480" w:lineRule="exact"/>
        <w:ind w:firstLineChars="200" w:firstLine="420"/>
        <w:rPr>
          <w:rFonts w:ascii="宋体" w:hAnsi="宋体" w:cs="宋体"/>
          <w:szCs w:val="21"/>
        </w:rPr>
      </w:pPr>
      <w:r>
        <w:rPr>
          <w:rFonts w:ascii="宋体" w:hAnsi="宋体" w:cs="宋体" w:hint="eastAsia"/>
          <w:szCs w:val="21"/>
        </w:rPr>
        <w:t>联系人：</w:t>
      </w:r>
      <w:r w:rsidR="00FC6A29" w:rsidRPr="00FC6A29">
        <w:rPr>
          <w:rFonts w:ascii="宋体" w:hAnsi="宋体" w:cs="宋体" w:hint="eastAsia"/>
          <w:szCs w:val="21"/>
        </w:rPr>
        <w:t>陈鹏帅</w:t>
      </w:r>
    </w:p>
    <w:p w:rsidR="009C1546" w:rsidRDefault="00824277">
      <w:pPr>
        <w:snapToGrid w:val="0"/>
        <w:spacing w:line="480" w:lineRule="exact"/>
        <w:ind w:firstLineChars="200" w:firstLine="420"/>
        <w:rPr>
          <w:rFonts w:ascii="宋体" w:hAnsi="宋体" w:cs="宋体"/>
          <w:szCs w:val="21"/>
        </w:rPr>
      </w:pPr>
      <w:r>
        <w:rPr>
          <w:rFonts w:ascii="宋体" w:hAnsi="宋体" w:cs="宋体" w:hint="eastAsia"/>
          <w:szCs w:val="21"/>
        </w:rPr>
        <w:t>联系电话：</w:t>
      </w:r>
      <w:r w:rsidR="008F0F7B" w:rsidRPr="008F0F7B">
        <w:rPr>
          <w:rFonts w:ascii="宋体" w:hAnsi="宋体" w:cs="宋体"/>
          <w:szCs w:val="21"/>
        </w:rPr>
        <w:t>0351-4225109</w:t>
      </w:r>
    </w:p>
    <w:p w:rsidR="009C1546" w:rsidRDefault="00824277">
      <w:pPr>
        <w:snapToGrid w:val="0"/>
        <w:spacing w:line="480" w:lineRule="exact"/>
        <w:ind w:firstLineChars="200" w:firstLine="420"/>
        <w:rPr>
          <w:rFonts w:ascii="宋体" w:hAnsi="宋体" w:cs="宋体"/>
          <w:szCs w:val="21"/>
        </w:rPr>
      </w:pPr>
      <w:r>
        <w:rPr>
          <w:rFonts w:ascii="宋体" w:hAnsi="宋体" w:cs="宋体" w:hint="eastAsia"/>
          <w:szCs w:val="21"/>
        </w:rPr>
        <w:t>2.集中采购代理机构信息</w:t>
      </w:r>
      <w:bookmarkEnd w:id="36"/>
      <w:bookmarkEnd w:id="37"/>
    </w:p>
    <w:p w:rsidR="009C1546" w:rsidRDefault="00824277">
      <w:pPr>
        <w:snapToGrid w:val="0"/>
        <w:spacing w:line="480" w:lineRule="exact"/>
        <w:ind w:firstLineChars="200" w:firstLine="420"/>
        <w:rPr>
          <w:rFonts w:ascii="宋体" w:hAnsi="宋体" w:cs="宋体"/>
          <w:szCs w:val="21"/>
        </w:rPr>
      </w:pPr>
      <w:r>
        <w:rPr>
          <w:rFonts w:ascii="宋体" w:hAnsi="宋体" w:cs="宋体" w:hint="eastAsia"/>
          <w:szCs w:val="21"/>
        </w:rPr>
        <w:t>名称：太原市公共资源交易中心</w:t>
      </w:r>
    </w:p>
    <w:p w:rsidR="009C1546" w:rsidRDefault="00824277">
      <w:pPr>
        <w:snapToGrid w:val="0"/>
        <w:spacing w:line="480" w:lineRule="exact"/>
        <w:ind w:firstLineChars="200" w:firstLine="420"/>
        <w:rPr>
          <w:rFonts w:ascii="宋体" w:hAnsi="宋体" w:cs="宋体"/>
          <w:szCs w:val="21"/>
        </w:rPr>
      </w:pPr>
      <w:r>
        <w:rPr>
          <w:rFonts w:ascii="宋体" w:hAnsi="宋体" w:cs="宋体" w:hint="eastAsia"/>
          <w:szCs w:val="21"/>
        </w:rPr>
        <w:t>地址：太原市万柏林区南屯路1号太原市为民服务中心四层</w:t>
      </w:r>
    </w:p>
    <w:p w:rsidR="009C1546" w:rsidRDefault="00824277">
      <w:pPr>
        <w:snapToGrid w:val="0"/>
        <w:spacing w:line="480" w:lineRule="exact"/>
        <w:ind w:firstLineChars="200" w:firstLine="420"/>
        <w:rPr>
          <w:rFonts w:ascii="宋体" w:hAnsi="宋体" w:cs="宋体"/>
          <w:szCs w:val="21"/>
        </w:rPr>
      </w:pPr>
      <w:bookmarkStart w:id="38" w:name="_Toc28359010"/>
      <w:bookmarkStart w:id="39" w:name="_Toc28359087"/>
      <w:r>
        <w:rPr>
          <w:rFonts w:ascii="宋体" w:hAnsi="宋体" w:cs="宋体" w:hint="eastAsia"/>
          <w:szCs w:val="21"/>
        </w:rPr>
        <w:t>联系人：</w:t>
      </w:r>
      <w:r w:rsidR="00FC6A29">
        <w:rPr>
          <w:rFonts w:ascii="宋体" w:hAnsi="宋体" w:cs="宋体" w:hint="eastAsia"/>
          <w:szCs w:val="21"/>
        </w:rPr>
        <w:t>王凯</w:t>
      </w:r>
    </w:p>
    <w:p w:rsidR="009C1546" w:rsidRDefault="00824277">
      <w:pPr>
        <w:snapToGrid w:val="0"/>
        <w:spacing w:line="480" w:lineRule="exact"/>
        <w:ind w:firstLineChars="200" w:firstLine="420"/>
        <w:rPr>
          <w:rFonts w:ascii="宋体" w:hAnsi="宋体"/>
          <w:spacing w:val="20"/>
          <w:szCs w:val="28"/>
        </w:rPr>
      </w:pPr>
      <w:r>
        <w:rPr>
          <w:rFonts w:ascii="宋体" w:hAnsi="宋体" w:cs="宋体" w:hint="eastAsia"/>
          <w:szCs w:val="21"/>
        </w:rPr>
        <w:t>联系电话：0351-</w:t>
      </w:r>
      <w:bookmarkStart w:id="40" w:name="_Toc352761928"/>
      <w:bookmarkStart w:id="41" w:name="_Toc424378683"/>
      <w:bookmarkStart w:id="42" w:name="_Toc26881689"/>
      <w:bookmarkEnd w:id="38"/>
      <w:bookmarkEnd w:id="39"/>
      <w:r>
        <w:rPr>
          <w:rFonts w:ascii="宋体" w:hAnsi="宋体" w:cs="宋体" w:hint="eastAsia"/>
          <w:szCs w:val="21"/>
        </w:rPr>
        <w:t>2377110</w:t>
      </w:r>
      <w:r>
        <w:rPr>
          <w:rFonts w:ascii="宋体" w:hAnsi="宋体" w:cs="宋体" w:hint="eastAsia"/>
          <w:szCs w:val="21"/>
        </w:rPr>
        <w:br w:type="page"/>
      </w:r>
    </w:p>
    <w:p w:rsidR="009C1546" w:rsidRDefault="00824277">
      <w:pPr>
        <w:pStyle w:val="11212"/>
        <w:numPr>
          <w:ilvl w:val="0"/>
          <w:numId w:val="2"/>
        </w:numPr>
        <w:snapToGrid w:val="0"/>
        <w:spacing w:before="0" w:after="0"/>
        <w:rPr>
          <w:rFonts w:ascii="宋体" w:hAnsi="宋体"/>
          <w:spacing w:val="20"/>
          <w:szCs w:val="28"/>
        </w:rPr>
      </w:pPr>
      <w:r>
        <w:rPr>
          <w:rFonts w:ascii="宋体" w:hAnsi="宋体" w:hint="eastAsia"/>
          <w:spacing w:val="20"/>
          <w:szCs w:val="28"/>
        </w:rPr>
        <w:lastRenderedPageBreak/>
        <w:t xml:space="preserve"> 投标人须知前附表</w:t>
      </w:r>
      <w:bookmarkEnd w:id="40"/>
      <w:bookmarkEnd w:id="41"/>
      <w:bookmarkEnd w:id="42"/>
    </w:p>
    <w:p w:rsidR="009C1546" w:rsidRDefault="009C1546">
      <w:pPr>
        <w:pStyle w:val="11212"/>
        <w:numPr>
          <w:ilvl w:val="0"/>
          <w:numId w:val="0"/>
        </w:numPr>
        <w:snapToGrid w:val="0"/>
        <w:spacing w:before="0" w:after="0"/>
        <w:jc w:val="both"/>
        <w:rPr>
          <w:rFonts w:ascii="宋体" w:hAnsi="宋体"/>
          <w:spacing w:val="20"/>
          <w:szCs w:val="28"/>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799"/>
        <w:gridCol w:w="6872"/>
      </w:tblGrid>
      <w:tr w:rsidR="009C1546">
        <w:trPr>
          <w:trHeight w:val="454"/>
        </w:trPr>
        <w:tc>
          <w:tcPr>
            <w:tcW w:w="649" w:type="dxa"/>
            <w:vAlign w:val="center"/>
          </w:tcPr>
          <w:p w:rsidR="009C1546" w:rsidRDefault="00824277">
            <w:pPr>
              <w:snapToGrid w:val="0"/>
              <w:jc w:val="center"/>
              <w:rPr>
                <w:rFonts w:ascii="宋体" w:hAnsi="宋体" w:cs="宋体"/>
                <w:b/>
                <w:szCs w:val="21"/>
              </w:rPr>
            </w:pPr>
            <w:r>
              <w:rPr>
                <w:rFonts w:ascii="宋体" w:hAnsi="宋体" w:cs="宋体" w:hint="eastAsia"/>
                <w:b/>
                <w:szCs w:val="21"/>
              </w:rPr>
              <w:t>序号</w:t>
            </w:r>
          </w:p>
        </w:tc>
        <w:tc>
          <w:tcPr>
            <w:tcW w:w="1799" w:type="dxa"/>
            <w:vAlign w:val="center"/>
          </w:tcPr>
          <w:p w:rsidR="009C1546" w:rsidRDefault="00824277">
            <w:pPr>
              <w:snapToGrid w:val="0"/>
              <w:jc w:val="center"/>
              <w:rPr>
                <w:rFonts w:ascii="宋体" w:hAnsi="宋体" w:cs="宋体"/>
                <w:b/>
                <w:szCs w:val="21"/>
              </w:rPr>
            </w:pPr>
            <w:r>
              <w:rPr>
                <w:rFonts w:ascii="宋体" w:hAnsi="宋体" w:cs="宋体" w:hint="eastAsia"/>
                <w:b/>
                <w:szCs w:val="21"/>
              </w:rPr>
              <w:t>内  容</w:t>
            </w:r>
          </w:p>
        </w:tc>
        <w:tc>
          <w:tcPr>
            <w:tcW w:w="6872" w:type="dxa"/>
            <w:vAlign w:val="center"/>
          </w:tcPr>
          <w:p w:rsidR="009C1546" w:rsidRDefault="00824277">
            <w:pPr>
              <w:pStyle w:val="ac"/>
              <w:snapToGrid w:val="0"/>
              <w:jc w:val="center"/>
              <w:rPr>
                <w:rFonts w:hAnsi="宋体" w:cs="宋体"/>
                <w:b/>
              </w:rPr>
            </w:pPr>
            <w:r>
              <w:rPr>
                <w:rFonts w:hAnsi="宋体" w:cs="宋体" w:hint="eastAsia"/>
                <w:b/>
                <w:kern w:val="0"/>
              </w:rPr>
              <w:t>说明与要求</w:t>
            </w:r>
          </w:p>
        </w:tc>
      </w:tr>
      <w:tr w:rsidR="009C1546">
        <w:trPr>
          <w:trHeight w:val="454"/>
        </w:trPr>
        <w:tc>
          <w:tcPr>
            <w:tcW w:w="649" w:type="dxa"/>
            <w:vAlign w:val="center"/>
          </w:tcPr>
          <w:p w:rsidR="009C1546" w:rsidRDefault="00824277">
            <w:pPr>
              <w:snapToGrid w:val="0"/>
              <w:jc w:val="center"/>
              <w:rPr>
                <w:rFonts w:ascii="宋体" w:hAnsi="宋体" w:cs="宋体"/>
                <w:b/>
                <w:szCs w:val="21"/>
              </w:rPr>
            </w:pPr>
            <w:r>
              <w:rPr>
                <w:rFonts w:ascii="宋体" w:hAnsi="宋体" w:cs="宋体" w:hint="eastAsia"/>
                <w:b/>
                <w:szCs w:val="21"/>
              </w:rPr>
              <w:t>1</w:t>
            </w:r>
          </w:p>
        </w:tc>
        <w:tc>
          <w:tcPr>
            <w:tcW w:w="1799" w:type="dxa"/>
            <w:vAlign w:val="center"/>
          </w:tcPr>
          <w:p w:rsidR="009C1546" w:rsidRPr="0018580A" w:rsidRDefault="00824277">
            <w:pPr>
              <w:pStyle w:val="455"/>
              <w:tabs>
                <w:tab w:val="clear" w:pos="2880"/>
              </w:tabs>
              <w:snapToGrid w:val="0"/>
              <w:spacing w:before="0" w:after="0"/>
              <w:ind w:left="0" w:firstLine="0"/>
              <w:jc w:val="center"/>
              <w:rPr>
                <w:rFonts w:ascii="宋体" w:eastAsia="宋体" w:hAnsi="宋体"/>
                <w:b w:val="0"/>
                <w:bCs w:val="0"/>
                <w:kern w:val="2"/>
                <w:sz w:val="21"/>
                <w:szCs w:val="21"/>
              </w:rPr>
            </w:pPr>
            <w:r w:rsidRPr="0018580A">
              <w:rPr>
                <w:rFonts w:ascii="宋体" w:eastAsia="宋体" w:hAnsi="宋体" w:hint="eastAsia"/>
                <w:b w:val="0"/>
                <w:bCs w:val="0"/>
                <w:kern w:val="2"/>
                <w:sz w:val="21"/>
                <w:szCs w:val="21"/>
              </w:rPr>
              <w:t>投标人资格要求</w:t>
            </w:r>
          </w:p>
        </w:tc>
        <w:tc>
          <w:tcPr>
            <w:tcW w:w="6872" w:type="dxa"/>
            <w:vAlign w:val="center"/>
          </w:tcPr>
          <w:p w:rsidR="009C1546" w:rsidRDefault="00824277">
            <w:pPr>
              <w:jc w:val="left"/>
              <w:rPr>
                <w:rFonts w:ascii="宋体" w:hAnsi="宋体" w:cs="宋体"/>
                <w:szCs w:val="21"/>
              </w:rPr>
            </w:pPr>
            <w:r>
              <w:rPr>
                <w:rFonts w:ascii="宋体" w:hAnsi="宋体" w:cs="宋体" w:hint="eastAsia"/>
                <w:szCs w:val="21"/>
              </w:rPr>
              <w:t>1.满足《中华人民共和国政府采购法》第二十二条规定：</w:t>
            </w:r>
          </w:p>
          <w:p w:rsidR="009C1546" w:rsidRDefault="00824277">
            <w:pPr>
              <w:jc w:val="left"/>
              <w:rPr>
                <w:rFonts w:ascii="宋体" w:hAnsi="宋体" w:cs="宋体"/>
                <w:szCs w:val="21"/>
              </w:rPr>
            </w:pPr>
            <w:r>
              <w:rPr>
                <w:rFonts w:ascii="宋体" w:hAnsi="宋体" w:cs="宋体" w:hint="eastAsia"/>
                <w:szCs w:val="21"/>
              </w:rPr>
              <w:t>(1)具有独立承担民事责任的能力；</w:t>
            </w:r>
          </w:p>
          <w:p w:rsidR="009C1546" w:rsidRDefault="00824277">
            <w:pPr>
              <w:jc w:val="left"/>
              <w:rPr>
                <w:rFonts w:ascii="宋体" w:hAnsi="宋体" w:cs="宋体"/>
                <w:szCs w:val="21"/>
              </w:rPr>
            </w:pPr>
            <w:r>
              <w:rPr>
                <w:rFonts w:ascii="宋体" w:hAnsi="宋体" w:cs="宋体" w:hint="eastAsia"/>
                <w:szCs w:val="21"/>
              </w:rPr>
              <w:t>(2)具有良好的商业信誉和健全的财务会计制度；</w:t>
            </w:r>
          </w:p>
          <w:p w:rsidR="009C1546" w:rsidRDefault="00824277">
            <w:pPr>
              <w:jc w:val="left"/>
              <w:rPr>
                <w:rFonts w:ascii="宋体" w:hAnsi="宋体" w:cs="宋体"/>
                <w:szCs w:val="21"/>
              </w:rPr>
            </w:pPr>
            <w:r>
              <w:rPr>
                <w:rFonts w:ascii="宋体" w:hAnsi="宋体" w:cs="宋体" w:hint="eastAsia"/>
                <w:szCs w:val="21"/>
              </w:rPr>
              <w:t>(3)具有履行合同所必需的设备和专业技术能力；</w:t>
            </w:r>
          </w:p>
          <w:p w:rsidR="009C1546" w:rsidRDefault="00824277">
            <w:pPr>
              <w:jc w:val="left"/>
              <w:rPr>
                <w:rFonts w:ascii="宋体" w:hAnsi="宋体" w:cs="宋体"/>
                <w:szCs w:val="21"/>
              </w:rPr>
            </w:pPr>
            <w:r>
              <w:rPr>
                <w:rFonts w:ascii="宋体" w:hAnsi="宋体" w:cs="宋体" w:hint="eastAsia"/>
                <w:szCs w:val="21"/>
              </w:rPr>
              <w:t>(4)有依法缴纳税收和社会保障资金的良好记录；</w:t>
            </w:r>
          </w:p>
          <w:p w:rsidR="009C1546" w:rsidRDefault="00824277">
            <w:pPr>
              <w:jc w:val="left"/>
              <w:rPr>
                <w:rFonts w:ascii="宋体" w:hAnsi="宋体" w:cs="宋体"/>
                <w:szCs w:val="21"/>
              </w:rPr>
            </w:pPr>
            <w:r>
              <w:rPr>
                <w:rFonts w:ascii="宋体" w:hAnsi="宋体" w:cs="宋体" w:hint="eastAsia"/>
                <w:szCs w:val="21"/>
              </w:rPr>
              <w:t>(5)参加政府采购活动前三年内，在经营活动中没有重大违法记录；</w:t>
            </w:r>
          </w:p>
          <w:p w:rsidR="009C1546" w:rsidRDefault="00824277">
            <w:pPr>
              <w:jc w:val="left"/>
              <w:rPr>
                <w:rFonts w:ascii="宋体" w:hAnsi="宋体" w:cs="宋体"/>
                <w:szCs w:val="21"/>
              </w:rPr>
            </w:pPr>
            <w:r>
              <w:rPr>
                <w:rFonts w:ascii="宋体" w:hAnsi="宋体" w:cs="宋体" w:hint="eastAsia"/>
                <w:szCs w:val="21"/>
              </w:rPr>
              <w:t>(6)法律、行政法规规定的其他条件。</w:t>
            </w:r>
          </w:p>
          <w:p w:rsidR="009C1546" w:rsidRDefault="00824277">
            <w:pPr>
              <w:jc w:val="left"/>
              <w:rPr>
                <w:rFonts w:ascii="宋体" w:hAnsi="宋体" w:cs="宋体"/>
                <w:szCs w:val="21"/>
              </w:rPr>
            </w:pPr>
            <w:r>
              <w:rPr>
                <w:rFonts w:ascii="宋体" w:hAnsi="宋体" w:cs="宋体" w:hint="eastAsia"/>
                <w:szCs w:val="21"/>
              </w:rPr>
              <w:t>2.落实政府采购政策需满足的资格要求：</w:t>
            </w:r>
            <w:r w:rsidR="00FC6A29">
              <w:rPr>
                <w:rFonts w:ascii="宋体" w:hAnsi="宋体" w:cs="宋体" w:hint="eastAsia"/>
                <w:szCs w:val="21"/>
              </w:rPr>
              <w:t>详见第一部分。</w:t>
            </w:r>
          </w:p>
          <w:p w:rsidR="009C1546" w:rsidRDefault="00824277">
            <w:pPr>
              <w:jc w:val="left"/>
              <w:rPr>
                <w:rFonts w:ascii="宋体" w:hAnsi="宋体" w:cs="宋体"/>
                <w:szCs w:val="21"/>
              </w:rPr>
            </w:pPr>
            <w:r>
              <w:rPr>
                <w:rFonts w:ascii="宋体" w:hAnsi="宋体" w:cs="宋体" w:hint="eastAsia"/>
                <w:szCs w:val="21"/>
              </w:rPr>
              <w:t>3.本项目的特定资格要求：</w:t>
            </w:r>
            <w:r w:rsidR="00FC6A29">
              <w:rPr>
                <w:rFonts w:ascii="宋体" w:hAnsi="宋体" w:cs="宋体" w:hint="eastAsia"/>
                <w:szCs w:val="21"/>
              </w:rPr>
              <w:t>详见第一部分。</w:t>
            </w:r>
          </w:p>
          <w:p w:rsidR="0018580A" w:rsidRPr="0018580A" w:rsidRDefault="0018580A" w:rsidP="0018580A">
            <w:pPr>
              <w:pStyle w:val="a0"/>
              <w:rPr>
                <w:rFonts w:ascii="宋体" w:hAnsi="宋体" w:cs="宋体"/>
                <w:szCs w:val="21"/>
              </w:rPr>
            </w:pPr>
            <w:r w:rsidRPr="00FC6A29">
              <w:rPr>
                <w:rFonts w:ascii="宋体" w:hAnsi="宋体" w:cs="宋体" w:hint="eastAsia"/>
                <w:szCs w:val="21"/>
              </w:rPr>
              <w:t>4.优先采购绿色产品价格扣除比例(4%-10%)：</w:t>
            </w:r>
            <w:r w:rsidR="00FC6A29">
              <w:rPr>
                <w:rFonts w:ascii="宋体" w:hAnsi="宋体" w:cs="宋体" w:hint="eastAsia"/>
                <w:szCs w:val="21"/>
              </w:rPr>
              <w:t>本项目不涉及。</w:t>
            </w:r>
          </w:p>
        </w:tc>
      </w:tr>
      <w:tr w:rsidR="009C1546">
        <w:trPr>
          <w:trHeight w:val="833"/>
        </w:trPr>
        <w:tc>
          <w:tcPr>
            <w:tcW w:w="649" w:type="dxa"/>
            <w:vAlign w:val="center"/>
          </w:tcPr>
          <w:p w:rsidR="009C1546" w:rsidRDefault="00824277">
            <w:pPr>
              <w:snapToGrid w:val="0"/>
              <w:jc w:val="center"/>
              <w:rPr>
                <w:rFonts w:ascii="宋体" w:hAnsi="宋体" w:cs="宋体"/>
                <w:b/>
                <w:szCs w:val="21"/>
              </w:rPr>
            </w:pPr>
            <w:r>
              <w:rPr>
                <w:rFonts w:ascii="宋体" w:hAnsi="宋体" w:cs="宋体" w:hint="eastAsia"/>
                <w:b/>
                <w:szCs w:val="21"/>
              </w:rPr>
              <w:t>2</w:t>
            </w:r>
          </w:p>
        </w:tc>
        <w:tc>
          <w:tcPr>
            <w:tcW w:w="1799" w:type="dxa"/>
            <w:vAlign w:val="center"/>
          </w:tcPr>
          <w:p w:rsidR="009C1546" w:rsidRDefault="00824277">
            <w:pPr>
              <w:pStyle w:val="455"/>
              <w:tabs>
                <w:tab w:val="clear" w:pos="2880"/>
              </w:tabs>
              <w:snapToGrid w:val="0"/>
              <w:spacing w:before="0" w:after="0"/>
              <w:ind w:left="0" w:firstLine="0"/>
              <w:jc w:val="center"/>
              <w:rPr>
                <w:rFonts w:ascii="宋体" w:eastAsia="宋体" w:hAnsi="宋体"/>
                <w:sz w:val="21"/>
                <w:szCs w:val="21"/>
              </w:rPr>
            </w:pPr>
            <w:r>
              <w:rPr>
                <w:rFonts w:ascii="宋体" w:eastAsia="宋体" w:hAnsi="宋体" w:hint="eastAsia"/>
                <w:sz w:val="21"/>
                <w:szCs w:val="21"/>
              </w:rPr>
              <w:t>预算金额</w:t>
            </w:r>
          </w:p>
          <w:p w:rsidR="009C1546" w:rsidRDefault="00824277">
            <w:pPr>
              <w:pStyle w:val="455"/>
              <w:tabs>
                <w:tab w:val="clear" w:pos="2880"/>
              </w:tabs>
              <w:snapToGrid w:val="0"/>
              <w:spacing w:before="0" w:after="0"/>
              <w:ind w:left="0" w:firstLine="0"/>
              <w:jc w:val="center"/>
              <w:rPr>
                <w:rFonts w:ascii="宋体" w:eastAsia="宋体" w:hAnsi="宋体"/>
                <w:sz w:val="21"/>
                <w:szCs w:val="21"/>
              </w:rPr>
            </w:pPr>
            <w:r>
              <w:rPr>
                <w:rFonts w:ascii="宋体" w:eastAsia="宋体" w:hAnsi="宋体" w:hint="eastAsia"/>
                <w:sz w:val="21"/>
                <w:szCs w:val="21"/>
              </w:rPr>
              <w:t>及最高限价</w:t>
            </w:r>
          </w:p>
        </w:tc>
        <w:tc>
          <w:tcPr>
            <w:tcW w:w="6872" w:type="dxa"/>
            <w:vAlign w:val="center"/>
          </w:tcPr>
          <w:p w:rsidR="009C1546" w:rsidRDefault="00824277">
            <w:pPr>
              <w:jc w:val="left"/>
              <w:rPr>
                <w:rFonts w:ascii="宋体" w:hAnsi="宋体" w:cs="宋体"/>
                <w:szCs w:val="21"/>
              </w:rPr>
            </w:pPr>
            <w:r>
              <w:rPr>
                <w:rFonts w:ascii="宋体" w:hAnsi="宋体" w:cs="宋体" w:hint="eastAsia"/>
                <w:szCs w:val="21"/>
              </w:rPr>
              <w:t>预算金额：</w:t>
            </w:r>
            <w:r w:rsidR="00157061">
              <w:rPr>
                <w:rFonts w:ascii="宋体" w:hAnsi="宋体" w:cs="宋体" w:hint="eastAsia"/>
                <w:szCs w:val="21"/>
              </w:rPr>
              <w:t>5,000,000元</w:t>
            </w:r>
          </w:p>
          <w:p w:rsidR="009C1546" w:rsidRDefault="00824277">
            <w:pPr>
              <w:jc w:val="left"/>
              <w:rPr>
                <w:rFonts w:ascii="宋体" w:hAnsi="宋体" w:cs="宋体"/>
                <w:szCs w:val="21"/>
              </w:rPr>
            </w:pPr>
            <w:r>
              <w:rPr>
                <w:rFonts w:ascii="宋体" w:hAnsi="宋体" w:cs="宋体" w:hint="eastAsia"/>
                <w:szCs w:val="21"/>
              </w:rPr>
              <w:t>最高限价：</w:t>
            </w:r>
            <w:r w:rsidR="00157061">
              <w:rPr>
                <w:rFonts w:ascii="宋体" w:hAnsi="宋体" w:cs="宋体" w:hint="eastAsia"/>
                <w:szCs w:val="21"/>
              </w:rPr>
              <w:t>5,000,000元</w:t>
            </w:r>
          </w:p>
        </w:tc>
      </w:tr>
      <w:tr w:rsidR="009C1546">
        <w:trPr>
          <w:trHeight w:val="454"/>
        </w:trPr>
        <w:tc>
          <w:tcPr>
            <w:tcW w:w="649" w:type="dxa"/>
            <w:vMerge w:val="restart"/>
            <w:vAlign w:val="center"/>
          </w:tcPr>
          <w:p w:rsidR="009C1546" w:rsidRDefault="00824277">
            <w:pPr>
              <w:snapToGrid w:val="0"/>
              <w:jc w:val="center"/>
              <w:rPr>
                <w:rFonts w:ascii="宋体" w:hAnsi="宋体" w:cs="宋体"/>
                <w:b/>
                <w:szCs w:val="21"/>
              </w:rPr>
            </w:pPr>
            <w:r>
              <w:rPr>
                <w:rFonts w:ascii="宋体" w:hAnsi="宋体" w:cs="宋体" w:hint="eastAsia"/>
                <w:b/>
                <w:szCs w:val="21"/>
              </w:rPr>
              <w:t>3</w:t>
            </w:r>
          </w:p>
        </w:tc>
        <w:tc>
          <w:tcPr>
            <w:tcW w:w="1799" w:type="dxa"/>
            <w:vMerge w:val="restart"/>
            <w:vAlign w:val="center"/>
          </w:tcPr>
          <w:p w:rsidR="009C1546" w:rsidRDefault="00824277">
            <w:pPr>
              <w:pStyle w:val="455"/>
              <w:tabs>
                <w:tab w:val="clear" w:pos="2880"/>
              </w:tabs>
              <w:snapToGrid w:val="0"/>
              <w:spacing w:before="0" w:after="0"/>
              <w:ind w:left="0" w:firstLine="0"/>
              <w:jc w:val="center"/>
              <w:rPr>
                <w:rFonts w:ascii="宋体" w:eastAsia="宋体" w:hAnsi="宋体"/>
                <w:sz w:val="21"/>
                <w:szCs w:val="21"/>
              </w:rPr>
            </w:pPr>
            <w:r>
              <w:rPr>
                <w:rFonts w:ascii="宋体" w:eastAsia="宋体" w:hAnsi="宋体" w:hint="eastAsia"/>
                <w:sz w:val="21"/>
                <w:szCs w:val="21"/>
              </w:rPr>
              <w:t>保证金</w:t>
            </w:r>
          </w:p>
        </w:tc>
        <w:tc>
          <w:tcPr>
            <w:tcW w:w="6872" w:type="dxa"/>
            <w:vAlign w:val="center"/>
          </w:tcPr>
          <w:p w:rsidR="009C1546" w:rsidRDefault="00824277">
            <w:pPr>
              <w:jc w:val="left"/>
              <w:rPr>
                <w:rFonts w:ascii="宋体" w:hAnsi="宋体" w:cs="宋体"/>
                <w:szCs w:val="21"/>
              </w:rPr>
            </w:pPr>
            <w:r>
              <w:rPr>
                <w:rFonts w:ascii="宋体" w:hAnsi="宋体" w:hint="eastAsia"/>
                <w:b/>
                <w:bCs/>
                <w:szCs w:val="21"/>
              </w:rPr>
              <w:t>投标保证金</w:t>
            </w:r>
          </w:p>
          <w:p w:rsidR="009C1546" w:rsidRDefault="00824277">
            <w:pPr>
              <w:jc w:val="left"/>
              <w:rPr>
                <w:rFonts w:ascii="宋体" w:hAnsi="宋体" w:cs="宋体"/>
                <w:szCs w:val="21"/>
              </w:rPr>
            </w:pPr>
            <w:r>
              <w:rPr>
                <w:rFonts w:ascii="宋体" w:hAnsi="宋体" w:cs="宋体" w:hint="eastAsia"/>
                <w:szCs w:val="21"/>
              </w:rPr>
              <w:t>不收取</w:t>
            </w:r>
          </w:p>
        </w:tc>
      </w:tr>
      <w:tr w:rsidR="009C1546">
        <w:trPr>
          <w:trHeight w:val="454"/>
        </w:trPr>
        <w:tc>
          <w:tcPr>
            <w:tcW w:w="649" w:type="dxa"/>
            <w:vMerge/>
            <w:vAlign w:val="center"/>
          </w:tcPr>
          <w:p w:rsidR="009C1546" w:rsidRDefault="009C1546">
            <w:pPr>
              <w:snapToGrid w:val="0"/>
              <w:jc w:val="center"/>
              <w:rPr>
                <w:rFonts w:ascii="宋体" w:hAnsi="宋体" w:cs="宋体"/>
                <w:b/>
                <w:szCs w:val="21"/>
              </w:rPr>
            </w:pPr>
          </w:p>
        </w:tc>
        <w:tc>
          <w:tcPr>
            <w:tcW w:w="1799" w:type="dxa"/>
            <w:vMerge/>
            <w:vAlign w:val="center"/>
          </w:tcPr>
          <w:p w:rsidR="009C1546" w:rsidRDefault="009C1546">
            <w:pPr>
              <w:pStyle w:val="455"/>
              <w:tabs>
                <w:tab w:val="clear" w:pos="2880"/>
              </w:tabs>
              <w:snapToGrid w:val="0"/>
              <w:spacing w:before="0" w:after="0"/>
              <w:ind w:left="0" w:firstLine="0"/>
              <w:jc w:val="center"/>
              <w:rPr>
                <w:rFonts w:ascii="宋体" w:eastAsia="宋体" w:hAnsi="宋体"/>
                <w:sz w:val="21"/>
                <w:szCs w:val="21"/>
              </w:rPr>
            </w:pPr>
          </w:p>
        </w:tc>
        <w:tc>
          <w:tcPr>
            <w:tcW w:w="6872" w:type="dxa"/>
            <w:vAlign w:val="center"/>
          </w:tcPr>
          <w:p w:rsidR="009C1546" w:rsidRDefault="00824277">
            <w:pPr>
              <w:jc w:val="left"/>
              <w:rPr>
                <w:rFonts w:ascii="宋体" w:hAnsi="宋体" w:cs="宋体"/>
                <w:b/>
                <w:bCs/>
                <w:szCs w:val="21"/>
              </w:rPr>
            </w:pPr>
            <w:r>
              <w:rPr>
                <w:rFonts w:ascii="宋体" w:hAnsi="宋体" w:cs="宋体" w:hint="eastAsia"/>
                <w:b/>
                <w:bCs/>
                <w:szCs w:val="21"/>
              </w:rPr>
              <w:t>履约保证金</w:t>
            </w:r>
          </w:p>
          <w:p w:rsidR="009C1546" w:rsidRDefault="00824277">
            <w:pPr>
              <w:rPr>
                <w:rFonts w:ascii="宋体" w:hAnsi="宋体" w:cs="宋体"/>
                <w:szCs w:val="21"/>
              </w:rPr>
            </w:pPr>
            <w:r>
              <w:rPr>
                <w:rFonts w:ascii="宋体" w:hAnsi="宋体" w:cs="宋体" w:hint="eastAsia"/>
                <w:szCs w:val="21"/>
              </w:rPr>
              <w:t>不收取</w:t>
            </w:r>
          </w:p>
        </w:tc>
      </w:tr>
      <w:tr w:rsidR="009C1546">
        <w:trPr>
          <w:trHeight w:val="234"/>
        </w:trPr>
        <w:tc>
          <w:tcPr>
            <w:tcW w:w="649" w:type="dxa"/>
            <w:vAlign w:val="center"/>
          </w:tcPr>
          <w:p w:rsidR="009C1546" w:rsidRDefault="00824277">
            <w:pPr>
              <w:snapToGrid w:val="0"/>
              <w:jc w:val="center"/>
              <w:rPr>
                <w:rFonts w:ascii="宋体" w:hAnsi="宋体" w:cs="宋体"/>
                <w:b/>
                <w:szCs w:val="21"/>
              </w:rPr>
            </w:pPr>
            <w:r>
              <w:rPr>
                <w:rFonts w:ascii="宋体" w:hAnsi="宋体" w:cs="宋体" w:hint="eastAsia"/>
                <w:b/>
                <w:szCs w:val="21"/>
              </w:rPr>
              <w:t>4</w:t>
            </w:r>
          </w:p>
        </w:tc>
        <w:tc>
          <w:tcPr>
            <w:tcW w:w="1799" w:type="dxa"/>
            <w:vAlign w:val="center"/>
          </w:tcPr>
          <w:p w:rsidR="009C1546" w:rsidRDefault="00824277">
            <w:pPr>
              <w:pStyle w:val="455"/>
              <w:tabs>
                <w:tab w:val="clear" w:pos="2880"/>
              </w:tabs>
              <w:snapToGrid w:val="0"/>
              <w:spacing w:before="0" w:after="0"/>
              <w:ind w:left="0" w:firstLine="0"/>
              <w:jc w:val="center"/>
              <w:rPr>
                <w:rFonts w:ascii="宋体" w:eastAsia="宋体" w:hAnsi="宋体"/>
                <w:sz w:val="21"/>
                <w:szCs w:val="21"/>
              </w:rPr>
            </w:pPr>
            <w:r>
              <w:rPr>
                <w:rFonts w:ascii="宋体" w:eastAsia="宋体" w:hAnsi="宋体" w:hint="eastAsia"/>
                <w:sz w:val="21"/>
                <w:szCs w:val="21"/>
              </w:rPr>
              <w:t>投标文件构成</w:t>
            </w:r>
          </w:p>
        </w:tc>
        <w:tc>
          <w:tcPr>
            <w:tcW w:w="6872" w:type="dxa"/>
            <w:vAlign w:val="center"/>
          </w:tcPr>
          <w:p w:rsidR="009C1546" w:rsidRDefault="00824277">
            <w:pPr>
              <w:jc w:val="left"/>
              <w:rPr>
                <w:rFonts w:ascii="宋体" w:hAnsi="宋体" w:cs="宋体"/>
                <w:szCs w:val="21"/>
              </w:rPr>
            </w:pPr>
            <w:r>
              <w:rPr>
                <w:rFonts w:ascii="宋体" w:hAnsi="宋体" w:cs="宋体" w:hint="eastAsia"/>
                <w:szCs w:val="21"/>
              </w:rPr>
              <w:t>投标文件为电子投标文件，包括：</w:t>
            </w:r>
          </w:p>
          <w:p w:rsidR="009C1546" w:rsidRDefault="00824277">
            <w:pPr>
              <w:jc w:val="left"/>
              <w:rPr>
                <w:rFonts w:ascii="宋体" w:hAnsi="宋体" w:cs="宋体"/>
                <w:szCs w:val="21"/>
              </w:rPr>
            </w:pPr>
            <w:r>
              <w:rPr>
                <w:rFonts w:ascii="宋体" w:hAnsi="宋体" w:cs="宋体" w:hint="eastAsia"/>
                <w:szCs w:val="21"/>
              </w:rPr>
              <w:t>（1</w:t>
            </w:r>
            <w:r w:rsidRPr="0018580A">
              <w:rPr>
                <w:rFonts w:ascii="宋体" w:hAnsi="宋体" w:cs="宋体" w:hint="eastAsia"/>
                <w:szCs w:val="21"/>
              </w:rPr>
              <w:t>）开标一览表</w:t>
            </w:r>
            <w:r w:rsidRPr="0018580A">
              <w:rPr>
                <w:rFonts w:cs="宋体" w:hint="eastAsia"/>
              </w:rPr>
              <w:t>（</w:t>
            </w:r>
            <w:r w:rsidRPr="0018580A">
              <w:rPr>
                <w:rFonts w:cs="宋体"/>
              </w:rPr>
              <w:t>以山西省政府采购网</w:t>
            </w:r>
            <w:r w:rsidRPr="0018580A">
              <w:rPr>
                <w:rFonts w:cs="宋体" w:hint="eastAsia"/>
              </w:rPr>
              <w:t>投标系统格式为准）</w:t>
            </w:r>
          </w:p>
          <w:p w:rsidR="009C1546" w:rsidRDefault="00824277">
            <w:pPr>
              <w:jc w:val="left"/>
              <w:rPr>
                <w:rFonts w:ascii="宋体" w:hAnsi="宋体" w:cs="宋体"/>
                <w:szCs w:val="21"/>
              </w:rPr>
            </w:pPr>
            <w:r>
              <w:rPr>
                <w:rFonts w:ascii="宋体" w:hAnsi="宋体" w:cs="宋体" w:hint="eastAsia"/>
                <w:szCs w:val="21"/>
              </w:rPr>
              <w:t>（2）资格审查部分</w:t>
            </w:r>
          </w:p>
          <w:p w:rsidR="009C1546" w:rsidRDefault="00824277">
            <w:pPr>
              <w:jc w:val="left"/>
              <w:rPr>
                <w:rFonts w:ascii="宋体" w:hAnsi="宋体" w:cs="宋体"/>
                <w:szCs w:val="21"/>
              </w:rPr>
            </w:pPr>
            <w:r>
              <w:rPr>
                <w:rFonts w:ascii="宋体" w:hAnsi="宋体" w:cs="宋体" w:hint="eastAsia"/>
                <w:szCs w:val="21"/>
              </w:rPr>
              <w:t>（3）商务技术部分</w:t>
            </w:r>
          </w:p>
          <w:p w:rsidR="009C1546" w:rsidRDefault="00824277">
            <w:pPr>
              <w:jc w:val="left"/>
              <w:rPr>
                <w:rFonts w:ascii="宋体" w:hAnsi="宋体" w:cs="宋体"/>
                <w:szCs w:val="21"/>
              </w:rPr>
            </w:pPr>
            <w:r>
              <w:rPr>
                <w:rFonts w:ascii="宋体" w:hAnsi="宋体" w:cs="宋体" w:hint="eastAsia"/>
                <w:szCs w:val="21"/>
              </w:rPr>
              <w:t>（4）投标文件的补充、修改以及澄清、说明或补正</w:t>
            </w:r>
          </w:p>
        </w:tc>
      </w:tr>
      <w:tr w:rsidR="009C1546">
        <w:trPr>
          <w:trHeight w:val="454"/>
        </w:trPr>
        <w:tc>
          <w:tcPr>
            <w:tcW w:w="649" w:type="dxa"/>
            <w:vAlign w:val="center"/>
          </w:tcPr>
          <w:p w:rsidR="009C1546" w:rsidRDefault="00824277">
            <w:pPr>
              <w:snapToGrid w:val="0"/>
              <w:jc w:val="center"/>
              <w:rPr>
                <w:rFonts w:ascii="宋体" w:hAnsi="宋体" w:cs="宋体"/>
                <w:b/>
                <w:szCs w:val="21"/>
              </w:rPr>
            </w:pPr>
            <w:r>
              <w:rPr>
                <w:rFonts w:ascii="宋体" w:hAnsi="宋体" w:cs="宋体" w:hint="eastAsia"/>
                <w:b/>
                <w:szCs w:val="21"/>
              </w:rPr>
              <w:t>5</w:t>
            </w:r>
          </w:p>
        </w:tc>
        <w:tc>
          <w:tcPr>
            <w:tcW w:w="1799" w:type="dxa"/>
            <w:vAlign w:val="center"/>
          </w:tcPr>
          <w:p w:rsidR="009C1546" w:rsidRDefault="00824277">
            <w:pPr>
              <w:pStyle w:val="455"/>
              <w:tabs>
                <w:tab w:val="clear" w:pos="2880"/>
              </w:tabs>
              <w:snapToGrid w:val="0"/>
              <w:spacing w:before="0" w:after="0"/>
              <w:ind w:left="0" w:firstLine="0"/>
              <w:jc w:val="center"/>
              <w:rPr>
                <w:rFonts w:ascii="宋体" w:eastAsia="宋体" w:hAnsi="宋体"/>
                <w:sz w:val="21"/>
                <w:szCs w:val="21"/>
              </w:rPr>
            </w:pPr>
            <w:r>
              <w:rPr>
                <w:rFonts w:ascii="宋体" w:eastAsia="宋体" w:hAnsi="宋体" w:hint="eastAsia"/>
                <w:sz w:val="21"/>
                <w:szCs w:val="21"/>
              </w:rPr>
              <w:t>投标文件编制</w:t>
            </w:r>
          </w:p>
        </w:tc>
        <w:tc>
          <w:tcPr>
            <w:tcW w:w="6872" w:type="dxa"/>
            <w:vAlign w:val="center"/>
          </w:tcPr>
          <w:p w:rsidR="009C1546" w:rsidRDefault="00824277">
            <w:pPr>
              <w:jc w:val="left"/>
              <w:rPr>
                <w:rFonts w:ascii="宋体" w:hAnsi="宋体" w:cs="宋体"/>
                <w:szCs w:val="21"/>
              </w:rPr>
            </w:pPr>
            <w:r>
              <w:rPr>
                <w:rFonts w:ascii="宋体" w:hAnsi="宋体" w:cs="宋体" w:hint="eastAsia"/>
                <w:szCs w:val="21"/>
              </w:rPr>
              <w:t>按照招标文件“第八部分 投标文件内容要求及格式”要求进行编制。</w:t>
            </w:r>
          </w:p>
        </w:tc>
      </w:tr>
      <w:tr w:rsidR="009C1546">
        <w:trPr>
          <w:trHeight w:val="454"/>
        </w:trPr>
        <w:tc>
          <w:tcPr>
            <w:tcW w:w="649" w:type="dxa"/>
            <w:vAlign w:val="center"/>
          </w:tcPr>
          <w:p w:rsidR="009C1546" w:rsidRDefault="00824277">
            <w:pPr>
              <w:snapToGrid w:val="0"/>
              <w:jc w:val="center"/>
              <w:rPr>
                <w:rFonts w:ascii="宋体" w:hAnsi="宋体" w:cs="宋体"/>
                <w:b/>
                <w:szCs w:val="21"/>
              </w:rPr>
            </w:pPr>
            <w:r>
              <w:rPr>
                <w:rFonts w:ascii="宋体" w:hAnsi="宋体" w:cs="宋体" w:hint="eastAsia"/>
                <w:b/>
                <w:szCs w:val="21"/>
              </w:rPr>
              <w:t>6</w:t>
            </w:r>
          </w:p>
        </w:tc>
        <w:tc>
          <w:tcPr>
            <w:tcW w:w="1799" w:type="dxa"/>
            <w:vAlign w:val="center"/>
          </w:tcPr>
          <w:p w:rsidR="009C1546" w:rsidRDefault="00824277">
            <w:pPr>
              <w:pStyle w:val="455"/>
              <w:tabs>
                <w:tab w:val="clear" w:pos="2880"/>
              </w:tabs>
              <w:snapToGrid w:val="0"/>
              <w:spacing w:before="0" w:after="0"/>
              <w:ind w:left="0" w:firstLine="0"/>
              <w:jc w:val="center"/>
              <w:rPr>
                <w:rFonts w:ascii="宋体" w:eastAsia="宋体" w:hAnsi="宋体"/>
                <w:sz w:val="21"/>
                <w:szCs w:val="21"/>
              </w:rPr>
            </w:pPr>
            <w:r>
              <w:rPr>
                <w:rFonts w:ascii="宋体" w:eastAsia="宋体" w:hAnsi="宋体" w:hint="eastAsia"/>
                <w:sz w:val="21"/>
                <w:szCs w:val="21"/>
              </w:rPr>
              <w:t>投标文件</w:t>
            </w:r>
          </w:p>
          <w:p w:rsidR="009C1546" w:rsidRDefault="00824277">
            <w:pPr>
              <w:pStyle w:val="455"/>
              <w:tabs>
                <w:tab w:val="clear" w:pos="2880"/>
              </w:tabs>
              <w:snapToGrid w:val="0"/>
              <w:spacing w:before="0" w:after="0"/>
              <w:ind w:left="0" w:firstLine="0"/>
              <w:jc w:val="center"/>
              <w:rPr>
                <w:rFonts w:ascii="宋体" w:eastAsia="宋体" w:hAnsi="宋体"/>
                <w:sz w:val="21"/>
                <w:szCs w:val="21"/>
              </w:rPr>
            </w:pPr>
            <w:r>
              <w:rPr>
                <w:rFonts w:ascii="宋体" w:eastAsia="宋体" w:hAnsi="宋体" w:hint="eastAsia"/>
                <w:sz w:val="21"/>
                <w:szCs w:val="21"/>
              </w:rPr>
              <w:t>提交及解密</w:t>
            </w:r>
          </w:p>
        </w:tc>
        <w:tc>
          <w:tcPr>
            <w:tcW w:w="6872" w:type="dxa"/>
            <w:vAlign w:val="center"/>
          </w:tcPr>
          <w:p w:rsidR="009C1546" w:rsidRDefault="00824277">
            <w:pPr>
              <w:jc w:val="left"/>
              <w:rPr>
                <w:rFonts w:ascii="宋体" w:hAnsi="宋体" w:cs="宋体"/>
                <w:szCs w:val="21"/>
              </w:rPr>
            </w:pPr>
            <w:r>
              <w:rPr>
                <w:rFonts w:ascii="宋体" w:hAnsi="宋体" w:cs="宋体" w:hint="eastAsia"/>
                <w:szCs w:val="21"/>
              </w:rPr>
              <w:t>登录中国政府采购网山西分网上传投标文件。投标截止时间前未完成提交的，将拒收投标文件。</w:t>
            </w:r>
          </w:p>
          <w:p w:rsidR="009C1546" w:rsidRDefault="00824277">
            <w:pPr>
              <w:jc w:val="left"/>
              <w:rPr>
                <w:rFonts w:ascii="宋体" w:hAnsi="宋体" w:cs="宋体"/>
                <w:szCs w:val="21"/>
              </w:rPr>
            </w:pPr>
            <w:r>
              <w:rPr>
                <w:rFonts w:ascii="宋体" w:hAnsi="宋体" w:cs="宋体" w:hint="eastAsia"/>
                <w:szCs w:val="21"/>
              </w:rPr>
              <w:t>开标时登录中国政府采购网山西分网在规定时间内解密电子投标文件，解密设备及网络环境由投标人自行准备。</w:t>
            </w:r>
          </w:p>
        </w:tc>
      </w:tr>
      <w:tr w:rsidR="009C1546">
        <w:trPr>
          <w:trHeight w:val="454"/>
        </w:trPr>
        <w:tc>
          <w:tcPr>
            <w:tcW w:w="649" w:type="dxa"/>
            <w:vMerge w:val="restart"/>
            <w:vAlign w:val="center"/>
          </w:tcPr>
          <w:p w:rsidR="009C1546" w:rsidRDefault="00824277">
            <w:pPr>
              <w:snapToGrid w:val="0"/>
              <w:jc w:val="center"/>
              <w:rPr>
                <w:rFonts w:ascii="宋体" w:hAnsi="宋体" w:cs="宋体"/>
                <w:b/>
                <w:szCs w:val="21"/>
              </w:rPr>
            </w:pPr>
            <w:r>
              <w:rPr>
                <w:rFonts w:ascii="宋体" w:hAnsi="宋体" w:cs="宋体" w:hint="eastAsia"/>
                <w:b/>
                <w:szCs w:val="21"/>
              </w:rPr>
              <w:t>7</w:t>
            </w:r>
          </w:p>
        </w:tc>
        <w:tc>
          <w:tcPr>
            <w:tcW w:w="1799" w:type="dxa"/>
            <w:vMerge w:val="restart"/>
            <w:vAlign w:val="center"/>
          </w:tcPr>
          <w:p w:rsidR="009C1546" w:rsidRDefault="00824277">
            <w:pPr>
              <w:pStyle w:val="455"/>
              <w:tabs>
                <w:tab w:val="clear" w:pos="2880"/>
              </w:tabs>
              <w:snapToGrid w:val="0"/>
              <w:spacing w:before="0" w:after="0"/>
              <w:ind w:left="0" w:firstLine="0"/>
              <w:jc w:val="center"/>
              <w:rPr>
                <w:rFonts w:ascii="宋体" w:eastAsia="宋体" w:hAnsi="宋体"/>
                <w:sz w:val="21"/>
                <w:szCs w:val="21"/>
              </w:rPr>
            </w:pPr>
            <w:r>
              <w:rPr>
                <w:rFonts w:ascii="宋体" w:eastAsia="宋体" w:hAnsi="宋体" w:hint="eastAsia"/>
                <w:sz w:val="21"/>
                <w:szCs w:val="21"/>
              </w:rPr>
              <w:t>投标报价</w:t>
            </w:r>
          </w:p>
        </w:tc>
        <w:tc>
          <w:tcPr>
            <w:tcW w:w="6872" w:type="dxa"/>
            <w:vAlign w:val="center"/>
          </w:tcPr>
          <w:p w:rsidR="009C1546" w:rsidRDefault="00824277">
            <w:pPr>
              <w:jc w:val="left"/>
              <w:rPr>
                <w:rFonts w:ascii="宋体" w:hAnsi="宋体" w:cs="宋体"/>
                <w:szCs w:val="21"/>
              </w:rPr>
            </w:pPr>
            <w:r>
              <w:rPr>
                <w:rFonts w:ascii="宋体" w:hAnsi="宋体" w:cs="宋体" w:hint="eastAsia"/>
                <w:szCs w:val="21"/>
              </w:rPr>
              <w:t>投标人就招标文件规定进行唯一报价，不得拆包（项）报价。</w:t>
            </w:r>
          </w:p>
        </w:tc>
      </w:tr>
      <w:tr w:rsidR="009C1546">
        <w:trPr>
          <w:trHeight w:val="454"/>
        </w:trPr>
        <w:tc>
          <w:tcPr>
            <w:tcW w:w="649" w:type="dxa"/>
            <w:vMerge/>
            <w:vAlign w:val="center"/>
          </w:tcPr>
          <w:p w:rsidR="009C1546" w:rsidRDefault="009C1546">
            <w:pPr>
              <w:snapToGrid w:val="0"/>
              <w:jc w:val="center"/>
              <w:rPr>
                <w:rFonts w:ascii="宋体" w:hAnsi="宋体" w:cs="宋体"/>
                <w:b/>
                <w:szCs w:val="21"/>
              </w:rPr>
            </w:pPr>
          </w:p>
        </w:tc>
        <w:tc>
          <w:tcPr>
            <w:tcW w:w="1799" w:type="dxa"/>
            <w:vMerge/>
            <w:vAlign w:val="center"/>
          </w:tcPr>
          <w:p w:rsidR="009C1546" w:rsidRDefault="009C1546">
            <w:pPr>
              <w:pStyle w:val="455"/>
              <w:tabs>
                <w:tab w:val="clear" w:pos="2880"/>
              </w:tabs>
              <w:snapToGrid w:val="0"/>
              <w:spacing w:before="0" w:after="0"/>
              <w:ind w:left="0" w:firstLine="0"/>
              <w:jc w:val="center"/>
              <w:rPr>
                <w:rFonts w:ascii="宋体" w:eastAsia="宋体" w:hAnsi="宋体"/>
                <w:sz w:val="21"/>
                <w:szCs w:val="21"/>
              </w:rPr>
            </w:pPr>
          </w:p>
        </w:tc>
        <w:tc>
          <w:tcPr>
            <w:tcW w:w="6872" w:type="dxa"/>
            <w:vAlign w:val="center"/>
          </w:tcPr>
          <w:p w:rsidR="009C1546" w:rsidRDefault="00824277">
            <w:pPr>
              <w:jc w:val="left"/>
              <w:rPr>
                <w:rFonts w:ascii="宋体" w:hAnsi="宋体" w:cs="宋体"/>
                <w:szCs w:val="21"/>
              </w:rPr>
            </w:pPr>
            <w:r>
              <w:rPr>
                <w:rFonts w:ascii="宋体" w:hAnsi="宋体" w:cs="宋体" w:hint="eastAsia"/>
                <w:szCs w:val="21"/>
              </w:rPr>
              <w:t>投标报价包括标的物随配附件、备品、备件、工具、送达指定交货地点各种费用和安装调试、培训、技术服务、使用前的技术咨询、售后服务、税费等所有费用的总和。</w:t>
            </w:r>
          </w:p>
        </w:tc>
      </w:tr>
      <w:tr w:rsidR="009C1546">
        <w:trPr>
          <w:trHeight w:val="454"/>
        </w:trPr>
        <w:tc>
          <w:tcPr>
            <w:tcW w:w="649" w:type="dxa"/>
            <w:vMerge w:val="restart"/>
            <w:vAlign w:val="center"/>
          </w:tcPr>
          <w:p w:rsidR="009C1546" w:rsidRDefault="00824277">
            <w:pPr>
              <w:snapToGrid w:val="0"/>
              <w:jc w:val="center"/>
              <w:rPr>
                <w:rFonts w:ascii="宋体" w:hAnsi="宋体" w:cs="宋体"/>
                <w:b/>
                <w:szCs w:val="21"/>
              </w:rPr>
            </w:pPr>
            <w:r>
              <w:rPr>
                <w:rFonts w:ascii="宋体" w:hAnsi="宋体" w:cs="宋体" w:hint="eastAsia"/>
                <w:b/>
                <w:szCs w:val="21"/>
              </w:rPr>
              <w:t>8</w:t>
            </w:r>
          </w:p>
        </w:tc>
        <w:tc>
          <w:tcPr>
            <w:tcW w:w="1799" w:type="dxa"/>
            <w:vMerge w:val="restart"/>
            <w:vAlign w:val="center"/>
          </w:tcPr>
          <w:p w:rsidR="009C1546" w:rsidRDefault="00824277">
            <w:pPr>
              <w:pStyle w:val="455"/>
              <w:tabs>
                <w:tab w:val="clear" w:pos="2880"/>
              </w:tabs>
              <w:snapToGrid w:val="0"/>
              <w:spacing w:before="0" w:after="0"/>
              <w:ind w:left="0" w:firstLine="0"/>
              <w:jc w:val="center"/>
              <w:rPr>
                <w:rFonts w:ascii="宋体" w:eastAsia="宋体" w:hAnsi="宋体"/>
                <w:sz w:val="21"/>
                <w:szCs w:val="21"/>
              </w:rPr>
            </w:pPr>
            <w:r>
              <w:rPr>
                <w:rFonts w:ascii="宋体" w:eastAsia="宋体" w:hAnsi="宋体" w:hint="eastAsia"/>
                <w:sz w:val="21"/>
                <w:szCs w:val="21"/>
              </w:rPr>
              <w:t>现场考察</w:t>
            </w:r>
          </w:p>
          <w:p w:rsidR="009C1546" w:rsidRDefault="00824277">
            <w:pPr>
              <w:pStyle w:val="455"/>
              <w:tabs>
                <w:tab w:val="clear" w:pos="2880"/>
              </w:tabs>
              <w:snapToGrid w:val="0"/>
              <w:spacing w:before="0" w:after="0"/>
              <w:ind w:left="0" w:firstLine="0"/>
              <w:jc w:val="center"/>
              <w:rPr>
                <w:rFonts w:ascii="宋体" w:eastAsia="宋体" w:hAnsi="宋体"/>
                <w:sz w:val="21"/>
                <w:szCs w:val="21"/>
              </w:rPr>
            </w:pPr>
            <w:r>
              <w:rPr>
                <w:rFonts w:ascii="宋体" w:eastAsia="宋体" w:hAnsi="宋体" w:hint="eastAsia"/>
                <w:sz w:val="21"/>
                <w:szCs w:val="21"/>
              </w:rPr>
              <w:t>及答疑会</w:t>
            </w:r>
          </w:p>
        </w:tc>
        <w:tc>
          <w:tcPr>
            <w:tcW w:w="6872" w:type="dxa"/>
            <w:vAlign w:val="center"/>
          </w:tcPr>
          <w:p w:rsidR="009C1546" w:rsidRDefault="00824277">
            <w:pPr>
              <w:ind w:left="105" w:hangingChars="50" w:hanging="105"/>
              <w:rPr>
                <w:rFonts w:ascii="宋体" w:hAnsi="宋体" w:cs="宋体"/>
                <w:b/>
                <w:bCs/>
                <w:szCs w:val="21"/>
              </w:rPr>
            </w:pPr>
            <w:r>
              <w:rPr>
                <w:rFonts w:ascii="宋体" w:hAnsi="宋体" w:cs="宋体" w:hint="eastAsia"/>
                <w:b/>
                <w:bCs/>
                <w:szCs w:val="21"/>
              </w:rPr>
              <w:t>现场考察</w:t>
            </w:r>
          </w:p>
          <w:p w:rsidR="009C1546" w:rsidRDefault="00824277">
            <w:pPr>
              <w:ind w:left="105" w:hangingChars="50" w:hanging="105"/>
              <w:rPr>
                <w:rFonts w:ascii="宋体" w:hAnsi="宋体" w:cs="宋体"/>
                <w:szCs w:val="21"/>
              </w:rPr>
            </w:pPr>
            <w:r>
              <w:rPr>
                <w:rFonts w:ascii="宋体" w:hAnsi="宋体" w:cs="宋体" w:hint="eastAsia"/>
                <w:szCs w:val="21"/>
              </w:rPr>
              <w:t>不组织</w:t>
            </w:r>
          </w:p>
        </w:tc>
      </w:tr>
      <w:tr w:rsidR="009C1546">
        <w:trPr>
          <w:trHeight w:val="454"/>
        </w:trPr>
        <w:tc>
          <w:tcPr>
            <w:tcW w:w="649" w:type="dxa"/>
            <w:vMerge/>
            <w:vAlign w:val="center"/>
          </w:tcPr>
          <w:p w:rsidR="009C1546" w:rsidRDefault="009C1546">
            <w:pPr>
              <w:snapToGrid w:val="0"/>
              <w:jc w:val="center"/>
              <w:rPr>
                <w:rFonts w:ascii="宋体" w:hAnsi="宋体" w:cs="宋体"/>
                <w:b/>
                <w:szCs w:val="21"/>
              </w:rPr>
            </w:pPr>
          </w:p>
        </w:tc>
        <w:tc>
          <w:tcPr>
            <w:tcW w:w="1799" w:type="dxa"/>
            <w:vMerge/>
            <w:vAlign w:val="center"/>
          </w:tcPr>
          <w:p w:rsidR="009C1546" w:rsidRDefault="009C1546">
            <w:pPr>
              <w:pStyle w:val="455"/>
              <w:tabs>
                <w:tab w:val="clear" w:pos="2880"/>
              </w:tabs>
              <w:snapToGrid w:val="0"/>
              <w:spacing w:before="0" w:after="0"/>
              <w:ind w:left="0" w:firstLine="0"/>
              <w:jc w:val="center"/>
              <w:rPr>
                <w:rFonts w:ascii="宋体" w:eastAsia="宋体" w:hAnsi="宋体"/>
                <w:sz w:val="21"/>
                <w:szCs w:val="21"/>
              </w:rPr>
            </w:pPr>
          </w:p>
        </w:tc>
        <w:tc>
          <w:tcPr>
            <w:tcW w:w="6872" w:type="dxa"/>
            <w:vAlign w:val="center"/>
          </w:tcPr>
          <w:p w:rsidR="009C1546" w:rsidRDefault="00824277">
            <w:pPr>
              <w:ind w:left="105" w:hangingChars="50" w:hanging="105"/>
              <w:rPr>
                <w:rFonts w:ascii="宋体" w:hAnsi="宋体" w:cs="宋体"/>
                <w:b/>
                <w:bCs/>
                <w:szCs w:val="21"/>
              </w:rPr>
            </w:pPr>
            <w:r>
              <w:rPr>
                <w:rFonts w:ascii="宋体" w:hAnsi="宋体" w:cs="宋体" w:hint="eastAsia"/>
                <w:b/>
                <w:bCs/>
                <w:szCs w:val="21"/>
              </w:rPr>
              <w:t>答疑会</w:t>
            </w:r>
          </w:p>
          <w:p w:rsidR="009C1546" w:rsidRDefault="00824277">
            <w:pPr>
              <w:jc w:val="left"/>
              <w:rPr>
                <w:rFonts w:ascii="宋体" w:hAnsi="宋体" w:cs="宋体"/>
                <w:szCs w:val="21"/>
              </w:rPr>
            </w:pPr>
            <w:r>
              <w:rPr>
                <w:rFonts w:ascii="宋体" w:hAnsi="宋体" w:cs="宋体" w:hint="eastAsia"/>
                <w:szCs w:val="21"/>
              </w:rPr>
              <w:t>不组织</w:t>
            </w:r>
            <w:r>
              <w:rPr>
                <w:rFonts w:ascii="宋体" w:hAnsi="宋体" w:cs="宋体"/>
                <w:szCs w:val="21"/>
                <w:lang w:val="en"/>
              </w:rPr>
              <w:t>:</w:t>
            </w:r>
          </w:p>
        </w:tc>
      </w:tr>
      <w:tr w:rsidR="009C1546">
        <w:trPr>
          <w:trHeight w:val="454"/>
        </w:trPr>
        <w:tc>
          <w:tcPr>
            <w:tcW w:w="649" w:type="dxa"/>
            <w:vAlign w:val="center"/>
          </w:tcPr>
          <w:p w:rsidR="009C1546" w:rsidRDefault="00824277">
            <w:pPr>
              <w:snapToGrid w:val="0"/>
              <w:jc w:val="center"/>
              <w:rPr>
                <w:rFonts w:ascii="宋体" w:hAnsi="宋体" w:cs="宋体"/>
                <w:b/>
                <w:szCs w:val="21"/>
              </w:rPr>
            </w:pPr>
            <w:r>
              <w:rPr>
                <w:rFonts w:ascii="宋体" w:hAnsi="宋体" w:cs="宋体" w:hint="eastAsia"/>
                <w:b/>
                <w:szCs w:val="21"/>
              </w:rPr>
              <w:t>09</w:t>
            </w:r>
          </w:p>
        </w:tc>
        <w:tc>
          <w:tcPr>
            <w:tcW w:w="1799" w:type="dxa"/>
            <w:vAlign w:val="center"/>
          </w:tcPr>
          <w:p w:rsidR="009C1546" w:rsidRDefault="00824277">
            <w:pPr>
              <w:pStyle w:val="455"/>
              <w:tabs>
                <w:tab w:val="clear" w:pos="2880"/>
              </w:tabs>
              <w:snapToGrid w:val="0"/>
              <w:spacing w:before="0" w:after="0"/>
              <w:ind w:left="0" w:firstLine="0"/>
              <w:jc w:val="center"/>
              <w:rPr>
                <w:rFonts w:ascii="宋体" w:eastAsia="宋体" w:hAnsi="宋体"/>
                <w:sz w:val="21"/>
                <w:szCs w:val="21"/>
              </w:rPr>
            </w:pPr>
            <w:r>
              <w:rPr>
                <w:rFonts w:ascii="宋体" w:eastAsia="宋体" w:hAnsi="宋体" w:hint="eastAsia"/>
                <w:sz w:val="21"/>
                <w:szCs w:val="21"/>
              </w:rPr>
              <w:t>样品</w:t>
            </w:r>
          </w:p>
        </w:tc>
        <w:tc>
          <w:tcPr>
            <w:tcW w:w="6872" w:type="dxa"/>
            <w:vAlign w:val="center"/>
          </w:tcPr>
          <w:p w:rsidR="009C1546" w:rsidRDefault="00824277">
            <w:pPr>
              <w:ind w:left="105" w:hangingChars="50" w:hanging="105"/>
              <w:rPr>
                <w:rFonts w:ascii="宋体" w:hAnsi="宋体" w:cs="宋体"/>
                <w:szCs w:val="21"/>
              </w:rPr>
            </w:pPr>
            <w:r>
              <w:rPr>
                <w:rFonts w:ascii="宋体" w:hAnsi="宋体" w:cs="宋体" w:hint="eastAsia"/>
                <w:szCs w:val="21"/>
              </w:rPr>
              <w:t>□提交</w:t>
            </w:r>
          </w:p>
          <w:p w:rsidR="009C1546" w:rsidRDefault="00824277">
            <w:pPr>
              <w:ind w:left="105" w:hangingChars="50" w:hanging="105"/>
              <w:rPr>
                <w:rFonts w:ascii="宋体" w:hAnsi="宋体" w:cs="宋体"/>
                <w:szCs w:val="21"/>
              </w:rPr>
            </w:pPr>
            <w:r>
              <w:rPr>
                <w:rFonts w:ascii="宋体" w:hAnsi="宋体" w:cs="宋体" w:hint="eastAsia"/>
                <w:szCs w:val="21"/>
              </w:rPr>
              <w:t>☑不提交</w:t>
            </w:r>
          </w:p>
        </w:tc>
      </w:tr>
      <w:tr w:rsidR="009C1546">
        <w:trPr>
          <w:trHeight w:val="454"/>
        </w:trPr>
        <w:tc>
          <w:tcPr>
            <w:tcW w:w="649" w:type="dxa"/>
            <w:vAlign w:val="center"/>
          </w:tcPr>
          <w:p w:rsidR="009C1546" w:rsidRDefault="00824277">
            <w:pPr>
              <w:snapToGrid w:val="0"/>
              <w:jc w:val="center"/>
              <w:rPr>
                <w:rFonts w:ascii="宋体" w:hAnsi="宋体" w:cs="宋体"/>
                <w:b/>
                <w:szCs w:val="21"/>
              </w:rPr>
            </w:pPr>
            <w:r>
              <w:rPr>
                <w:rFonts w:ascii="宋体" w:hAnsi="宋体" w:cs="宋体" w:hint="eastAsia"/>
                <w:b/>
                <w:szCs w:val="21"/>
              </w:rPr>
              <w:t>10</w:t>
            </w:r>
          </w:p>
        </w:tc>
        <w:tc>
          <w:tcPr>
            <w:tcW w:w="1799" w:type="dxa"/>
            <w:vAlign w:val="center"/>
          </w:tcPr>
          <w:p w:rsidR="009C1546" w:rsidRDefault="00824277">
            <w:pPr>
              <w:pStyle w:val="455"/>
              <w:tabs>
                <w:tab w:val="clear" w:pos="2880"/>
              </w:tabs>
              <w:snapToGrid w:val="0"/>
              <w:spacing w:before="0" w:after="0"/>
              <w:ind w:left="0" w:firstLine="0"/>
              <w:jc w:val="center"/>
              <w:rPr>
                <w:rFonts w:ascii="宋体" w:eastAsia="宋体" w:hAnsi="宋体"/>
                <w:sz w:val="21"/>
                <w:szCs w:val="21"/>
              </w:rPr>
            </w:pPr>
            <w:r>
              <w:rPr>
                <w:rFonts w:ascii="宋体" w:eastAsia="宋体" w:hAnsi="宋体" w:hint="eastAsia"/>
                <w:sz w:val="21"/>
                <w:szCs w:val="21"/>
              </w:rPr>
              <w:t>投标有效期</w:t>
            </w:r>
          </w:p>
        </w:tc>
        <w:tc>
          <w:tcPr>
            <w:tcW w:w="6872" w:type="dxa"/>
            <w:vAlign w:val="center"/>
          </w:tcPr>
          <w:p w:rsidR="009C1546" w:rsidRDefault="00824277">
            <w:pPr>
              <w:jc w:val="left"/>
              <w:rPr>
                <w:rFonts w:ascii="宋体" w:hAnsi="宋体" w:cs="宋体"/>
                <w:szCs w:val="21"/>
              </w:rPr>
            </w:pPr>
            <w:r>
              <w:rPr>
                <w:rFonts w:ascii="宋体" w:hAnsi="宋体" w:cs="宋体" w:hint="eastAsia"/>
                <w:szCs w:val="21"/>
              </w:rPr>
              <w:t>1.</w:t>
            </w:r>
            <w:r w:rsidRPr="0018580A">
              <w:rPr>
                <w:rFonts w:ascii="宋体" w:hAnsi="宋体" w:cs="宋体" w:hint="eastAsia"/>
                <w:szCs w:val="21"/>
              </w:rPr>
              <w:t>投标有效期自提交投标文件的截止之日起算120天。</w:t>
            </w:r>
          </w:p>
          <w:p w:rsidR="009C1546" w:rsidRDefault="00824277">
            <w:pPr>
              <w:jc w:val="left"/>
              <w:rPr>
                <w:rFonts w:ascii="宋体" w:hAnsi="宋体" w:cs="宋体"/>
                <w:szCs w:val="21"/>
              </w:rPr>
            </w:pPr>
            <w:r>
              <w:rPr>
                <w:rFonts w:ascii="宋体" w:hAnsi="宋体" w:cs="宋体" w:hint="eastAsia"/>
                <w:szCs w:val="21"/>
              </w:rPr>
              <w:t>2.在特殊情况下，采购人或集中采购机构可与投标人协商延长投标有效期。</w:t>
            </w:r>
          </w:p>
          <w:p w:rsidR="009C1546" w:rsidRDefault="00824277">
            <w:pPr>
              <w:jc w:val="left"/>
              <w:rPr>
                <w:rFonts w:ascii="仿宋" w:eastAsia="仿宋" w:hAnsi="仿宋"/>
                <w:color w:val="000000"/>
                <w:sz w:val="24"/>
              </w:rPr>
            </w:pPr>
            <w:r>
              <w:rPr>
                <w:rFonts w:ascii="宋体" w:hAnsi="宋体" w:cs="宋体" w:hint="eastAsia"/>
                <w:szCs w:val="21"/>
              </w:rPr>
              <w:t>3.项目履约期限超过“提交投标文件的截止之日起算120天”的，投标有</w:t>
            </w:r>
            <w:r>
              <w:rPr>
                <w:rFonts w:ascii="宋体" w:hAnsi="宋体" w:cs="宋体" w:hint="eastAsia"/>
                <w:szCs w:val="21"/>
              </w:rPr>
              <w:lastRenderedPageBreak/>
              <w:t>效期延长至合同全面履行完毕。</w:t>
            </w:r>
          </w:p>
        </w:tc>
      </w:tr>
      <w:tr w:rsidR="009C1546">
        <w:trPr>
          <w:trHeight w:val="454"/>
        </w:trPr>
        <w:tc>
          <w:tcPr>
            <w:tcW w:w="649" w:type="dxa"/>
            <w:vAlign w:val="center"/>
          </w:tcPr>
          <w:p w:rsidR="009C1546" w:rsidRDefault="00824277">
            <w:pPr>
              <w:snapToGrid w:val="0"/>
              <w:jc w:val="center"/>
              <w:rPr>
                <w:rFonts w:ascii="宋体" w:hAnsi="宋体" w:cs="宋体"/>
                <w:b/>
                <w:szCs w:val="21"/>
              </w:rPr>
            </w:pPr>
            <w:r>
              <w:rPr>
                <w:rFonts w:ascii="宋体" w:hAnsi="宋体" w:cs="宋体" w:hint="eastAsia"/>
                <w:b/>
                <w:szCs w:val="21"/>
              </w:rPr>
              <w:lastRenderedPageBreak/>
              <w:t>11</w:t>
            </w:r>
          </w:p>
        </w:tc>
        <w:tc>
          <w:tcPr>
            <w:tcW w:w="1799" w:type="dxa"/>
            <w:vAlign w:val="center"/>
          </w:tcPr>
          <w:p w:rsidR="009C1546" w:rsidRDefault="00824277">
            <w:pPr>
              <w:pStyle w:val="455"/>
              <w:tabs>
                <w:tab w:val="clear" w:pos="2880"/>
              </w:tabs>
              <w:snapToGrid w:val="0"/>
              <w:spacing w:before="0" w:after="0"/>
              <w:ind w:left="0" w:firstLine="0"/>
              <w:jc w:val="center"/>
              <w:rPr>
                <w:rFonts w:ascii="宋体" w:eastAsia="宋体" w:hAnsi="宋体"/>
                <w:sz w:val="21"/>
                <w:szCs w:val="21"/>
              </w:rPr>
            </w:pPr>
            <w:r>
              <w:rPr>
                <w:rFonts w:ascii="宋体" w:eastAsia="宋体" w:hAnsi="宋体" w:hint="eastAsia"/>
                <w:sz w:val="21"/>
                <w:szCs w:val="21"/>
              </w:rPr>
              <w:t>技术选择性方案</w:t>
            </w:r>
          </w:p>
        </w:tc>
        <w:tc>
          <w:tcPr>
            <w:tcW w:w="6872" w:type="dxa"/>
            <w:vAlign w:val="center"/>
          </w:tcPr>
          <w:p w:rsidR="009C1546" w:rsidRDefault="00824277">
            <w:pPr>
              <w:jc w:val="left"/>
              <w:rPr>
                <w:rFonts w:ascii="宋体" w:hAnsi="宋体" w:cs="宋体"/>
                <w:szCs w:val="21"/>
              </w:rPr>
            </w:pPr>
            <w:r>
              <w:rPr>
                <w:rFonts w:ascii="宋体" w:hAnsi="宋体" w:cs="宋体" w:hint="eastAsia"/>
                <w:szCs w:val="21"/>
              </w:rPr>
              <w:t>□接受</w:t>
            </w:r>
          </w:p>
          <w:p w:rsidR="009C1546" w:rsidRDefault="00824277">
            <w:pPr>
              <w:jc w:val="left"/>
              <w:rPr>
                <w:rFonts w:ascii="宋体" w:hAnsi="宋体" w:cs="宋体"/>
                <w:szCs w:val="21"/>
              </w:rPr>
            </w:pPr>
            <w:r>
              <w:rPr>
                <w:rFonts w:hAnsi="Cambria Math" w:cs="宋体" w:hint="eastAsia"/>
                <w:szCs w:val="21"/>
              </w:rPr>
              <w:t>☑</w:t>
            </w:r>
            <w:r>
              <w:rPr>
                <w:rFonts w:ascii="宋体" w:hAnsi="宋体" w:cs="宋体" w:hint="eastAsia"/>
                <w:szCs w:val="21"/>
              </w:rPr>
              <w:t xml:space="preserve">不接受 </w:t>
            </w:r>
          </w:p>
        </w:tc>
      </w:tr>
      <w:tr w:rsidR="009C1546">
        <w:trPr>
          <w:trHeight w:val="454"/>
        </w:trPr>
        <w:tc>
          <w:tcPr>
            <w:tcW w:w="649" w:type="dxa"/>
            <w:vAlign w:val="center"/>
          </w:tcPr>
          <w:p w:rsidR="009C1546" w:rsidRDefault="00824277">
            <w:pPr>
              <w:snapToGrid w:val="0"/>
              <w:jc w:val="center"/>
              <w:rPr>
                <w:rFonts w:ascii="宋体" w:hAnsi="宋体" w:cs="宋体"/>
                <w:b/>
                <w:szCs w:val="21"/>
              </w:rPr>
            </w:pPr>
            <w:r>
              <w:rPr>
                <w:rFonts w:ascii="宋体" w:hAnsi="宋体" w:cs="宋体" w:hint="eastAsia"/>
                <w:b/>
                <w:szCs w:val="21"/>
              </w:rPr>
              <w:t>12</w:t>
            </w:r>
          </w:p>
        </w:tc>
        <w:tc>
          <w:tcPr>
            <w:tcW w:w="1799" w:type="dxa"/>
            <w:vAlign w:val="center"/>
          </w:tcPr>
          <w:p w:rsidR="009C1546" w:rsidRDefault="00824277">
            <w:pPr>
              <w:pStyle w:val="455"/>
              <w:tabs>
                <w:tab w:val="clear" w:pos="2880"/>
              </w:tabs>
              <w:snapToGrid w:val="0"/>
              <w:spacing w:before="0" w:after="0"/>
              <w:ind w:left="0" w:firstLine="0"/>
              <w:jc w:val="center"/>
              <w:rPr>
                <w:rFonts w:ascii="宋体" w:eastAsia="宋体" w:hAnsi="宋体"/>
                <w:sz w:val="21"/>
                <w:szCs w:val="21"/>
              </w:rPr>
            </w:pPr>
            <w:r>
              <w:rPr>
                <w:rFonts w:ascii="宋体" w:eastAsia="宋体" w:hAnsi="宋体" w:hint="eastAsia"/>
                <w:sz w:val="21"/>
                <w:szCs w:val="21"/>
              </w:rPr>
              <w:t>分包</w:t>
            </w:r>
          </w:p>
        </w:tc>
        <w:tc>
          <w:tcPr>
            <w:tcW w:w="6872" w:type="dxa"/>
            <w:vAlign w:val="center"/>
          </w:tcPr>
          <w:p w:rsidR="009C1546" w:rsidRDefault="00824277">
            <w:pPr>
              <w:jc w:val="left"/>
              <w:rPr>
                <w:rFonts w:ascii="宋体" w:hAnsi="宋体" w:cs="宋体"/>
                <w:szCs w:val="21"/>
              </w:rPr>
            </w:pPr>
            <w:r>
              <w:rPr>
                <w:rFonts w:ascii="宋体" w:hAnsi="宋体" w:cs="宋体" w:hint="eastAsia"/>
                <w:szCs w:val="21"/>
              </w:rPr>
              <w:t>□接受</w:t>
            </w:r>
          </w:p>
          <w:p w:rsidR="009C1546" w:rsidRDefault="00824277">
            <w:pPr>
              <w:jc w:val="left"/>
              <w:rPr>
                <w:rFonts w:ascii="宋体" w:hAnsi="宋体" w:cs="宋体"/>
                <w:szCs w:val="21"/>
              </w:rPr>
            </w:pPr>
            <w:r>
              <w:rPr>
                <w:rFonts w:ascii="宋体" w:hAnsi="宋体" w:cs="宋体" w:hint="eastAsia"/>
                <w:szCs w:val="21"/>
              </w:rPr>
              <w:t>☑不接受</w:t>
            </w:r>
          </w:p>
        </w:tc>
      </w:tr>
      <w:tr w:rsidR="009C1546">
        <w:trPr>
          <w:trHeight w:val="454"/>
        </w:trPr>
        <w:tc>
          <w:tcPr>
            <w:tcW w:w="649" w:type="dxa"/>
            <w:vAlign w:val="center"/>
          </w:tcPr>
          <w:p w:rsidR="009C1546" w:rsidRDefault="00824277">
            <w:pPr>
              <w:snapToGrid w:val="0"/>
              <w:jc w:val="center"/>
              <w:rPr>
                <w:rFonts w:ascii="宋体" w:hAnsi="宋体" w:cs="宋体"/>
                <w:b/>
                <w:szCs w:val="21"/>
              </w:rPr>
            </w:pPr>
            <w:r>
              <w:rPr>
                <w:rFonts w:ascii="宋体" w:hAnsi="宋体" w:cs="宋体" w:hint="eastAsia"/>
                <w:b/>
                <w:szCs w:val="21"/>
              </w:rPr>
              <w:t>13</w:t>
            </w:r>
          </w:p>
        </w:tc>
        <w:tc>
          <w:tcPr>
            <w:tcW w:w="1799" w:type="dxa"/>
            <w:vAlign w:val="center"/>
          </w:tcPr>
          <w:p w:rsidR="009C1546" w:rsidRDefault="00824277">
            <w:pPr>
              <w:pStyle w:val="455"/>
              <w:tabs>
                <w:tab w:val="clear" w:pos="2880"/>
              </w:tabs>
              <w:snapToGrid w:val="0"/>
              <w:spacing w:before="0" w:after="0"/>
              <w:ind w:left="0" w:firstLine="0"/>
              <w:jc w:val="center"/>
              <w:rPr>
                <w:rFonts w:ascii="宋体" w:eastAsia="宋体" w:hAnsi="宋体"/>
                <w:sz w:val="21"/>
                <w:szCs w:val="21"/>
              </w:rPr>
            </w:pPr>
            <w:r>
              <w:rPr>
                <w:rFonts w:ascii="宋体" w:eastAsia="宋体" w:hAnsi="宋体" w:hint="eastAsia"/>
                <w:sz w:val="21"/>
                <w:szCs w:val="21"/>
              </w:rPr>
              <w:t>进口产品</w:t>
            </w:r>
          </w:p>
        </w:tc>
        <w:tc>
          <w:tcPr>
            <w:tcW w:w="6872" w:type="dxa"/>
            <w:vAlign w:val="center"/>
          </w:tcPr>
          <w:p w:rsidR="009C1546" w:rsidRDefault="00824277">
            <w:pPr>
              <w:ind w:hanging="5"/>
              <w:rPr>
                <w:rFonts w:ascii="宋体" w:hAnsi="宋体" w:cs="宋体"/>
                <w:szCs w:val="21"/>
              </w:rPr>
            </w:pPr>
            <w:r>
              <w:rPr>
                <w:rFonts w:ascii="宋体" w:hAnsi="宋体" w:cs="宋体" w:hint="eastAsia"/>
                <w:szCs w:val="21"/>
              </w:rPr>
              <w:t xml:space="preserve">招标文件注明采购进口产品的，如有满足需求的国内产品参与投标，将按照公平竞争原则进行评审。 </w:t>
            </w:r>
          </w:p>
        </w:tc>
      </w:tr>
      <w:tr w:rsidR="009C1546">
        <w:trPr>
          <w:trHeight w:val="454"/>
        </w:trPr>
        <w:tc>
          <w:tcPr>
            <w:tcW w:w="649" w:type="dxa"/>
            <w:vAlign w:val="center"/>
          </w:tcPr>
          <w:p w:rsidR="009C1546" w:rsidRDefault="00824277">
            <w:pPr>
              <w:snapToGrid w:val="0"/>
              <w:jc w:val="center"/>
              <w:rPr>
                <w:rFonts w:ascii="宋体" w:hAnsi="宋体" w:cs="宋体"/>
                <w:b/>
                <w:szCs w:val="21"/>
              </w:rPr>
            </w:pPr>
            <w:r>
              <w:rPr>
                <w:rFonts w:ascii="宋体" w:hAnsi="宋体" w:cs="宋体" w:hint="eastAsia"/>
                <w:b/>
                <w:szCs w:val="21"/>
              </w:rPr>
              <w:t>14</w:t>
            </w:r>
          </w:p>
        </w:tc>
        <w:tc>
          <w:tcPr>
            <w:tcW w:w="1799" w:type="dxa"/>
            <w:vAlign w:val="center"/>
          </w:tcPr>
          <w:p w:rsidR="009C1546" w:rsidRDefault="00824277">
            <w:pPr>
              <w:pStyle w:val="455"/>
              <w:tabs>
                <w:tab w:val="clear" w:pos="2880"/>
              </w:tabs>
              <w:snapToGrid w:val="0"/>
              <w:spacing w:before="0" w:after="0"/>
              <w:ind w:left="0" w:firstLine="0"/>
              <w:jc w:val="center"/>
              <w:rPr>
                <w:rFonts w:ascii="宋体" w:eastAsia="宋体" w:hAnsi="宋体"/>
                <w:sz w:val="21"/>
                <w:szCs w:val="21"/>
              </w:rPr>
            </w:pPr>
            <w:r>
              <w:rPr>
                <w:rFonts w:ascii="宋体" w:eastAsia="宋体" w:hAnsi="宋体" w:hint="eastAsia"/>
                <w:sz w:val="21"/>
                <w:szCs w:val="21"/>
              </w:rPr>
              <w:t>免费质保期</w:t>
            </w:r>
          </w:p>
        </w:tc>
        <w:tc>
          <w:tcPr>
            <w:tcW w:w="6872" w:type="dxa"/>
            <w:vAlign w:val="center"/>
          </w:tcPr>
          <w:p w:rsidR="009C1546" w:rsidRDefault="00824277">
            <w:pPr>
              <w:ind w:hanging="5"/>
              <w:rPr>
                <w:rFonts w:ascii="宋体" w:hAnsi="宋体" w:cs="宋体"/>
                <w:szCs w:val="21"/>
              </w:rPr>
            </w:pPr>
            <w:r>
              <w:rPr>
                <w:rFonts w:ascii="宋体" w:hAnsi="宋体" w:cs="宋体" w:hint="eastAsia"/>
                <w:szCs w:val="21"/>
              </w:rPr>
              <w:t xml:space="preserve">免费质保期应按照“采购需求”中要求的年限执行；没有列明免费质保期年限的，按照国家或相关行业规定执行。        </w:t>
            </w:r>
          </w:p>
        </w:tc>
      </w:tr>
      <w:tr w:rsidR="009C1546">
        <w:trPr>
          <w:trHeight w:val="454"/>
        </w:trPr>
        <w:tc>
          <w:tcPr>
            <w:tcW w:w="649" w:type="dxa"/>
            <w:vAlign w:val="center"/>
          </w:tcPr>
          <w:p w:rsidR="009C1546" w:rsidRDefault="00824277">
            <w:pPr>
              <w:snapToGrid w:val="0"/>
              <w:jc w:val="center"/>
              <w:rPr>
                <w:rFonts w:ascii="宋体" w:hAnsi="宋体" w:cs="宋体"/>
                <w:b/>
                <w:szCs w:val="21"/>
              </w:rPr>
            </w:pPr>
            <w:r>
              <w:rPr>
                <w:rFonts w:ascii="宋体" w:hAnsi="宋体" w:cs="宋体" w:hint="eastAsia"/>
                <w:b/>
                <w:szCs w:val="21"/>
              </w:rPr>
              <w:t>15</w:t>
            </w:r>
          </w:p>
        </w:tc>
        <w:tc>
          <w:tcPr>
            <w:tcW w:w="1799" w:type="dxa"/>
            <w:vAlign w:val="center"/>
          </w:tcPr>
          <w:p w:rsidR="009C1546" w:rsidRDefault="00824277">
            <w:pPr>
              <w:pStyle w:val="455"/>
              <w:tabs>
                <w:tab w:val="clear" w:pos="2880"/>
              </w:tabs>
              <w:snapToGrid w:val="0"/>
              <w:spacing w:before="0" w:after="0"/>
              <w:ind w:left="0" w:firstLine="0"/>
              <w:jc w:val="center"/>
              <w:rPr>
                <w:rFonts w:ascii="宋体" w:eastAsia="宋体" w:hAnsi="宋体"/>
                <w:sz w:val="21"/>
                <w:szCs w:val="21"/>
              </w:rPr>
            </w:pPr>
            <w:r>
              <w:rPr>
                <w:rFonts w:ascii="宋体" w:eastAsia="宋体" w:hAnsi="宋体" w:hint="eastAsia"/>
                <w:sz w:val="21"/>
                <w:szCs w:val="21"/>
              </w:rPr>
              <w:t>合同期内调价</w:t>
            </w:r>
          </w:p>
        </w:tc>
        <w:tc>
          <w:tcPr>
            <w:tcW w:w="6872" w:type="dxa"/>
            <w:vAlign w:val="center"/>
          </w:tcPr>
          <w:p w:rsidR="009C1546" w:rsidRDefault="00824277">
            <w:pPr>
              <w:ind w:left="105" w:hangingChars="50" w:hanging="105"/>
              <w:rPr>
                <w:rFonts w:ascii="宋体" w:hAnsi="宋体" w:cs="宋体"/>
                <w:szCs w:val="21"/>
              </w:rPr>
            </w:pPr>
            <w:r>
              <w:rPr>
                <w:rFonts w:ascii="宋体" w:hAnsi="宋体" w:cs="宋体" w:hint="eastAsia"/>
                <w:szCs w:val="21"/>
              </w:rPr>
              <w:t>不接受</w:t>
            </w:r>
          </w:p>
        </w:tc>
      </w:tr>
      <w:tr w:rsidR="009C1546">
        <w:trPr>
          <w:trHeight w:val="454"/>
        </w:trPr>
        <w:tc>
          <w:tcPr>
            <w:tcW w:w="649" w:type="dxa"/>
            <w:vAlign w:val="center"/>
          </w:tcPr>
          <w:p w:rsidR="009C1546" w:rsidRDefault="00824277">
            <w:pPr>
              <w:snapToGrid w:val="0"/>
              <w:jc w:val="center"/>
              <w:rPr>
                <w:rFonts w:ascii="宋体" w:hAnsi="宋体" w:cs="宋体"/>
                <w:b/>
                <w:szCs w:val="21"/>
              </w:rPr>
            </w:pPr>
            <w:r>
              <w:rPr>
                <w:rFonts w:ascii="宋体" w:hAnsi="宋体" w:cs="宋体" w:hint="eastAsia"/>
                <w:b/>
                <w:szCs w:val="21"/>
              </w:rPr>
              <w:t>16</w:t>
            </w:r>
          </w:p>
        </w:tc>
        <w:tc>
          <w:tcPr>
            <w:tcW w:w="1799" w:type="dxa"/>
            <w:vAlign w:val="center"/>
          </w:tcPr>
          <w:p w:rsidR="009C1546" w:rsidRDefault="00824277">
            <w:pPr>
              <w:pStyle w:val="455"/>
              <w:tabs>
                <w:tab w:val="clear" w:pos="2880"/>
              </w:tabs>
              <w:snapToGrid w:val="0"/>
              <w:spacing w:before="0" w:after="0"/>
              <w:ind w:left="0" w:firstLine="0"/>
              <w:jc w:val="center"/>
              <w:rPr>
                <w:rFonts w:ascii="宋体" w:eastAsia="宋体" w:hAnsi="宋体"/>
                <w:sz w:val="21"/>
                <w:szCs w:val="21"/>
              </w:rPr>
            </w:pPr>
            <w:r>
              <w:rPr>
                <w:rFonts w:ascii="宋体" w:eastAsia="宋体" w:hAnsi="宋体" w:hint="eastAsia"/>
                <w:sz w:val="21"/>
                <w:szCs w:val="21"/>
              </w:rPr>
              <w:t>采购资金</w:t>
            </w:r>
          </w:p>
          <w:p w:rsidR="009C1546" w:rsidRDefault="00824277">
            <w:pPr>
              <w:pStyle w:val="455"/>
              <w:tabs>
                <w:tab w:val="clear" w:pos="2880"/>
              </w:tabs>
              <w:snapToGrid w:val="0"/>
              <w:spacing w:before="0" w:after="0"/>
              <w:ind w:left="0" w:firstLine="0"/>
              <w:jc w:val="center"/>
              <w:rPr>
                <w:rFonts w:ascii="宋体" w:eastAsia="宋体" w:hAnsi="宋体"/>
                <w:sz w:val="21"/>
                <w:szCs w:val="21"/>
              </w:rPr>
            </w:pPr>
            <w:r>
              <w:rPr>
                <w:rFonts w:ascii="宋体" w:eastAsia="宋体" w:hAnsi="宋体" w:hint="eastAsia"/>
                <w:sz w:val="21"/>
                <w:szCs w:val="21"/>
              </w:rPr>
              <w:t>支付程序及方式</w:t>
            </w:r>
          </w:p>
        </w:tc>
        <w:tc>
          <w:tcPr>
            <w:tcW w:w="6872" w:type="dxa"/>
            <w:vAlign w:val="center"/>
          </w:tcPr>
          <w:p w:rsidR="009C1546" w:rsidRDefault="00824277">
            <w:pPr>
              <w:ind w:left="105" w:hangingChars="50" w:hanging="105"/>
              <w:rPr>
                <w:rFonts w:ascii="宋体" w:hAnsi="宋体" w:cs="宋体"/>
                <w:szCs w:val="21"/>
              </w:rPr>
            </w:pPr>
            <w:r>
              <w:rPr>
                <w:rFonts w:ascii="宋体" w:hAnsi="宋体" w:cs="宋体" w:hint="eastAsia"/>
                <w:szCs w:val="21"/>
              </w:rPr>
              <w:t>详见“第四部分 采购需求”。</w:t>
            </w:r>
          </w:p>
        </w:tc>
      </w:tr>
      <w:tr w:rsidR="009C1546" w:rsidTr="003C115C">
        <w:trPr>
          <w:trHeight w:val="626"/>
        </w:trPr>
        <w:tc>
          <w:tcPr>
            <w:tcW w:w="649" w:type="dxa"/>
            <w:vAlign w:val="center"/>
          </w:tcPr>
          <w:p w:rsidR="009C1546" w:rsidRDefault="00824277">
            <w:pPr>
              <w:snapToGrid w:val="0"/>
              <w:jc w:val="center"/>
              <w:rPr>
                <w:rFonts w:ascii="宋体" w:hAnsi="宋体" w:cs="宋体"/>
                <w:b/>
                <w:szCs w:val="21"/>
              </w:rPr>
            </w:pPr>
            <w:r>
              <w:rPr>
                <w:rFonts w:ascii="宋体" w:hAnsi="宋体" w:cs="宋体" w:hint="eastAsia"/>
                <w:b/>
                <w:szCs w:val="21"/>
              </w:rPr>
              <w:t>17</w:t>
            </w:r>
          </w:p>
        </w:tc>
        <w:tc>
          <w:tcPr>
            <w:tcW w:w="1799" w:type="dxa"/>
            <w:vAlign w:val="center"/>
          </w:tcPr>
          <w:p w:rsidR="009C1546" w:rsidRDefault="00824277">
            <w:pPr>
              <w:pStyle w:val="455"/>
              <w:tabs>
                <w:tab w:val="clear" w:pos="2880"/>
              </w:tabs>
              <w:snapToGrid w:val="0"/>
              <w:spacing w:before="0" w:after="0"/>
              <w:ind w:left="0" w:firstLine="0"/>
              <w:jc w:val="center"/>
              <w:rPr>
                <w:rFonts w:ascii="宋体" w:eastAsia="宋体" w:hAnsi="宋体"/>
                <w:sz w:val="21"/>
                <w:szCs w:val="21"/>
              </w:rPr>
            </w:pPr>
            <w:r>
              <w:rPr>
                <w:rFonts w:ascii="宋体" w:eastAsia="宋体" w:hAnsi="宋体" w:hint="eastAsia"/>
                <w:sz w:val="21"/>
                <w:szCs w:val="21"/>
              </w:rPr>
              <w:t>采购合同</w:t>
            </w:r>
          </w:p>
        </w:tc>
        <w:tc>
          <w:tcPr>
            <w:tcW w:w="6872" w:type="dxa"/>
            <w:vAlign w:val="center"/>
          </w:tcPr>
          <w:p w:rsidR="009C1546" w:rsidRDefault="00824277">
            <w:pPr>
              <w:ind w:left="105" w:hangingChars="50" w:hanging="105"/>
              <w:rPr>
                <w:rFonts w:ascii="宋体" w:hAnsi="宋体" w:cs="宋体"/>
                <w:szCs w:val="21"/>
              </w:rPr>
            </w:pPr>
            <w:r>
              <w:rPr>
                <w:rFonts w:ascii="宋体" w:hAnsi="宋体" w:cs="宋体" w:hint="eastAsia"/>
                <w:szCs w:val="21"/>
              </w:rPr>
              <w:t>中标人按照规定的时间，携带相关资料，并保证按照招标文件的要求和投标文件中的全部承诺，与采购人签订采购合同。</w:t>
            </w:r>
          </w:p>
        </w:tc>
      </w:tr>
      <w:tr w:rsidR="0018580A" w:rsidTr="003C115C">
        <w:trPr>
          <w:trHeight w:val="6943"/>
        </w:trPr>
        <w:tc>
          <w:tcPr>
            <w:tcW w:w="649" w:type="dxa"/>
            <w:vMerge w:val="restart"/>
            <w:vAlign w:val="center"/>
          </w:tcPr>
          <w:p w:rsidR="0018580A" w:rsidRDefault="0018580A">
            <w:pPr>
              <w:snapToGrid w:val="0"/>
              <w:jc w:val="center"/>
              <w:rPr>
                <w:rFonts w:ascii="宋体" w:hAnsi="宋体" w:cs="宋体"/>
                <w:b/>
                <w:szCs w:val="21"/>
              </w:rPr>
            </w:pPr>
            <w:r>
              <w:rPr>
                <w:rFonts w:ascii="宋体" w:hAnsi="宋体" w:cs="宋体" w:hint="eastAsia"/>
                <w:b/>
                <w:szCs w:val="21"/>
              </w:rPr>
              <w:t>18</w:t>
            </w:r>
          </w:p>
        </w:tc>
        <w:tc>
          <w:tcPr>
            <w:tcW w:w="1799" w:type="dxa"/>
            <w:vMerge w:val="restart"/>
            <w:vAlign w:val="center"/>
          </w:tcPr>
          <w:p w:rsidR="0018580A" w:rsidRDefault="0018580A">
            <w:pPr>
              <w:pStyle w:val="455"/>
              <w:tabs>
                <w:tab w:val="clear" w:pos="2880"/>
              </w:tabs>
              <w:snapToGrid w:val="0"/>
              <w:spacing w:before="0" w:after="0"/>
              <w:ind w:left="0" w:firstLine="0"/>
              <w:jc w:val="center"/>
              <w:rPr>
                <w:rFonts w:ascii="宋体" w:eastAsia="宋体" w:hAnsi="宋体"/>
                <w:sz w:val="21"/>
                <w:szCs w:val="21"/>
              </w:rPr>
            </w:pPr>
            <w:r>
              <w:rPr>
                <w:rFonts w:ascii="宋体" w:eastAsia="宋体" w:hAnsi="宋体" w:hint="eastAsia"/>
                <w:sz w:val="21"/>
                <w:szCs w:val="21"/>
              </w:rPr>
              <w:t>政府采购</w:t>
            </w:r>
          </w:p>
          <w:p w:rsidR="0018580A" w:rsidRDefault="0018580A">
            <w:pPr>
              <w:pStyle w:val="455"/>
              <w:tabs>
                <w:tab w:val="clear" w:pos="2880"/>
              </w:tabs>
              <w:snapToGrid w:val="0"/>
              <w:spacing w:before="0" w:after="0"/>
              <w:ind w:left="0" w:firstLine="0"/>
              <w:jc w:val="center"/>
              <w:rPr>
                <w:rFonts w:ascii="宋体" w:eastAsia="宋体" w:hAnsi="宋体"/>
                <w:sz w:val="21"/>
                <w:szCs w:val="21"/>
              </w:rPr>
            </w:pPr>
            <w:r>
              <w:rPr>
                <w:rFonts w:ascii="宋体" w:eastAsia="宋体" w:hAnsi="宋体" w:hint="eastAsia"/>
                <w:sz w:val="21"/>
                <w:szCs w:val="21"/>
              </w:rPr>
              <w:t>相关政策要求</w:t>
            </w:r>
          </w:p>
          <w:p w:rsidR="0018580A" w:rsidRDefault="0018580A">
            <w:pPr>
              <w:pStyle w:val="455"/>
              <w:tabs>
                <w:tab w:val="clear" w:pos="2880"/>
              </w:tabs>
              <w:snapToGrid w:val="0"/>
              <w:spacing w:before="0" w:after="0"/>
              <w:ind w:left="0" w:firstLine="0"/>
              <w:jc w:val="center"/>
              <w:rPr>
                <w:rFonts w:ascii="宋体" w:eastAsia="宋体" w:hAnsi="宋体"/>
                <w:sz w:val="21"/>
                <w:szCs w:val="21"/>
              </w:rPr>
            </w:pPr>
            <w:r>
              <w:rPr>
                <w:rFonts w:ascii="宋体" w:eastAsia="宋体" w:hAnsi="宋体" w:hint="eastAsia"/>
                <w:sz w:val="21"/>
                <w:szCs w:val="21"/>
              </w:rPr>
              <w:t>（如涉及）</w:t>
            </w:r>
          </w:p>
        </w:tc>
        <w:tc>
          <w:tcPr>
            <w:tcW w:w="6872" w:type="dxa"/>
          </w:tcPr>
          <w:p w:rsidR="0018580A" w:rsidRPr="00157061" w:rsidRDefault="0018580A" w:rsidP="003C115C">
            <w:pPr>
              <w:rPr>
                <w:rFonts w:ascii="宋体" w:hAnsi="宋体" w:cs="宋体"/>
                <w:b/>
                <w:bCs/>
                <w:szCs w:val="21"/>
              </w:rPr>
            </w:pPr>
            <w:r w:rsidRPr="00157061">
              <w:rPr>
                <w:rFonts w:ascii="宋体" w:hAnsi="宋体" w:cs="宋体" w:hint="eastAsia"/>
                <w:b/>
                <w:bCs/>
                <w:szCs w:val="21"/>
              </w:rPr>
              <w:t>政府绿色采购政策要求</w:t>
            </w:r>
          </w:p>
          <w:p w:rsidR="0018580A" w:rsidRPr="00157061" w:rsidRDefault="0018580A" w:rsidP="003C115C">
            <w:pPr>
              <w:ind w:hanging="5"/>
              <w:rPr>
                <w:rFonts w:ascii="宋体" w:hAnsi="宋体" w:cs="宋体"/>
                <w:szCs w:val="21"/>
              </w:rPr>
            </w:pPr>
            <w:r w:rsidRPr="00157061">
              <w:rPr>
                <w:rFonts w:ascii="宋体" w:hAnsi="宋体" w:cs="宋体" w:hint="eastAsia"/>
                <w:szCs w:val="21"/>
              </w:rPr>
              <w:t>1.本文件列明的强制采购绿色产品标的物，投标人必须投报节能产品政府采购品目清单中的强制节能产品，同时提供处于有效期之内的产品认证证书扫描件，并如实填报附件17《政府强制采购产品明细表》，否则投标无效。</w:t>
            </w:r>
          </w:p>
          <w:p w:rsidR="0018580A" w:rsidRPr="00157061" w:rsidRDefault="0018580A" w:rsidP="003C115C">
            <w:pPr>
              <w:ind w:hanging="5"/>
              <w:rPr>
                <w:rFonts w:ascii="宋体" w:hAnsi="宋体" w:cs="宋体"/>
                <w:szCs w:val="21"/>
              </w:rPr>
            </w:pPr>
            <w:r w:rsidRPr="00157061">
              <w:rPr>
                <w:rFonts w:ascii="宋体" w:hAnsi="宋体" w:cs="宋体" w:hint="eastAsia"/>
                <w:szCs w:val="21"/>
              </w:rPr>
              <w:t>2.本文件属于优先采购的绿色产品、绿色建材标的物，投标人可以填报“节能产品政府采购品目清单”中的非强制类产品、“环境标志产品政府采购品目清单”中的产品，也可填报清单以外的产品。</w:t>
            </w:r>
          </w:p>
          <w:p w:rsidR="0018580A" w:rsidRPr="00157061" w:rsidRDefault="0018580A" w:rsidP="003C115C">
            <w:pPr>
              <w:ind w:hanging="5"/>
              <w:rPr>
                <w:rFonts w:ascii="宋体" w:hAnsi="宋体" w:cs="宋体"/>
                <w:szCs w:val="21"/>
              </w:rPr>
            </w:pPr>
            <w:r w:rsidRPr="00157061">
              <w:rPr>
                <w:rFonts w:ascii="宋体" w:hAnsi="宋体" w:cs="宋体" w:hint="eastAsia"/>
                <w:szCs w:val="21"/>
              </w:rPr>
              <w:t>3.当投标人所投产</w:t>
            </w:r>
            <w:proofErr w:type="gramStart"/>
            <w:r w:rsidRPr="00157061">
              <w:rPr>
                <w:rFonts w:ascii="宋体" w:hAnsi="宋体" w:cs="宋体" w:hint="eastAsia"/>
                <w:szCs w:val="21"/>
              </w:rPr>
              <w:t>品属于</w:t>
            </w:r>
            <w:proofErr w:type="gramEnd"/>
            <w:r w:rsidRPr="00157061">
              <w:rPr>
                <w:rFonts w:ascii="宋体" w:hAnsi="宋体" w:cs="宋体" w:hint="eastAsia"/>
                <w:szCs w:val="21"/>
              </w:rPr>
              <w:t>优先采购的绿色产品、绿色建材时，享受该项产品的价格折扣政策优惠。投标人应提供处于有效期之内的节能/环保产品认证证书或绿色建材认证证书扫描件，并如实填报附件17《政府采购绿色产品明细表》和附件17《政府采购绿色建材明细表》，符合价格扣除优惠措施的，将根据投标人提供的产品及证明材料给予一定比例的价格扣除（具体比例详见投标人须知前附表第一项）。</w:t>
            </w:r>
          </w:p>
          <w:p w:rsidR="0018580A" w:rsidRPr="00157061" w:rsidRDefault="0018580A" w:rsidP="003C115C">
            <w:pPr>
              <w:ind w:hanging="5"/>
              <w:rPr>
                <w:rFonts w:ascii="宋体" w:hAnsi="宋体" w:cs="宋体"/>
                <w:szCs w:val="21"/>
              </w:rPr>
            </w:pPr>
            <w:r w:rsidRPr="00157061">
              <w:rPr>
                <w:rFonts w:ascii="宋体" w:hAnsi="宋体" w:cs="宋体" w:hint="eastAsia"/>
                <w:szCs w:val="21"/>
              </w:rPr>
              <w:t>4.对中小</w:t>
            </w:r>
            <w:proofErr w:type="gramStart"/>
            <w:r w:rsidRPr="00157061">
              <w:rPr>
                <w:rFonts w:ascii="宋体" w:hAnsi="宋体" w:cs="宋体" w:hint="eastAsia"/>
                <w:szCs w:val="21"/>
              </w:rPr>
              <w:t>微企业</w:t>
            </w:r>
            <w:proofErr w:type="gramEnd"/>
            <w:r w:rsidRPr="00157061">
              <w:rPr>
                <w:rFonts w:ascii="宋体" w:hAnsi="宋体" w:cs="宋体" w:hint="eastAsia"/>
                <w:szCs w:val="21"/>
              </w:rPr>
              <w:t>等主体，严格落实政府采购优惠政策，同时享受绿色采购政策的价格扣除等评审优惠措施，分别计算、叠加执行，具体计算方式如下：评审价格计算公式（分项计算法）</w:t>
            </w:r>
          </w:p>
          <w:p w:rsidR="0075286C" w:rsidRDefault="0018580A" w:rsidP="003C115C">
            <w:pPr>
              <w:ind w:hanging="5"/>
              <w:rPr>
                <w:rFonts w:ascii="宋体" w:hAnsi="宋体" w:cs="宋体"/>
                <w:szCs w:val="21"/>
              </w:rPr>
            </w:pPr>
            <w:r w:rsidRPr="00157061">
              <w:rPr>
                <w:rFonts w:ascii="宋体" w:hAnsi="宋体" w:cs="宋体" w:hint="eastAsia"/>
                <w:szCs w:val="21"/>
              </w:rPr>
              <w:t>（1）第一步：计算小</w:t>
            </w:r>
            <w:proofErr w:type="gramStart"/>
            <w:r w:rsidRPr="00157061">
              <w:rPr>
                <w:rFonts w:ascii="宋体" w:hAnsi="宋体" w:cs="宋体" w:hint="eastAsia"/>
                <w:szCs w:val="21"/>
              </w:rPr>
              <w:t>微企业</w:t>
            </w:r>
            <w:proofErr w:type="gramEnd"/>
            <w:r w:rsidRPr="00157061">
              <w:rPr>
                <w:rFonts w:ascii="宋体" w:hAnsi="宋体" w:cs="宋体" w:hint="eastAsia"/>
                <w:szCs w:val="21"/>
              </w:rPr>
              <w:t>优惠后报价：小</w:t>
            </w:r>
            <w:proofErr w:type="gramStart"/>
            <w:r w:rsidRPr="00157061">
              <w:rPr>
                <w:rFonts w:ascii="宋体" w:hAnsi="宋体" w:cs="宋体" w:hint="eastAsia"/>
                <w:szCs w:val="21"/>
              </w:rPr>
              <w:t>微企业</w:t>
            </w:r>
            <w:proofErr w:type="gramEnd"/>
            <w:r w:rsidRPr="00157061">
              <w:rPr>
                <w:rFonts w:ascii="宋体" w:hAnsi="宋体" w:cs="宋体" w:hint="eastAsia"/>
                <w:szCs w:val="21"/>
              </w:rPr>
              <w:t>优惠后报价</w:t>
            </w:r>
            <w:r w:rsidR="0075286C">
              <w:rPr>
                <w:rFonts w:ascii="宋体" w:hAnsi="宋体" w:cs="宋体" w:hint="eastAsia"/>
                <w:szCs w:val="21"/>
              </w:rPr>
              <w:t>=</w:t>
            </w:r>
            <w:r w:rsidRPr="00157061">
              <w:rPr>
                <w:rFonts w:ascii="宋体" w:hAnsi="宋体" w:cs="宋体" w:hint="eastAsia"/>
                <w:szCs w:val="21"/>
              </w:rPr>
              <w:t>总报价×(1-小</w:t>
            </w:r>
            <w:proofErr w:type="gramStart"/>
            <w:r w:rsidRPr="00157061">
              <w:rPr>
                <w:rFonts w:ascii="宋体" w:hAnsi="宋体" w:cs="宋体" w:hint="eastAsia"/>
                <w:szCs w:val="21"/>
              </w:rPr>
              <w:t>微企业</w:t>
            </w:r>
            <w:proofErr w:type="gramEnd"/>
            <w:r w:rsidRPr="00157061">
              <w:rPr>
                <w:rFonts w:ascii="宋体" w:hAnsi="宋体" w:cs="宋体" w:hint="eastAsia"/>
                <w:szCs w:val="21"/>
              </w:rPr>
              <w:t>折扣率)</w:t>
            </w:r>
          </w:p>
          <w:p w:rsidR="0075286C" w:rsidRDefault="0018580A" w:rsidP="0075286C">
            <w:pPr>
              <w:ind w:hanging="5"/>
              <w:rPr>
                <w:rFonts w:ascii="宋体" w:hAnsi="宋体" w:cs="宋体"/>
                <w:szCs w:val="21"/>
              </w:rPr>
            </w:pPr>
            <w:r w:rsidRPr="00157061">
              <w:rPr>
                <w:rFonts w:ascii="宋体" w:hAnsi="宋体" w:cs="宋体" w:hint="eastAsia"/>
                <w:szCs w:val="21"/>
              </w:rPr>
              <w:t>（2）第二步：计算绿色产品优惠扣减额；绿色产品优惠扣减额</w:t>
            </w:r>
            <w:r w:rsidR="00B6179A">
              <w:rPr>
                <w:rFonts w:ascii="宋体" w:hAnsi="宋体" w:cs="宋体" w:hint="eastAsia"/>
                <w:szCs w:val="21"/>
              </w:rPr>
              <w:t>=</w:t>
            </w:r>
            <w:r w:rsidRPr="00157061">
              <w:rPr>
                <w:rFonts w:ascii="宋体" w:hAnsi="宋体" w:cs="宋体" w:hint="eastAsia"/>
                <w:szCs w:val="21"/>
              </w:rPr>
              <w:t>绿色产品报价×绿色产品折扣率</w:t>
            </w:r>
          </w:p>
          <w:p w:rsidR="0018580A" w:rsidRPr="00157061" w:rsidRDefault="0018580A" w:rsidP="003C115C">
            <w:pPr>
              <w:ind w:hanging="5"/>
              <w:rPr>
                <w:rFonts w:ascii="宋体" w:hAnsi="宋体" w:cs="宋体"/>
                <w:szCs w:val="21"/>
              </w:rPr>
            </w:pPr>
            <w:r w:rsidRPr="00157061">
              <w:rPr>
                <w:rFonts w:ascii="宋体" w:hAnsi="宋体" w:cs="宋体" w:hint="eastAsia"/>
                <w:szCs w:val="21"/>
              </w:rPr>
              <w:t>（3）第三步：计算最终评审报价；最终评审报价</w:t>
            </w:r>
            <w:r w:rsidR="0075286C">
              <w:rPr>
                <w:rFonts w:ascii="宋体" w:hAnsi="宋体" w:cs="宋体" w:hint="eastAsia"/>
                <w:szCs w:val="21"/>
              </w:rPr>
              <w:t>=</w:t>
            </w:r>
            <w:r w:rsidRPr="00157061">
              <w:rPr>
                <w:rFonts w:ascii="宋体" w:hAnsi="宋体" w:cs="宋体" w:hint="eastAsia"/>
                <w:szCs w:val="21"/>
              </w:rPr>
              <w:t>小</w:t>
            </w:r>
            <w:proofErr w:type="gramStart"/>
            <w:r w:rsidRPr="00157061">
              <w:rPr>
                <w:rFonts w:ascii="宋体" w:hAnsi="宋体" w:cs="宋体" w:hint="eastAsia"/>
                <w:szCs w:val="21"/>
              </w:rPr>
              <w:t>微企业</w:t>
            </w:r>
            <w:proofErr w:type="gramEnd"/>
            <w:r w:rsidRPr="00157061">
              <w:rPr>
                <w:rFonts w:ascii="宋体" w:hAnsi="宋体" w:cs="宋体" w:hint="eastAsia"/>
                <w:szCs w:val="21"/>
              </w:rPr>
              <w:t>优惠后报价</w:t>
            </w:r>
            <w:r w:rsidR="0075286C">
              <w:rPr>
                <w:rFonts w:ascii="宋体" w:hAnsi="宋体" w:cs="宋体" w:hint="eastAsia"/>
                <w:szCs w:val="21"/>
              </w:rPr>
              <w:t>-</w:t>
            </w:r>
            <w:r w:rsidRPr="00157061">
              <w:rPr>
                <w:rFonts w:ascii="宋体" w:hAnsi="宋体" w:cs="宋体" w:hint="eastAsia"/>
                <w:szCs w:val="21"/>
              </w:rPr>
              <w:t>绿色产品优惠扣减额。</w:t>
            </w:r>
          </w:p>
        </w:tc>
      </w:tr>
      <w:tr w:rsidR="009C1546">
        <w:trPr>
          <w:trHeight w:val="454"/>
        </w:trPr>
        <w:tc>
          <w:tcPr>
            <w:tcW w:w="649" w:type="dxa"/>
            <w:vMerge/>
            <w:vAlign w:val="center"/>
          </w:tcPr>
          <w:p w:rsidR="009C1546" w:rsidRDefault="009C1546">
            <w:pPr>
              <w:snapToGrid w:val="0"/>
              <w:jc w:val="center"/>
              <w:rPr>
                <w:rFonts w:ascii="宋体" w:hAnsi="宋体" w:cs="宋体"/>
                <w:b/>
                <w:szCs w:val="21"/>
              </w:rPr>
            </w:pPr>
          </w:p>
        </w:tc>
        <w:tc>
          <w:tcPr>
            <w:tcW w:w="1799" w:type="dxa"/>
            <w:vMerge/>
            <w:vAlign w:val="center"/>
          </w:tcPr>
          <w:p w:rsidR="009C1546" w:rsidRDefault="009C1546">
            <w:pPr>
              <w:pStyle w:val="3h3H3sect12366"/>
              <w:keepNext w:val="0"/>
              <w:keepLines w:val="0"/>
              <w:numPr>
                <w:ilvl w:val="0"/>
                <w:numId w:val="0"/>
              </w:numPr>
              <w:spacing w:before="0" w:after="0"/>
              <w:jc w:val="both"/>
              <w:rPr>
                <w:rFonts w:ascii="宋体" w:hAnsi="宋体" w:cs="宋体"/>
                <w:bCs w:val="0"/>
                <w:szCs w:val="21"/>
              </w:rPr>
            </w:pPr>
          </w:p>
        </w:tc>
        <w:tc>
          <w:tcPr>
            <w:tcW w:w="6872" w:type="dxa"/>
            <w:vAlign w:val="center"/>
          </w:tcPr>
          <w:p w:rsidR="009C1546" w:rsidRDefault="00824277">
            <w:pPr>
              <w:ind w:hanging="5"/>
              <w:jc w:val="left"/>
              <w:rPr>
                <w:rFonts w:ascii="宋体" w:hAnsi="宋体" w:cs="宋体"/>
                <w:b/>
                <w:bCs/>
                <w:szCs w:val="21"/>
              </w:rPr>
            </w:pPr>
            <w:r>
              <w:rPr>
                <w:rFonts w:ascii="宋体" w:hAnsi="宋体" w:cs="宋体" w:hint="eastAsia"/>
                <w:b/>
                <w:bCs/>
                <w:szCs w:val="21"/>
              </w:rPr>
              <w:t>中小企业</w:t>
            </w:r>
          </w:p>
          <w:p w:rsidR="009C1546" w:rsidRDefault="00824277">
            <w:pPr>
              <w:ind w:left="5" w:hanging="5"/>
              <w:jc w:val="left"/>
              <w:rPr>
                <w:rFonts w:ascii="宋体" w:hAnsi="宋体"/>
              </w:rPr>
            </w:pPr>
            <w:r>
              <w:rPr>
                <w:rFonts w:ascii="宋体" w:hAnsi="宋体" w:hint="eastAsia"/>
              </w:rPr>
              <w:t>1.根据工信部等部委发布的《关于印发中小企业划型标准规定的通知》（工信部联企业〔2011〕300号），按照本次采购标的对应的所属行业中小企业划分标准，符合条件的中小企业应按照招标文件格式提供《中小企业声明函》（详见第八部分 投标文件内容要求及格式）。</w:t>
            </w:r>
          </w:p>
          <w:p w:rsidR="009C1546" w:rsidRDefault="00824277">
            <w:pPr>
              <w:jc w:val="left"/>
              <w:rPr>
                <w:rFonts w:ascii="宋体" w:hAnsi="宋体"/>
              </w:rPr>
            </w:pPr>
            <w:r>
              <w:rPr>
                <w:rFonts w:ascii="宋体" w:hAnsi="宋体" w:hint="eastAsia"/>
              </w:rPr>
              <w:t>2.根据财政部、工业和信息化部发布的《政府采购促进中小企业发展管理办法》（财库〔2020〕46号）和财政部发布的《关于进一步加大政府采购支持中小企业力度的通知》（财库〔2022〕19号）规定，对小</w:t>
            </w:r>
            <w:proofErr w:type="gramStart"/>
            <w:r>
              <w:rPr>
                <w:rFonts w:ascii="宋体" w:hAnsi="宋体" w:hint="eastAsia"/>
              </w:rPr>
              <w:t>微企业</w:t>
            </w:r>
            <w:proofErr w:type="gramEnd"/>
            <w:r>
              <w:rPr>
                <w:rFonts w:ascii="宋体" w:hAnsi="宋体" w:hint="eastAsia"/>
              </w:rPr>
              <w:lastRenderedPageBreak/>
              <w:t>报价给予扣除。用扣除后的价格参加评审。价格扣除优惠为15%-20%，特殊情况不应低于10%，具体扣除比例详见采购需求。</w:t>
            </w:r>
          </w:p>
          <w:p w:rsidR="009C1546" w:rsidRDefault="00824277">
            <w:pPr>
              <w:jc w:val="left"/>
              <w:rPr>
                <w:rFonts w:ascii="宋体" w:hAnsi="宋体"/>
              </w:rPr>
            </w:pPr>
            <w:r>
              <w:rPr>
                <w:rFonts w:ascii="宋体" w:hAnsi="宋体" w:hint="eastAsia"/>
              </w:rPr>
              <w:t>3.小</w:t>
            </w:r>
            <w:proofErr w:type="gramStart"/>
            <w:r>
              <w:rPr>
                <w:rFonts w:ascii="宋体" w:hAnsi="宋体" w:hint="eastAsia"/>
              </w:rPr>
              <w:t>微企业</w:t>
            </w:r>
            <w:proofErr w:type="gramEnd"/>
            <w:r>
              <w:rPr>
                <w:rFonts w:ascii="宋体" w:hAnsi="宋体" w:hint="eastAsia"/>
              </w:rPr>
              <w:t>提供本企业制造的货物、承建的工程或者承接的服务，或者提供其他小</w:t>
            </w:r>
            <w:proofErr w:type="gramStart"/>
            <w:r>
              <w:rPr>
                <w:rFonts w:ascii="宋体" w:hAnsi="宋体" w:hint="eastAsia"/>
              </w:rPr>
              <w:t>微企业</w:t>
            </w:r>
            <w:proofErr w:type="gramEnd"/>
            <w:r>
              <w:rPr>
                <w:rFonts w:ascii="宋体" w:hAnsi="宋体" w:hint="eastAsia"/>
              </w:rPr>
              <w:t>制造的货物，享受价格折扣优惠政策。供应商提供的货物既有小</w:t>
            </w:r>
            <w:proofErr w:type="gramStart"/>
            <w:r>
              <w:rPr>
                <w:rFonts w:ascii="宋体" w:hAnsi="宋体" w:hint="eastAsia"/>
              </w:rPr>
              <w:t>微企业</w:t>
            </w:r>
            <w:proofErr w:type="gramEnd"/>
            <w:r>
              <w:rPr>
                <w:rFonts w:ascii="宋体" w:hAnsi="宋体" w:hint="eastAsia"/>
              </w:rPr>
              <w:t>制造货物，也有中大型企业制造货物的，不享受价格折扣优惠政策。</w:t>
            </w:r>
          </w:p>
          <w:p w:rsidR="009C1546" w:rsidRDefault="00824277">
            <w:r>
              <w:rPr>
                <w:rFonts w:ascii="宋体" w:hAnsi="宋体" w:hint="eastAsia"/>
              </w:rPr>
              <w:t>4.如接受联合体投标，联合体各方均为小</w:t>
            </w:r>
            <w:proofErr w:type="gramStart"/>
            <w:r>
              <w:rPr>
                <w:rFonts w:ascii="宋体" w:hAnsi="宋体" w:hint="eastAsia"/>
              </w:rPr>
              <w:t>微企业</w:t>
            </w:r>
            <w:proofErr w:type="gramEnd"/>
            <w:r>
              <w:rPr>
                <w:rFonts w:ascii="宋体" w:hAnsi="宋体" w:hint="eastAsia"/>
              </w:rPr>
              <w:t>的，联合体视同小微企业，享受价格折扣优惠政策；联合体中有大中型企业也有小微企业，</w:t>
            </w:r>
            <w:proofErr w:type="gramStart"/>
            <w:r>
              <w:rPr>
                <w:rFonts w:ascii="宋体" w:hAnsi="宋体" w:hint="eastAsia"/>
              </w:rPr>
              <w:t>且联合</w:t>
            </w:r>
            <w:proofErr w:type="gramEnd"/>
            <w:r>
              <w:rPr>
                <w:rFonts w:ascii="宋体" w:hAnsi="宋体" w:hint="eastAsia"/>
              </w:rPr>
              <w:t>协议约定小</w:t>
            </w:r>
            <w:proofErr w:type="gramStart"/>
            <w:r>
              <w:rPr>
                <w:rFonts w:ascii="宋体" w:hAnsi="宋体" w:hint="eastAsia"/>
              </w:rPr>
              <w:t>微企业</w:t>
            </w:r>
            <w:proofErr w:type="gramEnd"/>
            <w:r>
              <w:rPr>
                <w:rFonts w:ascii="宋体" w:hAnsi="宋体" w:hint="eastAsia"/>
              </w:rPr>
              <w:t>的合同份额占到合同总金额30%以上的，对联合体报价给予6%的折扣。组成联合体的小</w:t>
            </w:r>
            <w:proofErr w:type="gramStart"/>
            <w:r>
              <w:rPr>
                <w:rFonts w:ascii="宋体" w:hAnsi="宋体" w:hint="eastAsia"/>
              </w:rPr>
              <w:t>微企业</w:t>
            </w:r>
            <w:proofErr w:type="gramEnd"/>
            <w:r>
              <w:rPr>
                <w:rFonts w:ascii="宋体" w:hAnsi="宋体" w:hint="eastAsia"/>
              </w:rPr>
              <w:t>与联合体内其他企业存在直接控股、管理关系的，不享受价格折扣优惠政策。</w:t>
            </w:r>
          </w:p>
        </w:tc>
      </w:tr>
      <w:tr w:rsidR="009C1546">
        <w:trPr>
          <w:trHeight w:val="144"/>
        </w:trPr>
        <w:tc>
          <w:tcPr>
            <w:tcW w:w="649" w:type="dxa"/>
            <w:vMerge/>
            <w:vAlign w:val="center"/>
          </w:tcPr>
          <w:p w:rsidR="009C1546" w:rsidRDefault="009C1546">
            <w:pPr>
              <w:snapToGrid w:val="0"/>
              <w:jc w:val="center"/>
              <w:rPr>
                <w:rFonts w:ascii="宋体" w:hAnsi="宋体" w:cs="宋体"/>
                <w:b/>
                <w:szCs w:val="21"/>
              </w:rPr>
            </w:pPr>
          </w:p>
        </w:tc>
        <w:tc>
          <w:tcPr>
            <w:tcW w:w="1799" w:type="dxa"/>
            <w:vMerge/>
            <w:vAlign w:val="center"/>
          </w:tcPr>
          <w:p w:rsidR="009C1546" w:rsidRDefault="009C1546">
            <w:pPr>
              <w:pStyle w:val="3h3H3sect12366"/>
              <w:keepNext w:val="0"/>
              <w:keepLines w:val="0"/>
              <w:numPr>
                <w:ilvl w:val="0"/>
                <w:numId w:val="0"/>
              </w:numPr>
              <w:spacing w:before="0" w:after="0"/>
              <w:jc w:val="both"/>
              <w:rPr>
                <w:rFonts w:ascii="宋体" w:hAnsi="宋体" w:cs="宋体"/>
                <w:bCs w:val="0"/>
                <w:szCs w:val="21"/>
              </w:rPr>
            </w:pPr>
          </w:p>
        </w:tc>
        <w:tc>
          <w:tcPr>
            <w:tcW w:w="6872" w:type="dxa"/>
            <w:vAlign w:val="center"/>
          </w:tcPr>
          <w:p w:rsidR="009C1546" w:rsidRDefault="00824277">
            <w:pPr>
              <w:ind w:hanging="5"/>
              <w:jc w:val="left"/>
              <w:rPr>
                <w:rFonts w:ascii="宋体" w:hAnsi="宋体" w:cs="宋体"/>
                <w:b/>
                <w:bCs/>
                <w:szCs w:val="21"/>
              </w:rPr>
            </w:pPr>
            <w:r>
              <w:rPr>
                <w:rFonts w:ascii="宋体" w:hAnsi="宋体" w:cs="宋体" w:hint="eastAsia"/>
                <w:b/>
                <w:bCs/>
                <w:szCs w:val="21"/>
              </w:rPr>
              <w:t>监狱企业</w:t>
            </w:r>
          </w:p>
          <w:p w:rsidR="009C1546" w:rsidRDefault="00824277">
            <w:pPr>
              <w:ind w:hanging="5"/>
              <w:jc w:val="left"/>
              <w:rPr>
                <w:rFonts w:ascii="宋体" w:hAnsi="宋体" w:cs="宋体"/>
                <w:szCs w:val="21"/>
              </w:rPr>
            </w:pPr>
            <w:r>
              <w:rPr>
                <w:rFonts w:ascii="宋体" w:hAnsi="宋体" w:cs="宋体" w:hint="eastAsia"/>
                <w:szCs w:val="21"/>
              </w:rPr>
              <w:t>根据财库〔2014〕68号《财政部 司法部关于政府采购支持监狱企业发展有关问题的通知》，能够提供由省级以上监狱管理局、戒毒管理局（含新疆生产建设兵团）出具的“属于监狱企业的证明文件”的监狱企业，视同小型、微型企业。</w:t>
            </w:r>
          </w:p>
        </w:tc>
      </w:tr>
      <w:tr w:rsidR="009C1546">
        <w:trPr>
          <w:trHeight w:val="90"/>
        </w:trPr>
        <w:tc>
          <w:tcPr>
            <w:tcW w:w="649" w:type="dxa"/>
            <w:vMerge/>
            <w:vAlign w:val="center"/>
          </w:tcPr>
          <w:p w:rsidR="009C1546" w:rsidRDefault="009C1546">
            <w:pPr>
              <w:snapToGrid w:val="0"/>
              <w:jc w:val="center"/>
              <w:rPr>
                <w:rFonts w:ascii="宋体" w:hAnsi="宋体" w:cs="宋体"/>
                <w:b/>
                <w:szCs w:val="21"/>
              </w:rPr>
            </w:pPr>
          </w:p>
        </w:tc>
        <w:tc>
          <w:tcPr>
            <w:tcW w:w="1799" w:type="dxa"/>
            <w:vMerge/>
            <w:vAlign w:val="center"/>
          </w:tcPr>
          <w:p w:rsidR="009C1546" w:rsidRDefault="009C1546">
            <w:pPr>
              <w:pStyle w:val="3h3H3sect12366"/>
              <w:keepNext w:val="0"/>
              <w:keepLines w:val="0"/>
              <w:numPr>
                <w:ilvl w:val="0"/>
                <w:numId w:val="0"/>
              </w:numPr>
              <w:spacing w:before="0" w:after="0"/>
              <w:jc w:val="both"/>
              <w:rPr>
                <w:rFonts w:ascii="宋体" w:hAnsi="宋体" w:cs="宋体"/>
                <w:bCs w:val="0"/>
                <w:szCs w:val="21"/>
              </w:rPr>
            </w:pPr>
          </w:p>
        </w:tc>
        <w:tc>
          <w:tcPr>
            <w:tcW w:w="6872" w:type="dxa"/>
            <w:vAlign w:val="center"/>
          </w:tcPr>
          <w:p w:rsidR="009C1546" w:rsidRDefault="00824277">
            <w:pPr>
              <w:ind w:hanging="5"/>
              <w:jc w:val="left"/>
              <w:rPr>
                <w:rFonts w:ascii="宋体" w:hAnsi="宋体" w:cs="宋体"/>
                <w:b/>
                <w:bCs/>
                <w:szCs w:val="21"/>
              </w:rPr>
            </w:pPr>
            <w:r>
              <w:rPr>
                <w:rFonts w:ascii="宋体" w:hAnsi="宋体" w:cs="宋体" w:hint="eastAsia"/>
                <w:b/>
                <w:bCs/>
                <w:szCs w:val="21"/>
              </w:rPr>
              <w:t>福利企业</w:t>
            </w:r>
          </w:p>
          <w:p w:rsidR="009C1546" w:rsidRDefault="00824277">
            <w:pPr>
              <w:ind w:hanging="5"/>
              <w:jc w:val="left"/>
              <w:rPr>
                <w:rFonts w:ascii="宋体" w:hAnsi="宋体" w:cs="宋体"/>
                <w:szCs w:val="21"/>
              </w:rPr>
            </w:pPr>
            <w:r>
              <w:rPr>
                <w:rFonts w:ascii="宋体" w:hAnsi="宋体" w:cs="宋体" w:hint="eastAsia"/>
                <w:szCs w:val="21"/>
              </w:rPr>
              <w:t>根据财库〔2017〕141号《财政部 民政部 中国残疾人联合会关于促进残疾人就业政府采购政策的通知》，符合享受政府采购支持政策的残疾人福利性单位条件且提供《残疾人福利性单位声明函》的残疾人福利性单位，视同小型、微型企业。</w:t>
            </w:r>
          </w:p>
        </w:tc>
      </w:tr>
      <w:tr w:rsidR="009C1546">
        <w:trPr>
          <w:trHeight w:val="90"/>
        </w:trPr>
        <w:tc>
          <w:tcPr>
            <w:tcW w:w="649" w:type="dxa"/>
            <w:vAlign w:val="center"/>
          </w:tcPr>
          <w:p w:rsidR="009C1546" w:rsidRDefault="009C1546">
            <w:pPr>
              <w:snapToGrid w:val="0"/>
              <w:jc w:val="center"/>
              <w:rPr>
                <w:rFonts w:ascii="宋体" w:hAnsi="宋体" w:cs="宋体"/>
                <w:b/>
                <w:szCs w:val="21"/>
              </w:rPr>
            </w:pPr>
          </w:p>
        </w:tc>
        <w:tc>
          <w:tcPr>
            <w:tcW w:w="1799" w:type="dxa"/>
            <w:vAlign w:val="center"/>
          </w:tcPr>
          <w:p w:rsidR="009C1546" w:rsidRDefault="009C1546">
            <w:pPr>
              <w:pStyle w:val="3h3H3sect12366"/>
              <w:keepNext w:val="0"/>
              <w:keepLines w:val="0"/>
              <w:numPr>
                <w:ilvl w:val="0"/>
                <w:numId w:val="0"/>
              </w:numPr>
              <w:spacing w:before="0" w:after="0"/>
              <w:jc w:val="both"/>
              <w:rPr>
                <w:rFonts w:ascii="宋体" w:hAnsi="宋体" w:cs="宋体"/>
                <w:bCs w:val="0"/>
                <w:szCs w:val="21"/>
              </w:rPr>
            </w:pPr>
          </w:p>
        </w:tc>
        <w:tc>
          <w:tcPr>
            <w:tcW w:w="6872" w:type="dxa"/>
            <w:vAlign w:val="center"/>
          </w:tcPr>
          <w:p w:rsidR="009C1546" w:rsidRDefault="00824277">
            <w:pPr>
              <w:ind w:hanging="5"/>
              <w:jc w:val="left"/>
              <w:rPr>
                <w:rFonts w:ascii="宋体" w:hAnsi="宋体" w:cs="宋体"/>
                <w:b/>
                <w:bCs/>
                <w:szCs w:val="21"/>
              </w:rPr>
            </w:pPr>
            <w:r>
              <w:rPr>
                <w:rFonts w:ascii="宋体" w:hAnsi="宋体" w:cs="宋体" w:hint="eastAsia"/>
                <w:b/>
                <w:bCs/>
                <w:szCs w:val="21"/>
              </w:rPr>
              <w:t xml:space="preserve">创新产品、创新服务： </w:t>
            </w:r>
          </w:p>
          <w:p w:rsidR="009C1546" w:rsidRDefault="00824277">
            <w:pPr>
              <w:pStyle w:val="13"/>
              <w:snapToGrid w:val="0"/>
              <w:rPr>
                <w:rFonts w:cs="宋体"/>
                <w:kern w:val="2"/>
              </w:rPr>
            </w:pPr>
            <w:r>
              <w:rPr>
                <w:rFonts w:cs="宋体" w:hint="eastAsia"/>
                <w:kern w:val="2"/>
              </w:rPr>
              <w:t>1. 投标人投标产品或服务属于《山西省创新产品和服务推荐清单》中创新产品或创新服务的，在评审时，享受投标产品6%-8%的价格折扣，以折扣后的价格参与评审。</w:t>
            </w:r>
            <w:r>
              <w:rPr>
                <w:rFonts w:hint="eastAsia"/>
              </w:rPr>
              <w:t>具体扣除详见采购需求。</w:t>
            </w:r>
          </w:p>
          <w:p w:rsidR="009C1546" w:rsidRDefault="00824277">
            <w:pPr>
              <w:pStyle w:val="13"/>
              <w:snapToGrid w:val="0"/>
              <w:rPr>
                <w:rFonts w:cs="宋体"/>
                <w:kern w:val="2"/>
              </w:rPr>
            </w:pPr>
            <w:r>
              <w:rPr>
                <w:rFonts w:cs="宋体" w:hint="eastAsia"/>
                <w:kern w:val="2"/>
              </w:rPr>
              <w:t>2. 投标人投标创新产品或创新服务的，需如实填写《创新产品或创新服务明细表》，并提供《山西省创新产品和服务推荐清单》的扫描件或截图。（格式见</w:t>
            </w:r>
            <w:r>
              <w:rPr>
                <w:rFonts w:cs="宋体"/>
                <w:kern w:val="2"/>
              </w:rPr>
              <w:t>附件</w:t>
            </w:r>
            <w:r>
              <w:rPr>
                <w:rFonts w:cs="宋体" w:hint="eastAsia"/>
                <w:kern w:val="2"/>
              </w:rPr>
              <w:t>第八部分）</w:t>
            </w:r>
          </w:p>
          <w:p w:rsidR="009C1546" w:rsidRDefault="00824277">
            <w:pPr>
              <w:ind w:hanging="5"/>
              <w:jc w:val="left"/>
              <w:rPr>
                <w:rFonts w:ascii="宋体" w:hAnsi="宋体" w:cs="宋体"/>
                <w:b/>
                <w:bCs/>
                <w:szCs w:val="21"/>
              </w:rPr>
            </w:pPr>
            <w:r>
              <w:rPr>
                <w:rFonts w:ascii="宋体" w:hAnsi="宋体" w:cs="宋体" w:hint="eastAsia"/>
                <w:szCs w:val="21"/>
              </w:rPr>
              <w:t>3. 创新产品或创新服务的价格折扣政策可与中小企业、监狱企业、福利企业等政府采购政策叠加。</w:t>
            </w:r>
          </w:p>
        </w:tc>
      </w:tr>
      <w:tr w:rsidR="009C1546">
        <w:trPr>
          <w:trHeight w:val="752"/>
        </w:trPr>
        <w:tc>
          <w:tcPr>
            <w:tcW w:w="649" w:type="dxa"/>
            <w:vAlign w:val="center"/>
          </w:tcPr>
          <w:p w:rsidR="009C1546" w:rsidRDefault="009C1546">
            <w:pPr>
              <w:snapToGrid w:val="0"/>
              <w:jc w:val="center"/>
              <w:rPr>
                <w:rFonts w:ascii="宋体" w:hAnsi="宋体" w:cs="宋体"/>
                <w:b/>
                <w:szCs w:val="21"/>
              </w:rPr>
            </w:pPr>
          </w:p>
        </w:tc>
        <w:tc>
          <w:tcPr>
            <w:tcW w:w="1799" w:type="dxa"/>
            <w:vAlign w:val="center"/>
          </w:tcPr>
          <w:p w:rsidR="009C1546" w:rsidRDefault="009C1546">
            <w:pPr>
              <w:pStyle w:val="3h3H3sect12366"/>
              <w:keepNext w:val="0"/>
              <w:keepLines w:val="0"/>
              <w:numPr>
                <w:ilvl w:val="0"/>
                <w:numId w:val="0"/>
              </w:numPr>
              <w:spacing w:before="0" w:after="0"/>
              <w:jc w:val="both"/>
              <w:rPr>
                <w:rFonts w:ascii="宋体" w:hAnsi="宋体" w:cs="宋体"/>
                <w:bCs w:val="0"/>
                <w:szCs w:val="21"/>
              </w:rPr>
            </w:pPr>
          </w:p>
        </w:tc>
        <w:tc>
          <w:tcPr>
            <w:tcW w:w="6872" w:type="dxa"/>
            <w:vAlign w:val="center"/>
          </w:tcPr>
          <w:p w:rsidR="009C1546" w:rsidRDefault="00824277">
            <w:pPr>
              <w:ind w:hanging="5"/>
              <w:jc w:val="left"/>
              <w:rPr>
                <w:rFonts w:ascii="宋体" w:hAnsi="宋体" w:cs="宋体"/>
                <w:b/>
                <w:bCs/>
                <w:szCs w:val="21"/>
              </w:rPr>
            </w:pPr>
            <w:r>
              <w:rPr>
                <w:rFonts w:ascii="宋体" w:hAnsi="宋体" w:cs="宋体" w:hint="eastAsia"/>
                <w:b/>
                <w:bCs/>
                <w:szCs w:val="21"/>
              </w:rPr>
              <w:t>本国产品政策</w:t>
            </w:r>
          </w:p>
          <w:p w:rsidR="009C1546" w:rsidRDefault="00824277">
            <w:pPr>
              <w:jc w:val="left"/>
              <w:rPr>
                <w:rFonts w:ascii="宋体" w:hAnsi="宋体" w:cs="宋体"/>
                <w:szCs w:val="21"/>
              </w:rPr>
            </w:pPr>
            <w:r>
              <w:rPr>
                <w:rFonts w:ascii="宋体" w:hAnsi="宋体" w:cs="宋体"/>
                <w:szCs w:val="21"/>
                <w:lang w:val="en"/>
              </w:rPr>
              <w:t>1.</w:t>
            </w:r>
            <w:r>
              <w:rPr>
                <w:rFonts w:ascii="宋体" w:hAnsi="宋体" w:cs="宋体" w:hint="eastAsia"/>
                <w:szCs w:val="21"/>
              </w:rPr>
              <w:t>根据《国务院办公厅关于在政府采购中实施本国产品标准及相关政策的通知》（国办发〔2025〕34号）规定，对符合本国产品的报价给予20%的价格扣除，用扣除后的价格参加评审；当采购项目或者采购包中含有多种产品，供应商为该采购项目或者采购包提供的符合本国产品标准的产品成本之和占该供应商提供的全部产品成本之和的比例达到80%以上时，对该供应商提供的全部产品总报价给予20%的价格扣除，用扣除后的价格参与评审。</w:t>
            </w:r>
          </w:p>
          <w:p w:rsidR="009C1546" w:rsidRDefault="00824277">
            <w:pPr>
              <w:jc w:val="left"/>
              <w:rPr>
                <w:rFonts w:ascii="宋体" w:hAnsi="宋体" w:cs="宋体"/>
                <w:szCs w:val="21"/>
              </w:rPr>
            </w:pPr>
            <w:r>
              <w:rPr>
                <w:rFonts w:ascii="宋体" w:hAnsi="宋体" w:cs="宋体"/>
                <w:szCs w:val="21"/>
                <w:lang w:val="en"/>
              </w:rPr>
              <w:t>2.</w:t>
            </w:r>
            <w:r>
              <w:rPr>
                <w:rFonts w:ascii="宋体" w:hAnsi="宋体" w:cs="宋体" w:hint="eastAsia"/>
                <w:szCs w:val="21"/>
              </w:rPr>
              <w:t>符合本国产品标准及相关政策的企业须提交《关于符合本国产品标准声明函》（详见第八部分 投标文件内容要求及格式）。本政策可与中小企业、节能环保等政府采购扶持政策叠加适用，扣除顺序按国家最新规定执行。</w:t>
            </w:r>
          </w:p>
        </w:tc>
      </w:tr>
      <w:tr w:rsidR="009C1546">
        <w:trPr>
          <w:trHeight w:val="1580"/>
        </w:trPr>
        <w:tc>
          <w:tcPr>
            <w:tcW w:w="649" w:type="dxa"/>
            <w:vAlign w:val="center"/>
          </w:tcPr>
          <w:p w:rsidR="009C1546" w:rsidRDefault="00824277">
            <w:pPr>
              <w:snapToGrid w:val="0"/>
              <w:jc w:val="center"/>
              <w:rPr>
                <w:rFonts w:ascii="宋体" w:hAnsi="宋体" w:cs="宋体"/>
                <w:b/>
                <w:szCs w:val="21"/>
              </w:rPr>
            </w:pPr>
            <w:r>
              <w:rPr>
                <w:rFonts w:ascii="宋体" w:hAnsi="宋体" w:cs="宋体" w:hint="eastAsia"/>
                <w:b/>
                <w:szCs w:val="21"/>
              </w:rPr>
              <w:lastRenderedPageBreak/>
              <w:t>19</w:t>
            </w:r>
          </w:p>
        </w:tc>
        <w:tc>
          <w:tcPr>
            <w:tcW w:w="1799" w:type="dxa"/>
            <w:vAlign w:val="center"/>
          </w:tcPr>
          <w:p w:rsidR="009C1546" w:rsidRDefault="00824277">
            <w:pPr>
              <w:pStyle w:val="455"/>
              <w:tabs>
                <w:tab w:val="clear" w:pos="2880"/>
              </w:tabs>
              <w:snapToGrid w:val="0"/>
              <w:spacing w:before="0" w:after="0"/>
              <w:ind w:left="0" w:firstLine="0"/>
              <w:jc w:val="center"/>
              <w:rPr>
                <w:rFonts w:ascii="宋体" w:eastAsia="宋体" w:hAnsi="宋体"/>
                <w:sz w:val="21"/>
                <w:szCs w:val="21"/>
              </w:rPr>
            </w:pPr>
            <w:r>
              <w:rPr>
                <w:rFonts w:ascii="宋体" w:eastAsia="宋体" w:hAnsi="宋体" w:hint="eastAsia"/>
                <w:sz w:val="21"/>
                <w:szCs w:val="21"/>
              </w:rPr>
              <w:t>信用记录查询</w:t>
            </w:r>
          </w:p>
        </w:tc>
        <w:tc>
          <w:tcPr>
            <w:tcW w:w="6872" w:type="dxa"/>
            <w:vAlign w:val="center"/>
          </w:tcPr>
          <w:p w:rsidR="009C1546" w:rsidRDefault="00824277">
            <w:pPr>
              <w:ind w:hanging="5"/>
              <w:jc w:val="left"/>
              <w:rPr>
                <w:rFonts w:ascii="宋体" w:hAnsi="宋体" w:cs="宋体"/>
                <w:szCs w:val="21"/>
              </w:rPr>
            </w:pPr>
            <w:r>
              <w:rPr>
                <w:rFonts w:ascii="宋体" w:hAnsi="宋体" w:cs="宋体" w:hint="eastAsia"/>
                <w:szCs w:val="21"/>
              </w:rPr>
              <w:t>1.查询渠道：</w:t>
            </w:r>
          </w:p>
          <w:p w:rsidR="009C1546" w:rsidRDefault="00824277">
            <w:pPr>
              <w:ind w:hanging="5"/>
              <w:jc w:val="left"/>
              <w:rPr>
                <w:rFonts w:ascii="宋体" w:hAnsi="宋体" w:cs="宋体"/>
                <w:szCs w:val="21"/>
              </w:rPr>
            </w:pPr>
            <w:r>
              <w:rPr>
                <w:rFonts w:ascii="宋体" w:hAnsi="宋体" w:cs="宋体" w:hint="eastAsia"/>
                <w:szCs w:val="21"/>
              </w:rPr>
              <w:t>信用中国网站（</w:t>
            </w:r>
            <w:hyperlink r:id="rId11" w:history="1">
              <w:r>
                <w:rPr>
                  <w:rFonts w:ascii="宋体" w:hAnsi="宋体" w:cs="宋体" w:hint="eastAsia"/>
                  <w:szCs w:val="21"/>
                </w:rPr>
                <w:t>www.creditchina.gov.cn</w:t>
              </w:r>
            </w:hyperlink>
            <w:r>
              <w:rPr>
                <w:rFonts w:ascii="宋体" w:hAnsi="宋体" w:cs="宋体" w:hint="eastAsia"/>
                <w:szCs w:val="21"/>
              </w:rPr>
              <w:t>）</w:t>
            </w:r>
          </w:p>
          <w:p w:rsidR="009C1546" w:rsidRDefault="00824277">
            <w:pPr>
              <w:ind w:hanging="5"/>
              <w:jc w:val="left"/>
              <w:rPr>
                <w:rFonts w:ascii="宋体" w:hAnsi="宋体" w:cs="宋体"/>
                <w:szCs w:val="21"/>
              </w:rPr>
            </w:pPr>
            <w:r>
              <w:rPr>
                <w:rFonts w:ascii="宋体" w:hAnsi="宋体" w:cs="宋体" w:hint="eastAsia"/>
                <w:szCs w:val="21"/>
              </w:rPr>
              <w:t>中国政府采购网（www.ccgp.gov.cn）</w:t>
            </w:r>
          </w:p>
          <w:p w:rsidR="009C1546" w:rsidRDefault="00824277">
            <w:pPr>
              <w:ind w:hanging="5"/>
              <w:jc w:val="left"/>
              <w:rPr>
                <w:rFonts w:ascii="宋体" w:hAnsi="宋体" w:cs="宋体"/>
                <w:szCs w:val="21"/>
              </w:rPr>
            </w:pPr>
            <w:r>
              <w:rPr>
                <w:rFonts w:ascii="宋体" w:hAnsi="宋体" w:cs="宋体" w:hint="eastAsia"/>
                <w:szCs w:val="21"/>
              </w:rPr>
              <w:t>2.查询截止时间：开标当日</w:t>
            </w:r>
          </w:p>
          <w:p w:rsidR="009C1546" w:rsidRDefault="00824277">
            <w:pPr>
              <w:ind w:hanging="5"/>
              <w:jc w:val="left"/>
              <w:rPr>
                <w:rFonts w:ascii="宋体" w:hAnsi="宋体" w:cs="宋体"/>
                <w:szCs w:val="21"/>
              </w:rPr>
            </w:pPr>
            <w:r>
              <w:rPr>
                <w:rFonts w:ascii="宋体" w:hAnsi="宋体" w:cs="宋体" w:hint="eastAsia"/>
                <w:szCs w:val="21"/>
              </w:rPr>
              <w:t>3.信用信息查询结果：被列入失信被执行人、重大税收违法失信主体、政府采购严重违法失信行为记录名单的投标人的投标文件无效；查询结果显示“没查到您要的信息”，视为没有不良信用记录。</w:t>
            </w:r>
          </w:p>
          <w:p w:rsidR="009C1546" w:rsidRDefault="00824277">
            <w:pPr>
              <w:ind w:hanging="5"/>
              <w:jc w:val="left"/>
              <w:rPr>
                <w:rFonts w:ascii="宋体" w:hAnsi="宋体" w:cs="宋体"/>
                <w:szCs w:val="21"/>
              </w:rPr>
            </w:pPr>
            <w:r>
              <w:rPr>
                <w:rFonts w:ascii="宋体" w:hAnsi="宋体" w:cs="宋体" w:hint="eastAsia"/>
                <w:szCs w:val="21"/>
              </w:rPr>
              <w:t>4.如接受联合体投标，联合体成员存在不良信用记录的，视同联合体存在不良信用记录。</w:t>
            </w:r>
          </w:p>
        </w:tc>
      </w:tr>
      <w:tr w:rsidR="009C1546">
        <w:trPr>
          <w:trHeight w:val="454"/>
        </w:trPr>
        <w:tc>
          <w:tcPr>
            <w:tcW w:w="649" w:type="dxa"/>
            <w:vAlign w:val="center"/>
          </w:tcPr>
          <w:p w:rsidR="009C1546" w:rsidRDefault="00824277">
            <w:pPr>
              <w:snapToGrid w:val="0"/>
              <w:jc w:val="center"/>
              <w:rPr>
                <w:rFonts w:ascii="宋体" w:hAnsi="宋体" w:cs="宋体"/>
                <w:b/>
                <w:szCs w:val="21"/>
              </w:rPr>
            </w:pPr>
            <w:r>
              <w:rPr>
                <w:rFonts w:ascii="宋体" w:hAnsi="宋体" w:cs="宋体" w:hint="eastAsia"/>
                <w:b/>
                <w:szCs w:val="21"/>
              </w:rPr>
              <w:t>20</w:t>
            </w:r>
          </w:p>
        </w:tc>
        <w:tc>
          <w:tcPr>
            <w:tcW w:w="1799" w:type="dxa"/>
            <w:vAlign w:val="center"/>
          </w:tcPr>
          <w:p w:rsidR="009C1546" w:rsidRDefault="00824277">
            <w:pPr>
              <w:pStyle w:val="455"/>
              <w:tabs>
                <w:tab w:val="clear" w:pos="2880"/>
              </w:tabs>
              <w:snapToGrid w:val="0"/>
              <w:spacing w:before="0" w:after="0"/>
              <w:ind w:left="0" w:firstLine="0"/>
              <w:jc w:val="center"/>
              <w:rPr>
                <w:rFonts w:ascii="宋体" w:eastAsia="宋体" w:hAnsi="宋体"/>
                <w:sz w:val="21"/>
                <w:szCs w:val="21"/>
              </w:rPr>
            </w:pPr>
            <w:r>
              <w:rPr>
                <w:rFonts w:ascii="宋体" w:eastAsia="宋体" w:hAnsi="宋体" w:hint="eastAsia"/>
                <w:sz w:val="21"/>
                <w:szCs w:val="21"/>
              </w:rPr>
              <w:t>招标服务费</w:t>
            </w:r>
          </w:p>
        </w:tc>
        <w:tc>
          <w:tcPr>
            <w:tcW w:w="6872" w:type="dxa"/>
            <w:vAlign w:val="center"/>
          </w:tcPr>
          <w:p w:rsidR="009C1546" w:rsidRDefault="00824277">
            <w:pPr>
              <w:ind w:hanging="5"/>
              <w:jc w:val="left"/>
              <w:rPr>
                <w:rFonts w:ascii="宋体" w:hAnsi="宋体" w:cs="宋体"/>
                <w:szCs w:val="21"/>
              </w:rPr>
            </w:pPr>
            <w:r>
              <w:rPr>
                <w:rFonts w:ascii="宋体" w:hAnsi="宋体" w:cs="宋体" w:hint="eastAsia"/>
                <w:szCs w:val="21"/>
              </w:rPr>
              <w:t>本次招标不收取任何服务费。</w:t>
            </w:r>
          </w:p>
        </w:tc>
      </w:tr>
    </w:tbl>
    <w:p w:rsidR="009C1546" w:rsidRDefault="00824277">
      <w:pPr>
        <w:snapToGrid w:val="0"/>
        <w:rPr>
          <w:rFonts w:ascii="宋体" w:hAnsi="宋体" w:cs="宋体"/>
          <w:szCs w:val="21"/>
        </w:rPr>
      </w:pPr>
      <w:r>
        <w:rPr>
          <w:rFonts w:ascii="宋体" w:hAnsi="宋体" w:cs="宋体" w:hint="eastAsia"/>
          <w:szCs w:val="21"/>
        </w:rPr>
        <w:t>注：本表内容与投标人须知内容不一致的，以本表内容为准。</w:t>
      </w:r>
    </w:p>
    <w:p w:rsidR="009C1546" w:rsidRDefault="00824277">
      <w:pPr>
        <w:rPr>
          <w:rFonts w:ascii="宋体" w:hAnsi="宋体" w:cs="宋体"/>
        </w:rPr>
      </w:pPr>
      <w:r>
        <w:rPr>
          <w:rFonts w:ascii="宋体" w:hAnsi="宋体" w:cs="宋体" w:hint="eastAsia"/>
        </w:rPr>
        <w:br w:type="page"/>
      </w:r>
    </w:p>
    <w:p w:rsidR="009C1546" w:rsidRDefault="00824277">
      <w:pPr>
        <w:pStyle w:val="11212"/>
        <w:numPr>
          <w:ilvl w:val="0"/>
          <w:numId w:val="0"/>
        </w:numPr>
        <w:snapToGrid w:val="0"/>
        <w:spacing w:before="0" w:after="0"/>
        <w:rPr>
          <w:rFonts w:ascii="宋体" w:hAnsi="宋体"/>
          <w:spacing w:val="20"/>
          <w:szCs w:val="28"/>
        </w:rPr>
      </w:pPr>
      <w:bookmarkStart w:id="43" w:name="_Toc26881690"/>
      <w:bookmarkStart w:id="44" w:name="_Toc352761929"/>
      <w:bookmarkStart w:id="45" w:name="_Toc424378684"/>
      <w:r>
        <w:rPr>
          <w:rFonts w:ascii="宋体" w:hAnsi="宋体" w:hint="eastAsia"/>
          <w:spacing w:val="20"/>
          <w:szCs w:val="28"/>
        </w:rPr>
        <w:lastRenderedPageBreak/>
        <w:t>第三部分  投标人须知</w:t>
      </w:r>
      <w:bookmarkEnd w:id="43"/>
      <w:bookmarkEnd w:id="44"/>
      <w:bookmarkEnd w:id="45"/>
    </w:p>
    <w:p w:rsidR="009C1546" w:rsidRDefault="00824277">
      <w:pPr>
        <w:pStyle w:val="2"/>
        <w:numPr>
          <w:ilvl w:val="0"/>
          <w:numId w:val="3"/>
        </w:numPr>
        <w:spacing w:beforeLines="10" w:before="31" w:afterLines="10" w:after="31" w:line="480" w:lineRule="exact"/>
        <w:jc w:val="both"/>
        <w:rPr>
          <w:rFonts w:ascii="宋体" w:eastAsia="宋体" w:hAnsi="宋体" w:cs="宋体"/>
          <w:spacing w:val="10"/>
          <w:sz w:val="24"/>
          <w:szCs w:val="24"/>
        </w:rPr>
      </w:pPr>
      <w:bookmarkStart w:id="46" w:name="_Toc424378685"/>
      <w:bookmarkStart w:id="47" w:name="_Toc352761930"/>
      <w:bookmarkStart w:id="48" w:name="_Toc26881691"/>
      <w:r>
        <w:rPr>
          <w:rFonts w:ascii="宋体" w:eastAsia="宋体" w:hAnsi="宋体" w:cs="宋体" w:hint="eastAsia"/>
          <w:spacing w:val="10"/>
          <w:sz w:val="24"/>
          <w:szCs w:val="24"/>
        </w:rPr>
        <w:t>总则</w:t>
      </w:r>
      <w:bookmarkEnd w:id="46"/>
      <w:bookmarkEnd w:id="47"/>
      <w:bookmarkEnd w:id="48"/>
    </w:p>
    <w:p w:rsidR="009C1546" w:rsidRDefault="00824277" w:rsidP="00384B6C">
      <w:pPr>
        <w:pStyle w:val="13"/>
        <w:snapToGrid w:val="0"/>
        <w:spacing w:line="480" w:lineRule="exact"/>
        <w:ind w:firstLineChars="200" w:firstLine="462"/>
        <w:textAlignment w:val="auto"/>
        <w:rPr>
          <w:rFonts w:cs="宋体"/>
          <w:b/>
          <w:spacing w:val="10"/>
        </w:rPr>
      </w:pPr>
      <w:r>
        <w:rPr>
          <w:rFonts w:cs="宋体" w:hint="eastAsia"/>
          <w:b/>
          <w:spacing w:val="10"/>
        </w:rPr>
        <w:t>1. 适用范围</w:t>
      </w:r>
    </w:p>
    <w:p w:rsidR="009C1546" w:rsidRDefault="00824277">
      <w:pPr>
        <w:pStyle w:val="13"/>
        <w:snapToGrid w:val="0"/>
        <w:spacing w:line="480" w:lineRule="exact"/>
        <w:ind w:firstLineChars="200" w:firstLine="420"/>
        <w:textAlignment w:val="auto"/>
        <w:rPr>
          <w:rFonts w:cs="宋体"/>
          <w:b/>
          <w:spacing w:val="10"/>
        </w:rPr>
      </w:pPr>
      <w:r>
        <w:rPr>
          <w:rFonts w:cs="宋体" w:hint="eastAsia"/>
        </w:rPr>
        <w:t>1.1本招标文件仅适用于本次招投标活动。</w:t>
      </w:r>
    </w:p>
    <w:p w:rsidR="009C1546" w:rsidRDefault="00824277">
      <w:pPr>
        <w:pStyle w:val="13"/>
        <w:tabs>
          <w:tab w:val="left" w:pos="0"/>
        </w:tabs>
        <w:snapToGrid w:val="0"/>
        <w:spacing w:line="480" w:lineRule="exact"/>
        <w:ind w:leftChars="225" w:left="473"/>
        <w:textAlignment w:val="auto"/>
        <w:rPr>
          <w:rFonts w:cs="宋体"/>
          <w:b/>
          <w:spacing w:val="10"/>
        </w:rPr>
      </w:pPr>
      <w:r>
        <w:rPr>
          <w:rFonts w:cs="宋体" w:hint="eastAsia"/>
          <w:b/>
          <w:spacing w:val="10"/>
        </w:rPr>
        <w:t>2. 定义</w:t>
      </w:r>
    </w:p>
    <w:p w:rsidR="009C1546" w:rsidRDefault="00824277">
      <w:pPr>
        <w:pStyle w:val="13"/>
        <w:snapToGrid w:val="0"/>
        <w:spacing w:line="480" w:lineRule="exact"/>
        <w:ind w:firstLineChars="200" w:firstLine="420"/>
        <w:textAlignment w:val="auto"/>
        <w:rPr>
          <w:rFonts w:cs="宋体"/>
        </w:rPr>
      </w:pPr>
      <w:r>
        <w:rPr>
          <w:rFonts w:cs="宋体" w:hint="eastAsia"/>
        </w:rPr>
        <w:t>2.1“采购人”指本次招标活动的采购单位。</w:t>
      </w:r>
    </w:p>
    <w:p w:rsidR="009C1546" w:rsidRDefault="00824277">
      <w:pPr>
        <w:pStyle w:val="13"/>
        <w:snapToGrid w:val="0"/>
        <w:spacing w:line="480" w:lineRule="exact"/>
        <w:ind w:firstLineChars="200" w:firstLine="420"/>
        <w:textAlignment w:val="auto"/>
        <w:rPr>
          <w:rFonts w:cs="宋体"/>
        </w:rPr>
      </w:pPr>
      <w:r>
        <w:rPr>
          <w:rFonts w:cs="宋体" w:hint="eastAsia"/>
        </w:rPr>
        <w:t>2.2“集中采购机构”指组织本次招标活动的执行机构，即“太原市公共资源交易中心”。</w:t>
      </w:r>
    </w:p>
    <w:p w:rsidR="009C1546" w:rsidRDefault="00824277">
      <w:pPr>
        <w:pStyle w:val="13"/>
        <w:snapToGrid w:val="0"/>
        <w:spacing w:line="480" w:lineRule="exact"/>
        <w:ind w:firstLineChars="200" w:firstLine="420"/>
        <w:textAlignment w:val="auto"/>
        <w:rPr>
          <w:rFonts w:cs="宋体"/>
        </w:rPr>
      </w:pPr>
      <w:r>
        <w:rPr>
          <w:rFonts w:cs="宋体" w:hint="eastAsia"/>
        </w:rPr>
        <w:t>2.3“投标人”指符合本招标文件规定并向集中采购机构提交投标文件的供应商。</w:t>
      </w:r>
    </w:p>
    <w:p w:rsidR="009C1546" w:rsidRDefault="00824277">
      <w:pPr>
        <w:pStyle w:val="13"/>
        <w:snapToGrid w:val="0"/>
        <w:spacing w:line="480" w:lineRule="exact"/>
        <w:ind w:firstLineChars="200" w:firstLine="420"/>
        <w:textAlignment w:val="auto"/>
        <w:rPr>
          <w:rFonts w:cs="宋体"/>
        </w:rPr>
      </w:pPr>
      <w:r>
        <w:rPr>
          <w:rFonts w:cs="宋体" w:hint="eastAsia"/>
        </w:rPr>
        <w:t>2.4“中标人”是指采购人或者采购人委托评标委员会按照招标文件规定的方式确定的签订政府采购合同的投标人。</w:t>
      </w:r>
    </w:p>
    <w:p w:rsidR="009C1546" w:rsidRDefault="00824277">
      <w:pPr>
        <w:pStyle w:val="13"/>
        <w:snapToGrid w:val="0"/>
        <w:spacing w:line="480" w:lineRule="exact"/>
        <w:ind w:firstLineChars="200" w:firstLine="420"/>
        <w:textAlignment w:val="auto"/>
        <w:rPr>
          <w:rFonts w:cs="宋体"/>
        </w:rPr>
      </w:pPr>
      <w:r>
        <w:rPr>
          <w:rFonts w:cs="宋体" w:hint="eastAsia"/>
        </w:rPr>
        <w:t>2.5“投标货物”是指包括原材料、设备、产品、辅件配件、备品备件、软件、服务等标的物在内的各种形态、种类的物品及其他有关技术资料和材料。</w:t>
      </w:r>
    </w:p>
    <w:p w:rsidR="009C1546" w:rsidRDefault="00824277">
      <w:pPr>
        <w:pStyle w:val="13"/>
        <w:snapToGrid w:val="0"/>
        <w:spacing w:line="480" w:lineRule="exact"/>
        <w:ind w:firstLineChars="200" w:firstLine="420"/>
        <w:textAlignment w:val="auto"/>
        <w:rPr>
          <w:rFonts w:cs="宋体"/>
        </w:rPr>
      </w:pPr>
      <w:r>
        <w:rPr>
          <w:rFonts w:cs="宋体" w:hint="eastAsia"/>
        </w:rPr>
        <w:t>2.6“欺诈行为”是指为了影响采购过程或合同实施过程虚报、谎报、隐瞒事实，以假充真，以次充好，虚假承诺，损害国家公共利益的行为。</w:t>
      </w:r>
    </w:p>
    <w:p w:rsidR="009C1546" w:rsidRDefault="00824277">
      <w:pPr>
        <w:pStyle w:val="13"/>
        <w:snapToGrid w:val="0"/>
        <w:spacing w:line="480" w:lineRule="exact"/>
        <w:ind w:firstLineChars="200" w:firstLine="420"/>
        <w:textAlignment w:val="auto"/>
        <w:rPr>
          <w:rFonts w:cs="宋体"/>
        </w:rPr>
      </w:pPr>
      <w:r>
        <w:rPr>
          <w:rFonts w:cs="宋体" w:hint="eastAsia"/>
        </w:rPr>
        <w:t>2.7 “本国产品”是指在中国境内生产，即在中华人民共和国关境内实现从原材料、组件到产品的属性改变，具体按照《国务院办公厅关于在政府采购中实施本国产品标准及相关政策的通知》（国办发〔2025〕34号）执行。</w:t>
      </w:r>
    </w:p>
    <w:p w:rsidR="009C1546" w:rsidRDefault="00824277">
      <w:pPr>
        <w:pStyle w:val="13"/>
        <w:snapToGrid w:val="0"/>
        <w:spacing w:line="480" w:lineRule="exact"/>
        <w:ind w:firstLineChars="200" w:firstLine="420"/>
        <w:textAlignment w:val="auto"/>
        <w:rPr>
          <w:rFonts w:cs="宋体"/>
        </w:rPr>
      </w:pPr>
      <w:r>
        <w:rPr>
          <w:rFonts w:cs="宋体" w:hint="eastAsia"/>
        </w:rPr>
        <w:t>2.</w:t>
      </w:r>
      <w:r>
        <w:rPr>
          <w:rFonts w:cs="宋体"/>
          <w:lang w:val="en"/>
        </w:rPr>
        <w:t>8</w:t>
      </w:r>
      <w:r>
        <w:rPr>
          <w:rFonts w:cs="宋体" w:hint="eastAsia"/>
        </w:rPr>
        <w:t>本招标文件规定按日计算期间的，开始当天不计入，从次日开始计算。期限的最后一日是国家法定节假日的，顺延到节假日后的次日为期限的最后一日。</w:t>
      </w:r>
    </w:p>
    <w:p w:rsidR="009C1546" w:rsidRDefault="00824277" w:rsidP="00384B6C">
      <w:pPr>
        <w:pStyle w:val="13"/>
        <w:snapToGrid w:val="0"/>
        <w:spacing w:line="480" w:lineRule="exact"/>
        <w:ind w:firstLineChars="200" w:firstLine="422"/>
        <w:textAlignment w:val="auto"/>
        <w:rPr>
          <w:rFonts w:cs="宋体"/>
          <w:b/>
          <w:bCs/>
        </w:rPr>
      </w:pPr>
      <w:r>
        <w:rPr>
          <w:rFonts w:cs="宋体" w:hint="eastAsia"/>
          <w:b/>
          <w:bCs/>
        </w:rPr>
        <w:t>3.投标人资格</w:t>
      </w:r>
    </w:p>
    <w:p w:rsidR="009C1546" w:rsidRDefault="00824277">
      <w:pPr>
        <w:pStyle w:val="13"/>
        <w:snapToGrid w:val="0"/>
        <w:spacing w:line="480" w:lineRule="exact"/>
        <w:ind w:firstLineChars="200" w:firstLine="420"/>
        <w:textAlignment w:val="auto"/>
        <w:rPr>
          <w:rFonts w:cs="宋体"/>
        </w:rPr>
      </w:pPr>
      <w:r>
        <w:rPr>
          <w:rFonts w:cs="宋体" w:hint="eastAsia"/>
        </w:rPr>
        <w:t>3.1符合《中华人民共和国政府采购法》第二十二条、《中华人民共和国政府采购法实施条例》第十七条等相关法律法规的规定。</w:t>
      </w:r>
    </w:p>
    <w:p w:rsidR="009C1546" w:rsidRDefault="00824277">
      <w:pPr>
        <w:pStyle w:val="13"/>
        <w:snapToGrid w:val="0"/>
        <w:spacing w:line="480" w:lineRule="exact"/>
        <w:ind w:firstLineChars="200" w:firstLine="420"/>
        <w:textAlignment w:val="auto"/>
        <w:rPr>
          <w:rFonts w:cs="宋体"/>
        </w:rPr>
      </w:pPr>
      <w:r>
        <w:rPr>
          <w:rFonts w:cs="宋体" w:hint="eastAsia"/>
        </w:rPr>
        <w:t>3.2符合招标公告有关要求，承认并履行招标文件各项规定。</w:t>
      </w:r>
    </w:p>
    <w:p w:rsidR="009C1546" w:rsidRDefault="00824277">
      <w:pPr>
        <w:pStyle w:val="13"/>
        <w:snapToGrid w:val="0"/>
        <w:spacing w:line="480" w:lineRule="exact"/>
        <w:ind w:firstLineChars="200" w:firstLine="420"/>
        <w:textAlignment w:val="auto"/>
        <w:rPr>
          <w:rFonts w:cs="宋体"/>
        </w:rPr>
      </w:pPr>
      <w:r>
        <w:rPr>
          <w:rFonts w:cs="宋体" w:hint="eastAsia"/>
        </w:rPr>
        <w:t>3.3能够承担投标过程及履行采购合同中的全部责任与义务。</w:t>
      </w:r>
    </w:p>
    <w:p w:rsidR="009C1546" w:rsidRDefault="00824277">
      <w:pPr>
        <w:pStyle w:val="13"/>
        <w:snapToGrid w:val="0"/>
        <w:spacing w:line="480" w:lineRule="exact"/>
        <w:ind w:firstLineChars="200" w:firstLine="420"/>
        <w:textAlignment w:val="auto"/>
        <w:rPr>
          <w:rFonts w:cs="宋体"/>
        </w:rPr>
      </w:pPr>
      <w:r>
        <w:rPr>
          <w:rFonts w:cs="宋体" w:hint="eastAsia"/>
        </w:rPr>
        <w:t>3.4投标人负责人为同一人或存在直接控股、管理关系的不同供应商，不得参加同一合同项下的投标。</w:t>
      </w:r>
    </w:p>
    <w:p w:rsidR="009C1546" w:rsidRDefault="00824277">
      <w:pPr>
        <w:pStyle w:val="13"/>
        <w:snapToGrid w:val="0"/>
        <w:spacing w:line="480" w:lineRule="exact"/>
        <w:ind w:firstLineChars="200" w:firstLine="420"/>
        <w:textAlignment w:val="auto"/>
        <w:rPr>
          <w:rFonts w:cs="宋体"/>
        </w:rPr>
      </w:pPr>
      <w:r>
        <w:rPr>
          <w:rFonts w:cs="宋体" w:hint="eastAsia"/>
        </w:rPr>
        <w:t>3.5投标人为本项目提供过前期整体设计、规范编制或者项目管理、监理、检测等服务，不得参加本项目投标。</w:t>
      </w:r>
    </w:p>
    <w:p w:rsidR="009C1546" w:rsidRDefault="00824277">
      <w:pPr>
        <w:pStyle w:val="13"/>
        <w:snapToGrid w:val="0"/>
        <w:spacing w:line="480" w:lineRule="exact"/>
        <w:ind w:firstLineChars="200" w:firstLine="420"/>
        <w:textAlignment w:val="auto"/>
        <w:rPr>
          <w:rFonts w:cs="宋体"/>
        </w:rPr>
      </w:pPr>
      <w:r>
        <w:rPr>
          <w:rFonts w:cs="宋体" w:hint="eastAsia"/>
        </w:rPr>
        <w:t>3.6 本次招标允许由两个以上供应商组成一个联合体以一个投标人身份共同参加投标的，联合体各方应具备：</w:t>
      </w:r>
    </w:p>
    <w:p w:rsidR="009C1546" w:rsidRDefault="00824277">
      <w:pPr>
        <w:pStyle w:val="13"/>
        <w:snapToGrid w:val="0"/>
        <w:spacing w:line="480" w:lineRule="exact"/>
        <w:ind w:firstLineChars="200" w:firstLine="420"/>
        <w:textAlignment w:val="auto"/>
        <w:rPr>
          <w:rFonts w:cs="宋体"/>
        </w:rPr>
      </w:pPr>
      <w:r>
        <w:rPr>
          <w:rFonts w:cs="宋体" w:hint="eastAsia"/>
        </w:rPr>
        <w:lastRenderedPageBreak/>
        <w:t>3.6.1 联合体各方均应符合《中华人民共和国政府采购法》第二十二条、《中华人民共和国政府采购法实施条例》第十七条等相关法律法规的规定。</w:t>
      </w:r>
    </w:p>
    <w:p w:rsidR="009C1546" w:rsidRDefault="00824277">
      <w:pPr>
        <w:pStyle w:val="13"/>
        <w:snapToGrid w:val="0"/>
        <w:spacing w:line="480" w:lineRule="exact"/>
        <w:ind w:firstLineChars="200" w:firstLine="420"/>
        <w:textAlignment w:val="auto"/>
        <w:rPr>
          <w:rFonts w:cs="宋体"/>
        </w:rPr>
      </w:pPr>
      <w:r>
        <w:rPr>
          <w:rFonts w:cs="宋体" w:hint="eastAsia"/>
        </w:rPr>
        <w:t>3.6.2 本项目的特定资格要求规定联合体相关资格要求的，按照联合体各方的同类资质等级较低的供应商确定联合体资质等级。联合体各方不得再单独参加或者与其</w:t>
      </w:r>
      <w:proofErr w:type="gramStart"/>
      <w:r>
        <w:rPr>
          <w:rFonts w:cs="宋体" w:hint="eastAsia"/>
        </w:rPr>
        <w:t>他供应</w:t>
      </w:r>
      <w:proofErr w:type="gramEnd"/>
      <w:r>
        <w:rPr>
          <w:rFonts w:cs="宋体" w:hint="eastAsia"/>
        </w:rPr>
        <w:t>商另外组成联合体参加同一合同项下的投标。</w:t>
      </w:r>
    </w:p>
    <w:p w:rsidR="009C1546" w:rsidRDefault="00824277">
      <w:pPr>
        <w:pStyle w:val="13"/>
        <w:snapToGrid w:val="0"/>
        <w:spacing w:line="480" w:lineRule="exact"/>
        <w:ind w:firstLineChars="200" w:firstLine="420"/>
        <w:textAlignment w:val="auto"/>
        <w:rPr>
          <w:rFonts w:cs="宋体"/>
        </w:rPr>
      </w:pPr>
      <w:r>
        <w:rPr>
          <w:rFonts w:cs="宋体" w:hint="eastAsia"/>
        </w:rPr>
        <w:t>3.6.3 联合体各方应签订联合协议，明确约定联合体各方承担的工作和相应的责任，并将联合协议连同投标文件一并提交。</w:t>
      </w:r>
    </w:p>
    <w:p w:rsidR="009C1546" w:rsidRDefault="00824277" w:rsidP="00384B6C">
      <w:pPr>
        <w:pStyle w:val="13"/>
        <w:snapToGrid w:val="0"/>
        <w:spacing w:line="480" w:lineRule="exact"/>
        <w:ind w:firstLineChars="200" w:firstLine="422"/>
        <w:textAlignment w:val="auto"/>
        <w:rPr>
          <w:rFonts w:cs="宋体"/>
          <w:b/>
          <w:bCs/>
        </w:rPr>
      </w:pPr>
      <w:r>
        <w:rPr>
          <w:rFonts w:cs="宋体" w:hint="eastAsia"/>
          <w:b/>
          <w:bCs/>
        </w:rPr>
        <w:t>4. 知识产权</w:t>
      </w:r>
    </w:p>
    <w:p w:rsidR="009C1546" w:rsidRDefault="00824277">
      <w:pPr>
        <w:pStyle w:val="13"/>
        <w:snapToGrid w:val="0"/>
        <w:spacing w:line="480" w:lineRule="exact"/>
        <w:ind w:firstLineChars="200" w:firstLine="420"/>
        <w:textAlignment w:val="auto"/>
        <w:rPr>
          <w:rFonts w:cs="宋体"/>
        </w:rPr>
      </w:pPr>
      <w:r>
        <w:rPr>
          <w:rFonts w:cs="宋体" w:hint="eastAsia"/>
        </w:rPr>
        <w:t>4.1投标人应保证，采购人在中华人民共和国境内使用投标货物、资料、技术、服务或其任何一部分时，享有不受限制的无偿使用权，且免受第三方提出的包括但不限于因侵犯其专利权、商标权或工业设计权等知识产权而引起的法律或经济纠纷。如因采购人使用而遭受第三方主张权利的，投标人应承担全部赔偿责任，包括但不限于采购人、采购代理机构的责任。</w:t>
      </w:r>
    </w:p>
    <w:p w:rsidR="009C1546" w:rsidRDefault="00824277">
      <w:pPr>
        <w:pStyle w:val="13"/>
        <w:snapToGrid w:val="0"/>
        <w:spacing w:line="480" w:lineRule="exact"/>
        <w:ind w:firstLineChars="200" w:firstLine="420"/>
        <w:textAlignment w:val="auto"/>
        <w:rPr>
          <w:rFonts w:cs="宋体"/>
        </w:rPr>
      </w:pPr>
      <w:r>
        <w:rPr>
          <w:rFonts w:cs="宋体" w:hint="eastAsia"/>
        </w:rPr>
        <w:t>4.2如投标人不拥有投标货物、资料、技术、服务等的知识产权，则投标报价中已包含采购人使用</w:t>
      </w:r>
      <w:proofErr w:type="gramStart"/>
      <w:r>
        <w:rPr>
          <w:rFonts w:cs="宋体" w:hint="eastAsia"/>
        </w:rPr>
        <w:t>该知识</w:t>
      </w:r>
      <w:proofErr w:type="gramEnd"/>
      <w:r>
        <w:rPr>
          <w:rFonts w:cs="宋体" w:hint="eastAsia"/>
        </w:rPr>
        <w:t>的一切相关费用；否则，由此造成的一切损失由投标人承担。</w:t>
      </w:r>
    </w:p>
    <w:p w:rsidR="009C1546" w:rsidRDefault="00824277">
      <w:pPr>
        <w:pStyle w:val="13"/>
        <w:snapToGrid w:val="0"/>
        <w:spacing w:line="480" w:lineRule="exact"/>
        <w:ind w:firstLineChars="200" w:firstLine="420"/>
        <w:textAlignment w:val="auto"/>
        <w:rPr>
          <w:rFonts w:cs="宋体"/>
        </w:rPr>
      </w:pPr>
      <w:r>
        <w:rPr>
          <w:rFonts w:cs="宋体" w:hint="eastAsia"/>
        </w:rPr>
        <w:t>4.3投标人如欲在项目实施过程中采用自有知识成果，应在投标文件中声明，并提供相关知识产权证明文件。使用</w:t>
      </w:r>
      <w:proofErr w:type="gramStart"/>
      <w:r>
        <w:rPr>
          <w:rFonts w:cs="宋体" w:hint="eastAsia"/>
        </w:rPr>
        <w:t>该知识</w:t>
      </w:r>
      <w:proofErr w:type="gramEnd"/>
      <w:r>
        <w:rPr>
          <w:rFonts w:cs="宋体" w:hint="eastAsia"/>
        </w:rPr>
        <w:t>成果后，投标人应提供开发接口和开发手册等技术文档。</w:t>
      </w:r>
    </w:p>
    <w:p w:rsidR="009C1546" w:rsidRDefault="00824277">
      <w:pPr>
        <w:pStyle w:val="13"/>
        <w:snapToGrid w:val="0"/>
        <w:spacing w:line="480" w:lineRule="exact"/>
        <w:ind w:firstLineChars="200" w:firstLine="420"/>
        <w:textAlignment w:val="auto"/>
        <w:rPr>
          <w:rFonts w:cs="宋体"/>
        </w:rPr>
      </w:pPr>
      <w:r>
        <w:rPr>
          <w:rFonts w:cs="宋体" w:hint="eastAsia"/>
        </w:rPr>
        <w:t>4.4系统软件、通用软件应当是具有在中国境内的合法使用权或版权的正版软件，涉及到第三方提出侵权或知识产权的起诉及支付版税等费用由投标人承担所有责任及费用。</w:t>
      </w:r>
    </w:p>
    <w:p w:rsidR="009C1546" w:rsidRDefault="00824277" w:rsidP="00384B6C">
      <w:pPr>
        <w:pStyle w:val="13"/>
        <w:snapToGrid w:val="0"/>
        <w:spacing w:line="480" w:lineRule="exact"/>
        <w:ind w:firstLineChars="200" w:firstLine="422"/>
        <w:textAlignment w:val="auto"/>
        <w:rPr>
          <w:rFonts w:cs="宋体"/>
          <w:b/>
          <w:bCs/>
        </w:rPr>
      </w:pPr>
      <w:r>
        <w:rPr>
          <w:rFonts w:cs="宋体" w:hint="eastAsia"/>
          <w:b/>
          <w:bCs/>
        </w:rPr>
        <w:t>5. 投标费用</w:t>
      </w:r>
    </w:p>
    <w:p w:rsidR="009C1546" w:rsidRDefault="00824277">
      <w:pPr>
        <w:pStyle w:val="13"/>
        <w:snapToGrid w:val="0"/>
        <w:spacing w:line="480" w:lineRule="exact"/>
        <w:ind w:firstLineChars="200" w:firstLine="420"/>
        <w:textAlignment w:val="auto"/>
        <w:rPr>
          <w:rFonts w:cs="宋体"/>
        </w:rPr>
      </w:pPr>
      <w:r>
        <w:rPr>
          <w:rFonts w:cs="宋体" w:hint="eastAsia"/>
        </w:rPr>
        <w:t>5.1无论投标结果如何，投标人应自行承担参加投标相关的全部费用。</w:t>
      </w:r>
    </w:p>
    <w:p w:rsidR="009C1546" w:rsidRDefault="00824277" w:rsidP="00384B6C">
      <w:pPr>
        <w:pStyle w:val="13"/>
        <w:snapToGrid w:val="0"/>
        <w:spacing w:line="480" w:lineRule="exact"/>
        <w:ind w:firstLineChars="200" w:firstLine="422"/>
        <w:textAlignment w:val="auto"/>
        <w:rPr>
          <w:rFonts w:cs="宋体"/>
          <w:b/>
          <w:bCs/>
        </w:rPr>
      </w:pPr>
      <w:r>
        <w:rPr>
          <w:rFonts w:cs="宋体" w:hint="eastAsia"/>
          <w:b/>
          <w:bCs/>
        </w:rPr>
        <w:t>6. 集中采购机构的权利</w:t>
      </w:r>
    </w:p>
    <w:p w:rsidR="009C1546" w:rsidRDefault="00824277">
      <w:pPr>
        <w:pStyle w:val="13"/>
        <w:snapToGrid w:val="0"/>
        <w:spacing w:line="480" w:lineRule="exact"/>
        <w:ind w:firstLineChars="200" w:firstLine="420"/>
        <w:textAlignment w:val="auto"/>
        <w:rPr>
          <w:rFonts w:cs="宋体"/>
        </w:rPr>
      </w:pPr>
      <w:r>
        <w:rPr>
          <w:rFonts w:cs="宋体" w:hint="eastAsia"/>
        </w:rPr>
        <w:t>6.1采购人、集中采购机构在发布招标公告、资格预审公告或者发出投标邀请书后，因重大变故采购任务取消的，可终止本次招标。终止公告将在中国政府采购网山西分网予以发布，视为已送达各投标人。</w:t>
      </w:r>
    </w:p>
    <w:p w:rsidR="009C1546" w:rsidRDefault="00824277">
      <w:pPr>
        <w:pStyle w:val="2"/>
        <w:numPr>
          <w:ilvl w:val="0"/>
          <w:numId w:val="0"/>
        </w:numPr>
        <w:spacing w:beforeLines="10" w:before="31" w:afterLines="10" w:after="31" w:line="480" w:lineRule="exact"/>
        <w:ind w:left="539"/>
        <w:jc w:val="both"/>
        <w:rPr>
          <w:rFonts w:ascii="宋体" w:eastAsia="宋体" w:hAnsi="宋体" w:cs="宋体"/>
          <w:spacing w:val="10"/>
          <w:sz w:val="24"/>
          <w:szCs w:val="24"/>
        </w:rPr>
      </w:pPr>
      <w:bookmarkStart w:id="49" w:name="_Toc24133"/>
      <w:bookmarkStart w:id="50" w:name="_Toc352761931"/>
      <w:bookmarkStart w:id="51" w:name="_Toc424378686"/>
      <w:bookmarkStart w:id="52" w:name="_Toc26881692"/>
      <w:r>
        <w:rPr>
          <w:rFonts w:ascii="宋体" w:eastAsia="宋体" w:hAnsi="宋体" w:cs="宋体" w:hint="eastAsia"/>
          <w:spacing w:val="10"/>
          <w:sz w:val="24"/>
          <w:szCs w:val="24"/>
        </w:rPr>
        <w:t>二、招标文件</w:t>
      </w:r>
      <w:bookmarkEnd w:id="49"/>
      <w:bookmarkEnd w:id="50"/>
      <w:bookmarkEnd w:id="51"/>
      <w:bookmarkEnd w:id="52"/>
    </w:p>
    <w:p w:rsidR="009C1546" w:rsidRDefault="00824277" w:rsidP="00384B6C">
      <w:pPr>
        <w:pStyle w:val="13"/>
        <w:snapToGrid w:val="0"/>
        <w:spacing w:line="480" w:lineRule="exact"/>
        <w:ind w:firstLineChars="200" w:firstLine="462"/>
        <w:textAlignment w:val="auto"/>
        <w:rPr>
          <w:rFonts w:cs="宋体"/>
          <w:b/>
          <w:spacing w:val="10"/>
        </w:rPr>
      </w:pPr>
      <w:r>
        <w:rPr>
          <w:rFonts w:cs="宋体" w:hint="eastAsia"/>
          <w:b/>
          <w:spacing w:val="10"/>
        </w:rPr>
        <w:t>7. 招标文件的构成</w:t>
      </w:r>
    </w:p>
    <w:p w:rsidR="009C1546" w:rsidRDefault="00824277">
      <w:pPr>
        <w:pStyle w:val="13"/>
        <w:snapToGrid w:val="0"/>
        <w:spacing w:line="480" w:lineRule="exact"/>
        <w:ind w:firstLineChars="200" w:firstLine="420"/>
        <w:textAlignment w:val="auto"/>
        <w:rPr>
          <w:rFonts w:cs="宋体"/>
        </w:rPr>
      </w:pPr>
      <w:r>
        <w:rPr>
          <w:rFonts w:cs="宋体" w:hint="eastAsia"/>
        </w:rPr>
        <w:t>7.1 招标文件包括：</w:t>
      </w:r>
    </w:p>
    <w:p w:rsidR="009C1546" w:rsidRDefault="00824277">
      <w:pPr>
        <w:pStyle w:val="13"/>
        <w:snapToGrid w:val="0"/>
        <w:spacing w:line="480" w:lineRule="exact"/>
        <w:ind w:firstLineChars="200" w:firstLine="420"/>
        <w:textAlignment w:val="auto"/>
        <w:rPr>
          <w:rFonts w:cs="宋体"/>
        </w:rPr>
      </w:pPr>
      <w:r>
        <w:rPr>
          <w:rFonts w:cs="宋体" w:hint="eastAsia"/>
        </w:rPr>
        <w:t>7.1.1第一部分 投标邀请；</w:t>
      </w:r>
    </w:p>
    <w:p w:rsidR="009C1546" w:rsidRDefault="00824277">
      <w:pPr>
        <w:pStyle w:val="13"/>
        <w:snapToGrid w:val="0"/>
        <w:spacing w:line="480" w:lineRule="exact"/>
        <w:ind w:firstLineChars="200" w:firstLine="420"/>
        <w:textAlignment w:val="auto"/>
        <w:rPr>
          <w:rFonts w:cs="宋体"/>
        </w:rPr>
      </w:pPr>
      <w:r>
        <w:rPr>
          <w:rFonts w:cs="宋体" w:hint="eastAsia"/>
        </w:rPr>
        <w:t>7.1.2第二部分 投标人须知前附表；</w:t>
      </w:r>
    </w:p>
    <w:p w:rsidR="009C1546" w:rsidRDefault="00824277">
      <w:pPr>
        <w:pStyle w:val="13"/>
        <w:snapToGrid w:val="0"/>
        <w:spacing w:line="480" w:lineRule="exact"/>
        <w:ind w:firstLineChars="200" w:firstLine="420"/>
        <w:textAlignment w:val="auto"/>
        <w:rPr>
          <w:rFonts w:cs="宋体"/>
        </w:rPr>
      </w:pPr>
      <w:r>
        <w:rPr>
          <w:rFonts w:cs="宋体" w:hint="eastAsia"/>
        </w:rPr>
        <w:t>7.1.3第三部分 投标人须知；</w:t>
      </w:r>
    </w:p>
    <w:p w:rsidR="009C1546" w:rsidRDefault="00824277">
      <w:pPr>
        <w:pStyle w:val="13"/>
        <w:snapToGrid w:val="0"/>
        <w:spacing w:line="480" w:lineRule="exact"/>
        <w:ind w:firstLineChars="200" w:firstLine="420"/>
        <w:textAlignment w:val="auto"/>
        <w:rPr>
          <w:rFonts w:cs="宋体"/>
        </w:rPr>
      </w:pPr>
      <w:r>
        <w:rPr>
          <w:rFonts w:cs="宋体" w:hint="eastAsia"/>
        </w:rPr>
        <w:lastRenderedPageBreak/>
        <w:t>7.1.4第四部分 采购需求；</w:t>
      </w:r>
    </w:p>
    <w:p w:rsidR="009C1546" w:rsidRDefault="00824277">
      <w:pPr>
        <w:pStyle w:val="13"/>
        <w:snapToGrid w:val="0"/>
        <w:spacing w:line="480" w:lineRule="exact"/>
        <w:ind w:firstLineChars="200" w:firstLine="420"/>
        <w:textAlignment w:val="auto"/>
        <w:rPr>
          <w:rFonts w:cs="宋体"/>
        </w:rPr>
      </w:pPr>
      <w:r>
        <w:rPr>
          <w:rFonts w:cs="宋体" w:hint="eastAsia"/>
        </w:rPr>
        <w:t>7.1.5第五部分 资格审查内容及标准；</w:t>
      </w:r>
    </w:p>
    <w:p w:rsidR="009C1546" w:rsidRDefault="00824277">
      <w:pPr>
        <w:pStyle w:val="13"/>
        <w:snapToGrid w:val="0"/>
        <w:spacing w:line="480" w:lineRule="exact"/>
        <w:ind w:firstLineChars="200" w:firstLine="420"/>
        <w:textAlignment w:val="auto"/>
        <w:rPr>
          <w:rFonts w:cs="宋体"/>
        </w:rPr>
      </w:pPr>
      <w:r>
        <w:rPr>
          <w:rFonts w:cs="宋体" w:hint="eastAsia"/>
        </w:rPr>
        <w:t>7.1.6第六部分 评标方法和评分标准；</w:t>
      </w:r>
    </w:p>
    <w:p w:rsidR="009C1546" w:rsidRDefault="00824277">
      <w:pPr>
        <w:pStyle w:val="13"/>
        <w:snapToGrid w:val="0"/>
        <w:spacing w:line="480" w:lineRule="exact"/>
        <w:ind w:firstLineChars="200" w:firstLine="420"/>
        <w:textAlignment w:val="auto"/>
        <w:rPr>
          <w:rFonts w:cs="宋体"/>
        </w:rPr>
      </w:pPr>
      <w:r>
        <w:rPr>
          <w:rFonts w:cs="宋体" w:hint="eastAsia"/>
        </w:rPr>
        <w:t>7.1.7第七部分 合同文本；</w:t>
      </w:r>
    </w:p>
    <w:p w:rsidR="009C1546" w:rsidRDefault="00824277">
      <w:pPr>
        <w:pStyle w:val="13"/>
        <w:snapToGrid w:val="0"/>
        <w:spacing w:line="480" w:lineRule="exact"/>
        <w:ind w:firstLineChars="200" w:firstLine="420"/>
        <w:textAlignment w:val="auto"/>
        <w:rPr>
          <w:rFonts w:cs="宋体"/>
        </w:rPr>
      </w:pPr>
      <w:r>
        <w:rPr>
          <w:rFonts w:cs="宋体" w:hint="eastAsia"/>
        </w:rPr>
        <w:t>7.1.8第八部分 投标文件内容要求及格式；</w:t>
      </w:r>
    </w:p>
    <w:p w:rsidR="009C1546" w:rsidRDefault="00824277">
      <w:pPr>
        <w:pStyle w:val="13"/>
        <w:snapToGrid w:val="0"/>
        <w:spacing w:line="480" w:lineRule="exact"/>
        <w:ind w:firstLineChars="200" w:firstLine="420"/>
        <w:textAlignment w:val="auto"/>
        <w:rPr>
          <w:rFonts w:cs="宋体"/>
        </w:rPr>
      </w:pPr>
      <w:r>
        <w:rPr>
          <w:rFonts w:cs="宋体" w:hint="eastAsia"/>
        </w:rPr>
        <w:t>7.1.9招标文件未规定但法律法规有规定的，依据相关法律法规的规定。</w:t>
      </w:r>
    </w:p>
    <w:p w:rsidR="009C1546" w:rsidRDefault="00824277" w:rsidP="00384B6C">
      <w:pPr>
        <w:pStyle w:val="13"/>
        <w:snapToGrid w:val="0"/>
        <w:spacing w:line="480" w:lineRule="exact"/>
        <w:ind w:firstLineChars="200" w:firstLine="462"/>
        <w:textAlignment w:val="auto"/>
        <w:rPr>
          <w:rFonts w:cs="宋体"/>
          <w:b/>
          <w:spacing w:val="10"/>
        </w:rPr>
      </w:pPr>
      <w:r>
        <w:rPr>
          <w:rFonts w:cs="宋体" w:hint="eastAsia"/>
          <w:b/>
          <w:spacing w:val="10"/>
        </w:rPr>
        <w:t>8. 招标文件的澄清或修改</w:t>
      </w:r>
    </w:p>
    <w:p w:rsidR="009C1546" w:rsidRDefault="00824277">
      <w:pPr>
        <w:pStyle w:val="2"/>
        <w:numPr>
          <w:ilvl w:val="0"/>
          <w:numId w:val="0"/>
        </w:numPr>
        <w:spacing w:beforeLines="10" w:before="31" w:afterLines="10" w:after="31" w:line="480" w:lineRule="exact"/>
        <w:ind w:firstLineChars="200" w:firstLine="420"/>
        <w:jc w:val="both"/>
        <w:rPr>
          <w:rFonts w:cs="宋体"/>
        </w:rPr>
      </w:pPr>
      <w:r>
        <w:rPr>
          <w:rFonts w:ascii="宋体" w:eastAsia="宋体" w:hAnsi="宋体" w:cs="宋体" w:hint="eastAsia"/>
          <w:b w:val="0"/>
          <w:bCs w:val="0"/>
          <w:sz w:val="21"/>
          <w:szCs w:val="21"/>
        </w:rPr>
        <w:t>8.1招标文件的澄清或修改内容将在中国政府采购网山西分网以更正公告的形式予以公布，视为已送达各投标人。</w:t>
      </w:r>
    </w:p>
    <w:p w:rsidR="009C1546" w:rsidRDefault="00824277">
      <w:pPr>
        <w:pStyle w:val="2"/>
        <w:numPr>
          <w:ilvl w:val="0"/>
          <w:numId w:val="0"/>
        </w:numPr>
        <w:spacing w:beforeLines="10" w:before="31" w:afterLines="10" w:after="31" w:line="480" w:lineRule="exact"/>
        <w:ind w:left="539"/>
        <w:jc w:val="both"/>
        <w:rPr>
          <w:rFonts w:ascii="宋体" w:eastAsia="宋体" w:hAnsi="宋体" w:cs="宋体"/>
          <w:spacing w:val="10"/>
          <w:sz w:val="24"/>
          <w:szCs w:val="24"/>
        </w:rPr>
      </w:pPr>
      <w:bookmarkStart w:id="53" w:name="_Toc12041"/>
      <w:bookmarkStart w:id="54" w:name="_Toc352761932"/>
      <w:bookmarkStart w:id="55" w:name="_Toc26881693"/>
      <w:bookmarkStart w:id="56" w:name="_Toc424378687"/>
      <w:r>
        <w:rPr>
          <w:rFonts w:ascii="宋体" w:eastAsia="宋体" w:hAnsi="宋体" w:cs="宋体" w:hint="eastAsia"/>
          <w:spacing w:val="10"/>
          <w:sz w:val="24"/>
          <w:szCs w:val="24"/>
        </w:rPr>
        <w:t>三、投标文件</w:t>
      </w:r>
      <w:bookmarkEnd w:id="53"/>
      <w:bookmarkEnd w:id="54"/>
      <w:bookmarkEnd w:id="55"/>
      <w:bookmarkEnd w:id="56"/>
    </w:p>
    <w:p w:rsidR="009C1546" w:rsidRDefault="00824277" w:rsidP="00384B6C">
      <w:pPr>
        <w:pStyle w:val="13"/>
        <w:snapToGrid w:val="0"/>
        <w:spacing w:line="480" w:lineRule="exact"/>
        <w:ind w:firstLineChars="200" w:firstLine="462"/>
        <w:textAlignment w:val="auto"/>
        <w:rPr>
          <w:rFonts w:cs="宋体"/>
          <w:b/>
          <w:spacing w:val="10"/>
        </w:rPr>
      </w:pPr>
      <w:r>
        <w:rPr>
          <w:rFonts w:cs="宋体" w:hint="eastAsia"/>
          <w:b/>
          <w:spacing w:val="10"/>
        </w:rPr>
        <w:t>9. 投标文件的构成</w:t>
      </w:r>
    </w:p>
    <w:p w:rsidR="009C1546" w:rsidRDefault="00824277">
      <w:pPr>
        <w:pStyle w:val="13"/>
        <w:snapToGrid w:val="0"/>
        <w:spacing w:line="480" w:lineRule="exact"/>
        <w:ind w:firstLineChars="200" w:firstLine="420"/>
        <w:textAlignment w:val="auto"/>
        <w:rPr>
          <w:rFonts w:cs="宋体"/>
        </w:rPr>
      </w:pPr>
      <w:r>
        <w:rPr>
          <w:rFonts w:cs="宋体" w:hint="eastAsia"/>
        </w:rPr>
        <w:t>9.1投标文件为电子投标文件，包括：</w:t>
      </w:r>
    </w:p>
    <w:p w:rsidR="009C1546" w:rsidRDefault="00824277">
      <w:pPr>
        <w:pStyle w:val="13"/>
        <w:snapToGrid w:val="0"/>
        <w:spacing w:line="480" w:lineRule="exact"/>
        <w:ind w:firstLineChars="200" w:firstLine="420"/>
        <w:textAlignment w:val="auto"/>
        <w:rPr>
          <w:rFonts w:cs="宋体"/>
        </w:rPr>
      </w:pPr>
      <w:r>
        <w:rPr>
          <w:rFonts w:cs="宋体" w:hint="eastAsia"/>
        </w:rPr>
        <w:t>9.1.1开标一览表（</w:t>
      </w:r>
      <w:r>
        <w:rPr>
          <w:rFonts w:cs="宋体"/>
        </w:rPr>
        <w:t>以山西省政府采购网</w:t>
      </w:r>
      <w:r>
        <w:rPr>
          <w:rFonts w:cs="宋体" w:hint="eastAsia"/>
        </w:rPr>
        <w:t>投标系统格式为准）</w:t>
      </w:r>
    </w:p>
    <w:p w:rsidR="009C1546" w:rsidRDefault="00824277">
      <w:pPr>
        <w:pStyle w:val="13"/>
        <w:snapToGrid w:val="0"/>
        <w:spacing w:line="480" w:lineRule="exact"/>
        <w:ind w:firstLineChars="200" w:firstLine="420"/>
        <w:textAlignment w:val="auto"/>
        <w:rPr>
          <w:rFonts w:cs="宋体"/>
        </w:rPr>
      </w:pPr>
      <w:r>
        <w:rPr>
          <w:rFonts w:cs="宋体" w:hint="eastAsia"/>
        </w:rPr>
        <w:t>9.1.2资格审查部分</w:t>
      </w:r>
    </w:p>
    <w:p w:rsidR="009C1546" w:rsidRDefault="00824277">
      <w:pPr>
        <w:pStyle w:val="13"/>
        <w:snapToGrid w:val="0"/>
        <w:spacing w:line="480" w:lineRule="exact"/>
        <w:ind w:firstLineChars="200" w:firstLine="420"/>
        <w:textAlignment w:val="auto"/>
        <w:rPr>
          <w:rFonts w:cs="宋体"/>
        </w:rPr>
      </w:pPr>
      <w:r>
        <w:rPr>
          <w:rFonts w:cs="宋体" w:hint="eastAsia"/>
        </w:rPr>
        <w:t>9.1.3商务技术部分</w:t>
      </w:r>
    </w:p>
    <w:p w:rsidR="009C1546" w:rsidRDefault="00824277">
      <w:pPr>
        <w:pStyle w:val="13"/>
        <w:snapToGrid w:val="0"/>
        <w:spacing w:line="480" w:lineRule="exact"/>
        <w:ind w:firstLineChars="200" w:firstLine="420"/>
        <w:textAlignment w:val="auto"/>
        <w:rPr>
          <w:rFonts w:cs="宋体"/>
        </w:rPr>
      </w:pPr>
      <w:r>
        <w:rPr>
          <w:rFonts w:cs="宋体" w:hint="eastAsia"/>
        </w:rPr>
        <w:t>9.1.4投标文件的补充、修改以及澄清、说明或补正</w:t>
      </w:r>
    </w:p>
    <w:p w:rsidR="009C1546" w:rsidRDefault="00824277" w:rsidP="00384B6C">
      <w:pPr>
        <w:pStyle w:val="13"/>
        <w:snapToGrid w:val="0"/>
        <w:spacing w:line="480" w:lineRule="exact"/>
        <w:ind w:firstLineChars="200" w:firstLine="462"/>
        <w:textAlignment w:val="auto"/>
        <w:rPr>
          <w:rFonts w:cs="宋体"/>
          <w:b/>
          <w:spacing w:val="10"/>
        </w:rPr>
      </w:pPr>
      <w:r>
        <w:rPr>
          <w:rFonts w:cs="宋体" w:hint="eastAsia"/>
          <w:b/>
          <w:spacing w:val="10"/>
        </w:rPr>
        <w:t>10. 投标文件的编制</w:t>
      </w:r>
    </w:p>
    <w:p w:rsidR="009C1546" w:rsidRDefault="00824277">
      <w:pPr>
        <w:pStyle w:val="13"/>
        <w:snapToGrid w:val="0"/>
        <w:spacing w:line="480" w:lineRule="exact"/>
        <w:ind w:firstLineChars="200" w:firstLine="420"/>
        <w:textAlignment w:val="auto"/>
        <w:rPr>
          <w:rFonts w:cs="宋体"/>
        </w:rPr>
      </w:pPr>
      <w:r>
        <w:rPr>
          <w:rFonts w:cs="宋体" w:hint="eastAsia"/>
        </w:rPr>
        <w:t>10.1投标人应详细阅读招标文件内容，认真编制投标文件，对招标文件做出实质性响应，并保证提供的资料合法、真实、完整、有效。</w:t>
      </w:r>
    </w:p>
    <w:p w:rsidR="009C1546" w:rsidRDefault="00824277">
      <w:pPr>
        <w:pStyle w:val="13"/>
        <w:snapToGrid w:val="0"/>
        <w:spacing w:line="480" w:lineRule="exact"/>
        <w:ind w:firstLineChars="200" w:firstLine="420"/>
        <w:textAlignment w:val="auto"/>
        <w:rPr>
          <w:rFonts w:cs="宋体"/>
        </w:rPr>
      </w:pPr>
      <w:r>
        <w:rPr>
          <w:rFonts w:cs="宋体" w:hint="eastAsia"/>
        </w:rPr>
        <w:t>10.2投标人登录中国政府采购网山西分网编制投标文件。</w:t>
      </w:r>
    </w:p>
    <w:p w:rsidR="009C1546" w:rsidRDefault="00824277">
      <w:pPr>
        <w:pStyle w:val="13"/>
        <w:snapToGrid w:val="0"/>
        <w:spacing w:line="480" w:lineRule="exact"/>
        <w:ind w:firstLineChars="200" w:firstLine="420"/>
        <w:textAlignment w:val="auto"/>
        <w:rPr>
          <w:rFonts w:cs="宋体"/>
        </w:rPr>
      </w:pPr>
      <w:r>
        <w:rPr>
          <w:rFonts w:cs="宋体" w:hint="eastAsia"/>
        </w:rPr>
        <w:t>10.3投标文件应使用中文编制，字迹清晰、内容齐全，行间不得插字、涂改和增删。如有修改，应加盖投标人公章或经法定代表人（全权代理人）签字后生效。</w:t>
      </w:r>
    </w:p>
    <w:p w:rsidR="009C1546" w:rsidRDefault="00824277">
      <w:pPr>
        <w:pStyle w:val="13"/>
        <w:snapToGrid w:val="0"/>
        <w:spacing w:line="480" w:lineRule="exact"/>
        <w:ind w:firstLineChars="200" w:firstLine="420"/>
        <w:textAlignment w:val="auto"/>
        <w:rPr>
          <w:rFonts w:cs="宋体"/>
        </w:rPr>
      </w:pPr>
      <w:r>
        <w:rPr>
          <w:rFonts w:cs="宋体" w:hint="eastAsia"/>
        </w:rPr>
        <w:t>10.4投标人资质证书（或资格证明）处于年检、换证、升级、变更等期间，除法律法规或发证机构有书面材料明确表明投标人资质（或资格）有效外，一律不予认可。</w:t>
      </w:r>
    </w:p>
    <w:p w:rsidR="009C1546" w:rsidRDefault="00824277">
      <w:pPr>
        <w:pStyle w:val="13"/>
        <w:snapToGrid w:val="0"/>
        <w:spacing w:line="480" w:lineRule="exact"/>
        <w:ind w:firstLineChars="199" w:firstLine="459"/>
        <w:textAlignment w:val="auto"/>
        <w:rPr>
          <w:rFonts w:cs="宋体"/>
          <w:b/>
          <w:spacing w:val="10"/>
        </w:rPr>
      </w:pPr>
      <w:r>
        <w:rPr>
          <w:rFonts w:cs="宋体" w:hint="eastAsia"/>
          <w:b/>
          <w:spacing w:val="10"/>
        </w:rPr>
        <w:t>11.投标语言及计量单位</w:t>
      </w:r>
    </w:p>
    <w:p w:rsidR="009C1546" w:rsidRDefault="00824277">
      <w:pPr>
        <w:pStyle w:val="13"/>
        <w:snapToGrid w:val="0"/>
        <w:spacing w:line="480" w:lineRule="exact"/>
        <w:ind w:firstLineChars="200" w:firstLine="420"/>
        <w:textAlignment w:val="auto"/>
        <w:rPr>
          <w:rFonts w:cs="宋体"/>
        </w:rPr>
      </w:pPr>
      <w:r>
        <w:rPr>
          <w:rFonts w:cs="宋体" w:hint="eastAsia"/>
        </w:rPr>
        <w:t>11.1投标文件以及投标人与集中采购机构就有关投标的所有来往的文字、函电统一使用中文；非中文数据或资料，提供其中文译文。</w:t>
      </w:r>
    </w:p>
    <w:p w:rsidR="009C1546" w:rsidRDefault="00824277">
      <w:pPr>
        <w:pStyle w:val="13"/>
        <w:snapToGrid w:val="0"/>
        <w:spacing w:line="480" w:lineRule="exact"/>
        <w:ind w:firstLineChars="200" w:firstLine="420"/>
        <w:textAlignment w:val="auto"/>
        <w:rPr>
          <w:rFonts w:cs="宋体"/>
        </w:rPr>
      </w:pPr>
      <w:r>
        <w:rPr>
          <w:rFonts w:cs="宋体" w:hint="eastAsia"/>
        </w:rPr>
        <w:t>11.2投标文件中的计量单位，除招标文件有特殊规定外，一律使用中华人民共和国法定计量单位。</w:t>
      </w:r>
    </w:p>
    <w:p w:rsidR="009C1546" w:rsidRDefault="00824277" w:rsidP="00384B6C">
      <w:pPr>
        <w:pStyle w:val="13"/>
        <w:snapToGrid w:val="0"/>
        <w:spacing w:line="480" w:lineRule="exact"/>
        <w:ind w:firstLineChars="200" w:firstLine="462"/>
        <w:textAlignment w:val="auto"/>
        <w:rPr>
          <w:rFonts w:cs="宋体"/>
          <w:b/>
          <w:spacing w:val="10"/>
        </w:rPr>
      </w:pPr>
      <w:r>
        <w:rPr>
          <w:rFonts w:cs="宋体" w:hint="eastAsia"/>
          <w:b/>
          <w:spacing w:val="10"/>
        </w:rPr>
        <w:lastRenderedPageBreak/>
        <w:t>12. 投标报价</w:t>
      </w:r>
    </w:p>
    <w:p w:rsidR="009C1546" w:rsidRDefault="00824277">
      <w:pPr>
        <w:pStyle w:val="13"/>
        <w:snapToGrid w:val="0"/>
        <w:spacing w:line="480" w:lineRule="exact"/>
        <w:ind w:firstLineChars="200" w:firstLine="420"/>
        <w:textAlignment w:val="auto"/>
        <w:rPr>
          <w:rFonts w:cs="宋体"/>
        </w:rPr>
      </w:pPr>
      <w:r>
        <w:rPr>
          <w:rFonts w:cs="宋体" w:hint="eastAsia"/>
        </w:rPr>
        <w:t>12.1投标均以人民币报价。</w:t>
      </w:r>
    </w:p>
    <w:p w:rsidR="009C1546" w:rsidRDefault="00824277">
      <w:pPr>
        <w:pStyle w:val="13"/>
        <w:snapToGrid w:val="0"/>
        <w:spacing w:line="480" w:lineRule="exact"/>
        <w:ind w:firstLineChars="200" w:firstLine="420"/>
        <w:textAlignment w:val="auto"/>
        <w:rPr>
          <w:rFonts w:cs="宋体"/>
        </w:rPr>
      </w:pPr>
      <w:r>
        <w:rPr>
          <w:rFonts w:cs="宋体" w:hint="eastAsia"/>
        </w:rPr>
        <w:t>12.2投标人应根据自身生产、经营状况和经营范围，按照“第四部分 采购需求”对某包（项）或全部货物进行唯一报价，具体要求详见“第二部分 投标人须知前附表”，集中采购机构不接受有任何选择性的报价。</w:t>
      </w:r>
    </w:p>
    <w:p w:rsidR="009C1546" w:rsidRDefault="00824277">
      <w:pPr>
        <w:pStyle w:val="13"/>
        <w:snapToGrid w:val="0"/>
        <w:spacing w:line="480" w:lineRule="exact"/>
        <w:ind w:firstLineChars="200" w:firstLine="420"/>
        <w:textAlignment w:val="auto"/>
        <w:rPr>
          <w:rFonts w:cs="宋体"/>
        </w:rPr>
      </w:pPr>
      <w:r>
        <w:rPr>
          <w:rFonts w:cs="宋体" w:hint="eastAsia"/>
        </w:rPr>
        <w:t>12.3投标人应以“包”为基本单位进行报价。若本项目分为若干包，则投标人可选择其中的部分或所有包报价，并以“包”为单位分别填报《开标一览表》《投标报价表》。</w:t>
      </w:r>
    </w:p>
    <w:p w:rsidR="009C1546" w:rsidRDefault="00824277">
      <w:pPr>
        <w:pStyle w:val="13"/>
        <w:snapToGrid w:val="0"/>
        <w:spacing w:line="480" w:lineRule="exact"/>
        <w:ind w:firstLineChars="200" w:firstLine="420"/>
        <w:textAlignment w:val="auto"/>
        <w:rPr>
          <w:rFonts w:cs="宋体"/>
        </w:rPr>
      </w:pPr>
      <w:r>
        <w:rPr>
          <w:rFonts w:cs="宋体" w:hint="eastAsia"/>
        </w:rPr>
        <w:t>12.4 投标文件报价出现前后不一致的，按照下列规定修正：</w:t>
      </w:r>
    </w:p>
    <w:p w:rsidR="009C1546" w:rsidRDefault="00824277">
      <w:pPr>
        <w:pStyle w:val="13"/>
        <w:snapToGrid w:val="0"/>
        <w:spacing w:line="480" w:lineRule="exact"/>
        <w:ind w:firstLineChars="200" w:firstLine="420"/>
        <w:textAlignment w:val="auto"/>
        <w:rPr>
          <w:rFonts w:cs="宋体"/>
        </w:rPr>
      </w:pPr>
      <w:r>
        <w:rPr>
          <w:rFonts w:cs="宋体" w:hint="eastAsia"/>
        </w:rPr>
        <w:t>12.4.1《开标一览表》与《投标报价表》不一致时，以《开标一览表》为准；</w:t>
      </w:r>
    </w:p>
    <w:p w:rsidR="009C1546" w:rsidRDefault="00824277">
      <w:pPr>
        <w:pStyle w:val="13"/>
        <w:snapToGrid w:val="0"/>
        <w:spacing w:line="480" w:lineRule="exact"/>
        <w:ind w:firstLineChars="200" w:firstLine="420"/>
        <w:textAlignment w:val="auto"/>
        <w:rPr>
          <w:rFonts w:cs="宋体"/>
        </w:rPr>
      </w:pPr>
      <w:r>
        <w:rPr>
          <w:rFonts w:cs="宋体" w:hint="eastAsia"/>
        </w:rPr>
        <w:t>12.4.2大写金额和小写金额不一致的，以大写金额为准；</w:t>
      </w:r>
    </w:p>
    <w:p w:rsidR="009C1546" w:rsidRDefault="00824277">
      <w:pPr>
        <w:pStyle w:val="13"/>
        <w:snapToGrid w:val="0"/>
        <w:spacing w:line="480" w:lineRule="exact"/>
        <w:ind w:firstLineChars="200" w:firstLine="420"/>
        <w:textAlignment w:val="auto"/>
        <w:rPr>
          <w:rFonts w:cs="宋体"/>
        </w:rPr>
      </w:pPr>
      <w:r>
        <w:rPr>
          <w:rFonts w:cs="宋体" w:hint="eastAsia"/>
        </w:rPr>
        <w:t>12.4.3单价金额小数点或者百分比有明显错位的，以《开标一览表》的总价为准，并修改单价;</w:t>
      </w:r>
    </w:p>
    <w:p w:rsidR="009C1546" w:rsidRDefault="00824277">
      <w:pPr>
        <w:pStyle w:val="13"/>
        <w:snapToGrid w:val="0"/>
        <w:spacing w:line="480" w:lineRule="exact"/>
        <w:ind w:firstLineChars="200" w:firstLine="420"/>
        <w:textAlignment w:val="auto"/>
        <w:rPr>
          <w:rFonts w:cs="宋体"/>
        </w:rPr>
      </w:pPr>
      <w:r>
        <w:rPr>
          <w:rFonts w:cs="宋体" w:hint="eastAsia"/>
        </w:rPr>
        <w:t>12.4.4总价金额与按单价汇总金额不一致的，以单价金额计算结果为准。</w:t>
      </w:r>
    </w:p>
    <w:p w:rsidR="009C1546" w:rsidRDefault="00824277">
      <w:pPr>
        <w:pStyle w:val="13"/>
        <w:snapToGrid w:val="0"/>
        <w:spacing w:line="480" w:lineRule="exact"/>
        <w:ind w:firstLineChars="200" w:firstLine="420"/>
        <w:textAlignment w:val="auto"/>
        <w:rPr>
          <w:rFonts w:cs="宋体"/>
        </w:rPr>
      </w:pPr>
      <w:r>
        <w:rPr>
          <w:rFonts w:cs="宋体" w:hint="eastAsia"/>
        </w:rPr>
        <w:t>12.4.5同时出现两种以上不一致的，投标人应按照上述规定的顺序进行修正并书面确认，经确认后的报价对投标人产生约束力。</w:t>
      </w:r>
    </w:p>
    <w:p w:rsidR="009C1546" w:rsidRDefault="00824277" w:rsidP="00384B6C">
      <w:pPr>
        <w:pStyle w:val="13"/>
        <w:snapToGrid w:val="0"/>
        <w:spacing w:line="480" w:lineRule="exact"/>
        <w:ind w:firstLineChars="200" w:firstLine="422"/>
        <w:textAlignment w:val="auto"/>
        <w:rPr>
          <w:rFonts w:cs="宋体"/>
          <w:b/>
          <w:bCs/>
        </w:rPr>
      </w:pPr>
      <w:r>
        <w:rPr>
          <w:rFonts w:cs="宋体" w:hint="eastAsia"/>
          <w:b/>
          <w:bCs/>
        </w:rPr>
        <w:t>13. 投标保证金</w:t>
      </w:r>
    </w:p>
    <w:p w:rsidR="009C1546" w:rsidRDefault="00824277">
      <w:pPr>
        <w:pStyle w:val="13"/>
        <w:snapToGrid w:val="0"/>
        <w:spacing w:line="480" w:lineRule="exact"/>
        <w:ind w:firstLineChars="200" w:firstLine="420"/>
        <w:textAlignment w:val="auto"/>
        <w:rPr>
          <w:rFonts w:cs="宋体"/>
        </w:rPr>
      </w:pPr>
      <w:r>
        <w:rPr>
          <w:rFonts w:cs="宋体" w:hint="eastAsia"/>
        </w:rPr>
        <w:t>13.1本项目不收取投标保证金。</w:t>
      </w:r>
    </w:p>
    <w:p w:rsidR="009C1546" w:rsidRDefault="00824277" w:rsidP="00384B6C">
      <w:pPr>
        <w:pStyle w:val="13"/>
        <w:snapToGrid w:val="0"/>
        <w:spacing w:line="480" w:lineRule="exact"/>
        <w:ind w:firstLineChars="200" w:firstLine="422"/>
        <w:textAlignment w:val="auto"/>
        <w:rPr>
          <w:rFonts w:cs="宋体"/>
          <w:b/>
          <w:bCs/>
        </w:rPr>
      </w:pPr>
      <w:r>
        <w:rPr>
          <w:rFonts w:cs="宋体" w:hint="eastAsia"/>
          <w:b/>
          <w:bCs/>
        </w:rPr>
        <w:t>14. 投标文件签章</w:t>
      </w:r>
    </w:p>
    <w:p w:rsidR="009C1546" w:rsidRDefault="00824277">
      <w:pPr>
        <w:pStyle w:val="13"/>
        <w:snapToGrid w:val="0"/>
        <w:spacing w:line="480" w:lineRule="exact"/>
        <w:ind w:firstLineChars="200" w:firstLine="420"/>
        <w:textAlignment w:val="auto"/>
        <w:rPr>
          <w:rFonts w:cs="宋体"/>
        </w:rPr>
      </w:pPr>
      <w:r>
        <w:rPr>
          <w:rFonts w:cs="宋体" w:hint="eastAsia"/>
        </w:rPr>
        <w:t>14.1投标文件应按照招标文件规定进行签署、加盖公章。招标文件规定的“单位公章”、“公章”等均指标准公章，不得使用其他（如带有“专用章”等字样）印章。</w:t>
      </w:r>
    </w:p>
    <w:p w:rsidR="009C1546" w:rsidRDefault="00824277">
      <w:pPr>
        <w:pStyle w:val="13"/>
        <w:snapToGrid w:val="0"/>
        <w:spacing w:line="480" w:lineRule="exact"/>
        <w:ind w:firstLineChars="200" w:firstLine="420"/>
        <w:textAlignment w:val="auto"/>
        <w:rPr>
          <w:rFonts w:ascii="仿宋" w:eastAsia="仿宋" w:hAnsi="仿宋"/>
          <w:color w:val="000000"/>
          <w:sz w:val="28"/>
          <w:szCs w:val="28"/>
        </w:rPr>
      </w:pPr>
      <w:r>
        <w:rPr>
          <w:rFonts w:cs="宋体" w:hint="eastAsia"/>
        </w:rPr>
        <w:t>14.2投标文件的签章应清晰工整。</w:t>
      </w:r>
    </w:p>
    <w:p w:rsidR="009C1546" w:rsidRDefault="00824277">
      <w:pPr>
        <w:pStyle w:val="2"/>
        <w:numPr>
          <w:ilvl w:val="0"/>
          <w:numId w:val="0"/>
        </w:numPr>
        <w:spacing w:beforeLines="10" w:before="31" w:afterLines="10" w:after="31" w:line="480" w:lineRule="exact"/>
        <w:ind w:left="539"/>
        <w:jc w:val="both"/>
        <w:rPr>
          <w:rFonts w:ascii="宋体" w:eastAsia="宋体" w:hAnsi="宋体" w:cs="宋体"/>
          <w:spacing w:val="10"/>
          <w:sz w:val="24"/>
          <w:szCs w:val="24"/>
        </w:rPr>
      </w:pPr>
      <w:bookmarkStart w:id="57" w:name="_Toc26881694"/>
      <w:bookmarkStart w:id="58" w:name="_Toc27187"/>
      <w:bookmarkStart w:id="59" w:name="_Toc424378688"/>
      <w:r>
        <w:rPr>
          <w:rFonts w:ascii="宋体" w:eastAsia="宋体" w:hAnsi="宋体" w:cs="宋体" w:hint="eastAsia"/>
          <w:spacing w:val="10"/>
          <w:sz w:val="24"/>
          <w:szCs w:val="24"/>
        </w:rPr>
        <w:t>四、投标文件的提交</w:t>
      </w:r>
      <w:bookmarkEnd w:id="57"/>
      <w:bookmarkEnd w:id="58"/>
      <w:bookmarkEnd w:id="59"/>
    </w:p>
    <w:p w:rsidR="009C1546" w:rsidRDefault="00824277" w:rsidP="00384B6C">
      <w:pPr>
        <w:pStyle w:val="13"/>
        <w:snapToGrid w:val="0"/>
        <w:spacing w:line="480" w:lineRule="exact"/>
        <w:ind w:firstLineChars="200" w:firstLine="462"/>
        <w:textAlignment w:val="auto"/>
        <w:rPr>
          <w:rFonts w:cs="宋体"/>
          <w:b/>
          <w:spacing w:val="10"/>
        </w:rPr>
      </w:pPr>
      <w:r>
        <w:rPr>
          <w:rFonts w:cs="宋体" w:hint="eastAsia"/>
          <w:b/>
          <w:spacing w:val="10"/>
        </w:rPr>
        <w:t>15. 投标文件的加密</w:t>
      </w:r>
    </w:p>
    <w:p w:rsidR="009C1546" w:rsidRDefault="00824277">
      <w:pPr>
        <w:pStyle w:val="13"/>
        <w:snapToGrid w:val="0"/>
        <w:spacing w:line="480" w:lineRule="exact"/>
        <w:ind w:firstLineChars="200" w:firstLine="420"/>
        <w:textAlignment w:val="auto"/>
        <w:rPr>
          <w:rFonts w:cs="宋体"/>
        </w:rPr>
      </w:pPr>
      <w:r>
        <w:rPr>
          <w:rFonts w:cs="宋体" w:hint="eastAsia"/>
        </w:rPr>
        <w:t>15.1提交的电子投标文件应使用数字证书进行加密。</w:t>
      </w:r>
    </w:p>
    <w:p w:rsidR="009C1546" w:rsidRDefault="00824277" w:rsidP="00384B6C">
      <w:pPr>
        <w:pStyle w:val="13"/>
        <w:snapToGrid w:val="0"/>
        <w:spacing w:line="480" w:lineRule="exact"/>
        <w:ind w:firstLineChars="200" w:firstLine="422"/>
        <w:textAlignment w:val="auto"/>
        <w:rPr>
          <w:rFonts w:cs="宋体"/>
          <w:b/>
          <w:spacing w:val="10"/>
        </w:rPr>
      </w:pPr>
      <w:r>
        <w:rPr>
          <w:rFonts w:cs="宋体" w:hint="eastAsia"/>
          <w:b/>
          <w:bCs/>
        </w:rPr>
        <w:t xml:space="preserve">16. </w:t>
      </w:r>
      <w:r>
        <w:rPr>
          <w:rFonts w:cs="宋体" w:hint="eastAsia"/>
          <w:b/>
          <w:bCs/>
          <w:spacing w:val="10"/>
        </w:rPr>
        <w:t>投</w:t>
      </w:r>
      <w:r>
        <w:rPr>
          <w:rFonts w:cs="宋体" w:hint="eastAsia"/>
          <w:b/>
          <w:spacing w:val="10"/>
        </w:rPr>
        <w:t>标文件提交</w:t>
      </w:r>
    </w:p>
    <w:p w:rsidR="009C1546" w:rsidRDefault="00824277">
      <w:pPr>
        <w:pStyle w:val="13"/>
        <w:snapToGrid w:val="0"/>
        <w:spacing w:line="480" w:lineRule="exact"/>
        <w:ind w:firstLineChars="200" w:firstLine="420"/>
        <w:textAlignment w:val="auto"/>
        <w:rPr>
          <w:rFonts w:cs="宋体"/>
        </w:rPr>
      </w:pPr>
      <w:r>
        <w:rPr>
          <w:rFonts w:cs="宋体" w:hint="eastAsia"/>
        </w:rPr>
        <w:t>16.1投标时间及投标截止时间以招标公告或更正公告的公告时间为准。延长投标截止时间的采购项目，集中采购机构和投标人的权利及义务将受到新的投标截止时间的约束。</w:t>
      </w:r>
    </w:p>
    <w:p w:rsidR="009C1546" w:rsidRDefault="00824277">
      <w:pPr>
        <w:pStyle w:val="13"/>
        <w:snapToGrid w:val="0"/>
        <w:spacing w:line="480" w:lineRule="exact"/>
        <w:ind w:firstLineChars="200" w:firstLine="420"/>
        <w:textAlignment w:val="auto"/>
        <w:rPr>
          <w:rFonts w:cs="宋体"/>
        </w:rPr>
      </w:pPr>
      <w:r>
        <w:rPr>
          <w:rFonts w:cs="宋体" w:hint="eastAsia"/>
        </w:rPr>
        <w:t>16.2投标人在投标截止时间前，可对投标文件进行补充、修改或者撤回，</w:t>
      </w:r>
      <w:r w:rsidRPr="0018580A">
        <w:rPr>
          <w:rFonts w:cs="宋体" w:hint="eastAsia"/>
        </w:rPr>
        <w:t>并书面通知采购人或集中采购机构；补充、修改的内容应按招标文件要求签章、加密。</w:t>
      </w:r>
    </w:p>
    <w:p w:rsidR="009C1546" w:rsidRDefault="00824277">
      <w:pPr>
        <w:pStyle w:val="13"/>
        <w:snapToGrid w:val="0"/>
        <w:spacing w:line="480" w:lineRule="exact"/>
        <w:ind w:firstLineChars="200" w:firstLine="420"/>
        <w:textAlignment w:val="auto"/>
        <w:rPr>
          <w:rFonts w:cs="宋体"/>
        </w:rPr>
      </w:pPr>
      <w:r>
        <w:rPr>
          <w:rFonts w:cs="宋体" w:hint="eastAsia"/>
        </w:rPr>
        <w:t>16.3投标人在投标截止时间后，不得对其投标文件进行补充、修改或撤回。</w:t>
      </w:r>
    </w:p>
    <w:p w:rsidR="009C1546" w:rsidRDefault="00824277">
      <w:pPr>
        <w:pStyle w:val="13"/>
        <w:snapToGrid w:val="0"/>
        <w:spacing w:line="480" w:lineRule="exact"/>
        <w:ind w:firstLineChars="200" w:firstLine="420"/>
        <w:textAlignment w:val="auto"/>
        <w:rPr>
          <w:rFonts w:cs="宋体"/>
        </w:rPr>
      </w:pPr>
      <w:r>
        <w:rPr>
          <w:rFonts w:cs="宋体" w:hint="eastAsia"/>
        </w:rPr>
        <w:t>16.4投标人在招标文件规定的投标截止时间之后提交投标文件的，集中采购机构将拒收投标文</w:t>
      </w:r>
      <w:r>
        <w:rPr>
          <w:rFonts w:cs="宋体" w:hint="eastAsia"/>
        </w:rPr>
        <w:lastRenderedPageBreak/>
        <w:t>件。</w:t>
      </w:r>
    </w:p>
    <w:p w:rsidR="009C1546" w:rsidRDefault="00824277" w:rsidP="00384B6C">
      <w:pPr>
        <w:pStyle w:val="13"/>
        <w:snapToGrid w:val="0"/>
        <w:spacing w:line="480" w:lineRule="exact"/>
        <w:ind w:firstLineChars="200" w:firstLine="462"/>
        <w:textAlignment w:val="auto"/>
        <w:rPr>
          <w:rFonts w:cs="宋体"/>
          <w:b/>
          <w:spacing w:val="10"/>
        </w:rPr>
      </w:pPr>
      <w:bookmarkStart w:id="60" w:name="_Toc352761934"/>
      <w:bookmarkStart w:id="61" w:name="_Toc424378689"/>
      <w:bookmarkStart w:id="62" w:name="_Toc829"/>
      <w:bookmarkStart w:id="63" w:name="_Toc26881695"/>
      <w:r>
        <w:rPr>
          <w:rFonts w:cs="宋体" w:hint="eastAsia"/>
          <w:b/>
          <w:spacing w:val="10"/>
        </w:rPr>
        <w:t>17. 串通投标</w:t>
      </w:r>
    </w:p>
    <w:p w:rsidR="009C1546" w:rsidRDefault="00824277">
      <w:pPr>
        <w:pStyle w:val="13"/>
        <w:snapToGrid w:val="0"/>
        <w:spacing w:line="480" w:lineRule="exact"/>
        <w:ind w:firstLineChars="200" w:firstLine="420"/>
        <w:textAlignment w:val="auto"/>
        <w:rPr>
          <w:rFonts w:cs="宋体"/>
        </w:rPr>
      </w:pPr>
      <w:r>
        <w:rPr>
          <w:rFonts w:cs="宋体" w:hint="eastAsia"/>
        </w:rPr>
        <w:t>17.1有下列情形之一的，属于投标人相互串通投标：</w:t>
      </w:r>
    </w:p>
    <w:p w:rsidR="009C1546" w:rsidRDefault="00824277">
      <w:pPr>
        <w:pStyle w:val="13"/>
        <w:snapToGrid w:val="0"/>
        <w:spacing w:line="480" w:lineRule="exact"/>
        <w:ind w:firstLineChars="200" w:firstLine="420"/>
        <w:textAlignment w:val="auto"/>
        <w:rPr>
          <w:rFonts w:cs="宋体"/>
        </w:rPr>
      </w:pPr>
      <w:r>
        <w:rPr>
          <w:rFonts w:cs="宋体" w:hint="eastAsia"/>
        </w:rPr>
        <w:t>17.1.1投标人之间协商报价、技术方案等投标文件的实质性内容；</w:t>
      </w:r>
    </w:p>
    <w:p w:rsidR="009C1546" w:rsidRDefault="00824277">
      <w:pPr>
        <w:pStyle w:val="13"/>
        <w:snapToGrid w:val="0"/>
        <w:spacing w:line="480" w:lineRule="exact"/>
        <w:ind w:firstLineChars="200" w:firstLine="420"/>
        <w:textAlignment w:val="auto"/>
        <w:rPr>
          <w:rFonts w:cs="宋体"/>
        </w:rPr>
      </w:pPr>
      <w:r>
        <w:rPr>
          <w:rFonts w:cs="宋体" w:hint="eastAsia"/>
        </w:rPr>
        <w:t>17.1.2属于同一集团、协会、商会等组织成员的投标人按照该组织要求协同投标；</w:t>
      </w:r>
    </w:p>
    <w:p w:rsidR="009C1546" w:rsidRDefault="00824277">
      <w:pPr>
        <w:pStyle w:val="13"/>
        <w:snapToGrid w:val="0"/>
        <w:spacing w:line="480" w:lineRule="exact"/>
        <w:ind w:firstLineChars="200" w:firstLine="420"/>
        <w:textAlignment w:val="auto"/>
        <w:rPr>
          <w:rFonts w:cs="宋体"/>
        </w:rPr>
      </w:pPr>
      <w:r>
        <w:rPr>
          <w:rFonts w:cs="宋体" w:hint="eastAsia"/>
        </w:rPr>
        <w:t>17.1.3投标人之间事先约定由某一特定供应商中标；</w:t>
      </w:r>
    </w:p>
    <w:p w:rsidR="009C1546" w:rsidRDefault="00824277">
      <w:pPr>
        <w:pStyle w:val="13"/>
        <w:snapToGrid w:val="0"/>
        <w:spacing w:line="480" w:lineRule="exact"/>
        <w:ind w:firstLineChars="200" w:firstLine="420"/>
        <w:textAlignment w:val="auto"/>
        <w:rPr>
          <w:rFonts w:cs="宋体"/>
        </w:rPr>
      </w:pPr>
      <w:r>
        <w:rPr>
          <w:rFonts w:cs="宋体" w:hint="eastAsia"/>
        </w:rPr>
        <w:t>17.1.4投标人之间商定部分投标人放弃参加政府采购活动或者放弃中标；</w:t>
      </w:r>
    </w:p>
    <w:p w:rsidR="009C1546" w:rsidRDefault="00824277">
      <w:pPr>
        <w:pStyle w:val="13"/>
        <w:snapToGrid w:val="0"/>
        <w:spacing w:line="480" w:lineRule="exact"/>
        <w:ind w:firstLineChars="200" w:firstLine="420"/>
        <w:textAlignment w:val="auto"/>
        <w:rPr>
          <w:rFonts w:cs="宋体"/>
        </w:rPr>
      </w:pPr>
      <w:r>
        <w:rPr>
          <w:rFonts w:cs="宋体" w:hint="eastAsia"/>
        </w:rPr>
        <w:t>17.1.5投标人相互之间为谋求特定投标人中标或者排斥其他投标人的其他串通行为。</w:t>
      </w:r>
    </w:p>
    <w:p w:rsidR="009C1546" w:rsidRDefault="00824277">
      <w:pPr>
        <w:pStyle w:val="13"/>
        <w:snapToGrid w:val="0"/>
        <w:spacing w:line="480" w:lineRule="exact"/>
        <w:ind w:firstLineChars="200" w:firstLine="420"/>
        <w:textAlignment w:val="auto"/>
        <w:rPr>
          <w:rFonts w:cs="宋体"/>
        </w:rPr>
      </w:pPr>
      <w:r>
        <w:rPr>
          <w:rFonts w:cs="宋体" w:hint="eastAsia"/>
        </w:rPr>
        <w:t>17.2有下列情形之一的，视为投标人相互串通投标：</w:t>
      </w:r>
    </w:p>
    <w:p w:rsidR="009C1546" w:rsidRDefault="00824277">
      <w:pPr>
        <w:pStyle w:val="13"/>
        <w:snapToGrid w:val="0"/>
        <w:spacing w:line="480" w:lineRule="exact"/>
        <w:ind w:firstLineChars="200" w:firstLine="420"/>
        <w:textAlignment w:val="auto"/>
        <w:rPr>
          <w:rFonts w:cs="宋体"/>
        </w:rPr>
      </w:pPr>
      <w:r>
        <w:rPr>
          <w:rFonts w:cs="宋体" w:hint="eastAsia"/>
        </w:rPr>
        <w:t>17.2.1不同投标人的投标文件由同一单位或者个人编制；</w:t>
      </w:r>
    </w:p>
    <w:p w:rsidR="009C1546" w:rsidRDefault="00824277">
      <w:pPr>
        <w:pStyle w:val="13"/>
        <w:snapToGrid w:val="0"/>
        <w:spacing w:line="480" w:lineRule="exact"/>
        <w:ind w:firstLineChars="200" w:firstLine="420"/>
        <w:textAlignment w:val="auto"/>
        <w:rPr>
          <w:rFonts w:cs="宋体"/>
        </w:rPr>
      </w:pPr>
      <w:r>
        <w:rPr>
          <w:rFonts w:cs="宋体" w:hint="eastAsia"/>
        </w:rPr>
        <w:t>17.2.2不同投标人委托同一单位或者个人办理投标事宜；</w:t>
      </w:r>
    </w:p>
    <w:p w:rsidR="009C1546" w:rsidRDefault="00824277">
      <w:pPr>
        <w:pStyle w:val="13"/>
        <w:snapToGrid w:val="0"/>
        <w:spacing w:line="480" w:lineRule="exact"/>
        <w:ind w:firstLineChars="200" w:firstLine="420"/>
        <w:textAlignment w:val="auto"/>
        <w:rPr>
          <w:rFonts w:cs="宋体"/>
        </w:rPr>
      </w:pPr>
      <w:r>
        <w:rPr>
          <w:rFonts w:cs="宋体" w:hint="eastAsia"/>
        </w:rPr>
        <w:t>17.2.3不同投标人的投标文件载明的项目管理成员或者联系人员为同一人；</w:t>
      </w:r>
    </w:p>
    <w:p w:rsidR="009C1546" w:rsidRDefault="00824277">
      <w:pPr>
        <w:pStyle w:val="13"/>
        <w:snapToGrid w:val="0"/>
        <w:spacing w:line="480" w:lineRule="exact"/>
        <w:ind w:firstLineChars="200" w:firstLine="420"/>
        <w:textAlignment w:val="auto"/>
        <w:rPr>
          <w:rFonts w:cs="宋体"/>
        </w:rPr>
      </w:pPr>
      <w:r>
        <w:rPr>
          <w:rFonts w:cs="宋体" w:hint="eastAsia"/>
        </w:rPr>
        <w:t>17.2.4不同投标人的投标文件异常一致或者投标报价呈规律性差异；</w:t>
      </w:r>
    </w:p>
    <w:p w:rsidR="009C1546" w:rsidRDefault="00824277">
      <w:pPr>
        <w:pStyle w:val="13"/>
        <w:snapToGrid w:val="0"/>
        <w:spacing w:line="480" w:lineRule="exact"/>
        <w:ind w:firstLineChars="200" w:firstLine="420"/>
        <w:textAlignment w:val="auto"/>
        <w:rPr>
          <w:rFonts w:cs="宋体"/>
        </w:rPr>
      </w:pPr>
      <w:r>
        <w:rPr>
          <w:rFonts w:cs="宋体" w:hint="eastAsia"/>
        </w:rPr>
        <w:t>17.2.5不同投标人的投标文件相互混装。</w:t>
      </w:r>
    </w:p>
    <w:p w:rsidR="009C1546" w:rsidRDefault="00824277" w:rsidP="00384B6C">
      <w:pPr>
        <w:pStyle w:val="13"/>
        <w:snapToGrid w:val="0"/>
        <w:spacing w:line="480" w:lineRule="exact"/>
        <w:ind w:firstLineChars="200" w:firstLine="422"/>
        <w:textAlignment w:val="auto"/>
        <w:rPr>
          <w:rFonts w:cs="宋体"/>
          <w:b/>
          <w:bCs/>
        </w:rPr>
      </w:pPr>
      <w:r>
        <w:rPr>
          <w:rFonts w:cs="宋体" w:hint="eastAsia"/>
          <w:b/>
          <w:bCs/>
        </w:rPr>
        <w:t>18. 弄虚作假</w:t>
      </w:r>
    </w:p>
    <w:p w:rsidR="009C1546" w:rsidRDefault="00824277">
      <w:pPr>
        <w:pStyle w:val="13"/>
        <w:snapToGrid w:val="0"/>
        <w:spacing w:line="480" w:lineRule="exact"/>
        <w:ind w:firstLineChars="200" w:firstLine="420"/>
        <w:textAlignment w:val="auto"/>
        <w:rPr>
          <w:rFonts w:cs="宋体"/>
        </w:rPr>
      </w:pPr>
      <w:r>
        <w:rPr>
          <w:rFonts w:cs="宋体" w:hint="eastAsia"/>
        </w:rPr>
        <w:t>18.1有下列情形之一的，属于投标人弄虚作假的行为：</w:t>
      </w:r>
    </w:p>
    <w:p w:rsidR="009C1546" w:rsidRDefault="00824277">
      <w:pPr>
        <w:pStyle w:val="13"/>
        <w:snapToGrid w:val="0"/>
        <w:spacing w:line="480" w:lineRule="exact"/>
        <w:ind w:firstLineChars="200" w:firstLine="420"/>
        <w:textAlignment w:val="auto"/>
        <w:rPr>
          <w:rFonts w:cs="宋体"/>
        </w:rPr>
      </w:pPr>
      <w:r>
        <w:rPr>
          <w:rFonts w:cs="宋体" w:hint="eastAsia"/>
        </w:rPr>
        <w:t>18.1.1使用伪造、变造的许可证件、印章或票据凭证等；</w:t>
      </w:r>
    </w:p>
    <w:p w:rsidR="009C1546" w:rsidRDefault="00824277">
      <w:pPr>
        <w:pStyle w:val="13"/>
        <w:snapToGrid w:val="0"/>
        <w:spacing w:line="480" w:lineRule="exact"/>
        <w:ind w:firstLineChars="200" w:firstLine="420"/>
        <w:textAlignment w:val="auto"/>
        <w:rPr>
          <w:rFonts w:cs="宋体"/>
        </w:rPr>
      </w:pPr>
      <w:r>
        <w:rPr>
          <w:rFonts w:cs="宋体" w:hint="eastAsia"/>
        </w:rPr>
        <w:t>18.1.2提供虚假的材料、样品、检验报告、财务状况或者业绩；</w:t>
      </w:r>
    </w:p>
    <w:p w:rsidR="009C1546" w:rsidRDefault="00824277">
      <w:pPr>
        <w:pStyle w:val="13"/>
        <w:snapToGrid w:val="0"/>
        <w:spacing w:line="480" w:lineRule="exact"/>
        <w:ind w:firstLineChars="200" w:firstLine="420"/>
        <w:textAlignment w:val="auto"/>
        <w:rPr>
          <w:rFonts w:cs="宋体"/>
        </w:rPr>
      </w:pPr>
      <w:r>
        <w:rPr>
          <w:rFonts w:cs="宋体" w:hint="eastAsia"/>
        </w:rPr>
        <w:t>18.1.3提供虚假的项目负责人或者主要技术人员简历、劳动关系证明；</w:t>
      </w:r>
    </w:p>
    <w:p w:rsidR="009C1546" w:rsidRDefault="00824277">
      <w:pPr>
        <w:pStyle w:val="13"/>
        <w:snapToGrid w:val="0"/>
        <w:spacing w:line="480" w:lineRule="exact"/>
        <w:ind w:firstLineChars="200" w:firstLine="420"/>
        <w:textAlignment w:val="auto"/>
        <w:rPr>
          <w:rFonts w:cs="宋体"/>
        </w:rPr>
      </w:pPr>
      <w:r>
        <w:rPr>
          <w:rFonts w:cs="宋体" w:hint="eastAsia"/>
        </w:rPr>
        <w:t>18.1.4提供虚假的信用状况；</w:t>
      </w:r>
    </w:p>
    <w:p w:rsidR="009C1546" w:rsidRDefault="00824277">
      <w:pPr>
        <w:pStyle w:val="13"/>
        <w:snapToGrid w:val="0"/>
        <w:spacing w:line="480" w:lineRule="exact"/>
        <w:ind w:firstLineChars="200" w:firstLine="420"/>
        <w:textAlignment w:val="auto"/>
        <w:rPr>
          <w:rFonts w:cs="宋体"/>
        </w:rPr>
      </w:pPr>
      <w:r>
        <w:rPr>
          <w:rFonts w:cs="宋体" w:hint="eastAsia"/>
        </w:rPr>
        <w:t>18.1.5冒名顶替他人签字；</w:t>
      </w:r>
    </w:p>
    <w:p w:rsidR="009C1546" w:rsidRDefault="00824277">
      <w:pPr>
        <w:pStyle w:val="13"/>
        <w:snapToGrid w:val="0"/>
        <w:spacing w:line="480" w:lineRule="exact"/>
        <w:ind w:firstLineChars="200" w:firstLine="420"/>
        <w:textAlignment w:val="auto"/>
        <w:rPr>
          <w:rFonts w:cs="宋体"/>
        </w:rPr>
      </w:pPr>
      <w:r>
        <w:rPr>
          <w:rFonts w:cs="宋体" w:hint="eastAsia"/>
        </w:rPr>
        <w:t>18.1.6提供虚假的技术参数或服务方案；</w:t>
      </w:r>
    </w:p>
    <w:p w:rsidR="009C1546" w:rsidRDefault="00824277">
      <w:pPr>
        <w:pStyle w:val="13"/>
        <w:snapToGrid w:val="0"/>
        <w:spacing w:line="480" w:lineRule="exact"/>
        <w:ind w:firstLineChars="200" w:firstLine="420"/>
        <w:textAlignment w:val="auto"/>
        <w:rPr>
          <w:rFonts w:cs="宋体"/>
        </w:rPr>
      </w:pPr>
      <w:r>
        <w:rPr>
          <w:rFonts w:cs="宋体" w:hint="eastAsia"/>
        </w:rPr>
        <w:t>18.1.7其他弄虚作假的行为。</w:t>
      </w:r>
    </w:p>
    <w:p w:rsidR="009C1546" w:rsidRDefault="00824277" w:rsidP="00384B6C">
      <w:pPr>
        <w:pStyle w:val="13"/>
        <w:snapToGrid w:val="0"/>
        <w:spacing w:line="480" w:lineRule="exact"/>
        <w:ind w:firstLineChars="200" w:firstLine="422"/>
        <w:textAlignment w:val="auto"/>
        <w:rPr>
          <w:rFonts w:cs="宋体"/>
          <w:b/>
          <w:bCs/>
        </w:rPr>
      </w:pPr>
      <w:r>
        <w:rPr>
          <w:rFonts w:cs="宋体" w:hint="eastAsia"/>
          <w:b/>
          <w:bCs/>
        </w:rPr>
        <w:t>19. 投标人存在下列情况之一的，投标无效：</w:t>
      </w:r>
    </w:p>
    <w:p w:rsidR="009C1546" w:rsidRDefault="00824277">
      <w:pPr>
        <w:pStyle w:val="13"/>
        <w:snapToGrid w:val="0"/>
        <w:spacing w:line="480" w:lineRule="exact"/>
        <w:ind w:firstLineChars="200" w:firstLine="420"/>
        <w:textAlignment w:val="auto"/>
        <w:rPr>
          <w:rFonts w:cs="宋体"/>
        </w:rPr>
      </w:pPr>
      <w:r>
        <w:rPr>
          <w:rFonts w:cs="宋体" w:hint="eastAsia"/>
        </w:rPr>
        <w:t>19.1获取招标文件时的单位名称与其提交的投标文件中公章不一致的；</w:t>
      </w:r>
    </w:p>
    <w:p w:rsidR="009C1546" w:rsidRDefault="00824277">
      <w:pPr>
        <w:pStyle w:val="13"/>
        <w:snapToGrid w:val="0"/>
        <w:spacing w:line="480" w:lineRule="exact"/>
        <w:ind w:firstLineChars="200" w:firstLine="420"/>
        <w:textAlignment w:val="auto"/>
        <w:rPr>
          <w:rFonts w:cs="宋体"/>
        </w:rPr>
      </w:pPr>
      <w:r>
        <w:rPr>
          <w:rFonts w:cs="宋体" w:hint="eastAsia"/>
        </w:rPr>
        <w:t>19.2未按照招标文件的规定提交投标文件的；</w:t>
      </w:r>
    </w:p>
    <w:p w:rsidR="009C1546" w:rsidRDefault="00824277">
      <w:pPr>
        <w:pStyle w:val="13"/>
        <w:snapToGrid w:val="0"/>
        <w:spacing w:line="480" w:lineRule="exact"/>
        <w:ind w:firstLineChars="200" w:firstLine="420"/>
        <w:textAlignment w:val="auto"/>
        <w:rPr>
          <w:rFonts w:cs="宋体"/>
        </w:rPr>
      </w:pPr>
      <w:r>
        <w:rPr>
          <w:rFonts w:cs="宋体" w:hint="eastAsia"/>
        </w:rPr>
        <w:t>19.3在规定时间内投标文件未解密的；</w:t>
      </w:r>
    </w:p>
    <w:p w:rsidR="009C1546" w:rsidRDefault="00824277">
      <w:pPr>
        <w:pStyle w:val="13"/>
        <w:snapToGrid w:val="0"/>
        <w:spacing w:line="480" w:lineRule="exact"/>
        <w:ind w:firstLineChars="200" w:firstLine="420"/>
        <w:textAlignment w:val="auto"/>
        <w:rPr>
          <w:rFonts w:cs="宋体"/>
        </w:rPr>
      </w:pPr>
      <w:r>
        <w:rPr>
          <w:rFonts w:cs="宋体" w:hint="eastAsia"/>
        </w:rPr>
        <w:t>19.4未按招标文件要求递交资质原件、合同原件、投标产品样品及其它需要提供的证明材料等的；</w:t>
      </w:r>
    </w:p>
    <w:p w:rsidR="009C1546" w:rsidRDefault="00824277">
      <w:pPr>
        <w:pStyle w:val="13"/>
        <w:snapToGrid w:val="0"/>
        <w:spacing w:line="480" w:lineRule="exact"/>
        <w:ind w:firstLineChars="200" w:firstLine="420"/>
        <w:textAlignment w:val="auto"/>
        <w:rPr>
          <w:rFonts w:cs="宋体"/>
        </w:rPr>
      </w:pPr>
      <w:r>
        <w:rPr>
          <w:rFonts w:cs="宋体" w:hint="eastAsia"/>
        </w:rPr>
        <w:t>19.5不具备招标文件中规定的资格要求的；</w:t>
      </w:r>
    </w:p>
    <w:p w:rsidR="009C1546" w:rsidRDefault="00824277">
      <w:pPr>
        <w:pStyle w:val="13"/>
        <w:snapToGrid w:val="0"/>
        <w:spacing w:line="480" w:lineRule="exact"/>
        <w:ind w:firstLineChars="200" w:firstLine="420"/>
        <w:textAlignment w:val="auto"/>
        <w:rPr>
          <w:rFonts w:cs="宋体"/>
        </w:rPr>
      </w:pPr>
      <w:r>
        <w:rPr>
          <w:rFonts w:cs="宋体" w:hint="eastAsia"/>
        </w:rPr>
        <w:lastRenderedPageBreak/>
        <w:t>19.6投标人信用记录查询被列入失信被执行人、重大税收违法失信主体、政府采购严重违法失信行为记录名单的；</w:t>
      </w:r>
    </w:p>
    <w:p w:rsidR="009C1546" w:rsidRDefault="00824277">
      <w:pPr>
        <w:pStyle w:val="13"/>
        <w:snapToGrid w:val="0"/>
        <w:spacing w:line="480" w:lineRule="exact"/>
        <w:ind w:firstLineChars="200" w:firstLine="420"/>
        <w:textAlignment w:val="auto"/>
        <w:rPr>
          <w:rFonts w:cs="宋体"/>
        </w:rPr>
      </w:pPr>
      <w:r>
        <w:rPr>
          <w:rFonts w:cs="宋体" w:hint="eastAsia"/>
        </w:rPr>
        <w:t>19.7投标人通过受让或者租借等方式获取的资格、资质证书投标的；</w:t>
      </w:r>
    </w:p>
    <w:p w:rsidR="009C1546" w:rsidRDefault="00824277">
      <w:pPr>
        <w:pStyle w:val="13"/>
        <w:snapToGrid w:val="0"/>
        <w:spacing w:line="480" w:lineRule="exact"/>
        <w:ind w:firstLineChars="200" w:firstLine="420"/>
        <w:textAlignment w:val="auto"/>
        <w:rPr>
          <w:rFonts w:cs="宋体"/>
        </w:rPr>
      </w:pPr>
      <w:r>
        <w:rPr>
          <w:rFonts w:cs="宋体" w:hint="eastAsia"/>
        </w:rPr>
        <w:t>19.8如接受联合体投标，投标文件没有提交联合协议的；</w:t>
      </w:r>
    </w:p>
    <w:p w:rsidR="009C1546" w:rsidRDefault="00824277">
      <w:pPr>
        <w:pStyle w:val="13"/>
        <w:snapToGrid w:val="0"/>
        <w:spacing w:line="480" w:lineRule="exact"/>
        <w:ind w:firstLineChars="200" w:firstLine="420"/>
        <w:textAlignment w:val="auto"/>
        <w:rPr>
          <w:rFonts w:cs="宋体"/>
        </w:rPr>
      </w:pPr>
      <w:r>
        <w:rPr>
          <w:rFonts w:cs="宋体" w:hint="eastAsia"/>
        </w:rPr>
        <w:t>19.9投标文件未按招标文件要求签署、签字或盖章的；</w:t>
      </w:r>
    </w:p>
    <w:p w:rsidR="009C1546" w:rsidRDefault="00824277">
      <w:pPr>
        <w:pStyle w:val="13"/>
        <w:snapToGrid w:val="0"/>
        <w:spacing w:line="480" w:lineRule="exact"/>
        <w:ind w:firstLineChars="200" w:firstLine="420"/>
        <w:textAlignment w:val="auto"/>
        <w:rPr>
          <w:rFonts w:cs="宋体"/>
        </w:rPr>
      </w:pPr>
      <w:r>
        <w:rPr>
          <w:rFonts w:cs="宋体" w:hint="eastAsia"/>
        </w:rPr>
        <w:t>19.10投标报价出现明显错误，投标人拒绝按照招标文件的相关规定进行修正的；</w:t>
      </w:r>
    </w:p>
    <w:p w:rsidR="009C1546" w:rsidRDefault="00824277">
      <w:pPr>
        <w:pStyle w:val="13"/>
        <w:snapToGrid w:val="0"/>
        <w:spacing w:line="480" w:lineRule="exact"/>
        <w:ind w:firstLineChars="200" w:firstLine="420"/>
        <w:textAlignment w:val="auto"/>
        <w:rPr>
          <w:rFonts w:cs="宋体"/>
        </w:rPr>
      </w:pPr>
      <w:r>
        <w:rPr>
          <w:rFonts w:cs="宋体" w:hint="eastAsia"/>
        </w:rPr>
        <w:t>19.11投标总价、投标单价超过招标文件中规定的预算金额或者最高限价的；</w:t>
      </w:r>
    </w:p>
    <w:p w:rsidR="009C1546" w:rsidRDefault="00824277">
      <w:pPr>
        <w:pStyle w:val="13"/>
        <w:snapToGrid w:val="0"/>
        <w:spacing w:line="480" w:lineRule="exact"/>
        <w:ind w:firstLineChars="200" w:firstLine="420"/>
        <w:textAlignment w:val="auto"/>
        <w:rPr>
          <w:rFonts w:cs="宋体"/>
        </w:rPr>
      </w:pPr>
      <w:r>
        <w:rPr>
          <w:rFonts w:cs="宋体" w:hint="eastAsia"/>
        </w:rPr>
        <w:t>19.12评标委员会认为投标人的报价明显低于其他通过符合性审查投标人的报价，且投标人不能证明其报价合理性的；</w:t>
      </w:r>
    </w:p>
    <w:p w:rsidR="009C1546" w:rsidRDefault="00824277">
      <w:pPr>
        <w:pStyle w:val="13"/>
        <w:snapToGrid w:val="0"/>
        <w:spacing w:line="480" w:lineRule="exact"/>
        <w:ind w:firstLineChars="200" w:firstLine="420"/>
        <w:textAlignment w:val="auto"/>
        <w:rPr>
          <w:rFonts w:cs="宋体"/>
        </w:rPr>
      </w:pPr>
      <w:r>
        <w:rPr>
          <w:rFonts w:cs="宋体" w:hint="eastAsia"/>
        </w:rPr>
        <w:t>19.13 投标报价触发异常低价审查情形的，投标人未按要求在规定时间内提供书面说明及证明材料或提供的材料无法证明报价合理性的；</w:t>
      </w:r>
    </w:p>
    <w:p w:rsidR="009C1546" w:rsidRDefault="00824277">
      <w:pPr>
        <w:pStyle w:val="13"/>
        <w:snapToGrid w:val="0"/>
        <w:spacing w:line="480" w:lineRule="exact"/>
        <w:ind w:firstLineChars="200" w:firstLine="420"/>
        <w:textAlignment w:val="auto"/>
        <w:rPr>
          <w:rFonts w:cs="宋体"/>
        </w:rPr>
      </w:pPr>
      <w:r>
        <w:rPr>
          <w:rFonts w:cs="宋体" w:hint="eastAsia"/>
        </w:rPr>
        <w:t>19.1</w:t>
      </w:r>
      <w:r>
        <w:rPr>
          <w:rFonts w:cs="宋体"/>
          <w:lang w:val="en"/>
        </w:rPr>
        <w:t>4</w:t>
      </w:r>
      <w:r>
        <w:rPr>
          <w:rFonts w:cs="宋体" w:hint="eastAsia"/>
        </w:rPr>
        <w:t>投标文件未对标注“★”不允许负偏离的实质性要求和条件做出实质性响应的；</w:t>
      </w:r>
    </w:p>
    <w:p w:rsidR="009C1546" w:rsidRDefault="00824277">
      <w:pPr>
        <w:pStyle w:val="13"/>
        <w:snapToGrid w:val="0"/>
        <w:spacing w:line="480" w:lineRule="exact"/>
        <w:ind w:firstLineChars="200" w:firstLine="420"/>
        <w:textAlignment w:val="auto"/>
        <w:rPr>
          <w:rFonts w:cs="宋体"/>
        </w:rPr>
      </w:pPr>
      <w:r>
        <w:rPr>
          <w:rFonts w:cs="宋体" w:hint="eastAsia"/>
        </w:rPr>
        <w:t>19.1</w:t>
      </w:r>
      <w:r>
        <w:rPr>
          <w:rFonts w:cs="宋体"/>
          <w:lang w:val="en"/>
        </w:rPr>
        <w:t>5</w:t>
      </w:r>
      <w:r>
        <w:rPr>
          <w:rFonts w:cs="宋体" w:hint="eastAsia"/>
        </w:rPr>
        <w:t>采购货物未注明“进口产品”字样的，投标产品为进口产品的；</w:t>
      </w:r>
    </w:p>
    <w:p w:rsidR="009C1546" w:rsidRDefault="00824277">
      <w:pPr>
        <w:pStyle w:val="13"/>
        <w:snapToGrid w:val="0"/>
        <w:spacing w:line="480" w:lineRule="exact"/>
        <w:ind w:firstLineChars="200" w:firstLine="420"/>
        <w:textAlignment w:val="auto"/>
        <w:rPr>
          <w:rFonts w:cs="宋体"/>
        </w:rPr>
      </w:pPr>
      <w:r>
        <w:rPr>
          <w:rFonts w:cs="宋体" w:hint="eastAsia"/>
        </w:rPr>
        <w:t>19.1</w:t>
      </w:r>
      <w:r>
        <w:rPr>
          <w:rFonts w:cs="宋体"/>
          <w:lang w:val="en"/>
        </w:rPr>
        <w:t>6</w:t>
      </w:r>
      <w:r>
        <w:rPr>
          <w:rFonts w:cs="宋体" w:hint="eastAsia"/>
        </w:rPr>
        <w:t>投标人照搬照抄招标文件“第四部分 采购需求”的内容，并未提供技术资料或提供资料不全面的；</w:t>
      </w:r>
    </w:p>
    <w:p w:rsidR="009C1546" w:rsidRDefault="00824277">
      <w:pPr>
        <w:pStyle w:val="13"/>
        <w:snapToGrid w:val="0"/>
        <w:spacing w:line="480" w:lineRule="exact"/>
        <w:ind w:firstLineChars="200" w:firstLine="420"/>
        <w:textAlignment w:val="auto"/>
        <w:rPr>
          <w:rFonts w:cs="宋体"/>
        </w:rPr>
      </w:pPr>
      <w:r>
        <w:rPr>
          <w:rFonts w:cs="宋体" w:hint="eastAsia"/>
        </w:rPr>
        <w:t>19.1</w:t>
      </w:r>
      <w:r>
        <w:rPr>
          <w:rFonts w:cs="宋体"/>
          <w:lang w:val="en"/>
        </w:rPr>
        <w:t>7</w:t>
      </w:r>
      <w:r>
        <w:rPr>
          <w:rFonts w:cs="宋体" w:hint="eastAsia"/>
        </w:rPr>
        <w:t>投标文件中的非中文数据或资料未提供其中文译文，评标委员会无法评判的；</w:t>
      </w:r>
    </w:p>
    <w:p w:rsidR="009C1546" w:rsidRDefault="00824277">
      <w:pPr>
        <w:pStyle w:val="13"/>
        <w:snapToGrid w:val="0"/>
        <w:spacing w:line="480" w:lineRule="exact"/>
        <w:ind w:firstLineChars="200" w:firstLine="420"/>
        <w:textAlignment w:val="auto"/>
        <w:rPr>
          <w:rFonts w:cs="宋体"/>
        </w:rPr>
      </w:pPr>
      <w:r>
        <w:rPr>
          <w:rFonts w:cs="宋体" w:hint="eastAsia"/>
        </w:rPr>
        <w:t>19.1</w:t>
      </w:r>
      <w:r>
        <w:rPr>
          <w:rFonts w:cs="宋体"/>
          <w:lang w:val="en"/>
        </w:rPr>
        <w:t>8</w:t>
      </w:r>
      <w:r>
        <w:rPr>
          <w:rFonts w:cs="宋体" w:hint="eastAsia"/>
        </w:rPr>
        <w:t>投标产品各项技术标准低于国家强制性标准的；</w:t>
      </w:r>
    </w:p>
    <w:p w:rsidR="009C1546" w:rsidRDefault="00824277">
      <w:pPr>
        <w:pStyle w:val="13"/>
        <w:snapToGrid w:val="0"/>
        <w:spacing w:line="480" w:lineRule="exact"/>
        <w:ind w:firstLineChars="200" w:firstLine="420"/>
        <w:textAlignment w:val="auto"/>
        <w:rPr>
          <w:rFonts w:cs="宋体"/>
        </w:rPr>
      </w:pPr>
      <w:r>
        <w:rPr>
          <w:rFonts w:cs="宋体" w:hint="eastAsia"/>
        </w:rPr>
        <w:t>19.1</w:t>
      </w:r>
      <w:r>
        <w:rPr>
          <w:rFonts w:cs="宋体"/>
          <w:lang w:val="en"/>
        </w:rPr>
        <w:t>9</w:t>
      </w:r>
      <w:r>
        <w:rPr>
          <w:rFonts w:cs="宋体" w:hint="eastAsia"/>
        </w:rPr>
        <w:t>采购货物属于最新公布的《节能产品政府采购品目清单》标注“★”的政府强制采购节能产品，未提供所投产</w:t>
      </w:r>
      <w:proofErr w:type="gramStart"/>
      <w:r>
        <w:rPr>
          <w:rFonts w:cs="宋体" w:hint="eastAsia"/>
        </w:rPr>
        <w:t>品国家</w:t>
      </w:r>
      <w:proofErr w:type="gramEnd"/>
      <w:r>
        <w:rPr>
          <w:rFonts w:cs="宋体" w:hint="eastAsia"/>
        </w:rPr>
        <w:t>确定的认证机构出具的、处于有效期之内的节能产品认证证书的；</w:t>
      </w:r>
    </w:p>
    <w:p w:rsidR="009C1546" w:rsidRDefault="00824277">
      <w:pPr>
        <w:pStyle w:val="13"/>
        <w:snapToGrid w:val="0"/>
        <w:spacing w:line="480" w:lineRule="exact"/>
        <w:ind w:firstLineChars="200" w:firstLine="420"/>
        <w:textAlignment w:val="auto"/>
        <w:rPr>
          <w:rFonts w:cs="宋体"/>
        </w:rPr>
      </w:pPr>
      <w:r>
        <w:rPr>
          <w:rFonts w:cs="宋体" w:hint="eastAsia"/>
        </w:rPr>
        <w:t>19.</w:t>
      </w:r>
      <w:r>
        <w:rPr>
          <w:rFonts w:cs="宋体"/>
          <w:lang w:val="en"/>
        </w:rPr>
        <w:t>20</w:t>
      </w:r>
      <w:r>
        <w:rPr>
          <w:rFonts w:cs="宋体" w:hint="eastAsia"/>
        </w:rPr>
        <w:t>采购货物中含有《实施国家强制性产品认证的产品目录》内应强制3C认证的产品，但未提供所投产</w:t>
      </w:r>
      <w:proofErr w:type="gramStart"/>
      <w:r>
        <w:rPr>
          <w:rFonts w:cs="宋体" w:hint="eastAsia"/>
        </w:rPr>
        <w:t>品国家</w:t>
      </w:r>
      <w:proofErr w:type="gramEnd"/>
      <w:r>
        <w:rPr>
          <w:rFonts w:cs="宋体" w:hint="eastAsia"/>
        </w:rPr>
        <w:t>确定的认证机构按国家标准认证颁发的有效认证证书的；</w:t>
      </w:r>
    </w:p>
    <w:p w:rsidR="009C1546" w:rsidRDefault="00824277">
      <w:pPr>
        <w:pStyle w:val="13"/>
        <w:snapToGrid w:val="0"/>
        <w:spacing w:line="480" w:lineRule="exact"/>
        <w:ind w:firstLineChars="200" w:firstLine="420"/>
        <w:textAlignment w:val="auto"/>
        <w:rPr>
          <w:rFonts w:cs="宋体"/>
        </w:rPr>
      </w:pPr>
      <w:r>
        <w:rPr>
          <w:rFonts w:cs="宋体" w:hint="eastAsia"/>
        </w:rPr>
        <w:t>19.2</w:t>
      </w:r>
      <w:r>
        <w:rPr>
          <w:rFonts w:cs="宋体"/>
          <w:lang w:val="en"/>
        </w:rPr>
        <w:t>1</w:t>
      </w:r>
      <w:r>
        <w:rPr>
          <w:rFonts w:cs="宋体" w:hint="eastAsia"/>
        </w:rPr>
        <w:t>投标产品中包含的软件类产品为非正版软件的；</w:t>
      </w:r>
    </w:p>
    <w:p w:rsidR="009C1546" w:rsidRDefault="00824277">
      <w:pPr>
        <w:pStyle w:val="13"/>
        <w:snapToGrid w:val="0"/>
        <w:spacing w:line="480" w:lineRule="exact"/>
        <w:ind w:firstLineChars="200" w:firstLine="420"/>
        <w:textAlignment w:val="auto"/>
        <w:rPr>
          <w:rFonts w:cs="宋体"/>
        </w:rPr>
      </w:pPr>
      <w:r>
        <w:rPr>
          <w:rFonts w:cs="宋体" w:hint="eastAsia"/>
        </w:rPr>
        <w:t>19.2</w:t>
      </w:r>
      <w:r>
        <w:rPr>
          <w:rFonts w:cs="宋体"/>
          <w:lang w:val="en"/>
        </w:rPr>
        <w:t>2</w:t>
      </w:r>
      <w:r>
        <w:rPr>
          <w:rFonts w:cs="宋体" w:hint="eastAsia"/>
        </w:rPr>
        <w:t>同一投标人提交两个以上不同的投标文件或者投标报价的，但招标文件要求提交备选投标的除外；</w:t>
      </w:r>
    </w:p>
    <w:p w:rsidR="009C1546" w:rsidRDefault="00824277">
      <w:pPr>
        <w:pStyle w:val="13"/>
        <w:snapToGrid w:val="0"/>
        <w:spacing w:line="480" w:lineRule="exact"/>
        <w:ind w:firstLineChars="200" w:firstLine="420"/>
        <w:textAlignment w:val="auto"/>
        <w:rPr>
          <w:rFonts w:cs="宋体"/>
        </w:rPr>
      </w:pPr>
      <w:r>
        <w:rPr>
          <w:rFonts w:cs="宋体" w:hint="eastAsia"/>
        </w:rPr>
        <w:t>19.2</w:t>
      </w:r>
      <w:r>
        <w:rPr>
          <w:rFonts w:cs="宋体"/>
          <w:lang w:val="en"/>
        </w:rPr>
        <w:t>3</w:t>
      </w:r>
      <w:r>
        <w:rPr>
          <w:rFonts w:cs="宋体" w:hint="eastAsia"/>
        </w:rPr>
        <w:t>评标委员会要求澄清的事项，投标人在规定时限内未做出解释，做出的解释不合理或不能提供证明材料的；</w:t>
      </w:r>
    </w:p>
    <w:p w:rsidR="009C1546" w:rsidRDefault="00824277">
      <w:pPr>
        <w:pStyle w:val="13"/>
        <w:snapToGrid w:val="0"/>
        <w:spacing w:line="480" w:lineRule="exact"/>
        <w:ind w:firstLineChars="200" w:firstLine="420"/>
        <w:textAlignment w:val="auto"/>
        <w:rPr>
          <w:rFonts w:cs="宋体"/>
        </w:rPr>
      </w:pPr>
      <w:r>
        <w:rPr>
          <w:rFonts w:cs="宋体" w:hint="eastAsia"/>
        </w:rPr>
        <w:t>19.2</w:t>
      </w:r>
      <w:r>
        <w:rPr>
          <w:rFonts w:cs="宋体"/>
          <w:lang w:val="en"/>
        </w:rPr>
        <w:t>4</w:t>
      </w:r>
      <w:r>
        <w:rPr>
          <w:rFonts w:cs="宋体" w:hint="eastAsia"/>
        </w:rPr>
        <w:t>投标文件未对合同履行期限、地点、质保期做出实质性响应的；</w:t>
      </w:r>
    </w:p>
    <w:p w:rsidR="009C1546" w:rsidRDefault="00824277">
      <w:pPr>
        <w:pStyle w:val="13"/>
        <w:snapToGrid w:val="0"/>
        <w:spacing w:line="480" w:lineRule="exact"/>
        <w:ind w:firstLineChars="200" w:firstLine="420"/>
        <w:textAlignment w:val="auto"/>
        <w:rPr>
          <w:rFonts w:cs="宋体"/>
        </w:rPr>
      </w:pPr>
      <w:r>
        <w:rPr>
          <w:rFonts w:cs="宋体" w:hint="eastAsia"/>
        </w:rPr>
        <w:t>19.2</w:t>
      </w:r>
      <w:r>
        <w:rPr>
          <w:rFonts w:cs="宋体"/>
          <w:lang w:val="en"/>
        </w:rPr>
        <w:t>5</w:t>
      </w:r>
      <w:r>
        <w:rPr>
          <w:rFonts w:cs="宋体" w:hint="eastAsia"/>
        </w:rPr>
        <w:t>投标人在评审过程中做出试图影响评审结果的一切不符合法律或招标规定的活动的；</w:t>
      </w:r>
    </w:p>
    <w:p w:rsidR="009C1546" w:rsidRDefault="00824277">
      <w:pPr>
        <w:pStyle w:val="13"/>
        <w:snapToGrid w:val="0"/>
        <w:spacing w:line="480" w:lineRule="exact"/>
        <w:ind w:firstLineChars="200" w:firstLine="420"/>
        <w:textAlignment w:val="auto"/>
        <w:rPr>
          <w:rFonts w:cs="宋体"/>
        </w:rPr>
      </w:pPr>
      <w:r>
        <w:rPr>
          <w:rFonts w:cs="宋体" w:hint="eastAsia"/>
        </w:rPr>
        <w:t>19.2</w:t>
      </w:r>
      <w:r>
        <w:rPr>
          <w:rFonts w:cs="宋体"/>
          <w:lang w:val="en"/>
        </w:rPr>
        <w:t>6</w:t>
      </w:r>
      <w:r>
        <w:rPr>
          <w:rFonts w:cs="宋体" w:hint="eastAsia"/>
        </w:rPr>
        <w:t>投标人相互串通投标、弄虚作假的；</w:t>
      </w:r>
    </w:p>
    <w:p w:rsidR="009C1546" w:rsidRDefault="00824277">
      <w:pPr>
        <w:pStyle w:val="13"/>
        <w:snapToGrid w:val="0"/>
        <w:spacing w:line="480" w:lineRule="exact"/>
        <w:ind w:firstLineChars="200" w:firstLine="420"/>
        <w:textAlignment w:val="auto"/>
        <w:rPr>
          <w:rFonts w:cs="宋体"/>
        </w:rPr>
      </w:pPr>
      <w:r>
        <w:rPr>
          <w:rFonts w:cs="宋体" w:hint="eastAsia"/>
        </w:rPr>
        <w:t>19.2</w:t>
      </w:r>
      <w:r>
        <w:rPr>
          <w:rFonts w:cs="宋体"/>
          <w:lang w:val="en"/>
        </w:rPr>
        <w:t>7</w:t>
      </w:r>
      <w:r>
        <w:rPr>
          <w:rFonts w:cs="宋体" w:hint="eastAsia"/>
        </w:rPr>
        <w:t>投标文件含有采购人不能接受的附加条件的；</w:t>
      </w:r>
    </w:p>
    <w:p w:rsidR="009C1546" w:rsidRDefault="00824277">
      <w:pPr>
        <w:pStyle w:val="13"/>
        <w:snapToGrid w:val="0"/>
        <w:spacing w:line="480" w:lineRule="exact"/>
        <w:ind w:firstLineChars="200" w:firstLine="420"/>
        <w:textAlignment w:val="auto"/>
        <w:rPr>
          <w:rFonts w:cs="宋体"/>
        </w:rPr>
      </w:pPr>
      <w:r>
        <w:rPr>
          <w:rFonts w:cs="宋体" w:hint="eastAsia"/>
        </w:rPr>
        <w:lastRenderedPageBreak/>
        <w:t>19.2</w:t>
      </w:r>
      <w:r>
        <w:rPr>
          <w:rFonts w:cs="宋体"/>
          <w:lang w:val="en"/>
        </w:rPr>
        <w:t>8</w:t>
      </w:r>
      <w:r>
        <w:rPr>
          <w:rFonts w:cs="宋体" w:hint="eastAsia"/>
        </w:rPr>
        <w:t>法律、法规和招标文件规定的其他无效情形。</w:t>
      </w:r>
    </w:p>
    <w:p w:rsidR="009C1546" w:rsidRDefault="00824277" w:rsidP="00384B6C">
      <w:pPr>
        <w:pStyle w:val="13"/>
        <w:snapToGrid w:val="0"/>
        <w:spacing w:line="480" w:lineRule="exact"/>
        <w:ind w:firstLineChars="200" w:firstLine="422"/>
        <w:textAlignment w:val="auto"/>
        <w:rPr>
          <w:rFonts w:cs="宋体"/>
          <w:b/>
          <w:bCs/>
        </w:rPr>
      </w:pPr>
      <w:r>
        <w:rPr>
          <w:rFonts w:cs="宋体" w:hint="eastAsia"/>
          <w:b/>
          <w:bCs/>
        </w:rPr>
        <w:t>20. 有下列情形之一的，应予废标：</w:t>
      </w:r>
    </w:p>
    <w:p w:rsidR="009C1546" w:rsidRDefault="00824277">
      <w:pPr>
        <w:pStyle w:val="13"/>
        <w:snapToGrid w:val="0"/>
        <w:spacing w:line="480" w:lineRule="exact"/>
        <w:ind w:firstLineChars="200" w:firstLine="420"/>
        <w:textAlignment w:val="auto"/>
        <w:rPr>
          <w:rFonts w:cs="宋体"/>
          <w:highlight w:val="yellow"/>
        </w:rPr>
      </w:pPr>
      <w:r>
        <w:rPr>
          <w:rFonts w:cs="宋体" w:hint="eastAsia"/>
        </w:rPr>
        <w:t>20.1</w:t>
      </w:r>
      <w:r>
        <w:rPr>
          <w:rFonts w:cs="宋体"/>
        </w:rPr>
        <w:t>符合专业条件的供应商或者对招标文件作实质响应的供应商不足三家的；</w:t>
      </w:r>
    </w:p>
    <w:p w:rsidR="009C1546" w:rsidRDefault="00824277">
      <w:pPr>
        <w:pStyle w:val="13"/>
        <w:snapToGrid w:val="0"/>
        <w:spacing w:line="480" w:lineRule="exact"/>
        <w:ind w:firstLineChars="200" w:firstLine="420"/>
        <w:textAlignment w:val="auto"/>
        <w:rPr>
          <w:rFonts w:cs="宋体"/>
        </w:rPr>
      </w:pPr>
      <w:r>
        <w:rPr>
          <w:rFonts w:cs="宋体" w:hint="eastAsia"/>
        </w:rPr>
        <w:t>20.2出现影响采购公正的违法、违规行为的；</w:t>
      </w:r>
    </w:p>
    <w:p w:rsidR="009C1546" w:rsidRDefault="00824277">
      <w:pPr>
        <w:pStyle w:val="13"/>
        <w:snapToGrid w:val="0"/>
        <w:spacing w:line="480" w:lineRule="exact"/>
        <w:ind w:firstLineChars="200" w:firstLine="420"/>
        <w:textAlignment w:val="auto"/>
        <w:rPr>
          <w:rFonts w:cs="宋体"/>
        </w:rPr>
      </w:pPr>
      <w:r>
        <w:rPr>
          <w:rFonts w:cs="宋体" w:hint="eastAsia"/>
        </w:rPr>
        <w:t>20.3投标人的报价均超过了采购预算，采购人不能支付的；</w:t>
      </w:r>
    </w:p>
    <w:p w:rsidR="009C1546" w:rsidRDefault="00824277">
      <w:pPr>
        <w:pStyle w:val="13"/>
        <w:snapToGrid w:val="0"/>
        <w:spacing w:line="480" w:lineRule="exact"/>
        <w:ind w:firstLineChars="200" w:firstLine="420"/>
        <w:textAlignment w:val="auto"/>
        <w:rPr>
          <w:rFonts w:cs="宋体"/>
        </w:rPr>
      </w:pPr>
      <w:r>
        <w:rPr>
          <w:rFonts w:cs="宋体" w:hint="eastAsia"/>
        </w:rPr>
        <w:t>20.4因重大变故，采购任务取消的。</w:t>
      </w:r>
    </w:p>
    <w:p w:rsidR="009C1546" w:rsidRDefault="00824277" w:rsidP="00384B6C">
      <w:pPr>
        <w:pStyle w:val="2"/>
        <w:numPr>
          <w:ilvl w:val="0"/>
          <w:numId w:val="0"/>
        </w:numPr>
        <w:spacing w:beforeLines="10" w:before="31" w:afterLines="10" w:after="31" w:line="480" w:lineRule="exact"/>
        <w:ind w:firstLineChars="200" w:firstLine="522"/>
        <w:jc w:val="both"/>
        <w:rPr>
          <w:rFonts w:ascii="宋体" w:eastAsia="宋体" w:hAnsi="宋体" w:cs="宋体"/>
          <w:spacing w:val="10"/>
          <w:sz w:val="24"/>
          <w:szCs w:val="24"/>
        </w:rPr>
      </w:pPr>
      <w:bookmarkStart w:id="64" w:name="_五、开标"/>
      <w:r>
        <w:rPr>
          <w:rFonts w:ascii="宋体" w:eastAsia="宋体" w:hAnsi="宋体" w:cs="宋体" w:hint="eastAsia"/>
          <w:spacing w:val="10"/>
          <w:sz w:val="24"/>
          <w:szCs w:val="24"/>
        </w:rPr>
        <w:t>五、开标</w:t>
      </w:r>
      <w:bookmarkEnd w:id="60"/>
      <w:bookmarkEnd w:id="61"/>
      <w:bookmarkEnd w:id="62"/>
      <w:bookmarkEnd w:id="63"/>
    </w:p>
    <w:p w:rsidR="009C1546" w:rsidRDefault="00824277" w:rsidP="00384B6C">
      <w:pPr>
        <w:pStyle w:val="13"/>
        <w:snapToGrid w:val="0"/>
        <w:spacing w:line="480" w:lineRule="exact"/>
        <w:ind w:firstLineChars="200" w:firstLine="422"/>
        <w:textAlignment w:val="auto"/>
        <w:rPr>
          <w:rFonts w:cs="宋体"/>
          <w:b/>
          <w:bCs/>
        </w:rPr>
      </w:pPr>
      <w:bookmarkStart w:id="65" w:name="_Toc352761935"/>
      <w:bookmarkStart w:id="66" w:name="_Toc424378690"/>
      <w:bookmarkEnd w:id="64"/>
      <w:r>
        <w:rPr>
          <w:rFonts w:cs="宋体" w:hint="eastAsia"/>
          <w:b/>
          <w:bCs/>
        </w:rPr>
        <w:t xml:space="preserve">21. 开标 </w:t>
      </w:r>
    </w:p>
    <w:p w:rsidR="009C1546" w:rsidRDefault="00824277">
      <w:pPr>
        <w:pStyle w:val="13"/>
        <w:snapToGrid w:val="0"/>
        <w:spacing w:line="480" w:lineRule="exact"/>
        <w:ind w:firstLineChars="200" w:firstLine="420"/>
        <w:textAlignment w:val="auto"/>
        <w:rPr>
          <w:rFonts w:cs="宋体"/>
        </w:rPr>
      </w:pPr>
      <w:r>
        <w:rPr>
          <w:rFonts w:cs="宋体" w:hint="eastAsia"/>
        </w:rPr>
        <w:t>21.1集中采购机构按照招标公告或变更公告规定的时间和地点组织开标。</w:t>
      </w:r>
    </w:p>
    <w:p w:rsidR="009C1546" w:rsidRDefault="00824277">
      <w:pPr>
        <w:pStyle w:val="13"/>
        <w:snapToGrid w:val="0"/>
        <w:spacing w:line="480" w:lineRule="exact"/>
        <w:ind w:firstLineChars="200" w:firstLine="420"/>
        <w:textAlignment w:val="auto"/>
        <w:rPr>
          <w:rFonts w:cs="宋体"/>
        </w:rPr>
      </w:pPr>
      <w:r>
        <w:rPr>
          <w:rFonts w:cs="宋体" w:hint="eastAsia"/>
        </w:rPr>
        <w:t>21.2开标时，投标人在规定时间内解密电子投标文件。</w:t>
      </w:r>
    </w:p>
    <w:p w:rsidR="009C1546" w:rsidRDefault="00824277">
      <w:pPr>
        <w:pStyle w:val="13"/>
        <w:snapToGrid w:val="0"/>
        <w:spacing w:line="480" w:lineRule="exact"/>
        <w:ind w:firstLineChars="200" w:firstLine="420"/>
        <w:textAlignment w:val="auto"/>
        <w:rPr>
          <w:rFonts w:cs="宋体"/>
        </w:rPr>
      </w:pPr>
      <w:r>
        <w:rPr>
          <w:rFonts w:cs="宋体" w:hint="eastAsia"/>
        </w:rPr>
        <w:t>21.3开标时，集中采购机构依据《开标一览表》公布投标人名称、投标价格等内容，以及集中采购机构认为需要公布的其它事项。</w:t>
      </w:r>
    </w:p>
    <w:p w:rsidR="009C1546" w:rsidRDefault="00824277">
      <w:pPr>
        <w:pStyle w:val="2"/>
        <w:numPr>
          <w:ilvl w:val="0"/>
          <w:numId w:val="0"/>
        </w:numPr>
        <w:spacing w:beforeLines="10" w:before="31" w:afterLines="10" w:after="31" w:line="480" w:lineRule="exact"/>
        <w:ind w:left="539"/>
        <w:jc w:val="both"/>
        <w:rPr>
          <w:rFonts w:ascii="宋体" w:eastAsia="宋体" w:hAnsi="宋体" w:cs="宋体"/>
          <w:spacing w:val="10"/>
          <w:sz w:val="24"/>
          <w:szCs w:val="24"/>
        </w:rPr>
      </w:pPr>
      <w:bookmarkStart w:id="67" w:name="_Toc26881696"/>
      <w:bookmarkStart w:id="68" w:name="_Toc8119"/>
      <w:r>
        <w:rPr>
          <w:rFonts w:ascii="宋体" w:eastAsia="宋体" w:hAnsi="宋体" w:cs="宋体" w:hint="eastAsia"/>
          <w:spacing w:val="10"/>
          <w:sz w:val="24"/>
          <w:szCs w:val="24"/>
        </w:rPr>
        <w:t>六、资格审查及评标</w:t>
      </w:r>
      <w:bookmarkEnd w:id="65"/>
      <w:bookmarkEnd w:id="66"/>
      <w:bookmarkEnd w:id="67"/>
      <w:bookmarkEnd w:id="68"/>
    </w:p>
    <w:p w:rsidR="009C1546" w:rsidRDefault="00824277" w:rsidP="00384B6C">
      <w:pPr>
        <w:pStyle w:val="13"/>
        <w:snapToGrid w:val="0"/>
        <w:spacing w:line="480" w:lineRule="exact"/>
        <w:ind w:firstLineChars="200" w:firstLine="422"/>
        <w:textAlignment w:val="auto"/>
        <w:rPr>
          <w:rFonts w:cs="宋体"/>
          <w:b/>
          <w:bCs/>
        </w:rPr>
      </w:pPr>
      <w:r>
        <w:rPr>
          <w:rFonts w:cs="宋体" w:hint="eastAsia"/>
          <w:b/>
          <w:bCs/>
        </w:rPr>
        <w:t>22. 资格审查</w:t>
      </w:r>
    </w:p>
    <w:p w:rsidR="009C1546" w:rsidRDefault="00824277">
      <w:pPr>
        <w:pStyle w:val="13"/>
        <w:snapToGrid w:val="0"/>
        <w:spacing w:line="480" w:lineRule="exact"/>
        <w:ind w:firstLineChars="200" w:firstLine="420"/>
        <w:textAlignment w:val="auto"/>
        <w:rPr>
          <w:rFonts w:cs="宋体"/>
        </w:rPr>
      </w:pPr>
      <w:r>
        <w:rPr>
          <w:rFonts w:cs="宋体" w:hint="eastAsia"/>
        </w:rPr>
        <w:t>22.1资格审查人员依法对投标人资格进行审查，并根据有关法律法规和招标文件规定的审查程序、审查方法及审查标准独立履行审查职责。</w:t>
      </w:r>
    </w:p>
    <w:p w:rsidR="009C1546" w:rsidRDefault="00824277">
      <w:pPr>
        <w:pStyle w:val="13"/>
        <w:snapToGrid w:val="0"/>
        <w:spacing w:line="480" w:lineRule="exact"/>
        <w:ind w:firstLineChars="200" w:firstLine="420"/>
        <w:textAlignment w:val="auto"/>
        <w:rPr>
          <w:rFonts w:cs="宋体"/>
        </w:rPr>
      </w:pPr>
      <w:r>
        <w:rPr>
          <w:rFonts w:cs="宋体" w:hint="eastAsia"/>
        </w:rPr>
        <w:t>22.2资格审查人员对存在争议的事项，按照“一票否决”的原则做出结论。</w:t>
      </w:r>
    </w:p>
    <w:p w:rsidR="009C1546" w:rsidRDefault="00824277" w:rsidP="00384B6C">
      <w:pPr>
        <w:pStyle w:val="13"/>
        <w:snapToGrid w:val="0"/>
        <w:spacing w:line="480" w:lineRule="exact"/>
        <w:ind w:firstLineChars="200" w:firstLine="422"/>
        <w:textAlignment w:val="auto"/>
        <w:rPr>
          <w:rFonts w:cs="宋体"/>
          <w:b/>
          <w:bCs/>
        </w:rPr>
      </w:pPr>
      <w:r>
        <w:rPr>
          <w:rFonts w:cs="宋体" w:hint="eastAsia"/>
          <w:b/>
          <w:bCs/>
        </w:rPr>
        <w:t>23.评标</w:t>
      </w:r>
    </w:p>
    <w:p w:rsidR="009C1546" w:rsidRDefault="00824277">
      <w:pPr>
        <w:pStyle w:val="13"/>
        <w:snapToGrid w:val="0"/>
        <w:spacing w:line="480" w:lineRule="exact"/>
        <w:ind w:firstLineChars="200" w:firstLine="420"/>
        <w:textAlignment w:val="auto"/>
        <w:rPr>
          <w:rFonts w:cs="宋体"/>
        </w:rPr>
      </w:pPr>
      <w:r>
        <w:rPr>
          <w:rFonts w:cs="宋体" w:hint="eastAsia"/>
        </w:rPr>
        <w:t>23.1 集中采购机构根据政府采购有关法律法规和本招标文件的规定，结合本招标项目特点组建评标委员会。</w:t>
      </w:r>
    </w:p>
    <w:p w:rsidR="009C1546" w:rsidRDefault="00824277">
      <w:pPr>
        <w:pStyle w:val="13"/>
        <w:snapToGrid w:val="0"/>
        <w:spacing w:line="480" w:lineRule="exact"/>
        <w:ind w:firstLineChars="200" w:firstLine="420"/>
        <w:textAlignment w:val="auto"/>
        <w:rPr>
          <w:rFonts w:cs="宋体"/>
        </w:rPr>
      </w:pPr>
      <w:r>
        <w:rPr>
          <w:rFonts w:cs="宋体" w:hint="eastAsia"/>
        </w:rPr>
        <w:t>23.2参与进口产品论证的专家不得作为采购评审专家参与同一项目的采购评审工作。</w:t>
      </w:r>
    </w:p>
    <w:p w:rsidR="009C1546" w:rsidRDefault="00824277">
      <w:pPr>
        <w:pStyle w:val="13"/>
        <w:snapToGrid w:val="0"/>
        <w:spacing w:line="480" w:lineRule="exact"/>
        <w:ind w:firstLineChars="200" w:firstLine="420"/>
        <w:textAlignment w:val="auto"/>
        <w:rPr>
          <w:rFonts w:cs="宋体"/>
        </w:rPr>
      </w:pPr>
      <w:r>
        <w:rPr>
          <w:rFonts w:cs="宋体" w:hint="eastAsia"/>
        </w:rPr>
        <w:t>23.3评标委员会的组成人员与投标人有下列利害关系之一的，应当回避：</w:t>
      </w:r>
    </w:p>
    <w:p w:rsidR="009C1546" w:rsidRDefault="00824277">
      <w:pPr>
        <w:pStyle w:val="13"/>
        <w:snapToGrid w:val="0"/>
        <w:spacing w:line="480" w:lineRule="exact"/>
        <w:ind w:firstLineChars="200" w:firstLine="420"/>
        <w:textAlignment w:val="auto"/>
        <w:rPr>
          <w:rFonts w:cs="宋体"/>
        </w:rPr>
      </w:pPr>
      <w:r>
        <w:rPr>
          <w:rFonts w:cs="宋体" w:hint="eastAsia"/>
        </w:rPr>
        <w:t>23.3.1参加采购活动前3年内与供应</w:t>
      </w:r>
      <w:proofErr w:type="gramStart"/>
      <w:r>
        <w:rPr>
          <w:rFonts w:cs="宋体" w:hint="eastAsia"/>
        </w:rPr>
        <w:t>商存在</w:t>
      </w:r>
      <w:proofErr w:type="gramEnd"/>
      <w:r>
        <w:rPr>
          <w:rFonts w:cs="宋体" w:hint="eastAsia"/>
        </w:rPr>
        <w:t>劳动关系；</w:t>
      </w:r>
    </w:p>
    <w:p w:rsidR="009C1546" w:rsidRDefault="00824277">
      <w:pPr>
        <w:pStyle w:val="13"/>
        <w:snapToGrid w:val="0"/>
        <w:spacing w:line="480" w:lineRule="exact"/>
        <w:ind w:firstLineChars="200" w:firstLine="420"/>
        <w:textAlignment w:val="auto"/>
        <w:rPr>
          <w:rFonts w:cs="宋体"/>
        </w:rPr>
      </w:pPr>
      <w:r>
        <w:rPr>
          <w:rFonts w:cs="宋体" w:hint="eastAsia"/>
        </w:rPr>
        <w:t>23.3.2参加采购活动前3年内担任供应商的董事、监事；</w:t>
      </w:r>
    </w:p>
    <w:p w:rsidR="009C1546" w:rsidRDefault="00824277">
      <w:pPr>
        <w:pStyle w:val="13"/>
        <w:snapToGrid w:val="0"/>
        <w:spacing w:line="480" w:lineRule="exact"/>
        <w:ind w:firstLineChars="200" w:firstLine="420"/>
        <w:textAlignment w:val="auto"/>
        <w:rPr>
          <w:rFonts w:cs="宋体"/>
        </w:rPr>
      </w:pPr>
      <w:r>
        <w:rPr>
          <w:rFonts w:cs="宋体" w:hint="eastAsia"/>
        </w:rPr>
        <w:t>23.3.3参加采购活动前3年内是供应商的控股股东或者实际控制人；</w:t>
      </w:r>
    </w:p>
    <w:p w:rsidR="009C1546" w:rsidRDefault="00824277">
      <w:pPr>
        <w:pStyle w:val="13"/>
        <w:snapToGrid w:val="0"/>
        <w:spacing w:line="480" w:lineRule="exact"/>
        <w:ind w:firstLineChars="200" w:firstLine="420"/>
        <w:textAlignment w:val="auto"/>
        <w:rPr>
          <w:rFonts w:cs="宋体"/>
        </w:rPr>
      </w:pPr>
      <w:r>
        <w:rPr>
          <w:rFonts w:cs="宋体" w:hint="eastAsia"/>
        </w:rPr>
        <w:t>23.3.4与供应商的法定代表人或者负责人有夫妻、直系血亲、三代以内旁系血亲或者近姻亲关系；</w:t>
      </w:r>
    </w:p>
    <w:p w:rsidR="009C1546" w:rsidRDefault="00824277">
      <w:pPr>
        <w:pStyle w:val="13"/>
        <w:snapToGrid w:val="0"/>
        <w:spacing w:line="480" w:lineRule="exact"/>
        <w:ind w:firstLineChars="200" w:firstLine="420"/>
        <w:textAlignment w:val="auto"/>
        <w:rPr>
          <w:rFonts w:cs="宋体"/>
        </w:rPr>
      </w:pPr>
      <w:r>
        <w:rPr>
          <w:rFonts w:cs="宋体" w:hint="eastAsia"/>
        </w:rPr>
        <w:t>23.3.5与供应商有其他可能影响政府采购活动公平、公正进行的关系。</w:t>
      </w:r>
    </w:p>
    <w:p w:rsidR="009C1546" w:rsidRDefault="00824277">
      <w:pPr>
        <w:pStyle w:val="13"/>
        <w:snapToGrid w:val="0"/>
        <w:spacing w:line="480" w:lineRule="exact"/>
        <w:ind w:firstLineChars="200" w:firstLine="420"/>
        <w:textAlignment w:val="auto"/>
        <w:rPr>
          <w:rFonts w:cs="宋体"/>
        </w:rPr>
      </w:pPr>
      <w:r>
        <w:rPr>
          <w:rFonts w:cs="宋体" w:hint="eastAsia"/>
        </w:rPr>
        <w:t>23.4评标委员会成员负责具体评标事务，根据有关法律法规和招标文件规定的评标程序、评标</w:t>
      </w:r>
      <w:r>
        <w:rPr>
          <w:rFonts w:cs="宋体" w:hint="eastAsia"/>
        </w:rPr>
        <w:lastRenderedPageBreak/>
        <w:t>方法及评标标准独立履行评标职责。</w:t>
      </w:r>
    </w:p>
    <w:p w:rsidR="009C1546" w:rsidRDefault="00824277">
      <w:pPr>
        <w:pStyle w:val="13"/>
        <w:snapToGrid w:val="0"/>
        <w:spacing w:line="480" w:lineRule="exact"/>
        <w:ind w:firstLineChars="200" w:firstLine="420"/>
        <w:textAlignment w:val="auto"/>
        <w:rPr>
          <w:rFonts w:cs="宋体"/>
        </w:rPr>
      </w:pPr>
      <w:r>
        <w:rPr>
          <w:rFonts w:cs="宋体" w:hint="eastAsia"/>
        </w:rPr>
        <w:t>23.5评标委员会对需要共同认定的事项存在争议的，按照“少数服从多数”的原则做出结论。</w:t>
      </w:r>
    </w:p>
    <w:p w:rsidR="009C1546" w:rsidRDefault="00824277">
      <w:pPr>
        <w:pStyle w:val="13"/>
        <w:snapToGrid w:val="0"/>
        <w:spacing w:line="480" w:lineRule="exact"/>
        <w:ind w:firstLineChars="200" w:firstLine="420"/>
        <w:textAlignment w:val="auto"/>
        <w:rPr>
          <w:rFonts w:cs="宋体"/>
        </w:rPr>
      </w:pPr>
      <w:r>
        <w:rPr>
          <w:rFonts w:cs="宋体" w:hint="eastAsia"/>
        </w:rPr>
        <w:t>23.6确定中标候选人名单，以及根据采购人委托直接确定中标人。</w:t>
      </w:r>
    </w:p>
    <w:p w:rsidR="009C1546" w:rsidRPr="005D2744" w:rsidRDefault="00824277" w:rsidP="00384B6C">
      <w:pPr>
        <w:pStyle w:val="13"/>
        <w:snapToGrid w:val="0"/>
        <w:spacing w:line="480" w:lineRule="exact"/>
        <w:ind w:firstLineChars="200" w:firstLine="422"/>
        <w:textAlignment w:val="auto"/>
        <w:rPr>
          <w:rFonts w:cs="宋体"/>
          <w:b/>
          <w:bCs/>
        </w:rPr>
      </w:pPr>
      <w:r w:rsidRPr="005D2744">
        <w:rPr>
          <w:rFonts w:cs="宋体" w:hint="eastAsia"/>
          <w:b/>
          <w:bCs/>
        </w:rPr>
        <w:t>24.异常低价投标审查启动情形</w:t>
      </w:r>
    </w:p>
    <w:p w:rsidR="009C1546" w:rsidRPr="005D2744" w:rsidRDefault="00824277">
      <w:pPr>
        <w:pStyle w:val="13"/>
        <w:snapToGrid w:val="0"/>
        <w:spacing w:line="480" w:lineRule="exact"/>
        <w:ind w:firstLineChars="200" w:firstLine="420"/>
        <w:textAlignment w:val="auto"/>
        <w:rPr>
          <w:rFonts w:cs="宋体"/>
        </w:rPr>
      </w:pPr>
      <w:r w:rsidRPr="005D2744">
        <w:rPr>
          <w:rFonts w:cs="宋体" w:hint="eastAsia"/>
        </w:rPr>
        <w:t>24.1投标报价低于全部通过符合性审查供应商投标报价平均值50%的，即投标报价&lt;全部通过符合性审查供应商投标报价平均值×50%； </w:t>
      </w:r>
    </w:p>
    <w:p w:rsidR="009C1546" w:rsidRPr="005D2744" w:rsidRDefault="00824277">
      <w:pPr>
        <w:pStyle w:val="13"/>
        <w:snapToGrid w:val="0"/>
        <w:spacing w:line="480" w:lineRule="exact"/>
        <w:ind w:firstLineChars="200" w:firstLine="420"/>
        <w:textAlignment w:val="auto"/>
        <w:rPr>
          <w:rFonts w:cs="宋体"/>
        </w:rPr>
      </w:pPr>
      <w:r w:rsidRPr="005D2744">
        <w:rPr>
          <w:rFonts w:cs="宋体" w:hint="eastAsia"/>
        </w:rPr>
        <w:t>24.2投标报价低于通过符合性审查的次低报价供应商投标报价50%的，即投标报价&lt;通过符合性审查的次低报价供应商投标报价×50%； </w:t>
      </w:r>
    </w:p>
    <w:p w:rsidR="009C1546" w:rsidRPr="005D2744" w:rsidRDefault="00824277">
      <w:pPr>
        <w:pStyle w:val="13"/>
        <w:snapToGrid w:val="0"/>
        <w:spacing w:line="480" w:lineRule="exact"/>
        <w:ind w:firstLineChars="200" w:firstLine="420"/>
        <w:textAlignment w:val="auto"/>
        <w:rPr>
          <w:rFonts w:cs="宋体"/>
        </w:rPr>
      </w:pPr>
      <w:r w:rsidRPr="005D2744">
        <w:rPr>
          <w:rFonts w:cs="宋体" w:hint="eastAsia"/>
        </w:rPr>
        <w:t>24.3投标报价低于采购项目最高限价45%的，即投标报价&lt;采购项目最高限价×45%； </w:t>
      </w:r>
    </w:p>
    <w:p w:rsidR="009C1546" w:rsidRPr="005D2744" w:rsidRDefault="00824277">
      <w:pPr>
        <w:pStyle w:val="13"/>
        <w:snapToGrid w:val="0"/>
        <w:spacing w:line="480" w:lineRule="exact"/>
        <w:ind w:firstLineChars="200" w:firstLine="420"/>
        <w:textAlignment w:val="auto"/>
        <w:rPr>
          <w:rFonts w:cs="宋体"/>
        </w:rPr>
      </w:pPr>
      <w:r w:rsidRPr="005D2744">
        <w:rPr>
          <w:rFonts w:cs="宋体" w:hint="eastAsia"/>
        </w:rPr>
        <w:t>24.4评标委员会基于专业判断，认为供应商报价过低，有可能影响产品质量或者不能诚信履约的其他情形。</w:t>
      </w:r>
    </w:p>
    <w:p w:rsidR="009C1546" w:rsidRPr="005D2744" w:rsidRDefault="00824277" w:rsidP="00384B6C">
      <w:pPr>
        <w:pStyle w:val="13"/>
        <w:snapToGrid w:val="0"/>
        <w:spacing w:line="480" w:lineRule="exact"/>
        <w:ind w:firstLineChars="200" w:firstLine="422"/>
        <w:textAlignment w:val="auto"/>
        <w:rPr>
          <w:rFonts w:cs="宋体"/>
          <w:b/>
          <w:bCs/>
        </w:rPr>
      </w:pPr>
      <w:r w:rsidRPr="005D2744">
        <w:rPr>
          <w:rFonts w:cs="宋体" w:hint="eastAsia"/>
          <w:b/>
          <w:bCs/>
        </w:rPr>
        <w:t>25.启动异常低价投标审查后的评审办法</w:t>
      </w:r>
    </w:p>
    <w:p w:rsidR="009C1546" w:rsidRPr="005D2744" w:rsidRDefault="00824277">
      <w:pPr>
        <w:pStyle w:val="13"/>
        <w:snapToGrid w:val="0"/>
        <w:spacing w:line="480" w:lineRule="exact"/>
        <w:ind w:firstLineChars="200" w:firstLine="420"/>
        <w:textAlignment w:val="auto"/>
        <w:rPr>
          <w:rFonts w:cs="宋体"/>
        </w:rPr>
      </w:pPr>
      <w:r w:rsidRPr="005D2744">
        <w:rPr>
          <w:rFonts w:cs="宋体" w:hint="eastAsia"/>
        </w:rPr>
        <w:t>25.1评标委员会启动异常低价投标审查后，应当要求相关供应商在评审现场不少于30分钟（具体时间由评标委员会确定）的合理的时间内对投标价格</w:t>
      </w:r>
      <w:proofErr w:type="gramStart"/>
      <w:r w:rsidRPr="005D2744">
        <w:rPr>
          <w:rFonts w:cs="宋体" w:hint="eastAsia"/>
        </w:rPr>
        <w:t>作出</w:t>
      </w:r>
      <w:proofErr w:type="gramEnd"/>
      <w:r w:rsidRPr="005D2744">
        <w:rPr>
          <w:rFonts w:cs="宋体" w:hint="eastAsia"/>
        </w:rPr>
        <w:t>解释，提供项目具体成本测算等与报价合理性相关的书面说明及必要的证明材料，包括但不限于原材料成本、人工成本、制造费用等。属于第24.3项情形的，供应商已随投标文件一并提交相关书面说明及必要的证明材料的，在评标现场可不再重复提交。 </w:t>
      </w:r>
    </w:p>
    <w:p w:rsidR="009C1546" w:rsidRPr="005D2744" w:rsidRDefault="00824277">
      <w:pPr>
        <w:pStyle w:val="13"/>
        <w:snapToGrid w:val="0"/>
        <w:spacing w:line="480" w:lineRule="exact"/>
        <w:ind w:firstLineChars="200" w:firstLine="420"/>
        <w:textAlignment w:val="auto"/>
        <w:rPr>
          <w:rFonts w:cs="宋体"/>
        </w:rPr>
      </w:pPr>
      <w:r w:rsidRPr="005D2744">
        <w:rPr>
          <w:rFonts w:cs="宋体" w:hint="eastAsia"/>
        </w:rPr>
        <w:t>25.2评标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 </w:t>
      </w:r>
    </w:p>
    <w:p w:rsidR="009C1546" w:rsidRPr="005D2744" w:rsidRDefault="00824277">
      <w:pPr>
        <w:pStyle w:val="13"/>
        <w:snapToGrid w:val="0"/>
        <w:spacing w:line="480" w:lineRule="exact"/>
        <w:ind w:firstLineChars="200" w:firstLine="420"/>
        <w:textAlignment w:val="auto"/>
        <w:rPr>
          <w:rFonts w:cs="宋体"/>
        </w:rPr>
      </w:pPr>
      <w:r w:rsidRPr="005D2744">
        <w:rPr>
          <w:rFonts w:cs="宋体" w:hint="eastAsia"/>
        </w:rPr>
        <w:t>25.3异常低价投标审查的启动原因、审查意见和审查结果应当在评标报告中记录，并随供应商提供的相关书面说明及证明材料，以及评标委员会有关互联网浏览、查询历史一并归档。</w:t>
      </w:r>
    </w:p>
    <w:p w:rsidR="009C1546" w:rsidRDefault="00824277" w:rsidP="00384B6C">
      <w:pPr>
        <w:pStyle w:val="2"/>
        <w:numPr>
          <w:ilvl w:val="1"/>
          <w:numId w:val="0"/>
        </w:numPr>
        <w:spacing w:beforeLines="10" w:before="31" w:afterLines="10" w:after="31" w:line="480" w:lineRule="exact"/>
        <w:ind w:firstLineChars="200" w:firstLine="522"/>
        <w:jc w:val="both"/>
        <w:rPr>
          <w:rFonts w:ascii="宋体" w:eastAsia="宋体" w:hAnsi="宋体" w:cs="宋体"/>
          <w:spacing w:val="10"/>
          <w:sz w:val="24"/>
          <w:szCs w:val="24"/>
        </w:rPr>
      </w:pPr>
      <w:bookmarkStart w:id="69" w:name="_Toc32242"/>
      <w:bookmarkStart w:id="70" w:name="_Toc26881697"/>
      <w:bookmarkStart w:id="71" w:name="_Toc424378691"/>
      <w:r>
        <w:rPr>
          <w:rFonts w:ascii="宋体" w:eastAsia="宋体" w:hAnsi="宋体" w:cs="宋体" w:hint="eastAsia"/>
          <w:spacing w:val="10"/>
          <w:sz w:val="24"/>
          <w:szCs w:val="24"/>
        </w:rPr>
        <w:t>七、签订合同</w:t>
      </w:r>
      <w:bookmarkEnd w:id="69"/>
      <w:bookmarkEnd w:id="70"/>
      <w:bookmarkEnd w:id="71"/>
    </w:p>
    <w:p w:rsidR="009C1546" w:rsidRDefault="00824277" w:rsidP="00384B6C">
      <w:pPr>
        <w:spacing w:line="360" w:lineRule="auto"/>
        <w:ind w:firstLineChars="200" w:firstLine="422"/>
        <w:rPr>
          <w:rFonts w:ascii="宋体" w:hAnsi="宋体" w:cs="宋体"/>
          <w:b/>
          <w:bCs/>
          <w:kern w:val="0"/>
          <w:szCs w:val="21"/>
        </w:rPr>
      </w:pPr>
      <w:r>
        <w:rPr>
          <w:rFonts w:ascii="宋体" w:hAnsi="宋体" w:cs="宋体"/>
          <w:b/>
          <w:bCs/>
          <w:kern w:val="0"/>
          <w:szCs w:val="21"/>
          <w:lang w:val="en"/>
        </w:rPr>
        <w:t>26</w:t>
      </w:r>
      <w:r>
        <w:rPr>
          <w:rFonts w:ascii="宋体" w:hAnsi="宋体" w:cs="宋体" w:hint="eastAsia"/>
          <w:b/>
          <w:bCs/>
          <w:kern w:val="0"/>
          <w:szCs w:val="21"/>
        </w:rPr>
        <w:t>. 中标通知</w:t>
      </w:r>
    </w:p>
    <w:p w:rsidR="009C1546" w:rsidRDefault="00824277">
      <w:pPr>
        <w:pStyle w:val="13"/>
        <w:snapToGrid w:val="0"/>
        <w:spacing w:line="480" w:lineRule="exact"/>
        <w:ind w:firstLineChars="200" w:firstLine="420"/>
        <w:textAlignment w:val="auto"/>
        <w:rPr>
          <w:rFonts w:cs="宋体"/>
        </w:rPr>
      </w:pPr>
      <w:r>
        <w:rPr>
          <w:rFonts w:cs="宋体"/>
          <w:lang w:val="en"/>
        </w:rPr>
        <w:t>26</w:t>
      </w:r>
      <w:r>
        <w:rPr>
          <w:rFonts w:cs="宋体" w:hint="eastAsia"/>
        </w:rPr>
        <w:t>.1集中采购机构在中标人确定之日起2个工作日内，在中国政府采购网山西分网发布结果公告。</w:t>
      </w:r>
    </w:p>
    <w:p w:rsidR="009C1546" w:rsidRDefault="00824277">
      <w:pPr>
        <w:pStyle w:val="13"/>
        <w:snapToGrid w:val="0"/>
        <w:spacing w:line="480" w:lineRule="exact"/>
        <w:ind w:firstLineChars="200" w:firstLine="420"/>
        <w:textAlignment w:val="auto"/>
        <w:rPr>
          <w:rFonts w:cs="宋体"/>
        </w:rPr>
      </w:pPr>
      <w:r>
        <w:rPr>
          <w:rFonts w:cs="宋体"/>
          <w:lang w:val="en"/>
        </w:rPr>
        <w:t>26</w:t>
      </w:r>
      <w:r>
        <w:rPr>
          <w:rFonts w:cs="宋体" w:hint="eastAsia"/>
        </w:rPr>
        <w:t>.2集中采购机构告知投标人本人评审得分与排序，采购人或集中采购机构对未中标的投标人</w:t>
      </w:r>
      <w:proofErr w:type="gramStart"/>
      <w:r>
        <w:rPr>
          <w:rFonts w:cs="宋体" w:hint="eastAsia"/>
        </w:rPr>
        <w:t>不作未中标</w:t>
      </w:r>
      <w:proofErr w:type="gramEnd"/>
      <w:r>
        <w:rPr>
          <w:rFonts w:cs="宋体" w:hint="eastAsia"/>
        </w:rPr>
        <w:t>原因的解释。</w:t>
      </w:r>
    </w:p>
    <w:p w:rsidR="009C1546" w:rsidRDefault="00824277">
      <w:pPr>
        <w:pStyle w:val="13"/>
        <w:snapToGrid w:val="0"/>
        <w:spacing w:line="480" w:lineRule="exact"/>
        <w:ind w:firstLineChars="200" w:firstLine="420"/>
        <w:textAlignment w:val="auto"/>
        <w:rPr>
          <w:rFonts w:cs="宋体"/>
        </w:rPr>
      </w:pPr>
      <w:r>
        <w:rPr>
          <w:rFonts w:cs="宋体"/>
          <w:lang w:val="en"/>
        </w:rPr>
        <w:t>26</w:t>
      </w:r>
      <w:r>
        <w:rPr>
          <w:rFonts w:cs="宋体" w:hint="eastAsia"/>
        </w:rPr>
        <w:t>.3中标人登录中国政府采购网山西分网自行打印《中标通知书》。</w:t>
      </w:r>
    </w:p>
    <w:p w:rsidR="009C1546" w:rsidRDefault="00824277">
      <w:pPr>
        <w:pStyle w:val="13"/>
        <w:snapToGrid w:val="0"/>
        <w:spacing w:line="480" w:lineRule="exact"/>
        <w:ind w:firstLineChars="200" w:firstLine="420"/>
        <w:textAlignment w:val="auto"/>
        <w:rPr>
          <w:rFonts w:cs="宋体"/>
        </w:rPr>
      </w:pPr>
      <w:r>
        <w:rPr>
          <w:rFonts w:cs="宋体"/>
          <w:lang w:val="en"/>
        </w:rPr>
        <w:lastRenderedPageBreak/>
        <w:t>26</w:t>
      </w:r>
      <w:r>
        <w:rPr>
          <w:rFonts w:cs="宋体" w:hint="eastAsia"/>
        </w:rPr>
        <w:t>.4中标通知书对采购人和中标人具有同等法律效力。中标通知书发出以后，采购人改变中标结果或中标人放弃中标，应当承担相应的法律责任，出现争议的，报财政部门处理。</w:t>
      </w:r>
    </w:p>
    <w:p w:rsidR="009C1546" w:rsidRDefault="00824277" w:rsidP="00384B6C">
      <w:pPr>
        <w:spacing w:line="360" w:lineRule="auto"/>
        <w:ind w:firstLineChars="200" w:firstLine="422"/>
        <w:rPr>
          <w:rFonts w:ascii="宋体" w:hAnsi="宋体" w:cs="宋体"/>
          <w:b/>
          <w:bCs/>
          <w:kern w:val="0"/>
          <w:szCs w:val="21"/>
        </w:rPr>
      </w:pPr>
      <w:r>
        <w:rPr>
          <w:rFonts w:ascii="宋体" w:hAnsi="宋体" w:cs="宋体"/>
          <w:b/>
          <w:bCs/>
          <w:kern w:val="0"/>
          <w:szCs w:val="21"/>
          <w:lang w:val="en"/>
        </w:rPr>
        <w:t>27</w:t>
      </w:r>
      <w:r>
        <w:rPr>
          <w:rFonts w:ascii="宋体" w:hAnsi="宋体" w:cs="宋体" w:hint="eastAsia"/>
          <w:b/>
          <w:bCs/>
          <w:kern w:val="0"/>
          <w:szCs w:val="21"/>
        </w:rPr>
        <w:t>. 履约保证金（如涉及）</w:t>
      </w:r>
    </w:p>
    <w:p w:rsidR="009C1546" w:rsidRDefault="00824277">
      <w:pPr>
        <w:pStyle w:val="13"/>
        <w:snapToGrid w:val="0"/>
        <w:spacing w:line="480" w:lineRule="exact"/>
        <w:ind w:firstLineChars="200" w:firstLine="420"/>
        <w:textAlignment w:val="auto"/>
        <w:rPr>
          <w:rFonts w:cs="宋体"/>
        </w:rPr>
      </w:pPr>
      <w:r>
        <w:rPr>
          <w:rFonts w:cs="宋体" w:hint="eastAsia"/>
        </w:rPr>
        <w:t>2</w:t>
      </w:r>
      <w:r>
        <w:rPr>
          <w:rFonts w:cs="宋体"/>
          <w:lang w:val="en"/>
        </w:rPr>
        <w:t>7</w:t>
      </w:r>
      <w:r>
        <w:rPr>
          <w:rFonts w:cs="宋体" w:hint="eastAsia"/>
        </w:rPr>
        <w:t>.1中标人应按照采购人要求于签订采购合同前，足额缴纳履约保证金。</w:t>
      </w:r>
    </w:p>
    <w:p w:rsidR="009C1546" w:rsidRDefault="00824277">
      <w:pPr>
        <w:pStyle w:val="13"/>
        <w:snapToGrid w:val="0"/>
        <w:spacing w:line="480" w:lineRule="exact"/>
        <w:ind w:firstLineChars="200" w:firstLine="420"/>
        <w:textAlignment w:val="auto"/>
        <w:rPr>
          <w:rFonts w:cs="宋体"/>
        </w:rPr>
      </w:pPr>
      <w:r>
        <w:rPr>
          <w:rFonts w:cs="宋体" w:hint="eastAsia"/>
        </w:rPr>
        <w:t>2</w:t>
      </w:r>
      <w:r>
        <w:rPr>
          <w:rFonts w:cs="宋体"/>
          <w:lang w:val="en"/>
        </w:rPr>
        <w:t>7</w:t>
      </w:r>
      <w:r>
        <w:rPr>
          <w:rFonts w:cs="宋体" w:hint="eastAsia"/>
        </w:rPr>
        <w:t>.2中标人不按照采购人要求提交履约保证金的，取消其中标资格。</w:t>
      </w:r>
    </w:p>
    <w:p w:rsidR="009C1546" w:rsidRDefault="00824277">
      <w:pPr>
        <w:pStyle w:val="13"/>
        <w:snapToGrid w:val="0"/>
        <w:spacing w:line="480" w:lineRule="exact"/>
        <w:ind w:firstLineChars="200" w:firstLine="420"/>
        <w:textAlignment w:val="auto"/>
        <w:rPr>
          <w:rFonts w:cs="宋体"/>
        </w:rPr>
      </w:pPr>
      <w:r>
        <w:rPr>
          <w:rFonts w:cs="宋体" w:hint="eastAsia"/>
        </w:rPr>
        <w:t>2</w:t>
      </w:r>
      <w:r>
        <w:rPr>
          <w:rFonts w:cs="宋体"/>
          <w:lang w:val="en"/>
        </w:rPr>
        <w:t>7</w:t>
      </w:r>
      <w:r>
        <w:rPr>
          <w:rFonts w:cs="宋体" w:hint="eastAsia"/>
        </w:rPr>
        <w:t>.3当中标人全面完成采购合同事项并验收合格后，采购人如数退还履约保证金。</w:t>
      </w:r>
    </w:p>
    <w:p w:rsidR="009C1546" w:rsidRDefault="00824277">
      <w:pPr>
        <w:pStyle w:val="13"/>
        <w:snapToGrid w:val="0"/>
        <w:spacing w:line="480" w:lineRule="exact"/>
        <w:ind w:firstLineChars="200" w:firstLine="420"/>
        <w:textAlignment w:val="auto"/>
        <w:rPr>
          <w:rFonts w:cs="宋体"/>
        </w:rPr>
      </w:pPr>
      <w:r>
        <w:rPr>
          <w:rFonts w:cs="宋体" w:hint="eastAsia"/>
        </w:rPr>
        <w:t>2</w:t>
      </w:r>
      <w:r>
        <w:rPr>
          <w:rFonts w:cs="宋体"/>
          <w:lang w:val="en"/>
        </w:rPr>
        <w:t>7</w:t>
      </w:r>
      <w:r>
        <w:rPr>
          <w:rFonts w:cs="宋体" w:hint="eastAsia"/>
        </w:rPr>
        <w:t>.4如果中标人未按双方签订合同事项履约，则没收其全部履约保证金；给采购人造成的损失超过履约保证金数额的，还应当对超过部分予以赔偿。</w:t>
      </w:r>
    </w:p>
    <w:p w:rsidR="009C1546" w:rsidRDefault="00824277" w:rsidP="00384B6C">
      <w:pPr>
        <w:pStyle w:val="13"/>
        <w:snapToGrid w:val="0"/>
        <w:spacing w:line="480" w:lineRule="exact"/>
        <w:ind w:firstLineChars="200" w:firstLine="422"/>
        <w:textAlignment w:val="auto"/>
        <w:rPr>
          <w:rFonts w:cs="宋体"/>
          <w:b/>
          <w:bCs/>
        </w:rPr>
      </w:pPr>
      <w:r>
        <w:rPr>
          <w:rFonts w:cs="宋体"/>
          <w:b/>
          <w:bCs/>
          <w:lang w:val="en"/>
        </w:rPr>
        <w:t>28.</w:t>
      </w:r>
      <w:r>
        <w:rPr>
          <w:rFonts w:cs="宋体" w:hint="eastAsia"/>
          <w:b/>
          <w:bCs/>
        </w:rPr>
        <w:t xml:space="preserve"> 签订合同</w:t>
      </w:r>
    </w:p>
    <w:p w:rsidR="009C1546" w:rsidRDefault="00824277">
      <w:pPr>
        <w:pStyle w:val="13"/>
        <w:snapToGrid w:val="0"/>
        <w:spacing w:line="480" w:lineRule="exact"/>
        <w:ind w:firstLineChars="200" w:firstLine="420"/>
        <w:textAlignment w:val="auto"/>
        <w:rPr>
          <w:rFonts w:cs="宋体"/>
        </w:rPr>
      </w:pPr>
      <w:r>
        <w:rPr>
          <w:rFonts w:cs="宋体" w:hint="eastAsia"/>
        </w:rPr>
        <w:t>2</w:t>
      </w:r>
      <w:r>
        <w:rPr>
          <w:rFonts w:cs="宋体"/>
          <w:lang w:val="en"/>
        </w:rPr>
        <w:t>8</w:t>
      </w:r>
      <w:r>
        <w:rPr>
          <w:rFonts w:cs="宋体" w:hint="eastAsia"/>
        </w:rPr>
        <w:t>.1中标人按照规定的时间，携带相关资料，并保证履行投标文件中的全部承诺，与采购人签订采购合同。</w:t>
      </w:r>
    </w:p>
    <w:p w:rsidR="009C1546" w:rsidRDefault="00824277">
      <w:pPr>
        <w:pStyle w:val="13"/>
        <w:snapToGrid w:val="0"/>
        <w:spacing w:line="480" w:lineRule="exact"/>
        <w:ind w:firstLineChars="200" w:firstLine="420"/>
        <w:textAlignment w:val="auto"/>
        <w:rPr>
          <w:rFonts w:cs="宋体"/>
        </w:rPr>
      </w:pPr>
      <w:r>
        <w:rPr>
          <w:rFonts w:cs="宋体" w:hint="eastAsia"/>
        </w:rPr>
        <w:t>2</w:t>
      </w:r>
      <w:r>
        <w:rPr>
          <w:rFonts w:cs="宋体"/>
          <w:lang w:val="en"/>
        </w:rPr>
        <w:t>8</w:t>
      </w:r>
      <w:r>
        <w:rPr>
          <w:rFonts w:cs="宋体" w:hint="eastAsia"/>
        </w:rPr>
        <w:t>.2招标文件、招标文件的澄清及修改、中标人的投标文件、中标人在评审过程当中的答复澄清事项等均为此次采购合同附件，并具有法律效力。</w:t>
      </w:r>
    </w:p>
    <w:p w:rsidR="009C1546" w:rsidRDefault="00824277">
      <w:pPr>
        <w:pStyle w:val="13"/>
        <w:snapToGrid w:val="0"/>
        <w:spacing w:line="480" w:lineRule="exact"/>
        <w:ind w:firstLineChars="200" w:firstLine="420"/>
        <w:textAlignment w:val="auto"/>
        <w:rPr>
          <w:rFonts w:cs="宋体"/>
        </w:rPr>
      </w:pPr>
      <w:r>
        <w:rPr>
          <w:rFonts w:cs="宋体" w:hint="eastAsia"/>
        </w:rPr>
        <w:t>2</w:t>
      </w:r>
      <w:r>
        <w:rPr>
          <w:rFonts w:cs="宋体"/>
          <w:lang w:val="en"/>
        </w:rPr>
        <w:t>8</w:t>
      </w:r>
      <w:r>
        <w:rPr>
          <w:rFonts w:cs="宋体" w:hint="eastAsia"/>
        </w:rPr>
        <w:t>.3中标人不得再与采购人签订背离合同实质性内容的其他协议或声明。</w:t>
      </w:r>
    </w:p>
    <w:p w:rsidR="009C1546" w:rsidRDefault="00824277">
      <w:pPr>
        <w:pStyle w:val="13"/>
        <w:snapToGrid w:val="0"/>
        <w:spacing w:line="480" w:lineRule="exact"/>
        <w:ind w:firstLineChars="200" w:firstLine="420"/>
        <w:textAlignment w:val="auto"/>
        <w:rPr>
          <w:rFonts w:cs="宋体"/>
        </w:rPr>
      </w:pPr>
      <w:r>
        <w:rPr>
          <w:rFonts w:cs="宋体" w:hint="eastAsia"/>
        </w:rPr>
        <w:t>2</w:t>
      </w:r>
      <w:r>
        <w:rPr>
          <w:rFonts w:cs="宋体"/>
          <w:lang w:val="en"/>
        </w:rPr>
        <w:t>8</w:t>
      </w:r>
      <w:r>
        <w:rPr>
          <w:rFonts w:cs="宋体" w:hint="eastAsia"/>
        </w:rPr>
        <w:t>.4采购人应当自中标通知书发出之日起10</w:t>
      </w:r>
      <w:proofErr w:type="gramStart"/>
      <w:r>
        <w:rPr>
          <w:rFonts w:cs="宋体" w:hint="eastAsia"/>
        </w:rPr>
        <w:t>日内与</w:t>
      </w:r>
      <w:proofErr w:type="gramEnd"/>
      <w:r>
        <w:rPr>
          <w:rFonts w:cs="宋体" w:hint="eastAsia"/>
        </w:rPr>
        <w:t>中标人签订书面合同，最长不得超过30日。所签订的合同不得对招标文件、中标人投标文件确定的事项作实质性修改。采购人不得向中标人提出任何不合理的要求作为签订合同的条件。</w:t>
      </w:r>
    </w:p>
    <w:p w:rsidR="009C1546" w:rsidRDefault="00824277" w:rsidP="00384B6C">
      <w:pPr>
        <w:pStyle w:val="13"/>
        <w:snapToGrid w:val="0"/>
        <w:spacing w:line="480" w:lineRule="exact"/>
        <w:ind w:firstLineChars="200" w:firstLine="422"/>
        <w:textAlignment w:val="auto"/>
        <w:rPr>
          <w:rFonts w:cs="宋体"/>
          <w:b/>
          <w:bCs/>
        </w:rPr>
      </w:pPr>
      <w:r>
        <w:rPr>
          <w:rFonts w:cs="宋体"/>
          <w:b/>
          <w:bCs/>
          <w:lang w:val="en"/>
        </w:rPr>
        <w:t>29</w:t>
      </w:r>
      <w:r>
        <w:rPr>
          <w:rFonts w:cs="宋体" w:hint="eastAsia"/>
          <w:b/>
          <w:bCs/>
        </w:rPr>
        <w:t>. 对投标人不良行为的处罚</w:t>
      </w:r>
    </w:p>
    <w:p w:rsidR="009C1546" w:rsidRDefault="00824277">
      <w:pPr>
        <w:pStyle w:val="13"/>
        <w:snapToGrid w:val="0"/>
        <w:spacing w:line="480" w:lineRule="exact"/>
        <w:ind w:firstLineChars="200" w:firstLine="420"/>
        <w:textAlignment w:val="auto"/>
        <w:rPr>
          <w:rFonts w:cs="宋体"/>
        </w:rPr>
      </w:pPr>
      <w:r>
        <w:rPr>
          <w:rFonts w:cs="宋体" w:hint="eastAsia"/>
        </w:rPr>
        <w:t>2</w:t>
      </w:r>
      <w:r>
        <w:rPr>
          <w:rFonts w:cs="宋体"/>
          <w:lang w:val="en"/>
        </w:rPr>
        <w:t>9</w:t>
      </w:r>
      <w:r>
        <w:rPr>
          <w:rFonts w:cs="宋体" w:hint="eastAsia"/>
        </w:rPr>
        <w:t>.1投标人发生下列情形之一的，将被列入不良行为记录名单，在一至三年内禁止参加政府采购活动：</w:t>
      </w:r>
    </w:p>
    <w:p w:rsidR="009C1546" w:rsidRDefault="00824277">
      <w:pPr>
        <w:pStyle w:val="13"/>
        <w:snapToGrid w:val="0"/>
        <w:spacing w:line="480" w:lineRule="exact"/>
        <w:ind w:firstLineChars="200" w:firstLine="420"/>
        <w:textAlignment w:val="auto"/>
        <w:rPr>
          <w:rFonts w:cs="宋体"/>
        </w:rPr>
      </w:pPr>
      <w:r>
        <w:rPr>
          <w:rFonts w:cs="宋体" w:hint="eastAsia"/>
        </w:rPr>
        <w:t>2</w:t>
      </w:r>
      <w:r>
        <w:rPr>
          <w:rFonts w:cs="宋体"/>
          <w:lang w:val="en"/>
        </w:rPr>
        <w:t>9</w:t>
      </w:r>
      <w:r>
        <w:rPr>
          <w:rFonts w:cs="宋体" w:hint="eastAsia"/>
        </w:rPr>
        <w:t>.1.1弄虚作假谋取中标的；</w:t>
      </w:r>
    </w:p>
    <w:p w:rsidR="009C1546" w:rsidRDefault="00824277">
      <w:pPr>
        <w:pStyle w:val="13"/>
        <w:snapToGrid w:val="0"/>
        <w:spacing w:line="480" w:lineRule="exact"/>
        <w:ind w:firstLineChars="200" w:firstLine="420"/>
        <w:textAlignment w:val="auto"/>
        <w:rPr>
          <w:rFonts w:cs="宋体"/>
        </w:rPr>
      </w:pPr>
      <w:r>
        <w:rPr>
          <w:rFonts w:cs="宋体" w:hint="eastAsia"/>
        </w:rPr>
        <w:t>2</w:t>
      </w:r>
      <w:r>
        <w:rPr>
          <w:rFonts w:cs="宋体"/>
          <w:lang w:val="en"/>
        </w:rPr>
        <w:t>9</w:t>
      </w:r>
      <w:r>
        <w:rPr>
          <w:rFonts w:cs="宋体" w:hint="eastAsia"/>
        </w:rPr>
        <w:t>.1.2与采购人、其他投标人或集中采购机构恶意串通的；</w:t>
      </w:r>
    </w:p>
    <w:p w:rsidR="009C1546" w:rsidRDefault="00824277">
      <w:pPr>
        <w:pStyle w:val="13"/>
        <w:snapToGrid w:val="0"/>
        <w:spacing w:line="480" w:lineRule="exact"/>
        <w:ind w:firstLineChars="200" w:firstLine="420"/>
        <w:textAlignment w:val="auto"/>
        <w:rPr>
          <w:rFonts w:cs="宋体"/>
        </w:rPr>
      </w:pPr>
      <w:r>
        <w:rPr>
          <w:rFonts w:cs="宋体" w:hint="eastAsia"/>
        </w:rPr>
        <w:t>2</w:t>
      </w:r>
      <w:r>
        <w:rPr>
          <w:rFonts w:cs="宋体"/>
          <w:lang w:val="en"/>
        </w:rPr>
        <w:t>9</w:t>
      </w:r>
      <w:r>
        <w:rPr>
          <w:rFonts w:cs="宋体" w:hint="eastAsia"/>
        </w:rPr>
        <w:t>.1.3向采购人、集中采购机构行贿或者提供其他不正当利益的；</w:t>
      </w:r>
    </w:p>
    <w:p w:rsidR="009C1546" w:rsidRDefault="00824277">
      <w:pPr>
        <w:pStyle w:val="13"/>
        <w:snapToGrid w:val="0"/>
        <w:spacing w:line="480" w:lineRule="exact"/>
        <w:ind w:firstLineChars="200" w:firstLine="420"/>
        <w:textAlignment w:val="auto"/>
        <w:rPr>
          <w:rFonts w:cs="宋体"/>
        </w:rPr>
      </w:pPr>
      <w:r>
        <w:rPr>
          <w:rFonts w:cs="宋体" w:hint="eastAsia"/>
        </w:rPr>
        <w:t>2</w:t>
      </w:r>
      <w:r>
        <w:rPr>
          <w:rFonts w:cs="宋体"/>
          <w:lang w:val="en"/>
        </w:rPr>
        <w:t>9</w:t>
      </w:r>
      <w:r>
        <w:rPr>
          <w:rFonts w:cs="宋体" w:hint="eastAsia"/>
        </w:rPr>
        <w:t>.1.4在招标采购过程中与采购人进行协商谈判、不按照招标文件和中标人的投标文件订立合同，或者与采购人另行订立背离合同实质性内容的协议的；</w:t>
      </w:r>
    </w:p>
    <w:p w:rsidR="009C1546" w:rsidRDefault="00824277">
      <w:pPr>
        <w:pStyle w:val="13"/>
        <w:snapToGrid w:val="0"/>
        <w:spacing w:line="480" w:lineRule="exact"/>
        <w:ind w:firstLineChars="200" w:firstLine="420"/>
        <w:textAlignment w:val="auto"/>
        <w:rPr>
          <w:rFonts w:cs="宋体"/>
        </w:rPr>
      </w:pPr>
      <w:r>
        <w:rPr>
          <w:rFonts w:cs="宋体" w:hint="eastAsia"/>
        </w:rPr>
        <w:t>2</w:t>
      </w:r>
      <w:r>
        <w:rPr>
          <w:rFonts w:cs="宋体"/>
          <w:lang w:val="en"/>
        </w:rPr>
        <w:t>9</w:t>
      </w:r>
      <w:r>
        <w:rPr>
          <w:rFonts w:cs="宋体" w:hint="eastAsia"/>
        </w:rPr>
        <w:t>.1.5投标人在评审阶段资格发生变化，未按照有关规定通知采购人和集中采购机构的；</w:t>
      </w:r>
    </w:p>
    <w:p w:rsidR="009C1546" w:rsidRDefault="00824277">
      <w:pPr>
        <w:pStyle w:val="13"/>
        <w:snapToGrid w:val="0"/>
        <w:spacing w:line="480" w:lineRule="exact"/>
        <w:ind w:firstLineChars="200" w:firstLine="420"/>
        <w:textAlignment w:val="auto"/>
        <w:rPr>
          <w:rFonts w:cs="宋体"/>
        </w:rPr>
      </w:pPr>
      <w:r>
        <w:rPr>
          <w:rFonts w:cs="宋体" w:hint="eastAsia"/>
        </w:rPr>
        <w:t>2</w:t>
      </w:r>
      <w:r>
        <w:rPr>
          <w:rFonts w:cs="宋体"/>
          <w:lang w:val="en"/>
        </w:rPr>
        <w:t>9</w:t>
      </w:r>
      <w:r>
        <w:rPr>
          <w:rFonts w:cs="宋体" w:hint="eastAsia"/>
        </w:rPr>
        <w:t>.1.6拒绝有关部门监督检查或提供虚假情况的。</w:t>
      </w:r>
    </w:p>
    <w:p w:rsidR="009C1546" w:rsidRDefault="00824277">
      <w:pPr>
        <w:pStyle w:val="13"/>
        <w:snapToGrid w:val="0"/>
        <w:spacing w:line="480" w:lineRule="exact"/>
        <w:ind w:firstLineChars="200" w:firstLine="420"/>
        <w:textAlignment w:val="auto"/>
        <w:rPr>
          <w:rFonts w:cs="宋体"/>
        </w:rPr>
      </w:pPr>
      <w:r>
        <w:rPr>
          <w:rFonts w:cs="宋体" w:hint="eastAsia"/>
        </w:rPr>
        <w:t>2</w:t>
      </w:r>
      <w:r>
        <w:rPr>
          <w:rFonts w:cs="宋体"/>
          <w:lang w:val="en"/>
        </w:rPr>
        <w:t>9</w:t>
      </w:r>
      <w:r>
        <w:rPr>
          <w:rFonts w:cs="宋体" w:hint="eastAsia"/>
        </w:rPr>
        <w:t>.1.7投标人有上述情形之一的，中标无效。</w:t>
      </w:r>
    </w:p>
    <w:p w:rsidR="009C1546" w:rsidRDefault="00824277" w:rsidP="00384B6C">
      <w:pPr>
        <w:pStyle w:val="13"/>
        <w:snapToGrid w:val="0"/>
        <w:spacing w:line="480" w:lineRule="exact"/>
        <w:ind w:firstLineChars="200" w:firstLine="422"/>
        <w:textAlignment w:val="auto"/>
        <w:rPr>
          <w:rFonts w:cs="宋体"/>
          <w:b/>
          <w:bCs/>
        </w:rPr>
      </w:pPr>
      <w:r>
        <w:rPr>
          <w:rFonts w:cs="宋体"/>
          <w:b/>
          <w:bCs/>
          <w:lang w:val="en"/>
        </w:rPr>
        <w:t>30</w:t>
      </w:r>
      <w:r>
        <w:rPr>
          <w:rFonts w:cs="宋体" w:hint="eastAsia"/>
          <w:b/>
          <w:bCs/>
        </w:rPr>
        <w:t>. 对中标人不良行为的处罚</w:t>
      </w:r>
    </w:p>
    <w:p w:rsidR="009C1546" w:rsidRDefault="00824277">
      <w:pPr>
        <w:pStyle w:val="13"/>
        <w:snapToGrid w:val="0"/>
        <w:spacing w:line="480" w:lineRule="exact"/>
        <w:ind w:firstLineChars="200" w:firstLine="420"/>
        <w:textAlignment w:val="auto"/>
        <w:rPr>
          <w:rFonts w:cs="宋体"/>
        </w:rPr>
      </w:pPr>
      <w:r>
        <w:rPr>
          <w:rFonts w:cs="宋体"/>
          <w:lang w:val="en"/>
        </w:rPr>
        <w:t>30</w:t>
      </w:r>
      <w:r>
        <w:rPr>
          <w:rFonts w:cs="宋体" w:hint="eastAsia"/>
        </w:rPr>
        <w:t>.1中标人发生下列情形之一的，将没收其履约保证金，列入不良行为记录名单，在一至三年</w:t>
      </w:r>
      <w:r>
        <w:rPr>
          <w:rFonts w:cs="宋体" w:hint="eastAsia"/>
        </w:rPr>
        <w:lastRenderedPageBreak/>
        <w:t>内禁止参加政府采购活动：</w:t>
      </w:r>
    </w:p>
    <w:p w:rsidR="009C1546" w:rsidRDefault="00824277">
      <w:pPr>
        <w:pStyle w:val="13"/>
        <w:snapToGrid w:val="0"/>
        <w:spacing w:line="480" w:lineRule="exact"/>
        <w:ind w:firstLineChars="200" w:firstLine="420"/>
        <w:textAlignment w:val="auto"/>
        <w:rPr>
          <w:rFonts w:cs="宋体"/>
        </w:rPr>
      </w:pPr>
      <w:r>
        <w:rPr>
          <w:rFonts w:cs="宋体"/>
          <w:lang w:val="en"/>
        </w:rPr>
        <w:t>30</w:t>
      </w:r>
      <w:r>
        <w:rPr>
          <w:rFonts w:cs="宋体" w:hint="eastAsia"/>
        </w:rPr>
        <w:t>.1.1将中标项目转让给他人，或者在投标文件中未说明，且未经采购人同意，将中标项目分包给他人的；</w:t>
      </w:r>
    </w:p>
    <w:p w:rsidR="009C1546" w:rsidRDefault="00824277">
      <w:pPr>
        <w:pStyle w:val="13"/>
        <w:snapToGrid w:val="0"/>
        <w:spacing w:line="480" w:lineRule="exact"/>
        <w:ind w:firstLineChars="200" w:firstLine="420"/>
        <w:textAlignment w:val="auto"/>
        <w:rPr>
          <w:rFonts w:cs="宋体"/>
        </w:rPr>
      </w:pPr>
      <w:r>
        <w:rPr>
          <w:rFonts w:cs="宋体"/>
          <w:lang w:val="en"/>
        </w:rPr>
        <w:t>30</w:t>
      </w:r>
      <w:r>
        <w:rPr>
          <w:rFonts w:cs="宋体" w:hint="eastAsia"/>
        </w:rPr>
        <w:t>.1.2拒绝履行合同义务的。</w:t>
      </w:r>
    </w:p>
    <w:p w:rsidR="009C1546" w:rsidRDefault="00824277" w:rsidP="00384B6C">
      <w:pPr>
        <w:pStyle w:val="13"/>
        <w:snapToGrid w:val="0"/>
        <w:spacing w:line="480" w:lineRule="exact"/>
        <w:ind w:firstLineChars="200" w:firstLine="422"/>
        <w:textAlignment w:val="auto"/>
        <w:rPr>
          <w:rFonts w:cs="宋体"/>
          <w:b/>
          <w:bCs/>
        </w:rPr>
      </w:pPr>
      <w:r>
        <w:rPr>
          <w:rFonts w:cs="宋体"/>
          <w:b/>
          <w:bCs/>
          <w:lang w:val="en"/>
        </w:rPr>
        <w:t>31</w:t>
      </w:r>
      <w:r>
        <w:rPr>
          <w:rFonts w:cs="宋体" w:hint="eastAsia"/>
          <w:b/>
          <w:bCs/>
        </w:rPr>
        <w:t>. 诚实信用</w:t>
      </w:r>
    </w:p>
    <w:p w:rsidR="009C1546" w:rsidRDefault="00824277">
      <w:pPr>
        <w:pStyle w:val="13"/>
        <w:snapToGrid w:val="0"/>
        <w:spacing w:line="480" w:lineRule="exact"/>
        <w:ind w:firstLineChars="200" w:firstLine="420"/>
        <w:textAlignment w:val="auto"/>
        <w:rPr>
          <w:rFonts w:cs="宋体"/>
        </w:rPr>
      </w:pPr>
      <w:r>
        <w:rPr>
          <w:rFonts w:cs="宋体"/>
          <w:lang w:val="en"/>
        </w:rPr>
        <w:t>31</w:t>
      </w:r>
      <w:r>
        <w:rPr>
          <w:rFonts w:cs="宋体" w:hint="eastAsia"/>
        </w:rPr>
        <w:t>.1投标人在本招标项目的竞争中应自觉遵循诚实信用原则，凡有悖诚实信用原则的行为将被录入供应商诚信档案中，依据情节轻重按照有关规定处理。</w:t>
      </w:r>
    </w:p>
    <w:p w:rsidR="009C1546" w:rsidRDefault="00824277">
      <w:pPr>
        <w:pStyle w:val="13"/>
        <w:snapToGrid w:val="0"/>
        <w:spacing w:line="480" w:lineRule="exact"/>
        <w:ind w:firstLineChars="200" w:firstLine="420"/>
        <w:textAlignment w:val="auto"/>
        <w:rPr>
          <w:rFonts w:cs="宋体"/>
        </w:rPr>
      </w:pPr>
      <w:r>
        <w:rPr>
          <w:rFonts w:cs="宋体"/>
          <w:lang w:val="en"/>
        </w:rPr>
        <w:t>31</w:t>
      </w:r>
      <w:r>
        <w:rPr>
          <w:rFonts w:cs="宋体" w:hint="eastAsia"/>
        </w:rPr>
        <w:t>.2有证据表明投标人在诚信中存在严重问题时，将拒绝其投标或投标无效。</w:t>
      </w:r>
    </w:p>
    <w:p w:rsidR="009C1546" w:rsidRDefault="00824277">
      <w:pPr>
        <w:pStyle w:val="13"/>
        <w:snapToGrid w:val="0"/>
        <w:spacing w:line="480" w:lineRule="exact"/>
        <w:ind w:firstLineChars="200" w:firstLine="420"/>
        <w:textAlignment w:val="auto"/>
        <w:rPr>
          <w:rFonts w:cs="宋体"/>
        </w:rPr>
      </w:pPr>
      <w:r>
        <w:rPr>
          <w:rFonts w:cs="宋体"/>
          <w:lang w:val="en"/>
        </w:rPr>
        <w:t>31</w:t>
      </w:r>
      <w:r>
        <w:rPr>
          <w:rFonts w:cs="宋体" w:hint="eastAsia"/>
        </w:rPr>
        <w:t>.3投标人的违法违规和诚实信用缺失行为将在信用中国网站（</w:t>
      </w:r>
      <w:hyperlink r:id="rId12" w:history="1">
        <w:r>
          <w:rPr>
            <w:rFonts w:cs="宋体" w:hint="eastAsia"/>
          </w:rPr>
          <w:t>www.creditchina.gov.cn</w:t>
        </w:r>
      </w:hyperlink>
      <w:r>
        <w:rPr>
          <w:rFonts w:cs="宋体" w:hint="eastAsia"/>
        </w:rPr>
        <w:t>）、中国政府采购网（www.ccgp.gov.cn）等网站进行记录和曝光。</w:t>
      </w:r>
    </w:p>
    <w:p w:rsidR="009C1546" w:rsidRDefault="00824277">
      <w:pPr>
        <w:pStyle w:val="2"/>
        <w:numPr>
          <w:ilvl w:val="1"/>
          <w:numId w:val="0"/>
        </w:numPr>
        <w:spacing w:beforeLines="10" w:before="31" w:afterLines="10" w:after="31" w:line="480" w:lineRule="exact"/>
        <w:ind w:left="447"/>
        <w:jc w:val="both"/>
        <w:rPr>
          <w:rFonts w:ascii="宋体" w:eastAsia="宋体" w:hAnsi="宋体" w:cs="宋体"/>
          <w:spacing w:val="10"/>
          <w:sz w:val="24"/>
          <w:szCs w:val="24"/>
        </w:rPr>
      </w:pPr>
      <w:bookmarkStart w:id="72" w:name="_Toc18682"/>
      <w:bookmarkStart w:id="73" w:name="_Toc424378692"/>
      <w:bookmarkStart w:id="74" w:name="_Toc26881698"/>
      <w:bookmarkStart w:id="75" w:name="_Toc421716587"/>
      <w:r>
        <w:rPr>
          <w:rFonts w:ascii="宋体" w:eastAsia="宋体" w:hAnsi="宋体" w:cs="宋体" w:hint="eastAsia"/>
          <w:spacing w:val="10"/>
          <w:sz w:val="24"/>
          <w:szCs w:val="24"/>
        </w:rPr>
        <w:t>八、服务费</w:t>
      </w:r>
      <w:bookmarkEnd w:id="72"/>
      <w:bookmarkEnd w:id="73"/>
      <w:bookmarkEnd w:id="74"/>
      <w:bookmarkEnd w:id="75"/>
    </w:p>
    <w:p w:rsidR="009C1546" w:rsidRDefault="00824277" w:rsidP="00384B6C">
      <w:pPr>
        <w:pStyle w:val="13"/>
        <w:snapToGrid w:val="0"/>
        <w:spacing w:line="480" w:lineRule="exact"/>
        <w:ind w:firstLineChars="200" w:firstLine="422"/>
        <w:textAlignment w:val="auto"/>
        <w:rPr>
          <w:rFonts w:cs="宋体"/>
          <w:b/>
        </w:rPr>
      </w:pPr>
      <w:r>
        <w:rPr>
          <w:rFonts w:cs="宋体"/>
          <w:b/>
          <w:lang w:val="en"/>
        </w:rPr>
        <w:t>32</w:t>
      </w:r>
      <w:r>
        <w:rPr>
          <w:rFonts w:cs="宋体" w:hint="eastAsia"/>
          <w:b/>
        </w:rPr>
        <w:t>. 服务费</w:t>
      </w:r>
    </w:p>
    <w:p w:rsidR="009C1546" w:rsidRDefault="00824277">
      <w:pPr>
        <w:pStyle w:val="13"/>
        <w:snapToGrid w:val="0"/>
        <w:spacing w:line="480" w:lineRule="exact"/>
        <w:ind w:firstLineChars="200" w:firstLine="420"/>
        <w:textAlignment w:val="auto"/>
        <w:rPr>
          <w:rFonts w:cs="宋体"/>
        </w:rPr>
      </w:pPr>
      <w:r>
        <w:rPr>
          <w:rFonts w:cs="宋体" w:hint="eastAsia"/>
        </w:rPr>
        <w:t>3</w:t>
      </w:r>
      <w:r>
        <w:rPr>
          <w:rFonts w:cs="宋体"/>
          <w:lang w:val="en"/>
        </w:rPr>
        <w:t>2</w:t>
      </w:r>
      <w:r>
        <w:rPr>
          <w:rFonts w:cs="宋体" w:hint="eastAsia"/>
        </w:rPr>
        <w:t>.1集中采购机构作为非营利事业法人，是集中采购项目的执行机构，在政府采购活动中不收取任何服务费。</w:t>
      </w:r>
    </w:p>
    <w:p w:rsidR="009C1546" w:rsidRDefault="00824277">
      <w:pPr>
        <w:pStyle w:val="2"/>
        <w:numPr>
          <w:ilvl w:val="1"/>
          <w:numId w:val="0"/>
        </w:numPr>
        <w:spacing w:beforeLines="10" w:before="31" w:afterLines="10" w:after="31" w:line="480" w:lineRule="exact"/>
        <w:ind w:left="420"/>
        <w:jc w:val="both"/>
        <w:rPr>
          <w:rFonts w:ascii="宋体" w:eastAsia="宋体" w:hAnsi="宋体" w:cs="宋体"/>
          <w:spacing w:val="10"/>
          <w:sz w:val="24"/>
          <w:szCs w:val="24"/>
        </w:rPr>
      </w:pPr>
      <w:bookmarkStart w:id="76" w:name="_Toc424378693"/>
      <w:bookmarkStart w:id="77" w:name="_Toc26881699"/>
      <w:bookmarkStart w:id="78" w:name="_Toc421716588"/>
      <w:bookmarkStart w:id="79" w:name="_Toc29869"/>
      <w:r>
        <w:rPr>
          <w:rFonts w:ascii="宋体" w:eastAsia="宋体" w:hAnsi="宋体" w:cs="宋体" w:hint="eastAsia"/>
          <w:spacing w:val="10"/>
          <w:sz w:val="24"/>
          <w:szCs w:val="24"/>
        </w:rPr>
        <w:t>九、保密和披露</w:t>
      </w:r>
      <w:bookmarkEnd w:id="76"/>
      <w:bookmarkEnd w:id="77"/>
      <w:bookmarkEnd w:id="78"/>
      <w:bookmarkEnd w:id="79"/>
    </w:p>
    <w:p w:rsidR="009C1546" w:rsidRDefault="00824277" w:rsidP="00384B6C">
      <w:pPr>
        <w:pStyle w:val="13"/>
        <w:adjustRightInd/>
        <w:spacing w:line="480" w:lineRule="exact"/>
        <w:ind w:left="1" w:firstLineChars="210" w:firstLine="443"/>
        <w:textAlignment w:val="auto"/>
        <w:rPr>
          <w:rFonts w:cs="宋体"/>
          <w:b/>
        </w:rPr>
      </w:pPr>
      <w:r>
        <w:rPr>
          <w:rFonts w:cs="宋体" w:hint="eastAsia"/>
          <w:b/>
        </w:rPr>
        <w:t>3</w:t>
      </w:r>
      <w:r>
        <w:rPr>
          <w:rFonts w:cs="宋体"/>
          <w:b/>
          <w:lang w:val="en"/>
        </w:rPr>
        <w:t>3</w:t>
      </w:r>
      <w:r>
        <w:rPr>
          <w:rFonts w:cs="宋体" w:hint="eastAsia"/>
          <w:b/>
        </w:rPr>
        <w:t>. 保密</w:t>
      </w:r>
    </w:p>
    <w:p w:rsidR="009C1546" w:rsidRDefault="00824277">
      <w:pPr>
        <w:pStyle w:val="13"/>
        <w:snapToGrid w:val="0"/>
        <w:spacing w:line="480" w:lineRule="exact"/>
        <w:ind w:firstLineChars="200" w:firstLine="420"/>
        <w:textAlignment w:val="auto"/>
        <w:rPr>
          <w:rFonts w:cs="宋体"/>
        </w:rPr>
      </w:pPr>
      <w:r>
        <w:rPr>
          <w:rFonts w:cs="宋体" w:hint="eastAsia"/>
        </w:rPr>
        <w:t>3</w:t>
      </w:r>
      <w:r>
        <w:rPr>
          <w:rFonts w:cs="宋体"/>
          <w:lang w:val="en"/>
        </w:rPr>
        <w:t>3</w:t>
      </w:r>
      <w:r>
        <w:rPr>
          <w:rFonts w:cs="宋体" w:hint="eastAsia"/>
        </w:rPr>
        <w:t>.1投标人自领取招标文件之日起，应承诺承担本招标项目下的保密义务，除非得到采购人或集中采购机构的同意，不得将因参加本次招标获得的信息向任何第三方透露。</w:t>
      </w:r>
    </w:p>
    <w:p w:rsidR="009C1546" w:rsidRDefault="00824277">
      <w:pPr>
        <w:pStyle w:val="13"/>
        <w:snapToGrid w:val="0"/>
        <w:spacing w:line="480" w:lineRule="exact"/>
        <w:ind w:firstLineChars="200" w:firstLine="420"/>
        <w:textAlignment w:val="auto"/>
        <w:rPr>
          <w:rFonts w:cs="宋体"/>
        </w:rPr>
      </w:pPr>
      <w:r>
        <w:rPr>
          <w:rFonts w:cs="宋体" w:hint="eastAsia"/>
        </w:rPr>
        <w:t>3</w:t>
      </w:r>
      <w:r>
        <w:rPr>
          <w:rFonts w:cs="宋体"/>
          <w:lang w:val="en"/>
        </w:rPr>
        <w:t>3</w:t>
      </w:r>
      <w:r>
        <w:rPr>
          <w:rFonts w:cs="宋体" w:hint="eastAsia"/>
        </w:rPr>
        <w:t>.2由采购人或集中采购机构提供的图纸、详细资料、样品、模型、模件和所有其它资料，均视为保密资料，仅用于本项目规定的用途。</w:t>
      </w:r>
    </w:p>
    <w:p w:rsidR="009C1546" w:rsidRDefault="00824277">
      <w:pPr>
        <w:pStyle w:val="13"/>
        <w:snapToGrid w:val="0"/>
        <w:spacing w:line="480" w:lineRule="exact"/>
        <w:ind w:firstLineChars="200" w:firstLine="420"/>
        <w:textAlignment w:val="auto"/>
        <w:rPr>
          <w:rFonts w:cs="宋体"/>
        </w:rPr>
      </w:pPr>
      <w:r>
        <w:rPr>
          <w:rFonts w:cs="宋体" w:hint="eastAsia"/>
        </w:rPr>
        <w:t>3</w:t>
      </w:r>
      <w:r>
        <w:rPr>
          <w:rFonts w:cs="宋体"/>
          <w:lang w:val="en"/>
        </w:rPr>
        <w:t>3</w:t>
      </w:r>
      <w:r>
        <w:rPr>
          <w:rFonts w:cs="宋体" w:hint="eastAsia"/>
        </w:rPr>
        <w:t>.3开标结束后，应采购人或集中采购机构要求，投标人应归还所有从采购人或集中采购机构处获得的保密资料。</w:t>
      </w:r>
    </w:p>
    <w:p w:rsidR="009C1546" w:rsidRDefault="00824277">
      <w:pPr>
        <w:pStyle w:val="13"/>
        <w:adjustRightInd/>
        <w:spacing w:line="480" w:lineRule="exact"/>
        <w:ind w:firstLineChars="12" w:firstLine="25"/>
        <w:textAlignment w:val="auto"/>
        <w:rPr>
          <w:rFonts w:cs="宋体"/>
          <w:b/>
        </w:rPr>
      </w:pPr>
      <w:r>
        <w:rPr>
          <w:rFonts w:cs="宋体" w:hint="eastAsia"/>
          <w:b/>
        </w:rPr>
        <w:t xml:space="preserve">   </w:t>
      </w:r>
      <w:r>
        <w:rPr>
          <w:rFonts w:cs="宋体"/>
          <w:b/>
          <w:lang w:val="en"/>
        </w:rPr>
        <w:t>34</w:t>
      </w:r>
      <w:r>
        <w:rPr>
          <w:rFonts w:cs="宋体" w:hint="eastAsia"/>
          <w:b/>
        </w:rPr>
        <w:t>. 披露</w:t>
      </w:r>
    </w:p>
    <w:p w:rsidR="009C1546" w:rsidRDefault="00824277">
      <w:pPr>
        <w:pStyle w:val="13"/>
        <w:snapToGrid w:val="0"/>
        <w:spacing w:line="480" w:lineRule="exact"/>
        <w:ind w:firstLineChars="200" w:firstLine="420"/>
        <w:textAlignment w:val="auto"/>
        <w:rPr>
          <w:rFonts w:cs="宋体"/>
        </w:rPr>
      </w:pPr>
      <w:r>
        <w:rPr>
          <w:rFonts w:cs="宋体" w:hint="eastAsia"/>
        </w:rPr>
        <w:t>3</w:t>
      </w:r>
      <w:r>
        <w:rPr>
          <w:rFonts w:cs="宋体"/>
          <w:lang w:val="en"/>
        </w:rPr>
        <w:t>4</w:t>
      </w:r>
      <w:r>
        <w:rPr>
          <w:rFonts w:cs="宋体" w:hint="eastAsia"/>
        </w:rPr>
        <w:t>.1 集中采购机构有权将投标人提供的所有资料向有关政府部门或评审投标文件的有关人员披露。</w:t>
      </w:r>
    </w:p>
    <w:p w:rsidR="009C1546" w:rsidRDefault="00824277">
      <w:pPr>
        <w:pStyle w:val="13"/>
        <w:snapToGrid w:val="0"/>
        <w:spacing w:line="480" w:lineRule="exact"/>
        <w:ind w:firstLineChars="200" w:firstLine="420"/>
        <w:textAlignment w:val="auto"/>
        <w:rPr>
          <w:rFonts w:cs="宋体"/>
        </w:rPr>
      </w:pPr>
      <w:r>
        <w:rPr>
          <w:rFonts w:cs="宋体" w:hint="eastAsia"/>
        </w:rPr>
        <w:t>3</w:t>
      </w:r>
      <w:r>
        <w:rPr>
          <w:rFonts w:cs="宋体"/>
          <w:lang w:val="en"/>
        </w:rPr>
        <w:t>4</w:t>
      </w:r>
      <w:r>
        <w:rPr>
          <w:rFonts w:cs="宋体" w:hint="eastAsia"/>
        </w:rPr>
        <w:t>.2 在集中采购机构认为适当时或国家机关调查、审查、审计时以及其他符合法律法规规定的情形下，集中采购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w:t>
      </w:r>
      <w:r>
        <w:rPr>
          <w:rFonts w:cs="宋体" w:hint="eastAsia"/>
        </w:rPr>
        <w:lastRenderedPageBreak/>
        <w:t>或公开的，无须再承担保密责任。</w:t>
      </w:r>
    </w:p>
    <w:p w:rsidR="009C1546" w:rsidRDefault="00824277">
      <w:pPr>
        <w:pStyle w:val="2"/>
        <w:numPr>
          <w:ilvl w:val="1"/>
          <w:numId w:val="0"/>
        </w:numPr>
        <w:spacing w:beforeLines="10" w:before="31" w:afterLines="10" w:after="31" w:line="480" w:lineRule="exact"/>
        <w:ind w:left="420"/>
        <w:jc w:val="both"/>
        <w:rPr>
          <w:rFonts w:ascii="宋体" w:eastAsia="宋体" w:hAnsi="宋体" w:cs="宋体"/>
          <w:spacing w:val="10"/>
          <w:sz w:val="24"/>
          <w:szCs w:val="24"/>
        </w:rPr>
      </w:pPr>
      <w:bookmarkStart w:id="80" w:name="_Toc20833"/>
      <w:bookmarkStart w:id="81" w:name="_Toc26881700"/>
      <w:bookmarkStart w:id="82" w:name="_Toc352761941"/>
      <w:r>
        <w:rPr>
          <w:rFonts w:ascii="宋体" w:eastAsia="宋体" w:hAnsi="宋体" w:cs="宋体" w:hint="eastAsia"/>
          <w:spacing w:val="10"/>
          <w:sz w:val="24"/>
          <w:szCs w:val="24"/>
        </w:rPr>
        <w:t>十、询问、质疑</w:t>
      </w:r>
      <w:bookmarkEnd w:id="80"/>
      <w:bookmarkEnd w:id="81"/>
      <w:r>
        <w:rPr>
          <w:rFonts w:ascii="宋体" w:eastAsia="宋体" w:hAnsi="宋体" w:cs="宋体" w:hint="eastAsia"/>
          <w:spacing w:val="10"/>
          <w:sz w:val="24"/>
          <w:szCs w:val="24"/>
        </w:rPr>
        <w:t>、投诉</w:t>
      </w:r>
    </w:p>
    <w:p w:rsidR="009C1546" w:rsidRDefault="00824277">
      <w:pPr>
        <w:pStyle w:val="13"/>
        <w:snapToGrid w:val="0"/>
        <w:spacing w:line="480" w:lineRule="exact"/>
        <w:ind w:left="422"/>
        <w:textAlignment w:val="auto"/>
        <w:rPr>
          <w:rFonts w:cs="宋体"/>
          <w:b/>
        </w:rPr>
      </w:pPr>
      <w:r>
        <w:rPr>
          <w:rFonts w:cs="宋体"/>
          <w:b/>
          <w:lang w:val="en"/>
        </w:rPr>
        <w:t>35</w:t>
      </w:r>
      <w:r>
        <w:rPr>
          <w:rFonts w:cs="宋体" w:hint="eastAsia"/>
          <w:b/>
        </w:rPr>
        <w:t>质疑</w:t>
      </w:r>
    </w:p>
    <w:p w:rsidR="009C1546" w:rsidRDefault="00824277">
      <w:pPr>
        <w:pStyle w:val="13"/>
        <w:snapToGrid w:val="0"/>
        <w:spacing w:line="480" w:lineRule="exact"/>
        <w:ind w:firstLineChars="200" w:firstLine="420"/>
        <w:textAlignment w:val="auto"/>
        <w:rPr>
          <w:rFonts w:cs="宋体"/>
        </w:rPr>
      </w:pPr>
      <w:r>
        <w:rPr>
          <w:rFonts w:cs="宋体" w:hint="eastAsia"/>
        </w:rPr>
        <w:t>3</w:t>
      </w:r>
      <w:r>
        <w:rPr>
          <w:rFonts w:cs="宋体"/>
          <w:lang w:val="en"/>
        </w:rPr>
        <w:t>5</w:t>
      </w:r>
      <w:r>
        <w:rPr>
          <w:rFonts w:cs="宋体" w:hint="eastAsia"/>
        </w:rPr>
        <w:t>.1供应商认为招标文件、评标过程和采购结果使自己的权益受到损害，应当按以下原则在法定质疑期限内以书面形式提交中国政府采购网山西分网一次性提出针对同一采购程序环节的质疑。</w:t>
      </w:r>
    </w:p>
    <w:p w:rsidR="009C1546" w:rsidRDefault="00824277">
      <w:pPr>
        <w:pStyle w:val="13"/>
        <w:snapToGrid w:val="0"/>
        <w:spacing w:line="480" w:lineRule="exact"/>
        <w:ind w:firstLineChars="200" w:firstLine="420"/>
        <w:textAlignment w:val="auto"/>
        <w:rPr>
          <w:rFonts w:cs="宋体"/>
        </w:rPr>
      </w:pPr>
      <w:r>
        <w:rPr>
          <w:rFonts w:cs="宋体"/>
        </w:rPr>
        <w:t>3</w:t>
      </w:r>
      <w:r>
        <w:rPr>
          <w:rFonts w:cs="宋体"/>
          <w:lang w:val="en"/>
        </w:rPr>
        <w:t>5</w:t>
      </w:r>
      <w:r>
        <w:rPr>
          <w:rFonts w:cs="宋体"/>
        </w:rPr>
        <w:t xml:space="preserve">.1.1对可以质疑的采购文件提出质疑的，在收到采购文件之日或者采购文件公告期限届满之日起七个工作日内向采购人提出； </w:t>
      </w:r>
    </w:p>
    <w:p w:rsidR="009C1546" w:rsidRDefault="00824277">
      <w:pPr>
        <w:pStyle w:val="13"/>
        <w:snapToGrid w:val="0"/>
        <w:spacing w:line="480" w:lineRule="exact"/>
        <w:ind w:leftChars="200" w:left="420"/>
        <w:textAlignment w:val="auto"/>
        <w:rPr>
          <w:rFonts w:cs="宋体"/>
        </w:rPr>
      </w:pPr>
      <w:r>
        <w:rPr>
          <w:rFonts w:cs="宋体"/>
        </w:rPr>
        <w:t>3</w:t>
      </w:r>
      <w:r>
        <w:rPr>
          <w:rFonts w:cs="宋体"/>
          <w:lang w:val="en"/>
        </w:rPr>
        <w:t>5</w:t>
      </w:r>
      <w:r>
        <w:rPr>
          <w:rFonts w:cs="宋体"/>
        </w:rPr>
        <w:t>.1.2对采购过程提出质疑的，在各采购程序环节结束之日起七个工作日内向采购人提出</w:t>
      </w:r>
      <w:r>
        <w:rPr>
          <w:rFonts w:cs="宋体" w:hint="eastAsia"/>
        </w:rPr>
        <w:t>。</w:t>
      </w:r>
      <w:r>
        <w:rPr>
          <w:rFonts w:cs="宋体"/>
        </w:rPr>
        <w:t xml:space="preserve"> </w:t>
      </w:r>
      <w:r>
        <w:rPr>
          <w:rFonts w:cs="宋体"/>
          <w:lang w:val="en"/>
        </w:rPr>
        <w:t>35</w:t>
      </w:r>
      <w:r>
        <w:rPr>
          <w:rFonts w:cs="宋体"/>
        </w:rPr>
        <w:t>.1.3对中标结果提出质疑的，在中标公告期限届满之日起七个工作日内向采购人提出。</w:t>
      </w:r>
    </w:p>
    <w:p w:rsidR="009C1546" w:rsidRDefault="00824277">
      <w:pPr>
        <w:pStyle w:val="13"/>
        <w:snapToGrid w:val="0"/>
        <w:spacing w:line="480" w:lineRule="exact"/>
        <w:ind w:leftChars="200" w:left="420"/>
        <w:textAlignment w:val="auto"/>
        <w:rPr>
          <w:rFonts w:cs="宋体"/>
        </w:rPr>
      </w:pPr>
      <w:r>
        <w:rPr>
          <w:rFonts w:cs="宋体" w:hint="eastAsia"/>
        </w:rPr>
        <w:t>3</w:t>
      </w:r>
      <w:r>
        <w:rPr>
          <w:rFonts w:cs="宋体"/>
          <w:lang w:val="en"/>
        </w:rPr>
        <w:t>5</w:t>
      </w:r>
      <w:r>
        <w:rPr>
          <w:rFonts w:cs="宋体" w:hint="eastAsia"/>
        </w:rPr>
        <w:t>.2质疑</w:t>
      </w:r>
      <w:proofErr w:type="gramStart"/>
      <w:r>
        <w:rPr>
          <w:rFonts w:cs="宋体" w:hint="eastAsia"/>
        </w:rPr>
        <w:t>函应当</w:t>
      </w:r>
      <w:proofErr w:type="gramEnd"/>
      <w:r>
        <w:rPr>
          <w:rFonts w:cs="宋体" w:hint="eastAsia"/>
        </w:rPr>
        <w:t>包括下列内容：</w:t>
      </w:r>
    </w:p>
    <w:p w:rsidR="009C1546" w:rsidRDefault="00824277">
      <w:pPr>
        <w:pStyle w:val="13"/>
        <w:snapToGrid w:val="0"/>
        <w:spacing w:line="480" w:lineRule="exact"/>
        <w:ind w:firstLineChars="200" w:firstLine="420"/>
        <w:textAlignment w:val="auto"/>
        <w:rPr>
          <w:rFonts w:cs="宋体"/>
        </w:rPr>
      </w:pPr>
      <w:r>
        <w:rPr>
          <w:rFonts w:cs="宋体" w:hint="eastAsia"/>
        </w:rPr>
        <w:t>3</w:t>
      </w:r>
      <w:r>
        <w:rPr>
          <w:rFonts w:cs="宋体"/>
          <w:lang w:val="en"/>
        </w:rPr>
        <w:t>5</w:t>
      </w:r>
      <w:r>
        <w:rPr>
          <w:rFonts w:cs="宋体" w:hint="eastAsia"/>
        </w:rPr>
        <w:t>.2.1供应商的姓名或者名称、地址、邮编、联系人及联系电话；</w:t>
      </w:r>
    </w:p>
    <w:p w:rsidR="009C1546" w:rsidRDefault="00824277">
      <w:pPr>
        <w:pStyle w:val="13"/>
        <w:snapToGrid w:val="0"/>
        <w:spacing w:line="480" w:lineRule="exact"/>
        <w:ind w:firstLineChars="200" w:firstLine="420"/>
        <w:textAlignment w:val="auto"/>
        <w:rPr>
          <w:rFonts w:cs="宋体"/>
        </w:rPr>
      </w:pPr>
      <w:r>
        <w:rPr>
          <w:rFonts w:cs="宋体" w:hint="eastAsia"/>
        </w:rPr>
        <w:t>3</w:t>
      </w:r>
      <w:r>
        <w:rPr>
          <w:rFonts w:cs="宋体"/>
          <w:lang w:val="en"/>
        </w:rPr>
        <w:t>5</w:t>
      </w:r>
      <w:r>
        <w:rPr>
          <w:rFonts w:cs="宋体" w:hint="eastAsia"/>
        </w:rPr>
        <w:t>.2.2质疑项目的名称、编号；</w:t>
      </w:r>
    </w:p>
    <w:p w:rsidR="009C1546" w:rsidRDefault="00824277">
      <w:pPr>
        <w:pStyle w:val="13"/>
        <w:snapToGrid w:val="0"/>
        <w:spacing w:line="480" w:lineRule="exact"/>
        <w:ind w:firstLineChars="200" w:firstLine="420"/>
        <w:textAlignment w:val="auto"/>
        <w:rPr>
          <w:rFonts w:cs="宋体"/>
        </w:rPr>
      </w:pPr>
      <w:r>
        <w:rPr>
          <w:rFonts w:cs="宋体" w:hint="eastAsia"/>
        </w:rPr>
        <w:t>3</w:t>
      </w:r>
      <w:r>
        <w:rPr>
          <w:rFonts w:cs="宋体"/>
          <w:lang w:val="en"/>
        </w:rPr>
        <w:t>5</w:t>
      </w:r>
      <w:r>
        <w:rPr>
          <w:rFonts w:cs="宋体" w:hint="eastAsia"/>
        </w:rPr>
        <w:t>.2.3具体、明确的质疑事项和与质疑事项相关的请求；</w:t>
      </w:r>
    </w:p>
    <w:p w:rsidR="009C1546" w:rsidRDefault="00824277">
      <w:pPr>
        <w:pStyle w:val="13"/>
        <w:snapToGrid w:val="0"/>
        <w:spacing w:line="480" w:lineRule="exact"/>
        <w:ind w:firstLineChars="200" w:firstLine="420"/>
        <w:textAlignment w:val="auto"/>
        <w:rPr>
          <w:rFonts w:cs="宋体"/>
        </w:rPr>
      </w:pPr>
      <w:r>
        <w:rPr>
          <w:rFonts w:cs="宋体" w:hint="eastAsia"/>
        </w:rPr>
        <w:t>3</w:t>
      </w:r>
      <w:r>
        <w:rPr>
          <w:rFonts w:cs="宋体"/>
          <w:lang w:val="en"/>
        </w:rPr>
        <w:t>5</w:t>
      </w:r>
      <w:r>
        <w:rPr>
          <w:rFonts w:cs="宋体" w:hint="eastAsia"/>
        </w:rPr>
        <w:t>.2.4事实依据；</w:t>
      </w:r>
    </w:p>
    <w:p w:rsidR="009C1546" w:rsidRDefault="00824277">
      <w:pPr>
        <w:pStyle w:val="13"/>
        <w:snapToGrid w:val="0"/>
        <w:spacing w:line="480" w:lineRule="exact"/>
        <w:ind w:firstLineChars="200" w:firstLine="420"/>
        <w:textAlignment w:val="auto"/>
        <w:rPr>
          <w:rFonts w:cs="宋体"/>
        </w:rPr>
      </w:pPr>
      <w:r>
        <w:rPr>
          <w:rFonts w:cs="宋体" w:hint="eastAsia"/>
        </w:rPr>
        <w:t>3</w:t>
      </w:r>
      <w:r>
        <w:rPr>
          <w:rFonts w:cs="宋体"/>
          <w:lang w:val="en"/>
        </w:rPr>
        <w:t>5</w:t>
      </w:r>
      <w:r>
        <w:rPr>
          <w:rFonts w:cs="宋体" w:hint="eastAsia"/>
        </w:rPr>
        <w:t>.2.5必要的法律依据；</w:t>
      </w:r>
    </w:p>
    <w:p w:rsidR="009C1546" w:rsidRDefault="00824277">
      <w:pPr>
        <w:pStyle w:val="13"/>
        <w:snapToGrid w:val="0"/>
        <w:spacing w:line="480" w:lineRule="exact"/>
        <w:ind w:firstLineChars="200" w:firstLine="420"/>
        <w:textAlignment w:val="auto"/>
        <w:rPr>
          <w:rFonts w:cs="宋体"/>
        </w:rPr>
      </w:pPr>
      <w:r>
        <w:rPr>
          <w:rFonts w:cs="宋体" w:hint="eastAsia"/>
        </w:rPr>
        <w:t>3</w:t>
      </w:r>
      <w:r>
        <w:rPr>
          <w:rFonts w:cs="宋体"/>
          <w:lang w:val="en"/>
        </w:rPr>
        <w:t>5</w:t>
      </w:r>
      <w:r>
        <w:rPr>
          <w:rFonts w:cs="宋体" w:hint="eastAsia"/>
        </w:rPr>
        <w:t>.2.6提出质疑的日期。</w:t>
      </w:r>
    </w:p>
    <w:p w:rsidR="009C1546" w:rsidRDefault="00824277">
      <w:pPr>
        <w:pStyle w:val="13"/>
        <w:snapToGrid w:val="0"/>
        <w:spacing w:line="480" w:lineRule="exact"/>
        <w:ind w:leftChars="200" w:left="420"/>
        <w:jc w:val="left"/>
        <w:textAlignment w:val="auto"/>
        <w:rPr>
          <w:rFonts w:cs="宋体"/>
        </w:rPr>
      </w:pPr>
      <w:r>
        <w:rPr>
          <w:rFonts w:cs="宋体" w:hint="eastAsia"/>
        </w:rPr>
        <w:t>3</w:t>
      </w:r>
      <w:r>
        <w:rPr>
          <w:rFonts w:cs="宋体"/>
          <w:lang w:val="en"/>
        </w:rPr>
        <w:t>5</w:t>
      </w:r>
      <w:r>
        <w:rPr>
          <w:rFonts w:cs="宋体" w:hint="eastAsia"/>
        </w:rPr>
        <w:t>.2.7</w:t>
      </w:r>
      <w:r>
        <w:rPr>
          <w:rFonts w:cs="宋体"/>
        </w:rPr>
        <w:t>供应商为自然人的，应当由本人签字；供应商为法人或者其他组织的，应当由法定代表人、主要负责人，或者其授权代表签字或者盖章，并加盖公章。</w:t>
      </w:r>
    </w:p>
    <w:p w:rsidR="009C1546" w:rsidRDefault="00824277">
      <w:pPr>
        <w:pStyle w:val="13"/>
        <w:snapToGrid w:val="0"/>
        <w:spacing w:line="480" w:lineRule="exact"/>
        <w:ind w:firstLineChars="200" w:firstLine="420"/>
        <w:textAlignment w:val="auto"/>
        <w:rPr>
          <w:rFonts w:cs="宋体"/>
        </w:rPr>
      </w:pPr>
      <w:r>
        <w:rPr>
          <w:rFonts w:cs="宋体" w:hint="eastAsia"/>
        </w:rPr>
        <w:t>3</w:t>
      </w:r>
      <w:r>
        <w:rPr>
          <w:rFonts w:cs="宋体"/>
          <w:lang w:val="en"/>
        </w:rPr>
        <w:t>5</w:t>
      </w:r>
      <w:r>
        <w:rPr>
          <w:rFonts w:cs="宋体" w:hint="eastAsia"/>
        </w:rPr>
        <w:t>.3供应商质疑实行实名制，质疑应当有具体的质疑事项及事实根据，不得进行虚假、恶意质疑。</w:t>
      </w:r>
    </w:p>
    <w:p w:rsidR="009C1546" w:rsidRDefault="00824277">
      <w:pPr>
        <w:pStyle w:val="13"/>
        <w:snapToGrid w:val="0"/>
        <w:spacing w:line="480" w:lineRule="exact"/>
        <w:ind w:firstLineChars="200" w:firstLine="420"/>
        <w:textAlignment w:val="auto"/>
        <w:rPr>
          <w:rFonts w:cs="宋体"/>
        </w:rPr>
      </w:pPr>
      <w:r>
        <w:rPr>
          <w:rFonts w:cs="宋体" w:hint="eastAsia"/>
        </w:rPr>
        <w:t>3</w:t>
      </w:r>
      <w:r>
        <w:rPr>
          <w:rFonts w:cs="宋体"/>
          <w:lang w:val="en"/>
        </w:rPr>
        <w:t>5</w:t>
      </w:r>
      <w:r>
        <w:rPr>
          <w:rFonts w:cs="宋体" w:hint="eastAsia"/>
        </w:rPr>
        <w:t>.4</w:t>
      </w:r>
      <w:r>
        <w:rPr>
          <w:rFonts w:cs="宋体"/>
        </w:rPr>
        <w:t>除采购需求、评分规则、合同文本外的采购（招标）文件编制、采购程序的向集中采购机构提出询问、质疑。其他事项向采购人提出询问、质疑，采购人应依法受理并及时</w:t>
      </w:r>
      <w:proofErr w:type="gramStart"/>
      <w:r>
        <w:rPr>
          <w:rFonts w:cs="宋体"/>
        </w:rPr>
        <w:t>作出</w:t>
      </w:r>
      <w:proofErr w:type="gramEnd"/>
      <w:r>
        <w:rPr>
          <w:rFonts w:cs="宋体"/>
        </w:rPr>
        <w:t>答复。</w:t>
      </w:r>
    </w:p>
    <w:p w:rsidR="009C1546" w:rsidRDefault="00824277">
      <w:pPr>
        <w:pStyle w:val="13"/>
        <w:snapToGrid w:val="0"/>
        <w:spacing w:line="480" w:lineRule="exact"/>
        <w:ind w:firstLineChars="200" w:firstLine="420"/>
        <w:textAlignment w:val="auto"/>
        <w:rPr>
          <w:rFonts w:cs="宋体"/>
        </w:rPr>
      </w:pPr>
      <w:r>
        <w:rPr>
          <w:rFonts w:cs="宋体" w:hint="eastAsia"/>
        </w:rPr>
        <w:t>3</w:t>
      </w:r>
      <w:r>
        <w:rPr>
          <w:rFonts w:cs="宋体"/>
          <w:lang w:val="en"/>
        </w:rPr>
        <w:t>5</w:t>
      </w:r>
      <w:r>
        <w:rPr>
          <w:rFonts w:cs="宋体" w:hint="eastAsia"/>
        </w:rPr>
        <w:t>.5质疑供应商撤回质疑的，终止质疑处理。</w:t>
      </w:r>
    </w:p>
    <w:p w:rsidR="009C1546" w:rsidRDefault="00824277" w:rsidP="00384B6C">
      <w:pPr>
        <w:pStyle w:val="13"/>
        <w:snapToGrid w:val="0"/>
        <w:spacing w:line="480" w:lineRule="exact"/>
        <w:ind w:firstLineChars="200" w:firstLine="422"/>
        <w:textAlignment w:val="auto"/>
        <w:rPr>
          <w:rFonts w:cs="宋体"/>
          <w:b/>
          <w:bCs/>
        </w:rPr>
      </w:pPr>
      <w:r>
        <w:rPr>
          <w:rFonts w:cs="宋体"/>
          <w:b/>
          <w:bCs/>
          <w:lang w:val="en"/>
        </w:rPr>
        <w:t>36</w:t>
      </w:r>
      <w:r>
        <w:rPr>
          <w:rFonts w:cs="宋体" w:hint="eastAsia"/>
          <w:b/>
          <w:bCs/>
        </w:rPr>
        <w:t>. 投诉</w:t>
      </w:r>
    </w:p>
    <w:p w:rsidR="009C1546" w:rsidRDefault="00824277">
      <w:pPr>
        <w:pStyle w:val="13"/>
        <w:snapToGrid w:val="0"/>
        <w:spacing w:line="480" w:lineRule="exact"/>
        <w:ind w:firstLineChars="200" w:firstLine="420"/>
        <w:textAlignment w:val="auto"/>
        <w:rPr>
          <w:rFonts w:cs="宋体"/>
        </w:rPr>
      </w:pPr>
      <w:r>
        <w:rPr>
          <w:rFonts w:cs="宋体" w:hint="eastAsia"/>
        </w:rPr>
        <w:t>3</w:t>
      </w:r>
      <w:r>
        <w:rPr>
          <w:rFonts w:cs="宋体"/>
          <w:lang w:val="en"/>
        </w:rPr>
        <w:t>6</w:t>
      </w:r>
      <w:r>
        <w:rPr>
          <w:rFonts w:cs="宋体" w:hint="eastAsia"/>
        </w:rPr>
        <w:t>.1</w:t>
      </w:r>
      <w:r>
        <w:rPr>
          <w:rFonts w:cs="宋体"/>
        </w:rPr>
        <w:t>质疑供应商对采购人、集中采购机构的答复不满意，或者采购人、集中采购机构未在规定时间内</w:t>
      </w:r>
      <w:proofErr w:type="gramStart"/>
      <w:r>
        <w:rPr>
          <w:rFonts w:cs="宋体"/>
        </w:rPr>
        <w:t>作出</w:t>
      </w:r>
      <w:proofErr w:type="gramEnd"/>
      <w:r>
        <w:rPr>
          <w:rFonts w:cs="宋体"/>
        </w:rPr>
        <w:t xml:space="preserve">答复的，可以在答复期满后15个工作日内向财政部门提起投诉。 </w:t>
      </w:r>
    </w:p>
    <w:p w:rsidR="009C1546" w:rsidRDefault="00824277">
      <w:pPr>
        <w:pStyle w:val="13"/>
        <w:snapToGrid w:val="0"/>
        <w:spacing w:line="480" w:lineRule="exact"/>
        <w:ind w:firstLineChars="200" w:firstLine="420"/>
        <w:textAlignment w:val="auto"/>
        <w:rPr>
          <w:rFonts w:cs="宋体"/>
        </w:rPr>
      </w:pPr>
      <w:r>
        <w:rPr>
          <w:rFonts w:cs="宋体" w:hint="eastAsia"/>
        </w:rPr>
        <w:t>3</w:t>
      </w:r>
      <w:r>
        <w:rPr>
          <w:rFonts w:cs="宋体"/>
          <w:lang w:val="en"/>
        </w:rPr>
        <w:t>6</w:t>
      </w:r>
      <w:r>
        <w:rPr>
          <w:rFonts w:cs="宋体" w:hint="eastAsia"/>
        </w:rPr>
        <w:t>.2供应</w:t>
      </w:r>
      <w:proofErr w:type="gramStart"/>
      <w:r>
        <w:rPr>
          <w:rFonts w:cs="宋体" w:hint="eastAsia"/>
        </w:rPr>
        <w:t>商投诉</w:t>
      </w:r>
      <w:proofErr w:type="gramEnd"/>
      <w:r>
        <w:rPr>
          <w:rFonts w:cs="宋体" w:hint="eastAsia"/>
        </w:rPr>
        <w:t>事项不得超出已质疑事项的范围。</w:t>
      </w:r>
    </w:p>
    <w:p w:rsidR="009C1546" w:rsidRDefault="00824277">
      <w:pPr>
        <w:pStyle w:val="13"/>
        <w:snapToGrid w:val="0"/>
        <w:spacing w:line="480" w:lineRule="exact"/>
        <w:ind w:firstLineChars="200" w:firstLine="420"/>
        <w:textAlignment w:val="auto"/>
        <w:rPr>
          <w:rFonts w:cs="宋体"/>
        </w:rPr>
      </w:pPr>
      <w:r>
        <w:rPr>
          <w:rFonts w:cs="宋体" w:hint="eastAsia"/>
        </w:rPr>
        <w:t>3</w:t>
      </w:r>
      <w:r>
        <w:rPr>
          <w:rFonts w:cs="宋体"/>
          <w:lang w:val="en"/>
        </w:rPr>
        <w:t>6</w:t>
      </w:r>
      <w:r>
        <w:rPr>
          <w:rFonts w:cs="宋体" w:hint="eastAsia"/>
        </w:rPr>
        <w:t>.3投诉人有下列情形之一的，属于虚假、恶意投诉，将列入不良行为记录名单，并依法予以处罚：</w:t>
      </w:r>
    </w:p>
    <w:p w:rsidR="009C1546" w:rsidRDefault="00824277">
      <w:pPr>
        <w:pStyle w:val="13"/>
        <w:snapToGrid w:val="0"/>
        <w:spacing w:line="480" w:lineRule="exact"/>
        <w:ind w:firstLineChars="200" w:firstLine="420"/>
        <w:textAlignment w:val="auto"/>
        <w:rPr>
          <w:rFonts w:cs="宋体"/>
        </w:rPr>
      </w:pPr>
      <w:r>
        <w:rPr>
          <w:rFonts w:cs="宋体" w:hint="eastAsia"/>
        </w:rPr>
        <w:t>3</w:t>
      </w:r>
      <w:r>
        <w:rPr>
          <w:rFonts w:cs="宋体"/>
          <w:lang w:val="en"/>
        </w:rPr>
        <w:t>6</w:t>
      </w:r>
      <w:r>
        <w:rPr>
          <w:rFonts w:cs="宋体" w:hint="eastAsia"/>
        </w:rPr>
        <w:t>.3.1一年内三次以上投诉均查无实据的；</w:t>
      </w:r>
    </w:p>
    <w:p w:rsidR="009C1546" w:rsidRDefault="00824277">
      <w:pPr>
        <w:pStyle w:val="13"/>
        <w:snapToGrid w:val="0"/>
        <w:spacing w:line="480" w:lineRule="exact"/>
        <w:ind w:firstLineChars="200" w:firstLine="420"/>
        <w:textAlignment w:val="auto"/>
        <w:rPr>
          <w:rFonts w:cs="宋体"/>
        </w:rPr>
      </w:pPr>
      <w:r>
        <w:rPr>
          <w:rFonts w:cs="宋体" w:hint="eastAsia"/>
        </w:rPr>
        <w:lastRenderedPageBreak/>
        <w:t>3</w:t>
      </w:r>
      <w:r>
        <w:rPr>
          <w:rFonts w:cs="宋体"/>
          <w:lang w:val="en"/>
        </w:rPr>
        <w:t>6</w:t>
      </w:r>
      <w:r>
        <w:rPr>
          <w:rFonts w:cs="宋体" w:hint="eastAsia"/>
        </w:rPr>
        <w:t>.3.2捏造事实或者提供虚假投诉材料的。</w:t>
      </w:r>
      <w:bookmarkStart w:id="83" w:name="_Toc18768"/>
      <w:bookmarkStart w:id="84" w:name="_Toc26881701"/>
      <w:r>
        <w:rPr>
          <w:rFonts w:hint="eastAsia"/>
          <w:spacing w:val="20"/>
          <w:szCs w:val="28"/>
        </w:rPr>
        <w:br w:type="page"/>
      </w:r>
    </w:p>
    <w:p w:rsidR="009C1546" w:rsidRDefault="00824277">
      <w:pPr>
        <w:pStyle w:val="11212"/>
        <w:numPr>
          <w:ilvl w:val="0"/>
          <w:numId w:val="0"/>
        </w:numPr>
        <w:snapToGrid w:val="0"/>
        <w:spacing w:before="0" w:after="0"/>
        <w:rPr>
          <w:rFonts w:ascii="宋体" w:hAnsi="宋体"/>
          <w:spacing w:val="20"/>
          <w:szCs w:val="28"/>
        </w:rPr>
      </w:pPr>
      <w:r>
        <w:rPr>
          <w:rFonts w:ascii="宋体" w:hAnsi="宋体" w:hint="eastAsia"/>
          <w:spacing w:val="20"/>
          <w:szCs w:val="28"/>
        </w:rPr>
        <w:lastRenderedPageBreak/>
        <w:t xml:space="preserve">第四部分 </w:t>
      </w:r>
      <w:bookmarkEnd w:id="82"/>
      <w:bookmarkEnd w:id="83"/>
      <w:bookmarkEnd w:id="84"/>
      <w:r>
        <w:rPr>
          <w:rFonts w:ascii="宋体" w:hAnsi="宋体" w:hint="eastAsia"/>
          <w:spacing w:val="20"/>
          <w:szCs w:val="28"/>
        </w:rPr>
        <w:t>采购需求</w:t>
      </w:r>
      <w:bookmarkStart w:id="85" w:name="_Toc32323"/>
    </w:p>
    <w:p w:rsidR="0016377A" w:rsidRPr="0016377A" w:rsidRDefault="0016377A" w:rsidP="0016377A">
      <w:pPr>
        <w:pStyle w:val="1"/>
        <w:numPr>
          <w:ilvl w:val="0"/>
          <w:numId w:val="6"/>
        </w:numPr>
        <w:adjustRightInd/>
        <w:spacing w:before="0" w:after="0" w:line="360" w:lineRule="auto"/>
        <w:jc w:val="both"/>
        <w:textAlignment w:val="auto"/>
        <w:rPr>
          <w:rFonts w:ascii="宋体" w:hAnsi="宋体"/>
          <w:sz w:val="21"/>
          <w:szCs w:val="21"/>
        </w:rPr>
      </w:pPr>
      <w:bookmarkStart w:id="86" w:name="_Hlk150249335"/>
      <w:bookmarkEnd w:id="85"/>
      <w:bookmarkEnd w:id="86"/>
      <w:r w:rsidRPr="0016377A">
        <w:rPr>
          <w:rFonts w:ascii="宋体" w:hAnsi="宋体" w:hint="eastAsia"/>
          <w:sz w:val="21"/>
          <w:szCs w:val="21"/>
        </w:rPr>
        <w:t>项目概况</w:t>
      </w:r>
    </w:p>
    <w:p w:rsidR="0016377A" w:rsidRPr="0016377A" w:rsidRDefault="0016377A" w:rsidP="0016377A">
      <w:pPr>
        <w:pStyle w:val="2"/>
        <w:numPr>
          <w:ilvl w:val="0"/>
          <w:numId w:val="7"/>
        </w:numPr>
        <w:adjustRightInd/>
        <w:snapToGrid w:val="0"/>
        <w:spacing w:before="0" w:after="0" w:line="360" w:lineRule="auto"/>
        <w:jc w:val="both"/>
        <w:textAlignment w:val="auto"/>
        <w:rPr>
          <w:rFonts w:ascii="宋体" w:eastAsia="宋体" w:hAnsi="宋体" w:cs="宋体"/>
          <w:sz w:val="21"/>
          <w:szCs w:val="21"/>
        </w:rPr>
      </w:pPr>
      <w:r w:rsidRPr="0016377A">
        <w:rPr>
          <w:rFonts w:ascii="宋体" w:eastAsia="宋体" w:hAnsi="宋体" w:cs="宋体" w:hint="eastAsia"/>
          <w:sz w:val="21"/>
          <w:szCs w:val="21"/>
        </w:rPr>
        <w:t>项目概述</w:t>
      </w:r>
    </w:p>
    <w:p w:rsidR="0016377A" w:rsidRPr="0016377A" w:rsidRDefault="0016377A" w:rsidP="0016377A">
      <w:pPr>
        <w:snapToGrid w:val="0"/>
        <w:spacing w:line="360" w:lineRule="auto"/>
        <w:ind w:firstLineChars="200" w:firstLine="420"/>
        <w:rPr>
          <w:rFonts w:ascii="宋体" w:hAnsi="宋体" w:cs="仿宋_GB2312"/>
          <w:szCs w:val="21"/>
        </w:rPr>
      </w:pPr>
      <w:r w:rsidRPr="0016377A">
        <w:rPr>
          <w:rFonts w:ascii="宋体" w:hAnsi="宋体" w:cs="仿宋_GB2312" w:hint="eastAsia"/>
          <w:szCs w:val="21"/>
        </w:rPr>
        <w:t>太原市政务</w:t>
      </w:r>
      <w:proofErr w:type="gramStart"/>
      <w:r w:rsidRPr="0016377A">
        <w:rPr>
          <w:rFonts w:ascii="宋体" w:hAnsi="宋体" w:cs="仿宋_GB2312" w:hint="eastAsia"/>
          <w:szCs w:val="21"/>
        </w:rPr>
        <w:t>云灾备中心</w:t>
      </w:r>
      <w:proofErr w:type="gramEnd"/>
      <w:r w:rsidRPr="0016377A">
        <w:rPr>
          <w:rFonts w:ascii="宋体" w:hAnsi="宋体" w:cs="仿宋_GB2312" w:hint="eastAsia"/>
          <w:szCs w:val="21"/>
        </w:rPr>
        <w:t>建设项目为延续性项目，按照太原市政务云“两地三中心”整体布局要求，为全市各政务部门应用系统提供安全、可靠、高效的</w:t>
      </w:r>
      <w:proofErr w:type="gramStart"/>
      <w:r w:rsidRPr="0016377A">
        <w:rPr>
          <w:rFonts w:ascii="宋体" w:hAnsi="宋体" w:cs="仿宋_GB2312" w:hint="eastAsia"/>
          <w:szCs w:val="21"/>
        </w:rPr>
        <w:t>灾备云</w:t>
      </w:r>
      <w:proofErr w:type="gramEnd"/>
      <w:r w:rsidRPr="0016377A">
        <w:rPr>
          <w:rFonts w:ascii="宋体" w:hAnsi="宋体" w:cs="仿宋_GB2312" w:hint="eastAsia"/>
          <w:szCs w:val="21"/>
        </w:rPr>
        <w:t>服务。主要内容包括以下三部分内容：</w:t>
      </w:r>
    </w:p>
    <w:p w:rsidR="0016377A" w:rsidRPr="0016377A" w:rsidRDefault="0016377A" w:rsidP="0016377A">
      <w:pPr>
        <w:snapToGrid w:val="0"/>
        <w:spacing w:line="360" w:lineRule="auto"/>
        <w:ind w:firstLineChars="200" w:firstLine="420"/>
        <w:rPr>
          <w:rFonts w:ascii="宋体" w:hAnsi="宋体" w:cs="仿宋_GB2312"/>
          <w:szCs w:val="21"/>
        </w:rPr>
      </w:pPr>
      <w:r w:rsidRPr="0016377A">
        <w:rPr>
          <w:rFonts w:ascii="宋体" w:hAnsi="宋体" w:cs="仿宋_GB2312" w:hint="eastAsia"/>
          <w:szCs w:val="21"/>
        </w:rPr>
        <w:t>1.</w:t>
      </w:r>
      <w:proofErr w:type="gramStart"/>
      <w:r w:rsidRPr="0016377A">
        <w:rPr>
          <w:rFonts w:ascii="宋体" w:hAnsi="宋体" w:cs="仿宋_GB2312" w:hint="eastAsia"/>
          <w:szCs w:val="21"/>
        </w:rPr>
        <w:t>灾备云</w:t>
      </w:r>
      <w:proofErr w:type="gramEnd"/>
      <w:r w:rsidRPr="0016377A">
        <w:rPr>
          <w:rFonts w:ascii="宋体" w:hAnsi="宋体" w:cs="仿宋_GB2312" w:hint="eastAsia"/>
          <w:szCs w:val="21"/>
        </w:rPr>
        <w:t>平台服务：提供</w:t>
      </w:r>
      <w:proofErr w:type="gramStart"/>
      <w:r w:rsidRPr="0016377A">
        <w:rPr>
          <w:rFonts w:ascii="宋体" w:hAnsi="宋体" w:cs="仿宋_GB2312" w:hint="eastAsia"/>
          <w:szCs w:val="21"/>
        </w:rPr>
        <w:t>完整云计算</w:t>
      </w:r>
      <w:proofErr w:type="gramEnd"/>
      <w:r w:rsidRPr="0016377A">
        <w:rPr>
          <w:rFonts w:ascii="宋体" w:hAnsi="宋体" w:cs="仿宋_GB2312" w:hint="eastAsia"/>
          <w:szCs w:val="21"/>
        </w:rPr>
        <w:t>资源能力，包括计算、存储、网络与安全服务，在为政务数据与业务系统提供持续性容</w:t>
      </w:r>
      <w:proofErr w:type="gramStart"/>
      <w:r w:rsidRPr="0016377A">
        <w:rPr>
          <w:rFonts w:ascii="宋体" w:hAnsi="宋体" w:cs="仿宋_GB2312" w:hint="eastAsia"/>
          <w:szCs w:val="21"/>
        </w:rPr>
        <w:t>灾资源</w:t>
      </w:r>
      <w:proofErr w:type="gramEnd"/>
      <w:r w:rsidRPr="0016377A">
        <w:rPr>
          <w:rFonts w:ascii="宋体" w:hAnsi="宋体" w:cs="仿宋_GB2312" w:hint="eastAsia"/>
          <w:szCs w:val="21"/>
        </w:rPr>
        <w:t>保障；同时</w:t>
      </w:r>
      <w:r w:rsidRPr="0016377A">
        <w:rPr>
          <w:rFonts w:ascii="宋体" w:hAnsi="宋体" w:hint="eastAsia"/>
          <w:szCs w:val="21"/>
        </w:rPr>
        <w:t>提供</w:t>
      </w:r>
      <w:proofErr w:type="gramStart"/>
      <w:r w:rsidRPr="0016377A">
        <w:rPr>
          <w:rFonts w:ascii="宋体" w:hAnsi="宋体" w:hint="eastAsia"/>
          <w:szCs w:val="21"/>
        </w:rPr>
        <w:t>异地灾备服务</w:t>
      </w:r>
      <w:proofErr w:type="gramEnd"/>
      <w:r w:rsidRPr="0016377A">
        <w:rPr>
          <w:rFonts w:ascii="宋体" w:hAnsi="宋体" w:cs="仿宋_GB2312" w:hint="eastAsia"/>
          <w:szCs w:val="21"/>
        </w:rPr>
        <w:t>，支持在政务</w:t>
      </w:r>
      <w:proofErr w:type="gramStart"/>
      <w:r w:rsidRPr="0016377A">
        <w:rPr>
          <w:rFonts w:ascii="宋体" w:hAnsi="宋体" w:cs="仿宋_GB2312" w:hint="eastAsia"/>
          <w:szCs w:val="21"/>
        </w:rPr>
        <w:t>云资源</w:t>
      </w:r>
      <w:proofErr w:type="gramEnd"/>
      <w:r w:rsidRPr="0016377A">
        <w:rPr>
          <w:rFonts w:ascii="宋体" w:hAnsi="宋体" w:cs="仿宋_GB2312" w:hint="eastAsia"/>
          <w:szCs w:val="21"/>
        </w:rPr>
        <w:t>紧张时按需提供应急资源补充。</w:t>
      </w:r>
    </w:p>
    <w:p w:rsidR="0016377A" w:rsidRPr="0016377A" w:rsidRDefault="0016377A" w:rsidP="0016377A">
      <w:pPr>
        <w:snapToGrid w:val="0"/>
        <w:spacing w:line="360" w:lineRule="auto"/>
        <w:ind w:firstLineChars="200" w:firstLine="420"/>
        <w:rPr>
          <w:rFonts w:ascii="宋体" w:hAnsi="宋体" w:cs="仿宋_GB2312"/>
          <w:szCs w:val="21"/>
        </w:rPr>
      </w:pPr>
      <w:r w:rsidRPr="0016377A">
        <w:rPr>
          <w:rFonts w:ascii="宋体" w:hAnsi="宋体" w:cs="仿宋_GB2312" w:hint="eastAsia"/>
          <w:szCs w:val="21"/>
        </w:rPr>
        <w:t>2.数据备份服务：提供支持多模态备份机制的专业数据保护服务。</w:t>
      </w:r>
    </w:p>
    <w:p w:rsidR="0016377A" w:rsidRPr="0016377A" w:rsidRDefault="0016377A" w:rsidP="0016377A">
      <w:pPr>
        <w:snapToGrid w:val="0"/>
        <w:spacing w:line="360" w:lineRule="auto"/>
        <w:ind w:firstLineChars="200" w:firstLine="420"/>
        <w:rPr>
          <w:rFonts w:ascii="宋体" w:hAnsi="宋体" w:cs="仿宋_GB2312"/>
          <w:szCs w:val="21"/>
        </w:rPr>
      </w:pPr>
      <w:r w:rsidRPr="0016377A">
        <w:rPr>
          <w:rFonts w:ascii="宋体" w:hAnsi="宋体" w:cs="仿宋_GB2312" w:hint="eastAsia"/>
          <w:szCs w:val="21"/>
        </w:rPr>
        <w:t>3.网络链路服务：提供规模不低于200条的备份网络链路扩容与冗余服务，确保符合信息系统灾难恢复规范的异地</w:t>
      </w:r>
      <w:proofErr w:type="gramStart"/>
      <w:r w:rsidRPr="0016377A">
        <w:rPr>
          <w:rFonts w:ascii="宋体" w:hAnsi="宋体" w:cs="仿宋_GB2312" w:hint="eastAsia"/>
          <w:szCs w:val="21"/>
        </w:rPr>
        <w:t>灾备网络</w:t>
      </w:r>
      <w:proofErr w:type="gramEnd"/>
      <w:r w:rsidRPr="0016377A">
        <w:rPr>
          <w:rFonts w:ascii="宋体" w:hAnsi="宋体" w:cs="仿宋_GB2312" w:hint="eastAsia"/>
          <w:szCs w:val="21"/>
        </w:rPr>
        <w:t>连通性与稳定性。</w:t>
      </w:r>
    </w:p>
    <w:p w:rsidR="0016377A" w:rsidRPr="0016377A" w:rsidRDefault="0016377A" w:rsidP="0016377A">
      <w:pPr>
        <w:pStyle w:val="2"/>
        <w:numPr>
          <w:ilvl w:val="0"/>
          <w:numId w:val="7"/>
        </w:numPr>
        <w:adjustRightInd/>
        <w:snapToGrid w:val="0"/>
        <w:spacing w:before="0" w:after="0" w:line="360" w:lineRule="auto"/>
        <w:jc w:val="both"/>
        <w:textAlignment w:val="auto"/>
        <w:rPr>
          <w:rFonts w:ascii="宋体" w:eastAsia="宋体" w:hAnsi="宋体" w:cs="宋体"/>
          <w:sz w:val="21"/>
          <w:szCs w:val="21"/>
        </w:rPr>
      </w:pPr>
      <w:bookmarkStart w:id="87" w:name="_Hlk151365276"/>
      <w:r w:rsidRPr="0016377A">
        <w:rPr>
          <w:rFonts w:ascii="宋体" w:eastAsia="宋体" w:hAnsi="宋体" w:cs="宋体" w:hint="eastAsia"/>
          <w:sz w:val="21"/>
          <w:szCs w:val="21"/>
        </w:rPr>
        <w:t>项目需执行的国家相关标准、规范</w:t>
      </w:r>
    </w:p>
    <w:bookmarkEnd w:id="87"/>
    <w:p w:rsidR="0016377A" w:rsidRPr="0016377A" w:rsidRDefault="0016377A" w:rsidP="0016377A">
      <w:pPr>
        <w:numPr>
          <w:ilvl w:val="0"/>
          <w:numId w:val="8"/>
        </w:numPr>
        <w:snapToGrid w:val="0"/>
        <w:spacing w:line="360" w:lineRule="auto"/>
        <w:ind w:left="0" w:firstLineChars="200" w:firstLine="420"/>
        <w:rPr>
          <w:rFonts w:ascii="宋体" w:hAnsi="宋体"/>
          <w:szCs w:val="21"/>
        </w:rPr>
      </w:pPr>
      <w:r w:rsidRPr="0016377A">
        <w:rPr>
          <w:rFonts w:ascii="宋体" w:hAnsi="宋体" w:hint="eastAsia"/>
          <w:szCs w:val="21"/>
        </w:rPr>
        <w:t>《国家电子政务外网标准：政务云安全要求》GW0013-2017；</w:t>
      </w:r>
    </w:p>
    <w:p w:rsidR="0016377A" w:rsidRPr="0016377A" w:rsidRDefault="0016377A" w:rsidP="0016377A">
      <w:pPr>
        <w:numPr>
          <w:ilvl w:val="0"/>
          <w:numId w:val="8"/>
        </w:numPr>
        <w:snapToGrid w:val="0"/>
        <w:spacing w:line="360" w:lineRule="auto"/>
        <w:ind w:left="0" w:firstLineChars="200" w:firstLine="420"/>
        <w:rPr>
          <w:rFonts w:ascii="宋体" w:hAnsi="宋体"/>
          <w:szCs w:val="21"/>
        </w:rPr>
      </w:pPr>
      <w:r w:rsidRPr="0016377A">
        <w:rPr>
          <w:rFonts w:ascii="宋体" w:hAnsi="宋体" w:hint="eastAsia"/>
          <w:szCs w:val="21"/>
        </w:rPr>
        <w:t>《信息安全技术网络安全等级保护基本要求》GB/T 22239-2019；</w:t>
      </w:r>
    </w:p>
    <w:p w:rsidR="0016377A" w:rsidRPr="0016377A" w:rsidRDefault="0016377A" w:rsidP="0016377A">
      <w:pPr>
        <w:numPr>
          <w:ilvl w:val="0"/>
          <w:numId w:val="8"/>
        </w:numPr>
        <w:snapToGrid w:val="0"/>
        <w:spacing w:line="360" w:lineRule="auto"/>
        <w:ind w:left="0" w:firstLineChars="200" w:firstLine="420"/>
        <w:rPr>
          <w:rFonts w:ascii="宋体" w:hAnsi="宋体"/>
          <w:szCs w:val="21"/>
        </w:rPr>
      </w:pPr>
      <w:r w:rsidRPr="0016377A">
        <w:rPr>
          <w:rFonts w:ascii="宋体" w:hAnsi="宋体" w:hint="eastAsia"/>
          <w:szCs w:val="21"/>
        </w:rPr>
        <w:t>《信息安全技术 云计算安全服务指南》GB/T 31167-2014；</w:t>
      </w:r>
    </w:p>
    <w:p w:rsidR="0016377A" w:rsidRPr="0016377A" w:rsidRDefault="0016377A" w:rsidP="0016377A">
      <w:pPr>
        <w:numPr>
          <w:ilvl w:val="0"/>
          <w:numId w:val="8"/>
        </w:numPr>
        <w:snapToGrid w:val="0"/>
        <w:spacing w:line="360" w:lineRule="auto"/>
        <w:ind w:left="0" w:firstLineChars="200" w:firstLine="420"/>
        <w:rPr>
          <w:rFonts w:ascii="宋体" w:hAnsi="宋体"/>
          <w:szCs w:val="21"/>
        </w:rPr>
      </w:pPr>
      <w:r w:rsidRPr="0016377A">
        <w:rPr>
          <w:rFonts w:ascii="宋体" w:hAnsi="宋体" w:hint="eastAsia"/>
          <w:szCs w:val="21"/>
        </w:rPr>
        <w:t>《信息安全技术 灾难恢复中心建设与运维管理规范》GB/T 30285-2013；</w:t>
      </w:r>
    </w:p>
    <w:p w:rsidR="0016377A" w:rsidRPr="0016377A" w:rsidRDefault="0016377A" w:rsidP="0016377A">
      <w:pPr>
        <w:numPr>
          <w:ilvl w:val="0"/>
          <w:numId w:val="8"/>
        </w:numPr>
        <w:snapToGrid w:val="0"/>
        <w:spacing w:line="360" w:lineRule="auto"/>
        <w:ind w:left="0" w:firstLineChars="200" w:firstLine="420"/>
        <w:rPr>
          <w:rFonts w:ascii="宋体" w:hAnsi="宋体"/>
          <w:szCs w:val="21"/>
        </w:rPr>
      </w:pPr>
      <w:r w:rsidRPr="0016377A">
        <w:rPr>
          <w:rFonts w:ascii="宋体" w:hAnsi="宋体" w:hint="eastAsia"/>
          <w:szCs w:val="21"/>
        </w:rPr>
        <w:t>《信息安全技术_信息系统灾难恢复规范》GB/T 20988-2007。</w:t>
      </w:r>
    </w:p>
    <w:p w:rsidR="0016377A" w:rsidRPr="0016377A" w:rsidRDefault="0016377A" w:rsidP="0016377A">
      <w:pPr>
        <w:pStyle w:val="2"/>
        <w:numPr>
          <w:ilvl w:val="0"/>
          <w:numId w:val="7"/>
        </w:numPr>
        <w:adjustRightInd/>
        <w:snapToGrid w:val="0"/>
        <w:spacing w:before="0" w:after="0" w:line="360" w:lineRule="auto"/>
        <w:jc w:val="both"/>
        <w:textAlignment w:val="auto"/>
        <w:rPr>
          <w:rFonts w:ascii="宋体" w:eastAsia="宋体" w:hAnsi="宋体" w:cs="宋体"/>
          <w:b w:val="0"/>
          <w:bCs w:val="0"/>
          <w:sz w:val="21"/>
          <w:szCs w:val="21"/>
        </w:rPr>
      </w:pPr>
      <w:r w:rsidRPr="0016377A">
        <w:rPr>
          <w:rFonts w:ascii="宋体" w:eastAsia="宋体" w:hAnsi="宋体" w:cs="宋体" w:hint="eastAsia"/>
          <w:sz w:val="21"/>
          <w:szCs w:val="21"/>
        </w:rPr>
        <w:t>资金来源：</w:t>
      </w:r>
      <w:r w:rsidRPr="0016377A">
        <w:rPr>
          <w:rFonts w:ascii="宋体" w:eastAsia="宋体" w:hAnsi="宋体" w:cs="宋体" w:hint="eastAsia"/>
          <w:b w:val="0"/>
          <w:bCs w:val="0"/>
          <w:sz w:val="21"/>
          <w:szCs w:val="21"/>
        </w:rPr>
        <w:t>财政资金。</w:t>
      </w:r>
    </w:p>
    <w:p w:rsidR="0016377A" w:rsidRPr="0016377A" w:rsidRDefault="0016377A" w:rsidP="0016377A">
      <w:pPr>
        <w:pStyle w:val="2"/>
        <w:numPr>
          <w:ilvl w:val="0"/>
          <w:numId w:val="7"/>
        </w:numPr>
        <w:adjustRightInd/>
        <w:snapToGrid w:val="0"/>
        <w:spacing w:before="0" w:after="0" w:line="360" w:lineRule="auto"/>
        <w:jc w:val="both"/>
        <w:textAlignment w:val="auto"/>
        <w:rPr>
          <w:rFonts w:ascii="宋体" w:eastAsia="宋体" w:hAnsi="宋体" w:cs="宋体"/>
          <w:sz w:val="21"/>
          <w:szCs w:val="21"/>
        </w:rPr>
      </w:pPr>
      <w:r w:rsidRPr="0016377A">
        <w:rPr>
          <w:rFonts w:ascii="宋体" w:eastAsia="宋体" w:hAnsi="宋体" w:cs="宋体" w:hint="eastAsia"/>
          <w:sz w:val="21"/>
          <w:szCs w:val="21"/>
        </w:rPr>
        <w:t>预算金额：</w:t>
      </w:r>
      <w:r w:rsidRPr="0016377A">
        <w:rPr>
          <w:rFonts w:ascii="宋体" w:eastAsia="宋体" w:hAnsi="宋体" w:cs="宋体" w:hint="eastAsia"/>
          <w:b w:val="0"/>
          <w:bCs w:val="0"/>
          <w:sz w:val="21"/>
          <w:szCs w:val="21"/>
        </w:rPr>
        <w:t>5000000元。</w:t>
      </w:r>
    </w:p>
    <w:p w:rsidR="0016377A" w:rsidRPr="0016377A" w:rsidRDefault="0016377A" w:rsidP="0016377A">
      <w:pPr>
        <w:pStyle w:val="2"/>
        <w:numPr>
          <w:ilvl w:val="0"/>
          <w:numId w:val="7"/>
        </w:numPr>
        <w:adjustRightInd/>
        <w:snapToGrid w:val="0"/>
        <w:spacing w:before="0" w:after="0" w:line="360" w:lineRule="auto"/>
        <w:jc w:val="both"/>
        <w:textAlignment w:val="auto"/>
        <w:rPr>
          <w:rFonts w:ascii="宋体" w:eastAsia="宋体" w:hAnsi="宋体" w:cs="宋体"/>
          <w:b w:val="0"/>
          <w:bCs w:val="0"/>
          <w:sz w:val="21"/>
          <w:szCs w:val="21"/>
        </w:rPr>
      </w:pPr>
      <w:r w:rsidRPr="0016377A">
        <w:rPr>
          <w:rFonts w:ascii="宋体" w:eastAsia="宋体" w:hAnsi="宋体" w:cs="宋体" w:hint="eastAsia"/>
          <w:sz w:val="21"/>
          <w:szCs w:val="21"/>
        </w:rPr>
        <w:t>最高限价：</w:t>
      </w:r>
      <w:r w:rsidRPr="0016377A">
        <w:rPr>
          <w:rFonts w:ascii="宋体" w:eastAsia="宋体" w:hAnsi="宋体" w:cs="宋体" w:hint="eastAsia"/>
          <w:b w:val="0"/>
          <w:bCs w:val="0"/>
          <w:sz w:val="21"/>
          <w:szCs w:val="21"/>
        </w:rPr>
        <w:t>5000000元。</w:t>
      </w:r>
    </w:p>
    <w:p w:rsidR="0016377A" w:rsidRPr="0016377A" w:rsidRDefault="0016377A" w:rsidP="0016377A">
      <w:pPr>
        <w:pStyle w:val="1"/>
        <w:numPr>
          <w:ilvl w:val="0"/>
          <w:numId w:val="6"/>
        </w:numPr>
        <w:adjustRightInd/>
        <w:spacing w:before="0" w:after="0" w:line="360" w:lineRule="auto"/>
        <w:jc w:val="both"/>
        <w:textAlignment w:val="auto"/>
        <w:rPr>
          <w:rFonts w:ascii="宋体" w:hAnsi="宋体"/>
          <w:sz w:val="21"/>
          <w:szCs w:val="21"/>
        </w:rPr>
      </w:pPr>
      <w:r w:rsidRPr="0016377A">
        <w:rPr>
          <w:rFonts w:ascii="宋体" w:hAnsi="宋体" w:hint="eastAsia"/>
          <w:sz w:val="21"/>
          <w:szCs w:val="21"/>
        </w:rPr>
        <w:t>采购说明</w:t>
      </w:r>
    </w:p>
    <w:p w:rsidR="0016377A" w:rsidRPr="0016377A" w:rsidRDefault="0016377A" w:rsidP="0016377A">
      <w:pPr>
        <w:pStyle w:val="2"/>
        <w:numPr>
          <w:ilvl w:val="0"/>
          <w:numId w:val="9"/>
        </w:numPr>
        <w:adjustRightInd/>
        <w:snapToGrid w:val="0"/>
        <w:spacing w:before="0" w:after="0" w:line="360" w:lineRule="auto"/>
        <w:jc w:val="both"/>
        <w:textAlignment w:val="auto"/>
        <w:rPr>
          <w:rFonts w:ascii="宋体" w:eastAsia="宋体" w:hAnsi="宋体" w:cs="宋体"/>
          <w:sz w:val="21"/>
          <w:szCs w:val="21"/>
        </w:rPr>
      </w:pPr>
      <w:r w:rsidRPr="0016377A">
        <w:rPr>
          <w:rFonts w:ascii="宋体" w:eastAsia="宋体" w:hAnsi="宋体" w:cs="宋体" w:hint="eastAsia"/>
          <w:sz w:val="21"/>
          <w:szCs w:val="21"/>
        </w:rPr>
        <w:t>项目目标</w:t>
      </w:r>
    </w:p>
    <w:p w:rsidR="0016377A" w:rsidRPr="0016377A" w:rsidRDefault="0016377A" w:rsidP="0016377A">
      <w:pPr>
        <w:snapToGrid w:val="0"/>
        <w:spacing w:line="360" w:lineRule="auto"/>
        <w:ind w:firstLineChars="200" w:firstLine="420"/>
        <w:rPr>
          <w:rFonts w:ascii="宋体" w:hAnsi="宋体" w:cs="仿宋_GB2312"/>
          <w:szCs w:val="21"/>
        </w:rPr>
      </w:pPr>
      <w:r w:rsidRPr="0016377A">
        <w:rPr>
          <w:rFonts w:ascii="宋体" w:hAnsi="宋体" w:cs="仿宋_GB2312" w:hint="eastAsia"/>
          <w:szCs w:val="21"/>
        </w:rPr>
        <w:t>太原市政务</w:t>
      </w:r>
      <w:proofErr w:type="gramStart"/>
      <w:r w:rsidRPr="0016377A">
        <w:rPr>
          <w:rFonts w:ascii="宋体" w:hAnsi="宋体" w:cs="仿宋_GB2312" w:hint="eastAsia"/>
          <w:szCs w:val="21"/>
        </w:rPr>
        <w:t>云灾备</w:t>
      </w:r>
      <w:proofErr w:type="gramEnd"/>
      <w:r w:rsidRPr="0016377A">
        <w:rPr>
          <w:rFonts w:ascii="宋体" w:hAnsi="宋体" w:cs="仿宋_GB2312" w:hint="eastAsia"/>
          <w:szCs w:val="21"/>
        </w:rPr>
        <w:t>项目计划采用“两地三中心”的设计模式，实现政务云及云上信息系统</w:t>
      </w:r>
      <w:proofErr w:type="gramStart"/>
      <w:r w:rsidRPr="0016377A">
        <w:rPr>
          <w:rFonts w:ascii="宋体" w:hAnsi="宋体" w:cs="仿宋_GB2312" w:hint="eastAsia"/>
          <w:szCs w:val="21"/>
        </w:rPr>
        <w:t>的灾备需求</w:t>
      </w:r>
      <w:proofErr w:type="gramEnd"/>
      <w:r w:rsidRPr="0016377A">
        <w:rPr>
          <w:rFonts w:ascii="宋体" w:hAnsi="宋体" w:cs="仿宋_GB2312" w:hint="eastAsia"/>
          <w:szCs w:val="21"/>
        </w:rPr>
        <w:t>。主要目标如下：</w:t>
      </w:r>
    </w:p>
    <w:p w:rsidR="0016377A" w:rsidRPr="0016377A" w:rsidRDefault="0016377A" w:rsidP="0016377A">
      <w:pPr>
        <w:snapToGrid w:val="0"/>
        <w:spacing w:line="360" w:lineRule="auto"/>
        <w:ind w:firstLineChars="200" w:firstLine="420"/>
        <w:rPr>
          <w:rFonts w:ascii="宋体" w:hAnsi="宋体" w:cs="仿宋_GB2312"/>
          <w:szCs w:val="21"/>
        </w:rPr>
      </w:pPr>
      <w:r w:rsidRPr="0016377A">
        <w:rPr>
          <w:rFonts w:ascii="宋体" w:hAnsi="宋体" w:cs="仿宋_GB2312" w:hint="eastAsia"/>
          <w:szCs w:val="21"/>
        </w:rPr>
        <w:t>1.建设符合《信息系统灾难恢复规范》、《信息安全技术云计算服务安全指南》、《信息安全技术云计算服务安全能力要求》、《政务云平台功能规范要求》等国家、行业标准、规范及</w:t>
      </w:r>
      <w:proofErr w:type="gramStart"/>
      <w:r w:rsidRPr="0016377A">
        <w:rPr>
          <w:rFonts w:ascii="宋体" w:hAnsi="宋体" w:cs="仿宋_GB2312" w:hint="eastAsia"/>
          <w:szCs w:val="21"/>
        </w:rPr>
        <w:t>信创相关</w:t>
      </w:r>
      <w:proofErr w:type="gramEnd"/>
      <w:r w:rsidRPr="0016377A">
        <w:rPr>
          <w:rFonts w:ascii="宋体" w:hAnsi="宋体" w:cs="仿宋_GB2312" w:hint="eastAsia"/>
          <w:szCs w:val="21"/>
        </w:rPr>
        <w:t>政策要求，满足政务云上信息化系统</w:t>
      </w:r>
      <w:proofErr w:type="gramStart"/>
      <w:r w:rsidRPr="0016377A">
        <w:rPr>
          <w:rFonts w:ascii="宋体" w:hAnsi="宋体" w:cs="仿宋_GB2312" w:hint="eastAsia"/>
          <w:szCs w:val="21"/>
        </w:rPr>
        <w:t>灾备需求的灾备</w:t>
      </w:r>
      <w:proofErr w:type="gramEnd"/>
      <w:r w:rsidRPr="0016377A">
        <w:rPr>
          <w:rFonts w:ascii="宋体" w:hAnsi="宋体" w:cs="仿宋_GB2312" w:hint="eastAsia"/>
          <w:szCs w:val="21"/>
        </w:rPr>
        <w:t>中心。</w:t>
      </w:r>
    </w:p>
    <w:p w:rsidR="0016377A" w:rsidRPr="0016377A" w:rsidRDefault="0016377A" w:rsidP="0016377A">
      <w:pPr>
        <w:snapToGrid w:val="0"/>
        <w:spacing w:line="360" w:lineRule="auto"/>
        <w:ind w:firstLineChars="200" w:firstLine="420"/>
        <w:rPr>
          <w:rFonts w:ascii="宋体" w:hAnsi="宋体" w:cs="仿宋_GB2312"/>
          <w:szCs w:val="21"/>
        </w:rPr>
      </w:pPr>
      <w:r w:rsidRPr="0016377A">
        <w:rPr>
          <w:rFonts w:ascii="宋体" w:hAnsi="宋体" w:cs="仿宋_GB2312" w:hint="eastAsia"/>
          <w:szCs w:val="21"/>
        </w:rPr>
        <w:t>2.按照“统一规划、集中集约、互联互通、共建共享”的原则上</w:t>
      </w:r>
      <w:proofErr w:type="gramStart"/>
      <w:r w:rsidRPr="0016377A">
        <w:rPr>
          <w:rFonts w:ascii="宋体" w:hAnsi="宋体" w:cs="仿宋_GB2312" w:hint="eastAsia"/>
          <w:szCs w:val="21"/>
        </w:rPr>
        <w:t>建设灾备中心</w:t>
      </w:r>
      <w:proofErr w:type="gramEnd"/>
      <w:r w:rsidRPr="0016377A">
        <w:rPr>
          <w:rFonts w:ascii="宋体" w:hAnsi="宋体" w:cs="仿宋_GB2312" w:hint="eastAsia"/>
          <w:szCs w:val="21"/>
        </w:rPr>
        <w:t>，为</w:t>
      </w:r>
      <w:proofErr w:type="gramStart"/>
      <w:r w:rsidRPr="0016377A">
        <w:rPr>
          <w:rFonts w:ascii="宋体" w:hAnsi="宋体" w:cs="仿宋_GB2312" w:hint="eastAsia"/>
          <w:szCs w:val="21"/>
        </w:rPr>
        <w:t>政务云所承载</w:t>
      </w:r>
      <w:proofErr w:type="gramEnd"/>
      <w:r w:rsidRPr="0016377A">
        <w:rPr>
          <w:rFonts w:ascii="宋体" w:hAnsi="宋体" w:cs="仿宋_GB2312" w:hint="eastAsia"/>
          <w:szCs w:val="21"/>
        </w:rPr>
        <w:t>的非涉密信息化系统提供数据级容灾服务。</w:t>
      </w:r>
    </w:p>
    <w:p w:rsidR="0016377A" w:rsidRPr="0016377A" w:rsidRDefault="0016377A" w:rsidP="0016377A">
      <w:pPr>
        <w:snapToGrid w:val="0"/>
        <w:spacing w:line="360" w:lineRule="auto"/>
        <w:ind w:firstLineChars="200" w:firstLine="420"/>
        <w:rPr>
          <w:rFonts w:ascii="宋体" w:hAnsi="宋体" w:cs="仿宋_GB2312"/>
          <w:szCs w:val="21"/>
        </w:rPr>
      </w:pPr>
      <w:r w:rsidRPr="0016377A">
        <w:rPr>
          <w:rFonts w:ascii="宋体" w:hAnsi="宋体" w:cs="仿宋_GB2312" w:hint="eastAsia"/>
          <w:szCs w:val="21"/>
        </w:rPr>
        <w:t>3.通过在实操及演练等业务化运行实践中，不断完善日常运维管理、灾备、恢复及演练等操作规范，逐步建立基于</w:t>
      </w:r>
      <w:proofErr w:type="gramStart"/>
      <w:r w:rsidRPr="0016377A">
        <w:rPr>
          <w:rFonts w:ascii="宋体" w:hAnsi="宋体" w:cs="仿宋_GB2312" w:hint="eastAsia"/>
          <w:szCs w:val="21"/>
        </w:rPr>
        <w:t>政务云所承载</w:t>
      </w:r>
      <w:proofErr w:type="gramEnd"/>
      <w:r w:rsidRPr="0016377A">
        <w:rPr>
          <w:rFonts w:ascii="宋体" w:hAnsi="宋体" w:cs="仿宋_GB2312" w:hint="eastAsia"/>
          <w:szCs w:val="21"/>
        </w:rPr>
        <w:t>信息化系统的</w:t>
      </w:r>
      <w:proofErr w:type="gramStart"/>
      <w:r w:rsidRPr="0016377A">
        <w:rPr>
          <w:rFonts w:ascii="宋体" w:hAnsi="宋体" w:cs="仿宋_GB2312" w:hint="eastAsia"/>
          <w:szCs w:val="21"/>
        </w:rPr>
        <w:t>灾备管理</w:t>
      </w:r>
      <w:proofErr w:type="gramEnd"/>
      <w:r w:rsidRPr="0016377A">
        <w:rPr>
          <w:rFonts w:ascii="宋体" w:hAnsi="宋体" w:cs="仿宋_GB2312" w:hint="eastAsia"/>
          <w:szCs w:val="21"/>
        </w:rPr>
        <w:t>规范制度，稳步推进构建具有太原特色的政务</w:t>
      </w:r>
      <w:proofErr w:type="gramStart"/>
      <w:r w:rsidRPr="0016377A">
        <w:rPr>
          <w:rFonts w:ascii="宋体" w:hAnsi="宋体" w:cs="仿宋_GB2312" w:hint="eastAsia"/>
          <w:szCs w:val="21"/>
        </w:rPr>
        <w:t>云灾备</w:t>
      </w:r>
      <w:proofErr w:type="gramEnd"/>
      <w:r w:rsidRPr="0016377A">
        <w:rPr>
          <w:rFonts w:ascii="宋体" w:hAnsi="宋体" w:cs="仿宋_GB2312" w:hint="eastAsia"/>
          <w:szCs w:val="21"/>
        </w:rPr>
        <w:t>体系。</w:t>
      </w:r>
    </w:p>
    <w:p w:rsidR="0016377A" w:rsidRPr="0016377A" w:rsidRDefault="0016377A" w:rsidP="0016377A">
      <w:pPr>
        <w:snapToGrid w:val="0"/>
        <w:spacing w:line="360" w:lineRule="auto"/>
        <w:ind w:firstLineChars="200" w:firstLine="420"/>
        <w:rPr>
          <w:rFonts w:ascii="宋体" w:hAnsi="宋体" w:cs="仿宋_GB2312"/>
          <w:szCs w:val="21"/>
        </w:rPr>
      </w:pPr>
      <w:r w:rsidRPr="0016377A">
        <w:rPr>
          <w:rFonts w:ascii="宋体" w:hAnsi="宋体" w:cs="仿宋_GB2312" w:hint="eastAsia"/>
          <w:szCs w:val="21"/>
        </w:rPr>
        <w:t>4.建设太原市政务云</w:t>
      </w:r>
      <w:proofErr w:type="gramStart"/>
      <w:r w:rsidRPr="0016377A">
        <w:rPr>
          <w:rFonts w:ascii="宋体" w:hAnsi="宋体" w:cs="仿宋_GB2312" w:hint="eastAsia"/>
          <w:szCs w:val="21"/>
        </w:rPr>
        <w:t>异地灾备中心</w:t>
      </w:r>
      <w:proofErr w:type="gramEnd"/>
      <w:r w:rsidRPr="0016377A">
        <w:rPr>
          <w:rFonts w:ascii="宋体" w:hAnsi="宋体" w:cs="仿宋_GB2312" w:hint="eastAsia"/>
          <w:szCs w:val="21"/>
        </w:rPr>
        <w:t>，作为太原市部分关键和重要业务系统的数据级</w:t>
      </w:r>
      <w:proofErr w:type="gramStart"/>
      <w:r w:rsidRPr="0016377A">
        <w:rPr>
          <w:rFonts w:ascii="宋体" w:hAnsi="宋体" w:cs="仿宋_GB2312" w:hint="eastAsia"/>
          <w:szCs w:val="21"/>
        </w:rPr>
        <w:t>异地灾备中心</w:t>
      </w:r>
      <w:proofErr w:type="gramEnd"/>
      <w:r w:rsidRPr="0016377A">
        <w:rPr>
          <w:rFonts w:ascii="宋体" w:hAnsi="宋体" w:cs="仿宋_GB2312" w:hint="eastAsia"/>
          <w:szCs w:val="21"/>
        </w:rPr>
        <w:t>；提升太原市</w:t>
      </w:r>
      <w:proofErr w:type="gramStart"/>
      <w:r w:rsidRPr="0016377A">
        <w:rPr>
          <w:rFonts w:ascii="宋体" w:hAnsi="宋体" w:cs="仿宋_GB2312" w:hint="eastAsia"/>
          <w:szCs w:val="21"/>
        </w:rPr>
        <w:t>政务云容灾</w:t>
      </w:r>
      <w:proofErr w:type="gramEnd"/>
      <w:r w:rsidRPr="0016377A">
        <w:rPr>
          <w:rFonts w:ascii="宋体" w:hAnsi="宋体" w:cs="仿宋_GB2312" w:hint="eastAsia"/>
          <w:szCs w:val="21"/>
        </w:rPr>
        <w:t>备份水平，提高政务业务系统的业务连续性，稳定支撑电子政务建设发</w:t>
      </w:r>
      <w:r w:rsidRPr="0016377A">
        <w:rPr>
          <w:rFonts w:ascii="宋体" w:hAnsi="宋体" w:cs="仿宋_GB2312" w:hint="eastAsia"/>
          <w:szCs w:val="21"/>
        </w:rPr>
        <w:lastRenderedPageBreak/>
        <w:t>展。</w:t>
      </w:r>
    </w:p>
    <w:p w:rsidR="0016377A" w:rsidRPr="0016377A" w:rsidRDefault="0016377A" w:rsidP="0016377A">
      <w:pPr>
        <w:snapToGrid w:val="0"/>
        <w:spacing w:line="360" w:lineRule="auto"/>
        <w:ind w:firstLineChars="200" w:firstLine="420"/>
        <w:rPr>
          <w:rFonts w:ascii="宋体" w:hAnsi="宋体" w:cs="仿宋_GB2312"/>
          <w:szCs w:val="21"/>
        </w:rPr>
      </w:pPr>
      <w:r w:rsidRPr="0016377A">
        <w:rPr>
          <w:rFonts w:ascii="宋体" w:hAnsi="宋体" w:cs="仿宋_GB2312" w:hint="eastAsia"/>
          <w:szCs w:val="21"/>
        </w:rPr>
        <w:t>5.同城</w:t>
      </w:r>
      <w:proofErr w:type="gramStart"/>
      <w:r w:rsidRPr="0016377A">
        <w:rPr>
          <w:rFonts w:ascii="宋体" w:hAnsi="宋体" w:cs="仿宋_GB2312" w:hint="eastAsia"/>
          <w:szCs w:val="21"/>
        </w:rPr>
        <w:t>灾备中心</w:t>
      </w:r>
      <w:proofErr w:type="gramEnd"/>
      <w:r w:rsidRPr="0016377A">
        <w:rPr>
          <w:rFonts w:ascii="宋体" w:hAnsi="宋体" w:cs="仿宋_GB2312" w:hint="eastAsia"/>
          <w:szCs w:val="21"/>
        </w:rPr>
        <w:t>具备太原市政务</w:t>
      </w:r>
      <w:proofErr w:type="gramStart"/>
      <w:r w:rsidRPr="0016377A">
        <w:rPr>
          <w:rFonts w:ascii="宋体" w:hAnsi="宋体" w:cs="仿宋_GB2312" w:hint="eastAsia"/>
          <w:szCs w:val="21"/>
        </w:rPr>
        <w:t>云资源</w:t>
      </w:r>
      <w:proofErr w:type="gramEnd"/>
      <w:r w:rsidRPr="0016377A">
        <w:rPr>
          <w:rFonts w:ascii="宋体" w:hAnsi="宋体" w:cs="仿宋_GB2312" w:hint="eastAsia"/>
          <w:szCs w:val="21"/>
        </w:rPr>
        <w:t>应急补充能力。</w:t>
      </w:r>
    </w:p>
    <w:p w:rsidR="0016377A" w:rsidRPr="0016377A" w:rsidRDefault="0016377A" w:rsidP="0016377A">
      <w:pPr>
        <w:snapToGrid w:val="0"/>
        <w:spacing w:line="360" w:lineRule="auto"/>
        <w:ind w:firstLineChars="200" w:firstLine="420"/>
        <w:rPr>
          <w:rFonts w:ascii="宋体" w:hAnsi="宋体" w:cs="仿宋_GB2312"/>
          <w:szCs w:val="21"/>
        </w:rPr>
      </w:pPr>
      <w:r w:rsidRPr="0016377A">
        <w:rPr>
          <w:rFonts w:ascii="宋体" w:hAnsi="宋体" w:cs="仿宋_GB2312" w:hint="eastAsia"/>
          <w:szCs w:val="21"/>
        </w:rPr>
        <w:t>6.同城</w:t>
      </w:r>
      <w:proofErr w:type="gramStart"/>
      <w:r w:rsidRPr="0016377A">
        <w:rPr>
          <w:rFonts w:ascii="宋体" w:hAnsi="宋体" w:cs="仿宋_GB2312" w:hint="eastAsia"/>
          <w:szCs w:val="21"/>
        </w:rPr>
        <w:t>灾备中心</w:t>
      </w:r>
      <w:proofErr w:type="gramEnd"/>
      <w:r w:rsidRPr="0016377A">
        <w:rPr>
          <w:rFonts w:ascii="宋体" w:hAnsi="宋体" w:cs="仿宋_GB2312" w:hint="eastAsia"/>
          <w:szCs w:val="21"/>
        </w:rPr>
        <w:t>具备云上信息化</w:t>
      </w:r>
      <w:proofErr w:type="gramStart"/>
      <w:r w:rsidRPr="0016377A">
        <w:rPr>
          <w:rFonts w:ascii="宋体" w:hAnsi="宋体" w:cs="仿宋_GB2312" w:hint="eastAsia"/>
          <w:szCs w:val="21"/>
        </w:rPr>
        <w:t>系统信创测试</w:t>
      </w:r>
      <w:proofErr w:type="gramEnd"/>
      <w:r w:rsidRPr="0016377A">
        <w:rPr>
          <w:rFonts w:ascii="宋体" w:hAnsi="宋体" w:cs="仿宋_GB2312" w:hint="eastAsia"/>
          <w:szCs w:val="21"/>
        </w:rPr>
        <w:t>能力，根据现有上</w:t>
      </w:r>
      <w:proofErr w:type="gramStart"/>
      <w:r w:rsidRPr="0016377A">
        <w:rPr>
          <w:rFonts w:ascii="宋体" w:hAnsi="宋体" w:cs="仿宋_GB2312" w:hint="eastAsia"/>
          <w:szCs w:val="21"/>
        </w:rPr>
        <w:t>云单位</w:t>
      </w:r>
      <w:proofErr w:type="gramEnd"/>
      <w:r w:rsidRPr="0016377A">
        <w:rPr>
          <w:rFonts w:ascii="宋体" w:hAnsi="宋体" w:cs="仿宋_GB2312" w:hint="eastAsia"/>
          <w:szCs w:val="21"/>
        </w:rPr>
        <w:t>信息化系统在</w:t>
      </w:r>
      <w:proofErr w:type="gramStart"/>
      <w:r w:rsidRPr="0016377A">
        <w:rPr>
          <w:rFonts w:ascii="宋体" w:hAnsi="宋体" w:cs="仿宋_GB2312" w:hint="eastAsia"/>
          <w:szCs w:val="21"/>
        </w:rPr>
        <w:t>迁移信创</w:t>
      </w:r>
      <w:proofErr w:type="gramEnd"/>
      <w:r w:rsidRPr="0016377A">
        <w:rPr>
          <w:rFonts w:ascii="宋体" w:hAnsi="宋体" w:cs="仿宋_GB2312" w:hint="eastAsia"/>
          <w:szCs w:val="21"/>
        </w:rPr>
        <w:t>环境时的测试和适配等需求，</w:t>
      </w:r>
      <w:proofErr w:type="gramStart"/>
      <w:r w:rsidRPr="0016377A">
        <w:rPr>
          <w:rFonts w:ascii="宋体" w:hAnsi="宋体" w:cs="仿宋_GB2312" w:hint="eastAsia"/>
          <w:szCs w:val="21"/>
        </w:rPr>
        <w:t>灾备云服务</w:t>
      </w:r>
      <w:proofErr w:type="gramEnd"/>
      <w:r w:rsidRPr="0016377A">
        <w:rPr>
          <w:rFonts w:ascii="宋体" w:hAnsi="宋体" w:cs="仿宋_GB2312" w:hint="eastAsia"/>
          <w:szCs w:val="21"/>
        </w:rPr>
        <w:t>商须提供不少于</w:t>
      </w:r>
      <w:proofErr w:type="gramStart"/>
      <w:r w:rsidRPr="0016377A">
        <w:rPr>
          <w:rFonts w:ascii="宋体" w:hAnsi="宋体" w:cs="仿宋_GB2312" w:hint="eastAsia"/>
          <w:szCs w:val="21"/>
        </w:rPr>
        <w:t>10套信创操作系统</w:t>
      </w:r>
      <w:proofErr w:type="gramEnd"/>
      <w:r w:rsidRPr="0016377A">
        <w:rPr>
          <w:rFonts w:ascii="宋体" w:hAnsi="宋体" w:cs="仿宋_GB2312" w:hint="eastAsia"/>
          <w:szCs w:val="21"/>
        </w:rPr>
        <w:t>（至少支持主流的国产和</w:t>
      </w:r>
      <w:proofErr w:type="gramStart"/>
      <w:r w:rsidRPr="0016377A">
        <w:rPr>
          <w:rFonts w:ascii="宋体" w:hAnsi="宋体" w:cs="仿宋_GB2312" w:hint="eastAsia"/>
          <w:szCs w:val="21"/>
        </w:rPr>
        <w:t>信创服务</w:t>
      </w:r>
      <w:proofErr w:type="gramEnd"/>
      <w:r w:rsidRPr="0016377A">
        <w:rPr>
          <w:rFonts w:ascii="宋体" w:hAnsi="宋体" w:cs="仿宋_GB2312" w:hint="eastAsia"/>
          <w:szCs w:val="21"/>
        </w:rPr>
        <w:t>目录内的操作系统：欧拉、UOS、麒麟等）、不少于</w:t>
      </w:r>
      <w:proofErr w:type="gramStart"/>
      <w:r w:rsidRPr="0016377A">
        <w:rPr>
          <w:rFonts w:ascii="宋体" w:hAnsi="宋体" w:cs="仿宋_GB2312" w:hint="eastAsia"/>
          <w:szCs w:val="21"/>
        </w:rPr>
        <w:t>10套信创数据库</w:t>
      </w:r>
      <w:proofErr w:type="gramEnd"/>
      <w:r w:rsidRPr="0016377A">
        <w:rPr>
          <w:rFonts w:ascii="宋体" w:hAnsi="宋体" w:cs="仿宋_GB2312" w:hint="eastAsia"/>
          <w:szCs w:val="21"/>
        </w:rPr>
        <w:t>(通过中国信息安全测评中心安全可靠测评的数据库系统：高斯、达梦、</w:t>
      </w:r>
      <w:proofErr w:type="gramStart"/>
      <w:r w:rsidRPr="0016377A">
        <w:rPr>
          <w:rFonts w:ascii="宋体" w:hAnsi="宋体" w:cs="仿宋_GB2312" w:hint="eastAsia"/>
          <w:szCs w:val="21"/>
        </w:rPr>
        <w:t>人大金</w:t>
      </w:r>
      <w:proofErr w:type="gramEnd"/>
      <w:r w:rsidRPr="0016377A">
        <w:rPr>
          <w:rFonts w:ascii="宋体" w:hAnsi="宋体" w:cs="仿宋_GB2312" w:hint="eastAsia"/>
          <w:szCs w:val="21"/>
        </w:rPr>
        <w:t>仓等)。</w:t>
      </w:r>
    </w:p>
    <w:p w:rsidR="0016377A" w:rsidRPr="0016377A" w:rsidRDefault="0016377A" w:rsidP="0016377A">
      <w:pPr>
        <w:pStyle w:val="2"/>
        <w:numPr>
          <w:ilvl w:val="0"/>
          <w:numId w:val="9"/>
        </w:numPr>
        <w:adjustRightInd/>
        <w:snapToGrid w:val="0"/>
        <w:spacing w:before="0" w:after="0" w:line="360" w:lineRule="auto"/>
        <w:jc w:val="both"/>
        <w:textAlignment w:val="auto"/>
        <w:rPr>
          <w:rFonts w:ascii="宋体" w:eastAsia="宋体" w:hAnsi="宋体" w:cs="宋体"/>
          <w:sz w:val="21"/>
          <w:szCs w:val="21"/>
        </w:rPr>
      </w:pPr>
      <w:r w:rsidRPr="0016377A">
        <w:rPr>
          <w:rFonts w:ascii="宋体" w:eastAsia="宋体" w:hAnsi="宋体" w:cs="宋体" w:hint="eastAsia"/>
          <w:sz w:val="21"/>
          <w:szCs w:val="21"/>
        </w:rPr>
        <w:t>建设和运营模式</w:t>
      </w:r>
    </w:p>
    <w:p w:rsidR="0016377A" w:rsidRPr="0016377A" w:rsidRDefault="0016377A" w:rsidP="0016377A">
      <w:pPr>
        <w:snapToGrid w:val="0"/>
        <w:spacing w:line="360" w:lineRule="auto"/>
        <w:ind w:firstLineChars="200" w:firstLine="420"/>
        <w:rPr>
          <w:rFonts w:ascii="宋体" w:hAnsi="宋体" w:cs="仿宋_GB2312"/>
          <w:szCs w:val="21"/>
        </w:rPr>
      </w:pPr>
      <w:r w:rsidRPr="0016377A">
        <w:rPr>
          <w:rFonts w:ascii="宋体" w:hAnsi="宋体" w:cs="仿宋_GB2312" w:hint="eastAsia"/>
          <w:szCs w:val="21"/>
        </w:rPr>
        <w:t>太原市政务</w:t>
      </w:r>
      <w:proofErr w:type="gramStart"/>
      <w:r w:rsidRPr="0016377A">
        <w:rPr>
          <w:rFonts w:ascii="宋体" w:hAnsi="宋体" w:cs="仿宋_GB2312" w:hint="eastAsia"/>
          <w:szCs w:val="21"/>
        </w:rPr>
        <w:t>云灾备</w:t>
      </w:r>
      <w:proofErr w:type="gramEnd"/>
      <w:r w:rsidRPr="0016377A">
        <w:rPr>
          <w:rFonts w:ascii="宋体" w:hAnsi="宋体" w:cs="仿宋_GB2312" w:hint="eastAsia"/>
          <w:szCs w:val="21"/>
        </w:rPr>
        <w:t>中心（</w:t>
      </w:r>
      <w:proofErr w:type="gramStart"/>
      <w:r w:rsidRPr="0016377A">
        <w:rPr>
          <w:rFonts w:ascii="宋体" w:hAnsi="宋体" w:cs="仿宋_GB2312" w:hint="eastAsia"/>
          <w:szCs w:val="21"/>
        </w:rPr>
        <w:t>同城灾备中心</w:t>
      </w:r>
      <w:proofErr w:type="gramEnd"/>
      <w:r w:rsidRPr="0016377A">
        <w:rPr>
          <w:rFonts w:ascii="宋体" w:hAnsi="宋体" w:cs="仿宋_GB2312" w:hint="eastAsia"/>
          <w:szCs w:val="21"/>
        </w:rPr>
        <w:t>、</w:t>
      </w:r>
      <w:proofErr w:type="gramStart"/>
      <w:r w:rsidRPr="0016377A">
        <w:rPr>
          <w:rFonts w:ascii="宋体" w:hAnsi="宋体" w:cs="仿宋_GB2312" w:hint="eastAsia"/>
          <w:szCs w:val="21"/>
        </w:rPr>
        <w:t>异地灾备中心</w:t>
      </w:r>
      <w:proofErr w:type="gramEnd"/>
      <w:r w:rsidRPr="0016377A">
        <w:rPr>
          <w:rFonts w:ascii="宋体" w:hAnsi="宋体" w:cs="仿宋_GB2312" w:hint="eastAsia"/>
          <w:szCs w:val="21"/>
        </w:rPr>
        <w:t>）采用</w:t>
      </w:r>
      <w:proofErr w:type="gramStart"/>
      <w:r w:rsidRPr="0016377A">
        <w:rPr>
          <w:rFonts w:ascii="宋体" w:hAnsi="宋体" w:cs="仿宋_GB2312" w:hint="eastAsia"/>
          <w:szCs w:val="21"/>
        </w:rPr>
        <w:t>灾备云服务</w:t>
      </w:r>
      <w:proofErr w:type="gramEnd"/>
      <w:r w:rsidRPr="0016377A">
        <w:rPr>
          <w:rFonts w:ascii="宋体" w:hAnsi="宋体" w:cs="仿宋_GB2312" w:hint="eastAsia"/>
          <w:szCs w:val="21"/>
        </w:rPr>
        <w:t>商投资、建设、运营，政府购买服务方式进行，经云平台使用所产生的数据资产属于政府。</w:t>
      </w:r>
    </w:p>
    <w:p w:rsidR="0016377A" w:rsidRPr="0016377A" w:rsidRDefault="0016377A" w:rsidP="0016377A">
      <w:pPr>
        <w:snapToGrid w:val="0"/>
        <w:spacing w:line="360" w:lineRule="auto"/>
        <w:ind w:firstLineChars="200" w:firstLine="420"/>
        <w:rPr>
          <w:rFonts w:ascii="宋体" w:hAnsi="宋体" w:cs="仿宋_GB2312"/>
          <w:szCs w:val="21"/>
        </w:rPr>
      </w:pPr>
      <w:r w:rsidRPr="0016377A">
        <w:rPr>
          <w:rFonts w:ascii="宋体" w:hAnsi="宋体" w:cs="仿宋_GB2312" w:hint="eastAsia"/>
          <w:szCs w:val="21"/>
        </w:rPr>
        <w:t>1.</w:t>
      </w:r>
      <w:proofErr w:type="gramStart"/>
      <w:r w:rsidRPr="0016377A">
        <w:rPr>
          <w:rFonts w:ascii="宋体" w:hAnsi="宋体" w:cs="仿宋_GB2312" w:hint="eastAsia"/>
          <w:szCs w:val="21"/>
        </w:rPr>
        <w:t>灾备云服务</w:t>
      </w:r>
      <w:proofErr w:type="gramEnd"/>
      <w:r w:rsidRPr="0016377A">
        <w:rPr>
          <w:rFonts w:ascii="宋体" w:hAnsi="宋体" w:cs="仿宋_GB2312" w:hint="eastAsia"/>
          <w:szCs w:val="21"/>
        </w:rPr>
        <w:t>商负责</w:t>
      </w:r>
      <w:proofErr w:type="gramStart"/>
      <w:r w:rsidRPr="0016377A">
        <w:rPr>
          <w:rFonts w:ascii="宋体" w:hAnsi="宋体" w:cs="仿宋_GB2312" w:hint="eastAsia"/>
          <w:szCs w:val="21"/>
        </w:rPr>
        <w:t>灾备云</w:t>
      </w:r>
      <w:proofErr w:type="gramEnd"/>
      <w:r w:rsidRPr="0016377A">
        <w:rPr>
          <w:rFonts w:ascii="宋体" w:hAnsi="宋体" w:cs="仿宋_GB2312" w:hint="eastAsia"/>
          <w:szCs w:val="21"/>
        </w:rPr>
        <w:t>资源池的建设和维护，所建资源池满足采购人灾</w:t>
      </w:r>
      <w:proofErr w:type="gramStart"/>
      <w:r w:rsidRPr="0016377A">
        <w:rPr>
          <w:rFonts w:ascii="宋体" w:hAnsi="宋体" w:cs="仿宋_GB2312" w:hint="eastAsia"/>
          <w:szCs w:val="21"/>
        </w:rPr>
        <w:t>备云服务</w:t>
      </w:r>
      <w:proofErr w:type="gramEnd"/>
      <w:r w:rsidRPr="0016377A">
        <w:rPr>
          <w:rFonts w:ascii="宋体" w:hAnsi="宋体" w:cs="仿宋_GB2312" w:hint="eastAsia"/>
          <w:szCs w:val="21"/>
        </w:rPr>
        <w:t>需求。</w:t>
      </w:r>
    </w:p>
    <w:p w:rsidR="0016377A" w:rsidRPr="0016377A" w:rsidRDefault="0016377A" w:rsidP="0016377A">
      <w:pPr>
        <w:snapToGrid w:val="0"/>
        <w:spacing w:line="360" w:lineRule="auto"/>
        <w:ind w:firstLineChars="200" w:firstLine="420"/>
        <w:rPr>
          <w:rFonts w:ascii="宋体" w:hAnsi="宋体" w:cs="仿宋_GB2312"/>
          <w:szCs w:val="21"/>
        </w:rPr>
      </w:pPr>
      <w:r w:rsidRPr="0016377A">
        <w:rPr>
          <w:rFonts w:ascii="宋体" w:hAnsi="宋体" w:cs="仿宋_GB2312" w:hint="eastAsia"/>
          <w:szCs w:val="21"/>
        </w:rPr>
        <w:t>2.</w:t>
      </w:r>
      <w:proofErr w:type="gramStart"/>
      <w:r w:rsidRPr="0016377A">
        <w:rPr>
          <w:rFonts w:ascii="宋体" w:hAnsi="宋体" w:cs="仿宋_GB2312" w:hint="eastAsia"/>
          <w:szCs w:val="21"/>
        </w:rPr>
        <w:t>灾备云服务</w:t>
      </w:r>
      <w:proofErr w:type="gramEnd"/>
      <w:r w:rsidRPr="0016377A">
        <w:rPr>
          <w:rFonts w:ascii="宋体" w:hAnsi="宋体" w:cs="仿宋_GB2312" w:hint="eastAsia"/>
          <w:szCs w:val="21"/>
        </w:rPr>
        <w:t>商提供的云平台环境应满足</w:t>
      </w:r>
      <w:proofErr w:type="gramStart"/>
      <w:r w:rsidRPr="0016377A">
        <w:rPr>
          <w:rFonts w:ascii="宋体" w:hAnsi="宋体" w:cs="仿宋_GB2312" w:hint="eastAsia"/>
          <w:szCs w:val="21"/>
        </w:rPr>
        <w:t>信息系统等保三级</w:t>
      </w:r>
      <w:proofErr w:type="gramEnd"/>
      <w:r w:rsidRPr="0016377A">
        <w:rPr>
          <w:rFonts w:ascii="宋体" w:hAnsi="宋体" w:cs="仿宋_GB2312" w:hint="eastAsia"/>
          <w:szCs w:val="21"/>
        </w:rPr>
        <w:t>和商用密码应用安全性评估三级要求。</w:t>
      </w:r>
    </w:p>
    <w:p w:rsidR="0016377A" w:rsidRPr="0016377A" w:rsidRDefault="0016377A" w:rsidP="0016377A">
      <w:pPr>
        <w:snapToGrid w:val="0"/>
        <w:spacing w:line="360" w:lineRule="auto"/>
        <w:ind w:firstLineChars="200" w:firstLine="420"/>
        <w:rPr>
          <w:rFonts w:ascii="宋体" w:hAnsi="宋体" w:cs="仿宋_GB2312"/>
          <w:szCs w:val="21"/>
        </w:rPr>
      </w:pPr>
      <w:r w:rsidRPr="0016377A">
        <w:rPr>
          <w:rFonts w:ascii="宋体" w:hAnsi="宋体" w:cs="仿宋_GB2312" w:hint="eastAsia"/>
          <w:szCs w:val="21"/>
        </w:rPr>
        <w:t>3.</w:t>
      </w:r>
      <w:proofErr w:type="gramStart"/>
      <w:r w:rsidRPr="0016377A">
        <w:rPr>
          <w:rFonts w:ascii="宋体" w:hAnsi="宋体" w:cs="仿宋_GB2312" w:hint="eastAsia"/>
          <w:szCs w:val="21"/>
        </w:rPr>
        <w:t>灾备云服务</w:t>
      </w:r>
      <w:proofErr w:type="gramEnd"/>
      <w:r w:rsidRPr="0016377A">
        <w:rPr>
          <w:rFonts w:ascii="宋体" w:hAnsi="宋体" w:cs="仿宋_GB2312" w:hint="eastAsia"/>
          <w:szCs w:val="21"/>
        </w:rPr>
        <w:t>商须严格按照《山西省政务云管理办法》以及采购</w:t>
      </w:r>
      <w:proofErr w:type="gramStart"/>
      <w:r w:rsidRPr="0016377A">
        <w:rPr>
          <w:rFonts w:ascii="宋体" w:hAnsi="宋体" w:cs="仿宋_GB2312" w:hint="eastAsia"/>
          <w:szCs w:val="21"/>
        </w:rPr>
        <w:t>人制</w:t>
      </w:r>
      <w:proofErr w:type="gramEnd"/>
      <w:r w:rsidRPr="0016377A">
        <w:rPr>
          <w:rFonts w:ascii="宋体" w:hAnsi="宋体" w:cs="仿宋_GB2312" w:hint="eastAsia"/>
          <w:szCs w:val="21"/>
        </w:rPr>
        <w:t>定的管理办法及流程等开展运维工作，制定</w:t>
      </w:r>
      <w:proofErr w:type="gramStart"/>
      <w:r w:rsidRPr="0016377A">
        <w:rPr>
          <w:rFonts w:ascii="宋体" w:hAnsi="宋体" w:cs="仿宋_GB2312" w:hint="eastAsia"/>
          <w:szCs w:val="21"/>
        </w:rPr>
        <w:t>灾备云服务</w:t>
      </w:r>
      <w:proofErr w:type="gramEnd"/>
      <w:r w:rsidRPr="0016377A">
        <w:rPr>
          <w:rFonts w:ascii="宋体" w:hAnsi="宋体" w:cs="仿宋_GB2312" w:hint="eastAsia"/>
          <w:szCs w:val="21"/>
        </w:rPr>
        <w:t>相关制度、规范，明确服务流程及相关表单样式。</w:t>
      </w:r>
    </w:p>
    <w:p w:rsidR="0016377A" w:rsidRPr="0016377A" w:rsidRDefault="0016377A" w:rsidP="0016377A">
      <w:pPr>
        <w:snapToGrid w:val="0"/>
        <w:spacing w:line="360" w:lineRule="auto"/>
        <w:ind w:firstLineChars="200" w:firstLine="420"/>
        <w:rPr>
          <w:rFonts w:ascii="宋体" w:hAnsi="宋体" w:cs="仿宋_GB2312"/>
          <w:szCs w:val="21"/>
        </w:rPr>
      </w:pPr>
      <w:r w:rsidRPr="0016377A">
        <w:rPr>
          <w:rFonts w:ascii="宋体" w:hAnsi="宋体" w:cs="仿宋_GB2312" w:hint="eastAsia"/>
          <w:szCs w:val="21"/>
        </w:rPr>
        <w:t>4.</w:t>
      </w:r>
      <w:proofErr w:type="gramStart"/>
      <w:r w:rsidRPr="0016377A">
        <w:rPr>
          <w:rFonts w:ascii="宋体" w:hAnsi="宋体" w:cs="仿宋_GB2312" w:hint="eastAsia"/>
          <w:szCs w:val="21"/>
        </w:rPr>
        <w:t>灾备云服务</w:t>
      </w:r>
      <w:proofErr w:type="gramEnd"/>
      <w:r w:rsidRPr="0016377A">
        <w:rPr>
          <w:rFonts w:ascii="宋体" w:hAnsi="宋体" w:cs="仿宋_GB2312" w:hint="eastAsia"/>
          <w:szCs w:val="21"/>
        </w:rPr>
        <w:t>商应根据行业内技术发展情况，提供</w:t>
      </w:r>
      <w:proofErr w:type="gramStart"/>
      <w:r w:rsidRPr="0016377A">
        <w:rPr>
          <w:rFonts w:ascii="宋体" w:hAnsi="宋体" w:cs="仿宋_GB2312" w:hint="eastAsia"/>
          <w:szCs w:val="21"/>
        </w:rPr>
        <w:t>符合信创政策</w:t>
      </w:r>
      <w:proofErr w:type="gramEnd"/>
      <w:r w:rsidRPr="0016377A">
        <w:rPr>
          <w:rFonts w:ascii="宋体" w:hAnsi="宋体" w:cs="仿宋_GB2312" w:hint="eastAsia"/>
          <w:szCs w:val="21"/>
        </w:rPr>
        <w:t>要求的、先进的</w:t>
      </w:r>
      <w:proofErr w:type="gramStart"/>
      <w:r w:rsidRPr="0016377A">
        <w:rPr>
          <w:rFonts w:ascii="宋体" w:hAnsi="宋体" w:cs="仿宋_GB2312" w:hint="eastAsia"/>
          <w:szCs w:val="21"/>
        </w:rPr>
        <w:t>灾备云计算</w:t>
      </w:r>
      <w:proofErr w:type="gramEnd"/>
      <w:r w:rsidRPr="0016377A">
        <w:rPr>
          <w:rFonts w:ascii="宋体" w:hAnsi="宋体" w:cs="仿宋_GB2312" w:hint="eastAsia"/>
          <w:szCs w:val="21"/>
        </w:rPr>
        <w:t>资源服务和</w:t>
      </w:r>
      <w:proofErr w:type="gramStart"/>
      <w:r w:rsidRPr="0016377A">
        <w:rPr>
          <w:rFonts w:ascii="宋体" w:hAnsi="宋体" w:cs="仿宋_GB2312" w:hint="eastAsia"/>
          <w:szCs w:val="21"/>
        </w:rPr>
        <w:t>灾备技术</w:t>
      </w:r>
      <w:proofErr w:type="gramEnd"/>
      <w:r w:rsidRPr="0016377A">
        <w:rPr>
          <w:rFonts w:ascii="宋体" w:hAnsi="宋体" w:cs="仿宋_GB2312" w:hint="eastAsia"/>
          <w:szCs w:val="21"/>
        </w:rPr>
        <w:t>满足政务业务需求。</w:t>
      </w:r>
    </w:p>
    <w:p w:rsidR="0016377A" w:rsidRPr="0016377A" w:rsidRDefault="0016377A" w:rsidP="0016377A">
      <w:pPr>
        <w:snapToGrid w:val="0"/>
        <w:spacing w:line="360" w:lineRule="auto"/>
        <w:ind w:firstLineChars="200" w:firstLine="420"/>
        <w:rPr>
          <w:rFonts w:ascii="宋体" w:hAnsi="宋体" w:cs="仿宋_GB2312"/>
          <w:szCs w:val="21"/>
        </w:rPr>
      </w:pPr>
      <w:r w:rsidRPr="0016377A">
        <w:rPr>
          <w:rFonts w:ascii="宋体" w:hAnsi="宋体" w:cs="仿宋_GB2312" w:hint="eastAsia"/>
          <w:szCs w:val="21"/>
        </w:rPr>
        <w:t>5.</w:t>
      </w:r>
      <w:proofErr w:type="gramStart"/>
      <w:r w:rsidRPr="0016377A">
        <w:rPr>
          <w:rFonts w:ascii="宋体" w:hAnsi="宋体" w:cs="仿宋_GB2312" w:hint="eastAsia"/>
          <w:szCs w:val="21"/>
        </w:rPr>
        <w:t>灾备云服务</w:t>
      </w:r>
      <w:proofErr w:type="gramEnd"/>
      <w:r w:rsidRPr="0016377A">
        <w:rPr>
          <w:rFonts w:ascii="宋体" w:hAnsi="宋体" w:cs="仿宋_GB2312" w:hint="eastAsia"/>
          <w:szCs w:val="21"/>
        </w:rPr>
        <w:t>商应具备完善的系统服务保障体系，配备足够的技术人员，在重大节假日、重大活动及业务高峰期内加大运</w:t>
      </w:r>
      <w:proofErr w:type="gramStart"/>
      <w:r w:rsidRPr="0016377A">
        <w:rPr>
          <w:rFonts w:ascii="宋体" w:hAnsi="宋体" w:cs="仿宋_GB2312" w:hint="eastAsia"/>
          <w:szCs w:val="21"/>
        </w:rPr>
        <w:t>维保障</w:t>
      </w:r>
      <w:proofErr w:type="gramEnd"/>
      <w:r w:rsidRPr="0016377A">
        <w:rPr>
          <w:rFonts w:ascii="宋体" w:hAnsi="宋体" w:cs="仿宋_GB2312" w:hint="eastAsia"/>
          <w:szCs w:val="21"/>
        </w:rPr>
        <w:t>力度，保证期间系统平稳运行。</w:t>
      </w:r>
    </w:p>
    <w:p w:rsidR="0016377A" w:rsidRPr="0016377A" w:rsidRDefault="0016377A" w:rsidP="0016377A">
      <w:pPr>
        <w:snapToGrid w:val="0"/>
        <w:spacing w:line="360" w:lineRule="auto"/>
        <w:ind w:firstLineChars="200" w:firstLine="420"/>
        <w:rPr>
          <w:rFonts w:ascii="宋体" w:hAnsi="宋体" w:cs="仿宋_GB2312"/>
          <w:szCs w:val="21"/>
        </w:rPr>
      </w:pPr>
      <w:r w:rsidRPr="0016377A">
        <w:rPr>
          <w:rFonts w:ascii="宋体" w:hAnsi="宋体" w:cs="仿宋_GB2312" w:hint="eastAsia"/>
          <w:szCs w:val="21"/>
        </w:rPr>
        <w:t>6.</w:t>
      </w:r>
      <w:proofErr w:type="gramStart"/>
      <w:r w:rsidRPr="0016377A">
        <w:rPr>
          <w:rFonts w:ascii="宋体" w:hAnsi="宋体" w:cs="仿宋_GB2312" w:hint="eastAsia"/>
          <w:szCs w:val="21"/>
        </w:rPr>
        <w:t>灾备云</w:t>
      </w:r>
      <w:proofErr w:type="gramEnd"/>
      <w:r w:rsidRPr="0016377A">
        <w:rPr>
          <w:rFonts w:ascii="宋体" w:hAnsi="宋体" w:cs="仿宋_GB2312" w:hint="eastAsia"/>
          <w:szCs w:val="21"/>
        </w:rPr>
        <w:t>平台及资源须纳入统一太原市政务</w:t>
      </w:r>
      <w:proofErr w:type="gramStart"/>
      <w:r w:rsidRPr="0016377A">
        <w:rPr>
          <w:rFonts w:ascii="宋体" w:hAnsi="宋体" w:cs="仿宋_GB2312" w:hint="eastAsia"/>
          <w:szCs w:val="21"/>
        </w:rPr>
        <w:t>云资源</w:t>
      </w:r>
      <w:proofErr w:type="gramEnd"/>
      <w:r w:rsidRPr="0016377A">
        <w:rPr>
          <w:rFonts w:ascii="宋体" w:hAnsi="宋体" w:cs="仿宋_GB2312" w:hint="eastAsia"/>
          <w:szCs w:val="21"/>
        </w:rPr>
        <w:t>综合管理平台（</w:t>
      </w:r>
      <w:proofErr w:type="gramStart"/>
      <w:r w:rsidRPr="0016377A">
        <w:rPr>
          <w:rFonts w:ascii="宋体" w:hAnsi="宋体" w:cs="仿宋_GB2312" w:hint="eastAsia"/>
          <w:szCs w:val="21"/>
        </w:rPr>
        <w:t>云管平台</w:t>
      </w:r>
      <w:proofErr w:type="gramEnd"/>
      <w:r w:rsidRPr="0016377A">
        <w:rPr>
          <w:rFonts w:ascii="宋体" w:hAnsi="宋体" w:cs="仿宋_GB2312" w:hint="eastAsia"/>
          <w:szCs w:val="21"/>
        </w:rPr>
        <w:t>）。</w:t>
      </w:r>
      <w:proofErr w:type="gramStart"/>
      <w:r w:rsidRPr="0016377A">
        <w:rPr>
          <w:rFonts w:ascii="宋体" w:hAnsi="宋体" w:cs="仿宋_GB2312" w:hint="eastAsia"/>
          <w:szCs w:val="21"/>
        </w:rPr>
        <w:t>灾备云</w:t>
      </w:r>
      <w:proofErr w:type="gramEnd"/>
      <w:r w:rsidRPr="0016377A">
        <w:rPr>
          <w:rFonts w:ascii="宋体" w:hAnsi="宋体" w:cs="仿宋_GB2312" w:hint="eastAsia"/>
          <w:szCs w:val="21"/>
        </w:rPr>
        <w:t>的资源下发需</w:t>
      </w:r>
      <w:proofErr w:type="gramStart"/>
      <w:r w:rsidRPr="0016377A">
        <w:rPr>
          <w:rFonts w:ascii="宋体" w:hAnsi="宋体" w:cs="仿宋_GB2312" w:hint="eastAsia"/>
          <w:szCs w:val="21"/>
        </w:rPr>
        <w:t>根据云管平台</w:t>
      </w:r>
      <w:proofErr w:type="gramEnd"/>
      <w:r w:rsidRPr="0016377A">
        <w:rPr>
          <w:rFonts w:ascii="宋体" w:hAnsi="宋体" w:cs="仿宋_GB2312" w:hint="eastAsia"/>
          <w:szCs w:val="21"/>
        </w:rPr>
        <w:t>的线上工单申请流程执行。</w:t>
      </w:r>
    </w:p>
    <w:p w:rsidR="0016377A" w:rsidRPr="0016377A" w:rsidRDefault="0016377A" w:rsidP="0016377A">
      <w:pPr>
        <w:snapToGrid w:val="0"/>
        <w:spacing w:line="360" w:lineRule="auto"/>
        <w:ind w:firstLineChars="200" w:firstLine="420"/>
        <w:rPr>
          <w:rFonts w:ascii="宋体" w:hAnsi="宋体" w:cs="仿宋_GB2312"/>
          <w:szCs w:val="21"/>
        </w:rPr>
      </w:pPr>
      <w:r w:rsidRPr="0016377A">
        <w:rPr>
          <w:rFonts w:ascii="宋体" w:hAnsi="宋体" w:cs="仿宋_GB2312" w:hint="eastAsia"/>
          <w:szCs w:val="21"/>
        </w:rPr>
        <w:t>7.</w:t>
      </w:r>
      <w:proofErr w:type="gramStart"/>
      <w:r w:rsidRPr="0016377A">
        <w:rPr>
          <w:rFonts w:ascii="宋体" w:hAnsi="宋体" w:cs="仿宋_GB2312" w:hint="eastAsia"/>
          <w:szCs w:val="21"/>
        </w:rPr>
        <w:t>灾备云服务</w:t>
      </w:r>
      <w:proofErr w:type="gramEnd"/>
      <w:r w:rsidRPr="0016377A">
        <w:rPr>
          <w:rFonts w:ascii="宋体" w:hAnsi="宋体" w:cs="仿宋_GB2312" w:hint="eastAsia"/>
          <w:szCs w:val="21"/>
        </w:rPr>
        <w:t>商须保证采购人对</w:t>
      </w:r>
      <w:proofErr w:type="gramStart"/>
      <w:r w:rsidRPr="0016377A">
        <w:rPr>
          <w:rFonts w:ascii="宋体" w:hAnsi="宋体" w:cs="仿宋_GB2312" w:hint="eastAsia"/>
          <w:szCs w:val="21"/>
        </w:rPr>
        <w:t>灾备云服务</w:t>
      </w:r>
      <w:proofErr w:type="gramEnd"/>
      <w:r w:rsidRPr="0016377A">
        <w:rPr>
          <w:rFonts w:ascii="宋体" w:hAnsi="宋体" w:cs="仿宋_GB2312" w:hint="eastAsia"/>
          <w:szCs w:val="21"/>
        </w:rPr>
        <w:t>商所提供、设计研发的应用、软件、产品、数据和文档资料享有合法的使用权。</w:t>
      </w:r>
    </w:p>
    <w:p w:rsidR="0016377A" w:rsidRPr="0016377A" w:rsidRDefault="0016377A" w:rsidP="0016377A">
      <w:pPr>
        <w:snapToGrid w:val="0"/>
        <w:spacing w:line="360" w:lineRule="auto"/>
        <w:ind w:firstLineChars="200" w:firstLine="420"/>
        <w:rPr>
          <w:rFonts w:ascii="宋体" w:hAnsi="宋体" w:cs="仿宋_GB2312"/>
          <w:szCs w:val="21"/>
        </w:rPr>
      </w:pPr>
      <w:r w:rsidRPr="0016377A">
        <w:rPr>
          <w:rFonts w:ascii="宋体" w:hAnsi="宋体" w:cs="仿宋_GB2312" w:hint="eastAsia"/>
          <w:szCs w:val="21"/>
        </w:rPr>
        <w:t>8.</w:t>
      </w:r>
      <w:proofErr w:type="gramStart"/>
      <w:r w:rsidRPr="0016377A">
        <w:rPr>
          <w:rFonts w:ascii="宋体" w:hAnsi="宋体" w:cs="仿宋_GB2312" w:hint="eastAsia"/>
          <w:szCs w:val="21"/>
        </w:rPr>
        <w:t>灾备云服务</w:t>
      </w:r>
      <w:proofErr w:type="gramEnd"/>
      <w:r w:rsidRPr="0016377A">
        <w:rPr>
          <w:rFonts w:ascii="宋体" w:hAnsi="宋体" w:cs="仿宋_GB2312" w:hint="eastAsia"/>
          <w:szCs w:val="21"/>
        </w:rPr>
        <w:t>商应针对采购人实际业务情况，分析项目开展过程中难点和关键点，提出相应的应对措施；应结合自身经验，对本项目实施提出合理化建议。</w:t>
      </w:r>
      <w:proofErr w:type="gramStart"/>
      <w:r w:rsidRPr="0016377A">
        <w:rPr>
          <w:rFonts w:ascii="宋体" w:hAnsi="宋体" w:cs="仿宋_GB2312" w:hint="eastAsia"/>
          <w:szCs w:val="21"/>
        </w:rPr>
        <w:t>灾备云服务</w:t>
      </w:r>
      <w:proofErr w:type="gramEnd"/>
      <w:r w:rsidRPr="0016377A">
        <w:rPr>
          <w:rFonts w:ascii="宋体" w:hAnsi="宋体" w:cs="仿宋_GB2312" w:hint="eastAsia"/>
          <w:szCs w:val="21"/>
        </w:rPr>
        <w:t>商应满足在保障业务连续性下的</w:t>
      </w:r>
      <w:proofErr w:type="gramStart"/>
      <w:r w:rsidRPr="0016377A">
        <w:rPr>
          <w:rFonts w:ascii="宋体" w:hAnsi="宋体" w:cs="仿宋_GB2312" w:hint="eastAsia"/>
          <w:szCs w:val="21"/>
        </w:rPr>
        <w:t>云资源</w:t>
      </w:r>
      <w:proofErr w:type="gramEnd"/>
      <w:r w:rsidRPr="0016377A">
        <w:rPr>
          <w:rFonts w:ascii="宋体" w:hAnsi="宋体" w:cs="仿宋_GB2312" w:hint="eastAsia"/>
          <w:szCs w:val="21"/>
        </w:rPr>
        <w:t>动态调整，以达到合理的资源使用率。</w:t>
      </w:r>
    </w:p>
    <w:p w:rsidR="0016377A" w:rsidRPr="0016377A" w:rsidRDefault="0016377A" w:rsidP="0016377A">
      <w:pPr>
        <w:snapToGrid w:val="0"/>
        <w:spacing w:line="360" w:lineRule="auto"/>
        <w:ind w:firstLineChars="200" w:firstLine="420"/>
        <w:rPr>
          <w:rFonts w:ascii="宋体" w:hAnsi="宋体" w:cs="仿宋_GB2312"/>
          <w:szCs w:val="21"/>
        </w:rPr>
      </w:pPr>
      <w:r w:rsidRPr="0016377A">
        <w:rPr>
          <w:rFonts w:ascii="宋体" w:hAnsi="宋体" w:cs="仿宋_GB2312" w:hint="eastAsia"/>
          <w:szCs w:val="21"/>
        </w:rPr>
        <w:t>9.</w:t>
      </w:r>
      <w:proofErr w:type="gramStart"/>
      <w:r w:rsidRPr="0016377A">
        <w:rPr>
          <w:rFonts w:ascii="宋体" w:hAnsi="宋体" w:cs="仿宋_GB2312" w:hint="eastAsia"/>
          <w:szCs w:val="21"/>
        </w:rPr>
        <w:t>灾备云服务</w:t>
      </w:r>
      <w:proofErr w:type="gramEnd"/>
      <w:r w:rsidRPr="0016377A">
        <w:rPr>
          <w:rFonts w:ascii="宋体" w:hAnsi="宋体" w:cs="仿宋_GB2312" w:hint="eastAsia"/>
          <w:szCs w:val="21"/>
        </w:rPr>
        <w:t>商针对本项目须提供科学合理、有针对性、符合项目实际情况</w:t>
      </w:r>
      <w:proofErr w:type="gramStart"/>
      <w:r w:rsidRPr="0016377A">
        <w:rPr>
          <w:rFonts w:ascii="宋体" w:hAnsi="宋体" w:cs="仿宋_GB2312" w:hint="eastAsia"/>
          <w:szCs w:val="21"/>
        </w:rPr>
        <w:t>且表达清晰有</w:t>
      </w:r>
      <w:proofErr w:type="gramEnd"/>
      <w:r w:rsidRPr="0016377A">
        <w:rPr>
          <w:rFonts w:ascii="宋体" w:hAnsi="宋体" w:cs="仿宋_GB2312" w:hint="eastAsia"/>
          <w:szCs w:val="21"/>
        </w:rPr>
        <w:t>逻辑性的</w:t>
      </w:r>
      <w:proofErr w:type="gramStart"/>
      <w:r w:rsidRPr="0016377A">
        <w:rPr>
          <w:rFonts w:ascii="宋体" w:hAnsi="宋体" w:cs="仿宋_GB2312" w:hint="eastAsia"/>
          <w:szCs w:val="21"/>
        </w:rPr>
        <w:t>灾备云</w:t>
      </w:r>
      <w:proofErr w:type="gramEnd"/>
      <w:r w:rsidRPr="0016377A">
        <w:rPr>
          <w:rFonts w:ascii="宋体" w:hAnsi="宋体" w:cs="仿宋_GB2312" w:hint="eastAsia"/>
          <w:szCs w:val="21"/>
        </w:rPr>
        <w:t>平台技术方案，包括但不限于现状分析、总体架构设计、信创设计、机房设计、管理平台设计、计算设计、存储设计、网络设计、安全设计、备份软件设计、数据迁移设计、</w:t>
      </w:r>
      <w:proofErr w:type="gramStart"/>
      <w:r w:rsidRPr="0016377A">
        <w:rPr>
          <w:rFonts w:ascii="宋体" w:hAnsi="宋体" w:cs="仿宋_GB2312" w:hint="eastAsia"/>
          <w:szCs w:val="21"/>
        </w:rPr>
        <w:t>灾备演练</w:t>
      </w:r>
      <w:proofErr w:type="gramEnd"/>
      <w:r w:rsidRPr="0016377A">
        <w:rPr>
          <w:rFonts w:ascii="宋体" w:hAnsi="宋体" w:cs="仿宋_GB2312" w:hint="eastAsia"/>
          <w:szCs w:val="21"/>
        </w:rPr>
        <w:t>方案、运</w:t>
      </w:r>
      <w:proofErr w:type="gramStart"/>
      <w:r w:rsidRPr="0016377A">
        <w:rPr>
          <w:rFonts w:ascii="宋体" w:hAnsi="宋体" w:cs="仿宋_GB2312" w:hint="eastAsia"/>
          <w:szCs w:val="21"/>
        </w:rPr>
        <w:t>维保障</w:t>
      </w:r>
      <w:proofErr w:type="gramEnd"/>
      <w:r w:rsidRPr="0016377A">
        <w:rPr>
          <w:rFonts w:ascii="宋体" w:hAnsi="宋体" w:cs="仿宋_GB2312" w:hint="eastAsia"/>
          <w:szCs w:val="21"/>
        </w:rPr>
        <w:t>方案、组织管理方案、培训方案等。</w:t>
      </w:r>
    </w:p>
    <w:p w:rsidR="0016377A" w:rsidRPr="0016377A" w:rsidRDefault="0016377A" w:rsidP="0016377A">
      <w:pPr>
        <w:pStyle w:val="2"/>
        <w:numPr>
          <w:ilvl w:val="0"/>
          <w:numId w:val="9"/>
        </w:numPr>
        <w:adjustRightInd/>
        <w:snapToGrid w:val="0"/>
        <w:spacing w:before="0" w:after="0" w:line="360" w:lineRule="auto"/>
        <w:jc w:val="both"/>
        <w:textAlignment w:val="auto"/>
        <w:rPr>
          <w:rFonts w:ascii="宋体" w:eastAsia="宋体" w:hAnsi="宋体" w:cs="宋体"/>
          <w:sz w:val="21"/>
          <w:szCs w:val="21"/>
        </w:rPr>
      </w:pPr>
      <w:r w:rsidRPr="0016377A">
        <w:rPr>
          <w:rFonts w:ascii="宋体" w:eastAsia="宋体" w:hAnsi="宋体" w:cs="宋体" w:hint="eastAsia"/>
          <w:sz w:val="21"/>
          <w:szCs w:val="21"/>
        </w:rPr>
        <w:t>服务范围</w:t>
      </w:r>
    </w:p>
    <w:p w:rsidR="0016377A" w:rsidRPr="0016377A" w:rsidRDefault="0016377A" w:rsidP="0016377A">
      <w:pPr>
        <w:snapToGrid w:val="0"/>
        <w:spacing w:line="360" w:lineRule="auto"/>
        <w:ind w:firstLineChars="200" w:firstLine="420"/>
        <w:rPr>
          <w:rFonts w:ascii="宋体" w:hAnsi="宋体" w:cs="仿宋_GB2312"/>
          <w:szCs w:val="21"/>
        </w:rPr>
      </w:pPr>
      <w:r w:rsidRPr="0016377A">
        <w:rPr>
          <w:rFonts w:ascii="宋体" w:hAnsi="宋体" w:cs="仿宋_GB2312" w:hint="eastAsia"/>
          <w:szCs w:val="21"/>
        </w:rPr>
        <w:t>太原市政务</w:t>
      </w:r>
      <w:proofErr w:type="gramStart"/>
      <w:r w:rsidRPr="0016377A">
        <w:rPr>
          <w:rFonts w:ascii="宋体" w:hAnsi="宋体" w:cs="仿宋_GB2312" w:hint="eastAsia"/>
          <w:szCs w:val="21"/>
        </w:rPr>
        <w:t>云灾备中心</w:t>
      </w:r>
      <w:proofErr w:type="gramEnd"/>
      <w:r w:rsidRPr="0016377A">
        <w:rPr>
          <w:rFonts w:ascii="宋体" w:hAnsi="宋体" w:cs="仿宋_GB2312" w:hint="eastAsia"/>
          <w:szCs w:val="21"/>
        </w:rPr>
        <w:t>业务应用范围包括：太原市政务云平台上已承载且需</w:t>
      </w:r>
      <w:proofErr w:type="gramStart"/>
      <w:r w:rsidRPr="0016377A">
        <w:rPr>
          <w:rFonts w:ascii="宋体" w:hAnsi="宋体" w:cs="仿宋_GB2312" w:hint="eastAsia"/>
          <w:szCs w:val="21"/>
        </w:rPr>
        <w:t>进行灾备的</w:t>
      </w:r>
      <w:proofErr w:type="gramEnd"/>
      <w:r w:rsidRPr="0016377A">
        <w:rPr>
          <w:rFonts w:ascii="宋体" w:hAnsi="宋体" w:cs="仿宋_GB2312" w:hint="eastAsia"/>
          <w:szCs w:val="21"/>
        </w:rPr>
        <w:t>非涉密政务信息系统；其中同城</w:t>
      </w:r>
      <w:proofErr w:type="gramStart"/>
      <w:r w:rsidRPr="0016377A">
        <w:rPr>
          <w:rFonts w:ascii="宋体" w:hAnsi="宋体" w:cs="仿宋_GB2312" w:hint="eastAsia"/>
          <w:szCs w:val="21"/>
        </w:rPr>
        <w:t>灾备中心</w:t>
      </w:r>
      <w:proofErr w:type="gramEnd"/>
      <w:r w:rsidRPr="0016377A">
        <w:rPr>
          <w:rFonts w:ascii="宋体" w:hAnsi="宋体" w:cs="仿宋_GB2312" w:hint="eastAsia"/>
          <w:szCs w:val="21"/>
        </w:rPr>
        <w:t>负责同城容</w:t>
      </w:r>
      <w:proofErr w:type="gramStart"/>
      <w:r w:rsidRPr="0016377A">
        <w:rPr>
          <w:rFonts w:ascii="宋体" w:hAnsi="宋体" w:cs="仿宋_GB2312" w:hint="eastAsia"/>
          <w:szCs w:val="21"/>
        </w:rPr>
        <w:t>灾业务</w:t>
      </w:r>
      <w:proofErr w:type="gramEnd"/>
      <w:r w:rsidRPr="0016377A">
        <w:rPr>
          <w:rFonts w:ascii="宋体" w:hAnsi="宋体" w:cs="仿宋_GB2312" w:hint="eastAsia"/>
          <w:szCs w:val="21"/>
        </w:rPr>
        <w:t>及同城备份业务，异地</w:t>
      </w:r>
      <w:proofErr w:type="gramStart"/>
      <w:r w:rsidRPr="0016377A">
        <w:rPr>
          <w:rFonts w:ascii="宋体" w:hAnsi="宋体" w:cs="仿宋_GB2312" w:hint="eastAsia"/>
          <w:szCs w:val="21"/>
        </w:rPr>
        <w:t>灾备中心</w:t>
      </w:r>
      <w:proofErr w:type="gramEnd"/>
      <w:r w:rsidRPr="0016377A">
        <w:rPr>
          <w:rFonts w:ascii="宋体" w:hAnsi="宋体" w:cs="仿宋_GB2312" w:hint="eastAsia"/>
          <w:szCs w:val="21"/>
        </w:rPr>
        <w:t>负责异地备份业务。</w:t>
      </w:r>
    </w:p>
    <w:p w:rsidR="0016377A" w:rsidRPr="0016377A" w:rsidRDefault="0016377A" w:rsidP="0016377A">
      <w:pPr>
        <w:snapToGrid w:val="0"/>
        <w:spacing w:line="360" w:lineRule="auto"/>
        <w:ind w:firstLineChars="200" w:firstLine="420"/>
        <w:rPr>
          <w:rFonts w:ascii="宋体" w:hAnsi="宋体" w:cs="仿宋_GB2312"/>
          <w:szCs w:val="21"/>
        </w:rPr>
      </w:pPr>
      <w:proofErr w:type="gramStart"/>
      <w:r w:rsidRPr="0016377A">
        <w:rPr>
          <w:rFonts w:ascii="宋体" w:hAnsi="宋体" w:cs="仿宋_GB2312" w:hint="eastAsia"/>
          <w:szCs w:val="21"/>
        </w:rPr>
        <w:t>云服务</w:t>
      </w:r>
      <w:proofErr w:type="gramEnd"/>
      <w:r w:rsidRPr="0016377A">
        <w:rPr>
          <w:rFonts w:ascii="宋体" w:hAnsi="宋体" w:cs="仿宋_GB2312" w:hint="eastAsia"/>
          <w:szCs w:val="21"/>
        </w:rPr>
        <w:t>商要严格遵守相关法律法规及行业标准，负责对本项目的培训</w:t>
      </w:r>
      <w:proofErr w:type="gramStart"/>
      <w:r w:rsidRPr="0016377A">
        <w:rPr>
          <w:rFonts w:ascii="宋体" w:hAnsi="宋体" w:cs="仿宋_GB2312" w:hint="eastAsia"/>
          <w:szCs w:val="21"/>
        </w:rPr>
        <w:t>和灾备服务</w:t>
      </w:r>
      <w:proofErr w:type="gramEnd"/>
      <w:r w:rsidRPr="0016377A">
        <w:rPr>
          <w:rFonts w:ascii="宋体" w:hAnsi="宋体" w:cs="仿宋_GB2312" w:hint="eastAsia"/>
          <w:szCs w:val="21"/>
        </w:rPr>
        <w:t>，满足用户业务</w:t>
      </w:r>
      <w:proofErr w:type="gramStart"/>
      <w:r w:rsidRPr="0016377A">
        <w:rPr>
          <w:rFonts w:ascii="宋体" w:hAnsi="宋体" w:cs="仿宋_GB2312" w:hint="eastAsia"/>
          <w:szCs w:val="21"/>
        </w:rPr>
        <w:t>灾备正常</w:t>
      </w:r>
      <w:proofErr w:type="gramEnd"/>
      <w:r w:rsidRPr="0016377A">
        <w:rPr>
          <w:rFonts w:ascii="宋体" w:hAnsi="宋体" w:cs="仿宋_GB2312" w:hint="eastAsia"/>
          <w:szCs w:val="21"/>
        </w:rPr>
        <w:t>使用。</w:t>
      </w:r>
    </w:p>
    <w:p w:rsidR="0016377A" w:rsidRPr="0016377A" w:rsidRDefault="0016377A" w:rsidP="0016377A">
      <w:pPr>
        <w:pStyle w:val="1"/>
        <w:numPr>
          <w:ilvl w:val="0"/>
          <w:numId w:val="6"/>
        </w:numPr>
        <w:adjustRightInd/>
        <w:spacing w:before="0" w:after="0" w:line="360" w:lineRule="auto"/>
        <w:jc w:val="both"/>
        <w:textAlignment w:val="auto"/>
        <w:rPr>
          <w:rFonts w:ascii="宋体" w:hAnsi="宋体"/>
          <w:sz w:val="21"/>
          <w:szCs w:val="21"/>
        </w:rPr>
      </w:pPr>
      <w:r w:rsidRPr="0016377A">
        <w:rPr>
          <w:rFonts w:ascii="宋体" w:hAnsi="宋体" w:hint="eastAsia"/>
          <w:sz w:val="21"/>
          <w:szCs w:val="21"/>
        </w:rPr>
        <w:lastRenderedPageBreak/>
        <w:t>落实政策</w:t>
      </w:r>
    </w:p>
    <w:p w:rsidR="0016377A" w:rsidRPr="0016377A" w:rsidRDefault="0016377A" w:rsidP="0016377A">
      <w:pPr>
        <w:snapToGrid w:val="0"/>
        <w:spacing w:line="360" w:lineRule="auto"/>
        <w:ind w:firstLineChars="200" w:firstLine="420"/>
        <w:rPr>
          <w:rFonts w:ascii="宋体" w:hAnsi="宋体" w:cs="仿宋_GB2312"/>
          <w:szCs w:val="21"/>
        </w:rPr>
      </w:pPr>
      <w:r w:rsidRPr="0016377A">
        <w:rPr>
          <w:rFonts w:ascii="宋体" w:hAnsi="宋体" w:cs="仿宋_GB2312" w:hint="eastAsia"/>
          <w:szCs w:val="21"/>
        </w:rPr>
        <w:t>面向中小企业或小型、微型企业采购：非专门面向中小企业。</w:t>
      </w:r>
      <w:r>
        <w:rPr>
          <w:rFonts w:ascii="宋体" w:hAnsi="宋体" w:cs="仿宋_GB2312" w:hint="eastAsia"/>
          <w:szCs w:val="21"/>
        </w:rPr>
        <w:t>（小</w:t>
      </w:r>
      <w:proofErr w:type="gramStart"/>
      <w:r>
        <w:rPr>
          <w:rFonts w:ascii="宋体" w:hAnsi="宋体" w:cs="仿宋_GB2312" w:hint="eastAsia"/>
          <w:szCs w:val="21"/>
        </w:rPr>
        <w:t>微企业</w:t>
      </w:r>
      <w:proofErr w:type="gramEnd"/>
      <w:r>
        <w:rPr>
          <w:rFonts w:ascii="宋体" w:hAnsi="宋体" w:cs="仿宋_GB2312" w:hint="eastAsia"/>
          <w:szCs w:val="21"/>
        </w:rPr>
        <w:t>价格折扣优惠：15%）</w:t>
      </w:r>
    </w:p>
    <w:p w:rsidR="0016377A" w:rsidRPr="0016377A" w:rsidRDefault="0016377A" w:rsidP="0016377A">
      <w:pPr>
        <w:snapToGrid w:val="0"/>
        <w:spacing w:line="360" w:lineRule="auto"/>
        <w:ind w:firstLineChars="200" w:firstLine="420"/>
        <w:rPr>
          <w:rFonts w:ascii="宋体" w:hAnsi="宋体" w:cs="仿宋_GB2312"/>
          <w:szCs w:val="21"/>
        </w:rPr>
      </w:pPr>
      <w:r w:rsidRPr="0016377A">
        <w:rPr>
          <w:rFonts w:ascii="宋体" w:hAnsi="宋体" w:cs="仿宋_GB2312" w:hint="eastAsia"/>
          <w:szCs w:val="21"/>
        </w:rPr>
        <w:t>对应的中小企业划分标准所属行业：软件和信息技术服务业。</w:t>
      </w:r>
    </w:p>
    <w:p w:rsidR="0016377A" w:rsidRPr="0016377A" w:rsidRDefault="0016377A" w:rsidP="0016377A">
      <w:pPr>
        <w:pStyle w:val="1"/>
        <w:numPr>
          <w:ilvl w:val="0"/>
          <w:numId w:val="6"/>
        </w:numPr>
        <w:adjustRightInd/>
        <w:spacing w:before="0" w:after="0" w:line="360" w:lineRule="auto"/>
        <w:jc w:val="both"/>
        <w:textAlignment w:val="auto"/>
        <w:rPr>
          <w:rFonts w:ascii="宋体" w:hAnsi="宋体"/>
          <w:sz w:val="21"/>
          <w:szCs w:val="21"/>
        </w:rPr>
      </w:pPr>
      <w:r w:rsidRPr="0016377A">
        <w:rPr>
          <w:rFonts w:ascii="宋体" w:hAnsi="宋体" w:hint="eastAsia"/>
          <w:sz w:val="21"/>
          <w:szCs w:val="21"/>
        </w:rPr>
        <w:t>招标服务技术参数</w:t>
      </w:r>
    </w:p>
    <w:p w:rsidR="0016377A" w:rsidRPr="0016377A" w:rsidRDefault="0016377A" w:rsidP="0016377A">
      <w:pPr>
        <w:snapToGrid w:val="0"/>
        <w:spacing w:line="360" w:lineRule="auto"/>
        <w:ind w:firstLineChars="200" w:firstLine="420"/>
        <w:rPr>
          <w:rFonts w:ascii="宋体" w:hAnsi="宋体" w:cs="仿宋_GB2312"/>
          <w:szCs w:val="21"/>
        </w:rPr>
      </w:pPr>
      <w:r w:rsidRPr="0016377A">
        <w:rPr>
          <w:rFonts w:ascii="宋体" w:hAnsi="宋体" w:cs="仿宋_GB2312" w:hint="eastAsia"/>
          <w:szCs w:val="21"/>
        </w:rPr>
        <w:t>太原市政务</w:t>
      </w:r>
      <w:proofErr w:type="gramStart"/>
      <w:r w:rsidRPr="0016377A">
        <w:rPr>
          <w:rFonts w:ascii="宋体" w:hAnsi="宋体" w:cs="仿宋_GB2312" w:hint="eastAsia"/>
          <w:szCs w:val="21"/>
        </w:rPr>
        <w:t>云灾备</w:t>
      </w:r>
      <w:proofErr w:type="gramEnd"/>
      <w:r w:rsidRPr="0016377A">
        <w:rPr>
          <w:rFonts w:ascii="宋体" w:hAnsi="宋体" w:cs="仿宋_GB2312" w:hint="eastAsia"/>
          <w:szCs w:val="21"/>
        </w:rPr>
        <w:t>项目计划采用“两地三中心”的设计模式。两地是指太原市政务</w:t>
      </w:r>
      <w:proofErr w:type="gramStart"/>
      <w:r w:rsidRPr="0016377A">
        <w:rPr>
          <w:rFonts w:ascii="宋体" w:hAnsi="宋体" w:cs="仿宋_GB2312" w:hint="eastAsia"/>
          <w:szCs w:val="21"/>
        </w:rPr>
        <w:t>云生产</w:t>
      </w:r>
      <w:proofErr w:type="gramEnd"/>
      <w:r w:rsidRPr="0016377A">
        <w:rPr>
          <w:rFonts w:ascii="宋体" w:hAnsi="宋体" w:cs="仿宋_GB2312" w:hint="eastAsia"/>
          <w:szCs w:val="21"/>
        </w:rPr>
        <w:t>中心和同城</w:t>
      </w:r>
      <w:proofErr w:type="gramStart"/>
      <w:r w:rsidRPr="0016377A">
        <w:rPr>
          <w:rFonts w:ascii="宋体" w:hAnsi="宋体" w:cs="仿宋_GB2312" w:hint="eastAsia"/>
          <w:szCs w:val="21"/>
        </w:rPr>
        <w:t>灾备中心</w:t>
      </w:r>
      <w:proofErr w:type="gramEnd"/>
      <w:r w:rsidRPr="0016377A">
        <w:rPr>
          <w:rFonts w:ascii="宋体" w:hAnsi="宋体" w:cs="仿宋_GB2312" w:hint="eastAsia"/>
          <w:szCs w:val="21"/>
        </w:rPr>
        <w:t>所在地，与远程数据备份中心的异地所在地。</w:t>
      </w:r>
      <w:proofErr w:type="gramStart"/>
      <w:r w:rsidRPr="0016377A">
        <w:rPr>
          <w:rFonts w:ascii="宋体" w:hAnsi="宋体" w:cs="仿宋_GB2312" w:hint="eastAsia"/>
          <w:szCs w:val="21"/>
        </w:rPr>
        <w:t>三中心</w:t>
      </w:r>
      <w:proofErr w:type="gramEnd"/>
      <w:r w:rsidRPr="0016377A">
        <w:rPr>
          <w:rFonts w:ascii="宋体" w:hAnsi="宋体" w:cs="仿宋_GB2312" w:hint="eastAsia"/>
          <w:szCs w:val="21"/>
        </w:rPr>
        <w:t>是指太原市政务</w:t>
      </w:r>
      <w:proofErr w:type="gramStart"/>
      <w:r w:rsidRPr="0016377A">
        <w:rPr>
          <w:rFonts w:ascii="宋体" w:hAnsi="宋体" w:cs="仿宋_GB2312" w:hint="eastAsia"/>
          <w:szCs w:val="21"/>
        </w:rPr>
        <w:t>云生产</w:t>
      </w:r>
      <w:proofErr w:type="gramEnd"/>
      <w:r w:rsidRPr="0016377A">
        <w:rPr>
          <w:rFonts w:ascii="宋体" w:hAnsi="宋体" w:cs="仿宋_GB2312" w:hint="eastAsia"/>
          <w:szCs w:val="21"/>
        </w:rPr>
        <w:t>中心、同城</w:t>
      </w:r>
      <w:proofErr w:type="gramStart"/>
      <w:r w:rsidRPr="0016377A">
        <w:rPr>
          <w:rFonts w:ascii="宋体" w:hAnsi="宋体" w:cs="仿宋_GB2312" w:hint="eastAsia"/>
          <w:szCs w:val="21"/>
        </w:rPr>
        <w:t>灾备中心</w:t>
      </w:r>
      <w:proofErr w:type="gramEnd"/>
      <w:r w:rsidRPr="0016377A">
        <w:rPr>
          <w:rFonts w:ascii="宋体" w:hAnsi="宋体" w:cs="仿宋_GB2312" w:hint="eastAsia"/>
          <w:szCs w:val="21"/>
        </w:rPr>
        <w:t>和</w:t>
      </w:r>
      <w:proofErr w:type="gramStart"/>
      <w:r w:rsidRPr="0016377A">
        <w:rPr>
          <w:rFonts w:ascii="宋体" w:hAnsi="宋体" w:cs="仿宋_GB2312" w:hint="eastAsia"/>
          <w:szCs w:val="21"/>
        </w:rPr>
        <w:t>异地灾备中心</w:t>
      </w:r>
      <w:proofErr w:type="gramEnd"/>
      <w:r w:rsidRPr="0016377A">
        <w:rPr>
          <w:rFonts w:ascii="宋体" w:hAnsi="宋体" w:cs="仿宋_GB2312" w:hint="eastAsia"/>
          <w:szCs w:val="21"/>
        </w:rPr>
        <w:t>。通过</w:t>
      </w:r>
      <w:proofErr w:type="gramStart"/>
      <w:r w:rsidRPr="0016377A">
        <w:rPr>
          <w:rFonts w:ascii="宋体" w:hAnsi="宋体" w:cs="仿宋_GB2312" w:hint="eastAsia"/>
          <w:szCs w:val="21"/>
        </w:rPr>
        <w:t>灾备云</w:t>
      </w:r>
      <w:proofErr w:type="gramEnd"/>
      <w:r w:rsidRPr="0016377A">
        <w:rPr>
          <w:rFonts w:ascii="宋体" w:hAnsi="宋体" w:cs="仿宋_GB2312" w:hint="eastAsia"/>
          <w:szCs w:val="21"/>
        </w:rPr>
        <w:t>平台实现同城和异地</w:t>
      </w:r>
      <w:proofErr w:type="gramStart"/>
      <w:r w:rsidRPr="0016377A">
        <w:rPr>
          <w:rFonts w:ascii="宋体" w:hAnsi="宋体" w:cs="仿宋_GB2312" w:hint="eastAsia"/>
          <w:szCs w:val="21"/>
        </w:rPr>
        <w:t>灾备中心提供云业务</w:t>
      </w:r>
      <w:proofErr w:type="gramEnd"/>
      <w:r w:rsidRPr="0016377A">
        <w:rPr>
          <w:rFonts w:ascii="宋体" w:hAnsi="宋体" w:cs="仿宋_GB2312" w:hint="eastAsia"/>
          <w:szCs w:val="21"/>
        </w:rPr>
        <w:t>支撑服务。</w:t>
      </w:r>
    </w:p>
    <w:p w:rsidR="0016377A" w:rsidRPr="0016377A" w:rsidRDefault="0016377A" w:rsidP="0016377A">
      <w:pPr>
        <w:snapToGrid w:val="0"/>
        <w:spacing w:line="360" w:lineRule="auto"/>
        <w:rPr>
          <w:rFonts w:ascii="宋体" w:hAnsi="宋体" w:cs="仿宋_GB2312"/>
          <w:szCs w:val="21"/>
        </w:rPr>
      </w:pPr>
      <w:r w:rsidRPr="0016377A">
        <w:rPr>
          <w:rFonts w:ascii="宋体" w:hAnsi="宋体" w:cs="仿宋_GB2312" w:hint="eastAsia"/>
          <w:szCs w:val="21"/>
        </w:rPr>
        <w:t>分项价格如下：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2882"/>
        <w:gridCol w:w="4061"/>
      </w:tblGrid>
      <w:tr w:rsidR="0016377A" w:rsidRPr="0016377A" w:rsidTr="0016377A">
        <w:trPr>
          <w:jc w:val="center"/>
        </w:trPr>
        <w:tc>
          <w:tcPr>
            <w:tcW w:w="1579" w:type="dxa"/>
            <w:vAlign w:val="center"/>
          </w:tcPr>
          <w:p w:rsidR="0016377A" w:rsidRPr="0016377A" w:rsidRDefault="0016377A" w:rsidP="009E004A">
            <w:pPr>
              <w:snapToGrid w:val="0"/>
              <w:spacing w:line="360" w:lineRule="auto"/>
              <w:jc w:val="center"/>
              <w:rPr>
                <w:rFonts w:ascii="宋体" w:hAnsi="宋体" w:cs="仿宋_GB2312"/>
                <w:b/>
                <w:bCs/>
                <w:szCs w:val="21"/>
              </w:rPr>
            </w:pPr>
            <w:r w:rsidRPr="0016377A">
              <w:rPr>
                <w:rFonts w:ascii="宋体" w:hAnsi="宋体" w:cs="仿宋_GB2312" w:hint="eastAsia"/>
                <w:b/>
                <w:bCs/>
                <w:szCs w:val="21"/>
              </w:rPr>
              <w:t>序号</w:t>
            </w:r>
          </w:p>
        </w:tc>
        <w:tc>
          <w:tcPr>
            <w:tcW w:w="2882" w:type="dxa"/>
            <w:vAlign w:val="center"/>
          </w:tcPr>
          <w:p w:rsidR="0016377A" w:rsidRPr="0016377A" w:rsidRDefault="0016377A" w:rsidP="009E004A">
            <w:pPr>
              <w:snapToGrid w:val="0"/>
              <w:spacing w:line="360" w:lineRule="auto"/>
              <w:jc w:val="center"/>
              <w:rPr>
                <w:rFonts w:ascii="宋体" w:hAnsi="宋体" w:cs="仿宋_GB2312"/>
                <w:b/>
                <w:bCs/>
                <w:szCs w:val="21"/>
              </w:rPr>
            </w:pPr>
            <w:r w:rsidRPr="0016377A">
              <w:rPr>
                <w:rFonts w:ascii="宋体" w:hAnsi="宋体" w:cs="仿宋_GB2312" w:hint="eastAsia"/>
                <w:b/>
                <w:bCs/>
                <w:szCs w:val="21"/>
              </w:rPr>
              <w:t>分项内容</w:t>
            </w:r>
          </w:p>
        </w:tc>
        <w:tc>
          <w:tcPr>
            <w:tcW w:w="4061" w:type="dxa"/>
            <w:vAlign w:val="center"/>
          </w:tcPr>
          <w:p w:rsidR="0016377A" w:rsidRPr="0016377A" w:rsidRDefault="0016377A" w:rsidP="009E004A">
            <w:pPr>
              <w:snapToGrid w:val="0"/>
              <w:spacing w:line="360" w:lineRule="auto"/>
              <w:jc w:val="center"/>
              <w:rPr>
                <w:rFonts w:ascii="宋体" w:hAnsi="宋体" w:cs="仿宋_GB2312"/>
                <w:b/>
                <w:bCs/>
                <w:szCs w:val="21"/>
              </w:rPr>
            </w:pPr>
            <w:r w:rsidRPr="0016377A">
              <w:rPr>
                <w:rFonts w:ascii="宋体" w:hAnsi="宋体" w:cs="仿宋_GB2312" w:hint="eastAsia"/>
                <w:b/>
                <w:bCs/>
                <w:szCs w:val="21"/>
              </w:rPr>
              <w:t>预算价格（元）</w:t>
            </w:r>
          </w:p>
        </w:tc>
      </w:tr>
      <w:tr w:rsidR="0016377A" w:rsidRPr="0016377A" w:rsidTr="0016377A">
        <w:trPr>
          <w:jc w:val="center"/>
        </w:trPr>
        <w:tc>
          <w:tcPr>
            <w:tcW w:w="1579" w:type="dxa"/>
            <w:vAlign w:val="center"/>
          </w:tcPr>
          <w:p w:rsidR="0016377A" w:rsidRPr="0016377A" w:rsidRDefault="0016377A" w:rsidP="009E004A">
            <w:pPr>
              <w:snapToGrid w:val="0"/>
              <w:spacing w:line="360" w:lineRule="auto"/>
              <w:jc w:val="center"/>
              <w:rPr>
                <w:rFonts w:ascii="宋体" w:hAnsi="宋体" w:cs="仿宋_GB2312"/>
                <w:szCs w:val="21"/>
              </w:rPr>
            </w:pPr>
            <w:r w:rsidRPr="0016377A">
              <w:rPr>
                <w:rFonts w:ascii="宋体" w:hAnsi="宋体" w:cs="仿宋_GB2312" w:hint="eastAsia"/>
                <w:szCs w:val="21"/>
              </w:rPr>
              <w:t>1</w:t>
            </w:r>
          </w:p>
        </w:tc>
        <w:tc>
          <w:tcPr>
            <w:tcW w:w="2882" w:type="dxa"/>
            <w:vAlign w:val="center"/>
          </w:tcPr>
          <w:p w:rsidR="0016377A" w:rsidRPr="0016377A" w:rsidRDefault="0016377A" w:rsidP="009E004A">
            <w:pPr>
              <w:snapToGrid w:val="0"/>
              <w:spacing w:line="360" w:lineRule="auto"/>
              <w:jc w:val="center"/>
              <w:rPr>
                <w:rFonts w:ascii="宋体" w:hAnsi="宋体" w:cs="仿宋_GB2312"/>
                <w:color w:val="000000"/>
                <w:szCs w:val="21"/>
              </w:rPr>
            </w:pPr>
            <w:proofErr w:type="gramStart"/>
            <w:r w:rsidRPr="0016377A">
              <w:rPr>
                <w:rFonts w:ascii="宋体" w:hAnsi="宋体" w:cs="仿宋_GB2312" w:hint="eastAsia"/>
                <w:color w:val="000000"/>
                <w:szCs w:val="21"/>
              </w:rPr>
              <w:t>灾备云</w:t>
            </w:r>
            <w:proofErr w:type="gramEnd"/>
            <w:r w:rsidRPr="0016377A">
              <w:rPr>
                <w:rFonts w:ascii="宋体" w:hAnsi="宋体" w:cs="仿宋_GB2312" w:hint="eastAsia"/>
                <w:color w:val="000000"/>
                <w:szCs w:val="21"/>
              </w:rPr>
              <w:t>平台服务</w:t>
            </w:r>
          </w:p>
        </w:tc>
        <w:tc>
          <w:tcPr>
            <w:tcW w:w="4061" w:type="dxa"/>
            <w:vAlign w:val="center"/>
          </w:tcPr>
          <w:p w:rsidR="0016377A" w:rsidRPr="0016377A" w:rsidRDefault="0016377A" w:rsidP="009E004A">
            <w:pPr>
              <w:snapToGrid w:val="0"/>
              <w:spacing w:line="360" w:lineRule="auto"/>
              <w:jc w:val="center"/>
              <w:rPr>
                <w:rFonts w:ascii="宋体" w:hAnsi="宋体" w:cs="仿宋_GB2312"/>
                <w:color w:val="000000"/>
                <w:szCs w:val="21"/>
              </w:rPr>
            </w:pPr>
            <w:r w:rsidRPr="0016377A">
              <w:rPr>
                <w:rFonts w:ascii="宋体" w:hAnsi="宋体" w:cs="宋体"/>
                <w:color w:val="000000"/>
                <w:szCs w:val="21"/>
              </w:rPr>
              <w:t>3396000</w:t>
            </w:r>
          </w:p>
        </w:tc>
      </w:tr>
      <w:tr w:rsidR="0016377A" w:rsidRPr="0016377A" w:rsidTr="0016377A">
        <w:trPr>
          <w:jc w:val="center"/>
        </w:trPr>
        <w:tc>
          <w:tcPr>
            <w:tcW w:w="1579" w:type="dxa"/>
            <w:vAlign w:val="center"/>
          </w:tcPr>
          <w:p w:rsidR="0016377A" w:rsidRPr="0016377A" w:rsidRDefault="0016377A" w:rsidP="009E004A">
            <w:pPr>
              <w:snapToGrid w:val="0"/>
              <w:spacing w:line="360" w:lineRule="auto"/>
              <w:jc w:val="center"/>
              <w:rPr>
                <w:rFonts w:ascii="宋体" w:hAnsi="宋体" w:cs="仿宋_GB2312"/>
                <w:szCs w:val="21"/>
              </w:rPr>
            </w:pPr>
            <w:r w:rsidRPr="0016377A">
              <w:rPr>
                <w:rFonts w:ascii="宋体" w:hAnsi="宋体" w:cs="仿宋_GB2312" w:hint="eastAsia"/>
                <w:szCs w:val="21"/>
              </w:rPr>
              <w:t>2</w:t>
            </w:r>
          </w:p>
        </w:tc>
        <w:tc>
          <w:tcPr>
            <w:tcW w:w="2882" w:type="dxa"/>
            <w:vAlign w:val="center"/>
          </w:tcPr>
          <w:p w:rsidR="0016377A" w:rsidRPr="0016377A" w:rsidRDefault="0016377A" w:rsidP="009E004A">
            <w:pPr>
              <w:snapToGrid w:val="0"/>
              <w:spacing w:line="360" w:lineRule="auto"/>
              <w:jc w:val="center"/>
              <w:rPr>
                <w:rFonts w:ascii="宋体" w:hAnsi="宋体" w:cs="仿宋_GB2312"/>
                <w:color w:val="000000"/>
                <w:szCs w:val="21"/>
              </w:rPr>
            </w:pPr>
            <w:r w:rsidRPr="0016377A">
              <w:rPr>
                <w:rFonts w:ascii="宋体" w:hAnsi="宋体" w:cs="仿宋_GB2312" w:hint="eastAsia"/>
                <w:color w:val="000000"/>
                <w:szCs w:val="21"/>
              </w:rPr>
              <w:t>数据备份服务</w:t>
            </w:r>
          </w:p>
        </w:tc>
        <w:tc>
          <w:tcPr>
            <w:tcW w:w="4061" w:type="dxa"/>
            <w:vAlign w:val="center"/>
          </w:tcPr>
          <w:p w:rsidR="0016377A" w:rsidRPr="0016377A" w:rsidRDefault="0016377A" w:rsidP="009E004A">
            <w:pPr>
              <w:snapToGrid w:val="0"/>
              <w:spacing w:line="360" w:lineRule="auto"/>
              <w:jc w:val="center"/>
              <w:rPr>
                <w:rFonts w:ascii="宋体" w:hAnsi="宋体" w:cs="仿宋_GB2312"/>
                <w:color w:val="000000"/>
                <w:szCs w:val="21"/>
              </w:rPr>
            </w:pPr>
            <w:r w:rsidRPr="0016377A">
              <w:rPr>
                <w:rFonts w:ascii="宋体" w:hAnsi="宋体"/>
                <w:color w:val="000000"/>
                <w:szCs w:val="21"/>
              </w:rPr>
              <w:t>404</w:t>
            </w:r>
            <w:r w:rsidRPr="0016377A">
              <w:rPr>
                <w:rFonts w:ascii="宋体" w:hAnsi="宋体" w:hint="eastAsia"/>
                <w:color w:val="000000"/>
                <w:szCs w:val="21"/>
              </w:rPr>
              <w:t>000</w:t>
            </w:r>
          </w:p>
        </w:tc>
      </w:tr>
      <w:tr w:rsidR="0016377A" w:rsidRPr="0016377A" w:rsidTr="0016377A">
        <w:trPr>
          <w:jc w:val="center"/>
        </w:trPr>
        <w:tc>
          <w:tcPr>
            <w:tcW w:w="1579" w:type="dxa"/>
            <w:vAlign w:val="center"/>
          </w:tcPr>
          <w:p w:rsidR="0016377A" w:rsidRPr="0016377A" w:rsidRDefault="0016377A" w:rsidP="009E004A">
            <w:pPr>
              <w:snapToGrid w:val="0"/>
              <w:spacing w:line="360" w:lineRule="auto"/>
              <w:jc w:val="center"/>
              <w:rPr>
                <w:rFonts w:ascii="宋体" w:hAnsi="宋体" w:cs="仿宋_GB2312"/>
                <w:szCs w:val="21"/>
              </w:rPr>
            </w:pPr>
            <w:r w:rsidRPr="0016377A">
              <w:rPr>
                <w:rFonts w:ascii="宋体" w:hAnsi="宋体" w:cs="仿宋_GB2312" w:hint="eastAsia"/>
                <w:szCs w:val="21"/>
              </w:rPr>
              <w:t>3</w:t>
            </w:r>
          </w:p>
        </w:tc>
        <w:tc>
          <w:tcPr>
            <w:tcW w:w="2882" w:type="dxa"/>
            <w:vAlign w:val="center"/>
          </w:tcPr>
          <w:p w:rsidR="0016377A" w:rsidRPr="0016377A" w:rsidRDefault="0016377A" w:rsidP="009E004A">
            <w:pPr>
              <w:snapToGrid w:val="0"/>
              <w:spacing w:line="360" w:lineRule="auto"/>
              <w:jc w:val="center"/>
              <w:rPr>
                <w:rFonts w:ascii="宋体" w:hAnsi="宋体" w:cs="仿宋_GB2312"/>
                <w:color w:val="000000"/>
                <w:szCs w:val="21"/>
              </w:rPr>
            </w:pPr>
            <w:r w:rsidRPr="0016377A">
              <w:rPr>
                <w:rFonts w:ascii="宋体" w:hAnsi="宋体" w:cs="仿宋_GB2312" w:hint="eastAsia"/>
                <w:color w:val="000000"/>
                <w:szCs w:val="21"/>
              </w:rPr>
              <w:t>网络链路服务</w:t>
            </w:r>
          </w:p>
        </w:tc>
        <w:tc>
          <w:tcPr>
            <w:tcW w:w="4061" w:type="dxa"/>
            <w:vAlign w:val="center"/>
          </w:tcPr>
          <w:p w:rsidR="0016377A" w:rsidRPr="0016377A" w:rsidRDefault="0016377A" w:rsidP="009E004A">
            <w:pPr>
              <w:snapToGrid w:val="0"/>
              <w:spacing w:line="360" w:lineRule="auto"/>
              <w:jc w:val="center"/>
              <w:rPr>
                <w:rFonts w:ascii="宋体" w:hAnsi="宋体" w:cs="仿宋_GB2312"/>
                <w:color w:val="000000"/>
                <w:szCs w:val="21"/>
              </w:rPr>
            </w:pPr>
            <w:r w:rsidRPr="0016377A">
              <w:rPr>
                <w:rFonts w:ascii="宋体" w:hAnsi="宋体" w:cs="仿宋_GB2312" w:hint="eastAsia"/>
                <w:color w:val="000000"/>
                <w:szCs w:val="21"/>
              </w:rPr>
              <w:t>1200000</w:t>
            </w:r>
          </w:p>
        </w:tc>
      </w:tr>
      <w:tr w:rsidR="0016377A" w:rsidRPr="0016377A" w:rsidTr="0016377A">
        <w:trPr>
          <w:jc w:val="center"/>
        </w:trPr>
        <w:tc>
          <w:tcPr>
            <w:tcW w:w="1579" w:type="dxa"/>
            <w:vAlign w:val="center"/>
          </w:tcPr>
          <w:p w:rsidR="0016377A" w:rsidRPr="0016377A" w:rsidRDefault="0016377A" w:rsidP="009E004A">
            <w:pPr>
              <w:snapToGrid w:val="0"/>
              <w:spacing w:line="360" w:lineRule="auto"/>
              <w:jc w:val="center"/>
              <w:rPr>
                <w:rFonts w:ascii="宋体" w:hAnsi="宋体" w:cs="仿宋_GB2312"/>
                <w:szCs w:val="21"/>
              </w:rPr>
            </w:pPr>
            <w:r w:rsidRPr="0016377A">
              <w:rPr>
                <w:rFonts w:ascii="宋体" w:hAnsi="宋体" w:cs="仿宋_GB2312" w:hint="eastAsia"/>
                <w:szCs w:val="21"/>
              </w:rPr>
              <w:t>合计</w:t>
            </w:r>
          </w:p>
        </w:tc>
        <w:tc>
          <w:tcPr>
            <w:tcW w:w="6943" w:type="dxa"/>
            <w:gridSpan w:val="2"/>
            <w:vAlign w:val="center"/>
          </w:tcPr>
          <w:p w:rsidR="0016377A" w:rsidRPr="0016377A" w:rsidRDefault="0016377A" w:rsidP="009E004A">
            <w:pPr>
              <w:snapToGrid w:val="0"/>
              <w:spacing w:line="360" w:lineRule="auto"/>
              <w:jc w:val="center"/>
              <w:rPr>
                <w:rFonts w:ascii="宋体" w:hAnsi="宋体" w:cs="仿宋_GB2312"/>
                <w:color w:val="000000"/>
                <w:szCs w:val="21"/>
                <w:highlight w:val="red"/>
              </w:rPr>
            </w:pPr>
            <w:r w:rsidRPr="0016377A">
              <w:rPr>
                <w:rFonts w:ascii="宋体" w:hAnsi="宋体" w:cs="仿宋_GB2312"/>
                <w:color w:val="000000"/>
                <w:szCs w:val="21"/>
              </w:rPr>
              <w:t>5000000</w:t>
            </w:r>
          </w:p>
        </w:tc>
      </w:tr>
      <w:tr w:rsidR="0016377A" w:rsidRPr="0016377A" w:rsidTr="0016377A">
        <w:trPr>
          <w:jc w:val="center"/>
        </w:trPr>
        <w:tc>
          <w:tcPr>
            <w:tcW w:w="1579" w:type="dxa"/>
            <w:vAlign w:val="center"/>
          </w:tcPr>
          <w:p w:rsidR="0016377A" w:rsidRPr="0016377A" w:rsidRDefault="0016377A" w:rsidP="009E004A">
            <w:pPr>
              <w:snapToGrid w:val="0"/>
              <w:spacing w:line="360" w:lineRule="auto"/>
              <w:jc w:val="center"/>
              <w:rPr>
                <w:rFonts w:ascii="宋体" w:hAnsi="宋体" w:cs="仿宋_GB2312"/>
                <w:szCs w:val="21"/>
              </w:rPr>
            </w:pPr>
            <w:r w:rsidRPr="0016377A">
              <w:rPr>
                <w:rFonts w:ascii="宋体" w:hAnsi="宋体" w:cs="仿宋_GB2312" w:hint="eastAsia"/>
                <w:szCs w:val="21"/>
              </w:rPr>
              <w:t>备注</w:t>
            </w:r>
          </w:p>
        </w:tc>
        <w:tc>
          <w:tcPr>
            <w:tcW w:w="6943" w:type="dxa"/>
            <w:gridSpan w:val="2"/>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1.本项目各投标人按折扣报价，中标单价=预算单价*中标折扣。</w:t>
            </w:r>
          </w:p>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2.本项目结算依据《太原市政务云资源管理实施细则》执行，最终以实际服务数量据实结算，结算总价不超过项目预算金额。</w:t>
            </w:r>
          </w:p>
        </w:tc>
      </w:tr>
    </w:tbl>
    <w:p w:rsidR="0016377A" w:rsidRPr="0016377A" w:rsidRDefault="0016377A" w:rsidP="0016377A">
      <w:pPr>
        <w:snapToGrid w:val="0"/>
        <w:spacing w:line="360" w:lineRule="auto"/>
        <w:rPr>
          <w:rFonts w:ascii="宋体" w:hAnsi="宋体" w:cs="仿宋_GB2312"/>
          <w:szCs w:val="21"/>
        </w:rPr>
      </w:pPr>
    </w:p>
    <w:p w:rsidR="0016377A" w:rsidRPr="0016377A" w:rsidRDefault="0016377A" w:rsidP="0016377A">
      <w:pPr>
        <w:jc w:val="center"/>
        <w:rPr>
          <w:rFonts w:ascii="宋体" w:hAnsi="宋体"/>
          <w:szCs w:val="21"/>
        </w:rPr>
      </w:pPr>
      <w:r w:rsidRPr="0016377A">
        <w:rPr>
          <w:rFonts w:ascii="宋体" w:hAnsi="宋体"/>
          <w:noProof/>
          <w:szCs w:val="21"/>
        </w:rPr>
        <w:drawing>
          <wp:inline distT="0" distB="0" distL="0" distR="0" wp14:anchorId="2155ACDD" wp14:editId="6ED56B6E">
            <wp:extent cx="5273040" cy="2080260"/>
            <wp:effectExtent l="0" t="0" r="381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3040" cy="2080260"/>
                    </a:xfrm>
                    <a:prstGeom prst="rect">
                      <a:avLst/>
                    </a:prstGeom>
                    <a:noFill/>
                    <a:ln>
                      <a:noFill/>
                    </a:ln>
                    <a:effectLst/>
                  </pic:spPr>
                </pic:pic>
              </a:graphicData>
            </a:graphic>
          </wp:inline>
        </w:drawing>
      </w:r>
    </w:p>
    <w:p w:rsidR="0016377A" w:rsidRPr="0016377A" w:rsidRDefault="0016377A" w:rsidP="0016377A">
      <w:pPr>
        <w:widowControl/>
        <w:numPr>
          <w:ilvl w:val="0"/>
          <w:numId w:val="12"/>
        </w:numPr>
        <w:snapToGrid w:val="0"/>
        <w:spacing w:line="440" w:lineRule="exact"/>
        <w:rPr>
          <w:rFonts w:ascii="宋体" w:hAnsi="宋体"/>
          <w:szCs w:val="21"/>
        </w:rPr>
      </w:pPr>
      <w:proofErr w:type="gramStart"/>
      <w:r w:rsidRPr="0016377A">
        <w:rPr>
          <w:rFonts w:ascii="宋体" w:hAnsi="宋体"/>
          <w:szCs w:val="21"/>
        </w:rPr>
        <w:t>同城灾备中心</w:t>
      </w:r>
      <w:proofErr w:type="gramEnd"/>
    </w:p>
    <w:p w:rsidR="0016377A" w:rsidRPr="0016377A" w:rsidRDefault="0016377A" w:rsidP="0016377A">
      <w:pPr>
        <w:snapToGrid w:val="0"/>
        <w:spacing w:line="440" w:lineRule="exact"/>
        <w:ind w:firstLineChars="200" w:firstLine="420"/>
        <w:rPr>
          <w:rFonts w:ascii="宋体" w:hAnsi="宋体"/>
          <w:szCs w:val="21"/>
        </w:rPr>
      </w:pPr>
      <w:r w:rsidRPr="0016377A">
        <w:rPr>
          <w:rFonts w:ascii="宋体" w:hAnsi="宋体" w:hint="eastAsia"/>
          <w:szCs w:val="21"/>
        </w:rPr>
        <w:t>同城</w:t>
      </w:r>
      <w:proofErr w:type="gramStart"/>
      <w:r w:rsidRPr="0016377A">
        <w:rPr>
          <w:rFonts w:ascii="宋体" w:hAnsi="宋体" w:hint="eastAsia"/>
          <w:szCs w:val="21"/>
        </w:rPr>
        <w:t>灾备中心</w:t>
      </w:r>
      <w:proofErr w:type="gramEnd"/>
      <w:r w:rsidRPr="0016377A">
        <w:rPr>
          <w:rFonts w:ascii="宋体" w:hAnsi="宋体" w:hint="eastAsia"/>
          <w:szCs w:val="21"/>
        </w:rPr>
        <w:t>构建具备高可用、高安全，可弹性扩展、按需分配、可感知的标准化</w:t>
      </w:r>
      <w:proofErr w:type="gramStart"/>
      <w:r w:rsidRPr="0016377A">
        <w:rPr>
          <w:rFonts w:ascii="宋体" w:hAnsi="宋体" w:hint="eastAsia"/>
          <w:szCs w:val="21"/>
        </w:rPr>
        <w:t>灾备服务</w:t>
      </w:r>
      <w:proofErr w:type="gramEnd"/>
      <w:r w:rsidRPr="0016377A">
        <w:rPr>
          <w:rFonts w:ascii="宋体" w:hAnsi="宋体" w:hint="eastAsia"/>
          <w:szCs w:val="21"/>
        </w:rPr>
        <w:t>能力，服务于全市所有非涉密政务信息系统的</w:t>
      </w:r>
      <w:proofErr w:type="gramStart"/>
      <w:r w:rsidRPr="0016377A">
        <w:rPr>
          <w:rFonts w:ascii="宋体" w:hAnsi="宋体" w:hint="eastAsia"/>
          <w:szCs w:val="21"/>
        </w:rPr>
        <w:t>同城灾备需求</w:t>
      </w:r>
      <w:proofErr w:type="gramEnd"/>
      <w:r w:rsidRPr="0016377A">
        <w:rPr>
          <w:rFonts w:ascii="宋体" w:hAnsi="宋体" w:hint="eastAsia"/>
          <w:szCs w:val="21"/>
        </w:rPr>
        <w:t>，满足各级部门应用系统数据备份容灾、</w:t>
      </w:r>
      <w:proofErr w:type="gramStart"/>
      <w:r w:rsidRPr="0016377A">
        <w:rPr>
          <w:rFonts w:ascii="宋体" w:hAnsi="宋体" w:hint="eastAsia"/>
          <w:szCs w:val="21"/>
        </w:rPr>
        <w:t>灾备恢复</w:t>
      </w:r>
      <w:proofErr w:type="gramEnd"/>
      <w:r w:rsidRPr="0016377A">
        <w:rPr>
          <w:rFonts w:ascii="宋体" w:hAnsi="宋体" w:hint="eastAsia"/>
          <w:szCs w:val="21"/>
        </w:rPr>
        <w:t>演练、</w:t>
      </w:r>
      <w:proofErr w:type="gramStart"/>
      <w:r w:rsidRPr="0016377A">
        <w:rPr>
          <w:rFonts w:ascii="宋体" w:hAnsi="宋体" w:hint="eastAsia"/>
          <w:szCs w:val="21"/>
        </w:rPr>
        <w:t>灾备培训</w:t>
      </w:r>
      <w:proofErr w:type="gramEnd"/>
      <w:r w:rsidRPr="0016377A">
        <w:rPr>
          <w:rFonts w:ascii="宋体" w:hAnsi="宋体" w:hint="eastAsia"/>
          <w:szCs w:val="21"/>
        </w:rPr>
        <w:t>等需求。</w:t>
      </w:r>
    </w:p>
    <w:p w:rsidR="0016377A" w:rsidRPr="0016377A" w:rsidRDefault="0016377A" w:rsidP="0016377A">
      <w:pPr>
        <w:widowControl/>
        <w:numPr>
          <w:ilvl w:val="0"/>
          <w:numId w:val="12"/>
        </w:numPr>
        <w:snapToGrid w:val="0"/>
        <w:spacing w:line="440" w:lineRule="exact"/>
        <w:rPr>
          <w:rFonts w:ascii="宋体" w:hAnsi="宋体"/>
          <w:szCs w:val="21"/>
        </w:rPr>
      </w:pPr>
      <w:proofErr w:type="gramStart"/>
      <w:r w:rsidRPr="0016377A">
        <w:rPr>
          <w:rFonts w:ascii="宋体" w:hAnsi="宋体"/>
          <w:szCs w:val="21"/>
        </w:rPr>
        <w:t>异地灾备中心</w:t>
      </w:r>
      <w:proofErr w:type="gramEnd"/>
    </w:p>
    <w:p w:rsidR="0016377A" w:rsidRPr="0016377A" w:rsidRDefault="0016377A" w:rsidP="0016377A">
      <w:pPr>
        <w:snapToGrid w:val="0"/>
        <w:spacing w:line="360" w:lineRule="auto"/>
        <w:ind w:firstLineChars="200" w:firstLine="420"/>
        <w:rPr>
          <w:rFonts w:ascii="宋体" w:hAnsi="宋体"/>
          <w:szCs w:val="21"/>
        </w:rPr>
      </w:pPr>
      <w:r w:rsidRPr="0016377A">
        <w:rPr>
          <w:rFonts w:ascii="宋体" w:hAnsi="宋体" w:hint="eastAsia"/>
          <w:szCs w:val="21"/>
        </w:rPr>
        <w:t>按照《</w:t>
      </w:r>
      <w:r w:rsidRPr="0016377A">
        <w:rPr>
          <w:rFonts w:ascii="宋体" w:hAnsi="宋体"/>
          <w:szCs w:val="21"/>
        </w:rPr>
        <w:t>GW0013-2017国家电子政务外网标准-政务云安全要求》相关要求，</w:t>
      </w:r>
      <w:r w:rsidRPr="0016377A">
        <w:rPr>
          <w:rFonts w:ascii="宋体" w:hAnsi="宋体" w:hint="eastAsia"/>
          <w:szCs w:val="21"/>
        </w:rPr>
        <w:t>异地</w:t>
      </w:r>
      <w:proofErr w:type="gramStart"/>
      <w:r w:rsidRPr="0016377A">
        <w:rPr>
          <w:rFonts w:ascii="宋体" w:hAnsi="宋体"/>
          <w:szCs w:val="21"/>
        </w:rPr>
        <w:t>灾备中心</w:t>
      </w:r>
      <w:proofErr w:type="gramEnd"/>
      <w:r w:rsidRPr="0016377A">
        <w:rPr>
          <w:rFonts w:ascii="宋体" w:hAnsi="宋体"/>
          <w:szCs w:val="21"/>
        </w:rPr>
        <w:t>的选址应距离现有政务</w:t>
      </w:r>
      <w:proofErr w:type="gramStart"/>
      <w:r w:rsidRPr="0016377A">
        <w:rPr>
          <w:rFonts w:ascii="宋体" w:hAnsi="宋体"/>
          <w:szCs w:val="21"/>
        </w:rPr>
        <w:t>云生产</w:t>
      </w:r>
      <w:proofErr w:type="gramEnd"/>
      <w:r w:rsidRPr="0016377A">
        <w:rPr>
          <w:rFonts w:ascii="宋体" w:hAnsi="宋体"/>
          <w:szCs w:val="21"/>
        </w:rPr>
        <w:t>中心</w:t>
      </w:r>
      <w:r w:rsidRPr="0016377A">
        <w:rPr>
          <w:rFonts w:ascii="宋体" w:hAnsi="宋体" w:hint="eastAsia"/>
          <w:szCs w:val="21"/>
        </w:rPr>
        <w:t>2</w:t>
      </w:r>
      <w:r w:rsidRPr="0016377A">
        <w:rPr>
          <w:rFonts w:ascii="宋体" w:hAnsi="宋体"/>
          <w:szCs w:val="21"/>
        </w:rPr>
        <w:t>00公里以</w:t>
      </w:r>
      <w:r w:rsidRPr="0016377A">
        <w:rPr>
          <w:rFonts w:ascii="宋体" w:hAnsi="宋体" w:hint="eastAsia"/>
          <w:szCs w:val="21"/>
        </w:rPr>
        <w:t>外，非自然灾害多发地，</w:t>
      </w:r>
      <w:r w:rsidRPr="0016377A">
        <w:rPr>
          <w:rFonts w:ascii="宋体" w:hAnsi="宋体"/>
          <w:szCs w:val="21"/>
        </w:rPr>
        <w:t>无政治、治安等社会不稳定因素区域，电力供应稳定区域</w:t>
      </w:r>
      <w:r w:rsidRPr="0016377A">
        <w:rPr>
          <w:rFonts w:ascii="宋体" w:hAnsi="宋体" w:hint="eastAsia"/>
          <w:szCs w:val="21"/>
        </w:rPr>
        <w:t>。异地</w:t>
      </w:r>
      <w:proofErr w:type="gramStart"/>
      <w:r w:rsidRPr="0016377A">
        <w:rPr>
          <w:rFonts w:ascii="宋体" w:hAnsi="宋体" w:hint="eastAsia"/>
          <w:szCs w:val="21"/>
        </w:rPr>
        <w:t>灾备中心</w:t>
      </w:r>
      <w:proofErr w:type="gramEnd"/>
      <w:r w:rsidRPr="0016377A">
        <w:rPr>
          <w:rFonts w:ascii="宋体" w:hAnsi="宋体" w:hint="eastAsia"/>
          <w:szCs w:val="21"/>
        </w:rPr>
        <w:t>提供基于云上的基础资源、备份软件等服务，提供数据级异地备份能力，为数据的存储提供必要的基础环境。</w:t>
      </w:r>
    </w:p>
    <w:p w:rsidR="0016377A" w:rsidRPr="0016377A" w:rsidRDefault="0016377A" w:rsidP="0016377A">
      <w:pPr>
        <w:snapToGrid w:val="0"/>
        <w:spacing w:line="360" w:lineRule="auto"/>
        <w:ind w:firstLineChars="200" w:firstLine="420"/>
        <w:rPr>
          <w:rFonts w:ascii="宋体" w:hAnsi="宋体"/>
          <w:szCs w:val="21"/>
        </w:rPr>
      </w:pPr>
    </w:p>
    <w:p w:rsidR="0016377A" w:rsidRPr="0016377A" w:rsidRDefault="0016377A" w:rsidP="0016377A">
      <w:pPr>
        <w:pStyle w:val="2"/>
        <w:numPr>
          <w:ilvl w:val="0"/>
          <w:numId w:val="13"/>
        </w:numPr>
        <w:adjustRightInd/>
        <w:snapToGrid w:val="0"/>
        <w:spacing w:before="0" w:after="0" w:line="360" w:lineRule="auto"/>
        <w:jc w:val="both"/>
        <w:textAlignment w:val="auto"/>
        <w:rPr>
          <w:rFonts w:ascii="宋体" w:eastAsia="宋体" w:hAnsi="宋体" w:cs="宋体"/>
          <w:sz w:val="21"/>
          <w:szCs w:val="21"/>
        </w:rPr>
      </w:pPr>
      <w:r w:rsidRPr="0016377A">
        <w:rPr>
          <w:rFonts w:ascii="宋体" w:eastAsia="宋体" w:hAnsi="宋体" w:cs="宋体" w:hint="eastAsia"/>
          <w:sz w:val="21"/>
          <w:szCs w:val="21"/>
        </w:rPr>
        <w:t>项目内容-</w:t>
      </w:r>
      <w:proofErr w:type="gramStart"/>
      <w:r w:rsidRPr="0016377A">
        <w:rPr>
          <w:rFonts w:ascii="宋体" w:eastAsia="宋体" w:hAnsi="宋体" w:cs="宋体" w:hint="eastAsia"/>
          <w:sz w:val="21"/>
          <w:szCs w:val="21"/>
        </w:rPr>
        <w:t>灾备云</w:t>
      </w:r>
      <w:proofErr w:type="gramEnd"/>
      <w:r w:rsidRPr="0016377A">
        <w:rPr>
          <w:rFonts w:ascii="宋体" w:eastAsia="宋体" w:hAnsi="宋体" w:cs="宋体" w:hint="eastAsia"/>
          <w:sz w:val="21"/>
          <w:szCs w:val="21"/>
        </w:rPr>
        <w:t>平台服务采购需求</w:t>
      </w:r>
    </w:p>
    <w:p w:rsidR="0016377A" w:rsidRPr="0016377A" w:rsidRDefault="0016377A" w:rsidP="0016377A">
      <w:pPr>
        <w:pStyle w:val="3"/>
        <w:numPr>
          <w:ilvl w:val="0"/>
          <w:numId w:val="14"/>
        </w:numPr>
        <w:adjustRightInd/>
        <w:spacing w:before="0" w:after="0" w:line="360" w:lineRule="auto"/>
        <w:ind w:left="5" w:firstLine="415"/>
        <w:jc w:val="both"/>
        <w:textAlignment w:val="auto"/>
        <w:rPr>
          <w:rFonts w:ascii="宋体" w:hAnsi="宋体" w:cs="宋体"/>
          <w:sz w:val="21"/>
          <w:szCs w:val="21"/>
        </w:rPr>
      </w:pPr>
      <w:r w:rsidRPr="0016377A">
        <w:rPr>
          <w:rFonts w:ascii="宋体" w:hAnsi="宋体" w:cs="宋体" w:hint="eastAsia"/>
          <w:sz w:val="21"/>
          <w:szCs w:val="21"/>
        </w:rPr>
        <w:t>采购内容</w:t>
      </w:r>
    </w:p>
    <w:tbl>
      <w:tblPr>
        <w:tblW w:w="0" w:type="auto"/>
        <w:tblInd w:w="113" w:type="dxa"/>
        <w:tblLook w:val="0000" w:firstRow="0" w:lastRow="0" w:firstColumn="0" w:lastColumn="0" w:noHBand="0" w:noVBand="0"/>
      </w:tblPr>
      <w:tblGrid>
        <w:gridCol w:w="619"/>
        <w:gridCol w:w="2190"/>
        <w:gridCol w:w="922"/>
        <w:gridCol w:w="1614"/>
        <w:gridCol w:w="1623"/>
        <w:gridCol w:w="2149"/>
      </w:tblGrid>
      <w:tr w:rsidR="0016377A" w:rsidRPr="0016377A" w:rsidTr="009E004A">
        <w:trPr>
          <w:trHeight w:val="280"/>
        </w:trPr>
        <w:tc>
          <w:tcPr>
            <w:tcW w:w="0" w:type="auto"/>
            <w:tcBorders>
              <w:top w:val="single" w:sz="4" w:space="0" w:color="auto"/>
              <w:left w:val="single" w:sz="4" w:space="0" w:color="auto"/>
              <w:bottom w:val="single" w:sz="4" w:space="0" w:color="auto"/>
              <w:right w:val="single" w:sz="4" w:space="0" w:color="auto"/>
            </w:tcBorders>
            <w:vAlign w:val="center"/>
          </w:tcPr>
          <w:p w:rsidR="0016377A" w:rsidRPr="0016377A" w:rsidRDefault="0016377A" w:rsidP="009E004A">
            <w:pPr>
              <w:widowControl/>
              <w:jc w:val="center"/>
              <w:rPr>
                <w:rFonts w:ascii="宋体" w:hAnsi="宋体" w:cs="宋体"/>
                <w:b/>
                <w:bCs/>
                <w:color w:val="000000"/>
                <w:kern w:val="0"/>
                <w:szCs w:val="21"/>
              </w:rPr>
            </w:pPr>
            <w:r w:rsidRPr="0016377A">
              <w:rPr>
                <w:rFonts w:ascii="宋体" w:hAnsi="宋体" w:cs="宋体" w:hint="eastAsia"/>
                <w:b/>
                <w:bCs/>
                <w:color w:val="000000"/>
                <w:kern w:val="0"/>
                <w:szCs w:val="21"/>
              </w:rPr>
              <w:t>序号</w:t>
            </w:r>
          </w:p>
        </w:tc>
        <w:tc>
          <w:tcPr>
            <w:tcW w:w="0" w:type="auto"/>
            <w:tcBorders>
              <w:top w:val="single" w:sz="4" w:space="0" w:color="auto"/>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b/>
                <w:bCs/>
                <w:color w:val="000000"/>
                <w:kern w:val="0"/>
                <w:szCs w:val="21"/>
              </w:rPr>
            </w:pPr>
            <w:proofErr w:type="gramStart"/>
            <w:r w:rsidRPr="0016377A">
              <w:rPr>
                <w:rFonts w:ascii="宋体" w:hAnsi="宋体" w:cs="宋体" w:hint="eastAsia"/>
                <w:b/>
                <w:bCs/>
                <w:color w:val="000000"/>
                <w:kern w:val="0"/>
                <w:szCs w:val="21"/>
              </w:rPr>
              <w:t>灾备云</w:t>
            </w:r>
            <w:proofErr w:type="gramEnd"/>
            <w:r w:rsidRPr="0016377A">
              <w:rPr>
                <w:rFonts w:ascii="宋体" w:hAnsi="宋体" w:cs="宋体" w:hint="eastAsia"/>
                <w:b/>
                <w:bCs/>
                <w:color w:val="000000"/>
                <w:kern w:val="0"/>
                <w:szCs w:val="21"/>
              </w:rPr>
              <w:t>平台</w:t>
            </w:r>
          </w:p>
        </w:tc>
        <w:tc>
          <w:tcPr>
            <w:tcW w:w="0" w:type="auto"/>
            <w:tcBorders>
              <w:top w:val="single" w:sz="4" w:space="0" w:color="auto"/>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b/>
                <w:bCs/>
                <w:color w:val="000000"/>
                <w:kern w:val="0"/>
                <w:szCs w:val="21"/>
              </w:rPr>
            </w:pPr>
            <w:r w:rsidRPr="0016377A">
              <w:rPr>
                <w:rFonts w:ascii="宋体" w:hAnsi="宋体" w:cs="宋体" w:hint="eastAsia"/>
                <w:b/>
                <w:bCs/>
                <w:color w:val="000000"/>
                <w:kern w:val="0"/>
                <w:szCs w:val="21"/>
              </w:rPr>
              <w:t>单位</w:t>
            </w:r>
          </w:p>
        </w:tc>
        <w:tc>
          <w:tcPr>
            <w:tcW w:w="0" w:type="auto"/>
            <w:tcBorders>
              <w:top w:val="single" w:sz="4" w:space="0" w:color="auto"/>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b/>
                <w:bCs/>
                <w:color w:val="000000"/>
                <w:kern w:val="0"/>
                <w:szCs w:val="21"/>
              </w:rPr>
            </w:pPr>
            <w:r>
              <w:rPr>
                <w:rFonts w:ascii="宋体" w:hAnsi="宋体" w:cs="宋体" w:hint="eastAsia"/>
                <w:b/>
                <w:bCs/>
                <w:color w:val="000000"/>
                <w:kern w:val="0"/>
                <w:szCs w:val="21"/>
              </w:rPr>
              <w:t>预算</w:t>
            </w:r>
            <w:r w:rsidRPr="0016377A">
              <w:rPr>
                <w:rFonts w:ascii="宋体" w:hAnsi="宋体" w:cs="宋体" w:hint="eastAsia"/>
                <w:b/>
                <w:bCs/>
                <w:color w:val="000000"/>
                <w:kern w:val="0"/>
                <w:szCs w:val="21"/>
              </w:rPr>
              <w:t>单价（元）</w:t>
            </w:r>
          </w:p>
        </w:tc>
        <w:tc>
          <w:tcPr>
            <w:tcW w:w="0" w:type="auto"/>
            <w:tcBorders>
              <w:top w:val="single" w:sz="4" w:space="0" w:color="auto"/>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b/>
                <w:bCs/>
                <w:color w:val="000000"/>
                <w:kern w:val="0"/>
                <w:szCs w:val="21"/>
              </w:rPr>
            </w:pPr>
            <w:r w:rsidRPr="0016377A">
              <w:rPr>
                <w:rFonts w:ascii="宋体" w:hAnsi="宋体" w:cs="宋体" w:hint="eastAsia"/>
                <w:b/>
                <w:bCs/>
                <w:color w:val="000000"/>
                <w:kern w:val="0"/>
                <w:szCs w:val="21"/>
              </w:rPr>
              <w:t>预算价格（元）</w:t>
            </w:r>
          </w:p>
        </w:tc>
        <w:tc>
          <w:tcPr>
            <w:tcW w:w="0" w:type="auto"/>
            <w:tcBorders>
              <w:top w:val="single" w:sz="4" w:space="0" w:color="auto"/>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b/>
                <w:bCs/>
                <w:color w:val="000000"/>
                <w:kern w:val="0"/>
                <w:szCs w:val="21"/>
              </w:rPr>
            </w:pPr>
            <w:r w:rsidRPr="0016377A">
              <w:rPr>
                <w:rFonts w:ascii="宋体" w:hAnsi="宋体" w:cs="宋体" w:hint="eastAsia"/>
                <w:b/>
                <w:bCs/>
                <w:color w:val="000000"/>
                <w:kern w:val="0"/>
                <w:szCs w:val="21"/>
              </w:rPr>
              <w:t>企业划分标准所属行业</w:t>
            </w:r>
          </w:p>
        </w:tc>
      </w:tr>
      <w:tr w:rsidR="0016377A" w:rsidRPr="0016377A" w:rsidTr="009E004A">
        <w:trPr>
          <w:trHeight w:val="280"/>
        </w:trPr>
        <w:tc>
          <w:tcPr>
            <w:tcW w:w="0" w:type="auto"/>
            <w:tcBorders>
              <w:top w:val="nil"/>
              <w:left w:val="single" w:sz="4" w:space="0" w:color="auto"/>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1</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proofErr w:type="spellStart"/>
            <w:r w:rsidRPr="0016377A">
              <w:rPr>
                <w:rFonts w:ascii="宋体" w:hAnsi="宋体" w:cs="宋体" w:hint="eastAsia"/>
                <w:color w:val="000000"/>
                <w:kern w:val="0"/>
                <w:szCs w:val="21"/>
              </w:rPr>
              <w:t>Vcpu</w:t>
            </w:r>
            <w:proofErr w:type="spellEnd"/>
            <w:r w:rsidRPr="0016377A">
              <w:rPr>
                <w:rFonts w:ascii="宋体" w:hAnsi="宋体" w:cs="宋体" w:hint="eastAsia"/>
                <w:color w:val="000000"/>
                <w:kern w:val="0"/>
                <w:szCs w:val="21"/>
              </w:rPr>
              <w:t>(</w:t>
            </w:r>
            <w:proofErr w:type="gramStart"/>
            <w:r w:rsidRPr="0016377A">
              <w:rPr>
                <w:rFonts w:ascii="宋体" w:hAnsi="宋体" w:cs="宋体" w:hint="eastAsia"/>
                <w:color w:val="000000"/>
                <w:kern w:val="0"/>
                <w:szCs w:val="21"/>
              </w:rPr>
              <w:t>信创)</w:t>
            </w:r>
            <w:proofErr w:type="gramEnd"/>
            <w:r w:rsidRPr="0016377A">
              <w:rPr>
                <w:rFonts w:ascii="宋体" w:hAnsi="宋体"/>
                <w:color w:val="000000"/>
                <w:kern w:val="0"/>
                <w:szCs w:val="21"/>
              </w:rPr>
              <w:t> </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CPU/天</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0.83</w:t>
            </w:r>
          </w:p>
        </w:tc>
        <w:tc>
          <w:tcPr>
            <w:tcW w:w="0" w:type="auto"/>
            <w:vMerge w:val="restart"/>
            <w:tcBorders>
              <w:top w:val="nil"/>
              <w:left w:val="nil"/>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3396000</w:t>
            </w:r>
          </w:p>
        </w:tc>
        <w:tc>
          <w:tcPr>
            <w:tcW w:w="0" w:type="auto"/>
            <w:vMerge w:val="restart"/>
            <w:tcBorders>
              <w:top w:val="nil"/>
              <w:left w:val="single" w:sz="4" w:space="0" w:color="auto"/>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软件和信息技术服务业</w:t>
            </w:r>
          </w:p>
        </w:tc>
      </w:tr>
      <w:tr w:rsidR="0016377A" w:rsidRPr="0016377A" w:rsidTr="009E004A">
        <w:trPr>
          <w:trHeight w:val="280"/>
        </w:trPr>
        <w:tc>
          <w:tcPr>
            <w:tcW w:w="0" w:type="auto"/>
            <w:tcBorders>
              <w:top w:val="nil"/>
              <w:left w:val="single" w:sz="4" w:space="0" w:color="auto"/>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2</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内存（信创）</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GB/天</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0.92</w:t>
            </w:r>
          </w:p>
        </w:tc>
        <w:tc>
          <w:tcPr>
            <w:tcW w:w="0" w:type="auto"/>
            <w:vMerge/>
            <w:tcBorders>
              <w:left w:val="nil"/>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tcPr>
          <w:p w:rsidR="0016377A" w:rsidRPr="0016377A" w:rsidRDefault="0016377A" w:rsidP="009E004A">
            <w:pPr>
              <w:widowControl/>
              <w:jc w:val="left"/>
              <w:rPr>
                <w:rFonts w:ascii="宋体" w:hAnsi="宋体" w:cs="宋体"/>
                <w:color w:val="000000"/>
                <w:kern w:val="0"/>
                <w:szCs w:val="21"/>
              </w:rPr>
            </w:pPr>
          </w:p>
        </w:tc>
      </w:tr>
      <w:tr w:rsidR="0016377A" w:rsidRPr="0016377A" w:rsidTr="009E004A">
        <w:trPr>
          <w:trHeight w:val="280"/>
        </w:trPr>
        <w:tc>
          <w:tcPr>
            <w:tcW w:w="0" w:type="auto"/>
            <w:tcBorders>
              <w:top w:val="nil"/>
              <w:left w:val="single" w:sz="4" w:space="0" w:color="auto"/>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3</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proofErr w:type="spellStart"/>
            <w:r w:rsidRPr="0016377A">
              <w:rPr>
                <w:rFonts w:ascii="宋体" w:hAnsi="宋体" w:cs="宋体" w:hint="eastAsia"/>
                <w:color w:val="000000"/>
                <w:kern w:val="0"/>
                <w:szCs w:val="21"/>
              </w:rPr>
              <w:t>Vcpu</w:t>
            </w:r>
            <w:proofErr w:type="spellEnd"/>
            <w:r w:rsidRPr="0016377A">
              <w:rPr>
                <w:rFonts w:ascii="宋体" w:hAnsi="宋体" w:cs="宋体" w:hint="eastAsia"/>
                <w:color w:val="000000"/>
                <w:kern w:val="0"/>
                <w:szCs w:val="21"/>
              </w:rPr>
              <w:t>（非信创）</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CPU/天</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0.83</w:t>
            </w:r>
          </w:p>
        </w:tc>
        <w:tc>
          <w:tcPr>
            <w:tcW w:w="0" w:type="auto"/>
            <w:vMerge/>
            <w:tcBorders>
              <w:left w:val="nil"/>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tcPr>
          <w:p w:rsidR="0016377A" w:rsidRPr="0016377A" w:rsidRDefault="0016377A" w:rsidP="009E004A">
            <w:pPr>
              <w:widowControl/>
              <w:jc w:val="left"/>
              <w:rPr>
                <w:rFonts w:ascii="宋体" w:hAnsi="宋体" w:cs="宋体"/>
                <w:color w:val="000000"/>
                <w:kern w:val="0"/>
                <w:szCs w:val="21"/>
              </w:rPr>
            </w:pPr>
          </w:p>
        </w:tc>
      </w:tr>
      <w:tr w:rsidR="0016377A" w:rsidRPr="0016377A" w:rsidTr="009E004A">
        <w:trPr>
          <w:trHeight w:val="280"/>
        </w:trPr>
        <w:tc>
          <w:tcPr>
            <w:tcW w:w="0" w:type="auto"/>
            <w:tcBorders>
              <w:top w:val="nil"/>
              <w:left w:val="single" w:sz="4" w:space="0" w:color="auto"/>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4</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内存（非信创）</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GB/天</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0.92</w:t>
            </w:r>
          </w:p>
        </w:tc>
        <w:tc>
          <w:tcPr>
            <w:tcW w:w="0" w:type="auto"/>
            <w:vMerge/>
            <w:tcBorders>
              <w:left w:val="nil"/>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tcPr>
          <w:p w:rsidR="0016377A" w:rsidRPr="0016377A" w:rsidRDefault="0016377A" w:rsidP="009E004A">
            <w:pPr>
              <w:widowControl/>
              <w:jc w:val="left"/>
              <w:rPr>
                <w:rFonts w:ascii="宋体" w:hAnsi="宋体" w:cs="宋体"/>
                <w:color w:val="000000"/>
                <w:kern w:val="0"/>
                <w:szCs w:val="21"/>
              </w:rPr>
            </w:pPr>
          </w:p>
        </w:tc>
      </w:tr>
      <w:tr w:rsidR="0016377A" w:rsidRPr="0016377A" w:rsidTr="009E004A">
        <w:trPr>
          <w:trHeight w:val="280"/>
        </w:trPr>
        <w:tc>
          <w:tcPr>
            <w:tcW w:w="0" w:type="auto"/>
            <w:tcBorders>
              <w:top w:val="nil"/>
              <w:left w:val="single" w:sz="4" w:space="0" w:color="auto"/>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5</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proofErr w:type="gramStart"/>
            <w:r w:rsidRPr="0016377A">
              <w:rPr>
                <w:rFonts w:ascii="宋体" w:hAnsi="宋体" w:cs="宋体" w:hint="eastAsia"/>
                <w:color w:val="000000"/>
                <w:kern w:val="0"/>
                <w:szCs w:val="21"/>
              </w:rPr>
              <w:t>裸</w:t>
            </w:r>
            <w:proofErr w:type="gramEnd"/>
            <w:r w:rsidRPr="0016377A">
              <w:rPr>
                <w:rFonts w:ascii="宋体" w:hAnsi="宋体" w:cs="宋体" w:hint="eastAsia"/>
                <w:color w:val="000000"/>
                <w:kern w:val="0"/>
                <w:szCs w:val="21"/>
              </w:rPr>
              <w:t>金属服务器X86机型</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台/天</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100.87</w:t>
            </w:r>
          </w:p>
        </w:tc>
        <w:tc>
          <w:tcPr>
            <w:tcW w:w="0" w:type="auto"/>
            <w:vMerge/>
            <w:tcBorders>
              <w:left w:val="nil"/>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tcPr>
          <w:p w:rsidR="0016377A" w:rsidRPr="0016377A" w:rsidRDefault="0016377A" w:rsidP="009E004A">
            <w:pPr>
              <w:widowControl/>
              <w:jc w:val="left"/>
              <w:rPr>
                <w:rFonts w:ascii="宋体" w:hAnsi="宋体" w:cs="宋体"/>
                <w:color w:val="000000"/>
                <w:kern w:val="0"/>
                <w:szCs w:val="21"/>
              </w:rPr>
            </w:pPr>
          </w:p>
        </w:tc>
      </w:tr>
      <w:tr w:rsidR="0016377A" w:rsidRPr="0016377A" w:rsidTr="009E004A">
        <w:trPr>
          <w:trHeight w:val="280"/>
        </w:trPr>
        <w:tc>
          <w:tcPr>
            <w:tcW w:w="0" w:type="auto"/>
            <w:tcBorders>
              <w:top w:val="nil"/>
              <w:left w:val="single" w:sz="4" w:space="0" w:color="auto"/>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6</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proofErr w:type="gramStart"/>
            <w:r w:rsidRPr="0016377A">
              <w:rPr>
                <w:rFonts w:ascii="宋体" w:hAnsi="宋体" w:cs="宋体" w:hint="eastAsia"/>
                <w:color w:val="000000"/>
                <w:kern w:val="0"/>
                <w:szCs w:val="21"/>
              </w:rPr>
              <w:t>裸</w:t>
            </w:r>
            <w:proofErr w:type="gramEnd"/>
            <w:r w:rsidRPr="0016377A">
              <w:rPr>
                <w:rFonts w:ascii="宋体" w:hAnsi="宋体" w:cs="宋体" w:hint="eastAsia"/>
                <w:color w:val="000000"/>
                <w:kern w:val="0"/>
                <w:szCs w:val="21"/>
              </w:rPr>
              <w:t>金属服务器ARM机型</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台/天</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97</w:t>
            </w:r>
          </w:p>
        </w:tc>
        <w:tc>
          <w:tcPr>
            <w:tcW w:w="0" w:type="auto"/>
            <w:vMerge/>
            <w:tcBorders>
              <w:left w:val="nil"/>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tcPr>
          <w:p w:rsidR="0016377A" w:rsidRPr="0016377A" w:rsidRDefault="0016377A" w:rsidP="009E004A">
            <w:pPr>
              <w:widowControl/>
              <w:jc w:val="left"/>
              <w:rPr>
                <w:rFonts w:ascii="宋体" w:hAnsi="宋体" w:cs="宋体"/>
                <w:color w:val="000000"/>
                <w:kern w:val="0"/>
                <w:szCs w:val="21"/>
              </w:rPr>
            </w:pPr>
          </w:p>
        </w:tc>
      </w:tr>
      <w:tr w:rsidR="0016377A" w:rsidRPr="0016377A" w:rsidTr="009E004A">
        <w:trPr>
          <w:trHeight w:val="280"/>
        </w:trPr>
        <w:tc>
          <w:tcPr>
            <w:tcW w:w="0" w:type="auto"/>
            <w:tcBorders>
              <w:top w:val="nil"/>
              <w:left w:val="single" w:sz="4" w:space="0" w:color="auto"/>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7</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标准云硬盘</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GB/年</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6.6</w:t>
            </w:r>
          </w:p>
        </w:tc>
        <w:tc>
          <w:tcPr>
            <w:tcW w:w="0" w:type="auto"/>
            <w:vMerge/>
            <w:tcBorders>
              <w:left w:val="nil"/>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tcPr>
          <w:p w:rsidR="0016377A" w:rsidRPr="0016377A" w:rsidRDefault="0016377A" w:rsidP="009E004A">
            <w:pPr>
              <w:widowControl/>
              <w:jc w:val="left"/>
              <w:rPr>
                <w:rFonts w:ascii="宋体" w:hAnsi="宋体" w:cs="宋体"/>
                <w:color w:val="000000"/>
                <w:kern w:val="0"/>
                <w:szCs w:val="21"/>
              </w:rPr>
            </w:pPr>
          </w:p>
        </w:tc>
      </w:tr>
      <w:tr w:rsidR="0016377A" w:rsidRPr="0016377A" w:rsidTr="009E004A">
        <w:trPr>
          <w:trHeight w:val="280"/>
        </w:trPr>
        <w:tc>
          <w:tcPr>
            <w:tcW w:w="0" w:type="auto"/>
            <w:tcBorders>
              <w:top w:val="nil"/>
              <w:left w:val="single" w:sz="4" w:space="0" w:color="auto"/>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8</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高性能SSD云硬盘</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GB/年</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7.12</w:t>
            </w:r>
          </w:p>
        </w:tc>
        <w:tc>
          <w:tcPr>
            <w:tcW w:w="0" w:type="auto"/>
            <w:vMerge/>
            <w:tcBorders>
              <w:left w:val="nil"/>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tcPr>
          <w:p w:rsidR="0016377A" w:rsidRPr="0016377A" w:rsidRDefault="0016377A" w:rsidP="009E004A">
            <w:pPr>
              <w:widowControl/>
              <w:jc w:val="left"/>
              <w:rPr>
                <w:rFonts w:ascii="宋体" w:hAnsi="宋体" w:cs="宋体"/>
                <w:color w:val="000000"/>
                <w:kern w:val="0"/>
                <w:szCs w:val="21"/>
              </w:rPr>
            </w:pPr>
          </w:p>
        </w:tc>
      </w:tr>
      <w:tr w:rsidR="0016377A" w:rsidRPr="0016377A" w:rsidTr="009E004A">
        <w:trPr>
          <w:trHeight w:val="280"/>
        </w:trPr>
        <w:tc>
          <w:tcPr>
            <w:tcW w:w="0" w:type="auto"/>
            <w:tcBorders>
              <w:top w:val="nil"/>
              <w:left w:val="single" w:sz="4" w:space="0" w:color="auto"/>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9</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文件存储</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GB/年</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1.44</w:t>
            </w:r>
          </w:p>
        </w:tc>
        <w:tc>
          <w:tcPr>
            <w:tcW w:w="0" w:type="auto"/>
            <w:vMerge/>
            <w:tcBorders>
              <w:left w:val="nil"/>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tcPr>
          <w:p w:rsidR="0016377A" w:rsidRPr="0016377A" w:rsidRDefault="0016377A" w:rsidP="009E004A">
            <w:pPr>
              <w:widowControl/>
              <w:jc w:val="left"/>
              <w:rPr>
                <w:rFonts w:ascii="宋体" w:hAnsi="宋体" w:cs="宋体"/>
                <w:color w:val="000000"/>
                <w:kern w:val="0"/>
                <w:szCs w:val="21"/>
              </w:rPr>
            </w:pPr>
          </w:p>
        </w:tc>
      </w:tr>
      <w:tr w:rsidR="0016377A" w:rsidRPr="0016377A" w:rsidTr="009E004A">
        <w:trPr>
          <w:trHeight w:val="280"/>
        </w:trPr>
        <w:tc>
          <w:tcPr>
            <w:tcW w:w="0" w:type="auto"/>
            <w:tcBorders>
              <w:top w:val="nil"/>
              <w:left w:val="single" w:sz="4" w:space="0" w:color="auto"/>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10</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对象存储</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GB/年</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1.2</w:t>
            </w:r>
          </w:p>
        </w:tc>
        <w:tc>
          <w:tcPr>
            <w:tcW w:w="0" w:type="auto"/>
            <w:vMerge/>
            <w:tcBorders>
              <w:left w:val="nil"/>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tcPr>
          <w:p w:rsidR="0016377A" w:rsidRPr="0016377A" w:rsidRDefault="0016377A" w:rsidP="009E004A">
            <w:pPr>
              <w:widowControl/>
              <w:jc w:val="left"/>
              <w:rPr>
                <w:rFonts w:ascii="宋体" w:hAnsi="宋体" w:cs="宋体"/>
                <w:color w:val="000000"/>
                <w:kern w:val="0"/>
                <w:szCs w:val="21"/>
              </w:rPr>
            </w:pPr>
          </w:p>
        </w:tc>
      </w:tr>
      <w:tr w:rsidR="0016377A" w:rsidRPr="0016377A" w:rsidTr="009E004A">
        <w:trPr>
          <w:trHeight w:val="280"/>
        </w:trPr>
        <w:tc>
          <w:tcPr>
            <w:tcW w:w="0" w:type="auto"/>
            <w:tcBorders>
              <w:top w:val="nil"/>
              <w:left w:val="single" w:sz="4" w:space="0" w:color="auto"/>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11</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弹性负载均衡 ELB</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实例/天</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5.97</w:t>
            </w:r>
          </w:p>
        </w:tc>
        <w:tc>
          <w:tcPr>
            <w:tcW w:w="0" w:type="auto"/>
            <w:vMerge/>
            <w:tcBorders>
              <w:left w:val="nil"/>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tcPr>
          <w:p w:rsidR="0016377A" w:rsidRPr="0016377A" w:rsidRDefault="0016377A" w:rsidP="009E004A">
            <w:pPr>
              <w:widowControl/>
              <w:jc w:val="left"/>
              <w:rPr>
                <w:rFonts w:ascii="宋体" w:hAnsi="宋体" w:cs="宋体"/>
                <w:color w:val="000000"/>
                <w:kern w:val="0"/>
                <w:szCs w:val="21"/>
              </w:rPr>
            </w:pPr>
          </w:p>
        </w:tc>
      </w:tr>
      <w:tr w:rsidR="0016377A" w:rsidRPr="0016377A" w:rsidTr="009E004A">
        <w:trPr>
          <w:trHeight w:val="280"/>
        </w:trPr>
        <w:tc>
          <w:tcPr>
            <w:tcW w:w="0" w:type="auto"/>
            <w:tcBorders>
              <w:top w:val="nil"/>
              <w:left w:val="single" w:sz="4" w:space="0" w:color="auto"/>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12</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NAT网关服务</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实例/天</w:t>
            </w:r>
          </w:p>
        </w:tc>
        <w:tc>
          <w:tcPr>
            <w:tcW w:w="0" w:type="auto"/>
            <w:tcBorders>
              <w:top w:val="nil"/>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r w:rsidRPr="0016377A">
              <w:rPr>
                <w:rFonts w:ascii="宋体" w:hAnsi="宋体" w:cs="宋体" w:hint="eastAsia"/>
                <w:color w:val="000000"/>
                <w:kern w:val="0"/>
                <w:szCs w:val="21"/>
              </w:rPr>
              <w:t>10.44</w:t>
            </w:r>
          </w:p>
        </w:tc>
        <w:tc>
          <w:tcPr>
            <w:tcW w:w="0" w:type="auto"/>
            <w:vMerge/>
            <w:tcBorders>
              <w:left w:val="nil"/>
              <w:bottom w:val="single" w:sz="4" w:space="0" w:color="auto"/>
              <w:right w:val="single" w:sz="4" w:space="0" w:color="auto"/>
            </w:tcBorders>
            <w:vAlign w:val="center"/>
          </w:tcPr>
          <w:p w:rsidR="0016377A" w:rsidRPr="0016377A" w:rsidRDefault="0016377A" w:rsidP="009E004A">
            <w:pPr>
              <w:widowControl/>
              <w:jc w:val="center"/>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tcPr>
          <w:p w:rsidR="0016377A" w:rsidRPr="0016377A" w:rsidRDefault="0016377A" w:rsidP="009E004A">
            <w:pPr>
              <w:widowControl/>
              <w:jc w:val="left"/>
              <w:rPr>
                <w:rFonts w:ascii="宋体" w:hAnsi="宋体" w:cs="宋体"/>
                <w:color w:val="000000"/>
                <w:kern w:val="0"/>
                <w:szCs w:val="21"/>
              </w:rPr>
            </w:pPr>
          </w:p>
        </w:tc>
      </w:tr>
    </w:tbl>
    <w:p w:rsidR="0016377A" w:rsidRPr="0016377A" w:rsidRDefault="0016377A" w:rsidP="0016377A">
      <w:pPr>
        <w:rPr>
          <w:rFonts w:ascii="宋体" w:hAnsi="宋体"/>
          <w:szCs w:val="21"/>
          <w:highlight w:val="red"/>
        </w:rPr>
      </w:pPr>
    </w:p>
    <w:p w:rsidR="0016377A" w:rsidRPr="0016377A" w:rsidRDefault="0016377A" w:rsidP="0016377A">
      <w:pPr>
        <w:pStyle w:val="3"/>
        <w:numPr>
          <w:ilvl w:val="0"/>
          <w:numId w:val="14"/>
        </w:numPr>
        <w:adjustRightInd/>
        <w:spacing w:before="0" w:after="0" w:line="360" w:lineRule="auto"/>
        <w:ind w:left="5" w:firstLine="415"/>
        <w:jc w:val="both"/>
        <w:textAlignment w:val="auto"/>
        <w:rPr>
          <w:rFonts w:ascii="宋体" w:hAnsi="宋体" w:cs="宋体"/>
          <w:sz w:val="21"/>
          <w:szCs w:val="21"/>
        </w:rPr>
      </w:pPr>
      <w:r w:rsidRPr="0016377A">
        <w:rPr>
          <w:rFonts w:ascii="宋体" w:hAnsi="宋体" w:cs="宋体" w:hint="eastAsia"/>
          <w:sz w:val="21"/>
          <w:szCs w:val="21"/>
        </w:rPr>
        <w:t>能力要求</w:t>
      </w:r>
    </w:p>
    <w:p w:rsidR="0016377A" w:rsidRPr="0016377A" w:rsidRDefault="0016377A" w:rsidP="0016377A">
      <w:pPr>
        <w:pStyle w:val="4"/>
        <w:numPr>
          <w:ilvl w:val="0"/>
          <w:numId w:val="15"/>
        </w:numPr>
        <w:adjustRightInd/>
        <w:spacing w:before="0" w:after="0" w:line="360" w:lineRule="auto"/>
        <w:ind w:left="5" w:firstLine="415"/>
        <w:jc w:val="both"/>
        <w:textAlignment w:val="auto"/>
        <w:rPr>
          <w:rFonts w:ascii="宋体" w:eastAsia="宋体" w:hAnsi="宋体" w:cs="宋体"/>
          <w:sz w:val="21"/>
          <w:szCs w:val="21"/>
        </w:rPr>
      </w:pPr>
      <w:proofErr w:type="gramStart"/>
      <w:r w:rsidRPr="0016377A">
        <w:rPr>
          <w:rFonts w:ascii="宋体" w:eastAsia="宋体" w:hAnsi="宋体" w:cs="宋体" w:hint="eastAsia"/>
          <w:sz w:val="21"/>
          <w:szCs w:val="21"/>
        </w:rPr>
        <w:t>灾备云</w:t>
      </w:r>
      <w:proofErr w:type="gramEnd"/>
      <w:r w:rsidRPr="0016377A">
        <w:rPr>
          <w:rFonts w:ascii="宋体" w:eastAsia="宋体" w:hAnsi="宋体" w:cs="宋体" w:hint="eastAsia"/>
          <w:sz w:val="21"/>
          <w:szCs w:val="21"/>
        </w:rPr>
        <w:t>平台整体要求</w:t>
      </w:r>
    </w:p>
    <w:p w:rsidR="0016377A" w:rsidRPr="0016377A" w:rsidRDefault="0016377A" w:rsidP="0016377A">
      <w:pPr>
        <w:numPr>
          <w:ilvl w:val="0"/>
          <w:numId w:val="16"/>
        </w:numPr>
        <w:snapToGrid w:val="0"/>
        <w:spacing w:line="360" w:lineRule="auto"/>
        <w:ind w:firstLineChars="200" w:firstLine="422"/>
        <w:rPr>
          <w:rFonts w:ascii="宋体" w:hAnsi="宋体" w:cs="宋体"/>
          <w:b/>
          <w:bCs/>
          <w:szCs w:val="21"/>
        </w:rPr>
      </w:pPr>
      <w:r w:rsidRPr="0016377A">
        <w:rPr>
          <w:rFonts w:ascii="宋体" w:hAnsi="宋体" w:cs="宋体" w:hint="eastAsia"/>
          <w:b/>
          <w:bCs/>
          <w:szCs w:val="21"/>
        </w:rPr>
        <w:t>机房基础环境需求</w:t>
      </w:r>
    </w:p>
    <w:p w:rsidR="0016377A" w:rsidRPr="0016377A" w:rsidRDefault="0016377A" w:rsidP="0016377A">
      <w:pPr>
        <w:snapToGrid w:val="0"/>
        <w:spacing w:line="360" w:lineRule="auto"/>
        <w:ind w:firstLineChars="200" w:firstLine="420"/>
        <w:rPr>
          <w:rFonts w:ascii="宋体" w:hAnsi="宋体" w:cs="宋体"/>
          <w:szCs w:val="21"/>
        </w:rPr>
      </w:pPr>
      <w:proofErr w:type="gramStart"/>
      <w:r w:rsidRPr="0016377A">
        <w:rPr>
          <w:rFonts w:ascii="宋体" w:hAnsi="宋体" w:cs="宋体" w:hint="eastAsia"/>
          <w:szCs w:val="21"/>
        </w:rPr>
        <w:t>机房需风火</w:t>
      </w:r>
      <w:proofErr w:type="gramEnd"/>
      <w:r w:rsidRPr="0016377A">
        <w:rPr>
          <w:rFonts w:ascii="宋体" w:hAnsi="宋体" w:cs="宋体" w:hint="eastAsia"/>
          <w:szCs w:val="21"/>
        </w:rPr>
        <w:t>水电独立，本项目所租赁的IDC机房须严格符合GB50174-2008《电子信息系统机房设计规范》要求。同时需要具备互联网、政务外网及与生产中心光纤接入能力，同时可根据需要连接其他运营商网络。机房位置</w:t>
      </w:r>
      <w:proofErr w:type="gramStart"/>
      <w:r w:rsidRPr="0016377A">
        <w:rPr>
          <w:rFonts w:ascii="宋体" w:hAnsi="宋体" w:cs="宋体" w:hint="eastAsia"/>
          <w:szCs w:val="21"/>
        </w:rPr>
        <w:t>需位于</w:t>
      </w:r>
      <w:proofErr w:type="gramEnd"/>
      <w:r w:rsidRPr="0016377A">
        <w:rPr>
          <w:rFonts w:ascii="宋体" w:hAnsi="宋体" w:cs="宋体" w:hint="eastAsia"/>
          <w:szCs w:val="21"/>
        </w:rPr>
        <w:t>太原市核心城区内，建筑防震设防等级为甲级，机房地面承重≥10KN/m²，机房内部应为活动架空地板，并具有良好的防静电、防老化、防尘及防龟裂性能；架空地板的均匀荷载≥12500N/㎡，机房必须保证7×24小时全方位监控和专业保安巡视，实行严格的出入登记、审批制度，每个出入口都必须安装门禁系统，用于身份验证。双方工作人员均可进入机房内部，对机房环境进行维护。本项目所租赁机柜需专门为数据中心服务器及其兼容设备而设计的服务器机柜。通用性和兼容性强，可提供宽敞的操作和使用空间，可让机柜内的设备，在优良的环境下稳定工作。提供安全保护功能。机柜设计符合国家标准和行业规范。同时考虑到同城</w:t>
      </w:r>
      <w:proofErr w:type="gramStart"/>
      <w:r w:rsidRPr="0016377A">
        <w:rPr>
          <w:rFonts w:ascii="宋体" w:hAnsi="宋体" w:cs="宋体" w:hint="eastAsia"/>
          <w:szCs w:val="21"/>
        </w:rPr>
        <w:t>灾备中心</w:t>
      </w:r>
      <w:proofErr w:type="gramEnd"/>
      <w:r w:rsidRPr="0016377A">
        <w:rPr>
          <w:rFonts w:ascii="宋体" w:hAnsi="宋体" w:cs="宋体" w:hint="eastAsia"/>
          <w:szCs w:val="21"/>
        </w:rPr>
        <w:t>未来扩容需求，需要在该区域附近预留一定数量的机柜。</w:t>
      </w:r>
    </w:p>
    <w:p w:rsidR="0016377A" w:rsidRPr="0016377A" w:rsidRDefault="0016377A" w:rsidP="0016377A">
      <w:pPr>
        <w:numPr>
          <w:ilvl w:val="0"/>
          <w:numId w:val="16"/>
        </w:numPr>
        <w:snapToGrid w:val="0"/>
        <w:spacing w:line="360" w:lineRule="auto"/>
        <w:ind w:firstLineChars="200" w:firstLine="422"/>
        <w:rPr>
          <w:rFonts w:ascii="宋体" w:hAnsi="宋体" w:cs="宋体"/>
          <w:b/>
          <w:bCs/>
          <w:szCs w:val="21"/>
        </w:rPr>
      </w:pPr>
      <w:proofErr w:type="gramStart"/>
      <w:r w:rsidRPr="0016377A">
        <w:rPr>
          <w:rFonts w:ascii="宋体" w:hAnsi="宋体" w:cs="宋体" w:hint="eastAsia"/>
          <w:b/>
          <w:bCs/>
          <w:szCs w:val="21"/>
        </w:rPr>
        <w:t>灾备云</w:t>
      </w:r>
      <w:proofErr w:type="gramEnd"/>
      <w:r w:rsidRPr="0016377A">
        <w:rPr>
          <w:rFonts w:ascii="宋体" w:hAnsi="宋体" w:cs="宋体" w:hint="eastAsia"/>
          <w:b/>
          <w:bCs/>
          <w:szCs w:val="21"/>
        </w:rPr>
        <w:t>平台需求</w:t>
      </w:r>
    </w:p>
    <w:p w:rsidR="0016377A" w:rsidRPr="0016377A" w:rsidRDefault="0016377A" w:rsidP="0016377A">
      <w:pPr>
        <w:snapToGrid w:val="0"/>
        <w:spacing w:line="360" w:lineRule="auto"/>
        <w:ind w:firstLineChars="200" w:firstLine="420"/>
        <w:rPr>
          <w:rFonts w:ascii="宋体" w:hAnsi="宋体" w:cs="宋体"/>
          <w:szCs w:val="21"/>
        </w:rPr>
      </w:pPr>
      <w:r w:rsidRPr="0016377A">
        <w:rPr>
          <w:rFonts w:ascii="宋体" w:hAnsi="宋体" w:cs="宋体" w:hint="eastAsia"/>
          <w:szCs w:val="21"/>
        </w:rPr>
        <w:t>本次项目</w:t>
      </w:r>
      <w:proofErr w:type="gramStart"/>
      <w:r w:rsidRPr="0016377A">
        <w:rPr>
          <w:rFonts w:ascii="宋体" w:hAnsi="宋体" w:cs="宋体" w:hint="eastAsia"/>
          <w:szCs w:val="21"/>
        </w:rPr>
        <w:t>灾备云</w:t>
      </w:r>
      <w:proofErr w:type="gramEnd"/>
      <w:r w:rsidRPr="0016377A">
        <w:rPr>
          <w:rFonts w:ascii="宋体" w:hAnsi="宋体" w:cs="宋体" w:hint="eastAsia"/>
          <w:szCs w:val="21"/>
        </w:rPr>
        <w:t>平台应采用国内自主研发、成熟稳定、安全可靠的</w:t>
      </w:r>
      <w:proofErr w:type="gramStart"/>
      <w:r w:rsidRPr="0016377A">
        <w:rPr>
          <w:rFonts w:ascii="宋体" w:hAnsi="宋体" w:cs="宋体" w:hint="eastAsia"/>
          <w:szCs w:val="21"/>
        </w:rPr>
        <w:t>云计算</w:t>
      </w:r>
      <w:proofErr w:type="gramEnd"/>
      <w:r w:rsidRPr="0016377A">
        <w:rPr>
          <w:rFonts w:ascii="宋体" w:hAnsi="宋体" w:cs="宋体" w:hint="eastAsia"/>
          <w:szCs w:val="21"/>
        </w:rPr>
        <w:t>平台。提供</w:t>
      </w:r>
      <w:proofErr w:type="gramStart"/>
      <w:r w:rsidRPr="0016377A">
        <w:rPr>
          <w:rFonts w:ascii="宋体" w:hAnsi="宋体" w:cs="宋体" w:hint="eastAsia"/>
          <w:szCs w:val="21"/>
        </w:rPr>
        <w:t>灾备端运行</w:t>
      </w:r>
      <w:proofErr w:type="gramEnd"/>
      <w:r w:rsidRPr="0016377A">
        <w:rPr>
          <w:rFonts w:ascii="宋体" w:hAnsi="宋体" w:cs="宋体" w:hint="eastAsia"/>
          <w:szCs w:val="21"/>
        </w:rPr>
        <w:t>所需的计算资源、存储资源、网络资源，提供业务连续性的基础保障。为便于管理，生产中心与同城</w:t>
      </w:r>
      <w:proofErr w:type="gramStart"/>
      <w:r w:rsidRPr="0016377A">
        <w:rPr>
          <w:rFonts w:ascii="宋体" w:hAnsi="宋体" w:cs="宋体" w:hint="eastAsia"/>
          <w:szCs w:val="21"/>
        </w:rPr>
        <w:t>灾备中心云</w:t>
      </w:r>
      <w:proofErr w:type="gramEnd"/>
      <w:r w:rsidRPr="0016377A">
        <w:rPr>
          <w:rFonts w:ascii="宋体" w:hAnsi="宋体" w:cs="宋体" w:hint="eastAsia"/>
          <w:szCs w:val="21"/>
        </w:rPr>
        <w:t>平台应满足统一管理需求。</w:t>
      </w:r>
    </w:p>
    <w:p w:rsidR="0016377A" w:rsidRPr="0016377A" w:rsidRDefault="0016377A" w:rsidP="0016377A">
      <w:pPr>
        <w:numPr>
          <w:ilvl w:val="0"/>
          <w:numId w:val="16"/>
        </w:numPr>
        <w:snapToGrid w:val="0"/>
        <w:spacing w:line="360" w:lineRule="auto"/>
        <w:ind w:firstLineChars="200" w:firstLine="422"/>
        <w:rPr>
          <w:rFonts w:ascii="宋体" w:hAnsi="宋体" w:cs="宋体"/>
          <w:b/>
          <w:bCs/>
          <w:szCs w:val="21"/>
        </w:rPr>
      </w:pPr>
      <w:r w:rsidRPr="0016377A">
        <w:rPr>
          <w:rFonts w:ascii="宋体" w:hAnsi="宋体" w:cs="宋体" w:hint="eastAsia"/>
          <w:b/>
          <w:bCs/>
          <w:szCs w:val="21"/>
        </w:rPr>
        <w:lastRenderedPageBreak/>
        <w:t>安全服务系统需求</w:t>
      </w:r>
    </w:p>
    <w:p w:rsidR="0016377A" w:rsidRPr="0016377A" w:rsidRDefault="0016377A" w:rsidP="0016377A">
      <w:pPr>
        <w:snapToGrid w:val="0"/>
        <w:spacing w:line="360" w:lineRule="auto"/>
        <w:ind w:firstLineChars="200" w:firstLine="420"/>
        <w:rPr>
          <w:rFonts w:ascii="宋体" w:hAnsi="宋体" w:cs="宋体"/>
          <w:szCs w:val="21"/>
        </w:rPr>
      </w:pPr>
      <w:proofErr w:type="gramStart"/>
      <w:r w:rsidRPr="0016377A">
        <w:rPr>
          <w:rFonts w:ascii="宋体" w:hAnsi="宋体" w:cs="宋体" w:hint="eastAsia"/>
          <w:szCs w:val="21"/>
        </w:rPr>
        <w:t>灾备云</w:t>
      </w:r>
      <w:proofErr w:type="gramEnd"/>
      <w:r w:rsidRPr="0016377A">
        <w:rPr>
          <w:rFonts w:ascii="宋体" w:hAnsi="宋体" w:cs="宋体" w:hint="eastAsia"/>
          <w:szCs w:val="21"/>
        </w:rPr>
        <w:t>平台安全服务系统</w:t>
      </w:r>
      <w:proofErr w:type="gramStart"/>
      <w:r w:rsidRPr="0016377A">
        <w:rPr>
          <w:rFonts w:ascii="宋体" w:hAnsi="宋体" w:cs="宋体" w:hint="eastAsia"/>
          <w:szCs w:val="21"/>
        </w:rPr>
        <w:t>按照等保</w:t>
      </w:r>
      <w:proofErr w:type="gramEnd"/>
      <w:r w:rsidRPr="0016377A">
        <w:rPr>
          <w:rFonts w:ascii="宋体" w:hAnsi="宋体" w:cs="宋体" w:hint="eastAsia"/>
          <w:szCs w:val="21"/>
        </w:rPr>
        <w:t>2.0</w:t>
      </w:r>
      <w:proofErr w:type="gramStart"/>
      <w:r w:rsidRPr="0016377A">
        <w:rPr>
          <w:rFonts w:ascii="宋体" w:hAnsi="宋体" w:cs="宋体" w:hint="eastAsia"/>
          <w:szCs w:val="21"/>
        </w:rPr>
        <w:t>三</w:t>
      </w:r>
      <w:proofErr w:type="gramEnd"/>
      <w:r w:rsidRPr="0016377A">
        <w:rPr>
          <w:rFonts w:ascii="宋体" w:hAnsi="宋体" w:cs="宋体" w:hint="eastAsia"/>
          <w:szCs w:val="21"/>
        </w:rPr>
        <w:t>级标准建设，安全能力包括云平台安全和租户安全两个方面需求。需要通过构建互联网区和政务外网公共区以及安全域来保证业务的安全性、便利性和可服务性。</w:t>
      </w:r>
    </w:p>
    <w:p w:rsidR="0016377A" w:rsidRPr="0016377A" w:rsidRDefault="0016377A" w:rsidP="0016377A">
      <w:pPr>
        <w:numPr>
          <w:ilvl w:val="0"/>
          <w:numId w:val="16"/>
        </w:numPr>
        <w:snapToGrid w:val="0"/>
        <w:spacing w:line="360" w:lineRule="auto"/>
        <w:ind w:firstLineChars="200" w:firstLine="422"/>
        <w:rPr>
          <w:rFonts w:ascii="宋体" w:hAnsi="宋体" w:cs="宋体"/>
          <w:b/>
          <w:bCs/>
          <w:szCs w:val="21"/>
        </w:rPr>
      </w:pPr>
      <w:r w:rsidRPr="0016377A">
        <w:rPr>
          <w:rFonts w:ascii="宋体" w:hAnsi="宋体" w:cs="宋体" w:hint="eastAsia"/>
          <w:b/>
          <w:bCs/>
          <w:szCs w:val="21"/>
        </w:rPr>
        <w:t>网络环境需求</w:t>
      </w:r>
    </w:p>
    <w:p w:rsidR="0016377A" w:rsidRPr="0016377A" w:rsidRDefault="0016377A" w:rsidP="0016377A">
      <w:pPr>
        <w:snapToGrid w:val="0"/>
        <w:spacing w:line="360" w:lineRule="auto"/>
        <w:ind w:firstLineChars="200" w:firstLine="420"/>
        <w:rPr>
          <w:rFonts w:ascii="宋体" w:hAnsi="宋体" w:cs="宋体"/>
          <w:szCs w:val="21"/>
        </w:rPr>
      </w:pPr>
      <w:r w:rsidRPr="0016377A">
        <w:rPr>
          <w:rFonts w:ascii="宋体" w:hAnsi="宋体" w:cs="宋体" w:hint="eastAsia"/>
          <w:szCs w:val="21"/>
        </w:rPr>
        <w:t>同城</w:t>
      </w:r>
      <w:proofErr w:type="gramStart"/>
      <w:r w:rsidRPr="0016377A">
        <w:rPr>
          <w:rFonts w:ascii="宋体" w:hAnsi="宋体" w:cs="宋体" w:hint="eastAsia"/>
          <w:szCs w:val="21"/>
        </w:rPr>
        <w:t>灾备中心</w:t>
      </w:r>
      <w:proofErr w:type="gramEnd"/>
      <w:r w:rsidRPr="0016377A">
        <w:rPr>
          <w:rFonts w:ascii="宋体" w:hAnsi="宋体" w:cs="宋体" w:hint="eastAsia"/>
          <w:szCs w:val="21"/>
        </w:rPr>
        <w:t>能够接入太原市电子政务外网，与太原市政务</w:t>
      </w:r>
      <w:proofErr w:type="gramStart"/>
      <w:r w:rsidRPr="0016377A">
        <w:rPr>
          <w:rFonts w:ascii="宋体" w:hAnsi="宋体" w:cs="宋体" w:hint="eastAsia"/>
          <w:szCs w:val="21"/>
        </w:rPr>
        <w:t>云生产</w:t>
      </w:r>
      <w:proofErr w:type="gramEnd"/>
      <w:r w:rsidRPr="0016377A">
        <w:rPr>
          <w:rFonts w:ascii="宋体" w:hAnsi="宋体" w:cs="宋体" w:hint="eastAsia"/>
          <w:szCs w:val="21"/>
        </w:rPr>
        <w:t>中心之间需提供互联线路，用于太原市政务</w:t>
      </w:r>
      <w:proofErr w:type="gramStart"/>
      <w:r w:rsidRPr="0016377A">
        <w:rPr>
          <w:rFonts w:ascii="宋体" w:hAnsi="宋体" w:cs="宋体" w:hint="eastAsia"/>
          <w:szCs w:val="21"/>
        </w:rPr>
        <w:t>云生产</w:t>
      </w:r>
      <w:proofErr w:type="gramEnd"/>
      <w:r w:rsidRPr="0016377A">
        <w:rPr>
          <w:rFonts w:ascii="宋体" w:hAnsi="宋体" w:cs="宋体" w:hint="eastAsia"/>
          <w:szCs w:val="21"/>
        </w:rPr>
        <w:t>中心与同城</w:t>
      </w:r>
      <w:proofErr w:type="gramStart"/>
      <w:r w:rsidRPr="0016377A">
        <w:rPr>
          <w:rFonts w:ascii="宋体" w:hAnsi="宋体" w:cs="宋体" w:hint="eastAsia"/>
          <w:szCs w:val="21"/>
        </w:rPr>
        <w:t>灾备中心</w:t>
      </w:r>
      <w:proofErr w:type="gramEnd"/>
      <w:r w:rsidRPr="0016377A">
        <w:rPr>
          <w:rFonts w:ascii="宋体" w:hAnsi="宋体" w:cs="宋体" w:hint="eastAsia"/>
          <w:szCs w:val="21"/>
        </w:rPr>
        <w:t>数据传输，业务切换。保证生产中心与同城</w:t>
      </w:r>
      <w:proofErr w:type="gramStart"/>
      <w:r w:rsidRPr="0016377A">
        <w:rPr>
          <w:rFonts w:ascii="宋体" w:hAnsi="宋体" w:cs="宋体" w:hint="eastAsia"/>
          <w:szCs w:val="21"/>
        </w:rPr>
        <w:t>灾备中心</w:t>
      </w:r>
      <w:proofErr w:type="gramEnd"/>
      <w:r w:rsidRPr="0016377A">
        <w:rPr>
          <w:rFonts w:ascii="宋体" w:hAnsi="宋体" w:cs="宋体" w:hint="eastAsia"/>
          <w:szCs w:val="21"/>
        </w:rPr>
        <w:t>的高可用性和数据实时性，</w:t>
      </w:r>
      <w:proofErr w:type="gramStart"/>
      <w:r w:rsidRPr="0016377A">
        <w:rPr>
          <w:rFonts w:ascii="宋体" w:hAnsi="宋体" w:cs="宋体" w:hint="eastAsia"/>
          <w:szCs w:val="21"/>
        </w:rPr>
        <w:t>两数据</w:t>
      </w:r>
      <w:proofErr w:type="gramEnd"/>
      <w:r w:rsidRPr="0016377A">
        <w:rPr>
          <w:rFonts w:ascii="宋体" w:hAnsi="宋体" w:cs="宋体" w:hint="eastAsia"/>
          <w:szCs w:val="21"/>
        </w:rPr>
        <w:t>中心之间的距离不大于50公里，同城</w:t>
      </w:r>
      <w:proofErr w:type="gramStart"/>
      <w:r w:rsidRPr="0016377A">
        <w:rPr>
          <w:rFonts w:ascii="宋体" w:hAnsi="宋体" w:cs="宋体" w:hint="eastAsia"/>
          <w:szCs w:val="21"/>
        </w:rPr>
        <w:t>灾备中心</w:t>
      </w:r>
      <w:proofErr w:type="gramEnd"/>
      <w:r w:rsidRPr="0016377A">
        <w:rPr>
          <w:rFonts w:ascii="宋体" w:hAnsi="宋体" w:cs="宋体" w:hint="eastAsia"/>
          <w:szCs w:val="21"/>
        </w:rPr>
        <w:t>提供1G互联网专线链路，满足业务切换后对外提供服务的Internet需求。</w:t>
      </w:r>
    </w:p>
    <w:p w:rsidR="0016377A" w:rsidRPr="0016377A" w:rsidRDefault="0016377A" w:rsidP="0016377A">
      <w:pPr>
        <w:snapToGrid w:val="0"/>
        <w:spacing w:line="360" w:lineRule="auto"/>
        <w:ind w:firstLineChars="200" w:firstLine="420"/>
        <w:rPr>
          <w:rFonts w:ascii="宋体" w:hAnsi="宋体" w:cs="宋体"/>
          <w:szCs w:val="21"/>
        </w:rPr>
      </w:pPr>
      <w:r w:rsidRPr="0016377A">
        <w:rPr>
          <w:rFonts w:ascii="宋体" w:hAnsi="宋体" w:cs="宋体" w:hint="eastAsia"/>
          <w:szCs w:val="21"/>
        </w:rPr>
        <w:t>异地</w:t>
      </w:r>
      <w:proofErr w:type="gramStart"/>
      <w:r w:rsidRPr="0016377A">
        <w:rPr>
          <w:rFonts w:ascii="宋体" w:hAnsi="宋体" w:cs="宋体" w:hint="eastAsia"/>
          <w:szCs w:val="21"/>
        </w:rPr>
        <w:t>灾备中心</w:t>
      </w:r>
      <w:proofErr w:type="gramEnd"/>
      <w:r w:rsidRPr="0016377A">
        <w:rPr>
          <w:rFonts w:ascii="宋体" w:hAnsi="宋体" w:cs="宋体" w:hint="eastAsia"/>
          <w:szCs w:val="21"/>
        </w:rPr>
        <w:t>提供数据级异地备份能力，为数据的存储提供必要的基础环境。本地生产中心与异地</w:t>
      </w:r>
      <w:proofErr w:type="gramStart"/>
      <w:r w:rsidRPr="0016377A">
        <w:rPr>
          <w:rFonts w:ascii="宋体" w:hAnsi="宋体" w:cs="宋体" w:hint="eastAsia"/>
          <w:szCs w:val="21"/>
        </w:rPr>
        <w:t>灾备中心</w:t>
      </w:r>
      <w:proofErr w:type="gramEnd"/>
      <w:r w:rsidRPr="0016377A">
        <w:rPr>
          <w:rFonts w:ascii="宋体" w:hAnsi="宋体" w:cs="宋体" w:hint="eastAsia"/>
          <w:szCs w:val="21"/>
        </w:rPr>
        <w:t>采用专线或VPN实现互联。带宽的大小根据复制数据容量及系统RPO要求进行评估。</w:t>
      </w:r>
    </w:p>
    <w:p w:rsidR="0016377A" w:rsidRPr="0016377A" w:rsidRDefault="0016377A" w:rsidP="0016377A">
      <w:pPr>
        <w:pStyle w:val="4"/>
        <w:numPr>
          <w:ilvl w:val="0"/>
          <w:numId w:val="15"/>
        </w:numPr>
        <w:adjustRightInd/>
        <w:spacing w:before="0" w:after="0" w:line="360" w:lineRule="auto"/>
        <w:ind w:left="5" w:firstLine="415"/>
        <w:jc w:val="both"/>
        <w:textAlignment w:val="auto"/>
        <w:rPr>
          <w:rFonts w:ascii="宋体" w:eastAsia="宋体" w:hAnsi="宋体" w:cs="宋体"/>
          <w:sz w:val="21"/>
          <w:szCs w:val="21"/>
        </w:rPr>
      </w:pPr>
      <w:proofErr w:type="gramStart"/>
      <w:r w:rsidRPr="0016377A">
        <w:rPr>
          <w:rFonts w:ascii="宋体" w:eastAsia="宋体" w:hAnsi="宋体" w:cs="宋体" w:hint="eastAsia"/>
          <w:sz w:val="21"/>
          <w:szCs w:val="21"/>
        </w:rPr>
        <w:t>灾备云</w:t>
      </w:r>
      <w:proofErr w:type="gramEnd"/>
      <w:r w:rsidRPr="0016377A">
        <w:rPr>
          <w:rFonts w:ascii="宋体" w:eastAsia="宋体" w:hAnsi="宋体" w:cs="宋体" w:hint="eastAsia"/>
          <w:sz w:val="21"/>
          <w:szCs w:val="21"/>
        </w:rPr>
        <w:t>平台技术要求</w:t>
      </w:r>
    </w:p>
    <w:p w:rsidR="0016377A" w:rsidRPr="0016377A" w:rsidRDefault="0016377A" w:rsidP="0016377A">
      <w:pPr>
        <w:numPr>
          <w:ilvl w:val="0"/>
          <w:numId w:val="17"/>
        </w:numPr>
        <w:snapToGrid w:val="0"/>
        <w:spacing w:line="360" w:lineRule="auto"/>
        <w:ind w:firstLineChars="200" w:firstLine="422"/>
        <w:rPr>
          <w:rFonts w:ascii="宋体" w:hAnsi="宋体" w:cs="宋体"/>
          <w:b/>
          <w:bCs/>
          <w:szCs w:val="21"/>
        </w:rPr>
      </w:pPr>
      <w:proofErr w:type="gramStart"/>
      <w:r w:rsidRPr="0016377A">
        <w:rPr>
          <w:rFonts w:ascii="宋体" w:hAnsi="宋体" w:cs="宋体" w:hint="eastAsia"/>
          <w:b/>
          <w:bCs/>
          <w:szCs w:val="21"/>
        </w:rPr>
        <w:t>灾备云</w:t>
      </w:r>
      <w:proofErr w:type="gramEnd"/>
      <w:r w:rsidRPr="0016377A">
        <w:rPr>
          <w:rFonts w:ascii="宋体" w:hAnsi="宋体" w:cs="宋体" w:hint="eastAsia"/>
          <w:b/>
          <w:bCs/>
          <w:szCs w:val="21"/>
        </w:rPr>
        <w:t>平台要求</w:t>
      </w:r>
    </w:p>
    <w:tbl>
      <w:tblPr>
        <w:tblW w:w="4997"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95"/>
        <w:gridCol w:w="1120"/>
        <w:gridCol w:w="7409"/>
      </w:tblGrid>
      <w:tr w:rsidR="0016377A" w:rsidRPr="0016377A" w:rsidTr="009E004A">
        <w:trPr>
          <w:tblHeader/>
          <w:jc w:val="center"/>
        </w:trPr>
        <w:tc>
          <w:tcPr>
            <w:tcW w:w="377" w:type="pct"/>
            <w:tcBorders>
              <w:top w:val="single" w:sz="6" w:space="0" w:color="000000"/>
              <w:bottom w:val="single" w:sz="6" w:space="0" w:color="000000"/>
              <w:right w:val="single" w:sz="6" w:space="0" w:color="000000"/>
            </w:tcBorders>
            <w:shd w:val="clear" w:color="auto" w:fill="DBDBDB"/>
          </w:tcPr>
          <w:p w:rsidR="0016377A" w:rsidRPr="0016377A" w:rsidRDefault="0016377A" w:rsidP="009E004A">
            <w:pPr>
              <w:snapToGrid w:val="0"/>
              <w:spacing w:line="360" w:lineRule="auto"/>
              <w:jc w:val="center"/>
              <w:rPr>
                <w:rFonts w:ascii="宋体" w:hAnsi="宋体" w:cs="宋体"/>
                <w:b/>
                <w:bCs/>
                <w:szCs w:val="21"/>
              </w:rPr>
            </w:pPr>
            <w:r w:rsidRPr="0016377A">
              <w:rPr>
                <w:rFonts w:ascii="宋体" w:hAnsi="宋体" w:cs="宋体" w:hint="eastAsia"/>
                <w:b/>
                <w:bCs/>
                <w:szCs w:val="21"/>
              </w:rPr>
              <w:t>序号</w:t>
            </w:r>
          </w:p>
        </w:tc>
        <w:tc>
          <w:tcPr>
            <w:tcW w:w="607" w:type="pct"/>
            <w:tcBorders>
              <w:top w:val="single" w:sz="6" w:space="0" w:color="000000"/>
              <w:bottom w:val="single" w:sz="6" w:space="0" w:color="000000"/>
              <w:right w:val="single" w:sz="6" w:space="0" w:color="000000"/>
            </w:tcBorders>
            <w:shd w:val="clear" w:color="auto" w:fill="DBDBDB"/>
          </w:tcPr>
          <w:p w:rsidR="0016377A" w:rsidRPr="0016377A" w:rsidRDefault="0016377A" w:rsidP="009E004A">
            <w:pPr>
              <w:snapToGrid w:val="0"/>
              <w:spacing w:line="360" w:lineRule="auto"/>
              <w:jc w:val="center"/>
              <w:rPr>
                <w:rFonts w:ascii="宋体" w:hAnsi="宋体" w:cs="宋体"/>
                <w:b/>
                <w:bCs/>
                <w:szCs w:val="21"/>
              </w:rPr>
            </w:pPr>
            <w:r w:rsidRPr="0016377A">
              <w:rPr>
                <w:rFonts w:ascii="宋体" w:hAnsi="宋体" w:cs="宋体" w:hint="eastAsia"/>
                <w:b/>
                <w:bCs/>
                <w:szCs w:val="21"/>
              </w:rPr>
              <w:t>指标项</w:t>
            </w:r>
          </w:p>
        </w:tc>
        <w:tc>
          <w:tcPr>
            <w:tcW w:w="4015" w:type="pct"/>
            <w:tcBorders>
              <w:top w:val="single" w:sz="6" w:space="0" w:color="000000"/>
              <w:bottom w:val="single" w:sz="6" w:space="0" w:color="000000"/>
              <w:right w:val="single" w:sz="6" w:space="0" w:color="000000"/>
            </w:tcBorders>
            <w:shd w:val="clear" w:color="auto" w:fill="DBDBDB"/>
          </w:tcPr>
          <w:p w:rsidR="0016377A" w:rsidRPr="0016377A" w:rsidRDefault="0016377A" w:rsidP="009E004A">
            <w:pPr>
              <w:snapToGrid w:val="0"/>
              <w:spacing w:line="360" w:lineRule="auto"/>
              <w:jc w:val="center"/>
              <w:rPr>
                <w:rFonts w:ascii="宋体" w:hAnsi="宋体" w:cs="宋体"/>
                <w:b/>
                <w:bCs/>
                <w:szCs w:val="21"/>
              </w:rPr>
            </w:pPr>
            <w:r w:rsidRPr="0016377A">
              <w:rPr>
                <w:rFonts w:ascii="宋体" w:hAnsi="宋体" w:cs="宋体" w:hint="eastAsia"/>
                <w:b/>
                <w:bCs/>
                <w:szCs w:val="21"/>
              </w:rPr>
              <w:t>指标要求</w:t>
            </w:r>
          </w:p>
        </w:tc>
      </w:tr>
      <w:tr w:rsidR="0016377A" w:rsidRPr="0016377A" w:rsidTr="009E004A">
        <w:trPr>
          <w:jc w:val="center"/>
        </w:trPr>
        <w:tc>
          <w:tcPr>
            <w:tcW w:w="377"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szCs w:val="21"/>
              </w:rPr>
            </w:pPr>
            <w:r w:rsidRPr="0016377A">
              <w:rPr>
                <w:rFonts w:ascii="宋体" w:hAnsi="宋体" w:cs="宋体" w:hint="eastAsia"/>
                <w:szCs w:val="21"/>
              </w:rPr>
              <w:t>1</w:t>
            </w:r>
          </w:p>
        </w:tc>
        <w:tc>
          <w:tcPr>
            <w:tcW w:w="607"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szCs w:val="21"/>
              </w:rPr>
            </w:pPr>
            <w:r w:rsidRPr="0016377A">
              <w:rPr>
                <w:rFonts w:ascii="宋体" w:hAnsi="宋体" w:cs="宋体" w:hint="eastAsia"/>
                <w:szCs w:val="21"/>
              </w:rPr>
              <w:t>可靠性</w:t>
            </w:r>
          </w:p>
        </w:tc>
        <w:tc>
          <w:tcPr>
            <w:tcW w:w="4015"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cs="宋体"/>
                <w:szCs w:val="21"/>
              </w:rPr>
            </w:pPr>
            <w:proofErr w:type="gramStart"/>
            <w:r w:rsidRPr="0016377A">
              <w:rPr>
                <w:rFonts w:ascii="宋体" w:hAnsi="宋体" w:cs="宋体" w:hint="eastAsia"/>
                <w:szCs w:val="21"/>
              </w:rPr>
              <w:t>灾备云</w:t>
            </w:r>
            <w:proofErr w:type="gramEnd"/>
            <w:r w:rsidRPr="0016377A">
              <w:rPr>
                <w:rFonts w:ascii="宋体" w:hAnsi="宋体" w:cs="宋体" w:hint="eastAsia"/>
                <w:szCs w:val="21"/>
              </w:rPr>
              <w:t>平台在容错、容灾、故障、攻击等场景下，能够</w:t>
            </w:r>
            <w:proofErr w:type="gramStart"/>
            <w:r w:rsidRPr="0016377A">
              <w:rPr>
                <w:rFonts w:ascii="宋体" w:hAnsi="宋体" w:cs="宋体" w:hint="eastAsia"/>
                <w:szCs w:val="21"/>
              </w:rPr>
              <w:t>提正常云服务</w:t>
            </w:r>
            <w:proofErr w:type="gramEnd"/>
            <w:r w:rsidRPr="0016377A">
              <w:rPr>
                <w:rFonts w:ascii="宋体" w:hAnsi="宋体" w:cs="宋体" w:hint="eastAsia"/>
                <w:szCs w:val="21"/>
              </w:rPr>
              <w:t>或数据不丢失的能力。包括整体系统可靠性、数据的可靠性以及单一设备可靠性三个方面。云平台通过集群方式实现系统的可靠性；租户侧使用分布式架构，从整体系统上提高可靠性；在单台设备上降低系统对单设备可靠性的要求，并提供容灾备份等能力和相应系统故障后的监控告警等能力，从而将故障影响减小到最低限度。</w:t>
            </w:r>
          </w:p>
        </w:tc>
      </w:tr>
      <w:tr w:rsidR="0016377A" w:rsidRPr="0016377A" w:rsidTr="009E004A">
        <w:trPr>
          <w:jc w:val="center"/>
        </w:trPr>
        <w:tc>
          <w:tcPr>
            <w:tcW w:w="377" w:type="pct"/>
            <w:vAlign w:val="center"/>
          </w:tcPr>
          <w:p w:rsidR="0016377A" w:rsidRPr="0016377A" w:rsidRDefault="0016377A" w:rsidP="009E004A">
            <w:pPr>
              <w:snapToGrid w:val="0"/>
              <w:spacing w:line="360" w:lineRule="auto"/>
              <w:jc w:val="center"/>
              <w:rPr>
                <w:rFonts w:ascii="宋体" w:hAnsi="宋体" w:cs="宋体"/>
                <w:szCs w:val="21"/>
              </w:rPr>
            </w:pPr>
            <w:r w:rsidRPr="0016377A">
              <w:rPr>
                <w:rFonts w:ascii="宋体" w:hAnsi="宋体" w:cs="宋体" w:hint="eastAsia"/>
                <w:szCs w:val="21"/>
              </w:rPr>
              <w:t>2</w:t>
            </w:r>
          </w:p>
        </w:tc>
        <w:tc>
          <w:tcPr>
            <w:tcW w:w="607"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szCs w:val="21"/>
              </w:rPr>
            </w:pPr>
            <w:r w:rsidRPr="0016377A">
              <w:rPr>
                <w:rFonts w:ascii="宋体" w:hAnsi="宋体" w:cs="宋体" w:hint="eastAsia"/>
                <w:szCs w:val="21"/>
              </w:rPr>
              <w:t>可用性</w:t>
            </w:r>
          </w:p>
        </w:tc>
        <w:tc>
          <w:tcPr>
            <w:tcW w:w="4015"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cs="宋体"/>
                <w:szCs w:val="21"/>
              </w:rPr>
            </w:pPr>
            <w:proofErr w:type="gramStart"/>
            <w:r w:rsidRPr="0016377A">
              <w:rPr>
                <w:rFonts w:ascii="宋体" w:hAnsi="宋体" w:cs="宋体" w:hint="eastAsia"/>
                <w:szCs w:val="21"/>
              </w:rPr>
              <w:t>灾备云</w:t>
            </w:r>
            <w:proofErr w:type="gramEnd"/>
            <w:r w:rsidRPr="0016377A">
              <w:rPr>
                <w:rFonts w:ascii="宋体" w:hAnsi="宋体" w:cs="宋体" w:hint="eastAsia"/>
                <w:szCs w:val="21"/>
              </w:rPr>
              <w:t>平台的可用性是通过冗余、高可用集群、应用与底层设备松耦合等特性来体现，从硬件设备冗余、链路冗余、应用</w:t>
            </w:r>
            <w:proofErr w:type="gramStart"/>
            <w:r w:rsidRPr="0016377A">
              <w:rPr>
                <w:rFonts w:ascii="宋体" w:hAnsi="宋体" w:cs="宋体" w:hint="eastAsia"/>
                <w:szCs w:val="21"/>
              </w:rPr>
              <w:t>容错等</w:t>
            </w:r>
            <w:proofErr w:type="gramEnd"/>
            <w:r w:rsidRPr="0016377A">
              <w:rPr>
                <w:rFonts w:ascii="宋体" w:hAnsi="宋体" w:cs="宋体" w:hint="eastAsia"/>
                <w:szCs w:val="21"/>
              </w:rPr>
              <w:t>方面充分保证整体系统的可用性，来实现系统在故障或攻击时服务的正常使用或服务降级时的核心服务确保一定的服务能力。通过</w:t>
            </w:r>
            <w:proofErr w:type="gramStart"/>
            <w:r w:rsidRPr="0016377A">
              <w:rPr>
                <w:rFonts w:ascii="宋体" w:hAnsi="宋体" w:cs="宋体" w:hint="eastAsia"/>
                <w:szCs w:val="21"/>
              </w:rPr>
              <w:t>云计算</w:t>
            </w:r>
            <w:proofErr w:type="gramEnd"/>
            <w:r w:rsidRPr="0016377A">
              <w:rPr>
                <w:rFonts w:ascii="宋体" w:hAnsi="宋体" w:cs="宋体" w:hint="eastAsia"/>
                <w:szCs w:val="21"/>
              </w:rPr>
              <w:t>的技术，能够快速恢复故障应用系统，确保业务的连续性。</w:t>
            </w:r>
          </w:p>
        </w:tc>
      </w:tr>
      <w:tr w:rsidR="0016377A" w:rsidRPr="0016377A" w:rsidTr="009E004A">
        <w:trPr>
          <w:jc w:val="center"/>
        </w:trPr>
        <w:tc>
          <w:tcPr>
            <w:tcW w:w="377" w:type="pct"/>
            <w:vAlign w:val="center"/>
          </w:tcPr>
          <w:p w:rsidR="0016377A" w:rsidRPr="0016377A" w:rsidRDefault="0016377A" w:rsidP="009E004A">
            <w:pPr>
              <w:snapToGrid w:val="0"/>
              <w:spacing w:line="360" w:lineRule="auto"/>
              <w:jc w:val="center"/>
              <w:rPr>
                <w:rFonts w:ascii="宋体" w:hAnsi="宋体" w:cs="宋体"/>
                <w:szCs w:val="21"/>
              </w:rPr>
            </w:pPr>
            <w:r w:rsidRPr="0016377A">
              <w:rPr>
                <w:rFonts w:ascii="宋体" w:hAnsi="宋体" w:cs="宋体" w:hint="eastAsia"/>
                <w:szCs w:val="21"/>
              </w:rPr>
              <w:t>3</w:t>
            </w:r>
          </w:p>
        </w:tc>
        <w:tc>
          <w:tcPr>
            <w:tcW w:w="607"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szCs w:val="21"/>
              </w:rPr>
            </w:pPr>
            <w:r w:rsidRPr="0016377A">
              <w:rPr>
                <w:rFonts w:ascii="宋体" w:hAnsi="宋体" w:cs="宋体" w:hint="eastAsia"/>
                <w:szCs w:val="21"/>
              </w:rPr>
              <w:t>安全性</w:t>
            </w:r>
          </w:p>
        </w:tc>
        <w:tc>
          <w:tcPr>
            <w:tcW w:w="4015"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cs="宋体"/>
                <w:szCs w:val="21"/>
              </w:rPr>
            </w:pPr>
            <w:r w:rsidRPr="0016377A">
              <w:rPr>
                <w:rFonts w:ascii="宋体" w:hAnsi="宋体" w:cs="宋体" w:hint="eastAsia"/>
                <w:szCs w:val="21"/>
              </w:rPr>
              <w:t>遵循行业安全规范，开放设计，权限分离，最小化公共</w:t>
            </w:r>
            <w:proofErr w:type="gramStart"/>
            <w:r w:rsidRPr="0016377A">
              <w:rPr>
                <w:rFonts w:ascii="宋体" w:hAnsi="宋体" w:cs="宋体" w:hint="eastAsia"/>
                <w:szCs w:val="21"/>
              </w:rPr>
              <w:t>化安全</w:t>
            </w:r>
            <w:proofErr w:type="gramEnd"/>
            <w:r w:rsidRPr="0016377A">
              <w:rPr>
                <w:rFonts w:ascii="宋体" w:hAnsi="宋体" w:cs="宋体" w:hint="eastAsia"/>
                <w:szCs w:val="21"/>
              </w:rPr>
              <w:t>防护保证客户数据中心安全。除系统安全以外，租户业务安全性方面，提供安全组、虚拟防火墙、云防火墙、安全态势感知、漏洞扫描等，以重点保障网络安全、主机安全、虚拟化安全、数据保护等。</w:t>
            </w:r>
          </w:p>
        </w:tc>
      </w:tr>
      <w:tr w:rsidR="0016377A" w:rsidRPr="0016377A" w:rsidTr="009E004A">
        <w:trPr>
          <w:jc w:val="center"/>
        </w:trPr>
        <w:tc>
          <w:tcPr>
            <w:tcW w:w="377" w:type="pct"/>
            <w:vAlign w:val="center"/>
          </w:tcPr>
          <w:p w:rsidR="0016377A" w:rsidRPr="0016377A" w:rsidRDefault="0016377A" w:rsidP="009E004A">
            <w:pPr>
              <w:snapToGrid w:val="0"/>
              <w:spacing w:line="360" w:lineRule="auto"/>
              <w:jc w:val="center"/>
              <w:rPr>
                <w:rFonts w:ascii="宋体" w:hAnsi="宋体" w:cs="宋体"/>
                <w:szCs w:val="21"/>
              </w:rPr>
            </w:pPr>
            <w:r w:rsidRPr="0016377A">
              <w:rPr>
                <w:rFonts w:ascii="宋体" w:hAnsi="宋体" w:cs="宋体" w:hint="eastAsia"/>
                <w:szCs w:val="21"/>
              </w:rPr>
              <w:t>4</w:t>
            </w:r>
          </w:p>
        </w:tc>
        <w:tc>
          <w:tcPr>
            <w:tcW w:w="607"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szCs w:val="21"/>
              </w:rPr>
            </w:pPr>
            <w:r w:rsidRPr="0016377A">
              <w:rPr>
                <w:rFonts w:ascii="宋体" w:hAnsi="宋体" w:cs="宋体" w:hint="eastAsia"/>
                <w:szCs w:val="21"/>
              </w:rPr>
              <w:t>成熟性</w:t>
            </w:r>
          </w:p>
        </w:tc>
        <w:tc>
          <w:tcPr>
            <w:tcW w:w="4015"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cs="宋体"/>
                <w:szCs w:val="21"/>
              </w:rPr>
            </w:pPr>
            <w:proofErr w:type="gramStart"/>
            <w:r w:rsidRPr="0016377A">
              <w:rPr>
                <w:rFonts w:ascii="宋体" w:hAnsi="宋体" w:cs="宋体" w:hint="eastAsia"/>
                <w:szCs w:val="21"/>
              </w:rPr>
              <w:t>灾备云</w:t>
            </w:r>
            <w:proofErr w:type="gramEnd"/>
            <w:r w:rsidRPr="0016377A">
              <w:rPr>
                <w:rFonts w:ascii="宋体" w:hAnsi="宋体" w:cs="宋体" w:hint="eastAsia"/>
                <w:szCs w:val="21"/>
              </w:rPr>
              <w:t>平台系统采用经过大规模商用实践检验的架构方案和软硬件产品选型，采用符合ITIL规范的IT管理方案，保障方案的成熟性。</w:t>
            </w:r>
          </w:p>
        </w:tc>
      </w:tr>
      <w:tr w:rsidR="0016377A" w:rsidRPr="0016377A" w:rsidTr="009E004A">
        <w:trPr>
          <w:jc w:val="center"/>
        </w:trPr>
        <w:tc>
          <w:tcPr>
            <w:tcW w:w="377" w:type="pct"/>
            <w:vAlign w:val="center"/>
          </w:tcPr>
          <w:p w:rsidR="0016377A" w:rsidRPr="0016377A" w:rsidRDefault="0016377A" w:rsidP="009E004A">
            <w:pPr>
              <w:snapToGrid w:val="0"/>
              <w:spacing w:line="360" w:lineRule="auto"/>
              <w:jc w:val="center"/>
              <w:rPr>
                <w:rFonts w:ascii="宋体" w:hAnsi="宋体" w:cs="宋体"/>
                <w:szCs w:val="21"/>
              </w:rPr>
            </w:pPr>
            <w:r w:rsidRPr="0016377A">
              <w:rPr>
                <w:rFonts w:ascii="宋体" w:hAnsi="宋体" w:cs="宋体" w:hint="eastAsia"/>
                <w:szCs w:val="21"/>
              </w:rPr>
              <w:t>5</w:t>
            </w:r>
          </w:p>
        </w:tc>
        <w:tc>
          <w:tcPr>
            <w:tcW w:w="607"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szCs w:val="21"/>
              </w:rPr>
            </w:pPr>
            <w:r w:rsidRPr="0016377A">
              <w:rPr>
                <w:rFonts w:ascii="宋体" w:hAnsi="宋体" w:cs="宋体" w:hint="eastAsia"/>
                <w:szCs w:val="21"/>
              </w:rPr>
              <w:t>可扩展性</w:t>
            </w:r>
          </w:p>
        </w:tc>
        <w:tc>
          <w:tcPr>
            <w:tcW w:w="4015"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cs="宋体"/>
                <w:szCs w:val="21"/>
              </w:rPr>
            </w:pPr>
            <w:r w:rsidRPr="0016377A">
              <w:rPr>
                <w:rFonts w:ascii="宋体" w:hAnsi="宋体" w:cs="宋体" w:hint="eastAsia"/>
                <w:szCs w:val="21"/>
              </w:rPr>
              <w:t>支撑数据中心的资源需要根据业务应用工作负荷需求进行弹性伸缩，IT基础架构应与业务系统松耦合，在业务系统进行容量扩展时，只需增加相应数量的IT硬件设备，即可实现系统的灵活扩展。并且云平台自身可以从小规模到大规模进行平滑增容。</w:t>
            </w:r>
          </w:p>
        </w:tc>
      </w:tr>
      <w:tr w:rsidR="0016377A" w:rsidRPr="0016377A" w:rsidTr="009E004A">
        <w:trPr>
          <w:jc w:val="center"/>
        </w:trPr>
        <w:tc>
          <w:tcPr>
            <w:tcW w:w="377" w:type="pct"/>
            <w:vAlign w:val="center"/>
          </w:tcPr>
          <w:p w:rsidR="0016377A" w:rsidRPr="0016377A" w:rsidRDefault="0016377A" w:rsidP="009E004A">
            <w:pPr>
              <w:snapToGrid w:val="0"/>
              <w:spacing w:line="360" w:lineRule="auto"/>
              <w:jc w:val="center"/>
              <w:rPr>
                <w:rFonts w:ascii="宋体" w:hAnsi="宋体" w:cs="宋体"/>
                <w:szCs w:val="21"/>
              </w:rPr>
            </w:pPr>
            <w:r w:rsidRPr="0016377A">
              <w:rPr>
                <w:rFonts w:ascii="宋体" w:hAnsi="宋体" w:cs="宋体" w:hint="eastAsia"/>
                <w:szCs w:val="21"/>
              </w:rPr>
              <w:lastRenderedPageBreak/>
              <w:t>6</w:t>
            </w:r>
          </w:p>
        </w:tc>
        <w:tc>
          <w:tcPr>
            <w:tcW w:w="607"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szCs w:val="21"/>
              </w:rPr>
            </w:pPr>
            <w:r w:rsidRPr="0016377A">
              <w:rPr>
                <w:rFonts w:ascii="宋体" w:hAnsi="宋体" w:cs="宋体" w:hint="eastAsia"/>
                <w:szCs w:val="21"/>
              </w:rPr>
              <w:t>先进性</w:t>
            </w:r>
          </w:p>
        </w:tc>
        <w:tc>
          <w:tcPr>
            <w:tcW w:w="4015"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cs="宋体"/>
                <w:szCs w:val="21"/>
              </w:rPr>
            </w:pPr>
            <w:proofErr w:type="gramStart"/>
            <w:r w:rsidRPr="0016377A">
              <w:rPr>
                <w:rFonts w:ascii="宋体" w:hAnsi="宋体" w:cs="宋体" w:hint="eastAsia"/>
                <w:szCs w:val="21"/>
              </w:rPr>
              <w:t>灾备云</w:t>
            </w:r>
            <w:proofErr w:type="gramEnd"/>
            <w:r w:rsidRPr="0016377A">
              <w:rPr>
                <w:rFonts w:ascii="宋体" w:hAnsi="宋体" w:cs="宋体" w:hint="eastAsia"/>
                <w:szCs w:val="21"/>
              </w:rPr>
              <w:t>平台应支持自主可控CPU架构服务器，支持纳管主流国产NPU服务器。采用虚拟化、容器、资源动态部署等先进技术与模式，并与业务相结合，确保先进技术与模式应用的有效与适用。支持REST API，为用户提供了二次开发的能力，方便用户将云平台与现有业务系统或第三方管理平台进行对接</w:t>
            </w:r>
          </w:p>
        </w:tc>
      </w:tr>
    </w:tbl>
    <w:p w:rsidR="0016377A" w:rsidRPr="0016377A" w:rsidRDefault="0016377A" w:rsidP="0016377A">
      <w:pPr>
        <w:numPr>
          <w:ilvl w:val="0"/>
          <w:numId w:val="17"/>
        </w:numPr>
        <w:snapToGrid w:val="0"/>
        <w:spacing w:line="360" w:lineRule="auto"/>
        <w:ind w:firstLineChars="200" w:firstLine="422"/>
        <w:rPr>
          <w:rFonts w:ascii="宋体" w:hAnsi="宋体" w:cs="宋体"/>
          <w:b/>
          <w:bCs/>
          <w:szCs w:val="21"/>
        </w:rPr>
      </w:pPr>
      <w:proofErr w:type="gramStart"/>
      <w:r w:rsidRPr="0016377A">
        <w:rPr>
          <w:rFonts w:ascii="宋体" w:hAnsi="宋体" w:cs="宋体" w:hint="eastAsia"/>
          <w:b/>
          <w:bCs/>
          <w:szCs w:val="21"/>
        </w:rPr>
        <w:t>信创云</w:t>
      </w:r>
      <w:proofErr w:type="gramEnd"/>
      <w:r w:rsidRPr="0016377A">
        <w:rPr>
          <w:rFonts w:ascii="宋体" w:hAnsi="宋体" w:cs="宋体" w:hint="eastAsia"/>
          <w:b/>
          <w:bCs/>
          <w:szCs w:val="21"/>
        </w:rPr>
        <w:t>主机要求</w:t>
      </w:r>
    </w:p>
    <w:tbl>
      <w:tblPr>
        <w:tblW w:w="499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62"/>
        <w:gridCol w:w="1401"/>
        <w:gridCol w:w="7065"/>
      </w:tblGrid>
      <w:tr w:rsidR="0016377A" w:rsidRPr="0016377A" w:rsidTr="009E004A">
        <w:trPr>
          <w:cantSplit/>
          <w:tblHeader/>
          <w:jc w:val="center"/>
        </w:trPr>
        <w:tc>
          <w:tcPr>
            <w:tcW w:w="413" w:type="pct"/>
            <w:tcBorders>
              <w:top w:val="single" w:sz="6" w:space="0" w:color="000000"/>
              <w:left w:val="single" w:sz="6" w:space="0" w:color="auto"/>
              <w:bottom w:val="single" w:sz="6" w:space="0" w:color="000000"/>
              <w:right w:val="single" w:sz="6" w:space="0" w:color="auto"/>
            </w:tcBorders>
            <w:shd w:val="clear" w:color="auto" w:fill="D9D9D9"/>
          </w:tcPr>
          <w:p w:rsidR="0016377A" w:rsidRPr="0016377A" w:rsidRDefault="0016377A" w:rsidP="009E004A">
            <w:pPr>
              <w:snapToGrid w:val="0"/>
              <w:spacing w:line="360" w:lineRule="auto"/>
              <w:jc w:val="center"/>
              <w:rPr>
                <w:rFonts w:ascii="宋体" w:hAnsi="宋体" w:cs="宋体"/>
                <w:b/>
                <w:bCs/>
                <w:szCs w:val="21"/>
              </w:rPr>
            </w:pPr>
            <w:r w:rsidRPr="0016377A">
              <w:rPr>
                <w:rFonts w:ascii="宋体" w:hAnsi="宋体" w:cs="宋体" w:hint="eastAsia"/>
                <w:b/>
                <w:bCs/>
                <w:szCs w:val="21"/>
              </w:rPr>
              <w:t>序号</w:t>
            </w:r>
          </w:p>
        </w:tc>
        <w:tc>
          <w:tcPr>
            <w:tcW w:w="759" w:type="pct"/>
            <w:tcBorders>
              <w:top w:val="single" w:sz="6" w:space="0" w:color="000000"/>
              <w:left w:val="single" w:sz="6" w:space="0" w:color="auto"/>
              <w:bottom w:val="single" w:sz="6" w:space="0" w:color="000000"/>
              <w:right w:val="single" w:sz="6" w:space="0" w:color="auto"/>
            </w:tcBorders>
            <w:shd w:val="clear" w:color="auto" w:fill="D9D9D9"/>
          </w:tcPr>
          <w:p w:rsidR="0016377A" w:rsidRPr="0016377A" w:rsidRDefault="0016377A" w:rsidP="009E004A">
            <w:pPr>
              <w:snapToGrid w:val="0"/>
              <w:spacing w:line="360" w:lineRule="auto"/>
              <w:jc w:val="center"/>
              <w:rPr>
                <w:rFonts w:ascii="宋体" w:hAnsi="宋体" w:cs="宋体"/>
                <w:b/>
                <w:bCs/>
                <w:szCs w:val="21"/>
              </w:rPr>
            </w:pPr>
            <w:r w:rsidRPr="0016377A">
              <w:rPr>
                <w:rFonts w:ascii="宋体" w:hAnsi="宋体" w:cs="宋体" w:hint="eastAsia"/>
                <w:b/>
                <w:bCs/>
                <w:szCs w:val="21"/>
              </w:rPr>
              <w:t>指标项</w:t>
            </w:r>
          </w:p>
        </w:tc>
        <w:tc>
          <w:tcPr>
            <w:tcW w:w="3826" w:type="pct"/>
            <w:tcBorders>
              <w:top w:val="single" w:sz="6" w:space="0" w:color="000000"/>
              <w:left w:val="single" w:sz="6" w:space="0" w:color="auto"/>
              <w:bottom w:val="single" w:sz="6" w:space="0" w:color="000000"/>
              <w:right w:val="single" w:sz="6" w:space="0" w:color="000000"/>
            </w:tcBorders>
            <w:shd w:val="clear" w:color="auto" w:fill="D9D9D9"/>
          </w:tcPr>
          <w:p w:rsidR="0016377A" w:rsidRPr="0016377A" w:rsidRDefault="0016377A" w:rsidP="009E004A">
            <w:pPr>
              <w:snapToGrid w:val="0"/>
              <w:spacing w:line="360" w:lineRule="auto"/>
              <w:jc w:val="center"/>
              <w:rPr>
                <w:rFonts w:ascii="宋体" w:hAnsi="宋体" w:cs="宋体"/>
                <w:b/>
                <w:bCs/>
                <w:szCs w:val="21"/>
              </w:rPr>
            </w:pPr>
            <w:r w:rsidRPr="0016377A">
              <w:rPr>
                <w:rFonts w:ascii="宋体" w:hAnsi="宋体" w:cs="宋体" w:hint="eastAsia"/>
                <w:b/>
                <w:bCs/>
                <w:szCs w:val="21"/>
              </w:rPr>
              <w:t>指标要求</w:t>
            </w:r>
          </w:p>
        </w:tc>
      </w:tr>
      <w:tr w:rsidR="0016377A" w:rsidRPr="0016377A" w:rsidTr="009E004A">
        <w:trPr>
          <w:cantSplit/>
          <w:jc w:val="center"/>
        </w:trPr>
        <w:tc>
          <w:tcPr>
            <w:tcW w:w="413"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1</w:t>
            </w:r>
          </w:p>
        </w:tc>
        <w:tc>
          <w:tcPr>
            <w:tcW w:w="75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处理器</w:t>
            </w:r>
          </w:p>
        </w:tc>
        <w:tc>
          <w:tcPr>
            <w:tcW w:w="3826"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云主机底层硬件服务器提供CPU主频不低于2.</w:t>
            </w:r>
            <w:r w:rsidRPr="0016377A">
              <w:rPr>
                <w:rFonts w:ascii="宋体" w:hAnsi="宋体" w:cs="宋体"/>
                <w:color w:val="000000"/>
                <w:szCs w:val="21"/>
              </w:rPr>
              <w:t>2</w:t>
            </w:r>
            <w:r w:rsidRPr="0016377A">
              <w:rPr>
                <w:rFonts w:ascii="宋体" w:hAnsi="宋体" w:cs="宋体" w:hint="eastAsia"/>
                <w:color w:val="000000"/>
                <w:szCs w:val="21"/>
              </w:rPr>
              <w:t>GHz、物理核数不低于</w:t>
            </w:r>
            <w:r w:rsidRPr="0016377A">
              <w:rPr>
                <w:rFonts w:ascii="宋体" w:hAnsi="宋体" w:cs="宋体"/>
                <w:color w:val="000000"/>
                <w:szCs w:val="21"/>
              </w:rPr>
              <w:t>64</w:t>
            </w:r>
            <w:r w:rsidRPr="0016377A">
              <w:rPr>
                <w:rFonts w:ascii="宋体" w:hAnsi="宋体" w:cs="宋体" w:hint="eastAsia"/>
                <w:color w:val="000000"/>
                <w:szCs w:val="21"/>
              </w:rPr>
              <w:t>核，支持通过指定CPU、内存、镜像规格、登录鉴权的方式开通弹性云服务器。CPU支持超分且超分比不超过1:3，CPU</w:t>
            </w:r>
            <w:proofErr w:type="gramStart"/>
            <w:r w:rsidRPr="0016377A">
              <w:rPr>
                <w:rFonts w:ascii="宋体" w:hAnsi="宋体" w:cs="宋体" w:hint="eastAsia"/>
                <w:color w:val="000000"/>
                <w:szCs w:val="21"/>
              </w:rPr>
              <w:t>资源超分需</w:t>
            </w:r>
            <w:proofErr w:type="gramEnd"/>
            <w:r w:rsidRPr="0016377A">
              <w:rPr>
                <w:rFonts w:ascii="宋体" w:hAnsi="宋体" w:cs="宋体" w:hint="eastAsia"/>
                <w:color w:val="000000"/>
                <w:szCs w:val="21"/>
              </w:rPr>
              <w:t>确保不影响虚拟机性能。</w:t>
            </w:r>
          </w:p>
        </w:tc>
      </w:tr>
      <w:tr w:rsidR="0016377A" w:rsidRPr="0016377A" w:rsidTr="009E004A">
        <w:trPr>
          <w:cantSplit/>
          <w:jc w:val="center"/>
        </w:trPr>
        <w:tc>
          <w:tcPr>
            <w:tcW w:w="413"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2</w:t>
            </w:r>
          </w:p>
        </w:tc>
        <w:tc>
          <w:tcPr>
            <w:tcW w:w="75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操作系统</w:t>
            </w:r>
          </w:p>
        </w:tc>
        <w:tc>
          <w:tcPr>
            <w:tcW w:w="3826"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支持丰富的国产操作系统，如欧拉、统信、麒麟等。</w:t>
            </w:r>
          </w:p>
        </w:tc>
      </w:tr>
      <w:tr w:rsidR="0016377A" w:rsidRPr="0016377A" w:rsidTr="009E004A">
        <w:trPr>
          <w:cantSplit/>
          <w:trHeight w:val="507"/>
          <w:jc w:val="center"/>
        </w:trPr>
        <w:tc>
          <w:tcPr>
            <w:tcW w:w="413"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3</w:t>
            </w:r>
          </w:p>
        </w:tc>
        <w:tc>
          <w:tcPr>
            <w:tcW w:w="75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反亲和性</w:t>
            </w:r>
          </w:p>
        </w:tc>
        <w:tc>
          <w:tcPr>
            <w:tcW w:w="3826"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云服务器组中的弹性云服务器分散地创建在不同的主机上。</w:t>
            </w:r>
          </w:p>
        </w:tc>
      </w:tr>
      <w:tr w:rsidR="0016377A" w:rsidRPr="0016377A" w:rsidTr="009E004A">
        <w:trPr>
          <w:cantSplit/>
          <w:trHeight w:val="507"/>
          <w:jc w:val="center"/>
        </w:trPr>
        <w:tc>
          <w:tcPr>
            <w:tcW w:w="413"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4</w:t>
            </w:r>
          </w:p>
        </w:tc>
        <w:tc>
          <w:tcPr>
            <w:tcW w:w="75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highlight w:val="red"/>
              </w:rPr>
            </w:pPr>
            <w:r w:rsidRPr="0016377A">
              <w:rPr>
                <w:rFonts w:ascii="宋体" w:hAnsi="宋体" w:cs="宋体" w:hint="eastAsia"/>
                <w:color w:val="000000"/>
                <w:szCs w:val="21"/>
              </w:rPr>
              <w:t>内存</w:t>
            </w:r>
          </w:p>
        </w:tc>
        <w:tc>
          <w:tcPr>
            <w:tcW w:w="3826"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highlight w:val="red"/>
              </w:rPr>
            </w:pPr>
            <w:r w:rsidRPr="0016377A">
              <w:rPr>
                <w:rFonts w:ascii="宋体" w:hAnsi="宋体" w:cs="宋体" w:hint="eastAsia"/>
                <w:color w:val="000000"/>
                <w:szCs w:val="21"/>
              </w:rPr>
              <w:t>云主机底层硬件服务器提供的内存规格不低于24*32GB 3200MHz</w:t>
            </w:r>
            <w:r w:rsidRPr="0016377A">
              <w:rPr>
                <w:rFonts w:ascii="宋体" w:hAnsi="宋体" w:cs="宋体"/>
                <w:color w:val="000000"/>
                <w:szCs w:val="21"/>
              </w:rPr>
              <w:t xml:space="preserve"> </w:t>
            </w:r>
            <w:r w:rsidRPr="0016377A">
              <w:rPr>
                <w:rFonts w:ascii="宋体" w:hAnsi="宋体" w:cs="宋体" w:hint="eastAsia"/>
                <w:color w:val="000000"/>
                <w:szCs w:val="21"/>
              </w:rPr>
              <w:t>DDR4内存</w:t>
            </w:r>
          </w:p>
        </w:tc>
      </w:tr>
      <w:tr w:rsidR="0016377A" w:rsidRPr="0016377A" w:rsidTr="009E004A">
        <w:trPr>
          <w:cantSplit/>
          <w:trHeight w:val="507"/>
          <w:jc w:val="center"/>
        </w:trPr>
        <w:tc>
          <w:tcPr>
            <w:tcW w:w="413"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5</w:t>
            </w:r>
          </w:p>
        </w:tc>
        <w:tc>
          <w:tcPr>
            <w:tcW w:w="75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网卡</w:t>
            </w:r>
          </w:p>
        </w:tc>
        <w:tc>
          <w:tcPr>
            <w:tcW w:w="3826"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proofErr w:type="gramStart"/>
            <w:r w:rsidRPr="0016377A">
              <w:rPr>
                <w:rFonts w:ascii="宋体" w:hAnsi="宋体" w:cs="宋体" w:hint="eastAsia"/>
                <w:color w:val="000000"/>
                <w:szCs w:val="21"/>
              </w:rPr>
              <w:t>单个云</w:t>
            </w:r>
            <w:proofErr w:type="gramEnd"/>
            <w:r w:rsidRPr="0016377A">
              <w:rPr>
                <w:rFonts w:ascii="宋体" w:hAnsi="宋体" w:cs="宋体" w:hint="eastAsia"/>
                <w:color w:val="000000"/>
                <w:szCs w:val="21"/>
              </w:rPr>
              <w:t>主机在创建时支持设置多个网卡，并且可以设置不同的IP地址</w:t>
            </w:r>
          </w:p>
        </w:tc>
      </w:tr>
      <w:tr w:rsidR="0016377A" w:rsidRPr="0016377A" w:rsidTr="009E004A">
        <w:trPr>
          <w:cantSplit/>
          <w:trHeight w:val="441"/>
          <w:jc w:val="center"/>
        </w:trPr>
        <w:tc>
          <w:tcPr>
            <w:tcW w:w="413"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6</w:t>
            </w:r>
          </w:p>
        </w:tc>
        <w:tc>
          <w:tcPr>
            <w:tcW w:w="75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自定义</w:t>
            </w:r>
          </w:p>
        </w:tc>
        <w:tc>
          <w:tcPr>
            <w:tcW w:w="3826"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支持申请云主机时自定义开机执行的命令、脚本或注入文件。</w:t>
            </w:r>
          </w:p>
        </w:tc>
      </w:tr>
      <w:tr w:rsidR="0016377A" w:rsidRPr="0016377A" w:rsidTr="009E004A">
        <w:trPr>
          <w:cantSplit/>
          <w:trHeight w:val="516"/>
          <w:jc w:val="center"/>
        </w:trPr>
        <w:tc>
          <w:tcPr>
            <w:tcW w:w="413" w:type="pct"/>
            <w:vMerge w:val="restart"/>
            <w:tcBorders>
              <w:top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7</w:t>
            </w:r>
          </w:p>
        </w:tc>
        <w:tc>
          <w:tcPr>
            <w:tcW w:w="759" w:type="pct"/>
            <w:vMerge w:val="restart"/>
            <w:tcBorders>
              <w:top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云硬盘</w:t>
            </w:r>
          </w:p>
        </w:tc>
        <w:tc>
          <w:tcPr>
            <w:tcW w:w="3826"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支持创建共享盘，单个</w:t>
            </w:r>
            <w:proofErr w:type="gramStart"/>
            <w:r w:rsidRPr="0016377A">
              <w:rPr>
                <w:rFonts w:ascii="宋体" w:hAnsi="宋体" w:cs="宋体" w:hint="eastAsia"/>
                <w:color w:val="000000"/>
                <w:szCs w:val="21"/>
              </w:rPr>
              <w:t>共享盘支持</w:t>
            </w:r>
            <w:proofErr w:type="gramEnd"/>
            <w:r w:rsidRPr="0016377A">
              <w:rPr>
                <w:rFonts w:ascii="宋体" w:hAnsi="宋体" w:cs="宋体" w:hint="eastAsia"/>
                <w:color w:val="000000"/>
                <w:szCs w:val="21"/>
              </w:rPr>
              <w:t>挂载的弹性云服务器数量≥16个。</w:t>
            </w:r>
          </w:p>
        </w:tc>
      </w:tr>
      <w:tr w:rsidR="0016377A" w:rsidRPr="0016377A" w:rsidTr="009E004A">
        <w:trPr>
          <w:cantSplit/>
          <w:trHeight w:val="551"/>
          <w:jc w:val="center"/>
        </w:trPr>
        <w:tc>
          <w:tcPr>
            <w:tcW w:w="413" w:type="pct"/>
            <w:vMerge/>
            <w:tcBorders>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p>
        </w:tc>
        <w:tc>
          <w:tcPr>
            <w:tcW w:w="759" w:type="pct"/>
            <w:vMerge/>
            <w:tcBorders>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p>
        </w:tc>
        <w:tc>
          <w:tcPr>
            <w:tcW w:w="3826"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支持云主机系统卷和数据卷在线扩容，无需停机</w:t>
            </w:r>
          </w:p>
        </w:tc>
      </w:tr>
      <w:tr w:rsidR="0016377A" w:rsidRPr="0016377A" w:rsidTr="009E004A">
        <w:trPr>
          <w:cantSplit/>
          <w:trHeight w:val="545"/>
          <w:jc w:val="center"/>
        </w:trPr>
        <w:tc>
          <w:tcPr>
            <w:tcW w:w="413"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8</w:t>
            </w:r>
          </w:p>
        </w:tc>
        <w:tc>
          <w:tcPr>
            <w:tcW w:w="75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快照</w:t>
            </w:r>
          </w:p>
        </w:tc>
        <w:tc>
          <w:tcPr>
            <w:tcW w:w="3826"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支持对运行或停止状态的虚拟主机生成快照，并提供</w:t>
            </w:r>
            <w:proofErr w:type="gramStart"/>
            <w:r w:rsidRPr="0016377A">
              <w:rPr>
                <w:rFonts w:ascii="宋体" w:hAnsi="宋体" w:cs="宋体" w:hint="eastAsia"/>
                <w:color w:val="000000"/>
                <w:szCs w:val="21"/>
              </w:rPr>
              <w:t>快照回滚功能</w:t>
            </w:r>
            <w:proofErr w:type="gramEnd"/>
            <w:r w:rsidRPr="0016377A">
              <w:rPr>
                <w:rFonts w:ascii="宋体" w:hAnsi="宋体" w:cs="宋体" w:hint="eastAsia"/>
                <w:color w:val="000000"/>
                <w:szCs w:val="21"/>
              </w:rPr>
              <w:t>。</w:t>
            </w:r>
          </w:p>
        </w:tc>
      </w:tr>
      <w:tr w:rsidR="0016377A" w:rsidRPr="0016377A" w:rsidTr="009E004A">
        <w:trPr>
          <w:cantSplit/>
          <w:trHeight w:val="627"/>
          <w:jc w:val="center"/>
        </w:trPr>
        <w:tc>
          <w:tcPr>
            <w:tcW w:w="413"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9</w:t>
            </w:r>
          </w:p>
        </w:tc>
        <w:tc>
          <w:tcPr>
            <w:tcW w:w="75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漂移</w:t>
            </w:r>
          </w:p>
        </w:tc>
        <w:tc>
          <w:tcPr>
            <w:tcW w:w="3826"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支持专有计算集群，指定物理服务器发放虚拟机，无单点故障，能够在出现硬件故障的情况下虚拟机自动</w:t>
            </w:r>
            <w:proofErr w:type="gramStart"/>
            <w:r w:rsidRPr="0016377A">
              <w:rPr>
                <w:rFonts w:ascii="宋体" w:hAnsi="宋体" w:cs="宋体" w:hint="eastAsia"/>
                <w:color w:val="000000"/>
                <w:szCs w:val="21"/>
              </w:rPr>
              <w:t>宕</w:t>
            </w:r>
            <w:proofErr w:type="gramEnd"/>
            <w:r w:rsidRPr="0016377A">
              <w:rPr>
                <w:rFonts w:ascii="宋体" w:hAnsi="宋体" w:cs="宋体" w:hint="eastAsia"/>
                <w:color w:val="000000"/>
                <w:szCs w:val="21"/>
              </w:rPr>
              <w:t>机迁移，确保业务连续。</w:t>
            </w:r>
          </w:p>
        </w:tc>
      </w:tr>
      <w:tr w:rsidR="0016377A" w:rsidRPr="0016377A" w:rsidTr="009E004A">
        <w:trPr>
          <w:cantSplit/>
          <w:trHeight w:val="627"/>
          <w:jc w:val="center"/>
        </w:trPr>
        <w:tc>
          <w:tcPr>
            <w:tcW w:w="413"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1</w:t>
            </w:r>
            <w:r w:rsidRPr="0016377A">
              <w:rPr>
                <w:rFonts w:ascii="宋体" w:hAnsi="宋体" w:cs="宋体"/>
                <w:color w:val="000000"/>
                <w:szCs w:val="21"/>
              </w:rPr>
              <w:t>0</w:t>
            </w:r>
          </w:p>
        </w:tc>
        <w:tc>
          <w:tcPr>
            <w:tcW w:w="75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弹性伸缩</w:t>
            </w:r>
          </w:p>
        </w:tc>
        <w:tc>
          <w:tcPr>
            <w:tcW w:w="3826"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支持计算能力的水平弹性伸缩，可根据定时、周期或监控策略，增加或减少云服务器实例。</w:t>
            </w:r>
          </w:p>
        </w:tc>
      </w:tr>
      <w:tr w:rsidR="0016377A" w:rsidRPr="0016377A" w:rsidTr="009E004A">
        <w:trPr>
          <w:cantSplit/>
          <w:trHeight w:val="627"/>
          <w:jc w:val="center"/>
        </w:trPr>
        <w:tc>
          <w:tcPr>
            <w:tcW w:w="413"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1</w:t>
            </w:r>
            <w:r w:rsidRPr="0016377A">
              <w:rPr>
                <w:rFonts w:ascii="宋体" w:hAnsi="宋体" w:cs="宋体"/>
                <w:color w:val="000000"/>
                <w:szCs w:val="21"/>
              </w:rPr>
              <w:t>1</w:t>
            </w:r>
          </w:p>
        </w:tc>
        <w:tc>
          <w:tcPr>
            <w:tcW w:w="75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镜像</w:t>
            </w:r>
          </w:p>
        </w:tc>
        <w:tc>
          <w:tcPr>
            <w:tcW w:w="3826"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云服务器支持丰富的镜像实例规格，实例创建镜像时，可以选择制作系统盘镜像、数据盘镜像、整机镜像。</w:t>
            </w:r>
          </w:p>
        </w:tc>
      </w:tr>
    </w:tbl>
    <w:p w:rsidR="0016377A" w:rsidRPr="0016377A" w:rsidRDefault="0016377A" w:rsidP="0016377A">
      <w:pPr>
        <w:numPr>
          <w:ilvl w:val="0"/>
          <w:numId w:val="17"/>
        </w:numPr>
        <w:snapToGrid w:val="0"/>
        <w:spacing w:line="360" w:lineRule="auto"/>
        <w:ind w:firstLineChars="200" w:firstLine="422"/>
        <w:rPr>
          <w:rFonts w:ascii="宋体" w:hAnsi="宋体" w:cs="宋体"/>
          <w:b/>
          <w:bCs/>
          <w:color w:val="000000"/>
          <w:szCs w:val="21"/>
        </w:rPr>
      </w:pPr>
      <w:r w:rsidRPr="0016377A">
        <w:rPr>
          <w:rFonts w:ascii="宋体" w:hAnsi="宋体" w:cs="宋体" w:hint="eastAsia"/>
          <w:b/>
          <w:bCs/>
          <w:color w:val="000000"/>
          <w:szCs w:val="21"/>
        </w:rPr>
        <w:t>非</w:t>
      </w:r>
      <w:proofErr w:type="gramStart"/>
      <w:r w:rsidRPr="0016377A">
        <w:rPr>
          <w:rFonts w:ascii="宋体" w:hAnsi="宋体" w:cs="宋体" w:hint="eastAsia"/>
          <w:b/>
          <w:bCs/>
          <w:color w:val="000000"/>
          <w:szCs w:val="21"/>
        </w:rPr>
        <w:t>信创云</w:t>
      </w:r>
      <w:proofErr w:type="gramEnd"/>
      <w:r w:rsidRPr="0016377A">
        <w:rPr>
          <w:rFonts w:ascii="宋体" w:hAnsi="宋体" w:cs="宋体" w:hint="eastAsia"/>
          <w:b/>
          <w:bCs/>
          <w:color w:val="000000"/>
          <w:szCs w:val="21"/>
        </w:rPr>
        <w:t>主机要求</w:t>
      </w:r>
    </w:p>
    <w:tbl>
      <w:tblPr>
        <w:tblW w:w="499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62"/>
        <w:gridCol w:w="1401"/>
        <w:gridCol w:w="7065"/>
      </w:tblGrid>
      <w:tr w:rsidR="0016377A" w:rsidRPr="0016377A" w:rsidTr="009E004A">
        <w:trPr>
          <w:cantSplit/>
          <w:tblHeader/>
          <w:jc w:val="center"/>
        </w:trPr>
        <w:tc>
          <w:tcPr>
            <w:tcW w:w="413" w:type="pct"/>
            <w:tcBorders>
              <w:top w:val="single" w:sz="6" w:space="0" w:color="000000"/>
              <w:left w:val="single" w:sz="6" w:space="0" w:color="auto"/>
              <w:bottom w:val="single" w:sz="6" w:space="0" w:color="000000"/>
              <w:right w:val="single" w:sz="6" w:space="0" w:color="auto"/>
            </w:tcBorders>
            <w:shd w:val="clear" w:color="auto" w:fill="D9D9D9"/>
          </w:tcPr>
          <w:p w:rsidR="0016377A" w:rsidRPr="0016377A" w:rsidRDefault="0016377A" w:rsidP="009E004A">
            <w:pPr>
              <w:snapToGrid w:val="0"/>
              <w:spacing w:line="360" w:lineRule="auto"/>
              <w:jc w:val="center"/>
              <w:rPr>
                <w:rFonts w:ascii="宋体" w:hAnsi="宋体" w:cs="宋体"/>
                <w:b/>
                <w:bCs/>
                <w:color w:val="000000"/>
                <w:szCs w:val="21"/>
              </w:rPr>
            </w:pPr>
            <w:r w:rsidRPr="0016377A">
              <w:rPr>
                <w:rFonts w:ascii="宋体" w:hAnsi="宋体" w:cs="宋体" w:hint="eastAsia"/>
                <w:b/>
                <w:bCs/>
                <w:color w:val="000000"/>
                <w:szCs w:val="21"/>
              </w:rPr>
              <w:t>序号</w:t>
            </w:r>
          </w:p>
        </w:tc>
        <w:tc>
          <w:tcPr>
            <w:tcW w:w="759" w:type="pct"/>
            <w:tcBorders>
              <w:top w:val="single" w:sz="6" w:space="0" w:color="000000"/>
              <w:left w:val="single" w:sz="6" w:space="0" w:color="auto"/>
              <w:bottom w:val="single" w:sz="6" w:space="0" w:color="000000"/>
              <w:right w:val="single" w:sz="6" w:space="0" w:color="auto"/>
            </w:tcBorders>
            <w:shd w:val="clear" w:color="auto" w:fill="D9D9D9"/>
          </w:tcPr>
          <w:p w:rsidR="0016377A" w:rsidRPr="0016377A" w:rsidRDefault="0016377A" w:rsidP="009E004A">
            <w:pPr>
              <w:snapToGrid w:val="0"/>
              <w:spacing w:line="360" w:lineRule="auto"/>
              <w:jc w:val="center"/>
              <w:rPr>
                <w:rFonts w:ascii="宋体" w:hAnsi="宋体" w:cs="宋体"/>
                <w:b/>
                <w:bCs/>
                <w:color w:val="000000"/>
                <w:szCs w:val="21"/>
              </w:rPr>
            </w:pPr>
            <w:r w:rsidRPr="0016377A">
              <w:rPr>
                <w:rFonts w:ascii="宋体" w:hAnsi="宋体" w:cs="宋体" w:hint="eastAsia"/>
                <w:b/>
                <w:bCs/>
                <w:color w:val="000000"/>
                <w:szCs w:val="21"/>
              </w:rPr>
              <w:t>指标项</w:t>
            </w:r>
          </w:p>
        </w:tc>
        <w:tc>
          <w:tcPr>
            <w:tcW w:w="3828" w:type="pct"/>
            <w:tcBorders>
              <w:top w:val="single" w:sz="6" w:space="0" w:color="000000"/>
              <w:left w:val="single" w:sz="6" w:space="0" w:color="auto"/>
              <w:bottom w:val="single" w:sz="6" w:space="0" w:color="000000"/>
              <w:right w:val="single" w:sz="6" w:space="0" w:color="000000"/>
            </w:tcBorders>
            <w:shd w:val="clear" w:color="auto" w:fill="D9D9D9"/>
          </w:tcPr>
          <w:p w:rsidR="0016377A" w:rsidRPr="0016377A" w:rsidRDefault="0016377A" w:rsidP="009E004A">
            <w:pPr>
              <w:snapToGrid w:val="0"/>
              <w:spacing w:line="360" w:lineRule="auto"/>
              <w:jc w:val="center"/>
              <w:rPr>
                <w:rFonts w:ascii="宋体" w:hAnsi="宋体" w:cs="宋体"/>
                <w:b/>
                <w:bCs/>
                <w:color w:val="000000"/>
                <w:szCs w:val="21"/>
              </w:rPr>
            </w:pPr>
            <w:r w:rsidRPr="0016377A">
              <w:rPr>
                <w:rFonts w:ascii="宋体" w:hAnsi="宋体" w:cs="宋体" w:hint="eastAsia"/>
                <w:b/>
                <w:bCs/>
                <w:color w:val="000000"/>
                <w:szCs w:val="21"/>
              </w:rPr>
              <w:t>指标要求</w:t>
            </w:r>
          </w:p>
        </w:tc>
      </w:tr>
      <w:tr w:rsidR="0016377A" w:rsidRPr="0016377A" w:rsidTr="009E004A">
        <w:trPr>
          <w:cantSplit/>
          <w:jc w:val="center"/>
        </w:trPr>
        <w:tc>
          <w:tcPr>
            <w:tcW w:w="413"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1</w:t>
            </w:r>
          </w:p>
        </w:tc>
        <w:tc>
          <w:tcPr>
            <w:tcW w:w="75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处理器</w:t>
            </w:r>
          </w:p>
        </w:tc>
        <w:tc>
          <w:tcPr>
            <w:tcW w:w="3828"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云主机底层硬件服务器提供CPU主频不低于2.2GHz、物理核数不低于</w:t>
            </w:r>
            <w:r w:rsidRPr="0016377A">
              <w:rPr>
                <w:rFonts w:ascii="宋体" w:hAnsi="宋体" w:cs="宋体"/>
                <w:color w:val="000000"/>
                <w:szCs w:val="21"/>
              </w:rPr>
              <w:t>20</w:t>
            </w:r>
            <w:r w:rsidRPr="0016377A">
              <w:rPr>
                <w:rFonts w:ascii="宋体" w:hAnsi="宋体" w:cs="宋体" w:hint="eastAsia"/>
                <w:color w:val="000000"/>
                <w:szCs w:val="21"/>
              </w:rPr>
              <w:t>核心，支持通过指定CPU、内存、镜像规格、登录鉴权的方式开通弹性云服务器。CPU支持超分且超分比不超过1:3，CPU</w:t>
            </w:r>
            <w:proofErr w:type="gramStart"/>
            <w:r w:rsidRPr="0016377A">
              <w:rPr>
                <w:rFonts w:ascii="宋体" w:hAnsi="宋体" w:cs="宋体" w:hint="eastAsia"/>
                <w:color w:val="000000"/>
                <w:szCs w:val="21"/>
              </w:rPr>
              <w:t>资源超分需</w:t>
            </w:r>
            <w:proofErr w:type="gramEnd"/>
            <w:r w:rsidRPr="0016377A">
              <w:rPr>
                <w:rFonts w:ascii="宋体" w:hAnsi="宋体" w:cs="宋体" w:hint="eastAsia"/>
                <w:color w:val="000000"/>
                <w:szCs w:val="21"/>
              </w:rPr>
              <w:t>确保不影响虚拟机性能。</w:t>
            </w:r>
          </w:p>
        </w:tc>
      </w:tr>
      <w:tr w:rsidR="0016377A" w:rsidRPr="0016377A" w:rsidTr="009E004A">
        <w:trPr>
          <w:cantSplit/>
          <w:jc w:val="center"/>
        </w:trPr>
        <w:tc>
          <w:tcPr>
            <w:tcW w:w="413"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2</w:t>
            </w:r>
          </w:p>
        </w:tc>
        <w:tc>
          <w:tcPr>
            <w:tcW w:w="75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操作系统</w:t>
            </w:r>
          </w:p>
        </w:tc>
        <w:tc>
          <w:tcPr>
            <w:tcW w:w="3828"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支持windows、</w:t>
            </w:r>
            <w:proofErr w:type="spellStart"/>
            <w:r w:rsidRPr="0016377A">
              <w:rPr>
                <w:rFonts w:ascii="宋体" w:hAnsi="宋体" w:cs="宋体" w:hint="eastAsia"/>
                <w:color w:val="000000"/>
                <w:szCs w:val="21"/>
              </w:rPr>
              <w:t>linux</w:t>
            </w:r>
            <w:proofErr w:type="spellEnd"/>
            <w:r w:rsidRPr="0016377A">
              <w:rPr>
                <w:rFonts w:ascii="宋体" w:hAnsi="宋体" w:cs="宋体" w:hint="eastAsia"/>
                <w:color w:val="000000"/>
                <w:szCs w:val="21"/>
              </w:rPr>
              <w:t>、以及丰富的国产操作系统。</w:t>
            </w:r>
          </w:p>
        </w:tc>
      </w:tr>
      <w:tr w:rsidR="0016377A" w:rsidRPr="0016377A" w:rsidTr="009E004A">
        <w:trPr>
          <w:cantSplit/>
          <w:trHeight w:val="507"/>
          <w:jc w:val="center"/>
        </w:trPr>
        <w:tc>
          <w:tcPr>
            <w:tcW w:w="413"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3</w:t>
            </w:r>
          </w:p>
        </w:tc>
        <w:tc>
          <w:tcPr>
            <w:tcW w:w="75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反亲和性</w:t>
            </w:r>
          </w:p>
        </w:tc>
        <w:tc>
          <w:tcPr>
            <w:tcW w:w="3828"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云服务器组中的弹性云服务器分散地创建在不同的主机上。</w:t>
            </w:r>
          </w:p>
        </w:tc>
      </w:tr>
      <w:tr w:rsidR="0016377A" w:rsidRPr="0016377A" w:rsidTr="009E004A">
        <w:trPr>
          <w:cantSplit/>
          <w:trHeight w:val="507"/>
          <w:jc w:val="center"/>
        </w:trPr>
        <w:tc>
          <w:tcPr>
            <w:tcW w:w="413"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lastRenderedPageBreak/>
              <w:t>4</w:t>
            </w:r>
          </w:p>
        </w:tc>
        <w:tc>
          <w:tcPr>
            <w:tcW w:w="75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内存</w:t>
            </w:r>
          </w:p>
        </w:tc>
        <w:tc>
          <w:tcPr>
            <w:tcW w:w="3828"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云主机底层硬件服务器提供的内存规格不低于24*32GB 3200MHz</w:t>
            </w:r>
            <w:r w:rsidRPr="0016377A">
              <w:rPr>
                <w:rFonts w:ascii="宋体" w:hAnsi="宋体" w:cs="宋体"/>
                <w:color w:val="000000"/>
                <w:szCs w:val="21"/>
              </w:rPr>
              <w:t xml:space="preserve"> </w:t>
            </w:r>
            <w:r w:rsidRPr="0016377A">
              <w:rPr>
                <w:rFonts w:ascii="宋体" w:hAnsi="宋体" w:cs="宋体" w:hint="eastAsia"/>
                <w:color w:val="000000"/>
                <w:szCs w:val="21"/>
              </w:rPr>
              <w:t>DDR4内存</w:t>
            </w:r>
          </w:p>
        </w:tc>
      </w:tr>
      <w:tr w:rsidR="0016377A" w:rsidRPr="0016377A" w:rsidTr="009E004A">
        <w:trPr>
          <w:cantSplit/>
          <w:trHeight w:val="512"/>
          <w:jc w:val="center"/>
        </w:trPr>
        <w:tc>
          <w:tcPr>
            <w:tcW w:w="413"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color w:val="000000"/>
                <w:szCs w:val="21"/>
              </w:rPr>
              <w:t>5</w:t>
            </w:r>
          </w:p>
        </w:tc>
        <w:tc>
          <w:tcPr>
            <w:tcW w:w="75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自定义</w:t>
            </w:r>
          </w:p>
        </w:tc>
        <w:tc>
          <w:tcPr>
            <w:tcW w:w="3828"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支持申请云主机时自定义开机执行的命令、脚本或注入文件。</w:t>
            </w:r>
          </w:p>
        </w:tc>
      </w:tr>
      <w:tr w:rsidR="0016377A" w:rsidRPr="0016377A" w:rsidTr="009E004A">
        <w:trPr>
          <w:cantSplit/>
          <w:trHeight w:val="264"/>
          <w:jc w:val="center"/>
        </w:trPr>
        <w:tc>
          <w:tcPr>
            <w:tcW w:w="413" w:type="pct"/>
            <w:vMerge w:val="restart"/>
            <w:tcBorders>
              <w:top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color w:val="000000"/>
                <w:szCs w:val="21"/>
              </w:rPr>
              <w:t>6</w:t>
            </w:r>
          </w:p>
        </w:tc>
        <w:tc>
          <w:tcPr>
            <w:tcW w:w="759" w:type="pct"/>
            <w:vMerge w:val="restart"/>
            <w:tcBorders>
              <w:top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云硬盘</w:t>
            </w:r>
          </w:p>
        </w:tc>
        <w:tc>
          <w:tcPr>
            <w:tcW w:w="3828"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支持创建共享盘，单个</w:t>
            </w:r>
            <w:proofErr w:type="gramStart"/>
            <w:r w:rsidRPr="0016377A">
              <w:rPr>
                <w:rFonts w:ascii="宋体" w:hAnsi="宋体" w:cs="宋体" w:hint="eastAsia"/>
                <w:color w:val="000000"/>
                <w:szCs w:val="21"/>
              </w:rPr>
              <w:t>共享盘支持</w:t>
            </w:r>
            <w:proofErr w:type="gramEnd"/>
            <w:r w:rsidRPr="0016377A">
              <w:rPr>
                <w:rFonts w:ascii="宋体" w:hAnsi="宋体" w:cs="宋体" w:hint="eastAsia"/>
                <w:color w:val="000000"/>
                <w:szCs w:val="21"/>
              </w:rPr>
              <w:t>挂载的弹性云服务器数量≥16个。</w:t>
            </w:r>
          </w:p>
        </w:tc>
      </w:tr>
      <w:tr w:rsidR="0016377A" w:rsidRPr="0016377A" w:rsidTr="009E004A">
        <w:trPr>
          <w:cantSplit/>
          <w:trHeight w:val="526"/>
          <w:jc w:val="center"/>
        </w:trPr>
        <w:tc>
          <w:tcPr>
            <w:tcW w:w="413" w:type="pct"/>
            <w:vMerge/>
            <w:tcBorders>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p>
        </w:tc>
        <w:tc>
          <w:tcPr>
            <w:tcW w:w="759" w:type="pct"/>
            <w:vMerge/>
            <w:tcBorders>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p>
        </w:tc>
        <w:tc>
          <w:tcPr>
            <w:tcW w:w="3828"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支持云主机系统卷和数据卷在线扩容，无需停机</w:t>
            </w:r>
          </w:p>
        </w:tc>
      </w:tr>
      <w:tr w:rsidR="0016377A" w:rsidRPr="0016377A" w:rsidTr="009E004A">
        <w:trPr>
          <w:cantSplit/>
          <w:trHeight w:val="419"/>
          <w:jc w:val="center"/>
        </w:trPr>
        <w:tc>
          <w:tcPr>
            <w:tcW w:w="413"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color w:val="000000"/>
                <w:szCs w:val="21"/>
              </w:rPr>
              <w:t>7</w:t>
            </w:r>
          </w:p>
        </w:tc>
        <w:tc>
          <w:tcPr>
            <w:tcW w:w="75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快照</w:t>
            </w:r>
          </w:p>
        </w:tc>
        <w:tc>
          <w:tcPr>
            <w:tcW w:w="3828"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支持对运行或停止状态的虚拟主机生成快照，并提供</w:t>
            </w:r>
            <w:proofErr w:type="gramStart"/>
            <w:r w:rsidRPr="0016377A">
              <w:rPr>
                <w:rFonts w:ascii="宋体" w:hAnsi="宋体" w:cs="宋体" w:hint="eastAsia"/>
                <w:color w:val="000000"/>
                <w:szCs w:val="21"/>
              </w:rPr>
              <w:t>快照回滚功能</w:t>
            </w:r>
            <w:proofErr w:type="gramEnd"/>
            <w:r w:rsidRPr="0016377A">
              <w:rPr>
                <w:rFonts w:ascii="宋体" w:hAnsi="宋体" w:cs="宋体" w:hint="eastAsia"/>
                <w:color w:val="000000"/>
                <w:szCs w:val="21"/>
              </w:rPr>
              <w:t>。</w:t>
            </w:r>
          </w:p>
        </w:tc>
      </w:tr>
      <w:tr w:rsidR="0016377A" w:rsidRPr="0016377A" w:rsidTr="009E004A">
        <w:trPr>
          <w:cantSplit/>
          <w:trHeight w:val="627"/>
          <w:jc w:val="center"/>
        </w:trPr>
        <w:tc>
          <w:tcPr>
            <w:tcW w:w="413"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color w:val="000000"/>
                <w:szCs w:val="21"/>
              </w:rPr>
              <w:t>8</w:t>
            </w:r>
          </w:p>
        </w:tc>
        <w:tc>
          <w:tcPr>
            <w:tcW w:w="75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漂移</w:t>
            </w:r>
          </w:p>
        </w:tc>
        <w:tc>
          <w:tcPr>
            <w:tcW w:w="3828"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支持专有计算集群，指定物理服务器发放虚拟机，无单点故障，能够在出现硬件故障的情况下虚拟机自动</w:t>
            </w:r>
            <w:proofErr w:type="gramStart"/>
            <w:r w:rsidRPr="0016377A">
              <w:rPr>
                <w:rFonts w:ascii="宋体" w:hAnsi="宋体" w:cs="宋体" w:hint="eastAsia"/>
                <w:color w:val="000000"/>
                <w:szCs w:val="21"/>
              </w:rPr>
              <w:t>宕</w:t>
            </w:r>
            <w:proofErr w:type="gramEnd"/>
            <w:r w:rsidRPr="0016377A">
              <w:rPr>
                <w:rFonts w:ascii="宋体" w:hAnsi="宋体" w:cs="宋体" w:hint="eastAsia"/>
                <w:color w:val="000000"/>
                <w:szCs w:val="21"/>
              </w:rPr>
              <w:t>机迁移，确保业务连续。</w:t>
            </w:r>
          </w:p>
        </w:tc>
      </w:tr>
      <w:tr w:rsidR="0016377A" w:rsidRPr="0016377A" w:rsidTr="009E004A">
        <w:trPr>
          <w:cantSplit/>
          <w:trHeight w:val="627"/>
          <w:jc w:val="center"/>
        </w:trPr>
        <w:tc>
          <w:tcPr>
            <w:tcW w:w="413"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color w:val="000000"/>
                <w:szCs w:val="21"/>
              </w:rPr>
              <w:t>9</w:t>
            </w:r>
          </w:p>
        </w:tc>
        <w:tc>
          <w:tcPr>
            <w:tcW w:w="75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弹性伸缩</w:t>
            </w:r>
          </w:p>
        </w:tc>
        <w:tc>
          <w:tcPr>
            <w:tcW w:w="3828"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支持计算能力的水平弹性伸缩，可根据定时、周期或监控策略，增加或减少云服务器实例。</w:t>
            </w:r>
          </w:p>
        </w:tc>
      </w:tr>
      <w:tr w:rsidR="0016377A" w:rsidRPr="0016377A" w:rsidTr="009E004A">
        <w:trPr>
          <w:cantSplit/>
          <w:trHeight w:val="627"/>
          <w:jc w:val="center"/>
        </w:trPr>
        <w:tc>
          <w:tcPr>
            <w:tcW w:w="413"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color w:val="000000"/>
                <w:szCs w:val="21"/>
              </w:rPr>
              <w:t>10</w:t>
            </w:r>
          </w:p>
        </w:tc>
        <w:tc>
          <w:tcPr>
            <w:tcW w:w="75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镜像</w:t>
            </w:r>
          </w:p>
        </w:tc>
        <w:tc>
          <w:tcPr>
            <w:tcW w:w="3828"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云服务器支持丰富的镜像实例规格，实例创建镜像时，可以选择制作系统盘镜像、数据盘镜像、整机镜像。</w:t>
            </w:r>
          </w:p>
        </w:tc>
      </w:tr>
    </w:tbl>
    <w:p w:rsidR="0016377A" w:rsidRPr="0016377A" w:rsidRDefault="0016377A" w:rsidP="0016377A">
      <w:pPr>
        <w:numPr>
          <w:ilvl w:val="0"/>
          <w:numId w:val="17"/>
        </w:numPr>
        <w:snapToGrid w:val="0"/>
        <w:spacing w:line="360" w:lineRule="auto"/>
        <w:ind w:firstLineChars="200" w:firstLine="422"/>
        <w:rPr>
          <w:rFonts w:ascii="宋体" w:hAnsi="宋体" w:cs="宋体"/>
          <w:b/>
          <w:bCs/>
          <w:color w:val="000000"/>
          <w:szCs w:val="21"/>
        </w:rPr>
      </w:pPr>
      <w:proofErr w:type="gramStart"/>
      <w:r w:rsidRPr="0016377A">
        <w:rPr>
          <w:rFonts w:ascii="宋体" w:hAnsi="宋体" w:cs="宋体" w:hint="eastAsia"/>
          <w:b/>
          <w:bCs/>
          <w:color w:val="000000"/>
          <w:szCs w:val="21"/>
        </w:rPr>
        <w:t>裸</w:t>
      </w:r>
      <w:proofErr w:type="gramEnd"/>
      <w:r w:rsidRPr="0016377A">
        <w:rPr>
          <w:rFonts w:ascii="宋体" w:hAnsi="宋体" w:cs="宋体" w:hint="eastAsia"/>
          <w:b/>
          <w:bCs/>
          <w:color w:val="000000"/>
          <w:szCs w:val="21"/>
        </w:rPr>
        <w:t>金属服务器（X86）要求</w:t>
      </w:r>
    </w:p>
    <w:tbl>
      <w:tblPr>
        <w:tblW w:w="499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62"/>
        <w:gridCol w:w="1401"/>
        <w:gridCol w:w="7065"/>
      </w:tblGrid>
      <w:tr w:rsidR="0016377A" w:rsidRPr="0016377A" w:rsidTr="009E004A">
        <w:trPr>
          <w:cantSplit/>
          <w:tblHeader/>
          <w:jc w:val="center"/>
        </w:trPr>
        <w:tc>
          <w:tcPr>
            <w:tcW w:w="413" w:type="pct"/>
            <w:tcBorders>
              <w:top w:val="single" w:sz="6" w:space="0" w:color="000000"/>
              <w:left w:val="single" w:sz="6" w:space="0" w:color="auto"/>
              <w:bottom w:val="single" w:sz="6" w:space="0" w:color="000000"/>
              <w:right w:val="single" w:sz="6" w:space="0" w:color="auto"/>
            </w:tcBorders>
            <w:shd w:val="clear" w:color="auto" w:fill="D9D9D9"/>
          </w:tcPr>
          <w:p w:rsidR="0016377A" w:rsidRPr="0016377A" w:rsidRDefault="0016377A" w:rsidP="009E004A">
            <w:pPr>
              <w:snapToGrid w:val="0"/>
              <w:spacing w:line="360" w:lineRule="auto"/>
              <w:jc w:val="center"/>
              <w:rPr>
                <w:rFonts w:ascii="宋体" w:hAnsi="宋体" w:cs="宋体"/>
                <w:b/>
                <w:bCs/>
                <w:color w:val="000000"/>
                <w:szCs w:val="21"/>
              </w:rPr>
            </w:pPr>
            <w:r w:rsidRPr="0016377A">
              <w:rPr>
                <w:rFonts w:ascii="宋体" w:hAnsi="宋体" w:cs="宋体" w:hint="eastAsia"/>
                <w:b/>
                <w:bCs/>
                <w:color w:val="000000"/>
                <w:szCs w:val="21"/>
              </w:rPr>
              <w:t>序号</w:t>
            </w:r>
          </w:p>
        </w:tc>
        <w:tc>
          <w:tcPr>
            <w:tcW w:w="759" w:type="pct"/>
            <w:tcBorders>
              <w:top w:val="single" w:sz="6" w:space="0" w:color="000000"/>
              <w:left w:val="single" w:sz="6" w:space="0" w:color="auto"/>
              <w:bottom w:val="single" w:sz="6" w:space="0" w:color="000000"/>
              <w:right w:val="single" w:sz="6" w:space="0" w:color="auto"/>
            </w:tcBorders>
            <w:shd w:val="clear" w:color="auto" w:fill="D9D9D9"/>
          </w:tcPr>
          <w:p w:rsidR="0016377A" w:rsidRPr="0016377A" w:rsidRDefault="0016377A" w:rsidP="009E004A">
            <w:pPr>
              <w:snapToGrid w:val="0"/>
              <w:spacing w:line="360" w:lineRule="auto"/>
              <w:jc w:val="center"/>
              <w:rPr>
                <w:rFonts w:ascii="宋体" w:hAnsi="宋体" w:cs="宋体"/>
                <w:b/>
                <w:bCs/>
                <w:color w:val="000000"/>
                <w:szCs w:val="21"/>
              </w:rPr>
            </w:pPr>
            <w:r w:rsidRPr="0016377A">
              <w:rPr>
                <w:rFonts w:ascii="宋体" w:hAnsi="宋体" w:cs="宋体" w:hint="eastAsia"/>
                <w:b/>
                <w:bCs/>
                <w:color w:val="000000"/>
                <w:szCs w:val="21"/>
              </w:rPr>
              <w:t>指标项</w:t>
            </w:r>
          </w:p>
        </w:tc>
        <w:tc>
          <w:tcPr>
            <w:tcW w:w="3828" w:type="pct"/>
            <w:tcBorders>
              <w:top w:val="single" w:sz="6" w:space="0" w:color="000000"/>
              <w:left w:val="single" w:sz="6" w:space="0" w:color="auto"/>
              <w:bottom w:val="single" w:sz="6" w:space="0" w:color="000000"/>
              <w:right w:val="single" w:sz="6" w:space="0" w:color="000000"/>
            </w:tcBorders>
            <w:shd w:val="clear" w:color="auto" w:fill="D9D9D9"/>
          </w:tcPr>
          <w:p w:rsidR="0016377A" w:rsidRPr="0016377A" w:rsidRDefault="0016377A" w:rsidP="009E004A">
            <w:pPr>
              <w:snapToGrid w:val="0"/>
              <w:spacing w:line="360" w:lineRule="auto"/>
              <w:jc w:val="center"/>
              <w:rPr>
                <w:rFonts w:ascii="宋体" w:hAnsi="宋体" w:cs="宋体"/>
                <w:b/>
                <w:bCs/>
                <w:color w:val="000000"/>
                <w:szCs w:val="21"/>
              </w:rPr>
            </w:pPr>
            <w:r w:rsidRPr="0016377A">
              <w:rPr>
                <w:rFonts w:ascii="宋体" w:hAnsi="宋体" w:cs="宋体" w:hint="eastAsia"/>
                <w:b/>
                <w:bCs/>
                <w:color w:val="000000"/>
                <w:szCs w:val="21"/>
              </w:rPr>
              <w:t>指标要求</w:t>
            </w:r>
          </w:p>
        </w:tc>
      </w:tr>
      <w:tr w:rsidR="0016377A" w:rsidRPr="0016377A" w:rsidTr="009E004A">
        <w:trPr>
          <w:cantSplit/>
          <w:jc w:val="center"/>
        </w:trPr>
        <w:tc>
          <w:tcPr>
            <w:tcW w:w="413"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1</w:t>
            </w:r>
          </w:p>
        </w:tc>
        <w:tc>
          <w:tcPr>
            <w:tcW w:w="75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处理器</w:t>
            </w:r>
          </w:p>
        </w:tc>
        <w:tc>
          <w:tcPr>
            <w:tcW w:w="3828"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提供不少于2颗C</w:t>
            </w:r>
            <w:r w:rsidRPr="0016377A">
              <w:rPr>
                <w:rFonts w:ascii="宋体" w:hAnsi="宋体" w:cs="宋体"/>
                <w:color w:val="000000"/>
                <w:szCs w:val="21"/>
              </w:rPr>
              <w:t>PU</w:t>
            </w:r>
            <w:r w:rsidRPr="0016377A">
              <w:rPr>
                <w:rFonts w:ascii="宋体" w:hAnsi="宋体" w:cs="宋体" w:hint="eastAsia"/>
                <w:color w:val="000000"/>
                <w:szCs w:val="21"/>
              </w:rPr>
              <w:t>处理器，CPU主频不低于2.</w:t>
            </w:r>
            <w:r w:rsidRPr="0016377A">
              <w:rPr>
                <w:rFonts w:ascii="宋体" w:hAnsi="宋体" w:cs="宋体"/>
                <w:color w:val="000000"/>
                <w:szCs w:val="21"/>
              </w:rPr>
              <w:t>2</w:t>
            </w:r>
            <w:r w:rsidRPr="0016377A">
              <w:rPr>
                <w:rFonts w:ascii="宋体" w:hAnsi="宋体" w:cs="宋体" w:hint="eastAsia"/>
                <w:color w:val="000000"/>
                <w:szCs w:val="21"/>
              </w:rPr>
              <w:t>GHz、核数不少于4</w:t>
            </w:r>
            <w:r w:rsidRPr="0016377A">
              <w:rPr>
                <w:rFonts w:ascii="宋体" w:hAnsi="宋体" w:cs="宋体"/>
                <w:color w:val="000000"/>
                <w:szCs w:val="21"/>
              </w:rPr>
              <w:t>8</w:t>
            </w:r>
            <w:r w:rsidRPr="0016377A">
              <w:rPr>
                <w:rFonts w:ascii="宋体" w:hAnsi="宋体" w:cs="宋体" w:hint="eastAsia"/>
                <w:color w:val="000000"/>
                <w:szCs w:val="21"/>
              </w:rPr>
              <w:t>核心的裸金属服务器。</w:t>
            </w:r>
          </w:p>
        </w:tc>
      </w:tr>
      <w:tr w:rsidR="0016377A" w:rsidRPr="0016377A" w:rsidTr="009E004A">
        <w:trPr>
          <w:cantSplit/>
          <w:jc w:val="center"/>
        </w:trPr>
        <w:tc>
          <w:tcPr>
            <w:tcW w:w="413"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2</w:t>
            </w:r>
          </w:p>
        </w:tc>
        <w:tc>
          <w:tcPr>
            <w:tcW w:w="75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内存</w:t>
            </w:r>
          </w:p>
        </w:tc>
        <w:tc>
          <w:tcPr>
            <w:tcW w:w="3828"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提供的内存规格不低于8</w:t>
            </w:r>
            <w:r w:rsidRPr="0016377A">
              <w:rPr>
                <w:rFonts w:ascii="宋体" w:hAnsi="宋体" w:cs="宋体"/>
                <w:color w:val="000000"/>
                <w:szCs w:val="21"/>
              </w:rPr>
              <w:t>*32GB 3200MH</w:t>
            </w:r>
            <w:r w:rsidRPr="0016377A">
              <w:rPr>
                <w:rFonts w:ascii="宋体" w:hAnsi="宋体" w:cs="宋体" w:hint="eastAsia"/>
                <w:color w:val="000000"/>
                <w:szCs w:val="21"/>
              </w:rPr>
              <w:t>z</w:t>
            </w:r>
            <w:r w:rsidRPr="0016377A">
              <w:rPr>
                <w:rFonts w:ascii="宋体" w:hAnsi="宋体" w:cs="宋体"/>
                <w:color w:val="000000"/>
                <w:szCs w:val="21"/>
              </w:rPr>
              <w:t xml:space="preserve"> </w:t>
            </w:r>
            <w:r w:rsidRPr="0016377A">
              <w:rPr>
                <w:rFonts w:ascii="宋体" w:hAnsi="宋体" w:cs="宋体" w:hint="eastAsia"/>
                <w:color w:val="000000"/>
                <w:szCs w:val="21"/>
              </w:rPr>
              <w:t>D</w:t>
            </w:r>
            <w:r w:rsidRPr="0016377A">
              <w:rPr>
                <w:rFonts w:ascii="宋体" w:hAnsi="宋体" w:cs="宋体"/>
                <w:color w:val="000000"/>
                <w:szCs w:val="21"/>
              </w:rPr>
              <w:t>DR4</w:t>
            </w:r>
            <w:r w:rsidRPr="0016377A">
              <w:rPr>
                <w:rFonts w:ascii="宋体" w:hAnsi="宋体" w:cs="宋体" w:hint="eastAsia"/>
                <w:color w:val="000000"/>
                <w:szCs w:val="21"/>
              </w:rPr>
              <w:t>内存</w:t>
            </w:r>
          </w:p>
        </w:tc>
      </w:tr>
      <w:tr w:rsidR="0016377A" w:rsidRPr="0016377A" w:rsidTr="009E004A">
        <w:trPr>
          <w:cantSplit/>
          <w:jc w:val="center"/>
        </w:trPr>
        <w:tc>
          <w:tcPr>
            <w:tcW w:w="413"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3</w:t>
            </w:r>
          </w:p>
        </w:tc>
        <w:tc>
          <w:tcPr>
            <w:tcW w:w="75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硬盘</w:t>
            </w:r>
          </w:p>
        </w:tc>
        <w:tc>
          <w:tcPr>
            <w:tcW w:w="3828"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提供不少于2</w:t>
            </w:r>
            <w:r w:rsidRPr="0016377A">
              <w:rPr>
                <w:rFonts w:ascii="宋体" w:hAnsi="宋体" w:cs="宋体"/>
                <w:color w:val="000000"/>
                <w:szCs w:val="21"/>
              </w:rPr>
              <w:t>*480GB SATA SSD</w:t>
            </w:r>
            <w:r w:rsidRPr="0016377A">
              <w:rPr>
                <w:rFonts w:ascii="宋体" w:hAnsi="宋体" w:cs="宋体" w:hint="eastAsia"/>
                <w:color w:val="000000"/>
                <w:szCs w:val="21"/>
              </w:rPr>
              <w:t>硬盘</w:t>
            </w:r>
          </w:p>
        </w:tc>
      </w:tr>
      <w:tr w:rsidR="0016377A" w:rsidRPr="0016377A" w:rsidTr="009E004A">
        <w:trPr>
          <w:cantSplit/>
          <w:jc w:val="center"/>
        </w:trPr>
        <w:tc>
          <w:tcPr>
            <w:tcW w:w="413"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color w:val="000000"/>
                <w:szCs w:val="21"/>
              </w:rPr>
              <w:t>4</w:t>
            </w:r>
          </w:p>
        </w:tc>
        <w:tc>
          <w:tcPr>
            <w:tcW w:w="75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proofErr w:type="gramStart"/>
            <w:r w:rsidRPr="0016377A">
              <w:rPr>
                <w:rFonts w:ascii="宋体" w:hAnsi="宋体" w:cs="宋体" w:hint="eastAsia"/>
                <w:color w:val="000000"/>
                <w:szCs w:val="21"/>
              </w:rPr>
              <w:t>裸</w:t>
            </w:r>
            <w:proofErr w:type="gramEnd"/>
            <w:r w:rsidRPr="0016377A">
              <w:rPr>
                <w:rFonts w:ascii="宋体" w:hAnsi="宋体" w:cs="宋体" w:hint="eastAsia"/>
                <w:color w:val="000000"/>
                <w:szCs w:val="21"/>
              </w:rPr>
              <w:t>金属服务</w:t>
            </w:r>
          </w:p>
        </w:tc>
        <w:tc>
          <w:tcPr>
            <w:tcW w:w="3828"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用户可以申请物理服务器运行业务，支持主流的windows、Linux操作系统。用户可以指定要申请的物理服务器所使用的镜像、所使用的网络、网络所属的安全组、以及指定服务器登陆信息，申请完成后，可以自动完成服务器的安全组配置、IP地址配置、弹性IP绑定等操作。</w:t>
            </w:r>
          </w:p>
        </w:tc>
      </w:tr>
      <w:tr w:rsidR="0016377A" w:rsidRPr="0016377A" w:rsidTr="009E004A">
        <w:trPr>
          <w:cantSplit/>
          <w:jc w:val="center"/>
        </w:trPr>
        <w:tc>
          <w:tcPr>
            <w:tcW w:w="413"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color w:val="000000"/>
                <w:szCs w:val="21"/>
              </w:rPr>
              <w:t>5</w:t>
            </w:r>
          </w:p>
        </w:tc>
        <w:tc>
          <w:tcPr>
            <w:tcW w:w="75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自助管理</w:t>
            </w:r>
          </w:p>
        </w:tc>
        <w:tc>
          <w:tcPr>
            <w:tcW w:w="3828"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支持</w:t>
            </w:r>
            <w:proofErr w:type="gramStart"/>
            <w:r w:rsidRPr="0016377A">
              <w:rPr>
                <w:rFonts w:ascii="宋体" w:hAnsi="宋体" w:cs="宋体" w:hint="eastAsia"/>
                <w:color w:val="000000"/>
                <w:szCs w:val="21"/>
              </w:rPr>
              <w:t>裸</w:t>
            </w:r>
            <w:proofErr w:type="gramEnd"/>
            <w:r w:rsidRPr="0016377A">
              <w:rPr>
                <w:rFonts w:ascii="宋体" w:hAnsi="宋体" w:cs="宋体" w:hint="eastAsia"/>
                <w:color w:val="000000"/>
                <w:szCs w:val="21"/>
              </w:rPr>
              <w:t>金属服务器的生命周期管理以及相关业务操作，包括</w:t>
            </w:r>
            <w:proofErr w:type="gramStart"/>
            <w:r w:rsidRPr="0016377A">
              <w:rPr>
                <w:rFonts w:ascii="宋体" w:hAnsi="宋体" w:cs="宋体" w:hint="eastAsia"/>
                <w:color w:val="000000"/>
                <w:szCs w:val="21"/>
              </w:rPr>
              <w:t>裸</w:t>
            </w:r>
            <w:proofErr w:type="gramEnd"/>
            <w:r w:rsidRPr="0016377A">
              <w:rPr>
                <w:rFonts w:ascii="宋体" w:hAnsi="宋体" w:cs="宋体" w:hint="eastAsia"/>
                <w:color w:val="000000"/>
                <w:szCs w:val="21"/>
              </w:rPr>
              <w:t>金属服务器的开关机、重启、删除、监控以及重置密码等操作，同时可以自动完成服务器的操作系统安全、IP地址配置。</w:t>
            </w:r>
          </w:p>
        </w:tc>
      </w:tr>
      <w:tr w:rsidR="0016377A" w:rsidRPr="0016377A" w:rsidTr="009E004A">
        <w:trPr>
          <w:cantSplit/>
          <w:trHeight w:val="1165"/>
          <w:jc w:val="center"/>
        </w:trPr>
        <w:tc>
          <w:tcPr>
            <w:tcW w:w="413"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color w:val="000000"/>
                <w:szCs w:val="21"/>
              </w:rPr>
              <w:t>6</w:t>
            </w:r>
          </w:p>
        </w:tc>
        <w:tc>
          <w:tcPr>
            <w:tcW w:w="75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高速网络</w:t>
            </w:r>
          </w:p>
        </w:tc>
        <w:tc>
          <w:tcPr>
            <w:tcW w:w="3828"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cs="宋体"/>
                <w:color w:val="000000"/>
                <w:szCs w:val="21"/>
              </w:rPr>
            </w:pPr>
            <w:proofErr w:type="gramStart"/>
            <w:r w:rsidRPr="0016377A">
              <w:rPr>
                <w:rFonts w:ascii="宋体" w:hAnsi="宋体" w:cs="宋体" w:hint="eastAsia"/>
                <w:color w:val="000000"/>
                <w:szCs w:val="21"/>
              </w:rPr>
              <w:t>支持为裸金属</w:t>
            </w:r>
            <w:proofErr w:type="gramEnd"/>
            <w:r w:rsidRPr="0016377A">
              <w:rPr>
                <w:rFonts w:ascii="宋体" w:hAnsi="宋体" w:cs="宋体" w:hint="eastAsia"/>
                <w:color w:val="000000"/>
                <w:szCs w:val="21"/>
              </w:rPr>
              <w:t>配置高速网络。高速网络是裸金属内部网络，为同一租户的裸金属节点之间提供带宽不受限制的二层网络，支持部署高吞吐量或要求低时延的服务。</w:t>
            </w:r>
            <w:proofErr w:type="gramStart"/>
            <w:r w:rsidRPr="0016377A">
              <w:rPr>
                <w:rFonts w:ascii="宋体" w:hAnsi="宋体" w:cs="宋体" w:hint="eastAsia"/>
                <w:color w:val="000000"/>
                <w:szCs w:val="21"/>
              </w:rPr>
              <w:t>裸</w:t>
            </w:r>
            <w:proofErr w:type="gramEnd"/>
            <w:r w:rsidRPr="0016377A">
              <w:rPr>
                <w:rFonts w:ascii="宋体" w:hAnsi="宋体" w:cs="宋体" w:hint="eastAsia"/>
                <w:color w:val="000000"/>
                <w:szCs w:val="21"/>
              </w:rPr>
              <w:t>金属服务器高速网络带宽支持的最大</w:t>
            </w:r>
            <w:proofErr w:type="gramStart"/>
            <w:r w:rsidRPr="0016377A">
              <w:rPr>
                <w:rFonts w:ascii="宋体" w:hAnsi="宋体" w:cs="宋体" w:hint="eastAsia"/>
                <w:color w:val="000000"/>
                <w:szCs w:val="21"/>
              </w:rPr>
              <w:t>值为裸金属</w:t>
            </w:r>
            <w:proofErr w:type="gramEnd"/>
            <w:r w:rsidRPr="0016377A">
              <w:rPr>
                <w:rFonts w:ascii="宋体" w:hAnsi="宋体" w:cs="宋体" w:hint="eastAsia"/>
                <w:color w:val="000000"/>
                <w:szCs w:val="21"/>
              </w:rPr>
              <w:t>网卡实际带宽，如10Gbit/s，25Gbit/s。</w:t>
            </w:r>
          </w:p>
        </w:tc>
      </w:tr>
      <w:tr w:rsidR="0016377A" w:rsidRPr="0016377A" w:rsidTr="009E004A">
        <w:trPr>
          <w:cantSplit/>
          <w:trHeight w:val="627"/>
          <w:jc w:val="center"/>
        </w:trPr>
        <w:tc>
          <w:tcPr>
            <w:tcW w:w="413"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color w:val="000000"/>
                <w:szCs w:val="21"/>
              </w:rPr>
              <w:t>7</w:t>
            </w:r>
          </w:p>
        </w:tc>
        <w:tc>
          <w:tcPr>
            <w:tcW w:w="75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故障恢复</w:t>
            </w:r>
          </w:p>
        </w:tc>
        <w:tc>
          <w:tcPr>
            <w:tcW w:w="3828"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支持在故障场景下能够在新的物理服务器上恢复业务。</w:t>
            </w:r>
          </w:p>
        </w:tc>
      </w:tr>
    </w:tbl>
    <w:p w:rsidR="0016377A" w:rsidRPr="0016377A" w:rsidRDefault="0016377A" w:rsidP="0016377A">
      <w:pPr>
        <w:numPr>
          <w:ilvl w:val="0"/>
          <w:numId w:val="17"/>
        </w:numPr>
        <w:snapToGrid w:val="0"/>
        <w:spacing w:line="360" w:lineRule="auto"/>
        <w:ind w:firstLineChars="200" w:firstLine="422"/>
        <w:rPr>
          <w:rFonts w:ascii="宋体" w:hAnsi="宋体" w:cs="宋体"/>
          <w:b/>
          <w:bCs/>
          <w:color w:val="000000"/>
          <w:szCs w:val="21"/>
        </w:rPr>
      </w:pPr>
      <w:proofErr w:type="gramStart"/>
      <w:r w:rsidRPr="0016377A">
        <w:rPr>
          <w:rFonts w:ascii="宋体" w:hAnsi="宋体" w:cs="宋体" w:hint="eastAsia"/>
          <w:b/>
          <w:bCs/>
          <w:color w:val="000000"/>
          <w:szCs w:val="21"/>
        </w:rPr>
        <w:t>裸</w:t>
      </w:r>
      <w:proofErr w:type="gramEnd"/>
      <w:r w:rsidRPr="0016377A">
        <w:rPr>
          <w:rFonts w:ascii="宋体" w:hAnsi="宋体" w:cs="宋体" w:hint="eastAsia"/>
          <w:b/>
          <w:bCs/>
          <w:color w:val="000000"/>
          <w:szCs w:val="21"/>
        </w:rPr>
        <w:t>金属服务器（ARM）要求</w:t>
      </w:r>
    </w:p>
    <w:tbl>
      <w:tblPr>
        <w:tblW w:w="499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62"/>
        <w:gridCol w:w="1401"/>
        <w:gridCol w:w="7065"/>
      </w:tblGrid>
      <w:tr w:rsidR="0016377A" w:rsidRPr="0016377A" w:rsidTr="009E004A">
        <w:trPr>
          <w:cantSplit/>
          <w:tblHeader/>
          <w:jc w:val="center"/>
        </w:trPr>
        <w:tc>
          <w:tcPr>
            <w:tcW w:w="413" w:type="pct"/>
            <w:tcBorders>
              <w:top w:val="single" w:sz="6" w:space="0" w:color="000000"/>
              <w:left w:val="single" w:sz="6" w:space="0" w:color="auto"/>
              <w:bottom w:val="single" w:sz="6" w:space="0" w:color="000000"/>
              <w:right w:val="single" w:sz="6" w:space="0" w:color="auto"/>
            </w:tcBorders>
            <w:shd w:val="clear" w:color="auto" w:fill="D9D9D9"/>
          </w:tcPr>
          <w:p w:rsidR="0016377A" w:rsidRPr="0016377A" w:rsidRDefault="0016377A" w:rsidP="009E004A">
            <w:pPr>
              <w:snapToGrid w:val="0"/>
              <w:spacing w:line="360" w:lineRule="auto"/>
              <w:jc w:val="center"/>
              <w:rPr>
                <w:rFonts w:ascii="宋体" w:hAnsi="宋体" w:cs="宋体"/>
                <w:b/>
                <w:bCs/>
                <w:color w:val="000000"/>
                <w:szCs w:val="21"/>
              </w:rPr>
            </w:pPr>
            <w:r w:rsidRPr="0016377A">
              <w:rPr>
                <w:rFonts w:ascii="宋体" w:hAnsi="宋体" w:cs="宋体" w:hint="eastAsia"/>
                <w:b/>
                <w:bCs/>
                <w:color w:val="000000"/>
                <w:szCs w:val="21"/>
              </w:rPr>
              <w:t>序号</w:t>
            </w:r>
          </w:p>
        </w:tc>
        <w:tc>
          <w:tcPr>
            <w:tcW w:w="759" w:type="pct"/>
            <w:tcBorders>
              <w:top w:val="single" w:sz="6" w:space="0" w:color="000000"/>
              <w:left w:val="single" w:sz="6" w:space="0" w:color="auto"/>
              <w:bottom w:val="single" w:sz="6" w:space="0" w:color="000000"/>
              <w:right w:val="single" w:sz="6" w:space="0" w:color="auto"/>
            </w:tcBorders>
            <w:shd w:val="clear" w:color="auto" w:fill="D9D9D9"/>
          </w:tcPr>
          <w:p w:rsidR="0016377A" w:rsidRPr="0016377A" w:rsidRDefault="0016377A" w:rsidP="009E004A">
            <w:pPr>
              <w:snapToGrid w:val="0"/>
              <w:spacing w:line="360" w:lineRule="auto"/>
              <w:jc w:val="center"/>
              <w:rPr>
                <w:rFonts w:ascii="宋体" w:hAnsi="宋体" w:cs="宋体"/>
                <w:b/>
                <w:bCs/>
                <w:color w:val="000000"/>
                <w:szCs w:val="21"/>
              </w:rPr>
            </w:pPr>
            <w:r w:rsidRPr="0016377A">
              <w:rPr>
                <w:rFonts w:ascii="宋体" w:hAnsi="宋体" w:cs="宋体" w:hint="eastAsia"/>
                <w:b/>
                <w:bCs/>
                <w:color w:val="000000"/>
                <w:szCs w:val="21"/>
              </w:rPr>
              <w:t>指标项</w:t>
            </w:r>
          </w:p>
        </w:tc>
        <w:tc>
          <w:tcPr>
            <w:tcW w:w="3828" w:type="pct"/>
            <w:tcBorders>
              <w:top w:val="single" w:sz="6" w:space="0" w:color="000000"/>
              <w:left w:val="single" w:sz="6" w:space="0" w:color="auto"/>
              <w:bottom w:val="single" w:sz="6" w:space="0" w:color="000000"/>
              <w:right w:val="single" w:sz="6" w:space="0" w:color="000000"/>
            </w:tcBorders>
            <w:shd w:val="clear" w:color="auto" w:fill="D9D9D9"/>
          </w:tcPr>
          <w:p w:rsidR="0016377A" w:rsidRPr="0016377A" w:rsidRDefault="0016377A" w:rsidP="009E004A">
            <w:pPr>
              <w:snapToGrid w:val="0"/>
              <w:spacing w:line="360" w:lineRule="auto"/>
              <w:jc w:val="center"/>
              <w:rPr>
                <w:rFonts w:ascii="宋体" w:hAnsi="宋体" w:cs="宋体"/>
                <w:b/>
                <w:bCs/>
                <w:color w:val="000000"/>
                <w:szCs w:val="21"/>
              </w:rPr>
            </w:pPr>
            <w:r w:rsidRPr="0016377A">
              <w:rPr>
                <w:rFonts w:ascii="宋体" w:hAnsi="宋体" w:cs="宋体" w:hint="eastAsia"/>
                <w:b/>
                <w:bCs/>
                <w:color w:val="000000"/>
                <w:szCs w:val="21"/>
              </w:rPr>
              <w:t>指标要求</w:t>
            </w:r>
          </w:p>
        </w:tc>
      </w:tr>
      <w:tr w:rsidR="0016377A" w:rsidRPr="0016377A" w:rsidTr="009E004A">
        <w:trPr>
          <w:cantSplit/>
          <w:jc w:val="center"/>
        </w:trPr>
        <w:tc>
          <w:tcPr>
            <w:tcW w:w="413"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lastRenderedPageBreak/>
              <w:t>1</w:t>
            </w:r>
          </w:p>
        </w:tc>
        <w:tc>
          <w:tcPr>
            <w:tcW w:w="75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处理器</w:t>
            </w:r>
          </w:p>
        </w:tc>
        <w:tc>
          <w:tcPr>
            <w:tcW w:w="3828"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提供不少于2颗C</w:t>
            </w:r>
            <w:r w:rsidRPr="0016377A">
              <w:rPr>
                <w:rFonts w:ascii="宋体" w:hAnsi="宋体" w:cs="宋体"/>
                <w:color w:val="000000"/>
                <w:szCs w:val="21"/>
              </w:rPr>
              <w:t>PU</w:t>
            </w:r>
            <w:r w:rsidRPr="0016377A">
              <w:rPr>
                <w:rFonts w:ascii="宋体" w:hAnsi="宋体" w:cs="宋体" w:hint="eastAsia"/>
                <w:color w:val="000000"/>
                <w:szCs w:val="21"/>
              </w:rPr>
              <w:t>处理器，CPU主频不低于2.6GHz、核数不少于</w:t>
            </w:r>
            <w:r w:rsidRPr="0016377A">
              <w:rPr>
                <w:rFonts w:ascii="宋体" w:hAnsi="宋体" w:cs="宋体"/>
                <w:color w:val="000000"/>
                <w:szCs w:val="21"/>
              </w:rPr>
              <w:t>64</w:t>
            </w:r>
            <w:r w:rsidRPr="0016377A">
              <w:rPr>
                <w:rFonts w:ascii="宋体" w:hAnsi="宋体" w:cs="宋体" w:hint="eastAsia"/>
                <w:color w:val="000000"/>
                <w:szCs w:val="21"/>
              </w:rPr>
              <w:t>核心的裸金属服务器。</w:t>
            </w:r>
          </w:p>
        </w:tc>
      </w:tr>
      <w:tr w:rsidR="0016377A" w:rsidRPr="0016377A" w:rsidTr="009E004A">
        <w:trPr>
          <w:cantSplit/>
          <w:jc w:val="center"/>
        </w:trPr>
        <w:tc>
          <w:tcPr>
            <w:tcW w:w="413"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2</w:t>
            </w:r>
          </w:p>
        </w:tc>
        <w:tc>
          <w:tcPr>
            <w:tcW w:w="75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操作系统</w:t>
            </w:r>
          </w:p>
        </w:tc>
        <w:tc>
          <w:tcPr>
            <w:tcW w:w="3828"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支持丰富的国产操作系统，如欧拉、统信、麒麟等。</w:t>
            </w:r>
          </w:p>
        </w:tc>
      </w:tr>
      <w:tr w:rsidR="0016377A" w:rsidRPr="0016377A" w:rsidTr="009E004A">
        <w:trPr>
          <w:cantSplit/>
          <w:trHeight w:val="192"/>
          <w:jc w:val="center"/>
        </w:trPr>
        <w:tc>
          <w:tcPr>
            <w:tcW w:w="413"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color w:val="000000"/>
                <w:szCs w:val="21"/>
              </w:rPr>
              <w:t>3</w:t>
            </w:r>
          </w:p>
        </w:tc>
        <w:tc>
          <w:tcPr>
            <w:tcW w:w="75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内存</w:t>
            </w:r>
          </w:p>
        </w:tc>
        <w:tc>
          <w:tcPr>
            <w:tcW w:w="3828"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提供的内存规格不低于8</w:t>
            </w:r>
            <w:r w:rsidRPr="0016377A">
              <w:rPr>
                <w:rFonts w:ascii="宋体" w:hAnsi="宋体" w:cs="宋体"/>
                <w:color w:val="000000"/>
                <w:szCs w:val="21"/>
              </w:rPr>
              <w:t>*32GB 3200MH</w:t>
            </w:r>
            <w:r w:rsidRPr="0016377A">
              <w:rPr>
                <w:rFonts w:ascii="宋体" w:hAnsi="宋体" w:cs="宋体" w:hint="eastAsia"/>
                <w:color w:val="000000"/>
                <w:szCs w:val="21"/>
              </w:rPr>
              <w:t>z</w:t>
            </w:r>
            <w:r w:rsidRPr="0016377A">
              <w:rPr>
                <w:rFonts w:ascii="宋体" w:hAnsi="宋体" w:cs="宋体"/>
                <w:color w:val="000000"/>
                <w:szCs w:val="21"/>
              </w:rPr>
              <w:t xml:space="preserve"> </w:t>
            </w:r>
            <w:r w:rsidRPr="0016377A">
              <w:rPr>
                <w:rFonts w:ascii="宋体" w:hAnsi="宋体" w:cs="宋体" w:hint="eastAsia"/>
                <w:color w:val="000000"/>
                <w:szCs w:val="21"/>
              </w:rPr>
              <w:t>D</w:t>
            </w:r>
            <w:r w:rsidRPr="0016377A">
              <w:rPr>
                <w:rFonts w:ascii="宋体" w:hAnsi="宋体" w:cs="宋体"/>
                <w:color w:val="000000"/>
                <w:szCs w:val="21"/>
              </w:rPr>
              <w:t>DR4</w:t>
            </w:r>
            <w:r w:rsidRPr="0016377A">
              <w:rPr>
                <w:rFonts w:ascii="宋体" w:hAnsi="宋体" w:cs="宋体" w:hint="eastAsia"/>
                <w:color w:val="000000"/>
                <w:szCs w:val="21"/>
              </w:rPr>
              <w:t>内存</w:t>
            </w:r>
          </w:p>
        </w:tc>
      </w:tr>
      <w:tr w:rsidR="0016377A" w:rsidRPr="0016377A" w:rsidTr="009E004A">
        <w:trPr>
          <w:cantSplit/>
          <w:trHeight w:val="298"/>
          <w:jc w:val="center"/>
        </w:trPr>
        <w:tc>
          <w:tcPr>
            <w:tcW w:w="413" w:type="pct"/>
            <w:tcBorders>
              <w:top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color w:val="000000"/>
                <w:szCs w:val="21"/>
              </w:rPr>
              <w:t>4</w:t>
            </w:r>
          </w:p>
        </w:tc>
        <w:tc>
          <w:tcPr>
            <w:tcW w:w="759" w:type="pct"/>
            <w:tcBorders>
              <w:top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硬盘</w:t>
            </w:r>
          </w:p>
        </w:tc>
        <w:tc>
          <w:tcPr>
            <w:tcW w:w="3828"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提供不少于2</w:t>
            </w:r>
            <w:r w:rsidRPr="0016377A">
              <w:rPr>
                <w:rFonts w:ascii="宋体" w:hAnsi="宋体" w:cs="宋体"/>
                <w:color w:val="000000"/>
                <w:szCs w:val="21"/>
              </w:rPr>
              <w:t>*480GB SATA SSD</w:t>
            </w:r>
            <w:r w:rsidRPr="0016377A">
              <w:rPr>
                <w:rFonts w:ascii="宋体" w:hAnsi="宋体" w:cs="宋体" w:hint="eastAsia"/>
                <w:color w:val="000000"/>
                <w:szCs w:val="21"/>
              </w:rPr>
              <w:t>硬盘</w:t>
            </w:r>
          </w:p>
        </w:tc>
      </w:tr>
      <w:tr w:rsidR="0016377A" w:rsidRPr="0016377A" w:rsidTr="009E004A">
        <w:trPr>
          <w:cantSplit/>
          <w:trHeight w:val="298"/>
          <w:jc w:val="center"/>
        </w:trPr>
        <w:tc>
          <w:tcPr>
            <w:tcW w:w="413"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color w:val="000000"/>
                <w:szCs w:val="21"/>
              </w:rPr>
              <w:t>5</w:t>
            </w:r>
          </w:p>
        </w:tc>
        <w:tc>
          <w:tcPr>
            <w:tcW w:w="75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proofErr w:type="gramStart"/>
            <w:r w:rsidRPr="0016377A">
              <w:rPr>
                <w:rFonts w:ascii="宋体" w:hAnsi="宋体" w:cs="宋体" w:hint="eastAsia"/>
                <w:color w:val="000000"/>
                <w:szCs w:val="21"/>
              </w:rPr>
              <w:t>裸</w:t>
            </w:r>
            <w:proofErr w:type="gramEnd"/>
            <w:r w:rsidRPr="0016377A">
              <w:rPr>
                <w:rFonts w:ascii="宋体" w:hAnsi="宋体" w:cs="宋体" w:hint="eastAsia"/>
                <w:color w:val="000000"/>
                <w:szCs w:val="21"/>
              </w:rPr>
              <w:t>金属服务</w:t>
            </w:r>
          </w:p>
        </w:tc>
        <w:tc>
          <w:tcPr>
            <w:tcW w:w="3828"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用户可以指定要申请的物理服务器所使用的镜像、所使用的网络、网络所属的安全组、以及指定服务器登陆信息，申请完成后，可以自动完成服务器的安全组配置、IP地址配置、弹性IP绑定等操作。</w:t>
            </w:r>
          </w:p>
        </w:tc>
      </w:tr>
      <w:tr w:rsidR="0016377A" w:rsidRPr="0016377A" w:rsidTr="009E004A">
        <w:trPr>
          <w:cantSplit/>
          <w:trHeight w:val="298"/>
          <w:jc w:val="center"/>
        </w:trPr>
        <w:tc>
          <w:tcPr>
            <w:tcW w:w="413"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color w:val="000000"/>
                <w:szCs w:val="21"/>
              </w:rPr>
              <w:t>6</w:t>
            </w:r>
          </w:p>
        </w:tc>
        <w:tc>
          <w:tcPr>
            <w:tcW w:w="75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自助管理</w:t>
            </w:r>
          </w:p>
        </w:tc>
        <w:tc>
          <w:tcPr>
            <w:tcW w:w="3828"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支持</w:t>
            </w:r>
            <w:proofErr w:type="gramStart"/>
            <w:r w:rsidRPr="0016377A">
              <w:rPr>
                <w:rFonts w:ascii="宋体" w:hAnsi="宋体" w:cs="宋体" w:hint="eastAsia"/>
                <w:color w:val="000000"/>
                <w:szCs w:val="21"/>
              </w:rPr>
              <w:t>裸</w:t>
            </w:r>
            <w:proofErr w:type="gramEnd"/>
            <w:r w:rsidRPr="0016377A">
              <w:rPr>
                <w:rFonts w:ascii="宋体" w:hAnsi="宋体" w:cs="宋体" w:hint="eastAsia"/>
                <w:color w:val="000000"/>
                <w:szCs w:val="21"/>
              </w:rPr>
              <w:t>金属服务器的生命周期管理以及相关业务操作，包括</w:t>
            </w:r>
            <w:proofErr w:type="gramStart"/>
            <w:r w:rsidRPr="0016377A">
              <w:rPr>
                <w:rFonts w:ascii="宋体" w:hAnsi="宋体" w:cs="宋体" w:hint="eastAsia"/>
                <w:color w:val="000000"/>
                <w:szCs w:val="21"/>
              </w:rPr>
              <w:t>裸</w:t>
            </w:r>
            <w:proofErr w:type="gramEnd"/>
            <w:r w:rsidRPr="0016377A">
              <w:rPr>
                <w:rFonts w:ascii="宋体" w:hAnsi="宋体" w:cs="宋体" w:hint="eastAsia"/>
                <w:color w:val="000000"/>
                <w:szCs w:val="21"/>
              </w:rPr>
              <w:t>金属服务器的开关机、重启、删除、监控以及重置密码等操作，同时可以自动完成服务器的操作系统安全、IP地址配置。</w:t>
            </w:r>
          </w:p>
        </w:tc>
      </w:tr>
      <w:tr w:rsidR="0016377A" w:rsidRPr="0016377A" w:rsidTr="009E004A">
        <w:trPr>
          <w:cantSplit/>
          <w:trHeight w:val="298"/>
          <w:jc w:val="center"/>
        </w:trPr>
        <w:tc>
          <w:tcPr>
            <w:tcW w:w="413"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7</w:t>
            </w:r>
          </w:p>
        </w:tc>
        <w:tc>
          <w:tcPr>
            <w:tcW w:w="75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高速网络</w:t>
            </w:r>
          </w:p>
        </w:tc>
        <w:tc>
          <w:tcPr>
            <w:tcW w:w="3828"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cs="宋体"/>
                <w:color w:val="000000"/>
                <w:szCs w:val="21"/>
              </w:rPr>
            </w:pPr>
            <w:proofErr w:type="gramStart"/>
            <w:r w:rsidRPr="0016377A">
              <w:rPr>
                <w:rFonts w:ascii="宋体" w:hAnsi="宋体" w:cs="宋体" w:hint="eastAsia"/>
                <w:color w:val="000000"/>
                <w:szCs w:val="21"/>
              </w:rPr>
              <w:t>支持为裸金属</w:t>
            </w:r>
            <w:proofErr w:type="gramEnd"/>
            <w:r w:rsidRPr="0016377A">
              <w:rPr>
                <w:rFonts w:ascii="宋体" w:hAnsi="宋体" w:cs="宋体" w:hint="eastAsia"/>
                <w:color w:val="000000"/>
                <w:szCs w:val="21"/>
              </w:rPr>
              <w:t>配置高速网络。高速网络是裸金属内部网络，为同一租户的裸金属节点之间提供带宽不受限制的二层网络，支持部署高吞吐量或要求低时延的服务。</w:t>
            </w:r>
            <w:proofErr w:type="gramStart"/>
            <w:r w:rsidRPr="0016377A">
              <w:rPr>
                <w:rFonts w:ascii="宋体" w:hAnsi="宋体" w:cs="宋体" w:hint="eastAsia"/>
                <w:color w:val="000000"/>
                <w:szCs w:val="21"/>
              </w:rPr>
              <w:t>裸</w:t>
            </w:r>
            <w:proofErr w:type="gramEnd"/>
            <w:r w:rsidRPr="0016377A">
              <w:rPr>
                <w:rFonts w:ascii="宋体" w:hAnsi="宋体" w:cs="宋体" w:hint="eastAsia"/>
                <w:color w:val="000000"/>
                <w:szCs w:val="21"/>
              </w:rPr>
              <w:t>金属服务器高速网络带宽支持的最大</w:t>
            </w:r>
            <w:proofErr w:type="gramStart"/>
            <w:r w:rsidRPr="0016377A">
              <w:rPr>
                <w:rFonts w:ascii="宋体" w:hAnsi="宋体" w:cs="宋体" w:hint="eastAsia"/>
                <w:color w:val="000000"/>
                <w:szCs w:val="21"/>
              </w:rPr>
              <w:t>值为裸金属</w:t>
            </w:r>
            <w:proofErr w:type="gramEnd"/>
            <w:r w:rsidRPr="0016377A">
              <w:rPr>
                <w:rFonts w:ascii="宋体" w:hAnsi="宋体" w:cs="宋体" w:hint="eastAsia"/>
                <w:color w:val="000000"/>
                <w:szCs w:val="21"/>
              </w:rPr>
              <w:t>网卡实际带宽，如10Gbit/s，25Gbit/s。</w:t>
            </w:r>
          </w:p>
        </w:tc>
      </w:tr>
      <w:tr w:rsidR="0016377A" w:rsidRPr="0016377A" w:rsidTr="009E004A">
        <w:trPr>
          <w:cantSplit/>
          <w:trHeight w:val="298"/>
          <w:jc w:val="center"/>
        </w:trPr>
        <w:tc>
          <w:tcPr>
            <w:tcW w:w="413"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8</w:t>
            </w:r>
          </w:p>
        </w:tc>
        <w:tc>
          <w:tcPr>
            <w:tcW w:w="75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cs="宋体"/>
                <w:color w:val="000000"/>
                <w:szCs w:val="21"/>
              </w:rPr>
            </w:pPr>
            <w:r w:rsidRPr="0016377A">
              <w:rPr>
                <w:rFonts w:ascii="宋体" w:hAnsi="宋体" w:cs="宋体" w:hint="eastAsia"/>
                <w:color w:val="000000"/>
                <w:szCs w:val="21"/>
              </w:rPr>
              <w:t>故障恢复</w:t>
            </w:r>
          </w:p>
        </w:tc>
        <w:tc>
          <w:tcPr>
            <w:tcW w:w="3828"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cs="宋体"/>
                <w:color w:val="000000"/>
                <w:szCs w:val="21"/>
              </w:rPr>
            </w:pPr>
            <w:r w:rsidRPr="0016377A">
              <w:rPr>
                <w:rFonts w:ascii="宋体" w:hAnsi="宋体" w:cs="宋体" w:hint="eastAsia"/>
                <w:color w:val="000000"/>
                <w:szCs w:val="21"/>
              </w:rPr>
              <w:t>支持在故障场景下能够在新的物理服务器上恢复业务。</w:t>
            </w:r>
          </w:p>
        </w:tc>
      </w:tr>
    </w:tbl>
    <w:p w:rsidR="0016377A" w:rsidRPr="0016377A" w:rsidRDefault="0016377A" w:rsidP="0016377A">
      <w:pPr>
        <w:numPr>
          <w:ilvl w:val="0"/>
          <w:numId w:val="17"/>
        </w:numPr>
        <w:snapToGrid w:val="0"/>
        <w:spacing w:line="360" w:lineRule="auto"/>
        <w:ind w:firstLineChars="200" w:firstLine="422"/>
        <w:rPr>
          <w:rFonts w:ascii="宋体" w:hAnsi="宋体" w:cs="宋体"/>
          <w:b/>
          <w:bCs/>
          <w:szCs w:val="21"/>
        </w:rPr>
      </w:pPr>
      <w:r w:rsidRPr="0016377A">
        <w:rPr>
          <w:rFonts w:ascii="宋体" w:hAnsi="宋体" w:cs="宋体" w:hint="eastAsia"/>
          <w:b/>
          <w:bCs/>
          <w:szCs w:val="21"/>
        </w:rPr>
        <w:t>标准云硬盘要求</w:t>
      </w:r>
    </w:p>
    <w:tbl>
      <w:tblPr>
        <w:tblW w:w="4997"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55"/>
        <w:gridCol w:w="1435"/>
        <w:gridCol w:w="7034"/>
      </w:tblGrid>
      <w:tr w:rsidR="0016377A" w:rsidRPr="0016377A" w:rsidTr="009E004A">
        <w:trPr>
          <w:cantSplit/>
          <w:tblHeader/>
          <w:jc w:val="center"/>
        </w:trPr>
        <w:tc>
          <w:tcPr>
            <w:tcW w:w="409" w:type="pct"/>
            <w:tcBorders>
              <w:top w:val="single" w:sz="6" w:space="0" w:color="000000"/>
              <w:left w:val="single" w:sz="6" w:space="0" w:color="auto"/>
              <w:bottom w:val="single" w:sz="6" w:space="0" w:color="000000"/>
              <w:right w:val="single" w:sz="6" w:space="0" w:color="auto"/>
            </w:tcBorders>
            <w:shd w:val="clear" w:color="auto" w:fill="D9D9D9"/>
          </w:tcPr>
          <w:p w:rsidR="0016377A" w:rsidRPr="0016377A" w:rsidRDefault="0016377A" w:rsidP="009E004A">
            <w:pPr>
              <w:snapToGrid w:val="0"/>
              <w:spacing w:line="360" w:lineRule="auto"/>
              <w:jc w:val="center"/>
              <w:rPr>
                <w:rFonts w:ascii="宋体" w:hAnsi="宋体"/>
                <w:b/>
                <w:bCs/>
                <w:szCs w:val="21"/>
              </w:rPr>
            </w:pPr>
            <w:r w:rsidRPr="0016377A">
              <w:rPr>
                <w:rFonts w:ascii="宋体" w:hAnsi="宋体" w:hint="eastAsia"/>
                <w:b/>
                <w:bCs/>
                <w:szCs w:val="21"/>
              </w:rPr>
              <w:t>序号</w:t>
            </w:r>
          </w:p>
        </w:tc>
        <w:tc>
          <w:tcPr>
            <w:tcW w:w="778" w:type="pct"/>
            <w:tcBorders>
              <w:top w:val="single" w:sz="6" w:space="0" w:color="000000"/>
              <w:left w:val="single" w:sz="6" w:space="0" w:color="auto"/>
              <w:bottom w:val="single" w:sz="6" w:space="0" w:color="000000"/>
              <w:right w:val="single" w:sz="6" w:space="0" w:color="auto"/>
            </w:tcBorders>
            <w:shd w:val="clear" w:color="auto" w:fill="D9D9D9"/>
          </w:tcPr>
          <w:p w:rsidR="0016377A" w:rsidRPr="0016377A" w:rsidRDefault="0016377A" w:rsidP="009E004A">
            <w:pPr>
              <w:snapToGrid w:val="0"/>
              <w:spacing w:line="360" w:lineRule="auto"/>
              <w:jc w:val="center"/>
              <w:rPr>
                <w:rFonts w:ascii="宋体" w:hAnsi="宋体"/>
                <w:b/>
                <w:bCs/>
                <w:szCs w:val="21"/>
              </w:rPr>
            </w:pPr>
            <w:r w:rsidRPr="0016377A">
              <w:rPr>
                <w:rFonts w:ascii="宋体" w:hAnsi="宋体"/>
                <w:b/>
                <w:bCs/>
                <w:szCs w:val="21"/>
              </w:rPr>
              <w:t>指标项</w:t>
            </w:r>
          </w:p>
        </w:tc>
        <w:tc>
          <w:tcPr>
            <w:tcW w:w="3811" w:type="pct"/>
            <w:tcBorders>
              <w:top w:val="single" w:sz="6" w:space="0" w:color="000000"/>
              <w:left w:val="single" w:sz="6" w:space="0" w:color="auto"/>
              <w:bottom w:val="single" w:sz="6" w:space="0" w:color="000000"/>
              <w:right w:val="single" w:sz="6" w:space="0" w:color="000000"/>
            </w:tcBorders>
            <w:shd w:val="clear" w:color="auto" w:fill="D9D9D9"/>
          </w:tcPr>
          <w:p w:rsidR="0016377A" w:rsidRPr="0016377A" w:rsidRDefault="0016377A" w:rsidP="009E004A">
            <w:pPr>
              <w:snapToGrid w:val="0"/>
              <w:spacing w:line="360" w:lineRule="auto"/>
              <w:jc w:val="center"/>
              <w:rPr>
                <w:rFonts w:ascii="宋体" w:hAnsi="宋体"/>
                <w:b/>
                <w:bCs/>
                <w:szCs w:val="21"/>
              </w:rPr>
            </w:pPr>
            <w:r w:rsidRPr="0016377A">
              <w:rPr>
                <w:rFonts w:ascii="宋体" w:hAnsi="宋体"/>
                <w:b/>
                <w:bCs/>
                <w:szCs w:val="21"/>
              </w:rPr>
              <w:t>指标要求</w:t>
            </w:r>
          </w:p>
        </w:tc>
      </w:tr>
      <w:tr w:rsidR="0016377A" w:rsidRPr="0016377A" w:rsidTr="009E004A">
        <w:trPr>
          <w:cantSplit/>
          <w:trHeight w:val="801"/>
          <w:jc w:val="center"/>
        </w:trPr>
        <w:tc>
          <w:tcPr>
            <w:tcW w:w="40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hint="eastAsia"/>
                <w:szCs w:val="21"/>
              </w:rPr>
              <w:t>1</w:t>
            </w:r>
          </w:p>
        </w:tc>
        <w:tc>
          <w:tcPr>
            <w:tcW w:w="778"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szCs w:val="21"/>
              </w:rPr>
              <w:t>云硬盘服务</w:t>
            </w:r>
          </w:p>
        </w:tc>
        <w:tc>
          <w:tcPr>
            <w:tcW w:w="3811"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szCs w:val="21"/>
              </w:rPr>
            </w:pPr>
            <w:r w:rsidRPr="0016377A">
              <w:rPr>
                <w:rFonts w:ascii="宋体" w:hAnsi="宋体"/>
                <w:szCs w:val="21"/>
              </w:rPr>
              <w:t>支持云硬盘服务，用户可以通过管理平台为虚拟机或者</w:t>
            </w:r>
            <w:proofErr w:type="gramStart"/>
            <w:r w:rsidRPr="0016377A">
              <w:rPr>
                <w:rFonts w:ascii="宋体" w:hAnsi="宋体"/>
                <w:szCs w:val="21"/>
              </w:rPr>
              <w:t>物理机申请</w:t>
            </w:r>
            <w:proofErr w:type="gramEnd"/>
            <w:r w:rsidRPr="0016377A">
              <w:rPr>
                <w:rFonts w:ascii="宋体" w:hAnsi="宋体"/>
                <w:szCs w:val="21"/>
              </w:rPr>
              <w:t>磁盘，用户可以将申请到的磁盘空间分配给一台或者多台虚拟机/物理机，支持云硬盘进行在线/离线扩容</w:t>
            </w:r>
          </w:p>
        </w:tc>
      </w:tr>
      <w:tr w:rsidR="0016377A" w:rsidRPr="0016377A" w:rsidTr="009E004A">
        <w:trPr>
          <w:cantSplit/>
          <w:jc w:val="center"/>
        </w:trPr>
        <w:tc>
          <w:tcPr>
            <w:tcW w:w="40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szCs w:val="21"/>
              </w:rPr>
              <w:t>2</w:t>
            </w:r>
          </w:p>
        </w:tc>
        <w:tc>
          <w:tcPr>
            <w:tcW w:w="778"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szCs w:val="21"/>
              </w:rPr>
              <w:t>自助查看</w:t>
            </w:r>
          </w:p>
        </w:tc>
        <w:tc>
          <w:tcPr>
            <w:tcW w:w="3811"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szCs w:val="21"/>
              </w:rPr>
            </w:pPr>
            <w:r w:rsidRPr="0016377A">
              <w:rPr>
                <w:rFonts w:ascii="宋体" w:hAnsi="宋体"/>
                <w:szCs w:val="21"/>
              </w:rPr>
              <w:t>支持云硬盘的管理，用户可以查看系统中已有的硬盘列表，可以查看磁盘名称、状态、容量、挂载到的服务器、创建时间等基本信息；</w:t>
            </w:r>
          </w:p>
          <w:p w:rsidR="0016377A" w:rsidRPr="0016377A" w:rsidRDefault="0016377A" w:rsidP="009E004A">
            <w:pPr>
              <w:snapToGrid w:val="0"/>
              <w:spacing w:line="360" w:lineRule="auto"/>
              <w:rPr>
                <w:rFonts w:ascii="宋体" w:hAnsi="宋体"/>
                <w:szCs w:val="21"/>
              </w:rPr>
            </w:pPr>
            <w:r w:rsidRPr="0016377A">
              <w:rPr>
                <w:rFonts w:ascii="宋体" w:hAnsi="宋体"/>
                <w:szCs w:val="21"/>
              </w:rPr>
              <w:t>支持快速搜索磁盘，可以通过磁盘名称或者磁盘是否挂载等条件搜索目标磁盘/磁盘组</w:t>
            </w:r>
          </w:p>
        </w:tc>
      </w:tr>
      <w:tr w:rsidR="0016377A" w:rsidRPr="0016377A" w:rsidTr="009E004A">
        <w:trPr>
          <w:cantSplit/>
          <w:jc w:val="center"/>
        </w:trPr>
        <w:tc>
          <w:tcPr>
            <w:tcW w:w="40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szCs w:val="21"/>
              </w:rPr>
              <w:t>3</w:t>
            </w:r>
          </w:p>
        </w:tc>
        <w:tc>
          <w:tcPr>
            <w:tcW w:w="778"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szCs w:val="21"/>
              </w:rPr>
              <w:t>灵活创建</w:t>
            </w:r>
          </w:p>
        </w:tc>
        <w:tc>
          <w:tcPr>
            <w:tcW w:w="3811"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szCs w:val="21"/>
              </w:rPr>
            </w:pPr>
            <w:r w:rsidRPr="0016377A">
              <w:rPr>
                <w:rFonts w:ascii="宋体" w:hAnsi="宋体"/>
                <w:szCs w:val="21"/>
              </w:rPr>
              <w:t>支持从各种数据源创建云硬盘（系统盘&amp;数据盘），包括从镜像创建云硬盘，从快照创建云硬盘。</w:t>
            </w:r>
          </w:p>
        </w:tc>
      </w:tr>
      <w:tr w:rsidR="0016377A" w:rsidRPr="0016377A" w:rsidTr="009E004A">
        <w:trPr>
          <w:cantSplit/>
          <w:jc w:val="center"/>
        </w:trPr>
        <w:tc>
          <w:tcPr>
            <w:tcW w:w="40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szCs w:val="21"/>
              </w:rPr>
              <w:t>4</w:t>
            </w:r>
          </w:p>
        </w:tc>
        <w:tc>
          <w:tcPr>
            <w:tcW w:w="778"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proofErr w:type="gramStart"/>
            <w:r w:rsidRPr="0016377A">
              <w:rPr>
                <w:rFonts w:ascii="宋体" w:hAnsi="宋体" w:hint="eastAsia"/>
                <w:szCs w:val="21"/>
              </w:rPr>
              <w:t>跨类型</w:t>
            </w:r>
            <w:proofErr w:type="gramEnd"/>
            <w:r w:rsidRPr="0016377A">
              <w:rPr>
                <w:rFonts w:ascii="宋体" w:hAnsi="宋体" w:hint="eastAsia"/>
                <w:szCs w:val="21"/>
              </w:rPr>
              <w:t>迁移</w:t>
            </w:r>
          </w:p>
        </w:tc>
        <w:tc>
          <w:tcPr>
            <w:tcW w:w="3811"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szCs w:val="21"/>
              </w:rPr>
            </w:pPr>
            <w:r w:rsidRPr="0016377A">
              <w:rPr>
                <w:rFonts w:ascii="宋体" w:hAnsi="宋体"/>
                <w:szCs w:val="21"/>
              </w:rPr>
              <w:t>支持在不中断业务的前提下，将数据从一种磁盘类型迁移到另外一种磁盘类型；迁移过程利用存储内部拷贝能力，快速迁移，不占用主机资源。</w:t>
            </w:r>
          </w:p>
        </w:tc>
      </w:tr>
      <w:tr w:rsidR="0016377A" w:rsidRPr="0016377A" w:rsidTr="009E004A">
        <w:trPr>
          <w:cantSplit/>
          <w:jc w:val="center"/>
        </w:trPr>
        <w:tc>
          <w:tcPr>
            <w:tcW w:w="40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hint="eastAsia"/>
                <w:szCs w:val="21"/>
              </w:rPr>
              <w:t>5</w:t>
            </w:r>
          </w:p>
        </w:tc>
        <w:tc>
          <w:tcPr>
            <w:tcW w:w="778"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proofErr w:type="spellStart"/>
            <w:r w:rsidRPr="0016377A">
              <w:rPr>
                <w:rFonts w:ascii="宋体" w:hAnsi="宋体"/>
                <w:szCs w:val="21"/>
              </w:rPr>
              <w:t>QoS</w:t>
            </w:r>
            <w:proofErr w:type="spellEnd"/>
            <w:r w:rsidRPr="0016377A">
              <w:rPr>
                <w:rFonts w:ascii="宋体" w:hAnsi="宋体"/>
                <w:szCs w:val="21"/>
              </w:rPr>
              <w:t>限速</w:t>
            </w:r>
          </w:p>
        </w:tc>
        <w:tc>
          <w:tcPr>
            <w:tcW w:w="3811"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szCs w:val="21"/>
              </w:rPr>
            </w:pPr>
            <w:r w:rsidRPr="0016377A">
              <w:rPr>
                <w:rFonts w:ascii="宋体" w:hAnsi="宋体"/>
                <w:szCs w:val="21"/>
              </w:rPr>
              <w:t>支持磁盘</w:t>
            </w:r>
            <w:proofErr w:type="spellStart"/>
            <w:r w:rsidRPr="0016377A">
              <w:rPr>
                <w:rFonts w:ascii="宋体" w:hAnsi="宋体"/>
                <w:szCs w:val="21"/>
              </w:rPr>
              <w:t>QoS</w:t>
            </w:r>
            <w:proofErr w:type="spellEnd"/>
            <w:r w:rsidRPr="0016377A">
              <w:rPr>
                <w:rFonts w:ascii="宋体" w:hAnsi="宋体"/>
                <w:szCs w:val="21"/>
              </w:rPr>
              <w:t>限速，能对指定磁盘类型的IO性能进行限制，包括磁盘的IOPS上限、带宽、IO优先级，防止某些业务抢占存储性能资源，保障所有业务性能均衡。</w:t>
            </w:r>
          </w:p>
        </w:tc>
      </w:tr>
      <w:tr w:rsidR="0016377A" w:rsidRPr="0016377A" w:rsidTr="009E004A">
        <w:trPr>
          <w:cantSplit/>
          <w:jc w:val="center"/>
        </w:trPr>
        <w:tc>
          <w:tcPr>
            <w:tcW w:w="40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hint="eastAsia"/>
                <w:szCs w:val="21"/>
              </w:rPr>
              <w:lastRenderedPageBreak/>
              <w:t>6</w:t>
            </w:r>
          </w:p>
        </w:tc>
        <w:tc>
          <w:tcPr>
            <w:tcW w:w="778"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szCs w:val="21"/>
              </w:rPr>
              <w:t>磁盘快照</w:t>
            </w:r>
          </w:p>
        </w:tc>
        <w:tc>
          <w:tcPr>
            <w:tcW w:w="3811"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szCs w:val="21"/>
              </w:rPr>
            </w:pPr>
            <w:r w:rsidRPr="0016377A">
              <w:rPr>
                <w:rFonts w:ascii="宋体" w:hAnsi="宋体"/>
                <w:szCs w:val="21"/>
              </w:rPr>
              <w:t>支持快照服务，用户可以通过管理平台为自己的虚拟机/虚拟机磁盘/裸机磁盘创建快照，支持自助完成快照恢复</w:t>
            </w:r>
          </w:p>
        </w:tc>
      </w:tr>
      <w:tr w:rsidR="0016377A" w:rsidRPr="0016377A" w:rsidTr="009E004A">
        <w:trPr>
          <w:cantSplit/>
          <w:jc w:val="center"/>
        </w:trPr>
        <w:tc>
          <w:tcPr>
            <w:tcW w:w="40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hint="eastAsia"/>
                <w:szCs w:val="21"/>
              </w:rPr>
              <w:t>7</w:t>
            </w:r>
          </w:p>
        </w:tc>
        <w:tc>
          <w:tcPr>
            <w:tcW w:w="778"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hint="eastAsia"/>
                <w:szCs w:val="21"/>
              </w:rPr>
              <w:t>介质类型</w:t>
            </w:r>
          </w:p>
        </w:tc>
        <w:tc>
          <w:tcPr>
            <w:tcW w:w="3811"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szCs w:val="21"/>
              </w:rPr>
            </w:pPr>
            <w:r w:rsidRPr="0016377A">
              <w:rPr>
                <w:rFonts w:ascii="宋体" w:hAnsi="宋体" w:hint="eastAsia"/>
                <w:szCs w:val="21"/>
              </w:rPr>
              <w:t>提供S</w:t>
            </w:r>
            <w:r w:rsidRPr="0016377A">
              <w:rPr>
                <w:rFonts w:ascii="宋体" w:hAnsi="宋体"/>
                <w:szCs w:val="21"/>
              </w:rPr>
              <w:t>AS</w:t>
            </w:r>
            <w:r w:rsidRPr="0016377A">
              <w:rPr>
                <w:rFonts w:ascii="宋体" w:hAnsi="宋体" w:hint="eastAsia"/>
                <w:szCs w:val="21"/>
              </w:rPr>
              <w:t>存储介质的块存储</w:t>
            </w:r>
          </w:p>
        </w:tc>
      </w:tr>
      <w:tr w:rsidR="0016377A" w:rsidRPr="0016377A" w:rsidTr="009E004A">
        <w:trPr>
          <w:cantSplit/>
          <w:jc w:val="center"/>
        </w:trPr>
        <w:tc>
          <w:tcPr>
            <w:tcW w:w="40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szCs w:val="21"/>
              </w:rPr>
              <w:t>8</w:t>
            </w:r>
          </w:p>
        </w:tc>
        <w:tc>
          <w:tcPr>
            <w:tcW w:w="778"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szCs w:val="21"/>
              </w:rPr>
              <w:t>平滑扩容</w:t>
            </w:r>
          </w:p>
        </w:tc>
        <w:tc>
          <w:tcPr>
            <w:tcW w:w="3811"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szCs w:val="21"/>
              </w:rPr>
            </w:pPr>
            <w:r w:rsidRPr="0016377A">
              <w:rPr>
                <w:rFonts w:ascii="宋体" w:hAnsi="宋体"/>
                <w:szCs w:val="21"/>
              </w:rPr>
              <w:t>支持系统盘和数据盘在线扩容，扩容不中断业务</w:t>
            </w:r>
          </w:p>
        </w:tc>
      </w:tr>
    </w:tbl>
    <w:p w:rsidR="0016377A" w:rsidRPr="0016377A" w:rsidRDefault="0016377A" w:rsidP="0016377A">
      <w:pPr>
        <w:numPr>
          <w:ilvl w:val="0"/>
          <w:numId w:val="17"/>
        </w:numPr>
        <w:snapToGrid w:val="0"/>
        <w:spacing w:line="360" w:lineRule="auto"/>
        <w:ind w:firstLineChars="200" w:firstLine="422"/>
        <w:rPr>
          <w:rFonts w:ascii="宋体" w:hAnsi="宋体" w:cs="宋体"/>
          <w:b/>
          <w:bCs/>
          <w:szCs w:val="21"/>
        </w:rPr>
      </w:pPr>
      <w:r w:rsidRPr="0016377A">
        <w:rPr>
          <w:rFonts w:ascii="宋体" w:hAnsi="宋体" w:cs="宋体" w:hint="eastAsia"/>
          <w:b/>
          <w:bCs/>
          <w:szCs w:val="21"/>
        </w:rPr>
        <w:t>高性能SSD云硬盘要求</w:t>
      </w:r>
    </w:p>
    <w:tbl>
      <w:tblPr>
        <w:tblW w:w="499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59"/>
        <w:gridCol w:w="1526"/>
        <w:gridCol w:w="6943"/>
      </w:tblGrid>
      <w:tr w:rsidR="0016377A" w:rsidRPr="0016377A" w:rsidTr="009E004A">
        <w:trPr>
          <w:cantSplit/>
          <w:tblHeader/>
          <w:jc w:val="center"/>
        </w:trPr>
        <w:tc>
          <w:tcPr>
            <w:tcW w:w="411" w:type="pct"/>
            <w:tcBorders>
              <w:top w:val="single" w:sz="6" w:space="0" w:color="000000"/>
              <w:left w:val="single" w:sz="6" w:space="0" w:color="auto"/>
              <w:bottom w:val="single" w:sz="6" w:space="0" w:color="000000"/>
              <w:right w:val="single" w:sz="6" w:space="0" w:color="auto"/>
            </w:tcBorders>
            <w:shd w:val="clear" w:color="auto" w:fill="D9D9D9"/>
          </w:tcPr>
          <w:p w:rsidR="0016377A" w:rsidRPr="0016377A" w:rsidRDefault="0016377A" w:rsidP="009E004A">
            <w:pPr>
              <w:snapToGrid w:val="0"/>
              <w:spacing w:line="360" w:lineRule="auto"/>
              <w:jc w:val="center"/>
              <w:rPr>
                <w:rFonts w:ascii="宋体" w:hAnsi="宋体"/>
                <w:b/>
                <w:bCs/>
                <w:szCs w:val="21"/>
              </w:rPr>
            </w:pPr>
            <w:r w:rsidRPr="0016377A">
              <w:rPr>
                <w:rFonts w:ascii="宋体" w:hAnsi="宋体" w:hint="eastAsia"/>
                <w:b/>
                <w:bCs/>
                <w:szCs w:val="21"/>
              </w:rPr>
              <w:t>序号</w:t>
            </w:r>
          </w:p>
        </w:tc>
        <w:tc>
          <w:tcPr>
            <w:tcW w:w="827" w:type="pct"/>
            <w:tcBorders>
              <w:top w:val="single" w:sz="6" w:space="0" w:color="000000"/>
              <w:left w:val="single" w:sz="6" w:space="0" w:color="auto"/>
              <w:bottom w:val="single" w:sz="6" w:space="0" w:color="000000"/>
              <w:right w:val="single" w:sz="6" w:space="0" w:color="auto"/>
            </w:tcBorders>
            <w:shd w:val="clear" w:color="auto" w:fill="D9D9D9"/>
          </w:tcPr>
          <w:p w:rsidR="0016377A" w:rsidRPr="0016377A" w:rsidRDefault="0016377A" w:rsidP="009E004A">
            <w:pPr>
              <w:snapToGrid w:val="0"/>
              <w:spacing w:line="360" w:lineRule="auto"/>
              <w:jc w:val="center"/>
              <w:rPr>
                <w:rFonts w:ascii="宋体" w:hAnsi="宋体"/>
                <w:b/>
                <w:bCs/>
                <w:szCs w:val="21"/>
              </w:rPr>
            </w:pPr>
            <w:r w:rsidRPr="0016377A">
              <w:rPr>
                <w:rFonts w:ascii="宋体" w:hAnsi="宋体"/>
                <w:b/>
                <w:bCs/>
                <w:szCs w:val="21"/>
              </w:rPr>
              <w:t>指标项</w:t>
            </w:r>
          </w:p>
        </w:tc>
        <w:tc>
          <w:tcPr>
            <w:tcW w:w="3760" w:type="pct"/>
            <w:tcBorders>
              <w:top w:val="single" w:sz="6" w:space="0" w:color="000000"/>
              <w:left w:val="single" w:sz="6" w:space="0" w:color="auto"/>
              <w:bottom w:val="single" w:sz="6" w:space="0" w:color="000000"/>
              <w:right w:val="single" w:sz="6" w:space="0" w:color="000000"/>
            </w:tcBorders>
            <w:shd w:val="clear" w:color="auto" w:fill="D9D9D9"/>
          </w:tcPr>
          <w:p w:rsidR="0016377A" w:rsidRPr="0016377A" w:rsidRDefault="0016377A" w:rsidP="009E004A">
            <w:pPr>
              <w:snapToGrid w:val="0"/>
              <w:spacing w:line="360" w:lineRule="auto"/>
              <w:jc w:val="center"/>
              <w:rPr>
                <w:rFonts w:ascii="宋体" w:hAnsi="宋体"/>
                <w:b/>
                <w:bCs/>
                <w:szCs w:val="21"/>
              </w:rPr>
            </w:pPr>
            <w:r w:rsidRPr="0016377A">
              <w:rPr>
                <w:rFonts w:ascii="宋体" w:hAnsi="宋体"/>
                <w:b/>
                <w:bCs/>
                <w:szCs w:val="21"/>
              </w:rPr>
              <w:t>指标要求</w:t>
            </w:r>
          </w:p>
        </w:tc>
      </w:tr>
      <w:tr w:rsidR="0016377A" w:rsidRPr="0016377A" w:rsidTr="009E004A">
        <w:trPr>
          <w:cantSplit/>
          <w:trHeight w:val="801"/>
          <w:jc w:val="center"/>
        </w:trPr>
        <w:tc>
          <w:tcPr>
            <w:tcW w:w="411"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hint="eastAsia"/>
                <w:szCs w:val="21"/>
              </w:rPr>
              <w:t>1</w:t>
            </w:r>
          </w:p>
        </w:tc>
        <w:tc>
          <w:tcPr>
            <w:tcW w:w="827"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szCs w:val="21"/>
              </w:rPr>
              <w:t>云硬盘服务</w:t>
            </w:r>
          </w:p>
        </w:tc>
        <w:tc>
          <w:tcPr>
            <w:tcW w:w="3760"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szCs w:val="21"/>
              </w:rPr>
            </w:pPr>
            <w:r w:rsidRPr="0016377A">
              <w:rPr>
                <w:rFonts w:ascii="宋体" w:hAnsi="宋体"/>
                <w:szCs w:val="21"/>
              </w:rPr>
              <w:t>支持云硬盘服务，用户可以通过管理平台为虚拟机或者</w:t>
            </w:r>
            <w:proofErr w:type="gramStart"/>
            <w:r w:rsidRPr="0016377A">
              <w:rPr>
                <w:rFonts w:ascii="宋体" w:hAnsi="宋体"/>
                <w:szCs w:val="21"/>
              </w:rPr>
              <w:t>物理机申请</w:t>
            </w:r>
            <w:proofErr w:type="gramEnd"/>
            <w:r w:rsidRPr="0016377A">
              <w:rPr>
                <w:rFonts w:ascii="宋体" w:hAnsi="宋体"/>
                <w:szCs w:val="21"/>
              </w:rPr>
              <w:t>磁盘，用户可以将申请到的磁盘空间分配给一台或者多台虚拟机/物理机，支持云硬盘进行在线/离线扩容</w:t>
            </w:r>
          </w:p>
        </w:tc>
      </w:tr>
      <w:tr w:rsidR="0016377A" w:rsidRPr="0016377A" w:rsidTr="009E004A">
        <w:trPr>
          <w:cantSplit/>
          <w:jc w:val="center"/>
        </w:trPr>
        <w:tc>
          <w:tcPr>
            <w:tcW w:w="411"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szCs w:val="21"/>
              </w:rPr>
              <w:t>2</w:t>
            </w:r>
          </w:p>
        </w:tc>
        <w:tc>
          <w:tcPr>
            <w:tcW w:w="827"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szCs w:val="21"/>
              </w:rPr>
              <w:t>自助查看</w:t>
            </w:r>
          </w:p>
        </w:tc>
        <w:tc>
          <w:tcPr>
            <w:tcW w:w="3760"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szCs w:val="21"/>
              </w:rPr>
            </w:pPr>
            <w:r w:rsidRPr="0016377A">
              <w:rPr>
                <w:rFonts w:ascii="宋体" w:hAnsi="宋体"/>
                <w:szCs w:val="21"/>
              </w:rPr>
              <w:t>支持云硬盘的管理，用户可以查看系统中已有的硬盘列表，可以查看磁盘名称、状态、容量、挂载到的服务器、创建时间等基本信息；</w:t>
            </w:r>
          </w:p>
          <w:p w:rsidR="0016377A" w:rsidRPr="0016377A" w:rsidRDefault="0016377A" w:rsidP="009E004A">
            <w:pPr>
              <w:snapToGrid w:val="0"/>
              <w:spacing w:line="360" w:lineRule="auto"/>
              <w:rPr>
                <w:rFonts w:ascii="宋体" w:hAnsi="宋体"/>
                <w:szCs w:val="21"/>
              </w:rPr>
            </w:pPr>
            <w:r w:rsidRPr="0016377A">
              <w:rPr>
                <w:rFonts w:ascii="宋体" w:hAnsi="宋体"/>
                <w:szCs w:val="21"/>
              </w:rPr>
              <w:t>支持快速搜索磁盘，可以通过磁盘名称或者磁盘是否挂载等条件搜索目标磁盘/磁盘组</w:t>
            </w:r>
          </w:p>
        </w:tc>
      </w:tr>
      <w:tr w:rsidR="0016377A" w:rsidRPr="0016377A" w:rsidTr="009E004A">
        <w:trPr>
          <w:cantSplit/>
          <w:jc w:val="center"/>
        </w:trPr>
        <w:tc>
          <w:tcPr>
            <w:tcW w:w="411"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szCs w:val="21"/>
              </w:rPr>
              <w:t>3</w:t>
            </w:r>
          </w:p>
        </w:tc>
        <w:tc>
          <w:tcPr>
            <w:tcW w:w="827"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szCs w:val="21"/>
              </w:rPr>
              <w:t>灵活创建</w:t>
            </w:r>
          </w:p>
        </w:tc>
        <w:tc>
          <w:tcPr>
            <w:tcW w:w="3760"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szCs w:val="21"/>
              </w:rPr>
            </w:pPr>
            <w:r w:rsidRPr="0016377A">
              <w:rPr>
                <w:rFonts w:ascii="宋体" w:hAnsi="宋体"/>
                <w:szCs w:val="21"/>
              </w:rPr>
              <w:t>支持从各种数据源创建云硬盘（系统盘&amp;数据盘），包括从镜像创建云硬盘，从快照创建云硬盘。</w:t>
            </w:r>
          </w:p>
        </w:tc>
      </w:tr>
      <w:tr w:rsidR="0016377A" w:rsidRPr="0016377A" w:rsidTr="009E004A">
        <w:trPr>
          <w:cantSplit/>
          <w:jc w:val="center"/>
        </w:trPr>
        <w:tc>
          <w:tcPr>
            <w:tcW w:w="411"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szCs w:val="21"/>
              </w:rPr>
              <w:t>4</w:t>
            </w:r>
          </w:p>
        </w:tc>
        <w:tc>
          <w:tcPr>
            <w:tcW w:w="827"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proofErr w:type="gramStart"/>
            <w:r w:rsidRPr="0016377A">
              <w:rPr>
                <w:rFonts w:ascii="宋体" w:hAnsi="宋体" w:hint="eastAsia"/>
                <w:szCs w:val="21"/>
              </w:rPr>
              <w:t>跨类型</w:t>
            </w:r>
            <w:proofErr w:type="gramEnd"/>
            <w:r w:rsidRPr="0016377A">
              <w:rPr>
                <w:rFonts w:ascii="宋体" w:hAnsi="宋体" w:hint="eastAsia"/>
                <w:szCs w:val="21"/>
              </w:rPr>
              <w:t>迁移</w:t>
            </w:r>
          </w:p>
        </w:tc>
        <w:tc>
          <w:tcPr>
            <w:tcW w:w="3760"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szCs w:val="21"/>
              </w:rPr>
            </w:pPr>
            <w:r w:rsidRPr="0016377A">
              <w:rPr>
                <w:rFonts w:ascii="宋体" w:hAnsi="宋体"/>
                <w:szCs w:val="21"/>
              </w:rPr>
              <w:t>支持在不中断业务的前提下，将数据从一种磁盘类型迁移到另外一种磁盘类型；迁移过程利用存储内部拷贝能力，快速迁移，不占用主机资源。</w:t>
            </w:r>
          </w:p>
        </w:tc>
      </w:tr>
      <w:tr w:rsidR="0016377A" w:rsidRPr="0016377A" w:rsidTr="009E004A">
        <w:trPr>
          <w:cantSplit/>
          <w:jc w:val="center"/>
        </w:trPr>
        <w:tc>
          <w:tcPr>
            <w:tcW w:w="411"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hint="eastAsia"/>
                <w:szCs w:val="21"/>
              </w:rPr>
              <w:t>5</w:t>
            </w:r>
          </w:p>
        </w:tc>
        <w:tc>
          <w:tcPr>
            <w:tcW w:w="827"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proofErr w:type="spellStart"/>
            <w:r w:rsidRPr="0016377A">
              <w:rPr>
                <w:rFonts w:ascii="宋体" w:hAnsi="宋体"/>
                <w:szCs w:val="21"/>
              </w:rPr>
              <w:t>QoS</w:t>
            </w:r>
            <w:proofErr w:type="spellEnd"/>
            <w:r w:rsidRPr="0016377A">
              <w:rPr>
                <w:rFonts w:ascii="宋体" w:hAnsi="宋体"/>
                <w:szCs w:val="21"/>
              </w:rPr>
              <w:t>限速</w:t>
            </w:r>
          </w:p>
        </w:tc>
        <w:tc>
          <w:tcPr>
            <w:tcW w:w="3760"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szCs w:val="21"/>
              </w:rPr>
            </w:pPr>
            <w:r w:rsidRPr="0016377A">
              <w:rPr>
                <w:rFonts w:ascii="宋体" w:hAnsi="宋体"/>
                <w:szCs w:val="21"/>
              </w:rPr>
              <w:t>支持磁盘</w:t>
            </w:r>
            <w:proofErr w:type="spellStart"/>
            <w:r w:rsidRPr="0016377A">
              <w:rPr>
                <w:rFonts w:ascii="宋体" w:hAnsi="宋体"/>
                <w:szCs w:val="21"/>
              </w:rPr>
              <w:t>QoS</w:t>
            </w:r>
            <w:proofErr w:type="spellEnd"/>
            <w:r w:rsidRPr="0016377A">
              <w:rPr>
                <w:rFonts w:ascii="宋体" w:hAnsi="宋体"/>
                <w:szCs w:val="21"/>
              </w:rPr>
              <w:t>限速，能对指定磁盘类型的IO性能进行限制，包括磁盘的IOPS上限、带宽、IO优先级，防止某些业务抢占存储性能资源，保障所有业务性能均衡。</w:t>
            </w:r>
          </w:p>
        </w:tc>
      </w:tr>
      <w:tr w:rsidR="0016377A" w:rsidRPr="0016377A" w:rsidTr="009E004A">
        <w:trPr>
          <w:cantSplit/>
          <w:jc w:val="center"/>
        </w:trPr>
        <w:tc>
          <w:tcPr>
            <w:tcW w:w="411"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hint="eastAsia"/>
                <w:szCs w:val="21"/>
              </w:rPr>
              <w:t>6</w:t>
            </w:r>
          </w:p>
        </w:tc>
        <w:tc>
          <w:tcPr>
            <w:tcW w:w="827"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szCs w:val="21"/>
              </w:rPr>
              <w:t>磁盘快照</w:t>
            </w:r>
          </w:p>
        </w:tc>
        <w:tc>
          <w:tcPr>
            <w:tcW w:w="3760"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szCs w:val="21"/>
              </w:rPr>
            </w:pPr>
            <w:r w:rsidRPr="0016377A">
              <w:rPr>
                <w:rFonts w:ascii="宋体" w:hAnsi="宋体"/>
                <w:szCs w:val="21"/>
              </w:rPr>
              <w:t>支持快照服务，用户可以通过管理平台为自己的虚拟机/虚拟机磁盘/裸机磁盘创建快照，支持自助完成快照恢复</w:t>
            </w:r>
          </w:p>
        </w:tc>
      </w:tr>
      <w:tr w:rsidR="0016377A" w:rsidRPr="0016377A" w:rsidTr="009E004A">
        <w:trPr>
          <w:cantSplit/>
          <w:jc w:val="center"/>
        </w:trPr>
        <w:tc>
          <w:tcPr>
            <w:tcW w:w="411"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hint="eastAsia"/>
                <w:szCs w:val="21"/>
              </w:rPr>
              <w:t>7</w:t>
            </w:r>
          </w:p>
        </w:tc>
        <w:tc>
          <w:tcPr>
            <w:tcW w:w="827"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hint="eastAsia"/>
                <w:szCs w:val="21"/>
              </w:rPr>
              <w:t>介质类型</w:t>
            </w:r>
          </w:p>
        </w:tc>
        <w:tc>
          <w:tcPr>
            <w:tcW w:w="3760"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szCs w:val="21"/>
              </w:rPr>
            </w:pPr>
            <w:r w:rsidRPr="0016377A">
              <w:rPr>
                <w:rFonts w:ascii="宋体" w:hAnsi="宋体" w:hint="eastAsia"/>
                <w:szCs w:val="21"/>
              </w:rPr>
              <w:t>提供S</w:t>
            </w:r>
            <w:r w:rsidRPr="0016377A">
              <w:rPr>
                <w:rFonts w:ascii="宋体" w:hAnsi="宋体"/>
                <w:szCs w:val="21"/>
              </w:rPr>
              <w:t>SD</w:t>
            </w:r>
            <w:r w:rsidRPr="0016377A">
              <w:rPr>
                <w:rFonts w:ascii="宋体" w:hAnsi="宋体" w:hint="eastAsia"/>
                <w:szCs w:val="21"/>
              </w:rPr>
              <w:t>存储介质的块存储</w:t>
            </w:r>
          </w:p>
        </w:tc>
      </w:tr>
      <w:tr w:rsidR="0016377A" w:rsidRPr="0016377A" w:rsidTr="009E004A">
        <w:trPr>
          <w:cantSplit/>
          <w:jc w:val="center"/>
        </w:trPr>
        <w:tc>
          <w:tcPr>
            <w:tcW w:w="411"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szCs w:val="21"/>
              </w:rPr>
              <w:t>8</w:t>
            </w:r>
          </w:p>
        </w:tc>
        <w:tc>
          <w:tcPr>
            <w:tcW w:w="827"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szCs w:val="21"/>
              </w:rPr>
              <w:t>平滑扩容</w:t>
            </w:r>
          </w:p>
        </w:tc>
        <w:tc>
          <w:tcPr>
            <w:tcW w:w="3760"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szCs w:val="21"/>
              </w:rPr>
            </w:pPr>
            <w:r w:rsidRPr="0016377A">
              <w:rPr>
                <w:rFonts w:ascii="宋体" w:hAnsi="宋体"/>
                <w:szCs w:val="21"/>
              </w:rPr>
              <w:t>支持系统盘和数据盘在线扩容，扩容不中断业务</w:t>
            </w:r>
          </w:p>
        </w:tc>
      </w:tr>
    </w:tbl>
    <w:p w:rsidR="0016377A" w:rsidRPr="0016377A" w:rsidRDefault="0016377A" w:rsidP="0016377A">
      <w:pPr>
        <w:numPr>
          <w:ilvl w:val="0"/>
          <w:numId w:val="17"/>
        </w:numPr>
        <w:snapToGrid w:val="0"/>
        <w:spacing w:line="360" w:lineRule="auto"/>
        <w:ind w:firstLineChars="200" w:firstLine="422"/>
        <w:rPr>
          <w:rFonts w:ascii="宋体" w:hAnsi="宋体" w:cs="宋体"/>
          <w:b/>
          <w:bCs/>
          <w:szCs w:val="21"/>
        </w:rPr>
      </w:pPr>
      <w:r w:rsidRPr="0016377A">
        <w:rPr>
          <w:rFonts w:ascii="宋体" w:hAnsi="宋体" w:cs="宋体" w:hint="eastAsia"/>
          <w:b/>
          <w:bCs/>
          <w:szCs w:val="21"/>
        </w:rPr>
        <w:t>文件存储要求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9"/>
        <w:gridCol w:w="1568"/>
        <w:gridCol w:w="6871"/>
      </w:tblGrid>
      <w:tr w:rsidR="0016377A" w:rsidRPr="0016377A" w:rsidTr="009E004A">
        <w:trPr>
          <w:trHeight w:val="393"/>
          <w:jc w:val="center"/>
        </w:trPr>
        <w:tc>
          <w:tcPr>
            <w:tcW w:w="427" w:type="pct"/>
            <w:tcBorders>
              <w:top w:val="single" w:sz="6" w:space="0" w:color="auto"/>
              <w:left w:val="single" w:sz="6" w:space="0" w:color="auto"/>
              <w:bottom w:val="single" w:sz="6" w:space="0" w:color="auto"/>
              <w:right w:val="single" w:sz="6" w:space="0" w:color="auto"/>
            </w:tcBorders>
            <w:shd w:val="clear" w:color="auto" w:fill="DBDBDB"/>
            <w:vAlign w:val="center"/>
          </w:tcPr>
          <w:p w:rsidR="0016377A" w:rsidRPr="0016377A" w:rsidRDefault="0016377A" w:rsidP="009E004A">
            <w:pPr>
              <w:snapToGrid w:val="0"/>
              <w:spacing w:line="360" w:lineRule="auto"/>
              <w:jc w:val="center"/>
              <w:rPr>
                <w:rFonts w:ascii="宋体" w:hAnsi="宋体"/>
                <w:b/>
                <w:bCs/>
                <w:szCs w:val="21"/>
              </w:rPr>
            </w:pPr>
            <w:r w:rsidRPr="0016377A">
              <w:rPr>
                <w:rFonts w:ascii="宋体" w:hAnsi="宋体" w:hint="eastAsia"/>
                <w:b/>
                <w:bCs/>
                <w:szCs w:val="21"/>
              </w:rPr>
              <w:t>序号</w:t>
            </w:r>
          </w:p>
        </w:tc>
        <w:tc>
          <w:tcPr>
            <w:tcW w:w="849" w:type="pct"/>
            <w:tcBorders>
              <w:top w:val="single" w:sz="6" w:space="0" w:color="auto"/>
              <w:left w:val="single" w:sz="6" w:space="0" w:color="auto"/>
              <w:bottom w:val="single" w:sz="6" w:space="0" w:color="auto"/>
              <w:right w:val="single" w:sz="6" w:space="0" w:color="auto"/>
            </w:tcBorders>
            <w:shd w:val="clear" w:color="auto" w:fill="DBDBDB"/>
            <w:vAlign w:val="center"/>
          </w:tcPr>
          <w:p w:rsidR="0016377A" w:rsidRPr="0016377A" w:rsidRDefault="0016377A" w:rsidP="009E004A">
            <w:pPr>
              <w:snapToGrid w:val="0"/>
              <w:spacing w:line="360" w:lineRule="auto"/>
              <w:jc w:val="center"/>
              <w:rPr>
                <w:rFonts w:ascii="宋体" w:hAnsi="宋体"/>
                <w:b/>
                <w:bCs/>
                <w:szCs w:val="21"/>
              </w:rPr>
            </w:pPr>
            <w:r w:rsidRPr="0016377A">
              <w:rPr>
                <w:rFonts w:ascii="宋体" w:hAnsi="宋体"/>
                <w:b/>
                <w:bCs/>
                <w:szCs w:val="21"/>
              </w:rPr>
              <w:t>指标项</w:t>
            </w:r>
          </w:p>
        </w:tc>
        <w:tc>
          <w:tcPr>
            <w:tcW w:w="3722" w:type="pct"/>
            <w:tcBorders>
              <w:top w:val="single" w:sz="6" w:space="0" w:color="auto"/>
              <w:left w:val="single" w:sz="6" w:space="0" w:color="auto"/>
              <w:bottom w:val="single" w:sz="6" w:space="0" w:color="auto"/>
              <w:right w:val="single" w:sz="6" w:space="0" w:color="auto"/>
            </w:tcBorders>
            <w:shd w:val="clear" w:color="auto" w:fill="DBDBDB"/>
            <w:vAlign w:val="center"/>
          </w:tcPr>
          <w:p w:rsidR="0016377A" w:rsidRPr="0016377A" w:rsidRDefault="0016377A" w:rsidP="009E004A">
            <w:pPr>
              <w:snapToGrid w:val="0"/>
              <w:spacing w:line="360" w:lineRule="auto"/>
              <w:jc w:val="center"/>
              <w:rPr>
                <w:rFonts w:ascii="宋体" w:hAnsi="宋体"/>
                <w:b/>
                <w:bCs/>
                <w:szCs w:val="21"/>
              </w:rPr>
            </w:pPr>
            <w:r w:rsidRPr="0016377A">
              <w:rPr>
                <w:rFonts w:ascii="宋体" w:hAnsi="宋体" w:hint="eastAsia"/>
                <w:b/>
                <w:bCs/>
                <w:szCs w:val="21"/>
              </w:rPr>
              <w:t>指标要求</w:t>
            </w:r>
          </w:p>
        </w:tc>
      </w:tr>
      <w:tr w:rsidR="0016377A" w:rsidRPr="0016377A" w:rsidTr="009E004A">
        <w:trPr>
          <w:trHeight w:val="360"/>
          <w:jc w:val="center"/>
        </w:trPr>
        <w:tc>
          <w:tcPr>
            <w:tcW w:w="427" w:type="pct"/>
            <w:tcBorders>
              <w:top w:val="single" w:sz="6" w:space="0" w:color="auto"/>
              <w:left w:val="single" w:sz="6" w:space="0" w:color="auto"/>
              <w:bottom w:val="single" w:sz="6" w:space="0" w:color="auto"/>
              <w:right w:val="single" w:sz="6" w:space="0" w:color="auto"/>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hint="eastAsia"/>
                <w:szCs w:val="21"/>
              </w:rPr>
              <w:t>1</w:t>
            </w:r>
          </w:p>
        </w:tc>
        <w:tc>
          <w:tcPr>
            <w:tcW w:w="849" w:type="pct"/>
            <w:vMerge w:val="restart"/>
            <w:tcBorders>
              <w:top w:val="single" w:sz="6" w:space="0" w:color="auto"/>
              <w:left w:val="single" w:sz="6" w:space="0" w:color="auto"/>
              <w:bottom w:val="single" w:sz="6" w:space="0" w:color="auto"/>
              <w:right w:val="single" w:sz="6" w:space="0" w:color="auto"/>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hint="eastAsia"/>
                <w:szCs w:val="21"/>
              </w:rPr>
              <w:t>基本功能</w:t>
            </w:r>
          </w:p>
        </w:tc>
        <w:tc>
          <w:tcPr>
            <w:tcW w:w="3722" w:type="pct"/>
            <w:tcBorders>
              <w:top w:val="single" w:sz="6" w:space="0" w:color="auto"/>
              <w:left w:val="single" w:sz="6" w:space="0" w:color="auto"/>
              <w:bottom w:val="single" w:sz="6" w:space="0" w:color="auto"/>
              <w:right w:val="single" w:sz="6" w:space="0" w:color="auto"/>
            </w:tcBorders>
            <w:vAlign w:val="center"/>
          </w:tcPr>
          <w:p w:rsidR="0016377A" w:rsidRPr="0016377A" w:rsidRDefault="0016377A" w:rsidP="009E004A">
            <w:pPr>
              <w:snapToGrid w:val="0"/>
              <w:spacing w:line="360" w:lineRule="auto"/>
              <w:rPr>
                <w:rFonts w:ascii="宋体" w:hAnsi="宋体"/>
                <w:szCs w:val="21"/>
              </w:rPr>
            </w:pPr>
            <w:r w:rsidRPr="0016377A">
              <w:rPr>
                <w:rFonts w:ascii="宋体" w:hAnsi="宋体" w:hint="eastAsia"/>
                <w:szCs w:val="21"/>
              </w:rPr>
              <w:t>支持NFS、C</w:t>
            </w:r>
            <w:r w:rsidRPr="0016377A">
              <w:rPr>
                <w:rFonts w:ascii="宋体" w:hAnsi="宋体"/>
                <w:szCs w:val="21"/>
              </w:rPr>
              <w:t>IFS</w:t>
            </w:r>
            <w:r w:rsidRPr="0016377A">
              <w:rPr>
                <w:rFonts w:ascii="宋体" w:hAnsi="宋体" w:hint="eastAsia"/>
                <w:szCs w:val="21"/>
              </w:rPr>
              <w:t>协议。</w:t>
            </w:r>
          </w:p>
        </w:tc>
      </w:tr>
      <w:tr w:rsidR="0016377A" w:rsidRPr="0016377A" w:rsidTr="009E004A">
        <w:trPr>
          <w:trHeight w:val="360"/>
          <w:jc w:val="center"/>
        </w:trPr>
        <w:tc>
          <w:tcPr>
            <w:tcW w:w="427" w:type="pct"/>
            <w:tcBorders>
              <w:top w:val="single" w:sz="6" w:space="0" w:color="auto"/>
              <w:left w:val="single" w:sz="6" w:space="0" w:color="auto"/>
              <w:bottom w:val="single" w:sz="6" w:space="0" w:color="auto"/>
              <w:right w:val="single" w:sz="6" w:space="0" w:color="auto"/>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hint="eastAsia"/>
                <w:szCs w:val="21"/>
              </w:rPr>
              <w:t>2</w:t>
            </w:r>
          </w:p>
        </w:tc>
        <w:tc>
          <w:tcPr>
            <w:tcW w:w="849" w:type="pct"/>
            <w:vMerge/>
            <w:tcBorders>
              <w:top w:val="single" w:sz="6" w:space="0" w:color="auto"/>
              <w:left w:val="single" w:sz="6" w:space="0" w:color="auto"/>
              <w:bottom w:val="single" w:sz="6" w:space="0" w:color="auto"/>
              <w:right w:val="single" w:sz="6" w:space="0" w:color="auto"/>
            </w:tcBorders>
            <w:vAlign w:val="center"/>
          </w:tcPr>
          <w:p w:rsidR="0016377A" w:rsidRPr="0016377A" w:rsidRDefault="0016377A" w:rsidP="009E004A">
            <w:pPr>
              <w:snapToGrid w:val="0"/>
              <w:spacing w:line="360" w:lineRule="auto"/>
              <w:rPr>
                <w:rFonts w:ascii="宋体" w:hAnsi="宋体"/>
                <w:szCs w:val="21"/>
              </w:rPr>
            </w:pPr>
          </w:p>
        </w:tc>
        <w:tc>
          <w:tcPr>
            <w:tcW w:w="3722" w:type="pct"/>
            <w:tcBorders>
              <w:top w:val="single" w:sz="6" w:space="0" w:color="auto"/>
              <w:left w:val="single" w:sz="6" w:space="0" w:color="auto"/>
              <w:bottom w:val="single" w:sz="6" w:space="0" w:color="auto"/>
              <w:right w:val="single" w:sz="6" w:space="0" w:color="auto"/>
            </w:tcBorders>
            <w:vAlign w:val="center"/>
          </w:tcPr>
          <w:p w:rsidR="0016377A" w:rsidRPr="0016377A" w:rsidRDefault="0016377A" w:rsidP="009E004A">
            <w:pPr>
              <w:snapToGrid w:val="0"/>
              <w:spacing w:line="360" w:lineRule="auto"/>
              <w:rPr>
                <w:rFonts w:ascii="宋体" w:hAnsi="宋体"/>
                <w:szCs w:val="21"/>
              </w:rPr>
            </w:pPr>
            <w:r w:rsidRPr="0016377A">
              <w:rPr>
                <w:rFonts w:ascii="宋体" w:hAnsi="宋体" w:hint="eastAsia"/>
                <w:szCs w:val="21"/>
              </w:rPr>
              <w:t>支持对已申请的文件存储进行容量调整</w:t>
            </w:r>
            <w:r w:rsidRPr="0016377A">
              <w:rPr>
                <w:rFonts w:ascii="宋体" w:hAnsi="宋体"/>
                <w:szCs w:val="21"/>
              </w:rPr>
              <w:t>/删除、添加授权，支持批量自动挂载给多个虚拟机</w:t>
            </w:r>
          </w:p>
        </w:tc>
      </w:tr>
      <w:tr w:rsidR="0016377A" w:rsidRPr="0016377A" w:rsidTr="009E004A">
        <w:trPr>
          <w:trHeight w:val="360"/>
          <w:jc w:val="center"/>
        </w:trPr>
        <w:tc>
          <w:tcPr>
            <w:tcW w:w="427" w:type="pct"/>
            <w:tcBorders>
              <w:top w:val="single" w:sz="6" w:space="0" w:color="auto"/>
              <w:left w:val="single" w:sz="6" w:space="0" w:color="auto"/>
              <w:bottom w:val="single" w:sz="6" w:space="0" w:color="auto"/>
              <w:right w:val="single" w:sz="6" w:space="0" w:color="auto"/>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hint="eastAsia"/>
                <w:szCs w:val="21"/>
              </w:rPr>
              <w:t>3</w:t>
            </w:r>
          </w:p>
        </w:tc>
        <w:tc>
          <w:tcPr>
            <w:tcW w:w="849" w:type="pct"/>
            <w:vMerge/>
            <w:tcBorders>
              <w:top w:val="single" w:sz="6" w:space="0" w:color="auto"/>
              <w:left w:val="single" w:sz="6" w:space="0" w:color="auto"/>
              <w:bottom w:val="single" w:sz="6" w:space="0" w:color="auto"/>
              <w:right w:val="single" w:sz="6" w:space="0" w:color="auto"/>
            </w:tcBorders>
            <w:vAlign w:val="center"/>
          </w:tcPr>
          <w:p w:rsidR="0016377A" w:rsidRPr="0016377A" w:rsidRDefault="0016377A" w:rsidP="009E004A">
            <w:pPr>
              <w:snapToGrid w:val="0"/>
              <w:spacing w:line="360" w:lineRule="auto"/>
              <w:rPr>
                <w:rFonts w:ascii="宋体" w:hAnsi="宋体"/>
                <w:szCs w:val="21"/>
              </w:rPr>
            </w:pPr>
          </w:p>
        </w:tc>
        <w:tc>
          <w:tcPr>
            <w:tcW w:w="3722" w:type="pct"/>
            <w:tcBorders>
              <w:top w:val="single" w:sz="6" w:space="0" w:color="auto"/>
              <w:left w:val="single" w:sz="6" w:space="0" w:color="auto"/>
              <w:bottom w:val="single" w:sz="6" w:space="0" w:color="auto"/>
              <w:right w:val="single" w:sz="6" w:space="0" w:color="auto"/>
            </w:tcBorders>
            <w:vAlign w:val="center"/>
          </w:tcPr>
          <w:p w:rsidR="0016377A" w:rsidRPr="0016377A" w:rsidRDefault="0016377A" w:rsidP="009E004A">
            <w:pPr>
              <w:snapToGrid w:val="0"/>
              <w:spacing w:line="360" w:lineRule="auto"/>
              <w:rPr>
                <w:rFonts w:ascii="宋体" w:hAnsi="宋体"/>
                <w:szCs w:val="21"/>
              </w:rPr>
            </w:pPr>
            <w:r w:rsidRPr="0016377A">
              <w:rPr>
                <w:rFonts w:ascii="宋体" w:hAnsi="宋体"/>
                <w:szCs w:val="21"/>
              </w:rPr>
              <w:t>文件系统支持备份，备份可跨region保存</w:t>
            </w:r>
            <w:r w:rsidRPr="0016377A">
              <w:rPr>
                <w:rFonts w:ascii="宋体" w:hAnsi="宋体" w:hint="eastAsia"/>
                <w:szCs w:val="21"/>
              </w:rPr>
              <w:t>，</w:t>
            </w:r>
            <w:r w:rsidRPr="0016377A">
              <w:rPr>
                <w:rFonts w:ascii="宋体" w:hAnsi="宋体"/>
                <w:szCs w:val="21"/>
              </w:rPr>
              <w:t>文件系统支持加密</w:t>
            </w:r>
          </w:p>
        </w:tc>
      </w:tr>
      <w:tr w:rsidR="0016377A" w:rsidRPr="0016377A" w:rsidTr="009E004A">
        <w:trPr>
          <w:trHeight w:val="345"/>
          <w:jc w:val="center"/>
        </w:trPr>
        <w:tc>
          <w:tcPr>
            <w:tcW w:w="427" w:type="pct"/>
            <w:tcBorders>
              <w:top w:val="single" w:sz="6" w:space="0" w:color="auto"/>
              <w:left w:val="single" w:sz="6" w:space="0" w:color="auto"/>
              <w:bottom w:val="single" w:sz="6" w:space="0" w:color="auto"/>
              <w:right w:val="single" w:sz="6" w:space="0" w:color="auto"/>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hint="eastAsia"/>
                <w:szCs w:val="21"/>
              </w:rPr>
              <w:t>4</w:t>
            </w:r>
          </w:p>
        </w:tc>
        <w:tc>
          <w:tcPr>
            <w:tcW w:w="849" w:type="pct"/>
            <w:vMerge/>
            <w:tcBorders>
              <w:top w:val="single" w:sz="6" w:space="0" w:color="auto"/>
              <w:left w:val="single" w:sz="6" w:space="0" w:color="auto"/>
              <w:bottom w:val="single" w:sz="6" w:space="0" w:color="auto"/>
              <w:right w:val="single" w:sz="6" w:space="0" w:color="auto"/>
            </w:tcBorders>
            <w:vAlign w:val="center"/>
          </w:tcPr>
          <w:p w:rsidR="0016377A" w:rsidRPr="0016377A" w:rsidRDefault="0016377A" w:rsidP="009E004A">
            <w:pPr>
              <w:snapToGrid w:val="0"/>
              <w:spacing w:line="360" w:lineRule="auto"/>
              <w:rPr>
                <w:rFonts w:ascii="宋体" w:hAnsi="宋体"/>
                <w:szCs w:val="21"/>
              </w:rPr>
            </w:pPr>
          </w:p>
        </w:tc>
        <w:tc>
          <w:tcPr>
            <w:tcW w:w="3722" w:type="pct"/>
            <w:tcBorders>
              <w:top w:val="single" w:sz="6" w:space="0" w:color="auto"/>
              <w:left w:val="single" w:sz="6" w:space="0" w:color="auto"/>
              <w:bottom w:val="single" w:sz="6" w:space="0" w:color="auto"/>
              <w:right w:val="single" w:sz="6" w:space="0" w:color="auto"/>
            </w:tcBorders>
            <w:vAlign w:val="center"/>
          </w:tcPr>
          <w:p w:rsidR="0016377A" w:rsidRPr="0016377A" w:rsidRDefault="0016377A" w:rsidP="009E004A">
            <w:pPr>
              <w:snapToGrid w:val="0"/>
              <w:spacing w:line="360" w:lineRule="auto"/>
              <w:rPr>
                <w:rFonts w:ascii="宋体" w:hAnsi="宋体"/>
                <w:szCs w:val="21"/>
              </w:rPr>
            </w:pPr>
            <w:r w:rsidRPr="0016377A">
              <w:rPr>
                <w:rFonts w:ascii="宋体" w:hAnsi="宋体" w:hint="eastAsia"/>
                <w:szCs w:val="21"/>
              </w:rPr>
              <w:t>单个客户创建的文件系统个数可设置。</w:t>
            </w:r>
          </w:p>
        </w:tc>
      </w:tr>
      <w:tr w:rsidR="0016377A" w:rsidRPr="0016377A" w:rsidTr="009E004A">
        <w:trPr>
          <w:trHeight w:val="345"/>
          <w:jc w:val="center"/>
        </w:trPr>
        <w:tc>
          <w:tcPr>
            <w:tcW w:w="427" w:type="pct"/>
            <w:tcBorders>
              <w:top w:val="single" w:sz="6" w:space="0" w:color="auto"/>
              <w:left w:val="single" w:sz="6" w:space="0" w:color="auto"/>
              <w:bottom w:val="single" w:sz="6" w:space="0" w:color="auto"/>
              <w:right w:val="single" w:sz="6" w:space="0" w:color="auto"/>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hint="eastAsia"/>
                <w:szCs w:val="21"/>
              </w:rPr>
              <w:t>5</w:t>
            </w:r>
          </w:p>
        </w:tc>
        <w:tc>
          <w:tcPr>
            <w:tcW w:w="849" w:type="pct"/>
            <w:vMerge/>
            <w:tcBorders>
              <w:top w:val="single" w:sz="6" w:space="0" w:color="auto"/>
              <w:left w:val="single" w:sz="6" w:space="0" w:color="auto"/>
              <w:bottom w:val="single" w:sz="6" w:space="0" w:color="auto"/>
              <w:right w:val="single" w:sz="6" w:space="0" w:color="auto"/>
            </w:tcBorders>
            <w:vAlign w:val="center"/>
          </w:tcPr>
          <w:p w:rsidR="0016377A" w:rsidRPr="0016377A" w:rsidRDefault="0016377A" w:rsidP="009E004A">
            <w:pPr>
              <w:snapToGrid w:val="0"/>
              <w:spacing w:line="360" w:lineRule="auto"/>
              <w:rPr>
                <w:rFonts w:ascii="宋体" w:hAnsi="宋体"/>
                <w:szCs w:val="21"/>
              </w:rPr>
            </w:pPr>
          </w:p>
        </w:tc>
        <w:tc>
          <w:tcPr>
            <w:tcW w:w="3722" w:type="pct"/>
            <w:tcBorders>
              <w:top w:val="single" w:sz="6" w:space="0" w:color="auto"/>
              <w:left w:val="single" w:sz="6" w:space="0" w:color="auto"/>
              <w:bottom w:val="single" w:sz="6" w:space="0" w:color="auto"/>
              <w:right w:val="single" w:sz="6" w:space="0" w:color="auto"/>
            </w:tcBorders>
            <w:vAlign w:val="center"/>
          </w:tcPr>
          <w:p w:rsidR="0016377A" w:rsidRPr="0016377A" w:rsidRDefault="0016377A" w:rsidP="009E004A">
            <w:pPr>
              <w:snapToGrid w:val="0"/>
              <w:spacing w:line="360" w:lineRule="auto"/>
              <w:rPr>
                <w:rFonts w:ascii="宋体" w:hAnsi="宋体"/>
                <w:szCs w:val="21"/>
              </w:rPr>
            </w:pPr>
            <w:r w:rsidRPr="0016377A">
              <w:rPr>
                <w:rFonts w:ascii="宋体" w:hAnsi="宋体" w:hint="eastAsia"/>
                <w:szCs w:val="21"/>
              </w:rPr>
              <w:t>支持性能监控。</w:t>
            </w:r>
          </w:p>
        </w:tc>
      </w:tr>
      <w:tr w:rsidR="0016377A" w:rsidRPr="0016377A" w:rsidTr="009E004A">
        <w:trPr>
          <w:trHeight w:val="345"/>
          <w:jc w:val="center"/>
        </w:trPr>
        <w:tc>
          <w:tcPr>
            <w:tcW w:w="427" w:type="pct"/>
            <w:tcBorders>
              <w:top w:val="single" w:sz="6" w:space="0" w:color="auto"/>
              <w:left w:val="single" w:sz="6" w:space="0" w:color="auto"/>
              <w:bottom w:val="single" w:sz="6" w:space="0" w:color="auto"/>
              <w:right w:val="single" w:sz="6" w:space="0" w:color="auto"/>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hint="eastAsia"/>
                <w:szCs w:val="21"/>
              </w:rPr>
              <w:t>6</w:t>
            </w:r>
          </w:p>
        </w:tc>
        <w:tc>
          <w:tcPr>
            <w:tcW w:w="849" w:type="pct"/>
            <w:vMerge/>
            <w:tcBorders>
              <w:top w:val="single" w:sz="6" w:space="0" w:color="auto"/>
              <w:left w:val="single" w:sz="6" w:space="0" w:color="auto"/>
              <w:bottom w:val="single" w:sz="6" w:space="0" w:color="auto"/>
              <w:right w:val="single" w:sz="6" w:space="0" w:color="auto"/>
            </w:tcBorders>
            <w:vAlign w:val="center"/>
          </w:tcPr>
          <w:p w:rsidR="0016377A" w:rsidRPr="0016377A" w:rsidRDefault="0016377A" w:rsidP="009E004A">
            <w:pPr>
              <w:snapToGrid w:val="0"/>
              <w:spacing w:line="360" w:lineRule="auto"/>
              <w:rPr>
                <w:rFonts w:ascii="宋体" w:hAnsi="宋体"/>
                <w:szCs w:val="21"/>
              </w:rPr>
            </w:pPr>
          </w:p>
        </w:tc>
        <w:tc>
          <w:tcPr>
            <w:tcW w:w="3722" w:type="pct"/>
            <w:tcBorders>
              <w:top w:val="single" w:sz="6" w:space="0" w:color="auto"/>
              <w:left w:val="single" w:sz="6" w:space="0" w:color="auto"/>
              <w:bottom w:val="single" w:sz="6" w:space="0" w:color="auto"/>
              <w:right w:val="single" w:sz="6" w:space="0" w:color="auto"/>
            </w:tcBorders>
            <w:vAlign w:val="center"/>
          </w:tcPr>
          <w:p w:rsidR="0016377A" w:rsidRPr="0016377A" w:rsidRDefault="0016377A" w:rsidP="009E004A">
            <w:pPr>
              <w:snapToGrid w:val="0"/>
              <w:spacing w:line="360" w:lineRule="auto"/>
              <w:rPr>
                <w:rFonts w:ascii="宋体" w:hAnsi="宋体"/>
                <w:szCs w:val="21"/>
              </w:rPr>
            </w:pPr>
            <w:r w:rsidRPr="0016377A">
              <w:rPr>
                <w:rFonts w:ascii="宋体" w:hAnsi="宋体"/>
                <w:szCs w:val="21"/>
              </w:rPr>
              <w:t>支持客户的多个VPC</w:t>
            </w:r>
            <w:proofErr w:type="gramStart"/>
            <w:r w:rsidRPr="0016377A">
              <w:rPr>
                <w:rFonts w:ascii="宋体" w:hAnsi="宋体"/>
                <w:szCs w:val="21"/>
              </w:rPr>
              <w:t>虚机共享</w:t>
            </w:r>
            <w:proofErr w:type="gramEnd"/>
            <w:r w:rsidRPr="0016377A">
              <w:rPr>
                <w:rFonts w:ascii="宋体" w:hAnsi="宋体"/>
                <w:szCs w:val="21"/>
              </w:rPr>
              <w:t>同一文件系统</w:t>
            </w:r>
          </w:p>
        </w:tc>
      </w:tr>
    </w:tbl>
    <w:p w:rsidR="0016377A" w:rsidRPr="0016377A" w:rsidRDefault="0016377A" w:rsidP="0016377A">
      <w:pPr>
        <w:numPr>
          <w:ilvl w:val="0"/>
          <w:numId w:val="17"/>
        </w:numPr>
        <w:snapToGrid w:val="0"/>
        <w:spacing w:line="360" w:lineRule="auto"/>
        <w:ind w:firstLineChars="200" w:firstLine="422"/>
        <w:rPr>
          <w:rFonts w:ascii="宋体" w:hAnsi="宋体" w:cs="宋体"/>
          <w:b/>
          <w:bCs/>
          <w:szCs w:val="21"/>
        </w:rPr>
      </w:pPr>
      <w:r w:rsidRPr="0016377A">
        <w:rPr>
          <w:rFonts w:ascii="宋体" w:hAnsi="宋体" w:cs="宋体" w:hint="eastAsia"/>
          <w:b/>
          <w:bCs/>
          <w:szCs w:val="21"/>
        </w:rPr>
        <w:lastRenderedPageBreak/>
        <w:t>对象存储要求</w:t>
      </w:r>
    </w:p>
    <w:tbl>
      <w:tblPr>
        <w:tblW w:w="499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57"/>
        <w:gridCol w:w="1511"/>
        <w:gridCol w:w="6958"/>
      </w:tblGrid>
      <w:tr w:rsidR="0016377A" w:rsidRPr="0016377A" w:rsidTr="009E004A">
        <w:trPr>
          <w:cantSplit/>
          <w:tblHeader/>
          <w:jc w:val="center"/>
        </w:trPr>
        <w:tc>
          <w:tcPr>
            <w:tcW w:w="410" w:type="pct"/>
            <w:tcBorders>
              <w:top w:val="single" w:sz="6" w:space="0" w:color="000000"/>
              <w:left w:val="single" w:sz="6" w:space="0" w:color="auto"/>
              <w:bottom w:val="single" w:sz="6" w:space="0" w:color="000000"/>
              <w:right w:val="single" w:sz="6" w:space="0" w:color="auto"/>
            </w:tcBorders>
            <w:shd w:val="clear" w:color="auto" w:fill="D9D9D9"/>
          </w:tcPr>
          <w:p w:rsidR="0016377A" w:rsidRPr="0016377A" w:rsidRDefault="0016377A" w:rsidP="009E004A">
            <w:pPr>
              <w:snapToGrid w:val="0"/>
              <w:spacing w:line="360" w:lineRule="auto"/>
              <w:jc w:val="center"/>
              <w:rPr>
                <w:rFonts w:ascii="宋体" w:hAnsi="宋体"/>
                <w:b/>
                <w:bCs/>
                <w:szCs w:val="21"/>
              </w:rPr>
            </w:pPr>
            <w:r w:rsidRPr="0016377A">
              <w:rPr>
                <w:rFonts w:ascii="宋体" w:hAnsi="宋体"/>
                <w:b/>
                <w:bCs/>
                <w:szCs w:val="21"/>
              </w:rPr>
              <w:t>序号</w:t>
            </w:r>
          </w:p>
        </w:tc>
        <w:tc>
          <w:tcPr>
            <w:tcW w:w="819" w:type="pct"/>
            <w:tcBorders>
              <w:top w:val="single" w:sz="6" w:space="0" w:color="000000"/>
              <w:left w:val="single" w:sz="6" w:space="0" w:color="auto"/>
              <w:bottom w:val="single" w:sz="6" w:space="0" w:color="000000"/>
              <w:right w:val="single" w:sz="6" w:space="0" w:color="auto"/>
            </w:tcBorders>
            <w:shd w:val="clear" w:color="auto" w:fill="D9D9D9"/>
          </w:tcPr>
          <w:p w:rsidR="0016377A" w:rsidRPr="0016377A" w:rsidRDefault="0016377A" w:rsidP="009E004A">
            <w:pPr>
              <w:snapToGrid w:val="0"/>
              <w:spacing w:line="360" w:lineRule="auto"/>
              <w:jc w:val="center"/>
              <w:rPr>
                <w:rFonts w:ascii="宋体" w:hAnsi="宋体"/>
                <w:b/>
                <w:bCs/>
                <w:szCs w:val="21"/>
              </w:rPr>
            </w:pPr>
            <w:r w:rsidRPr="0016377A">
              <w:rPr>
                <w:rFonts w:ascii="宋体" w:hAnsi="宋体"/>
                <w:b/>
                <w:bCs/>
                <w:szCs w:val="21"/>
              </w:rPr>
              <w:t>指标项</w:t>
            </w:r>
          </w:p>
        </w:tc>
        <w:tc>
          <w:tcPr>
            <w:tcW w:w="3769" w:type="pct"/>
            <w:tcBorders>
              <w:top w:val="single" w:sz="6" w:space="0" w:color="000000"/>
              <w:left w:val="single" w:sz="6" w:space="0" w:color="auto"/>
              <w:bottom w:val="single" w:sz="6" w:space="0" w:color="000000"/>
              <w:right w:val="single" w:sz="6" w:space="0" w:color="000000"/>
            </w:tcBorders>
            <w:shd w:val="clear" w:color="auto" w:fill="D9D9D9"/>
          </w:tcPr>
          <w:p w:rsidR="0016377A" w:rsidRPr="0016377A" w:rsidRDefault="0016377A" w:rsidP="009E004A">
            <w:pPr>
              <w:snapToGrid w:val="0"/>
              <w:spacing w:line="360" w:lineRule="auto"/>
              <w:jc w:val="center"/>
              <w:rPr>
                <w:rFonts w:ascii="宋体" w:hAnsi="宋体"/>
                <w:b/>
                <w:bCs/>
                <w:szCs w:val="21"/>
              </w:rPr>
            </w:pPr>
            <w:r w:rsidRPr="0016377A">
              <w:rPr>
                <w:rFonts w:ascii="宋体" w:hAnsi="宋体"/>
                <w:b/>
                <w:bCs/>
                <w:szCs w:val="21"/>
              </w:rPr>
              <w:t>指标要求</w:t>
            </w:r>
          </w:p>
        </w:tc>
      </w:tr>
      <w:tr w:rsidR="0016377A" w:rsidRPr="0016377A" w:rsidTr="009E004A">
        <w:trPr>
          <w:cantSplit/>
          <w:jc w:val="center"/>
        </w:trPr>
        <w:tc>
          <w:tcPr>
            <w:tcW w:w="410"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szCs w:val="21"/>
              </w:rPr>
              <w:t>1</w:t>
            </w:r>
          </w:p>
        </w:tc>
        <w:tc>
          <w:tcPr>
            <w:tcW w:w="81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szCs w:val="21"/>
              </w:rPr>
              <w:t>对象存储服务</w:t>
            </w:r>
          </w:p>
        </w:tc>
        <w:tc>
          <w:tcPr>
            <w:tcW w:w="3769"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b/>
                <w:szCs w:val="21"/>
              </w:rPr>
            </w:pPr>
            <w:r w:rsidRPr="0016377A">
              <w:rPr>
                <w:rFonts w:ascii="宋体" w:hAnsi="宋体"/>
                <w:szCs w:val="21"/>
              </w:rPr>
              <w:t>支持对象上传、下载、删除、查询、共享，支持对象多版本，支持存储话单，支持桶的配额设置和查询，支持创建桶、删除桶，查询所有桶，设置桶内对象的生命周期</w:t>
            </w:r>
            <w:r w:rsidRPr="0016377A">
              <w:rPr>
                <w:rFonts w:ascii="宋体" w:hAnsi="宋体" w:hint="eastAsia"/>
                <w:szCs w:val="21"/>
              </w:rPr>
              <w:t>。</w:t>
            </w:r>
          </w:p>
        </w:tc>
      </w:tr>
      <w:tr w:rsidR="0016377A" w:rsidRPr="0016377A" w:rsidTr="009E004A">
        <w:trPr>
          <w:cantSplit/>
          <w:jc w:val="center"/>
        </w:trPr>
        <w:tc>
          <w:tcPr>
            <w:tcW w:w="410"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szCs w:val="21"/>
              </w:rPr>
              <w:t>2</w:t>
            </w:r>
          </w:p>
        </w:tc>
        <w:tc>
          <w:tcPr>
            <w:tcW w:w="81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szCs w:val="21"/>
              </w:rPr>
              <w:t>高可靠性</w:t>
            </w:r>
          </w:p>
        </w:tc>
        <w:tc>
          <w:tcPr>
            <w:tcW w:w="3769"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szCs w:val="21"/>
              </w:rPr>
            </w:pPr>
            <w:r w:rsidRPr="0016377A">
              <w:rPr>
                <w:rFonts w:ascii="宋体" w:hAnsi="宋体"/>
                <w:szCs w:val="21"/>
              </w:rPr>
              <w:t>支持多层次容灾能力：硬盘级、节点级、机柜级。并且最大支持1个机柜+其他机柜的1个服务器故障。故障发生</w:t>
            </w:r>
            <w:proofErr w:type="gramStart"/>
            <w:r w:rsidRPr="0016377A">
              <w:rPr>
                <w:rFonts w:ascii="宋体" w:hAnsi="宋体"/>
                <w:szCs w:val="21"/>
              </w:rPr>
              <w:t>后对象</w:t>
            </w:r>
            <w:proofErr w:type="gramEnd"/>
            <w:r w:rsidRPr="0016377A">
              <w:rPr>
                <w:rFonts w:ascii="宋体" w:hAnsi="宋体"/>
                <w:szCs w:val="21"/>
              </w:rPr>
              <w:t>存储能不中断业务持续提供数据读写操作。</w:t>
            </w:r>
          </w:p>
        </w:tc>
      </w:tr>
      <w:tr w:rsidR="0016377A" w:rsidRPr="0016377A" w:rsidTr="009E004A">
        <w:trPr>
          <w:cantSplit/>
          <w:jc w:val="center"/>
        </w:trPr>
        <w:tc>
          <w:tcPr>
            <w:tcW w:w="410"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hint="eastAsia"/>
                <w:szCs w:val="21"/>
              </w:rPr>
              <w:t>3</w:t>
            </w:r>
          </w:p>
        </w:tc>
        <w:tc>
          <w:tcPr>
            <w:tcW w:w="81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szCs w:val="21"/>
              </w:rPr>
              <w:t>安全性</w:t>
            </w:r>
          </w:p>
        </w:tc>
        <w:tc>
          <w:tcPr>
            <w:tcW w:w="3769"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szCs w:val="21"/>
              </w:rPr>
            </w:pPr>
            <w:proofErr w:type="gramStart"/>
            <w:r w:rsidRPr="0016377A">
              <w:rPr>
                <w:rFonts w:ascii="宋体" w:hAnsi="宋体"/>
                <w:szCs w:val="21"/>
              </w:rPr>
              <w:t>支持对桶配置</w:t>
            </w:r>
            <w:proofErr w:type="gramEnd"/>
            <w:r w:rsidRPr="0016377A">
              <w:rPr>
                <w:rFonts w:ascii="宋体" w:hAnsi="宋体"/>
                <w:szCs w:val="21"/>
              </w:rPr>
              <w:t>默认服务端加密功能，配置后，上传到桶中的对象都会自动进行加密</w:t>
            </w:r>
          </w:p>
        </w:tc>
      </w:tr>
      <w:tr w:rsidR="0016377A" w:rsidRPr="0016377A" w:rsidTr="009E004A">
        <w:trPr>
          <w:cantSplit/>
          <w:jc w:val="center"/>
        </w:trPr>
        <w:tc>
          <w:tcPr>
            <w:tcW w:w="410"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hint="eastAsia"/>
                <w:szCs w:val="21"/>
              </w:rPr>
              <w:t>4</w:t>
            </w:r>
          </w:p>
        </w:tc>
        <w:tc>
          <w:tcPr>
            <w:tcW w:w="81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szCs w:val="21"/>
              </w:rPr>
              <w:t>易用性</w:t>
            </w:r>
          </w:p>
        </w:tc>
        <w:tc>
          <w:tcPr>
            <w:tcW w:w="3769"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szCs w:val="21"/>
              </w:rPr>
            </w:pPr>
            <w:r w:rsidRPr="0016377A">
              <w:rPr>
                <w:rFonts w:ascii="宋体" w:hAnsi="宋体"/>
                <w:szCs w:val="21"/>
              </w:rPr>
              <w:t xml:space="preserve">支持完善的对象生命周期管理能力，包括大文件上传、批量上传下载、权限控制等功能。 </w:t>
            </w:r>
          </w:p>
        </w:tc>
      </w:tr>
      <w:tr w:rsidR="0016377A" w:rsidRPr="0016377A" w:rsidTr="009E004A">
        <w:trPr>
          <w:cantSplit/>
          <w:jc w:val="center"/>
        </w:trPr>
        <w:tc>
          <w:tcPr>
            <w:tcW w:w="410"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hint="eastAsia"/>
                <w:szCs w:val="21"/>
              </w:rPr>
              <w:t>5</w:t>
            </w:r>
          </w:p>
        </w:tc>
        <w:tc>
          <w:tcPr>
            <w:tcW w:w="81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szCs w:val="21"/>
              </w:rPr>
              <w:t>网站托管</w:t>
            </w:r>
          </w:p>
        </w:tc>
        <w:tc>
          <w:tcPr>
            <w:tcW w:w="3769"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szCs w:val="21"/>
              </w:rPr>
            </w:pPr>
            <w:r w:rsidRPr="0016377A">
              <w:rPr>
                <w:rFonts w:ascii="宋体" w:hAnsi="宋体"/>
                <w:szCs w:val="21"/>
              </w:rPr>
              <w:t>支持静态网站托管、跨域资源访问、防盗链功能，</w:t>
            </w:r>
            <w:proofErr w:type="gramStart"/>
            <w:r w:rsidRPr="0016377A">
              <w:rPr>
                <w:rFonts w:ascii="宋体" w:hAnsi="宋体"/>
                <w:szCs w:val="21"/>
              </w:rPr>
              <w:t>方便通过</w:t>
            </w:r>
            <w:proofErr w:type="gramEnd"/>
            <w:r w:rsidRPr="0016377A">
              <w:rPr>
                <w:rFonts w:ascii="宋体" w:hAnsi="宋体"/>
                <w:szCs w:val="21"/>
              </w:rPr>
              <w:t>对象存储提供网站托管等能力</w:t>
            </w:r>
          </w:p>
        </w:tc>
      </w:tr>
      <w:tr w:rsidR="0016377A" w:rsidRPr="0016377A" w:rsidTr="009E004A">
        <w:trPr>
          <w:cantSplit/>
          <w:trHeight w:val="1192"/>
          <w:jc w:val="center"/>
        </w:trPr>
        <w:tc>
          <w:tcPr>
            <w:tcW w:w="410"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hint="eastAsia"/>
                <w:szCs w:val="21"/>
              </w:rPr>
              <w:t>6</w:t>
            </w:r>
          </w:p>
        </w:tc>
        <w:tc>
          <w:tcPr>
            <w:tcW w:w="819" w:type="pct"/>
            <w:tcBorders>
              <w:top w:val="single" w:sz="6" w:space="0" w:color="000000"/>
              <w:bottom w:val="single" w:sz="6" w:space="0" w:color="000000"/>
              <w:right w:val="single" w:sz="6" w:space="0" w:color="000000"/>
            </w:tcBorders>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szCs w:val="21"/>
              </w:rPr>
              <w:t>多租户隔离</w:t>
            </w:r>
          </w:p>
        </w:tc>
        <w:tc>
          <w:tcPr>
            <w:tcW w:w="3769" w:type="pct"/>
            <w:tcBorders>
              <w:top w:val="single" w:sz="6" w:space="0" w:color="000000"/>
              <w:bottom w:val="single" w:sz="6" w:space="0" w:color="000000"/>
              <w:right w:val="single" w:sz="6" w:space="0" w:color="000000"/>
            </w:tcBorders>
          </w:tcPr>
          <w:p w:rsidR="0016377A" w:rsidRPr="0016377A" w:rsidRDefault="0016377A" w:rsidP="009E004A">
            <w:pPr>
              <w:snapToGrid w:val="0"/>
              <w:spacing w:line="360" w:lineRule="auto"/>
              <w:rPr>
                <w:rFonts w:ascii="宋体" w:hAnsi="宋体"/>
                <w:szCs w:val="21"/>
              </w:rPr>
            </w:pPr>
            <w:r w:rsidRPr="0016377A">
              <w:rPr>
                <w:rFonts w:ascii="宋体" w:hAnsi="宋体"/>
                <w:szCs w:val="21"/>
              </w:rPr>
              <w:t>支持多租户，在同一套业务集群中通过逻辑多</w:t>
            </w:r>
            <w:proofErr w:type="gramStart"/>
            <w:r w:rsidRPr="0016377A">
              <w:rPr>
                <w:rFonts w:ascii="宋体" w:hAnsi="宋体"/>
                <w:szCs w:val="21"/>
              </w:rPr>
              <w:t>租实现</w:t>
            </w:r>
            <w:proofErr w:type="gramEnd"/>
            <w:r w:rsidRPr="0016377A">
              <w:rPr>
                <w:rFonts w:ascii="宋体" w:hAnsi="宋体"/>
                <w:szCs w:val="21"/>
              </w:rPr>
              <w:t>用户数据安全。可实现租户</w:t>
            </w:r>
            <w:proofErr w:type="gramStart"/>
            <w:r w:rsidRPr="0016377A">
              <w:rPr>
                <w:rFonts w:ascii="宋体" w:hAnsi="宋体"/>
                <w:szCs w:val="21"/>
              </w:rPr>
              <w:t>间数据</w:t>
            </w:r>
            <w:proofErr w:type="gramEnd"/>
            <w:r w:rsidRPr="0016377A">
              <w:rPr>
                <w:rFonts w:ascii="宋体" w:hAnsi="宋体"/>
                <w:szCs w:val="21"/>
              </w:rPr>
              <w:t>相互隔离，访问控制权限，支持桶接口、对象接口，ACL访问权限接口，禁止非授权用户访问对象存储，实现用户间的资源隔离</w:t>
            </w:r>
          </w:p>
        </w:tc>
      </w:tr>
    </w:tbl>
    <w:p w:rsidR="0016377A" w:rsidRPr="0016377A" w:rsidRDefault="0016377A" w:rsidP="0016377A">
      <w:pPr>
        <w:numPr>
          <w:ilvl w:val="0"/>
          <w:numId w:val="17"/>
        </w:numPr>
        <w:snapToGrid w:val="0"/>
        <w:spacing w:line="360" w:lineRule="auto"/>
        <w:ind w:firstLineChars="200" w:firstLine="422"/>
        <w:rPr>
          <w:rFonts w:ascii="宋体" w:hAnsi="宋体" w:cs="宋体"/>
          <w:b/>
          <w:bCs/>
          <w:szCs w:val="21"/>
        </w:rPr>
      </w:pPr>
      <w:r w:rsidRPr="0016377A">
        <w:rPr>
          <w:rFonts w:ascii="宋体" w:hAnsi="宋体" w:cs="宋体" w:hint="eastAsia"/>
          <w:b/>
          <w:bCs/>
          <w:szCs w:val="21"/>
        </w:rPr>
        <w:t>弹性负载均衡要求</w:t>
      </w:r>
    </w:p>
    <w:tbl>
      <w:tblPr>
        <w:tblW w:w="499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31"/>
        <w:gridCol w:w="1572"/>
        <w:gridCol w:w="6925"/>
      </w:tblGrid>
      <w:tr w:rsidR="0016377A" w:rsidRPr="0016377A" w:rsidTr="009E004A">
        <w:trPr>
          <w:trHeight w:val="491"/>
          <w:tblHeader/>
          <w:jc w:val="center"/>
        </w:trPr>
        <w:tc>
          <w:tcPr>
            <w:tcW w:w="396" w:type="pct"/>
            <w:shd w:val="clear" w:color="auto" w:fill="DBDBDB"/>
            <w:vAlign w:val="center"/>
          </w:tcPr>
          <w:p w:rsidR="0016377A" w:rsidRPr="0016377A" w:rsidRDefault="0016377A" w:rsidP="009E004A">
            <w:pPr>
              <w:snapToGrid w:val="0"/>
              <w:spacing w:line="360" w:lineRule="auto"/>
              <w:jc w:val="center"/>
              <w:rPr>
                <w:rFonts w:ascii="宋体" w:hAnsi="宋体" w:cs="宋体"/>
                <w:b/>
                <w:bCs/>
                <w:szCs w:val="21"/>
              </w:rPr>
            </w:pPr>
            <w:r w:rsidRPr="0016377A">
              <w:rPr>
                <w:rFonts w:ascii="宋体" w:hAnsi="宋体" w:cs="宋体" w:hint="eastAsia"/>
                <w:b/>
                <w:bCs/>
                <w:szCs w:val="21"/>
              </w:rPr>
              <w:t>序号</w:t>
            </w:r>
          </w:p>
        </w:tc>
        <w:tc>
          <w:tcPr>
            <w:tcW w:w="852" w:type="pct"/>
            <w:shd w:val="clear" w:color="auto" w:fill="DBDBDB"/>
            <w:vAlign w:val="center"/>
          </w:tcPr>
          <w:p w:rsidR="0016377A" w:rsidRPr="0016377A" w:rsidRDefault="0016377A" w:rsidP="009E004A">
            <w:pPr>
              <w:snapToGrid w:val="0"/>
              <w:spacing w:line="360" w:lineRule="auto"/>
              <w:jc w:val="center"/>
              <w:rPr>
                <w:rFonts w:ascii="宋体" w:hAnsi="宋体" w:cs="宋体"/>
                <w:b/>
                <w:bCs/>
                <w:szCs w:val="21"/>
              </w:rPr>
            </w:pPr>
            <w:r w:rsidRPr="0016377A">
              <w:rPr>
                <w:rFonts w:ascii="宋体" w:hAnsi="宋体" w:cs="宋体" w:hint="eastAsia"/>
                <w:b/>
                <w:bCs/>
                <w:szCs w:val="21"/>
              </w:rPr>
              <w:t>指标项</w:t>
            </w:r>
          </w:p>
        </w:tc>
        <w:tc>
          <w:tcPr>
            <w:tcW w:w="3750" w:type="pct"/>
            <w:shd w:val="clear" w:color="auto" w:fill="DBDBDB"/>
            <w:vAlign w:val="center"/>
          </w:tcPr>
          <w:p w:rsidR="0016377A" w:rsidRPr="0016377A" w:rsidRDefault="0016377A" w:rsidP="009E004A">
            <w:pPr>
              <w:snapToGrid w:val="0"/>
              <w:spacing w:line="360" w:lineRule="auto"/>
              <w:jc w:val="center"/>
              <w:rPr>
                <w:rFonts w:ascii="宋体" w:hAnsi="宋体" w:cs="宋体"/>
                <w:b/>
                <w:bCs/>
                <w:szCs w:val="21"/>
              </w:rPr>
            </w:pPr>
            <w:r w:rsidRPr="0016377A">
              <w:rPr>
                <w:rFonts w:ascii="宋体" w:hAnsi="宋体" w:cs="宋体" w:hint="eastAsia"/>
                <w:b/>
                <w:bCs/>
                <w:szCs w:val="21"/>
              </w:rPr>
              <w:t>指标要求</w:t>
            </w:r>
          </w:p>
        </w:tc>
      </w:tr>
      <w:tr w:rsidR="0016377A" w:rsidRPr="0016377A" w:rsidTr="009E004A">
        <w:trPr>
          <w:trHeight w:val="360"/>
          <w:jc w:val="center"/>
        </w:trPr>
        <w:tc>
          <w:tcPr>
            <w:tcW w:w="396" w:type="pct"/>
            <w:vAlign w:val="center"/>
          </w:tcPr>
          <w:p w:rsidR="0016377A" w:rsidRPr="0016377A" w:rsidRDefault="0016377A" w:rsidP="009E004A">
            <w:pPr>
              <w:snapToGrid w:val="0"/>
              <w:spacing w:line="360" w:lineRule="auto"/>
              <w:jc w:val="center"/>
              <w:rPr>
                <w:rFonts w:ascii="宋体" w:hAnsi="宋体" w:cs="宋体"/>
                <w:szCs w:val="21"/>
              </w:rPr>
            </w:pPr>
            <w:r w:rsidRPr="0016377A">
              <w:rPr>
                <w:rFonts w:ascii="宋体" w:hAnsi="宋体" w:cs="宋体" w:hint="eastAsia"/>
                <w:szCs w:val="21"/>
              </w:rPr>
              <w:t>1</w:t>
            </w:r>
          </w:p>
        </w:tc>
        <w:tc>
          <w:tcPr>
            <w:tcW w:w="852" w:type="pct"/>
            <w:vMerge w:val="restart"/>
            <w:vAlign w:val="center"/>
          </w:tcPr>
          <w:p w:rsidR="0016377A" w:rsidRPr="0016377A" w:rsidRDefault="0016377A" w:rsidP="009E004A">
            <w:pPr>
              <w:snapToGrid w:val="0"/>
              <w:spacing w:line="360" w:lineRule="auto"/>
              <w:jc w:val="center"/>
              <w:rPr>
                <w:rFonts w:ascii="宋体" w:hAnsi="宋体" w:cs="宋体"/>
                <w:szCs w:val="21"/>
              </w:rPr>
            </w:pPr>
            <w:r w:rsidRPr="0016377A">
              <w:rPr>
                <w:rFonts w:ascii="宋体" w:hAnsi="宋体" w:cs="宋体" w:hint="eastAsia"/>
                <w:szCs w:val="21"/>
              </w:rPr>
              <w:t>基本功能</w:t>
            </w:r>
          </w:p>
        </w:tc>
        <w:tc>
          <w:tcPr>
            <w:tcW w:w="3750" w:type="pct"/>
            <w:vAlign w:val="center"/>
          </w:tcPr>
          <w:p w:rsidR="0016377A" w:rsidRPr="0016377A" w:rsidRDefault="0016377A" w:rsidP="009E004A">
            <w:pPr>
              <w:snapToGrid w:val="0"/>
              <w:spacing w:line="360" w:lineRule="auto"/>
              <w:rPr>
                <w:rFonts w:ascii="宋体" w:hAnsi="宋体" w:cs="宋体"/>
                <w:szCs w:val="21"/>
              </w:rPr>
            </w:pPr>
            <w:r w:rsidRPr="0016377A">
              <w:rPr>
                <w:rFonts w:ascii="宋体" w:hAnsi="宋体" w:cs="宋体" w:hint="eastAsia"/>
                <w:szCs w:val="21"/>
              </w:rPr>
              <w:t>支持4层、7层负载均衡，支持HTTP,HTTPS,TCP,UDP负载均衡</w:t>
            </w:r>
          </w:p>
        </w:tc>
      </w:tr>
      <w:tr w:rsidR="0016377A" w:rsidRPr="0016377A" w:rsidTr="009E004A">
        <w:trPr>
          <w:trHeight w:val="345"/>
          <w:jc w:val="center"/>
        </w:trPr>
        <w:tc>
          <w:tcPr>
            <w:tcW w:w="396" w:type="pct"/>
            <w:vAlign w:val="center"/>
          </w:tcPr>
          <w:p w:rsidR="0016377A" w:rsidRPr="0016377A" w:rsidRDefault="0016377A" w:rsidP="009E004A">
            <w:pPr>
              <w:snapToGrid w:val="0"/>
              <w:spacing w:line="360" w:lineRule="auto"/>
              <w:jc w:val="center"/>
              <w:rPr>
                <w:rFonts w:ascii="宋体" w:hAnsi="宋体" w:cs="宋体"/>
                <w:szCs w:val="21"/>
              </w:rPr>
            </w:pPr>
            <w:r w:rsidRPr="0016377A">
              <w:rPr>
                <w:rFonts w:ascii="宋体" w:hAnsi="宋体" w:cs="宋体" w:hint="eastAsia"/>
                <w:szCs w:val="21"/>
              </w:rPr>
              <w:t>2</w:t>
            </w:r>
          </w:p>
        </w:tc>
        <w:tc>
          <w:tcPr>
            <w:tcW w:w="852" w:type="pct"/>
            <w:vMerge/>
            <w:vAlign w:val="center"/>
          </w:tcPr>
          <w:p w:rsidR="0016377A" w:rsidRPr="0016377A" w:rsidRDefault="0016377A" w:rsidP="009E004A">
            <w:pPr>
              <w:snapToGrid w:val="0"/>
              <w:spacing w:line="360" w:lineRule="auto"/>
              <w:rPr>
                <w:rFonts w:ascii="宋体" w:hAnsi="宋体" w:cs="宋体"/>
                <w:szCs w:val="21"/>
              </w:rPr>
            </w:pPr>
          </w:p>
        </w:tc>
        <w:tc>
          <w:tcPr>
            <w:tcW w:w="3750" w:type="pct"/>
            <w:vAlign w:val="center"/>
          </w:tcPr>
          <w:p w:rsidR="0016377A" w:rsidRPr="0016377A" w:rsidRDefault="0016377A" w:rsidP="009E004A">
            <w:pPr>
              <w:snapToGrid w:val="0"/>
              <w:spacing w:line="360" w:lineRule="auto"/>
              <w:rPr>
                <w:rFonts w:ascii="宋体" w:hAnsi="宋体" w:cs="宋体"/>
                <w:szCs w:val="21"/>
              </w:rPr>
            </w:pPr>
            <w:r w:rsidRPr="0016377A">
              <w:rPr>
                <w:rFonts w:ascii="宋体" w:hAnsi="宋体" w:cs="宋体" w:hint="eastAsia"/>
                <w:szCs w:val="21"/>
              </w:rPr>
              <w:t>支持</w:t>
            </w:r>
            <w:proofErr w:type="spellStart"/>
            <w:r w:rsidRPr="0016377A">
              <w:rPr>
                <w:rFonts w:ascii="宋体" w:hAnsi="宋体" w:cs="宋体" w:hint="eastAsia"/>
                <w:szCs w:val="21"/>
              </w:rPr>
              <w:t>QoS</w:t>
            </w:r>
            <w:proofErr w:type="spellEnd"/>
            <w:r w:rsidRPr="0016377A">
              <w:rPr>
                <w:rFonts w:ascii="宋体" w:hAnsi="宋体" w:cs="宋体" w:hint="eastAsia"/>
                <w:szCs w:val="21"/>
              </w:rPr>
              <w:t>功能，支持TCP/UDP、HTTP/HTTPS协议进行限速，支持针对不同的业务类型配置不同的规格，其中规格涉及并发连接数、每秒新建连接数、每秒查询请求数、吞吐带宽等指标。</w:t>
            </w:r>
          </w:p>
        </w:tc>
      </w:tr>
      <w:tr w:rsidR="0016377A" w:rsidRPr="0016377A" w:rsidTr="009E004A">
        <w:trPr>
          <w:trHeight w:val="345"/>
          <w:jc w:val="center"/>
        </w:trPr>
        <w:tc>
          <w:tcPr>
            <w:tcW w:w="396" w:type="pct"/>
            <w:vAlign w:val="center"/>
          </w:tcPr>
          <w:p w:rsidR="0016377A" w:rsidRPr="0016377A" w:rsidRDefault="0016377A" w:rsidP="009E004A">
            <w:pPr>
              <w:snapToGrid w:val="0"/>
              <w:spacing w:line="360" w:lineRule="auto"/>
              <w:jc w:val="center"/>
              <w:rPr>
                <w:rFonts w:ascii="宋体" w:hAnsi="宋体" w:cs="宋体"/>
                <w:szCs w:val="21"/>
              </w:rPr>
            </w:pPr>
            <w:r w:rsidRPr="0016377A">
              <w:rPr>
                <w:rFonts w:ascii="宋体" w:hAnsi="宋体" w:cs="宋体" w:hint="eastAsia"/>
                <w:szCs w:val="21"/>
              </w:rPr>
              <w:t>3</w:t>
            </w:r>
          </w:p>
        </w:tc>
        <w:tc>
          <w:tcPr>
            <w:tcW w:w="852" w:type="pct"/>
            <w:vMerge/>
            <w:vAlign w:val="center"/>
          </w:tcPr>
          <w:p w:rsidR="0016377A" w:rsidRPr="0016377A" w:rsidRDefault="0016377A" w:rsidP="009E004A">
            <w:pPr>
              <w:snapToGrid w:val="0"/>
              <w:spacing w:line="360" w:lineRule="auto"/>
              <w:rPr>
                <w:rFonts w:ascii="宋体" w:hAnsi="宋体" w:cs="宋体"/>
                <w:szCs w:val="21"/>
              </w:rPr>
            </w:pPr>
          </w:p>
        </w:tc>
        <w:tc>
          <w:tcPr>
            <w:tcW w:w="3750" w:type="pct"/>
            <w:vAlign w:val="center"/>
          </w:tcPr>
          <w:p w:rsidR="0016377A" w:rsidRPr="0016377A" w:rsidRDefault="0016377A" w:rsidP="009E004A">
            <w:pPr>
              <w:snapToGrid w:val="0"/>
              <w:spacing w:line="360" w:lineRule="auto"/>
              <w:rPr>
                <w:rFonts w:ascii="宋体" w:hAnsi="宋体" w:cs="宋体"/>
                <w:szCs w:val="21"/>
              </w:rPr>
            </w:pPr>
            <w:r w:rsidRPr="0016377A">
              <w:rPr>
                <w:rFonts w:ascii="宋体" w:hAnsi="宋体" w:cs="宋体" w:hint="eastAsia"/>
                <w:szCs w:val="21"/>
              </w:rPr>
              <w:t>支持转发策略URL重写，提升前后端配置灵活性</w:t>
            </w:r>
          </w:p>
        </w:tc>
      </w:tr>
      <w:tr w:rsidR="0016377A" w:rsidRPr="0016377A" w:rsidTr="009E004A">
        <w:trPr>
          <w:trHeight w:val="345"/>
          <w:jc w:val="center"/>
        </w:trPr>
        <w:tc>
          <w:tcPr>
            <w:tcW w:w="396" w:type="pct"/>
            <w:vAlign w:val="center"/>
          </w:tcPr>
          <w:p w:rsidR="0016377A" w:rsidRPr="0016377A" w:rsidRDefault="0016377A" w:rsidP="009E004A">
            <w:pPr>
              <w:snapToGrid w:val="0"/>
              <w:spacing w:line="360" w:lineRule="auto"/>
              <w:jc w:val="center"/>
              <w:rPr>
                <w:rFonts w:ascii="宋体" w:hAnsi="宋体" w:cs="宋体"/>
                <w:szCs w:val="21"/>
              </w:rPr>
            </w:pPr>
            <w:r w:rsidRPr="0016377A">
              <w:rPr>
                <w:rFonts w:ascii="宋体" w:hAnsi="宋体" w:cs="宋体" w:hint="eastAsia"/>
                <w:szCs w:val="21"/>
              </w:rPr>
              <w:t>4</w:t>
            </w:r>
          </w:p>
        </w:tc>
        <w:tc>
          <w:tcPr>
            <w:tcW w:w="852" w:type="pct"/>
            <w:vMerge/>
            <w:vAlign w:val="center"/>
          </w:tcPr>
          <w:p w:rsidR="0016377A" w:rsidRPr="0016377A" w:rsidRDefault="0016377A" w:rsidP="009E004A">
            <w:pPr>
              <w:snapToGrid w:val="0"/>
              <w:spacing w:line="360" w:lineRule="auto"/>
              <w:rPr>
                <w:rFonts w:ascii="宋体" w:hAnsi="宋体" w:cs="宋体"/>
                <w:szCs w:val="21"/>
              </w:rPr>
            </w:pPr>
          </w:p>
        </w:tc>
        <w:tc>
          <w:tcPr>
            <w:tcW w:w="3750" w:type="pct"/>
            <w:vAlign w:val="center"/>
          </w:tcPr>
          <w:p w:rsidR="0016377A" w:rsidRPr="0016377A" w:rsidRDefault="0016377A" w:rsidP="009E004A">
            <w:pPr>
              <w:snapToGrid w:val="0"/>
              <w:spacing w:line="360" w:lineRule="auto"/>
              <w:rPr>
                <w:rFonts w:ascii="宋体" w:hAnsi="宋体" w:cs="宋体"/>
                <w:szCs w:val="21"/>
              </w:rPr>
            </w:pPr>
            <w:r w:rsidRPr="0016377A">
              <w:rPr>
                <w:rFonts w:ascii="宋体" w:hAnsi="宋体" w:cs="宋体" w:hint="eastAsia"/>
                <w:szCs w:val="21"/>
              </w:rPr>
              <w:t>可以通过管理控制</w:t>
            </w:r>
            <w:proofErr w:type="gramStart"/>
            <w:r w:rsidRPr="0016377A">
              <w:rPr>
                <w:rFonts w:ascii="宋体" w:hAnsi="宋体" w:cs="宋体" w:hint="eastAsia"/>
                <w:szCs w:val="21"/>
              </w:rPr>
              <w:t>台申请</w:t>
            </w:r>
            <w:proofErr w:type="gramEnd"/>
            <w:r w:rsidRPr="0016377A">
              <w:rPr>
                <w:rFonts w:ascii="宋体" w:hAnsi="宋体" w:cs="宋体" w:hint="eastAsia"/>
                <w:szCs w:val="21"/>
              </w:rPr>
              <w:t>负载均衡，配置负载均衡虚地址、绑定弹性IP等</w:t>
            </w:r>
          </w:p>
        </w:tc>
      </w:tr>
      <w:tr w:rsidR="0016377A" w:rsidRPr="0016377A" w:rsidTr="009E004A">
        <w:trPr>
          <w:trHeight w:val="345"/>
          <w:jc w:val="center"/>
        </w:trPr>
        <w:tc>
          <w:tcPr>
            <w:tcW w:w="396" w:type="pct"/>
            <w:vAlign w:val="center"/>
          </w:tcPr>
          <w:p w:rsidR="0016377A" w:rsidRPr="0016377A" w:rsidRDefault="0016377A" w:rsidP="009E004A">
            <w:pPr>
              <w:snapToGrid w:val="0"/>
              <w:spacing w:line="360" w:lineRule="auto"/>
              <w:jc w:val="center"/>
              <w:rPr>
                <w:rFonts w:ascii="宋体" w:hAnsi="宋体" w:cs="宋体"/>
                <w:szCs w:val="21"/>
              </w:rPr>
            </w:pPr>
            <w:r w:rsidRPr="0016377A">
              <w:rPr>
                <w:rFonts w:ascii="宋体" w:hAnsi="宋体" w:cs="宋体" w:hint="eastAsia"/>
                <w:szCs w:val="21"/>
              </w:rPr>
              <w:t>5</w:t>
            </w:r>
          </w:p>
        </w:tc>
        <w:tc>
          <w:tcPr>
            <w:tcW w:w="852" w:type="pct"/>
            <w:vMerge/>
            <w:vAlign w:val="center"/>
          </w:tcPr>
          <w:p w:rsidR="0016377A" w:rsidRPr="0016377A" w:rsidRDefault="0016377A" w:rsidP="009E004A">
            <w:pPr>
              <w:snapToGrid w:val="0"/>
              <w:spacing w:line="360" w:lineRule="auto"/>
              <w:rPr>
                <w:rFonts w:ascii="宋体" w:hAnsi="宋体" w:cs="宋体"/>
                <w:szCs w:val="21"/>
              </w:rPr>
            </w:pPr>
          </w:p>
        </w:tc>
        <w:tc>
          <w:tcPr>
            <w:tcW w:w="3750" w:type="pct"/>
            <w:vAlign w:val="center"/>
          </w:tcPr>
          <w:p w:rsidR="0016377A" w:rsidRPr="0016377A" w:rsidRDefault="0016377A" w:rsidP="009E004A">
            <w:pPr>
              <w:snapToGrid w:val="0"/>
              <w:spacing w:line="360" w:lineRule="auto"/>
              <w:rPr>
                <w:rFonts w:ascii="宋体" w:hAnsi="宋体" w:cs="宋体"/>
                <w:szCs w:val="21"/>
              </w:rPr>
            </w:pPr>
            <w:r w:rsidRPr="0016377A">
              <w:rPr>
                <w:rFonts w:ascii="宋体" w:hAnsi="宋体" w:cs="宋体" w:hint="eastAsia"/>
                <w:szCs w:val="21"/>
              </w:rPr>
              <w:t>支持跨VPC负载均衡能力，支持跨VPC添加后端服务器，支持通过专线添加云外后端服务器的能力</w:t>
            </w:r>
          </w:p>
        </w:tc>
      </w:tr>
      <w:tr w:rsidR="0016377A" w:rsidRPr="0016377A" w:rsidTr="009E004A">
        <w:trPr>
          <w:trHeight w:val="345"/>
          <w:jc w:val="center"/>
        </w:trPr>
        <w:tc>
          <w:tcPr>
            <w:tcW w:w="396" w:type="pct"/>
            <w:vAlign w:val="center"/>
          </w:tcPr>
          <w:p w:rsidR="0016377A" w:rsidRPr="0016377A" w:rsidRDefault="0016377A" w:rsidP="009E004A">
            <w:pPr>
              <w:snapToGrid w:val="0"/>
              <w:spacing w:line="360" w:lineRule="auto"/>
              <w:jc w:val="center"/>
              <w:rPr>
                <w:rFonts w:ascii="宋体" w:hAnsi="宋体" w:cs="宋体"/>
                <w:szCs w:val="21"/>
              </w:rPr>
            </w:pPr>
            <w:r w:rsidRPr="0016377A">
              <w:rPr>
                <w:rFonts w:ascii="宋体" w:hAnsi="宋体" w:cs="宋体" w:hint="eastAsia"/>
                <w:szCs w:val="21"/>
              </w:rPr>
              <w:t>6</w:t>
            </w:r>
          </w:p>
        </w:tc>
        <w:tc>
          <w:tcPr>
            <w:tcW w:w="852" w:type="pct"/>
            <w:vMerge/>
            <w:vAlign w:val="center"/>
          </w:tcPr>
          <w:p w:rsidR="0016377A" w:rsidRPr="0016377A" w:rsidRDefault="0016377A" w:rsidP="009E004A">
            <w:pPr>
              <w:snapToGrid w:val="0"/>
              <w:spacing w:line="360" w:lineRule="auto"/>
              <w:rPr>
                <w:rFonts w:ascii="宋体" w:hAnsi="宋体" w:cs="宋体"/>
                <w:szCs w:val="21"/>
              </w:rPr>
            </w:pPr>
          </w:p>
        </w:tc>
        <w:tc>
          <w:tcPr>
            <w:tcW w:w="3750" w:type="pct"/>
            <w:vAlign w:val="center"/>
          </w:tcPr>
          <w:p w:rsidR="0016377A" w:rsidRPr="0016377A" w:rsidRDefault="0016377A" w:rsidP="009E004A">
            <w:pPr>
              <w:snapToGrid w:val="0"/>
              <w:spacing w:line="360" w:lineRule="auto"/>
              <w:rPr>
                <w:rFonts w:ascii="宋体" w:hAnsi="宋体" w:cs="宋体"/>
                <w:szCs w:val="21"/>
              </w:rPr>
            </w:pPr>
            <w:r w:rsidRPr="0016377A">
              <w:rPr>
                <w:rFonts w:ascii="宋体" w:hAnsi="宋体" w:cs="宋体" w:hint="eastAsia"/>
                <w:szCs w:val="21"/>
              </w:rPr>
              <w:t>支持深度健康检查，提供基于响应内容的深度健康检查。支持配置HTTP响应字符串进行比较判断健康情况</w:t>
            </w:r>
          </w:p>
        </w:tc>
      </w:tr>
    </w:tbl>
    <w:p w:rsidR="0016377A" w:rsidRPr="0016377A" w:rsidRDefault="0016377A" w:rsidP="0016377A">
      <w:pPr>
        <w:numPr>
          <w:ilvl w:val="0"/>
          <w:numId w:val="17"/>
        </w:numPr>
        <w:snapToGrid w:val="0"/>
        <w:spacing w:line="360" w:lineRule="auto"/>
        <w:ind w:firstLineChars="200" w:firstLine="422"/>
        <w:rPr>
          <w:rFonts w:ascii="宋体" w:hAnsi="宋体" w:cs="宋体"/>
          <w:b/>
          <w:bCs/>
          <w:szCs w:val="21"/>
        </w:rPr>
      </w:pPr>
      <w:r w:rsidRPr="0016377A">
        <w:rPr>
          <w:rFonts w:ascii="宋体" w:hAnsi="宋体" w:cs="宋体" w:hint="eastAsia"/>
          <w:b/>
          <w:bCs/>
          <w:szCs w:val="21"/>
        </w:rPr>
        <w:t>NAT网关要求</w:t>
      </w:r>
    </w:p>
    <w:tbl>
      <w:tblPr>
        <w:tblW w:w="499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84"/>
        <w:gridCol w:w="1574"/>
        <w:gridCol w:w="6868"/>
      </w:tblGrid>
      <w:tr w:rsidR="0016377A" w:rsidRPr="0016377A" w:rsidTr="009E004A">
        <w:trPr>
          <w:trHeight w:val="491"/>
          <w:jc w:val="center"/>
        </w:trPr>
        <w:tc>
          <w:tcPr>
            <w:tcW w:w="425" w:type="pct"/>
            <w:shd w:val="clear" w:color="auto" w:fill="DBDBDB"/>
            <w:vAlign w:val="center"/>
          </w:tcPr>
          <w:p w:rsidR="0016377A" w:rsidRPr="0016377A" w:rsidRDefault="0016377A" w:rsidP="009E004A">
            <w:pPr>
              <w:snapToGrid w:val="0"/>
              <w:spacing w:line="360" w:lineRule="auto"/>
              <w:jc w:val="center"/>
              <w:rPr>
                <w:rFonts w:ascii="宋体" w:hAnsi="宋体"/>
                <w:b/>
                <w:bCs/>
                <w:szCs w:val="21"/>
              </w:rPr>
            </w:pPr>
            <w:r w:rsidRPr="0016377A">
              <w:rPr>
                <w:rFonts w:ascii="宋体" w:hAnsi="宋体" w:hint="eastAsia"/>
                <w:b/>
                <w:bCs/>
                <w:szCs w:val="21"/>
              </w:rPr>
              <w:t>序号</w:t>
            </w:r>
          </w:p>
        </w:tc>
        <w:tc>
          <w:tcPr>
            <w:tcW w:w="853" w:type="pct"/>
            <w:shd w:val="clear" w:color="auto" w:fill="DBDBDB"/>
            <w:vAlign w:val="center"/>
          </w:tcPr>
          <w:p w:rsidR="0016377A" w:rsidRPr="0016377A" w:rsidRDefault="0016377A" w:rsidP="009E004A">
            <w:pPr>
              <w:snapToGrid w:val="0"/>
              <w:spacing w:line="360" w:lineRule="auto"/>
              <w:jc w:val="center"/>
              <w:rPr>
                <w:rFonts w:ascii="宋体" w:hAnsi="宋体"/>
                <w:b/>
                <w:bCs/>
                <w:szCs w:val="21"/>
              </w:rPr>
            </w:pPr>
            <w:r w:rsidRPr="0016377A">
              <w:rPr>
                <w:rFonts w:ascii="宋体" w:hAnsi="宋体"/>
                <w:b/>
                <w:bCs/>
                <w:szCs w:val="21"/>
              </w:rPr>
              <w:t>指标项</w:t>
            </w:r>
          </w:p>
        </w:tc>
        <w:tc>
          <w:tcPr>
            <w:tcW w:w="3721" w:type="pct"/>
            <w:shd w:val="clear" w:color="auto" w:fill="DBDBDB"/>
            <w:vAlign w:val="center"/>
          </w:tcPr>
          <w:p w:rsidR="0016377A" w:rsidRPr="0016377A" w:rsidRDefault="0016377A" w:rsidP="009E004A">
            <w:pPr>
              <w:snapToGrid w:val="0"/>
              <w:spacing w:line="360" w:lineRule="auto"/>
              <w:jc w:val="center"/>
              <w:rPr>
                <w:rFonts w:ascii="宋体" w:hAnsi="宋体"/>
                <w:b/>
                <w:bCs/>
                <w:szCs w:val="21"/>
              </w:rPr>
            </w:pPr>
            <w:r w:rsidRPr="0016377A">
              <w:rPr>
                <w:rFonts w:ascii="宋体" w:hAnsi="宋体" w:hint="eastAsia"/>
                <w:b/>
                <w:bCs/>
                <w:szCs w:val="21"/>
              </w:rPr>
              <w:t>指标要求</w:t>
            </w:r>
          </w:p>
        </w:tc>
      </w:tr>
      <w:tr w:rsidR="0016377A" w:rsidRPr="0016377A" w:rsidTr="009E004A">
        <w:trPr>
          <w:trHeight w:val="360"/>
          <w:jc w:val="center"/>
        </w:trPr>
        <w:tc>
          <w:tcPr>
            <w:tcW w:w="425" w:type="pct"/>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hint="eastAsia"/>
                <w:szCs w:val="21"/>
              </w:rPr>
              <w:t>1</w:t>
            </w:r>
          </w:p>
        </w:tc>
        <w:tc>
          <w:tcPr>
            <w:tcW w:w="853" w:type="pct"/>
            <w:vMerge w:val="restart"/>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hint="eastAsia"/>
                <w:szCs w:val="21"/>
              </w:rPr>
              <w:t>基本功能</w:t>
            </w:r>
          </w:p>
        </w:tc>
        <w:tc>
          <w:tcPr>
            <w:tcW w:w="3721" w:type="pct"/>
            <w:vAlign w:val="center"/>
          </w:tcPr>
          <w:p w:rsidR="0016377A" w:rsidRPr="0016377A" w:rsidRDefault="0016377A" w:rsidP="009E004A">
            <w:pPr>
              <w:snapToGrid w:val="0"/>
              <w:spacing w:line="360" w:lineRule="auto"/>
              <w:rPr>
                <w:rFonts w:ascii="宋体" w:hAnsi="宋体"/>
                <w:szCs w:val="21"/>
              </w:rPr>
            </w:pPr>
            <w:r w:rsidRPr="0016377A">
              <w:rPr>
                <w:rFonts w:ascii="宋体" w:hAnsi="宋体" w:hint="eastAsia"/>
                <w:szCs w:val="21"/>
              </w:rPr>
              <w:t>支持在管理界面上进行</w:t>
            </w:r>
            <w:r w:rsidRPr="0016377A">
              <w:rPr>
                <w:rFonts w:ascii="宋体" w:hAnsi="宋体"/>
                <w:szCs w:val="21"/>
              </w:rPr>
              <w:t>NAT网关实例创建、修改和删除，每个NAT网关实例可配置SNAT规则和DNAT规则。</w:t>
            </w:r>
          </w:p>
        </w:tc>
      </w:tr>
      <w:tr w:rsidR="0016377A" w:rsidRPr="0016377A" w:rsidTr="009E004A">
        <w:trPr>
          <w:trHeight w:val="345"/>
          <w:jc w:val="center"/>
        </w:trPr>
        <w:tc>
          <w:tcPr>
            <w:tcW w:w="425" w:type="pct"/>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hint="eastAsia"/>
                <w:szCs w:val="21"/>
              </w:rPr>
              <w:lastRenderedPageBreak/>
              <w:t>2</w:t>
            </w:r>
          </w:p>
        </w:tc>
        <w:tc>
          <w:tcPr>
            <w:tcW w:w="853" w:type="pct"/>
            <w:vMerge/>
            <w:vAlign w:val="center"/>
          </w:tcPr>
          <w:p w:rsidR="0016377A" w:rsidRPr="0016377A" w:rsidRDefault="0016377A" w:rsidP="009E004A">
            <w:pPr>
              <w:snapToGrid w:val="0"/>
              <w:spacing w:line="360" w:lineRule="auto"/>
              <w:rPr>
                <w:rFonts w:ascii="宋体" w:hAnsi="宋体"/>
                <w:szCs w:val="21"/>
              </w:rPr>
            </w:pPr>
          </w:p>
        </w:tc>
        <w:tc>
          <w:tcPr>
            <w:tcW w:w="3721" w:type="pct"/>
            <w:vAlign w:val="center"/>
          </w:tcPr>
          <w:p w:rsidR="0016377A" w:rsidRPr="0016377A" w:rsidRDefault="0016377A" w:rsidP="009E004A">
            <w:pPr>
              <w:snapToGrid w:val="0"/>
              <w:spacing w:line="360" w:lineRule="auto"/>
              <w:rPr>
                <w:rFonts w:ascii="宋体" w:hAnsi="宋体"/>
                <w:szCs w:val="21"/>
              </w:rPr>
            </w:pPr>
            <w:r w:rsidRPr="0016377A">
              <w:rPr>
                <w:rFonts w:ascii="宋体" w:hAnsi="宋体" w:hint="eastAsia"/>
                <w:szCs w:val="21"/>
              </w:rPr>
              <w:t>支持自定义</w:t>
            </w:r>
            <w:r w:rsidRPr="0016377A">
              <w:rPr>
                <w:rFonts w:ascii="宋体" w:hAnsi="宋体"/>
                <w:szCs w:val="21"/>
              </w:rPr>
              <w:t>SNAT规则使用的公网IP和子网，可以增加，修改和删除规则</w:t>
            </w:r>
          </w:p>
        </w:tc>
      </w:tr>
      <w:tr w:rsidR="0016377A" w:rsidRPr="0016377A" w:rsidTr="009E004A">
        <w:trPr>
          <w:trHeight w:val="345"/>
          <w:jc w:val="center"/>
        </w:trPr>
        <w:tc>
          <w:tcPr>
            <w:tcW w:w="425" w:type="pct"/>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szCs w:val="21"/>
              </w:rPr>
              <w:t>3</w:t>
            </w:r>
          </w:p>
        </w:tc>
        <w:tc>
          <w:tcPr>
            <w:tcW w:w="853" w:type="pct"/>
            <w:vMerge/>
            <w:vAlign w:val="center"/>
          </w:tcPr>
          <w:p w:rsidR="0016377A" w:rsidRPr="0016377A" w:rsidRDefault="0016377A" w:rsidP="009E004A">
            <w:pPr>
              <w:snapToGrid w:val="0"/>
              <w:spacing w:line="360" w:lineRule="auto"/>
              <w:rPr>
                <w:rFonts w:ascii="宋体" w:hAnsi="宋体"/>
                <w:szCs w:val="21"/>
              </w:rPr>
            </w:pPr>
          </w:p>
        </w:tc>
        <w:tc>
          <w:tcPr>
            <w:tcW w:w="3721" w:type="pct"/>
            <w:vAlign w:val="center"/>
          </w:tcPr>
          <w:p w:rsidR="0016377A" w:rsidRPr="0016377A" w:rsidRDefault="0016377A" w:rsidP="009E004A">
            <w:pPr>
              <w:snapToGrid w:val="0"/>
              <w:spacing w:line="360" w:lineRule="auto"/>
              <w:rPr>
                <w:rFonts w:ascii="宋体" w:hAnsi="宋体"/>
                <w:szCs w:val="21"/>
              </w:rPr>
            </w:pPr>
            <w:r w:rsidRPr="0016377A">
              <w:rPr>
                <w:rFonts w:ascii="宋体" w:hAnsi="宋体" w:hint="eastAsia"/>
                <w:szCs w:val="21"/>
              </w:rPr>
              <w:t>支持</w:t>
            </w:r>
            <w:r w:rsidRPr="0016377A">
              <w:rPr>
                <w:rFonts w:ascii="宋体" w:hAnsi="宋体"/>
                <w:szCs w:val="21"/>
              </w:rPr>
              <w:t>SNAT绑定多个EIP</w:t>
            </w:r>
          </w:p>
        </w:tc>
      </w:tr>
      <w:tr w:rsidR="0016377A" w:rsidRPr="0016377A" w:rsidTr="009E004A">
        <w:trPr>
          <w:trHeight w:val="951"/>
          <w:jc w:val="center"/>
        </w:trPr>
        <w:tc>
          <w:tcPr>
            <w:tcW w:w="425" w:type="pct"/>
            <w:vAlign w:val="center"/>
          </w:tcPr>
          <w:p w:rsidR="0016377A" w:rsidRPr="0016377A" w:rsidRDefault="0016377A" w:rsidP="009E004A">
            <w:pPr>
              <w:snapToGrid w:val="0"/>
              <w:spacing w:line="360" w:lineRule="auto"/>
              <w:jc w:val="center"/>
              <w:rPr>
                <w:rFonts w:ascii="宋体" w:hAnsi="宋体"/>
                <w:szCs w:val="21"/>
              </w:rPr>
            </w:pPr>
            <w:r w:rsidRPr="0016377A">
              <w:rPr>
                <w:rFonts w:ascii="宋体" w:hAnsi="宋体"/>
                <w:szCs w:val="21"/>
              </w:rPr>
              <w:t>4</w:t>
            </w:r>
          </w:p>
        </w:tc>
        <w:tc>
          <w:tcPr>
            <w:tcW w:w="853" w:type="pct"/>
            <w:vMerge/>
            <w:vAlign w:val="center"/>
          </w:tcPr>
          <w:p w:rsidR="0016377A" w:rsidRPr="0016377A" w:rsidRDefault="0016377A" w:rsidP="009E004A">
            <w:pPr>
              <w:snapToGrid w:val="0"/>
              <w:spacing w:line="360" w:lineRule="auto"/>
              <w:rPr>
                <w:rFonts w:ascii="宋体" w:hAnsi="宋体"/>
                <w:szCs w:val="21"/>
              </w:rPr>
            </w:pPr>
          </w:p>
        </w:tc>
        <w:tc>
          <w:tcPr>
            <w:tcW w:w="3721" w:type="pct"/>
            <w:vAlign w:val="center"/>
          </w:tcPr>
          <w:p w:rsidR="0016377A" w:rsidRPr="0016377A" w:rsidRDefault="0016377A" w:rsidP="009E004A">
            <w:pPr>
              <w:snapToGrid w:val="0"/>
              <w:spacing w:line="360" w:lineRule="auto"/>
              <w:rPr>
                <w:rFonts w:ascii="宋体" w:hAnsi="宋体"/>
                <w:szCs w:val="21"/>
              </w:rPr>
            </w:pPr>
            <w:r w:rsidRPr="0016377A">
              <w:rPr>
                <w:rFonts w:ascii="宋体" w:hAnsi="宋体" w:hint="eastAsia"/>
                <w:szCs w:val="21"/>
              </w:rPr>
              <w:t>支持自定义</w:t>
            </w:r>
            <w:r w:rsidRPr="0016377A">
              <w:rPr>
                <w:rFonts w:ascii="宋体" w:hAnsi="宋体"/>
                <w:szCs w:val="21"/>
              </w:rPr>
              <w:t>DNAT规则使用的公网IP和服务端口，</w:t>
            </w:r>
            <w:proofErr w:type="gramStart"/>
            <w:r w:rsidRPr="0016377A">
              <w:rPr>
                <w:rFonts w:ascii="宋体" w:hAnsi="宋体"/>
                <w:szCs w:val="21"/>
              </w:rPr>
              <w:t>私网</w:t>
            </w:r>
            <w:proofErr w:type="gramEnd"/>
            <w:r w:rsidRPr="0016377A">
              <w:rPr>
                <w:rFonts w:ascii="宋体" w:hAnsi="宋体"/>
                <w:szCs w:val="21"/>
              </w:rPr>
              <w:t>IP和服务端口，端口可以</w:t>
            </w:r>
            <w:r w:rsidRPr="0016377A">
              <w:rPr>
                <w:rFonts w:ascii="宋体" w:hAnsi="宋体" w:hint="eastAsia"/>
                <w:szCs w:val="21"/>
              </w:rPr>
              <w:t>指定单个或所有端口</w:t>
            </w:r>
            <w:r w:rsidRPr="0016377A">
              <w:rPr>
                <w:rFonts w:ascii="宋体" w:hAnsi="宋体"/>
                <w:szCs w:val="21"/>
              </w:rPr>
              <w:t>，支持增加、修改和删除单个规则，支持批量删除规则</w:t>
            </w:r>
          </w:p>
        </w:tc>
      </w:tr>
    </w:tbl>
    <w:p w:rsidR="0016377A" w:rsidRPr="0016377A" w:rsidRDefault="0016377A" w:rsidP="0016377A">
      <w:pPr>
        <w:spacing w:line="440" w:lineRule="exact"/>
        <w:rPr>
          <w:rFonts w:ascii="宋体" w:hAnsi="宋体" w:cs="仿宋_GB2312"/>
          <w:b/>
          <w:szCs w:val="21"/>
        </w:rPr>
      </w:pPr>
    </w:p>
    <w:p w:rsidR="0016377A" w:rsidRPr="0016377A" w:rsidRDefault="0016377A" w:rsidP="0016377A">
      <w:pPr>
        <w:pStyle w:val="4"/>
        <w:numPr>
          <w:ilvl w:val="0"/>
          <w:numId w:val="15"/>
        </w:numPr>
        <w:adjustRightInd/>
        <w:spacing w:before="0" w:after="0" w:line="360" w:lineRule="auto"/>
        <w:ind w:left="5" w:firstLine="415"/>
        <w:jc w:val="both"/>
        <w:textAlignment w:val="auto"/>
        <w:rPr>
          <w:rFonts w:ascii="宋体" w:eastAsia="宋体" w:hAnsi="宋体" w:cs="宋体"/>
          <w:sz w:val="21"/>
          <w:szCs w:val="21"/>
        </w:rPr>
      </w:pPr>
      <w:proofErr w:type="gramStart"/>
      <w:r w:rsidRPr="0016377A">
        <w:rPr>
          <w:rFonts w:ascii="宋体" w:eastAsia="宋体" w:hAnsi="宋体" w:cs="宋体" w:hint="eastAsia"/>
          <w:sz w:val="21"/>
          <w:szCs w:val="21"/>
        </w:rPr>
        <w:t>灾备云</w:t>
      </w:r>
      <w:proofErr w:type="gramEnd"/>
      <w:r w:rsidRPr="0016377A">
        <w:rPr>
          <w:rFonts w:ascii="宋体" w:eastAsia="宋体" w:hAnsi="宋体" w:cs="宋体" w:hint="eastAsia"/>
          <w:sz w:val="21"/>
          <w:szCs w:val="21"/>
        </w:rPr>
        <w:t>平台安全要求</w:t>
      </w:r>
    </w:p>
    <w:p w:rsidR="0016377A" w:rsidRPr="0016377A" w:rsidRDefault="0016377A" w:rsidP="0016377A">
      <w:pPr>
        <w:snapToGrid w:val="0"/>
        <w:spacing w:line="360" w:lineRule="auto"/>
        <w:ind w:firstLineChars="200" w:firstLine="420"/>
        <w:rPr>
          <w:rFonts w:ascii="宋体" w:hAnsi="宋体"/>
          <w:szCs w:val="21"/>
        </w:rPr>
      </w:pPr>
      <w:proofErr w:type="gramStart"/>
      <w:r w:rsidRPr="0016377A">
        <w:rPr>
          <w:rFonts w:ascii="宋体" w:hAnsi="宋体" w:hint="eastAsia"/>
          <w:szCs w:val="21"/>
        </w:rPr>
        <w:t>灾备云</w:t>
      </w:r>
      <w:proofErr w:type="gramEnd"/>
      <w:r w:rsidRPr="0016377A">
        <w:rPr>
          <w:rFonts w:ascii="宋体" w:hAnsi="宋体" w:hint="eastAsia"/>
          <w:szCs w:val="21"/>
        </w:rPr>
        <w:t>平台</w:t>
      </w:r>
      <w:proofErr w:type="gramStart"/>
      <w:r w:rsidRPr="0016377A">
        <w:rPr>
          <w:rFonts w:ascii="宋体" w:hAnsi="宋体" w:hint="eastAsia"/>
          <w:szCs w:val="21"/>
        </w:rPr>
        <w:t>按等保</w:t>
      </w:r>
      <w:proofErr w:type="gramEnd"/>
      <w:r w:rsidRPr="0016377A">
        <w:rPr>
          <w:rFonts w:ascii="宋体" w:hAnsi="宋体"/>
          <w:szCs w:val="21"/>
        </w:rPr>
        <w:t>2.0</w:t>
      </w:r>
      <w:proofErr w:type="gramStart"/>
      <w:r w:rsidRPr="0016377A">
        <w:rPr>
          <w:rFonts w:ascii="宋体" w:hAnsi="宋体"/>
          <w:szCs w:val="21"/>
        </w:rPr>
        <w:t>三</w:t>
      </w:r>
      <w:proofErr w:type="gramEnd"/>
      <w:r w:rsidRPr="0016377A">
        <w:rPr>
          <w:rFonts w:ascii="宋体" w:hAnsi="宋体"/>
          <w:szCs w:val="21"/>
        </w:rPr>
        <w:t>级要求进行构建，满足安全物理环境、安全通信网络、安全区域边界、安全计算环境、安全管理中心五个方面基本技术要求进行技术体系建设。</w:t>
      </w:r>
      <w:r w:rsidRPr="0016377A">
        <w:rPr>
          <w:rFonts w:ascii="宋体" w:hAnsi="宋体" w:hint="eastAsia"/>
          <w:szCs w:val="21"/>
        </w:rPr>
        <w:t>同城</w:t>
      </w:r>
      <w:proofErr w:type="gramStart"/>
      <w:r w:rsidRPr="0016377A">
        <w:rPr>
          <w:rFonts w:ascii="宋体" w:hAnsi="宋体" w:hint="eastAsia"/>
          <w:szCs w:val="21"/>
        </w:rPr>
        <w:t>灾备云</w:t>
      </w:r>
      <w:proofErr w:type="gramEnd"/>
      <w:r w:rsidRPr="0016377A">
        <w:rPr>
          <w:rFonts w:ascii="宋体" w:hAnsi="宋体" w:hint="eastAsia"/>
          <w:szCs w:val="21"/>
        </w:rPr>
        <w:t>平台构建安全管理体系至少包括安全管理制度、安全管理机构、人员安全管理、系统建设管理、系统运</w:t>
      </w:r>
      <w:proofErr w:type="gramStart"/>
      <w:r w:rsidRPr="0016377A">
        <w:rPr>
          <w:rFonts w:ascii="宋体" w:hAnsi="宋体" w:hint="eastAsia"/>
          <w:szCs w:val="21"/>
        </w:rPr>
        <w:t>维管理</w:t>
      </w:r>
      <w:proofErr w:type="gramEnd"/>
      <w:r w:rsidRPr="0016377A">
        <w:rPr>
          <w:rFonts w:ascii="宋体" w:hAnsi="宋体" w:hint="eastAsia"/>
          <w:szCs w:val="21"/>
        </w:rPr>
        <w:t>等方面。</w:t>
      </w:r>
      <w:proofErr w:type="gramStart"/>
      <w:r w:rsidRPr="0016377A">
        <w:rPr>
          <w:rFonts w:ascii="宋体" w:hAnsi="宋体" w:hint="eastAsia"/>
          <w:szCs w:val="21"/>
        </w:rPr>
        <w:t>灾备云</w:t>
      </w:r>
      <w:proofErr w:type="gramEnd"/>
      <w:r w:rsidRPr="0016377A">
        <w:rPr>
          <w:rFonts w:ascii="宋体" w:hAnsi="宋体" w:hint="eastAsia"/>
          <w:szCs w:val="21"/>
        </w:rPr>
        <w:t>平台应具备漏洞扫描、W</w:t>
      </w:r>
      <w:r w:rsidRPr="0016377A">
        <w:rPr>
          <w:rFonts w:ascii="宋体" w:hAnsi="宋体"/>
          <w:szCs w:val="21"/>
        </w:rPr>
        <w:t>AF</w:t>
      </w:r>
      <w:r w:rsidRPr="0016377A">
        <w:rPr>
          <w:rFonts w:ascii="宋体" w:hAnsi="宋体" w:hint="eastAsia"/>
          <w:szCs w:val="21"/>
        </w:rPr>
        <w:t>、平台日志审计、运维堡垒机、主机安全等功能。</w:t>
      </w:r>
    </w:p>
    <w:p w:rsidR="0016377A" w:rsidRPr="0016377A" w:rsidRDefault="0016377A" w:rsidP="0016377A">
      <w:pPr>
        <w:numPr>
          <w:ilvl w:val="0"/>
          <w:numId w:val="18"/>
        </w:numPr>
        <w:snapToGrid w:val="0"/>
        <w:spacing w:line="360" w:lineRule="auto"/>
        <w:ind w:firstLineChars="200" w:firstLine="422"/>
        <w:rPr>
          <w:rFonts w:ascii="宋体" w:hAnsi="宋体"/>
          <w:b/>
          <w:bCs/>
          <w:szCs w:val="21"/>
        </w:rPr>
      </w:pPr>
      <w:r w:rsidRPr="0016377A">
        <w:rPr>
          <w:rFonts w:ascii="宋体" w:hAnsi="宋体" w:hint="eastAsia"/>
          <w:b/>
          <w:bCs/>
          <w:szCs w:val="21"/>
        </w:rPr>
        <w:t>漏洞扫描</w:t>
      </w:r>
    </w:p>
    <w:p w:rsidR="0016377A" w:rsidRPr="0016377A" w:rsidRDefault="0016377A" w:rsidP="0016377A">
      <w:pPr>
        <w:snapToGrid w:val="0"/>
        <w:spacing w:line="360" w:lineRule="auto"/>
        <w:ind w:firstLineChars="200" w:firstLine="420"/>
        <w:rPr>
          <w:rFonts w:ascii="宋体" w:hAnsi="宋体"/>
          <w:szCs w:val="21"/>
        </w:rPr>
      </w:pPr>
      <w:proofErr w:type="gramStart"/>
      <w:r w:rsidRPr="0016377A">
        <w:rPr>
          <w:rFonts w:ascii="宋体" w:hAnsi="宋体" w:hint="eastAsia"/>
          <w:szCs w:val="21"/>
        </w:rPr>
        <w:t>灾备云</w:t>
      </w:r>
      <w:proofErr w:type="gramEnd"/>
      <w:r w:rsidRPr="0016377A">
        <w:rPr>
          <w:rFonts w:ascii="宋体" w:hAnsi="宋体" w:hint="eastAsia"/>
          <w:szCs w:val="21"/>
        </w:rPr>
        <w:t>平台需提供漏洞扫描服务定期对平台侧Web组件进行漏洞扫描，修复Web漏洞。</w:t>
      </w:r>
      <w:proofErr w:type="spellStart"/>
      <w:r w:rsidRPr="0016377A">
        <w:rPr>
          <w:rFonts w:ascii="宋体" w:hAnsi="宋体" w:hint="eastAsia"/>
          <w:szCs w:val="21"/>
        </w:rPr>
        <w:t>WeB</w:t>
      </w:r>
      <w:proofErr w:type="spellEnd"/>
      <w:r w:rsidRPr="0016377A">
        <w:rPr>
          <w:rFonts w:ascii="宋体" w:hAnsi="宋体" w:hint="eastAsia"/>
          <w:szCs w:val="21"/>
        </w:rPr>
        <w:t>漏洞扫描服务</w:t>
      </w:r>
      <w:proofErr w:type="gramStart"/>
      <w:r w:rsidRPr="0016377A">
        <w:rPr>
          <w:rFonts w:ascii="宋体" w:hAnsi="宋体" w:hint="eastAsia"/>
          <w:szCs w:val="21"/>
        </w:rPr>
        <w:t>需支持</w:t>
      </w:r>
      <w:proofErr w:type="gramEnd"/>
      <w:r w:rsidRPr="0016377A">
        <w:rPr>
          <w:rFonts w:ascii="宋体" w:hAnsi="宋体" w:hint="eastAsia"/>
          <w:szCs w:val="21"/>
        </w:rPr>
        <w:t>网页爬虫的方式全面深入</w:t>
      </w:r>
      <w:proofErr w:type="gramStart"/>
      <w:r w:rsidRPr="0016377A">
        <w:rPr>
          <w:rFonts w:ascii="宋体" w:hAnsi="宋体" w:hint="eastAsia"/>
          <w:szCs w:val="21"/>
        </w:rPr>
        <w:t>的爬取网</w:t>
      </w:r>
      <w:proofErr w:type="spellStart"/>
      <w:proofErr w:type="gramEnd"/>
      <w:r w:rsidRPr="0016377A">
        <w:rPr>
          <w:rFonts w:ascii="宋体" w:hAnsi="宋体" w:hint="eastAsia"/>
          <w:szCs w:val="21"/>
        </w:rPr>
        <w:t>url</w:t>
      </w:r>
      <w:proofErr w:type="spellEnd"/>
      <w:r w:rsidRPr="0016377A">
        <w:rPr>
          <w:rFonts w:ascii="宋体" w:hAnsi="宋体" w:hint="eastAsia"/>
          <w:szCs w:val="21"/>
        </w:rPr>
        <w:t>，支持基于多种不同能力的漏洞扫描插件，模拟用户真实浏览场景，逐个深度分析网站细节，帮助发现网站潜在的安全隐患。支持内置丰富的无害化扫描规则，支持扫描速率动态调整。</w:t>
      </w:r>
    </w:p>
    <w:p w:rsidR="0016377A" w:rsidRPr="0016377A" w:rsidRDefault="0016377A" w:rsidP="0016377A">
      <w:pPr>
        <w:numPr>
          <w:ilvl w:val="0"/>
          <w:numId w:val="18"/>
        </w:numPr>
        <w:snapToGrid w:val="0"/>
        <w:spacing w:line="360" w:lineRule="auto"/>
        <w:ind w:firstLineChars="200" w:firstLine="422"/>
        <w:rPr>
          <w:rFonts w:ascii="宋体" w:hAnsi="宋体"/>
          <w:b/>
          <w:bCs/>
          <w:szCs w:val="21"/>
        </w:rPr>
      </w:pPr>
      <w:r w:rsidRPr="0016377A">
        <w:rPr>
          <w:rFonts w:ascii="宋体" w:hAnsi="宋体" w:hint="eastAsia"/>
          <w:b/>
          <w:bCs/>
          <w:szCs w:val="21"/>
        </w:rPr>
        <w:t>WAF</w:t>
      </w:r>
    </w:p>
    <w:p w:rsidR="0016377A" w:rsidRPr="0016377A" w:rsidRDefault="0016377A" w:rsidP="0016377A">
      <w:pPr>
        <w:snapToGrid w:val="0"/>
        <w:spacing w:line="360" w:lineRule="auto"/>
        <w:ind w:firstLineChars="200" w:firstLine="420"/>
        <w:rPr>
          <w:rFonts w:ascii="宋体" w:hAnsi="宋体"/>
          <w:szCs w:val="21"/>
        </w:rPr>
      </w:pPr>
      <w:proofErr w:type="gramStart"/>
      <w:r w:rsidRPr="0016377A">
        <w:rPr>
          <w:rFonts w:ascii="宋体" w:hAnsi="宋体" w:hint="eastAsia"/>
          <w:szCs w:val="21"/>
        </w:rPr>
        <w:t>灾备云</w:t>
      </w:r>
      <w:proofErr w:type="gramEnd"/>
      <w:r w:rsidRPr="0016377A">
        <w:rPr>
          <w:rFonts w:ascii="宋体" w:hAnsi="宋体" w:hint="eastAsia"/>
          <w:szCs w:val="21"/>
        </w:rPr>
        <w:t>平台需提供W</w:t>
      </w:r>
      <w:r w:rsidRPr="0016377A">
        <w:rPr>
          <w:rFonts w:ascii="宋体" w:hAnsi="宋体"/>
          <w:szCs w:val="21"/>
        </w:rPr>
        <w:t>eb</w:t>
      </w:r>
      <w:r w:rsidRPr="0016377A">
        <w:rPr>
          <w:rFonts w:ascii="宋体" w:hAnsi="宋体" w:hint="eastAsia"/>
          <w:szCs w:val="21"/>
        </w:rPr>
        <w:t>应用防火墙。支持对OWASP Top攻击进行安全防护，支持包括XSS、SQL注入、命令注入、CSRF、代码注入、远程溢出攻击、</w:t>
      </w:r>
      <w:proofErr w:type="spellStart"/>
      <w:r w:rsidRPr="0016377A">
        <w:rPr>
          <w:rFonts w:ascii="宋体" w:hAnsi="宋体" w:hint="eastAsia"/>
          <w:szCs w:val="21"/>
        </w:rPr>
        <w:t>Webshell</w:t>
      </w:r>
      <w:proofErr w:type="spellEnd"/>
      <w:r w:rsidRPr="0016377A">
        <w:rPr>
          <w:rFonts w:ascii="宋体" w:hAnsi="宋体" w:hint="eastAsia"/>
          <w:szCs w:val="21"/>
        </w:rPr>
        <w:t>检测（上传木马）等。支持防绕过，至少支持对web攻击的</w:t>
      </w:r>
      <w:proofErr w:type="spellStart"/>
      <w:r w:rsidRPr="0016377A">
        <w:rPr>
          <w:rFonts w:ascii="宋体" w:hAnsi="宋体" w:hint="eastAsia"/>
          <w:szCs w:val="21"/>
        </w:rPr>
        <w:t>url_encode</w:t>
      </w:r>
      <w:proofErr w:type="spellEnd"/>
      <w:r w:rsidRPr="0016377A">
        <w:rPr>
          <w:rFonts w:ascii="宋体" w:hAnsi="宋体" w:hint="eastAsia"/>
          <w:szCs w:val="21"/>
        </w:rPr>
        <w:t>，Unicode编码，xml编码，C-OCT编码，十六进制编码，html转义编码，base64编码，大小写混淆，</w:t>
      </w:r>
      <w:proofErr w:type="spellStart"/>
      <w:r w:rsidRPr="0016377A">
        <w:rPr>
          <w:rFonts w:ascii="宋体" w:hAnsi="宋体" w:hint="eastAsia"/>
          <w:szCs w:val="21"/>
        </w:rPr>
        <w:t>javascript</w:t>
      </w:r>
      <w:proofErr w:type="spellEnd"/>
      <w:r w:rsidRPr="0016377A">
        <w:rPr>
          <w:rFonts w:ascii="宋体" w:hAnsi="宋体" w:hint="eastAsia"/>
          <w:szCs w:val="21"/>
        </w:rPr>
        <w:t>、shell、</w:t>
      </w:r>
      <w:proofErr w:type="spellStart"/>
      <w:r w:rsidRPr="0016377A">
        <w:rPr>
          <w:rFonts w:ascii="宋体" w:hAnsi="宋体" w:hint="eastAsia"/>
          <w:szCs w:val="21"/>
        </w:rPr>
        <w:t>php</w:t>
      </w:r>
      <w:proofErr w:type="spellEnd"/>
      <w:r w:rsidRPr="0016377A">
        <w:rPr>
          <w:rFonts w:ascii="宋体" w:hAnsi="宋体" w:hint="eastAsia"/>
          <w:szCs w:val="21"/>
        </w:rPr>
        <w:t>等拼接混淆编码的还原能力。支持CC防御，支持基于IP/Cookie/</w:t>
      </w:r>
      <w:proofErr w:type="spellStart"/>
      <w:r w:rsidRPr="0016377A">
        <w:rPr>
          <w:rFonts w:ascii="宋体" w:hAnsi="宋体" w:hint="eastAsia"/>
          <w:szCs w:val="21"/>
        </w:rPr>
        <w:t>Referer</w:t>
      </w:r>
      <w:proofErr w:type="spellEnd"/>
      <w:r w:rsidRPr="0016377A">
        <w:rPr>
          <w:rFonts w:ascii="宋体" w:hAnsi="宋体" w:hint="eastAsia"/>
          <w:szCs w:val="21"/>
        </w:rPr>
        <w:t>的源和目的限速，限速的防护动作至少要支持设置验证码、动态阻断IP/用户一段时间，限速的响应页面支持用户自定义。支持精准访问防护规则，用户可以对HTTP字段如IP、URL、</w:t>
      </w:r>
      <w:proofErr w:type="spellStart"/>
      <w:r w:rsidRPr="0016377A">
        <w:rPr>
          <w:rFonts w:ascii="宋体" w:hAnsi="宋体" w:hint="eastAsia"/>
          <w:szCs w:val="21"/>
        </w:rPr>
        <w:t>Referer</w:t>
      </w:r>
      <w:proofErr w:type="spellEnd"/>
      <w:r w:rsidRPr="0016377A">
        <w:rPr>
          <w:rFonts w:ascii="宋体" w:hAnsi="宋体" w:hint="eastAsia"/>
          <w:szCs w:val="21"/>
        </w:rPr>
        <w:t>、User Agent、</w:t>
      </w:r>
      <w:proofErr w:type="spellStart"/>
      <w:r w:rsidRPr="0016377A">
        <w:rPr>
          <w:rFonts w:ascii="宋体" w:hAnsi="宋体" w:hint="eastAsia"/>
          <w:szCs w:val="21"/>
        </w:rPr>
        <w:t>Params</w:t>
      </w:r>
      <w:proofErr w:type="spellEnd"/>
      <w:r w:rsidRPr="0016377A">
        <w:rPr>
          <w:rFonts w:ascii="宋体" w:hAnsi="宋体" w:hint="eastAsia"/>
          <w:szCs w:val="21"/>
        </w:rPr>
        <w:t>等进行条件组合，配置强大的精准访问控制策略。支持网站静态页面防篡改能力。</w:t>
      </w:r>
    </w:p>
    <w:p w:rsidR="0016377A" w:rsidRPr="0016377A" w:rsidRDefault="0016377A" w:rsidP="0016377A">
      <w:pPr>
        <w:numPr>
          <w:ilvl w:val="0"/>
          <w:numId w:val="18"/>
        </w:numPr>
        <w:snapToGrid w:val="0"/>
        <w:spacing w:line="360" w:lineRule="auto"/>
        <w:ind w:firstLineChars="200" w:firstLine="422"/>
        <w:rPr>
          <w:rFonts w:ascii="宋体" w:hAnsi="宋体"/>
          <w:b/>
          <w:bCs/>
          <w:szCs w:val="21"/>
        </w:rPr>
      </w:pPr>
      <w:r w:rsidRPr="0016377A">
        <w:rPr>
          <w:rFonts w:ascii="宋体" w:hAnsi="宋体" w:hint="eastAsia"/>
          <w:b/>
          <w:bCs/>
          <w:szCs w:val="21"/>
        </w:rPr>
        <w:t>平台日志审计</w:t>
      </w:r>
    </w:p>
    <w:p w:rsidR="0016377A" w:rsidRPr="0016377A" w:rsidRDefault="0016377A" w:rsidP="0016377A">
      <w:pPr>
        <w:snapToGrid w:val="0"/>
        <w:spacing w:line="360" w:lineRule="auto"/>
        <w:ind w:firstLineChars="200" w:firstLine="420"/>
        <w:rPr>
          <w:rFonts w:ascii="宋体" w:hAnsi="宋体"/>
          <w:szCs w:val="21"/>
        </w:rPr>
      </w:pPr>
      <w:proofErr w:type="gramStart"/>
      <w:r w:rsidRPr="0016377A">
        <w:rPr>
          <w:rFonts w:ascii="宋体" w:hAnsi="宋体" w:hint="eastAsia"/>
          <w:szCs w:val="21"/>
        </w:rPr>
        <w:t>灾备云</w:t>
      </w:r>
      <w:proofErr w:type="gramEnd"/>
      <w:r w:rsidRPr="0016377A">
        <w:rPr>
          <w:rFonts w:ascii="宋体" w:hAnsi="宋体" w:hint="eastAsia"/>
          <w:szCs w:val="21"/>
        </w:rPr>
        <w:t>平台需提供集中、完整的日志审计系统。该系统支持统一收集所有物理设备、网络、平台、应用、数据库和安全系统的管理行为日志，日志包含用户名、源 IP 地址、目的 IP 地址、变更内容等信息，以确保所有动作被记录，可实时查询，可事后回溯。</w:t>
      </w:r>
    </w:p>
    <w:p w:rsidR="0016377A" w:rsidRPr="0016377A" w:rsidRDefault="0016377A" w:rsidP="0016377A">
      <w:pPr>
        <w:numPr>
          <w:ilvl w:val="0"/>
          <w:numId w:val="18"/>
        </w:numPr>
        <w:snapToGrid w:val="0"/>
        <w:spacing w:line="360" w:lineRule="auto"/>
        <w:ind w:firstLineChars="200" w:firstLine="422"/>
        <w:rPr>
          <w:rFonts w:ascii="宋体" w:hAnsi="宋体"/>
          <w:b/>
          <w:bCs/>
          <w:szCs w:val="21"/>
        </w:rPr>
      </w:pPr>
      <w:r w:rsidRPr="0016377A">
        <w:rPr>
          <w:rFonts w:ascii="宋体" w:hAnsi="宋体" w:hint="eastAsia"/>
          <w:b/>
          <w:bCs/>
          <w:szCs w:val="21"/>
        </w:rPr>
        <w:t>运维堡垒机</w:t>
      </w:r>
    </w:p>
    <w:p w:rsidR="0016377A" w:rsidRPr="0016377A" w:rsidRDefault="0016377A" w:rsidP="0016377A">
      <w:pPr>
        <w:snapToGrid w:val="0"/>
        <w:spacing w:line="360" w:lineRule="auto"/>
        <w:ind w:firstLineChars="200" w:firstLine="420"/>
        <w:rPr>
          <w:rFonts w:ascii="宋体" w:hAnsi="宋体"/>
          <w:szCs w:val="21"/>
        </w:rPr>
      </w:pPr>
      <w:proofErr w:type="gramStart"/>
      <w:r w:rsidRPr="0016377A">
        <w:rPr>
          <w:rFonts w:ascii="宋体" w:hAnsi="宋体" w:hint="eastAsia"/>
          <w:szCs w:val="21"/>
        </w:rPr>
        <w:t>灾备云</w:t>
      </w:r>
      <w:proofErr w:type="gramEnd"/>
      <w:r w:rsidRPr="0016377A">
        <w:rPr>
          <w:rFonts w:ascii="宋体" w:hAnsi="宋体" w:hint="eastAsia"/>
          <w:szCs w:val="21"/>
        </w:rPr>
        <w:t>平台需提供运维堡垒机。实现用户对设备资源操作管理的统一接入、统一认证、统一授权、统一审计。支持自动化运维，将系统运</w:t>
      </w:r>
      <w:proofErr w:type="gramStart"/>
      <w:r w:rsidRPr="0016377A">
        <w:rPr>
          <w:rFonts w:ascii="宋体" w:hAnsi="宋体" w:hint="eastAsia"/>
          <w:szCs w:val="21"/>
        </w:rPr>
        <w:t>维管理</w:t>
      </w:r>
      <w:proofErr w:type="gramEnd"/>
      <w:r w:rsidRPr="0016377A">
        <w:rPr>
          <w:rFonts w:ascii="宋体" w:hAnsi="宋体" w:hint="eastAsia"/>
          <w:szCs w:val="21"/>
        </w:rPr>
        <w:t>中复杂的、重复的、数量基数大的操作，通过统一的策略、任务将复杂运维精准化和效率化；</w:t>
      </w:r>
      <w:proofErr w:type="gramStart"/>
      <w:r w:rsidRPr="0016377A">
        <w:rPr>
          <w:rFonts w:ascii="宋体" w:hAnsi="宋体" w:hint="eastAsia"/>
          <w:szCs w:val="21"/>
        </w:rPr>
        <w:t>需支持</w:t>
      </w:r>
      <w:proofErr w:type="gramEnd"/>
      <w:r w:rsidRPr="0016377A">
        <w:rPr>
          <w:rFonts w:ascii="宋体" w:hAnsi="宋体" w:hint="eastAsia"/>
          <w:szCs w:val="21"/>
        </w:rPr>
        <w:t>采用多因子认证和远程认证技术，加强用户身份认证管理。支持手机令牌、手机短信、</w:t>
      </w:r>
      <w:proofErr w:type="spellStart"/>
      <w:r w:rsidRPr="0016377A">
        <w:rPr>
          <w:rFonts w:ascii="宋体" w:hAnsi="宋体" w:hint="eastAsia"/>
          <w:szCs w:val="21"/>
        </w:rPr>
        <w:t>USBKey</w:t>
      </w:r>
      <w:proofErr w:type="spellEnd"/>
      <w:r w:rsidRPr="0016377A">
        <w:rPr>
          <w:rFonts w:ascii="宋体" w:hAnsi="宋体" w:hint="eastAsia"/>
          <w:szCs w:val="21"/>
        </w:rPr>
        <w:t>、动态令牌等多因子认证形式。支持AD域、RADIUS、LDAP等账号远程认证。</w:t>
      </w:r>
    </w:p>
    <w:p w:rsidR="0016377A" w:rsidRPr="0016377A" w:rsidRDefault="0016377A" w:rsidP="0016377A">
      <w:pPr>
        <w:numPr>
          <w:ilvl w:val="0"/>
          <w:numId w:val="18"/>
        </w:numPr>
        <w:snapToGrid w:val="0"/>
        <w:spacing w:line="360" w:lineRule="auto"/>
        <w:ind w:firstLineChars="200" w:firstLine="422"/>
        <w:rPr>
          <w:rFonts w:ascii="宋体" w:hAnsi="宋体"/>
          <w:b/>
          <w:bCs/>
          <w:szCs w:val="21"/>
        </w:rPr>
      </w:pPr>
      <w:r w:rsidRPr="0016377A">
        <w:rPr>
          <w:rFonts w:ascii="宋体" w:hAnsi="宋体" w:hint="eastAsia"/>
          <w:b/>
          <w:bCs/>
          <w:szCs w:val="21"/>
        </w:rPr>
        <w:lastRenderedPageBreak/>
        <w:t>主机安全</w:t>
      </w:r>
    </w:p>
    <w:p w:rsidR="0016377A" w:rsidRPr="0016377A" w:rsidRDefault="0016377A" w:rsidP="0016377A">
      <w:pPr>
        <w:snapToGrid w:val="0"/>
        <w:spacing w:line="360" w:lineRule="auto"/>
        <w:ind w:firstLineChars="200" w:firstLine="420"/>
        <w:rPr>
          <w:rFonts w:ascii="宋体" w:hAnsi="宋体"/>
          <w:szCs w:val="21"/>
        </w:rPr>
      </w:pPr>
      <w:proofErr w:type="gramStart"/>
      <w:r w:rsidRPr="0016377A">
        <w:rPr>
          <w:rFonts w:ascii="宋体" w:hAnsi="宋体" w:hint="eastAsia"/>
          <w:szCs w:val="21"/>
        </w:rPr>
        <w:t>灾备云</w:t>
      </w:r>
      <w:proofErr w:type="gramEnd"/>
      <w:r w:rsidRPr="0016377A">
        <w:rPr>
          <w:rFonts w:ascii="宋体" w:hAnsi="宋体" w:hint="eastAsia"/>
          <w:szCs w:val="21"/>
        </w:rPr>
        <w:t>平台需提供主机安全软件。主机安全需具备资产管理、基线检查、漏洞管理、入侵检测、恶意程序隔离查杀、勒索病毒防护等功能。支持文件完整性管理、操作系统检查、应用程序软件和其他组件文件的检查。支持实时监控网站目录，锁定文件不被修改，能够同时保护静态网页与动态网页。</w:t>
      </w:r>
    </w:p>
    <w:p w:rsidR="0016377A" w:rsidRPr="0016377A" w:rsidRDefault="0016377A" w:rsidP="0016377A">
      <w:pPr>
        <w:pStyle w:val="2"/>
        <w:numPr>
          <w:ilvl w:val="0"/>
          <w:numId w:val="13"/>
        </w:numPr>
        <w:adjustRightInd/>
        <w:snapToGrid w:val="0"/>
        <w:spacing w:before="0" w:after="0" w:line="360" w:lineRule="auto"/>
        <w:jc w:val="both"/>
        <w:textAlignment w:val="auto"/>
        <w:rPr>
          <w:rFonts w:ascii="宋体" w:eastAsia="宋体" w:hAnsi="宋体" w:cs="宋体"/>
          <w:sz w:val="21"/>
          <w:szCs w:val="21"/>
        </w:rPr>
      </w:pPr>
      <w:r w:rsidRPr="0016377A">
        <w:rPr>
          <w:rFonts w:ascii="宋体" w:eastAsia="宋体" w:hAnsi="宋体" w:cs="宋体" w:hint="eastAsia"/>
          <w:sz w:val="21"/>
          <w:szCs w:val="21"/>
        </w:rPr>
        <w:t>项目内容-数据备份服务采购需求</w:t>
      </w:r>
    </w:p>
    <w:p w:rsidR="0016377A" w:rsidRPr="0016377A" w:rsidRDefault="0016377A" w:rsidP="0016377A">
      <w:pPr>
        <w:pStyle w:val="3"/>
        <w:numPr>
          <w:ilvl w:val="0"/>
          <w:numId w:val="19"/>
        </w:numPr>
        <w:adjustRightInd/>
        <w:spacing w:before="0" w:after="0" w:line="360" w:lineRule="auto"/>
        <w:ind w:left="5" w:firstLine="415"/>
        <w:jc w:val="both"/>
        <w:textAlignment w:val="auto"/>
        <w:rPr>
          <w:rFonts w:ascii="宋体" w:hAnsi="宋体" w:cs="宋体"/>
          <w:sz w:val="21"/>
          <w:szCs w:val="21"/>
        </w:rPr>
      </w:pPr>
      <w:r w:rsidRPr="0016377A">
        <w:rPr>
          <w:rFonts w:ascii="宋体" w:hAnsi="宋体" w:cs="宋体" w:hint="eastAsia"/>
          <w:sz w:val="21"/>
          <w:szCs w:val="21"/>
        </w:rPr>
        <w:t>采购内容</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38"/>
        <w:gridCol w:w="2736"/>
        <w:gridCol w:w="741"/>
        <w:gridCol w:w="1161"/>
        <w:gridCol w:w="1166"/>
        <w:gridCol w:w="1251"/>
      </w:tblGrid>
      <w:tr w:rsidR="0016377A" w:rsidRPr="0016377A" w:rsidTr="009E004A">
        <w:trPr>
          <w:trHeight w:val="310"/>
          <w:jc w:val="center"/>
        </w:trPr>
        <w:tc>
          <w:tcPr>
            <w:tcW w:w="638" w:type="dxa"/>
            <w:vAlign w:val="center"/>
          </w:tcPr>
          <w:p w:rsidR="0016377A" w:rsidRPr="0016377A" w:rsidRDefault="0016377A" w:rsidP="009E004A">
            <w:pPr>
              <w:jc w:val="center"/>
              <w:rPr>
                <w:rFonts w:ascii="宋体" w:hAnsi="宋体"/>
                <w:b/>
                <w:bCs/>
                <w:color w:val="000000"/>
                <w:szCs w:val="21"/>
              </w:rPr>
            </w:pPr>
            <w:r w:rsidRPr="0016377A">
              <w:rPr>
                <w:rFonts w:ascii="宋体" w:hAnsi="宋体" w:hint="eastAsia"/>
                <w:b/>
                <w:bCs/>
                <w:color w:val="000000"/>
                <w:szCs w:val="21"/>
              </w:rPr>
              <w:t>序号</w:t>
            </w:r>
          </w:p>
        </w:tc>
        <w:tc>
          <w:tcPr>
            <w:tcW w:w="2736" w:type="dxa"/>
            <w:vAlign w:val="center"/>
          </w:tcPr>
          <w:p w:rsidR="0016377A" w:rsidRPr="0016377A" w:rsidRDefault="0016377A" w:rsidP="009E004A">
            <w:pPr>
              <w:jc w:val="center"/>
              <w:rPr>
                <w:rFonts w:ascii="宋体" w:hAnsi="宋体"/>
                <w:b/>
                <w:bCs/>
                <w:color w:val="000000"/>
                <w:szCs w:val="21"/>
              </w:rPr>
            </w:pPr>
            <w:r w:rsidRPr="0016377A">
              <w:rPr>
                <w:rFonts w:ascii="宋体" w:hAnsi="宋体" w:hint="eastAsia"/>
                <w:b/>
                <w:bCs/>
                <w:color w:val="000000"/>
                <w:szCs w:val="21"/>
              </w:rPr>
              <w:t>采购项</w:t>
            </w:r>
          </w:p>
        </w:tc>
        <w:tc>
          <w:tcPr>
            <w:tcW w:w="741" w:type="dxa"/>
            <w:vAlign w:val="center"/>
          </w:tcPr>
          <w:p w:rsidR="0016377A" w:rsidRPr="0016377A" w:rsidRDefault="0016377A" w:rsidP="009E004A">
            <w:pPr>
              <w:jc w:val="center"/>
              <w:rPr>
                <w:rFonts w:ascii="宋体" w:hAnsi="宋体"/>
                <w:b/>
                <w:bCs/>
                <w:szCs w:val="21"/>
              </w:rPr>
            </w:pPr>
            <w:r w:rsidRPr="0016377A">
              <w:rPr>
                <w:rFonts w:ascii="宋体" w:hAnsi="宋体" w:hint="eastAsia"/>
                <w:b/>
                <w:bCs/>
                <w:szCs w:val="21"/>
              </w:rPr>
              <w:t>单位</w:t>
            </w:r>
          </w:p>
        </w:tc>
        <w:tc>
          <w:tcPr>
            <w:tcW w:w="1161" w:type="dxa"/>
            <w:vAlign w:val="center"/>
          </w:tcPr>
          <w:p w:rsidR="0016377A" w:rsidRPr="0016377A" w:rsidRDefault="0016377A" w:rsidP="009E004A">
            <w:pPr>
              <w:jc w:val="center"/>
              <w:rPr>
                <w:rFonts w:ascii="宋体" w:hAnsi="宋体"/>
                <w:b/>
                <w:bCs/>
                <w:szCs w:val="21"/>
              </w:rPr>
            </w:pPr>
            <w:r w:rsidRPr="0016377A">
              <w:rPr>
                <w:rFonts w:ascii="宋体" w:hAnsi="宋体" w:hint="eastAsia"/>
                <w:b/>
                <w:bCs/>
                <w:color w:val="000000"/>
                <w:szCs w:val="21"/>
              </w:rPr>
              <w:t>预算</w:t>
            </w:r>
            <w:r w:rsidRPr="0016377A">
              <w:rPr>
                <w:rFonts w:ascii="宋体" w:hAnsi="宋体" w:hint="eastAsia"/>
                <w:b/>
                <w:bCs/>
                <w:szCs w:val="21"/>
              </w:rPr>
              <w:t>单价（元）</w:t>
            </w:r>
          </w:p>
        </w:tc>
        <w:tc>
          <w:tcPr>
            <w:tcW w:w="1166" w:type="dxa"/>
            <w:vAlign w:val="center"/>
          </w:tcPr>
          <w:p w:rsidR="0016377A" w:rsidRPr="0016377A" w:rsidRDefault="0016377A" w:rsidP="009E004A">
            <w:pPr>
              <w:jc w:val="center"/>
              <w:rPr>
                <w:rFonts w:ascii="宋体" w:hAnsi="宋体"/>
                <w:b/>
                <w:bCs/>
                <w:color w:val="000000"/>
                <w:szCs w:val="21"/>
              </w:rPr>
            </w:pPr>
            <w:r w:rsidRPr="0016377A">
              <w:rPr>
                <w:rFonts w:ascii="宋体" w:hAnsi="宋体" w:hint="eastAsia"/>
                <w:b/>
                <w:bCs/>
                <w:color w:val="000000"/>
                <w:szCs w:val="21"/>
              </w:rPr>
              <w:t>预算价格（元）</w:t>
            </w:r>
          </w:p>
        </w:tc>
        <w:tc>
          <w:tcPr>
            <w:tcW w:w="1251" w:type="dxa"/>
          </w:tcPr>
          <w:p w:rsidR="0016377A" w:rsidRPr="0016377A" w:rsidRDefault="0016377A" w:rsidP="009E004A">
            <w:pPr>
              <w:jc w:val="center"/>
              <w:rPr>
                <w:rFonts w:ascii="宋体" w:hAnsi="宋体"/>
                <w:b/>
                <w:bCs/>
                <w:color w:val="000000"/>
                <w:szCs w:val="21"/>
              </w:rPr>
            </w:pPr>
            <w:r w:rsidRPr="0016377A">
              <w:rPr>
                <w:rFonts w:ascii="宋体" w:hAnsi="宋体" w:hint="eastAsia"/>
                <w:b/>
                <w:bCs/>
                <w:color w:val="000000"/>
                <w:szCs w:val="21"/>
              </w:rPr>
              <w:t>企业划分标准所属行业</w:t>
            </w:r>
          </w:p>
        </w:tc>
      </w:tr>
      <w:tr w:rsidR="0016377A" w:rsidRPr="0016377A" w:rsidTr="009E004A">
        <w:trPr>
          <w:trHeight w:val="310"/>
          <w:jc w:val="center"/>
        </w:trPr>
        <w:tc>
          <w:tcPr>
            <w:tcW w:w="638" w:type="dxa"/>
            <w:vAlign w:val="center"/>
          </w:tcPr>
          <w:p w:rsidR="0016377A" w:rsidRPr="0016377A" w:rsidRDefault="0016377A" w:rsidP="009E004A">
            <w:pPr>
              <w:jc w:val="center"/>
              <w:rPr>
                <w:rFonts w:ascii="宋体" w:hAnsi="宋体"/>
                <w:color w:val="000000"/>
                <w:szCs w:val="21"/>
              </w:rPr>
            </w:pPr>
            <w:r w:rsidRPr="0016377A">
              <w:rPr>
                <w:rFonts w:ascii="宋体" w:hAnsi="宋体" w:hint="eastAsia"/>
                <w:color w:val="000000"/>
                <w:szCs w:val="21"/>
              </w:rPr>
              <w:t>1</w:t>
            </w:r>
          </w:p>
        </w:tc>
        <w:tc>
          <w:tcPr>
            <w:tcW w:w="2736" w:type="dxa"/>
            <w:vAlign w:val="center"/>
          </w:tcPr>
          <w:p w:rsidR="0016377A" w:rsidRPr="0016377A" w:rsidRDefault="0016377A" w:rsidP="009E004A">
            <w:pPr>
              <w:jc w:val="center"/>
              <w:rPr>
                <w:rFonts w:ascii="宋体" w:hAnsi="宋体"/>
                <w:color w:val="000000"/>
                <w:szCs w:val="21"/>
              </w:rPr>
            </w:pPr>
            <w:r w:rsidRPr="0016377A">
              <w:rPr>
                <w:rFonts w:ascii="宋体" w:hAnsi="宋体" w:hint="eastAsia"/>
                <w:color w:val="000000"/>
                <w:szCs w:val="21"/>
              </w:rPr>
              <w:t>软件版主模块</w:t>
            </w:r>
          </w:p>
        </w:tc>
        <w:tc>
          <w:tcPr>
            <w:tcW w:w="741" w:type="dxa"/>
            <w:vMerge w:val="restart"/>
            <w:vAlign w:val="center"/>
          </w:tcPr>
          <w:p w:rsidR="0016377A" w:rsidRPr="0016377A" w:rsidRDefault="0016377A" w:rsidP="009E004A">
            <w:pPr>
              <w:jc w:val="center"/>
              <w:rPr>
                <w:rFonts w:ascii="宋体" w:hAnsi="宋体"/>
                <w:color w:val="000000"/>
                <w:szCs w:val="21"/>
              </w:rPr>
            </w:pPr>
            <w:r w:rsidRPr="0016377A">
              <w:rPr>
                <w:rFonts w:ascii="宋体" w:hAnsi="宋体" w:hint="eastAsia"/>
                <w:color w:val="000000"/>
                <w:szCs w:val="21"/>
              </w:rPr>
              <w:t>套</w:t>
            </w:r>
          </w:p>
        </w:tc>
        <w:tc>
          <w:tcPr>
            <w:tcW w:w="1161" w:type="dxa"/>
            <w:vMerge w:val="restart"/>
            <w:vAlign w:val="center"/>
          </w:tcPr>
          <w:p w:rsidR="0016377A" w:rsidRPr="0016377A" w:rsidRDefault="0016377A" w:rsidP="009E004A">
            <w:pPr>
              <w:jc w:val="center"/>
              <w:rPr>
                <w:rFonts w:ascii="宋体" w:hAnsi="宋体"/>
                <w:color w:val="000000"/>
                <w:szCs w:val="21"/>
              </w:rPr>
            </w:pPr>
            <w:r w:rsidRPr="0016377A">
              <w:rPr>
                <w:rFonts w:ascii="宋体" w:hAnsi="宋体"/>
                <w:color w:val="000000"/>
                <w:szCs w:val="21"/>
              </w:rPr>
              <w:t>404</w:t>
            </w:r>
            <w:r w:rsidRPr="0016377A">
              <w:rPr>
                <w:rFonts w:ascii="宋体" w:hAnsi="宋体" w:hint="eastAsia"/>
                <w:color w:val="000000"/>
                <w:szCs w:val="21"/>
              </w:rPr>
              <w:t>000.00</w:t>
            </w:r>
          </w:p>
        </w:tc>
        <w:tc>
          <w:tcPr>
            <w:tcW w:w="1166" w:type="dxa"/>
            <w:vMerge w:val="restart"/>
            <w:vAlign w:val="center"/>
          </w:tcPr>
          <w:p w:rsidR="0016377A" w:rsidRPr="0016377A" w:rsidRDefault="0016377A" w:rsidP="009E004A">
            <w:pPr>
              <w:jc w:val="center"/>
              <w:rPr>
                <w:rFonts w:ascii="宋体" w:hAnsi="宋体"/>
                <w:color w:val="000000"/>
                <w:szCs w:val="21"/>
              </w:rPr>
            </w:pPr>
            <w:r w:rsidRPr="0016377A">
              <w:rPr>
                <w:rFonts w:ascii="宋体" w:hAnsi="宋体"/>
                <w:color w:val="000000"/>
                <w:szCs w:val="21"/>
              </w:rPr>
              <w:t>404</w:t>
            </w:r>
            <w:r w:rsidRPr="0016377A">
              <w:rPr>
                <w:rFonts w:ascii="宋体" w:hAnsi="宋体" w:hint="eastAsia"/>
                <w:color w:val="000000"/>
                <w:szCs w:val="21"/>
              </w:rPr>
              <w:t>000.00</w:t>
            </w:r>
          </w:p>
        </w:tc>
        <w:tc>
          <w:tcPr>
            <w:tcW w:w="1251" w:type="dxa"/>
            <w:vMerge w:val="restart"/>
            <w:vAlign w:val="center"/>
          </w:tcPr>
          <w:p w:rsidR="0016377A" w:rsidRPr="0016377A" w:rsidRDefault="0016377A" w:rsidP="009E004A">
            <w:pPr>
              <w:jc w:val="center"/>
              <w:rPr>
                <w:rFonts w:ascii="宋体" w:hAnsi="宋体"/>
                <w:color w:val="000000"/>
                <w:szCs w:val="21"/>
              </w:rPr>
            </w:pPr>
            <w:r w:rsidRPr="0016377A">
              <w:rPr>
                <w:rFonts w:ascii="宋体" w:hAnsi="宋体" w:hint="eastAsia"/>
                <w:color w:val="000000"/>
                <w:szCs w:val="21"/>
              </w:rPr>
              <w:t>软件和信息技术服务业</w:t>
            </w:r>
          </w:p>
        </w:tc>
      </w:tr>
      <w:tr w:rsidR="0016377A" w:rsidRPr="0016377A" w:rsidTr="009E004A">
        <w:trPr>
          <w:trHeight w:val="310"/>
          <w:jc w:val="center"/>
        </w:trPr>
        <w:tc>
          <w:tcPr>
            <w:tcW w:w="638" w:type="dxa"/>
            <w:vAlign w:val="center"/>
          </w:tcPr>
          <w:p w:rsidR="0016377A" w:rsidRPr="0016377A" w:rsidRDefault="0016377A" w:rsidP="009E004A">
            <w:pPr>
              <w:jc w:val="center"/>
              <w:rPr>
                <w:rFonts w:ascii="宋体" w:hAnsi="宋体"/>
                <w:color w:val="000000"/>
                <w:szCs w:val="21"/>
              </w:rPr>
            </w:pPr>
            <w:r w:rsidRPr="0016377A">
              <w:rPr>
                <w:rFonts w:ascii="宋体" w:hAnsi="宋体" w:hint="eastAsia"/>
                <w:color w:val="000000"/>
                <w:szCs w:val="21"/>
              </w:rPr>
              <w:t>2</w:t>
            </w:r>
          </w:p>
        </w:tc>
        <w:tc>
          <w:tcPr>
            <w:tcW w:w="2736" w:type="dxa"/>
            <w:vAlign w:val="center"/>
          </w:tcPr>
          <w:p w:rsidR="0016377A" w:rsidRPr="0016377A" w:rsidRDefault="0016377A" w:rsidP="009E004A">
            <w:pPr>
              <w:jc w:val="center"/>
              <w:rPr>
                <w:rFonts w:ascii="宋体" w:hAnsi="宋体"/>
                <w:color w:val="000000"/>
                <w:szCs w:val="21"/>
              </w:rPr>
            </w:pPr>
            <w:r w:rsidRPr="0016377A">
              <w:rPr>
                <w:rFonts w:ascii="宋体" w:hAnsi="宋体" w:hint="eastAsia"/>
                <w:color w:val="000000"/>
                <w:szCs w:val="21"/>
              </w:rPr>
              <w:t>定时备份容量授权</w:t>
            </w:r>
            <w:r w:rsidRPr="0016377A">
              <w:rPr>
                <w:rFonts w:ascii="宋体" w:hAnsi="宋体"/>
                <w:color w:val="000000"/>
                <w:szCs w:val="21"/>
              </w:rPr>
              <w:t>-</w:t>
            </w:r>
            <w:r w:rsidRPr="0016377A">
              <w:rPr>
                <w:rFonts w:ascii="宋体" w:hAnsi="宋体" w:hint="eastAsia"/>
                <w:color w:val="000000"/>
                <w:szCs w:val="21"/>
              </w:rPr>
              <w:t>2</w:t>
            </w:r>
            <w:r w:rsidRPr="0016377A">
              <w:rPr>
                <w:rFonts w:ascii="宋体" w:hAnsi="宋体"/>
                <w:color w:val="000000"/>
                <w:szCs w:val="21"/>
              </w:rPr>
              <w:t>000TB</w:t>
            </w:r>
          </w:p>
        </w:tc>
        <w:tc>
          <w:tcPr>
            <w:tcW w:w="741" w:type="dxa"/>
            <w:vMerge/>
            <w:vAlign w:val="center"/>
          </w:tcPr>
          <w:p w:rsidR="0016377A" w:rsidRPr="0016377A" w:rsidRDefault="0016377A" w:rsidP="009E004A">
            <w:pPr>
              <w:jc w:val="center"/>
              <w:rPr>
                <w:rFonts w:ascii="宋体" w:hAnsi="宋体"/>
                <w:color w:val="000000"/>
                <w:szCs w:val="21"/>
              </w:rPr>
            </w:pPr>
          </w:p>
        </w:tc>
        <w:tc>
          <w:tcPr>
            <w:tcW w:w="1161" w:type="dxa"/>
            <w:vMerge/>
            <w:vAlign w:val="center"/>
          </w:tcPr>
          <w:p w:rsidR="0016377A" w:rsidRPr="0016377A" w:rsidRDefault="0016377A" w:rsidP="009E004A">
            <w:pPr>
              <w:rPr>
                <w:rFonts w:ascii="宋体" w:hAnsi="宋体"/>
                <w:color w:val="000000"/>
                <w:szCs w:val="21"/>
              </w:rPr>
            </w:pPr>
          </w:p>
        </w:tc>
        <w:tc>
          <w:tcPr>
            <w:tcW w:w="1166" w:type="dxa"/>
            <w:vMerge/>
            <w:vAlign w:val="center"/>
          </w:tcPr>
          <w:p w:rsidR="0016377A" w:rsidRPr="0016377A" w:rsidRDefault="0016377A" w:rsidP="009E004A">
            <w:pPr>
              <w:rPr>
                <w:rFonts w:ascii="宋体" w:hAnsi="宋体"/>
                <w:color w:val="000000"/>
                <w:szCs w:val="21"/>
              </w:rPr>
            </w:pPr>
          </w:p>
        </w:tc>
        <w:tc>
          <w:tcPr>
            <w:tcW w:w="1251" w:type="dxa"/>
            <w:vMerge/>
          </w:tcPr>
          <w:p w:rsidR="0016377A" w:rsidRPr="0016377A" w:rsidRDefault="0016377A" w:rsidP="009E004A">
            <w:pPr>
              <w:rPr>
                <w:rFonts w:ascii="宋体" w:hAnsi="宋体"/>
                <w:color w:val="000000"/>
                <w:szCs w:val="21"/>
              </w:rPr>
            </w:pPr>
          </w:p>
        </w:tc>
      </w:tr>
      <w:tr w:rsidR="0016377A" w:rsidRPr="0016377A" w:rsidTr="009E004A">
        <w:trPr>
          <w:trHeight w:val="310"/>
          <w:jc w:val="center"/>
        </w:trPr>
        <w:tc>
          <w:tcPr>
            <w:tcW w:w="638" w:type="dxa"/>
            <w:vAlign w:val="center"/>
          </w:tcPr>
          <w:p w:rsidR="0016377A" w:rsidRPr="0016377A" w:rsidRDefault="0016377A" w:rsidP="009E004A">
            <w:pPr>
              <w:jc w:val="center"/>
              <w:rPr>
                <w:rFonts w:ascii="宋体" w:hAnsi="宋体"/>
                <w:color w:val="000000"/>
                <w:szCs w:val="21"/>
              </w:rPr>
            </w:pPr>
            <w:r w:rsidRPr="0016377A">
              <w:rPr>
                <w:rFonts w:ascii="宋体" w:hAnsi="宋体" w:hint="eastAsia"/>
                <w:color w:val="000000"/>
                <w:szCs w:val="21"/>
              </w:rPr>
              <w:t>3</w:t>
            </w:r>
          </w:p>
        </w:tc>
        <w:tc>
          <w:tcPr>
            <w:tcW w:w="2736" w:type="dxa"/>
            <w:vAlign w:val="center"/>
          </w:tcPr>
          <w:p w:rsidR="0016377A" w:rsidRPr="0016377A" w:rsidRDefault="0016377A" w:rsidP="009E004A">
            <w:pPr>
              <w:jc w:val="center"/>
              <w:rPr>
                <w:rFonts w:ascii="宋体" w:hAnsi="宋体"/>
                <w:color w:val="000000"/>
                <w:szCs w:val="21"/>
              </w:rPr>
            </w:pPr>
            <w:r w:rsidRPr="0016377A">
              <w:rPr>
                <w:rFonts w:ascii="宋体" w:hAnsi="宋体" w:hint="eastAsia"/>
                <w:color w:val="000000"/>
                <w:szCs w:val="21"/>
              </w:rPr>
              <w:t>持续数据保护场地授权功能</w:t>
            </w:r>
          </w:p>
        </w:tc>
        <w:tc>
          <w:tcPr>
            <w:tcW w:w="741" w:type="dxa"/>
            <w:vMerge/>
            <w:vAlign w:val="center"/>
          </w:tcPr>
          <w:p w:rsidR="0016377A" w:rsidRPr="0016377A" w:rsidRDefault="0016377A" w:rsidP="009E004A">
            <w:pPr>
              <w:jc w:val="center"/>
              <w:rPr>
                <w:rFonts w:ascii="宋体" w:hAnsi="宋体"/>
                <w:color w:val="000000"/>
                <w:szCs w:val="21"/>
              </w:rPr>
            </w:pPr>
          </w:p>
        </w:tc>
        <w:tc>
          <w:tcPr>
            <w:tcW w:w="1161" w:type="dxa"/>
            <w:vMerge/>
            <w:vAlign w:val="center"/>
          </w:tcPr>
          <w:p w:rsidR="0016377A" w:rsidRPr="0016377A" w:rsidRDefault="0016377A" w:rsidP="009E004A">
            <w:pPr>
              <w:rPr>
                <w:rFonts w:ascii="宋体" w:hAnsi="宋体"/>
                <w:color w:val="000000"/>
                <w:szCs w:val="21"/>
              </w:rPr>
            </w:pPr>
          </w:p>
        </w:tc>
        <w:tc>
          <w:tcPr>
            <w:tcW w:w="1166" w:type="dxa"/>
            <w:vMerge/>
            <w:vAlign w:val="center"/>
          </w:tcPr>
          <w:p w:rsidR="0016377A" w:rsidRPr="0016377A" w:rsidRDefault="0016377A" w:rsidP="009E004A">
            <w:pPr>
              <w:rPr>
                <w:rFonts w:ascii="宋体" w:hAnsi="宋体"/>
                <w:color w:val="000000"/>
                <w:szCs w:val="21"/>
              </w:rPr>
            </w:pPr>
          </w:p>
        </w:tc>
        <w:tc>
          <w:tcPr>
            <w:tcW w:w="1251" w:type="dxa"/>
            <w:vMerge/>
          </w:tcPr>
          <w:p w:rsidR="0016377A" w:rsidRPr="0016377A" w:rsidRDefault="0016377A" w:rsidP="009E004A">
            <w:pPr>
              <w:rPr>
                <w:rFonts w:ascii="宋体" w:hAnsi="宋体"/>
                <w:color w:val="000000"/>
                <w:szCs w:val="21"/>
              </w:rPr>
            </w:pPr>
          </w:p>
        </w:tc>
      </w:tr>
      <w:tr w:rsidR="0016377A" w:rsidRPr="0016377A" w:rsidTr="009E004A">
        <w:trPr>
          <w:trHeight w:val="310"/>
          <w:jc w:val="center"/>
        </w:trPr>
        <w:tc>
          <w:tcPr>
            <w:tcW w:w="638" w:type="dxa"/>
            <w:vAlign w:val="center"/>
          </w:tcPr>
          <w:p w:rsidR="0016377A" w:rsidRPr="0016377A" w:rsidRDefault="0016377A" w:rsidP="009E004A">
            <w:pPr>
              <w:jc w:val="center"/>
              <w:rPr>
                <w:rFonts w:ascii="宋体" w:hAnsi="宋体"/>
                <w:color w:val="000000"/>
                <w:szCs w:val="21"/>
              </w:rPr>
            </w:pPr>
            <w:r w:rsidRPr="0016377A">
              <w:rPr>
                <w:rFonts w:ascii="宋体" w:hAnsi="宋体" w:hint="eastAsia"/>
                <w:color w:val="000000"/>
                <w:szCs w:val="21"/>
              </w:rPr>
              <w:t>4</w:t>
            </w:r>
          </w:p>
        </w:tc>
        <w:tc>
          <w:tcPr>
            <w:tcW w:w="2736" w:type="dxa"/>
            <w:vAlign w:val="center"/>
          </w:tcPr>
          <w:p w:rsidR="0016377A" w:rsidRPr="0016377A" w:rsidRDefault="0016377A" w:rsidP="009E004A">
            <w:pPr>
              <w:jc w:val="center"/>
              <w:rPr>
                <w:rFonts w:ascii="宋体" w:hAnsi="宋体"/>
                <w:color w:val="000000"/>
                <w:szCs w:val="21"/>
              </w:rPr>
            </w:pPr>
            <w:proofErr w:type="gramStart"/>
            <w:r w:rsidRPr="0016377A">
              <w:rPr>
                <w:rFonts w:ascii="宋体" w:hAnsi="宋体" w:hint="eastAsia"/>
                <w:color w:val="000000"/>
                <w:szCs w:val="21"/>
              </w:rPr>
              <w:t>云容灾</w:t>
            </w:r>
            <w:proofErr w:type="gramEnd"/>
            <w:r w:rsidRPr="0016377A">
              <w:rPr>
                <w:rFonts w:ascii="宋体" w:hAnsi="宋体" w:hint="eastAsia"/>
                <w:color w:val="000000"/>
                <w:szCs w:val="21"/>
              </w:rPr>
              <w:t>对接功能</w:t>
            </w:r>
          </w:p>
        </w:tc>
        <w:tc>
          <w:tcPr>
            <w:tcW w:w="741" w:type="dxa"/>
            <w:vMerge/>
            <w:vAlign w:val="center"/>
          </w:tcPr>
          <w:p w:rsidR="0016377A" w:rsidRPr="0016377A" w:rsidRDefault="0016377A" w:rsidP="009E004A">
            <w:pPr>
              <w:jc w:val="center"/>
              <w:rPr>
                <w:rFonts w:ascii="宋体" w:hAnsi="宋体"/>
                <w:color w:val="000000"/>
                <w:szCs w:val="21"/>
              </w:rPr>
            </w:pPr>
          </w:p>
        </w:tc>
        <w:tc>
          <w:tcPr>
            <w:tcW w:w="1161" w:type="dxa"/>
            <w:vMerge/>
            <w:vAlign w:val="center"/>
          </w:tcPr>
          <w:p w:rsidR="0016377A" w:rsidRPr="0016377A" w:rsidRDefault="0016377A" w:rsidP="009E004A">
            <w:pPr>
              <w:rPr>
                <w:rFonts w:ascii="宋体" w:hAnsi="宋体"/>
                <w:color w:val="000000"/>
                <w:szCs w:val="21"/>
              </w:rPr>
            </w:pPr>
          </w:p>
        </w:tc>
        <w:tc>
          <w:tcPr>
            <w:tcW w:w="1166" w:type="dxa"/>
            <w:vMerge/>
            <w:vAlign w:val="center"/>
          </w:tcPr>
          <w:p w:rsidR="0016377A" w:rsidRPr="0016377A" w:rsidRDefault="0016377A" w:rsidP="009E004A">
            <w:pPr>
              <w:rPr>
                <w:rFonts w:ascii="宋体" w:hAnsi="宋体"/>
                <w:color w:val="000000"/>
                <w:szCs w:val="21"/>
              </w:rPr>
            </w:pPr>
          </w:p>
        </w:tc>
        <w:tc>
          <w:tcPr>
            <w:tcW w:w="1251" w:type="dxa"/>
            <w:vMerge/>
          </w:tcPr>
          <w:p w:rsidR="0016377A" w:rsidRPr="0016377A" w:rsidRDefault="0016377A" w:rsidP="009E004A">
            <w:pPr>
              <w:rPr>
                <w:rFonts w:ascii="宋体" w:hAnsi="宋体"/>
                <w:color w:val="000000"/>
                <w:szCs w:val="21"/>
              </w:rPr>
            </w:pPr>
          </w:p>
        </w:tc>
      </w:tr>
      <w:tr w:rsidR="0016377A" w:rsidRPr="0016377A" w:rsidTr="009E004A">
        <w:trPr>
          <w:trHeight w:val="310"/>
          <w:jc w:val="center"/>
        </w:trPr>
        <w:tc>
          <w:tcPr>
            <w:tcW w:w="638" w:type="dxa"/>
            <w:vAlign w:val="center"/>
          </w:tcPr>
          <w:p w:rsidR="0016377A" w:rsidRPr="0016377A" w:rsidRDefault="0016377A" w:rsidP="009E004A">
            <w:pPr>
              <w:jc w:val="center"/>
              <w:rPr>
                <w:rFonts w:ascii="宋体" w:hAnsi="宋体"/>
                <w:color w:val="000000"/>
                <w:szCs w:val="21"/>
              </w:rPr>
            </w:pPr>
            <w:r w:rsidRPr="0016377A">
              <w:rPr>
                <w:rFonts w:ascii="宋体" w:hAnsi="宋体" w:hint="eastAsia"/>
                <w:color w:val="000000"/>
                <w:szCs w:val="21"/>
              </w:rPr>
              <w:t>5</w:t>
            </w:r>
          </w:p>
        </w:tc>
        <w:tc>
          <w:tcPr>
            <w:tcW w:w="2736" w:type="dxa"/>
            <w:vAlign w:val="center"/>
          </w:tcPr>
          <w:p w:rsidR="0016377A" w:rsidRPr="0016377A" w:rsidRDefault="0016377A" w:rsidP="009E004A">
            <w:pPr>
              <w:jc w:val="center"/>
              <w:rPr>
                <w:rFonts w:ascii="宋体" w:hAnsi="宋体"/>
                <w:color w:val="000000"/>
                <w:szCs w:val="21"/>
              </w:rPr>
            </w:pPr>
            <w:r w:rsidRPr="0016377A">
              <w:rPr>
                <w:rFonts w:ascii="宋体" w:hAnsi="宋体" w:hint="eastAsia"/>
                <w:color w:val="000000"/>
                <w:szCs w:val="21"/>
              </w:rPr>
              <w:t>重复数据删除功能</w:t>
            </w:r>
          </w:p>
        </w:tc>
        <w:tc>
          <w:tcPr>
            <w:tcW w:w="741" w:type="dxa"/>
            <w:vMerge/>
            <w:vAlign w:val="center"/>
          </w:tcPr>
          <w:p w:rsidR="0016377A" w:rsidRPr="0016377A" w:rsidRDefault="0016377A" w:rsidP="009E004A">
            <w:pPr>
              <w:jc w:val="center"/>
              <w:rPr>
                <w:rFonts w:ascii="宋体" w:hAnsi="宋体"/>
                <w:color w:val="000000"/>
                <w:szCs w:val="21"/>
              </w:rPr>
            </w:pPr>
          </w:p>
        </w:tc>
        <w:tc>
          <w:tcPr>
            <w:tcW w:w="1161" w:type="dxa"/>
            <w:vMerge/>
            <w:vAlign w:val="center"/>
          </w:tcPr>
          <w:p w:rsidR="0016377A" w:rsidRPr="0016377A" w:rsidRDefault="0016377A" w:rsidP="009E004A">
            <w:pPr>
              <w:rPr>
                <w:rFonts w:ascii="宋体" w:hAnsi="宋体"/>
                <w:color w:val="000000"/>
                <w:szCs w:val="21"/>
              </w:rPr>
            </w:pPr>
          </w:p>
        </w:tc>
        <w:tc>
          <w:tcPr>
            <w:tcW w:w="1166" w:type="dxa"/>
            <w:vMerge/>
            <w:vAlign w:val="center"/>
          </w:tcPr>
          <w:p w:rsidR="0016377A" w:rsidRPr="0016377A" w:rsidRDefault="0016377A" w:rsidP="009E004A">
            <w:pPr>
              <w:rPr>
                <w:rFonts w:ascii="宋体" w:hAnsi="宋体"/>
                <w:color w:val="000000"/>
                <w:szCs w:val="21"/>
              </w:rPr>
            </w:pPr>
          </w:p>
        </w:tc>
        <w:tc>
          <w:tcPr>
            <w:tcW w:w="1251" w:type="dxa"/>
            <w:vMerge/>
          </w:tcPr>
          <w:p w:rsidR="0016377A" w:rsidRPr="0016377A" w:rsidRDefault="0016377A" w:rsidP="009E004A">
            <w:pPr>
              <w:rPr>
                <w:rFonts w:ascii="宋体" w:hAnsi="宋体"/>
                <w:color w:val="000000"/>
                <w:szCs w:val="21"/>
              </w:rPr>
            </w:pPr>
          </w:p>
        </w:tc>
      </w:tr>
      <w:tr w:rsidR="0016377A" w:rsidRPr="0016377A" w:rsidTr="009E004A">
        <w:trPr>
          <w:trHeight w:val="310"/>
          <w:jc w:val="center"/>
        </w:trPr>
        <w:tc>
          <w:tcPr>
            <w:tcW w:w="638" w:type="dxa"/>
            <w:vAlign w:val="center"/>
          </w:tcPr>
          <w:p w:rsidR="0016377A" w:rsidRPr="0016377A" w:rsidRDefault="0016377A" w:rsidP="009E004A">
            <w:pPr>
              <w:jc w:val="center"/>
              <w:rPr>
                <w:rFonts w:ascii="宋体" w:hAnsi="宋体"/>
                <w:color w:val="000000"/>
                <w:szCs w:val="21"/>
              </w:rPr>
            </w:pPr>
            <w:r w:rsidRPr="0016377A">
              <w:rPr>
                <w:rFonts w:ascii="宋体" w:hAnsi="宋体" w:hint="eastAsia"/>
                <w:color w:val="000000"/>
                <w:szCs w:val="21"/>
              </w:rPr>
              <w:t>6</w:t>
            </w:r>
          </w:p>
        </w:tc>
        <w:tc>
          <w:tcPr>
            <w:tcW w:w="2736" w:type="dxa"/>
            <w:vAlign w:val="center"/>
          </w:tcPr>
          <w:p w:rsidR="0016377A" w:rsidRPr="0016377A" w:rsidRDefault="0016377A" w:rsidP="009E004A">
            <w:pPr>
              <w:jc w:val="center"/>
              <w:rPr>
                <w:rFonts w:ascii="宋体" w:hAnsi="宋体"/>
                <w:color w:val="000000"/>
                <w:szCs w:val="21"/>
              </w:rPr>
            </w:pPr>
            <w:bookmarkStart w:id="88" w:name="_Hlk150418837"/>
            <w:r w:rsidRPr="0016377A">
              <w:rPr>
                <w:rFonts w:ascii="宋体" w:hAnsi="宋体" w:hint="eastAsia"/>
                <w:color w:val="000000"/>
                <w:szCs w:val="21"/>
              </w:rPr>
              <w:t>灾难恢复管理功能</w:t>
            </w:r>
            <w:bookmarkEnd w:id="88"/>
          </w:p>
        </w:tc>
        <w:tc>
          <w:tcPr>
            <w:tcW w:w="741" w:type="dxa"/>
            <w:vMerge/>
            <w:vAlign w:val="center"/>
          </w:tcPr>
          <w:p w:rsidR="0016377A" w:rsidRPr="0016377A" w:rsidRDefault="0016377A" w:rsidP="009E004A">
            <w:pPr>
              <w:jc w:val="center"/>
              <w:rPr>
                <w:rFonts w:ascii="宋体" w:hAnsi="宋体"/>
                <w:color w:val="000000"/>
                <w:szCs w:val="21"/>
              </w:rPr>
            </w:pPr>
          </w:p>
        </w:tc>
        <w:tc>
          <w:tcPr>
            <w:tcW w:w="1161" w:type="dxa"/>
            <w:vMerge/>
            <w:vAlign w:val="center"/>
          </w:tcPr>
          <w:p w:rsidR="0016377A" w:rsidRPr="0016377A" w:rsidRDefault="0016377A" w:rsidP="009E004A">
            <w:pPr>
              <w:rPr>
                <w:rFonts w:ascii="宋体" w:hAnsi="宋体"/>
                <w:color w:val="000000"/>
                <w:szCs w:val="21"/>
              </w:rPr>
            </w:pPr>
          </w:p>
        </w:tc>
        <w:tc>
          <w:tcPr>
            <w:tcW w:w="1166" w:type="dxa"/>
            <w:vMerge/>
            <w:vAlign w:val="center"/>
          </w:tcPr>
          <w:p w:rsidR="0016377A" w:rsidRPr="0016377A" w:rsidRDefault="0016377A" w:rsidP="009E004A">
            <w:pPr>
              <w:rPr>
                <w:rFonts w:ascii="宋体" w:hAnsi="宋体"/>
                <w:color w:val="000000"/>
                <w:szCs w:val="21"/>
              </w:rPr>
            </w:pPr>
          </w:p>
        </w:tc>
        <w:tc>
          <w:tcPr>
            <w:tcW w:w="1251" w:type="dxa"/>
            <w:vMerge/>
          </w:tcPr>
          <w:p w:rsidR="0016377A" w:rsidRPr="0016377A" w:rsidRDefault="0016377A" w:rsidP="009E004A">
            <w:pPr>
              <w:rPr>
                <w:rFonts w:ascii="宋体" w:hAnsi="宋体"/>
                <w:color w:val="000000"/>
                <w:szCs w:val="21"/>
              </w:rPr>
            </w:pPr>
          </w:p>
        </w:tc>
      </w:tr>
      <w:tr w:rsidR="0016377A" w:rsidRPr="0016377A" w:rsidTr="009E004A">
        <w:trPr>
          <w:trHeight w:val="310"/>
          <w:jc w:val="center"/>
        </w:trPr>
        <w:tc>
          <w:tcPr>
            <w:tcW w:w="638" w:type="dxa"/>
            <w:vAlign w:val="center"/>
          </w:tcPr>
          <w:p w:rsidR="0016377A" w:rsidRPr="0016377A" w:rsidRDefault="0016377A" w:rsidP="009E004A">
            <w:pPr>
              <w:jc w:val="center"/>
              <w:rPr>
                <w:rFonts w:ascii="宋体" w:hAnsi="宋体"/>
                <w:color w:val="000000"/>
                <w:szCs w:val="21"/>
              </w:rPr>
            </w:pPr>
            <w:r w:rsidRPr="0016377A">
              <w:rPr>
                <w:rFonts w:ascii="宋体" w:hAnsi="宋体" w:hint="eastAsia"/>
                <w:color w:val="000000"/>
                <w:szCs w:val="21"/>
              </w:rPr>
              <w:t>7</w:t>
            </w:r>
          </w:p>
        </w:tc>
        <w:tc>
          <w:tcPr>
            <w:tcW w:w="2736" w:type="dxa"/>
            <w:vAlign w:val="center"/>
          </w:tcPr>
          <w:p w:rsidR="0016377A" w:rsidRPr="0016377A" w:rsidRDefault="0016377A" w:rsidP="009E004A">
            <w:pPr>
              <w:jc w:val="center"/>
              <w:rPr>
                <w:rFonts w:ascii="宋体" w:hAnsi="宋体"/>
                <w:color w:val="000000"/>
                <w:szCs w:val="21"/>
              </w:rPr>
            </w:pPr>
            <w:r w:rsidRPr="0016377A">
              <w:rPr>
                <w:rFonts w:ascii="宋体" w:hAnsi="宋体" w:hint="eastAsia"/>
                <w:color w:val="000000"/>
                <w:szCs w:val="21"/>
              </w:rPr>
              <w:t>原厂支持服务</w:t>
            </w:r>
          </w:p>
        </w:tc>
        <w:tc>
          <w:tcPr>
            <w:tcW w:w="741" w:type="dxa"/>
            <w:vMerge/>
            <w:vAlign w:val="center"/>
          </w:tcPr>
          <w:p w:rsidR="0016377A" w:rsidRPr="0016377A" w:rsidRDefault="0016377A" w:rsidP="009E004A">
            <w:pPr>
              <w:jc w:val="center"/>
              <w:rPr>
                <w:rFonts w:ascii="宋体" w:hAnsi="宋体"/>
                <w:color w:val="000000"/>
                <w:szCs w:val="21"/>
              </w:rPr>
            </w:pPr>
          </w:p>
        </w:tc>
        <w:tc>
          <w:tcPr>
            <w:tcW w:w="1161" w:type="dxa"/>
            <w:vMerge/>
            <w:vAlign w:val="center"/>
          </w:tcPr>
          <w:p w:rsidR="0016377A" w:rsidRPr="0016377A" w:rsidRDefault="0016377A" w:rsidP="009E004A">
            <w:pPr>
              <w:rPr>
                <w:rFonts w:ascii="宋体" w:hAnsi="宋体"/>
                <w:color w:val="000000"/>
                <w:szCs w:val="21"/>
              </w:rPr>
            </w:pPr>
          </w:p>
        </w:tc>
        <w:tc>
          <w:tcPr>
            <w:tcW w:w="1166" w:type="dxa"/>
            <w:vMerge/>
            <w:vAlign w:val="center"/>
          </w:tcPr>
          <w:p w:rsidR="0016377A" w:rsidRPr="0016377A" w:rsidRDefault="0016377A" w:rsidP="009E004A">
            <w:pPr>
              <w:rPr>
                <w:rFonts w:ascii="宋体" w:hAnsi="宋体"/>
                <w:color w:val="000000"/>
                <w:szCs w:val="21"/>
              </w:rPr>
            </w:pPr>
          </w:p>
        </w:tc>
        <w:tc>
          <w:tcPr>
            <w:tcW w:w="1251" w:type="dxa"/>
            <w:vMerge/>
          </w:tcPr>
          <w:p w:rsidR="0016377A" w:rsidRPr="0016377A" w:rsidRDefault="0016377A" w:rsidP="009E004A">
            <w:pPr>
              <w:rPr>
                <w:rFonts w:ascii="宋体" w:hAnsi="宋体"/>
                <w:color w:val="000000"/>
                <w:szCs w:val="21"/>
              </w:rPr>
            </w:pPr>
          </w:p>
        </w:tc>
      </w:tr>
    </w:tbl>
    <w:p w:rsidR="0016377A" w:rsidRPr="0016377A" w:rsidRDefault="0016377A" w:rsidP="0016377A">
      <w:pPr>
        <w:snapToGrid w:val="0"/>
        <w:spacing w:line="440" w:lineRule="exact"/>
        <w:ind w:firstLineChars="200" w:firstLine="420"/>
        <w:rPr>
          <w:rFonts w:ascii="宋体" w:hAnsi="宋体"/>
          <w:szCs w:val="21"/>
        </w:rPr>
      </w:pPr>
      <w:r w:rsidRPr="0016377A">
        <w:rPr>
          <w:rFonts w:ascii="宋体" w:hAnsi="宋体" w:hint="eastAsia"/>
          <w:szCs w:val="21"/>
        </w:rPr>
        <w:t>参考国家标准</w:t>
      </w:r>
      <w:r w:rsidRPr="0016377A">
        <w:rPr>
          <w:rFonts w:ascii="宋体" w:hAnsi="宋体"/>
          <w:szCs w:val="21"/>
        </w:rPr>
        <w:t>GB/T 37735-2019《信息技术—云计算—云服务计量指标》，</w:t>
      </w:r>
      <w:proofErr w:type="gramStart"/>
      <w:r w:rsidRPr="0016377A">
        <w:rPr>
          <w:rFonts w:ascii="宋体" w:hAnsi="宋体"/>
          <w:szCs w:val="21"/>
        </w:rPr>
        <w:t>云服务</w:t>
      </w:r>
      <w:proofErr w:type="gramEnd"/>
      <w:r w:rsidRPr="0016377A">
        <w:rPr>
          <w:rFonts w:ascii="宋体" w:hAnsi="宋体"/>
          <w:szCs w:val="21"/>
        </w:rPr>
        <w:t>存</w:t>
      </w:r>
      <w:r w:rsidRPr="0016377A">
        <w:rPr>
          <w:rFonts w:ascii="宋体" w:hAnsi="宋体" w:hint="eastAsia"/>
          <w:szCs w:val="21"/>
        </w:rPr>
        <w:t>储服务的计量标准单位为“</w:t>
      </w:r>
      <w:r w:rsidRPr="0016377A">
        <w:rPr>
          <w:rFonts w:ascii="宋体" w:hAnsi="宋体"/>
          <w:szCs w:val="21"/>
        </w:rPr>
        <w:t>B”。</w:t>
      </w:r>
      <w:proofErr w:type="gramStart"/>
      <w:r w:rsidRPr="0016377A">
        <w:rPr>
          <w:rFonts w:ascii="宋体" w:hAnsi="宋体"/>
          <w:szCs w:val="21"/>
        </w:rPr>
        <w:t>而灾备服务</w:t>
      </w:r>
      <w:proofErr w:type="gramEnd"/>
      <w:r w:rsidRPr="0016377A">
        <w:rPr>
          <w:rFonts w:ascii="宋体" w:hAnsi="宋体"/>
          <w:szCs w:val="21"/>
        </w:rPr>
        <w:t>是基于文件或者整机模式提供的数据备份</w:t>
      </w:r>
      <w:r w:rsidRPr="0016377A">
        <w:rPr>
          <w:rFonts w:ascii="宋体" w:hAnsi="宋体" w:hint="eastAsia"/>
          <w:szCs w:val="21"/>
        </w:rPr>
        <w:t>服务。每次备份的数据量都比较大，无法以“</w:t>
      </w:r>
      <w:r w:rsidRPr="0016377A">
        <w:rPr>
          <w:rFonts w:ascii="宋体" w:hAnsi="宋体"/>
          <w:szCs w:val="21"/>
        </w:rPr>
        <w:t>B”为单位来计算。所以服务目录中的计</w:t>
      </w:r>
      <w:r w:rsidRPr="0016377A">
        <w:rPr>
          <w:rFonts w:ascii="宋体" w:hAnsi="宋体" w:hint="eastAsia"/>
          <w:szCs w:val="21"/>
        </w:rPr>
        <w:t>量标准采用“</w:t>
      </w:r>
      <w:r w:rsidRPr="0016377A">
        <w:rPr>
          <w:rFonts w:ascii="宋体" w:hAnsi="宋体"/>
          <w:szCs w:val="21"/>
        </w:rPr>
        <w:t>TB”</w:t>
      </w:r>
    </w:p>
    <w:p w:rsidR="0016377A" w:rsidRPr="0016377A" w:rsidRDefault="0016377A" w:rsidP="0016377A">
      <w:pPr>
        <w:snapToGrid w:val="0"/>
        <w:spacing w:line="440" w:lineRule="exact"/>
        <w:ind w:firstLineChars="200" w:firstLine="420"/>
        <w:rPr>
          <w:rFonts w:ascii="宋体" w:hAnsi="宋体"/>
          <w:szCs w:val="21"/>
        </w:rPr>
      </w:pPr>
      <w:r w:rsidRPr="0016377A">
        <w:rPr>
          <w:rFonts w:ascii="宋体" w:hAnsi="宋体" w:hint="eastAsia"/>
          <w:szCs w:val="21"/>
        </w:rPr>
        <w:t>单位换算：</w:t>
      </w:r>
    </w:p>
    <w:p w:rsidR="0016377A" w:rsidRPr="0016377A" w:rsidRDefault="0016377A" w:rsidP="0016377A">
      <w:pPr>
        <w:snapToGrid w:val="0"/>
        <w:spacing w:line="440" w:lineRule="exact"/>
        <w:ind w:firstLineChars="200" w:firstLine="420"/>
        <w:rPr>
          <w:rFonts w:ascii="宋体" w:hAnsi="宋体"/>
          <w:szCs w:val="21"/>
        </w:rPr>
      </w:pPr>
      <w:r w:rsidRPr="0016377A">
        <w:rPr>
          <w:rFonts w:ascii="宋体" w:hAnsi="宋体"/>
          <w:szCs w:val="21"/>
        </w:rPr>
        <w:t>1TB=1,024GB=1,048,576MB=1,073,741,824KB=1,099,511,627,776B</w:t>
      </w:r>
      <w:r w:rsidRPr="0016377A">
        <w:rPr>
          <w:rFonts w:ascii="宋体" w:hAnsi="宋体" w:hint="eastAsia"/>
          <w:szCs w:val="21"/>
        </w:rPr>
        <w:t>。</w:t>
      </w:r>
    </w:p>
    <w:p w:rsidR="0016377A" w:rsidRPr="0016377A" w:rsidRDefault="0016377A" w:rsidP="0016377A">
      <w:pPr>
        <w:pStyle w:val="3"/>
        <w:numPr>
          <w:ilvl w:val="0"/>
          <w:numId w:val="19"/>
        </w:numPr>
        <w:adjustRightInd/>
        <w:spacing w:before="0" w:after="0" w:line="360" w:lineRule="auto"/>
        <w:ind w:left="5" w:firstLine="415"/>
        <w:jc w:val="both"/>
        <w:textAlignment w:val="auto"/>
        <w:rPr>
          <w:rFonts w:ascii="宋体" w:hAnsi="宋体" w:cs="宋体"/>
          <w:sz w:val="21"/>
          <w:szCs w:val="21"/>
        </w:rPr>
      </w:pPr>
      <w:r w:rsidRPr="0016377A">
        <w:rPr>
          <w:rFonts w:ascii="宋体" w:hAnsi="宋体" w:cs="宋体" w:hint="eastAsia"/>
          <w:sz w:val="21"/>
          <w:szCs w:val="21"/>
        </w:rPr>
        <w:t>能力要求</w:t>
      </w:r>
    </w:p>
    <w:p w:rsidR="0016377A" w:rsidRPr="0016377A" w:rsidRDefault="0016377A" w:rsidP="0016377A">
      <w:pPr>
        <w:snapToGrid w:val="0"/>
        <w:spacing w:line="440" w:lineRule="exact"/>
        <w:ind w:firstLineChars="200" w:firstLine="420"/>
        <w:rPr>
          <w:rFonts w:ascii="宋体" w:hAnsi="宋体"/>
          <w:szCs w:val="21"/>
        </w:rPr>
      </w:pPr>
      <w:r w:rsidRPr="0016377A">
        <w:rPr>
          <w:rFonts w:ascii="宋体" w:hAnsi="宋体" w:hint="eastAsia"/>
          <w:szCs w:val="21"/>
        </w:rPr>
        <w:t>提供数据备份服务，根据具体业务系统的分析，包含数据总量、数据增量、备份传输带宽等，确定RTO、RPO；不包含存储资源费用，存储资源根据实际业务情况选择资源档次，资源使用量据实结算。提供数据备份服务对接OA进行统一身份认证与单点登录功能，实现备份平台的一键登录。提供个人文档云存储服务，满足文件存储、共享及安全管理，同时对接OA进行统一身份认证与单点登录功能。支持业务系统容</w:t>
      </w:r>
      <w:proofErr w:type="gramStart"/>
      <w:r w:rsidRPr="0016377A">
        <w:rPr>
          <w:rFonts w:ascii="宋体" w:hAnsi="宋体" w:hint="eastAsia"/>
          <w:szCs w:val="21"/>
        </w:rPr>
        <w:t>灾相关</w:t>
      </w:r>
      <w:proofErr w:type="gramEnd"/>
      <w:r w:rsidRPr="0016377A">
        <w:rPr>
          <w:rFonts w:ascii="宋体" w:hAnsi="宋体" w:hint="eastAsia"/>
          <w:szCs w:val="21"/>
        </w:rPr>
        <w:t>的服务能力，服务项可依据实际需求进行选择并单独购置。提供用户数据同城/异地备份服务，备份数据提供查询、导出、恢复等功能。</w:t>
      </w:r>
    </w:p>
    <w:p w:rsidR="0016377A" w:rsidRPr="0016377A" w:rsidRDefault="0016377A" w:rsidP="0016377A">
      <w:pPr>
        <w:snapToGrid w:val="0"/>
        <w:spacing w:line="440" w:lineRule="exact"/>
        <w:ind w:firstLineChars="200" w:firstLine="420"/>
        <w:rPr>
          <w:rFonts w:ascii="宋体" w:hAnsi="宋体"/>
          <w:szCs w:val="21"/>
        </w:rPr>
      </w:pPr>
      <w:r w:rsidRPr="0016377A">
        <w:rPr>
          <w:rFonts w:ascii="宋体" w:hAnsi="宋体" w:hint="eastAsia"/>
          <w:szCs w:val="21"/>
        </w:rPr>
        <w:t>提供备份数据与生产数据一致性、可用性验证服务、数据验证服务。服务需求确认后3个工作日内实现服务的交付。计费已包含在基础服务中，不单独计费。</w:t>
      </w:r>
    </w:p>
    <w:p w:rsidR="0016377A" w:rsidRPr="0016377A" w:rsidRDefault="0016377A" w:rsidP="0016377A">
      <w:pPr>
        <w:snapToGrid w:val="0"/>
        <w:spacing w:line="440" w:lineRule="exact"/>
        <w:ind w:firstLineChars="200" w:firstLine="420"/>
        <w:rPr>
          <w:rFonts w:ascii="宋体" w:hAnsi="宋体"/>
          <w:szCs w:val="21"/>
        </w:rPr>
      </w:pPr>
      <w:r w:rsidRPr="0016377A">
        <w:rPr>
          <w:rFonts w:ascii="宋体" w:hAnsi="宋体" w:hint="eastAsia"/>
          <w:szCs w:val="21"/>
        </w:rPr>
        <w:t>本次项目数据备份需求技术需满足国标三级灾难恢复能力等级中数据备份系统的要求；需满足支持数据重</w:t>
      </w:r>
      <w:proofErr w:type="gramStart"/>
      <w:r w:rsidRPr="0016377A">
        <w:rPr>
          <w:rFonts w:ascii="宋体" w:hAnsi="宋体" w:hint="eastAsia"/>
          <w:szCs w:val="21"/>
        </w:rPr>
        <w:t>删</w:t>
      </w:r>
      <w:proofErr w:type="gramEnd"/>
      <w:r w:rsidRPr="0016377A">
        <w:rPr>
          <w:rFonts w:ascii="宋体" w:hAnsi="宋体" w:hint="eastAsia"/>
          <w:szCs w:val="21"/>
        </w:rPr>
        <w:t>、加密的要求；需满足兼容客户常见的文件系统、数据库、虚拟化平台的要求；需满足安全、高效、灵活、合</w:t>
      </w:r>
      <w:proofErr w:type="gramStart"/>
      <w:r w:rsidRPr="0016377A">
        <w:rPr>
          <w:rFonts w:ascii="宋体" w:hAnsi="宋体" w:hint="eastAsia"/>
          <w:szCs w:val="21"/>
        </w:rPr>
        <w:t>规</w:t>
      </w:r>
      <w:proofErr w:type="gramEnd"/>
      <w:r w:rsidRPr="0016377A">
        <w:rPr>
          <w:rFonts w:ascii="宋体" w:hAnsi="宋体" w:hint="eastAsia"/>
          <w:szCs w:val="21"/>
        </w:rPr>
        <w:t>的特性要求。</w:t>
      </w:r>
    </w:p>
    <w:p w:rsidR="0016377A" w:rsidRPr="0016377A" w:rsidRDefault="0016377A" w:rsidP="0016377A">
      <w:pPr>
        <w:snapToGrid w:val="0"/>
        <w:spacing w:line="440" w:lineRule="exact"/>
        <w:ind w:firstLineChars="200" w:firstLine="420"/>
        <w:rPr>
          <w:rFonts w:ascii="宋体" w:hAnsi="宋体"/>
          <w:szCs w:val="21"/>
        </w:rPr>
      </w:pPr>
    </w:p>
    <w:p w:rsidR="0016377A" w:rsidRPr="0016377A" w:rsidRDefault="0016377A" w:rsidP="0016377A">
      <w:pPr>
        <w:pStyle w:val="3"/>
        <w:numPr>
          <w:ilvl w:val="0"/>
          <w:numId w:val="19"/>
        </w:numPr>
        <w:adjustRightInd/>
        <w:spacing w:before="0" w:after="0" w:line="360" w:lineRule="auto"/>
        <w:ind w:left="5" w:firstLine="415"/>
        <w:jc w:val="both"/>
        <w:textAlignment w:val="auto"/>
        <w:rPr>
          <w:rFonts w:ascii="宋体" w:hAnsi="宋体" w:cs="宋体"/>
          <w:sz w:val="21"/>
          <w:szCs w:val="21"/>
        </w:rPr>
      </w:pPr>
      <w:r w:rsidRPr="0016377A">
        <w:rPr>
          <w:rFonts w:ascii="宋体" w:hAnsi="宋体" w:cs="宋体" w:hint="eastAsia"/>
          <w:sz w:val="21"/>
          <w:szCs w:val="21"/>
        </w:rPr>
        <w:lastRenderedPageBreak/>
        <w:t>技术要求</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05"/>
        <w:gridCol w:w="1070"/>
        <w:gridCol w:w="6422"/>
      </w:tblGrid>
      <w:tr w:rsidR="0016377A" w:rsidRPr="0016377A" w:rsidTr="009E004A">
        <w:trPr>
          <w:trHeight w:val="841"/>
          <w:jc w:val="center"/>
        </w:trPr>
        <w:tc>
          <w:tcPr>
            <w:tcW w:w="805" w:type="dxa"/>
            <w:vAlign w:val="center"/>
          </w:tcPr>
          <w:p w:rsidR="0016377A" w:rsidRPr="0016377A" w:rsidRDefault="0016377A" w:rsidP="009E004A">
            <w:pPr>
              <w:spacing w:line="360" w:lineRule="auto"/>
              <w:jc w:val="center"/>
              <w:rPr>
                <w:rFonts w:ascii="宋体" w:hAnsi="宋体"/>
                <w:color w:val="000000"/>
                <w:szCs w:val="21"/>
              </w:rPr>
            </w:pPr>
            <w:r w:rsidRPr="0016377A">
              <w:rPr>
                <w:rFonts w:ascii="宋体" w:hAnsi="宋体" w:hint="eastAsia"/>
                <w:color w:val="000000"/>
                <w:szCs w:val="21"/>
              </w:rPr>
              <w:t>系统名称</w:t>
            </w:r>
          </w:p>
        </w:tc>
        <w:tc>
          <w:tcPr>
            <w:tcW w:w="1070" w:type="dxa"/>
            <w:vAlign w:val="center"/>
          </w:tcPr>
          <w:p w:rsidR="0016377A" w:rsidRPr="0016377A" w:rsidRDefault="0016377A" w:rsidP="009E004A">
            <w:pPr>
              <w:spacing w:line="360" w:lineRule="auto"/>
              <w:rPr>
                <w:rFonts w:ascii="宋体" w:hAnsi="宋体"/>
                <w:color w:val="000000"/>
                <w:szCs w:val="21"/>
              </w:rPr>
            </w:pPr>
            <w:r w:rsidRPr="0016377A">
              <w:rPr>
                <w:rFonts w:ascii="宋体" w:hAnsi="宋体" w:hint="eastAsia"/>
                <w:color w:val="000000"/>
                <w:szCs w:val="21"/>
              </w:rPr>
              <w:t>模块名称</w:t>
            </w:r>
          </w:p>
        </w:tc>
        <w:tc>
          <w:tcPr>
            <w:tcW w:w="6422" w:type="dxa"/>
            <w:vAlign w:val="center"/>
          </w:tcPr>
          <w:p w:rsidR="0016377A" w:rsidRPr="0016377A" w:rsidRDefault="0016377A" w:rsidP="009E004A">
            <w:pPr>
              <w:spacing w:line="360" w:lineRule="auto"/>
              <w:rPr>
                <w:rFonts w:ascii="宋体" w:hAnsi="宋体"/>
                <w:color w:val="000000"/>
                <w:szCs w:val="21"/>
              </w:rPr>
            </w:pPr>
            <w:r w:rsidRPr="0016377A">
              <w:rPr>
                <w:rFonts w:ascii="宋体" w:hAnsi="宋体" w:hint="eastAsia"/>
                <w:color w:val="000000"/>
                <w:szCs w:val="21"/>
              </w:rPr>
              <w:t>模块说明</w:t>
            </w:r>
          </w:p>
        </w:tc>
      </w:tr>
      <w:tr w:rsidR="0016377A" w:rsidRPr="0016377A" w:rsidTr="009E004A">
        <w:trPr>
          <w:trHeight w:val="980"/>
          <w:jc w:val="center"/>
        </w:trPr>
        <w:tc>
          <w:tcPr>
            <w:tcW w:w="805" w:type="dxa"/>
            <w:vMerge w:val="restart"/>
            <w:vAlign w:val="center"/>
          </w:tcPr>
          <w:p w:rsidR="0016377A" w:rsidRPr="0016377A" w:rsidRDefault="0016377A" w:rsidP="009E004A">
            <w:pPr>
              <w:spacing w:line="360" w:lineRule="auto"/>
              <w:jc w:val="center"/>
              <w:rPr>
                <w:rFonts w:ascii="宋体" w:hAnsi="宋体"/>
                <w:color w:val="000000"/>
                <w:szCs w:val="21"/>
              </w:rPr>
            </w:pPr>
            <w:r w:rsidRPr="0016377A">
              <w:rPr>
                <w:rFonts w:ascii="宋体" w:hAnsi="宋体" w:hint="eastAsia"/>
                <w:color w:val="000000"/>
                <w:szCs w:val="21"/>
              </w:rPr>
              <w:t>备份软件</w:t>
            </w:r>
          </w:p>
        </w:tc>
        <w:tc>
          <w:tcPr>
            <w:tcW w:w="1070" w:type="dxa"/>
            <w:vAlign w:val="center"/>
          </w:tcPr>
          <w:p w:rsidR="0016377A" w:rsidRPr="0016377A" w:rsidRDefault="0016377A" w:rsidP="009E004A">
            <w:pPr>
              <w:spacing w:line="360" w:lineRule="auto"/>
              <w:rPr>
                <w:rFonts w:ascii="宋体" w:hAnsi="宋体"/>
                <w:color w:val="000000"/>
                <w:szCs w:val="21"/>
              </w:rPr>
            </w:pPr>
            <w:r w:rsidRPr="0016377A">
              <w:rPr>
                <w:rFonts w:ascii="宋体" w:hAnsi="宋体" w:hint="eastAsia"/>
                <w:color w:val="000000"/>
                <w:szCs w:val="21"/>
              </w:rPr>
              <w:t>软件基本功能模块</w:t>
            </w:r>
          </w:p>
        </w:tc>
        <w:tc>
          <w:tcPr>
            <w:tcW w:w="6422" w:type="dxa"/>
            <w:vAlign w:val="center"/>
          </w:tcPr>
          <w:p w:rsidR="0016377A" w:rsidRPr="0016377A" w:rsidRDefault="0016377A" w:rsidP="009E004A">
            <w:pPr>
              <w:spacing w:line="360" w:lineRule="auto"/>
              <w:rPr>
                <w:rFonts w:ascii="宋体" w:hAnsi="宋体"/>
                <w:color w:val="000000"/>
                <w:szCs w:val="21"/>
              </w:rPr>
            </w:pPr>
            <w:proofErr w:type="gramStart"/>
            <w:r w:rsidRPr="0016377A">
              <w:rPr>
                <w:rFonts w:ascii="宋体" w:hAnsi="宋体" w:hint="eastAsia"/>
                <w:color w:val="000000"/>
                <w:szCs w:val="21"/>
              </w:rPr>
              <w:t>灾备软件需</w:t>
            </w:r>
            <w:proofErr w:type="gramEnd"/>
            <w:r w:rsidRPr="0016377A">
              <w:rPr>
                <w:rFonts w:ascii="宋体" w:hAnsi="宋体" w:hint="eastAsia"/>
                <w:color w:val="000000"/>
                <w:szCs w:val="21"/>
              </w:rPr>
              <w:t>为国产自</w:t>
            </w:r>
            <w:proofErr w:type="gramStart"/>
            <w:r w:rsidRPr="0016377A">
              <w:rPr>
                <w:rFonts w:ascii="宋体" w:hAnsi="宋体" w:hint="eastAsia"/>
                <w:color w:val="000000"/>
                <w:szCs w:val="21"/>
              </w:rPr>
              <w:t>研</w:t>
            </w:r>
            <w:proofErr w:type="gramEnd"/>
            <w:r w:rsidRPr="0016377A">
              <w:rPr>
                <w:rFonts w:ascii="宋体" w:hAnsi="宋体" w:hint="eastAsia"/>
                <w:color w:val="000000"/>
                <w:szCs w:val="21"/>
              </w:rPr>
              <w:t>，同时支持部署</w:t>
            </w:r>
            <w:proofErr w:type="gramStart"/>
            <w:r w:rsidRPr="0016377A">
              <w:rPr>
                <w:rFonts w:ascii="宋体" w:hAnsi="宋体" w:hint="eastAsia"/>
                <w:color w:val="000000"/>
                <w:szCs w:val="21"/>
              </w:rPr>
              <w:t>在信创架构</w:t>
            </w:r>
            <w:proofErr w:type="gramEnd"/>
            <w:r w:rsidRPr="0016377A">
              <w:rPr>
                <w:rFonts w:ascii="宋体" w:hAnsi="宋体" w:hint="eastAsia"/>
                <w:color w:val="000000"/>
                <w:szCs w:val="21"/>
              </w:rPr>
              <w:t>。</w:t>
            </w:r>
          </w:p>
          <w:p w:rsidR="0016377A" w:rsidRPr="0016377A" w:rsidRDefault="0016377A" w:rsidP="009E004A">
            <w:pPr>
              <w:spacing w:line="360" w:lineRule="auto"/>
              <w:rPr>
                <w:rFonts w:ascii="宋体" w:hAnsi="宋体"/>
                <w:color w:val="000000"/>
                <w:szCs w:val="21"/>
              </w:rPr>
            </w:pPr>
            <w:r w:rsidRPr="0016377A">
              <w:rPr>
                <w:rFonts w:ascii="宋体" w:hAnsi="宋体" w:hint="eastAsia"/>
                <w:color w:val="000000"/>
                <w:szCs w:val="21"/>
              </w:rPr>
              <w:t>1、软件支持对接数据及数据库、云平台的定时备份功能，并且所有功能在统一界面管理，本次提供2000TB备份容量授权，支持重复数据删除、数据传输过程加密和压缩、带宽控制、断点续传等功能，控制台采用B/S架构, 兼容主流浏览器，基于Web的简体中文界面、全图形化操作。</w:t>
            </w:r>
          </w:p>
          <w:p w:rsidR="0016377A" w:rsidRPr="0016377A" w:rsidRDefault="0016377A" w:rsidP="009E004A">
            <w:pPr>
              <w:spacing w:line="360" w:lineRule="auto"/>
              <w:rPr>
                <w:rFonts w:ascii="宋体" w:hAnsi="宋体"/>
                <w:color w:val="000000"/>
                <w:szCs w:val="21"/>
              </w:rPr>
            </w:pPr>
            <w:r w:rsidRPr="0016377A">
              <w:rPr>
                <w:rFonts w:ascii="宋体" w:hAnsi="宋体" w:hint="eastAsia"/>
                <w:color w:val="000000"/>
                <w:szCs w:val="21"/>
              </w:rPr>
              <w:t>2、客户端兼容X86、ARM、PowerPC架构服务器，兼容SUSE Linux 、</w:t>
            </w:r>
            <w:proofErr w:type="spellStart"/>
            <w:r w:rsidRPr="0016377A">
              <w:rPr>
                <w:rFonts w:ascii="宋体" w:hAnsi="宋体" w:hint="eastAsia"/>
                <w:color w:val="000000"/>
                <w:szCs w:val="21"/>
              </w:rPr>
              <w:t>Redhat</w:t>
            </w:r>
            <w:proofErr w:type="spellEnd"/>
            <w:r w:rsidRPr="0016377A">
              <w:rPr>
                <w:rFonts w:ascii="宋体" w:hAnsi="宋体" w:hint="eastAsia"/>
                <w:color w:val="000000"/>
                <w:szCs w:val="21"/>
              </w:rPr>
              <w:t>、</w:t>
            </w:r>
            <w:proofErr w:type="spellStart"/>
            <w:r w:rsidRPr="0016377A">
              <w:rPr>
                <w:rFonts w:ascii="宋体" w:hAnsi="宋体" w:hint="eastAsia"/>
                <w:color w:val="000000"/>
                <w:szCs w:val="21"/>
              </w:rPr>
              <w:t>CentOS</w:t>
            </w:r>
            <w:proofErr w:type="spellEnd"/>
            <w:r w:rsidRPr="0016377A">
              <w:rPr>
                <w:rFonts w:ascii="宋体" w:hAnsi="宋体" w:hint="eastAsia"/>
                <w:color w:val="000000"/>
                <w:szCs w:val="21"/>
              </w:rPr>
              <w:t>、AIX、Ubuntu、</w:t>
            </w:r>
            <w:proofErr w:type="spellStart"/>
            <w:r w:rsidRPr="0016377A">
              <w:rPr>
                <w:rFonts w:ascii="宋体" w:hAnsi="宋体" w:hint="eastAsia"/>
                <w:color w:val="000000"/>
                <w:szCs w:val="21"/>
              </w:rPr>
              <w:t>Debian</w:t>
            </w:r>
            <w:proofErr w:type="spellEnd"/>
            <w:r w:rsidRPr="0016377A">
              <w:rPr>
                <w:rFonts w:ascii="宋体" w:hAnsi="宋体" w:hint="eastAsia"/>
                <w:color w:val="000000"/>
                <w:szCs w:val="21"/>
              </w:rPr>
              <w:t>和Windows等主流操作系统，兼容统信、中标麒麟、银河麒麟、红旗和华为欧拉等国产操作系统。</w:t>
            </w:r>
          </w:p>
          <w:p w:rsidR="0016377A" w:rsidRPr="0016377A" w:rsidRDefault="0016377A" w:rsidP="009E004A">
            <w:pPr>
              <w:spacing w:line="360" w:lineRule="auto"/>
              <w:rPr>
                <w:rFonts w:ascii="宋体" w:hAnsi="宋体"/>
                <w:color w:val="000000"/>
                <w:szCs w:val="21"/>
              </w:rPr>
            </w:pPr>
            <w:r w:rsidRPr="0016377A">
              <w:rPr>
                <w:rFonts w:ascii="宋体" w:hAnsi="宋体" w:hint="eastAsia"/>
                <w:color w:val="000000"/>
                <w:szCs w:val="21"/>
              </w:rPr>
              <w:t>3、支持常见应用系统, 不限于Oracle、DB2、MySQL、</w:t>
            </w:r>
            <w:proofErr w:type="gramStart"/>
            <w:r w:rsidRPr="0016377A">
              <w:rPr>
                <w:rFonts w:ascii="宋体" w:hAnsi="宋体" w:hint="eastAsia"/>
                <w:color w:val="000000"/>
                <w:szCs w:val="21"/>
              </w:rPr>
              <w:t>人大金</w:t>
            </w:r>
            <w:proofErr w:type="gramEnd"/>
            <w:r w:rsidRPr="0016377A">
              <w:rPr>
                <w:rFonts w:ascii="宋体" w:hAnsi="宋体" w:hint="eastAsia"/>
                <w:color w:val="000000"/>
                <w:szCs w:val="21"/>
              </w:rPr>
              <w:t>仓、达梦、</w:t>
            </w:r>
            <w:proofErr w:type="spellStart"/>
            <w:r w:rsidRPr="0016377A">
              <w:rPr>
                <w:rFonts w:ascii="宋体" w:hAnsi="宋体" w:hint="eastAsia"/>
                <w:color w:val="000000"/>
                <w:szCs w:val="21"/>
              </w:rPr>
              <w:t>GaussDB</w:t>
            </w:r>
            <w:proofErr w:type="spellEnd"/>
            <w:r w:rsidRPr="0016377A">
              <w:rPr>
                <w:rFonts w:ascii="宋体" w:hAnsi="宋体" w:hint="eastAsia"/>
                <w:color w:val="000000"/>
                <w:szCs w:val="21"/>
              </w:rPr>
              <w:t>、南大通用GBase8s、Informix、</w:t>
            </w:r>
            <w:proofErr w:type="spellStart"/>
            <w:r w:rsidRPr="0016377A">
              <w:rPr>
                <w:rFonts w:ascii="宋体" w:hAnsi="宋体" w:hint="eastAsia"/>
                <w:color w:val="000000"/>
                <w:szCs w:val="21"/>
              </w:rPr>
              <w:t>SQL_Server</w:t>
            </w:r>
            <w:proofErr w:type="spellEnd"/>
            <w:r w:rsidRPr="0016377A">
              <w:rPr>
                <w:rFonts w:ascii="宋体" w:hAnsi="宋体" w:hint="eastAsia"/>
                <w:color w:val="000000"/>
                <w:szCs w:val="21"/>
              </w:rPr>
              <w:t>、Exchange、Lotus Notes、Sybase ASE等应用程序和数据库的数据保护。</w:t>
            </w:r>
          </w:p>
          <w:p w:rsidR="0016377A" w:rsidRPr="0016377A" w:rsidRDefault="0016377A" w:rsidP="009E004A">
            <w:pPr>
              <w:spacing w:line="360" w:lineRule="auto"/>
              <w:rPr>
                <w:rFonts w:ascii="宋体" w:hAnsi="宋体"/>
                <w:color w:val="000000"/>
                <w:szCs w:val="21"/>
              </w:rPr>
            </w:pPr>
            <w:r w:rsidRPr="0016377A">
              <w:rPr>
                <w:rFonts w:ascii="宋体" w:hAnsi="宋体" w:hint="eastAsia"/>
                <w:color w:val="000000"/>
                <w:szCs w:val="21"/>
              </w:rPr>
              <w:t>4、支持针对文件、数据库、块设备、大数据平台等的定时备份，支持全量备份、增量备份、差异备份，支持首次全量备份和永久增量备份，支持</w:t>
            </w:r>
            <w:proofErr w:type="spellStart"/>
            <w:r w:rsidRPr="0016377A">
              <w:rPr>
                <w:rFonts w:ascii="宋体" w:hAnsi="宋体" w:hint="eastAsia"/>
                <w:color w:val="000000"/>
                <w:szCs w:val="21"/>
              </w:rPr>
              <w:t>iSCSI</w:t>
            </w:r>
            <w:proofErr w:type="spellEnd"/>
            <w:r w:rsidRPr="0016377A">
              <w:rPr>
                <w:rFonts w:ascii="宋体" w:hAnsi="宋体" w:hint="eastAsia"/>
                <w:color w:val="000000"/>
                <w:szCs w:val="21"/>
              </w:rPr>
              <w:t>或FC</w:t>
            </w:r>
            <w:proofErr w:type="gramStart"/>
            <w:r w:rsidRPr="0016377A">
              <w:rPr>
                <w:rFonts w:ascii="宋体" w:hAnsi="宋体" w:hint="eastAsia"/>
                <w:color w:val="000000"/>
                <w:szCs w:val="21"/>
              </w:rPr>
              <w:t>协议卷级挂载</w:t>
            </w:r>
            <w:proofErr w:type="gramEnd"/>
            <w:r w:rsidRPr="0016377A">
              <w:rPr>
                <w:rFonts w:ascii="宋体" w:hAnsi="宋体" w:hint="eastAsia"/>
                <w:color w:val="000000"/>
                <w:szCs w:val="21"/>
              </w:rPr>
              <w:t>到客户端进行备份，实现</w:t>
            </w:r>
            <w:proofErr w:type="spellStart"/>
            <w:r w:rsidRPr="0016377A">
              <w:rPr>
                <w:rFonts w:ascii="宋体" w:hAnsi="宋体" w:hint="eastAsia"/>
                <w:color w:val="000000"/>
                <w:szCs w:val="21"/>
              </w:rPr>
              <w:t>Lan</w:t>
            </w:r>
            <w:proofErr w:type="spellEnd"/>
            <w:r w:rsidRPr="0016377A">
              <w:rPr>
                <w:rFonts w:ascii="宋体" w:hAnsi="宋体" w:hint="eastAsia"/>
                <w:color w:val="000000"/>
                <w:szCs w:val="21"/>
              </w:rPr>
              <w:t>-Free备份，备份粒度支持单个目录或文件。</w:t>
            </w:r>
          </w:p>
          <w:p w:rsidR="0016377A" w:rsidRPr="0016377A" w:rsidRDefault="0016377A" w:rsidP="009E004A">
            <w:pPr>
              <w:spacing w:line="360" w:lineRule="auto"/>
              <w:rPr>
                <w:rFonts w:ascii="宋体" w:hAnsi="宋体"/>
                <w:color w:val="000000"/>
                <w:szCs w:val="21"/>
              </w:rPr>
            </w:pPr>
            <w:r w:rsidRPr="0016377A">
              <w:rPr>
                <w:rFonts w:ascii="宋体" w:hAnsi="宋体" w:hint="eastAsia"/>
                <w:color w:val="000000"/>
                <w:szCs w:val="21"/>
              </w:rPr>
              <w:t>5、定时备份支持普通恢复，提供原机原位置恢复、原机异位置恢复、异机恢复，恢复粒度支持单个目录或文件，支持挂载恢复，可通过</w:t>
            </w:r>
            <w:proofErr w:type="spellStart"/>
            <w:r w:rsidRPr="0016377A">
              <w:rPr>
                <w:rFonts w:ascii="宋体" w:hAnsi="宋体" w:hint="eastAsia"/>
                <w:color w:val="000000"/>
                <w:szCs w:val="21"/>
              </w:rPr>
              <w:t>iSCSI</w:t>
            </w:r>
            <w:proofErr w:type="spellEnd"/>
            <w:r w:rsidRPr="0016377A">
              <w:rPr>
                <w:rFonts w:ascii="宋体" w:hAnsi="宋体" w:hint="eastAsia"/>
                <w:color w:val="000000"/>
                <w:szCs w:val="21"/>
              </w:rPr>
              <w:t>或FC</w:t>
            </w:r>
            <w:proofErr w:type="gramStart"/>
            <w:r w:rsidRPr="0016377A">
              <w:rPr>
                <w:rFonts w:ascii="宋体" w:hAnsi="宋体" w:hint="eastAsia"/>
                <w:color w:val="000000"/>
                <w:szCs w:val="21"/>
              </w:rPr>
              <w:t>协议卷级挂载</w:t>
            </w:r>
            <w:proofErr w:type="gramEnd"/>
            <w:r w:rsidRPr="0016377A">
              <w:rPr>
                <w:rFonts w:ascii="宋体" w:hAnsi="宋体" w:hint="eastAsia"/>
                <w:color w:val="000000"/>
                <w:szCs w:val="21"/>
              </w:rPr>
              <w:t>，支持指定时间点恢复，数据库提供按日期时间、SCN、日志序列号恢复。</w:t>
            </w:r>
          </w:p>
          <w:p w:rsidR="0016377A" w:rsidRPr="0016377A" w:rsidRDefault="0016377A" w:rsidP="009E004A">
            <w:pPr>
              <w:spacing w:line="360" w:lineRule="auto"/>
              <w:rPr>
                <w:rFonts w:ascii="宋体" w:hAnsi="宋体"/>
                <w:color w:val="000000"/>
                <w:szCs w:val="21"/>
              </w:rPr>
            </w:pPr>
            <w:r w:rsidRPr="0016377A">
              <w:rPr>
                <w:rFonts w:ascii="宋体" w:hAnsi="宋体" w:hint="eastAsia"/>
                <w:color w:val="000000"/>
                <w:szCs w:val="21"/>
              </w:rPr>
              <w:t>6、备份存储</w:t>
            </w:r>
            <w:r w:rsidRPr="0016377A">
              <w:rPr>
                <w:rFonts w:ascii="宋体" w:hAnsi="宋体"/>
                <w:color w:val="000000"/>
                <w:szCs w:val="21"/>
              </w:rPr>
              <w:t>支持本地磁盘、SAN存储、ZFS存储、NAS存储、S3对象存储、重</w:t>
            </w:r>
            <w:proofErr w:type="gramStart"/>
            <w:r w:rsidRPr="0016377A">
              <w:rPr>
                <w:rFonts w:ascii="宋体" w:hAnsi="宋体"/>
                <w:color w:val="000000"/>
                <w:szCs w:val="21"/>
              </w:rPr>
              <w:t>删</w:t>
            </w:r>
            <w:proofErr w:type="gramEnd"/>
            <w:r w:rsidRPr="0016377A">
              <w:rPr>
                <w:rFonts w:ascii="宋体" w:hAnsi="宋体"/>
                <w:color w:val="000000"/>
                <w:szCs w:val="21"/>
              </w:rPr>
              <w:t>存储、磁带库等</w:t>
            </w:r>
            <w:r w:rsidRPr="0016377A">
              <w:rPr>
                <w:rFonts w:ascii="宋体" w:hAnsi="宋体" w:hint="eastAsia"/>
                <w:color w:val="000000"/>
                <w:szCs w:val="21"/>
              </w:rPr>
              <w:t>。</w:t>
            </w:r>
          </w:p>
          <w:p w:rsidR="0016377A" w:rsidRPr="0016377A" w:rsidRDefault="0016377A" w:rsidP="009E004A">
            <w:pPr>
              <w:pStyle w:val="a5"/>
              <w:ind w:firstLine="0"/>
              <w:rPr>
                <w:rFonts w:ascii="宋体" w:hAnsi="宋体"/>
                <w:sz w:val="21"/>
                <w:szCs w:val="21"/>
              </w:rPr>
            </w:pPr>
            <w:r w:rsidRPr="0016377A">
              <w:rPr>
                <w:rFonts w:ascii="宋体" w:hAnsi="宋体" w:hint="eastAsia"/>
                <w:color w:val="000000"/>
                <w:sz w:val="21"/>
                <w:szCs w:val="21"/>
              </w:rPr>
              <w:t>7、</w:t>
            </w:r>
            <w:r w:rsidRPr="0016377A">
              <w:rPr>
                <w:rFonts w:ascii="宋体" w:hAnsi="宋体" w:hint="eastAsia"/>
                <w:sz w:val="21"/>
                <w:szCs w:val="21"/>
              </w:rPr>
              <w:t>支持异构存储介质类型之间的备份集复制。备份集复制规则支持指定下一级备份集复制规则，支持备份集级联复制。</w:t>
            </w:r>
            <w:r w:rsidRPr="0016377A">
              <w:rPr>
                <w:rFonts w:ascii="宋体" w:hAnsi="宋体"/>
                <w:sz w:val="21"/>
                <w:szCs w:val="21"/>
              </w:rPr>
              <w:t>支持备份集转储特性，可指定多种源存储介质（磁带/磁盘/对象存储等），通过备份集清单选择与复制规则配置实现批量转储；提供失败处理策略（跳过/停止）和目标去重机制，高效完成历史数据迁移和老磁带转储，并</w:t>
            </w:r>
            <w:r w:rsidRPr="0016377A">
              <w:rPr>
                <w:rFonts w:ascii="宋体" w:hAnsi="宋体"/>
                <w:sz w:val="21"/>
                <w:szCs w:val="21"/>
              </w:rPr>
              <w:lastRenderedPageBreak/>
              <w:t>具备全流程任务监控能力。支持备份集导入特性，可针对已发现的备份集，选择部分或全部备份集进行导入，备份集导入后可实现正常的备份集数据管理。</w:t>
            </w:r>
            <w:r w:rsidRPr="0016377A">
              <w:rPr>
                <w:rFonts w:ascii="宋体" w:hAnsi="宋体" w:hint="eastAsia"/>
                <w:sz w:val="21"/>
                <w:szCs w:val="21"/>
              </w:rPr>
              <w:t>支持备份集跨域复制特性，可实现不同备份域之间的备份集复制，确保数据在多</w:t>
            </w:r>
            <w:proofErr w:type="gramStart"/>
            <w:r w:rsidRPr="0016377A">
              <w:rPr>
                <w:rFonts w:ascii="宋体" w:hAnsi="宋体" w:hint="eastAsia"/>
                <w:sz w:val="21"/>
                <w:szCs w:val="21"/>
              </w:rPr>
              <w:t>域环境</w:t>
            </w:r>
            <w:proofErr w:type="gramEnd"/>
            <w:r w:rsidRPr="0016377A">
              <w:rPr>
                <w:rFonts w:ascii="宋体" w:hAnsi="宋体" w:hint="eastAsia"/>
                <w:sz w:val="21"/>
                <w:szCs w:val="21"/>
              </w:rPr>
              <w:t>下的高可用性和灾难恢复能力</w:t>
            </w:r>
          </w:p>
          <w:p w:rsidR="0016377A" w:rsidRPr="0016377A" w:rsidRDefault="0016377A" w:rsidP="009E004A">
            <w:pPr>
              <w:spacing w:line="360" w:lineRule="auto"/>
              <w:rPr>
                <w:rFonts w:ascii="宋体" w:hAnsi="宋体"/>
                <w:szCs w:val="21"/>
              </w:rPr>
            </w:pPr>
            <w:r w:rsidRPr="0016377A">
              <w:rPr>
                <w:rFonts w:ascii="宋体" w:hAnsi="宋体" w:hint="eastAsia"/>
                <w:color w:val="000000"/>
                <w:szCs w:val="21"/>
              </w:rPr>
              <w:t>8、</w:t>
            </w:r>
            <w:r w:rsidRPr="0016377A">
              <w:rPr>
                <w:rFonts w:ascii="宋体" w:hAnsi="宋体" w:hint="eastAsia"/>
                <w:szCs w:val="21"/>
              </w:rPr>
              <w:t>提供对接OA进行统一身份认证与单点登录功能，实现备份平台的一键登录。</w:t>
            </w:r>
          </w:p>
          <w:p w:rsidR="0016377A" w:rsidRPr="0016377A" w:rsidRDefault="0016377A" w:rsidP="009E004A">
            <w:pPr>
              <w:spacing w:line="360" w:lineRule="auto"/>
              <w:rPr>
                <w:rFonts w:ascii="宋体" w:hAnsi="宋体"/>
                <w:szCs w:val="21"/>
              </w:rPr>
            </w:pPr>
            <w:r w:rsidRPr="0016377A">
              <w:rPr>
                <w:rFonts w:ascii="宋体" w:hAnsi="宋体" w:hint="eastAsia"/>
                <w:szCs w:val="21"/>
              </w:rPr>
              <w:t>9、提供文档的自定义内部共享、外部共享的策略。内部共享策略包括如共享者、可以配置的权限、默认访问权限、权限有效期等；外部共享策略包括共享者、可配置的访问权限、有效期、访问密码、访问次数等。用户将文件或文件夹共享给他人后，可以对已共享的文件进行访问统计和回收；</w:t>
            </w:r>
          </w:p>
          <w:p w:rsidR="0016377A" w:rsidRPr="0016377A" w:rsidRDefault="0016377A" w:rsidP="009E004A">
            <w:pPr>
              <w:spacing w:line="360" w:lineRule="auto"/>
              <w:rPr>
                <w:rFonts w:ascii="宋体" w:hAnsi="宋体"/>
                <w:szCs w:val="21"/>
              </w:rPr>
            </w:pPr>
            <w:r w:rsidRPr="0016377A">
              <w:rPr>
                <w:rFonts w:ascii="宋体" w:hAnsi="宋体" w:hint="eastAsia"/>
                <w:szCs w:val="21"/>
              </w:rPr>
              <w:t>支持个人文档库和群组文档库的管理和访问，用户可以</w:t>
            </w:r>
            <w:proofErr w:type="gramStart"/>
            <w:r w:rsidRPr="0016377A">
              <w:rPr>
                <w:rFonts w:ascii="宋体" w:hAnsi="宋体" w:hint="eastAsia"/>
                <w:szCs w:val="21"/>
              </w:rPr>
              <w:t>基于群</w:t>
            </w:r>
            <w:proofErr w:type="gramEnd"/>
            <w:r w:rsidRPr="0016377A">
              <w:rPr>
                <w:rFonts w:ascii="宋体" w:hAnsi="宋体" w:hint="eastAsia"/>
                <w:szCs w:val="21"/>
              </w:rPr>
              <w:t>组文档库进行多人共享协作。</w:t>
            </w:r>
          </w:p>
          <w:p w:rsidR="0016377A" w:rsidRPr="0016377A" w:rsidRDefault="0016377A" w:rsidP="009E004A">
            <w:pPr>
              <w:spacing w:line="360" w:lineRule="auto"/>
              <w:rPr>
                <w:rFonts w:ascii="宋体" w:hAnsi="宋体"/>
                <w:szCs w:val="21"/>
              </w:rPr>
            </w:pPr>
            <w:r w:rsidRPr="0016377A">
              <w:rPr>
                <w:rFonts w:ascii="宋体" w:hAnsi="宋体" w:hint="eastAsia"/>
                <w:szCs w:val="21"/>
              </w:rPr>
              <w:t>用户可以登录文档管理平台，进行各类操作，包括文档和目录的上传、下载、重命名、更新、删除、复制、移动、分享、历史版本查看、</w:t>
            </w:r>
            <w:proofErr w:type="gramStart"/>
            <w:r w:rsidRPr="0016377A">
              <w:rPr>
                <w:rFonts w:ascii="宋体" w:hAnsi="宋体" w:hint="eastAsia"/>
                <w:szCs w:val="21"/>
              </w:rPr>
              <w:t>回滚操作</w:t>
            </w:r>
            <w:proofErr w:type="gramEnd"/>
            <w:r w:rsidRPr="0016377A">
              <w:rPr>
                <w:rFonts w:ascii="宋体" w:hAnsi="宋体" w:hint="eastAsia"/>
                <w:szCs w:val="21"/>
              </w:rPr>
              <w:t>，还能够在线预览常见Office类办公文档等。</w:t>
            </w:r>
          </w:p>
          <w:p w:rsidR="0016377A" w:rsidRPr="0016377A" w:rsidRDefault="0016377A" w:rsidP="009E004A">
            <w:pPr>
              <w:spacing w:line="360" w:lineRule="auto"/>
              <w:rPr>
                <w:rFonts w:ascii="宋体" w:hAnsi="宋体"/>
                <w:szCs w:val="21"/>
              </w:rPr>
            </w:pPr>
            <w:r w:rsidRPr="0016377A">
              <w:rPr>
                <w:rFonts w:ascii="宋体" w:hAnsi="宋体" w:hint="eastAsia"/>
                <w:szCs w:val="21"/>
              </w:rPr>
              <w:t>用户文档库的文件支持全生命周期版本管理，可以通过界面查阅前后不同版本间的增量操作明细，可按照时间轴回溯历史版本；</w:t>
            </w:r>
          </w:p>
          <w:p w:rsidR="0016377A" w:rsidRPr="0016377A" w:rsidRDefault="0016377A" w:rsidP="009E004A">
            <w:pPr>
              <w:spacing w:line="360" w:lineRule="auto"/>
              <w:rPr>
                <w:rFonts w:ascii="宋体" w:hAnsi="宋体"/>
                <w:szCs w:val="21"/>
              </w:rPr>
            </w:pPr>
            <w:r w:rsidRPr="0016377A">
              <w:rPr>
                <w:rFonts w:ascii="宋体" w:hAnsi="宋体" w:hint="eastAsia"/>
                <w:szCs w:val="21"/>
              </w:rPr>
              <w:t>恢复能力：用户文档库的全部内容支持整体</w:t>
            </w:r>
            <w:proofErr w:type="gramStart"/>
            <w:r w:rsidRPr="0016377A">
              <w:rPr>
                <w:rFonts w:ascii="宋体" w:hAnsi="宋体" w:hint="eastAsia"/>
                <w:szCs w:val="21"/>
              </w:rPr>
              <w:t>回滚恢复</w:t>
            </w:r>
            <w:proofErr w:type="gramEnd"/>
            <w:r w:rsidRPr="0016377A">
              <w:rPr>
                <w:rFonts w:ascii="宋体" w:hAnsi="宋体" w:hint="eastAsia"/>
                <w:szCs w:val="21"/>
              </w:rPr>
              <w:t>或自定义恢复。</w:t>
            </w:r>
          </w:p>
          <w:p w:rsidR="0016377A" w:rsidRPr="0016377A" w:rsidRDefault="0016377A" w:rsidP="009E004A">
            <w:pPr>
              <w:spacing w:line="360" w:lineRule="auto"/>
              <w:rPr>
                <w:rFonts w:ascii="宋体" w:hAnsi="宋体"/>
                <w:szCs w:val="21"/>
              </w:rPr>
            </w:pPr>
            <w:r w:rsidRPr="0016377A">
              <w:rPr>
                <w:rFonts w:ascii="宋体" w:hAnsi="宋体" w:hint="eastAsia"/>
                <w:szCs w:val="21"/>
              </w:rPr>
              <w:t>用户可自定义历史数。文档云存储功能需要对接OA进行统一身份认证与单点登录功能，实现平台的一键登录。</w:t>
            </w:r>
          </w:p>
          <w:p w:rsidR="0016377A" w:rsidRPr="0016377A" w:rsidRDefault="0016377A" w:rsidP="009E004A">
            <w:pPr>
              <w:spacing w:line="360" w:lineRule="auto"/>
              <w:rPr>
                <w:rFonts w:ascii="宋体" w:hAnsi="宋体"/>
                <w:color w:val="000000"/>
                <w:szCs w:val="21"/>
              </w:rPr>
            </w:pPr>
            <w:r w:rsidRPr="0016377A">
              <w:rPr>
                <w:rFonts w:ascii="宋体" w:hAnsi="宋体" w:hint="eastAsia"/>
                <w:color w:val="000000"/>
                <w:szCs w:val="21"/>
              </w:rPr>
              <w:t>10、提供统一监控面板, 主机CPU、内存、磁盘、网络使用情况等，提供监控报警功能，支持通过电子邮件、短信、站内消息等方式的日志告警。</w:t>
            </w:r>
          </w:p>
        </w:tc>
      </w:tr>
      <w:tr w:rsidR="0016377A" w:rsidRPr="0016377A" w:rsidTr="009E004A">
        <w:trPr>
          <w:trHeight w:val="699"/>
          <w:jc w:val="center"/>
        </w:trPr>
        <w:tc>
          <w:tcPr>
            <w:tcW w:w="805" w:type="dxa"/>
            <w:vMerge/>
            <w:vAlign w:val="center"/>
          </w:tcPr>
          <w:p w:rsidR="0016377A" w:rsidRPr="0016377A" w:rsidRDefault="0016377A" w:rsidP="009E004A">
            <w:pPr>
              <w:spacing w:line="360" w:lineRule="auto"/>
              <w:rPr>
                <w:rFonts w:ascii="宋体" w:hAnsi="宋体"/>
                <w:color w:val="000000"/>
                <w:szCs w:val="21"/>
              </w:rPr>
            </w:pPr>
          </w:p>
        </w:tc>
        <w:tc>
          <w:tcPr>
            <w:tcW w:w="1070" w:type="dxa"/>
            <w:vAlign w:val="center"/>
          </w:tcPr>
          <w:p w:rsidR="0016377A" w:rsidRPr="0016377A" w:rsidRDefault="0016377A" w:rsidP="009E004A">
            <w:pPr>
              <w:spacing w:line="360" w:lineRule="auto"/>
              <w:rPr>
                <w:rFonts w:ascii="宋体" w:hAnsi="宋体"/>
                <w:color w:val="000000"/>
                <w:szCs w:val="21"/>
              </w:rPr>
            </w:pPr>
            <w:r w:rsidRPr="0016377A">
              <w:rPr>
                <w:rFonts w:ascii="宋体" w:hAnsi="宋体" w:hint="eastAsia"/>
                <w:color w:val="000000"/>
                <w:szCs w:val="21"/>
              </w:rPr>
              <w:t>定时备份容量授权-2000T</w:t>
            </w:r>
          </w:p>
        </w:tc>
        <w:tc>
          <w:tcPr>
            <w:tcW w:w="6422" w:type="dxa"/>
            <w:vAlign w:val="center"/>
          </w:tcPr>
          <w:p w:rsidR="0016377A" w:rsidRPr="0016377A" w:rsidRDefault="0016377A" w:rsidP="009E004A">
            <w:pPr>
              <w:spacing w:line="360" w:lineRule="auto"/>
              <w:rPr>
                <w:rFonts w:ascii="宋体" w:hAnsi="宋体"/>
                <w:color w:val="000000"/>
                <w:szCs w:val="21"/>
              </w:rPr>
            </w:pPr>
            <w:r w:rsidRPr="0016377A">
              <w:rPr>
                <w:rFonts w:ascii="宋体" w:hAnsi="宋体" w:hint="eastAsia"/>
                <w:color w:val="000000"/>
                <w:szCs w:val="21"/>
              </w:rPr>
              <w:t>至少支持主流的国产和</w:t>
            </w:r>
            <w:proofErr w:type="gramStart"/>
            <w:r w:rsidRPr="0016377A">
              <w:rPr>
                <w:rFonts w:ascii="宋体" w:hAnsi="宋体" w:hint="eastAsia"/>
                <w:color w:val="000000"/>
                <w:szCs w:val="21"/>
              </w:rPr>
              <w:t>信创服务</w:t>
            </w:r>
            <w:proofErr w:type="gramEnd"/>
            <w:r w:rsidRPr="0016377A">
              <w:rPr>
                <w:rFonts w:ascii="宋体" w:hAnsi="宋体" w:hint="eastAsia"/>
                <w:color w:val="000000"/>
                <w:szCs w:val="21"/>
              </w:rPr>
              <w:t>目录内的操作系统：</w:t>
            </w:r>
            <w:r w:rsidRPr="0016377A">
              <w:rPr>
                <w:rFonts w:ascii="宋体" w:hAnsi="宋体"/>
                <w:color w:val="000000"/>
                <w:szCs w:val="21"/>
              </w:rPr>
              <w:t>UOS、麒麟等</w:t>
            </w:r>
            <w:r w:rsidRPr="0016377A">
              <w:rPr>
                <w:rFonts w:ascii="宋体" w:hAnsi="宋体" w:hint="eastAsia"/>
                <w:color w:val="000000"/>
                <w:szCs w:val="21"/>
              </w:rPr>
              <w:t>；VMware、</w:t>
            </w:r>
            <w:proofErr w:type="spellStart"/>
            <w:r w:rsidRPr="0016377A">
              <w:rPr>
                <w:rFonts w:ascii="宋体" w:hAnsi="宋体" w:hint="eastAsia"/>
                <w:color w:val="000000"/>
                <w:szCs w:val="21"/>
              </w:rPr>
              <w:t>FusionCompute</w:t>
            </w:r>
            <w:proofErr w:type="spellEnd"/>
            <w:r w:rsidRPr="0016377A">
              <w:rPr>
                <w:rFonts w:ascii="宋体" w:hAnsi="宋体" w:hint="eastAsia"/>
                <w:color w:val="000000"/>
                <w:szCs w:val="21"/>
              </w:rPr>
              <w:t>等主流虚拟化平台、云平台；</w:t>
            </w:r>
          </w:p>
          <w:p w:rsidR="0016377A" w:rsidRPr="0016377A" w:rsidRDefault="0016377A" w:rsidP="009E004A">
            <w:pPr>
              <w:spacing w:line="360" w:lineRule="auto"/>
              <w:rPr>
                <w:rFonts w:ascii="宋体" w:hAnsi="宋体"/>
                <w:color w:val="000000"/>
                <w:szCs w:val="21"/>
              </w:rPr>
            </w:pPr>
            <w:r w:rsidRPr="0016377A">
              <w:rPr>
                <w:rFonts w:ascii="宋体" w:hAnsi="宋体" w:hint="eastAsia"/>
                <w:color w:val="000000"/>
                <w:szCs w:val="21"/>
              </w:rPr>
              <w:t>主流的国产和</w:t>
            </w:r>
            <w:proofErr w:type="gramStart"/>
            <w:r w:rsidRPr="0016377A">
              <w:rPr>
                <w:rFonts w:ascii="宋体" w:hAnsi="宋体" w:hint="eastAsia"/>
                <w:color w:val="000000"/>
                <w:szCs w:val="21"/>
              </w:rPr>
              <w:t>信创服务</w:t>
            </w:r>
            <w:proofErr w:type="gramEnd"/>
            <w:r w:rsidRPr="0016377A">
              <w:rPr>
                <w:rFonts w:ascii="宋体" w:hAnsi="宋体" w:hint="eastAsia"/>
                <w:color w:val="000000"/>
                <w:szCs w:val="21"/>
              </w:rPr>
              <w:t>目录内的数据库系统：达梦、</w:t>
            </w:r>
            <w:proofErr w:type="gramStart"/>
            <w:r w:rsidRPr="0016377A">
              <w:rPr>
                <w:rFonts w:ascii="宋体" w:hAnsi="宋体" w:hint="eastAsia"/>
                <w:color w:val="000000"/>
                <w:szCs w:val="21"/>
              </w:rPr>
              <w:t>人大金</w:t>
            </w:r>
            <w:proofErr w:type="gramEnd"/>
            <w:r w:rsidRPr="0016377A">
              <w:rPr>
                <w:rFonts w:ascii="宋体" w:hAnsi="宋体" w:hint="eastAsia"/>
                <w:color w:val="000000"/>
                <w:szCs w:val="21"/>
              </w:rPr>
              <w:t>仓、爱可生、神州通用、优</w:t>
            </w:r>
            <w:proofErr w:type="gramStart"/>
            <w:r w:rsidRPr="0016377A">
              <w:rPr>
                <w:rFonts w:ascii="宋体" w:hAnsi="宋体" w:hint="eastAsia"/>
                <w:color w:val="000000"/>
                <w:szCs w:val="21"/>
              </w:rPr>
              <w:t>炫</w:t>
            </w:r>
            <w:proofErr w:type="gramEnd"/>
            <w:r w:rsidRPr="0016377A">
              <w:rPr>
                <w:rFonts w:ascii="宋体" w:hAnsi="宋体" w:hint="eastAsia"/>
                <w:color w:val="000000"/>
                <w:szCs w:val="21"/>
              </w:rPr>
              <w:t>等。实现虚拟、物理、</w:t>
            </w:r>
            <w:proofErr w:type="gramStart"/>
            <w:r w:rsidRPr="0016377A">
              <w:rPr>
                <w:rFonts w:ascii="宋体" w:hAnsi="宋体" w:hint="eastAsia"/>
                <w:color w:val="000000"/>
                <w:szCs w:val="21"/>
              </w:rPr>
              <w:t>云环境</w:t>
            </w:r>
            <w:proofErr w:type="gramEnd"/>
            <w:r w:rsidRPr="0016377A">
              <w:rPr>
                <w:rFonts w:ascii="宋体" w:hAnsi="宋体" w:hint="eastAsia"/>
                <w:color w:val="000000"/>
                <w:szCs w:val="21"/>
              </w:rPr>
              <w:t>的统一保护和集中运维，降低管理复杂度和成本投入。该授权满足2000T数据量的备份存储，不限制被保护对象的数量。</w:t>
            </w:r>
          </w:p>
        </w:tc>
      </w:tr>
      <w:tr w:rsidR="0016377A" w:rsidRPr="0016377A" w:rsidTr="009E004A">
        <w:trPr>
          <w:trHeight w:val="838"/>
          <w:jc w:val="center"/>
        </w:trPr>
        <w:tc>
          <w:tcPr>
            <w:tcW w:w="805" w:type="dxa"/>
            <w:vMerge/>
            <w:vAlign w:val="center"/>
          </w:tcPr>
          <w:p w:rsidR="0016377A" w:rsidRPr="0016377A" w:rsidRDefault="0016377A" w:rsidP="009E004A">
            <w:pPr>
              <w:spacing w:line="360" w:lineRule="auto"/>
              <w:rPr>
                <w:rFonts w:ascii="宋体" w:hAnsi="宋体"/>
                <w:color w:val="000000"/>
                <w:szCs w:val="21"/>
              </w:rPr>
            </w:pPr>
          </w:p>
        </w:tc>
        <w:tc>
          <w:tcPr>
            <w:tcW w:w="1070" w:type="dxa"/>
            <w:vAlign w:val="center"/>
          </w:tcPr>
          <w:p w:rsidR="0016377A" w:rsidRPr="0016377A" w:rsidRDefault="0016377A" w:rsidP="009E004A">
            <w:pPr>
              <w:spacing w:line="360" w:lineRule="auto"/>
              <w:rPr>
                <w:rFonts w:ascii="宋体" w:hAnsi="宋体"/>
                <w:color w:val="000000"/>
                <w:szCs w:val="21"/>
              </w:rPr>
            </w:pPr>
            <w:r w:rsidRPr="0016377A">
              <w:rPr>
                <w:rFonts w:ascii="宋体" w:hAnsi="宋体" w:hint="eastAsia"/>
                <w:color w:val="000000"/>
                <w:szCs w:val="21"/>
              </w:rPr>
              <w:t>持续数据保护场地授权功能</w:t>
            </w:r>
          </w:p>
        </w:tc>
        <w:tc>
          <w:tcPr>
            <w:tcW w:w="6422" w:type="dxa"/>
            <w:vAlign w:val="center"/>
          </w:tcPr>
          <w:p w:rsidR="0016377A" w:rsidRPr="0016377A" w:rsidRDefault="0016377A" w:rsidP="009E004A">
            <w:pPr>
              <w:spacing w:line="360" w:lineRule="auto"/>
              <w:rPr>
                <w:rFonts w:ascii="宋体" w:hAnsi="宋体"/>
                <w:color w:val="000000"/>
                <w:szCs w:val="21"/>
              </w:rPr>
            </w:pPr>
            <w:r w:rsidRPr="0016377A">
              <w:rPr>
                <w:rFonts w:ascii="宋体" w:hAnsi="宋体" w:hint="eastAsia"/>
                <w:color w:val="000000"/>
                <w:szCs w:val="21"/>
              </w:rPr>
              <w:t>持续数据保护技术可以做到按照一定的时间频率，持续的纪录并备份数据变化，在特定的情况下可以做到RPO≈0，而且仅仅当灾难发生后，只需要简单的选择历史时间点即可实现数据快速恢复及容灾接管使用。支持数据库实时备份、文件实时备份、</w:t>
            </w:r>
            <w:proofErr w:type="gramStart"/>
            <w:r w:rsidRPr="0016377A">
              <w:rPr>
                <w:rFonts w:ascii="宋体" w:hAnsi="宋体" w:hint="eastAsia"/>
                <w:color w:val="000000"/>
                <w:szCs w:val="21"/>
              </w:rPr>
              <w:t>卷级实时</w:t>
            </w:r>
            <w:proofErr w:type="gramEnd"/>
            <w:r w:rsidRPr="0016377A">
              <w:rPr>
                <w:rFonts w:ascii="宋体" w:hAnsi="宋体" w:hint="eastAsia"/>
                <w:color w:val="000000"/>
                <w:szCs w:val="21"/>
              </w:rPr>
              <w:t>备份、文件实时复制、</w:t>
            </w:r>
            <w:proofErr w:type="gramStart"/>
            <w:r w:rsidRPr="0016377A">
              <w:rPr>
                <w:rFonts w:ascii="宋体" w:hAnsi="宋体" w:hint="eastAsia"/>
                <w:color w:val="000000"/>
                <w:szCs w:val="21"/>
              </w:rPr>
              <w:t>卷级实时</w:t>
            </w:r>
            <w:proofErr w:type="gramEnd"/>
            <w:r w:rsidRPr="0016377A">
              <w:rPr>
                <w:rFonts w:ascii="宋体" w:hAnsi="宋体" w:hint="eastAsia"/>
                <w:color w:val="000000"/>
                <w:szCs w:val="21"/>
              </w:rPr>
              <w:t>复制与数据库复制等功能，提供自动化编排接管演练功能，快速在</w:t>
            </w:r>
            <w:proofErr w:type="gramStart"/>
            <w:r w:rsidRPr="0016377A">
              <w:rPr>
                <w:rFonts w:ascii="宋体" w:hAnsi="宋体" w:hint="eastAsia"/>
                <w:color w:val="000000"/>
                <w:szCs w:val="21"/>
              </w:rPr>
              <w:t>灾备系统</w:t>
            </w:r>
            <w:proofErr w:type="gramEnd"/>
            <w:r w:rsidRPr="0016377A">
              <w:rPr>
                <w:rFonts w:ascii="宋体" w:hAnsi="宋体" w:hint="eastAsia"/>
                <w:color w:val="000000"/>
                <w:szCs w:val="21"/>
              </w:rPr>
              <w:t>内置关联容</w:t>
            </w:r>
            <w:proofErr w:type="gramStart"/>
            <w:r w:rsidRPr="0016377A">
              <w:rPr>
                <w:rFonts w:ascii="宋体" w:hAnsi="宋体" w:hint="eastAsia"/>
                <w:color w:val="000000"/>
                <w:szCs w:val="21"/>
              </w:rPr>
              <w:t>灾资源</w:t>
            </w:r>
            <w:proofErr w:type="gramEnd"/>
            <w:r w:rsidRPr="0016377A">
              <w:rPr>
                <w:rFonts w:ascii="宋体" w:hAnsi="宋体" w:hint="eastAsia"/>
                <w:color w:val="000000"/>
                <w:szCs w:val="21"/>
              </w:rPr>
              <w:t>上拉起一台虚拟机用以接管用户的生产服务器，确保用户应用服务的连续性。也可在同一源</w:t>
            </w:r>
            <w:proofErr w:type="gramStart"/>
            <w:r w:rsidRPr="0016377A">
              <w:rPr>
                <w:rFonts w:ascii="宋体" w:hAnsi="宋体" w:hint="eastAsia"/>
                <w:color w:val="000000"/>
                <w:szCs w:val="21"/>
              </w:rPr>
              <w:t>端不同</w:t>
            </w:r>
            <w:proofErr w:type="gramEnd"/>
            <w:r w:rsidRPr="0016377A">
              <w:rPr>
                <w:rFonts w:ascii="宋体" w:hAnsi="宋体" w:hint="eastAsia"/>
                <w:color w:val="000000"/>
                <w:szCs w:val="21"/>
              </w:rPr>
              <w:t>历史时间点同时拉起多个演练环境进行内部演练测试。</w:t>
            </w:r>
            <w:proofErr w:type="gramStart"/>
            <w:r w:rsidRPr="0016377A">
              <w:rPr>
                <w:rFonts w:ascii="宋体" w:hAnsi="宋体" w:hint="eastAsia"/>
                <w:color w:val="000000"/>
                <w:szCs w:val="21"/>
              </w:rPr>
              <w:t>分钟级</w:t>
            </w:r>
            <w:proofErr w:type="gramEnd"/>
            <w:r w:rsidRPr="0016377A">
              <w:rPr>
                <w:rFonts w:ascii="宋体" w:hAnsi="宋体" w:hint="eastAsia"/>
                <w:color w:val="000000"/>
                <w:szCs w:val="21"/>
              </w:rPr>
              <w:t>RTO，具备</w:t>
            </w:r>
            <w:r w:rsidRPr="0016377A">
              <w:rPr>
                <w:rFonts w:ascii="宋体" w:hAnsi="宋体"/>
                <w:color w:val="000000"/>
                <w:szCs w:val="21"/>
              </w:rPr>
              <w:t>15分钟内将应用系统重建恢复能力</w:t>
            </w:r>
            <w:r w:rsidRPr="0016377A">
              <w:rPr>
                <w:rFonts w:ascii="宋体" w:hAnsi="宋体" w:hint="eastAsia"/>
                <w:color w:val="000000"/>
                <w:szCs w:val="21"/>
              </w:rPr>
              <w:t>，不限制备份对象数量及数据量大小。</w:t>
            </w:r>
          </w:p>
        </w:tc>
      </w:tr>
      <w:tr w:rsidR="0016377A" w:rsidRPr="0016377A" w:rsidTr="009E004A">
        <w:trPr>
          <w:trHeight w:val="1140"/>
          <w:jc w:val="center"/>
        </w:trPr>
        <w:tc>
          <w:tcPr>
            <w:tcW w:w="805" w:type="dxa"/>
            <w:vMerge/>
            <w:vAlign w:val="center"/>
          </w:tcPr>
          <w:p w:rsidR="0016377A" w:rsidRPr="0016377A" w:rsidRDefault="0016377A" w:rsidP="009E004A">
            <w:pPr>
              <w:spacing w:line="360" w:lineRule="auto"/>
              <w:rPr>
                <w:rFonts w:ascii="宋体" w:hAnsi="宋体"/>
                <w:color w:val="000000"/>
                <w:szCs w:val="21"/>
              </w:rPr>
            </w:pPr>
          </w:p>
        </w:tc>
        <w:tc>
          <w:tcPr>
            <w:tcW w:w="1070" w:type="dxa"/>
            <w:vAlign w:val="center"/>
          </w:tcPr>
          <w:p w:rsidR="0016377A" w:rsidRPr="0016377A" w:rsidRDefault="0016377A" w:rsidP="009E004A">
            <w:pPr>
              <w:spacing w:line="360" w:lineRule="auto"/>
              <w:rPr>
                <w:rFonts w:ascii="宋体" w:hAnsi="宋体"/>
                <w:color w:val="000000"/>
                <w:szCs w:val="21"/>
              </w:rPr>
            </w:pPr>
            <w:proofErr w:type="gramStart"/>
            <w:r w:rsidRPr="0016377A">
              <w:rPr>
                <w:rFonts w:ascii="宋体" w:hAnsi="宋体" w:hint="eastAsia"/>
                <w:color w:val="000000"/>
                <w:szCs w:val="21"/>
              </w:rPr>
              <w:t>云容灾</w:t>
            </w:r>
            <w:proofErr w:type="gramEnd"/>
            <w:r w:rsidRPr="0016377A">
              <w:rPr>
                <w:rFonts w:ascii="宋体" w:hAnsi="宋体" w:hint="eastAsia"/>
                <w:color w:val="000000"/>
                <w:szCs w:val="21"/>
              </w:rPr>
              <w:t>对接功能</w:t>
            </w:r>
          </w:p>
        </w:tc>
        <w:tc>
          <w:tcPr>
            <w:tcW w:w="6422" w:type="dxa"/>
            <w:vAlign w:val="center"/>
          </w:tcPr>
          <w:p w:rsidR="0016377A" w:rsidRPr="0016377A" w:rsidRDefault="0016377A" w:rsidP="009E004A">
            <w:pPr>
              <w:spacing w:line="360" w:lineRule="auto"/>
              <w:rPr>
                <w:rFonts w:ascii="宋体" w:hAnsi="宋体"/>
                <w:color w:val="000000"/>
                <w:szCs w:val="21"/>
              </w:rPr>
            </w:pPr>
            <w:r w:rsidRPr="0016377A">
              <w:rPr>
                <w:rFonts w:ascii="宋体" w:hAnsi="宋体" w:hint="eastAsia"/>
                <w:color w:val="000000"/>
                <w:szCs w:val="21"/>
              </w:rPr>
              <w:t>将生产中心数据备份</w:t>
            </w:r>
            <w:proofErr w:type="gramStart"/>
            <w:r w:rsidRPr="0016377A">
              <w:rPr>
                <w:rFonts w:ascii="宋体" w:hAnsi="宋体" w:hint="eastAsia"/>
                <w:color w:val="000000"/>
                <w:szCs w:val="21"/>
              </w:rPr>
              <w:t>到灾备中心</w:t>
            </w:r>
            <w:proofErr w:type="gramEnd"/>
            <w:r w:rsidRPr="0016377A">
              <w:rPr>
                <w:rFonts w:ascii="宋体" w:hAnsi="宋体" w:hint="eastAsia"/>
                <w:color w:val="000000"/>
                <w:szCs w:val="21"/>
              </w:rPr>
              <w:t>存储中；支持云上数据恢复；提供标准</w:t>
            </w:r>
            <w:r w:rsidRPr="0016377A">
              <w:rPr>
                <w:rFonts w:ascii="宋体" w:hAnsi="宋体"/>
                <w:color w:val="000000"/>
                <w:szCs w:val="21"/>
              </w:rPr>
              <w:t>Restful开发API，用于其他管理平台集成开发。提供多区域，多系统，多业务集中管控。</w:t>
            </w:r>
            <w:r w:rsidRPr="0016377A">
              <w:rPr>
                <w:rFonts w:ascii="宋体" w:hAnsi="宋体" w:hint="eastAsia"/>
                <w:color w:val="000000"/>
                <w:szCs w:val="21"/>
              </w:rPr>
              <w:t>支持高可用性双</w:t>
            </w:r>
            <w:proofErr w:type="gramStart"/>
            <w:r w:rsidRPr="0016377A">
              <w:rPr>
                <w:rFonts w:ascii="宋体" w:hAnsi="宋体" w:hint="eastAsia"/>
                <w:color w:val="000000"/>
                <w:szCs w:val="21"/>
              </w:rPr>
              <w:t>机热备</w:t>
            </w:r>
            <w:proofErr w:type="gramEnd"/>
            <w:r w:rsidRPr="0016377A">
              <w:rPr>
                <w:rFonts w:ascii="宋体" w:hAnsi="宋体" w:hint="eastAsia"/>
                <w:color w:val="000000"/>
                <w:szCs w:val="21"/>
              </w:rPr>
              <w:t>，使用两台主机组成高可用性集群，分别为主、副服务器。当主服务器发生错误时，可将服务移转至副服务器；支持</w:t>
            </w:r>
            <w:proofErr w:type="gramStart"/>
            <w:r w:rsidRPr="0016377A">
              <w:rPr>
                <w:rFonts w:ascii="宋体" w:hAnsi="宋体" w:hint="eastAsia"/>
                <w:color w:val="000000"/>
                <w:szCs w:val="21"/>
              </w:rPr>
              <w:t>一</w:t>
            </w:r>
            <w:proofErr w:type="gramEnd"/>
            <w:r w:rsidRPr="0016377A">
              <w:rPr>
                <w:rFonts w:ascii="宋体" w:hAnsi="宋体" w:hint="eastAsia"/>
                <w:color w:val="000000"/>
                <w:szCs w:val="21"/>
              </w:rPr>
              <w:t>键接管到主流云平台，通过对接主流云平台</w:t>
            </w:r>
            <w:r w:rsidRPr="0016377A">
              <w:rPr>
                <w:rFonts w:ascii="宋体" w:hAnsi="宋体"/>
                <w:color w:val="000000"/>
                <w:szCs w:val="21"/>
              </w:rPr>
              <w:t>API的方式实现</w:t>
            </w:r>
            <w:proofErr w:type="gramStart"/>
            <w:r w:rsidRPr="0016377A">
              <w:rPr>
                <w:rFonts w:ascii="宋体" w:hAnsi="宋体"/>
                <w:color w:val="000000"/>
                <w:szCs w:val="21"/>
              </w:rPr>
              <w:t>异构云容</w:t>
            </w:r>
            <w:proofErr w:type="gramEnd"/>
            <w:r w:rsidRPr="0016377A">
              <w:rPr>
                <w:rFonts w:ascii="宋体" w:hAnsi="宋体"/>
                <w:color w:val="000000"/>
                <w:szCs w:val="21"/>
              </w:rPr>
              <w:t>灾</w:t>
            </w:r>
            <w:r w:rsidRPr="0016377A">
              <w:rPr>
                <w:rFonts w:ascii="宋体" w:hAnsi="宋体" w:hint="eastAsia"/>
                <w:color w:val="000000"/>
                <w:szCs w:val="21"/>
              </w:rPr>
              <w:t>。支持一键恢复到主流云平台，通过对接主流云平台</w:t>
            </w:r>
            <w:r w:rsidRPr="0016377A">
              <w:rPr>
                <w:rFonts w:ascii="宋体" w:hAnsi="宋体"/>
                <w:color w:val="000000"/>
                <w:szCs w:val="21"/>
              </w:rPr>
              <w:t>API的方式实现</w:t>
            </w:r>
            <w:proofErr w:type="gramStart"/>
            <w:r w:rsidRPr="0016377A">
              <w:rPr>
                <w:rFonts w:ascii="宋体" w:hAnsi="宋体"/>
                <w:color w:val="000000"/>
                <w:szCs w:val="21"/>
              </w:rPr>
              <w:t>异构云</w:t>
            </w:r>
            <w:proofErr w:type="gramEnd"/>
            <w:r w:rsidRPr="0016377A">
              <w:rPr>
                <w:rFonts w:ascii="宋体" w:hAnsi="宋体"/>
                <w:color w:val="000000"/>
                <w:szCs w:val="21"/>
              </w:rPr>
              <w:t>恢复</w:t>
            </w:r>
            <w:r w:rsidRPr="0016377A">
              <w:rPr>
                <w:rFonts w:ascii="宋体" w:hAnsi="宋体" w:hint="eastAsia"/>
                <w:color w:val="000000"/>
                <w:szCs w:val="21"/>
              </w:rPr>
              <w:t>。</w:t>
            </w:r>
          </w:p>
        </w:tc>
      </w:tr>
      <w:tr w:rsidR="0016377A" w:rsidRPr="0016377A" w:rsidTr="009E004A">
        <w:trPr>
          <w:trHeight w:val="855"/>
          <w:jc w:val="center"/>
        </w:trPr>
        <w:tc>
          <w:tcPr>
            <w:tcW w:w="805" w:type="dxa"/>
            <w:vMerge/>
            <w:vAlign w:val="center"/>
          </w:tcPr>
          <w:p w:rsidR="0016377A" w:rsidRPr="0016377A" w:rsidRDefault="0016377A" w:rsidP="009E004A">
            <w:pPr>
              <w:spacing w:line="360" w:lineRule="auto"/>
              <w:rPr>
                <w:rFonts w:ascii="宋体" w:hAnsi="宋体"/>
                <w:color w:val="000000"/>
                <w:szCs w:val="21"/>
              </w:rPr>
            </w:pPr>
          </w:p>
        </w:tc>
        <w:tc>
          <w:tcPr>
            <w:tcW w:w="1070" w:type="dxa"/>
            <w:vAlign w:val="center"/>
          </w:tcPr>
          <w:p w:rsidR="0016377A" w:rsidRPr="0016377A" w:rsidRDefault="0016377A" w:rsidP="009E004A">
            <w:pPr>
              <w:spacing w:line="360" w:lineRule="auto"/>
              <w:rPr>
                <w:rFonts w:ascii="宋体" w:hAnsi="宋体"/>
                <w:color w:val="000000"/>
                <w:szCs w:val="21"/>
              </w:rPr>
            </w:pPr>
            <w:r w:rsidRPr="0016377A">
              <w:rPr>
                <w:rFonts w:ascii="宋体" w:hAnsi="宋体" w:hint="eastAsia"/>
                <w:color w:val="000000"/>
                <w:szCs w:val="21"/>
              </w:rPr>
              <w:t>重复数据删除功能</w:t>
            </w:r>
          </w:p>
        </w:tc>
        <w:tc>
          <w:tcPr>
            <w:tcW w:w="6422" w:type="dxa"/>
            <w:vAlign w:val="center"/>
          </w:tcPr>
          <w:p w:rsidR="0016377A" w:rsidRPr="0016377A" w:rsidRDefault="0016377A" w:rsidP="009E004A">
            <w:pPr>
              <w:spacing w:line="360" w:lineRule="auto"/>
              <w:rPr>
                <w:rFonts w:ascii="宋体" w:hAnsi="宋体"/>
                <w:color w:val="000000"/>
                <w:szCs w:val="21"/>
              </w:rPr>
            </w:pPr>
            <w:r w:rsidRPr="0016377A">
              <w:rPr>
                <w:rFonts w:ascii="宋体" w:hAnsi="宋体" w:hint="eastAsia"/>
                <w:color w:val="000000"/>
                <w:szCs w:val="21"/>
              </w:rPr>
              <w:t>提供源端重</w:t>
            </w:r>
            <w:proofErr w:type="gramStart"/>
            <w:r w:rsidRPr="0016377A">
              <w:rPr>
                <w:rFonts w:ascii="宋体" w:hAnsi="宋体" w:hint="eastAsia"/>
                <w:color w:val="000000"/>
                <w:szCs w:val="21"/>
              </w:rPr>
              <w:t>删</w:t>
            </w:r>
            <w:proofErr w:type="gramEnd"/>
            <w:r w:rsidRPr="0016377A">
              <w:rPr>
                <w:rFonts w:ascii="宋体" w:hAnsi="宋体" w:hint="eastAsia"/>
                <w:color w:val="000000"/>
                <w:szCs w:val="21"/>
              </w:rPr>
              <w:t>、并行重</w:t>
            </w:r>
            <w:proofErr w:type="gramStart"/>
            <w:r w:rsidRPr="0016377A">
              <w:rPr>
                <w:rFonts w:ascii="宋体" w:hAnsi="宋体" w:hint="eastAsia"/>
                <w:color w:val="000000"/>
                <w:szCs w:val="21"/>
              </w:rPr>
              <w:t>删</w:t>
            </w:r>
            <w:proofErr w:type="gramEnd"/>
            <w:r w:rsidRPr="0016377A">
              <w:rPr>
                <w:rFonts w:ascii="宋体" w:hAnsi="宋体" w:hint="eastAsia"/>
                <w:color w:val="000000"/>
                <w:szCs w:val="21"/>
              </w:rPr>
              <w:t>、内存级重</w:t>
            </w:r>
            <w:proofErr w:type="gramStart"/>
            <w:r w:rsidRPr="0016377A">
              <w:rPr>
                <w:rFonts w:ascii="宋体" w:hAnsi="宋体" w:hint="eastAsia"/>
                <w:color w:val="000000"/>
                <w:szCs w:val="21"/>
              </w:rPr>
              <w:t>删</w:t>
            </w:r>
            <w:proofErr w:type="gramEnd"/>
            <w:r w:rsidRPr="0016377A">
              <w:rPr>
                <w:rFonts w:ascii="宋体" w:hAnsi="宋体" w:hint="eastAsia"/>
                <w:color w:val="000000"/>
                <w:szCs w:val="21"/>
              </w:rPr>
              <w:t>等功能，支持定长、变长切片实现强力数据压缩功能，提供超高的去重效率，更大程度上降低网络传输与存储资源消耗，支持</w:t>
            </w:r>
            <w:proofErr w:type="gramStart"/>
            <w:r w:rsidRPr="0016377A">
              <w:rPr>
                <w:rFonts w:ascii="宋体" w:hAnsi="宋体" w:hint="eastAsia"/>
                <w:color w:val="000000"/>
                <w:szCs w:val="21"/>
              </w:rPr>
              <w:t>任务级重删</w:t>
            </w:r>
            <w:proofErr w:type="gramEnd"/>
            <w:r w:rsidRPr="0016377A">
              <w:rPr>
                <w:rFonts w:ascii="宋体" w:hAnsi="宋体" w:hint="eastAsia"/>
                <w:color w:val="000000"/>
                <w:szCs w:val="21"/>
              </w:rPr>
              <w:t>，也支持全局重</w:t>
            </w:r>
            <w:proofErr w:type="gramStart"/>
            <w:r w:rsidRPr="0016377A">
              <w:rPr>
                <w:rFonts w:ascii="宋体" w:hAnsi="宋体" w:hint="eastAsia"/>
                <w:color w:val="000000"/>
                <w:szCs w:val="21"/>
              </w:rPr>
              <w:t>删</w:t>
            </w:r>
            <w:proofErr w:type="gramEnd"/>
            <w:r w:rsidRPr="0016377A">
              <w:rPr>
                <w:rFonts w:ascii="宋体" w:hAnsi="宋体" w:hint="eastAsia"/>
                <w:color w:val="000000"/>
                <w:szCs w:val="21"/>
              </w:rPr>
              <w:t>，被保护的全</w:t>
            </w:r>
            <w:proofErr w:type="gramStart"/>
            <w:r w:rsidRPr="0016377A">
              <w:rPr>
                <w:rFonts w:ascii="宋体" w:hAnsi="宋体" w:hint="eastAsia"/>
                <w:color w:val="000000"/>
                <w:szCs w:val="21"/>
              </w:rPr>
              <w:t>栈</w:t>
            </w:r>
            <w:proofErr w:type="gramEnd"/>
            <w:r w:rsidRPr="0016377A">
              <w:rPr>
                <w:rFonts w:ascii="宋体" w:hAnsi="宋体" w:hint="eastAsia"/>
                <w:color w:val="000000"/>
                <w:szCs w:val="21"/>
              </w:rPr>
              <w:t>应用均支持源端重</w:t>
            </w:r>
            <w:proofErr w:type="gramStart"/>
            <w:r w:rsidRPr="0016377A">
              <w:rPr>
                <w:rFonts w:ascii="宋体" w:hAnsi="宋体" w:hint="eastAsia"/>
                <w:color w:val="000000"/>
                <w:szCs w:val="21"/>
              </w:rPr>
              <w:t>删</w:t>
            </w:r>
            <w:proofErr w:type="gramEnd"/>
            <w:r w:rsidRPr="0016377A">
              <w:rPr>
                <w:rFonts w:ascii="宋体" w:hAnsi="宋体" w:hint="eastAsia"/>
                <w:color w:val="000000"/>
                <w:szCs w:val="21"/>
              </w:rPr>
              <w:t>能力。</w:t>
            </w:r>
          </w:p>
        </w:tc>
      </w:tr>
      <w:tr w:rsidR="0016377A" w:rsidRPr="0016377A" w:rsidTr="009E004A">
        <w:trPr>
          <w:trHeight w:val="855"/>
          <w:jc w:val="center"/>
        </w:trPr>
        <w:tc>
          <w:tcPr>
            <w:tcW w:w="805" w:type="dxa"/>
            <w:vMerge/>
            <w:vAlign w:val="center"/>
          </w:tcPr>
          <w:p w:rsidR="0016377A" w:rsidRPr="0016377A" w:rsidRDefault="0016377A" w:rsidP="009E004A">
            <w:pPr>
              <w:spacing w:line="360" w:lineRule="auto"/>
              <w:rPr>
                <w:rFonts w:ascii="宋体" w:hAnsi="宋体"/>
                <w:color w:val="000000"/>
                <w:szCs w:val="21"/>
              </w:rPr>
            </w:pPr>
          </w:p>
        </w:tc>
        <w:tc>
          <w:tcPr>
            <w:tcW w:w="1070" w:type="dxa"/>
            <w:vAlign w:val="center"/>
          </w:tcPr>
          <w:p w:rsidR="0016377A" w:rsidRPr="0016377A" w:rsidRDefault="0016377A" w:rsidP="009E004A">
            <w:pPr>
              <w:spacing w:line="360" w:lineRule="auto"/>
              <w:rPr>
                <w:rFonts w:ascii="宋体" w:hAnsi="宋体"/>
                <w:color w:val="000000"/>
                <w:szCs w:val="21"/>
              </w:rPr>
            </w:pPr>
            <w:r w:rsidRPr="0016377A">
              <w:rPr>
                <w:rFonts w:ascii="宋体" w:hAnsi="宋体" w:hint="eastAsia"/>
                <w:color w:val="000000"/>
                <w:szCs w:val="21"/>
              </w:rPr>
              <w:t>灾难恢复管理功能</w:t>
            </w:r>
          </w:p>
        </w:tc>
        <w:tc>
          <w:tcPr>
            <w:tcW w:w="6422" w:type="dxa"/>
            <w:vAlign w:val="center"/>
          </w:tcPr>
          <w:p w:rsidR="0016377A" w:rsidRPr="0016377A" w:rsidRDefault="0016377A" w:rsidP="009E004A">
            <w:pPr>
              <w:spacing w:line="360" w:lineRule="auto"/>
              <w:rPr>
                <w:rFonts w:ascii="宋体" w:hAnsi="宋体"/>
                <w:color w:val="000000"/>
                <w:szCs w:val="21"/>
              </w:rPr>
            </w:pPr>
            <w:r w:rsidRPr="0016377A">
              <w:rPr>
                <w:rFonts w:ascii="宋体" w:hAnsi="宋体" w:hint="eastAsia"/>
                <w:color w:val="000000"/>
                <w:szCs w:val="21"/>
              </w:rPr>
              <w:t>基于</w:t>
            </w:r>
            <w:proofErr w:type="gramStart"/>
            <w:r w:rsidRPr="0016377A">
              <w:rPr>
                <w:rFonts w:ascii="宋体" w:hAnsi="宋体" w:hint="eastAsia"/>
                <w:color w:val="000000"/>
                <w:szCs w:val="21"/>
              </w:rPr>
              <w:t>灵活可</w:t>
            </w:r>
            <w:proofErr w:type="gramEnd"/>
            <w:r w:rsidRPr="0016377A">
              <w:rPr>
                <w:rFonts w:ascii="宋体" w:hAnsi="宋体" w:hint="eastAsia"/>
                <w:color w:val="000000"/>
                <w:szCs w:val="21"/>
              </w:rPr>
              <w:t>自定义的编排设计理念，</w:t>
            </w:r>
            <w:proofErr w:type="gramStart"/>
            <w:r w:rsidRPr="0016377A">
              <w:rPr>
                <w:rFonts w:ascii="宋体" w:hAnsi="宋体" w:hint="eastAsia"/>
                <w:color w:val="000000"/>
                <w:szCs w:val="21"/>
              </w:rPr>
              <w:t>集恢复</w:t>
            </w:r>
            <w:proofErr w:type="gramEnd"/>
            <w:r w:rsidRPr="0016377A">
              <w:rPr>
                <w:rFonts w:ascii="宋体" w:hAnsi="宋体" w:hint="eastAsia"/>
                <w:color w:val="000000"/>
                <w:szCs w:val="21"/>
              </w:rPr>
              <w:t>资源统一管理、恢复流程编排、灾难恢复及演练管理、脚本模板管理、灾难恢复和合</w:t>
            </w:r>
            <w:proofErr w:type="gramStart"/>
            <w:r w:rsidRPr="0016377A">
              <w:rPr>
                <w:rFonts w:ascii="宋体" w:hAnsi="宋体" w:hint="eastAsia"/>
                <w:color w:val="000000"/>
                <w:szCs w:val="21"/>
              </w:rPr>
              <w:t>规</w:t>
            </w:r>
            <w:proofErr w:type="gramEnd"/>
            <w:r w:rsidRPr="0016377A">
              <w:rPr>
                <w:rFonts w:ascii="宋体" w:hAnsi="宋体" w:hint="eastAsia"/>
                <w:color w:val="000000"/>
                <w:szCs w:val="21"/>
              </w:rPr>
              <w:t>性报告等功能于一体的架构定义，实现高效协作、安全合</w:t>
            </w:r>
            <w:proofErr w:type="gramStart"/>
            <w:r w:rsidRPr="0016377A">
              <w:rPr>
                <w:rFonts w:ascii="宋体" w:hAnsi="宋体" w:hint="eastAsia"/>
                <w:color w:val="000000"/>
                <w:szCs w:val="21"/>
              </w:rPr>
              <w:t>规</w:t>
            </w:r>
            <w:proofErr w:type="gramEnd"/>
            <w:r w:rsidRPr="0016377A">
              <w:rPr>
                <w:rFonts w:ascii="宋体" w:hAnsi="宋体" w:hint="eastAsia"/>
                <w:color w:val="000000"/>
                <w:szCs w:val="21"/>
              </w:rPr>
              <w:t>、灾难恢复可度量。实现自动化的灾难恢复及演练，验证应用系统的可用性和进行业务切换，并通过灾难恢复和合</w:t>
            </w:r>
            <w:proofErr w:type="gramStart"/>
            <w:r w:rsidRPr="0016377A">
              <w:rPr>
                <w:rFonts w:ascii="宋体" w:hAnsi="宋体" w:hint="eastAsia"/>
                <w:color w:val="000000"/>
                <w:szCs w:val="21"/>
              </w:rPr>
              <w:t>规</w:t>
            </w:r>
            <w:proofErr w:type="gramEnd"/>
            <w:r w:rsidRPr="0016377A">
              <w:rPr>
                <w:rFonts w:ascii="宋体" w:hAnsi="宋体" w:hint="eastAsia"/>
                <w:color w:val="000000"/>
                <w:szCs w:val="21"/>
              </w:rPr>
              <w:t>性报告进行呈现。</w:t>
            </w:r>
          </w:p>
        </w:tc>
      </w:tr>
      <w:tr w:rsidR="0016377A" w:rsidRPr="0016377A" w:rsidTr="009E004A">
        <w:trPr>
          <w:trHeight w:val="557"/>
          <w:jc w:val="center"/>
        </w:trPr>
        <w:tc>
          <w:tcPr>
            <w:tcW w:w="805" w:type="dxa"/>
            <w:vMerge/>
            <w:vAlign w:val="center"/>
          </w:tcPr>
          <w:p w:rsidR="0016377A" w:rsidRPr="0016377A" w:rsidRDefault="0016377A" w:rsidP="009E004A">
            <w:pPr>
              <w:spacing w:line="360" w:lineRule="auto"/>
              <w:rPr>
                <w:rFonts w:ascii="宋体" w:hAnsi="宋体"/>
                <w:color w:val="000000"/>
                <w:szCs w:val="21"/>
              </w:rPr>
            </w:pPr>
          </w:p>
        </w:tc>
        <w:tc>
          <w:tcPr>
            <w:tcW w:w="1070" w:type="dxa"/>
            <w:vAlign w:val="center"/>
          </w:tcPr>
          <w:p w:rsidR="0016377A" w:rsidRPr="0016377A" w:rsidRDefault="0016377A" w:rsidP="009E004A">
            <w:pPr>
              <w:spacing w:line="360" w:lineRule="auto"/>
              <w:rPr>
                <w:rFonts w:ascii="宋体" w:hAnsi="宋体"/>
                <w:color w:val="000000"/>
                <w:szCs w:val="21"/>
              </w:rPr>
            </w:pPr>
            <w:r w:rsidRPr="0016377A">
              <w:rPr>
                <w:rFonts w:ascii="宋体" w:hAnsi="宋体" w:hint="eastAsia"/>
                <w:color w:val="000000"/>
                <w:szCs w:val="21"/>
              </w:rPr>
              <w:t>原厂支持服务</w:t>
            </w:r>
          </w:p>
        </w:tc>
        <w:tc>
          <w:tcPr>
            <w:tcW w:w="6422" w:type="dxa"/>
            <w:vAlign w:val="center"/>
          </w:tcPr>
          <w:p w:rsidR="0016377A" w:rsidRPr="0016377A" w:rsidRDefault="0016377A" w:rsidP="009E004A">
            <w:pPr>
              <w:spacing w:line="360" w:lineRule="auto"/>
              <w:rPr>
                <w:rFonts w:ascii="宋体" w:hAnsi="宋体"/>
                <w:color w:val="000000"/>
                <w:szCs w:val="21"/>
              </w:rPr>
            </w:pPr>
            <w:r w:rsidRPr="0016377A">
              <w:rPr>
                <w:rFonts w:ascii="宋体" w:hAnsi="宋体"/>
                <w:color w:val="000000"/>
                <w:szCs w:val="21"/>
              </w:rPr>
              <w:t>7×24小时热线电话支持，7×24小时网络远程支持，事件优先处理，支持分析报告，7×24×下一工作日现场故障处理，每购买12个月提供2次远程巡检服务；提供软件更新权益，包含软件补丁和小版本授权</w:t>
            </w:r>
          </w:p>
        </w:tc>
      </w:tr>
    </w:tbl>
    <w:p w:rsidR="0016377A" w:rsidRPr="0016377A" w:rsidRDefault="0016377A" w:rsidP="0016377A">
      <w:pPr>
        <w:pStyle w:val="2"/>
        <w:numPr>
          <w:ilvl w:val="0"/>
          <w:numId w:val="13"/>
        </w:numPr>
        <w:adjustRightInd/>
        <w:snapToGrid w:val="0"/>
        <w:spacing w:before="0" w:after="0" w:line="360" w:lineRule="auto"/>
        <w:jc w:val="both"/>
        <w:textAlignment w:val="auto"/>
        <w:rPr>
          <w:rFonts w:ascii="宋体" w:eastAsia="宋体" w:hAnsi="宋体" w:cs="宋体"/>
          <w:sz w:val="21"/>
          <w:szCs w:val="21"/>
        </w:rPr>
      </w:pPr>
      <w:r w:rsidRPr="0016377A">
        <w:rPr>
          <w:rFonts w:ascii="宋体" w:eastAsia="宋体" w:hAnsi="宋体" w:cs="宋体" w:hint="eastAsia"/>
          <w:sz w:val="21"/>
          <w:szCs w:val="21"/>
        </w:rPr>
        <w:lastRenderedPageBreak/>
        <w:t>项目内容-网络链路服务采购需求</w:t>
      </w:r>
    </w:p>
    <w:p w:rsidR="0016377A" w:rsidRPr="0016377A" w:rsidRDefault="0016377A" w:rsidP="0016377A">
      <w:pPr>
        <w:pStyle w:val="3"/>
        <w:numPr>
          <w:ilvl w:val="0"/>
          <w:numId w:val="20"/>
        </w:numPr>
        <w:adjustRightInd/>
        <w:spacing w:before="0" w:after="0" w:line="360" w:lineRule="auto"/>
        <w:ind w:left="5" w:firstLine="415"/>
        <w:jc w:val="both"/>
        <w:textAlignment w:val="auto"/>
        <w:rPr>
          <w:rFonts w:ascii="宋体" w:hAnsi="宋体" w:cs="宋体"/>
          <w:sz w:val="21"/>
          <w:szCs w:val="21"/>
        </w:rPr>
      </w:pPr>
      <w:r w:rsidRPr="0016377A">
        <w:rPr>
          <w:rFonts w:ascii="宋体" w:hAnsi="宋体" w:cs="宋体" w:hint="eastAsia"/>
          <w:sz w:val="21"/>
          <w:szCs w:val="21"/>
        </w:rPr>
        <w:t>采购内容</w:t>
      </w:r>
    </w:p>
    <w:tbl>
      <w:tblPr>
        <w:tblW w:w="4862" w:type="pct"/>
        <w:jc w:val="center"/>
        <w:tblInd w:w="-9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51"/>
        <w:gridCol w:w="1047"/>
        <w:gridCol w:w="1809"/>
        <w:gridCol w:w="777"/>
        <w:gridCol w:w="1276"/>
        <w:gridCol w:w="1134"/>
        <w:gridCol w:w="1481"/>
      </w:tblGrid>
      <w:tr w:rsidR="0016377A" w:rsidRPr="0016377A" w:rsidTr="007673E6">
        <w:trPr>
          <w:trHeight w:val="1012"/>
          <w:jc w:val="center"/>
        </w:trPr>
        <w:tc>
          <w:tcPr>
            <w:tcW w:w="808" w:type="pct"/>
            <w:vAlign w:val="center"/>
          </w:tcPr>
          <w:p w:rsidR="0016377A" w:rsidRPr="0016377A" w:rsidRDefault="0016377A" w:rsidP="009E004A">
            <w:pPr>
              <w:spacing w:line="360" w:lineRule="auto"/>
              <w:jc w:val="center"/>
              <w:rPr>
                <w:rFonts w:ascii="宋体" w:hAnsi="宋体"/>
                <w:b/>
                <w:bCs/>
                <w:szCs w:val="21"/>
              </w:rPr>
            </w:pPr>
            <w:r w:rsidRPr="0016377A">
              <w:rPr>
                <w:rFonts w:ascii="宋体" w:hAnsi="宋体" w:hint="eastAsia"/>
                <w:b/>
                <w:bCs/>
                <w:szCs w:val="21"/>
              </w:rPr>
              <w:t>序号</w:t>
            </w:r>
          </w:p>
        </w:tc>
        <w:tc>
          <w:tcPr>
            <w:tcW w:w="583" w:type="pct"/>
            <w:vAlign w:val="center"/>
          </w:tcPr>
          <w:p w:rsidR="0016377A" w:rsidRPr="0016377A" w:rsidRDefault="0016377A" w:rsidP="009E004A">
            <w:pPr>
              <w:spacing w:line="360" w:lineRule="auto"/>
              <w:jc w:val="center"/>
              <w:rPr>
                <w:rFonts w:ascii="宋体" w:hAnsi="宋体"/>
                <w:b/>
                <w:bCs/>
                <w:szCs w:val="21"/>
              </w:rPr>
            </w:pPr>
            <w:r w:rsidRPr="0016377A">
              <w:rPr>
                <w:rFonts w:ascii="宋体" w:hAnsi="宋体" w:hint="eastAsia"/>
                <w:b/>
                <w:bCs/>
                <w:szCs w:val="21"/>
              </w:rPr>
              <w:t>网络链路</w:t>
            </w:r>
          </w:p>
        </w:tc>
        <w:tc>
          <w:tcPr>
            <w:tcW w:w="1008" w:type="pct"/>
            <w:vAlign w:val="center"/>
          </w:tcPr>
          <w:p w:rsidR="0016377A" w:rsidRPr="0016377A" w:rsidRDefault="0016377A" w:rsidP="009E004A">
            <w:pPr>
              <w:spacing w:line="360" w:lineRule="auto"/>
              <w:jc w:val="center"/>
              <w:rPr>
                <w:rFonts w:ascii="宋体" w:hAnsi="宋体"/>
                <w:b/>
                <w:bCs/>
                <w:szCs w:val="21"/>
              </w:rPr>
            </w:pPr>
            <w:r w:rsidRPr="0016377A">
              <w:rPr>
                <w:rFonts w:ascii="宋体" w:hAnsi="宋体" w:hint="eastAsia"/>
                <w:b/>
                <w:bCs/>
                <w:szCs w:val="21"/>
              </w:rPr>
              <w:t>技术参数</w:t>
            </w:r>
          </w:p>
        </w:tc>
        <w:tc>
          <w:tcPr>
            <w:tcW w:w="433" w:type="pct"/>
            <w:vAlign w:val="center"/>
          </w:tcPr>
          <w:p w:rsidR="0016377A" w:rsidRPr="0016377A" w:rsidRDefault="0016377A" w:rsidP="009E004A">
            <w:pPr>
              <w:spacing w:line="360" w:lineRule="auto"/>
              <w:jc w:val="center"/>
              <w:rPr>
                <w:rFonts w:ascii="宋体" w:hAnsi="宋体"/>
                <w:b/>
                <w:bCs/>
                <w:szCs w:val="21"/>
              </w:rPr>
            </w:pPr>
            <w:r w:rsidRPr="0016377A">
              <w:rPr>
                <w:rFonts w:ascii="宋体" w:hAnsi="宋体" w:hint="eastAsia"/>
                <w:b/>
                <w:bCs/>
                <w:szCs w:val="21"/>
              </w:rPr>
              <w:t>单位</w:t>
            </w:r>
          </w:p>
        </w:tc>
        <w:tc>
          <w:tcPr>
            <w:tcW w:w="711" w:type="pct"/>
            <w:vAlign w:val="center"/>
          </w:tcPr>
          <w:p w:rsidR="0016377A" w:rsidRPr="0016377A" w:rsidRDefault="007673E6" w:rsidP="009E004A">
            <w:pPr>
              <w:spacing w:line="360" w:lineRule="auto"/>
              <w:jc w:val="center"/>
              <w:rPr>
                <w:rFonts w:ascii="宋体" w:hAnsi="宋体"/>
                <w:b/>
                <w:bCs/>
                <w:szCs w:val="21"/>
              </w:rPr>
            </w:pPr>
            <w:r w:rsidRPr="0016377A">
              <w:rPr>
                <w:rFonts w:ascii="宋体" w:hAnsi="宋体" w:hint="eastAsia"/>
                <w:b/>
                <w:bCs/>
                <w:szCs w:val="21"/>
              </w:rPr>
              <w:t>预算</w:t>
            </w:r>
            <w:r w:rsidR="0016377A" w:rsidRPr="0016377A">
              <w:rPr>
                <w:rFonts w:ascii="宋体" w:hAnsi="宋体" w:hint="eastAsia"/>
                <w:b/>
                <w:bCs/>
                <w:szCs w:val="21"/>
              </w:rPr>
              <w:t>单价</w:t>
            </w:r>
          </w:p>
          <w:p w:rsidR="0016377A" w:rsidRPr="0016377A" w:rsidRDefault="0016377A" w:rsidP="009E004A">
            <w:pPr>
              <w:spacing w:line="360" w:lineRule="auto"/>
              <w:jc w:val="center"/>
              <w:rPr>
                <w:rFonts w:ascii="宋体" w:hAnsi="宋体"/>
                <w:b/>
                <w:bCs/>
                <w:szCs w:val="21"/>
              </w:rPr>
            </w:pPr>
            <w:r w:rsidRPr="0016377A">
              <w:rPr>
                <w:rFonts w:ascii="宋体" w:hAnsi="宋体" w:hint="eastAsia"/>
                <w:b/>
                <w:bCs/>
                <w:szCs w:val="21"/>
              </w:rPr>
              <w:t>（元）</w:t>
            </w:r>
          </w:p>
        </w:tc>
        <w:tc>
          <w:tcPr>
            <w:tcW w:w="632" w:type="pct"/>
            <w:vAlign w:val="center"/>
          </w:tcPr>
          <w:p w:rsidR="0016377A" w:rsidRPr="0016377A" w:rsidRDefault="0016377A" w:rsidP="009E004A">
            <w:pPr>
              <w:spacing w:line="360" w:lineRule="auto"/>
              <w:jc w:val="center"/>
              <w:rPr>
                <w:rFonts w:ascii="宋体" w:hAnsi="宋体"/>
                <w:b/>
                <w:bCs/>
                <w:szCs w:val="21"/>
              </w:rPr>
            </w:pPr>
            <w:r w:rsidRPr="0016377A">
              <w:rPr>
                <w:rFonts w:ascii="宋体" w:hAnsi="宋体" w:hint="eastAsia"/>
                <w:b/>
                <w:bCs/>
                <w:szCs w:val="21"/>
              </w:rPr>
              <w:t>预算价格（元）</w:t>
            </w:r>
          </w:p>
        </w:tc>
        <w:tc>
          <w:tcPr>
            <w:tcW w:w="825" w:type="pct"/>
            <w:vAlign w:val="center"/>
          </w:tcPr>
          <w:p w:rsidR="0016377A" w:rsidRPr="0016377A" w:rsidRDefault="0016377A" w:rsidP="009E004A">
            <w:pPr>
              <w:spacing w:line="360" w:lineRule="auto"/>
              <w:jc w:val="center"/>
              <w:rPr>
                <w:rFonts w:ascii="宋体" w:hAnsi="宋体"/>
                <w:b/>
                <w:bCs/>
                <w:szCs w:val="21"/>
              </w:rPr>
            </w:pPr>
            <w:r w:rsidRPr="0016377A">
              <w:rPr>
                <w:rFonts w:ascii="宋体" w:hAnsi="宋体" w:hint="eastAsia"/>
                <w:b/>
                <w:bCs/>
                <w:szCs w:val="21"/>
              </w:rPr>
              <w:t>企业划分标准所属行业</w:t>
            </w:r>
          </w:p>
        </w:tc>
      </w:tr>
      <w:tr w:rsidR="0016377A" w:rsidRPr="0016377A" w:rsidTr="007673E6">
        <w:trPr>
          <w:trHeight w:val="509"/>
          <w:jc w:val="center"/>
        </w:trPr>
        <w:tc>
          <w:tcPr>
            <w:tcW w:w="808" w:type="pct"/>
            <w:vAlign w:val="center"/>
          </w:tcPr>
          <w:p w:rsidR="0016377A" w:rsidRPr="0016377A" w:rsidRDefault="0016377A" w:rsidP="009E004A">
            <w:pPr>
              <w:spacing w:line="360" w:lineRule="auto"/>
              <w:jc w:val="center"/>
              <w:rPr>
                <w:rFonts w:ascii="宋体" w:hAnsi="宋体"/>
                <w:szCs w:val="21"/>
              </w:rPr>
            </w:pPr>
            <w:r w:rsidRPr="0016377A">
              <w:rPr>
                <w:rFonts w:ascii="宋体" w:hAnsi="宋体" w:hint="eastAsia"/>
                <w:szCs w:val="21"/>
              </w:rPr>
              <w:t>1</w:t>
            </w:r>
          </w:p>
        </w:tc>
        <w:tc>
          <w:tcPr>
            <w:tcW w:w="583" w:type="pct"/>
            <w:vAlign w:val="center"/>
          </w:tcPr>
          <w:p w:rsidR="0016377A" w:rsidRPr="0016377A" w:rsidRDefault="0016377A" w:rsidP="009E004A">
            <w:pPr>
              <w:spacing w:line="360" w:lineRule="auto"/>
              <w:jc w:val="center"/>
              <w:rPr>
                <w:rFonts w:ascii="宋体" w:hAnsi="宋体"/>
                <w:szCs w:val="21"/>
              </w:rPr>
            </w:pPr>
            <w:r w:rsidRPr="0016377A">
              <w:rPr>
                <w:rFonts w:ascii="宋体" w:hAnsi="宋体" w:hint="eastAsia"/>
                <w:szCs w:val="21"/>
              </w:rPr>
              <w:t>骨干网线路</w:t>
            </w:r>
          </w:p>
        </w:tc>
        <w:tc>
          <w:tcPr>
            <w:tcW w:w="1008" w:type="pct"/>
            <w:vAlign w:val="center"/>
          </w:tcPr>
          <w:p w:rsidR="0016377A" w:rsidRPr="0016377A" w:rsidRDefault="0016377A" w:rsidP="0016377A">
            <w:pPr>
              <w:numPr>
                <w:ilvl w:val="0"/>
                <w:numId w:val="21"/>
              </w:numPr>
              <w:spacing w:line="360" w:lineRule="auto"/>
              <w:jc w:val="center"/>
              <w:rPr>
                <w:rFonts w:ascii="宋体" w:hAnsi="宋体"/>
                <w:szCs w:val="21"/>
              </w:rPr>
            </w:pPr>
            <w:r w:rsidRPr="0016377A">
              <w:rPr>
                <w:rFonts w:ascii="宋体" w:hAnsi="宋体"/>
                <w:szCs w:val="21"/>
              </w:rPr>
              <w:t>政务外网骨干网线路8条</w:t>
            </w:r>
            <w:r w:rsidRPr="0016377A">
              <w:rPr>
                <w:rFonts w:ascii="宋体" w:hAnsi="宋体" w:hint="eastAsia"/>
                <w:szCs w:val="21"/>
              </w:rPr>
              <w:t>；</w:t>
            </w:r>
          </w:p>
          <w:p w:rsidR="0016377A" w:rsidRPr="0016377A" w:rsidRDefault="0016377A" w:rsidP="0016377A">
            <w:pPr>
              <w:numPr>
                <w:ilvl w:val="0"/>
                <w:numId w:val="21"/>
              </w:numPr>
              <w:spacing w:line="360" w:lineRule="auto"/>
              <w:jc w:val="center"/>
              <w:rPr>
                <w:rFonts w:ascii="宋体" w:hAnsi="宋体"/>
                <w:szCs w:val="21"/>
              </w:rPr>
            </w:pPr>
            <w:r w:rsidRPr="0016377A">
              <w:rPr>
                <w:rFonts w:ascii="宋体" w:hAnsi="宋体"/>
                <w:szCs w:val="21"/>
              </w:rPr>
              <w:t>政务外网城域网线路3条；</w:t>
            </w:r>
          </w:p>
          <w:p w:rsidR="0016377A" w:rsidRPr="0016377A" w:rsidRDefault="0016377A" w:rsidP="0016377A">
            <w:pPr>
              <w:numPr>
                <w:ilvl w:val="0"/>
                <w:numId w:val="21"/>
              </w:numPr>
              <w:spacing w:line="360" w:lineRule="auto"/>
              <w:jc w:val="center"/>
              <w:rPr>
                <w:rFonts w:ascii="宋体" w:hAnsi="宋体"/>
                <w:szCs w:val="21"/>
              </w:rPr>
            </w:pPr>
            <w:r w:rsidRPr="0016377A">
              <w:rPr>
                <w:rFonts w:ascii="宋体" w:hAnsi="宋体"/>
                <w:szCs w:val="21"/>
              </w:rPr>
              <w:t>政务外网物理隔离区线路2条；</w:t>
            </w:r>
          </w:p>
          <w:p w:rsidR="0016377A" w:rsidRPr="0016377A" w:rsidRDefault="0016377A" w:rsidP="009E004A">
            <w:pPr>
              <w:spacing w:line="360" w:lineRule="auto"/>
              <w:rPr>
                <w:rFonts w:ascii="宋体" w:hAnsi="宋体"/>
                <w:szCs w:val="21"/>
              </w:rPr>
            </w:pPr>
            <w:r w:rsidRPr="0016377A">
              <w:rPr>
                <w:rFonts w:ascii="宋体" w:hAnsi="宋体" w:hint="eastAsia"/>
                <w:szCs w:val="21"/>
              </w:rPr>
              <w:t>1Gbps带宽</w:t>
            </w:r>
          </w:p>
        </w:tc>
        <w:tc>
          <w:tcPr>
            <w:tcW w:w="433" w:type="pct"/>
            <w:vAlign w:val="center"/>
          </w:tcPr>
          <w:p w:rsidR="0016377A" w:rsidRPr="0016377A" w:rsidRDefault="0016377A" w:rsidP="009E004A">
            <w:pPr>
              <w:spacing w:line="360" w:lineRule="auto"/>
              <w:jc w:val="center"/>
              <w:rPr>
                <w:rFonts w:ascii="宋体" w:hAnsi="宋体"/>
                <w:szCs w:val="21"/>
              </w:rPr>
            </w:pPr>
            <w:r w:rsidRPr="0016377A">
              <w:rPr>
                <w:rFonts w:ascii="宋体" w:hAnsi="宋体" w:hint="eastAsia"/>
                <w:szCs w:val="21"/>
              </w:rPr>
              <w:t>套</w:t>
            </w:r>
          </w:p>
        </w:tc>
        <w:tc>
          <w:tcPr>
            <w:tcW w:w="711" w:type="pct"/>
            <w:vAlign w:val="center"/>
          </w:tcPr>
          <w:p w:rsidR="0016377A" w:rsidRPr="0016377A" w:rsidRDefault="0016377A" w:rsidP="009E004A">
            <w:pPr>
              <w:spacing w:line="360" w:lineRule="auto"/>
              <w:jc w:val="center"/>
              <w:rPr>
                <w:rFonts w:ascii="宋体" w:hAnsi="宋体"/>
                <w:szCs w:val="21"/>
              </w:rPr>
            </w:pPr>
            <w:r w:rsidRPr="0016377A">
              <w:rPr>
                <w:rFonts w:ascii="宋体" w:hAnsi="宋体" w:hint="eastAsia"/>
                <w:szCs w:val="21"/>
              </w:rPr>
              <w:t>400000.00</w:t>
            </w:r>
          </w:p>
        </w:tc>
        <w:tc>
          <w:tcPr>
            <w:tcW w:w="632" w:type="pct"/>
            <w:vMerge w:val="restart"/>
            <w:vAlign w:val="center"/>
          </w:tcPr>
          <w:p w:rsidR="0016377A" w:rsidRPr="0016377A" w:rsidRDefault="0016377A" w:rsidP="009E004A">
            <w:pPr>
              <w:spacing w:line="360" w:lineRule="auto"/>
              <w:jc w:val="center"/>
              <w:rPr>
                <w:rFonts w:ascii="宋体" w:hAnsi="宋体"/>
                <w:szCs w:val="21"/>
              </w:rPr>
            </w:pPr>
            <w:r w:rsidRPr="0016377A">
              <w:rPr>
                <w:rFonts w:ascii="宋体" w:hAnsi="宋体" w:hint="eastAsia"/>
                <w:szCs w:val="21"/>
              </w:rPr>
              <w:t>1200000</w:t>
            </w:r>
          </w:p>
        </w:tc>
        <w:tc>
          <w:tcPr>
            <w:tcW w:w="825" w:type="pct"/>
            <w:vMerge w:val="restart"/>
            <w:vAlign w:val="center"/>
          </w:tcPr>
          <w:p w:rsidR="0016377A" w:rsidRPr="0016377A" w:rsidRDefault="0016377A" w:rsidP="009E004A">
            <w:pPr>
              <w:spacing w:line="360" w:lineRule="auto"/>
              <w:jc w:val="center"/>
              <w:rPr>
                <w:rFonts w:ascii="宋体" w:hAnsi="宋体"/>
                <w:szCs w:val="21"/>
              </w:rPr>
            </w:pPr>
            <w:r w:rsidRPr="0016377A">
              <w:rPr>
                <w:rFonts w:ascii="宋体" w:hAnsi="宋体" w:hint="eastAsia"/>
                <w:szCs w:val="21"/>
              </w:rPr>
              <w:t>软件和信息技术服务业</w:t>
            </w:r>
          </w:p>
        </w:tc>
      </w:tr>
      <w:tr w:rsidR="0016377A" w:rsidRPr="0016377A" w:rsidTr="007673E6">
        <w:trPr>
          <w:trHeight w:val="509"/>
          <w:jc w:val="center"/>
        </w:trPr>
        <w:tc>
          <w:tcPr>
            <w:tcW w:w="808" w:type="pct"/>
            <w:vAlign w:val="center"/>
          </w:tcPr>
          <w:p w:rsidR="0016377A" w:rsidRPr="0016377A" w:rsidRDefault="0016377A" w:rsidP="009E004A">
            <w:pPr>
              <w:spacing w:line="360" w:lineRule="auto"/>
              <w:jc w:val="center"/>
              <w:rPr>
                <w:rFonts w:ascii="宋体" w:hAnsi="宋体"/>
                <w:szCs w:val="21"/>
              </w:rPr>
            </w:pPr>
            <w:r w:rsidRPr="0016377A">
              <w:rPr>
                <w:rFonts w:ascii="宋体" w:hAnsi="宋体" w:hint="eastAsia"/>
                <w:szCs w:val="21"/>
              </w:rPr>
              <w:t>2</w:t>
            </w:r>
          </w:p>
        </w:tc>
        <w:tc>
          <w:tcPr>
            <w:tcW w:w="583" w:type="pct"/>
            <w:vAlign w:val="center"/>
          </w:tcPr>
          <w:p w:rsidR="0016377A" w:rsidRPr="0016377A" w:rsidRDefault="0016377A" w:rsidP="009E004A">
            <w:pPr>
              <w:spacing w:line="360" w:lineRule="auto"/>
              <w:jc w:val="center"/>
              <w:rPr>
                <w:rFonts w:ascii="宋体" w:hAnsi="宋体"/>
                <w:szCs w:val="21"/>
              </w:rPr>
            </w:pPr>
            <w:r w:rsidRPr="0016377A">
              <w:rPr>
                <w:rFonts w:ascii="宋体" w:hAnsi="宋体" w:hint="eastAsia"/>
                <w:szCs w:val="21"/>
              </w:rPr>
              <w:t>接入网线路</w:t>
            </w:r>
          </w:p>
        </w:tc>
        <w:tc>
          <w:tcPr>
            <w:tcW w:w="1008" w:type="pct"/>
            <w:vAlign w:val="center"/>
          </w:tcPr>
          <w:p w:rsidR="0016377A" w:rsidRPr="0016377A" w:rsidRDefault="0016377A" w:rsidP="0016377A">
            <w:pPr>
              <w:numPr>
                <w:ilvl w:val="0"/>
                <w:numId w:val="22"/>
              </w:numPr>
              <w:spacing w:line="360" w:lineRule="auto"/>
              <w:jc w:val="center"/>
              <w:rPr>
                <w:rFonts w:ascii="宋体" w:hAnsi="宋体"/>
                <w:szCs w:val="21"/>
              </w:rPr>
            </w:pPr>
            <w:r w:rsidRPr="0016377A">
              <w:rPr>
                <w:rFonts w:ascii="宋体" w:hAnsi="宋体"/>
                <w:szCs w:val="21"/>
              </w:rPr>
              <w:t>政务外网接入单位线路170条；</w:t>
            </w:r>
          </w:p>
          <w:p w:rsidR="0016377A" w:rsidRPr="0016377A" w:rsidRDefault="0016377A" w:rsidP="0016377A">
            <w:pPr>
              <w:numPr>
                <w:ilvl w:val="0"/>
                <w:numId w:val="22"/>
              </w:numPr>
              <w:spacing w:line="360" w:lineRule="auto"/>
              <w:jc w:val="center"/>
              <w:rPr>
                <w:rFonts w:ascii="宋体" w:hAnsi="宋体"/>
                <w:szCs w:val="21"/>
              </w:rPr>
            </w:pPr>
            <w:r w:rsidRPr="0016377A">
              <w:rPr>
                <w:rFonts w:ascii="宋体" w:hAnsi="宋体" w:hint="eastAsia"/>
                <w:szCs w:val="21"/>
              </w:rPr>
              <w:t>政务</w:t>
            </w:r>
            <w:proofErr w:type="gramStart"/>
            <w:r w:rsidRPr="0016377A">
              <w:rPr>
                <w:rFonts w:ascii="宋体" w:hAnsi="宋体" w:hint="eastAsia"/>
                <w:szCs w:val="21"/>
              </w:rPr>
              <w:t>云灾备中心</w:t>
            </w:r>
            <w:proofErr w:type="gramEnd"/>
            <w:r w:rsidRPr="0016377A">
              <w:rPr>
                <w:rFonts w:ascii="宋体" w:hAnsi="宋体" w:hint="eastAsia"/>
                <w:szCs w:val="21"/>
              </w:rPr>
              <w:t>互联链路8条；</w:t>
            </w:r>
          </w:p>
          <w:p w:rsidR="0016377A" w:rsidRPr="0016377A" w:rsidRDefault="0016377A" w:rsidP="0016377A">
            <w:pPr>
              <w:numPr>
                <w:ilvl w:val="0"/>
                <w:numId w:val="22"/>
              </w:numPr>
              <w:spacing w:line="360" w:lineRule="auto"/>
              <w:jc w:val="center"/>
              <w:rPr>
                <w:rFonts w:ascii="宋体" w:hAnsi="宋体"/>
                <w:szCs w:val="21"/>
              </w:rPr>
            </w:pPr>
            <w:r w:rsidRPr="0016377A">
              <w:rPr>
                <w:rFonts w:ascii="宋体" w:hAnsi="宋体" w:hint="eastAsia"/>
                <w:szCs w:val="21"/>
              </w:rPr>
              <w:t>5家市级医院接入</w:t>
            </w:r>
            <w:r w:rsidRPr="0016377A">
              <w:rPr>
                <w:rFonts w:ascii="宋体" w:hAnsi="宋体"/>
                <w:szCs w:val="21"/>
              </w:rPr>
              <w:t>10条</w:t>
            </w:r>
            <w:r w:rsidRPr="0016377A">
              <w:rPr>
                <w:rFonts w:ascii="宋体" w:hAnsi="宋体" w:hint="eastAsia"/>
                <w:szCs w:val="21"/>
              </w:rPr>
              <w:t>；</w:t>
            </w:r>
          </w:p>
          <w:p w:rsidR="0016377A" w:rsidRPr="0016377A" w:rsidRDefault="0016377A" w:rsidP="009E004A">
            <w:pPr>
              <w:spacing w:line="360" w:lineRule="auto"/>
              <w:rPr>
                <w:rFonts w:ascii="宋体" w:hAnsi="宋体"/>
                <w:szCs w:val="21"/>
              </w:rPr>
            </w:pPr>
            <w:r w:rsidRPr="0016377A">
              <w:rPr>
                <w:rFonts w:ascii="宋体" w:hAnsi="宋体" w:hint="eastAsia"/>
                <w:szCs w:val="21"/>
              </w:rPr>
              <w:t>1Gbps带宽</w:t>
            </w:r>
          </w:p>
        </w:tc>
        <w:tc>
          <w:tcPr>
            <w:tcW w:w="433" w:type="pct"/>
            <w:vAlign w:val="center"/>
          </w:tcPr>
          <w:p w:rsidR="0016377A" w:rsidRPr="0016377A" w:rsidRDefault="0016377A" w:rsidP="009E004A">
            <w:pPr>
              <w:spacing w:line="360" w:lineRule="auto"/>
              <w:jc w:val="center"/>
              <w:rPr>
                <w:rFonts w:ascii="宋体" w:hAnsi="宋体"/>
                <w:szCs w:val="21"/>
              </w:rPr>
            </w:pPr>
            <w:r w:rsidRPr="0016377A">
              <w:rPr>
                <w:rFonts w:ascii="宋体" w:hAnsi="宋体" w:hint="eastAsia"/>
                <w:szCs w:val="21"/>
              </w:rPr>
              <w:t>套</w:t>
            </w:r>
          </w:p>
        </w:tc>
        <w:tc>
          <w:tcPr>
            <w:tcW w:w="711" w:type="pct"/>
            <w:vAlign w:val="center"/>
          </w:tcPr>
          <w:p w:rsidR="0016377A" w:rsidRPr="0016377A" w:rsidRDefault="0016377A" w:rsidP="009E004A">
            <w:pPr>
              <w:spacing w:line="360" w:lineRule="auto"/>
              <w:jc w:val="center"/>
              <w:rPr>
                <w:rFonts w:ascii="宋体" w:hAnsi="宋体"/>
                <w:szCs w:val="21"/>
              </w:rPr>
            </w:pPr>
            <w:r w:rsidRPr="0016377A">
              <w:rPr>
                <w:rFonts w:ascii="宋体" w:hAnsi="宋体" w:hint="eastAsia"/>
                <w:szCs w:val="21"/>
              </w:rPr>
              <w:t>640000.00</w:t>
            </w:r>
          </w:p>
        </w:tc>
        <w:tc>
          <w:tcPr>
            <w:tcW w:w="632" w:type="pct"/>
            <w:vMerge/>
            <w:vAlign w:val="center"/>
          </w:tcPr>
          <w:p w:rsidR="0016377A" w:rsidRPr="0016377A" w:rsidRDefault="0016377A" w:rsidP="009E004A">
            <w:pPr>
              <w:spacing w:line="360" w:lineRule="auto"/>
              <w:jc w:val="center"/>
              <w:rPr>
                <w:rFonts w:ascii="宋体" w:hAnsi="宋体"/>
                <w:szCs w:val="21"/>
              </w:rPr>
            </w:pPr>
          </w:p>
        </w:tc>
        <w:tc>
          <w:tcPr>
            <w:tcW w:w="825" w:type="pct"/>
            <w:vMerge/>
            <w:vAlign w:val="center"/>
          </w:tcPr>
          <w:p w:rsidR="0016377A" w:rsidRPr="0016377A" w:rsidRDefault="0016377A" w:rsidP="009E004A">
            <w:pPr>
              <w:spacing w:line="360" w:lineRule="auto"/>
              <w:jc w:val="center"/>
              <w:rPr>
                <w:rFonts w:ascii="宋体" w:hAnsi="宋体"/>
                <w:szCs w:val="21"/>
              </w:rPr>
            </w:pPr>
          </w:p>
        </w:tc>
      </w:tr>
      <w:tr w:rsidR="0016377A" w:rsidRPr="0016377A" w:rsidTr="007673E6">
        <w:trPr>
          <w:trHeight w:val="417"/>
          <w:jc w:val="center"/>
        </w:trPr>
        <w:tc>
          <w:tcPr>
            <w:tcW w:w="808" w:type="pct"/>
            <w:vAlign w:val="center"/>
          </w:tcPr>
          <w:p w:rsidR="0016377A" w:rsidRPr="0016377A" w:rsidRDefault="0016377A" w:rsidP="009E004A">
            <w:pPr>
              <w:spacing w:line="360" w:lineRule="auto"/>
              <w:jc w:val="center"/>
              <w:rPr>
                <w:rFonts w:ascii="宋体" w:hAnsi="宋体"/>
                <w:szCs w:val="21"/>
              </w:rPr>
            </w:pPr>
            <w:r w:rsidRPr="0016377A">
              <w:rPr>
                <w:rFonts w:ascii="宋体" w:hAnsi="宋体"/>
                <w:szCs w:val="21"/>
              </w:rPr>
              <w:t>2</w:t>
            </w:r>
          </w:p>
        </w:tc>
        <w:tc>
          <w:tcPr>
            <w:tcW w:w="583" w:type="pct"/>
            <w:vAlign w:val="center"/>
          </w:tcPr>
          <w:p w:rsidR="0016377A" w:rsidRPr="0016377A" w:rsidRDefault="0016377A" w:rsidP="009E004A">
            <w:pPr>
              <w:spacing w:line="360" w:lineRule="auto"/>
              <w:jc w:val="center"/>
              <w:rPr>
                <w:rFonts w:ascii="宋体" w:hAnsi="宋体"/>
                <w:szCs w:val="21"/>
              </w:rPr>
            </w:pPr>
            <w:r w:rsidRPr="0016377A">
              <w:rPr>
                <w:rFonts w:ascii="宋体" w:hAnsi="宋体" w:hint="eastAsia"/>
                <w:szCs w:val="21"/>
              </w:rPr>
              <w:t>互联网1</w:t>
            </w:r>
            <w:r w:rsidRPr="0016377A">
              <w:rPr>
                <w:rFonts w:ascii="宋体" w:hAnsi="宋体"/>
                <w:szCs w:val="21"/>
              </w:rPr>
              <w:t>G</w:t>
            </w:r>
            <w:r w:rsidRPr="0016377A">
              <w:rPr>
                <w:rFonts w:ascii="宋体" w:hAnsi="宋体" w:hint="eastAsia"/>
                <w:szCs w:val="21"/>
              </w:rPr>
              <w:t>专线</w:t>
            </w:r>
          </w:p>
        </w:tc>
        <w:tc>
          <w:tcPr>
            <w:tcW w:w="1008" w:type="pct"/>
            <w:vAlign w:val="center"/>
          </w:tcPr>
          <w:p w:rsidR="0016377A" w:rsidRPr="0016377A" w:rsidRDefault="0016377A" w:rsidP="0016377A">
            <w:pPr>
              <w:numPr>
                <w:ilvl w:val="0"/>
                <w:numId w:val="23"/>
              </w:numPr>
              <w:spacing w:line="360" w:lineRule="auto"/>
              <w:jc w:val="center"/>
              <w:rPr>
                <w:rFonts w:ascii="宋体" w:hAnsi="宋体"/>
                <w:szCs w:val="21"/>
              </w:rPr>
            </w:pPr>
            <w:r w:rsidRPr="0016377A">
              <w:rPr>
                <w:rFonts w:ascii="宋体" w:hAnsi="宋体" w:hint="eastAsia"/>
                <w:szCs w:val="21"/>
              </w:rPr>
              <w:t>每IG互联网提供不少于128个公网IP地址， 附赠1个100M互联专线作为备份；</w:t>
            </w:r>
          </w:p>
          <w:p w:rsidR="0016377A" w:rsidRPr="0016377A" w:rsidRDefault="0016377A" w:rsidP="0016377A">
            <w:pPr>
              <w:numPr>
                <w:ilvl w:val="0"/>
                <w:numId w:val="23"/>
              </w:numPr>
              <w:spacing w:line="360" w:lineRule="auto"/>
              <w:jc w:val="center"/>
              <w:rPr>
                <w:rFonts w:ascii="宋体" w:hAnsi="宋体"/>
                <w:szCs w:val="21"/>
              </w:rPr>
            </w:pPr>
            <w:r w:rsidRPr="0016377A">
              <w:rPr>
                <w:rFonts w:ascii="宋体" w:hAnsi="宋体"/>
                <w:szCs w:val="21"/>
              </w:rPr>
              <w:t>互联网线</w:t>
            </w:r>
            <w:proofErr w:type="gramStart"/>
            <w:r w:rsidRPr="0016377A">
              <w:rPr>
                <w:rFonts w:ascii="宋体" w:hAnsi="宋体"/>
                <w:szCs w:val="21"/>
              </w:rPr>
              <w:t>路具备</w:t>
            </w:r>
            <w:proofErr w:type="gramEnd"/>
            <w:r w:rsidRPr="0016377A">
              <w:rPr>
                <w:rFonts w:ascii="宋体" w:hAnsi="宋体" w:hint="eastAsia"/>
                <w:szCs w:val="21"/>
              </w:rPr>
              <w:t>10</w:t>
            </w:r>
            <w:r w:rsidRPr="0016377A">
              <w:rPr>
                <w:rFonts w:ascii="宋体" w:hAnsi="宋体"/>
                <w:szCs w:val="21"/>
              </w:rPr>
              <w:t>G升级能力</w:t>
            </w:r>
          </w:p>
          <w:p w:rsidR="0016377A" w:rsidRPr="0016377A" w:rsidRDefault="0016377A" w:rsidP="009E004A">
            <w:pPr>
              <w:spacing w:line="360" w:lineRule="auto"/>
              <w:rPr>
                <w:rFonts w:ascii="宋体" w:hAnsi="宋体"/>
                <w:szCs w:val="21"/>
              </w:rPr>
            </w:pPr>
            <w:r w:rsidRPr="0016377A">
              <w:rPr>
                <w:rFonts w:ascii="宋体" w:hAnsi="宋体" w:hint="eastAsia"/>
                <w:szCs w:val="21"/>
              </w:rPr>
              <w:t>1Gbps带宽</w:t>
            </w:r>
          </w:p>
        </w:tc>
        <w:tc>
          <w:tcPr>
            <w:tcW w:w="433" w:type="pct"/>
            <w:vAlign w:val="center"/>
          </w:tcPr>
          <w:p w:rsidR="0016377A" w:rsidRPr="0016377A" w:rsidRDefault="0016377A" w:rsidP="009E004A">
            <w:pPr>
              <w:spacing w:line="360" w:lineRule="auto"/>
              <w:jc w:val="center"/>
              <w:rPr>
                <w:rFonts w:ascii="宋体" w:hAnsi="宋体"/>
                <w:szCs w:val="21"/>
              </w:rPr>
            </w:pPr>
            <w:r w:rsidRPr="0016377A">
              <w:rPr>
                <w:rFonts w:ascii="宋体" w:hAnsi="宋体" w:hint="eastAsia"/>
                <w:szCs w:val="21"/>
              </w:rPr>
              <w:t>套</w:t>
            </w:r>
          </w:p>
        </w:tc>
        <w:tc>
          <w:tcPr>
            <w:tcW w:w="711" w:type="pct"/>
            <w:vAlign w:val="center"/>
          </w:tcPr>
          <w:p w:rsidR="0016377A" w:rsidRPr="0016377A" w:rsidRDefault="0016377A" w:rsidP="009E004A">
            <w:pPr>
              <w:spacing w:line="360" w:lineRule="auto"/>
              <w:jc w:val="center"/>
              <w:rPr>
                <w:rFonts w:ascii="宋体" w:hAnsi="宋体"/>
                <w:szCs w:val="21"/>
              </w:rPr>
            </w:pPr>
            <w:r w:rsidRPr="0016377A">
              <w:rPr>
                <w:rFonts w:ascii="宋体" w:hAnsi="宋体" w:hint="eastAsia"/>
                <w:szCs w:val="21"/>
              </w:rPr>
              <w:t>160000.00</w:t>
            </w:r>
          </w:p>
        </w:tc>
        <w:tc>
          <w:tcPr>
            <w:tcW w:w="632" w:type="pct"/>
            <w:vMerge/>
            <w:vAlign w:val="center"/>
          </w:tcPr>
          <w:p w:rsidR="0016377A" w:rsidRPr="0016377A" w:rsidRDefault="0016377A" w:rsidP="009E004A">
            <w:pPr>
              <w:spacing w:line="360" w:lineRule="auto"/>
              <w:jc w:val="center"/>
              <w:rPr>
                <w:rFonts w:ascii="宋体" w:hAnsi="宋体"/>
                <w:szCs w:val="21"/>
              </w:rPr>
            </w:pPr>
          </w:p>
        </w:tc>
        <w:tc>
          <w:tcPr>
            <w:tcW w:w="825" w:type="pct"/>
            <w:vMerge/>
            <w:vAlign w:val="center"/>
          </w:tcPr>
          <w:p w:rsidR="0016377A" w:rsidRPr="0016377A" w:rsidRDefault="0016377A" w:rsidP="009E004A">
            <w:pPr>
              <w:spacing w:line="360" w:lineRule="auto"/>
              <w:jc w:val="center"/>
              <w:rPr>
                <w:rFonts w:ascii="宋体" w:hAnsi="宋体"/>
                <w:szCs w:val="21"/>
              </w:rPr>
            </w:pPr>
          </w:p>
        </w:tc>
      </w:tr>
    </w:tbl>
    <w:p w:rsidR="0016377A" w:rsidRPr="0016377A" w:rsidRDefault="0016377A" w:rsidP="0016377A">
      <w:pPr>
        <w:snapToGrid w:val="0"/>
        <w:spacing w:line="360" w:lineRule="auto"/>
        <w:ind w:firstLineChars="200" w:firstLine="420"/>
        <w:rPr>
          <w:rFonts w:ascii="宋体" w:hAnsi="宋体"/>
          <w:szCs w:val="21"/>
        </w:rPr>
      </w:pPr>
    </w:p>
    <w:p w:rsidR="0016377A" w:rsidRPr="0016377A" w:rsidRDefault="0016377A" w:rsidP="0016377A">
      <w:pPr>
        <w:pStyle w:val="3"/>
        <w:numPr>
          <w:ilvl w:val="0"/>
          <w:numId w:val="20"/>
        </w:numPr>
        <w:adjustRightInd/>
        <w:spacing w:before="0" w:after="0" w:line="360" w:lineRule="auto"/>
        <w:ind w:left="5" w:firstLine="415"/>
        <w:jc w:val="both"/>
        <w:textAlignment w:val="auto"/>
        <w:rPr>
          <w:rFonts w:ascii="宋体" w:hAnsi="宋体" w:cs="宋体"/>
          <w:sz w:val="21"/>
          <w:szCs w:val="21"/>
        </w:rPr>
      </w:pPr>
      <w:r w:rsidRPr="0016377A">
        <w:rPr>
          <w:rFonts w:ascii="宋体" w:hAnsi="宋体" w:cs="宋体" w:hint="eastAsia"/>
          <w:sz w:val="21"/>
          <w:szCs w:val="21"/>
        </w:rPr>
        <w:t>技术要求</w:t>
      </w:r>
    </w:p>
    <w:p w:rsidR="0016377A" w:rsidRPr="0016377A" w:rsidRDefault="0016377A" w:rsidP="0016377A">
      <w:pPr>
        <w:snapToGrid w:val="0"/>
        <w:spacing w:line="360" w:lineRule="auto"/>
        <w:ind w:firstLineChars="200" w:firstLine="420"/>
        <w:rPr>
          <w:rFonts w:ascii="宋体" w:hAnsi="宋体" w:cs="黑体"/>
          <w:color w:val="000000"/>
          <w:szCs w:val="21"/>
        </w:rPr>
      </w:pPr>
      <w:r w:rsidRPr="0016377A">
        <w:rPr>
          <w:rFonts w:ascii="宋体" w:hAnsi="宋体" w:cs="黑体" w:hint="eastAsia"/>
          <w:color w:val="000000"/>
          <w:szCs w:val="21"/>
        </w:rPr>
        <w:t>互联网专线：每1G互联网提供不少于128个公网IP地址，附带1个100M互联专线作为备份。</w:t>
      </w:r>
    </w:p>
    <w:p w:rsidR="0016377A" w:rsidRPr="0016377A" w:rsidRDefault="0016377A" w:rsidP="0016377A">
      <w:pPr>
        <w:snapToGrid w:val="0"/>
        <w:spacing w:line="360" w:lineRule="auto"/>
        <w:ind w:firstLineChars="200" w:firstLine="420"/>
        <w:rPr>
          <w:rFonts w:ascii="宋体" w:hAnsi="宋体" w:cs="黑体"/>
          <w:szCs w:val="21"/>
        </w:rPr>
      </w:pPr>
      <w:r w:rsidRPr="0016377A">
        <w:rPr>
          <w:rFonts w:ascii="宋体" w:hAnsi="宋体" w:cs="黑体" w:hint="eastAsia"/>
          <w:color w:val="000000"/>
          <w:szCs w:val="21"/>
        </w:rPr>
        <w:t>接入链路：为生产中心、</w:t>
      </w:r>
      <w:proofErr w:type="gramStart"/>
      <w:r w:rsidRPr="0016377A">
        <w:rPr>
          <w:rFonts w:ascii="宋体" w:hAnsi="宋体" w:cs="黑体" w:hint="eastAsia"/>
          <w:color w:val="000000"/>
          <w:szCs w:val="21"/>
        </w:rPr>
        <w:t>灾备中心</w:t>
      </w:r>
      <w:proofErr w:type="gramEnd"/>
      <w:r w:rsidRPr="0016377A">
        <w:rPr>
          <w:rFonts w:ascii="宋体" w:hAnsi="宋体" w:cs="黑体" w:hint="eastAsia"/>
          <w:color w:val="000000"/>
          <w:szCs w:val="21"/>
        </w:rPr>
        <w:t>、上云单位、</w:t>
      </w:r>
      <w:proofErr w:type="gramStart"/>
      <w:r w:rsidRPr="0016377A">
        <w:rPr>
          <w:rFonts w:ascii="宋体" w:hAnsi="宋体" w:cs="黑体" w:hint="eastAsia"/>
          <w:color w:val="000000"/>
          <w:szCs w:val="21"/>
        </w:rPr>
        <w:t>政务网</w:t>
      </w:r>
      <w:proofErr w:type="gramEnd"/>
      <w:r w:rsidRPr="0016377A">
        <w:rPr>
          <w:rFonts w:ascii="宋体" w:hAnsi="宋体" w:cs="黑体" w:hint="eastAsia"/>
          <w:color w:val="000000"/>
          <w:szCs w:val="21"/>
        </w:rPr>
        <w:t>骨干网链路及城域网链路提供线路服务。</w:t>
      </w:r>
    </w:p>
    <w:p w:rsidR="0016377A" w:rsidRPr="0016377A" w:rsidRDefault="0016377A" w:rsidP="0016377A">
      <w:pPr>
        <w:snapToGrid w:val="0"/>
        <w:spacing w:line="360" w:lineRule="auto"/>
        <w:ind w:firstLineChars="200" w:firstLine="420"/>
        <w:rPr>
          <w:rFonts w:ascii="宋体" w:hAnsi="宋体" w:cs="黑体"/>
          <w:szCs w:val="21"/>
        </w:rPr>
      </w:pPr>
      <w:r w:rsidRPr="0016377A">
        <w:rPr>
          <w:rFonts w:ascii="宋体" w:hAnsi="宋体" w:cs="黑体" w:hint="eastAsia"/>
          <w:szCs w:val="21"/>
        </w:rPr>
        <w:t>⑴ 性能</w:t>
      </w:r>
      <w:r w:rsidRPr="0016377A">
        <w:rPr>
          <w:rFonts w:ascii="宋体" w:hAnsi="宋体" w:cs="黑体"/>
          <w:szCs w:val="21"/>
        </w:rPr>
        <w:t>要求</w:t>
      </w:r>
      <w:r w:rsidRPr="0016377A">
        <w:rPr>
          <w:rFonts w:ascii="宋体" w:hAnsi="宋体" w:cs="黑体" w:hint="eastAsia"/>
          <w:szCs w:val="21"/>
        </w:rPr>
        <w:t>：</w:t>
      </w:r>
    </w:p>
    <w:p w:rsidR="0016377A" w:rsidRPr="0016377A" w:rsidRDefault="0016377A" w:rsidP="0016377A">
      <w:pPr>
        <w:snapToGrid w:val="0"/>
        <w:spacing w:line="360" w:lineRule="auto"/>
        <w:ind w:firstLineChars="200" w:firstLine="420"/>
        <w:rPr>
          <w:rFonts w:ascii="宋体" w:hAnsi="宋体" w:cs="黑体"/>
          <w:szCs w:val="21"/>
        </w:rPr>
      </w:pPr>
      <w:r w:rsidRPr="0016377A">
        <w:rPr>
          <w:rFonts w:ascii="宋体" w:hAnsi="宋体" w:hint="eastAsia"/>
          <w:szCs w:val="21"/>
        </w:rPr>
        <w:lastRenderedPageBreak/>
        <w:t>① 可用性：故障线路恢复平均时长不超过8小时。</w:t>
      </w:r>
    </w:p>
    <w:p w:rsidR="0016377A" w:rsidRPr="0016377A" w:rsidRDefault="0016377A" w:rsidP="0016377A">
      <w:pPr>
        <w:pStyle w:val="12"/>
        <w:snapToGrid w:val="0"/>
        <w:spacing w:line="360" w:lineRule="auto"/>
        <w:rPr>
          <w:rFonts w:ascii="宋体" w:hAnsi="宋体"/>
        </w:rPr>
      </w:pPr>
      <w:r w:rsidRPr="0016377A">
        <w:rPr>
          <w:rFonts w:ascii="宋体" w:hAnsi="宋体" w:hint="eastAsia"/>
        </w:rPr>
        <w:t>② 稳定性：骨干网链路、城域网链路采用不同路由及不同线缆。</w:t>
      </w:r>
    </w:p>
    <w:p w:rsidR="0016377A" w:rsidRPr="0016377A" w:rsidRDefault="0016377A" w:rsidP="0016377A">
      <w:pPr>
        <w:pStyle w:val="12"/>
        <w:snapToGrid w:val="0"/>
        <w:spacing w:line="360" w:lineRule="auto"/>
        <w:rPr>
          <w:rFonts w:ascii="宋体" w:hAnsi="宋体"/>
        </w:rPr>
      </w:pPr>
      <w:r w:rsidRPr="0016377A">
        <w:rPr>
          <w:rFonts w:ascii="宋体" w:hAnsi="宋体" w:hint="eastAsia"/>
        </w:rPr>
        <w:t>③ 可扩展性：互联网线</w:t>
      </w:r>
      <w:proofErr w:type="gramStart"/>
      <w:r w:rsidRPr="0016377A">
        <w:rPr>
          <w:rFonts w:ascii="宋体" w:hAnsi="宋体" w:hint="eastAsia"/>
        </w:rPr>
        <w:t>路具备</w:t>
      </w:r>
      <w:proofErr w:type="gramEnd"/>
      <w:r w:rsidRPr="0016377A">
        <w:rPr>
          <w:rFonts w:ascii="宋体" w:hAnsi="宋体" w:hint="eastAsia"/>
        </w:rPr>
        <w:t>10G升级能力。</w:t>
      </w:r>
    </w:p>
    <w:p w:rsidR="0016377A" w:rsidRPr="0016377A" w:rsidRDefault="0016377A" w:rsidP="0016377A">
      <w:pPr>
        <w:pStyle w:val="12"/>
        <w:snapToGrid w:val="0"/>
        <w:spacing w:line="360" w:lineRule="auto"/>
        <w:rPr>
          <w:rFonts w:ascii="宋体" w:hAnsi="宋体"/>
        </w:rPr>
      </w:pPr>
      <w:r w:rsidRPr="0016377A">
        <w:rPr>
          <w:rFonts w:ascii="宋体" w:hAnsi="宋体" w:hint="eastAsia"/>
        </w:rPr>
        <w:t>④ 网络传输标准：线路光衰减&lt;22dB;网络时延&lt;=5ms；丢包率&lt;=1‰；时延抖动&lt;=2ms。</w:t>
      </w:r>
    </w:p>
    <w:p w:rsidR="0016377A" w:rsidRPr="0016377A" w:rsidRDefault="0016377A" w:rsidP="0016377A">
      <w:pPr>
        <w:snapToGrid w:val="0"/>
        <w:spacing w:line="360" w:lineRule="auto"/>
        <w:ind w:firstLineChars="200" w:firstLine="420"/>
        <w:rPr>
          <w:rFonts w:ascii="宋体" w:hAnsi="宋体" w:cs="黑体"/>
          <w:szCs w:val="21"/>
        </w:rPr>
      </w:pPr>
      <w:r w:rsidRPr="0016377A">
        <w:rPr>
          <w:rFonts w:ascii="宋体" w:hAnsi="宋体" w:cs="黑体" w:hint="eastAsia"/>
          <w:szCs w:val="21"/>
        </w:rPr>
        <w:t>⑵ 故障响应及处理要求：</w:t>
      </w:r>
    </w:p>
    <w:p w:rsidR="0016377A" w:rsidRPr="0016377A" w:rsidRDefault="0016377A" w:rsidP="0016377A">
      <w:pPr>
        <w:pStyle w:val="12"/>
        <w:snapToGrid w:val="0"/>
        <w:spacing w:line="360" w:lineRule="auto"/>
        <w:rPr>
          <w:rFonts w:ascii="宋体" w:hAnsi="宋体"/>
        </w:rPr>
      </w:pPr>
      <w:r w:rsidRPr="0016377A">
        <w:rPr>
          <w:rFonts w:ascii="宋体" w:hAnsi="宋体" w:hint="eastAsia"/>
        </w:rPr>
        <w:t>① 稳定性要求：服务可用性99.9%；单链路服务中断次数每年不超过2次；最长服务中断时间：不超过12小时。</w:t>
      </w:r>
    </w:p>
    <w:p w:rsidR="0016377A" w:rsidRPr="0016377A" w:rsidRDefault="0016377A" w:rsidP="0016377A">
      <w:pPr>
        <w:pStyle w:val="12"/>
        <w:snapToGrid w:val="0"/>
        <w:spacing w:line="360" w:lineRule="auto"/>
        <w:rPr>
          <w:rFonts w:ascii="宋体" w:hAnsi="宋体"/>
        </w:rPr>
      </w:pPr>
      <w:r w:rsidRPr="0016377A">
        <w:rPr>
          <w:rFonts w:ascii="宋体" w:hAnsi="宋体" w:hint="eastAsia"/>
        </w:rPr>
        <w:t>② 供应商提供一站式售后服务，具有市、县、乡响应机制。有专业的支撑团队。</w:t>
      </w:r>
    </w:p>
    <w:p w:rsidR="0016377A" w:rsidRPr="0016377A" w:rsidRDefault="0016377A" w:rsidP="0016377A">
      <w:pPr>
        <w:pStyle w:val="12"/>
        <w:snapToGrid w:val="0"/>
        <w:spacing w:line="360" w:lineRule="auto"/>
        <w:rPr>
          <w:rFonts w:ascii="宋体" w:hAnsi="宋体"/>
        </w:rPr>
      </w:pPr>
      <w:r w:rsidRPr="0016377A">
        <w:rPr>
          <w:rFonts w:ascii="宋体" w:hAnsi="宋体" w:hint="eastAsia"/>
        </w:rPr>
        <w:t>③ 对可预见的、可能影响到用户通信的网络调整，如检修线路、网络扩容、电路割接等，提前通知用户方，并根据用户要求做好数据专线的保障工作，发现问题及时通知。</w:t>
      </w:r>
    </w:p>
    <w:p w:rsidR="0016377A" w:rsidRPr="0016377A" w:rsidRDefault="0016377A" w:rsidP="0016377A">
      <w:pPr>
        <w:pStyle w:val="12"/>
        <w:snapToGrid w:val="0"/>
        <w:spacing w:line="360" w:lineRule="auto"/>
        <w:rPr>
          <w:rFonts w:ascii="宋体" w:hAnsi="宋体"/>
        </w:rPr>
      </w:pPr>
      <w:r w:rsidRPr="0016377A">
        <w:rPr>
          <w:rFonts w:ascii="宋体" w:hAnsi="宋体" w:hint="eastAsia"/>
        </w:rPr>
        <w:t>④ 网络运行维护必须做到7×24小时无条件响应，一般故障2小时修复，复杂故障12小时修复。</w:t>
      </w:r>
    </w:p>
    <w:p w:rsidR="0016377A" w:rsidRPr="0016377A" w:rsidRDefault="0016377A" w:rsidP="0016377A">
      <w:pPr>
        <w:pStyle w:val="12"/>
        <w:snapToGrid w:val="0"/>
        <w:spacing w:line="360" w:lineRule="auto"/>
        <w:rPr>
          <w:rFonts w:ascii="宋体" w:hAnsi="宋体"/>
        </w:rPr>
      </w:pPr>
      <w:r w:rsidRPr="0016377A">
        <w:rPr>
          <w:rFonts w:ascii="宋体" w:hAnsi="宋体" w:hint="eastAsia"/>
        </w:rPr>
        <w:t>⑤ 服务体系：建立完善的服务承诺、服务方案、服务满意度、专门服务机构及服务机构人员配备等制度。</w:t>
      </w:r>
    </w:p>
    <w:p w:rsidR="0016377A" w:rsidRPr="0016377A" w:rsidRDefault="0016377A" w:rsidP="0016377A">
      <w:pPr>
        <w:snapToGrid w:val="0"/>
        <w:spacing w:line="360" w:lineRule="auto"/>
        <w:ind w:firstLineChars="200" w:firstLine="422"/>
        <w:rPr>
          <w:rFonts w:ascii="宋体" w:hAnsi="宋体"/>
          <w:szCs w:val="21"/>
        </w:rPr>
      </w:pPr>
      <w:r w:rsidRPr="0016377A">
        <w:rPr>
          <w:rFonts w:ascii="宋体" w:hAnsi="宋体" w:hint="eastAsia"/>
          <w:b/>
          <w:bCs/>
          <w:szCs w:val="21"/>
        </w:rPr>
        <w:t>3.运维服务要求</w:t>
      </w:r>
    </w:p>
    <w:p w:rsidR="0016377A" w:rsidRPr="0016377A" w:rsidRDefault="0016377A" w:rsidP="0016377A">
      <w:pPr>
        <w:snapToGrid w:val="0"/>
        <w:spacing w:line="360" w:lineRule="auto"/>
        <w:ind w:firstLineChars="200" w:firstLine="420"/>
        <w:rPr>
          <w:rFonts w:ascii="宋体" w:hAnsi="宋体"/>
          <w:b/>
          <w:bCs/>
          <w:szCs w:val="21"/>
        </w:rPr>
      </w:pPr>
      <w:r w:rsidRPr="0016377A">
        <w:rPr>
          <w:rFonts w:ascii="宋体" w:hAnsi="宋体" w:hint="eastAsia"/>
          <w:szCs w:val="21"/>
        </w:rPr>
        <w:t>（1）年度运行报告服务</w:t>
      </w:r>
    </w:p>
    <w:p w:rsidR="0016377A" w:rsidRPr="0016377A" w:rsidRDefault="0016377A" w:rsidP="0016377A">
      <w:pPr>
        <w:snapToGrid w:val="0"/>
        <w:spacing w:line="360" w:lineRule="auto"/>
        <w:ind w:firstLineChars="200" w:firstLine="420"/>
        <w:rPr>
          <w:rFonts w:ascii="宋体" w:hAnsi="宋体"/>
          <w:szCs w:val="21"/>
        </w:rPr>
      </w:pPr>
      <w:r w:rsidRPr="0016377A">
        <w:rPr>
          <w:rFonts w:ascii="宋体" w:hAnsi="宋体" w:hint="eastAsia"/>
          <w:szCs w:val="21"/>
        </w:rPr>
        <w:t xml:space="preserve">中标人应在服务期满前 15 </w:t>
      </w:r>
      <w:proofErr w:type="gramStart"/>
      <w:r w:rsidRPr="0016377A">
        <w:rPr>
          <w:rFonts w:ascii="宋体" w:hAnsi="宋体" w:hint="eastAsia"/>
          <w:szCs w:val="21"/>
        </w:rPr>
        <w:t>个</w:t>
      </w:r>
      <w:proofErr w:type="gramEnd"/>
      <w:r w:rsidRPr="0016377A">
        <w:rPr>
          <w:rFonts w:ascii="宋体" w:hAnsi="宋体" w:hint="eastAsia"/>
          <w:szCs w:val="21"/>
        </w:rPr>
        <w:t>工作日内，编制并提交《年度网络链路运行报告》，报告需经采购人（甲方）与中标人（乙方）双方授权代表签字确认。</w:t>
      </w:r>
    </w:p>
    <w:p w:rsidR="0016377A" w:rsidRPr="0016377A" w:rsidRDefault="0016377A" w:rsidP="0016377A">
      <w:pPr>
        <w:snapToGrid w:val="0"/>
        <w:spacing w:line="360" w:lineRule="auto"/>
        <w:ind w:firstLineChars="200" w:firstLine="420"/>
        <w:rPr>
          <w:rFonts w:ascii="宋体" w:hAnsi="宋体"/>
          <w:b/>
          <w:bCs/>
          <w:szCs w:val="21"/>
        </w:rPr>
      </w:pPr>
      <w:r w:rsidRPr="0016377A">
        <w:rPr>
          <w:rFonts w:ascii="宋体" w:hAnsi="宋体" w:hint="eastAsia"/>
          <w:szCs w:val="21"/>
        </w:rPr>
        <w:t>（2）单条链路运行情况报告服务</w:t>
      </w:r>
    </w:p>
    <w:p w:rsidR="0016377A" w:rsidRPr="0016377A" w:rsidRDefault="0016377A" w:rsidP="0016377A">
      <w:pPr>
        <w:snapToGrid w:val="0"/>
        <w:spacing w:line="360" w:lineRule="auto"/>
        <w:ind w:firstLineChars="200" w:firstLine="420"/>
        <w:rPr>
          <w:rFonts w:ascii="宋体" w:hAnsi="宋体"/>
          <w:szCs w:val="21"/>
        </w:rPr>
      </w:pPr>
      <w:r w:rsidRPr="0016377A">
        <w:rPr>
          <w:rFonts w:ascii="宋体" w:hAnsi="宋体" w:hint="eastAsia"/>
          <w:szCs w:val="21"/>
        </w:rPr>
        <w:t>中标人应对服务范围内每条独立链路单独编制《单条链路运行情况报告》，报告周期按月提交报告，确保每条链路的运行数据可追溯、可核查。</w:t>
      </w:r>
    </w:p>
    <w:p w:rsidR="0016377A" w:rsidRPr="0016377A" w:rsidRDefault="0016377A" w:rsidP="0016377A">
      <w:pPr>
        <w:snapToGrid w:val="0"/>
        <w:spacing w:line="360" w:lineRule="auto"/>
        <w:ind w:firstLineChars="200" w:firstLine="420"/>
        <w:rPr>
          <w:rFonts w:ascii="宋体" w:hAnsi="宋体"/>
          <w:b/>
          <w:bCs/>
          <w:szCs w:val="21"/>
        </w:rPr>
      </w:pPr>
      <w:r w:rsidRPr="0016377A">
        <w:rPr>
          <w:rFonts w:ascii="宋体" w:hAnsi="宋体" w:hint="eastAsia"/>
          <w:szCs w:val="21"/>
        </w:rPr>
        <w:t>（3）运维服务</w:t>
      </w:r>
    </w:p>
    <w:p w:rsidR="0016377A" w:rsidRPr="0016377A" w:rsidRDefault="0016377A" w:rsidP="0016377A">
      <w:pPr>
        <w:snapToGrid w:val="0"/>
        <w:spacing w:line="360" w:lineRule="auto"/>
        <w:ind w:firstLineChars="200" w:firstLine="420"/>
        <w:rPr>
          <w:rFonts w:ascii="宋体" w:hAnsi="宋体"/>
          <w:szCs w:val="21"/>
        </w:rPr>
      </w:pPr>
      <w:r w:rsidRPr="0016377A">
        <w:rPr>
          <w:rFonts w:ascii="宋体" w:hAnsi="宋体" w:hint="eastAsia"/>
          <w:szCs w:val="21"/>
        </w:rPr>
        <w:t>日常巡检流程：明确巡检频次、巡检内容、异常上报及整改闭环机制；</w:t>
      </w:r>
    </w:p>
    <w:p w:rsidR="0016377A" w:rsidRPr="0016377A" w:rsidRDefault="0016377A" w:rsidP="0016377A">
      <w:pPr>
        <w:snapToGrid w:val="0"/>
        <w:spacing w:line="360" w:lineRule="auto"/>
        <w:ind w:firstLineChars="200" w:firstLine="420"/>
        <w:rPr>
          <w:rFonts w:ascii="宋体" w:hAnsi="宋体"/>
          <w:szCs w:val="21"/>
        </w:rPr>
      </w:pPr>
      <w:r w:rsidRPr="0016377A">
        <w:rPr>
          <w:rFonts w:ascii="宋体" w:hAnsi="宋体" w:hint="eastAsia"/>
          <w:szCs w:val="21"/>
        </w:rPr>
        <w:t>故障响应流程：明确故障分级标准、响应时限（如一级故障≤15分钟响应，≤1小时到场处理）、故障处理步骤及验收标准；</w:t>
      </w:r>
    </w:p>
    <w:p w:rsidR="0016377A" w:rsidRPr="0016377A" w:rsidRDefault="0016377A" w:rsidP="0016377A">
      <w:pPr>
        <w:snapToGrid w:val="0"/>
        <w:spacing w:line="360" w:lineRule="auto"/>
        <w:ind w:firstLineChars="200" w:firstLine="420"/>
        <w:rPr>
          <w:rFonts w:ascii="宋体" w:hAnsi="宋体"/>
          <w:szCs w:val="21"/>
        </w:rPr>
      </w:pPr>
      <w:r w:rsidRPr="0016377A">
        <w:rPr>
          <w:rFonts w:ascii="宋体" w:hAnsi="宋体" w:hint="eastAsia"/>
          <w:szCs w:val="21"/>
        </w:rPr>
        <w:t>变更管理流程：针对链路配置变更、设备升级等操作，制定申请、审批、执行、验证及回退机制。</w:t>
      </w:r>
    </w:p>
    <w:p w:rsidR="0016377A" w:rsidRPr="0016377A" w:rsidRDefault="0016377A" w:rsidP="0016377A">
      <w:pPr>
        <w:pStyle w:val="1"/>
        <w:numPr>
          <w:ilvl w:val="0"/>
          <w:numId w:val="6"/>
        </w:numPr>
        <w:adjustRightInd/>
        <w:spacing w:before="0" w:after="0" w:line="360" w:lineRule="auto"/>
        <w:jc w:val="both"/>
        <w:textAlignment w:val="auto"/>
        <w:rPr>
          <w:rFonts w:ascii="宋体" w:hAnsi="宋体"/>
          <w:sz w:val="21"/>
          <w:szCs w:val="21"/>
        </w:rPr>
      </w:pPr>
      <w:r w:rsidRPr="0016377A">
        <w:rPr>
          <w:rFonts w:ascii="宋体" w:hAnsi="宋体" w:hint="eastAsia"/>
          <w:sz w:val="21"/>
          <w:szCs w:val="21"/>
        </w:rPr>
        <w:t>服务期限</w:t>
      </w:r>
    </w:p>
    <w:p w:rsidR="0016377A" w:rsidRPr="0016377A" w:rsidRDefault="0016377A" w:rsidP="0016377A">
      <w:pPr>
        <w:spacing w:line="360" w:lineRule="auto"/>
        <w:ind w:firstLineChars="200" w:firstLine="420"/>
        <w:rPr>
          <w:rFonts w:ascii="宋体" w:hAnsi="宋体"/>
          <w:szCs w:val="21"/>
        </w:rPr>
      </w:pPr>
      <w:r w:rsidRPr="0016377A">
        <w:rPr>
          <w:rFonts w:ascii="宋体" w:hAnsi="宋体" w:hint="eastAsia"/>
          <w:szCs w:val="21"/>
        </w:rPr>
        <w:t>服务期限：自合同签订之日起一年。</w:t>
      </w:r>
    </w:p>
    <w:p w:rsidR="0016377A" w:rsidRPr="0016377A" w:rsidRDefault="0016377A" w:rsidP="0016377A">
      <w:pPr>
        <w:spacing w:line="360" w:lineRule="auto"/>
        <w:ind w:firstLineChars="200" w:firstLine="420"/>
        <w:rPr>
          <w:rFonts w:ascii="宋体" w:hAnsi="宋体"/>
          <w:szCs w:val="21"/>
        </w:rPr>
      </w:pPr>
      <w:r w:rsidRPr="0016377A">
        <w:rPr>
          <w:rFonts w:ascii="宋体" w:hAnsi="宋体" w:hint="eastAsia"/>
          <w:szCs w:val="21"/>
        </w:rPr>
        <w:t>交货地点：采购人指定地点。</w:t>
      </w:r>
    </w:p>
    <w:p w:rsidR="0016377A" w:rsidRPr="0016377A" w:rsidRDefault="0016377A" w:rsidP="0016377A">
      <w:pPr>
        <w:pStyle w:val="1"/>
        <w:numPr>
          <w:ilvl w:val="0"/>
          <w:numId w:val="6"/>
        </w:numPr>
        <w:adjustRightInd/>
        <w:spacing w:before="0" w:after="0" w:line="360" w:lineRule="auto"/>
        <w:jc w:val="both"/>
        <w:textAlignment w:val="auto"/>
        <w:rPr>
          <w:rFonts w:ascii="宋体" w:hAnsi="宋体"/>
          <w:sz w:val="21"/>
          <w:szCs w:val="21"/>
        </w:rPr>
      </w:pPr>
      <w:bookmarkStart w:id="89" w:name="_Hlk48584607"/>
      <w:r w:rsidRPr="0016377A">
        <w:rPr>
          <w:rFonts w:ascii="宋体" w:hAnsi="宋体" w:hint="eastAsia"/>
          <w:sz w:val="21"/>
          <w:szCs w:val="21"/>
        </w:rPr>
        <w:t>验收标准</w:t>
      </w:r>
    </w:p>
    <w:p w:rsidR="0016377A" w:rsidRPr="0016377A" w:rsidRDefault="0016377A" w:rsidP="0016377A">
      <w:pPr>
        <w:spacing w:line="440" w:lineRule="exact"/>
        <w:ind w:firstLineChars="200" w:firstLine="420"/>
        <w:rPr>
          <w:rFonts w:ascii="宋体" w:hAnsi="宋体" w:cs="黑体"/>
          <w:szCs w:val="21"/>
        </w:rPr>
      </w:pPr>
      <w:r w:rsidRPr="0016377A">
        <w:rPr>
          <w:rFonts w:ascii="宋体" w:hAnsi="宋体" w:cs="黑体" w:hint="eastAsia"/>
          <w:szCs w:val="21"/>
        </w:rPr>
        <w:t>本项目在合同签订周期内分半年度及全年度两次进行服务使用量验收并支付服务费。验收期前一个月内由采购人成立验收小组，按照招标文件和投标文件对本项目进行验收，并出具验收报告。</w:t>
      </w:r>
      <w:proofErr w:type="gramStart"/>
      <w:r w:rsidRPr="0016377A">
        <w:rPr>
          <w:rFonts w:ascii="宋体" w:hAnsi="宋体" w:cs="黑体" w:hint="eastAsia"/>
          <w:szCs w:val="21"/>
        </w:rPr>
        <w:t>如灾备云服务</w:t>
      </w:r>
      <w:proofErr w:type="gramEnd"/>
      <w:r w:rsidRPr="0016377A">
        <w:rPr>
          <w:rFonts w:ascii="宋体" w:hAnsi="宋体" w:cs="黑体" w:hint="eastAsia"/>
          <w:szCs w:val="21"/>
        </w:rPr>
        <w:t>商</w:t>
      </w:r>
      <w:r w:rsidRPr="0016377A">
        <w:rPr>
          <w:rFonts w:ascii="宋体" w:hAnsi="宋体" w:cs="黑体"/>
          <w:szCs w:val="21"/>
        </w:rPr>
        <w:t>提供的</w:t>
      </w:r>
      <w:r w:rsidRPr="0016377A">
        <w:rPr>
          <w:rFonts w:ascii="宋体" w:hAnsi="宋体" w:cs="黑体" w:hint="eastAsia"/>
          <w:szCs w:val="21"/>
        </w:rPr>
        <w:t>验收材料</w:t>
      </w:r>
      <w:r w:rsidRPr="0016377A">
        <w:rPr>
          <w:rFonts w:ascii="宋体" w:hAnsi="宋体" w:cs="黑体"/>
          <w:szCs w:val="21"/>
        </w:rPr>
        <w:t>未达到招标文件规定要求的，应在10个工作日内完成整改且通过</w:t>
      </w:r>
      <w:r w:rsidRPr="0016377A">
        <w:rPr>
          <w:rFonts w:ascii="宋体" w:hAnsi="宋体" w:cs="黑体" w:hint="eastAsia"/>
          <w:szCs w:val="21"/>
        </w:rPr>
        <w:lastRenderedPageBreak/>
        <w:t>验收小组</w:t>
      </w:r>
      <w:r w:rsidRPr="0016377A">
        <w:rPr>
          <w:rFonts w:ascii="宋体" w:hAnsi="宋体" w:cs="黑体"/>
          <w:szCs w:val="21"/>
        </w:rPr>
        <w:t>审验。如经整改仍未达到招标文件要求的，由</w:t>
      </w:r>
      <w:proofErr w:type="gramStart"/>
      <w:r w:rsidRPr="0016377A">
        <w:rPr>
          <w:rFonts w:ascii="宋体" w:hAnsi="宋体" w:cs="黑体" w:hint="eastAsia"/>
          <w:szCs w:val="21"/>
        </w:rPr>
        <w:t>灾备云服务</w:t>
      </w:r>
      <w:proofErr w:type="gramEnd"/>
      <w:r w:rsidRPr="0016377A">
        <w:rPr>
          <w:rFonts w:ascii="宋体" w:hAnsi="宋体" w:cs="黑体" w:hint="eastAsia"/>
          <w:szCs w:val="21"/>
        </w:rPr>
        <w:t>商</w:t>
      </w:r>
      <w:r w:rsidRPr="0016377A">
        <w:rPr>
          <w:rFonts w:ascii="宋体" w:hAnsi="宋体" w:cs="黑体"/>
          <w:szCs w:val="21"/>
        </w:rPr>
        <w:t>承担相应责任。</w:t>
      </w:r>
    </w:p>
    <w:p w:rsidR="0016377A" w:rsidRPr="0016377A" w:rsidRDefault="0016377A" w:rsidP="0016377A">
      <w:pPr>
        <w:spacing w:afterLines="30" w:after="93" w:line="440" w:lineRule="exact"/>
        <w:ind w:firstLineChars="200" w:firstLine="420"/>
        <w:rPr>
          <w:rFonts w:ascii="宋体" w:hAnsi="宋体" w:cs="黑体"/>
          <w:szCs w:val="21"/>
        </w:rPr>
      </w:pPr>
      <w:proofErr w:type="gramStart"/>
      <w:r w:rsidRPr="0016377A">
        <w:rPr>
          <w:rFonts w:ascii="宋体" w:hAnsi="宋体" w:cs="黑体" w:hint="eastAsia"/>
          <w:szCs w:val="21"/>
        </w:rPr>
        <w:t>如灾备云</w:t>
      </w:r>
      <w:proofErr w:type="gramEnd"/>
      <w:r w:rsidRPr="0016377A">
        <w:rPr>
          <w:rFonts w:ascii="宋体" w:hAnsi="宋体" w:cs="黑体" w:hint="eastAsia"/>
          <w:szCs w:val="21"/>
        </w:rPr>
        <w:t>平台达不到中标人承诺业务可用性，采购人可要求中标人更换</w:t>
      </w:r>
      <w:proofErr w:type="gramStart"/>
      <w:r w:rsidRPr="0016377A">
        <w:rPr>
          <w:rFonts w:ascii="宋体" w:hAnsi="宋体" w:cs="黑体" w:hint="eastAsia"/>
          <w:szCs w:val="21"/>
        </w:rPr>
        <w:t>灾备云平台或灾备软件</w:t>
      </w:r>
      <w:proofErr w:type="gramEnd"/>
      <w:r w:rsidRPr="0016377A">
        <w:rPr>
          <w:rFonts w:ascii="宋体" w:hAnsi="宋体" w:cs="黑体" w:hint="eastAsia"/>
          <w:szCs w:val="21"/>
        </w:rPr>
        <w:t>或对应云资源。</w:t>
      </w:r>
    </w:p>
    <w:p w:rsidR="0016377A" w:rsidRPr="0016377A" w:rsidRDefault="0016377A" w:rsidP="0016377A">
      <w:pPr>
        <w:pStyle w:val="1"/>
        <w:numPr>
          <w:ilvl w:val="0"/>
          <w:numId w:val="6"/>
        </w:numPr>
        <w:adjustRightInd/>
        <w:spacing w:before="0" w:after="0" w:line="360" w:lineRule="auto"/>
        <w:jc w:val="both"/>
        <w:textAlignment w:val="auto"/>
        <w:rPr>
          <w:rFonts w:ascii="宋体" w:hAnsi="宋体"/>
          <w:sz w:val="21"/>
          <w:szCs w:val="21"/>
        </w:rPr>
      </w:pPr>
      <w:bookmarkStart w:id="90" w:name="_Hlk48584666"/>
      <w:bookmarkEnd w:id="89"/>
      <w:r w:rsidRPr="0016377A">
        <w:rPr>
          <w:rFonts w:ascii="宋体" w:hAnsi="宋体" w:hint="eastAsia"/>
          <w:sz w:val="21"/>
          <w:szCs w:val="21"/>
        </w:rPr>
        <w:t>质保要求</w:t>
      </w:r>
    </w:p>
    <w:p w:rsidR="0016377A" w:rsidRPr="0016377A" w:rsidRDefault="0016377A" w:rsidP="0016377A">
      <w:pPr>
        <w:spacing w:line="360" w:lineRule="auto"/>
        <w:ind w:firstLineChars="200" w:firstLine="420"/>
        <w:rPr>
          <w:rFonts w:ascii="宋体" w:hAnsi="宋体" w:cs="仿宋_GB2312"/>
          <w:szCs w:val="21"/>
        </w:rPr>
      </w:pPr>
      <w:bookmarkStart w:id="91" w:name="_Hlk48584682"/>
      <w:bookmarkEnd w:id="90"/>
      <w:r w:rsidRPr="0016377A">
        <w:rPr>
          <w:rFonts w:ascii="宋体" w:hAnsi="宋体" w:cs="仿宋_GB2312" w:hint="eastAsia"/>
          <w:szCs w:val="21"/>
        </w:rPr>
        <w:t>按国家标准和行业规范提供一年服务，服务期内提供免费上门服务。</w:t>
      </w:r>
    </w:p>
    <w:p w:rsidR="0016377A" w:rsidRPr="0016377A" w:rsidRDefault="0016377A" w:rsidP="0016377A">
      <w:pPr>
        <w:pStyle w:val="1"/>
        <w:numPr>
          <w:ilvl w:val="0"/>
          <w:numId w:val="6"/>
        </w:numPr>
        <w:adjustRightInd/>
        <w:spacing w:before="0" w:after="0" w:line="360" w:lineRule="auto"/>
        <w:jc w:val="both"/>
        <w:textAlignment w:val="auto"/>
        <w:rPr>
          <w:rFonts w:ascii="宋体" w:hAnsi="宋体"/>
          <w:sz w:val="21"/>
          <w:szCs w:val="21"/>
        </w:rPr>
      </w:pPr>
      <w:r w:rsidRPr="0016377A">
        <w:rPr>
          <w:rFonts w:ascii="宋体" w:hAnsi="宋体" w:hint="eastAsia"/>
          <w:sz w:val="21"/>
          <w:szCs w:val="21"/>
        </w:rPr>
        <w:t>售后服务要求</w:t>
      </w:r>
    </w:p>
    <w:p w:rsidR="0016377A" w:rsidRPr="0016377A" w:rsidRDefault="0016377A" w:rsidP="0016377A">
      <w:pPr>
        <w:pStyle w:val="2"/>
        <w:numPr>
          <w:ilvl w:val="0"/>
          <w:numId w:val="24"/>
        </w:numPr>
        <w:adjustRightInd/>
        <w:snapToGrid w:val="0"/>
        <w:spacing w:before="0" w:after="0" w:line="360" w:lineRule="auto"/>
        <w:jc w:val="both"/>
        <w:textAlignment w:val="auto"/>
        <w:rPr>
          <w:rFonts w:ascii="宋体" w:eastAsia="宋体" w:hAnsi="宋体" w:cs="宋体"/>
          <w:sz w:val="21"/>
          <w:szCs w:val="21"/>
        </w:rPr>
      </w:pPr>
      <w:r w:rsidRPr="0016377A">
        <w:rPr>
          <w:rFonts w:ascii="宋体" w:eastAsia="宋体" w:hAnsi="宋体" w:cs="宋体" w:hint="eastAsia"/>
          <w:sz w:val="21"/>
          <w:szCs w:val="21"/>
        </w:rPr>
        <w:t>服务规范</w:t>
      </w:r>
    </w:p>
    <w:p w:rsidR="0016377A" w:rsidRPr="0016377A" w:rsidRDefault="0016377A" w:rsidP="0016377A">
      <w:pPr>
        <w:spacing w:line="360" w:lineRule="auto"/>
        <w:ind w:firstLineChars="200" w:firstLine="420"/>
        <w:rPr>
          <w:rFonts w:ascii="宋体" w:hAnsi="宋体" w:cs="仿宋_GB2312"/>
          <w:szCs w:val="21"/>
        </w:rPr>
      </w:pPr>
      <w:proofErr w:type="gramStart"/>
      <w:r w:rsidRPr="0016377A">
        <w:rPr>
          <w:rFonts w:ascii="宋体" w:hAnsi="宋体" w:cs="仿宋_GB2312" w:hint="eastAsia"/>
          <w:szCs w:val="21"/>
        </w:rPr>
        <w:t>灾备云服务</w:t>
      </w:r>
      <w:proofErr w:type="gramEnd"/>
      <w:r w:rsidRPr="0016377A">
        <w:rPr>
          <w:rFonts w:ascii="宋体" w:hAnsi="宋体" w:cs="仿宋_GB2312" w:hint="eastAsia"/>
          <w:szCs w:val="21"/>
        </w:rPr>
        <w:t>商须严格按照《山西省政务云管理办法》以及采购</w:t>
      </w:r>
      <w:proofErr w:type="gramStart"/>
      <w:r w:rsidRPr="0016377A">
        <w:rPr>
          <w:rFonts w:ascii="宋体" w:hAnsi="宋体" w:cs="仿宋_GB2312" w:hint="eastAsia"/>
          <w:szCs w:val="21"/>
        </w:rPr>
        <w:t>人制</w:t>
      </w:r>
      <w:proofErr w:type="gramEnd"/>
      <w:r w:rsidRPr="0016377A">
        <w:rPr>
          <w:rFonts w:ascii="宋体" w:hAnsi="宋体" w:cs="仿宋_GB2312" w:hint="eastAsia"/>
          <w:szCs w:val="21"/>
        </w:rPr>
        <w:t>定的管理办法及流程等开展运维工作。</w:t>
      </w:r>
    </w:p>
    <w:p w:rsidR="0016377A" w:rsidRPr="0016377A" w:rsidRDefault="0016377A" w:rsidP="0016377A">
      <w:pPr>
        <w:spacing w:line="360" w:lineRule="auto"/>
        <w:ind w:firstLineChars="200" w:firstLine="420"/>
        <w:rPr>
          <w:rFonts w:ascii="宋体" w:hAnsi="宋体" w:cs="仿宋_GB2312"/>
          <w:szCs w:val="21"/>
        </w:rPr>
      </w:pPr>
      <w:proofErr w:type="gramStart"/>
      <w:r w:rsidRPr="0016377A">
        <w:rPr>
          <w:rFonts w:ascii="宋体" w:hAnsi="宋体" w:cs="仿宋_GB2312" w:hint="eastAsia"/>
          <w:szCs w:val="21"/>
        </w:rPr>
        <w:t>灾备云服务</w:t>
      </w:r>
      <w:proofErr w:type="gramEnd"/>
      <w:r w:rsidRPr="0016377A">
        <w:rPr>
          <w:rFonts w:ascii="宋体" w:hAnsi="宋体" w:cs="仿宋_GB2312" w:hint="eastAsia"/>
          <w:szCs w:val="21"/>
        </w:rPr>
        <w:t>商应具备能力完善</w:t>
      </w:r>
      <w:proofErr w:type="gramStart"/>
      <w:r w:rsidRPr="0016377A">
        <w:rPr>
          <w:rFonts w:ascii="宋体" w:hAnsi="宋体" w:cs="仿宋_GB2312" w:hint="eastAsia"/>
          <w:szCs w:val="21"/>
        </w:rPr>
        <w:t>的云管平台</w:t>
      </w:r>
      <w:proofErr w:type="gramEnd"/>
      <w:r w:rsidRPr="0016377A">
        <w:rPr>
          <w:rFonts w:ascii="宋体" w:hAnsi="宋体" w:cs="仿宋_GB2312" w:hint="eastAsia"/>
          <w:szCs w:val="21"/>
        </w:rPr>
        <w:t>，提供给采购人及上</w:t>
      </w:r>
      <w:proofErr w:type="gramStart"/>
      <w:r w:rsidRPr="0016377A">
        <w:rPr>
          <w:rFonts w:ascii="宋体" w:hAnsi="宋体" w:cs="仿宋_GB2312" w:hint="eastAsia"/>
          <w:szCs w:val="21"/>
        </w:rPr>
        <w:t>云单位</w:t>
      </w:r>
      <w:proofErr w:type="gramEnd"/>
      <w:r w:rsidRPr="0016377A">
        <w:rPr>
          <w:rFonts w:ascii="宋体" w:hAnsi="宋体" w:cs="仿宋_GB2312" w:hint="eastAsia"/>
          <w:szCs w:val="21"/>
        </w:rPr>
        <w:t>使用。</w:t>
      </w:r>
    </w:p>
    <w:p w:rsidR="0016377A" w:rsidRPr="0016377A" w:rsidRDefault="0016377A" w:rsidP="0016377A">
      <w:pPr>
        <w:spacing w:line="360" w:lineRule="auto"/>
        <w:ind w:firstLineChars="200" w:firstLine="420"/>
        <w:rPr>
          <w:rFonts w:ascii="宋体" w:hAnsi="宋体" w:cs="仿宋_GB2312"/>
          <w:szCs w:val="21"/>
        </w:rPr>
      </w:pPr>
      <w:proofErr w:type="gramStart"/>
      <w:r w:rsidRPr="0016377A">
        <w:rPr>
          <w:rFonts w:ascii="宋体" w:hAnsi="宋体" w:cs="仿宋_GB2312" w:hint="eastAsia"/>
          <w:szCs w:val="21"/>
        </w:rPr>
        <w:t>灾备云服务</w:t>
      </w:r>
      <w:proofErr w:type="gramEnd"/>
      <w:r w:rsidRPr="0016377A">
        <w:rPr>
          <w:rFonts w:ascii="宋体" w:hAnsi="宋体" w:cs="仿宋_GB2312" w:hint="eastAsia"/>
          <w:szCs w:val="21"/>
        </w:rPr>
        <w:t>商应根据项目特点和太原市政务</w:t>
      </w:r>
      <w:proofErr w:type="gramStart"/>
      <w:r w:rsidRPr="0016377A">
        <w:rPr>
          <w:rFonts w:ascii="宋体" w:hAnsi="宋体" w:cs="仿宋_GB2312" w:hint="eastAsia"/>
          <w:szCs w:val="21"/>
        </w:rPr>
        <w:t>云管理</w:t>
      </w:r>
      <w:proofErr w:type="gramEnd"/>
      <w:r w:rsidRPr="0016377A">
        <w:rPr>
          <w:rFonts w:ascii="宋体" w:hAnsi="宋体" w:cs="仿宋_GB2312" w:hint="eastAsia"/>
          <w:szCs w:val="21"/>
        </w:rPr>
        <w:t>要求，制定政务</w:t>
      </w:r>
      <w:proofErr w:type="gramStart"/>
      <w:r w:rsidRPr="0016377A">
        <w:rPr>
          <w:rFonts w:ascii="宋体" w:hAnsi="宋体" w:cs="仿宋_GB2312" w:hint="eastAsia"/>
          <w:szCs w:val="21"/>
        </w:rPr>
        <w:t>云服务</w:t>
      </w:r>
      <w:proofErr w:type="gramEnd"/>
      <w:r w:rsidRPr="0016377A">
        <w:rPr>
          <w:rFonts w:ascii="宋体" w:hAnsi="宋体" w:cs="仿宋_GB2312" w:hint="eastAsia"/>
          <w:szCs w:val="21"/>
        </w:rPr>
        <w:t>相关制度、规范，明确服务流程及相关表单样式。</w:t>
      </w:r>
    </w:p>
    <w:p w:rsidR="0016377A" w:rsidRPr="0016377A" w:rsidRDefault="0016377A" w:rsidP="0016377A">
      <w:pPr>
        <w:pStyle w:val="2"/>
        <w:numPr>
          <w:ilvl w:val="0"/>
          <w:numId w:val="24"/>
        </w:numPr>
        <w:adjustRightInd/>
        <w:snapToGrid w:val="0"/>
        <w:spacing w:before="0" w:after="0" w:line="360" w:lineRule="auto"/>
        <w:jc w:val="both"/>
        <w:textAlignment w:val="auto"/>
        <w:rPr>
          <w:rFonts w:ascii="宋体" w:eastAsia="宋体" w:hAnsi="宋体" w:cs="宋体"/>
          <w:sz w:val="21"/>
          <w:szCs w:val="21"/>
        </w:rPr>
      </w:pPr>
      <w:r w:rsidRPr="0016377A">
        <w:rPr>
          <w:rFonts w:ascii="宋体" w:eastAsia="宋体" w:hAnsi="宋体" w:cs="宋体" w:hint="eastAsia"/>
          <w:sz w:val="21"/>
          <w:szCs w:val="21"/>
        </w:rPr>
        <w:t>服务团队</w:t>
      </w:r>
    </w:p>
    <w:p w:rsidR="0016377A" w:rsidRPr="0016377A" w:rsidRDefault="0016377A" w:rsidP="0016377A">
      <w:pPr>
        <w:spacing w:line="360" w:lineRule="auto"/>
        <w:ind w:firstLineChars="200" w:firstLine="420"/>
        <w:rPr>
          <w:rFonts w:ascii="宋体" w:hAnsi="宋体" w:cs="仿宋_GB2312"/>
          <w:szCs w:val="21"/>
        </w:rPr>
      </w:pPr>
      <w:proofErr w:type="gramStart"/>
      <w:r w:rsidRPr="0016377A">
        <w:rPr>
          <w:rFonts w:ascii="宋体" w:hAnsi="宋体" w:cs="仿宋_GB2312" w:hint="eastAsia"/>
          <w:szCs w:val="21"/>
        </w:rPr>
        <w:t>灾备云服务</w:t>
      </w:r>
      <w:proofErr w:type="gramEnd"/>
      <w:r w:rsidRPr="0016377A">
        <w:rPr>
          <w:rFonts w:ascii="宋体" w:hAnsi="宋体" w:cs="仿宋_GB2312" w:hint="eastAsia"/>
          <w:szCs w:val="21"/>
        </w:rPr>
        <w:t>商需为本项目提供不少于12人（含项目经理和技术负责人）的本地运维服务团队，其中包含项目经理1人，技术总负责1人，虚拟化工程师1人，云平台工程师1人，网络工程师1人，网络安全工程师1人，存储工程师2人，主机工程师2人等人员。</w:t>
      </w:r>
    </w:p>
    <w:p w:rsidR="0016377A" w:rsidRPr="0016377A" w:rsidRDefault="0016377A" w:rsidP="0016377A">
      <w:pPr>
        <w:spacing w:line="360" w:lineRule="auto"/>
        <w:ind w:firstLineChars="200" w:firstLine="420"/>
        <w:rPr>
          <w:rFonts w:ascii="宋体" w:hAnsi="宋体" w:cs="仿宋_GB2312"/>
          <w:szCs w:val="21"/>
          <w:highlight w:val="yellow"/>
        </w:rPr>
      </w:pPr>
      <w:r w:rsidRPr="0016377A">
        <w:rPr>
          <w:rFonts w:ascii="宋体" w:hAnsi="宋体" w:cs="仿宋_GB2312" w:hint="eastAsia"/>
          <w:szCs w:val="21"/>
        </w:rPr>
        <w:t>项目经理需具有信息系统项目管理师（高级）证书，技术总负责人需具有信息安全工程师证书，项目团队实施人员需具有网络工程师证书、系统集成项目管理工程师证书。</w:t>
      </w:r>
    </w:p>
    <w:p w:rsidR="0016377A" w:rsidRPr="0016377A" w:rsidRDefault="0016377A" w:rsidP="0016377A">
      <w:pPr>
        <w:pStyle w:val="12"/>
        <w:spacing w:line="440" w:lineRule="exact"/>
        <w:rPr>
          <w:rFonts w:ascii="宋体" w:hAnsi="宋体" w:cs="仿宋_GB2312"/>
        </w:rPr>
      </w:pPr>
      <w:r w:rsidRPr="0016377A">
        <w:rPr>
          <w:rFonts w:ascii="宋体" w:hAnsi="宋体" w:cs="仿宋_GB2312" w:hint="eastAsia"/>
        </w:rPr>
        <w:t>项目技术总负责人应是专职负责人，在服务期内更换须经采购人同意。项目成员保证</w:t>
      </w:r>
      <w:r w:rsidRPr="0016377A">
        <w:rPr>
          <w:rFonts w:ascii="宋体" w:hAnsi="宋体" w:cs="仿宋_GB2312"/>
        </w:rPr>
        <w:t>60 %以上为固定人员。项目成员如有变化，需提前10个工作日通知采购人项目负责人，并由采购人项目负责人审核同意。</w:t>
      </w:r>
    </w:p>
    <w:p w:rsidR="0016377A" w:rsidRPr="0016377A" w:rsidRDefault="0016377A" w:rsidP="0016377A">
      <w:pPr>
        <w:pStyle w:val="12"/>
        <w:spacing w:line="440" w:lineRule="exact"/>
        <w:rPr>
          <w:rFonts w:ascii="宋体" w:hAnsi="宋体" w:cs="仿宋_GB2312"/>
        </w:rPr>
      </w:pPr>
      <w:r w:rsidRPr="0016377A">
        <w:rPr>
          <w:rFonts w:ascii="宋体" w:hAnsi="宋体" w:cs="仿宋_GB2312" w:hint="eastAsia"/>
        </w:rPr>
        <w:t>服务团队要有详细的工作流程、24小时值班制度和出勤记录。</w:t>
      </w:r>
    </w:p>
    <w:p w:rsidR="0016377A" w:rsidRPr="0016377A" w:rsidRDefault="0016377A" w:rsidP="0016377A">
      <w:pPr>
        <w:pStyle w:val="2"/>
        <w:numPr>
          <w:ilvl w:val="0"/>
          <w:numId w:val="24"/>
        </w:numPr>
        <w:adjustRightInd/>
        <w:snapToGrid w:val="0"/>
        <w:spacing w:before="0" w:after="0" w:line="360" w:lineRule="auto"/>
        <w:jc w:val="both"/>
        <w:textAlignment w:val="auto"/>
        <w:rPr>
          <w:rFonts w:ascii="宋体" w:eastAsia="宋体" w:hAnsi="宋体" w:cs="宋体"/>
          <w:sz w:val="21"/>
          <w:szCs w:val="21"/>
        </w:rPr>
      </w:pPr>
      <w:r w:rsidRPr="0016377A">
        <w:rPr>
          <w:rFonts w:ascii="宋体" w:eastAsia="宋体" w:hAnsi="宋体" w:cs="宋体" w:hint="eastAsia"/>
          <w:sz w:val="21"/>
          <w:szCs w:val="21"/>
        </w:rPr>
        <w:t>服务方式</w:t>
      </w:r>
    </w:p>
    <w:p w:rsidR="0016377A" w:rsidRPr="0016377A" w:rsidRDefault="0016377A" w:rsidP="0016377A">
      <w:pPr>
        <w:pStyle w:val="3"/>
        <w:numPr>
          <w:ilvl w:val="0"/>
          <w:numId w:val="25"/>
        </w:numPr>
        <w:adjustRightInd/>
        <w:spacing w:before="0" w:after="0" w:line="360" w:lineRule="auto"/>
        <w:ind w:left="5" w:firstLine="415"/>
        <w:jc w:val="both"/>
        <w:textAlignment w:val="auto"/>
        <w:rPr>
          <w:rFonts w:ascii="宋体" w:hAnsi="宋体" w:cs="宋体"/>
          <w:sz w:val="21"/>
          <w:szCs w:val="21"/>
        </w:rPr>
      </w:pPr>
      <w:proofErr w:type="gramStart"/>
      <w:r w:rsidRPr="0016377A">
        <w:rPr>
          <w:rFonts w:ascii="宋体" w:hAnsi="宋体" w:cs="宋体" w:hint="eastAsia"/>
          <w:sz w:val="21"/>
          <w:szCs w:val="21"/>
        </w:rPr>
        <w:t>灾备云</w:t>
      </w:r>
      <w:proofErr w:type="gramEnd"/>
      <w:r w:rsidRPr="0016377A">
        <w:rPr>
          <w:rFonts w:ascii="宋体" w:hAnsi="宋体" w:cs="宋体" w:hint="eastAsia"/>
          <w:sz w:val="21"/>
          <w:szCs w:val="21"/>
        </w:rPr>
        <w:t>平台运维</w:t>
      </w:r>
    </w:p>
    <w:p w:rsidR="0016377A" w:rsidRPr="0016377A" w:rsidRDefault="0016377A" w:rsidP="0016377A">
      <w:pPr>
        <w:pStyle w:val="12"/>
        <w:spacing w:line="440" w:lineRule="exact"/>
        <w:rPr>
          <w:rFonts w:ascii="宋体" w:hAnsi="宋体" w:cs="仿宋_GB2312"/>
        </w:rPr>
      </w:pPr>
      <w:proofErr w:type="gramStart"/>
      <w:r w:rsidRPr="0016377A">
        <w:rPr>
          <w:rFonts w:ascii="宋体" w:hAnsi="宋体" w:cs="仿宋_GB2312" w:hint="eastAsia"/>
        </w:rPr>
        <w:t>灾备云服务</w:t>
      </w:r>
      <w:proofErr w:type="gramEnd"/>
      <w:r w:rsidRPr="0016377A">
        <w:rPr>
          <w:rFonts w:ascii="宋体" w:hAnsi="宋体" w:cs="仿宋_GB2312" w:hint="eastAsia"/>
        </w:rPr>
        <w:t>商需对机房环境、硬件设备及应用系统</w:t>
      </w:r>
      <w:proofErr w:type="gramStart"/>
      <w:r w:rsidRPr="0016377A">
        <w:rPr>
          <w:rFonts w:ascii="宋体" w:hAnsi="宋体" w:cs="仿宋_GB2312" w:hint="eastAsia"/>
        </w:rPr>
        <w:t>云资源</w:t>
      </w:r>
      <w:proofErr w:type="gramEnd"/>
      <w:r w:rsidRPr="0016377A">
        <w:rPr>
          <w:rFonts w:ascii="宋体" w:hAnsi="宋体" w:cs="仿宋_GB2312" w:hint="eastAsia"/>
        </w:rPr>
        <w:t>的运行情况进行定期</w:t>
      </w:r>
      <w:r w:rsidRPr="0016377A">
        <w:rPr>
          <w:rFonts w:ascii="宋体" w:hAnsi="宋体" w:cs="仿宋_GB2312"/>
        </w:rPr>
        <w:t>巡检，</w:t>
      </w:r>
      <w:r w:rsidRPr="0016377A">
        <w:rPr>
          <w:rFonts w:ascii="宋体" w:hAnsi="宋体" w:cs="仿宋_GB2312" w:hint="eastAsia"/>
        </w:rPr>
        <w:t>对云上安全</w:t>
      </w:r>
      <w:proofErr w:type="gramStart"/>
      <w:r w:rsidRPr="0016377A">
        <w:rPr>
          <w:rFonts w:ascii="宋体" w:hAnsi="宋体" w:cs="仿宋_GB2312" w:hint="eastAsia"/>
        </w:rPr>
        <w:t>做相关</w:t>
      </w:r>
      <w:proofErr w:type="gramEnd"/>
      <w:r w:rsidRPr="0016377A">
        <w:rPr>
          <w:rFonts w:ascii="宋体" w:hAnsi="宋体" w:cs="仿宋_GB2312" w:hint="eastAsia"/>
        </w:rPr>
        <w:t>协助，协助采购</w:t>
      </w:r>
      <w:proofErr w:type="gramStart"/>
      <w:r w:rsidRPr="0016377A">
        <w:rPr>
          <w:rFonts w:ascii="宋体" w:hAnsi="宋体" w:cs="仿宋_GB2312" w:hint="eastAsia"/>
        </w:rPr>
        <w:t>人做云上</w:t>
      </w:r>
      <w:proofErr w:type="gramEnd"/>
      <w:r w:rsidRPr="0016377A">
        <w:rPr>
          <w:rFonts w:ascii="宋体" w:hAnsi="宋体" w:cs="仿宋_GB2312" w:hint="eastAsia"/>
        </w:rPr>
        <w:t>安全故障定位，及时发现安全隐患并处理，给出相关安全建议等</w:t>
      </w:r>
      <w:r w:rsidRPr="0016377A">
        <w:rPr>
          <w:rFonts w:ascii="宋体" w:hAnsi="宋体" w:cs="仿宋_GB2312"/>
        </w:rPr>
        <w:t>。</w:t>
      </w:r>
      <w:r w:rsidRPr="0016377A">
        <w:rPr>
          <w:rFonts w:ascii="宋体" w:hAnsi="宋体" w:cs="仿宋_GB2312" w:hint="eastAsia"/>
        </w:rPr>
        <w:t>出现故障</w:t>
      </w:r>
      <w:proofErr w:type="gramStart"/>
      <w:r w:rsidRPr="0016377A">
        <w:rPr>
          <w:rFonts w:ascii="宋体" w:hAnsi="宋体" w:cs="仿宋_GB2312" w:hint="eastAsia"/>
        </w:rPr>
        <w:t>时应第一时间</w:t>
      </w:r>
      <w:proofErr w:type="gramEnd"/>
      <w:r w:rsidRPr="0016377A">
        <w:rPr>
          <w:rFonts w:ascii="宋体" w:hAnsi="宋体" w:cs="仿宋_GB2312" w:hint="eastAsia"/>
        </w:rPr>
        <w:t>通知采购人，并及时反馈处置结果，并提交相应的应急处置报告。</w:t>
      </w:r>
    </w:p>
    <w:p w:rsidR="0016377A" w:rsidRPr="0016377A" w:rsidRDefault="0016377A" w:rsidP="0016377A">
      <w:pPr>
        <w:pStyle w:val="12"/>
        <w:spacing w:line="440" w:lineRule="exact"/>
        <w:rPr>
          <w:rFonts w:ascii="宋体" w:hAnsi="宋体" w:cs="仿宋_GB2312"/>
        </w:rPr>
      </w:pPr>
      <w:proofErr w:type="gramStart"/>
      <w:r w:rsidRPr="0016377A">
        <w:rPr>
          <w:rFonts w:ascii="宋体" w:hAnsi="宋体" w:cs="仿宋_GB2312" w:hint="eastAsia"/>
        </w:rPr>
        <w:t>灾备云服务</w:t>
      </w:r>
      <w:proofErr w:type="gramEnd"/>
      <w:r w:rsidRPr="0016377A">
        <w:rPr>
          <w:rFonts w:ascii="宋体" w:hAnsi="宋体" w:cs="仿宋_GB2312" w:hint="eastAsia"/>
        </w:rPr>
        <w:t>商应具备专业团队，提供</w:t>
      </w:r>
      <w:r w:rsidRPr="0016377A">
        <w:rPr>
          <w:rFonts w:ascii="宋体" w:hAnsi="宋体" w:cs="仿宋_GB2312"/>
        </w:rPr>
        <w:t>7×24小时热线支持服务。</w:t>
      </w:r>
    </w:p>
    <w:p w:rsidR="0016377A" w:rsidRPr="0016377A" w:rsidRDefault="0016377A" w:rsidP="0016377A">
      <w:pPr>
        <w:pStyle w:val="12"/>
        <w:spacing w:line="440" w:lineRule="exact"/>
        <w:rPr>
          <w:rFonts w:ascii="宋体" w:hAnsi="宋体" w:cs="仿宋_GB2312"/>
        </w:rPr>
      </w:pPr>
      <w:proofErr w:type="gramStart"/>
      <w:r w:rsidRPr="0016377A">
        <w:rPr>
          <w:rFonts w:ascii="宋体" w:hAnsi="宋体" w:cs="仿宋_GB2312" w:hint="eastAsia"/>
        </w:rPr>
        <w:t>灾备云服务</w:t>
      </w:r>
      <w:proofErr w:type="gramEnd"/>
      <w:r w:rsidRPr="0016377A">
        <w:rPr>
          <w:rFonts w:ascii="宋体" w:hAnsi="宋体" w:cs="仿宋_GB2312" w:hint="eastAsia"/>
        </w:rPr>
        <w:t>商应能提供高效的</w:t>
      </w:r>
      <w:proofErr w:type="gramStart"/>
      <w:r w:rsidRPr="0016377A">
        <w:rPr>
          <w:rFonts w:ascii="宋体" w:hAnsi="宋体" w:cs="仿宋_GB2312" w:hint="eastAsia"/>
        </w:rPr>
        <w:t>云资源</w:t>
      </w:r>
      <w:proofErr w:type="gramEnd"/>
      <w:r w:rsidRPr="0016377A">
        <w:rPr>
          <w:rFonts w:ascii="宋体" w:hAnsi="宋体" w:cs="仿宋_GB2312" w:hint="eastAsia"/>
        </w:rPr>
        <w:t>及环境维护服务，有效防范系统风险，保证</w:t>
      </w:r>
      <w:r w:rsidRPr="0016377A">
        <w:rPr>
          <w:rFonts w:ascii="宋体" w:hAnsi="宋体" w:cs="仿宋_GB2312"/>
        </w:rPr>
        <w:t>7×24小时电话畅通，发生故障应在15分钟内响应，1小时内到达运</w:t>
      </w:r>
      <w:proofErr w:type="gramStart"/>
      <w:r w:rsidRPr="0016377A">
        <w:rPr>
          <w:rFonts w:ascii="宋体" w:hAnsi="宋体" w:cs="仿宋_GB2312"/>
        </w:rPr>
        <w:t>维现场</w:t>
      </w:r>
      <w:proofErr w:type="gramEnd"/>
      <w:r w:rsidRPr="0016377A">
        <w:rPr>
          <w:rFonts w:ascii="宋体" w:hAnsi="宋体" w:cs="仿宋_GB2312"/>
        </w:rPr>
        <w:t>提供服务。</w:t>
      </w:r>
    </w:p>
    <w:p w:rsidR="0016377A" w:rsidRPr="0016377A" w:rsidRDefault="0016377A" w:rsidP="0016377A">
      <w:pPr>
        <w:pStyle w:val="12"/>
        <w:spacing w:line="440" w:lineRule="exact"/>
        <w:rPr>
          <w:rFonts w:ascii="宋体" w:hAnsi="宋体" w:cs="仿宋_GB2312"/>
        </w:rPr>
      </w:pPr>
      <w:proofErr w:type="gramStart"/>
      <w:r w:rsidRPr="0016377A">
        <w:rPr>
          <w:rFonts w:ascii="宋体" w:hAnsi="宋体" w:cs="仿宋_GB2312" w:hint="eastAsia"/>
        </w:rPr>
        <w:t>灾备云服务</w:t>
      </w:r>
      <w:proofErr w:type="gramEnd"/>
      <w:r w:rsidRPr="0016377A">
        <w:rPr>
          <w:rFonts w:ascii="宋体" w:hAnsi="宋体" w:cs="仿宋_GB2312" w:hint="eastAsia"/>
        </w:rPr>
        <w:t>商应提供</w:t>
      </w:r>
      <w:r w:rsidRPr="0016377A">
        <w:rPr>
          <w:rFonts w:ascii="宋体" w:hAnsi="宋体" w:cs="仿宋_GB2312"/>
        </w:rPr>
        <w:t>7×24</w:t>
      </w:r>
      <w:proofErr w:type="gramStart"/>
      <w:r w:rsidRPr="0016377A">
        <w:rPr>
          <w:rFonts w:ascii="宋体" w:hAnsi="宋体" w:cs="仿宋_GB2312"/>
        </w:rPr>
        <w:t>云资源</w:t>
      </w:r>
      <w:proofErr w:type="gramEnd"/>
      <w:r w:rsidRPr="0016377A">
        <w:rPr>
          <w:rFonts w:ascii="宋体" w:hAnsi="宋体" w:cs="仿宋_GB2312"/>
        </w:rPr>
        <w:t>使用情况监控服务，发生</w:t>
      </w:r>
      <w:proofErr w:type="gramStart"/>
      <w:r w:rsidRPr="0016377A">
        <w:rPr>
          <w:rFonts w:ascii="宋体" w:hAnsi="宋体" w:cs="仿宋_GB2312"/>
        </w:rPr>
        <w:t>云资源</w:t>
      </w:r>
      <w:proofErr w:type="gramEnd"/>
      <w:r w:rsidRPr="0016377A">
        <w:rPr>
          <w:rFonts w:ascii="宋体" w:hAnsi="宋体" w:cs="仿宋_GB2312"/>
        </w:rPr>
        <w:t>使用率过高或过低情况时应及时通知采购人。每月提供</w:t>
      </w:r>
      <w:proofErr w:type="gramStart"/>
      <w:r w:rsidRPr="0016377A">
        <w:rPr>
          <w:rFonts w:ascii="宋体" w:hAnsi="宋体" w:cs="仿宋_GB2312" w:hint="eastAsia"/>
        </w:rPr>
        <w:t>灾备</w:t>
      </w:r>
      <w:r w:rsidRPr="0016377A">
        <w:rPr>
          <w:rFonts w:ascii="宋体" w:hAnsi="宋体" w:cs="仿宋_GB2312"/>
        </w:rPr>
        <w:t>云服务</w:t>
      </w:r>
      <w:proofErr w:type="gramEnd"/>
      <w:r w:rsidRPr="0016377A">
        <w:rPr>
          <w:rFonts w:ascii="宋体" w:hAnsi="宋体" w:cs="仿宋_GB2312"/>
        </w:rPr>
        <w:t>报告，月报对当月</w:t>
      </w:r>
      <w:proofErr w:type="gramStart"/>
      <w:r w:rsidRPr="0016377A">
        <w:rPr>
          <w:rFonts w:ascii="宋体" w:hAnsi="宋体" w:cs="仿宋_GB2312" w:hint="eastAsia"/>
        </w:rPr>
        <w:t>灾备</w:t>
      </w:r>
      <w:r w:rsidRPr="0016377A">
        <w:rPr>
          <w:rFonts w:ascii="宋体" w:hAnsi="宋体" w:cs="仿宋_GB2312"/>
        </w:rPr>
        <w:t>云服务</w:t>
      </w:r>
      <w:proofErr w:type="gramEnd"/>
      <w:r w:rsidRPr="0016377A">
        <w:rPr>
          <w:rFonts w:ascii="宋体" w:hAnsi="宋体" w:cs="仿宋_GB2312"/>
        </w:rPr>
        <w:t>情况进行总结，包括各</w:t>
      </w:r>
      <w:proofErr w:type="gramStart"/>
      <w:r w:rsidRPr="0016377A">
        <w:rPr>
          <w:rFonts w:ascii="宋体" w:hAnsi="宋体" w:cs="仿宋_GB2312"/>
        </w:rPr>
        <w:t>类云资</w:t>
      </w:r>
      <w:r w:rsidRPr="0016377A">
        <w:rPr>
          <w:rFonts w:ascii="宋体" w:hAnsi="宋体" w:cs="仿宋_GB2312"/>
        </w:rPr>
        <w:lastRenderedPageBreak/>
        <w:t>源</w:t>
      </w:r>
      <w:proofErr w:type="gramEnd"/>
      <w:r w:rsidRPr="0016377A">
        <w:rPr>
          <w:rFonts w:ascii="宋体" w:hAnsi="宋体" w:cs="仿宋_GB2312"/>
        </w:rPr>
        <w:t>调整、使用及服务情况，以及日常维护、应急值守、故障处置等情况。</w:t>
      </w:r>
    </w:p>
    <w:p w:rsidR="0016377A" w:rsidRPr="0016377A" w:rsidRDefault="0016377A" w:rsidP="0016377A">
      <w:pPr>
        <w:pStyle w:val="12"/>
        <w:spacing w:line="440" w:lineRule="exact"/>
        <w:rPr>
          <w:rFonts w:ascii="宋体" w:hAnsi="宋体" w:cs="仿宋_GB2312"/>
        </w:rPr>
      </w:pPr>
      <w:proofErr w:type="gramStart"/>
      <w:r w:rsidRPr="0016377A">
        <w:rPr>
          <w:rFonts w:ascii="宋体" w:hAnsi="宋体" w:cs="仿宋_GB2312" w:hint="eastAsia"/>
        </w:rPr>
        <w:t>灾备云服务</w:t>
      </w:r>
      <w:proofErr w:type="gramEnd"/>
      <w:r w:rsidRPr="0016377A">
        <w:rPr>
          <w:rFonts w:ascii="宋体" w:hAnsi="宋体" w:cs="仿宋_GB2312" w:hint="eastAsia"/>
        </w:rPr>
        <w:t>商应具备故障快速响应、定位和恢复能力，上云系统发生故障时，应在</w:t>
      </w:r>
      <w:r w:rsidRPr="0016377A">
        <w:rPr>
          <w:rFonts w:ascii="宋体" w:hAnsi="宋体" w:cs="仿宋_GB2312"/>
        </w:rPr>
        <w:t>30分钟内响应，响应后故障定位排除时限不超过</w:t>
      </w:r>
      <w:r w:rsidRPr="0016377A">
        <w:rPr>
          <w:rFonts w:ascii="宋体" w:hAnsi="宋体" w:cs="仿宋_GB2312" w:hint="eastAsia"/>
        </w:rPr>
        <w:t>1小时</w:t>
      </w:r>
      <w:r w:rsidRPr="0016377A">
        <w:rPr>
          <w:rFonts w:ascii="宋体" w:hAnsi="宋体" w:cs="仿宋_GB2312"/>
        </w:rPr>
        <w:t>，其中重要信息系统故障响应后的定位排除时限不超过 30分钟，整体需在4个小时之内使系统恢复正常，故障处理完毕后需提供相关系统故障报告。</w:t>
      </w:r>
    </w:p>
    <w:p w:rsidR="0016377A" w:rsidRPr="0016377A" w:rsidRDefault="0016377A" w:rsidP="0016377A">
      <w:pPr>
        <w:pStyle w:val="12"/>
        <w:spacing w:line="440" w:lineRule="exact"/>
        <w:rPr>
          <w:rFonts w:ascii="宋体" w:hAnsi="宋体" w:cs="仿宋_GB2312"/>
        </w:rPr>
      </w:pPr>
      <w:proofErr w:type="gramStart"/>
      <w:r w:rsidRPr="0016377A">
        <w:rPr>
          <w:rFonts w:ascii="宋体" w:hAnsi="宋体" w:cs="仿宋_GB2312" w:hint="eastAsia"/>
        </w:rPr>
        <w:t>灾备云服务</w:t>
      </w:r>
      <w:proofErr w:type="gramEnd"/>
      <w:r w:rsidRPr="0016377A">
        <w:rPr>
          <w:rFonts w:ascii="宋体" w:hAnsi="宋体" w:cs="仿宋_GB2312" w:hint="eastAsia"/>
        </w:rPr>
        <w:t>商需充分了解采购人需求，结合采购人实际情况，制定服务交付流程和规范，包括服务开通、服务变更、服务终止等流程。</w:t>
      </w:r>
    </w:p>
    <w:p w:rsidR="0016377A" w:rsidRPr="0016377A" w:rsidRDefault="0016377A" w:rsidP="0016377A">
      <w:pPr>
        <w:pStyle w:val="12"/>
        <w:spacing w:line="440" w:lineRule="exact"/>
        <w:rPr>
          <w:rFonts w:ascii="宋体" w:hAnsi="宋体" w:cs="仿宋_GB2312"/>
        </w:rPr>
      </w:pPr>
      <w:proofErr w:type="gramStart"/>
      <w:r w:rsidRPr="0016377A">
        <w:rPr>
          <w:rFonts w:ascii="宋体" w:hAnsi="宋体" w:cs="仿宋_GB2312" w:hint="eastAsia"/>
        </w:rPr>
        <w:t>灾备云服务</w:t>
      </w:r>
      <w:proofErr w:type="gramEnd"/>
      <w:r w:rsidRPr="0016377A">
        <w:rPr>
          <w:rFonts w:ascii="宋体" w:hAnsi="宋体" w:cs="仿宋_GB2312" w:hint="eastAsia"/>
        </w:rPr>
        <w:t>商提供基于自身平台的相关标准、办法及建议，如：提供</w:t>
      </w:r>
      <w:proofErr w:type="gramStart"/>
      <w:r w:rsidRPr="0016377A">
        <w:rPr>
          <w:rFonts w:ascii="宋体" w:hAnsi="宋体" w:cs="仿宋_GB2312" w:hint="eastAsia"/>
        </w:rPr>
        <w:t>灾备云管理</w:t>
      </w:r>
      <w:proofErr w:type="gramEnd"/>
      <w:r w:rsidRPr="0016377A">
        <w:rPr>
          <w:rFonts w:ascii="宋体" w:hAnsi="宋体" w:cs="仿宋_GB2312" w:hint="eastAsia"/>
        </w:rPr>
        <w:t>办法、运维制度、应急预案等。</w:t>
      </w:r>
    </w:p>
    <w:p w:rsidR="0016377A" w:rsidRPr="0016377A" w:rsidRDefault="0016377A" w:rsidP="0016377A">
      <w:pPr>
        <w:spacing w:line="440" w:lineRule="exact"/>
        <w:ind w:firstLineChars="200" w:firstLine="420"/>
        <w:rPr>
          <w:rFonts w:ascii="宋体" w:hAnsi="宋体" w:cs="仿宋_GB2312"/>
          <w:szCs w:val="21"/>
        </w:rPr>
      </w:pPr>
      <w:proofErr w:type="gramStart"/>
      <w:r w:rsidRPr="0016377A">
        <w:rPr>
          <w:rFonts w:ascii="宋体" w:hAnsi="宋体" w:cs="仿宋_GB2312" w:hint="eastAsia"/>
          <w:szCs w:val="21"/>
        </w:rPr>
        <w:t>灾备云服务</w:t>
      </w:r>
      <w:proofErr w:type="gramEnd"/>
      <w:r w:rsidRPr="0016377A">
        <w:rPr>
          <w:rFonts w:ascii="宋体" w:hAnsi="宋体" w:cs="仿宋_GB2312" w:hint="eastAsia"/>
          <w:szCs w:val="21"/>
        </w:rPr>
        <w:t>商</w:t>
      </w:r>
      <w:r w:rsidRPr="0016377A">
        <w:rPr>
          <w:rFonts w:ascii="宋体" w:hAnsi="宋体" w:cs="仿宋_GB2312"/>
          <w:szCs w:val="21"/>
        </w:rPr>
        <w:t>提供</w:t>
      </w:r>
      <w:proofErr w:type="gramStart"/>
      <w:r w:rsidRPr="0016377A">
        <w:rPr>
          <w:rFonts w:ascii="宋体" w:hAnsi="宋体" w:cs="仿宋_GB2312"/>
          <w:szCs w:val="21"/>
        </w:rPr>
        <w:t>灾备云</w:t>
      </w:r>
      <w:proofErr w:type="gramEnd"/>
      <w:r w:rsidRPr="0016377A">
        <w:rPr>
          <w:rFonts w:ascii="宋体" w:hAnsi="宋体" w:cs="仿宋_GB2312"/>
          <w:szCs w:val="21"/>
        </w:rPr>
        <w:t>平台的资源监测、资源配置、资源优化、服务监控、事件处理、运维流程、日常巡检、备份恢复、</w:t>
      </w:r>
      <w:proofErr w:type="gramStart"/>
      <w:r w:rsidRPr="0016377A">
        <w:rPr>
          <w:rFonts w:ascii="宋体" w:hAnsi="宋体" w:cs="仿宋_GB2312"/>
          <w:szCs w:val="21"/>
        </w:rPr>
        <w:t>灾备管理</w:t>
      </w:r>
      <w:proofErr w:type="gramEnd"/>
      <w:r w:rsidRPr="0016377A">
        <w:rPr>
          <w:rFonts w:ascii="宋体" w:hAnsi="宋体" w:cs="仿宋_GB2312"/>
          <w:szCs w:val="21"/>
        </w:rPr>
        <w:t>、应急预案管理等服务。提供满足</w:t>
      </w:r>
      <w:proofErr w:type="gramStart"/>
      <w:r w:rsidRPr="0016377A">
        <w:rPr>
          <w:rFonts w:ascii="宋体" w:hAnsi="宋体" w:cs="仿宋_GB2312"/>
          <w:szCs w:val="21"/>
        </w:rPr>
        <w:t>云安全</w:t>
      </w:r>
      <w:proofErr w:type="gramEnd"/>
      <w:r w:rsidRPr="0016377A">
        <w:rPr>
          <w:rFonts w:ascii="宋体" w:hAnsi="宋体" w:cs="仿宋_GB2312"/>
          <w:szCs w:val="21"/>
        </w:rPr>
        <w:t>监管需要的配套检测、监管手段，</w:t>
      </w:r>
      <w:proofErr w:type="gramStart"/>
      <w:r w:rsidRPr="0016377A">
        <w:rPr>
          <w:rFonts w:ascii="宋体" w:hAnsi="宋体" w:cs="仿宋_GB2312"/>
          <w:szCs w:val="21"/>
        </w:rPr>
        <w:t>本服务</w:t>
      </w:r>
      <w:proofErr w:type="gramEnd"/>
      <w:r w:rsidRPr="0016377A">
        <w:rPr>
          <w:rFonts w:ascii="宋体" w:hAnsi="宋体" w:cs="仿宋_GB2312"/>
          <w:szCs w:val="21"/>
        </w:rPr>
        <w:t>不再单独向租户收取费用</w:t>
      </w:r>
      <w:r w:rsidRPr="0016377A">
        <w:rPr>
          <w:rFonts w:ascii="宋体" w:hAnsi="宋体" w:cs="仿宋_GB2312" w:hint="eastAsia"/>
          <w:szCs w:val="21"/>
        </w:rPr>
        <w:t>。</w:t>
      </w:r>
    </w:p>
    <w:p w:rsidR="0016377A" w:rsidRPr="0016377A" w:rsidRDefault="0016377A" w:rsidP="0016377A">
      <w:pPr>
        <w:spacing w:line="440" w:lineRule="exact"/>
        <w:ind w:firstLineChars="200" w:firstLine="420"/>
        <w:rPr>
          <w:rFonts w:ascii="宋体" w:hAnsi="宋体" w:cs="仿宋_GB2312"/>
          <w:szCs w:val="21"/>
        </w:rPr>
      </w:pPr>
      <w:proofErr w:type="gramStart"/>
      <w:r w:rsidRPr="0016377A">
        <w:rPr>
          <w:rFonts w:ascii="宋体" w:hAnsi="宋体" w:cs="仿宋_GB2312" w:hint="eastAsia"/>
          <w:szCs w:val="21"/>
        </w:rPr>
        <w:t>灾备云服务</w:t>
      </w:r>
      <w:proofErr w:type="gramEnd"/>
      <w:r w:rsidRPr="0016377A">
        <w:rPr>
          <w:rFonts w:ascii="宋体" w:hAnsi="宋体" w:cs="仿宋_GB2312" w:hint="eastAsia"/>
          <w:szCs w:val="21"/>
        </w:rPr>
        <w:t>商应具备完善的系统服务保障体系，配备足够的技术人员，在重大节假日、重大活动及业务高峰期内加大运</w:t>
      </w:r>
      <w:proofErr w:type="gramStart"/>
      <w:r w:rsidRPr="0016377A">
        <w:rPr>
          <w:rFonts w:ascii="宋体" w:hAnsi="宋体" w:cs="仿宋_GB2312" w:hint="eastAsia"/>
          <w:szCs w:val="21"/>
        </w:rPr>
        <w:t>维保障</w:t>
      </w:r>
      <w:proofErr w:type="gramEnd"/>
      <w:r w:rsidRPr="0016377A">
        <w:rPr>
          <w:rFonts w:ascii="宋体" w:hAnsi="宋体" w:cs="仿宋_GB2312" w:hint="eastAsia"/>
          <w:szCs w:val="21"/>
        </w:rPr>
        <w:t>力度，保证期间系统平稳运行。</w:t>
      </w:r>
    </w:p>
    <w:p w:rsidR="0016377A" w:rsidRPr="0016377A" w:rsidRDefault="0016377A" w:rsidP="0016377A">
      <w:pPr>
        <w:pStyle w:val="3"/>
        <w:numPr>
          <w:ilvl w:val="0"/>
          <w:numId w:val="25"/>
        </w:numPr>
        <w:adjustRightInd/>
        <w:spacing w:before="0" w:after="0" w:line="360" w:lineRule="auto"/>
        <w:ind w:left="5" w:firstLine="415"/>
        <w:jc w:val="both"/>
        <w:textAlignment w:val="auto"/>
        <w:rPr>
          <w:rFonts w:ascii="宋体" w:hAnsi="宋体" w:cs="宋体"/>
          <w:sz w:val="21"/>
          <w:szCs w:val="21"/>
        </w:rPr>
      </w:pPr>
      <w:bookmarkStart w:id="92" w:name="_Toc128428004"/>
      <w:r w:rsidRPr="0016377A">
        <w:rPr>
          <w:rFonts w:ascii="宋体" w:hAnsi="宋体" w:cs="宋体" w:hint="eastAsia"/>
          <w:sz w:val="21"/>
          <w:szCs w:val="21"/>
        </w:rPr>
        <w:t>灾难恢复与演练</w:t>
      </w:r>
      <w:bookmarkStart w:id="93" w:name="_Toc126663766"/>
      <w:bookmarkStart w:id="94" w:name="_Toc127349453"/>
      <w:bookmarkStart w:id="95" w:name="_Toc126659020"/>
      <w:bookmarkStart w:id="96" w:name="_Toc126933645"/>
      <w:bookmarkStart w:id="97" w:name="_Toc123909609"/>
      <w:bookmarkStart w:id="98" w:name="_Toc126660289"/>
      <w:bookmarkStart w:id="99" w:name="_Toc126856676"/>
      <w:bookmarkStart w:id="100" w:name="_Toc126762511"/>
      <w:bookmarkStart w:id="101" w:name="_Toc126573249"/>
      <w:bookmarkStart w:id="102" w:name="_Toc126677446"/>
      <w:bookmarkStart w:id="103" w:name="_Toc123913631"/>
      <w:bookmarkStart w:id="104" w:name="_Toc126659222"/>
      <w:bookmarkStart w:id="105" w:name="_Toc126677536"/>
      <w:bookmarkStart w:id="106" w:name="_Toc127798171"/>
      <w:bookmarkStart w:id="107" w:name="_Toc123745088"/>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16377A" w:rsidRPr="0016377A" w:rsidRDefault="0016377A" w:rsidP="0016377A">
      <w:pPr>
        <w:pStyle w:val="4"/>
        <w:numPr>
          <w:ilvl w:val="0"/>
          <w:numId w:val="26"/>
        </w:numPr>
        <w:adjustRightInd/>
        <w:spacing w:before="0" w:after="0" w:line="360" w:lineRule="auto"/>
        <w:ind w:left="5" w:firstLine="415"/>
        <w:jc w:val="both"/>
        <w:textAlignment w:val="auto"/>
        <w:rPr>
          <w:rFonts w:ascii="宋体" w:eastAsia="宋体" w:hAnsi="宋体" w:cs="宋体"/>
          <w:sz w:val="21"/>
          <w:szCs w:val="21"/>
        </w:rPr>
      </w:pPr>
      <w:proofErr w:type="gramStart"/>
      <w:r w:rsidRPr="0016377A">
        <w:rPr>
          <w:rFonts w:ascii="宋体" w:eastAsia="宋体" w:hAnsi="宋体" w:cs="宋体" w:hint="eastAsia"/>
          <w:sz w:val="21"/>
          <w:szCs w:val="21"/>
        </w:rPr>
        <w:t>灾备演练</w:t>
      </w:r>
      <w:proofErr w:type="gramEnd"/>
      <w:r w:rsidRPr="0016377A">
        <w:rPr>
          <w:rFonts w:ascii="宋体" w:eastAsia="宋体" w:hAnsi="宋体" w:cs="宋体" w:hint="eastAsia"/>
          <w:sz w:val="21"/>
          <w:szCs w:val="21"/>
        </w:rPr>
        <w:t>目的</w:t>
      </w:r>
    </w:p>
    <w:p w:rsidR="0016377A" w:rsidRPr="0016377A" w:rsidRDefault="0016377A" w:rsidP="0016377A">
      <w:pPr>
        <w:spacing w:line="440" w:lineRule="exact"/>
        <w:ind w:firstLineChars="200" w:firstLine="420"/>
        <w:rPr>
          <w:rFonts w:ascii="宋体" w:hAnsi="宋体" w:cs="仿宋_GB2312"/>
          <w:szCs w:val="21"/>
        </w:rPr>
      </w:pPr>
      <w:proofErr w:type="gramStart"/>
      <w:r w:rsidRPr="0016377A">
        <w:rPr>
          <w:rFonts w:ascii="宋体" w:hAnsi="宋体" w:cs="仿宋_GB2312" w:hint="eastAsia"/>
          <w:szCs w:val="21"/>
        </w:rPr>
        <w:t>通过灾备演练</w:t>
      </w:r>
      <w:proofErr w:type="gramEnd"/>
      <w:r w:rsidRPr="0016377A">
        <w:rPr>
          <w:rFonts w:ascii="宋体" w:hAnsi="宋体" w:cs="仿宋_GB2312" w:hint="eastAsia"/>
          <w:szCs w:val="21"/>
        </w:rPr>
        <w:t>，验证容</w:t>
      </w:r>
      <w:proofErr w:type="gramStart"/>
      <w:r w:rsidRPr="0016377A">
        <w:rPr>
          <w:rFonts w:ascii="宋体" w:hAnsi="宋体" w:cs="仿宋_GB2312" w:hint="eastAsia"/>
          <w:szCs w:val="21"/>
        </w:rPr>
        <w:t>灾系统</w:t>
      </w:r>
      <w:proofErr w:type="gramEnd"/>
      <w:r w:rsidRPr="0016377A">
        <w:rPr>
          <w:rFonts w:ascii="宋体" w:hAnsi="宋体" w:cs="仿宋_GB2312" w:hint="eastAsia"/>
          <w:szCs w:val="21"/>
        </w:rPr>
        <w:t>基础设施的有效性和可用性；加强</w:t>
      </w:r>
      <w:proofErr w:type="gramStart"/>
      <w:r w:rsidRPr="0016377A">
        <w:rPr>
          <w:rFonts w:ascii="宋体" w:hAnsi="宋体" w:cs="仿宋_GB2312" w:hint="eastAsia"/>
          <w:szCs w:val="21"/>
        </w:rPr>
        <w:t>灾备云运</w:t>
      </w:r>
      <w:proofErr w:type="gramEnd"/>
      <w:r w:rsidRPr="0016377A">
        <w:rPr>
          <w:rFonts w:ascii="宋体" w:hAnsi="宋体" w:cs="仿宋_GB2312" w:hint="eastAsia"/>
          <w:szCs w:val="21"/>
        </w:rPr>
        <w:t>维团队能力，同时上</w:t>
      </w:r>
      <w:proofErr w:type="gramStart"/>
      <w:r w:rsidRPr="0016377A">
        <w:rPr>
          <w:rFonts w:ascii="宋体" w:hAnsi="宋体" w:cs="仿宋_GB2312" w:hint="eastAsia"/>
          <w:szCs w:val="21"/>
        </w:rPr>
        <w:t>云单位</w:t>
      </w:r>
      <w:proofErr w:type="gramEnd"/>
      <w:r w:rsidRPr="0016377A">
        <w:rPr>
          <w:rFonts w:ascii="宋体" w:hAnsi="宋体" w:cs="仿宋_GB2312" w:hint="eastAsia"/>
          <w:szCs w:val="21"/>
        </w:rPr>
        <w:t>熟悉应急响应及灾难恢复的技术、策略、流程和方法，进而提高应对突发事件的应急响应综合执行能力；可以全面验证灾难恢复预案相关的流程和文档，确保其完整性和有效性；确保</w:t>
      </w:r>
      <w:proofErr w:type="gramStart"/>
      <w:r w:rsidRPr="0016377A">
        <w:rPr>
          <w:rFonts w:ascii="宋体" w:hAnsi="宋体" w:cs="仿宋_GB2312" w:hint="eastAsia"/>
          <w:szCs w:val="21"/>
        </w:rPr>
        <w:t>灾备数据</w:t>
      </w:r>
      <w:proofErr w:type="gramEnd"/>
      <w:r w:rsidRPr="0016377A">
        <w:rPr>
          <w:rFonts w:ascii="宋体" w:hAnsi="宋体" w:cs="仿宋_GB2312" w:hint="eastAsia"/>
          <w:szCs w:val="21"/>
        </w:rPr>
        <w:t>与生产数据一致性、可用性。在演练过程中发现灾难恢复预案存在的问题和不足，以便于改正和完善；还可以满足行业监管机构的监管、审计要求。</w:t>
      </w:r>
    </w:p>
    <w:p w:rsidR="0016377A" w:rsidRPr="0016377A" w:rsidRDefault="0016377A" w:rsidP="0016377A">
      <w:pPr>
        <w:pStyle w:val="4"/>
        <w:numPr>
          <w:ilvl w:val="0"/>
          <w:numId w:val="26"/>
        </w:numPr>
        <w:adjustRightInd/>
        <w:spacing w:before="0" w:after="0" w:line="360" w:lineRule="auto"/>
        <w:ind w:left="5" w:firstLine="415"/>
        <w:jc w:val="both"/>
        <w:textAlignment w:val="auto"/>
        <w:rPr>
          <w:rFonts w:ascii="宋体" w:eastAsia="宋体" w:hAnsi="宋体" w:cs="宋体"/>
          <w:sz w:val="21"/>
          <w:szCs w:val="21"/>
        </w:rPr>
      </w:pPr>
      <w:proofErr w:type="gramStart"/>
      <w:r w:rsidRPr="0016377A">
        <w:rPr>
          <w:rFonts w:ascii="宋体" w:eastAsia="宋体" w:hAnsi="宋体" w:cs="宋体" w:hint="eastAsia"/>
          <w:sz w:val="21"/>
          <w:szCs w:val="21"/>
        </w:rPr>
        <w:t>灾备演练</w:t>
      </w:r>
      <w:proofErr w:type="gramEnd"/>
      <w:r w:rsidRPr="0016377A">
        <w:rPr>
          <w:rFonts w:ascii="宋体" w:eastAsia="宋体" w:hAnsi="宋体" w:cs="宋体" w:hint="eastAsia"/>
          <w:sz w:val="21"/>
          <w:szCs w:val="21"/>
        </w:rPr>
        <w:t>需求</w:t>
      </w:r>
    </w:p>
    <w:p w:rsidR="0016377A" w:rsidRPr="0016377A" w:rsidRDefault="0016377A" w:rsidP="0016377A">
      <w:pPr>
        <w:numPr>
          <w:ilvl w:val="0"/>
          <w:numId w:val="27"/>
        </w:numPr>
        <w:snapToGrid w:val="0"/>
        <w:spacing w:line="360" w:lineRule="auto"/>
        <w:ind w:firstLineChars="200" w:firstLine="420"/>
        <w:rPr>
          <w:rFonts w:ascii="宋体" w:hAnsi="宋体"/>
          <w:szCs w:val="21"/>
        </w:rPr>
      </w:pPr>
      <w:r w:rsidRPr="0016377A">
        <w:rPr>
          <w:rFonts w:ascii="宋体" w:hAnsi="宋体" w:hint="eastAsia"/>
          <w:szCs w:val="21"/>
        </w:rPr>
        <w:t>备份恢复演练</w:t>
      </w:r>
    </w:p>
    <w:p w:rsidR="0016377A" w:rsidRPr="0016377A" w:rsidRDefault="0016377A" w:rsidP="0016377A">
      <w:pPr>
        <w:snapToGrid w:val="0"/>
        <w:spacing w:line="360" w:lineRule="auto"/>
        <w:ind w:firstLineChars="200" w:firstLine="420"/>
        <w:rPr>
          <w:rFonts w:ascii="宋体" w:hAnsi="宋体" w:cs="仿宋_GB2312"/>
          <w:szCs w:val="21"/>
        </w:rPr>
      </w:pPr>
      <w:r w:rsidRPr="0016377A">
        <w:rPr>
          <w:rFonts w:ascii="宋体" w:hAnsi="宋体" w:cs="仿宋_GB2312" w:hint="eastAsia"/>
          <w:szCs w:val="21"/>
        </w:rPr>
        <w:t>基于备份软件的灾难恢复管理功能，</w:t>
      </w:r>
      <w:proofErr w:type="gramStart"/>
      <w:r w:rsidRPr="0016377A">
        <w:rPr>
          <w:rFonts w:ascii="宋体" w:hAnsi="宋体" w:cs="仿宋_GB2312" w:hint="eastAsia"/>
          <w:szCs w:val="21"/>
        </w:rPr>
        <w:t>同城灾备中心</w:t>
      </w:r>
      <w:proofErr w:type="gramEnd"/>
      <w:r w:rsidRPr="0016377A">
        <w:rPr>
          <w:rFonts w:ascii="宋体" w:hAnsi="宋体" w:cs="仿宋_GB2312" w:hint="eastAsia"/>
          <w:szCs w:val="21"/>
        </w:rPr>
        <w:t>、异地</w:t>
      </w:r>
      <w:proofErr w:type="gramStart"/>
      <w:r w:rsidRPr="0016377A">
        <w:rPr>
          <w:rFonts w:ascii="宋体" w:hAnsi="宋体" w:cs="仿宋_GB2312" w:hint="eastAsia"/>
          <w:szCs w:val="21"/>
        </w:rPr>
        <w:t>灾备中心</w:t>
      </w:r>
      <w:proofErr w:type="gramEnd"/>
      <w:r w:rsidRPr="0016377A">
        <w:rPr>
          <w:rFonts w:ascii="宋体" w:hAnsi="宋体" w:cs="仿宋_GB2312" w:hint="eastAsia"/>
          <w:szCs w:val="21"/>
        </w:rPr>
        <w:t>须针对本中心备份的业务数据进行</w:t>
      </w:r>
      <w:r w:rsidRPr="0016377A">
        <w:rPr>
          <w:rFonts w:ascii="宋体" w:hAnsi="宋体" w:cs="仿宋_GB2312"/>
          <w:szCs w:val="21"/>
        </w:rPr>
        <w:t>备份恢复演练服务</w:t>
      </w:r>
      <w:r w:rsidRPr="0016377A">
        <w:rPr>
          <w:rFonts w:ascii="宋体" w:hAnsi="宋体" w:cs="仿宋_GB2312" w:hint="eastAsia"/>
          <w:szCs w:val="21"/>
        </w:rPr>
        <w:t>。采用定时策略进行自动化灾难恢复演练编排，并生成灾难恢复演练报告，包含</w:t>
      </w:r>
      <w:r w:rsidRPr="0016377A">
        <w:rPr>
          <w:rFonts w:ascii="宋体" w:hAnsi="宋体" w:cs="仿宋_GB2312"/>
          <w:szCs w:val="21"/>
        </w:rPr>
        <w:t>RPO、RTO、数据有效性、灾难恢复与合</w:t>
      </w:r>
      <w:proofErr w:type="gramStart"/>
      <w:r w:rsidRPr="0016377A">
        <w:rPr>
          <w:rFonts w:ascii="宋体" w:hAnsi="宋体" w:cs="仿宋_GB2312"/>
          <w:szCs w:val="21"/>
        </w:rPr>
        <w:t>规</w:t>
      </w:r>
      <w:proofErr w:type="gramEnd"/>
      <w:r w:rsidRPr="0016377A">
        <w:rPr>
          <w:rFonts w:ascii="宋体" w:hAnsi="宋体" w:cs="仿宋_GB2312"/>
          <w:szCs w:val="21"/>
        </w:rPr>
        <w:t>性报告，有效提升和增强灾难恢复能力，降低灾难恢复演练复杂度。</w:t>
      </w:r>
      <w:bookmarkStart w:id="108" w:name="_Hlk150505492"/>
      <w:r w:rsidRPr="0016377A">
        <w:rPr>
          <w:rFonts w:ascii="宋体" w:hAnsi="宋体" w:cs="仿宋_GB2312" w:hint="eastAsia"/>
          <w:szCs w:val="21"/>
        </w:rPr>
        <w:t>合</w:t>
      </w:r>
      <w:bookmarkEnd w:id="108"/>
      <w:r w:rsidRPr="0016377A">
        <w:rPr>
          <w:rFonts w:ascii="宋体" w:hAnsi="宋体" w:cs="仿宋_GB2312" w:hint="eastAsia"/>
          <w:szCs w:val="21"/>
        </w:rPr>
        <w:t>同签订周期内每季度提供一次，全年不少于</w:t>
      </w:r>
      <w:r w:rsidRPr="0016377A">
        <w:rPr>
          <w:rFonts w:ascii="宋体" w:hAnsi="宋体" w:cs="仿宋_GB2312"/>
          <w:szCs w:val="21"/>
        </w:rPr>
        <w:t>4次</w:t>
      </w:r>
      <w:r w:rsidRPr="0016377A">
        <w:rPr>
          <w:rFonts w:ascii="宋体" w:hAnsi="宋体" w:cs="仿宋_GB2312" w:hint="eastAsia"/>
          <w:szCs w:val="21"/>
        </w:rPr>
        <w:t>。</w:t>
      </w:r>
    </w:p>
    <w:p w:rsidR="0016377A" w:rsidRPr="0016377A" w:rsidRDefault="0016377A" w:rsidP="0016377A">
      <w:pPr>
        <w:numPr>
          <w:ilvl w:val="0"/>
          <w:numId w:val="27"/>
        </w:numPr>
        <w:snapToGrid w:val="0"/>
        <w:spacing w:line="360" w:lineRule="auto"/>
        <w:ind w:firstLineChars="200" w:firstLine="420"/>
        <w:rPr>
          <w:rFonts w:ascii="宋体" w:hAnsi="宋体" w:cs="仿宋_GB2312"/>
          <w:b/>
          <w:bCs/>
          <w:szCs w:val="21"/>
        </w:rPr>
      </w:pPr>
      <w:r w:rsidRPr="0016377A">
        <w:rPr>
          <w:rFonts w:ascii="宋体" w:hAnsi="宋体" w:hint="eastAsia"/>
          <w:szCs w:val="21"/>
        </w:rPr>
        <w:t>业务切换演练</w:t>
      </w:r>
    </w:p>
    <w:p w:rsidR="0016377A" w:rsidRPr="0016377A" w:rsidRDefault="0016377A" w:rsidP="0016377A">
      <w:pPr>
        <w:snapToGrid w:val="0"/>
        <w:spacing w:line="360" w:lineRule="auto"/>
        <w:ind w:firstLineChars="200" w:firstLine="420"/>
        <w:rPr>
          <w:rFonts w:ascii="宋体" w:hAnsi="宋体" w:cs="仿宋_GB2312"/>
          <w:szCs w:val="21"/>
        </w:rPr>
      </w:pPr>
      <w:r w:rsidRPr="0016377A">
        <w:rPr>
          <w:rFonts w:ascii="宋体" w:hAnsi="宋体" w:cs="仿宋_GB2312" w:hint="eastAsia"/>
          <w:szCs w:val="21"/>
        </w:rPr>
        <w:t>基于</w:t>
      </w:r>
      <w:proofErr w:type="gramStart"/>
      <w:r w:rsidRPr="0016377A">
        <w:rPr>
          <w:rFonts w:ascii="宋体" w:hAnsi="宋体" w:cs="仿宋_GB2312" w:hint="eastAsia"/>
          <w:szCs w:val="21"/>
        </w:rPr>
        <w:t>灾备管理</w:t>
      </w:r>
      <w:proofErr w:type="gramEnd"/>
      <w:r w:rsidRPr="0016377A">
        <w:rPr>
          <w:rFonts w:ascii="宋体" w:hAnsi="宋体" w:cs="仿宋_GB2312" w:hint="eastAsia"/>
          <w:szCs w:val="21"/>
        </w:rPr>
        <w:t>平台的切换技术，同城</w:t>
      </w:r>
      <w:proofErr w:type="gramStart"/>
      <w:r w:rsidRPr="0016377A">
        <w:rPr>
          <w:rFonts w:ascii="宋体" w:hAnsi="宋体" w:cs="仿宋_GB2312" w:hint="eastAsia"/>
          <w:szCs w:val="21"/>
        </w:rPr>
        <w:t>灾备中心</w:t>
      </w:r>
      <w:proofErr w:type="gramEnd"/>
      <w:r w:rsidRPr="0016377A">
        <w:rPr>
          <w:rFonts w:ascii="宋体" w:hAnsi="宋体" w:cs="仿宋_GB2312" w:hint="eastAsia"/>
          <w:szCs w:val="21"/>
        </w:rPr>
        <w:t>须针对容灾的关键和重要的业务系统进行切换演练，并生成业务切换演练报告。合同签订周期内提供不少于一次业务完全切换演练。演练系统范围界定，参考业务系统分级分类和定级标准进行。</w:t>
      </w:r>
    </w:p>
    <w:p w:rsidR="0016377A" w:rsidRPr="0016377A" w:rsidRDefault="0016377A" w:rsidP="0016377A">
      <w:pPr>
        <w:snapToGrid w:val="0"/>
        <w:spacing w:line="360" w:lineRule="auto"/>
        <w:ind w:firstLineChars="200" w:firstLine="420"/>
        <w:rPr>
          <w:rFonts w:ascii="宋体" w:hAnsi="宋体" w:cs="仿宋_GB2312"/>
          <w:szCs w:val="21"/>
        </w:rPr>
      </w:pPr>
      <w:proofErr w:type="gramStart"/>
      <w:r w:rsidRPr="0016377A">
        <w:rPr>
          <w:rFonts w:ascii="宋体" w:hAnsi="宋体" w:cs="仿宋_GB2312" w:hint="eastAsia"/>
          <w:szCs w:val="21"/>
        </w:rPr>
        <w:t>灾备云服务</w:t>
      </w:r>
      <w:proofErr w:type="gramEnd"/>
      <w:r w:rsidRPr="0016377A">
        <w:rPr>
          <w:rFonts w:ascii="宋体" w:hAnsi="宋体" w:cs="仿宋_GB2312" w:hint="eastAsia"/>
          <w:szCs w:val="21"/>
        </w:rPr>
        <w:t>商须提供业务切换演练预案,包括用户进行灾难恢复活动事前、事中、</w:t>
      </w:r>
      <w:proofErr w:type="gramStart"/>
      <w:r w:rsidRPr="0016377A">
        <w:rPr>
          <w:rFonts w:ascii="宋体" w:hAnsi="宋体" w:cs="仿宋_GB2312" w:hint="eastAsia"/>
          <w:szCs w:val="21"/>
        </w:rPr>
        <w:t>事后所</w:t>
      </w:r>
      <w:proofErr w:type="gramEnd"/>
      <w:r w:rsidRPr="0016377A">
        <w:rPr>
          <w:rFonts w:ascii="宋体" w:hAnsi="宋体" w:cs="仿宋_GB2312" w:hint="eastAsia"/>
          <w:szCs w:val="21"/>
        </w:rPr>
        <w:t>需要信息的方方面面，这些信息既包括技术恢复的流程和步骤，也包括技术恢复以外的对于突发时间的响应和评估流程、容灾前的准备流程、以及灾难恢复决策和测试演练的规范和要求等。任何与灾</w:t>
      </w:r>
      <w:proofErr w:type="gramStart"/>
      <w:r w:rsidRPr="0016377A">
        <w:rPr>
          <w:rFonts w:ascii="宋体" w:hAnsi="宋体" w:cs="仿宋_GB2312" w:hint="eastAsia"/>
          <w:szCs w:val="21"/>
        </w:rPr>
        <w:t>备</w:t>
      </w:r>
      <w:r w:rsidRPr="0016377A">
        <w:rPr>
          <w:rFonts w:ascii="宋体" w:hAnsi="宋体" w:cs="仿宋_GB2312" w:hint="eastAsia"/>
          <w:szCs w:val="21"/>
        </w:rPr>
        <w:lastRenderedPageBreak/>
        <w:t>有关</w:t>
      </w:r>
      <w:proofErr w:type="gramEnd"/>
      <w:r w:rsidRPr="0016377A">
        <w:rPr>
          <w:rFonts w:ascii="宋体" w:hAnsi="宋体" w:cs="仿宋_GB2312" w:hint="eastAsia"/>
          <w:szCs w:val="21"/>
        </w:rPr>
        <w:t>的信息都应在业务切换演练预案中所描述，以便在切换过程中，让所有人员均能够按照预定的流程技术有条不紊地执</w:t>
      </w:r>
      <w:r w:rsidRPr="0016377A">
        <w:rPr>
          <w:rFonts w:ascii="宋体" w:hAnsi="宋体" w:cs="仿宋_GB2312"/>
          <w:szCs w:val="21"/>
        </w:rPr>
        <w:t>行操作。</w:t>
      </w:r>
    </w:p>
    <w:p w:rsidR="0016377A" w:rsidRPr="0016377A" w:rsidRDefault="0016377A" w:rsidP="0016377A">
      <w:pPr>
        <w:snapToGrid w:val="0"/>
        <w:spacing w:line="360" w:lineRule="auto"/>
        <w:ind w:firstLineChars="200" w:firstLine="420"/>
        <w:rPr>
          <w:rFonts w:ascii="宋体" w:hAnsi="宋体" w:cs="仿宋_GB2312"/>
          <w:szCs w:val="21"/>
        </w:rPr>
      </w:pPr>
      <w:proofErr w:type="gramStart"/>
      <w:r w:rsidRPr="0016377A">
        <w:rPr>
          <w:rFonts w:ascii="宋体" w:hAnsi="宋体" w:cs="仿宋_GB2312" w:hint="eastAsia"/>
          <w:szCs w:val="21"/>
        </w:rPr>
        <w:t>灾备云服务</w:t>
      </w:r>
      <w:proofErr w:type="gramEnd"/>
      <w:r w:rsidRPr="0016377A">
        <w:rPr>
          <w:rFonts w:ascii="宋体" w:hAnsi="宋体" w:cs="仿宋_GB2312" w:hint="eastAsia"/>
          <w:szCs w:val="21"/>
        </w:rPr>
        <w:t>商在设计和准备灾难演练计划时，必须保证测试和演练不会影响到上</w:t>
      </w:r>
      <w:proofErr w:type="gramStart"/>
      <w:r w:rsidRPr="0016377A">
        <w:rPr>
          <w:rFonts w:ascii="宋体" w:hAnsi="宋体" w:cs="仿宋_GB2312" w:hint="eastAsia"/>
          <w:szCs w:val="21"/>
        </w:rPr>
        <w:t>云单位</w:t>
      </w:r>
      <w:proofErr w:type="gramEnd"/>
      <w:r w:rsidRPr="0016377A">
        <w:rPr>
          <w:rFonts w:ascii="宋体" w:hAnsi="宋体" w:cs="仿宋_GB2312" w:hint="eastAsia"/>
          <w:szCs w:val="21"/>
        </w:rPr>
        <w:t>的正常业务运行。应当考虑但不限于如下注意事项与原则:</w:t>
      </w:r>
    </w:p>
    <w:p w:rsidR="0016377A" w:rsidRPr="0016377A" w:rsidRDefault="0016377A" w:rsidP="0016377A">
      <w:pPr>
        <w:pStyle w:val="afc"/>
        <w:widowControl/>
        <w:numPr>
          <w:ilvl w:val="0"/>
          <w:numId w:val="28"/>
        </w:numPr>
        <w:snapToGrid w:val="0"/>
        <w:spacing w:line="360" w:lineRule="auto"/>
        <w:ind w:left="5" w:firstLineChars="0" w:firstLine="415"/>
        <w:rPr>
          <w:rFonts w:ascii="宋体" w:hAnsi="宋体" w:cs="仿宋_GB2312"/>
          <w:szCs w:val="21"/>
        </w:rPr>
      </w:pPr>
      <w:r w:rsidRPr="0016377A">
        <w:rPr>
          <w:rFonts w:ascii="宋体" w:hAnsi="宋体" w:cs="仿宋_GB2312" w:hint="eastAsia"/>
          <w:szCs w:val="21"/>
        </w:rPr>
        <w:t>应当避免对正常业务运行的影响</w:t>
      </w:r>
    </w:p>
    <w:p w:rsidR="0016377A" w:rsidRPr="0016377A" w:rsidRDefault="0016377A" w:rsidP="0016377A">
      <w:pPr>
        <w:pStyle w:val="afc"/>
        <w:widowControl/>
        <w:numPr>
          <w:ilvl w:val="0"/>
          <w:numId w:val="28"/>
        </w:numPr>
        <w:snapToGrid w:val="0"/>
        <w:spacing w:line="360" w:lineRule="auto"/>
        <w:ind w:left="5" w:firstLineChars="0" w:firstLine="415"/>
        <w:rPr>
          <w:rFonts w:ascii="宋体" w:hAnsi="宋体" w:cs="仿宋_GB2312"/>
          <w:szCs w:val="21"/>
        </w:rPr>
      </w:pPr>
      <w:r w:rsidRPr="0016377A">
        <w:rPr>
          <w:rFonts w:ascii="宋体" w:hAnsi="宋体" w:cs="仿宋_GB2312" w:hint="eastAsia"/>
          <w:szCs w:val="21"/>
        </w:rPr>
        <w:t>测试和演练应当尽可能安排在非业务高峰期，以避免或降低风险</w:t>
      </w:r>
    </w:p>
    <w:p w:rsidR="0016377A" w:rsidRPr="0016377A" w:rsidRDefault="0016377A" w:rsidP="0016377A">
      <w:pPr>
        <w:pStyle w:val="afc"/>
        <w:widowControl/>
        <w:numPr>
          <w:ilvl w:val="0"/>
          <w:numId w:val="28"/>
        </w:numPr>
        <w:snapToGrid w:val="0"/>
        <w:spacing w:line="360" w:lineRule="auto"/>
        <w:ind w:left="5" w:firstLineChars="0" w:firstLine="415"/>
        <w:rPr>
          <w:rFonts w:ascii="宋体" w:hAnsi="宋体" w:cs="仿宋_GB2312"/>
          <w:szCs w:val="21"/>
        </w:rPr>
      </w:pPr>
      <w:r w:rsidRPr="0016377A">
        <w:rPr>
          <w:rFonts w:ascii="宋体" w:hAnsi="宋体" w:cs="仿宋_GB2312" w:hint="eastAsia"/>
          <w:szCs w:val="21"/>
        </w:rPr>
        <w:t>如果测试和演练对特定业务的中断是无法避免的，原则上不能超过</w:t>
      </w:r>
      <w:r w:rsidRPr="0016377A">
        <w:rPr>
          <w:rFonts w:ascii="宋体" w:hAnsi="宋体" w:cs="仿宋_GB2312"/>
          <w:szCs w:val="21"/>
        </w:rPr>
        <w:t>4个小时</w:t>
      </w:r>
      <w:r w:rsidRPr="0016377A">
        <w:rPr>
          <w:rFonts w:ascii="宋体" w:hAnsi="宋体" w:cs="仿宋_GB2312" w:hint="eastAsia"/>
          <w:szCs w:val="21"/>
        </w:rPr>
        <w:t>，将所涉及的架构组件与所有会受影响的业务部门隔离开，进行测试和演练。</w:t>
      </w:r>
    </w:p>
    <w:p w:rsidR="0016377A" w:rsidRPr="0016377A" w:rsidRDefault="0016377A" w:rsidP="0016377A">
      <w:pPr>
        <w:pStyle w:val="afc"/>
        <w:widowControl/>
        <w:numPr>
          <w:ilvl w:val="0"/>
          <w:numId w:val="28"/>
        </w:numPr>
        <w:snapToGrid w:val="0"/>
        <w:spacing w:line="360" w:lineRule="auto"/>
        <w:ind w:left="5" w:firstLineChars="0" w:firstLine="415"/>
        <w:rPr>
          <w:rFonts w:ascii="宋体" w:hAnsi="宋体" w:cs="仿宋_GB2312"/>
          <w:szCs w:val="21"/>
        </w:rPr>
      </w:pPr>
      <w:r w:rsidRPr="0016377A">
        <w:rPr>
          <w:rFonts w:ascii="宋体" w:hAnsi="宋体" w:cs="仿宋_GB2312" w:hint="eastAsia"/>
          <w:szCs w:val="21"/>
        </w:rPr>
        <w:t>具有高度依赖性多个应用应当尽可能安排在同一次测试和演练中。</w:t>
      </w:r>
    </w:p>
    <w:p w:rsidR="0016377A" w:rsidRPr="0016377A" w:rsidRDefault="0016377A" w:rsidP="0016377A">
      <w:pPr>
        <w:pStyle w:val="3"/>
        <w:numPr>
          <w:ilvl w:val="0"/>
          <w:numId w:val="25"/>
        </w:numPr>
        <w:adjustRightInd/>
        <w:spacing w:before="0" w:after="0" w:line="360" w:lineRule="auto"/>
        <w:ind w:left="5" w:firstLine="415"/>
        <w:jc w:val="both"/>
        <w:textAlignment w:val="auto"/>
        <w:rPr>
          <w:rFonts w:ascii="宋体" w:hAnsi="宋体" w:cs="宋体"/>
          <w:sz w:val="21"/>
          <w:szCs w:val="21"/>
        </w:rPr>
      </w:pPr>
      <w:r w:rsidRPr="0016377A">
        <w:rPr>
          <w:rFonts w:ascii="宋体" w:hAnsi="宋体" w:cs="宋体" w:hint="eastAsia"/>
          <w:sz w:val="21"/>
          <w:szCs w:val="21"/>
        </w:rPr>
        <w:t>安全及保密要求</w:t>
      </w:r>
    </w:p>
    <w:p w:rsidR="0016377A" w:rsidRPr="0016377A" w:rsidRDefault="0016377A" w:rsidP="0016377A">
      <w:pPr>
        <w:pStyle w:val="12"/>
        <w:spacing w:line="440" w:lineRule="exact"/>
        <w:rPr>
          <w:rFonts w:ascii="宋体" w:hAnsi="宋体" w:cs="仿宋_GB2312"/>
        </w:rPr>
      </w:pPr>
      <w:proofErr w:type="gramStart"/>
      <w:r w:rsidRPr="0016377A">
        <w:rPr>
          <w:rFonts w:ascii="宋体" w:hAnsi="宋体" w:cs="仿宋_GB2312" w:hint="eastAsia"/>
        </w:rPr>
        <w:t>灾备云服务</w:t>
      </w:r>
      <w:proofErr w:type="gramEnd"/>
      <w:r w:rsidRPr="0016377A">
        <w:rPr>
          <w:rFonts w:ascii="宋体" w:hAnsi="宋体" w:cs="仿宋_GB2312" w:hint="eastAsia"/>
        </w:rPr>
        <w:t>商针对太原市政务云，应在信息系统安全等级保护三级基础上，通过</w:t>
      </w:r>
      <w:proofErr w:type="gramStart"/>
      <w:r w:rsidRPr="0016377A">
        <w:rPr>
          <w:rFonts w:ascii="宋体" w:hAnsi="宋体" w:cs="仿宋_GB2312" w:hint="eastAsia"/>
        </w:rPr>
        <w:t>中央网信办</w:t>
      </w:r>
      <w:proofErr w:type="gramEnd"/>
      <w:r w:rsidRPr="0016377A">
        <w:rPr>
          <w:rFonts w:ascii="宋体" w:hAnsi="宋体" w:cs="仿宋_GB2312" w:hint="eastAsia"/>
        </w:rPr>
        <w:t>政务</w:t>
      </w:r>
      <w:proofErr w:type="gramStart"/>
      <w:r w:rsidRPr="0016377A">
        <w:rPr>
          <w:rFonts w:ascii="宋体" w:hAnsi="宋体" w:cs="仿宋_GB2312" w:hint="eastAsia"/>
        </w:rPr>
        <w:t>云服务</w:t>
      </w:r>
      <w:proofErr w:type="gramEnd"/>
      <w:r w:rsidRPr="0016377A">
        <w:rPr>
          <w:rFonts w:ascii="宋体" w:hAnsi="宋体" w:cs="仿宋_GB2312" w:hint="eastAsia"/>
        </w:rPr>
        <w:t>安全评估（增强级）等各项相关安全审查。</w:t>
      </w:r>
    </w:p>
    <w:p w:rsidR="0016377A" w:rsidRPr="0016377A" w:rsidRDefault="0016377A" w:rsidP="0016377A">
      <w:pPr>
        <w:pStyle w:val="12"/>
        <w:spacing w:line="440" w:lineRule="exact"/>
        <w:rPr>
          <w:rFonts w:ascii="宋体" w:hAnsi="宋体" w:cs="仿宋_GB2312"/>
        </w:rPr>
      </w:pPr>
      <w:r w:rsidRPr="0016377A">
        <w:rPr>
          <w:rFonts w:ascii="宋体" w:hAnsi="宋体" w:cs="仿宋_GB2312" w:hint="eastAsia"/>
        </w:rPr>
        <w:t>采购人存放在云平台上任何资料、软件、数据等知识产权归采购人所有，</w:t>
      </w:r>
      <w:proofErr w:type="gramStart"/>
      <w:r w:rsidRPr="0016377A">
        <w:rPr>
          <w:rFonts w:ascii="宋体" w:hAnsi="宋体" w:cs="仿宋_GB2312" w:hint="eastAsia"/>
        </w:rPr>
        <w:t>灾备云服务</w:t>
      </w:r>
      <w:proofErr w:type="gramEnd"/>
      <w:r w:rsidRPr="0016377A">
        <w:rPr>
          <w:rFonts w:ascii="宋体" w:hAnsi="宋体" w:cs="仿宋_GB2312" w:hint="eastAsia"/>
        </w:rPr>
        <w:t>商无权复制、传播、转让、许可或提供他人使用这些资源，不能将云平台提供给采购人未书面授权的任何单位使用，不能运行采购人未授权的任何业务系统，否则应承担相应责任。</w:t>
      </w:r>
    </w:p>
    <w:p w:rsidR="0016377A" w:rsidRPr="0016377A" w:rsidRDefault="0016377A" w:rsidP="0016377A">
      <w:pPr>
        <w:pStyle w:val="12"/>
        <w:spacing w:line="440" w:lineRule="exact"/>
        <w:rPr>
          <w:rFonts w:ascii="宋体" w:hAnsi="宋体" w:cs="仿宋_GB2312"/>
        </w:rPr>
      </w:pPr>
      <w:proofErr w:type="gramStart"/>
      <w:r w:rsidRPr="0016377A">
        <w:rPr>
          <w:rFonts w:ascii="宋体" w:hAnsi="宋体" w:cs="仿宋_GB2312" w:hint="eastAsia"/>
        </w:rPr>
        <w:t>灾备云服务</w:t>
      </w:r>
      <w:proofErr w:type="gramEnd"/>
      <w:r w:rsidRPr="0016377A">
        <w:rPr>
          <w:rFonts w:ascii="宋体" w:hAnsi="宋体" w:cs="仿宋_GB2312" w:hint="eastAsia"/>
        </w:rPr>
        <w:t>商须严格遵守采购人的相关信息安全规定，不得利用系统维护服务时的便利将采购人数据及其他信息进行擅自修改或透漏给第三方。</w:t>
      </w:r>
      <w:proofErr w:type="gramStart"/>
      <w:r w:rsidRPr="0016377A">
        <w:rPr>
          <w:rFonts w:ascii="宋体" w:hAnsi="宋体" w:cs="仿宋_GB2312" w:hint="eastAsia"/>
        </w:rPr>
        <w:t>灾备云服务</w:t>
      </w:r>
      <w:proofErr w:type="gramEnd"/>
      <w:r w:rsidRPr="0016377A">
        <w:rPr>
          <w:rFonts w:ascii="宋体" w:hAnsi="宋体" w:cs="仿宋_GB2312" w:hint="eastAsia"/>
        </w:rPr>
        <w:t>商还应保障采购人的数据主权，确保服务期满后，能够安全地返还采购人在云平台上的数据。</w:t>
      </w:r>
    </w:p>
    <w:p w:rsidR="0016377A" w:rsidRPr="0016377A" w:rsidRDefault="0016377A" w:rsidP="0016377A">
      <w:pPr>
        <w:pStyle w:val="12"/>
        <w:spacing w:afterLines="30" w:after="93" w:line="440" w:lineRule="exact"/>
        <w:rPr>
          <w:rFonts w:ascii="宋体" w:hAnsi="宋体"/>
        </w:rPr>
      </w:pPr>
      <w:r w:rsidRPr="0016377A">
        <w:rPr>
          <w:rFonts w:ascii="宋体" w:hAnsi="宋体" w:cs="仿宋_GB2312" w:hint="eastAsia"/>
        </w:rPr>
        <w:t>在签订和履行合同过程中从采购人处获知的技术和商业秘密，无论在合同期限内还是合同终止后，均应遵守国家有关版权、专利、商标等知识产权方面的法律规定，尊重需求方的知识产权，对所知悉的采购人的技术秘密和商业秘密负有保密责任。未经采购人事先书面授权，不得以任何方式向任何其他组织或个人泄露、转让、许可使用、交换、赠与或与任何其他组织或个人共同使用或不正当使用（依据国家或上级部门指示所做的赠送除外）。违反本条规定给对方造成损失的，违约方应负相关的法律责任。</w:t>
      </w:r>
    </w:p>
    <w:p w:rsidR="0016377A" w:rsidRPr="0016377A" w:rsidRDefault="0016377A" w:rsidP="0016377A">
      <w:pPr>
        <w:pStyle w:val="1"/>
        <w:numPr>
          <w:ilvl w:val="0"/>
          <w:numId w:val="6"/>
        </w:numPr>
        <w:adjustRightInd/>
        <w:spacing w:before="0" w:after="0" w:line="360" w:lineRule="auto"/>
        <w:jc w:val="both"/>
        <w:textAlignment w:val="auto"/>
        <w:rPr>
          <w:rFonts w:ascii="宋体" w:hAnsi="宋体"/>
          <w:sz w:val="21"/>
          <w:szCs w:val="21"/>
        </w:rPr>
      </w:pPr>
      <w:bookmarkStart w:id="109" w:name="_Hlk48584691"/>
      <w:bookmarkEnd w:id="91"/>
      <w:r w:rsidRPr="0016377A">
        <w:rPr>
          <w:rFonts w:ascii="宋体" w:hAnsi="宋体" w:hint="eastAsia"/>
          <w:sz w:val="21"/>
          <w:szCs w:val="21"/>
        </w:rPr>
        <w:t>培训要求</w:t>
      </w:r>
    </w:p>
    <w:p w:rsidR="0016377A" w:rsidRPr="0016377A" w:rsidRDefault="0016377A" w:rsidP="0016377A">
      <w:pPr>
        <w:spacing w:afterLines="30" w:after="93" w:line="440" w:lineRule="exact"/>
        <w:ind w:firstLineChars="200" w:firstLine="420"/>
        <w:rPr>
          <w:rFonts w:ascii="宋体" w:hAnsi="宋体" w:cs="仿宋_GB2312"/>
          <w:szCs w:val="21"/>
        </w:rPr>
      </w:pPr>
      <w:proofErr w:type="gramStart"/>
      <w:r w:rsidRPr="0016377A">
        <w:rPr>
          <w:rFonts w:ascii="宋体" w:hAnsi="宋体" w:cs="仿宋_GB2312" w:hint="eastAsia"/>
          <w:szCs w:val="21"/>
        </w:rPr>
        <w:t>灾备云服务</w:t>
      </w:r>
      <w:proofErr w:type="gramEnd"/>
      <w:r w:rsidRPr="0016377A">
        <w:rPr>
          <w:rFonts w:ascii="宋体" w:hAnsi="宋体" w:cs="仿宋_GB2312" w:hint="eastAsia"/>
          <w:szCs w:val="21"/>
        </w:rPr>
        <w:t>商须对采购人及上</w:t>
      </w:r>
      <w:proofErr w:type="gramStart"/>
      <w:r w:rsidRPr="0016377A">
        <w:rPr>
          <w:rFonts w:ascii="宋体" w:hAnsi="宋体" w:cs="仿宋_GB2312" w:hint="eastAsia"/>
          <w:szCs w:val="21"/>
        </w:rPr>
        <w:t>云单位</w:t>
      </w:r>
      <w:proofErr w:type="gramEnd"/>
      <w:r w:rsidRPr="0016377A">
        <w:rPr>
          <w:rFonts w:ascii="宋体" w:hAnsi="宋体" w:cs="仿宋_GB2312" w:hint="eastAsia"/>
          <w:szCs w:val="21"/>
        </w:rPr>
        <w:t>提供不少于</w:t>
      </w:r>
      <w:r w:rsidRPr="0016377A">
        <w:rPr>
          <w:rFonts w:ascii="宋体" w:hAnsi="宋体" w:cs="仿宋_GB2312"/>
          <w:szCs w:val="21"/>
        </w:rPr>
        <w:t>4</w:t>
      </w:r>
      <w:r w:rsidRPr="0016377A">
        <w:rPr>
          <w:rFonts w:ascii="宋体" w:hAnsi="宋体" w:cs="仿宋_GB2312" w:hint="eastAsia"/>
          <w:szCs w:val="21"/>
        </w:rPr>
        <w:t>次，每次不少于5人的</w:t>
      </w:r>
      <w:proofErr w:type="gramStart"/>
      <w:r w:rsidRPr="0016377A">
        <w:rPr>
          <w:rFonts w:ascii="宋体" w:hAnsi="宋体" w:cs="仿宋_GB2312" w:hint="eastAsia"/>
          <w:szCs w:val="21"/>
        </w:rPr>
        <w:t>灾备培训</w:t>
      </w:r>
      <w:proofErr w:type="gramEnd"/>
      <w:r w:rsidRPr="0016377A">
        <w:rPr>
          <w:rFonts w:ascii="宋体" w:hAnsi="宋体" w:cs="仿宋_GB2312" w:hint="eastAsia"/>
          <w:szCs w:val="21"/>
        </w:rPr>
        <w:t>服务，培训讲师为业内资深专家，</w:t>
      </w:r>
      <w:proofErr w:type="gramStart"/>
      <w:r w:rsidRPr="0016377A">
        <w:rPr>
          <w:rFonts w:ascii="宋体" w:hAnsi="宋体" w:cs="仿宋_GB2312" w:hint="eastAsia"/>
          <w:szCs w:val="21"/>
        </w:rPr>
        <w:t>本服务</w:t>
      </w:r>
      <w:proofErr w:type="gramEnd"/>
      <w:r w:rsidRPr="0016377A">
        <w:rPr>
          <w:rFonts w:ascii="宋体" w:hAnsi="宋体" w:cs="仿宋_GB2312"/>
          <w:szCs w:val="21"/>
        </w:rPr>
        <w:t>已包含在基础服务中，不单独计费。</w:t>
      </w:r>
    </w:p>
    <w:p w:rsidR="0016377A" w:rsidRPr="0016377A" w:rsidRDefault="0016377A" w:rsidP="0016377A">
      <w:pPr>
        <w:pStyle w:val="1"/>
        <w:numPr>
          <w:ilvl w:val="0"/>
          <w:numId w:val="6"/>
        </w:numPr>
        <w:adjustRightInd/>
        <w:spacing w:before="0" w:after="0" w:line="360" w:lineRule="auto"/>
        <w:jc w:val="both"/>
        <w:textAlignment w:val="auto"/>
        <w:rPr>
          <w:rFonts w:ascii="宋体" w:hAnsi="宋体"/>
          <w:sz w:val="21"/>
          <w:szCs w:val="21"/>
        </w:rPr>
      </w:pPr>
      <w:r w:rsidRPr="0016377A">
        <w:rPr>
          <w:rFonts w:ascii="宋体" w:hAnsi="宋体" w:hint="eastAsia"/>
          <w:sz w:val="21"/>
          <w:szCs w:val="21"/>
        </w:rPr>
        <w:t>网络安全要求</w:t>
      </w:r>
    </w:p>
    <w:p w:rsidR="0016377A" w:rsidRPr="0016377A" w:rsidRDefault="0016377A" w:rsidP="0016377A">
      <w:pPr>
        <w:snapToGrid w:val="0"/>
        <w:spacing w:line="360" w:lineRule="auto"/>
        <w:ind w:firstLineChars="200" w:firstLine="420"/>
        <w:rPr>
          <w:rFonts w:ascii="宋体" w:hAnsi="宋体"/>
          <w:szCs w:val="21"/>
        </w:rPr>
      </w:pPr>
      <w:proofErr w:type="gramStart"/>
      <w:r w:rsidRPr="0016377A">
        <w:rPr>
          <w:rFonts w:ascii="宋体" w:hAnsi="宋体" w:hint="eastAsia"/>
          <w:szCs w:val="21"/>
        </w:rPr>
        <w:t>灾备云</w:t>
      </w:r>
      <w:proofErr w:type="gramEnd"/>
      <w:r w:rsidRPr="0016377A">
        <w:rPr>
          <w:rFonts w:ascii="宋体" w:hAnsi="宋体" w:hint="eastAsia"/>
          <w:szCs w:val="21"/>
        </w:rPr>
        <w:t>平台</w:t>
      </w:r>
      <w:proofErr w:type="gramStart"/>
      <w:r w:rsidRPr="0016377A">
        <w:rPr>
          <w:rFonts w:ascii="宋体" w:hAnsi="宋体" w:hint="eastAsia"/>
          <w:szCs w:val="21"/>
        </w:rPr>
        <w:t>按等保</w:t>
      </w:r>
      <w:proofErr w:type="gramEnd"/>
      <w:r w:rsidRPr="0016377A">
        <w:rPr>
          <w:rFonts w:ascii="宋体" w:hAnsi="宋体"/>
          <w:szCs w:val="21"/>
        </w:rPr>
        <w:t>2.0</w:t>
      </w:r>
      <w:proofErr w:type="gramStart"/>
      <w:r w:rsidRPr="0016377A">
        <w:rPr>
          <w:rFonts w:ascii="宋体" w:hAnsi="宋体"/>
          <w:szCs w:val="21"/>
        </w:rPr>
        <w:t>三</w:t>
      </w:r>
      <w:proofErr w:type="gramEnd"/>
      <w:r w:rsidRPr="0016377A">
        <w:rPr>
          <w:rFonts w:ascii="宋体" w:hAnsi="宋体"/>
          <w:szCs w:val="21"/>
        </w:rPr>
        <w:t>级要求进行构建，满足安全物理环境、安全通信网络、安全区域边界、安全计算环境、安全管理中心五个方面基本技术要求进行技术体系建设。</w:t>
      </w:r>
      <w:r w:rsidRPr="0016377A">
        <w:rPr>
          <w:rFonts w:ascii="宋体" w:hAnsi="宋体" w:hint="eastAsia"/>
          <w:szCs w:val="21"/>
        </w:rPr>
        <w:t>同城</w:t>
      </w:r>
      <w:proofErr w:type="gramStart"/>
      <w:r w:rsidRPr="0016377A">
        <w:rPr>
          <w:rFonts w:ascii="宋体" w:hAnsi="宋体" w:hint="eastAsia"/>
          <w:szCs w:val="21"/>
        </w:rPr>
        <w:t>灾备云</w:t>
      </w:r>
      <w:proofErr w:type="gramEnd"/>
      <w:r w:rsidRPr="0016377A">
        <w:rPr>
          <w:rFonts w:ascii="宋体" w:hAnsi="宋体" w:hint="eastAsia"/>
          <w:szCs w:val="21"/>
        </w:rPr>
        <w:t>平台构建安全管理体系至少包括安全管理制度、安全管理机构、人员安全管理、系统建设管理、系统运</w:t>
      </w:r>
      <w:proofErr w:type="gramStart"/>
      <w:r w:rsidRPr="0016377A">
        <w:rPr>
          <w:rFonts w:ascii="宋体" w:hAnsi="宋体" w:hint="eastAsia"/>
          <w:szCs w:val="21"/>
        </w:rPr>
        <w:t>维管理</w:t>
      </w:r>
      <w:proofErr w:type="gramEnd"/>
      <w:r w:rsidRPr="0016377A">
        <w:rPr>
          <w:rFonts w:ascii="宋体" w:hAnsi="宋体" w:hint="eastAsia"/>
          <w:szCs w:val="21"/>
        </w:rPr>
        <w:t>等方面。</w:t>
      </w:r>
      <w:proofErr w:type="gramStart"/>
      <w:r w:rsidRPr="0016377A">
        <w:rPr>
          <w:rFonts w:ascii="宋体" w:hAnsi="宋体" w:hint="eastAsia"/>
          <w:szCs w:val="21"/>
        </w:rPr>
        <w:t>灾备云</w:t>
      </w:r>
      <w:proofErr w:type="gramEnd"/>
      <w:r w:rsidRPr="0016377A">
        <w:rPr>
          <w:rFonts w:ascii="宋体" w:hAnsi="宋体" w:hint="eastAsia"/>
          <w:szCs w:val="21"/>
        </w:rPr>
        <w:t>平台应具备漏洞扫描、W</w:t>
      </w:r>
      <w:r w:rsidRPr="0016377A">
        <w:rPr>
          <w:rFonts w:ascii="宋体" w:hAnsi="宋体"/>
          <w:szCs w:val="21"/>
        </w:rPr>
        <w:t>AF</w:t>
      </w:r>
      <w:r w:rsidRPr="0016377A">
        <w:rPr>
          <w:rFonts w:ascii="宋体" w:hAnsi="宋体" w:hint="eastAsia"/>
          <w:szCs w:val="21"/>
        </w:rPr>
        <w:t>、平台日志审计、运维堡垒机、主机安全等功能。实施期间中标人需单独提供网络安全建设方案。</w:t>
      </w:r>
    </w:p>
    <w:p w:rsidR="0016377A" w:rsidRPr="0016377A" w:rsidRDefault="0016377A" w:rsidP="0016377A">
      <w:pPr>
        <w:numPr>
          <w:ilvl w:val="0"/>
          <w:numId w:val="29"/>
        </w:numPr>
        <w:snapToGrid w:val="0"/>
        <w:spacing w:line="360" w:lineRule="auto"/>
        <w:rPr>
          <w:rFonts w:ascii="宋体" w:hAnsi="宋体"/>
          <w:b/>
          <w:bCs/>
          <w:szCs w:val="21"/>
        </w:rPr>
      </w:pPr>
      <w:r w:rsidRPr="0016377A">
        <w:rPr>
          <w:rFonts w:ascii="宋体" w:hAnsi="宋体" w:hint="eastAsia"/>
          <w:b/>
          <w:bCs/>
          <w:szCs w:val="21"/>
        </w:rPr>
        <w:lastRenderedPageBreak/>
        <w:t>漏洞扫描</w:t>
      </w:r>
    </w:p>
    <w:p w:rsidR="0016377A" w:rsidRPr="0016377A" w:rsidRDefault="0016377A" w:rsidP="0016377A">
      <w:pPr>
        <w:snapToGrid w:val="0"/>
        <w:spacing w:line="360" w:lineRule="auto"/>
        <w:ind w:firstLineChars="200" w:firstLine="420"/>
        <w:rPr>
          <w:rFonts w:ascii="宋体" w:hAnsi="宋体"/>
          <w:szCs w:val="21"/>
        </w:rPr>
      </w:pPr>
      <w:proofErr w:type="gramStart"/>
      <w:r w:rsidRPr="0016377A">
        <w:rPr>
          <w:rFonts w:ascii="宋体" w:hAnsi="宋体" w:hint="eastAsia"/>
          <w:szCs w:val="21"/>
        </w:rPr>
        <w:t>灾备云</w:t>
      </w:r>
      <w:proofErr w:type="gramEnd"/>
      <w:r w:rsidRPr="0016377A">
        <w:rPr>
          <w:rFonts w:ascii="宋体" w:hAnsi="宋体" w:hint="eastAsia"/>
          <w:szCs w:val="21"/>
        </w:rPr>
        <w:t>平台需提供漏洞扫描服务定期对平台侧Web组件进行漏洞扫描，修复Web漏洞。</w:t>
      </w:r>
      <w:proofErr w:type="spellStart"/>
      <w:r w:rsidRPr="0016377A">
        <w:rPr>
          <w:rFonts w:ascii="宋体" w:hAnsi="宋体" w:hint="eastAsia"/>
          <w:szCs w:val="21"/>
        </w:rPr>
        <w:t>WeB</w:t>
      </w:r>
      <w:proofErr w:type="spellEnd"/>
      <w:r w:rsidRPr="0016377A">
        <w:rPr>
          <w:rFonts w:ascii="宋体" w:hAnsi="宋体" w:hint="eastAsia"/>
          <w:szCs w:val="21"/>
        </w:rPr>
        <w:t>漏洞扫描服务</w:t>
      </w:r>
      <w:proofErr w:type="gramStart"/>
      <w:r w:rsidRPr="0016377A">
        <w:rPr>
          <w:rFonts w:ascii="宋体" w:hAnsi="宋体" w:hint="eastAsia"/>
          <w:szCs w:val="21"/>
        </w:rPr>
        <w:t>需支持</w:t>
      </w:r>
      <w:proofErr w:type="gramEnd"/>
      <w:r w:rsidRPr="0016377A">
        <w:rPr>
          <w:rFonts w:ascii="宋体" w:hAnsi="宋体" w:hint="eastAsia"/>
          <w:szCs w:val="21"/>
        </w:rPr>
        <w:t>网页爬虫的方式全面深入</w:t>
      </w:r>
      <w:proofErr w:type="gramStart"/>
      <w:r w:rsidRPr="0016377A">
        <w:rPr>
          <w:rFonts w:ascii="宋体" w:hAnsi="宋体" w:hint="eastAsia"/>
          <w:szCs w:val="21"/>
        </w:rPr>
        <w:t>的爬取网</w:t>
      </w:r>
      <w:proofErr w:type="spellStart"/>
      <w:proofErr w:type="gramEnd"/>
      <w:r w:rsidRPr="0016377A">
        <w:rPr>
          <w:rFonts w:ascii="宋体" w:hAnsi="宋体" w:hint="eastAsia"/>
          <w:szCs w:val="21"/>
        </w:rPr>
        <w:t>url</w:t>
      </w:r>
      <w:proofErr w:type="spellEnd"/>
      <w:r w:rsidRPr="0016377A">
        <w:rPr>
          <w:rFonts w:ascii="宋体" w:hAnsi="宋体" w:hint="eastAsia"/>
          <w:szCs w:val="21"/>
        </w:rPr>
        <w:t>，支持基于多种不同能力的漏洞扫描插件，模拟用户真实浏览场景，逐个深度分析网站细节，帮助发现网站潜在的安全隐患。支持内置丰富的无害化扫描规则，支持扫描速率动态调整。</w:t>
      </w:r>
    </w:p>
    <w:p w:rsidR="0016377A" w:rsidRPr="0016377A" w:rsidRDefault="0016377A" w:rsidP="0016377A">
      <w:pPr>
        <w:numPr>
          <w:ilvl w:val="0"/>
          <w:numId w:val="29"/>
        </w:numPr>
        <w:snapToGrid w:val="0"/>
        <w:spacing w:line="360" w:lineRule="auto"/>
        <w:rPr>
          <w:rFonts w:ascii="宋体" w:hAnsi="宋体"/>
          <w:b/>
          <w:bCs/>
          <w:szCs w:val="21"/>
        </w:rPr>
      </w:pPr>
      <w:r w:rsidRPr="0016377A">
        <w:rPr>
          <w:rFonts w:ascii="宋体" w:hAnsi="宋体" w:hint="eastAsia"/>
          <w:b/>
          <w:bCs/>
          <w:szCs w:val="21"/>
        </w:rPr>
        <w:t>WAF</w:t>
      </w:r>
    </w:p>
    <w:p w:rsidR="0016377A" w:rsidRPr="0016377A" w:rsidRDefault="0016377A" w:rsidP="0016377A">
      <w:pPr>
        <w:snapToGrid w:val="0"/>
        <w:spacing w:line="360" w:lineRule="auto"/>
        <w:ind w:firstLineChars="200" w:firstLine="420"/>
        <w:rPr>
          <w:rFonts w:ascii="宋体" w:hAnsi="宋体"/>
          <w:szCs w:val="21"/>
        </w:rPr>
      </w:pPr>
      <w:proofErr w:type="gramStart"/>
      <w:r w:rsidRPr="0016377A">
        <w:rPr>
          <w:rFonts w:ascii="宋体" w:hAnsi="宋体" w:hint="eastAsia"/>
          <w:szCs w:val="21"/>
        </w:rPr>
        <w:t>灾备云</w:t>
      </w:r>
      <w:proofErr w:type="gramEnd"/>
      <w:r w:rsidRPr="0016377A">
        <w:rPr>
          <w:rFonts w:ascii="宋体" w:hAnsi="宋体" w:hint="eastAsia"/>
          <w:szCs w:val="21"/>
        </w:rPr>
        <w:t>平台需提供W</w:t>
      </w:r>
      <w:r w:rsidRPr="0016377A">
        <w:rPr>
          <w:rFonts w:ascii="宋体" w:hAnsi="宋体"/>
          <w:szCs w:val="21"/>
        </w:rPr>
        <w:t>eb</w:t>
      </w:r>
      <w:r w:rsidRPr="0016377A">
        <w:rPr>
          <w:rFonts w:ascii="宋体" w:hAnsi="宋体" w:hint="eastAsia"/>
          <w:szCs w:val="21"/>
        </w:rPr>
        <w:t>应用防火墙。支持对OWASP Top攻击进行安全防护，支持包括XSS、SQL注入、命令注入、CSRF、代码注入、远程溢出攻击、</w:t>
      </w:r>
      <w:proofErr w:type="spellStart"/>
      <w:r w:rsidRPr="0016377A">
        <w:rPr>
          <w:rFonts w:ascii="宋体" w:hAnsi="宋体" w:hint="eastAsia"/>
          <w:szCs w:val="21"/>
        </w:rPr>
        <w:t>Webshell</w:t>
      </w:r>
      <w:proofErr w:type="spellEnd"/>
      <w:r w:rsidRPr="0016377A">
        <w:rPr>
          <w:rFonts w:ascii="宋体" w:hAnsi="宋体" w:hint="eastAsia"/>
          <w:szCs w:val="21"/>
        </w:rPr>
        <w:t>检测（上传木马）等。支持防绕过，至少支持对web攻击的</w:t>
      </w:r>
      <w:proofErr w:type="spellStart"/>
      <w:r w:rsidRPr="0016377A">
        <w:rPr>
          <w:rFonts w:ascii="宋体" w:hAnsi="宋体" w:hint="eastAsia"/>
          <w:szCs w:val="21"/>
        </w:rPr>
        <w:t>url_encode</w:t>
      </w:r>
      <w:proofErr w:type="spellEnd"/>
      <w:r w:rsidRPr="0016377A">
        <w:rPr>
          <w:rFonts w:ascii="宋体" w:hAnsi="宋体" w:hint="eastAsia"/>
          <w:szCs w:val="21"/>
        </w:rPr>
        <w:t>，Unicode编码，xml编码，C-OCT编码，十六进制编码，html转义编码，base64编码，大小写混淆，</w:t>
      </w:r>
      <w:proofErr w:type="spellStart"/>
      <w:r w:rsidRPr="0016377A">
        <w:rPr>
          <w:rFonts w:ascii="宋体" w:hAnsi="宋体" w:hint="eastAsia"/>
          <w:szCs w:val="21"/>
        </w:rPr>
        <w:t>javascript</w:t>
      </w:r>
      <w:proofErr w:type="spellEnd"/>
      <w:r w:rsidRPr="0016377A">
        <w:rPr>
          <w:rFonts w:ascii="宋体" w:hAnsi="宋体" w:hint="eastAsia"/>
          <w:szCs w:val="21"/>
        </w:rPr>
        <w:t>、shell、</w:t>
      </w:r>
      <w:proofErr w:type="spellStart"/>
      <w:r w:rsidRPr="0016377A">
        <w:rPr>
          <w:rFonts w:ascii="宋体" w:hAnsi="宋体" w:hint="eastAsia"/>
          <w:szCs w:val="21"/>
        </w:rPr>
        <w:t>php</w:t>
      </w:r>
      <w:proofErr w:type="spellEnd"/>
      <w:r w:rsidRPr="0016377A">
        <w:rPr>
          <w:rFonts w:ascii="宋体" w:hAnsi="宋体" w:hint="eastAsia"/>
          <w:szCs w:val="21"/>
        </w:rPr>
        <w:t>等拼接混淆编码的还原能力。支持CC防御，支持基于IP/Cookie/</w:t>
      </w:r>
      <w:proofErr w:type="spellStart"/>
      <w:r w:rsidRPr="0016377A">
        <w:rPr>
          <w:rFonts w:ascii="宋体" w:hAnsi="宋体" w:hint="eastAsia"/>
          <w:szCs w:val="21"/>
        </w:rPr>
        <w:t>Referer</w:t>
      </w:r>
      <w:proofErr w:type="spellEnd"/>
      <w:r w:rsidRPr="0016377A">
        <w:rPr>
          <w:rFonts w:ascii="宋体" w:hAnsi="宋体" w:hint="eastAsia"/>
          <w:szCs w:val="21"/>
        </w:rPr>
        <w:t>的源和目的限速，限速的防护动作至少要支持设置验证码、动态阻断IP/用户一段时间，限速的响应页面支持用户自定义。支持精准访问防护规则，用户可以对HTTP字段如IP、URL、</w:t>
      </w:r>
      <w:proofErr w:type="spellStart"/>
      <w:r w:rsidRPr="0016377A">
        <w:rPr>
          <w:rFonts w:ascii="宋体" w:hAnsi="宋体" w:hint="eastAsia"/>
          <w:szCs w:val="21"/>
        </w:rPr>
        <w:t>Referer</w:t>
      </w:r>
      <w:proofErr w:type="spellEnd"/>
      <w:r w:rsidRPr="0016377A">
        <w:rPr>
          <w:rFonts w:ascii="宋体" w:hAnsi="宋体" w:hint="eastAsia"/>
          <w:szCs w:val="21"/>
        </w:rPr>
        <w:t>、User Agent、</w:t>
      </w:r>
      <w:proofErr w:type="spellStart"/>
      <w:r w:rsidRPr="0016377A">
        <w:rPr>
          <w:rFonts w:ascii="宋体" w:hAnsi="宋体" w:hint="eastAsia"/>
          <w:szCs w:val="21"/>
        </w:rPr>
        <w:t>Params</w:t>
      </w:r>
      <w:proofErr w:type="spellEnd"/>
      <w:r w:rsidRPr="0016377A">
        <w:rPr>
          <w:rFonts w:ascii="宋体" w:hAnsi="宋体" w:hint="eastAsia"/>
          <w:szCs w:val="21"/>
        </w:rPr>
        <w:t>等进行条件组合，配置强大的精准访问控制策略。支持网站静态页面防篡改能力。</w:t>
      </w:r>
    </w:p>
    <w:p w:rsidR="0016377A" w:rsidRPr="0016377A" w:rsidRDefault="0016377A" w:rsidP="0016377A">
      <w:pPr>
        <w:numPr>
          <w:ilvl w:val="0"/>
          <w:numId w:val="29"/>
        </w:numPr>
        <w:snapToGrid w:val="0"/>
        <w:spacing w:line="360" w:lineRule="auto"/>
        <w:rPr>
          <w:rFonts w:ascii="宋体" w:hAnsi="宋体"/>
          <w:b/>
          <w:bCs/>
          <w:szCs w:val="21"/>
        </w:rPr>
      </w:pPr>
      <w:r w:rsidRPr="0016377A">
        <w:rPr>
          <w:rFonts w:ascii="宋体" w:hAnsi="宋体" w:hint="eastAsia"/>
          <w:b/>
          <w:bCs/>
          <w:szCs w:val="21"/>
        </w:rPr>
        <w:t>平台日志审计</w:t>
      </w:r>
    </w:p>
    <w:p w:rsidR="0016377A" w:rsidRPr="0016377A" w:rsidRDefault="0016377A" w:rsidP="0016377A">
      <w:pPr>
        <w:snapToGrid w:val="0"/>
        <w:spacing w:line="360" w:lineRule="auto"/>
        <w:ind w:firstLineChars="200" w:firstLine="420"/>
        <w:rPr>
          <w:rFonts w:ascii="宋体" w:hAnsi="宋体"/>
          <w:szCs w:val="21"/>
        </w:rPr>
      </w:pPr>
      <w:proofErr w:type="gramStart"/>
      <w:r w:rsidRPr="0016377A">
        <w:rPr>
          <w:rFonts w:ascii="宋体" w:hAnsi="宋体" w:hint="eastAsia"/>
          <w:szCs w:val="21"/>
        </w:rPr>
        <w:t>灾备云</w:t>
      </w:r>
      <w:proofErr w:type="gramEnd"/>
      <w:r w:rsidRPr="0016377A">
        <w:rPr>
          <w:rFonts w:ascii="宋体" w:hAnsi="宋体" w:hint="eastAsia"/>
          <w:szCs w:val="21"/>
        </w:rPr>
        <w:t>平台需提供集中、完整的日志审计系统。该系统支持统一收集所有物理设备、网络、平台、应用、数据库和安全系统的管理行为日志，日志包含用户名、源 IP 地址、目的 IP 地址、变更内容等信息，以确保所有动作被记录，可实时查询，可事后回溯。</w:t>
      </w:r>
    </w:p>
    <w:p w:rsidR="0016377A" w:rsidRPr="0016377A" w:rsidRDefault="0016377A" w:rsidP="0016377A">
      <w:pPr>
        <w:numPr>
          <w:ilvl w:val="0"/>
          <w:numId w:val="29"/>
        </w:numPr>
        <w:snapToGrid w:val="0"/>
        <w:spacing w:line="360" w:lineRule="auto"/>
        <w:rPr>
          <w:rFonts w:ascii="宋体" w:hAnsi="宋体"/>
          <w:b/>
          <w:bCs/>
          <w:szCs w:val="21"/>
        </w:rPr>
      </w:pPr>
      <w:r w:rsidRPr="0016377A">
        <w:rPr>
          <w:rFonts w:ascii="宋体" w:hAnsi="宋体" w:hint="eastAsia"/>
          <w:b/>
          <w:bCs/>
          <w:szCs w:val="21"/>
        </w:rPr>
        <w:t>运维堡垒机</w:t>
      </w:r>
    </w:p>
    <w:p w:rsidR="0016377A" w:rsidRPr="0016377A" w:rsidRDefault="0016377A" w:rsidP="0016377A">
      <w:pPr>
        <w:snapToGrid w:val="0"/>
        <w:spacing w:line="360" w:lineRule="auto"/>
        <w:ind w:firstLineChars="200" w:firstLine="420"/>
        <w:rPr>
          <w:rFonts w:ascii="宋体" w:hAnsi="宋体"/>
          <w:szCs w:val="21"/>
        </w:rPr>
      </w:pPr>
      <w:proofErr w:type="gramStart"/>
      <w:r w:rsidRPr="0016377A">
        <w:rPr>
          <w:rFonts w:ascii="宋体" w:hAnsi="宋体" w:hint="eastAsia"/>
          <w:szCs w:val="21"/>
        </w:rPr>
        <w:t>灾备云</w:t>
      </w:r>
      <w:proofErr w:type="gramEnd"/>
      <w:r w:rsidRPr="0016377A">
        <w:rPr>
          <w:rFonts w:ascii="宋体" w:hAnsi="宋体" w:hint="eastAsia"/>
          <w:szCs w:val="21"/>
        </w:rPr>
        <w:t>平台需提供运维堡垒机。实现用户对设备资源操作管理的统一接入、统一认证、统一授权、统一审计。支持自动化运维，将系统运</w:t>
      </w:r>
      <w:proofErr w:type="gramStart"/>
      <w:r w:rsidRPr="0016377A">
        <w:rPr>
          <w:rFonts w:ascii="宋体" w:hAnsi="宋体" w:hint="eastAsia"/>
          <w:szCs w:val="21"/>
        </w:rPr>
        <w:t>维管理</w:t>
      </w:r>
      <w:proofErr w:type="gramEnd"/>
      <w:r w:rsidRPr="0016377A">
        <w:rPr>
          <w:rFonts w:ascii="宋体" w:hAnsi="宋体" w:hint="eastAsia"/>
          <w:szCs w:val="21"/>
        </w:rPr>
        <w:t>中复杂的、重复的、数量基数大的操作，通过统一的策略、任务将复杂运维精准化和效率化；</w:t>
      </w:r>
      <w:proofErr w:type="gramStart"/>
      <w:r w:rsidRPr="0016377A">
        <w:rPr>
          <w:rFonts w:ascii="宋体" w:hAnsi="宋体" w:hint="eastAsia"/>
          <w:szCs w:val="21"/>
        </w:rPr>
        <w:t>需支持</w:t>
      </w:r>
      <w:proofErr w:type="gramEnd"/>
      <w:r w:rsidRPr="0016377A">
        <w:rPr>
          <w:rFonts w:ascii="宋体" w:hAnsi="宋体" w:hint="eastAsia"/>
          <w:szCs w:val="21"/>
        </w:rPr>
        <w:t>采用多因子认证和远程认证技术，加强用户身份认证管理。支持手机令牌、手机短信、</w:t>
      </w:r>
      <w:proofErr w:type="spellStart"/>
      <w:r w:rsidRPr="0016377A">
        <w:rPr>
          <w:rFonts w:ascii="宋体" w:hAnsi="宋体" w:hint="eastAsia"/>
          <w:szCs w:val="21"/>
        </w:rPr>
        <w:t>USBKey</w:t>
      </w:r>
      <w:proofErr w:type="spellEnd"/>
      <w:r w:rsidRPr="0016377A">
        <w:rPr>
          <w:rFonts w:ascii="宋体" w:hAnsi="宋体" w:hint="eastAsia"/>
          <w:szCs w:val="21"/>
        </w:rPr>
        <w:t>、动态令牌等多因子认证形式。支持AD域、RADIUS、LDAP等账号远程认证。</w:t>
      </w:r>
    </w:p>
    <w:p w:rsidR="0016377A" w:rsidRPr="0016377A" w:rsidRDefault="0016377A" w:rsidP="0016377A">
      <w:pPr>
        <w:numPr>
          <w:ilvl w:val="0"/>
          <w:numId w:val="29"/>
        </w:numPr>
        <w:snapToGrid w:val="0"/>
        <w:spacing w:line="360" w:lineRule="auto"/>
        <w:rPr>
          <w:rFonts w:ascii="宋体" w:hAnsi="宋体"/>
          <w:b/>
          <w:bCs/>
          <w:szCs w:val="21"/>
        </w:rPr>
      </w:pPr>
      <w:r w:rsidRPr="0016377A">
        <w:rPr>
          <w:rFonts w:ascii="宋体" w:hAnsi="宋体" w:hint="eastAsia"/>
          <w:b/>
          <w:bCs/>
          <w:szCs w:val="21"/>
        </w:rPr>
        <w:t>主机安全</w:t>
      </w:r>
    </w:p>
    <w:p w:rsidR="0016377A" w:rsidRPr="0016377A" w:rsidRDefault="0016377A" w:rsidP="0016377A">
      <w:pPr>
        <w:snapToGrid w:val="0"/>
        <w:spacing w:line="360" w:lineRule="auto"/>
        <w:ind w:firstLineChars="200" w:firstLine="420"/>
        <w:rPr>
          <w:rFonts w:ascii="宋体" w:hAnsi="宋体" w:cs="仿宋_GB2312"/>
          <w:szCs w:val="21"/>
        </w:rPr>
      </w:pPr>
      <w:proofErr w:type="gramStart"/>
      <w:r w:rsidRPr="0016377A">
        <w:rPr>
          <w:rFonts w:ascii="宋体" w:hAnsi="宋体" w:hint="eastAsia"/>
          <w:szCs w:val="21"/>
        </w:rPr>
        <w:t>灾备云</w:t>
      </w:r>
      <w:proofErr w:type="gramEnd"/>
      <w:r w:rsidRPr="0016377A">
        <w:rPr>
          <w:rFonts w:ascii="宋体" w:hAnsi="宋体" w:hint="eastAsia"/>
          <w:szCs w:val="21"/>
        </w:rPr>
        <w:t>平台需提供主机安全软件。主机安全需具备资产管理、基线检查、漏洞管理、入侵检测、恶意程序隔离查杀、勒索病毒防护等功能。支持文件完整性管理、操作系统检查、应用程序软件和其他组件文件的检查。支持实时监控网站目录，锁定文件不被修改，能够同时保护静态网页与动态网页。</w:t>
      </w:r>
    </w:p>
    <w:p w:rsidR="0016377A" w:rsidRPr="0016377A" w:rsidRDefault="0016377A" w:rsidP="0016377A">
      <w:pPr>
        <w:pStyle w:val="1"/>
        <w:numPr>
          <w:ilvl w:val="0"/>
          <w:numId w:val="6"/>
        </w:numPr>
        <w:adjustRightInd/>
        <w:spacing w:before="0" w:after="0" w:line="360" w:lineRule="auto"/>
        <w:jc w:val="both"/>
        <w:textAlignment w:val="auto"/>
        <w:rPr>
          <w:rFonts w:ascii="宋体" w:hAnsi="宋体"/>
          <w:sz w:val="21"/>
          <w:szCs w:val="21"/>
        </w:rPr>
      </w:pPr>
      <w:bookmarkStart w:id="110" w:name="_Hlk48584740"/>
      <w:bookmarkStart w:id="111" w:name="_Hlk48584783"/>
      <w:bookmarkEnd w:id="109"/>
      <w:r w:rsidRPr="0016377A">
        <w:rPr>
          <w:rFonts w:ascii="宋体" w:hAnsi="宋体" w:hint="eastAsia"/>
          <w:sz w:val="21"/>
          <w:szCs w:val="21"/>
        </w:rPr>
        <w:t>付款方式</w:t>
      </w:r>
    </w:p>
    <w:p w:rsidR="0016377A" w:rsidRPr="0016377A" w:rsidRDefault="0016377A" w:rsidP="0016377A">
      <w:pPr>
        <w:spacing w:line="360" w:lineRule="auto"/>
        <w:ind w:firstLineChars="200" w:firstLine="420"/>
        <w:rPr>
          <w:rFonts w:ascii="宋体" w:hAnsi="宋体" w:cs="宋体"/>
          <w:kern w:val="0"/>
          <w:szCs w:val="21"/>
        </w:rPr>
      </w:pPr>
      <w:r w:rsidRPr="0016377A">
        <w:rPr>
          <w:rFonts w:ascii="宋体" w:hAnsi="宋体" w:hint="eastAsia"/>
          <w:szCs w:val="21"/>
        </w:rPr>
        <w:t>中期验收通过后，据实结算前六个月的项目服务费用；年度验收通过后，据实结算后六个月的项目服务费用。</w:t>
      </w:r>
    </w:p>
    <w:p w:rsidR="0016377A" w:rsidRPr="0016377A" w:rsidRDefault="0016377A" w:rsidP="0016377A">
      <w:pPr>
        <w:pStyle w:val="1"/>
        <w:numPr>
          <w:ilvl w:val="0"/>
          <w:numId w:val="6"/>
        </w:numPr>
        <w:adjustRightInd/>
        <w:spacing w:before="0" w:after="0" w:line="360" w:lineRule="auto"/>
        <w:jc w:val="both"/>
        <w:textAlignment w:val="auto"/>
        <w:rPr>
          <w:rFonts w:ascii="宋体" w:hAnsi="宋体"/>
          <w:sz w:val="21"/>
          <w:szCs w:val="21"/>
        </w:rPr>
      </w:pPr>
      <w:r w:rsidRPr="0016377A">
        <w:rPr>
          <w:rFonts w:ascii="宋体" w:hAnsi="宋体" w:hint="eastAsia"/>
          <w:sz w:val="21"/>
          <w:szCs w:val="21"/>
        </w:rPr>
        <w:t>履约保证金</w:t>
      </w:r>
    </w:p>
    <w:p w:rsidR="0016377A" w:rsidRPr="0016377A" w:rsidRDefault="0016377A" w:rsidP="0016377A">
      <w:pPr>
        <w:spacing w:afterLines="30" w:after="93" w:line="440" w:lineRule="exact"/>
        <w:ind w:firstLineChars="195" w:firstLine="409"/>
        <w:rPr>
          <w:rFonts w:ascii="宋体" w:hAnsi="宋体" w:cs="黑体"/>
          <w:szCs w:val="21"/>
        </w:rPr>
      </w:pPr>
      <w:r w:rsidRPr="0016377A">
        <w:rPr>
          <w:rFonts w:ascii="宋体" w:hAnsi="宋体" w:cs="仿宋_GB2312" w:hint="eastAsia"/>
          <w:szCs w:val="21"/>
        </w:rPr>
        <w:t>本项目不收取履约保证金。</w:t>
      </w:r>
    </w:p>
    <w:bookmarkEnd w:id="110"/>
    <w:p w:rsidR="0016377A" w:rsidRPr="0016377A" w:rsidRDefault="0016377A" w:rsidP="0016377A">
      <w:pPr>
        <w:pStyle w:val="1"/>
        <w:numPr>
          <w:ilvl w:val="0"/>
          <w:numId w:val="6"/>
        </w:numPr>
        <w:adjustRightInd/>
        <w:spacing w:before="0" w:after="0" w:line="360" w:lineRule="auto"/>
        <w:jc w:val="both"/>
        <w:textAlignment w:val="auto"/>
        <w:rPr>
          <w:rFonts w:ascii="宋体" w:hAnsi="宋体"/>
          <w:sz w:val="21"/>
          <w:szCs w:val="21"/>
        </w:rPr>
      </w:pPr>
      <w:r w:rsidRPr="0016377A">
        <w:rPr>
          <w:rFonts w:ascii="宋体" w:hAnsi="宋体" w:hint="eastAsia"/>
          <w:sz w:val="21"/>
          <w:szCs w:val="21"/>
        </w:rPr>
        <w:lastRenderedPageBreak/>
        <w:t>其他要求</w:t>
      </w:r>
    </w:p>
    <w:p w:rsidR="0016377A" w:rsidRPr="0016377A" w:rsidRDefault="0016377A" w:rsidP="0016377A">
      <w:pPr>
        <w:pStyle w:val="12"/>
        <w:snapToGrid w:val="0"/>
        <w:spacing w:line="360" w:lineRule="auto"/>
        <w:rPr>
          <w:rFonts w:ascii="宋体" w:hAnsi="宋体"/>
        </w:rPr>
      </w:pPr>
      <w:r w:rsidRPr="0016377A">
        <w:rPr>
          <w:rFonts w:ascii="宋体" w:hAnsi="宋体"/>
        </w:rPr>
        <w:t>采购人的业务系统大量依托于太原市政务外</w:t>
      </w:r>
      <w:proofErr w:type="gramStart"/>
      <w:r w:rsidRPr="0016377A">
        <w:rPr>
          <w:rFonts w:ascii="宋体" w:hAnsi="宋体"/>
        </w:rPr>
        <w:t>网环境</w:t>
      </w:r>
      <w:proofErr w:type="gramEnd"/>
      <w:r w:rsidRPr="0016377A">
        <w:rPr>
          <w:rFonts w:ascii="宋体" w:hAnsi="宋体"/>
        </w:rPr>
        <w:t>建设，</w:t>
      </w:r>
      <w:proofErr w:type="gramStart"/>
      <w:r w:rsidRPr="0016377A">
        <w:rPr>
          <w:rFonts w:ascii="宋体" w:hAnsi="宋体" w:hint="eastAsia"/>
        </w:rPr>
        <w:t>灾备云服务</w:t>
      </w:r>
      <w:proofErr w:type="gramEnd"/>
      <w:r w:rsidRPr="0016377A">
        <w:rPr>
          <w:rFonts w:ascii="宋体" w:hAnsi="宋体" w:hint="eastAsia"/>
        </w:rPr>
        <w:t>商</w:t>
      </w:r>
      <w:r w:rsidRPr="0016377A">
        <w:rPr>
          <w:rFonts w:ascii="宋体" w:hAnsi="宋体"/>
        </w:rPr>
        <w:t>须具备太原市政务外网环境，确保云上业务系统正常运行。</w:t>
      </w:r>
    </w:p>
    <w:p w:rsidR="0016377A" w:rsidRPr="0016377A" w:rsidRDefault="0016377A" w:rsidP="0016377A">
      <w:pPr>
        <w:pStyle w:val="12"/>
        <w:snapToGrid w:val="0"/>
        <w:spacing w:line="360" w:lineRule="auto"/>
        <w:rPr>
          <w:rFonts w:ascii="宋体" w:hAnsi="宋体"/>
        </w:rPr>
      </w:pPr>
      <w:r w:rsidRPr="0016377A">
        <w:rPr>
          <w:rFonts w:ascii="宋体" w:hAnsi="宋体" w:hint="eastAsia"/>
        </w:rPr>
        <w:t>中标后如</w:t>
      </w:r>
      <w:proofErr w:type="gramStart"/>
      <w:r w:rsidRPr="0016377A">
        <w:rPr>
          <w:rFonts w:ascii="宋体" w:hAnsi="宋体" w:hint="eastAsia"/>
        </w:rPr>
        <w:t>须系统</w:t>
      </w:r>
      <w:proofErr w:type="gramEnd"/>
      <w:r w:rsidRPr="0016377A">
        <w:rPr>
          <w:rFonts w:ascii="宋体" w:hAnsi="宋体" w:hint="eastAsia"/>
        </w:rPr>
        <w:t>迁移，在保证业务系统连续稳定运行的前提下负责完成迁移工作，进行系统迁移所产生的一切费用均包含在投标报价中。</w:t>
      </w:r>
    </w:p>
    <w:p w:rsidR="0016377A" w:rsidRPr="0016377A" w:rsidRDefault="0016377A" w:rsidP="0016377A">
      <w:pPr>
        <w:pStyle w:val="12"/>
        <w:snapToGrid w:val="0"/>
        <w:spacing w:line="360" w:lineRule="auto"/>
        <w:rPr>
          <w:rFonts w:ascii="宋体" w:hAnsi="宋体"/>
        </w:rPr>
      </w:pPr>
      <w:proofErr w:type="gramStart"/>
      <w:r w:rsidRPr="0016377A">
        <w:rPr>
          <w:rFonts w:ascii="宋体" w:hAnsi="宋体" w:hint="eastAsia"/>
        </w:rPr>
        <w:t>灾备云服务</w:t>
      </w:r>
      <w:proofErr w:type="gramEnd"/>
      <w:r w:rsidRPr="0016377A">
        <w:rPr>
          <w:rFonts w:ascii="宋体" w:hAnsi="宋体" w:hint="eastAsia"/>
        </w:rPr>
        <w:t>商需设立</w:t>
      </w:r>
      <w:proofErr w:type="gramStart"/>
      <w:r w:rsidRPr="0016377A">
        <w:rPr>
          <w:rFonts w:ascii="宋体" w:hAnsi="宋体" w:hint="eastAsia"/>
        </w:rPr>
        <w:t>灾备服务</w:t>
      </w:r>
      <w:proofErr w:type="gramEnd"/>
      <w:r w:rsidRPr="0016377A">
        <w:rPr>
          <w:rFonts w:ascii="宋体" w:hAnsi="宋体" w:hint="eastAsia"/>
        </w:rPr>
        <w:t>管理领导机构，负责制定</w:t>
      </w:r>
      <w:proofErr w:type="gramStart"/>
      <w:r w:rsidRPr="0016377A">
        <w:rPr>
          <w:rFonts w:ascii="宋体" w:hAnsi="宋体" w:hint="eastAsia"/>
        </w:rPr>
        <w:t>灾备服务</w:t>
      </w:r>
      <w:proofErr w:type="gramEnd"/>
      <w:r w:rsidRPr="0016377A">
        <w:rPr>
          <w:rFonts w:ascii="宋体" w:hAnsi="宋体" w:hint="eastAsia"/>
        </w:rPr>
        <w:t>平台建设的总体目标、规划，</w:t>
      </w:r>
      <w:proofErr w:type="gramStart"/>
      <w:r w:rsidRPr="0016377A">
        <w:rPr>
          <w:rFonts w:ascii="宋体" w:hAnsi="宋体" w:hint="eastAsia"/>
        </w:rPr>
        <w:t>明确部门</w:t>
      </w:r>
      <w:proofErr w:type="gramEnd"/>
      <w:r w:rsidRPr="0016377A">
        <w:rPr>
          <w:rFonts w:ascii="宋体" w:hAnsi="宋体" w:hint="eastAsia"/>
        </w:rPr>
        <w:t>工作和任务；设立项目管理机构，负责基础设施和资源的实施和管理，协调和业务系统实施方进行业务梳理和业务应用实施，为</w:t>
      </w:r>
      <w:proofErr w:type="gramStart"/>
      <w:r w:rsidRPr="0016377A">
        <w:rPr>
          <w:rFonts w:ascii="宋体" w:hAnsi="宋体" w:hint="eastAsia"/>
        </w:rPr>
        <w:t>灾备服务</w:t>
      </w:r>
      <w:proofErr w:type="gramEnd"/>
      <w:r w:rsidRPr="0016377A">
        <w:rPr>
          <w:rFonts w:ascii="宋体" w:hAnsi="宋体" w:hint="eastAsia"/>
        </w:rPr>
        <w:t>的流程、质量、计费等进行全过程督查、监控和评价。</w:t>
      </w:r>
    </w:p>
    <w:p w:rsidR="0016377A" w:rsidRPr="0016377A" w:rsidRDefault="0016377A" w:rsidP="0016377A">
      <w:pPr>
        <w:snapToGrid w:val="0"/>
        <w:spacing w:afterLines="30" w:after="93" w:line="360" w:lineRule="auto"/>
        <w:ind w:firstLineChars="200" w:firstLine="420"/>
        <w:rPr>
          <w:rFonts w:ascii="宋体" w:hAnsi="宋体"/>
          <w:szCs w:val="21"/>
        </w:rPr>
      </w:pPr>
      <w:r w:rsidRPr="0016377A">
        <w:rPr>
          <w:rFonts w:ascii="宋体" w:hAnsi="宋体"/>
          <w:szCs w:val="21"/>
        </w:rPr>
        <w:t>实时跟踪并提供</w:t>
      </w:r>
      <w:proofErr w:type="gramStart"/>
      <w:r w:rsidRPr="0016377A">
        <w:rPr>
          <w:rFonts w:ascii="宋体" w:hAnsi="宋体"/>
          <w:szCs w:val="21"/>
        </w:rPr>
        <w:t>灾备行业</w:t>
      </w:r>
      <w:proofErr w:type="gramEnd"/>
      <w:r w:rsidRPr="0016377A">
        <w:rPr>
          <w:rFonts w:ascii="宋体" w:hAnsi="宋体"/>
          <w:szCs w:val="21"/>
        </w:rPr>
        <w:t>发展动态，特别是业界发生</w:t>
      </w:r>
      <w:proofErr w:type="gramStart"/>
      <w:r w:rsidRPr="0016377A">
        <w:rPr>
          <w:rFonts w:ascii="宋体" w:hAnsi="宋体"/>
          <w:szCs w:val="21"/>
        </w:rPr>
        <w:t>云安全和灾备安全</w:t>
      </w:r>
      <w:proofErr w:type="gramEnd"/>
      <w:r w:rsidRPr="0016377A">
        <w:rPr>
          <w:rFonts w:ascii="宋体" w:hAnsi="宋体"/>
          <w:szCs w:val="21"/>
        </w:rPr>
        <w:t>相关事件，可能影响</w:t>
      </w:r>
      <w:proofErr w:type="gramStart"/>
      <w:r w:rsidRPr="0016377A">
        <w:rPr>
          <w:rFonts w:ascii="宋体" w:hAnsi="宋体"/>
          <w:szCs w:val="21"/>
        </w:rPr>
        <w:t>本灾备云项目</w:t>
      </w:r>
      <w:proofErr w:type="gramEnd"/>
      <w:r w:rsidRPr="0016377A">
        <w:rPr>
          <w:rFonts w:ascii="宋体" w:hAnsi="宋体"/>
          <w:szCs w:val="21"/>
        </w:rPr>
        <w:t>安全时，应及时报告</w:t>
      </w:r>
      <w:proofErr w:type="gramStart"/>
      <w:r w:rsidRPr="0016377A">
        <w:rPr>
          <w:rFonts w:ascii="宋体" w:hAnsi="宋体"/>
          <w:szCs w:val="21"/>
        </w:rPr>
        <w:t>给</w:t>
      </w:r>
      <w:r w:rsidRPr="0016377A">
        <w:rPr>
          <w:rFonts w:ascii="宋体" w:hAnsi="宋体" w:hint="eastAsia"/>
          <w:szCs w:val="21"/>
        </w:rPr>
        <w:t>灾备云主管</w:t>
      </w:r>
      <w:proofErr w:type="gramEnd"/>
      <w:r w:rsidRPr="0016377A">
        <w:rPr>
          <w:rFonts w:ascii="宋体" w:hAnsi="宋体"/>
          <w:szCs w:val="21"/>
        </w:rPr>
        <w:t>单位，做好应急防范措施</w:t>
      </w:r>
      <w:r w:rsidRPr="0016377A">
        <w:rPr>
          <w:rFonts w:ascii="宋体" w:hAnsi="宋体" w:hint="eastAsia"/>
          <w:szCs w:val="21"/>
        </w:rPr>
        <w:t>。</w:t>
      </w:r>
    </w:p>
    <w:p w:rsidR="0016377A" w:rsidRPr="0016377A" w:rsidRDefault="0016377A" w:rsidP="0016377A">
      <w:pPr>
        <w:snapToGrid w:val="0"/>
        <w:spacing w:afterLines="30" w:after="93" w:line="360" w:lineRule="auto"/>
        <w:ind w:firstLineChars="200" w:firstLine="420"/>
        <w:rPr>
          <w:rFonts w:ascii="宋体" w:hAnsi="宋体"/>
          <w:szCs w:val="21"/>
        </w:rPr>
      </w:pPr>
      <w:r w:rsidRPr="0016377A">
        <w:rPr>
          <w:rFonts w:ascii="宋体" w:hAnsi="宋体" w:hint="eastAsia"/>
          <w:bCs/>
          <w:szCs w:val="21"/>
        </w:rPr>
        <w:t>★</w:t>
      </w:r>
      <w:r w:rsidRPr="0016377A">
        <w:rPr>
          <w:rFonts w:ascii="宋体" w:hAnsi="宋体" w:hint="eastAsia"/>
          <w:szCs w:val="21"/>
        </w:rPr>
        <w:t>投标人投标前，需对政务</w:t>
      </w:r>
      <w:proofErr w:type="gramStart"/>
      <w:r w:rsidRPr="0016377A">
        <w:rPr>
          <w:rFonts w:ascii="宋体" w:hAnsi="宋体" w:hint="eastAsia"/>
          <w:szCs w:val="21"/>
        </w:rPr>
        <w:t>云现有</w:t>
      </w:r>
      <w:proofErr w:type="gramEnd"/>
      <w:r w:rsidRPr="0016377A">
        <w:rPr>
          <w:rFonts w:ascii="宋体" w:hAnsi="宋体" w:hint="eastAsia"/>
          <w:szCs w:val="21"/>
        </w:rPr>
        <w:t>系统进行调研，如有迁移需求，确保有能力进行迁移，并在合同签订后30个自然日内完成迁移，一切费用由中标人承担，并提供承诺书。</w:t>
      </w:r>
    </w:p>
    <w:p w:rsidR="0016377A" w:rsidRPr="0016377A" w:rsidRDefault="0016377A" w:rsidP="0016377A">
      <w:pPr>
        <w:snapToGrid w:val="0"/>
        <w:spacing w:afterLines="30" w:after="93" w:line="360" w:lineRule="auto"/>
        <w:ind w:firstLineChars="200" w:firstLine="420"/>
        <w:rPr>
          <w:rFonts w:ascii="宋体" w:hAnsi="宋体"/>
          <w:bCs/>
          <w:szCs w:val="21"/>
        </w:rPr>
      </w:pPr>
      <w:r w:rsidRPr="0016377A">
        <w:rPr>
          <w:rFonts w:ascii="宋体" w:hAnsi="宋体" w:hint="eastAsia"/>
          <w:bCs/>
          <w:szCs w:val="21"/>
        </w:rPr>
        <w:t>★</w:t>
      </w:r>
      <w:r w:rsidRPr="0016377A">
        <w:rPr>
          <w:rFonts w:ascii="宋体" w:hAnsi="宋体"/>
          <w:bCs/>
          <w:szCs w:val="21"/>
        </w:rPr>
        <w:t>投标人应针对招标人实际业务情况，需承担本项目涉及的机柜、带宽等基础设施以及日常管理维护工作。</w:t>
      </w:r>
    </w:p>
    <w:bookmarkEnd w:id="111"/>
    <w:p w:rsidR="009C1546" w:rsidRPr="0016377A" w:rsidRDefault="009C1546">
      <w:pPr>
        <w:spacing w:line="360" w:lineRule="auto"/>
        <w:rPr>
          <w:rFonts w:ascii="宋体" w:hAnsi="宋体" w:cs="宋体"/>
          <w:kern w:val="0"/>
          <w:szCs w:val="21"/>
        </w:rPr>
      </w:pPr>
    </w:p>
    <w:p w:rsidR="009C1546" w:rsidRDefault="00824277">
      <w:pPr>
        <w:spacing w:line="360" w:lineRule="auto"/>
        <w:rPr>
          <w:rFonts w:ascii="宋体" w:hAnsi="宋体" w:cs="宋体"/>
          <w:kern w:val="0"/>
          <w:szCs w:val="21"/>
        </w:rPr>
      </w:pPr>
      <w:r>
        <w:rPr>
          <w:rFonts w:ascii="宋体" w:hAnsi="宋体" w:cs="宋体" w:hint="eastAsia"/>
          <w:kern w:val="0"/>
          <w:szCs w:val="21"/>
        </w:rPr>
        <w:t>注：1．标注“※”项内容为核心产品。</w:t>
      </w:r>
    </w:p>
    <w:p w:rsidR="009C1546" w:rsidRDefault="00824277">
      <w:pPr>
        <w:spacing w:line="360" w:lineRule="auto"/>
        <w:ind w:firstLineChars="200" w:firstLine="420"/>
        <w:rPr>
          <w:rFonts w:ascii="宋体" w:hAnsi="宋体" w:cs="宋体"/>
          <w:kern w:val="0"/>
          <w:szCs w:val="21"/>
        </w:rPr>
      </w:pPr>
      <w:r>
        <w:rPr>
          <w:rFonts w:ascii="宋体" w:hAnsi="宋体" w:cs="宋体" w:hint="eastAsia"/>
          <w:kern w:val="0"/>
          <w:szCs w:val="21"/>
        </w:rPr>
        <w:t>2.标注“★”项内容为不允许负偏离的实质性要求和条件。</w:t>
      </w:r>
      <w:bookmarkStart w:id="112" w:name="_Toc424378696"/>
      <w:bookmarkStart w:id="113" w:name="_Toc352761948"/>
      <w:bookmarkStart w:id="114" w:name="_Toc26881702"/>
      <w:bookmarkStart w:id="115" w:name="_Toc28436"/>
      <w:r>
        <w:rPr>
          <w:rFonts w:ascii="宋体" w:hAnsi="宋体" w:hint="eastAsia"/>
          <w:spacing w:val="20"/>
          <w:szCs w:val="28"/>
        </w:rPr>
        <w:br w:type="page"/>
      </w:r>
    </w:p>
    <w:p w:rsidR="009C1546" w:rsidRDefault="00824277">
      <w:pPr>
        <w:pStyle w:val="11212"/>
        <w:numPr>
          <w:ilvl w:val="0"/>
          <w:numId w:val="0"/>
        </w:numPr>
        <w:snapToGrid w:val="0"/>
        <w:spacing w:before="0" w:after="0"/>
        <w:rPr>
          <w:rFonts w:ascii="宋体" w:hAnsi="宋体"/>
          <w:spacing w:val="20"/>
          <w:szCs w:val="28"/>
        </w:rPr>
      </w:pPr>
      <w:r>
        <w:rPr>
          <w:rFonts w:ascii="宋体" w:hAnsi="宋体" w:hint="eastAsia"/>
          <w:spacing w:val="20"/>
          <w:szCs w:val="28"/>
        </w:rPr>
        <w:lastRenderedPageBreak/>
        <w:t xml:space="preserve">第五部分 </w:t>
      </w:r>
      <w:bookmarkEnd w:id="112"/>
      <w:bookmarkEnd w:id="113"/>
      <w:r>
        <w:rPr>
          <w:rFonts w:ascii="宋体" w:hAnsi="宋体" w:hint="eastAsia"/>
          <w:spacing w:val="20"/>
          <w:szCs w:val="28"/>
        </w:rPr>
        <w:t>资格审查内容及标准</w:t>
      </w:r>
      <w:bookmarkEnd w:id="114"/>
      <w:bookmarkEnd w:id="115"/>
    </w:p>
    <w:p w:rsidR="009C1546" w:rsidRDefault="009C1546">
      <w:pPr>
        <w:pStyle w:val="ac"/>
        <w:tabs>
          <w:tab w:val="left" w:pos="2475"/>
          <w:tab w:val="center" w:pos="4873"/>
        </w:tabs>
        <w:spacing w:line="360" w:lineRule="auto"/>
        <w:ind w:firstLineChars="196" w:firstLine="413"/>
        <w:outlineLvl w:val="0"/>
        <w:rPr>
          <w:rFonts w:hAnsi="宋体" w:cs="宋体"/>
          <w:b/>
          <w:shd w:val="clear" w:color="auto" w:fill="FFFFFF"/>
        </w:rPr>
      </w:pPr>
      <w:bookmarkStart w:id="116" w:name="_Toc400718590"/>
    </w:p>
    <w:p w:rsidR="009C1546" w:rsidRDefault="00824277">
      <w:pPr>
        <w:pStyle w:val="ac"/>
        <w:tabs>
          <w:tab w:val="left" w:pos="2475"/>
          <w:tab w:val="center" w:pos="4873"/>
        </w:tabs>
        <w:spacing w:line="480" w:lineRule="exact"/>
        <w:ind w:firstLineChars="196" w:firstLine="413"/>
        <w:outlineLvl w:val="0"/>
        <w:rPr>
          <w:rFonts w:hAnsi="宋体" w:cs="宋体"/>
          <w:b/>
          <w:shd w:val="clear" w:color="auto" w:fill="FFFFFF"/>
        </w:rPr>
      </w:pPr>
      <w:r>
        <w:rPr>
          <w:rFonts w:hAnsi="宋体" w:cs="宋体" w:hint="eastAsia"/>
          <w:b/>
          <w:shd w:val="clear" w:color="auto" w:fill="FFFFFF"/>
        </w:rPr>
        <w:t>1. 资格审查依据</w:t>
      </w:r>
    </w:p>
    <w:p w:rsidR="009C1546" w:rsidRDefault="00824277">
      <w:pPr>
        <w:pStyle w:val="ac"/>
        <w:tabs>
          <w:tab w:val="left" w:pos="2475"/>
          <w:tab w:val="center" w:pos="4873"/>
        </w:tabs>
        <w:spacing w:line="480" w:lineRule="exact"/>
        <w:ind w:firstLineChars="200" w:firstLine="420"/>
        <w:outlineLvl w:val="0"/>
        <w:rPr>
          <w:rFonts w:hAnsi="宋体" w:cs="宋体"/>
          <w:shd w:val="clear" w:color="auto" w:fill="FFFFFF"/>
        </w:rPr>
      </w:pPr>
      <w:r>
        <w:rPr>
          <w:rFonts w:hAnsi="宋体" w:cs="宋体" w:hint="eastAsia"/>
          <w:shd w:val="clear" w:color="auto" w:fill="FFFFFF"/>
        </w:rPr>
        <w:t>1.1资格审查人员依据政府采购相关法律法规、招标文件的有关规定以及投标人提交的投标文件（资格审查部分）对投标人资格进行审查。</w:t>
      </w:r>
    </w:p>
    <w:p w:rsidR="009C1546" w:rsidRDefault="00824277">
      <w:pPr>
        <w:pStyle w:val="ac"/>
        <w:tabs>
          <w:tab w:val="left" w:pos="2475"/>
          <w:tab w:val="center" w:pos="4873"/>
        </w:tabs>
        <w:spacing w:line="480" w:lineRule="exact"/>
        <w:ind w:firstLineChars="196" w:firstLine="413"/>
        <w:outlineLvl w:val="0"/>
        <w:rPr>
          <w:rFonts w:hAnsi="宋体" w:cs="宋体"/>
          <w:b/>
          <w:shd w:val="clear" w:color="auto" w:fill="FFFFFF"/>
        </w:rPr>
      </w:pPr>
      <w:r>
        <w:rPr>
          <w:rFonts w:hAnsi="宋体" w:cs="宋体" w:hint="eastAsia"/>
          <w:b/>
          <w:shd w:val="clear" w:color="auto" w:fill="FFFFFF"/>
        </w:rPr>
        <w:t>2. 资格审查原则</w:t>
      </w:r>
    </w:p>
    <w:p w:rsidR="009C1546" w:rsidRDefault="00824277">
      <w:pPr>
        <w:pStyle w:val="ac"/>
        <w:tabs>
          <w:tab w:val="left" w:pos="2475"/>
          <w:tab w:val="center" w:pos="4873"/>
        </w:tabs>
        <w:spacing w:line="480" w:lineRule="exact"/>
        <w:ind w:firstLineChars="200" w:firstLine="420"/>
        <w:outlineLvl w:val="0"/>
        <w:rPr>
          <w:rFonts w:hAnsi="宋体" w:cs="宋体"/>
          <w:shd w:val="clear" w:color="auto" w:fill="FFFFFF"/>
        </w:rPr>
      </w:pPr>
      <w:r>
        <w:rPr>
          <w:rFonts w:hAnsi="宋体" w:cs="宋体" w:hint="eastAsia"/>
          <w:shd w:val="clear" w:color="auto" w:fill="FFFFFF"/>
        </w:rPr>
        <w:t>2.1资格审查人员应本着“客观、公正”的原则，独立履行审查职责，对存在争议的事项，采取“一票否决”。</w:t>
      </w:r>
    </w:p>
    <w:p w:rsidR="009C1546" w:rsidRDefault="00824277" w:rsidP="00384B6C">
      <w:pPr>
        <w:pStyle w:val="ac"/>
        <w:tabs>
          <w:tab w:val="left" w:pos="2475"/>
          <w:tab w:val="center" w:pos="4873"/>
        </w:tabs>
        <w:spacing w:line="480" w:lineRule="exact"/>
        <w:ind w:firstLineChars="200" w:firstLine="422"/>
        <w:outlineLvl w:val="0"/>
        <w:rPr>
          <w:rFonts w:hAnsi="宋体" w:cs="宋体"/>
          <w:shd w:val="clear" w:color="auto" w:fill="FFFFFF"/>
        </w:rPr>
      </w:pPr>
      <w:r>
        <w:rPr>
          <w:rFonts w:hAnsi="宋体" w:cs="宋体" w:hint="eastAsia"/>
          <w:b/>
          <w:shd w:val="clear" w:color="auto" w:fill="FFFFFF"/>
        </w:rPr>
        <w:t>3. 资格审查人</w:t>
      </w:r>
      <w:r>
        <w:rPr>
          <w:rFonts w:hAnsi="宋体" w:cs="宋体" w:hint="eastAsia"/>
          <w:b/>
          <w:bCs/>
          <w:shd w:val="clear" w:color="auto" w:fill="FFFFFF"/>
        </w:rPr>
        <w:t>员应履行职责</w:t>
      </w:r>
    </w:p>
    <w:p w:rsidR="009C1546" w:rsidRDefault="00824277">
      <w:pPr>
        <w:pStyle w:val="ac"/>
        <w:tabs>
          <w:tab w:val="left" w:pos="2475"/>
          <w:tab w:val="center" w:pos="4873"/>
        </w:tabs>
        <w:spacing w:line="480" w:lineRule="exact"/>
        <w:ind w:firstLineChars="200" w:firstLine="420"/>
        <w:outlineLvl w:val="0"/>
        <w:rPr>
          <w:rFonts w:hAnsi="宋体" w:cs="宋体"/>
          <w:shd w:val="clear" w:color="auto" w:fill="FFFFFF"/>
        </w:rPr>
      </w:pPr>
      <w:r>
        <w:rPr>
          <w:rFonts w:hAnsi="宋体" w:cs="宋体" w:hint="eastAsia"/>
          <w:shd w:val="clear" w:color="auto" w:fill="FFFFFF"/>
        </w:rPr>
        <w:t>3.1资格审查人员根据原始审查记录和审查结果，编写《投标人资格审查情况报告》并签字确认，并对审查意见承担法律责任。</w:t>
      </w:r>
    </w:p>
    <w:p w:rsidR="009C1546" w:rsidRDefault="00824277">
      <w:pPr>
        <w:pStyle w:val="ac"/>
        <w:tabs>
          <w:tab w:val="left" w:pos="2475"/>
          <w:tab w:val="center" w:pos="4873"/>
        </w:tabs>
        <w:spacing w:line="480" w:lineRule="exact"/>
        <w:ind w:firstLine="495"/>
        <w:outlineLvl w:val="0"/>
        <w:rPr>
          <w:rFonts w:hAnsi="宋体" w:cs="宋体"/>
          <w:shd w:val="clear" w:color="auto" w:fill="FFFFFF"/>
        </w:rPr>
      </w:pPr>
      <w:r>
        <w:rPr>
          <w:rFonts w:hAnsi="宋体" w:cs="宋体" w:hint="eastAsia"/>
          <w:shd w:val="clear" w:color="auto" w:fill="FFFFFF"/>
        </w:rPr>
        <w:t>3.2资格审查人员对投标人不通过资格审查的原因，以书面形式签署个人理由，并告知投标人未通过资格审查的原因。</w:t>
      </w:r>
    </w:p>
    <w:p w:rsidR="009C1546" w:rsidRDefault="00824277">
      <w:pPr>
        <w:pStyle w:val="ac"/>
        <w:tabs>
          <w:tab w:val="left" w:pos="2475"/>
          <w:tab w:val="center" w:pos="4873"/>
        </w:tabs>
        <w:spacing w:line="480" w:lineRule="exact"/>
        <w:ind w:firstLineChars="196" w:firstLine="413"/>
        <w:outlineLvl w:val="0"/>
        <w:rPr>
          <w:rFonts w:hAnsi="宋体" w:cs="宋体"/>
          <w:b/>
          <w:color w:val="333333"/>
        </w:rPr>
      </w:pPr>
      <w:r>
        <w:rPr>
          <w:rFonts w:hAnsi="宋体" w:cs="宋体" w:hint="eastAsia"/>
          <w:b/>
          <w:color w:val="333333"/>
        </w:rPr>
        <w:t>4. 资格审查结果</w:t>
      </w:r>
    </w:p>
    <w:p w:rsidR="009C1546" w:rsidRDefault="00824277">
      <w:pPr>
        <w:pStyle w:val="af3"/>
        <w:shd w:val="clear" w:color="auto" w:fill="FFFFFF"/>
        <w:spacing w:before="0" w:beforeAutospacing="0" w:after="0" w:afterAutospacing="0" w:line="480" w:lineRule="exact"/>
        <w:ind w:firstLine="480"/>
        <w:rPr>
          <w:color w:val="333333"/>
          <w:kern w:val="2"/>
          <w:sz w:val="21"/>
          <w:szCs w:val="21"/>
        </w:rPr>
      </w:pPr>
      <w:r>
        <w:rPr>
          <w:rFonts w:hint="eastAsia"/>
          <w:color w:val="333333"/>
          <w:kern w:val="2"/>
          <w:sz w:val="21"/>
          <w:szCs w:val="21"/>
        </w:rPr>
        <w:t>4.1通过资格审查的投标人的投标文件，将进入下一步的符合性审查。</w:t>
      </w:r>
    </w:p>
    <w:p w:rsidR="009C1546" w:rsidRDefault="00824277">
      <w:pPr>
        <w:pStyle w:val="af3"/>
        <w:shd w:val="clear" w:color="auto" w:fill="FFFFFF"/>
        <w:spacing w:before="0" w:beforeAutospacing="0" w:after="0" w:afterAutospacing="0" w:line="480" w:lineRule="exact"/>
        <w:ind w:firstLine="480"/>
        <w:rPr>
          <w:b/>
          <w:color w:val="333333"/>
          <w:kern w:val="2"/>
          <w:sz w:val="21"/>
          <w:szCs w:val="21"/>
        </w:rPr>
      </w:pPr>
      <w:r>
        <w:rPr>
          <w:rFonts w:hint="eastAsia"/>
          <w:b/>
          <w:color w:val="333333"/>
          <w:kern w:val="2"/>
          <w:sz w:val="21"/>
          <w:szCs w:val="21"/>
        </w:rPr>
        <w:t>5. 资格审查过程的保密</w:t>
      </w:r>
    </w:p>
    <w:p w:rsidR="009C1546" w:rsidRDefault="00824277">
      <w:pPr>
        <w:spacing w:line="480" w:lineRule="exact"/>
        <w:ind w:firstLineChars="200" w:firstLine="420"/>
        <w:rPr>
          <w:rFonts w:ascii="宋体" w:hAnsi="宋体" w:cs="宋体"/>
          <w:szCs w:val="21"/>
          <w:shd w:val="clear" w:color="auto" w:fill="FFFFFF"/>
        </w:rPr>
      </w:pPr>
      <w:r>
        <w:rPr>
          <w:rFonts w:ascii="宋体" w:hAnsi="宋体" w:cs="宋体" w:hint="eastAsia"/>
          <w:szCs w:val="21"/>
          <w:shd w:val="clear" w:color="auto" w:fill="FFFFFF"/>
        </w:rPr>
        <w:t>5.1资格审查人员对资格审查情况以及在审查过程中获悉的国家秘密、商业秘密等负有保密责任，均不得向投标人或其他无关人员透露。</w:t>
      </w:r>
    </w:p>
    <w:p w:rsidR="009C1546" w:rsidRDefault="00824277">
      <w:pPr>
        <w:pStyle w:val="ac"/>
        <w:tabs>
          <w:tab w:val="left" w:pos="2475"/>
          <w:tab w:val="center" w:pos="4873"/>
        </w:tabs>
        <w:spacing w:line="480" w:lineRule="exact"/>
        <w:ind w:firstLineChars="196" w:firstLine="413"/>
        <w:outlineLvl w:val="0"/>
        <w:rPr>
          <w:rFonts w:hAnsi="宋体" w:cs="宋体"/>
          <w:b/>
          <w:shd w:val="clear" w:color="auto" w:fill="FFFFFF"/>
        </w:rPr>
      </w:pPr>
      <w:r>
        <w:rPr>
          <w:rFonts w:hAnsi="宋体" w:cs="宋体" w:hint="eastAsia"/>
          <w:b/>
          <w:shd w:val="clear" w:color="auto" w:fill="FFFFFF"/>
        </w:rPr>
        <w:t>6. 资格审查内容及标准</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2566"/>
        <w:gridCol w:w="6116"/>
      </w:tblGrid>
      <w:tr w:rsidR="009C1546" w:rsidRPr="00A37487">
        <w:trPr>
          <w:trHeight w:val="454"/>
        </w:trPr>
        <w:tc>
          <w:tcPr>
            <w:tcW w:w="782" w:type="dxa"/>
            <w:vAlign w:val="center"/>
          </w:tcPr>
          <w:p w:rsidR="009C1546" w:rsidRPr="00A37487" w:rsidRDefault="00824277">
            <w:pPr>
              <w:jc w:val="center"/>
              <w:rPr>
                <w:rFonts w:ascii="宋体" w:hAnsi="宋体" w:cs="宋体"/>
                <w:b/>
                <w:szCs w:val="21"/>
              </w:rPr>
            </w:pPr>
            <w:bookmarkStart w:id="117" w:name="_Toc28161"/>
            <w:r w:rsidRPr="00A37487">
              <w:rPr>
                <w:rFonts w:ascii="宋体" w:hAnsi="宋体" w:cs="宋体" w:hint="eastAsia"/>
                <w:b/>
                <w:szCs w:val="21"/>
              </w:rPr>
              <w:t>序号</w:t>
            </w:r>
          </w:p>
        </w:tc>
        <w:tc>
          <w:tcPr>
            <w:tcW w:w="2566" w:type="dxa"/>
            <w:vAlign w:val="center"/>
          </w:tcPr>
          <w:p w:rsidR="009C1546" w:rsidRPr="00A37487" w:rsidRDefault="00824277">
            <w:pPr>
              <w:jc w:val="center"/>
              <w:rPr>
                <w:rFonts w:ascii="宋体" w:hAnsi="宋体" w:cs="宋体"/>
                <w:b/>
                <w:szCs w:val="21"/>
              </w:rPr>
            </w:pPr>
            <w:r w:rsidRPr="00A37487">
              <w:rPr>
                <w:rFonts w:ascii="宋体" w:hAnsi="宋体" w:cs="宋体" w:hint="eastAsia"/>
                <w:b/>
                <w:szCs w:val="21"/>
              </w:rPr>
              <w:t>审查内容</w:t>
            </w:r>
          </w:p>
        </w:tc>
        <w:tc>
          <w:tcPr>
            <w:tcW w:w="6116" w:type="dxa"/>
            <w:vAlign w:val="center"/>
          </w:tcPr>
          <w:p w:rsidR="009C1546" w:rsidRPr="00A37487" w:rsidRDefault="00824277">
            <w:pPr>
              <w:jc w:val="center"/>
              <w:rPr>
                <w:rFonts w:ascii="宋体" w:hAnsi="宋体" w:cs="宋体"/>
                <w:b/>
                <w:szCs w:val="21"/>
              </w:rPr>
            </w:pPr>
            <w:r w:rsidRPr="00A37487">
              <w:rPr>
                <w:rFonts w:ascii="宋体" w:hAnsi="宋体" w:cs="宋体" w:hint="eastAsia"/>
                <w:b/>
                <w:szCs w:val="21"/>
              </w:rPr>
              <w:t>标  准</w:t>
            </w:r>
          </w:p>
        </w:tc>
      </w:tr>
      <w:tr w:rsidR="009C1546" w:rsidRPr="00A37487">
        <w:trPr>
          <w:trHeight w:val="454"/>
        </w:trPr>
        <w:tc>
          <w:tcPr>
            <w:tcW w:w="782" w:type="dxa"/>
            <w:vAlign w:val="center"/>
          </w:tcPr>
          <w:p w:rsidR="009C1546" w:rsidRPr="00A37487" w:rsidRDefault="00824277">
            <w:pPr>
              <w:jc w:val="center"/>
              <w:rPr>
                <w:rFonts w:ascii="宋体" w:hAnsi="宋体" w:cs="宋体"/>
                <w:szCs w:val="21"/>
              </w:rPr>
            </w:pPr>
            <w:r w:rsidRPr="00A37487">
              <w:rPr>
                <w:rFonts w:ascii="宋体" w:hAnsi="宋体" w:cs="宋体" w:hint="eastAsia"/>
                <w:szCs w:val="21"/>
              </w:rPr>
              <w:t>1</w:t>
            </w:r>
          </w:p>
        </w:tc>
        <w:tc>
          <w:tcPr>
            <w:tcW w:w="2566" w:type="dxa"/>
            <w:vAlign w:val="center"/>
          </w:tcPr>
          <w:p w:rsidR="009C1546" w:rsidRPr="00A37487" w:rsidRDefault="00824277">
            <w:pPr>
              <w:jc w:val="center"/>
              <w:rPr>
                <w:rFonts w:ascii="宋体" w:hAnsi="宋体" w:cs="宋体"/>
                <w:szCs w:val="21"/>
              </w:rPr>
            </w:pPr>
            <w:r w:rsidRPr="00A37487">
              <w:rPr>
                <w:rFonts w:ascii="宋体" w:hAnsi="宋体" w:cs="宋体" w:hint="eastAsia"/>
                <w:bCs/>
                <w:color w:val="000000"/>
                <w:szCs w:val="21"/>
              </w:rPr>
              <w:t>投标人保证函</w:t>
            </w:r>
          </w:p>
        </w:tc>
        <w:tc>
          <w:tcPr>
            <w:tcW w:w="6116" w:type="dxa"/>
            <w:vAlign w:val="center"/>
          </w:tcPr>
          <w:p w:rsidR="009C1546" w:rsidRPr="00A37487" w:rsidRDefault="00824277">
            <w:pPr>
              <w:rPr>
                <w:rFonts w:ascii="宋体" w:hAnsi="宋体" w:cs="宋体"/>
                <w:bCs/>
                <w:color w:val="000000"/>
                <w:szCs w:val="21"/>
              </w:rPr>
            </w:pPr>
            <w:r w:rsidRPr="00A37487">
              <w:rPr>
                <w:rFonts w:ascii="宋体" w:hAnsi="宋体" w:cs="宋体" w:hint="eastAsia"/>
                <w:color w:val="000000"/>
                <w:szCs w:val="21"/>
              </w:rPr>
              <w:t>按照“第八部分 投标文件内容要求及格式”要求进行编制。</w:t>
            </w:r>
          </w:p>
        </w:tc>
      </w:tr>
      <w:tr w:rsidR="009C1546" w:rsidRPr="00A37487">
        <w:trPr>
          <w:trHeight w:val="454"/>
        </w:trPr>
        <w:tc>
          <w:tcPr>
            <w:tcW w:w="782" w:type="dxa"/>
            <w:vAlign w:val="center"/>
          </w:tcPr>
          <w:p w:rsidR="009C1546" w:rsidRPr="00A37487" w:rsidRDefault="00824277">
            <w:pPr>
              <w:jc w:val="center"/>
              <w:rPr>
                <w:rFonts w:ascii="宋体" w:hAnsi="宋体" w:cs="宋体"/>
                <w:szCs w:val="21"/>
              </w:rPr>
            </w:pPr>
            <w:r w:rsidRPr="00A37487">
              <w:rPr>
                <w:rFonts w:ascii="宋体" w:hAnsi="宋体" w:cs="宋体" w:hint="eastAsia"/>
                <w:szCs w:val="21"/>
              </w:rPr>
              <w:t>2</w:t>
            </w:r>
          </w:p>
        </w:tc>
        <w:tc>
          <w:tcPr>
            <w:tcW w:w="2566" w:type="dxa"/>
            <w:vAlign w:val="center"/>
          </w:tcPr>
          <w:p w:rsidR="009C1546" w:rsidRPr="00A37487" w:rsidRDefault="00824277">
            <w:pPr>
              <w:jc w:val="center"/>
              <w:rPr>
                <w:rFonts w:ascii="宋体" w:hAnsi="宋体" w:cs="宋体"/>
                <w:bCs/>
                <w:color w:val="000000"/>
                <w:szCs w:val="21"/>
              </w:rPr>
            </w:pPr>
            <w:r w:rsidRPr="00A37487">
              <w:rPr>
                <w:rFonts w:ascii="宋体" w:hAnsi="宋体" w:cs="宋体" w:hint="eastAsia"/>
                <w:bCs/>
                <w:color w:val="000000"/>
                <w:szCs w:val="21"/>
              </w:rPr>
              <w:t>反商业贿赂承诺书</w:t>
            </w:r>
          </w:p>
        </w:tc>
        <w:tc>
          <w:tcPr>
            <w:tcW w:w="6116" w:type="dxa"/>
            <w:vAlign w:val="center"/>
          </w:tcPr>
          <w:p w:rsidR="009C1546" w:rsidRPr="00A37487" w:rsidRDefault="00824277">
            <w:pPr>
              <w:rPr>
                <w:rFonts w:ascii="宋体" w:hAnsi="宋体" w:cs="宋体"/>
                <w:bCs/>
                <w:color w:val="000000"/>
                <w:szCs w:val="21"/>
              </w:rPr>
            </w:pPr>
            <w:r w:rsidRPr="00A37487">
              <w:rPr>
                <w:rFonts w:ascii="宋体" w:hAnsi="宋体" w:cs="宋体" w:hint="eastAsia"/>
                <w:color w:val="000000"/>
                <w:szCs w:val="21"/>
              </w:rPr>
              <w:t>按照“第八部分 投标文件内容要求及格式”要求进行编制。</w:t>
            </w:r>
          </w:p>
        </w:tc>
      </w:tr>
      <w:tr w:rsidR="009C1546" w:rsidRPr="00A37487">
        <w:trPr>
          <w:trHeight w:val="454"/>
        </w:trPr>
        <w:tc>
          <w:tcPr>
            <w:tcW w:w="782" w:type="dxa"/>
            <w:vAlign w:val="center"/>
          </w:tcPr>
          <w:p w:rsidR="009C1546" w:rsidRPr="00A37487" w:rsidRDefault="00824277">
            <w:pPr>
              <w:jc w:val="center"/>
              <w:rPr>
                <w:rFonts w:ascii="宋体" w:hAnsi="宋体" w:cs="宋体"/>
                <w:szCs w:val="21"/>
              </w:rPr>
            </w:pPr>
            <w:r w:rsidRPr="00A37487">
              <w:rPr>
                <w:rFonts w:ascii="宋体" w:hAnsi="宋体" w:cs="宋体" w:hint="eastAsia"/>
                <w:szCs w:val="21"/>
              </w:rPr>
              <w:t>3</w:t>
            </w:r>
          </w:p>
        </w:tc>
        <w:tc>
          <w:tcPr>
            <w:tcW w:w="2566" w:type="dxa"/>
            <w:vAlign w:val="center"/>
          </w:tcPr>
          <w:p w:rsidR="009C1546" w:rsidRPr="00A37487" w:rsidRDefault="00824277">
            <w:pPr>
              <w:jc w:val="center"/>
              <w:rPr>
                <w:rFonts w:ascii="宋体" w:hAnsi="宋体" w:cs="宋体"/>
                <w:szCs w:val="21"/>
              </w:rPr>
            </w:pPr>
            <w:r w:rsidRPr="00A37487">
              <w:rPr>
                <w:rFonts w:ascii="宋体" w:hAnsi="宋体" w:cs="宋体" w:hint="eastAsia"/>
                <w:szCs w:val="21"/>
              </w:rPr>
              <w:t>法定代表人资格证明文件</w:t>
            </w:r>
          </w:p>
        </w:tc>
        <w:tc>
          <w:tcPr>
            <w:tcW w:w="6116" w:type="dxa"/>
            <w:vAlign w:val="center"/>
          </w:tcPr>
          <w:p w:rsidR="009C1546" w:rsidRPr="00A37487" w:rsidRDefault="00824277">
            <w:pPr>
              <w:rPr>
                <w:rFonts w:ascii="宋体" w:hAnsi="宋体" w:cs="宋体"/>
                <w:bCs/>
                <w:szCs w:val="21"/>
              </w:rPr>
            </w:pPr>
            <w:r w:rsidRPr="00A37487">
              <w:rPr>
                <w:rFonts w:ascii="宋体" w:hAnsi="宋体" w:cs="宋体" w:hint="eastAsia"/>
                <w:bCs/>
                <w:szCs w:val="21"/>
              </w:rPr>
              <w:t>投标人的法定代表人参加本项目投标时应提供法定代表人资格证明文件，并</w:t>
            </w:r>
            <w:r w:rsidRPr="00A37487">
              <w:rPr>
                <w:rFonts w:ascii="宋体" w:hAnsi="宋体" w:cs="宋体" w:hint="eastAsia"/>
                <w:szCs w:val="21"/>
              </w:rPr>
              <w:t>按照“第八部分 投标文件内容要求及格式”要求进行编制。</w:t>
            </w:r>
          </w:p>
        </w:tc>
      </w:tr>
      <w:tr w:rsidR="009C1546" w:rsidRPr="00A37487">
        <w:trPr>
          <w:trHeight w:val="90"/>
        </w:trPr>
        <w:tc>
          <w:tcPr>
            <w:tcW w:w="782" w:type="dxa"/>
            <w:vAlign w:val="center"/>
          </w:tcPr>
          <w:p w:rsidR="009C1546" w:rsidRPr="00A37487" w:rsidRDefault="00824277">
            <w:pPr>
              <w:jc w:val="center"/>
              <w:rPr>
                <w:rFonts w:ascii="宋体" w:hAnsi="宋体" w:cs="宋体"/>
                <w:szCs w:val="21"/>
              </w:rPr>
            </w:pPr>
            <w:r w:rsidRPr="00A37487">
              <w:rPr>
                <w:rFonts w:ascii="宋体" w:hAnsi="宋体" w:cs="宋体" w:hint="eastAsia"/>
                <w:szCs w:val="21"/>
              </w:rPr>
              <w:t>4</w:t>
            </w:r>
          </w:p>
        </w:tc>
        <w:tc>
          <w:tcPr>
            <w:tcW w:w="2566" w:type="dxa"/>
            <w:vAlign w:val="center"/>
          </w:tcPr>
          <w:p w:rsidR="009C1546" w:rsidRPr="00A37487" w:rsidRDefault="00824277">
            <w:pPr>
              <w:jc w:val="center"/>
              <w:rPr>
                <w:rFonts w:ascii="宋体" w:hAnsi="宋体" w:cs="宋体"/>
                <w:szCs w:val="21"/>
              </w:rPr>
            </w:pPr>
            <w:r w:rsidRPr="00A37487">
              <w:rPr>
                <w:rFonts w:ascii="宋体" w:hAnsi="宋体" w:cs="宋体" w:hint="eastAsia"/>
                <w:szCs w:val="21"/>
              </w:rPr>
              <w:t>授权委托书</w:t>
            </w:r>
          </w:p>
        </w:tc>
        <w:tc>
          <w:tcPr>
            <w:tcW w:w="6116" w:type="dxa"/>
            <w:vAlign w:val="center"/>
          </w:tcPr>
          <w:p w:rsidR="009C1546" w:rsidRPr="00A37487" w:rsidRDefault="00824277">
            <w:pPr>
              <w:rPr>
                <w:rFonts w:ascii="宋体" w:hAnsi="宋体" w:cs="宋体"/>
                <w:bCs/>
                <w:color w:val="000000"/>
                <w:szCs w:val="21"/>
              </w:rPr>
            </w:pPr>
            <w:r w:rsidRPr="00A37487">
              <w:rPr>
                <w:rFonts w:ascii="宋体" w:hAnsi="宋体" w:cs="宋体" w:hint="eastAsia"/>
                <w:bCs/>
                <w:color w:val="000000"/>
                <w:szCs w:val="21"/>
              </w:rPr>
              <w:t>投标人的非法定代表人参加本项目投标时应提供授权委托书，</w:t>
            </w:r>
            <w:r w:rsidRPr="00A37487">
              <w:rPr>
                <w:rFonts w:ascii="宋体" w:hAnsi="宋体" w:cs="宋体" w:hint="eastAsia"/>
                <w:color w:val="000000"/>
                <w:szCs w:val="21"/>
              </w:rPr>
              <w:t>并按照“第八部分 投标文件内容要求及格式”要求进行编制。</w:t>
            </w:r>
          </w:p>
        </w:tc>
      </w:tr>
      <w:tr w:rsidR="009C1546" w:rsidRPr="00A37487">
        <w:trPr>
          <w:trHeight w:val="454"/>
        </w:trPr>
        <w:tc>
          <w:tcPr>
            <w:tcW w:w="782" w:type="dxa"/>
            <w:vAlign w:val="center"/>
          </w:tcPr>
          <w:p w:rsidR="009C1546" w:rsidRPr="00A37487" w:rsidRDefault="00824277">
            <w:pPr>
              <w:jc w:val="center"/>
              <w:rPr>
                <w:rFonts w:ascii="宋体" w:hAnsi="宋体" w:cs="宋体"/>
                <w:szCs w:val="21"/>
              </w:rPr>
            </w:pPr>
            <w:r w:rsidRPr="00A37487">
              <w:rPr>
                <w:rFonts w:ascii="宋体" w:hAnsi="宋体" w:cs="宋体" w:hint="eastAsia"/>
                <w:szCs w:val="21"/>
              </w:rPr>
              <w:t>5</w:t>
            </w:r>
          </w:p>
        </w:tc>
        <w:tc>
          <w:tcPr>
            <w:tcW w:w="2566" w:type="dxa"/>
            <w:vAlign w:val="center"/>
          </w:tcPr>
          <w:p w:rsidR="009C1546" w:rsidRPr="00A37487" w:rsidRDefault="00824277">
            <w:pPr>
              <w:jc w:val="center"/>
              <w:rPr>
                <w:rFonts w:ascii="宋体" w:hAnsi="宋体" w:cs="宋体"/>
                <w:color w:val="000000"/>
                <w:szCs w:val="21"/>
              </w:rPr>
            </w:pPr>
            <w:r w:rsidRPr="00A37487">
              <w:rPr>
                <w:rFonts w:ascii="宋体" w:hAnsi="宋体" w:cs="宋体" w:hint="eastAsia"/>
                <w:szCs w:val="21"/>
              </w:rPr>
              <w:t>特定资格要求</w:t>
            </w:r>
          </w:p>
        </w:tc>
        <w:tc>
          <w:tcPr>
            <w:tcW w:w="6116" w:type="dxa"/>
            <w:vAlign w:val="center"/>
          </w:tcPr>
          <w:p w:rsidR="009C1546" w:rsidRPr="007673E6" w:rsidRDefault="008001AE" w:rsidP="007673E6">
            <w:pPr>
              <w:snapToGrid w:val="0"/>
              <w:spacing w:line="360" w:lineRule="auto"/>
              <w:jc w:val="left"/>
              <w:rPr>
                <w:rFonts w:ascii="宋体" w:hAnsi="宋体"/>
                <w:color w:val="FF0000"/>
                <w:szCs w:val="21"/>
              </w:rPr>
            </w:pPr>
            <w:r w:rsidRPr="00FC6A29">
              <w:rPr>
                <w:rFonts w:ascii="宋体" w:hAnsi="宋体" w:cs="宋体" w:hint="eastAsia"/>
                <w:szCs w:val="21"/>
              </w:rPr>
              <w:t>投标人</w:t>
            </w:r>
            <w:r>
              <w:rPr>
                <w:rFonts w:ascii="宋体" w:hAnsi="宋体" w:cs="宋体" w:hint="eastAsia"/>
                <w:szCs w:val="21"/>
              </w:rPr>
              <w:t>提供</w:t>
            </w:r>
            <w:r w:rsidRPr="00FC6A29">
              <w:rPr>
                <w:rFonts w:ascii="宋体" w:hAnsi="宋体" w:cs="宋体" w:hint="eastAsia"/>
                <w:szCs w:val="21"/>
              </w:rPr>
              <w:t>有效期内的ISO27001信息安全管理体系认证证书。</w:t>
            </w:r>
          </w:p>
        </w:tc>
      </w:tr>
      <w:tr w:rsidR="009C1546" w:rsidRPr="00A37487">
        <w:trPr>
          <w:trHeight w:val="454"/>
        </w:trPr>
        <w:tc>
          <w:tcPr>
            <w:tcW w:w="782" w:type="dxa"/>
            <w:vAlign w:val="center"/>
          </w:tcPr>
          <w:p w:rsidR="009C1546" w:rsidRPr="00A37487" w:rsidRDefault="00824277">
            <w:pPr>
              <w:jc w:val="center"/>
              <w:rPr>
                <w:rFonts w:ascii="宋体" w:hAnsi="宋体" w:cs="宋体"/>
                <w:szCs w:val="21"/>
              </w:rPr>
            </w:pPr>
            <w:r w:rsidRPr="00A37487">
              <w:rPr>
                <w:rFonts w:ascii="宋体" w:hAnsi="宋体" w:cs="宋体" w:hint="eastAsia"/>
                <w:szCs w:val="21"/>
              </w:rPr>
              <w:t>6</w:t>
            </w:r>
          </w:p>
        </w:tc>
        <w:tc>
          <w:tcPr>
            <w:tcW w:w="2566" w:type="dxa"/>
            <w:vAlign w:val="center"/>
          </w:tcPr>
          <w:p w:rsidR="009C1546" w:rsidRPr="00A37487" w:rsidRDefault="00824277">
            <w:pPr>
              <w:jc w:val="center"/>
              <w:rPr>
                <w:rFonts w:ascii="宋体" w:hAnsi="宋体" w:cs="宋体"/>
                <w:szCs w:val="21"/>
              </w:rPr>
            </w:pPr>
            <w:r w:rsidRPr="00A37487">
              <w:rPr>
                <w:rFonts w:ascii="宋体" w:hAnsi="宋体" w:cs="宋体" w:hint="eastAsia"/>
                <w:szCs w:val="21"/>
              </w:rPr>
              <w:t>落实政府采购政策需满足的资格要求</w:t>
            </w:r>
          </w:p>
        </w:tc>
        <w:tc>
          <w:tcPr>
            <w:tcW w:w="6116" w:type="dxa"/>
            <w:vAlign w:val="center"/>
          </w:tcPr>
          <w:p w:rsidR="009C1546" w:rsidRPr="00A37487" w:rsidRDefault="007673E6">
            <w:pPr>
              <w:snapToGrid w:val="0"/>
              <w:spacing w:line="480" w:lineRule="exact"/>
              <w:rPr>
                <w:rFonts w:ascii="宋体" w:hAnsi="宋体" w:cs="宋体"/>
                <w:szCs w:val="21"/>
              </w:rPr>
            </w:pPr>
            <w:r>
              <w:rPr>
                <w:rFonts w:ascii="宋体" w:hAnsi="宋体" w:cs="宋体" w:hint="eastAsia"/>
                <w:szCs w:val="21"/>
              </w:rPr>
              <w:t>无</w:t>
            </w:r>
          </w:p>
        </w:tc>
      </w:tr>
      <w:tr w:rsidR="009C1546" w:rsidRPr="00A37487">
        <w:trPr>
          <w:trHeight w:val="454"/>
        </w:trPr>
        <w:tc>
          <w:tcPr>
            <w:tcW w:w="782" w:type="dxa"/>
            <w:vAlign w:val="center"/>
          </w:tcPr>
          <w:p w:rsidR="009C1546" w:rsidRPr="00A37487" w:rsidRDefault="00824277">
            <w:pPr>
              <w:jc w:val="center"/>
              <w:rPr>
                <w:rFonts w:ascii="宋体" w:hAnsi="宋体" w:cs="宋体"/>
                <w:szCs w:val="21"/>
              </w:rPr>
            </w:pPr>
            <w:r w:rsidRPr="00A37487">
              <w:rPr>
                <w:rFonts w:ascii="宋体" w:hAnsi="宋体" w:cs="宋体" w:hint="eastAsia"/>
                <w:szCs w:val="21"/>
              </w:rPr>
              <w:t>7</w:t>
            </w:r>
          </w:p>
        </w:tc>
        <w:tc>
          <w:tcPr>
            <w:tcW w:w="2566" w:type="dxa"/>
            <w:vAlign w:val="center"/>
          </w:tcPr>
          <w:p w:rsidR="009C1546" w:rsidRPr="00A37487" w:rsidRDefault="00824277">
            <w:pPr>
              <w:jc w:val="center"/>
              <w:rPr>
                <w:rFonts w:ascii="宋体" w:hAnsi="宋体" w:cs="宋体"/>
                <w:color w:val="000000"/>
                <w:szCs w:val="21"/>
              </w:rPr>
            </w:pPr>
            <w:r w:rsidRPr="00A37487">
              <w:rPr>
                <w:rFonts w:ascii="宋体" w:hAnsi="宋体" w:cs="宋体" w:hint="eastAsia"/>
                <w:color w:val="000000"/>
                <w:szCs w:val="21"/>
              </w:rPr>
              <w:t>投标人对《合同文本》</w:t>
            </w:r>
          </w:p>
          <w:p w:rsidR="009C1546" w:rsidRPr="00A37487" w:rsidRDefault="00824277">
            <w:pPr>
              <w:jc w:val="center"/>
              <w:rPr>
                <w:rFonts w:ascii="宋体" w:hAnsi="宋体" w:cs="宋体"/>
                <w:szCs w:val="21"/>
              </w:rPr>
            </w:pPr>
            <w:r w:rsidRPr="00A37487">
              <w:rPr>
                <w:rFonts w:ascii="宋体" w:hAnsi="宋体" w:cs="宋体" w:hint="eastAsia"/>
                <w:color w:val="000000"/>
                <w:szCs w:val="21"/>
              </w:rPr>
              <w:t>签署意见</w:t>
            </w:r>
          </w:p>
        </w:tc>
        <w:tc>
          <w:tcPr>
            <w:tcW w:w="6116" w:type="dxa"/>
            <w:vAlign w:val="center"/>
          </w:tcPr>
          <w:p w:rsidR="009C1546" w:rsidRPr="00A37487" w:rsidRDefault="00824277">
            <w:pPr>
              <w:rPr>
                <w:rFonts w:ascii="宋体" w:hAnsi="宋体" w:cs="宋体"/>
                <w:szCs w:val="21"/>
              </w:rPr>
            </w:pPr>
            <w:r w:rsidRPr="00A37487">
              <w:rPr>
                <w:rFonts w:ascii="宋体" w:hAnsi="宋体" w:cs="宋体" w:hint="eastAsia"/>
                <w:szCs w:val="21"/>
              </w:rPr>
              <w:t>按照“第八部分 投标文件内容要求及格式”要求进行编制。</w:t>
            </w:r>
          </w:p>
        </w:tc>
      </w:tr>
      <w:tr w:rsidR="009C1546" w:rsidRPr="00A37487">
        <w:trPr>
          <w:trHeight w:val="454"/>
        </w:trPr>
        <w:tc>
          <w:tcPr>
            <w:tcW w:w="782" w:type="dxa"/>
            <w:vAlign w:val="center"/>
          </w:tcPr>
          <w:p w:rsidR="009C1546" w:rsidRPr="00A37487" w:rsidRDefault="00824277">
            <w:pPr>
              <w:jc w:val="center"/>
              <w:rPr>
                <w:rFonts w:ascii="宋体" w:hAnsi="宋体" w:cs="宋体"/>
                <w:szCs w:val="21"/>
              </w:rPr>
            </w:pPr>
            <w:r w:rsidRPr="00A37487">
              <w:rPr>
                <w:rFonts w:ascii="宋体" w:hAnsi="宋体" w:cs="宋体" w:hint="eastAsia"/>
                <w:szCs w:val="21"/>
              </w:rPr>
              <w:t>8</w:t>
            </w:r>
          </w:p>
        </w:tc>
        <w:tc>
          <w:tcPr>
            <w:tcW w:w="2566" w:type="dxa"/>
            <w:vAlign w:val="center"/>
          </w:tcPr>
          <w:p w:rsidR="009C1546" w:rsidRPr="00A37487" w:rsidRDefault="00824277">
            <w:pPr>
              <w:jc w:val="center"/>
              <w:rPr>
                <w:rFonts w:ascii="宋体" w:hAnsi="宋体" w:cs="宋体"/>
                <w:color w:val="000000"/>
                <w:szCs w:val="21"/>
              </w:rPr>
            </w:pPr>
            <w:r w:rsidRPr="00A37487">
              <w:rPr>
                <w:rFonts w:ascii="宋体" w:hAnsi="宋体" w:cs="宋体" w:hint="eastAsia"/>
                <w:color w:val="000000"/>
                <w:szCs w:val="21"/>
              </w:rPr>
              <w:t>联合协议</w:t>
            </w:r>
            <w:r w:rsidRPr="00A37487">
              <w:rPr>
                <w:rFonts w:ascii="宋体" w:hAnsi="宋体" w:cs="宋体"/>
                <w:bCs/>
                <w:color w:val="000000"/>
                <w:szCs w:val="21"/>
              </w:rPr>
              <w:t>（如涉及）</w:t>
            </w:r>
          </w:p>
        </w:tc>
        <w:tc>
          <w:tcPr>
            <w:tcW w:w="6116" w:type="dxa"/>
            <w:vAlign w:val="center"/>
          </w:tcPr>
          <w:p w:rsidR="009C1546" w:rsidRPr="00A37487" w:rsidRDefault="00824277">
            <w:pPr>
              <w:rPr>
                <w:rFonts w:ascii="宋体" w:hAnsi="宋体" w:cs="宋体"/>
                <w:szCs w:val="21"/>
              </w:rPr>
            </w:pPr>
            <w:r w:rsidRPr="00A37487">
              <w:rPr>
                <w:rFonts w:ascii="宋体" w:hAnsi="宋体" w:cs="宋体" w:hint="eastAsia"/>
                <w:szCs w:val="21"/>
              </w:rPr>
              <w:t>如接受联合体投标，以联合体形</w:t>
            </w:r>
            <w:proofErr w:type="gramStart"/>
            <w:r w:rsidRPr="00A37487">
              <w:rPr>
                <w:rFonts w:ascii="宋体" w:hAnsi="宋体" w:cs="宋体" w:hint="eastAsia"/>
                <w:szCs w:val="21"/>
              </w:rPr>
              <w:t>式参与</w:t>
            </w:r>
            <w:proofErr w:type="gramEnd"/>
            <w:r w:rsidRPr="00A37487">
              <w:rPr>
                <w:rFonts w:ascii="宋体" w:hAnsi="宋体" w:cs="宋体" w:hint="eastAsia"/>
                <w:szCs w:val="21"/>
              </w:rPr>
              <w:t>本项目投标的，应按照“第八部分 投标文件内容要求及格式”提供《联合协议》；联合体各</w:t>
            </w:r>
            <w:r w:rsidRPr="00A37487">
              <w:rPr>
                <w:rFonts w:ascii="宋体" w:hAnsi="宋体" w:cs="宋体" w:hint="eastAsia"/>
                <w:szCs w:val="21"/>
              </w:rPr>
              <w:lastRenderedPageBreak/>
              <w:t>方均应提供资格审查内容的相关资料。</w:t>
            </w:r>
            <w:proofErr w:type="gramStart"/>
            <w:r w:rsidRPr="00A37487">
              <w:rPr>
                <w:rFonts w:ascii="宋体" w:hAnsi="宋体" w:cs="宋体" w:hint="eastAsia"/>
                <w:szCs w:val="21"/>
              </w:rPr>
              <w:t>非联合体形式参与</w:t>
            </w:r>
            <w:proofErr w:type="gramEnd"/>
            <w:r w:rsidRPr="00A37487">
              <w:rPr>
                <w:rFonts w:ascii="宋体" w:hAnsi="宋体" w:cs="宋体" w:hint="eastAsia"/>
                <w:szCs w:val="21"/>
              </w:rPr>
              <w:t>本项目投标的，不需提供。</w:t>
            </w:r>
          </w:p>
        </w:tc>
      </w:tr>
      <w:tr w:rsidR="009C1546" w:rsidRPr="00A37487">
        <w:trPr>
          <w:trHeight w:val="90"/>
        </w:trPr>
        <w:tc>
          <w:tcPr>
            <w:tcW w:w="782" w:type="dxa"/>
            <w:vAlign w:val="center"/>
          </w:tcPr>
          <w:p w:rsidR="009C1546" w:rsidRPr="00A37487" w:rsidRDefault="00824277">
            <w:pPr>
              <w:jc w:val="center"/>
              <w:rPr>
                <w:rFonts w:ascii="宋体" w:hAnsi="宋体" w:cs="宋体"/>
                <w:color w:val="0000FF"/>
                <w:szCs w:val="21"/>
              </w:rPr>
            </w:pPr>
            <w:r w:rsidRPr="00A37487">
              <w:rPr>
                <w:rFonts w:ascii="宋体" w:hAnsi="宋体" w:cs="宋体" w:hint="eastAsia"/>
                <w:bCs/>
                <w:szCs w:val="21"/>
              </w:rPr>
              <w:lastRenderedPageBreak/>
              <w:t>9</w:t>
            </w:r>
          </w:p>
        </w:tc>
        <w:tc>
          <w:tcPr>
            <w:tcW w:w="2566" w:type="dxa"/>
            <w:vAlign w:val="center"/>
          </w:tcPr>
          <w:p w:rsidR="009C1546" w:rsidRPr="00A37487" w:rsidRDefault="00824277">
            <w:pPr>
              <w:jc w:val="center"/>
              <w:rPr>
                <w:rFonts w:ascii="宋体" w:hAnsi="宋体" w:cs="宋体"/>
                <w:szCs w:val="21"/>
              </w:rPr>
            </w:pPr>
            <w:r w:rsidRPr="00A37487">
              <w:rPr>
                <w:rFonts w:ascii="宋体" w:hAnsi="宋体" w:cs="宋体" w:hint="eastAsia"/>
                <w:szCs w:val="21"/>
              </w:rPr>
              <w:t>投标文件</w:t>
            </w:r>
          </w:p>
          <w:p w:rsidR="009C1546" w:rsidRPr="00A37487" w:rsidRDefault="00824277">
            <w:pPr>
              <w:jc w:val="center"/>
              <w:rPr>
                <w:rFonts w:ascii="宋体" w:hAnsi="宋体" w:cs="宋体"/>
                <w:szCs w:val="21"/>
              </w:rPr>
            </w:pPr>
            <w:r w:rsidRPr="00A37487">
              <w:rPr>
                <w:rFonts w:ascii="宋体" w:hAnsi="宋体" w:cs="宋体" w:hint="eastAsia"/>
                <w:szCs w:val="21"/>
              </w:rPr>
              <w:t>（资格审查部分）编制</w:t>
            </w:r>
          </w:p>
        </w:tc>
        <w:tc>
          <w:tcPr>
            <w:tcW w:w="6116" w:type="dxa"/>
            <w:vAlign w:val="center"/>
          </w:tcPr>
          <w:p w:rsidR="009C1546" w:rsidRPr="00A37487" w:rsidRDefault="00824277">
            <w:pPr>
              <w:rPr>
                <w:rFonts w:ascii="宋体" w:hAnsi="宋体" w:cs="宋体"/>
                <w:szCs w:val="21"/>
              </w:rPr>
            </w:pPr>
            <w:r w:rsidRPr="00A37487">
              <w:rPr>
                <w:rFonts w:ascii="宋体" w:hAnsi="宋体" w:cs="宋体" w:hint="eastAsia"/>
                <w:szCs w:val="21"/>
              </w:rPr>
              <w:t>投标文件（资格审查部分）按照招标文件规定编写、签章等。</w:t>
            </w:r>
          </w:p>
        </w:tc>
      </w:tr>
      <w:tr w:rsidR="009C1546" w:rsidRPr="00A37487">
        <w:trPr>
          <w:trHeight w:val="454"/>
        </w:trPr>
        <w:tc>
          <w:tcPr>
            <w:tcW w:w="782" w:type="dxa"/>
            <w:vAlign w:val="center"/>
          </w:tcPr>
          <w:p w:rsidR="009C1546" w:rsidRPr="00A37487" w:rsidRDefault="00824277">
            <w:pPr>
              <w:jc w:val="center"/>
              <w:rPr>
                <w:rFonts w:ascii="宋体" w:hAnsi="宋体" w:cs="宋体"/>
                <w:szCs w:val="21"/>
              </w:rPr>
            </w:pPr>
            <w:r w:rsidRPr="00A37487">
              <w:rPr>
                <w:rFonts w:ascii="宋体" w:hAnsi="宋体" w:cs="宋体" w:hint="eastAsia"/>
                <w:szCs w:val="21"/>
              </w:rPr>
              <w:t>10</w:t>
            </w:r>
          </w:p>
        </w:tc>
        <w:tc>
          <w:tcPr>
            <w:tcW w:w="2566" w:type="dxa"/>
            <w:vAlign w:val="center"/>
          </w:tcPr>
          <w:p w:rsidR="009C1546" w:rsidRPr="00A37487" w:rsidRDefault="00824277">
            <w:pPr>
              <w:jc w:val="center"/>
              <w:rPr>
                <w:rFonts w:ascii="宋体" w:hAnsi="宋体" w:cs="宋体"/>
                <w:bCs/>
                <w:szCs w:val="21"/>
              </w:rPr>
            </w:pPr>
            <w:r w:rsidRPr="00A37487">
              <w:rPr>
                <w:rFonts w:ascii="宋体" w:hAnsi="宋体" w:cs="宋体" w:hint="eastAsia"/>
                <w:bCs/>
                <w:szCs w:val="21"/>
              </w:rPr>
              <w:t>信用记录查询</w:t>
            </w:r>
          </w:p>
          <w:p w:rsidR="009C1546" w:rsidRPr="00A37487" w:rsidRDefault="00824277">
            <w:pPr>
              <w:jc w:val="center"/>
              <w:rPr>
                <w:rFonts w:ascii="宋体" w:hAnsi="宋体" w:cs="宋体"/>
                <w:bCs/>
                <w:szCs w:val="21"/>
              </w:rPr>
            </w:pPr>
            <w:r w:rsidRPr="00A37487">
              <w:rPr>
                <w:rFonts w:ascii="宋体" w:hAnsi="宋体" w:cs="宋体" w:hint="eastAsia"/>
                <w:bCs/>
                <w:szCs w:val="21"/>
              </w:rPr>
              <w:t>（资格审查人员查询存档，投标人不需提供资料）</w:t>
            </w:r>
          </w:p>
        </w:tc>
        <w:tc>
          <w:tcPr>
            <w:tcW w:w="6116" w:type="dxa"/>
            <w:vAlign w:val="center"/>
          </w:tcPr>
          <w:p w:rsidR="009C1546" w:rsidRPr="00A37487" w:rsidRDefault="00824277">
            <w:pPr>
              <w:rPr>
                <w:rFonts w:ascii="宋体" w:hAnsi="宋体" w:cs="宋体"/>
                <w:color w:val="000000"/>
                <w:szCs w:val="21"/>
              </w:rPr>
            </w:pPr>
            <w:r w:rsidRPr="00A37487">
              <w:rPr>
                <w:rFonts w:ascii="宋体" w:hAnsi="宋体" w:cs="宋体" w:hint="eastAsia"/>
                <w:color w:val="000000"/>
                <w:szCs w:val="21"/>
              </w:rPr>
              <w:t>按照“第二部分 投标人须知前附表 信用记录查询”要求查询、审查、存档。</w:t>
            </w:r>
          </w:p>
        </w:tc>
      </w:tr>
      <w:tr w:rsidR="009C1546" w:rsidRPr="00A37487">
        <w:trPr>
          <w:trHeight w:val="454"/>
        </w:trPr>
        <w:tc>
          <w:tcPr>
            <w:tcW w:w="782" w:type="dxa"/>
            <w:vAlign w:val="center"/>
          </w:tcPr>
          <w:p w:rsidR="009C1546" w:rsidRPr="00A37487" w:rsidRDefault="00824277">
            <w:pPr>
              <w:jc w:val="center"/>
              <w:rPr>
                <w:rFonts w:ascii="宋体" w:hAnsi="宋体" w:cs="宋体"/>
                <w:szCs w:val="21"/>
              </w:rPr>
            </w:pPr>
            <w:r w:rsidRPr="00A37487">
              <w:rPr>
                <w:rFonts w:ascii="宋体" w:hAnsi="宋体" w:cs="宋体" w:hint="eastAsia"/>
                <w:szCs w:val="21"/>
              </w:rPr>
              <w:t>11</w:t>
            </w:r>
          </w:p>
        </w:tc>
        <w:tc>
          <w:tcPr>
            <w:tcW w:w="2566" w:type="dxa"/>
            <w:vAlign w:val="center"/>
          </w:tcPr>
          <w:p w:rsidR="009C1546" w:rsidRPr="00A37487" w:rsidRDefault="00824277">
            <w:pPr>
              <w:jc w:val="center"/>
              <w:rPr>
                <w:rFonts w:ascii="宋体" w:hAnsi="宋体" w:cs="宋体"/>
                <w:bCs/>
                <w:szCs w:val="21"/>
              </w:rPr>
            </w:pPr>
            <w:r w:rsidRPr="00A37487">
              <w:rPr>
                <w:rFonts w:ascii="宋体" w:hAnsi="宋体" w:cs="宋体" w:hint="eastAsia"/>
                <w:color w:val="000000"/>
                <w:szCs w:val="21"/>
              </w:rPr>
              <w:t>具有履行合同所必需的设备和专业技术能力</w:t>
            </w:r>
          </w:p>
        </w:tc>
        <w:tc>
          <w:tcPr>
            <w:tcW w:w="6116" w:type="dxa"/>
            <w:vAlign w:val="center"/>
          </w:tcPr>
          <w:p w:rsidR="009C1546" w:rsidRPr="00A37487" w:rsidRDefault="00824277">
            <w:pPr>
              <w:rPr>
                <w:rFonts w:ascii="宋体" w:hAnsi="宋体" w:cs="宋体"/>
                <w:color w:val="000000"/>
                <w:szCs w:val="21"/>
              </w:rPr>
            </w:pPr>
            <w:r w:rsidRPr="00A37487">
              <w:rPr>
                <w:rFonts w:ascii="宋体" w:hAnsi="宋体" w:cs="宋体" w:hint="eastAsia"/>
                <w:color w:val="000000"/>
                <w:szCs w:val="21"/>
              </w:rPr>
              <w:t>按照“第八部分 投标文件供应商信用承诺书”格式要求进行编制。</w:t>
            </w:r>
          </w:p>
        </w:tc>
      </w:tr>
      <w:tr w:rsidR="009C1546" w:rsidRPr="00A37487">
        <w:trPr>
          <w:trHeight w:val="454"/>
        </w:trPr>
        <w:tc>
          <w:tcPr>
            <w:tcW w:w="782" w:type="dxa"/>
            <w:vAlign w:val="center"/>
          </w:tcPr>
          <w:p w:rsidR="009C1546" w:rsidRPr="00A37487" w:rsidRDefault="00824277">
            <w:pPr>
              <w:jc w:val="center"/>
              <w:rPr>
                <w:rFonts w:ascii="宋体" w:hAnsi="宋体" w:cs="宋体"/>
                <w:szCs w:val="21"/>
              </w:rPr>
            </w:pPr>
            <w:r w:rsidRPr="00A37487">
              <w:rPr>
                <w:rFonts w:ascii="宋体" w:hAnsi="宋体" w:cs="宋体" w:hint="eastAsia"/>
                <w:szCs w:val="21"/>
              </w:rPr>
              <w:t>12</w:t>
            </w:r>
          </w:p>
        </w:tc>
        <w:tc>
          <w:tcPr>
            <w:tcW w:w="2566" w:type="dxa"/>
            <w:vAlign w:val="center"/>
          </w:tcPr>
          <w:p w:rsidR="009C1546" w:rsidRPr="00A37487" w:rsidRDefault="00824277">
            <w:pPr>
              <w:jc w:val="center"/>
              <w:rPr>
                <w:rFonts w:ascii="宋体" w:hAnsi="宋体" w:cs="宋体"/>
                <w:bCs/>
                <w:szCs w:val="21"/>
              </w:rPr>
            </w:pPr>
            <w:r w:rsidRPr="00A37487">
              <w:rPr>
                <w:rFonts w:ascii="宋体" w:hAnsi="宋体" w:cs="宋体" w:hint="eastAsia"/>
                <w:color w:val="000000"/>
                <w:szCs w:val="21"/>
              </w:rPr>
              <w:t>具有良好的商业信誉和健全的财务会计制度</w:t>
            </w:r>
          </w:p>
        </w:tc>
        <w:tc>
          <w:tcPr>
            <w:tcW w:w="6116" w:type="dxa"/>
            <w:vAlign w:val="center"/>
          </w:tcPr>
          <w:p w:rsidR="009C1546" w:rsidRPr="00A37487" w:rsidRDefault="00824277">
            <w:pPr>
              <w:rPr>
                <w:rFonts w:ascii="宋体" w:hAnsi="宋体" w:cs="宋体"/>
                <w:color w:val="000000"/>
                <w:szCs w:val="21"/>
              </w:rPr>
            </w:pPr>
            <w:r w:rsidRPr="00A37487">
              <w:rPr>
                <w:rFonts w:ascii="宋体" w:hAnsi="宋体" w:cs="宋体" w:hint="eastAsia"/>
                <w:color w:val="000000"/>
                <w:szCs w:val="21"/>
              </w:rPr>
              <w:t>按照“第八部分 投标文件供应商信用承诺书”格式要求进行编制。</w:t>
            </w:r>
          </w:p>
        </w:tc>
      </w:tr>
      <w:tr w:rsidR="009C1546" w:rsidRPr="00A37487">
        <w:trPr>
          <w:trHeight w:val="454"/>
        </w:trPr>
        <w:tc>
          <w:tcPr>
            <w:tcW w:w="782" w:type="dxa"/>
            <w:vAlign w:val="center"/>
          </w:tcPr>
          <w:p w:rsidR="009C1546" w:rsidRPr="00A37487" w:rsidRDefault="00824277">
            <w:pPr>
              <w:jc w:val="center"/>
              <w:rPr>
                <w:rFonts w:ascii="宋体" w:hAnsi="宋体" w:cs="宋体"/>
                <w:szCs w:val="21"/>
              </w:rPr>
            </w:pPr>
            <w:r w:rsidRPr="00A37487">
              <w:rPr>
                <w:rFonts w:ascii="宋体" w:hAnsi="宋体" w:cs="宋体" w:hint="eastAsia"/>
                <w:szCs w:val="21"/>
              </w:rPr>
              <w:t>13</w:t>
            </w:r>
          </w:p>
        </w:tc>
        <w:tc>
          <w:tcPr>
            <w:tcW w:w="2566" w:type="dxa"/>
            <w:vAlign w:val="center"/>
          </w:tcPr>
          <w:p w:rsidR="009C1546" w:rsidRPr="00A37487" w:rsidRDefault="00824277">
            <w:pPr>
              <w:jc w:val="center"/>
              <w:rPr>
                <w:rFonts w:ascii="宋体" w:hAnsi="宋体" w:cs="宋体"/>
                <w:bCs/>
                <w:szCs w:val="21"/>
              </w:rPr>
            </w:pPr>
            <w:r w:rsidRPr="00A37487">
              <w:rPr>
                <w:rFonts w:ascii="宋体" w:hAnsi="宋体" w:cs="宋体" w:hint="eastAsia"/>
                <w:color w:val="000000"/>
                <w:szCs w:val="21"/>
              </w:rPr>
              <w:t>有依法缴纳税收和社会保障资金的良好记录</w:t>
            </w:r>
          </w:p>
        </w:tc>
        <w:tc>
          <w:tcPr>
            <w:tcW w:w="6116" w:type="dxa"/>
            <w:vAlign w:val="center"/>
          </w:tcPr>
          <w:p w:rsidR="009C1546" w:rsidRPr="00A37487" w:rsidRDefault="00824277">
            <w:pPr>
              <w:rPr>
                <w:rFonts w:ascii="宋体" w:hAnsi="宋体" w:cs="宋体"/>
                <w:color w:val="000000"/>
                <w:szCs w:val="21"/>
              </w:rPr>
            </w:pPr>
            <w:r w:rsidRPr="00A37487">
              <w:rPr>
                <w:rFonts w:ascii="宋体" w:hAnsi="宋体" w:cs="宋体" w:hint="eastAsia"/>
                <w:color w:val="000000"/>
                <w:szCs w:val="21"/>
              </w:rPr>
              <w:t>按照“第八部分 投标文件供应商信用承诺书”格式要求进行编制。</w:t>
            </w:r>
          </w:p>
        </w:tc>
      </w:tr>
      <w:tr w:rsidR="009C1546" w:rsidRPr="00A37487">
        <w:trPr>
          <w:trHeight w:val="454"/>
        </w:trPr>
        <w:tc>
          <w:tcPr>
            <w:tcW w:w="782" w:type="dxa"/>
            <w:vAlign w:val="center"/>
          </w:tcPr>
          <w:p w:rsidR="009C1546" w:rsidRPr="00A37487" w:rsidRDefault="00824277">
            <w:pPr>
              <w:jc w:val="center"/>
              <w:rPr>
                <w:rFonts w:ascii="宋体" w:hAnsi="宋体" w:cs="宋体"/>
                <w:szCs w:val="21"/>
              </w:rPr>
            </w:pPr>
            <w:r w:rsidRPr="00A37487">
              <w:rPr>
                <w:rFonts w:ascii="宋体" w:hAnsi="宋体" w:cs="宋体" w:hint="eastAsia"/>
                <w:szCs w:val="21"/>
              </w:rPr>
              <w:t>14</w:t>
            </w:r>
          </w:p>
        </w:tc>
        <w:tc>
          <w:tcPr>
            <w:tcW w:w="2566" w:type="dxa"/>
            <w:vAlign w:val="center"/>
          </w:tcPr>
          <w:p w:rsidR="009C1546" w:rsidRPr="00A37487" w:rsidRDefault="00824277">
            <w:pPr>
              <w:jc w:val="center"/>
              <w:rPr>
                <w:rFonts w:ascii="宋体" w:hAnsi="宋体" w:cs="宋体"/>
                <w:bCs/>
                <w:szCs w:val="21"/>
              </w:rPr>
            </w:pPr>
            <w:r w:rsidRPr="00A37487">
              <w:rPr>
                <w:rFonts w:ascii="宋体" w:hAnsi="宋体" w:cs="宋体" w:hint="eastAsia"/>
                <w:szCs w:val="21"/>
              </w:rPr>
              <w:t>参加本项目投标前</w:t>
            </w:r>
            <w:r w:rsidRPr="00A37487">
              <w:rPr>
                <w:rFonts w:ascii="宋体" w:hAnsi="宋体" w:cs="宋体" w:hint="eastAsia"/>
                <w:color w:val="000000"/>
                <w:spacing w:val="-2"/>
                <w:szCs w:val="21"/>
              </w:rPr>
              <w:t>三年内，在经营活动中没有重大违法记录</w:t>
            </w:r>
          </w:p>
        </w:tc>
        <w:tc>
          <w:tcPr>
            <w:tcW w:w="6116" w:type="dxa"/>
            <w:vAlign w:val="center"/>
          </w:tcPr>
          <w:p w:rsidR="009C1546" w:rsidRPr="00A37487" w:rsidRDefault="00824277">
            <w:pPr>
              <w:rPr>
                <w:rFonts w:ascii="宋体" w:hAnsi="宋体" w:cs="宋体"/>
                <w:color w:val="000000"/>
                <w:szCs w:val="21"/>
              </w:rPr>
            </w:pPr>
            <w:r w:rsidRPr="00A37487">
              <w:rPr>
                <w:rFonts w:ascii="宋体" w:hAnsi="宋体" w:cs="宋体" w:hint="eastAsia"/>
                <w:color w:val="000000"/>
                <w:szCs w:val="21"/>
              </w:rPr>
              <w:t>按照“第八部分 投标文件供应商信用承诺书”格式要求进行编制。</w:t>
            </w:r>
          </w:p>
        </w:tc>
      </w:tr>
      <w:tr w:rsidR="009C1546" w:rsidRPr="00A37487">
        <w:trPr>
          <w:trHeight w:val="454"/>
        </w:trPr>
        <w:tc>
          <w:tcPr>
            <w:tcW w:w="782" w:type="dxa"/>
            <w:vAlign w:val="center"/>
          </w:tcPr>
          <w:p w:rsidR="009C1546" w:rsidRPr="00A37487" w:rsidRDefault="00824277">
            <w:pPr>
              <w:jc w:val="center"/>
              <w:rPr>
                <w:rFonts w:ascii="宋体" w:hAnsi="宋体" w:cs="宋体"/>
                <w:szCs w:val="21"/>
              </w:rPr>
            </w:pPr>
            <w:r w:rsidRPr="00A37487">
              <w:rPr>
                <w:rFonts w:ascii="宋体" w:hAnsi="宋体" w:cs="宋体" w:hint="eastAsia"/>
                <w:szCs w:val="21"/>
              </w:rPr>
              <w:t>15</w:t>
            </w:r>
          </w:p>
        </w:tc>
        <w:tc>
          <w:tcPr>
            <w:tcW w:w="2566" w:type="dxa"/>
            <w:vAlign w:val="center"/>
          </w:tcPr>
          <w:p w:rsidR="009C1546" w:rsidRPr="00A37487" w:rsidRDefault="00824277">
            <w:pPr>
              <w:jc w:val="center"/>
              <w:rPr>
                <w:rFonts w:ascii="宋体" w:hAnsi="宋体" w:cs="宋体"/>
                <w:bCs/>
                <w:szCs w:val="21"/>
              </w:rPr>
            </w:pPr>
            <w:r w:rsidRPr="00A37487">
              <w:rPr>
                <w:rFonts w:ascii="宋体" w:hAnsi="宋体" w:cs="宋体" w:hint="eastAsia"/>
                <w:color w:val="000000"/>
                <w:szCs w:val="21"/>
              </w:rPr>
              <w:t>具有独立承担民事责任的能力</w:t>
            </w:r>
          </w:p>
        </w:tc>
        <w:tc>
          <w:tcPr>
            <w:tcW w:w="6116" w:type="dxa"/>
            <w:vAlign w:val="center"/>
          </w:tcPr>
          <w:p w:rsidR="009C1546" w:rsidRPr="00A37487" w:rsidRDefault="00824277">
            <w:pPr>
              <w:rPr>
                <w:rFonts w:ascii="宋体" w:hAnsi="宋体" w:cs="宋体"/>
                <w:color w:val="000000"/>
                <w:szCs w:val="21"/>
              </w:rPr>
            </w:pPr>
            <w:r w:rsidRPr="00A37487">
              <w:rPr>
                <w:rFonts w:ascii="宋体" w:hAnsi="宋体" w:cs="宋体" w:hint="eastAsia"/>
                <w:color w:val="000000"/>
                <w:szCs w:val="21"/>
              </w:rPr>
              <w:t>按照“第八部分 投标文件供应商信用承诺书”格式要求进行编制。</w:t>
            </w:r>
          </w:p>
        </w:tc>
      </w:tr>
      <w:tr w:rsidR="009C1546">
        <w:trPr>
          <w:trHeight w:val="454"/>
        </w:trPr>
        <w:tc>
          <w:tcPr>
            <w:tcW w:w="782" w:type="dxa"/>
            <w:vAlign w:val="center"/>
          </w:tcPr>
          <w:p w:rsidR="009C1546" w:rsidRPr="00A37487" w:rsidRDefault="00824277">
            <w:pPr>
              <w:jc w:val="center"/>
              <w:rPr>
                <w:rFonts w:ascii="宋体" w:hAnsi="宋体" w:cs="宋体"/>
                <w:szCs w:val="21"/>
              </w:rPr>
            </w:pPr>
            <w:r w:rsidRPr="00A37487">
              <w:rPr>
                <w:rFonts w:ascii="宋体" w:hAnsi="宋体" w:cs="宋体" w:hint="eastAsia"/>
                <w:szCs w:val="21"/>
              </w:rPr>
              <w:t>16</w:t>
            </w:r>
          </w:p>
        </w:tc>
        <w:tc>
          <w:tcPr>
            <w:tcW w:w="2566" w:type="dxa"/>
            <w:vAlign w:val="center"/>
          </w:tcPr>
          <w:p w:rsidR="009C1546" w:rsidRPr="00A37487" w:rsidRDefault="00824277">
            <w:pPr>
              <w:jc w:val="center"/>
              <w:rPr>
                <w:rFonts w:ascii="宋体" w:hAnsi="宋体" w:cs="宋体"/>
                <w:color w:val="000000"/>
                <w:szCs w:val="21"/>
              </w:rPr>
            </w:pPr>
            <w:r w:rsidRPr="00A37487">
              <w:rPr>
                <w:rFonts w:ascii="宋体" w:hAnsi="宋体" w:cs="宋体"/>
                <w:szCs w:val="21"/>
              </w:rPr>
              <w:t>商品</w:t>
            </w:r>
            <w:r w:rsidRPr="00A37487">
              <w:rPr>
                <w:rFonts w:ascii="宋体" w:hAnsi="宋体" w:cs="宋体" w:hint="eastAsia"/>
                <w:szCs w:val="21"/>
              </w:rPr>
              <w:t>包装</w:t>
            </w:r>
            <w:r w:rsidRPr="00A37487">
              <w:rPr>
                <w:rFonts w:ascii="宋体" w:hAnsi="宋体" w:cs="宋体"/>
                <w:szCs w:val="21"/>
              </w:rPr>
              <w:t>和快递包装承诺</w:t>
            </w:r>
            <w:r w:rsidRPr="00A37487">
              <w:rPr>
                <w:rFonts w:ascii="宋体" w:hAnsi="宋体" w:cs="宋体"/>
                <w:bCs/>
                <w:szCs w:val="21"/>
              </w:rPr>
              <w:t>（如涉及）</w:t>
            </w:r>
          </w:p>
        </w:tc>
        <w:tc>
          <w:tcPr>
            <w:tcW w:w="6116" w:type="dxa"/>
            <w:vAlign w:val="center"/>
          </w:tcPr>
          <w:p w:rsidR="009C1546" w:rsidRDefault="00824277">
            <w:pPr>
              <w:rPr>
                <w:rFonts w:ascii="宋体" w:hAnsi="宋体" w:cs="宋体"/>
                <w:color w:val="000000"/>
                <w:szCs w:val="21"/>
              </w:rPr>
            </w:pPr>
            <w:r w:rsidRPr="00A37487">
              <w:rPr>
                <w:rFonts w:ascii="宋体" w:hAnsi="宋体" w:cs="宋体" w:hint="eastAsia"/>
                <w:color w:val="000000"/>
                <w:szCs w:val="21"/>
              </w:rPr>
              <w:t xml:space="preserve">按照“第八部分 </w:t>
            </w:r>
            <w:r w:rsidRPr="00A37487">
              <w:rPr>
                <w:rFonts w:ascii="宋体" w:hAnsi="宋体" w:cs="宋体" w:hint="eastAsia"/>
                <w:szCs w:val="21"/>
              </w:rPr>
              <w:t>投标文件内容要求及格式</w:t>
            </w:r>
            <w:r w:rsidRPr="00A37487">
              <w:rPr>
                <w:rFonts w:ascii="宋体" w:hAnsi="宋体" w:cs="宋体" w:hint="eastAsia"/>
                <w:color w:val="000000"/>
                <w:szCs w:val="21"/>
              </w:rPr>
              <w:t>”格式要求进行编制。</w:t>
            </w:r>
          </w:p>
        </w:tc>
      </w:tr>
    </w:tbl>
    <w:p w:rsidR="009C1546" w:rsidRDefault="009C1546">
      <w:pPr>
        <w:spacing w:line="360" w:lineRule="auto"/>
        <w:rPr>
          <w:rFonts w:ascii="宋体" w:hAnsi="宋体" w:cs="宋体"/>
        </w:rPr>
      </w:pPr>
    </w:p>
    <w:p w:rsidR="009C1546" w:rsidRDefault="00824277">
      <w:pPr>
        <w:pStyle w:val="11212"/>
        <w:numPr>
          <w:ilvl w:val="0"/>
          <w:numId w:val="0"/>
        </w:numPr>
        <w:snapToGrid w:val="0"/>
        <w:spacing w:before="0" w:after="0"/>
        <w:rPr>
          <w:rFonts w:ascii="宋体" w:hAnsi="宋体"/>
          <w:spacing w:val="20"/>
          <w:szCs w:val="28"/>
        </w:rPr>
      </w:pPr>
      <w:bookmarkStart w:id="118" w:name="_Toc26881703"/>
      <w:r>
        <w:rPr>
          <w:rFonts w:ascii="宋体" w:hAnsi="宋体" w:hint="eastAsia"/>
          <w:spacing w:val="20"/>
          <w:szCs w:val="28"/>
        </w:rPr>
        <w:br w:type="page"/>
      </w:r>
    </w:p>
    <w:p w:rsidR="009C1546" w:rsidRDefault="00824277">
      <w:pPr>
        <w:pStyle w:val="11212"/>
        <w:numPr>
          <w:ilvl w:val="0"/>
          <w:numId w:val="0"/>
        </w:numPr>
        <w:snapToGrid w:val="0"/>
        <w:spacing w:before="0" w:after="0"/>
        <w:rPr>
          <w:rFonts w:ascii="宋体" w:hAnsi="宋体"/>
          <w:spacing w:val="20"/>
          <w:szCs w:val="28"/>
        </w:rPr>
      </w:pPr>
      <w:r>
        <w:rPr>
          <w:rFonts w:ascii="宋体" w:hAnsi="宋体" w:hint="eastAsia"/>
          <w:spacing w:val="20"/>
          <w:szCs w:val="28"/>
        </w:rPr>
        <w:lastRenderedPageBreak/>
        <w:t>第六部分 评标方法和评标</w:t>
      </w:r>
      <w:bookmarkEnd w:id="117"/>
      <w:bookmarkEnd w:id="118"/>
      <w:r>
        <w:rPr>
          <w:rFonts w:ascii="宋体" w:hAnsi="宋体" w:hint="eastAsia"/>
          <w:spacing w:val="20"/>
          <w:szCs w:val="28"/>
        </w:rPr>
        <w:t>标准</w:t>
      </w:r>
    </w:p>
    <w:p w:rsidR="009C1546" w:rsidRDefault="009C1546" w:rsidP="00384B6C">
      <w:pPr>
        <w:pStyle w:val="ac"/>
        <w:tabs>
          <w:tab w:val="left" w:pos="2475"/>
          <w:tab w:val="center" w:pos="4873"/>
        </w:tabs>
        <w:spacing w:line="480" w:lineRule="exact"/>
        <w:ind w:firstLineChars="200" w:firstLine="422"/>
        <w:outlineLvl w:val="0"/>
        <w:rPr>
          <w:rFonts w:hAnsi="宋体" w:cs="宋体"/>
          <w:b/>
          <w:color w:val="000000"/>
        </w:rPr>
      </w:pPr>
    </w:p>
    <w:p w:rsidR="009C1546" w:rsidRDefault="00824277" w:rsidP="00384B6C">
      <w:pPr>
        <w:pStyle w:val="ac"/>
        <w:tabs>
          <w:tab w:val="left" w:pos="2475"/>
          <w:tab w:val="center" w:pos="4873"/>
        </w:tabs>
        <w:spacing w:line="480" w:lineRule="exact"/>
        <w:ind w:firstLineChars="200" w:firstLine="422"/>
        <w:outlineLvl w:val="0"/>
        <w:rPr>
          <w:rFonts w:hAnsi="宋体" w:cs="宋体"/>
          <w:b/>
        </w:rPr>
      </w:pPr>
      <w:r>
        <w:rPr>
          <w:rFonts w:hAnsi="宋体" w:cs="宋体" w:hint="eastAsia"/>
          <w:b/>
          <w:color w:val="000000"/>
        </w:rPr>
        <w:t>1. 采购人对</w:t>
      </w:r>
      <w:r>
        <w:rPr>
          <w:rFonts w:hAnsi="宋体" w:cs="宋体" w:hint="eastAsia"/>
          <w:b/>
        </w:rPr>
        <w:t>项目背景和采购需求的说明内容及要求</w:t>
      </w:r>
    </w:p>
    <w:p w:rsidR="009C1546" w:rsidRDefault="00824277">
      <w:pPr>
        <w:pStyle w:val="af3"/>
        <w:shd w:val="clear" w:color="auto" w:fill="FFFFFF"/>
        <w:spacing w:before="0" w:beforeAutospacing="0" w:after="0" w:afterAutospacing="0" w:line="480" w:lineRule="exact"/>
        <w:ind w:firstLine="480"/>
        <w:rPr>
          <w:kern w:val="2"/>
          <w:sz w:val="21"/>
          <w:szCs w:val="21"/>
        </w:rPr>
      </w:pPr>
      <w:r>
        <w:rPr>
          <w:rFonts w:hint="eastAsia"/>
          <w:kern w:val="2"/>
          <w:sz w:val="21"/>
          <w:szCs w:val="21"/>
        </w:rPr>
        <w:t>1.1采购人在评标前说明项目背景和采购需求时，说明内容不得含有歧视性、倾向性意见，不得超出招标文件所述范围。</w:t>
      </w:r>
    </w:p>
    <w:p w:rsidR="009C1546" w:rsidRDefault="00824277">
      <w:pPr>
        <w:pStyle w:val="af3"/>
        <w:shd w:val="clear" w:color="auto" w:fill="FFFFFF"/>
        <w:spacing w:before="0" w:beforeAutospacing="0" w:after="0" w:afterAutospacing="0" w:line="480" w:lineRule="exact"/>
        <w:ind w:firstLine="480"/>
        <w:rPr>
          <w:kern w:val="2"/>
          <w:sz w:val="21"/>
          <w:szCs w:val="21"/>
        </w:rPr>
      </w:pPr>
      <w:r>
        <w:rPr>
          <w:rFonts w:hint="eastAsia"/>
          <w:kern w:val="2"/>
          <w:sz w:val="21"/>
          <w:szCs w:val="21"/>
        </w:rPr>
        <w:t>1.2说明内容应当提交书面材料，并存档。</w:t>
      </w:r>
    </w:p>
    <w:p w:rsidR="009C1546" w:rsidRDefault="00824277">
      <w:pPr>
        <w:spacing w:line="480" w:lineRule="exact"/>
        <w:ind w:firstLineChars="196" w:firstLine="413"/>
        <w:rPr>
          <w:rFonts w:ascii="宋体" w:hAnsi="宋体" w:cs="宋体"/>
          <w:b/>
          <w:color w:val="000000"/>
          <w:szCs w:val="21"/>
        </w:rPr>
      </w:pPr>
      <w:r>
        <w:rPr>
          <w:rFonts w:ascii="宋体" w:hAnsi="宋体" w:cs="宋体" w:hint="eastAsia"/>
          <w:b/>
          <w:color w:val="000000"/>
          <w:szCs w:val="21"/>
        </w:rPr>
        <w:t>2. 评标范围</w:t>
      </w:r>
    </w:p>
    <w:p w:rsidR="009C1546" w:rsidRDefault="00824277" w:rsidP="00384B6C">
      <w:pPr>
        <w:spacing w:line="480" w:lineRule="exact"/>
        <w:ind w:firstLineChars="196" w:firstLine="412"/>
        <w:rPr>
          <w:rFonts w:ascii="宋体" w:hAnsi="宋体" w:cs="宋体"/>
          <w:bCs/>
          <w:color w:val="000000"/>
          <w:szCs w:val="21"/>
        </w:rPr>
      </w:pPr>
      <w:r>
        <w:rPr>
          <w:rFonts w:ascii="宋体" w:hAnsi="宋体" w:cs="宋体" w:hint="eastAsia"/>
          <w:bCs/>
          <w:color w:val="000000"/>
          <w:szCs w:val="21"/>
        </w:rPr>
        <w:t>2.1评标委员会仅对符合资格的投标人的投标文件（商务技术部分）进行符合性审查，以确定其是否满足招标文件的实质性要求。</w:t>
      </w:r>
    </w:p>
    <w:p w:rsidR="009C1546" w:rsidRDefault="00824277">
      <w:pPr>
        <w:pStyle w:val="ac"/>
        <w:tabs>
          <w:tab w:val="left" w:pos="2475"/>
          <w:tab w:val="center" w:pos="4873"/>
        </w:tabs>
        <w:spacing w:line="480" w:lineRule="exact"/>
        <w:ind w:firstLineChars="196" w:firstLine="413"/>
        <w:outlineLvl w:val="0"/>
        <w:rPr>
          <w:rFonts w:hAnsi="宋体" w:cs="宋体"/>
          <w:b/>
          <w:shd w:val="clear" w:color="auto" w:fill="FFFFFF"/>
        </w:rPr>
      </w:pPr>
      <w:r>
        <w:rPr>
          <w:rFonts w:hAnsi="宋体" w:cs="宋体" w:hint="eastAsia"/>
          <w:b/>
          <w:shd w:val="clear" w:color="auto" w:fill="FFFFFF"/>
        </w:rPr>
        <w:t>3. 评标原则</w:t>
      </w:r>
    </w:p>
    <w:p w:rsidR="009C1546" w:rsidRDefault="00824277">
      <w:pPr>
        <w:pStyle w:val="ac"/>
        <w:tabs>
          <w:tab w:val="left" w:pos="2475"/>
          <w:tab w:val="center" w:pos="4873"/>
        </w:tabs>
        <w:spacing w:line="480" w:lineRule="exact"/>
        <w:ind w:firstLine="495"/>
        <w:outlineLvl w:val="0"/>
        <w:rPr>
          <w:rFonts w:hAnsi="宋体" w:cs="宋体"/>
          <w:shd w:val="clear" w:color="auto" w:fill="FFFFFF"/>
        </w:rPr>
      </w:pPr>
      <w:r>
        <w:rPr>
          <w:rFonts w:hAnsi="宋体" w:cs="宋体" w:hint="eastAsia"/>
          <w:shd w:val="clear" w:color="auto" w:fill="FFFFFF"/>
        </w:rPr>
        <w:t>3.1评标委员会要遵循“公平、公正、科学和择优”的原则，独立履行评审职责，对存在争议的事项，采取“少数服从多数”进行认定。</w:t>
      </w:r>
    </w:p>
    <w:p w:rsidR="009C1546" w:rsidRDefault="00824277">
      <w:pPr>
        <w:pStyle w:val="ac"/>
        <w:tabs>
          <w:tab w:val="left" w:pos="2475"/>
          <w:tab w:val="center" w:pos="4873"/>
        </w:tabs>
        <w:spacing w:line="480" w:lineRule="exact"/>
        <w:ind w:firstLine="495"/>
        <w:outlineLvl w:val="0"/>
        <w:rPr>
          <w:rFonts w:hAnsi="宋体" w:cs="宋体"/>
          <w:b/>
        </w:rPr>
      </w:pPr>
      <w:r>
        <w:rPr>
          <w:rFonts w:hAnsi="宋体" w:cs="宋体" w:hint="eastAsia"/>
          <w:b/>
        </w:rPr>
        <w:t>4. 评标依据</w:t>
      </w:r>
    </w:p>
    <w:p w:rsidR="009C1546" w:rsidRDefault="00824277">
      <w:pPr>
        <w:pStyle w:val="ac"/>
        <w:tabs>
          <w:tab w:val="left" w:pos="2475"/>
          <w:tab w:val="center" w:pos="4873"/>
        </w:tabs>
        <w:spacing w:line="480" w:lineRule="exact"/>
        <w:ind w:firstLine="495"/>
        <w:outlineLvl w:val="0"/>
        <w:rPr>
          <w:rFonts w:hAnsi="宋体" w:cs="宋体"/>
        </w:rPr>
      </w:pPr>
      <w:r>
        <w:rPr>
          <w:rFonts w:hAnsi="宋体" w:cs="宋体" w:hint="eastAsia"/>
        </w:rPr>
        <w:t>4.1评标委员会按照招标文件中规定的评标方法和标准，对符合性审查合格的投标文件（商务技术部分）进行商务和技术评估，综合比较与评价。</w:t>
      </w:r>
    </w:p>
    <w:p w:rsidR="009C1546" w:rsidRDefault="00824277">
      <w:pPr>
        <w:pStyle w:val="ac"/>
        <w:tabs>
          <w:tab w:val="left" w:pos="2475"/>
          <w:tab w:val="center" w:pos="4873"/>
        </w:tabs>
        <w:spacing w:line="480" w:lineRule="exact"/>
        <w:ind w:firstLine="495"/>
        <w:outlineLvl w:val="0"/>
        <w:rPr>
          <w:rFonts w:hAnsi="宋体" w:cs="宋体"/>
          <w:shd w:val="clear" w:color="auto" w:fill="FFFFFF"/>
        </w:rPr>
      </w:pPr>
      <w:r>
        <w:rPr>
          <w:rFonts w:hAnsi="宋体" w:cs="宋体" w:hint="eastAsia"/>
        </w:rPr>
        <w:t>4.2评标委员会只根据投标文件（商务技术部分）本身的内容来</w:t>
      </w:r>
      <w:r>
        <w:rPr>
          <w:rFonts w:hAnsi="宋体" w:cs="宋体" w:hint="eastAsia"/>
          <w:shd w:val="clear" w:color="auto" w:fill="FFFFFF"/>
        </w:rPr>
        <w:t>判定投标文件的响应性，而不寻求外部的证据。</w:t>
      </w:r>
    </w:p>
    <w:p w:rsidR="009C1546" w:rsidRDefault="00824277">
      <w:pPr>
        <w:pStyle w:val="ac"/>
        <w:tabs>
          <w:tab w:val="left" w:pos="2475"/>
          <w:tab w:val="center" w:pos="4873"/>
        </w:tabs>
        <w:spacing w:line="480" w:lineRule="exact"/>
        <w:ind w:firstLine="495"/>
        <w:outlineLvl w:val="0"/>
        <w:rPr>
          <w:rFonts w:hAnsi="宋体" w:cs="宋体"/>
          <w:b/>
        </w:rPr>
      </w:pPr>
      <w:r>
        <w:rPr>
          <w:rFonts w:hAnsi="宋体" w:cs="宋体" w:hint="eastAsia"/>
          <w:b/>
        </w:rPr>
        <w:t>5. 评标方法</w:t>
      </w:r>
    </w:p>
    <w:p w:rsidR="009C1546" w:rsidRDefault="00824277">
      <w:pPr>
        <w:pStyle w:val="ac"/>
        <w:tabs>
          <w:tab w:val="left" w:pos="2475"/>
          <w:tab w:val="center" w:pos="4873"/>
        </w:tabs>
        <w:spacing w:line="480" w:lineRule="exact"/>
        <w:ind w:firstLine="495"/>
        <w:outlineLvl w:val="0"/>
        <w:rPr>
          <w:rFonts w:hAnsi="宋体" w:cs="宋体"/>
        </w:rPr>
      </w:pPr>
      <w:r>
        <w:rPr>
          <w:rFonts w:hAnsi="宋体" w:cs="宋体" w:hint="eastAsia"/>
        </w:rPr>
        <w:t>5.1本项目采用综合评分法。</w:t>
      </w:r>
    </w:p>
    <w:p w:rsidR="009C1546" w:rsidRDefault="00824277">
      <w:pPr>
        <w:pStyle w:val="ac"/>
        <w:tabs>
          <w:tab w:val="left" w:pos="2475"/>
          <w:tab w:val="center" w:pos="4873"/>
        </w:tabs>
        <w:spacing w:line="480" w:lineRule="exact"/>
        <w:ind w:firstLine="495"/>
        <w:outlineLvl w:val="0"/>
        <w:rPr>
          <w:rFonts w:hAnsi="宋体" w:cs="宋体"/>
        </w:rPr>
      </w:pPr>
      <w:r>
        <w:rPr>
          <w:rFonts w:hAnsi="宋体" w:cs="宋体" w:hint="eastAsia"/>
        </w:rPr>
        <w:t>5.2综合评分法，是指投标文件满足招标文件全部实质性要求</w:t>
      </w:r>
      <w:proofErr w:type="gramStart"/>
      <w:r>
        <w:rPr>
          <w:rFonts w:hAnsi="宋体" w:cs="宋体" w:hint="eastAsia"/>
        </w:rPr>
        <w:t>且按照</w:t>
      </w:r>
      <w:proofErr w:type="gramEnd"/>
      <w:r>
        <w:rPr>
          <w:rFonts w:hAnsi="宋体" w:cs="宋体" w:hint="eastAsia"/>
        </w:rPr>
        <w:t>评审因素的量化指标评审得分最高的供应商为中标（候选）人的评标方法。</w:t>
      </w:r>
    </w:p>
    <w:p w:rsidR="009C1546" w:rsidRDefault="00824277">
      <w:pPr>
        <w:spacing w:line="480" w:lineRule="exact"/>
        <w:ind w:firstLineChars="196" w:firstLine="413"/>
        <w:rPr>
          <w:rFonts w:ascii="宋体" w:hAnsi="宋体" w:cs="宋体"/>
          <w:b/>
          <w:color w:val="000000"/>
          <w:szCs w:val="21"/>
          <w:shd w:val="clear" w:color="auto" w:fill="FFFFFF"/>
        </w:rPr>
      </w:pPr>
      <w:r>
        <w:rPr>
          <w:rFonts w:ascii="宋体" w:hAnsi="宋体" w:cs="宋体" w:hint="eastAsia"/>
          <w:b/>
          <w:color w:val="000000"/>
          <w:szCs w:val="21"/>
          <w:shd w:val="clear" w:color="auto" w:fill="FFFFFF"/>
        </w:rPr>
        <w:t>6. 投标文件（商务技术部分）的澄清</w:t>
      </w:r>
    </w:p>
    <w:p w:rsidR="009C1546" w:rsidRDefault="00824277" w:rsidP="00384B6C">
      <w:pPr>
        <w:spacing w:line="480" w:lineRule="exact"/>
        <w:ind w:firstLineChars="196" w:firstLine="412"/>
        <w:rPr>
          <w:rFonts w:ascii="宋体" w:hAnsi="宋体" w:cs="宋体"/>
          <w:bCs/>
          <w:color w:val="000000"/>
          <w:szCs w:val="21"/>
        </w:rPr>
      </w:pPr>
      <w:r>
        <w:rPr>
          <w:rFonts w:ascii="宋体" w:hAnsi="宋体" w:cs="宋体" w:hint="eastAsia"/>
          <w:bCs/>
          <w:color w:val="000000"/>
          <w:szCs w:val="21"/>
        </w:rPr>
        <w:t>6.1投标文件（商务技术部分）中有含义不明确的内容、明显文字或者计算错误，评标委员会认为需要投标人</w:t>
      </w:r>
      <w:proofErr w:type="gramStart"/>
      <w:r>
        <w:rPr>
          <w:rFonts w:ascii="宋体" w:hAnsi="宋体" w:cs="宋体" w:hint="eastAsia"/>
          <w:bCs/>
          <w:color w:val="000000"/>
          <w:szCs w:val="21"/>
        </w:rPr>
        <w:t>作出</w:t>
      </w:r>
      <w:proofErr w:type="gramEnd"/>
      <w:r>
        <w:rPr>
          <w:rFonts w:ascii="宋体" w:hAnsi="宋体" w:cs="宋体" w:hint="eastAsia"/>
          <w:bCs/>
          <w:color w:val="000000"/>
          <w:szCs w:val="21"/>
        </w:rPr>
        <w:t>必要澄清、说明的，应通知该投标人。</w:t>
      </w:r>
    </w:p>
    <w:p w:rsidR="009C1546" w:rsidRDefault="00824277" w:rsidP="00384B6C">
      <w:pPr>
        <w:spacing w:line="480" w:lineRule="exact"/>
        <w:ind w:firstLineChars="196" w:firstLine="412"/>
        <w:rPr>
          <w:rFonts w:ascii="宋体" w:hAnsi="宋体" w:cs="宋体"/>
          <w:bCs/>
          <w:color w:val="000000"/>
          <w:szCs w:val="21"/>
        </w:rPr>
      </w:pPr>
      <w:r>
        <w:rPr>
          <w:rFonts w:ascii="宋体" w:hAnsi="宋体" w:cs="宋体" w:hint="eastAsia"/>
          <w:bCs/>
          <w:color w:val="000000"/>
          <w:szCs w:val="21"/>
        </w:rPr>
        <w:t xml:space="preserve">6.2投标人的澄清、说明不得超出投标文件（商务技术部分）的范围或者改变投标文件（商务技术部分）的实质性内容。  </w:t>
      </w:r>
    </w:p>
    <w:p w:rsidR="009C1546" w:rsidRDefault="00824277" w:rsidP="00384B6C">
      <w:pPr>
        <w:spacing w:line="480" w:lineRule="exact"/>
        <w:ind w:firstLineChars="196" w:firstLine="412"/>
        <w:rPr>
          <w:rFonts w:ascii="宋体" w:hAnsi="宋体" w:cs="宋体"/>
          <w:color w:val="000000"/>
          <w:szCs w:val="21"/>
          <w:shd w:val="clear" w:color="auto" w:fill="FFFFFF"/>
        </w:rPr>
      </w:pPr>
      <w:r>
        <w:rPr>
          <w:rFonts w:ascii="宋体" w:hAnsi="宋体" w:cs="宋体" w:hint="eastAsia"/>
          <w:szCs w:val="21"/>
        </w:rPr>
        <w:t>6.3评标委员会要求投标人澄清的事项，投标人</w:t>
      </w:r>
      <w:r>
        <w:rPr>
          <w:rFonts w:ascii="宋体" w:hAnsi="宋体" w:cs="宋体" w:hint="eastAsia"/>
          <w:color w:val="000000"/>
          <w:szCs w:val="21"/>
          <w:shd w:val="clear" w:color="auto" w:fill="FFFFFF"/>
        </w:rPr>
        <w:t>应由法定代表人或其全权代理人在规定时间内向评标委员会做出书面答复，并由法定代表人或其全权代理人签字（或加盖投标人公章），否则视为自动放弃。</w:t>
      </w:r>
    </w:p>
    <w:p w:rsidR="009C1546" w:rsidRDefault="00824277" w:rsidP="00384B6C">
      <w:pPr>
        <w:spacing w:line="480" w:lineRule="exact"/>
        <w:ind w:firstLineChars="196" w:firstLine="412"/>
        <w:rPr>
          <w:rFonts w:ascii="宋体" w:hAnsi="宋体" w:cs="宋体"/>
          <w:bCs/>
          <w:color w:val="000000"/>
          <w:szCs w:val="21"/>
        </w:rPr>
      </w:pPr>
      <w:r>
        <w:rPr>
          <w:rFonts w:ascii="宋体" w:hAnsi="宋体" w:cs="宋体" w:hint="eastAsia"/>
          <w:bCs/>
          <w:color w:val="000000"/>
          <w:szCs w:val="21"/>
        </w:rPr>
        <w:t>6.4评标委员会不得暗示或者诱导投标人</w:t>
      </w:r>
      <w:proofErr w:type="gramStart"/>
      <w:r>
        <w:rPr>
          <w:rFonts w:ascii="宋体" w:hAnsi="宋体" w:cs="宋体" w:hint="eastAsia"/>
          <w:bCs/>
          <w:color w:val="000000"/>
          <w:szCs w:val="21"/>
        </w:rPr>
        <w:t>作出</w:t>
      </w:r>
      <w:proofErr w:type="gramEnd"/>
      <w:r>
        <w:rPr>
          <w:rFonts w:ascii="宋体" w:hAnsi="宋体" w:cs="宋体" w:hint="eastAsia"/>
          <w:bCs/>
          <w:color w:val="000000"/>
          <w:szCs w:val="21"/>
        </w:rPr>
        <w:t>澄清、说明，不得接受投标人主动提出的澄清、</w:t>
      </w:r>
      <w:r>
        <w:rPr>
          <w:rFonts w:ascii="宋体" w:hAnsi="宋体" w:cs="宋体" w:hint="eastAsia"/>
          <w:bCs/>
          <w:color w:val="000000"/>
          <w:szCs w:val="21"/>
        </w:rPr>
        <w:lastRenderedPageBreak/>
        <w:t>说明。</w:t>
      </w:r>
    </w:p>
    <w:p w:rsidR="009C1546" w:rsidRDefault="00824277">
      <w:pPr>
        <w:spacing w:line="480" w:lineRule="exact"/>
        <w:ind w:firstLineChars="196" w:firstLine="413"/>
        <w:rPr>
          <w:rFonts w:ascii="宋体" w:hAnsi="宋体" w:cs="宋体"/>
          <w:b/>
          <w:bCs/>
          <w:color w:val="000000"/>
          <w:szCs w:val="21"/>
        </w:rPr>
      </w:pPr>
      <w:r>
        <w:rPr>
          <w:rFonts w:ascii="宋体" w:hAnsi="宋体" w:cs="宋体" w:hint="eastAsia"/>
          <w:b/>
          <w:bCs/>
          <w:color w:val="000000"/>
          <w:szCs w:val="21"/>
        </w:rPr>
        <w:t>7. 评审事项处理原则</w:t>
      </w:r>
    </w:p>
    <w:p w:rsidR="009C1546" w:rsidRDefault="00824277" w:rsidP="00384B6C">
      <w:pPr>
        <w:spacing w:line="480" w:lineRule="exact"/>
        <w:ind w:firstLineChars="196" w:firstLine="412"/>
        <w:rPr>
          <w:rFonts w:ascii="宋体" w:hAnsi="宋体" w:cs="宋体"/>
          <w:color w:val="000000"/>
          <w:szCs w:val="21"/>
          <w:shd w:val="clear" w:color="auto" w:fill="FFFFFF"/>
        </w:rPr>
      </w:pPr>
      <w:r>
        <w:rPr>
          <w:rFonts w:ascii="宋体" w:hAnsi="宋体" w:cs="宋体" w:hint="eastAsia"/>
          <w:bCs/>
          <w:color w:val="000000"/>
          <w:szCs w:val="21"/>
        </w:rPr>
        <w:t>7.1</w:t>
      </w:r>
      <w:r>
        <w:rPr>
          <w:rFonts w:ascii="宋体" w:hAnsi="宋体" w:cs="宋体" w:hint="eastAsia"/>
          <w:color w:val="000000"/>
          <w:szCs w:val="21"/>
          <w:shd w:val="clear" w:color="auto" w:fill="FFFFFF"/>
        </w:rPr>
        <w:t xml:space="preserve">提供相同品牌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 </w:t>
      </w:r>
    </w:p>
    <w:p w:rsidR="009C1546" w:rsidRDefault="00824277">
      <w:pPr>
        <w:spacing w:line="480" w:lineRule="exact"/>
        <w:ind w:firstLineChars="200" w:firstLine="420"/>
        <w:rPr>
          <w:rFonts w:ascii="宋体" w:hAnsi="宋体" w:cs="宋体"/>
          <w:color w:val="000000"/>
          <w:szCs w:val="21"/>
        </w:rPr>
      </w:pPr>
      <w:r>
        <w:rPr>
          <w:rFonts w:ascii="宋体" w:hAnsi="宋体" w:cs="宋体" w:hint="eastAsia"/>
          <w:color w:val="000000"/>
          <w:szCs w:val="21"/>
        </w:rPr>
        <w:t>7.2非单一产品采购项目，多家投标人提供的核心产品品牌相同的，按7.1规定处理（核心产品为“第四部分 采购需求”中标注“※”项）。</w:t>
      </w:r>
    </w:p>
    <w:p w:rsidR="009C1546" w:rsidRDefault="00824277" w:rsidP="00384B6C">
      <w:pPr>
        <w:spacing w:line="480" w:lineRule="exact"/>
        <w:ind w:firstLineChars="196" w:firstLine="412"/>
        <w:rPr>
          <w:rFonts w:ascii="宋体" w:hAnsi="宋体" w:cs="宋体"/>
          <w:color w:val="000000"/>
          <w:szCs w:val="21"/>
        </w:rPr>
      </w:pPr>
      <w:r>
        <w:rPr>
          <w:rFonts w:ascii="宋体" w:hAnsi="宋体" w:cs="宋体" w:hint="eastAsia"/>
          <w:color w:val="000000"/>
          <w:szCs w:val="21"/>
          <w:shd w:val="clear" w:color="auto" w:fill="FFFFFF"/>
        </w:rPr>
        <w:t>7.3</w:t>
      </w:r>
      <w:r>
        <w:rPr>
          <w:rFonts w:ascii="宋体" w:hAnsi="宋体" w:cs="宋体" w:hint="eastAsia"/>
          <w:color w:val="000000"/>
          <w:szCs w:val="21"/>
        </w:rPr>
        <w:t>评标委员会认为投标人的报价明显低于其他通过符合性审查投标人的报价，有可能影响产品质量或者不能诚信履约的，可以要求其在评标现场规定的合理时间内提供书面说明，必要时提交相关证明材料。</w:t>
      </w:r>
    </w:p>
    <w:p w:rsidR="009C1546" w:rsidRDefault="00824277">
      <w:pPr>
        <w:spacing w:line="480" w:lineRule="exact"/>
        <w:ind w:firstLineChars="200" w:firstLine="420"/>
        <w:rPr>
          <w:rFonts w:ascii="宋体" w:hAnsi="宋体" w:cs="宋体"/>
          <w:color w:val="000000"/>
          <w:szCs w:val="21"/>
        </w:rPr>
      </w:pPr>
      <w:r>
        <w:rPr>
          <w:rFonts w:ascii="宋体" w:hAnsi="宋体" w:cs="宋体" w:hint="eastAsia"/>
          <w:color w:val="000000"/>
          <w:szCs w:val="21"/>
        </w:rPr>
        <w:t>7.4评标委员会有权判定不同投标人的</w:t>
      </w:r>
      <w:r>
        <w:rPr>
          <w:rFonts w:ascii="宋体" w:hAnsi="宋体" w:cs="宋体" w:hint="eastAsia"/>
          <w:bCs/>
          <w:color w:val="000000"/>
          <w:szCs w:val="21"/>
        </w:rPr>
        <w:t>投标文件（商务技术部分）</w:t>
      </w:r>
      <w:r>
        <w:rPr>
          <w:rFonts w:ascii="宋体" w:hAnsi="宋体" w:cs="宋体" w:hint="eastAsia"/>
          <w:color w:val="000000"/>
          <w:szCs w:val="21"/>
        </w:rPr>
        <w:t>是否属于异常一致或者投标报价呈规律性。</w:t>
      </w:r>
    </w:p>
    <w:p w:rsidR="009C1546" w:rsidRDefault="00824277">
      <w:pPr>
        <w:spacing w:line="480" w:lineRule="exact"/>
        <w:ind w:firstLineChars="200" w:firstLine="420"/>
        <w:rPr>
          <w:rFonts w:ascii="宋体" w:hAnsi="宋体" w:cs="宋体"/>
          <w:color w:val="000000"/>
          <w:szCs w:val="21"/>
        </w:rPr>
      </w:pPr>
      <w:r>
        <w:rPr>
          <w:rFonts w:ascii="宋体" w:hAnsi="宋体" w:cs="宋体" w:hint="eastAsia"/>
          <w:color w:val="000000"/>
          <w:szCs w:val="21"/>
        </w:rPr>
        <w:t>7.5评标委员会发现招标文件存在歧义、重大缺陷导致评标工作无法进行，或者招标文件内容违反国家有关强制性规定的，应当停止评标工作，与采购人或者采购代理机构沟通并作书面记录。</w:t>
      </w:r>
    </w:p>
    <w:p w:rsidR="009C1546" w:rsidRDefault="00824277" w:rsidP="00384B6C">
      <w:pPr>
        <w:spacing w:line="480" w:lineRule="exact"/>
        <w:ind w:firstLineChars="200" w:firstLine="422"/>
        <w:rPr>
          <w:rFonts w:ascii="宋体" w:hAnsi="宋体" w:cs="宋体"/>
          <w:b/>
          <w:color w:val="000000"/>
          <w:szCs w:val="21"/>
        </w:rPr>
      </w:pPr>
      <w:r>
        <w:rPr>
          <w:rFonts w:ascii="宋体" w:hAnsi="宋体" w:cs="宋体" w:hint="eastAsia"/>
          <w:b/>
          <w:color w:val="000000"/>
          <w:szCs w:val="21"/>
        </w:rPr>
        <w:t>8. 评标报告</w:t>
      </w:r>
    </w:p>
    <w:p w:rsidR="009C1546" w:rsidRDefault="00824277">
      <w:pPr>
        <w:spacing w:line="480" w:lineRule="exact"/>
        <w:ind w:firstLineChars="200" w:firstLine="420"/>
        <w:rPr>
          <w:rFonts w:ascii="宋体" w:hAnsi="宋体" w:cs="宋体"/>
          <w:color w:val="000000"/>
          <w:szCs w:val="21"/>
          <w:shd w:val="clear" w:color="auto" w:fill="FFFFFF"/>
        </w:rPr>
      </w:pPr>
      <w:r>
        <w:rPr>
          <w:rFonts w:ascii="宋体" w:hAnsi="宋体" w:cs="宋体" w:hint="eastAsia"/>
          <w:color w:val="000000"/>
          <w:szCs w:val="21"/>
          <w:shd w:val="clear" w:color="auto" w:fill="FFFFFF"/>
        </w:rPr>
        <w:t>8.1评标委员会根据全体评标委员会成员签字的原始评标记录和评标结果编写评标报告，</w:t>
      </w:r>
      <w:r>
        <w:rPr>
          <w:rFonts w:ascii="宋体" w:hAnsi="宋体" w:cs="宋体" w:hint="eastAsia"/>
          <w:szCs w:val="21"/>
          <w:shd w:val="clear" w:color="auto" w:fill="FFFFFF"/>
        </w:rPr>
        <w:t>并签字确认，各成员对个人的评审意见承担法律责任。</w:t>
      </w:r>
    </w:p>
    <w:p w:rsidR="009C1546" w:rsidRDefault="00824277">
      <w:pPr>
        <w:pStyle w:val="af3"/>
        <w:shd w:val="clear" w:color="auto" w:fill="FFFFFF"/>
        <w:spacing w:before="0" w:beforeAutospacing="0" w:after="0" w:afterAutospacing="0" w:line="480" w:lineRule="exact"/>
        <w:ind w:firstLineChars="200" w:firstLine="420"/>
        <w:rPr>
          <w:color w:val="000000"/>
          <w:kern w:val="2"/>
          <w:sz w:val="21"/>
          <w:szCs w:val="21"/>
          <w:shd w:val="clear" w:color="auto" w:fill="FFFFFF"/>
        </w:rPr>
      </w:pPr>
      <w:r>
        <w:rPr>
          <w:rFonts w:hint="eastAsia"/>
          <w:sz w:val="21"/>
          <w:szCs w:val="21"/>
          <w:shd w:val="clear" w:color="auto" w:fill="FFFFFF"/>
        </w:rPr>
        <w:t>8.</w:t>
      </w:r>
      <w:r>
        <w:rPr>
          <w:rFonts w:hint="eastAsia"/>
          <w:kern w:val="2"/>
          <w:sz w:val="21"/>
          <w:szCs w:val="21"/>
          <w:shd w:val="clear" w:color="auto" w:fill="FFFFFF"/>
        </w:rPr>
        <w:t>2评标委员会成员对需要共同认定的事项存在争议的，按照少数服从多数的原则</w:t>
      </w:r>
      <w:proofErr w:type="gramStart"/>
      <w:r>
        <w:rPr>
          <w:rFonts w:hint="eastAsia"/>
          <w:kern w:val="2"/>
          <w:sz w:val="21"/>
          <w:szCs w:val="21"/>
          <w:shd w:val="clear" w:color="auto" w:fill="FFFFFF"/>
        </w:rPr>
        <w:t>作出</w:t>
      </w:r>
      <w:proofErr w:type="gramEnd"/>
      <w:r>
        <w:rPr>
          <w:rFonts w:hint="eastAsia"/>
          <w:kern w:val="2"/>
          <w:sz w:val="21"/>
          <w:szCs w:val="21"/>
          <w:shd w:val="clear" w:color="auto" w:fill="FFFFFF"/>
        </w:rPr>
        <w:t>结论。持不同意见的评标委员会成员应当在评标报告上签署不同意见及理由，</w:t>
      </w:r>
      <w:r>
        <w:rPr>
          <w:rFonts w:hint="eastAsia"/>
          <w:color w:val="000000"/>
          <w:kern w:val="2"/>
          <w:sz w:val="21"/>
          <w:szCs w:val="21"/>
          <w:shd w:val="clear" w:color="auto" w:fill="FFFFFF"/>
        </w:rPr>
        <w:t>拒绝在报告上签字又不书面说明其不同意见和理由的，视为同意评标报告。</w:t>
      </w:r>
    </w:p>
    <w:p w:rsidR="009C1546" w:rsidRDefault="00824277">
      <w:pPr>
        <w:pStyle w:val="af3"/>
        <w:shd w:val="clear" w:color="auto" w:fill="FFFFFF"/>
        <w:spacing w:before="0" w:beforeAutospacing="0" w:after="0" w:afterAutospacing="0" w:line="480" w:lineRule="exact"/>
        <w:ind w:firstLine="480"/>
        <w:rPr>
          <w:b/>
          <w:sz w:val="21"/>
          <w:szCs w:val="21"/>
          <w:shd w:val="clear" w:color="auto" w:fill="FFFFFF"/>
        </w:rPr>
      </w:pPr>
      <w:r>
        <w:rPr>
          <w:rFonts w:hint="eastAsia"/>
          <w:b/>
          <w:sz w:val="21"/>
          <w:szCs w:val="21"/>
          <w:shd w:val="clear" w:color="auto" w:fill="FFFFFF"/>
        </w:rPr>
        <w:t>9. 评审过程的保密</w:t>
      </w:r>
    </w:p>
    <w:p w:rsidR="009C1546" w:rsidRDefault="00824277">
      <w:pPr>
        <w:spacing w:line="480" w:lineRule="exact"/>
        <w:ind w:firstLineChars="200" w:firstLine="420"/>
        <w:rPr>
          <w:rFonts w:ascii="宋体" w:hAnsi="宋体" w:cs="宋体"/>
          <w:szCs w:val="21"/>
          <w:shd w:val="clear" w:color="auto" w:fill="FFFFFF"/>
        </w:rPr>
      </w:pPr>
      <w:r>
        <w:rPr>
          <w:rFonts w:ascii="宋体" w:hAnsi="宋体" w:cs="宋体" w:hint="eastAsia"/>
          <w:szCs w:val="21"/>
          <w:shd w:val="clear" w:color="auto" w:fill="FFFFFF"/>
        </w:rPr>
        <w:t>9.1评标委员会、集中采购机构等有关人员对评标情况以及在评标过程中获悉的国家秘密、商业秘密等负有保密责任，均不得向投标人或其他无关人员透露。</w:t>
      </w:r>
    </w:p>
    <w:p w:rsidR="009C1546" w:rsidRDefault="00824277">
      <w:pPr>
        <w:spacing w:line="480" w:lineRule="exact"/>
        <w:ind w:firstLineChars="200" w:firstLine="420"/>
        <w:rPr>
          <w:rFonts w:ascii="宋体" w:hAnsi="宋体" w:cs="宋体"/>
          <w:szCs w:val="21"/>
          <w:shd w:val="clear" w:color="auto" w:fill="FFFFFF"/>
        </w:rPr>
      </w:pPr>
      <w:r>
        <w:rPr>
          <w:rFonts w:ascii="宋体" w:hAnsi="宋体" w:cs="宋体" w:hint="eastAsia"/>
          <w:szCs w:val="21"/>
          <w:shd w:val="clear" w:color="auto" w:fill="FFFFFF"/>
        </w:rPr>
        <w:t>9.2评标委员会和</w:t>
      </w:r>
      <w:r>
        <w:rPr>
          <w:rFonts w:ascii="宋体" w:hAnsi="宋体" w:cs="宋体" w:hint="eastAsia"/>
          <w:color w:val="000000"/>
          <w:szCs w:val="21"/>
        </w:rPr>
        <w:t>集中采购机构</w:t>
      </w:r>
      <w:r>
        <w:rPr>
          <w:rFonts w:ascii="宋体" w:hAnsi="宋体" w:cs="宋体" w:hint="eastAsia"/>
          <w:szCs w:val="21"/>
          <w:shd w:val="clear" w:color="auto" w:fill="FFFFFF"/>
        </w:rPr>
        <w:t>均无义务向投标人进行任何有关评审的解释。</w:t>
      </w:r>
    </w:p>
    <w:p w:rsidR="009C1546" w:rsidRDefault="00824277" w:rsidP="00384B6C">
      <w:pPr>
        <w:spacing w:line="480" w:lineRule="exact"/>
        <w:ind w:firstLineChars="200" w:firstLine="422"/>
        <w:rPr>
          <w:rFonts w:ascii="宋体" w:hAnsi="宋体" w:cs="宋体"/>
          <w:szCs w:val="21"/>
          <w:shd w:val="clear" w:color="auto" w:fill="FFFFFF"/>
        </w:rPr>
      </w:pPr>
      <w:r>
        <w:rPr>
          <w:rFonts w:ascii="宋体" w:hAnsi="宋体" w:cs="宋体" w:hint="eastAsia"/>
          <w:b/>
          <w:szCs w:val="21"/>
          <w:shd w:val="clear" w:color="auto" w:fill="FFFFFF"/>
        </w:rPr>
        <w:t>10. 符合性审查内容及标准</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2765"/>
        <w:gridCol w:w="6054"/>
      </w:tblGrid>
      <w:tr w:rsidR="009C1546">
        <w:trPr>
          <w:trHeight w:val="454"/>
        </w:trPr>
        <w:tc>
          <w:tcPr>
            <w:tcW w:w="752" w:type="dxa"/>
            <w:vAlign w:val="center"/>
          </w:tcPr>
          <w:p w:rsidR="009C1546" w:rsidRDefault="00824277">
            <w:pPr>
              <w:jc w:val="center"/>
              <w:rPr>
                <w:rFonts w:ascii="宋体" w:hAnsi="宋体" w:cs="宋体"/>
                <w:b/>
                <w:szCs w:val="21"/>
              </w:rPr>
            </w:pPr>
            <w:r>
              <w:rPr>
                <w:rFonts w:ascii="宋体" w:hAnsi="宋体" w:cs="宋体" w:hint="eastAsia"/>
                <w:b/>
                <w:szCs w:val="21"/>
              </w:rPr>
              <w:t>序号</w:t>
            </w:r>
          </w:p>
        </w:tc>
        <w:tc>
          <w:tcPr>
            <w:tcW w:w="2765" w:type="dxa"/>
            <w:vAlign w:val="center"/>
          </w:tcPr>
          <w:p w:rsidR="009C1546" w:rsidRDefault="00824277">
            <w:pPr>
              <w:jc w:val="center"/>
              <w:rPr>
                <w:rFonts w:ascii="宋体" w:hAnsi="宋体" w:cs="宋体"/>
                <w:b/>
                <w:szCs w:val="21"/>
              </w:rPr>
            </w:pPr>
            <w:r>
              <w:rPr>
                <w:rFonts w:ascii="宋体" w:hAnsi="宋体" w:cs="宋体" w:hint="eastAsia"/>
                <w:b/>
                <w:szCs w:val="21"/>
              </w:rPr>
              <w:t>审查内容</w:t>
            </w:r>
          </w:p>
        </w:tc>
        <w:tc>
          <w:tcPr>
            <w:tcW w:w="6054" w:type="dxa"/>
            <w:vAlign w:val="center"/>
          </w:tcPr>
          <w:p w:rsidR="009C1546" w:rsidRDefault="00824277">
            <w:pPr>
              <w:jc w:val="center"/>
              <w:rPr>
                <w:rFonts w:ascii="宋体" w:hAnsi="宋体" w:cs="宋体"/>
                <w:b/>
                <w:szCs w:val="21"/>
              </w:rPr>
            </w:pPr>
            <w:r>
              <w:rPr>
                <w:rFonts w:ascii="宋体" w:hAnsi="宋体" w:cs="宋体" w:hint="eastAsia"/>
                <w:b/>
                <w:szCs w:val="21"/>
              </w:rPr>
              <w:t>标  准</w:t>
            </w:r>
          </w:p>
        </w:tc>
      </w:tr>
      <w:tr w:rsidR="009C1546">
        <w:trPr>
          <w:trHeight w:val="454"/>
        </w:trPr>
        <w:tc>
          <w:tcPr>
            <w:tcW w:w="752" w:type="dxa"/>
            <w:vAlign w:val="center"/>
          </w:tcPr>
          <w:p w:rsidR="009C1546" w:rsidRDefault="00824277">
            <w:pPr>
              <w:adjustRightInd w:val="0"/>
              <w:snapToGrid w:val="0"/>
              <w:jc w:val="center"/>
              <w:rPr>
                <w:rFonts w:ascii="宋体" w:hAnsi="宋体" w:cs="宋体"/>
                <w:kern w:val="0"/>
                <w:szCs w:val="21"/>
              </w:rPr>
            </w:pPr>
            <w:r>
              <w:rPr>
                <w:rFonts w:ascii="宋体" w:hAnsi="宋体" w:cs="宋体" w:hint="eastAsia"/>
                <w:kern w:val="0"/>
                <w:szCs w:val="21"/>
              </w:rPr>
              <w:t>1</w:t>
            </w:r>
          </w:p>
        </w:tc>
        <w:tc>
          <w:tcPr>
            <w:tcW w:w="2765" w:type="dxa"/>
            <w:vAlign w:val="center"/>
          </w:tcPr>
          <w:p w:rsidR="009C1546" w:rsidRDefault="00824277">
            <w:pPr>
              <w:adjustRightInd w:val="0"/>
              <w:snapToGrid w:val="0"/>
              <w:jc w:val="center"/>
              <w:rPr>
                <w:rFonts w:ascii="宋体" w:hAnsi="宋体" w:cs="宋体"/>
                <w:kern w:val="0"/>
                <w:szCs w:val="21"/>
              </w:rPr>
            </w:pPr>
            <w:r>
              <w:rPr>
                <w:rFonts w:ascii="宋体" w:hAnsi="宋体" w:cs="宋体" w:hint="eastAsia"/>
                <w:kern w:val="0"/>
                <w:szCs w:val="21"/>
              </w:rPr>
              <w:t>投标货物（方案）</w:t>
            </w:r>
          </w:p>
        </w:tc>
        <w:tc>
          <w:tcPr>
            <w:tcW w:w="6054" w:type="dxa"/>
            <w:vAlign w:val="center"/>
          </w:tcPr>
          <w:p w:rsidR="009C1546" w:rsidRDefault="00824277">
            <w:pPr>
              <w:adjustRightInd w:val="0"/>
              <w:snapToGrid w:val="0"/>
              <w:rPr>
                <w:rFonts w:ascii="宋体" w:hAnsi="宋体" w:cs="宋体"/>
                <w:szCs w:val="21"/>
              </w:rPr>
            </w:pPr>
            <w:r>
              <w:rPr>
                <w:rFonts w:ascii="宋体" w:hAnsi="宋体" w:cs="宋体" w:hint="eastAsia"/>
                <w:szCs w:val="21"/>
              </w:rPr>
              <w:t>不存在可选择投标货物（方案）的情形。</w:t>
            </w:r>
          </w:p>
        </w:tc>
      </w:tr>
      <w:tr w:rsidR="009C1546">
        <w:trPr>
          <w:trHeight w:val="734"/>
        </w:trPr>
        <w:tc>
          <w:tcPr>
            <w:tcW w:w="752" w:type="dxa"/>
            <w:vAlign w:val="center"/>
          </w:tcPr>
          <w:p w:rsidR="009C1546" w:rsidRDefault="00824277">
            <w:pPr>
              <w:adjustRightInd w:val="0"/>
              <w:snapToGrid w:val="0"/>
              <w:jc w:val="center"/>
              <w:rPr>
                <w:rFonts w:ascii="宋体" w:hAnsi="宋体" w:cs="宋体"/>
                <w:kern w:val="0"/>
                <w:szCs w:val="21"/>
              </w:rPr>
            </w:pPr>
            <w:r>
              <w:rPr>
                <w:rFonts w:ascii="宋体" w:hAnsi="宋体" w:cs="宋体" w:hint="eastAsia"/>
                <w:kern w:val="0"/>
                <w:szCs w:val="21"/>
              </w:rPr>
              <w:t>2</w:t>
            </w:r>
          </w:p>
        </w:tc>
        <w:tc>
          <w:tcPr>
            <w:tcW w:w="2765" w:type="dxa"/>
            <w:vAlign w:val="center"/>
          </w:tcPr>
          <w:p w:rsidR="009C1546" w:rsidRDefault="00824277">
            <w:pPr>
              <w:adjustRightInd w:val="0"/>
              <w:snapToGrid w:val="0"/>
              <w:rPr>
                <w:rFonts w:ascii="宋体" w:hAnsi="宋体" w:cs="宋体"/>
                <w:kern w:val="0"/>
                <w:szCs w:val="21"/>
              </w:rPr>
            </w:pPr>
            <w:r>
              <w:rPr>
                <w:rFonts w:ascii="宋体" w:hAnsi="宋体" w:cs="宋体" w:hint="eastAsia"/>
                <w:kern w:val="0"/>
                <w:szCs w:val="21"/>
              </w:rPr>
              <w:t>商务技术指标响应内容</w:t>
            </w:r>
          </w:p>
        </w:tc>
        <w:tc>
          <w:tcPr>
            <w:tcW w:w="6054" w:type="dxa"/>
            <w:vAlign w:val="center"/>
          </w:tcPr>
          <w:p w:rsidR="009C1546" w:rsidRDefault="00824277">
            <w:pPr>
              <w:adjustRightInd w:val="0"/>
              <w:snapToGrid w:val="0"/>
              <w:rPr>
                <w:rFonts w:ascii="宋体" w:hAnsi="宋体" w:cs="宋体"/>
                <w:szCs w:val="21"/>
              </w:rPr>
            </w:pPr>
            <w:r>
              <w:rPr>
                <w:rFonts w:ascii="宋体" w:hAnsi="宋体" w:cs="宋体" w:hint="eastAsia"/>
                <w:szCs w:val="21"/>
              </w:rPr>
              <w:t>投标文件（商务技术部分）完全满足招标文件中标注“★”的不允许负偏离的实质性要求和条件。</w:t>
            </w:r>
          </w:p>
        </w:tc>
      </w:tr>
      <w:tr w:rsidR="009C1546">
        <w:trPr>
          <w:trHeight w:val="454"/>
        </w:trPr>
        <w:tc>
          <w:tcPr>
            <w:tcW w:w="752" w:type="dxa"/>
            <w:vAlign w:val="center"/>
          </w:tcPr>
          <w:p w:rsidR="009C1546" w:rsidRDefault="00824277">
            <w:pPr>
              <w:adjustRightInd w:val="0"/>
              <w:snapToGrid w:val="0"/>
              <w:jc w:val="center"/>
              <w:rPr>
                <w:rFonts w:ascii="宋体" w:hAnsi="宋体" w:cs="宋体"/>
                <w:kern w:val="0"/>
                <w:szCs w:val="21"/>
              </w:rPr>
            </w:pPr>
            <w:r>
              <w:rPr>
                <w:rFonts w:ascii="宋体" w:hAnsi="宋体" w:cs="宋体" w:hint="eastAsia"/>
                <w:kern w:val="0"/>
                <w:szCs w:val="21"/>
              </w:rPr>
              <w:t>3</w:t>
            </w:r>
          </w:p>
        </w:tc>
        <w:tc>
          <w:tcPr>
            <w:tcW w:w="2765" w:type="dxa"/>
            <w:vAlign w:val="center"/>
          </w:tcPr>
          <w:p w:rsidR="009C1546" w:rsidRDefault="00824277">
            <w:pPr>
              <w:jc w:val="center"/>
              <w:rPr>
                <w:rFonts w:ascii="宋体" w:hAnsi="宋体" w:cs="宋体"/>
                <w:szCs w:val="21"/>
              </w:rPr>
            </w:pPr>
            <w:r>
              <w:rPr>
                <w:rFonts w:ascii="宋体" w:hAnsi="宋体" w:cs="宋体" w:hint="eastAsia"/>
                <w:szCs w:val="21"/>
              </w:rPr>
              <w:t>投标文件</w:t>
            </w:r>
          </w:p>
          <w:p w:rsidR="009C1546" w:rsidRDefault="00824277">
            <w:pPr>
              <w:jc w:val="center"/>
              <w:rPr>
                <w:rFonts w:ascii="宋体" w:hAnsi="宋体" w:cs="宋体"/>
                <w:szCs w:val="21"/>
              </w:rPr>
            </w:pPr>
            <w:r>
              <w:rPr>
                <w:rFonts w:ascii="宋体" w:hAnsi="宋体" w:cs="宋体" w:hint="eastAsia"/>
                <w:szCs w:val="21"/>
              </w:rPr>
              <w:t>（商务技术部分）编制</w:t>
            </w:r>
          </w:p>
        </w:tc>
        <w:tc>
          <w:tcPr>
            <w:tcW w:w="6054" w:type="dxa"/>
            <w:vAlign w:val="center"/>
          </w:tcPr>
          <w:p w:rsidR="009C1546" w:rsidRDefault="00824277">
            <w:pPr>
              <w:rPr>
                <w:rFonts w:ascii="宋体" w:hAnsi="宋体" w:cs="宋体"/>
                <w:color w:val="000000"/>
                <w:szCs w:val="21"/>
              </w:rPr>
            </w:pPr>
            <w:r>
              <w:rPr>
                <w:rFonts w:ascii="宋体" w:hAnsi="宋体" w:cs="宋体" w:hint="eastAsia"/>
                <w:color w:val="000000"/>
                <w:szCs w:val="21"/>
              </w:rPr>
              <w:t>投标文件（商务技术部分）按照招标文件规定编写、签章等。</w:t>
            </w:r>
          </w:p>
        </w:tc>
      </w:tr>
      <w:tr w:rsidR="009C1546">
        <w:trPr>
          <w:trHeight w:val="609"/>
        </w:trPr>
        <w:tc>
          <w:tcPr>
            <w:tcW w:w="752" w:type="dxa"/>
            <w:vAlign w:val="center"/>
          </w:tcPr>
          <w:p w:rsidR="009C1546" w:rsidRDefault="00824277">
            <w:pPr>
              <w:adjustRightInd w:val="0"/>
              <w:snapToGrid w:val="0"/>
              <w:jc w:val="center"/>
              <w:rPr>
                <w:rFonts w:ascii="宋体" w:hAnsi="宋体" w:cs="宋体"/>
                <w:kern w:val="0"/>
                <w:szCs w:val="21"/>
              </w:rPr>
            </w:pPr>
            <w:r>
              <w:rPr>
                <w:rFonts w:ascii="宋体" w:hAnsi="宋体" w:cs="宋体" w:hint="eastAsia"/>
                <w:kern w:val="0"/>
                <w:szCs w:val="21"/>
              </w:rPr>
              <w:lastRenderedPageBreak/>
              <w:t>4</w:t>
            </w:r>
          </w:p>
        </w:tc>
        <w:tc>
          <w:tcPr>
            <w:tcW w:w="2765" w:type="dxa"/>
            <w:vAlign w:val="center"/>
          </w:tcPr>
          <w:p w:rsidR="009C1546" w:rsidRDefault="00824277">
            <w:pPr>
              <w:adjustRightInd w:val="0"/>
              <w:snapToGrid w:val="0"/>
              <w:jc w:val="center"/>
              <w:rPr>
                <w:rFonts w:ascii="宋体" w:hAnsi="宋体" w:cs="宋体"/>
                <w:kern w:val="0"/>
                <w:szCs w:val="21"/>
              </w:rPr>
            </w:pPr>
            <w:r>
              <w:rPr>
                <w:rFonts w:ascii="宋体" w:hAnsi="宋体" w:cs="宋体" w:hint="eastAsia"/>
                <w:szCs w:val="21"/>
                <w:shd w:val="clear" w:color="auto" w:fill="FFFFFF"/>
              </w:rPr>
              <w:t>其他</w:t>
            </w:r>
          </w:p>
        </w:tc>
        <w:tc>
          <w:tcPr>
            <w:tcW w:w="6054" w:type="dxa"/>
            <w:vAlign w:val="center"/>
          </w:tcPr>
          <w:p w:rsidR="009C1546" w:rsidRDefault="00824277">
            <w:pPr>
              <w:adjustRightInd w:val="0"/>
              <w:snapToGrid w:val="0"/>
              <w:rPr>
                <w:rFonts w:ascii="宋体" w:hAnsi="宋体" w:cs="宋体"/>
                <w:szCs w:val="21"/>
              </w:rPr>
            </w:pPr>
            <w:r>
              <w:rPr>
                <w:rFonts w:ascii="宋体" w:hAnsi="宋体" w:cs="宋体" w:hint="eastAsia"/>
                <w:color w:val="000000"/>
                <w:szCs w:val="21"/>
              </w:rPr>
              <w:t>未发现属无效投标规定情形的（见“第三部分 投标人须知”第19项的规定）。</w:t>
            </w:r>
          </w:p>
        </w:tc>
      </w:tr>
      <w:tr w:rsidR="009C1546">
        <w:trPr>
          <w:trHeight w:val="609"/>
        </w:trPr>
        <w:tc>
          <w:tcPr>
            <w:tcW w:w="752" w:type="dxa"/>
            <w:vMerge w:val="restart"/>
            <w:vAlign w:val="center"/>
          </w:tcPr>
          <w:p w:rsidR="009C1546" w:rsidRDefault="00824277">
            <w:pPr>
              <w:adjustRightInd w:val="0"/>
              <w:snapToGrid w:val="0"/>
              <w:jc w:val="center"/>
              <w:rPr>
                <w:rFonts w:ascii="宋体" w:hAnsi="宋体" w:cs="宋体"/>
                <w:kern w:val="0"/>
                <w:szCs w:val="21"/>
              </w:rPr>
            </w:pPr>
            <w:r>
              <w:rPr>
                <w:rFonts w:ascii="宋体" w:hAnsi="宋体" w:cs="宋体" w:hint="eastAsia"/>
                <w:kern w:val="0"/>
                <w:szCs w:val="21"/>
              </w:rPr>
              <w:t>5</w:t>
            </w:r>
          </w:p>
        </w:tc>
        <w:tc>
          <w:tcPr>
            <w:tcW w:w="2765" w:type="dxa"/>
            <w:vMerge w:val="restart"/>
            <w:vAlign w:val="center"/>
          </w:tcPr>
          <w:p w:rsidR="009C1546" w:rsidRDefault="00824277">
            <w:pPr>
              <w:adjustRightInd w:val="0"/>
              <w:snapToGrid w:val="0"/>
              <w:jc w:val="center"/>
              <w:rPr>
                <w:rFonts w:ascii="宋体" w:hAnsi="宋体" w:cs="宋体"/>
                <w:szCs w:val="21"/>
                <w:shd w:val="clear" w:color="auto" w:fill="FFFFFF"/>
              </w:rPr>
            </w:pPr>
            <w:r>
              <w:rPr>
                <w:rFonts w:ascii="宋体" w:hAnsi="宋体" w:cs="宋体" w:hint="eastAsia"/>
                <w:kern w:val="0"/>
                <w:szCs w:val="21"/>
              </w:rPr>
              <w:t>投标文件的报价</w:t>
            </w:r>
          </w:p>
        </w:tc>
        <w:tc>
          <w:tcPr>
            <w:tcW w:w="6054" w:type="dxa"/>
            <w:vAlign w:val="center"/>
          </w:tcPr>
          <w:p w:rsidR="009C1546" w:rsidRDefault="00824277">
            <w:pPr>
              <w:adjustRightInd w:val="0"/>
              <w:snapToGrid w:val="0"/>
              <w:rPr>
                <w:rFonts w:ascii="宋体" w:hAnsi="宋体" w:cs="宋体"/>
                <w:color w:val="000000"/>
                <w:szCs w:val="21"/>
              </w:rPr>
            </w:pPr>
            <w:r>
              <w:rPr>
                <w:rFonts w:ascii="宋体" w:hAnsi="宋体" w:cs="宋体" w:hint="eastAsia"/>
                <w:szCs w:val="21"/>
              </w:rPr>
              <w:t>①所有投标报价均以人民币为计算单位。</w:t>
            </w:r>
          </w:p>
        </w:tc>
      </w:tr>
      <w:tr w:rsidR="009C1546">
        <w:trPr>
          <w:trHeight w:val="609"/>
        </w:trPr>
        <w:tc>
          <w:tcPr>
            <w:tcW w:w="752" w:type="dxa"/>
            <w:vMerge/>
            <w:vAlign w:val="center"/>
          </w:tcPr>
          <w:p w:rsidR="009C1546" w:rsidRDefault="009C1546">
            <w:pPr>
              <w:adjustRightInd w:val="0"/>
              <w:snapToGrid w:val="0"/>
              <w:jc w:val="center"/>
              <w:rPr>
                <w:rFonts w:ascii="宋体" w:hAnsi="宋体" w:cs="宋体"/>
                <w:kern w:val="0"/>
                <w:szCs w:val="21"/>
              </w:rPr>
            </w:pPr>
          </w:p>
        </w:tc>
        <w:tc>
          <w:tcPr>
            <w:tcW w:w="2765" w:type="dxa"/>
            <w:vMerge/>
            <w:vAlign w:val="center"/>
          </w:tcPr>
          <w:p w:rsidR="009C1546" w:rsidRDefault="009C1546">
            <w:pPr>
              <w:adjustRightInd w:val="0"/>
              <w:snapToGrid w:val="0"/>
              <w:rPr>
                <w:rFonts w:ascii="宋体" w:hAnsi="宋体" w:cs="宋体"/>
                <w:szCs w:val="21"/>
                <w:shd w:val="clear" w:color="auto" w:fill="FFFFFF"/>
              </w:rPr>
            </w:pPr>
          </w:p>
        </w:tc>
        <w:tc>
          <w:tcPr>
            <w:tcW w:w="6054" w:type="dxa"/>
            <w:vAlign w:val="center"/>
          </w:tcPr>
          <w:p w:rsidR="009C1546" w:rsidRDefault="00824277">
            <w:pPr>
              <w:adjustRightInd w:val="0"/>
              <w:snapToGrid w:val="0"/>
              <w:rPr>
                <w:rFonts w:ascii="宋体" w:hAnsi="宋体" w:cs="宋体"/>
                <w:color w:val="000000"/>
                <w:szCs w:val="21"/>
              </w:rPr>
            </w:pPr>
            <w:r>
              <w:rPr>
                <w:rFonts w:ascii="宋体" w:hAnsi="宋体" w:cs="宋体" w:hint="eastAsia"/>
                <w:szCs w:val="21"/>
              </w:rPr>
              <w:t>②投标人以“包”为单位填写“投标报价表”。</w:t>
            </w:r>
          </w:p>
        </w:tc>
      </w:tr>
      <w:tr w:rsidR="009C1546">
        <w:trPr>
          <w:trHeight w:val="609"/>
        </w:trPr>
        <w:tc>
          <w:tcPr>
            <w:tcW w:w="752" w:type="dxa"/>
            <w:vMerge/>
            <w:vAlign w:val="center"/>
          </w:tcPr>
          <w:p w:rsidR="009C1546" w:rsidRDefault="009C1546">
            <w:pPr>
              <w:adjustRightInd w:val="0"/>
              <w:snapToGrid w:val="0"/>
              <w:jc w:val="center"/>
              <w:rPr>
                <w:rFonts w:ascii="宋体" w:hAnsi="宋体" w:cs="宋体"/>
                <w:kern w:val="0"/>
                <w:szCs w:val="21"/>
              </w:rPr>
            </w:pPr>
          </w:p>
        </w:tc>
        <w:tc>
          <w:tcPr>
            <w:tcW w:w="2765" w:type="dxa"/>
            <w:vMerge/>
            <w:vAlign w:val="center"/>
          </w:tcPr>
          <w:p w:rsidR="009C1546" w:rsidRDefault="009C1546">
            <w:pPr>
              <w:adjustRightInd w:val="0"/>
              <w:snapToGrid w:val="0"/>
              <w:rPr>
                <w:rFonts w:ascii="宋体" w:hAnsi="宋体" w:cs="宋体"/>
                <w:szCs w:val="21"/>
                <w:shd w:val="clear" w:color="auto" w:fill="FFFFFF"/>
              </w:rPr>
            </w:pPr>
          </w:p>
        </w:tc>
        <w:tc>
          <w:tcPr>
            <w:tcW w:w="6054" w:type="dxa"/>
            <w:vAlign w:val="center"/>
          </w:tcPr>
          <w:p w:rsidR="009C1546" w:rsidRDefault="00824277">
            <w:pPr>
              <w:adjustRightInd w:val="0"/>
              <w:snapToGrid w:val="0"/>
              <w:rPr>
                <w:rFonts w:ascii="宋体" w:hAnsi="宋体" w:cs="宋体"/>
                <w:color w:val="000000"/>
                <w:szCs w:val="21"/>
              </w:rPr>
            </w:pPr>
            <w:r>
              <w:rPr>
                <w:rFonts w:ascii="宋体" w:hAnsi="宋体" w:cs="宋体" w:hint="eastAsia"/>
                <w:szCs w:val="21"/>
              </w:rPr>
              <w:t>③不存在可选择或可调整的投标报价情形。</w:t>
            </w:r>
          </w:p>
        </w:tc>
      </w:tr>
      <w:tr w:rsidR="009C1546">
        <w:trPr>
          <w:trHeight w:val="609"/>
        </w:trPr>
        <w:tc>
          <w:tcPr>
            <w:tcW w:w="752" w:type="dxa"/>
            <w:vMerge/>
            <w:vAlign w:val="center"/>
          </w:tcPr>
          <w:p w:rsidR="009C1546" w:rsidRDefault="009C1546">
            <w:pPr>
              <w:adjustRightInd w:val="0"/>
              <w:snapToGrid w:val="0"/>
              <w:jc w:val="center"/>
              <w:rPr>
                <w:rFonts w:ascii="宋体" w:hAnsi="宋体" w:cs="宋体"/>
                <w:kern w:val="0"/>
                <w:szCs w:val="21"/>
              </w:rPr>
            </w:pPr>
          </w:p>
        </w:tc>
        <w:tc>
          <w:tcPr>
            <w:tcW w:w="2765" w:type="dxa"/>
            <w:vMerge/>
            <w:vAlign w:val="center"/>
          </w:tcPr>
          <w:p w:rsidR="009C1546" w:rsidRDefault="009C1546">
            <w:pPr>
              <w:adjustRightInd w:val="0"/>
              <w:snapToGrid w:val="0"/>
              <w:rPr>
                <w:rFonts w:ascii="宋体" w:hAnsi="宋体" w:cs="宋体"/>
                <w:szCs w:val="21"/>
                <w:shd w:val="clear" w:color="auto" w:fill="FFFFFF"/>
              </w:rPr>
            </w:pPr>
          </w:p>
        </w:tc>
        <w:tc>
          <w:tcPr>
            <w:tcW w:w="6054" w:type="dxa"/>
            <w:vAlign w:val="center"/>
          </w:tcPr>
          <w:p w:rsidR="009C1546" w:rsidRDefault="00824277">
            <w:pPr>
              <w:adjustRightInd w:val="0"/>
              <w:snapToGrid w:val="0"/>
              <w:rPr>
                <w:rFonts w:ascii="宋体" w:hAnsi="宋体" w:cs="宋体"/>
                <w:color w:val="000000"/>
                <w:szCs w:val="21"/>
              </w:rPr>
            </w:pPr>
            <w:r>
              <w:rPr>
                <w:rFonts w:ascii="宋体" w:hAnsi="宋体" w:cs="宋体" w:hint="eastAsia"/>
                <w:szCs w:val="21"/>
              </w:rPr>
              <w:t>④不存在投标总价或投标单价超出本项目预算金额或最高限价的情形。</w:t>
            </w:r>
          </w:p>
        </w:tc>
      </w:tr>
      <w:tr w:rsidR="009C1546">
        <w:trPr>
          <w:trHeight w:val="609"/>
        </w:trPr>
        <w:tc>
          <w:tcPr>
            <w:tcW w:w="752" w:type="dxa"/>
            <w:vMerge/>
            <w:vAlign w:val="center"/>
          </w:tcPr>
          <w:p w:rsidR="009C1546" w:rsidRDefault="009C1546">
            <w:pPr>
              <w:adjustRightInd w:val="0"/>
              <w:snapToGrid w:val="0"/>
              <w:jc w:val="center"/>
              <w:rPr>
                <w:rFonts w:ascii="宋体" w:hAnsi="宋体" w:cs="宋体"/>
                <w:kern w:val="0"/>
                <w:szCs w:val="21"/>
              </w:rPr>
            </w:pPr>
          </w:p>
        </w:tc>
        <w:tc>
          <w:tcPr>
            <w:tcW w:w="2765" w:type="dxa"/>
            <w:vMerge/>
            <w:vAlign w:val="center"/>
          </w:tcPr>
          <w:p w:rsidR="009C1546" w:rsidRDefault="009C1546">
            <w:pPr>
              <w:adjustRightInd w:val="0"/>
              <w:snapToGrid w:val="0"/>
              <w:jc w:val="center"/>
              <w:rPr>
                <w:rFonts w:ascii="宋体" w:hAnsi="宋体" w:cs="宋体"/>
                <w:szCs w:val="21"/>
                <w:shd w:val="clear" w:color="auto" w:fill="FFFFFF"/>
              </w:rPr>
            </w:pPr>
          </w:p>
        </w:tc>
        <w:tc>
          <w:tcPr>
            <w:tcW w:w="6054" w:type="dxa"/>
            <w:vAlign w:val="center"/>
          </w:tcPr>
          <w:p w:rsidR="009C1546" w:rsidRDefault="00824277">
            <w:pPr>
              <w:adjustRightInd w:val="0"/>
              <w:snapToGrid w:val="0"/>
              <w:rPr>
                <w:rFonts w:ascii="宋体" w:eastAsia="微软雅黑" w:hAnsi="宋体" w:cs="宋体"/>
                <w:color w:val="000000"/>
                <w:szCs w:val="21"/>
              </w:rPr>
            </w:pPr>
            <w:r>
              <w:rPr>
                <w:rFonts w:ascii="宋体" w:hAnsi="宋体" w:cs="宋体" w:hint="eastAsia"/>
                <w:szCs w:val="21"/>
              </w:rPr>
              <w:t>⑤不存在投标报价异常低价的情形。</w:t>
            </w:r>
          </w:p>
        </w:tc>
      </w:tr>
      <w:tr w:rsidR="009C1546">
        <w:trPr>
          <w:trHeight w:val="454"/>
        </w:trPr>
        <w:tc>
          <w:tcPr>
            <w:tcW w:w="9571" w:type="dxa"/>
            <w:gridSpan w:val="3"/>
            <w:vAlign w:val="center"/>
          </w:tcPr>
          <w:p w:rsidR="009C1546" w:rsidRDefault="00824277">
            <w:pPr>
              <w:adjustRightInd w:val="0"/>
              <w:snapToGrid w:val="0"/>
              <w:rPr>
                <w:rFonts w:ascii="宋体" w:hAnsi="宋体" w:cs="宋体"/>
                <w:b/>
                <w:szCs w:val="21"/>
              </w:rPr>
            </w:pPr>
            <w:r>
              <w:rPr>
                <w:rFonts w:ascii="宋体" w:hAnsi="宋体" w:cs="宋体" w:hint="eastAsia"/>
                <w:b/>
                <w:szCs w:val="21"/>
              </w:rPr>
              <w:t>符合性审查注意事项：</w:t>
            </w:r>
          </w:p>
          <w:p w:rsidR="009C1546" w:rsidRDefault="00824277">
            <w:pPr>
              <w:adjustRightInd w:val="0"/>
              <w:snapToGrid w:val="0"/>
              <w:ind w:firstLineChars="200" w:firstLine="420"/>
              <w:rPr>
                <w:rFonts w:ascii="宋体" w:hAnsi="宋体" w:cs="宋体"/>
                <w:szCs w:val="21"/>
              </w:rPr>
            </w:pPr>
            <w:r>
              <w:rPr>
                <w:rFonts w:ascii="宋体" w:hAnsi="宋体" w:cs="宋体" w:hint="eastAsia"/>
                <w:szCs w:val="21"/>
              </w:rPr>
              <w:t>评标委员会各成员判定某投标人未通过符合性审查的，应签署具体原因，否则视为该投标人通过符合性审查。</w:t>
            </w:r>
          </w:p>
        </w:tc>
      </w:tr>
    </w:tbl>
    <w:p w:rsidR="009C1546" w:rsidRDefault="00824277">
      <w:pPr>
        <w:spacing w:line="480" w:lineRule="exact"/>
        <w:ind w:firstLineChars="196" w:firstLine="413"/>
        <w:rPr>
          <w:rFonts w:ascii="宋体" w:hAnsi="宋体" w:cs="宋体"/>
          <w:b/>
          <w:szCs w:val="21"/>
          <w:shd w:val="clear" w:color="auto" w:fill="FFFFFF"/>
        </w:rPr>
      </w:pPr>
      <w:r>
        <w:rPr>
          <w:rFonts w:ascii="宋体" w:hAnsi="宋体" w:cs="宋体" w:hint="eastAsia"/>
          <w:b/>
          <w:szCs w:val="21"/>
          <w:shd w:val="clear" w:color="auto" w:fill="FFFFFF"/>
        </w:rPr>
        <w:t>11. 评分细则</w:t>
      </w:r>
    </w:p>
    <w:p w:rsidR="009C1546" w:rsidRDefault="00824277" w:rsidP="00384B6C">
      <w:pPr>
        <w:spacing w:line="480" w:lineRule="exact"/>
        <w:ind w:firstLineChars="196" w:firstLine="412"/>
        <w:rPr>
          <w:rFonts w:ascii="宋体" w:hAnsi="宋体" w:cs="宋体"/>
          <w:color w:val="000000"/>
          <w:szCs w:val="21"/>
          <w:shd w:val="clear" w:color="auto" w:fill="FFFFFF"/>
        </w:rPr>
      </w:pPr>
      <w:r>
        <w:rPr>
          <w:rFonts w:ascii="宋体" w:hAnsi="宋体" w:cs="宋体" w:hint="eastAsia"/>
          <w:color w:val="000000"/>
          <w:szCs w:val="21"/>
          <w:shd w:val="clear" w:color="auto" w:fill="FFFFFF"/>
        </w:rPr>
        <w:t>11.1评标委员会成员应严格按照“评分细则”要素针对投标文件（商务技术部分）客观、公证、审慎地据实、独立打分。</w:t>
      </w:r>
    </w:p>
    <w:p w:rsidR="009C1546" w:rsidRDefault="00824277">
      <w:pPr>
        <w:pStyle w:val="af3"/>
        <w:shd w:val="clear" w:color="auto" w:fill="FFFFFF"/>
        <w:spacing w:before="0" w:beforeAutospacing="0" w:after="0" w:afterAutospacing="0" w:line="480" w:lineRule="exact"/>
        <w:ind w:firstLineChars="200" w:firstLine="420"/>
        <w:jc w:val="both"/>
        <w:rPr>
          <w:color w:val="000000"/>
          <w:kern w:val="2"/>
          <w:sz w:val="21"/>
          <w:szCs w:val="21"/>
          <w:shd w:val="clear" w:color="auto" w:fill="FFFFFF"/>
        </w:rPr>
      </w:pPr>
      <w:r>
        <w:rPr>
          <w:rFonts w:hint="eastAsia"/>
          <w:color w:val="000000"/>
          <w:kern w:val="2"/>
          <w:sz w:val="21"/>
          <w:szCs w:val="21"/>
          <w:shd w:val="clear" w:color="auto" w:fill="FFFFFF"/>
        </w:rPr>
        <w:t>11.2 评标结果汇总完成后，除下列情形外，任何人不得修改评标结果：</w:t>
      </w:r>
    </w:p>
    <w:p w:rsidR="009C1546" w:rsidRDefault="00824277">
      <w:pPr>
        <w:pStyle w:val="af3"/>
        <w:shd w:val="clear" w:color="auto" w:fill="FFFFFF"/>
        <w:spacing w:before="0" w:beforeAutospacing="0" w:after="0" w:afterAutospacing="0" w:line="480" w:lineRule="exact"/>
        <w:ind w:firstLine="480"/>
        <w:jc w:val="both"/>
        <w:rPr>
          <w:color w:val="000000"/>
          <w:kern w:val="2"/>
          <w:sz w:val="21"/>
          <w:szCs w:val="21"/>
          <w:shd w:val="clear" w:color="auto" w:fill="FFFFFF"/>
        </w:rPr>
      </w:pPr>
      <w:r>
        <w:rPr>
          <w:rFonts w:hint="eastAsia"/>
          <w:color w:val="000000"/>
          <w:kern w:val="2"/>
          <w:sz w:val="21"/>
          <w:szCs w:val="21"/>
          <w:shd w:val="clear" w:color="auto" w:fill="FFFFFF"/>
        </w:rPr>
        <w:t>（一）分值汇总计算错误的；</w:t>
      </w:r>
    </w:p>
    <w:p w:rsidR="009C1546" w:rsidRDefault="00824277">
      <w:pPr>
        <w:pStyle w:val="af3"/>
        <w:shd w:val="clear" w:color="auto" w:fill="FFFFFF"/>
        <w:spacing w:before="0" w:beforeAutospacing="0" w:after="0" w:afterAutospacing="0" w:line="480" w:lineRule="exact"/>
        <w:ind w:firstLine="480"/>
        <w:jc w:val="both"/>
        <w:rPr>
          <w:color w:val="000000"/>
          <w:kern w:val="2"/>
          <w:sz w:val="21"/>
          <w:szCs w:val="21"/>
          <w:shd w:val="clear" w:color="auto" w:fill="FFFFFF"/>
        </w:rPr>
      </w:pPr>
      <w:r>
        <w:rPr>
          <w:rFonts w:hint="eastAsia"/>
          <w:color w:val="000000"/>
          <w:kern w:val="2"/>
          <w:sz w:val="21"/>
          <w:szCs w:val="21"/>
          <w:shd w:val="clear" w:color="auto" w:fill="FFFFFF"/>
        </w:rPr>
        <w:t>（二）分项评分超出评分标准范围的；</w:t>
      </w:r>
    </w:p>
    <w:p w:rsidR="009C1546" w:rsidRDefault="00824277">
      <w:pPr>
        <w:pStyle w:val="af3"/>
        <w:shd w:val="clear" w:color="auto" w:fill="FFFFFF"/>
        <w:spacing w:before="0" w:beforeAutospacing="0" w:after="0" w:afterAutospacing="0" w:line="480" w:lineRule="exact"/>
        <w:ind w:firstLine="480"/>
        <w:jc w:val="both"/>
        <w:rPr>
          <w:color w:val="000000"/>
          <w:kern w:val="2"/>
          <w:sz w:val="21"/>
          <w:szCs w:val="21"/>
          <w:shd w:val="clear" w:color="auto" w:fill="FFFFFF"/>
        </w:rPr>
      </w:pPr>
      <w:r>
        <w:rPr>
          <w:rFonts w:hint="eastAsia"/>
          <w:color w:val="000000"/>
          <w:kern w:val="2"/>
          <w:sz w:val="21"/>
          <w:szCs w:val="21"/>
          <w:shd w:val="clear" w:color="auto" w:fill="FFFFFF"/>
        </w:rPr>
        <w:t>（三）评标委员会成员对客观评审因素评分不一致的；</w:t>
      </w:r>
    </w:p>
    <w:p w:rsidR="009C1546" w:rsidRDefault="00824277">
      <w:pPr>
        <w:pStyle w:val="af3"/>
        <w:shd w:val="clear" w:color="auto" w:fill="FFFFFF"/>
        <w:spacing w:before="0" w:beforeAutospacing="0" w:after="0" w:afterAutospacing="0" w:line="480" w:lineRule="exact"/>
        <w:ind w:firstLine="482"/>
        <w:jc w:val="both"/>
        <w:rPr>
          <w:color w:val="000000"/>
          <w:kern w:val="2"/>
          <w:sz w:val="21"/>
          <w:szCs w:val="21"/>
          <w:shd w:val="clear" w:color="auto" w:fill="FFFFFF"/>
        </w:rPr>
      </w:pPr>
      <w:r>
        <w:rPr>
          <w:rFonts w:hint="eastAsia"/>
          <w:color w:val="000000"/>
          <w:kern w:val="2"/>
          <w:sz w:val="21"/>
          <w:szCs w:val="21"/>
          <w:shd w:val="clear" w:color="auto" w:fill="FFFFFF"/>
        </w:rPr>
        <w:t>（四）经评标委员会认定评分畸高、</w:t>
      </w:r>
      <w:proofErr w:type="gramStart"/>
      <w:r>
        <w:rPr>
          <w:rFonts w:hint="eastAsia"/>
          <w:color w:val="000000"/>
          <w:kern w:val="2"/>
          <w:sz w:val="21"/>
          <w:szCs w:val="21"/>
          <w:shd w:val="clear" w:color="auto" w:fill="FFFFFF"/>
        </w:rPr>
        <w:t>畸</w:t>
      </w:r>
      <w:proofErr w:type="gramEnd"/>
      <w:r>
        <w:rPr>
          <w:rFonts w:hint="eastAsia"/>
          <w:color w:val="000000"/>
          <w:kern w:val="2"/>
          <w:sz w:val="21"/>
          <w:szCs w:val="21"/>
          <w:shd w:val="clear" w:color="auto" w:fill="FFFFFF"/>
        </w:rPr>
        <w:t>低的。</w:t>
      </w:r>
    </w:p>
    <w:p w:rsidR="009C1546" w:rsidRDefault="00824277">
      <w:pPr>
        <w:pStyle w:val="af3"/>
        <w:shd w:val="clear" w:color="auto" w:fill="FFFFFF"/>
        <w:spacing w:before="0" w:beforeAutospacing="0" w:after="0" w:afterAutospacing="0" w:line="480" w:lineRule="exact"/>
        <w:ind w:firstLine="482"/>
        <w:jc w:val="both"/>
        <w:rPr>
          <w:color w:val="000000"/>
          <w:kern w:val="2"/>
          <w:sz w:val="21"/>
          <w:szCs w:val="21"/>
          <w:shd w:val="clear" w:color="auto" w:fill="FFFFFF"/>
        </w:rPr>
      </w:pPr>
      <w:r>
        <w:rPr>
          <w:rFonts w:hint="eastAsia"/>
          <w:color w:val="000000"/>
          <w:kern w:val="2"/>
          <w:sz w:val="21"/>
          <w:szCs w:val="21"/>
          <w:shd w:val="clear" w:color="auto" w:fill="FFFFFF"/>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投标人对本条第一款情形提出质疑的，采购人或者采购代理机构可以组织原评标委员会进行重新评审，重新评审改变评标结果的，应当书面报告本级财政部门。</w:t>
      </w:r>
    </w:p>
    <w:p w:rsidR="009C1546" w:rsidRDefault="00824277">
      <w:pPr>
        <w:spacing w:line="480" w:lineRule="exact"/>
        <w:ind w:firstLineChars="200" w:firstLine="420"/>
        <w:rPr>
          <w:rFonts w:ascii="宋体" w:hAnsi="宋体" w:cs="宋体"/>
          <w:color w:val="000000"/>
          <w:szCs w:val="21"/>
          <w:shd w:val="clear" w:color="auto" w:fill="FFFFFF"/>
        </w:rPr>
      </w:pPr>
      <w:r>
        <w:rPr>
          <w:rFonts w:ascii="宋体" w:hAnsi="宋体" w:cs="宋体" w:hint="eastAsia"/>
          <w:color w:val="000000"/>
          <w:szCs w:val="21"/>
          <w:shd w:val="clear" w:color="auto" w:fill="FFFFFF"/>
        </w:rPr>
        <w:t>11.3如出现某一位评标专家打分畸高</w:t>
      </w:r>
      <w:proofErr w:type="gramStart"/>
      <w:r>
        <w:rPr>
          <w:rFonts w:ascii="宋体" w:hAnsi="宋体" w:cs="宋体" w:hint="eastAsia"/>
          <w:color w:val="000000"/>
          <w:szCs w:val="21"/>
          <w:shd w:val="clear" w:color="auto" w:fill="FFFFFF"/>
        </w:rPr>
        <w:t>畸</w:t>
      </w:r>
      <w:proofErr w:type="gramEnd"/>
      <w:r>
        <w:rPr>
          <w:rFonts w:ascii="宋体" w:hAnsi="宋体" w:cs="宋体" w:hint="eastAsia"/>
          <w:color w:val="000000"/>
          <w:szCs w:val="21"/>
          <w:shd w:val="clear" w:color="auto" w:fill="FFFFFF"/>
        </w:rPr>
        <w:t>低，导致评审结论改变的，集中采购机构有权要求该评标专家说明其打分的合理理由，并视具体情况报告财政部门。</w:t>
      </w:r>
    </w:p>
    <w:p w:rsidR="009C1546" w:rsidRDefault="00824277">
      <w:pPr>
        <w:spacing w:line="480" w:lineRule="exact"/>
        <w:ind w:firstLineChars="200" w:firstLine="420"/>
        <w:rPr>
          <w:rFonts w:ascii="宋体" w:hAnsi="宋体" w:cs="宋体"/>
          <w:color w:val="000000"/>
          <w:szCs w:val="21"/>
          <w:shd w:val="clear" w:color="auto" w:fill="FFFFFF"/>
        </w:rPr>
      </w:pPr>
      <w:r>
        <w:rPr>
          <w:rFonts w:ascii="宋体" w:hAnsi="宋体" w:cs="宋体" w:hint="eastAsia"/>
          <w:color w:val="000000"/>
          <w:szCs w:val="21"/>
          <w:shd w:val="clear" w:color="auto" w:fill="FFFFFF"/>
        </w:rPr>
        <w:t>11.4评标结果按评审后得分由高到低顺序排列。得分相同的，按投标报价由低到高顺序排列。得分且投标报价相同的并列。投标文件满足招标文件全部实质性要求，</w:t>
      </w:r>
      <w:proofErr w:type="gramStart"/>
      <w:r>
        <w:rPr>
          <w:rFonts w:ascii="宋体" w:hAnsi="宋体" w:cs="宋体" w:hint="eastAsia"/>
          <w:color w:val="000000"/>
          <w:szCs w:val="21"/>
          <w:shd w:val="clear" w:color="auto" w:fill="FFFFFF"/>
        </w:rPr>
        <w:t>且按照</w:t>
      </w:r>
      <w:proofErr w:type="gramEnd"/>
      <w:r>
        <w:rPr>
          <w:rFonts w:ascii="宋体" w:hAnsi="宋体" w:cs="宋体" w:hint="eastAsia"/>
          <w:color w:val="000000"/>
          <w:szCs w:val="21"/>
          <w:shd w:val="clear" w:color="auto" w:fill="FFFFFF"/>
        </w:rPr>
        <w:t>评审因素的量化指标评审得分最高的投标人为排名第一的中标候选人。</w:t>
      </w:r>
    </w:p>
    <w:p w:rsidR="009C1546" w:rsidRDefault="00824277">
      <w:pPr>
        <w:spacing w:line="480" w:lineRule="exact"/>
        <w:ind w:firstLineChars="200" w:firstLine="420"/>
        <w:rPr>
          <w:rFonts w:ascii="宋体" w:hAnsi="宋体" w:cs="宋体"/>
          <w:color w:val="000000"/>
          <w:szCs w:val="21"/>
          <w:shd w:val="clear" w:color="auto" w:fill="FFFFFF"/>
        </w:rPr>
      </w:pPr>
      <w:r>
        <w:rPr>
          <w:rFonts w:ascii="宋体" w:hAnsi="宋体" w:cs="宋体" w:hint="eastAsia"/>
          <w:color w:val="000000"/>
          <w:szCs w:val="21"/>
          <w:shd w:val="clear" w:color="auto" w:fill="FFFFFF"/>
        </w:rPr>
        <w:t>11.5 评分（分值100 分）</w:t>
      </w:r>
    </w:p>
    <w:p w:rsidR="007112D4" w:rsidRDefault="007112D4" w:rsidP="007112D4">
      <w:pPr>
        <w:spacing w:line="20" w:lineRule="exact"/>
        <w:ind w:left="115"/>
        <w:rPr>
          <w:rFonts w:ascii="微软雅黑" w:eastAsia="微软雅黑" w:hAnsi="微软雅黑" w:cs="微软雅黑"/>
          <w:sz w:val="14"/>
          <w:szCs w:val="14"/>
        </w:rPr>
      </w:pPr>
    </w:p>
    <w:p w:rsidR="007112D4" w:rsidRPr="007112D4" w:rsidRDefault="007112D4" w:rsidP="007112D4">
      <w:pPr>
        <w:spacing w:before="128"/>
        <w:ind w:left="615" w:right="2133"/>
        <w:rPr>
          <w:rFonts w:ascii="宋体" w:hAnsi="宋体" w:cs="宋体"/>
          <w:color w:val="000000"/>
          <w:szCs w:val="21"/>
          <w:shd w:val="clear" w:color="auto" w:fill="FFFFFF"/>
        </w:rPr>
      </w:pPr>
      <w:r w:rsidRPr="007112D4">
        <w:rPr>
          <w:rFonts w:ascii="宋体" w:hAnsi="宋体" w:cs="宋体"/>
          <w:color w:val="000000"/>
          <w:szCs w:val="21"/>
          <w:shd w:val="clear" w:color="auto" w:fill="FFFFFF"/>
        </w:rPr>
        <w:t>报价分：10</w:t>
      </w:r>
      <w:r>
        <w:rPr>
          <w:rFonts w:ascii="宋体" w:hAnsi="宋体" w:cs="宋体" w:hint="eastAsia"/>
          <w:color w:val="000000"/>
          <w:szCs w:val="21"/>
          <w:shd w:val="clear" w:color="auto" w:fill="FFFFFF"/>
        </w:rPr>
        <w:t>分</w:t>
      </w:r>
      <w:r w:rsidRPr="007112D4">
        <w:rPr>
          <w:rFonts w:ascii="宋体" w:hAnsi="宋体" w:cs="宋体"/>
          <w:color w:val="000000"/>
          <w:szCs w:val="21"/>
          <w:shd w:val="clear" w:color="auto" w:fill="FFFFFF"/>
        </w:rPr>
        <w:t>；计算公式= 自动计算报价得分</w:t>
      </w:r>
    </w:p>
    <w:p w:rsidR="007112D4" w:rsidRDefault="007112D4" w:rsidP="007112D4">
      <w:pPr>
        <w:rPr>
          <w:rFonts w:ascii="宋体" w:hAnsi="宋体" w:cs="宋体"/>
          <w:sz w:val="20"/>
          <w:szCs w:val="20"/>
        </w:rPr>
      </w:pPr>
    </w:p>
    <w:tbl>
      <w:tblPr>
        <w:tblW w:w="10084" w:type="dxa"/>
        <w:jc w:val="center"/>
        <w:tblInd w:w="331" w:type="dxa"/>
        <w:tblBorders>
          <w:top w:val="single" w:sz="4" w:space="0" w:color="BABABA"/>
          <w:left w:val="single" w:sz="4" w:space="0" w:color="BABABA"/>
          <w:bottom w:val="single" w:sz="4" w:space="0" w:color="BABABA"/>
          <w:right w:val="single" w:sz="4" w:space="0" w:color="BABABA"/>
          <w:insideH w:val="single" w:sz="4" w:space="0" w:color="BABABA"/>
          <w:insideV w:val="single" w:sz="4" w:space="0" w:color="BABABA"/>
        </w:tblBorders>
        <w:tblLayout w:type="fixed"/>
        <w:tblCellMar>
          <w:left w:w="0" w:type="dxa"/>
          <w:right w:w="0" w:type="dxa"/>
        </w:tblCellMar>
        <w:tblLook w:val="04A0" w:firstRow="1" w:lastRow="0" w:firstColumn="1" w:lastColumn="0" w:noHBand="0" w:noVBand="1"/>
      </w:tblPr>
      <w:tblGrid>
        <w:gridCol w:w="2521"/>
        <w:gridCol w:w="2521"/>
        <w:gridCol w:w="2521"/>
        <w:gridCol w:w="2521"/>
      </w:tblGrid>
      <w:tr w:rsidR="007112D4" w:rsidRPr="007112D4" w:rsidTr="004B78C8">
        <w:trPr>
          <w:trHeight w:hRule="exact" w:val="360"/>
          <w:jc w:val="center"/>
        </w:trPr>
        <w:tc>
          <w:tcPr>
            <w:tcW w:w="2521" w:type="dxa"/>
          </w:tcPr>
          <w:p w:rsidR="007112D4" w:rsidRPr="007112D4" w:rsidRDefault="007112D4" w:rsidP="009E004A">
            <w:pPr>
              <w:pStyle w:val="TableParagraph"/>
              <w:spacing w:before="18"/>
              <w:jc w:val="center"/>
              <w:rPr>
                <w:rFonts w:hAnsi="宋体"/>
                <w:b/>
                <w:bCs/>
                <w:sz w:val="21"/>
                <w:szCs w:val="21"/>
              </w:rPr>
            </w:pPr>
            <w:r w:rsidRPr="007112D4">
              <w:rPr>
                <w:rFonts w:hAnsi="宋体"/>
                <w:b/>
                <w:bCs/>
                <w:sz w:val="21"/>
                <w:szCs w:val="21"/>
              </w:rPr>
              <w:lastRenderedPageBreak/>
              <w:t>序号</w:t>
            </w:r>
          </w:p>
        </w:tc>
        <w:tc>
          <w:tcPr>
            <w:tcW w:w="2521" w:type="dxa"/>
          </w:tcPr>
          <w:p w:rsidR="007112D4" w:rsidRPr="007112D4" w:rsidRDefault="007112D4" w:rsidP="009E004A">
            <w:pPr>
              <w:pStyle w:val="TableParagraph"/>
              <w:spacing w:before="18"/>
              <w:jc w:val="center"/>
              <w:rPr>
                <w:rFonts w:hAnsi="宋体"/>
                <w:b/>
                <w:bCs/>
                <w:sz w:val="21"/>
                <w:szCs w:val="21"/>
              </w:rPr>
            </w:pPr>
            <w:r w:rsidRPr="007112D4">
              <w:rPr>
                <w:rFonts w:hAnsi="宋体"/>
                <w:b/>
                <w:bCs/>
                <w:sz w:val="21"/>
                <w:szCs w:val="21"/>
              </w:rPr>
              <w:t>类型</w:t>
            </w:r>
          </w:p>
        </w:tc>
        <w:tc>
          <w:tcPr>
            <w:tcW w:w="2521" w:type="dxa"/>
          </w:tcPr>
          <w:p w:rsidR="007112D4" w:rsidRPr="007112D4" w:rsidRDefault="007112D4" w:rsidP="009E004A">
            <w:pPr>
              <w:pStyle w:val="TableParagraph"/>
              <w:spacing w:before="18"/>
              <w:jc w:val="center"/>
              <w:rPr>
                <w:rFonts w:hAnsi="宋体"/>
                <w:b/>
                <w:bCs/>
                <w:sz w:val="21"/>
                <w:szCs w:val="21"/>
              </w:rPr>
            </w:pPr>
            <w:r w:rsidRPr="007112D4">
              <w:rPr>
                <w:rFonts w:hAnsi="宋体"/>
                <w:b/>
                <w:bCs/>
                <w:sz w:val="21"/>
                <w:szCs w:val="21"/>
              </w:rPr>
              <w:t>评分标准</w:t>
            </w:r>
          </w:p>
        </w:tc>
        <w:tc>
          <w:tcPr>
            <w:tcW w:w="2521" w:type="dxa"/>
          </w:tcPr>
          <w:p w:rsidR="007112D4" w:rsidRPr="007112D4" w:rsidRDefault="007112D4" w:rsidP="009E004A">
            <w:pPr>
              <w:pStyle w:val="TableParagraph"/>
              <w:spacing w:before="18"/>
              <w:jc w:val="center"/>
              <w:rPr>
                <w:rFonts w:hAnsi="宋体"/>
                <w:b/>
                <w:bCs/>
                <w:sz w:val="21"/>
                <w:szCs w:val="21"/>
              </w:rPr>
            </w:pPr>
            <w:r w:rsidRPr="007112D4">
              <w:rPr>
                <w:rFonts w:hAnsi="宋体"/>
                <w:b/>
                <w:bCs/>
                <w:sz w:val="21"/>
                <w:szCs w:val="21"/>
              </w:rPr>
              <w:t>分值权重</w:t>
            </w:r>
          </w:p>
        </w:tc>
      </w:tr>
      <w:tr w:rsidR="007112D4" w:rsidRPr="007112D4" w:rsidTr="004B78C8">
        <w:trPr>
          <w:trHeight w:hRule="exact" w:val="1048"/>
          <w:jc w:val="center"/>
        </w:trPr>
        <w:tc>
          <w:tcPr>
            <w:tcW w:w="2521" w:type="dxa"/>
          </w:tcPr>
          <w:p w:rsidR="007112D4" w:rsidRPr="007112D4" w:rsidRDefault="007112D4" w:rsidP="009E004A">
            <w:pPr>
              <w:pStyle w:val="TableParagraph"/>
              <w:spacing w:before="6"/>
              <w:rPr>
                <w:rFonts w:hAnsi="宋体"/>
                <w:sz w:val="21"/>
                <w:szCs w:val="21"/>
              </w:rPr>
            </w:pPr>
          </w:p>
          <w:p w:rsidR="007112D4" w:rsidRPr="007112D4" w:rsidRDefault="007112D4" w:rsidP="009E004A">
            <w:pPr>
              <w:pStyle w:val="TableParagraph"/>
              <w:jc w:val="center"/>
              <w:rPr>
                <w:rFonts w:hAnsi="宋体"/>
                <w:sz w:val="21"/>
                <w:szCs w:val="21"/>
              </w:rPr>
            </w:pPr>
            <w:r w:rsidRPr="007112D4">
              <w:rPr>
                <w:rFonts w:hAnsi="宋体"/>
                <w:sz w:val="21"/>
                <w:szCs w:val="21"/>
              </w:rPr>
              <w:t>1</w:t>
            </w:r>
          </w:p>
        </w:tc>
        <w:tc>
          <w:tcPr>
            <w:tcW w:w="2521" w:type="dxa"/>
          </w:tcPr>
          <w:p w:rsidR="007112D4" w:rsidRPr="007112D4" w:rsidRDefault="007112D4" w:rsidP="009E004A">
            <w:pPr>
              <w:pStyle w:val="TableParagraph"/>
              <w:spacing w:before="1"/>
              <w:rPr>
                <w:rFonts w:hAnsi="宋体"/>
                <w:sz w:val="21"/>
                <w:szCs w:val="21"/>
              </w:rPr>
            </w:pPr>
          </w:p>
          <w:p w:rsidR="007112D4" w:rsidRPr="007112D4" w:rsidRDefault="007112D4" w:rsidP="009E004A">
            <w:pPr>
              <w:pStyle w:val="TableParagraph"/>
              <w:jc w:val="center"/>
              <w:rPr>
                <w:rFonts w:hAnsi="宋体"/>
                <w:sz w:val="21"/>
                <w:szCs w:val="21"/>
              </w:rPr>
            </w:pPr>
            <w:r w:rsidRPr="007112D4">
              <w:rPr>
                <w:rFonts w:hAnsi="宋体"/>
                <w:sz w:val="21"/>
                <w:szCs w:val="21"/>
              </w:rPr>
              <w:t>报价</w:t>
            </w:r>
          </w:p>
        </w:tc>
        <w:tc>
          <w:tcPr>
            <w:tcW w:w="2521" w:type="dxa"/>
          </w:tcPr>
          <w:p w:rsidR="007112D4" w:rsidRDefault="007112D4" w:rsidP="009E004A">
            <w:pPr>
              <w:pStyle w:val="TableParagraph"/>
              <w:spacing w:before="57" w:line="228" w:lineRule="exact"/>
              <w:ind w:left="966" w:right="118" w:hanging="841"/>
              <w:rPr>
                <w:rFonts w:hAnsi="宋体"/>
                <w:sz w:val="21"/>
                <w:szCs w:val="21"/>
              </w:rPr>
            </w:pPr>
          </w:p>
          <w:p w:rsidR="007112D4" w:rsidRPr="007112D4" w:rsidRDefault="007112D4" w:rsidP="009E004A">
            <w:pPr>
              <w:pStyle w:val="TableParagraph"/>
              <w:spacing w:before="57" w:line="228" w:lineRule="exact"/>
              <w:ind w:left="966" w:right="118" w:hanging="841"/>
              <w:rPr>
                <w:rFonts w:hAnsi="宋体"/>
                <w:sz w:val="21"/>
                <w:szCs w:val="21"/>
              </w:rPr>
            </w:pPr>
            <w:r w:rsidRPr="007112D4">
              <w:rPr>
                <w:rFonts w:hAnsi="宋体"/>
                <w:sz w:val="21"/>
                <w:szCs w:val="21"/>
              </w:rPr>
              <w:t>（最低报价/投标报价）*最</w:t>
            </w:r>
            <w:r w:rsidRPr="007112D4">
              <w:rPr>
                <w:rFonts w:hAnsi="宋体"/>
                <w:spacing w:val="-72"/>
                <w:sz w:val="21"/>
                <w:szCs w:val="21"/>
              </w:rPr>
              <w:t xml:space="preserve"> </w:t>
            </w:r>
            <w:r w:rsidRPr="007112D4">
              <w:rPr>
                <w:rFonts w:hAnsi="宋体"/>
                <w:sz w:val="21"/>
                <w:szCs w:val="21"/>
              </w:rPr>
              <w:t>大分值</w:t>
            </w:r>
          </w:p>
        </w:tc>
        <w:tc>
          <w:tcPr>
            <w:tcW w:w="2521" w:type="dxa"/>
          </w:tcPr>
          <w:p w:rsidR="007112D4" w:rsidRPr="007112D4" w:rsidRDefault="007112D4" w:rsidP="009E004A">
            <w:pPr>
              <w:pStyle w:val="TableParagraph"/>
              <w:spacing w:before="6"/>
              <w:rPr>
                <w:rFonts w:hAnsi="宋体"/>
                <w:sz w:val="21"/>
                <w:szCs w:val="21"/>
              </w:rPr>
            </w:pPr>
          </w:p>
          <w:p w:rsidR="007112D4" w:rsidRPr="007112D4" w:rsidRDefault="007112D4" w:rsidP="009E004A">
            <w:pPr>
              <w:pStyle w:val="TableParagraph"/>
              <w:ind w:right="2"/>
              <w:jc w:val="center"/>
              <w:rPr>
                <w:rFonts w:hAnsi="宋体"/>
                <w:sz w:val="21"/>
                <w:szCs w:val="21"/>
              </w:rPr>
            </w:pPr>
            <w:r w:rsidRPr="007112D4">
              <w:rPr>
                <w:rFonts w:hAnsi="宋体"/>
                <w:sz w:val="21"/>
                <w:szCs w:val="21"/>
              </w:rPr>
              <w:t>0~10</w:t>
            </w:r>
          </w:p>
        </w:tc>
      </w:tr>
    </w:tbl>
    <w:p w:rsidR="007112D4" w:rsidRPr="007112D4" w:rsidRDefault="007112D4" w:rsidP="007112D4">
      <w:pPr>
        <w:pStyle w:val="51"/>
        <w:spacing w:line="299" w:lineRule="exact"/>
        <w:ind w:right="2133"/>
        <w:rPr>
          <w:rFonts w:cs="宋体"/>
          <w:color w:val="000000"/>
          <w:kern w:val="2"/>
          <w:sz w:val="21"/>
          <w:szCs w:val="21"/>
          <w:shd w:val="clear" w:color="auto" w:fill="FFFFFF"/>
          <w:lang w:eastAsia="zh-CN"/>
        </w:rPr>
      </w:pPr>
      <w:r w:rsidRPr="007112D4">
        <w:rPr>
          <w:rFonts w:cs="宋体"/>
          <w:color w:val="000000"/>
          <w:kern w:val="2"/>
          <w:sz w:val="21"/>
          <w:szCs w:val="21"/>
          <w:shd w:val="clear" w:color="auto" w:fill="FFFFFF"/>
          <w:lang w:eastAsia="zh-CN"/>
        </w:rPr>
        <w:t>技术商务资信分：90</w:t>
      </w:r>
      <w:r>
        <w:rPr>
          <w:rFonts w:cs="宋体" w:hint="eastAsia"/>
          <w:color w:val="000000"/>
          <w:szCs w:val="21"/>
          <w:shd w:val="clear" w:color="auto" w:fill="FFFFFF"/>
        </w:rPr>
        <w:t>分</w:t>
      </w:r>
    </w:p>
    <w:p w:rsidR="007112D4" w:rsidRDefault="007112D4" w:rsidP="007112D4">
      <w:pPr>
        <w:spacing w:before="10"/>
        <w:rPr>
          <w:rFonts w:eastAsia="Times New Roman"/>
          <w:sz w:val="7"/>
          <w:szCs w:val="7"/>
        </w:rPr>
      </w:pPr>
    </w:p>
    <w:p w:rsidR="007112D4" w:rsidRDefault="007112D4" w:rsidP="007112D4">
      <w:pPr>
        <w:rPr>
          <w:rFonts w:eastAsia="Times New Roman"/>
          <w:sz w:val="20"/>
          <w:szCs w:val="20"/>
        </w:rPr>
      </w:pPr>
    </w:p>
    <w:tbl>
      <w:tblPr>
        <w:tblW w:w="10085" w:type="dxa"/>
        <w:jc w:val="center"/>
        <w:tblLayout w:type="fixed"/>
        <w:tblCellMar>
          <w:left w:w="0" w:type="dxa"/>
          <w:right w:w="0" w:type="dxa"/>
        </w:tblCellMar>
        <w:tblLook w:val="04A0" w:firstRow="1" w:lastRow="0" w:firstColumn="1" w:lastColumn="0" w:noHBand="0" w:noVBand="1"/>
      </w:tblPr>
      <w:tblGrid>
        <w:gridCol w:w="934"/>
        <w:gridCol w:w="992"/>
        <w:gridCol w:w="5812"/>
        <w:gridCol w:w="1275"/>
        <w:gridCol w:w="1072"/>
      </w:tblGrid>
      <w:tr w:rsidR="007112D4" w:rsidTr="009E004A">
        <w:trPr>
          <w:trHeight w:hRule="exact" w:val="505"/>
          <w:jc w:val="center"/>
        </w:trPr>
        <w:tc>
          <w:tcPr>
            <w:tcW w:w="934"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jc w:val="center"/>
              <w:rPr>
                <w:b/>
                <w:bCs/>
                <w:sz w:val="19"/>
              </w:rPr>
            </w:pPr>
            <w:r>
              <w:rPr>
                <w:b/>
                <w:bCs/>
                <w:sz w:val="19"/>
              </w:rPr>
              <w:t>序号</w:t>
            </w:r>
          </w:p>
        </w:tc>
        <w:tc>
          <w:tcPr>
            <w:tcW w:w="99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jc w:val="center"/>
              <w:rPr>
                <w:b/>
                <w:bCs/>
                <w:sz w:val="19"/>
                <w:szCs w:val="19"/>
              </w:rPr>
            </w:pPr>
            <w:r>
              <w:rPr>
                <w:b/>
                <w:bCs/>
                <w:sz w:val="19"/>
                <w:szCs w:val="19"/>
              </w:rPr>
              <w:t>类型</w:t>
            </w:r>
          </w:p>
        </w:tc>
        <w:tc>
          <w:tcPr>
            <w:tcW w:w="581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line="228" w:lineRule="exact"/>
              <w:jc w:val="center"/>
              <w:rPr>
                <w:b/>
                <w:bCs/>
                <w:sz w:val="19"/>
                <w:szCs w:val="19"/>
              </w:rPr>
            </w:pPr>
            <w:r>
              <w:rPr>
                <w:b/>
                <w:bCs/>
                <w:sz w:val="19"/>
                <w:szCs w:val="19"/>
              </w:rPr>
              <w:t>评分标准</w:t>
            </w:r>
          </w:p>
        </w:tc>
        <w:tc>
          <w:tcPr>
            <w:tcW w:w="1275"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jc w:val="center"/>
              <w:rPr>
                <w:b/>
                <w:bCs/>
                <w:sz w:val="19"/>
              </w:rPr>
            </w:pPr>
            <w:r>
              <w:rPr>
                <w:b/>
                <w:bCs/>
                <w:sz w:val="19"/>
              </w:rPr>
              <w:t>分值权重</w:t>
            </w:r>
          </w:p>
        </w:tc>
        <w:tc>
          <w:tcPr>
            <w:tcW w:w="107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jc w:val="center"/>
              <w:rPr>
                <w:b/>
                <w:bCs/>
                <w:sz w:val="19"/>
                <w:szCs w:val="19"/>
              </w:rPr>
            </w:pPr>
            <w:r>
              <w:rPr>
                <w:b/>
                <w:bCs/>
                <w:sz w:val="19"/>
                <w:szCs w:val="19"/>
              </w:rPr>
              <w:t>打分方法</w:t>
            </w:r>
          </w:p>
        </w:tc>
      </w:tr>
      <w:tr w:rsidR="007112D4" w:rsidTr="009E004A">
        <w:trPr>
          <w:trHeight w:hRule="exact" w:val="504"/>
          <w:jc w:val="center"/>
        </w:trPr>
        <w:tc>
          <w:tcPr>
            <w:tcW w:w="934"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jc w:val="center"/>
              <w:rPr>
                <w:sz w:val="19"/>
              </w:rPr>
            </w:pPr>
            <w:r>
              <w:rPr>
                <w:rFonts w:hint="eastAsia"/>
                <w:sz w:val="19"/>
              </w:rPr>
              <w:t>1</w:t>
            </w:r>
          </w:p>
        </w:tc>
        <w:tc>
          <w:tcPr>
            <w:tcW w:w="99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124"/>
              <w:jc w:val="center"/>
              <w:rPr>
                <w:sz w:val="19"/>
                <w:szCs w:val="19"/>
              </w:rPr>
            </w:pPr>
            <w:r>
              <w:rPr>
                <w:sz w:val="19"/>
                <w:szCs w:val="19"/>
              </w:rPr>
              <w:t>技术</w:t>
            </w:r>
          </w:p>
        </w:tc>
        <w:tc>
          <w:tcPr>
            <w:tcW w:w="581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57" w:line="228" w:lineRule="exact"/>
              <w:ind w:left="138" w:right="136"/>
              <w:rPr>
                <w:sz w:val="19"/>
                <w:szCs w:val="19"/>
              </w:rPr>
            </w:pPr>
            <w:proofErr w:type="gramStart"/>
            <w:r>
              <w:rPr>
                <w:rFonts w:hint="eastAsia"/>
                <w:sz w:val="19"/>
                <w:szCs w:val="19"/>
              </w:rPr>
              <w:t>灾备云</w:t>
            </w:r>
            <w:proofErr w:type="gramEnd"/>
            <w:r>
              <w:rPr>
                <w:rFonts w:hint="eastAsia"/>
                <w:sz w:val="19"/>
                <w:szCs w:val="19"/>
              </w:rPr>
              <w:t>平台与数据备份软件安全可信能力</w:t>
            </w:r>
          </w:p>
        </w:tc>
        <w:tc>
          <w:tcPr>
            <w:tcW w:w="1275"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ind w:right="2"/>
              <w:jc w:val="center"/>
              <w:rPr>
                <w:sz w:val="19"/>
              </w:rPr>
            </w:pPr>
            <w:r>
              <w:rPr>
                <w:sz w:val="19"/>
              </w:rPr>
              <w:t>0~12</w:t>
            </w:r>
          </w:p>
        </w:tc>
        <w:tc>
          <w:tcPr>
            <w:tcW w:w="107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124"/>
              <w:jc w:val="center"/>
              <w:rPr>
                <w:sz w:val="19"/>
                <w:szCs w:val="19"/>
              </w:rPr>
            </w:pPr>
            <w:r>
              <w:rPr>
                <w:sz w:val="19"/>
                <w:szCs w:val="19"/>
              </w:rPr>
              <w:t>/</w:t>
            </w:r>
          </w:p>
        </w:tc>
      </w:tr>
      <w:tr w:rsidR="007112D4" w:rsidTr="009E004A">
        <w:trPr>
          <w:trHeight w:hRule="exact" w:val="995"/>
          <w:jc w:val="center"/>
        </w:trPr>
        <w:tc>
          <w:tcPr>
            <w:tcW w:w="934"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jc w:val="center"/>
              <w:rPr>
                <w:sz w:val="19"/>
              </w:rPr>
            </w:pPr>
            <w:r>
              <w:rPr>
                <w:rFonts w:hint="eastAsia"/>
                <w:sz w:val="19"/>
              </w:rPr>
              <w:t>1</w:t>
            </w:r>
            <w:r>
              <w:rPr>
                <w:sz w:val="19"/>
              </w:rPr>
              <w:t>.1</w:t>
            </w:r>
          </w:p>
        </w:tc>
        <w:tc>
          <w:tcPr>
            <w:tcW w:w="99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124"/>
              <w:jc w:val="center"/>
              <w:rPr>
                <w:sz w:val="19"/>
                <w:szCs w:val="19"/>
              </w:rPr>
            </w:pPr>
            <w:r>
              <w:rPr>
                <w:sz w:val="19"/>
                <w:szCs w:val="19"/>
              </w:rPr>
              <w:t>技术</w:t>
            </w:r>
          </w:p>
        </w:tc>
        <w:tc>
          <w:tcPr>
            <w:tcW w:w="581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57" w:line="228" w:lineRule="exact"/>
              <w:ind w:left="138" w:right="136"/>
              <w:rPr>
                <w:sz w:val="19"/>
                <w:szCs w:val="19"/>
              </w:rPr>
            </w:pPr>
            <w:r>
              <w:rPr>
                <w:rFonts w:hint="eastAsia"/>
                <w:sz w:val="19"/>
                <w:szCs w:val="19"/>
              </w:rPr>
              <w:t>投标人所投云平台具有工业和信息化部认证的《云平台软件产品可信评估证书》</w:t>
            </w:r>
            <w:proofErr w:type="gramStart"/>
            <w:r>
              <w:rPr>
                <w:rFonts w:hint="eastAsia"/>
                <w:sz w:val="19"/>
                <w:szCs w:val="19"/>
              </w:rPr>
              <w:t>卓越级得</w:t>
            </w:r>
            <w:r>
              <w:rPr>
                <w:rFonts w:hint="eastAsia"/>
                <w:sz w:val="19"/>
                <w:szCs w:val="19"/>
              </w:rPr>
              <w:t>3</w:t>
            </w:r>
            <w:r>
              <w:rPr>
                <w:rFonts w:hint="eastAsia"/>
                <w:sz w:val="19"/>
                <w:szCs w:val="19"/>
              </w:rPr>
              <w:t>分</w:t>
            </w:r>
            <w:proofErr w:type="gramEnd"/>
            <w:r>
              <w:rPr>
                <w:rFonts w:hint="eastAsia"/>
                <w:sz w:val="19"/>
                <w:szCs w:val="19"/>
              </w:rPr>
              <w:t>，</w:t>
            </w:r>
            <w:proofErr w:type="gramStart"/>
            <w:r>
              <w:rPr>
                <w:rFonts w:hint="eastAsia"/>
                <w:sz w:val="19"/>
                <w:szCs w:val="19"/>
              </w:rPr>
              <w:t>增强级得</w:t>
            </w:r>
            <w:r>
              <w:rPr>
                <w:rFonts w:hint="eastAsia"/>
                <w:sz w:val="19"/>
                <w:szCs w:val="19"/>
              </w:rPr>
              <w:t>2</w:t>
            </w:r>
            <w:r>
              <w:rPr>
                <w:rFonts w:hint="eastAsia"/>
                <w:sz w:val="19"/>
                <w:szCs w:val="19"/>
              </w:rPr>
              <w:t>分</w:t>
            </w:r>
            <w:proofErr w:type="gramEnd"/>
            <w:r>
              <w:rPr>
                <w:rFonts w:hint="eastAsia"/>
                <w:sz w:val="19"/>
                <w:szCs w:val="19"/>
              </w:rPr>
              <w:t>，</w:t>
            </w:r>
            <w:proofErr w:type="gramStart"/>
            <w:r>
              <w:rPr>
                <w:rFonts w:hint="eastAsia"/>
                <w:sz w:val="19"/>
                <w:szCs w:val="19"/>
              </w:rPr>
              <w:t>基础级得</w:t>
            </w:r>
            <w:r>
              <w:rPr>
                <w:rFonts w:hint="eastAsia"/>
                <w:sz w:val="19"/>
                <w:szCs w:val="19"/>
              </w:rPr>
              <w:t>1</w:t>
            </w:r>
            <w:r>
              <w:rPr>
                <w:rFonts w:hint="eastAsia"/>
                <w:sz w:val="19"/>
                <w:szCs w:val="19"/>
              </w:rPr>
              <w:t>分</w:t>
            </w:r>
            <w:proofErr w:type="gramEnd"/>
            <w:r>
              <w:rPr>
                <w:rFonts w:hint="eastAsia"/>
                <w:sz w:val="19"/>
                <w:szCs w:val="19"/>
              </w:rPr>
              <w:t>，不提供不得分。</w:t>
            </w:r>
          </w:p>
        </w:tc>
        <w:tc>
          <w:tcPr>
            <w:tcW w:w="1275"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ind w:right="2"/>
              <w:jc w:val="center"/>
              <w:rPr>
                <w:sz w:val="19"/>
              </w:rPr>
            </w:pPr>
            <w:r>
              <w:rPr>
                <w:sz w:val="19"/>
              </w:rPr>
              <w:t>0~3</w:t>
            </w:r>
          </w:p>
        </w:tc>
        <w:tc>
          <w:tcPr>
            <w:tcW w:w="107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124"/>
              <w:jc w:val="center"/>
              <w:rPr>
                <w:sz w:val="19"/>
                <w:szCs w:val="19"/>
              </w:rPr>
            </w:pPr>
            <w:r>
              <w:rPr>
                <w:sz w:val="19"/>
                <w:szCs w:val="19"/>
              </w:rPr>
              <w:t>客观分</w:t>
            </w:r>
          </w:p>
        </w:tc>
      </w:tr>
      <w:tr w:rsidR="007112D4" w:rsidTr="009E004A">
        <w:trPr>
          <w:trHeight w:hRule="exact" w:val="855"/>
          <w:jc w:val="center"/>
        </w:trPr>
        <w:tc>
          <w:tcPr>
            <w:tcW w:w="934"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jc w:val="center"/>
              <w:rPr>
                <w:sz w:val="19"/>
              </w:rPr>
            </w:pPr>
            <w:r>
              <w:rPr>
                <w:rFonts w:hint="eastAsia"/>
                <w:sz w:val="19"/>
              </w:rPr>
              <w:t>1</w:t>
            </w:r>
            <w:r>
              <w:rPr>
                <w:sz w:val="19"/>
              </w:rPr>
              <w:t>.2</w:t>
            </w:r>
          </w:p>
        </w:tc>
        <w:tc>
          <w:tcPr>
            <w:tcW w:w="99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124"/>
              <w:jc w:val="center"/>
              <w:rPr>
                <w:sz w:val="19"/>
                <w:szCs w:val="19"/>
              </w:rPr>
            </w:pPr>
            <w:r>
              <w:rPr>
                <w:sz w:val="19"/>
                <w:szCs w:val="19"/>
              </w:rPr>
              <w:t>技术</w:t>
            </w:r>
          </w:p>
        </w:tc>
        <w:tc>
          <w:tcPr>
            <w:tcW w:w="581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57" w:line="228" w:lineRule="exact"/>
              <w:ind w:left="138" w:right="136"/>
              <w:rPr>
                <w:sz w:val="19"/>
                <w:szCs w:val="19"/>
              </w:rPr>
            </w:pPr>
            <w:r>
              <w:rPr>
                <w:rFonts w:hint="eastAsia"/>
                <w:sz w:val="19"/>
                <w:szCs w:val="19"/>
              </w:rPr>
              <w:t>投标人所投云平台通过软件供应</w:t>
            </w:r>
            <w:proofErr w:type="gramStart"/>
            <w:r>
              <w:rPr>
                <w:rFonts w:hint="eastAsia"/>
                <w:sz w:val="19"/>
                <w:szCs w:val="19"/>
              </w:rPr>
              <w:t>链安全</w:t>
            </w:r>
            <w:proofErr w:type="gramEnd"/>
            <w:r>
              <w:rPr>
                <w:rFonts w:hint="eastAsia"/>
                <w:sz w:val="19"/>
                <w:szCs w:val="19"/>
              </w:rPr>
              <w:t>能力认证，具有《软件供应链安全能力认证证书》</w:t>
            </w:r>
            <w:r>
              <w:rPr>
                <w:rFonts w:hint="eastAsia"/>
                <w:sz w:val="19"/>
                <w:szCs w:val="19"/>
              </w:rPr>
              <w:t>3</w:t>
            </w:r>
            <w:r>
              <w:rPr>
                <w:rFonts w:hint="eastAsia"/>
                <w:sz w:val="19"/>
                <w:szCs w:val="19"/>
              </w:rPr>
              <w:t>级证书得</w:t>
            </w:r>
            <w:r>
              <w:rPr>
                <w:rFonts w:hint="eastAsia"/>
                <w:sz w:val="19"/>
                <w:szCs w:val="19"/>
              </w:rPr>
              <w:t>3</w:t>
            </w:r>
            <w:r>
              <w:rPr>
                <w:rFonts w:hint="eastAsia"/>
                <w:sz w:val="19"/>
                <w:szCs w:val="19"/>
              </w:rPr>
              <w:t>分，</w:t>
            </w:r>
            <w:r>
              <w:rPr>
                <w:rFonts w:hint="eastAsia"/>
                <w:sz w:val="19"/>
                <w:szCs w:val="19"/>
              </w:rPr>
              <w:t>2</w:t>
            </w:r>
            <w:r>
              <w:rPr>
                <w:rFonts w:hint="eastAsia"/>
                <w:sz w:val="19"/>
                <w:szCs w:val="19"/>
              </w:rPr>
              <w:t>级得</w:t>
            </w:r>
            <w:r>
              <w:rPr>
                <w:rFonts w:hint="eastAsia"/>
                <w:sz w:val="19"/>
                <w:szCs w:val="19"/>
              </w:rPr>
              <w:t>2</w:t>
            </w:r>
            <w:r>
              <w:rPr>
                <w:rFonts w:hint="eastAsia"/>
                <w:sz w:val="19"/>
                <w:szCs w:val="19"/>
              </w:rPr>
              <w:t>分，</w:t>
            </w:r>
            <w:r>
              <w:rPr>
                <w:rFonts w:hint="eastAsia"/>
                <w:sz w:val="19"/>
                <w:szCs w:val="19"/>
              </w:rPr>
              <w:t>1</w:t>
            </w:r>
            <w:r>
              <w:rPr>
                <w:rFonts w:hint="eastAsia"/>
                <w:sz w:val="19"/>
                <w:szCs w:val="19"/>
              </w:rPr>
              <w:t>级得</w:t>
            </w:r>
            <w:r>
              <w:rPr>
                <w:rFonts w:hint="eastAsia"/>
                <w:sz w:val="19"/>
                <w:szCs w:val="19"/>
              </w:rPr>
              <w:t>1</w:t>
            </w:r>
            <w:r>
              <w:rPr>
                <w:rFonts w:hint="eastAsia"/>
                <w:sz w:val="19"/>
                <w:szCs w:val="19"/>
              </w:rPr>
              <w:t>分，未提供不得分。</w:t>
            </w:r>
          </w:p>
        </w:tc>
        <w:tc>
          <w:tcPr>
            <w:tcW w:w="1275"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ind w:right="2"/>
              <w:jc w:val="center"/>
              <w:rPr>
                <w:sz w:val="19"/>
              </w:rPr>
            </w:pPr>
            <w:r>
              <w:rPr>
                <w:sz w:val="19"/>
              </w:rPr>
              <w:t>0~3</w:t>
            </w:r>
          </w:p>
        </w:tc>
        <w:tc>
          <w:tcPr>
            <w:tcW w:w="107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124"/>
              <w:jc w:val="center"/>
              <w:rPr>
                <w:sz w:val="19"/>
                <w:szCs w:val="19"/>
              </w:rPr>
            </w:pPr>
            <w:r>
              <w:rPr>
                <w:sz w:val="19"/>
                <w:szCs w:val="19"/>
              </w:rPr>
              <w:t>客观分</w:t>
            </w:r>
          </w:p>
        </w:tc>
      </w:tr>
      <w:tr w:rsidR="007112D4" w:rsidTr="009E004A">
        <w:trPr>
          <w:trHeight w:hRule="exact" w:val="839"/>
          <w:jc w:val="center"/>
        </w:trPr>
        <w:tc>
          <w:tcPr>
            <w:tcW w:w="934"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jc w:val="center"/>
              <w:rPr>
                <w:sz w:val="19"/>
              </w:rPr>
            </w:pPr>
            <w:r>
              <w:rPr>
                <w:rFonts w:hint="eastAsia"/>
                <w:sz w:val="19"/>
              </w:rPr>
              <w:t>1</w:t>
            </w:r>
            <w:r>
              <w:rPr>
                <w:sz w:val="19"/>
              </w:rPr>
              <w:t>.3</w:t>
            </w:r>
          </w:p>
        </w:tc>
        <w:tc>
          <w:tcPr>
            <w:tcW w:w="99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124"/>
              <w:jc w:val="center"/>
              <w:rPr>
                <w:sz w:val="19"/>
                <w:szCs w:val="19"/>
              </w:rPr>
            </w:pPr>
            <w:r>
              <w:rPr>
                <w:sz w:val="19"/>
                <w:szCs w:val="19"/>
              </w:rPr>
              <w:t>技术</w:t>
            </w:r>
          </w:p>
        </w:tc>
        <w:tc>
          <w:tcPr>
            <w:tcW w:w="581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57" w:line="228" w:lineRule="exact"/>
              <w:ind w:left="138" w:right="136"/>
              <w:rPr>
                <w:sz w:val="19"/>
                <w:szCs w:val="19"/>
              </w:rPr>
            </w:pPr>
            <w:r>
              <w:rPr>
                <w:rFonts w:hint="eastAsia"/>
                <w:sz w:val="19"/>
                <w:szCs w:val="19"/>
              </w:rPr>
              <w:t>投标人所投数据备份软件具备《网络安全专用产品安全检测证书》</w:t>
            </w:r>
            <w:proofErr w:type="gramStart"/>
            <w:r>
              <w:rPr>
                <w:rFonts w:hint="eastAsia"/>
                <w:sz w:val="19"/>
                <w:szCs w:val="19"/>
              </w:rPr>
              <w:t>增强级得</w:t>
            </w:r>
            <w:r>
              <w:rPr>
                <w:rFonts w:hint="eastAsia"/>
                <w:sz w:val="19"/>
                <w:szCs w:val="19"/>
              </w:rPr>
              <w:t>2</w:t>
            </w:r>
            <w:r>
              <w:rPr>
                <w:rFonts w:hint="eastAsia"/>
                <w:sz w:val="19"/>
                <w:szCs w:val="19"/>
              </w:rPr>
              <w:t>分</w:t>
            </w:r>
            <w:proofErr w:type="gramEnd"/>
            <w:r>
              <w:rPr>
                <w:rFonts w:hint="eastAsia"/>
                <w:sz w:val="19"/>
                <w:szCs w:val="19"/>
              </w:rPr>
              <w:t>，</w:t>
            </w:r>
            <w:proofErr w:type="gramStart"/>
            <w:r>
              <w:rPr>
                <w:rFonts w:hint="eastAsia"/>
                <w:sz w:val="19"/>
                <w:szCs w:val="19"/>
              </w:rPr>
              <w:t>基本级得</w:t>
            </w:r>
            <w:r>
              <w:rPr>
                <w:rFonts w:hint="eastAsia"/>
                <w:sz w:val="19"/>
                <w:szCs w:val="19"/>
              </w:rPr>
              <w:t>1</w:t>
            </w:r>
            <w:r>
              <w:rPr>
                <w:rFonts w:hint="eastAsia"/>
                <w:sz w:val="19"/>
                <w:szCs w:val="19"/>
              </w:rPr>
              <w:t>分</w:t>
            </w:r>
            <w:proofErr w:type="gramEnd"/>
            <w:r>
              <w:rPr>
                <w:rFonts w:hint="eastAsia"/>
                <w:sz w:val="19"/>
                <w:szCs w:val="19"/>
              </w:rPr>
              <w:t>，无相关证书不得分；</w:t>
            </w:r>
          </w:p>
        </w:tc>
        <w:tc>
          <w:tcPr>
            <w:tcW w:w="1275"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ind w:right="2"/>
              <w:jc w:val="center"/>
              <w:rPr>
                <w:sz w:val="19"/>
              </w:rPr>
            </w:pPr>
            <w:r>
              <w:rPr>
                <w:sz w:val="19"/>
              </w:rPr>
              <w:t>0~2</w:t>
            </w:r>
          </w:p>
        </w:tc>
        <w:tc>
          <w:tcPr>
            <w:tcW w:w="107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124"/>
              <w:jc w:val="center"/>
              <w:rPr>
                <w:sz w:val="19"/>
                <w:szCs w:val="19"/>
              </w:rPr>
            </w:pPr>
            <w:r>
              <w:rPr>
                <w:sz w:val="19"/>
                <w:szCs w:val="19"/>
              </w:rPr>
              <w:t>客观分</w:t>
            </w:r>
          </w:p>
        </w:tc>
      </w:tr>
      <w:tr w:rsidR="007112D4" w:rsidTr="009E004A">
        <w:trPr>
          <w:trHeight w:hRule="exact" w:val="857"/>
          <w:jc w:val="center"/>
        </w:trPr>
        <w:tc>
          <w:tcPr>
            <w:tcW w:w="934"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jc w:val="center"/>
              <w:rPr>
                <w:sz w:val="19"/>
              </w:rPr>
            </w:pPr>
            <w:r>
              <w:rPr>
                <w:rFonts w:hint="eastAsia"/>
                <w:sz w:val="19"/>
              </w:rPr>
              <w:t>1</w:t>
            </w:r>
            <w:r>
              <w:rPr>
                <w:sz w:val="19"/>
              </w:rPr>
              <w:t>.4</w:t>
            </w:r>
          </w:p>
        </w:tc>
        <w:tc>
          <w:tcPr>
            <w:tcW w:w="99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124"/>
              <w:jc w:val="center"/>
              <w:rPr>
                <w:sz w:val="19"/>
                <w:szCs w:val="19"/>
              </w:rPr>
            </w:pPr>
            <w:r>
              <w:rPr>
                <w:sz w:val="19"/>
                <w:szCs w:val="19"/>
              </w:rPr>
              <w:t>技术</w:t>
            </w:r>
          </w:p>
        </w:tc>
        <w:tc>
          <w:tcPr>
            <w:tcW w:w="581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57" w:line="228" w:lineRule="exact"/>
              <w:ind w:left="138" w:right="136"/>
              <w:rPr>
                <w:sz w:val="19"/>
                <w:szCs w:val="19"/>
              </w:rPr>
            </w:pPr>
            <w:r>
              <w:rPr>
                <w:rFonts w:hint="eastAsia"/>
                <w:sz w:val="19"/>
                <w:szCs w:val="19"/>
              </w:rPr>
              <w:t>投标人所投数据备份软件供应商具备《能力成熟度模型集成</w:t>
            </w:r>
            <w:r>
              <w:rPr>
                <w:rFonts w:hint="eastAsia"/>
                <w:sz w:val="19"/>
                <w:szCs w:val="19"/>
              </w:rPr>
              <w:t>CMMI</w:t>
            </w:r>
            <w:r>
              <w:rPr>
                <w:rFonts w:hint="eastAsia"/>
                <w:sz w:val="19"/>
                <w:szCs w:val="19"/>
              </w:rPr>
              <w:t>三级》证书及以上得</w:t>
            </w:r>
            <w:r>
              <w:rPr>
                <w:rFonts w:hint="eastAsia"/>
                <w:sz w:val="19"/>
                <w:szCs w:val="19"/>
              </w:rPr>
              <w:t>3</w:t>
            </w:r>
            <w:r>
              <w:rPr>
                <w:rFonts w:hint="eastAsia"/>
                <w:sz w:val="19"/>
                <w:szCs w:val="19"/>
              </w:rPr>
              <w:t>分，二级得</w:t>
            </w:r>
            <w:r>
              <w:rPr>
                <w:rFonts w:hint="eastAsia"/>
                <w:sz w:val="19"/>
                <w:szCs w:val="19"/>
              </w:rPr>
              <w:t>2</w:t>
            </w:r>
            <w:r>
              <w:rPr>
                <w:rFonts w:hint="eastAsia"/>
                <w:sz w:val="19"/>
                <w:szCs w:val="19"/>
              </w:rPr>
              <w:t>分，一级得</w:t>
            </w:r>
            <w:r>
              <w:rPr>
                <w:rFonts w:hint="eastAsia"/>
                <w:sz w:val="19"/>
                <w:szCs w:val="19"/>
              </w:rPr>
              <w:t>1</w:t>
            </w:r>
            <w:r>
              <w:rPr>
                <w:rFonts w:hint="eastAsia"/>
                <w:sz w:val="19"/>
                <w:szCs w:val="19"/>
              </w:rPr>
              <w:t>分，无相关证书不得分；</w:t>
            </w:r>
          </w:p>
        </w:tc>
        <w:tc>
          <w:tcPr>
            <w:tcW w:w="1275"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ind w:right="2"/>
              <w:jc w:val="center"/>
              <w:rPr>
                <w:sz w:val="19"/>
              </w:rPr>
            </w:pPr>
            <w:r>
              <w:rPr>
                <w:sz w:val="19"/>
              </w:rPr>
              <w:t>0~3</w:t>
            </w:r>
          </w:p>
        </w:tc>
        <w:tc>
          <w:tcPr>
            <w:tcW w:w="107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124"/>
              <w:jc w:val="center"/>
              <w:rPr>
                <w:sz w:val="19"/>
                <w:szCs w:val="19"/>
              </w:rPr>
            </w:pPr>
            <w:r>
              <w:rPr>
                <w:sz w:val="19"/>
                <w:szCs w:val="19"/>
              </w:rPr>
              <w:t>客观分</w:t>
            </w:r>
          </w:p>
        </w:tc>
      </w:tr>
      <w:tr w:rsidR="007112D4" w:rsidTr="009E004A">
        <w:trPr>
          <w:trHeight w:hRule="exact" w:val="861"/>
          <w:jc w:val="center"/>
        </w:trPr>
        <w:tc>
          <w:tcPr>
            <w:tcW w:w="934"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jc w:val="center"/>
              <w:rPr>
                <w:sz w:val="19"/>
              </w:rPr>
            </w:pPr>
            <w:r>
              <w:rPr>
                <w:rFonts w:hint="eastAsia"/>
                <w:sz w:val="19"/>
              </w:rPr>
              <w:t>1</w:t>
            </w:r>
            <w:r>
              <w:rPr>
                <w:sz w:val="19"/>
              </w:rPr>
              <w:t>.5</w:t>
            </w:r>
          </w:p>
        </w:tc>
        <w:tc>
          <w:tcPr>
            <w:tcW w:w="99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124"/>
              <w:jc w:val="center"/>
              <w:rPr>
                <w:sz w:val="19"/>
                <w:szCs w:val="19"/>
              </w:rPr>
            </w:pPr>
            <w:r>
              <w:rPr>
                <w:sz w:val="19"/>
                <w:szCs w:val="19"/>
              </w:rPr>
              <w:t>技术</w:t>
            </w:r>
          </w:p>
        </w:tc>
        <w:tc>
          <w:tcPr>
            <w:tcW w:w="581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57" w:line="228" w:lineRule="exact"/>
              <w:ind w:left="138" w:right="136"/>
              <w:rPr>
                <w:sz w:val="19"/>
                <w:szCs w:val="19"/>
              </w:rPr>
            </w:pPr>
            <w:r>
              <w:rPr>
                <w:rFonts w:hint="eastAsia"/>
                <w:sz w:val="19"/>
                <w:szCs w:val="19"/>
              </w:rPr>
              <w:t>为确保数据备份软件安全可靠，投标人所投数据备份软件供应商具备</w:t>
            </w:r>
            <w:r>
              <w:rPr>
                <w:rFonts w:hint="eastAsia"/>
                <w:sz w:val="19"/>
                <w:szCs w:val="19"/>
              </w:rPr>
              <w:t>30</w:t>
            </w:r>
            <w:r>
              <w:rPr>
                <w:rFonts w:hint="eastAsia"/>
                <w:sz w:val="19"/>
                <w:szCs w:val="19"/>
              </w:rPr>
              <w:t>个及以上专利证书，得</w:t>
            </w:r>
            <w:r>
              <w:rPr>
                <w:rFonts w:hint="eastAsia"/>
                <w:sz w:val="19"/>
                <w:szCs w:val="19"/>
              </w:rPr>
              <w:t>1</w:t>
            </w:r>
            <w:r>
              <w:rPr>
                <w:rFonts w:hint="eastAsia"/>
                <w:sz w:val="19"/>
                <w:szCs w:val="19"/>
              </w:rPr>
              <w:t>分，不足</w:t>
            </w:r>
            <w:r>
              <w:rPr>
                <w:rFonts w:hint="eastAsia"/>
                <w:sz w:val="19"/>
                <w:szCs w:val="19"/>
              </w:rPr>
              <w:t>30</w:t>
            </w:r>
            <w:r>
              <w:rPr>
                <w:rFonts w:hint="eastAsia"/>
                <w:sz w:val="19"/>
                <w:szCs w:val="19"/>
              </w:rPr>
              <w:t>个不得分；</w:t>
            </w:r>
          </w:p>
        </w:tc>
        <w:tc>
          <w:tcPr>
            <w:tcW w:w="1275"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ind w:right="2"/>
              <w:jc w:val="center"/>
              <w:rPr>
                <w:sz w:val="19"/>
              </w:rPr>
            </w:pPr>
            <w:r>
              <w:rPr>
                <w:sz w:val="19"/>
              </w:rPr>
              <w:t>0~1</w:t>
            </w:r>
          </w:p>
        </w:tc>
        <w:tc>
          <w:tcPr>
            <w:tcW w:w="107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124"/>
              <w:jc w:val="center"/>
              <w:rPr>
                <w:sz w:val="19"/>
                <w:szCs w:val="19"/>
              </w:rPr>
            </w:pPr>
            <w:r>
              <w:rPr>
                <w:sz w:val="19"/>
                <w:szCs w:val="19"/>
              </w:rPr>
              <w:t>客观分</w:t>
            </w:r>
          </w:p>
        </w:tc>
      </w:tr>
      <w:tr w:rsidR="007112D4" w:rsidTr="009E004A">
        <w:trPr>
          <w:trHeight w:hRule="exact" w:val="548"/>
          <w:jc w:val="center"/>
        </w:trPr>
        <w:tc>
          <w:tcPr>
            <w:tcW w:w="934"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jc w:val="center"/>
              <w:rPr>
                <w:sz w:val="19"/>
              </w:rPr>
            </w:pPr>
            <w:r>
              <w:rPr>
                <w:rFonts w:hint="eastAsia"/>
                <w:sz w:val="19"/>
              </w:rPr>
              <w:t>2</w:t>
            </w:r>
          </w:p>
        </w:tc>
        <w:tc>
          <w:tcPr>
            <w:tcW w:w="99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124"/>
              <w:jc w:val="center"/>
              <w:rPr>
                <w:sz w:val="19"/>
                <w:szCs w:val="19"/>
              </w:rPr>
            </w:pPr>
            <w:r>
              <w:rPr>
                <w:sz w:val="19"/>
                <w:szCs w:val="19"/>
              </w:rPr>
              <w:t>技术</w:t>
            </w:r>
          </w:p>
        </w:tc>
        <w:tc>
          <w:tcPr>
            <w:tcW w:w="581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57" w:line="228" w:lineRule="exact"/>
              <w:ind w:left="138" w:right="136"/>
              <w:rPr>
                <w:sz w:val="19"/>
                <w:szCs w:val="19"/>
              </w:rPr>
            </w:pPr>
            <w:r>
              <w:rPr>
                <w:rFonts w:hint="eastAsia"/>
                <w:sz w:val="19"/>
                <w:szCs w:val="19"/>
              </w:rPr>
              <w:t>总体服务方案</w:t>
            </w:r>
          </w:p>
        </w:tc>
        <w:tc>
          <w:tcPr>
            <w:tcW w:w="1275"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ind w:right="2"/>
              <w:jc w:val="center"/>
              <w:rPr>
                <w:sz w:val="19"/>
              </w:rPr>
            </w:pPr>
            <w:r>
              <w:rPr>
                <w:sz w:val="19"/>
              </w:rPr>
              <w:t>0~59</w:t>
            </w:r>
          </w:p>
        </w:tc>
        <w:tc>
          <w:tcPr>
            <w:tcW w:w="107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124"/>
              <w:jc w:val="center"/>
              <w:rPr>
                <w:sz w:val="19"/>
                <w:szCs w:val="19"/>
              </w:rPr>
            </w:pPr>
            <w:r>
              <w:rPr>
                <w:sz w:val="19"/>
                <w:szCs w:val="19"/>
              </w:rPr>
              <w:t>/</w:t>
            </w:r>
          </w:p>
        </w:tc>
      </w:tr>
      <w:tr w:rsidR="007112D4" w:rsidTr="009E004A">
        <w:trPr>
          <w:trHeight w:hRule="exact" w:val="3133"/>
          <w:jc w:val="center"/>
        </w:trPr>
        <w:tc>
          <w:tcPr>
            <w:tcW w:w="934"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jc w:val="center"/>
              <w:rPr>
                <w:sz w:val="19"/>
              </w:rPr>
            </w:pPr>
            <w:r>
              <w:rPr>
                <w:sz w:val="19"/>
              </w:rPr>
              <w:t>2.1</w:t>
            </w:r>
          </w:p>
        </w:tc>
        <w:tc>
          <w:tcPr>
            <w:tcW w:w="99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124"/>
              <w:jc w:val="center"/>
              <w:rPr>
                <w:sz w:val="19"/>
                <w:szCs w:val="19"/>
              </w:rPr>
            </w:pPr>
            <w:r>
              <w:rPr>
                <w:sz w:val="19"/>
                <w:szCs w:val="19"/>
              </w:rPr>
              <w:t>技术</w:t>
            </w:r>
          </w:p>
        </w:tc>
        <w:tc>
          <w:tcPr>
            <w:tcW w:w="581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57" w:line="228" w:lineRule="exact"/>
              <w:ind w:left="138" w:right="136"/>
              <w:rPr>
                <w:sz w:val="19"/>
                <w:szCs w:val="19"/>
              </w:rPr>
            </w:pPr>
            <w:r>
              <w:rPr>
                <w:rFonts w:hint="eastAsia"/>
                <w:sz w:val="19"/>
                <w:szCs w:val="19"/>
              </w:rPr>
              <w:t>技术服务方案</w:t>
            </w:r>
          </w:p>
          <w:p w:rsidR="007112D4" w:rsidRDefault="007112D4" w:rsidP="009E004A">
            <w:pPr>
              <w:spacing w:before="57" w:line="228" w:lineRule="exact"/>
              <w:ind w:left="138" w:right="136"/>
              <w:rPr>
                <w:sz w:val="19"/>
                <w:szCs w:val="19"/>
              </w:rPr>
            </w:pPr>
            <w:r>
              <w:rPr>
                <w:rFonts w:hint="eastAsia"/>
                <w:sz w:val="19"/>
                <w:szCs w:val="19"/>
              </w:rPr>
              <w:t>根据投标人提供的技术服务方案进行评审，至少包含：</w:t>
            </w:r>
          </w:p>
          <w:p w:rsidR="007112D4" w:rsidRDefault="007112D4" w:rsidP="009E004A">
            <w:pPr>
              <w:spacing w:before="57" w:line="228" w:lineRule="exact"/>
              <w:ind w:left="138" w:right="136"/>
              <w:rPr>
                <w:sz w:val="19"/>
                <w:szCs w:val="19"/>
              </w:rPr>
            </w:pPr>
            <w:r>
              <w:rPr>
                <w:rFonts w:hint="eastAsia"/>
                <w:sz w:val="19"/>
                <w:szCs w:val="19"/>
              </w:rPr>
              <w:t>①平台架构设计方案；</w:t>
            </w:r>
          </w:p>
          <w:p w:rsidR="007112D4" w:rsidRDefault="007112D4" w:rsidP="009E004A">
            <w:pPr>
              <w:spacing w:before="57" w:line="228" w:lineRule="exact"/>
              <w:ind w:left="138" w:right="136"/>
              <w:rPr>
                <w:sz w:val="19"/>
                <w:szCs w:val="19"/>
              </w:rPr>
            </w:pPr>
            <w:r>
              <w:rPr>
                <w:rFonts w:hint="eastAsia"/>
                <w:sz w:val="19"/>
                <w:szCs w:val="19"/>
              </w:rPr>
              <w:t>②基础资源层方案设计方案；</w:t>
            </w:r>
          </w:p>
          <w:p w:rsidR="007112D4" w:rsidRDefault="007112D4" w:rsidP="009E004A">
            <w:pPr>
              <w:spacing w:before="57" w:line="228" w:lineRule="exact"/>
              <w:ind w:left="138" w:right="136"/>
              <w:rPr>
                <w:sz w:val="19"/>
                <w:szCs w:val="19"/>
              </w:rPr>
            </w:pPr>
            <w:r>
              <w:rPr>
                <w:rFonts w:hint="eastAsia"/>
                <w:sz w:val="19"/>
                <w:szCs w:val="19"/>
              </w:rPr>
              <w:t>③安全保障方案设计方案；</w:t>
            </w:r>
          </w:p>
          <w:p w:rsidR="007112D4" w:rsidRDefault="007112D4" w:rsidP="009E004A">
            <w:pPr>
              <w:spacing w:before="57" w:line="228" w:lineRule="exact"/>
              <w:ind w:left="138" w:right="136"/>
              <w:rPr>
                <w:sz w:val="19"/>
                <w:szCs w:val="19"/>
              </w:rPr>
            </w:pPr>
            <w:r>
              <w:rPr>
                <w:rFonts w:hint="eastAsia"/>
                <w:sz w:val="19"/>
                <w:szCs w:val="19"/>
              </w:rPr>
              <w:t>④数据备份服务能力方案；</w:t>
            </w:r>
          </w:p>
          <w:p w:rsidR="007112D4" w:rsidRDefault="007112D4" w:rsidP="009E004A">
            <w:pPr>
              <w:spacing w:before="57" w:line="228" w:lineRule="exact"/>
              <w:ind w:left="138" w:right="136"/>
              <w:rPr>
                <w:sz w:val="19"/>
                <w:szCs w:val="19"/>
              </w:rPr>
            </w:pPr>
            <w:r>
              <w:rPr>
                <w:rFonts w:hint="eastAsia"/>
                <w:sz w:val="19"/>
                <w:szCs w:val="19"/>
              </w:rPr>
              <w:t>⑤运维服务与演练保障方案。</w:t>
            </w:r>
          </w:p>
          <w:p w:rsidR="007112D4" w:rsidRDefault="007112D4" w:rsidP="009E004A">
            <w:pPr>
              <w:spacing w:before="57" w:line="228" w:lineRule="exact"/>
              <w:ind w:left="138" w:right="136"/>
              <w:rPr>
                <w:sz w:val="19"/>
                <w:szCs w:val="19"/>
              </w:rPr>
            </w:pPr>
            <w:r>
              <w:rPr>
                <w:rFonts w:hint="eastAsia"/>
                <w:sz w:val="19"/>
                <w:szCs w:val="19"/>
              </w:rPr>
              <w:t>以上内容每有一项缺失的扣</w:t>
            </w:r>
            <w:r>
              <w:rPr>
                <w:rFonts w:hint="eastAsia"/>
                <w:sz w:val="19"/>
                <w:szCs w:val="19"/>
              </w:rPr>
              <w:t>3</w:t>
            </w:r>
            <w:r>
              <w:rPr>
                <w:rFonts w:hint="eastAsia"/>
                <w:sz w:val="19"/>
                <w:szCs w:val="19"/>
              </w:rPr>
              <w:t>分，每项中每有</w:t>
            </w:r>
            <w:r>
              <w:rPr>
                <w:rFonts w:hint="eastAsia"/>
                <w:sz w:val="19"/>
                <w:szCs w:val="19"/>
              </w:rPr>
              <w:t>1</w:t>
            </w:r>
            <w:r>
              <w:rPr>
                <w:rFonts w:hint="eastAsia"/>
                <w:sz w:val="19"/>
                <w:szCs w:val="19"/>
              </w:rPr>
              <w:t>处存在内容缺陷（缺陷是指以下情形中的任意一项：方案内容与项目需求不符、方案内容不清晰或交叉混乱、方案内容简单片面）扣</w:t>
            </w:r>
            <w:r>
              <w:rPr>
                <w:rFonts w:hint="eastAsia"/>
                <w:sz w:val="19"/>
                <w:szCs w:val="19"/>
              </w:rPr>
              <w:t>1</w:t>
            </w:r>
            <w:r>
              <w:rPr>
                <w:rFonts w:hint="eastAsia"/>
                <w:sz w:val="19"/>
                <w:szCs w:val="19"/>
              </w:rPr>
              <w:t>分，单一项内容的缺陷扣分累计不超过该项对应分值（</w:t>
            </w:r>
            <w:r>
              <w:rPr>
                <w:rFonts w:hint="eastAsia"/>
                <w:sz w:val="19"/>
                <w:szCs w:val="19"/>
              </w:rPr>
              <w:t>3</w:t>
            </w:r>
            <w:r>
              <w:rPr>
                <w:rFonts w:hint="eastAsia"/>
                <w:sz w:val="19"/>
                <w:szCs w:val="19"/>
              </w:rPr>
              <w:t>分），扣完为止</w:t>
            </w:r>
          </w:p>
        </w:tc>
        <w:tc>
          <w:tcPr>
            <w:tcW w:w="1275"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ind w:right="2"/>
              <w:jc w:val="center"/>
              <w:rPr>
                <w:sz w:val="19"/>
              </w:rPr>
            </w:pPr>
            <w:r>
              <w:rPr>
                <w:sz w:val="19"/>
              </w:rPr>
              <w:t>0~15</w:t>
            </w:r>
          </w:p>
        </w:tc>
        <w:tc>
          <w:tcPr>
            <w:tcW w:w="107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124"/>
              <w:jc w:val="center"/>
              <w:rPr>
                <w:sz w:val="19"/>
                <w:szCs w:val="19"/>
              </w:rPr>
            </w:pPr>
            <w:r>
              <w:rPr>
                <w:sz w:val="19"/>
                <w:szCs w:val="19"/>
              </w:rPr>
              <w:t>主观分</w:t>
            </w:r>
          </w:p>
        </w:tc>
      </w:tr>
      <w:tr w:rsidR="007112D4" w:rsidTr="009E004A">
        <w:trPr>
          <w:trHeight w:hRule="exact" w:val="1137"/>
          <w:jc w:val="center"/>
        </w:trPr>
        <w:tc>
          <w:tcPr>
            <w:tcW w:w="934"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jc w:val="center"/>
              <w:rPr>
                <w:sz w:val="19"/>
              </w:rPr>
            </w:pPr>
            <w:r>
              <w:rPr>
                <w:sz w:val="19"/>
              </w:rPr>
              <w:t>2.2</w:t>
            </w:r>
          </w:p>
        </w:tc>
        <w:tc>
          <w:tcPr>
            <w:tcW w:w="99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124"/>
              <w:jc w:val="center"/>
              <w:rPr>
                <w:sz w:val="19"/>
                <w:szCs w:val="19"/>
              </w:rPr>
            </w:pPr>
            <w:r>
              <w:rPr>
                <w:sz w:val="19"/>
                <w:szCs w:val="19"/>
              </w:rPr>
              <w:t>技术</w:t>
            </w:r>
          </w:p>
        </w:tc>
        <w:tc>
          <w:tcPr>
            <w:tcW w:w="581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57" w:line="228" w:lineRule="exact"/>
              <w:ind w:left="138" w:right="136"/>
              <w:rPr>
                <w:sz w:val="19"/>
                <w:szCs w:val="19"/>
              </w:rPr>
            </w:pPr>
            <w:r>
              <w:rPr>
                <w:rFonts w:hint="eastAsia"/>
                <w:sz w:val="19"/>
                <w:szCs w:val="19"/>
              </w:rPr>
              <w:t>技术能力</w:t>
            </w:r>
          </w:p>
          <w:p w:rsidR="007112D4" w:rsidRDefault="007112D4" w:rsidP="009E004A">
            <w:pPr>
              <w:spacing w:before="57" w:line="228" w:lineRule="exact"/>
              <w:ind w:left="138" w:right="136"/>
              <w:rPr>
                <w:sz w:val="19"/>
                <w:szCs w:val="19"/>
              </w:rPr>
            </w:pPr>
            <w:r>
              <w:rPr>
                <w:rFonts w:hint="eastAsia"/>
                <w:sz w:val="19"/>
                <w:szCs w:val="19"/>
              </w:rPr>
              <w:t>投标人提供服务所使用的产品技术参数、配置、指标、要求完全满足招标文件要求的计</w:t>
            </w:r>
            <w:r>
              <w:rPr>
                <w:rFonts w:hint="eastAsia"/>
                <w:sz w:val="19"/>
                <w:szCs w:val="19"/>
              </w:rPr>
              <w:t>20</w:t>
            </w:r>
            <w:r>
              <w:rPr>
                <w:rFonts w:hint="eastAsia"/>
                <w:sz w:val="19"/>
                <w:szCs w:val="19"/>
              </w:rPr>
              <w:t>分。负偏离</w:t>
            </w:r>
            <w:r>
              <w:rPr>
                <w:rFonts w:hint="eastAsia"/>
                <w:sz w:val="19"/>
                <w:szCs w:val="19"/>
              </w:rPr>
              <w:t xml:space="preserve">1 </w:t>
            </w:r>
            <w:proofErr w:type="gramStart"/>
            <w:r>
              <w:rPr>
                <w:rFonts w:hint="eastAsia"/>
                <w:sz w:val="19"/>
                <w:szCs w:val="19"/>
              </w:rPr>
              <w:t>项扣</w:t>
            </w:r>
            <w:proofErr w:type="gramEnd"/>
            <w:r>
              <w:rPr>
                <w:rFonts w:hint="eastAsia"/>
                <w:sz w:val="19"/>
                <w:szCs w:val="19"/>
              </w:rPr>
              <w:t>0.5</w:t>
            </w:r>
            <w:r>
              <w:rPr>
                <w:rFonts w:hint="eastAsia"/>
                <w:sz w:val="19"/>
                <w:szCs w:val="19"/>
              </w:rPr>
              <w:t>分，扣完为止。</w:t>
            </w:r>
            <w:r>
              <w:rPr>
                <w:rFonts w:hint="eastAsia"/>
                <w:sz w:val="19"/>
                <w:szCs w:val="19"/>
              </w:rPr>
              <w:t xml:space="preserve"> </w:t>
            </w:r>
            <w:r>
              <w:rPr>
                <w:rFonts w:hint="eastAsia"/>
                <w:sz w:val="19"/>
                <w:szCs w:val="19"/>
              </w:rPr>
              <w:t>“★”项为重要指标，不满足进行无效处理。</w:t>
            </w:r>
          </w:p>
        </w:tc>
        <w:tc>
          <w:tcPr>
            <w:tcW w:w="1275"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ind w:right="2"/>
              <w:jc w:val="center"/>
              <w:rPr>
                <w:sz w:val="19"/>
              </w:rPr>
            </w:pPr>
            <w:r>
              <w:rPr>
                <w:sz w:val="19"/>
              </w:rPr>
              <w:t>0~20</w:t>
            </w:r>
          </w:p>
        </w:tc>
        <w:tc>
          <w:tcPr>
            <w:tcW w:w="107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124"/>
              <w:jc w:val="center"/>
              <w:rPr>
                <w:sz w:val="19"/>
                <w:szCs w:val="19"/>
              </w:rPr>
            </w:pPr>
            <w:r>
              <w:rPr>
                <w:sz w:val="19"/>
                <w:szCs w:val="19"/>
              </w:rPr>
              <w:t>主观分</w:t>
            </w:r>
          </w:p>
        </w:tc>
      </w:tr>
      <w:tr w:rsidR="007112D4" w:rsidTr="009E004A">
        <w:trPr>
          <w:trHeight w:hRule="exact" w:val="2978"/>
          <w:jc w:val="center"/>
        </w:trPr>
        <w:tc>
          <w:tcPr>
            <w:tcW w:w="934"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jc w:val="center"/>
              <w:rPr>
                <w:sz w:val="19"/>
              </w:rPr>
            </w:pPr>
            <w:r>
              <w:rPr>
                <w:sz w:val="19"/>
              </w:rPr>
              <w:lastRenderedPageBreak/>
              <w:t>2.3</w:t>
            </w:r>
          </w:p>
        </w:tc>
        <w:tc>
          <w:tcPr>
            <w:tcW w:w="99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124"/>
              <w:jc w:val="center"/>
              <w:rPr>
                <w:sz w:val="19"/>
                <w:szCs w:val="19"/>
              </w:rPr>
            </w:pPr>
            <w:r>
              <w:rPr>
                <w:sz w:val="19"/>
                <w:szCs w:val="19"/>
              </w:rPr>
              <w:t>技术</w:t>
            </w:r>
          </w:p>
        </w:tc>
        <w:tc>
          <w:tcPr>
            <w:tcW w:w="581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57" w:line="228" w:lineRule="exact"/>
              <w:ind w:left="138" w:right="136"/>
              <w:rPr>
                <w:sz w:val="19"/>
                <w:szCs w:val="19"/>
              </w:rPr>
            </w:pPr>
            <w:r>
              <w:rPr>
                <w:rFonts w:hint="eastAsia"/>
                <w:sz w:val="19"/>
                <w:szCs w:val="19"/>
              </w:rPr>
              <w:t>项目实施方案</w:t>
            </w:r>
          </w:p>
          <w:p w:rsidR="007112D4" w:rsidRDefault="007112D4" w:rsidP="009E004A">
            <w:pPr>
              <w:spacing w:before="57" w:line="228" w:lineRule="exact"/>
              <w:ind w:left="138" w:right="136"/>
              <w:rPr>
                <w:sz w:val="19"/>
                <w:szCs w:val="19"/>
              </w:rPr>
            </w:pPr>
            <w:r>
              <w:rPr>
                <w:rFonts w:hint="eastAsia"/>
                <w:sz w:val="19"/>
                <w:szCs w:val="19"/>
              </w:rPr>
              <w:t>根据投标人提供的项目实施方案进行评审，至少包含：</w:t>
            </w:r>
          </w:p>
          <w:p w:rsidR="007112D4" w:rsidRDefault="007112D4" w:rsidP="009E004A">
            <w:pPr>
              <w:spacing w:before="57" w:line="228" w:lineRule="exact"/>
              <w:ind w:left="138" w:right="136"/>
              <w:rPr>
                <w:sz w:val="19"/>
                <w:szCs w:val="19"/>
              </w:rPr>
            </w:pPr>
            <w:r>
              <w:rPr>
                <w:rFonts w:hint="eastAsia"/>
                <w:sz w:val="19"/>
                <w:szCs w:val="19"/>
              </w:rPr>
              <w:t>①项目进度管理与保障方案；</w:t>
            </w:r>
          </w:p>
          <w:p w:rsidR="007112D4" w:rsidRDefault="007112D4" w:rsidP="009E004A">
            <w:pPr>
              <w:spacing w:before="57" w:line="228" w:lineRule="exact"/>
              <w:ind w:left="138" w:right="136"/>
              <w:rPr>
                <w:sz w:val="19"/>
                <w:szCs w:val="19"/>
              </w:rPr>
            </w:pPr>
            <w:r>
              <w:rPr>
                <w:rFonts w:hint="eastAsia"/>
                <w:sz w:val="19"/>
                <w:szCs w:val="19"/>
              </w:rPr>
              <w:t>②质量保证方案；</w:t>
            </w:r>
          </w:p>
          <w:p w:rsidR="007112D4" w:rsidRDefault="007112D4" w:rsidP="009E004A">
            <w:pPr>
              <w:spacing w:before="57" w:line="228" w:lineRule="exact"/>
              <w:ind w:left="138" w:right="136"/>
              <w:rPr>
                <w:sz w:val="19"/>
                <w:szCs w:val="19"/>
              </w:rPr>
            </w:pPr>
            <w:r>
              <w:rPr>
                <w:rFonts w:hint="eastAsia"/>
                <w:sz w:val="19"/>
                <w:szCs w:val="19"/>
              </w:rPr>
              <w:t>③项目风险管理方案。</w:t>
            </w:r>
          </w:p>
          <w:p w:rsidR="007112D4" w:rsidRDefault="007112D4" w:rsidP="009E004A">
            <w:pPr>
              <w:spacing w:before="57" w:line="228" w:lineRule="exact"/>
              <w:ind w:left="138" w:right="136"/>
              <w:rPr>
                <w:sz w:val="19"/>
                <w:szCs w:val="19"/>
              </w:rPr>
            </w:pPr>
            <w:r>
              <w:rPr>
                <w:rFonts w:hint="eastAsia"/>
                <w:sz w:val="19"/>
                <w:szCs w:val="19"/>
              </w:rPr>
              <w:t>以上内容每有一项缺失的扣</w:t>
            </w:r>
            <w:r>
              <w:rPr>
                <w:rFonts w:hint="eastAsia"/>
                <w:sz w:val="19"/>
                <w:szCs w:val="19"/>
              </w:rPr>
              <w:t>3</w:t>
            </w:r>
            <w:r>
              <w:rPr>
                <w:rFonts w:hint="eastAsia"/>
                <w:sz w:val="19"/>
                <w:szCs w:val="19"/>
              </w:rPr>
              <w:t>分，每项中每有</w:t>
            </w:r>
            <w:r>
              <w:rPr>
                <w:rFonts w:hint="eastAsia"/>
                <w:sz w:val="19"/>
                <w:szCs w:val="19"/>
              </w:rPr>
              <w:t>1</w:t>
            </w:r>
            <w:r>
              <w:rPr>
                <w:rFonts w:hint="eastAsia"/>
                <w:sz w:val="19"/>
                <w:szCs w:val="19"/>
              </w:rPr>
              <w:t>处存在内容缺陷（缺陷是指以下情形中的任意一项：方案内容与项目需求不符、方案内容不清晰或交叉混乱、方案内容简单片面）扣</w:t>
            </w:r>
            <w:r>
              <w:rPr>
                <w:rFonts w:hint="eastAsia"/>
                <w:sz w:val="19"/>
                <w:szCs w:val="19"/>
              </w:rPr>
              <w:t>1</w:t>
            </w:r>
            <w:r>
              <w:rPr>
                <w:rFonts w:hint="eastAsia"/>
                <w:sz w:val="19"/>
                <w:szCs w:val="19"/>
              </w:rPr>
              <w:t>分，单一项内容的缺陷扣分累计不超过该项对应分值（</w:t>
            </w:r>
            <w:r>
              <w:rPr>
                <w:rFonts w:hint="eastAsia"/>
                <w:sz w:val="19"/>
                <w:szCs w:val="19"/>
              </w:rPr>
              <w:t>3</w:t>
            </w:r>
            <w:r>
              <w:rPr>
                <w:rFonts w:hint="eastAsia"/>
                <w:sz w:val="19"/>
                <w:szCs w:val="19"/>
              </w:rPr>
              <w:t>分），扣完为止</w:t>
            </w:r>
          </w:p>
        </w:tc>
        <w:tc>
          <w:tcPr>
            <w:tcW w:w="1275"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ind w:right="2"/>
              <w:jc w:val="center"/>
              <w:rPr>
                <w:sz w:val="19"/>
              </w:rPr>
            </w:pPr>
            <w:r>
              <w:rPr>
                <w:sz w:val="19"/>
              </w:rPr>
              <w:t>0~9</w:t>
            </w:r>
          </w:p>
        </w:tc>
        <w:tc>
          <w:tcPr>
            <w:tcW w:w="107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124"/>
              <w:jc w:val="center"/>
              <w:rPr>
                <w:sz w:val="19"/>
                <w:szCs w:val="19"/>
              </w:rPr>
            </w:pPr>
            <w:r>
              <w:rPr>
                <w:sz w:val="19"/>
                <w:szCs w:val="19"/>
              </w:rPr>
              <w:t>主观分</w:t>
            </w:r>
          </w:p>
        </w:tc>
      </w:tr>
      <w:tr w:rsidR="007112D4" w:rsidTr="009E004A">
        <w:trPr>
          <w:trHeight w:hRule="exact" w:val="2987"/>
          <w:jc w:val="center"/>
        </w:trPr>
        <w:tc>
          <w:tcPr>
            <w:tcW w:w="934"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jc w:val="center"/>
              <w:rPr>
                <w:sz w:val="19"/>
              </w:rPr>
            </w:pPr>
            <w:r>
              <w:rPr>
                <w:sz w:val="19"/>
              </w:rPr>
              <w:t>2.4</w:t>
            </w:r>
          </w:p>
        </w:tc>
        <w:tc>
          <w:tcPr>
            <w:tcW w:w="99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124"/>
              <w:jc w:val="center"/>
              <w:rPr>
                <w:sz w:val="19"/>
                <w:szCs w:val="19"/>
              </w:rPr>
            </w:pPr>
            <w:r>
              <w:rPr>
                <w:sz w:val="19"/>
                <w:szCs w:val="19"/>
              </w:rPr>
              <w:t>技术</w:t>
            </w:r>
          </w:p>
        </w:tc>
        <w:tc>
          <w:tcPr>
            <w:tcW w:w="581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57" w:line="228" w:lineRule="exact"/>
              <w:ind w:left="138" w:right="136"/>
              <w:rPr>
                <w:sz w:val="19"/>
                <w:szCs w:val="19"/>
              </w:rPr>
            </w:pPr>
            <w:r>
              <w:rPr>
                <w:rFonts w:hint="eastAsia"/>
                <w:sz w:val="19"/>
                <w:szCs w:val="19"/>
              </w:rPr>
              <w:t>售后服务方案</w:t>
            </w:r>
          </w:p>
          <w:p w:rsidR="007112D4" w:rsidRDefault="007112D4" w:rsidP="009E004A">
            <w:pPr>
              <w:spacing w:before="57" w:line="228" w:lineRule="exact"/>
              <w:ind w:left="138" w:right="136"/>
              <w:rPr>
                <w:sz w:val="19"/>
                <w:szCs w:val="19"/>
              </w:rPr>
            </w:pPr>
            <w:r>
              <w:rPr>
                <w:rFonts w:hint="eastAsia"/>
                <w:sz w:val="19"/>
                <w:szCs w:val="19"/>
              </w:rPr>
              <w:t>根据投标人提供的售后服务方案进行评审，至少包含：</w:t>
            </w:r>
          </w:p>
          <w:p w:rsidR="007112D4" w:rsidRDefault="007112D4" w:rsidP="009E004A">
            <w:pPr>
              <w:spacing w:before="57" w:line="228" w:lineRule="exact"/>
              <w:ind w:left="138" w:right="136"/>
              <w:rPr>
                <w:sz w:val="19"/>
                <w:szCs w:val="19"/>
              </w:rPr>
            </w:pPr>
            <w:r>
              <w:rPr>
                <w:rFonts w:hint="eastAsia"/>
                <w:sz w:val="19"/>
                <w:szCs w:val="19"/>
              </w:rPr>
              <w:t>①响应及时性方案；</w:t>
            </w:r>
          </w:p>
          <w:p w:rsidR="007112D4" w:rsidRDefault="007112D4" w:rsidP="009E004A">
            <w:pPr>
              <w:spacing w:before="57" w:line="228" w:lineRule="exact"/>
              <w:ind w:left="138" w:right="136"/>
              <w:rPr>
                <w:sz w:val="19"/>
                <w:szCs w:val="19"/>
              </w:rPr>
            </w:pPr>
            <w:r>
              <w:rPr>
                <w:rFonts w:hint="eastAsia"/>
                <w:sz w:val="19"/>
                <w:szCs w:val="19"/>
              </w:rPr>
              <w:t>②应急保障方案；</w:t>
            </w:r>
          </w:p>
          <w:p w:rsidR="007112D4" w:rsidRDefault="007112D4" w:rsidP="009E004A">
            <w:pPr>
              <w:spacing w:before="57" w:line="228" w:lineRule="exact"/>
              <w:ind w:left="138" w:right="136"/>
              <w:rPr>
                <w:sz w:val="19"/>
                <w:szCs w:val="19"/>
              </w:rPr>
            </w:pPr>
            <w:r>
              <w:rPr>
                <w:rFonts w:hint="eastAsia"/>
                <w:sz w:val="19"/>
                <w:szCs w:val="19"/>
              </w:rPr>
              <w:t>③保密措施方案；</w:t>
            </w:r>
          </w:p>
          <w:p w:rsidR="007112D4" w:rsidRDefault="007112D4" w:rsidP="009E004A">
            <w:pPr>
              <w:spacing w:before="57" w:line="228" w:lineRule="exact"/>
              <w:ind w:left="138" w:right="136"/>
              <w:rPr>
                <w:sz w:val="19"/>
                <w:szCs w:val="19"/>
              </w:rPr>
            </w:pPr>
            <w:r>
              <w:rPr>
                <w:rFonts w:hint="eastAsia"/>
                <w:sz w:val="19"/>
                <w:szCs w:val="19"/>
              </w:rPr>
              <w:t>④运营运维服务方案；</w:t>
            </w:r>
          </w:p>
          <w:p w:rsidR="007112D4" w:rsidRDefault="007112D4" w:rsidP="009E004A">
            <w:pPr>
              <w:spacing w:before="57" w:line="228" w:lineRule="exact"/>
              <w:ind w:left="138" w:right="136"/>
              <w:rPr>
                <w:sz w:val="19"/>
                <w:szCs w:val="19"/>
              </w:rPr>
            </w:pPr>
            <w:r>
              <w:rPr>
                <w:rFonts w:hint="eastAsia"/>
                <w:sz w:val="19"/>
                <w:szCs w:val="19"/>
              </w:rPr>
              <w:t>⑤项目培训方案。</w:t>
            </w:r>
          </w:p>
          <w:p w:rsidR="007112D4" w:rsidRDefault="007112D4" w:rsidP="009E004A">
            <w:pPr>
              <w:spacing w:before="57" w:line="228" w:lineRule="exact"/>
              <w:ind w:left="138" w:right="136"/>
              <w:rPr>
                <w:sz w:val="19"/>
                <w:szCs w:val="19"/>
              </w:rPr>
            </w:pPr>
            <w:r>
              <w:rPr>
                <w:rFonts w:hint="eastAsia"/>
                <w:sz w:val="19"/>
                <w:szCs w:val="19"/>
              </w:rPr>
              <w:t>以上内容每有一项缺失的扣</w:t>
            </w:r>
            <w:r>
              <w:rPr>
                <w:rFonts w:hint="eastAsia"/>
                <w:sz w:val="19"/>
                <w:szCs w:val="19"/>
              </w:rPr>
              <w:t>3</w:t>
            </w:r>
            <w:r>
              <w:rPr>
                <w:rFonts w:hint="eastAsia"/>
                <w:sz w:val="19"/>
                <w:szCs w:val="19"/>
              </w:rPr>
              <w:t>分，每项中每有</w:t>
            </w:r>
            <w:r>
              <w:rPr>
                <w:rFonts w:hint="eastAsia"/>
                <w:sz w:val="19"/>
                <w:szCs w:val="19"/>
              </w:rPr>
              <w:t>1</w:t>
            </w:r>
            <w:r>
              <w:rPr>
                <w:rFonts w:hint="eastAsia"/>
                <w:sz w:val="19"/>
                <w:szCs w:val="19"/>
              </w:rPr>
              <w:t>处存在内容缺陷（缺陷是指以下情形中的任意一项：方案内容与项目需求不符、方案内容不清晰或交叉混乱、方案内容简单片面）扣</w:t>
            </w:r>
            <w:r>
              <w:rPr>
                <w:rFonts w:hint="eastAsia"/>
                <w:sz w:val="19"/>
                <w:szCs w:val="19"/>
              </w:rPr>
              <w:t>1</w:t>
            </w:r>
            <w:r>
              <w:rPr>
                <w:rFonts w:hint="eastAsia"/>
                <w:sz w:val="19"/>
                <w:szCs w:val="19"/>
              </w:rPr>
              <w:t>分，单一项内容的缺陷扣分累计不超过该项对应分值（</w:t>
            </w:r>
            <w:r>
              <w:rPr>
                <w:rFonts w:hint="eastAsia"/>
                <w:sz w:val="19"/>
                <w:szCs w:val="19"/>
              </w:rPr>
              <w:t>3</w:t>
            </w:r>
            <w:r>
              <w:rPr>
                <w:rFonts w:hint="eastAsia"/>
                <w:sz w:val="19"/>
                <w:szCs w:val="19"/>
              </w:rPr>
              <w:t>分），扣完为止</w:t>
            </w:r>
          </w:p>
        </w:tc>
        <w:tc>
          <w:tcPr>
            <w:tcW w:w="1275"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ind w:right="2"/>
              <w:jc w:val="center"/>
              <w:rPr>
                <w:sz w:val="19"/>
              </w:rPr>
            </w:pPr>
            <w:r>
              <w:rPr>
                <w:sz w:val="19"/>
              </w:rPr>
              <w:t>0~15</w:t>
            </w:r>
          </w:p>
        </w:tc>
        <w:tc>
          <w:tcPr>
            <w:tcW w:w="107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124"/>
              <w:jc w:val="center"/>
              <w:rPr>
                <w:sz w:val="19"/>
                <w:szCs w:val="19"/>
              </w:rPr>
            </w:pPr>
            <w:r>
              <w:rPr>
                <w:sz w:val="19"/>
                <w:szCs w:val="19"/>
              </w:rPr>
              <w:t>主观分</w:t>
            </w:r>
          </w:p>
        </w:tc>
      </w:tr>
      <w:tr w:rsidR="007112D4" w:rsidTr="009E004A">
        <w:trPr>
          <w:trHeight w:hRule="exact" w:val="2115"/>
          <w:jc w:val="center"/>
        </w:trPr>
        <w:tc>
          <w:tcPr>
            <w:tcW w:w="934"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jc w:val="center"/>
              <w:rPr>
                <w:rFonts w:eastAsia="Times New Roman"/>
                <w:sz w:val="19"/>
                <w:szCs w:val="19"/>
              </w:rPr>
            </w:pPr>
            <w:r>
              <w:rPr>
                <w:sz w:val="19"/>
              </w:rPr>
              <w:t>3</w:t>
            </w:r>
          </w:p>
        </w:tc>
        <w:tc>
          <w:tcPr>
            <w:tcW w:w="99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124"/>
              <w:jc w:val="center"/>
              <w:rPr>
                <w:sz w:val="19"/>
                <w:szCs w:val="19"/>
              </w:rPr>
            </w:pPr>
            <w:r>
              <w:rPr>
                <w:sz w:val="19"/>
                <w:szCs w:val="19"/>
              </w:rPr>
              <w:t>商务资信</w:t>
            </w:r>
          </w:p>
        </w:tc>
        <w:tc>
          <w:tcPr>
            <w:tcW w:w="581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57" w:line="228" w:lineRule="exact"/>
              <w:ind w:left="138" w:right="136"/>
              <w:rPr>
                <w:sz w:val="19"/>
                <w:szCs w:val="19"/>
              </w:rPr>
            </w:pPr>
            <w:r>
              <w:rPr>
                <w:rFonts w:hint="eastAsia"/>
                <w:sz w:val="19"/>
                <w:szCs w:val="19"/>
              </w:rPr>
              <w:t>人员资质</w:t>
            </w:r>
          </w:p>
          <w:p w:rsidR="007112D4" w:rsidRDefault="007112D4" w:rsidP="009E004A">
            <w:pPr>
              <w:spacing w:before="57" w:line="228" w:lineRule="exact"/>
              <w:ind w:left="138" w:right="136"/>
              <w:rPr>
                <w:sz w:val="19"/>
                <w:szCs w:val="19"/>
              </w:rPr>
            </w:pPr>
            <w:r>
              <w:rPr>
                <w:rFonts w:hint="eastAsia"/>
                <w:sz w:val="19"/>
                <w:szCs w:val="19"/>
              </w:rPr>
              <w:t>1.</w:t>
            </w:r>
            <w:r>
              <w:rPr>
                <w:rFonts w:hint="eastAsia"/>
                <w:sz w:val="19"/>
                <w:szCs w:val="19"/>
              </w:rPr>
              <w:t>项目经理具有信息系统项目管理师（高级）证书得</w:t>
            </w:r>
            <w:r>
              <w:rPr>
                <w:rFonts w:hint="eastAsia"/>
                <w:sz w:val="19"/>
                <w:szCs w:val="19"/>
              </w:rPr>
              <w:t>2</w:t>
            </w:r>
            <w:r>
              <w:rPr>
                <w:rFonts w:hint="eastAsia"/>
                <w:sz w:val="19"/>
                <w:szCs w:val="19"/>
              </w:rPr>
              <w:t>分，否则不得分；</w:t>
            </w:r>
          </w:p>
          <w:p w:rsidR="007112D4" w:rsidRDefault="007112D4" w:rsidP="009E004A">
            <w:pPr>
              <w:spacing w:before="57" w:line="228" w:lineRule="exact"/>
              <w:ind w:left="138" w:right="136"/>
              <w:rPr>
                <w:sz w:val="19"/>
                <w:szCs w:val="19"/>
              </w:rPr>
            </w:pPr>
            <w:r>
              <w:rPr>
                <w:rFonts w:hint="eastAsia"/>
                <w:sz w:val="19"/>
                <w:szCs w:val="19"/>
              </w:rPr>
              <w:t>2.</w:t>
            </w:r>
            <w:r>
              <w:rPr>
                <w:rFonts w:hint="eastAsia"/>
                <w:sz w:val="19"/>
                <w:szCs w:val="19"/>
              </w:rPr>
              <w:t>项目技术总负责人具有信息安全工程师证书得</w:t>
            </w:r>
            <w:r>
              <w:rPr>
                <w:rFonts w:hint="eastAsia"/>
                <w:sz w:val="19"/>
                <w:szCs w:val="19"/>
              </w:rPr>
              <w:t>2</w:t>
            </w:r>
            <w:r>
              <w:rPr>
                <w:rFonts w:hint="eastAsia"/>
                <w:sz w:val="19"/>
                <w:szCs w:val="19"/>
              </w:rPr>
              <w:t>分，否则不得分；</w:t>
            </w:r>
          </w:p>
          <w:p w:rsidR="007112D4" w:rsidRDefault="007112D4" w:rsidP="009E004A">
            <w:pPr>
              <w:spacing w:before="57" w:line="228" w:lineRule="exact"/>
              <w:ind w:left="138" w:right="136"/>
              <w:rPr>
                <w:sz w:val="19"/>
                <w:szCs w:val="19"/>
              </w:rPr>
            </w:pPr>
            <w:r>
              <w:rPr>
                <w:rFonts w:hint="eastAsia"/>
                <w:sz w:val="19"/>
                <w:szCs w:val="19"/>
              </w:rPr>
              <w:t>3.</w:t>
            </w:r>
            <w:r>
              <w:rPr>
                <w:rFonts w:hint="eastAsia"/>
                <w:sz w:val="19"/>
                <w:szCs w:val="19"/>
              </w:rPr>
              <w:t>项目团队人员具有网络工程师证书或系统集成项目管理工程师证书，每提供</w:t>
            </w:r>
            <w:r>
              <w:rPr>
                <w:rFonts w:hint="eastAsia"/>
                <w:sz w:val="19"/>
                <w:szCs w:val="19"/>
              </w:rPr>
              <w:t>1</w:t>
            </w:r>
            <w:r>
              <w:rPr>
                <w:rFonts w:hint="eastAsia"/>
                <w:sz w:val="19"/>
                <w:szCs w:val="19"/>
              </w:rPr>
              <w:t>个证书得</w:t>
            </w:r>
            <w:r>
              <w:rPr>
                <w:rFonts w:hint="eastAsia"/>
                <w:sz w:val="19"/>
                <w:szCs w:val="19"/>
              </w:rPr>
              <w:t>1</w:t>
            </w:r>
            <w:r>
              <w:rPr>
                <w:rFonts w:hint="eastAsia"/>
                <w:sz w:val="19"/>
                <w:szCs w:val="19"/>
              </w:rPr>
              <w:t>分，最多得</w:t>
            </w:r>
            <w:r>
              <w:rPr>
                <w:rFonts w:hint="eastAsia"/>
                <w:sz w:val="19"/>
                <w:szCs w:val="19"/>
              </w:rPr>
              <w:t>5</w:t>
            </w:r>
            <w:r>
              <w:rPr>
                <w:rFonts w:hint="eastAsia"/>
                <w:sz w:val="19"/>
                <w:szCs w:val="19"/>
              </w:rPr>
              <w:t>分，不提供不得分。</w:t>
            </w:r>
          </w:p>
        </w:tc>
        <w:tc>
          <w:tcPr>
            <w:tcW w:w="1275"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ind w:right="2"/>
              <w:jc w:val="center"/>
              <w:rPr>
                <w:sz w:val="19"/>
                <w:szCs w:val="19"/>
              </w:rPr>
            </w:pPr>
            <w:r>
              <w:rPr>
                <w:sz w:val="19"/>
              </w:rPr>
              <w:t>0~9</w:t>
            </w:r>
          </w:p>
        </w:tc>
        <w:tc>
          <w:tcPr>
            <w:tcW w:w="107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124"/>
              <w:jc w:val="center"/>
              <w:rPr>
                <w:sz w:val="19"/>
                <w:szCs w:val="19"/>
              </w:rPr>
            </w:pPr>
            <w:r>
              <w:rPr>
                <w:sz w:val="19"/>
                <w:szCs w:val="19"/>
              </w:rPr>
              <w:t>客观分</w:t>
            </w:r>
          </w:p>
        </w:tc>
      </w:tr>
      <w:tr w:rsidR="007112D4" w:rsidTr="009E004A">
        <w:trPr>
          <w:trHeight w:hRule="exact" w:val="360"/>
          <w:jc w:val="center"/>
        </w:trPr>
        <w:tc>
          <w:tcPr>
            <w:tcW w:w="934"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62"/>
              <w:jc w:val="center"/>
              <w:rPr>
                <w:rFonts w:eastAsiaTheme="minorEastAsia"/>
                <w:sz w:val="19"/>
                <w:szCs w:val="19"/>
              </w:rPr>
            </w:pPr>
            <w:r>
              <w:rPr>
                <w:rFonts w:eastAsiaTheme="minorEastAsia" w:hint="eastAsia"/>
                <w:sz w:val="19"/>
                <w:szCs w:val="19"/>
              </w:rPr>
              <w:t>4</w:t>
            </w:r>
          </w:p>
        </w:tc>
        <w:tc>
          <w:tcPr>
            <w:tcW w:w="99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18"/>
              <w:jc w:val="center"/>
              <w:rPr>
                <w:sz w:val="19"/>
                <w:szCs w:val="19"/>
              </w:rPr>
            </w:pPr>
            <w:r>
              <w:rPr>
                <w:sz w:val="19"/>
                <w:szCs w:val="19"/>
              </w:rPr>
              <w:t>商务资信</w:t>
            </w:r>
          </w:p>
        </w:tc>
        <w:tc>
          <w:tcPr>
            <w:tcW w:w="581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18"/>
              <w:rPr>
                <w:sz w:val="19"/>
                <w:szCs w:val="19"/>
              </w:rPr>
            </w:pPr>
            <w:r>
              <w:rPr>
                <w:rFonts w:hint="eastAsia"/>
                <w:sz w:val="19"/>
                <w:szCs w:val="19"/>
              </w:rPr>
              <w:t>商务资信</w:t>
            </w:r>
          </w:p>
        </w:tc>
        <w:tc>
          <w:tcPr>
            <w:tcW w:w="1275"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62"/>
              <w:ind w:right="2"/>
              <w:jc w:val="center"/>
              <w:rPr>
                <w:sz w:val="19"/>
                <w:szCs w:val="19"/>
              </w:rPr>
            </w:pPr>
            <w:r>
              <w:rPr>
                <w:sz w:val="19"/>
              </w:rPr>
              <w:t>0~10</w:t>
            </w:r>
          </w:p>
        </w:tc>
        <w:tc>
          <w:tcPr>
            <w:tcW w:w="107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62"/>
              <w:ind w:left="4"/>
              <w:jc w:val="center"/>
              <w:rPr>
                <w:rFonts w:eastAsia="Times New Roman"/>
                <w:sz w:val="19"/>
                <w:szCs w:val="19"/>
              </w:rPr>
            </w:pPr>
            <w:r>
              <w:rPr>
                <w:sz w:val="19"/>
                <w:szCs w:val="19"/>
              </w:rPr>
              <w:t>客观分</w:t>
            </w:r>
          </w:p>
        </w:tc>
      </w:tr>
      <w:tr w:rsidR="007112D4" w:rsidTr="009E004A">
        <w:trPr>
          <w:trHeight w:hRule="exact" w:val="1343"/>
          <w:jc w:val="center"/>
        </w:trPr>
        <w:tc>
          <w:tcPr>
            <w:tcW w:w="934"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jc w:val="center"/>
              <w:rPr>
                <w:sz w:val="19"/>
              </w:rPr>
            </w:pPr>
            <w:r>
              <w:rPr>
                <w:rFonts w:hint="eastAsia"/>
                <w:sz w:val="19"/>
              </w:rPr>
              <w:t>4</w:t>
            </w:r>
            <w:r>
              <w:rPr>
                <w:sz w:val="19"/>
              </w:rPr>
              <w:t>.1</w:t>
            </w:r>
          </w:p>
        </w:tc>
        <w:tc>
          <w:tcPr>
            <w:tcW w:w="99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jc w:val="center"/>
              <w:rPr>
                <w:sz w:val="19"/>
                <w:szCs w:val="19"/>
              </w:rPr>
            </w:pPr>
            <w:r>
              <w:rPr>
                <w:sz w:val="19"/>
                <w:szCs w:val="19"/>
              </w:rPr>
              <w:t>商务资信</w:t>
            </w:r>
          </w:p>
        </w:tc>
        <w:tc>
          <w:tcPr>
            <w:tcW w:w="581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57" w:line="228" w:lineRule="exact"/>
              <w:ind w:left="138" w:right="136"/>
              <w:rPr>
                <w:sz w:val="19"/>
                <w:szCs w:val="19"/>
              </w:rPr>
            </w:pPr>
            <w:r>
              <w:rPr>
                <w:rFonts w:hint="eastAsia"/>
                <w:sz w:val="19"/>
                <w:szCs w:val="19"/>
              </w:rPr>
              <w:t>相关业绩</w:t>
            </w:r>
          </w:p>
          <w:p w:rsidR="007112D4" w:rsidRDefault="007112D4" w:rsidP="009E004A">
            <w:pPr>
              <w:spacing w:before="57" w:line="228" w:lineRule="exact"/>
              <w:ind w:left="138" w:right="136"/>
              <w:rPr>
                <w:sz w:val="19"/>
                <w:szCs w:val="19"/>
              </w:rPr>
            </w:pPr>
            <w:r>
              <w:rPr>
                <w:rFonts w:hint="eastAsia"/>
                <w:sz w:val="19"/>
                <w:szCs w:val="19"/>
              </w:rPr>
              <w:t>提供一个有效业绩得</w:t>
            </w:r>
            <w:r>
              <w:rPr>
                <w:rFonts w:hint="eastAsia"/>
                <w:sz w:val="19"/>
                <w:szCs w:val="19"/>
              </w:rPr>
              <w:t>2</w:t>
            </w:r>
            <w:r>
              <w:rPr>
                <w:rFonts w:hint="eastAsia"/>
                <w:sz w:val="19"/>
                <w:szCs w:val="19"/>
              </w:rPr>
              <w:t>分，否则不得分。</w:t>
            </w:r>
          </w:p>
          <w:p w:rsidR="007112D4" w:rsidRDefault="007112D4" w:rsidP="009E004A">
            <w:pPr>
              <w:spacing w:before="57" w:line="228" w:lineRule="exact"/>
              <w:ind w:left="138" w:right="136"/>
              <w:rPr>
                <w:sz w:val="19"/>
                <w:szCs w:val="19"/>
              </w:rPr>
            </w:pPr>
            <w:r>
              <w:rPr>
                <w:rFonts w:hint="eastAsia"/>
                <w:sz w:val="19"/>
                <w:szCs w:val="19"/>
              </w:rPr>
              <w:t>有效业绩认定标准：以提供投标截止时间前三年内签署且完成的投标人自身同类合同为准。（合同应包含合同首页、合同金额所在页、签字盖章，并加盖公章和项目结算单据）。</w:t>
            </w:r>
          </w:p>
        </w:tc>
        <w:tc>
          <w:tcPr>
            <w:tcW w:w="1275"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ind w:right="2"/>
              <w:jc w:val="center"/>
              <w:rPr>
                <w:sz w:val="19"/>
              </w:rPr>
            </w:pPr>
            <w:r>
              <w:rPr>
                <w:sz w:val="19"/>
              </w:rPr>
              <w:t>0~2</w:t>
            </w:r>
          </w:p>
        </w:tc>
        <w:tc>
          <w:tcPr>
            <w:tcW w:w="107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jc w:val="center"/>
              <w:rPr>
                <w:sz w:val="19"/>
                <w:szCs w:val="19"/>
              </w:rPr>
            </w:pPr>
            <w:r>
              <w:rPr>
                <w:sz w:val="19"/>
                <w:szCs w:val="19"/>
              </w:rPr>
              <w:t>客观分</w:t>
            </w:r>
          </w:p>
        </w:tc>
      </w:tr>
      <w:tr w:rsidR="007112D4" w:rsidTr="009E004A">
        <w:trPr>
          <w:trHeight w:hRule="exact" w:val="1957"/>
          <w:jc w:val="center"/>
        </w:trPr>
        <w:tc>
          <w:tcPr>
            <w:tcW w:w="934"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jc w:val="center"/>
              <w:rPr>
                <w:sz w:val="19"/>
                <w:szCs w:val="19"/>
              </w:rPr>
            </w:pPr>
            <w:r>
              <w:rPr>
                <w:rFonts w:hint="eastAsia"/>
                <w:sz w:val="19"/>
                <w:szCs w:val="19"/>
              </w:rPr>
              <w:t>4</w:t>
            </w:r>
            <w:r>
              <w:rPr>
                <w:sz w:val="19"/>
                <w:szCs w:val="19"/>
              </w:rPr>
              <w:t>.2</w:t>
            </w:r>
          </w:p>
        </w:tc>
        <w:tc>
          <w:tcPr>
            <w:tcW w:w="99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jc w:val="center"/>
              <w:rPr>
                <w:sz w:val="19"/>
                <w:szCs w:val="19"/>
              </w:rPr>
            </w:pPr>
            <w:r>
              <w:rPr>
                <w:sz w:val="19"/>
                <w:szCs w:val="19"/>
              </w:rPr>
              <w:t>商务资信</w:t>
            </w:r>
          </w:p>
        </w:tc>
        <w:tc>
          <w:tcPr>
            <w:tcW w:w="581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spacing w:before="57" w:line="228" w:lineRule="exact"/>
              <w:ind w:left="138" w:right="136"/>
              <w:rPr>
                <w:sz w:val="19"/>
                <w:szCs w:val="19"/>
              </w:rPr>
            </w:pPr>
            <w:r>
              <w:rPr>
                <w:rFonts w:hint="eastAsia"/>
                <w:sz w:val="19"/>
                <w:szCs w:val="19"/>
              </w:rPr>
              <w:t>相关资质</w:t>
            </w:r>
          </w:p>
          <w:p w:rsidR="007112D4" w:rsidRDefault="007112D4" w:rsidP="009E004A">
            <w:pPr>
              <w:spacing w:before="57" w:line="228" w:lineRule="exact"/>
              <w:ind w:left="138" w:right="136"/>
              <w:rPr>
                <w:sz w:val="19"/>
                <w:szCs w:val="19"/>
              </w:rPr>
            </w:pPr>
            <w:r>
              <w:rPr>
                <w:rFonts w:hint="eastAsia"/>
                <w:sz w:val="19"/>
                <w:szCs w:val="19"/>
              </w:rPr>
              <w:t>投标人具有</w:t>
            </w:r>
            <w:r>
              <w:rPr>
                <w:rFonts w:hint="eastAsia"/>
                <w:sz w:val="19"/>
                <w:szCs w:val="19"/>
              </w:rPr>
              <w:t>CCRC</w:t>
            </w:r>
            <w:r>
              <w:rPr>
                <w:rFonts w:hint="eastAsia"/>
                <w:sz w:val="19"/>
                <w:szCs w:val="19"/>
              </w:rPr>
              <w:t>信息系统安全集成服务资质认证一级得</w:t>
            </w:r>
            <w:r>
              <w:rPr>
                <w:rFonts w:hint="eastAsia"/>
                <w:sz w:val="19"/>
                <w:szCs w:val="19"/>
              </w:rPr>
              <w:t>3</w:t>
            </w:r>
            <w:r>
              <w:rPr>
                <w:rFonts w:hint="eastAsia"/>
                <w:sz w:val="19"/>
                <w:szCs w:val="19"/>
              </w:rPr>
              <w:t>分，二级及以下得</w:t>
            </w:r>
            <w:r>
              <w:rPr>
                <w:rFonts w:hint="eastAsia"/>
                <w:sz w:val="19"/>
                <w:szCs w:val="19"/>
              </w:rPr>
              <w:t>1</w:t>
            </w:r>
            <w:r>
              <w:rPr>
                <w:rFonts w:hint="eastAsia"/>
                <w:sz w:val="19"/>
                <w:szCs w:val="19"/>
              </w:rPr>
              <w:t>分（本项</w:t>
            </w:r>
            <w:proofErr w:type="gramStart"/>
            <w:r>
              <w:rPr>
                <w:rFonts w:hint="eastAsia"/>
                <w:sz w:val="19"/>
                <w:szCs w:val="19"/>
              </w:rPr>
              <w:t>不</w:t>
            </w:r>
            <w:proofErr w:type="gramEnd"/>
            <w:r>
              <w:rPr>
                <w:rFonts w:hint="eastAsia"/>
                <w:sz w:val="19"/>
                <w:szCs w:val="19"/>
              </w:rPr>
              <w:t>累计得分）；</w:t>
            </w:r>
          </w:p>
          <w:p w:rsidR="007112D4" w:rsidRDefault="007112D4" w:rsidP="009E004A">
            <w:pPr>
              <w:spacing w:before="57" w:line="228" w:lineRule="exact"/>
              <w:ind w:left="138" w:right="136"/>
              <w:rPr>
                <w:sz w:val="19"/>
                <w:szCs w:val="19"/>
              </w:rPr>
            </w:pPr>
            <w:r>
              <w:rPr>
                <w:rFonts w:hint="eastAsia"/>
                <w:sz w:val="19"/>
                <w:szCs w:val="19"/>
              </w:rPr>
              <w:t>投标人具有</w:t>
            </w:r>
            <w:r>
              <w:rPr>
                <w:rFonts w:hint="eastAsia"/>
                <w:sz w:val="19"/>
                <w:szCs w:val="19"/>
              </w:rPr>
              <w:t>CCRC</w:t>
            </w:r>
            <w:r>
              <w:rPr>
                <w:rFonts w:hint="eastAsia"/>
                <w:sz w:val="19"/>
                <w:szCs w:val="19"/>
              </w:rPr>
              <w:t>信息系统灾难备份与恢复资质认证一级得</w:t>
            </w:r>
            <w:r>
              <w:rPr>
                <w:rFonts w:hint="eastAsia"/>
                <w:sz w:val="19"/>
                <w:szCs w:val="19"/>
              </w:rPr>
              <w:t>3</w:t>
            </w:r>
            <w:r>
              <w:rPr>
                <w:rFonts w:hint="eastAsia"/>
                <w:sz w:val="19"/>
                <w:szCs w:val="19"/>
              </w:rPr>
              <w:t>分，二级及以下得</w:t>
            </w:r>
            <w:r>
              <w:rPr>
                <w:rFonts w:hint="eastAsia"/>
                <w:sz w:val="19"/>
                <w:szCs w:val="19"/>
              </w:rPr>
              <w:t>1</w:t>
            </w:r>
            <w:r>
              <w:rPr>
                <w:rFonts w:hint="eastAsia"/>
                <w:sz w:val="19"/>
                <w:szCs w:val="19"/>
              </w:rPr>
              <w:t>分（本项</w:t>
            </w:r>
            <w:proofErr w:type="gramStart"/>
            <w:r>
              <w:rPr>
                <w:rFonts w:hint="eastAsia"/>
                <w:sz w:val="19"/>
                <w:szCs w:val="19"/>
              </w:rPr>
              <w:t>不</w:t>
            </w:r>
            <w:proofErr w:type="gramEnd"/>
            <w:r>
              <w:rPr>
                <w:rFonts w:hint="eastAsia"/>
                <w:sz w:val="19"/>
                <w:szCs w:val="19"/>
              </w:rPr>
              <w:t>累计得分）；</w:t>
            </w:r>
          </w:p>
          <w:p w:rsidR="007112D4" w:rsidRDefault="007112D4" w:rsidP="009E004A">
            <w:pPr>
              <w:spacing w:before="57" w:line="228" w:lineRule="exact"/>
              <w:ind w:left="138" w:right="136"/>
              <w:rPr>
                <w:sz w:val="19"/>
                <w:szCs w:val="19"/>
              </w:rPr>
            </w:pPr>
            <w:r>
              <w:rPr>
                <w:rFonts w:hint="eastAsia"/>
                <w:sz w:val="19"/>
                <w:szCs w:val="19"/>
              </w:rPr>
              <w:t>投标人具有</w:t>
            </w:r>
            <w:r>
              <w:rPr>
                <w:rFonts w:hint="eastAsia"/>
                <w:sz w:val="19"/>
                <w:szCs w:val="19"/>
              </w:rPr>
              <w:t xml:space="preserve">ITSS </w:t>
            </w:r>
            <w:r>
              <w:rPr>
                <w:rFonts w:hint="eastAsia"/>
                <w:sz w:val="19"/>
                <w:szCs w:val="19"/>
              </w:rPr>
              <w:t>信息技术服务运行维护标准符合性证书一级得</w:t>
            </w:r>
            <w:r>
              <w:rPr>
                <w:rFonts w:hint="eastAsia"/>
                <w:sz w:val="19"/>
                <w:szCs w:val="19"/>
              </w:rPr>
              <w:t>2</w:t>
            </w:r>
            <w:r>
              <w:rPr>
                <w:rFonts w:hint="eastAsia"/>
                <w:sz w:val="19"/>
                <w:szCs w:val="19"/>
              </w:rPr>
              <w:t>分，二级及以下得</w:t>
            </w:r>
            <w:r>
              <w:rPr>
                <w:rFonts w:hint="eastAsia"/>
                <w:sz w:val="19"/>
                <w:szCs w:val="19"/>
              </w:rPr>
              <w:t>1</w:t>
            </w:r>
            <w:r>
              <w:rPr>
                <w:rFonts w:hint="eastAsia"/>
                <w:sz w:val="19"/>
                <w:szCs w:val="19"/>
              </w:rPr>
              <w:t>分（本项</w:t>
            </w:r>
            <w:proofErr w:type="gramStart"/>
            <w:r>
              <w:rPr>
                <w:rFonts w:hint="eastAsia"/>
                <w:sz w:val="19"/>
                <w:szCs w:val="19"/>
              </w:rPr>
              <w:t>不</w:t>
            </w:r>
            <w:proofErr w:type="gramEnd"/>
            <w:r>
              <w:rPr>
                <w:rFonts w:hint="eastAsia"/>
                <w:sz w:val="19"/>
                <w:szCs w:val="19"/>
              </w:rPr>
              <w:t>累计得分）；</w:t>
            </w:r>
          </w:p>
        </w:tc>
        <w:tc>
          <w:tcPr>
            <w:tcW w:w="1275"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ind w:right="2"/>
              <w:jc w:val="center"/>
              <w:rPr>
                <w:rFonts w:eastAsia="Times New Roman"/>
                <w:sz w:val="19"/>
                <w:szCs w:val="19"/>
              </w:rPr>
            </w:pPr>
            <w:r>
              <w:rPr>
                <w:sz w:val="19"/>
              </w:rPr>
              <w:t>0~8</w:t>
            </w:r>
          </w:p>
        </w:tc>
        <w:tc>
          <w:tcPr>
            <w:tcW w:w="1072" w:type="dxa"/>
            <w:tcBorders>
              <w:top w:val="single" w:sz="4" w:space="0" w:color="BABABA"/>
              <w:left w:val="single" w:sz="4" w:space="0" w:color="BABABA"/>
              <w:bottom w:val="single" w:sz="4" w:space="0" w:color="BABABA"/>
              <w:right w:val="single" w:sz="4" w:space="0" w:color="BABABA"/>
            </w:tcBorders>
            <w:vAlign w:val="center"/>
          </w:tcPr>
          <w:p w:rsidR="007112D4" w:rsidRDefault="007112D4" w:rsidP="009E004A">
            <w:pPr>
              <w:jc w:val="center"/>
              <w:rPr>
                <w:sz w:val="19"/>
                <w:szCs w:val="19"/>
              </w:rPr>
            </w:pPr>
            <w:r>
              <w:rPr>
                <w:sz w:val="19"/>
                <w:szCs w:val="19"/>
              </w:rPr>
              <w:t>客观分</w:t>
            </w:r>
          </w:p>
        </w:tc>
      </w:tr>
    </w:tbl>
    <w:p w:rsidR="007112D4" w:rsidRDefault="007112D4" w:rsidP="007112D4">
      <w:pPr>
        <w:spacing w:line="20" w:lineRule="exact"/>
        <w:ind w:left="115"/>
        <w:rPr>
          <w:rFonts w:ascii="宋体" w:hAnsi="宋体" w:cs="宋体"/>
          <w:sz w:val="2"/>
          <w:szCs w:val="2"/>
        </w:rPr>
      </w:pPr>
    </w:p>
    <w:p w:rsidR="009C1546" w:rsidRDefault="00824277">
      <w:pPr>
        <w:spacing w:line="480" w:lineRule="exact"/>
        <w:ind w:firstLineChars="196" w:firstLine="413"/>
        <w:rPr>
          <w:b/>
          <w:color w:val="333333"/>
          <w:szCs w:val="21"/>
        </w:rPr>
      </w:pPr>
      <w:r>
        <w:rPr>
          <w:rFonts w:hint="eastAsia"/>
          <w:b/>
          <w:color w:val="333333"/>
          <w:szCs w:val="21"/>
        </w:rPr>
        <w:t>12</w:t>
      </w:r>
      <w:r>
        <w:rPr>
          <w:rFonts w:ascii="宋体" w:hAnsi="宋体" w:cs="宋体"/>
          <w:b/>
          <w:szCs w:val="21"/>
          <w:shd w:val="clear" w:color="auto" w:fill="FFFFFF"/>
        </w:rPr>
        <w:t>.</w:t>
      </w:r>
      <w:r>
        <w:rPr>
          <w:rFonts w:hint="eastAsia"/>
          <w:b/>
          <w:color w:val="333333"/>
          <w:szCs w:val="21"/>
        </w:rPr>
        <w:t>评标委员会及其成员不得有下列行为</w:t>
      </w:r>
    </w:p>
    <w:p w:rsidR="009C1546" w:rsidRDefault="00824277">
      <w:pPr>
        <w:pStyle w:val="af3"/>
        <w:shd w:val="clear" w:color="auto" w:fill="FFFFFF"/>
        <w:spacing w:before="0" w:beforeAutospacing="0" w:after="0" w:afterAutospacing="0" w:line="480" w:lineRule="exact"/>
        <w:ind w:firstLine="482"/>
        <w:rPr>
          <w:color w:val="333333"/>
          <w:sz w:val="21"/>
          <w:szCs w:val="21"/>
        </w:rPr>
      </w:pPr>
      <w:r>
        <w:rPr>
          <w:rFonts w:hint="eastAsia"/>
          <w:color w:val="333333"/>
          <w:sz w:val="21"/>
          <w:szCs w:val="21"/>
        </w:rPr>
        <w:t>12.1未按照集中采购机构的要求将通讯工具存入指定地点的；</w:t>
      </w:r>
    </w:p>
    <w:p w:rsidR="009C1546" w:rsidRDefault="00824277">
      <w:pPr>
        <w:pStyle w:val="af3"/>
        <w:shd w:val="clear" w:color="auto" w:fill="FFFFFF"/>
        <w:spacing w:before="0" w:beforeAutospacing="0" w:after="0" w:afterAutospacing="0" w:line="480" w:lineRule="exact"/>
        <w:ind w:firstLine="482"/>
        <w:rPr>
          <w:color w:val="333333"/>
          <w:sz w:val="21"/>
          <w:szCs w:val="21"/>
        </w:rPr>
      </w:pPr>
      <w:r>
        <w:rPr>
          <w:rFonts w:hint="eastAsia"/>
          <w:color w:val="333333"/>
          <w:sz w:val="21"/>
          <w:szCs w:val="21"/>
        </w:rPr>
        <w:t>12.2确定参与评标至评标结束前私自接触投标人；</w:t>
      </w:r>
    </w:p>
    <w:p w:rsidR="009C1546" w:rsidRDefault="00824277">
      <w:pPr>
        <w:pStyle w:val="af3"/>
        <w:shd w:val="clear" w:color="auto" w:fill="FFFFFF"/>
        <w:spacing w:before="0" w:beforeAutospacing="0" w:after="0" w:afterAutospacing="0" w:line="480" w:lineRule="exact"/>
        <w:ind w:firstLine="482"/>
        <w:rPr>
          <w:color w:val="333333"/>
          <w:sz w:val="21"/>
          <w:szCs w:val="21"/>
        </w:rPr>
      </w:pPr>
      <w:r>
        <w:rPr>
          <w:rFonts w:hint="eastAsia"/>
          <w:color w:val="333333"/>
          <w:sz w:val="21"/>
          <w:szCs w:val="21"/>
        </w:rPr>
        <w:t>12.3接受投标人提出的与投标文件不一致的澄清或者说明，按照招标文件规定进行澄清的情形除外；</w:t>
      </w:r>
    </w:p>
    <w:p w:rsidR="009C1546" w:rsidRDefault="00824277">
      <w:pPr>
        <w:pStyle w:val="af3"/>
        <w:shd w:val="clear" w:color="auto" w:fill="FFFFFF"/>
        <w:spacing w:before="0" w:beforeAutospacing="0" w:after="0" w:afterAutospacing="0" w:line="480" w:lineRule="exact"/>
        <w:ind w:firstLine="482"/>
        <w:rPr>
          <w:color w:val="333333"/>
          <w:sz w:val="21"/>
          <w:szCs w:val="21"/>
        </w:rPr>
      </w:pPr>
      <w:r>
        <w:rPr>
          <w:rFonts w:hint="eastAsia"/>
          <w:color w:val="333333"/>
          <w:sz w:val="21"/>
          <w:szCs w:val="21"/>
        </w:rPr>
        <w:lastRenderedPageBreak/>
        <w:t>12.4违反评标纪律发表倾向性意见或者征询采购人的倾向性意见；</w:t>
      </w:r>
    </w:p>
    <w:p w:rsidR="009C1546" w:rsidRDefault="00824277">
      <w:pPr>
        <w:pStyle w:val="af3"/>
        <w:shd w:val="clear" w:color="auto" w:fill="FFFFFF"/>
        <w:spacing w:before="0" w:beforeAutospacing="0" w:after="0" w:afterAutospacing="0" w:line="480" w:lineRule="exact"/>
        <w:ind w:firstLine="482"/>
        <w:rPr>
          <w:color w:val="333333"/>
          <w:sz w:val="21"/>
          <w:szCs w:val="21"/>
        </w:rPr>
      </w:pPr>
      <w:r>
        <w:rPr>
          <w:rFonts w:hint="eastAsia"/>
          <w:color w:val="333333"/>
          <w:sz w:val="21"/>
          <w:szCs w:val="21"/>
        </w:rPr>
        <w:t>12.5对需要专业判断的主观评审因素协商评分；</w:t>
      </w:r>
    </w:p>
    <w:p w:rsidR="009C1546" w:rsidRDefault="00824277">
      <w:pPr>
        <w:pStyle w:val="af3"/>
        <w:shd w:val="clear" w:color="auto" w:fill="FFFFFF"/>
        <w:spacing w:before="0" w:beforeAutospacing="0" w:after="0" w:afterAutospacing="0" w:line="480" w:lineRule="exact"/>
        <w:ind w:firstLine="482"/>
        <w:rPr>
          <w:color w:val="333333"/>
          <w:sz w:val="21"/>
          <w:szCs w:val="21"/>
        </w:rPr>
      </w:pPr>
      <w:r>
        <w:rPr>
          <w:rFonts w:hint="eastAsia"/>
          <w:color w:val="333333"/>
          <w:sz w:val="21"/>
          <w:szCs w:val="21"/>
        </w:rPr>
        <w:t>12.6在评标过程中擅离职守，影响评标程序正常进行的；</w:t>
      </w:r>
    </w:p>
    <w:p w:rsidR="009C1546" w:rsidRDefault="00824277">
      <w:pPr>
        <w:pStyle w:val="af3"/>
        <w:shd w:val="clear" w:color="auto" w:fill="FFFFFF"/>
        <w:spacing w:before="0" w:beforeAutospacing="0" w:after="0" w:afterAutospacing="0" w:line="480" w:lineRule="exact"/>
        <w:ind w:firstLine="482"/>
        <w:rPr>
          <w:color w:val="333333"/>
          <w:sz w:val="21"/>
          <w:szCs w:val="21"/>
        </w:rPr>
      </w:pPr>
      <w:r>
        <w:rPr>
          <w:rFonts w:hint="eastAsia"/>
          <w:color w:val="333333"/>
          <w:sz w:val="21"/>
          <w:szCs w:val="21"/>
        </w:rPr>
        <w:t>12.7记录、复制或者带走任何评标资料；</w:t>
      </w:r>
    </w:p>
    <w:p w:rsidR="009C1546" w:rsidRDefault="00824277">
      <w:pPr>
        <w:pStyle w:val="af3"/>
        <w:shd w:val="clear" w:color="auto" w:fill="FFFFFF"/>
        <w:spacing w:before="0" w:beforeAutospacing="0" w:after="0" w:afterAutospacing="0" w:line="480" w:lineRule="exact"/>
        <w:ind w:firstLine="482"/>
        <w:rPr>
          <w:color w:val="333333"/>
          <w:sz w:val="21"/>
          <w:szCs w:val="21"/>
        </w:rPr>
      </w:pPr>
      <w:r>
        <w:rPr>
          <w:rFonts w:hint="eastAsia"/>
          <w:color w:val="333333"/>
          <w:sz w:val="21"/>
          <w:szCs w:val="21"/>
        </w:rPr>
        <w:t>12.8其他不遵守评标纪律的行为。</w:t>
      </w:r>
    </w:p>
    <w:p w:rsidR="009C1546" w:rsidRDefault="00824277">
      <w:pPr>
        <w:pStyle w:val="13"/>
        <w:snapToGrid w:val="0"/>
        <w:spacing w:line="480" w:lineRule="exact"/>
        <w:ind w:firstLineChars="200" w:firstLine="420"/>
        <w:rPr>
          <w:rFonts w:cs="宋体"/>
          <w:b/>
        </w:rPr>
      </w:pPr>
      <w:r>
        <w:rPr>
          <w:rFonts w:cs="宋体" w:hint="eastAsia"/>
          <w:color w:val="333333"/>
        </w:rPr>
        <w:t>评标委员会成员有“12.1—12.6”行为之一的，其评审意见无效，集中采购机构将不予支付评审劳务报酬；评标委员会成员有上述行为之一的，由财政部门责令限期改正；情节严重的，给予警告，并对其不良行为予以记录；给他人造成损失的，依法承担民事责任。</w:t>
      </w:r>
    </w:p>
    <w:p w:rsidR="009C1546" w:rsidRDefault="009C1546">
      <w:pPr>
        <w:pStyle w:val="13"/>
        <w:snapToGrid w:val="0"/>
        <w:spacing w:line="480" w:lineRule="exact"/>
        <w:ind w:leftChars="200" w:left="420" w:firstLineChars="200" w:firstLine="420"/>
        <w:rPr>
          <w:rFonts w:cs="宋体"/>
        </w:rPr>
      </w:pPr>
    </w:p>
    <w:p w:rsidR="009C1546" w:rsidRDefault="00824277">
      <w:pPr>
        <w:pStyle w:val="13"/>
        <w:snapToGrid w:val="0"/>
        <w:spacing w:line="480" w:lineRule="exact"/>
        <w:rPr>
          <w:rFonts w:cs="宋体"/>
          <w:b/>
        </w:rPr>
      </w:pPr>
      <w:r>
        <w:rPr>
          <w:rFonts w:cs="宋体" w:hint="eastAsia"/>
          <w:b/>
          <w:bCs/>
        </w:rPr>
        <w:br w:type="page"/>
      </w:r>
      <w:bookmarkStart w:id="119" w:name="_Toc424378697"/>
      <w:bookmarkStart w:id="120" w:name="_Toc352761952"/>
      <w:bookmarkStart w:id="121" w:name="_Toc26881704"/>
      <w:bookmarkStart w:id="122" w:name="_Toc5560"/>
      <w:bookmarkEnd w:id="116"/>
    </w:p>
    <w:p w:rsidR="009C1546" w:rsidRDefault="00824277" w:rsidP="00384B6C">
      <w:pPr>
        <w:pStyle w:val="af3"/>
        <w:keepNext/>
        <w:keepLines/>
        <w:adjustRightInd w:val="0"/>
        <w:snapToGrid w:val="0"/>
        <w:ind w:firstLineChars="990" w:firstLine="3179"/>
        <w:outlineLvl w:val="0"/>
        <w:rPr>
          <w:b/>
          <w:spacing w:val="20"/>
          <w:kern w:val="44"/>
          <w:sz w:val="28"/>
          <w:szCs w:val="28"/>
        </w:rPr>
      </w:pPr>
      <w:bookmarkStart w:id="123" w:name="_Toc26881705"/>
      <w:bookmarkStart w:id="124" w:name="_Toc4492"/>
      <w:bookmarkEnd w:id="119"/>
      <w:bookmarkEnd w:id="120"/>
      <w:bookmarkEnd w:id="121"/>
      <w:bookmarkEnd w:id="122"/>
      <w:r>
        <w:rPr>
          <w:rFonts w:hint="eastAsia"/>
          <w:b/>
          <w:spacing w:val="20"/>
          <w:kern w:val="44"/>
          <w:sz w:val="28"/>
          <w:szCs w:val="28"/>
        </w:rPr>
        <w:lastRenderedPageBreak/>
        <w:t>第七部分 合同文本</w:t>
      </w:r>
    </w:p>
    <w:p w:rsidR="00F46C21" w:rsidRPr="00F46C21" w:rsidRDefault="00F46C21" w:rsidP="007112D4">
      <w:pPr>
        <w:spacing w:line="480" w:lineRule="exact"/>
        <w:rPr>
          <w:rFonts w:ascii="宋体" w:hAnsi="宋体" w:cs="仿宋"/>
          <w:color w:val="333333"/>
          <w:szCs w:val="21"/>
          <w:shd w:val="clear" w:color="auto" w:fill="FFFFFF"/>
        </w:rPr>
      </w:pPr>
    </w:p>
    <w:p w:rsidR="00F46C21" w:rsidRPr="00F46C21" w:rsidRDefault="00F46C21" w:rsidP="007112D4">
      <w:pPr>
        <w:pStyle w:val="af3"/>
        <w:spacing w:beforeAutospacing="0" w:afterAutospacing="0" w:line="480" w:lineRule="exact"/>
        <w:rPr>
          <w:rFonts w:cs="仿宋"/>
          <w:color w:val="333333"/>
          <w:kern w:val="2"/>
          <w:sz w:val="21"/>
          <w:szCs w:val="21"/>
          <w:shd w:val="clear" w:color="auto" w:fill="FFFFFF"/>
        </w:rPr>
      </w:pPr>
      <w:r w:rsidRPr="00F46C21">
        <w:rPr>
          <w:rFonts w:cs="仿宋" w:hint="eastAsia"/>
          <w:color w:val="333333"/>
          <w:kern w:val="2"/>
          <w:sz w:val="21"/>
          <w:szCs w:val="21"/>
          <w:shd w:val="clear" w:color="auto" w:fill="FFFFFF"/>
        </w:rPr>
        <w:t>买受人：</w:t>
      </w:r>
    </w:p>
    <w:p w:rsidR="00F46C21" w:rsidRPr="00F46C21" w:rsidRDefault="00F46C21" w:rsidP="007112D4">
      <w:pPr>
        <w:pStyle w:val="af3"/>
        <w:spacing w:beforeAutospacing="0" w:afterAutospacing="0" w:line="480" w:lineRule="exact"/>
        <w:rPr>
          <w:rFonts w:cs="仿宋"/>
          <w:color w:val="333333"/>
          <w:kern w:val="2"/>
          <w:sz w:val="21"/>
          <w:szCs w:val="21"/>
          <w:shd w:val="clear" w:color="auto" w:fill="FFFFFF"/>
        </w:rPr>
      </w:pPr>
      <w:r w:rsidRPr="00F46C21">
        <w:rPr>
          <w:rFonts w:cs="仿宋" w:hint="eastAsia"/>
          <w:color w:val="333333"/>
          <w:kern w:val="2"/>
          <w:sz w:val="21"/>
          <w:szCs w:val="21"/>
          <w:shd w:val="clear" w:color="auto" w:fill="FFFFFF"/>
        </w:rPr>
        <w:t>出卖人：</w:t>
      </w:r>
    </w:p>
    <w:p w:rsidR="00F46C21" w:rsidRPr="00F46C21" w:rsidRDefault="00F46C21" w:rsidP="007112D4">
      <w:pPr>
        <w:pStyle w:val="af3"/>
        <w:spacing w:beforeAutospacing="0" w:afterAutospacing="0" w:line="480" w:lineRule="exact"/>
        <w:ind w:firstLine="555"/>
        <w:rPr>
          <w:rFonts w:cs="仿宋"/>
          <w:color w:val="333333"/>
          <w:kern w:val="2"/>
          <w:sz w:val="21"/>
          <w:szCs w:val="21"/>
          <w:shd w:val="clear" w:color="auto" w:fill="FFFFFF"/>
        </w:rPr>
      </w:pPr>
      <w:r w:rsidRPr="00F46C21">
        <w:rPr>
          <w:rFonts w:cs="仿宋" w:hint="eastAsia"/>
          <w:color w:val="333333"/>
          <w:kern w:val="2"/>
          <w:sz w:val="21"/>
          <w:szCs w:val="21"/>
          <w:shd w:val="clear" w:color="auto" w:fill="FFFFFF"/>
        </w:rPr>
        <w:t>根据《中华人民共和国政府采购法》《中华人民共和国民法典》及国家有关法律、法规和太原市公共资源交易中心组织的本项目采购内容及要求等，经双方协商一致，签订本合同。</w:t>
      </w:r>
    </w:p>
    <w:p w:rsidR="00F46C21" w:rsidRPr="00F46C21" w:rsidRDefault="00F46C21" w:rsidP="007112D4">
      <w:pPr>
        <w:spacing w:line="480" w:lineRule="exact"/>
        <w:ind w:firstLineChars="200" w:firstLine="420"/>
        <w:rPr>
          <w:rFonts w:ascii="宋体" w:hAnsi="宋体" w:cs="仿宋"/>
          <w:color w:val="333333"/>
          <w:szCs w:val="21"/>
          <w:shd w:val="clear" w:color="auto" w:fill="FFFFFF"/>
        </w:rPr>
      </w:pPr>
      <w:r w:rsidRPr="00F46C21">
        <w:rPr>
          <w:rFonts w:ascii="宋体" w:hAnsi="宋体" w:cs="仿宋" w:hint="eastAsia"/>
          <w:color w:val="333333"/>
          <w:szCs w:val="21"/>
          <w:shd w:val="clear" w:color="auto" w:fill="FFFFFF"/>
        </w:rPr>
        <w:t>一、出卖人向买受人提供的太原市政务</w:t>
      </w:r>
      <w:proofErr w:type="gramStart"/>
      <w:r w:rsidRPr="00F46C21">
        <w:rPr>
          <w:rFonts w:ascii="宋体" w:hAnsi="宋体" w:cs="仿宋" w:hint="eastAsia"/>
          <w:color w:val="333333"/>
          <w:szCs w:val="21"/>
          <w:shd w:val="clear" w:color="auto" w:fill="FFFFFF"/>
        </w:rPr>
        <w:t>云灾备中心</w:t>
      </w:r>
      <w:proofErr w:type="gramEnd"/>
      <w:r w:rsidRPr="00F46C21">
        <w:rPr>
          <w:rFonts w:ascii="宋体" w:hAnsi="宋体" w:cs="仿宋" w:hint="eastAsia"/>
          <w:color w:val="333333"/>
          <w:szCs w:val="21"/>
          <w:shd w:val="clear" w:color="auto" w:fill="FFFFFF"/>
        </w:rPr>
        <w:t>建设运维服务，合同总金额（大写）：</w:t>
      </w:r>
      <w:r w:rsidRPr="00F46C21">
        <w:rPr>
          <w:rFonts w:ascii="宋体" w:hAnsi="宋体" w:cs="仿宋" w:hint="eastAsia"/>
          <w:color w:val="333333"/>
          <w:szCs w:val="21"/>
          <w:u w:val="single"/>
          <w:shd w:val="clear" w:color="auto" w:fill="FFFFFF"/>
        </w:rPr>
        <w:t xml:space="preserve">            </w:t>
      </w:r>
      <w:r w:rsidRPr="00F46C21">
        <w:rPr>
          <w:rFonts w:ascii="宋体" w:hAnsi="宋体" w:cs="仿宋" w:hint="eastAsia"/>
          <w:color w:val="333333"/>
          <w:szCs w:val="21"/>
          <w:shd w:val="clear" w:color="auto" w:fill="FFFFFF"/>
        </w:rPr>
        <w:t xml:space="preserve"> ，（小写:￥</w:t>
      </w:r>
      <w:r w:rsidRPr="00F46C21">
        <w:rPr>
          <w:rFonts w:ascii="宋体" w:hAnsi="宋体" w:cs="仿宋" w:hint="eastAsia"/>
          <w:color w:val="333333"/>
          <w:szCs w:val="21"/>
          <w:u w:val="single"/>
          <w:shd w:val="clear" w:color="auto" w:fill="FFFFFF"/>
        </w:rPr>
        <w:t xml:space="preserve">      </w:t>
      </w:r>
      <w:r w:rsidRPr="00F46C21">
        <w:rPr>
          <w:rFonts w:ascii="宋体" w:hAnsi="宋体" w:cs="仿宋" w:hint="eastAsia"/>
          <w:color w:val="333333"/>
          <w:szCs w:val="21"/>
          <w:shd w:val="clear" w:color="auto" w:fill="FFFFFF"/>
        </w:rPr>
        <w:t xml:space="preserve">元）。 </w:t>
      </w:r>
    </w:p>
    <w:p w:rsidR="00F46C21" w:rsidRPr="00F46C21" w:rsidRDefault="00F46C21" w:rsidP="007112D4">
      <w:pPr>
        <w:numPr>
          <w:ilvl w:val="0"/>
          <w:numId w:val="30"/>
        </w:numPr>
        <w:spacing w:line="480" w:lineRule="exact"/>
        <w:ind w:firstLineChars="200" w:firstLine="420"/>
        <w:rPr>
          <w:rFonts w:ascii="宋体" w:hAnsi="宋体" w:cs="仿宋"/>
          <w:szCs w:val="21"/>
          <w:shd w:val="clear" w:color="auto" w:fill="FFFFFF"/>
        </w:rPr>
      </w:pPr>
      <w:r w:rsidRPr="00F46C21">
        <w:rPr>
          <w:rFonts w:ascii="宋体" w:hAnsi="宋体" w:cs="仿宋" w:hint="eastAsia"/>
          <w:szCs w:val="21"/>
          <w:shd w:val="clear" w:color="auto" w:fill="FFFFFF"/>
        </w:rPr>
        <w:t xml:space="preserve">服务内容 </w:t>
      </w:r>
    </w:p>
    <w:p w:rsidR="00F46C21" w:rsidRPr="00F46C21" w:rsidRDefault="00F46C21" w:rsidP="007112D4">
      <w:pPr>
        <w:spacing w:line="480" w:lineRule="exact"/>
        <w:ind w:firstLineChars="200" w:firstLine="420"/>
        <w:rPr>
          <w:rFonts w:ascii="宋体" w:hAnsi="宋体" w:cs="仿宋"/>
          <w:szCs w:val="21"/>
          <w:shd w:val="clear" w:color="auto" w:fill="FFFFFF"/>
        </w:rPr>
      </w:pPr>
      <w:r w:rsidRPr="00F46C21">
        <w:rPr>
          <w:rFonts w:ascii="宋体" w:hAnsi="宋体" w:cs="仿宋" w:hint="eastAsia"/>
          <w:szCs w:val="21"/>
          <w:shd w:val="clear" w:color="auto" w:fill="FFFFFF"/>
        </w:rPr>
        <w:t>太原市政务</w:t>
      </w:r>
      <w:proofErr w:type="gramStart"/>
      <w:r w:rsidRPr="00F46C21">
        <w:rPr>
          <w:rFonts w:ascii="宋体" w:hAnsi="宋体" w:cs="仿宋" w:hint="eastAsia"/>
          <w:szCs w:val="21"/>
          <w:shd w:val="clear" w:color="auto" w:fill="FFFFFF"/>
        </w:rPr>
        <w:t>云灾备中心</w:t>
      </w:r>
      <w:proofErr w:type="gramEnd"/>
      <w:r w:rsidRPr="00F46C21">
        <w:rPr>
          <w:rFonts w:ascii="宋体" w:hAnsi="宋体" w:cs="仿宋" w:hint="eastAsia"/>
          <w:szCs w:val="21"/>
          <w:shd w:val="clear" w:color="auto" w:fill="FFFFFF"/>
        </w:rPr>
        <w:t>建设项目为延续性项目，按照太原市政务云“两地三中心”整体布局要求，为全市各政务部门应用系统提供安全、可靠、高效的</w:t>
      </w:r>
      <w:proofErr w:type="gramStart"/>
      <w:r w:rsidRPr="00F46C21">
        <w:rPr>
          <w:rFonts w:ascii="宋体" w:hAnsi="宋体" w:cs="仿宋" w:hint="eastAsia"/>
          <w:szCs w:val="21"/>
          <w:shd w:val="clear" w:color="auto" w:fill="FFFFFF"/>
        </w:rPr>
        <w:t>灾备云</w:t>
      </w:r>
      <w:proofErr w:type="gramEnd"/>
      <w:r w:rsidRPr="00F46C21">
        <w:rPr>
          <w:rFonts w:ascii="宋体" w:hAnsi="宋体" w:cs="仿宋" w:hint="eastAsia"/>
          <w:szCs w:val="21"/>
          <w:shd w:val="clear" w:color="auto" w:fill="FFFFFF"/>
        </w:rPr>
        <w:t>服务。</w:t>
      </w:r>
      <w:r w:rsidRPr="00F46C21">
        <w:rPr>
          <w:rFonts w:ascii="宋体" w:hAnsi="宋体" w:cs="仿宋" w:hint="eastAsia"/>
          <w:color w:val="333333"/>
          <w:szCs w:val="21"/>
          <w:shd w:val="clear" w:color="auto" w:fill="FFFFFF"/>
        </w:rPr>
        <w:t>出卖人要严格遵守相关法律法规及行业标准，负责本项目的项目实施、培训、技术服务支持及系统运维工作，满足用户要求。</w:t>
      </w:r>
      <w:r w:rsidRPr="00F46C21">
        <w:rPr>
          <w:rFonts w:ascii="宋体" w:hAnsi="宋体" w:cs="仿宋" w:hint="eastAsia"/>
          <w:szCs w:val="21"/>
          <w:shd w:val="clear" w:color="auto" w:fill="FFFFFF"/>
        </w:rPr>
        <w:t>主要内容包括以下三部分：</w:t>
      </w:r>
    </w:p>
    <w:p w:rsidR="00F46C21" w:rsidRPr="00F46C21" w:rsidRDefault="00F46C21" w:rsidP="007112D4">
      <w:pPr>
        <w:spacing w:line="480" w:lineRule="exact"/>
        <w:ind w:firstLineChars="200" w:firstLine="420"/>
        <w:rPr>
          <w:rFonts w:ascii="宋体" w:hAnsi="宋体" w:cs="仿宋"/>
          <w:szCs w:val="21"/>
          <w:shd w:val="clear" w:color="auto" w:fill="FFFFFF"/>
        </w:rPr>
      </w:pPr>
      <w:r w:rsidRPr="00F46C21">
        <w:rPr>
          <w:rFonts w:ascii="宋体" w:hAnsi="宋体" w:cs="仿宋" w:hint="eastAsia"/>
          <w:szCs w:val="21"/>
          <w:shd w:val="clear" w:color="auto" w:fill="FFFFFF"/>
        </w:rPr>
        <w:t>（一）</w:t>
      </w:r>
      <w:proofErr w:type="gramStart"/>
      <w:r w:rsidRPr="00F46C21">
        <w:rPr>
          <w:rFonts w:ascii="宋体" w:hAnsi="宋体" w:cs="仿宋" w:hint="eastAsia"/>
          <w:szCs w:val="21"/>
          <w:shd w:val="clear" w:color="auto" w:fill="FFFFFF"/>
        </w:rPr>
        <w:t>灾备云</w:t>
      </w:r>
      <w:proofErr w:type="gramEnd"/>
      <w:r w:rsidRPr="00F46C21">
        <w:rPr>
          <w:rFonts w:ascii="宋体" w:hAnsi="宋体" w:cs="仿宋" w:hint="eastAsia"/>
          <w:szCs w:val="21"/>
          <w:shd w:val="clear" w:color="auto" w:fill="FFFFFF"/>
        </w:rPr>
        <w:t>平台服务：提供</w:t>
      </w:r>
      <w:proofErr w:type="gramStart"/>
      <w:r w:rsidRPr="00F46C21">
        <w:rPr>
          <w:rFonts w:ascii="宋体" w:hAnsi="宋体" w:cs="仿宋" w:hint="eastAsia"/>
          <w:szCs w:val="21"/>
          <w:shd w:val="clear" w:color="auto" w:fill="FFFFFF"/>
        </w:rPr>
        <w:t>完整云计算</w:t>
      </w:r>
      <w:proofErr w:type="gramEnd"/>
      <w:r w:rsidRPr="00F46C21">
        <w:rPr>
          <w:rFonts w:ascii="宋体" w:hAnsi="宋体" w:cs="仿宋" w:hint="eastAsia"/>
          <w:szCs w:val="21"/>
          <w:shd w:val="clear" w:color="auto" w:fill="FFFFFF"/>
        </w:rPr>
        <w:t>资源能力，包括计算、存储、网络与安全服务，在为政务数据与业务系统提供持续性容</w:t>
      </w:r>
      <w:proofErr w:type="gramStart"/>
      <w:r w:rsidRPr="00F46C21">
        <w:rPr>
          <w:rFonts w:ascii="宋体" w:hAnsi="宋体" w:cs="仿宋" w:hint="eastAsia"/>
          <w:szCs w:val="21"/>
          <w:shd w:val="clear" w:color="auto" w:fill="FFFFFF"/>
        </w:rPr>
        <w:t>灾资源</w:t>
      </w:r>
      <w:proofErr w:type="gramEnd"/>
      <w:r w:rsidRPr="00F46C21">
        <w:rPr>
          <w:rFonts w:ascii="宋体" w:hAnsi="宋体" w:cs="仿宋" w:hint="eastAsia"/>
          <w:szCs w:val="21"/>
          <w:shd w:val="clear" w:color="auto" w:fill="FFFFFF"/>
        </w:rPr>
        <w:t>保障；同时提供</w:t>
      </w:r>
      <w:proofErr w:type="gramStart"/>
      <w:r w:rsidRPr="00F46C21">
        <w:rPr>
          <w:rFonts w:ascii="宋体" w:hAnsi="宋体" w:cs="仿宋" w:hint="eastAsia"/>
          <w:szCs w:val="21"/>
          <w:shd w:val="clear" w:color="auto" w:fill="FFFFFF"/>
        </w:rPr>
        <w:t>异地灾备服务</w:t>
      </w:r>
      <w:proofErr w:type="gramEnd"/>
      <w:r w:rsidRPr="00F46C21">
        <w:rPr>
          <w:rFonts w:ascii="宋体" w:hAnsi="宋体" w:cs="仿宋" w:hint="eastAsia"/>
          <w:szCs w:val="21"/>
          <w:shd w:val="clear" w:color="auto" w:fill="FFFFFF"/>
        </w:rPr>
        <w:t>，支持在政务</w:t>
      </w:r>
      <w:proofErr w:type="gramStart"/>
      <w:r w:rsidRPr="00F46C21">
        <w:rPr>
          <w:rFonts w:ascii="宋体" w:hAnsi="宋体" w:cs="仿宋" w:hint="eastAsia"/>
          <w:szCs w:val="21"/>
          <w:shd w:val="clear" w:color="auto" w:fill="FFFFFF"/>
        </w:rPr>
        <w:t>云资源</w:t>
      </w:r>
      <w:proofErr w:type="gramEnd"/>
      <w:r w:rsidRPr="00F46C21">
        <w:rPr>
          <w:rFonts w:ascii="宋体" w:hAnsi="宋体" w:cs="仿宋" w:hint="eastAsia"/>
          <w:szCs w:val="21"/>
          <w:shd w:val="clear" w:color="auto" w:fill="FFFFFF"/>
        </w:rPr>
        <w:t>紧张时按需提供应急资源补充。</w:t>
      </w:r>
    </w:p>
    <w:p w:rsidR="00F46C21" w:rsidRPr="00F46C21" w:rsidRDefault="00F46C21" w:rsidP="007112D4">
      <w:pPr>
        <w:spacing w:line="480" w:lineRule="exact"/>
        <w:ind w:firstLineChars="200" w:firstLine="420"/>
        <w:rPr>
          <w:rFonts w:ascii="宋体" w:hAnsi="宋体" w:cs="仿宋"/>
          <w:szCs w:val="21"/>
          <w:shd w:val="clear" w:color="auto" w:fill="FFFFFF"/>
        </w:rPr>
      </w:pPr>
      <w:r w:rsidRPr="00F46C21">
        <w:rPr>
          <w:rFonts w:ascii="宋体" w:hAnsi="宋体" w:cs="仿宋" w:hint="eastAsia"/>
          <w:szCs w:val="21"/>
          <w:shd w:val="clear" w:color="auto" w:fill="FFFFFF"/>
        </w:rPr>
        <w:t>（二）数据备份服务：提供支持多模态备份机制的专业数据保护服务。</w:t>
      </w:r>
    </w:p>
    <w:p w:rsidR="00F46C21" w:rsidRPr="00F46C21" w:rsidRDefault="00F46C21" w:rsidP="007112D4">
      <w:pPr>
        <w:spacing w:line="480" w:lineRule="exact"/>
        <w:ind w:firstLineChars="200" w:firstLine="420"/>
        <w:rPr>
          <w:rFonts w:ascii="宋体" w:hAnsi="宋体" w:cs="仿宋_GB2312"/>
          <w:szCs w:val="21"/>
        </w:rPr>
      </w:pPr>
      <w:r w:rsidRPr="00F46C21">
        <w:rPr>
          <w:rFonts w:ascii="宋体" w:hAnsi="宋体" w:cs="仿宋" w:hint="eastAsia"/>
          <w:szCs w:val="21"/>
          <w:shd w:val="clear" w:color="auto" w:fill="FFFFFF"/>
        </w:rPr>
        <w:t>（三）网络链路服务：提供规模不低于200条的备份网络链路扩容与冗余服务，确保符合信息系统灾难恢复规范的异地</w:t>
      </w:r>
      <w:proofErr w:type="gramStart"/>
      <w:r w:rsidRPr="00F46C21">
        <w:rPr>
          <w:rFonts w:ascii="宋体" w:hAnsi="宋体" w:cs="仿宋" w:hint="eastAsia"/>
          <w:szCs w:val="21"/>
          <w:shd w:val="clear" w:color="auto" w:fill="FFFFFF"/>
        </w:rPr>
        <w:t>灾备网络</w:t>
      </w:r>
      <w:proofErr w:type="gramEnd"/>
      <w:r w:rsidRPr="00F46C21">
        <w:rPr>
          <w:rFonts w:ascii="宋体" w:hAnsi="宋体" w:cs="仿宋" w:hint="eastAsia"/>
          <w:szCs w:val="21"/>
          <w:shd w:val="clear" w:color="auto" w:fill="FFFFFF"/>
        </w:rPr>
        <w:t>连通性与稳定性。</w:t>
      </w:r>
    </w:p>
    <w:p w:rsidR="00F46C21" w:rsidRPr="00F46C21" w:rsidRDefault="00F46C21" w:rsidP="007112D4">
      <w:pPr>
        <w:spacing w:line="480" w:lineRule="exact"/>
        <w:ind w:firstLineChars="200" w:firstLine="420"/>
        <w:rPr>
          <w:rFonts w:ascii="宋体" w:hAnsi="宋体" w:cs="仿宋"/>
          <w:szCs w:val="21"/>
          <w:shd w:val="clear" w:color="auto" w:fill="FFFFFF"/>
        </w:rPr>
      </w:pPr>
      <w:r w:rsidRPr="00F46C21">
        <w:rPr>
          <w:rFonts w:ascii="宋体" w:hAnsi="宋体" w:cs="仿宋" w:hint="eastAsia"/>
          <w:szCs w:val="21"/>
          <w:shd w:val="clear" w:color="auto" w:fill="FFFFFF"/>
        </w:rPr>
        <w:t>三、服务期限：自合同签订之日起一年。</w:t>
      </w:r>
    </w:p>
    <w:p w:rsidR="00F46C21" w:rsidRPr="00F46C21" w:rsidRDefault="00F46C21" w:rsidP="007112D4">
      <w:pPr>
        <w:spacing w:line="480" w:lineRule="exact"/>
        <w:ind w:firstLineChars="200" w:firstLine="420"/>
        <w:rPr>
          <w:rFonts w:ascii="宋体" w:hAnsi="宋体" w:cs="仿宋"/>
          <w:szCs w:val="21"/>
          <w:shd w:val="clear" w:color="auto" w:fill="FFFFFF"/>
        </w:rPr>
      </w:pPr>
      <w:r w:rsidRPr="00F46C21">
        <w:rPr>
          <w:rFonts w:ascii="宋体" w:hAnsi="宋体" w:cs="仿宋" w:hint="eastAsia"/>
          <w:szCs w:val="21"/>
          <w:shd w:val="clear" w:color="auto" w:fill="FFFFFF"/>
        </w:rPr>
        <w:t xml:space="preserve">四、服务地点：太原市人民政府办公室 </w:t>
      </w:r>
    </w:p>
    <w:p w:rsidR="00F46C21" w:rsidRPr="00F46C21" w:rsidRDefault="00F46C21" w:rsidP="007112D4">
      <w:pPr>
        <w:spacing w:line="480" w:lineRule="exact"/>
        <w:ind w:firstLineChars="200" w:firstLine="420"/>
        <w:rPr>
          <w:rFonts w:ascii="宋体" w:hAnsi="宋体" w:cs="仿宋"/>
          <w:szCs w:val="21"/>
          <w:shd w:val="clear" w:color="auto" w:fill="FFFFFF"/>
        </w:rPr>
      </w:pPr>
      <w:r w:rsidRPr="00F46C21">
        <w:rPr>
          <w:rFonts w:ascii="宋体" w:hAnsi="宋体" w:cs="仿宋" w:hint="eastAsia"/>
          <w:szCs w:val="21"/>
          <w:shd w:val="clear" w:color="auto" w:fill="FFFFFF"/>
        </w:rPr>
        <w:t>五、付款方式：服务期满6个月且通过中期验收后30个工作日内，据实结算前六个月的项目服务费用；年度验收通过后30个工作日内，据实结算后6个月的项目服务费用；采用银行电汇方式。买受人每次付款前，出卖人应当先行提供符合国家税法规定和买受人要求的发票。出卖人逾期提供发票或提供的发票不符合要求的，付款期限相应顺延，买受人不承担逾期付款的违约责任。</w:t>
      </w:r>
    </w:p>
    <w:p w:rsidR="00F46C21" w:rsidRPr="00F46C21" w:rsidRDefault="00F46C21" w:rsidP="007112D4">
      <w:pPr>
        <w:spacing w:line="480" w:lineRule="exact"/>
        <w:ind w:firstLineChars="200" w:firstLine="420"/>
        <w:rPr>
          <w:rFonts w:ascii="宋体" w:hAnsi="宋体" w:cs="仿宋"/>
          <w:szCs w:val="21"/>
          <w:shd w:val="clear" w:color="auto" w:fill="FFFFFF"/>
        </w:rPr>
      </w:pPr>
      <w:r w:rsidRPr="00F46C21">
        <w:rPr>
          <w:rFonts w:ascii="宋体" w:hAnsi="宋体" w:cs="仿宋" w:hint="eastAsia"/>
          <w:szCs w:val="21"/>
          <w:shd w:val="clear" w:color="auto" w:fill="FFFFFF"/>
        </w:rPr>
        <w:t xml:space="preserve">六、本项目不收取履约保证金。 </w:t>
      </w:r>
    </w:p>
    <w:p w:rsidR="00F46C21" w:rsidRPr="00F46C21" w:rsidRDefault="00F46C21" w:rsidP="007112D4">
      <w:pPr>
        <w:spacing w:line="480" w:lineRule="exact"/>
        <w:ind w:firstLineChars="200" w:firstLine="420"/>
        <w:rPr>
          <w:rFonts w:ascii="宋体" w:hAnsi="宋体" w:cs="仿宋"/>
          <w:szCs w:val="21"/>
          <w:shd w:val="clear" w:color="auto" w:fill="FFFFFF"/>
        </w:rPr>
      </w:pPr>
      <w:r w:rsidRPr="00F46C21">
        <w:rPr>
          <w:rFonts w:ascii="宋体" w:hAnsi="宋体" w:cs="仿宋" w:hint="eastAsia"/>
          <w:color w:val="000000"/>
          <w:szCs w:val="21"/>
          <w:shd w:val="clear" w:color="auto" w:fill="FFFFFF"/>
        </w:rPr>
        <w:t>七、售后要求</w:t>
      </w:r>
    </w:p>
    <w:p w:rsidR="00F46C21" w:rsidRPr="00F46C21" w:rsidRDefault="00F46C21" w:rsidP="007112D4">
      <w:pPr>
        <w:spacing w:line="480" w:lineRule="exact"/>
        <w:ind w:firstLineChars="200" w:firstLine="420"/>
        <w:rPr>
          <w:rFonts w:ascii="宋体" w:hAnsi="宋体" w:cs="仿宋"/>
          <w:szCs w:val="21"/>
          <w:shd w:val="clear" w:color="auto" w:fill="FFFFFF"/>
        </w:rPr>
      </w:pPr>
      <w:r w:rsidRPr="00F46C21">
        <w:rPr>
          <w:rFonts w:ascii="宋体" w:hAnsi="宋体" w:cs="仿宋" w:hint="eastAsia"/>
          <w:szCs w:val="21"/>
          <w:shd w:val="clear" w:color="auto" w:fill="FFFFFF"/>
        </w:rPr>
        <w:t>（一）服务团队要求</w:t>
      </w:r>
    </w:p>
    <w:p w:rsidR="00F46C21" w:rsidRPr="00F46C21" w:rsidRDefault="00F46C21" w:rsidP="007112D4">
      <w:pPr>
        <w:spacing w:line="480" w:lineRule="exact"/>
        <w:ind w:firstLineChars="200" w:firstLine="420"/>
        <w:rPr>
          <w:rFonts w:ascii="宋体" w:hAnsi="宋体" w:cs="仿宋"/>
          <w:szCs w:val="21"/>
          <w:shd w:val="clear" w:color="auto" w:fill="FFFFFF"/>
        </w:rPr>
      </w:pPr>
      <w:r w:rsidRPr="00F46C21">
        <w:rPr>
          <w:rFonts w:ascii="宋体" w:hAnsi="宋体" w:cs="仿宋" w:hint="eastAsia"/>
          <w:szCs w:val="21"/>
          <w:shd w:val="clear" w:color="auto" w:fill="FFFFFF"/>
        </w:rPr>
        <w:lastRenderedPageBreak/>
        <w:t>出卖人需为本项目提供不少于12人（含项目经理和技术负责人）的本地运维服务团队，其中包含项目经理1人，技术总负责1人，虚拟化工程师1人，云平台工程师1人，网络工程师1人，网络安全工程师1人，存储工程师2人，主机工程师2人等人员。</w:t>
      </w:r>
    </w:p>
    <w:p w:rsidR="00F46C21" w:rsidRPr="00F46C21" w:rsidRDefault="00F46C21" w:rsidP="007112D4">
      <w:pPr>
        <w:spacing w:line="480" w:lineRule="exact"/>
        <w:ind w:firstLineChars="200" w:firstLine="420"/>
        <w:rPr>
          <w:rFonts w:ascii="宋体" w:hAnsi="宋体" w:cs="仿宋"/>
          <w:szCs w:val="21"/>
          <w:shd w:val="clear" w:color="auto" w:fill="FFFFFF"/>
        </w:rPr>
      </w:pPr>
      <w:r w:rsidRPr="00F46C21">
        <w:rPr>
          <w:rFonts w:ascii="宋体" w:hAnsi="宋体" w:cs="仿宋" w:hint="eastAsia"/>
          <w:szCs w:val="21"/>
          <w:shd w:val="clear" w:color="auto" w:fill="FFFFFF"/>
        </w:rPr>
        <w:t>项目经理需具有信息系统项目管理师（高级）证书，技术总负责人需具有信息安全工程师证书，项目团队实施人员需具有网络工程师证书、系统集成项目管理工程师证书。</w:t>
      </w:r>
    </w:p>
    <w:p w:rsidR="00F46C21" w:rsidRPr="00F46C21" w:rsidRDefault="00F46C21" w:rsidP="007112D4">
      <w:pPr>
        <w:spacing w:line="480" w:lineRule="exact"/>
        <w:ind w:firstLineChars="200" w:firstLine="420"/>
        <w:rPr>
          <w:rFonts w:ascii="宋体" w:hAnsi="宋体" w:cs="仿宋"/>
          <w:szCs w:val="21"/>
          <w:shd w:val="clear" w:color="auto" w:fill="FFFFFF"/>
        </w:rPr>
      </w:pPr>
      <w:r w:rsidRPr="00F46C21">
        <w:rPr>
          <w:rFonts w:ascii="宋体" w:hAnsi="宋体" w:cs="仿宋" w:hint="eastAsia"/>
          <w:szCs w:val="21"/>
          <w:shd w:val="clear" w:color="auto" w:fill="FFFFFF"/>
        </w:rPr>
        <w:t>项目技术总负责人应是专职负责人，在服务期内更换须经采购人同意。项目成员保证60 %以上为固定人员。项目成员如有变化，需提前10个工作日通知采购人项目负责人，并由采购人项目负责人审核同意。</w:t>
      </w:r>
    </w:p>
    <w:p w:rsidR="00F46C21" w:rsidRPr="00F46C21" w:rsidRDefault="00F46C21" w:rsidP="007112D4">
      <w:pPr>
        <w:spacing w:line="480" w:lineRule="exact"/>
        <w:ind w:firstLineChars="200" w:firstLine="420"/>
        <w:rPr>
          <w:rFonts w:ascii="宋体" w:hAnsi="宋体" w:cs="仿宋"/>
          <w:szCs w:val="21"/>
          <w:shd w:val="clear" w:color="auto" w:fill="FFFFFF"/>
        </w:rPr>
      </w:pPr>
      <w:r w:rsidRPr="00F46C21">
        <w:rPr>
          <w:rFonts w:ascii="宋体" w:hAnsi="宋体" w:cs="仿宋" w:hint="eastAsia"/>
          <w:szCs w:val="21"/>
          <w:shd w:val="clear" w:color="auto" w:fill="FFFFFF"/>
        </w:rPr>
        <w:t>服务团队要有详细的工作流程、24小时值班制度和出勤记录。</w:t>
      </w:r>
    </w:p>
    <w:p w:rsidR="00F46C21" w:rsidRPr="00F46C21" w:rsidRDefault="00F46C21" w:rsidP="007112D4">
      <w:pPr>
        <w:spacing w:line="480" w:lineRule="exact"/>
        <w:ind w:firstLineChars="200" w:firstLine="420"/>
        <w:rPr>
          <w:rFonts w:ascii="宋体" w:hAnsi="宋体" w:cs="仿宋"/>
          <w:szCs w:val="21"/>
          <w:shd w:val="clear" w:color="auto" w:fill="FFFFFF"/>
        </w:rPr>
      </w:pPr>
      <w:r w:rsidRPr="00F46C21">
        <w:rPr>
          <w:rFonts w:ascii="宋体" w:hAnsi="宋体" w:cs="仿宋" w:hint="eastAsia"/>
          <w:szCs w:val="21"/>
          <w:shd w:val="clear" w:color="auto" w:fill="FFFFFF"/>
        </w:rPr>
        <w:t>（二）服务保障要求</w:t>
      </w:r>
    </w:p>
    <w:p w:rsidR="00F46C21" w:rsidRPr="00F46C21" w:rsidRDefault="00F46C21" w:rsidP="007112D4">
      <w:pPr>
        <w:pStyle w:val="12"/>
        <w:spacing w:line="480" w:lineRule="exact"/>
        <w:rPr>
          <w:rFonts w:ascii="宋体" w:hAnsi="宋体" w:cs="仿宋"/>
          <w:shd w:val="clear" w:color="auto" w:fill="FFFFFF"/>
        </w:rPr>
      </w:pPr>
      <w:r w:rsidRPr="00F46C21">
        <w:rPr>
          <w:rFonts w:ascii="宋体" w:hAnsi="宋体" w:cs="仿宋" w:hint="eastAsia"/>
          <w:shd w:val="clear" w:color="auto" w:fill="FFFFFF"/>
        </w:rPr>
        <w:t>出卖人需对机房环境、硬件设备及应用系统</w:t>
      </w:r>
      <w:proofErr w:type="gramStart"/>
      <w:r w:rsidRPr="00F46C21">
        <w:rPr>
          <w:rFonts w:ascii="宋体" w:hAnsi="宋体" w:cs="仿宋" w:hint="eastAsia"/>
          <w:shd w:val="clear" w:color="auto" w:fill="FFFFFF"/>
        </w:rPr>
        <w:t>云资源</w:t>
      </w:r>
      <w:proofErr w:type="gramEnd"/>
      <w:r w:rsidRPr="00F46C21">
        <w:rPr>
          <w:rFonts w:ascii="宋体" w:hAnsi="宋体" w:cs="仿宋" w:hint="eastAsia"/>
          <w:shd w:val="clear" w:color="auto" w:fill="FFFFFF"/>
        </w:rPr>
        <w:t>的运行情况进行定期巡检，对云上安全</w:t>
      </w:r>
      <w:proofErr w:type="gramStart"/>
      <w:r w:rsidRPr="00F46C21">
        <w:rPr>
          <w:rFonts w:ascii="宋体" w:hAnsi="宋体" w:cs="仿宋" w:hint="eastAsia"/>
          <w:shd w:val="clear" w:color="auto" w:fill="FFFFFF"/>
        </w:rPr>
        <w:t>做相关</w:t>
      </w:r>
      <w:proofErr w:type="gramEnd"/>
      <w:r w:rsidRPr="00F46C21">
        <w:rPr>
          <w:rFonts w:ascii="宋体" w:hAnsi="宋体" w:cs="仿宋" w:hint="eastAsia"/>
          <w:shd w:val="clear" w:color="auto" w:fill="FFFFFF"/>
        </w:rPr>
        <w:t>协助，协助采购</w:t>
      </w:r>
      <w:proofErr w:type="gramStart"/>
      <w:r w:rsidRPr="00F46C21">
        <w:rPr>
          <w:rFonts w:ascii="宋体" w:hAnsi="宋体" w:cs="仿宋" w:hint="eastAsia"/>
          <w:shd w:val="clear" w:color="auto" w:fill="FFFFFF"/>
        </w:rPr>
        <w:t>人做云上</w:t>
      </w:r>
      <w:proofErr w:type="gramEnd"/>
      <w:r w:rsidRPr="00F46C21">
        <w:rPr>
          <w:rFonts w:ascii="宋体" w:hAnsi="宋体" w:cs="仿宋" w:hint="eastAsia"/>
          <w:shd w:val="clear" w:color="auto" w:fill="FFFFFF"/>
        </w:rPr>
        <w:t>安全故障定位，及时发现安全隐患并处理，给出相关安全建议等。出现故障</w:t>
      </w:r>
      <w:proofErr w:type="gramStart"/>
      <w:r w:rsidRPr="00F46C21">
        <w:rPr>
          <w:rFonts w:ascii="宋体" w:hAnsi="宋体" w:cs="仿宋" w:hint="eastAsia"/>
          <w:shd w:val="clear" w:color="auto" w:fill="FFFFFF"/>
        </w:rPr>
        <w:t>时应第一时间</w:t>
      </w:r>
      <w:proofErr w:type="gramEnd"/>
      <w:r w:rsidRPr="00F46C21">
        <w:rPr>
          <w:rFonts w:ascii="宋体" w:hAnsi="宋体" w:cs="仿宋" w:hint="eastAsia"/>
          <w:shd w:val="clear" w:color="auto" w:fill="FFFFFF"/>
        </w:rPr>
        <w:t>通知采购人，并及时反馈处置结果，并提交相应的应急处置报告。</w:t>
      </w:r>
    </w:p>
    <w:p w:rsidR="00F46C21" w:rsidRPr="00F46C21" w:rsidRDefault="00F46C21" w:rsidP="007112D4">
      <w:pPr>
        <w:pStyle w:val="12"/>
        <w:spacing w:line="480" w:lineRule="exact"/>
        <w:rPr>
          <w:rFonts w:ascii="宋体" w:hAnsi="宋体" w:cs="仿宋"/>
          <w:shd w:val="clear" w:color="auto" w:fill="FFFFFF"/>
        </w:rPr>
      </w:pPr>
      <w:r w:rsidRPr="00F46C21">
        <w:rPr>
          <w:rFonts w:ascii="宋体" w:hAnsi="宋体" w:cs="仿宋" w:hint="eastAsia"/>
          <w:shd w:val="clear" w:color="auto" w:fill="FFFFFF"/>
        </w:rPr>
        <w:t>出卖人应具备专业团队，提供7×24小时热线支持服务。</w:t>
      </w:r>
    </w:p>
    <w:p w:rsidR="00F46C21" w:rsidRPr="00F46C21" w:rsidRDefault="00F46C21" w:rsidP="007112D4">
      <w:pPr>
        <w:pStyle w:val="12"/>
        <w:spacing w:line="480" w:lineRule="exact"/>
        <w:rPr>
          <w:rFonts w:ascii="宋体" w:hAnsi="宋体" w:cs="仿宋"/>
          <w:shd w:val="clear" w:color="auto" w:fill="FFFFFF"/>
        </w:rPr>
      </w:pPr>
      <w:r w:rsidRPr="00F46C21">
        <w:rPr>
          <w:rFonts w:ascii="宋体" w:hAnsi="宋体" w:cs="仿宋" w:hint="eastAsia"/>
          <w:shd w:val="clear" w:color="auto" w:fill="FFFFFF"/>
        </w:rPr>
        <w:t>出卖人应能提供高效的</w:t>
      </w:r>
      <w:proofErr w:type="gramStart"/>
      <w:r w:rsidRPr="00F46C21">
        <w:rPr>
          <w:rFonts w:ascii="宋体" w:hAnsi="宋体" w:cs="仿宋" w:hint="eastAsia"/>
          <w:shd w:val="clear" w:color="auto" w:fill="FFFFFF"/>
        </w:rPr>
        <w:t>云资源</w:t>
      </w:r>
      <w:proofErr w:type="gramEnd"/>
      <w:r w:rsidRPr="00F46C21">
        <w:rPr>
          <w:rFonts w:ascii="宋体" w:hAnsi="宋体" w:cs="仿宋" w:hint="eastAsia"/>
          <w:shd w:val="clear" w:color="auto" w:fill="FFFFFF"/>
        </w:rPr>
        <w:t>及环境维护服务，有效防范系统风险，保证7×24小时电话畅通，发生故障应在15分钟内响应，1小时内到达运</w:t>
      </w:r>
      <w:proofErr w:type="gramStart"/>
      <w:r w:rsidRPr="00F46C21">
        <w:rPr>
          <w:rFonts w:ascii="宋体" w:hAnsi="宋体" w:cs="仿宋" w:hint="eastAsia"/>
          <w:shd w:val="clear" w:color="auto" w:fill="FFFFFF"/>
        </w:rPr>
        <w:t>维现场</w:t>
      </w:r>
      <w:proofErr w:type="gramEnd"/>
      <w:r w:rsidRPr="00F46C21">
        <w:rPr>
          <w:rFonts w:ascii="宋体" w:hAnsi="宋体" w:cs="仿宋" w:hint="eastAsia"/>
          <w:shd w:val="clear" w:color="auto" w:fill="FFFFFF"/>
        </w:rPr>
        <w:t>提供服务。</w:t>
      </w:r>
    </w:p>
    <w:p w:rsidR="00F46C21" w:rsidRPr="00F46C21" w:rsidRDefault="00F46C21" w:rsidP="007112D4">
      <w:pPr>
        <w:pStyle w:val="12"/>
        <w:spacing w:line="480" w:lineRule="exact"/>
        <w:rPr>
          <w:rFonts w:ascii="宋体" w:hAnsi="宋体" w:cs="仿宋"/>
          <w:shd w:val="clear" w:color="auto" w:fill="FFFFFF"/>
        </w:rPr>
      </w:pPr>
      <w:r w:rsidRPr="00F46C21">
        <w:rPr>
          <w:rFonts w:ascii="宋体" w:hAnsi="宋体" w:cs="仿宋" w:hint="eastAsia"/>
          <w:shd w:val="clear" w:color="auto" w:fill="FFFFFF"/>
        </w:rPr>
        <w:t>出卖人应提供7×24</w:t>
      </w:r>
      <w:proofErr w:type="gramStart"/>
      <w:r w:rsidRPr="00F46C21">
        <w:rPr>
          <w:rFonts w:ascii="宋体" w:hAnsi="宋体" w:cs="仿宋" w:hint="eastAsia"/>
          <w:shd w:val="clear" w:color="auto" w:fill="FFFFFF"/>
        </w:rPr>
        <w:t>云资源</w:t>
      </w:r>
      <w:proofErr w:type="gramEnd"/>
      <w:r w:rsidRPr="00F46C21">
        <w:rPr>
          <w:rFonts w:ascii="宋体" w:hAnsi="宋体" w:cs="仿宋" w:hint="eastAsia"/>
          <w:shd w:val="clear" w:color="auto" w:fill="FFFFFF"/>
        </w:rPr>
        <w:t>使用情况监控服务，发生</w:t>
      </w:r>
      <w:proofErr w:type="gramStart"/>
      <w:r w:rsidRPr="00F46C21">
        <w:rPr>
          <w:rFonts w:ascii="宋体" w:hAnsi="宋体" w:cs="仿宋" w:hint="eastAsia"/>
          <w:shd w:val="clear" w:color="auto" w:fill="FFFFFF"/>
        </w:rPr>
        <w:t>云资源</w:t>
      </w:r>
      <w:proofErr w:type="gramEnd"/>
      <w:r w:rsidRPr="00F46C21">
        <w:rPr>
          <w:rFonts w:ascii="宋体" w:hAnsi="宋体" w:cs="仿宋" w:hint="eastAsia"/>
          <w:shd w:val="clear" w:color="auto" w:fill="FFFFFF"/>
        </w:rPr>
        <w:t>使用率过高或过低情况时应及时通知采购人。每月提供</w:t>
      </w:r>
      <w:proofErr w:type="gramStart"/>
      <w:r w:rsidRPr="00F46C21">
        <w:rPr>
          <w:rFonts w:ascii="宋体" w:hAnsi="宋体" w:cs="仿宋" w:hint="eastAsia"/>
          <w:shd w:val="clear" w:color="auto" w:fill="FFFFFF"/>
        </w:rPr>
        <w:t>灾备云服务</w:t>
      </w:r>
      <w:proofErr w:type="gramEnd"/>
      <w:r w:rsidRPr="00F46C21">
        <w:rPr>
          <w:rFonts w:ascii="宋体" w:hAnsi="宋体" w:cs="仿宋" w:hint="eastAsia"/>
          <w:shd w:val="clear" w:color="auto" w:fill="FFFFFF"/>
        </w:rPr>
        <w:t>报告，月报对当月</w:t>
      </w:r>
      <w:proofErr w:type="gramStart"/>
      <w:r w:rsidRPr="00F46C21">
        <w:rPr>
          <w:rFonts w:ascii="宋体" w:hAnsi="宋体" w:cs="仿宋" w:hint="eastAsia"/>
          <w:shd w:val="clear" w:color="auto" w:fill="FFFFFF"/>
        </w:rPr>
        <w:t>灾备云服务</w:t>
      </w:r>
      <w:proofErr w:type="gramEnd"/>
      <w:r w:rsidRPr="00F46C21">
        <w:rPr>
          <w:rFonts w:ascii="宋体" w:hAnsi="宋体" w:cs="仿宋" w:hint="eastAsia"/>
          <w:shd w:val="clear" w:color="auto" w:fill="FFFFFF"/>
        </w:rPr>
        <w:t>情况进行总结，包括各</w:t>
      </w:r>
      <w:proofErr w:type="gramStart"/>
      <w:r w:rsidRPr="00F46C21">
        <w:rPr>
          <w:rFonts w:ascii="宋体" w:hAnsi="宋体" w:cs="仿宋" w:hint="eastAsia"/>
          <w:shd w:val="clear" w:color="auto" w:fill="FFFFFF"/>
        </w:rPr>
        <w:t>类云资源</w:t>
      </w:r>
      <w:proofErr w:type="gramEnd"/>
      <w:r w:rsidRPr="00F46C21">
        <w:rPr>
          <w:rFonts w:ascii="宋体" w:hAnsi="宋体" w:cs="仿宋" w:hint="eastAsia"/>
          <w:shd w:val="clear" w:color="auto" w:fill="FFFFFF"/>
        </w:rPr>
        <w:t>调整、使用及服务情况，以及日常维护、应急值守、故障处置等情况。</w:t>
      </w:r>
    </w:p>
    <w:p w:rsidR="00F46C21" w:rsidRPr="00F46C21" w:rsidRDefault="00F46C21" w:rsidP="007112D4">
      <w:pPr>
        <w:pStyle w:val="12"/>
        <w:spacing w:line="480" w:lineRule="exact"/>
        <w:rPr>
          <w:rFonts w:ascii="宋体" w:hAnsi="宋体" w:cs="仿宋"/>
          <w:shd w:val="clear" w:color="auto" w:fill="FFFFFF"/>
        </w:rPr>
      </w:pPr>
      <w:r w:rsidRPr="00F46C21">
        <w:rPr>
          <w:rFonts w:ascii="宋体" w:hAnsi="宋体" w:cs="仿宋" w:hint="eastAsia"/>
          <w:shd w:val="clear" w:color="auto" w:fill="FFFFFF"/>
        </w:rPr>
        <w:t>出卖人应具备故障快速响应、定位和恢复能力，上云系统发生故障时，应在30分钟内响应，响应后故障定位排除时限不超过1小时，其中重要信息系统故障响应后的定位排除时限不超过 30分钟，整体需在4个小时之内使系统恢复正常，故障处理完毕后需提供相关系统故障报告。</w:t>
      </w:r>
    </w:p>
    <w:p w:rsidR="00F46C21" w:rsidRPr="00F46C21" w:rsidRDefault="00F46C21" w:rsidP="007112D4">
      <w:pPr>
        <w:pStyle w:val="12"/>
        <w:spacing w:line="480" w:lineRule="exact"/>
        <w:rPr>
          <w:rFonts w:ascii="宋体" w:hAnsi="宋体" w:cs="仿宋"/>
          <w:shd w:val="clear" w:color="auto" w:fill="FFFFFF"/>
        </w:rPr>
      </w:pPr>
      <w:r w:rsidRPr="00F46C21">
        <w:rPr>
          <w:rFonts w:ascii="宋体" w:hAnsi="宋体" w:cs="仿宋" w:hint="eastAsia"/>
          <w:shd w:val="clear" w:color="auto" w:fill="FFFFFF"/>
        </w:rPr>
        <w:t>出卖人需充分了解采购人需求，结合采购人实际情况，制定服务交付流程和规范，包括服务开通、服务变更、服务终止等流程。</w:t>
      </w:r>
    </w:p>
    <w:p w:rsidR="00F46C21" w:rsidRPr="00F46C21" w:rsidRDefault="00F46C21" w:rsidP="007112D4">
      <w:pPr>
        <w:pStyle w:val="12"/>
        <w:spacing w:line="480" w:lineRule="exact"/>
        <w:rPr>
          <w:rFonts w:ascii="宋体" w:hAnsi="宋体" w:cs="仿宋"/>
          <w:shd w:val="clear" w:color="auto" w:fill="FFFFFF"/>
        </w:rPr>
      </w:pPr>
      <w:r w:rsidRPr="00F46C21">
        <w:rPr>
          <w:rFonts w:ascii="宋体" w:hAnsi="宋体" w:cs="仿宋" w:hint="eastAsia"/>
          <w:shd w:val="clear" w:color="auto" w:fill="FFFFFF"/>
        </w:rPr>
        <w:t>出卖人提供基于自身平台的相关标准、办法及建议，如：提供</w:t>
      </w:r>
      <w:proofErr w:type="gramStart"/>
      <w:r w:rsidRPr="00F46C21">
        <w:rPr>
          <w:rFonts w:ascii="宋体" w:hAnsi="宋体" w:cs="仿宋" w:hint="eastAsia"/>
          <w:shd w:val="clear" w:color="auto" w:fill="FFFFFF"/>
        </w:rPr>
        <w:t>灾备云管理</w:t>
      </w:r>
      <w:proofErr w:type="gramEnd"/>
      <w:r w:rsidRPr="00F46C21">
        <w:rPr>
          <w:rFonts w:ascii="宋体" w:hAnsi="宋体" w:cs="仿宋" w:hint="eastAsia"/>
          <w:shd w:val="clear" w:color="auto" w:fill="FFFFFF"/>
        </w:rPr>
        <w:t>办法、运维制度、应急预案等。</w:t>
      </w:r>
    </w:p>
    <w:p w:rsidR="00F46C21" w:rsidRPr="00F46C21" w:rsidRDefault="00F46C21" w:rsidP="007112D4">
      <w:pPr>
        <w:spacing w:line="480" w:lineRule="exact"/>
        <w:ind w:firstLineChars="200" w:firstLine="420"/>
        <w:rPr>
          <w:rFonts w:ascii="宋体" w:hAnsi="宋体" w:cs="仿宋"/>
          <w:szCs w:val="21"/>
          <w:shd w:val="clear" w:color="auto" w:fill="FFFFFF"/>
        </w:rPr>
      </w:pPr>
      <w:r w:rsidRPr="00F46C21">
        <w:rPr>
          <w:rFonts w:ascii="宋体" w:hAnsi="宋体" w:cs="仿宋" w:hint="eastAsia"/>
          <w:szCs w:val="21"/>
          <w:shd w:val="clear" w:color="auto" w:fill="FFFFFF"/>
        </w:rPr>
        <w:t>出卖人提供</w:t>
      </w:r>
      <w:proofErr w:type="gramStart"/>
      <w:r w:rsidRPr="00F46C21">
        <w:rPr>
          <w:rFonts w:ascii="宋体" w:hAnsi="宋体" w:cs="仿宋" w:hint="eastAsia"/>
          <w:szCs w:val="21"/>
          <w:shd w:val="clear" w:color="auto" w:fill="FFFFFF"/>
        </w:rPr>
        <w:t>灾备云</w:t>
      </w:r>
      <w:proofErr w:type="gramEnd"/>
      <w:r w:rsidRPr="00F46C21">
        <w:rPr>
          <w:rFonts w:ascii="宋体" w:hAnsi="宋体" w:cs="仿宋" w:hint="eastAsia"/>
          <w:szCs w:val="21"/>
          <w:shd w:val="clear" w:color="auto" w:fill="FFFFFF"/>
        </w:rPr>
        <w:t>平台的资源监测、资源配置、资源优化、服务监控、事件处理、运维流程、日常巡检、备份恢复、</w:t>
      </w:r>
      <w:proofErr w:type="gramStart"/>
      <w:r w:rsidRPr="00F46C21">
        <w:rPr>
          <w:rFonts w:ascii="宋体" w:hAnsi="宋体" w:cs="仿宋" w:hint="eastAsia"/>
          <w:szCs w:val="21"/>
          <w:shd w:val="clear" w:color="auto" w:fill="FFFFFF"/>
        </w:rPr>
        <w:t>灾备管理</w:t>
      </w:r>
      <w:proofErr w:type="gramEnd"/>
      <w:r w:rsidRPr="00F46C21">
        <w:rPr>
          <w:rFonts w:ascii="宋体" w:hAnsi="宋体" w:cs="仿宋" w:hint="eastAsia"/>
          <w:szCs w:val="21"/>
          <w:shd w:val="clear" w:color="auto" w:fill="FFFFFF"/>
        </w:rPr>
        <w:t>、应急预案管理等服务。提供满足</w:t>
      </w:r>
      <w:proofErr w:type="gramStart"/>
      <w:r w:rsidRPr="00F46C21">
        <w:rPr>
          <w:rFonts w:ascii="宋体" w:hAnsi="宋体" w:cs="仿宋" w:hint="eastAsia"/>
          <w:szCs w:val="21"/>
          <w:shd w:val="clear" w:color="auto" w:fill="FFFFFF"/>
        </w:rPr>
        <w:t>云安全</w:t>
      </w:r>
      <w:proofErr w:type="gramEnd"/>
      <w:r w:rsidRPr="00F46C21">
        <w:rPr>
          <w:rFonts w:ascii="宋体" w:hAnsi="宋体" w:cs="仿宋" w:hint="eastAsia"/>
          <w:szCs w:val="21"/>
          <w:shd w:val="clear" w:color="auto" w:fill="FFFFFF"/>
        </w:rPr>
        <w:t>监管需要的配套检测、监管手段，</w:t>
      </w:r>
      <w:proofErr w:type="gramStart"/>
      <w:r w:rsidRPr="00F46C21">
        <w:rPr>
          <w:rFonts w:ascii="宋体" w:hAnsi="宋体" w:cs="仿宋" w:hint="eastAsia"/>
          <w:szCs w:val="21"/>
          <w:shd w:val="clear" w:color="auto" w:fill="FFFFFF"/>
        </w:rPr>
        <w:t>本服务</w:t>
      </w:r>
      <w:proofErr w:type="gramEnd"/>
      <w:r w:rsidRPr="00F46C21">
        <w:rPr>
          <w:rFonts w:ascii="宋体" w:hAnsi="宋体" w:cs="仿宋" w:hint="eastAsia"/>
          <w:szCs w:val="21"/>
          <w:shd w:val="clear" w:color="auto" w:fill="FFFFFF"/>
        </w:rPr>
        <w:t>不再单独向租户收取费用。</w:t>
      </w:r>
    </w:p>
    <w:p w:rsidR="00F46C21" w:rsidRPr="00F46C21" w:rsidRDefault="00F46C21" w:rsidP="007112D4">
      <w:pPr>
        <w:spacing w:line="480" w:lineRule="exact"/>
        <w:ind w:firstLineChars="200" w:firstLine="420"/>
        <w:rPr>
          <w:rFonts w:ascii="宋体" w:hAnsi="宋体"/>
          <w:szCs w:val="21"/>
        </w:rPr>
      </w:pPr>
      <w:r w:rsidRPr="00F46C21">
        <w:rPr>
          <w:rFonts w:ascii="宋体" w:hAnsi="宋体" w:cs="仿宋" w:hint="eastAsia"/>
          <w:szCs w:val="21"/>
          <w:shd w:val="clear" w:color="auto" w:fill="FFFFFF"/>
        </w:rPr>
        <w:t>出卖人应具备完善的系统服务保障体系，配备足够的技术人员，在重大节假日、重大活动及业</w:t>
      </w:r>
      <w:r w:rsidRPr="00F46C21">
        <w:rPr>
          <w:rFonts w:ascii="宋体" w:hAnsi="宋体" w:cs="仿宋" w:hint="eastAsia"/>
          <w:szCs w:val="21"/>
          <w:shd w:val="clear" w:color="auto" w:fill="FFFFFF"/>
        </w:rPr>
        <w:lastRenderedPageBreak/>
        <w:t>务高峰期内加大运</w:t>
      </w:r>
      <w:proofErr w:type="gramStart"/>
      <w:r w:rsidRPr="00F46C21">
        <w:rPr>
          <w:rFonts w:ascii="宋体" w:hAnsi="宋体" w:cs="仿宋" w:hint="eastAsia"/>
          <w:szCs w:val="21"/>
          <w:shd w:val="clear" w:color="auto" w:fill="FFFFFF"/>
        </w:rPr>
        <w:t>维保障</w:t>
      </w:r>
      <w:proofErr w:type="gramEnd"/>
      <w:r w:rsidRPr="00F46C21">
        <w:rPr>
          <w:rFonts w:ascii="宋体" w:hAnsi="宋体" w:cs="仿宋" w:hint="eastAsia"/>
          <w:szCs w:val="21"/>
          <w:shd w:val="clear" w:color="auto" w:fill="FFFFFF"/>
        </w:rPr>
        <w:t>力度，保证期间系统平稳运行。</w:t>
      </w:r>
    </w:p>
    <w:p w:rsidR="00F46C21" w:rsidRPr="00F46C21" w:rsidRDefault="00F46C21" w:rsidP="007112D4">
      <w:pPr>
        <w:spacing w:line="480" w:lineRule="exact"/>
        <w:ind w:firstLineChars="200" w:firstLine="420"/>
        <w:rPr>
          <w:rFonts w:ascii="宋体" w:hAnsi="宋体" w:cs="仿宋"/>
          <w:szCs w:val="21"/>
          <w:shd w:val="clear" w:color="auto" w:fill="FFFFFF"/>
        </w:rPr>
      </w:pPr>
      <w:r w:rsidRPr="00F46C21">
        <w:rPr>
          <w:rFonts w:ascii="宋体" w:hAnsi="宋体" w:cs="仿宋" w:hint="eastAsia"/>
          <w:szCs w:val="21"/>
          <w:shd w:val="clear" w:color="auto" w:fill="FFFFFF"/>
        </w:rPr>
        <w:t>(三)培训要求</w:t>
      </w:r>
    </w:p>
    <w:p w:rsidR="00F46C21" w:rsidRPr="00F46C21" w:rsidRDefault="00F46C21" w:rsidP="007112D4">
      <w:pPr>
        <w:spacing w:line="480" w:lineRule="exact"/>
        <w:ind w:firstLineChars="200" w:firstLine="420"/>
        <w:rPr>
          <w:rFonts w:ascii="宋体" w:hAnsi="宋体"/>
          <w:szCs w:val="21"/>
        </w:rPr>
      </w:pPr>
      <w:r w:rsidRPr="00F46C21">
        <w:rPr>
          <w:rFonts w:ascii="宋体" w:hAnsi="宋体" w:cs="仿宋" w:hint="eastAsia"/>
          <w:szCs w:val="21"/>
          <w:shd w:val="clear" w:color="auto" w:fill="FFFFFF"/>
        </w:rPr>
        <w:t>出卖人负责对买受人及各使用单位进行相应培训，培训内容包括但不限于政务云、</w:t>
      </w:r>
      <w:proofErr w:type="gramStart"/>
      <w:r w:rsidRPr="00F46C21">
        <w:rPr>
          <w:rFonts w:ascii="宋体" w:hAnsi="宋体" w:cs="仿宋" w:hint="eastAsia"/>
          <w:szCs w:val="21"/>
          <w:shd w:val="clear" w:color="auto" w:fill="FFFFFF"/>
        </w:rPr>
        <w:t>云灾备及云安全</w:t>
      </w:r>
      <w:proofErr w:type="gramEnd"/>
      <w:r w:rsidRPr="00F46C21">
        <w:rPr>
          <w:rFonts w:ascii="宋体" w:hAnsi="宋体" w:cs="仿宋" w:hint="eastAsia"/>
          <w:szCs w:val="21"/>
          <w:shd w:val="clear" w:color="auto" w:fill="FFFFFF"/>
        </w:rPr>
        <w:t>相关知识。因技术或产品更新时，买受人要求出卖人进行培训时，出卖人方应积极响应，并进行相关培训。出卖人应提供完整的培训计划，包括培训方式、课程内容、人数、时间、地点。每年不少于4次，每次不少于5人。</w:t>
      </w:r>
    </w:p>
    <w:p w:rsidR="00F46C21" w:rsidRPr="00F46C21" w:rsidRDefault="00F46C21" w:rsidP="007112D4">
      <w:pPr>
        <w:spacing w:line="480" w:lineRule="exact"/>
        <w:ind w:firstLineChars="200" w:firstLine="420"/>
        <w:rPr>
          <w:rFonts w:ascii="宋体" w:hAnsi="宋体" w:cs="仿宋"/>
          <w:color w:val="333333"/>
          <w:szCs w:val="21"/>
          <w:shd w:val="clear" w:color="auto" w:fill="FFFFFF"/>
        </w:rPr>
      </w:pPr>
      <w:r w:rsidRPr="00F46C21">
        <w:rPr>
          <w:rFonts w:ascii="宋体" w:hAnsi="宋体" w:cs="仿宋" w:hint="eastAsia"/>
          <w:color w:val="333333"/>
          <w:szCs w:val="21"/>
          <w:shd w:val="clear" w:color="auto" w:fill="FFFFFF"/>
        </w:rPr>
        <w:t xml:space="preserve">八、知识产权条款： </w:t>
      </w:r>
    </w:p>
    <w:p w:rsidR="00F46C21" w:rsidRPr="00F46C21" w:rsidRDefault="00F46C21" w:rsidP="007112D4">
      <w:pPr>
        <w:widowControl/>
        <w:numPr>
          <w:ilvl w:val="0"/>
          <w:numId w:val="31"/>
        </w:numPr>
        <w:spacing w:line="480" w:lineRule="exact"/>
        <w:ind w:firstLineChars="200" w:firstLine="420"/>
        <w:jc w:val="left"/>
        <w:rPr>
          <w:rFonts w:ascii="宋体" w:hAnsi="宋体" w:cs="仿宋"/>
          <w:color w:val="000000"/>
          <w:szCs w:val="21"/>
          <w:shd w:val="clear" w:color="auto" w:fill="FFFFFF"/>
        </w:rPr>
      </w:pPr>
      <w:r w:rsidRPr="00F46C21">
        <w:rPr>
          <w:rFonts w:ascii="宋体" w:hAnsi="宋体" w:cs="仿宋" w:hint="eastAsia"/>
          <w:bCs/>
          <w:color w:val="000000"/>
          <w:szCs w:val="21"/>
        </w:rPr>
        <w:t>存放在云平台上任何资料、软件、数据等知识产权归买受人所有，出卖人无权复制、传播、转让、许可或提供他人使用这些资源，不能将云平台提供给买受人未书面授权的任何委办局使用，不能运行买受人未授权的任何业务系统，否则应承担相应责任。</w:t>
      </w:r>
      <w:r w:rsidRPr="00F46C21">
        <w:rPr>
          <w:rFonts w:ascii="宋体" w:hAnsi="宋体" w:cs="仿宋" w:hint="eastAsia"/>
          <w:color w:val="000000"/>
          <w:szCs w:val="21"/>
          <w:shd w:val="clear" w:color="auto" w:fill="FFFFFF"/>
        </w:rPr>
        <w:t xml:space="preserve">出卖人应保证买受人在使用本采购合同项下的货物、服务或其任何一部分时免受第三方侵犯其知识产权、商标权或工业设计权的起诉。 </w:t>
      </w:r>
    </w:p>
    <w:p w:rsidR="00F46C21" w:rsidRPr="00F46C21" w:rsidRDefault="00F46C21" w:rsidP="007112D4">
      <w:pPr>
        <w:widowControl/>
        <w:numPr>
          <w:ilvl w:val="0"/>
          <w:numId w:val="31"/>
        </w:numPr>
        <w:spacing w:line="480" w:lineRule="exact"/>
        <w:ind w:firstLineChars="200" w:firstLine="420"/>
        <w:jc w:val="left"/>
        <w:rPr>
          <w:rFonts w:ascii="宋体" w:hAnsi="宋体" w:cs="仿宋"/>
          <w:color w:val="000000"/>
          <w:szCs w:val="21"/>
          <w:shd w:val="clear" w:color="auto" w:fill="FFFFFF"/>
        </w:rPr>
      </w:pPr>
      <w:r w:rsidRPr="00F46C21">
        <w:rPr>
          <w:rFonts w:ascii="宋体" w:hAnsi="宋体" w:cs="仿宋" w:hint="eastAsia"/>
          <w:color w:val="000000"/>
          <w:szCs w:val="21"/>
          <w:shd w:val="clear" w:color="auto" w:fill="FFFFFF"/>
        </w:rPr>
        <w:t>买受人不对出卖人提供的货物的商标、专利是否侵犯他人的权利负责，如因出卖人提供货物引发争议或违法导致买受人受损的，出卖人应赔偿。</w:t>
      </w:r>
    </w:p>
    <w:p w:rsidR="00F46C21" w:rsidRPr="00F46C21" w:rsidRDefault="00F46C21" w:rsidP="007112D4">
      <w:pPr>
        <w:widowControl/>
        <w:numPr>
          <w:ilvl w:val="0"/>
          <w:numId w:val="31"/>
        </w:numPr>
        <w:spacing w:line="480" w:lineRule="exact"/>
        <w:ind w:firstLineChars="200" w:firstLine="420"/>
        <w:jc w:val="left"/>
        <w:rPr>
          <w:rFonts w:ascii="宋体" w:hAnsi="宋体" w:cs="仿宋"/>
          <w:color w:val="000000"/>
          <w:szCs w:val="21"/>
          <w:shd w:val="clear" w:color="auto" w:fill="FFFFFF"/>
        </w:rPr>
      </w:pPr>
      <w:r w:rsidRPr="00F46C21">
        <w:rPr>
          <w:rFonts w:ascii="宋体" w:hAnsi="宋体" w:cs="仿宋" w:hint="eastAsia"/>
          <w:color w:val="000000"/>
          <w:szCs w:val="21"/>
          <w:shd w:val="clear" w:color="auto" w:fill="FFFFFF"/>
        </w:rPr>
        <w:t>出卖人商标、专利许可等的使用范围仅限于合同范围内产品，合同终止后，出卖人应无偿授权买受人或第三</w:t>
      </w:r>
      <w:proofErr w:type="gramStart"/>
      <w:r w:rsidRPr="00F46C21">
        <w:rPr>
          <w:rFonts w:ascii="宋体" w:hAnsi="宋体" w:cs="仿宋" w:hint="eastAsia"/>
          <w:color w:val="000000"/>
          <w:szCs w:val="21"/>
          <w:shd w:val="clear" w:color="auto" w:fill="FFFFFF"/>
        </w:rPr>
        <w:t>方从事</w:t>
      </w:r>
      <w:proofErr w:type="gramEnd"/>
      <w:r w:rsidRPr="00F46C21">
        <w:rPr>
          <w:rFonts w:ascii="宋体" w:hAnsi="宋体" w:cs="仿宋" w:hint="eastAsia"/>
          <w:color w:val="000000"/>
          <w:szCs w:val="21"/>
          <w:shd w:val="clear" w:color="auto" w:fill="FFFFFF"/>
        </w:rPr>
        <w:t>制造所必须的知识产权、技术协助，技术文件、设备或工具。</w:t>
      </w:r>
    </w:p>
    <w:p w:rsidR="00F46C21" w:rsidRPr="00F46C21" w:rsidRDefault="00F46C21" w:rsidP="007112D4">
      <w:pPr>
        <w:spacing w:line="480" w:lineRule="exact"/>
        <w:ind w:firstLineChars="200" w:firstLine="420"/>
        <w:rPr>
          <w:rFonts w:ascii="宋体" w:hAnsi="宋体" w:cs="仿宋"/>
          <w:color w:val="333333"/>
          <w:szCs w:val="21"/>
          <w:shd w:val="clear" w:color="auto" w:fill="FFFFFF"/>
        </w:rPr>
      </w:pPr>
      <w:r w:rsidRPr="00F46C21">
        <w:rPr>
          <w:rFonts w:ascii="宋体" w:hAnsi="宋体" w:cs="仿宋" w:hint="eastAsia"/>
          <w:color w:val="000000"/>
          <w:szCs w:val="21"/>
          <w:shd w:val="clear" w:color="auto" w:fill="FFFFFF"/>
        </w:rPr>
        <w:t>（四）出卖人应当保证系统软件、通用软件是具有在中国境内的合法使用权或版权的正版软件，若出卖人不拥有投标货物、资料、技术、服务等的知识产权，则因使用该知识产权而产生的一切相关费用由出卖人承担；若出卖人在项目实施过程中采用的是自有知识成果，应当提供相关知识产权证明文件。</w:t>
      </w:r>
    </w:p>
    <w:p w:rsidR="00F46C21" w:rsidRPr="00F46C21" w:rsidRDefault="00F46C21" w:rsidP="007112D4">
      <w:pPr>
        <w:spacing w:line="480" w:lineRule="exact"/>
        <w:ind w:firstLineChars="200" w:firstLine="420"/>
        <w:rPr>
          <w:rFonts w:ascii="宋体" w:hAnsi="宋体" w:cs="仿宋"/>
          <w:color w:val="333333"/>
          <w:szCs w:val="21"/>
          <w:shd w:val="clear" w:color="auto" w:fill="FFFFFF"/>
        </w:rPr>
      </w:pPr>
      <w:r w:rsidRPr="00F46C21">
        <w:rPr>
          <w:rFonts w:ascii="宋体" w:hAnsi="宋体" w:cs="仿宋" w:hint="eastAsia"/>
          <w:color w:val="333333"/>
          <w:szCs w:val="21"/>
          <w:shd w:val="clear" w:color="auto" w:fill="FFFFFF"/>
        </w:rPr>
        <w:t>九、保密条款</w:t>
      </w:r>
    </w:p>
    <w:p w:rsidR="00F46C21" w:rsidRPr="00F46C21" w:rsidRDefault="00F46C21" w:rsidP="007112D4">
      <w:pPr>
        <w:widowControl/>
        <w:numPr>
          <w:ilvl w:val="0"/>
          <w:numId w:val="32"/>
        </w:numPr>
        <w:spacing w:line="480" w:lineRule="exact"/>
        <w:ind w:firstLineChars="200" w:firstLine="420"/>
        <w:jc w:val="left"/>
        <w:rPr>
          <w:rFonts w:ascii="宋体" w:hAnsi="宋体" w:cs="仿宋"/>
          <w:color w:val="000000"/>
          <w:szCs w:val="21"/>
          <w:shd w:val="clear" w:color="auto" w:fill="FFFFFF"/>
        </w:rPr>
      </w:pPr>
      <w:r w:rsidRPr="00F46C21">
        <w:rPr>
          <w:rFonts w:ascii="宋体" w:hAnsi="宋体" w:cs="仿宋" w:hint="eastAsia"/>
          <w:color w:val="000000"/>
          <w:szCs w:val="21"/>
          <w:shd w:val="clear" w:color="auto" w:fill="FFFFFF"/>
        </w:rPr>
        <w:t>双方应当对本合同的内容、因履行本合同或在本合同期间获得的或收到的对方的商务、财务、技术、产品的信息、用户资料或其他标明保密的文件或信息的内容(简称“保密资料”)保守秘密，未经信息披露方书面事先同意，不得向本合同以外的任何第三方披露。资料接受方可仅为本合同目的向其确有知悉必要的雇员披露对方提供的保密资料，但同时须指示其雇员遵守本条规定的保密及不披露义务。双方应仅为本合同目的而复制和使用保密资料。</w:t>
      </w:r>
    </w:p>
    <w:p w:rsidR="00F46C21" w:rsidRPr="00F46C21" w:rsidRDefault="00F46C21" w:rsidP="007112D4">
      <w:pPr>
        <w:widowControl/>
        <w:numPr>
          <w:ilvl w:val="0"/>
          <w:numId w:val="32"/>
        </w:numPr>
        <w:spacing w:line="480" w:lineRule="exact"/>
        <w:ind w:firstLineChars="200" w:firstLine="420"/>
        <w:jc w:val="left"/>
        <w:rPr>
          <w:rFonts w:ascii="宋体" w:hAnsi="宋体" w:cs="仿宋"/>
          <w:color w:val="000000"/>
          <w:szCs w:val="21"/>
          <w:shd w:val="clear" w:color="auto" w:fill="FFFFFF"/>
        </w:rPr>
      </w:pPr>
      <w:r w:rsidRPr="00F46C21">
        <w:rPr>
          <w:rFonts w:ascii="宋体" w:hAnsi="宋体" w:cs="仿宋" w:hint="eastAsia"/>
          <w:color w:val="000000"/>
          <w:szCs w:val="21"/>
          <w:shd w:val="clear" w:color="auto" w:fill="FFFFFF"/>
        </w:rPr>
        <w:t>除非得到另一方的书面许可，双方均不得将本合同中的内容及在本合同执行过程中获得的对方的国家秘密、政府信息、商业秘密等不宜公开的信息向任何第三方泄露。</w:t>
      </w:r>
    </w:p>
    <w:p w:rsidR="00F46C21" w:rsidRPr="00F46C21" w:rsidRDefault="00F46C21" w:rsidP="007112D4">
      <w:pPr>
        <w:widowControl/>
        <w:numPr>
          <w:ilvl w:val="0"/>
          <w:numId w:val="32"/>
        </w:numPr>
        <w:spacing w:line="480" w:lineRule="exact"/>
        <w:ind w:firstLineChars="200" w:firstLine="420"/>
        <w:jc w:val="left"/>
        <w:rPr>
          <w:rFonts w:ascii="宋体" w:hAnsi="宋体" w:cs="仿宋"/>
          <w:color w:val="000000"/>
          <w:szCs w:val="21"/>
          <w:shd w:val="clear" w:color="auto" w:fill="FFFFFF"/>
        </w:rPr>
      </w:pPr>
      <w:r w:rsidRPr="00F46C21">
        <w:rPr>
          <w:rFonts w:ascii="宋体" w:hAnsi="宋体" w:cs="仿宋" w:hint="eastAsia"/>
          <w:color w:val="000000"/>
          <w:szCs w:val="21"/>
          <w:shd w:val="clear" w:color="auto" w:fill="FFFFFF"/>
        </w:rPr>
        <w:t>出卖人应当对针对本项目投入的服务团队所有成员进行保密知识培训，并</w:t>
      </w:r>
      <w:proofErr w:type="gramStart"/>
      <w:r w:rsidRPr="00F46C21">
        <w:rPr>
          <w:rFonts w:ascii="宋体" w:hAnsi="宋体" w:cs="仿宋" w:hint="eastAsia"/>
          <w:color w:val="000000"/>
          <w:szCs w:val="21"/>
          <w:shd w:val="clear" w:color="auto" w:fill="FFFFFF"/>
        </w:rPr>
        <w:t>作出</w:t>
      </w:r>
      <w:proofErr w:type="gramEnd"/>
      <w:r w:rsidRPr="00F46C21">
        <w:rPr>
          <w:rFonts w:ascii="宋体" w:hAnsi="宋体" w:cs="仿宋" w:hint="eastAsia"/>
          <w:color w:val="000000"/>
          <w:szCs w:val="21"/>
          <w:shd w:val="clear" w:color="auto" w:fill="FFFFFF"/>
        </w:rPr>
        <w:t>书面保密承诺。</w:t>
      </w:r>
    </w:p>
    <w:p w:rsidR="00F46C21" w:rsidRPr="00F46C21" w:rsidRDefault="00F46C21" w:rsidP="007112D4">
      <w:pPr>
        <w:spacing w:line="480" w:lineRule="exact"/>
        <w:rPr>
          <w:rFonts w:ascii="宋体" w:hAnsi="宋体" w:cs="仿宋"/>
          <w:color w:val="000000"/>
          <w:szCs w:val="21"/>
          <w:shd w:val="clear" w:color="auto" w:fill="FFFFFF"/>
        </w:rPr>
      </w:pPr>
      <w:r w:rsidRPr="00F46C21">
        <w:rPr>
          <w:rFonts w:ascii="宋体" w:hAnsi="宋体" w:cs="仿宋" w:hint="eastAsia"/>
          <w:color w:val="000000"/>
          <w:szCs w:val="21"/>
          <w:shd w:val="clear" w:color="auto" w:fill="FFFFFF"/>
        </w:rPr>
        <w:lastRenderedPageBreak/>
        <w:t xml:space="preserve">    （四）出卖人未依法履行保密管理责任，存在严重泄密隐患的，买受人应当及时中止采购合同，并督促出卖人整改；出卖人整改后仍无法达到保密要求的，买受人可以依法终止合同；造成泄密的，依法追究直接负责的主管人员和其他直接责任人员的责任；由此给买受人造成的全部损失由出卖人承担。如果出卖人存在严重违约的，买受人享有单方合同解除权，并要求出卖人赔偿违约或泄密造成的全部损失（违约金额根据实际违约和造成后果情况评估后敲定）。</w:t>
      </w:r>
    </w:p>
    <w:p w:rsidR="00F46C21" w:rsidRPr="00F46C21" w:rsidRDefault="00F46C21" w:rsidP="007112D4">
      <w:pPr>
        <w:spacing w:line="480" w:lineRule="exact"/>
        <w:rPr>
          <w:rFonts w:ascii="宋体" w:hAnsi="宋体"/>
          <w:color w:val="000000"/>
          <w:szCs w:val="21"/>
          <w:shd w:val="clear" w:color="auto" w:fill="FFFFFF"/>
        </w:rPr>
      </w:pPr>
      <w:r w:rsidRPr="00F46C21">
        <w:rPr>
          <w:rFonts w:ascii="宋体" w:hAnsi="宋体" w:cs="仿宋" w:hint="eastAsia"/>
          <w:color w:val="000000"/>
          <w:szCs w:val="21"/>
          <w:shd w:val="clear" w:color="auto" w:fill="FFFFFF"/>
        </w:rPr>
        <w:t xml:space="preserve">    （五）本保密义务应在本合同期满、解除或终止后仍然有效。</w:t>
      </w:r>
    </w:p>
    <w:p w:rsidR="00F46C21" w:rsidRPr="00F46C21" w:rsidRDefault="00F46C21" w:rsidP="007112D4">
      <w:pPr>
        <w:spacing w:line="480" w:lineRule="exact"/>
        <w:ind w:firstLineChars="200" w:firstLine="420"/>
        <w:rPr>
          <w:rFonts w:ascii="宋体" w:hAnsi="宋体" w:cs="仿宋"/>
          <w:color w:val="333333"/>
          <w:szCs w:val="21"/>
          <w:shd w:val="clear" w:color="auto" w:fill="FFFFFF"/>
        </w:rPr>
      </w:pPr>
      <w:r w:rsidRPr="00F46C21">
        <w:rPr>
          <w:rFonts w:ascii="宋体" w:hAnsi="宋体" w:cs="仿宋" w:hint="eastAsia"/>
          <w:color w:val="333333"/>
          <w:szCs w:val="21"/>
          <w:shd w:val="clear" w:color="auto" w:fill="FFFFFF"/>
        </w:rPr>
        <w:t>十、违约责任</w:t>
      </w:r>
    </w:p>
    <w:p w:rsidR="00F46C21" w:rsidRPr="00F46C21" w:rsidRDefault="00F46C21" w:rsidP="007112D4">
      <w:pPr>
        <w:widowControl/>
        <w:numPr>
          <w:ilvl w:val="0"/>
          <w:numId w:val="33"/>
        </w:numPr>
        <w:spacing w:line="480" w:lineRule="exact"/>
        <w:ind w:firstLineChars="200" w:firstLine="420"/>
        <w:jc w:val="left"/>
        <w:rPr>
          <w:rFonts w:ascii="宋体" w:hAnsi="宋体" w:cs="仿宋"/>
          <w:color w:val="000000"/>
          <w:szCs w:val="21"/>
          <w:shd w:val="clear" w:color="auto" w:fill="FFFFFF"/>
        </w:rPr>
      </w:pPr>
      <w:r w:rsidRPr="00F46C21">
        <w:rPr>
          <w:rFonts w:ascii="宋体" w:hAnsi="宋体" w:cs="仿宋" w:hint="eastAsia"/>
          <w:color w:val="000000"/>
          <w:szCs w:val="21"/>
          <w:shd w:val="clear" w:color="auto" w:fill="FFFFFF"/>
        </w:rPr>
        <w:t>买受人无正当理由拒付</w:t>
      </w:r>
      <w:proofErr w:type="gramStart"/>
      <w:r w:rsidRPr="00F46C21">
        <w:rPr>
          <w:rFonts w:ascii="宋体" w:hAnsi="宋体" w:cs="仿宋" w:hint="eastAsia"/>
          <w:color w:val="000000"/>
          <w:szCs w:val="21"/>
          <w:shd w:val="clear" w:color="auto" w:fill="FFFFFF"/>
        </w:rPr>
        <w:t>服务款</w:t>
      </w:r>
      <w:proofErr w:type="gramEnd"/>
      <w:r w:rsidRPr="00F46C21">
        <w:rPr>
          <w:rFonts w:ascii="宋体" w:hAnsi="宋体" w:cs="仿宋" w:hint="eastAsia"/>
          <w:color w:val="000000"/>
          <w:szCs w:val="21"/>
          <w:shd w:val="clear" w:color="auto" w:fill="FFFFFF"/>
        </w:rPr>
        <w:t>的，买受人向出卖人赔偿合同总额3％的违约金。</w:t>
      </w:r>
    </w:p>
    <w:p w:rsidR="00F46C21" w:rsidRPr="00F46C21" w:rsidRDefault="00F46C21" w:rsidP="007112D4">
      <w:pPr>
        <w:widowControl/>
        <w:numPr>
          <w:ilvl w:val="0"/>
          <w:numId w:val="33"/>
        </w:numPr>
        <w:spacing w:line="480" w:lineRule="exact"/>
        <w:ind w:firstLineChars="200" w:firstLine="420"/>
        <w:jc w:val="left"/>
        <w:rPr>
          <w:rFonts w:ascii="宋体" w:hAnsi="宋体" w:cs="仿宋"/>
          <w:color w:val="000000"/>
          <w:szCs w:val="21"/>
          <w:shd w:val="clear" w:color="auto" w:fill="FFFFFF"/>
        </w:rPr>
      </w:pPr>
      <w:r w:rsidRPr="00F46C21">
        <w:rPr>
          <w:rFonts w:ascii="宋体" w:hAnsi="宋体" w:cs="仿宋" w:hint="eastAsia"/>
          <w:color w:val="000000"/>
          <w:szCs w:val="21"/>
          <w:shd w:val="clear" w:color="auto" w:fill="FFFFFF"/>
        </w:rPr>
        <w:t>买受人无正当理由逾期支付服务款，每逾1日，买受人向出卖人偿付欠款额万分之一的滞纳金。</w:t>
      </w:r>
    </w:p>
    <w:p w:rsidR="00F46C21" w:rsidRPr="00F46C21" w:rsidRDefault="00F46C21" w:rsidP="007112D4">
      <w:pPr>
        <w:widowControl/>
        <w:numPr>
          <w:ilvl w:val="0"/>
          <w:numId w:val="33"/>
        </w:numPr>
        <w:spacing w:line="480" w:lineRule="exact"/>
        <w:ind w:firstLineChars="200" w:firstLine="420"/>
        <w:jc w:val="left"/>
        <w:rPr>
          <w:rFonts w:ascii="宋体" w:hAnsi="宋体" w:cs="仿宋"/>
          <w:color w:val="000000"/>
          <w:szCs w:val="21"/>
          <w:shd w:val="clear" w:color="auto" w:fill="FFFFFF"/>
        </w:rPr>
      </w:pPr>
      <w:r w:rsidRPr="00F46C21">
        <w:rPr>
          <w:rFonts w:ascii="宋体" w:hAnsi="宋体" w:cs="仿宋" w:hint="eastAsia"/>
          <w:color w:val="000000"/>
          <w:szCs w:val="21"/>
          <w:shd w:val="clear" w:color="auto" w:fill="FFFFFF"/>
        </w:rPr>
        <w:t>出卖人所交付的服务质量及要求不符合国家有关规定标准及买受人要求，买受人有权拒收。造成买受人损失的，由出卖人负责赔偿。</w:t>
      </w:r>
    </w:p>
    <w:p w:rsidR="00F46C21" w:rsidRPr="00F46C21" w:rsidRDefault="00F46C21" w:rsidP="007112D4">
      <w:pPr>
        <w:widowControl/>
        <w:numPr>
          <w:ilvl w:val="0"/>
          <w:numId w:val="33"/>
        </w:numPr>
        <w:spacing w:line="480" w:lineRule="exact"/>
        <w:ind w:firstLineChars="200" w:firstLine="420"/>
        <w:jc w:val="left"/>
        <w:rPr>
          <w:rFonts w:ascii="宋体" w:hAnsi="宋体" w:cs="仿宋"/>
          <w:color w:val="000000"/>
          <w:szCs w:val="21"/>
          <w:shd w:val="clear" w:color="auto" w:fill="FFFFFF"/>
        </w:rPr>
      </w:pPr>
      <w:r w:rsidRPr="00F46C21">
        <w:rPr>
          <w:rFonts w:ascii="宋体" w:hAnsi="宋体" w:cs="仿宋" w:hint="eastAsia"/>
          <w:color w:val="000000"/>
          <w:szCs w:val="21"/>
          <w:shd w:val="clear" w:color="auto" w:fill="FFFFFF"/>
        </w:rPr>
        <w:t>出卖人不按期交付服务成果或</w:t>
      </w:r>
      <w:proofErr w:type="gramStart"/>
      <w:r w:rsidRPr="00F46C21">
        <w:rPr>
          <w:rFonts w:ascii="宋体" w:hAnsi="宋体" w:cs="仿宋" w:hint="eastAsia"/>
          <w:color w:val="000000"/>
          <w:szCs w:val="21"/>
          <w:shd w:val="clear" w:color="auto" w:fill="FFFFFF"/>
        </w:rPr>
        <w:t>不在买</w:t>
      </w:r>
      <w:proofErr w:type="gramEnd"/>
      <w:r w:rsidRPr="00F46C21">
        <w:rPr>
          <w:rFonts w:ascii="宋体" w:hAnsi="宋体" w:cs="仿宋" w:hint="eastAsia"/>
          <w:color w:val="000000"/>
          <w:szCs w:val="21"/>
          <w:shd w:val="clear" w:color="auto" w:fill="FFFFFF"/>
        </w:rPr>
        <w:t xml:space="preserve">受人指定时限内提供服务（包括技术服务、售后服务、培训服务等），每出现一次出卖人向买受人偿付合同款总额3％的违约金。 </w:t>
      </w:r>
    </w:p>
    <w:p w:rsidR="00F46C21" w:rsidRPr="00F46C21" w:rsidRDefault="00F46C21" w:rsidP="007112D4">
      <w:pPr>
        <w:widowControl/>
        <w:numPr>
          <w:ilvl w:val="0"/>
          <w:numId w:val="33"/>
        </w:numPr>
        <w:spacing w:line="480" w:lineRule="exact"/>
        <w:ind w:firstLineChars="200" w:firstLine="420"/>
        <w:jc w:val="left"/>
        <w:rPr>
          <w:rFonts w:ascii="宋体" w:hAnsi="宋体" w:cs="仿宋"/>
          <w:color w:val="000000"/>
          <w:szCs w:val="21"/>
          <w:shd w:val="clear" w:color="auto" w:fill="FFFFFF"/>
        </w:rPr>
      </w:pPr>
      <w:r w:rsidRPr="00F46C21">
        <w:rPr>
          <w:rFonts w:ascii="宋体" w:hAnsi="宋体" w:cs="仿宋" w:hint="eastAsia"/>
          <w:color w:val="000000"/>
          <w:szCs w:val="21"/>
          <w:shd w:val="clear" w:color="auto" w:fill="FFFFFF"/>
        </w:rPr>
        <w:t>出卖人逾期交付服务，每逾1日出卖人向买受人偿付合同款总额1‰的滞纳金。逾期超过10天，买受人有权决定是否继续履行合同。</w:t>
      </w:r>
    </w:p>
    <w:p w:rsidR="00F46C21" w:rsidRPr="00F46C21" w:rsidRDefault="00F46C21" w:rsidP="007112D4">
      <w:pPr>
        <w:widowControl/>
        <w:numPr>
          <w:ilvl w:val="0"/>
          <w:numId w:val="33"/>
        </w:numPr>
        <w:spacing w:line="480" w:lineRule="exact"/>
        <w:ind w:firstLineChars="200" w:firstLine="420"/>
        <w:jc w:val="left"/>
        <w:rPr>
          <w:rFonts w:ascii="宋体" w:hAnsi="宋体" w:cs="仿宋"/>
          <w:color w:val="000000"/>
          <w:szCs w:val="21"/>
          <w:shd w:val="clear" w:color="auto" w:fill="FFFFFF"/>
        </w:rPr>
      </w:pPr>
      <w:r w:rsidRPr="00F46C21">
        <w:rPr>
          <w:rFonts w:ascii="宋体" w:hAnsi="宋体" w:cs="仿宋" w:hint="eastAsia"/>
          <w:color w:val="000000"/>
          <w:szCs w:val="21"/>
          <w:shd w:val="clear" w:color="auto" w:fill="FFFFFF"/>
        </w:rPr>
        <w:t>出卖人未按本合同的规定和“服务承诺”提供售后服务的，每出现一次此种违约情形，应按合同总价款的5%向买受人承担违约责任。</w:t>
      </w:r>
    </w:p>
    <w:p w:rsidR="00F46C21" w:rsidRPr="00F46C21" w:rsidRDefault="00F46C21" w:rsidP="007112D4">
      <w:pPr>
        <w:spacing w:line="480" w:lineRule="exact"/>
        <w:rPr>
          <w:rFonts w:ascii="宋体" w:hAnsi="宋体" w:cs="仿宋"/>
          <w:color w:val="333333"/>
          <w:szCs w:val="21"/>
          <w:shd w:val="clear" w:color="auto" w:fill="FFFFFF"/>
        </w:rPr>
      </w:pPr>
      <w:r w:rsidRPr="00F46C21">
        <w:rPr>
          <w:rFonts w:ascii="宋体" w:hAnsi="宋体" w:cs="仿宋" w:hint="eastAsia"/>
          <w:color w:val="000000"/>
          <w:szCs w:val="21"/>
          <w:shd w:val="clear" w:color="auto" w:fill="FFFFFF"/>
        </w:rPr>
        <w:t xml:space="preserve">    （七）出卖人未严格遵守《政府采购法》《招标投标法》等相关法律法规及行业标准及本合同约定，给买受人造成的全部损失，由出卖人负责赔偿；累计出现5次逾期提供服务、服务成果或出现5次服务不达标或未独立、自行完成全部合同义务或将本合同义务转包、分包等，属于严重违约情形，买受人享有单方合同解除权。合同解除后，出卖人同时应承担因违约给买受人造成的各项损失（包括但不限于实际损失、二次签约损失以及可能产出的诉讼费、律师费等实现债权的费用）。</w:t>
      </w:r>
    </w:p>
    <w:p w:rsidR="00F46C21" w:rsidRPr="00F46C21" w:rsidRDefault="00F46C21" w:rsidP="007112D4">
      <w:pPr>
        <w:spacing w:line="480" w:lineRule="exact"/>
        <w:ind w:firstLineChars="200" w:firstLine="420"/>
        <w:rPr>
          <w:rFonts w:ascii="宋体" w:hAnsi="宋体" w:cs="仿宋"/>
          <w:color w:val="333333"/>
          <w:szCs w:val="21"/>
          <w:shd w:val="clear" w:color="auto" w:fill="FFFFFF"/>
        </w:rPr>
      </w:pPr>
      <w:r w:rsidRPr="00F46C21">
        <w:rPr>
          <w:rFonts w:ascii="宋体" w:hAnsi="宋体" w:cs="仿宋" w:hint="eastAsia"/>
          <w:color w:val="333333"/>
          <w:szCs w:val="21"/>
          <w:shd w:val="clear" w:color="auto" w:fill="FFFFFF"/>
        </w:rPr>
        <w:t>十一、其他约定事项</w:t>
      </w:r>
    </w:p>
    <w:p w:rsidR="00F46C21" w:rsidRPr="00F46C21" w:rsidRDefault="00F46C21" w:rsidP="007112D4">
      <w:pPr>
        <w:widowControl/>
        <w:spacing w:line="480" w:lineRule="exact"/>
        <w:jc w:val="left"/>
        <w:rPr>
          <w:rFonts w:ascii="宋体" w:hAnsi="宋体" w:cs="仿宋"/>
          <w:color w:val="000000"/>
          <w:szCs w:val="21"/>
          <w:shd w:val="clear" w:color="auto" w:fill="FFFFFF"/>
        </w:rPr>
      </w:pPr>
      <w:r w:rsidRPr="00F46C21">
        <w:rPr>
          <w:rFonts w:ascii="宋体" w:hAnsi="宋体" w:cs="仿宋" w:hint="eastAsia"/>
          <w:color w:val="333333"/>
          <w:szCs w:val="21"/>
          <w:shd w:val="clear" w:color="auto" w:fill="FFFFFF"/>
        </w:rPr>
        <w:t xml:space="preserve">    </w:t>
      </w:r>
      <w:r w:rsidRPr="00F46C21">
        <w:rPr>
          <w:rFonts w:ascii="宋体" w:hAnsi="宋体" w:cs="仿宋" w:hint="eastAsia"/>
          <w:color w:val="000000"/>
          <w:szCs w:val="21"/>
          <w:shd w:val="clear" w:color="auto" w:fill="FFFFFF"/>
        </w:rPr>
        <w:t>（一）合同经买、卖双方代表签章并加盖公章或合同专用章后生效。</w:t>
      </w:r>
    </w:p>
    <w:p w:rsidR="00F46C21" w:rsidRPr="00F46C21" w:rsidRDefault="00F46C21" w:rsidP="007112D4">
      <w:pPr>
        <w:widowControl/>
        <w:spacing w:line="480" w:lineRule="exact"/>
        <w:jc w:val="left"/>
        <w:rPr>
          <w:rFonts w:ascii="宋体" w:hAnsi="宋体" w:cs="仿宋"/>
          <w:color w:val="000000"/>
          <w:szCs w:val="21"/>
          <w:shd w:val="clear" w:color="auto" w:fill="FFFFFF"/>
        </w:rPr>
      </w:pPr>
      <w:r w:rsidRPr="00F46C21">
        <w:rPr>
          <w:rFonts w:ascii="宋体" w:hAnsi="宋体" w:cs="仿宋" w:hint="eastAsia"/>
          <w:color w:val="000000"/>
          <w:szCs w:val="21"/>
          <w:shd w:val="clear" w:color="auto" w:fill="FFFFFF"/>
        </w:rPr>
        <w:t xml:space="preserve">    （二）本合同在政</w:t>
      </w:r>
      <w:proofErr w:type="gramStart"/>
      <w:r w:rsidRPr="00F46C21">
        <w:rPr>
          <w:rFonts w:ascii="宋体" w:hAnsi="宋体" w:cs="仿宋" w:hint="eastAsia"/>
          <w:color w:val="000000"/>
          <w:szCs w:val="21"/>
          <w:shd w:val="clear" w:color="auto" w:fill="FFFFFF"/>
        </w:rPr>
        <w:t>采云</w:t>
      </w:r>
      <w:proofErr w:type="gramEnd"/>
      <w:r w:rsidRPr="00F46C21">
        <w:rPr>
          <w:rFonts w:ascii="宋体" w:hAnsi="宋体" w:cs="仿宋" w:hint="eastAsia"/>
          <w:color w:val="000000"/>
          <w:szCs w:val="21"/>
          <w:shd w:val="clear" w:color="auto" w:fill="FFFFFF"/>
        </w:rPr>
        <w:t>平台线上签订，签署完毕后在政</w:t>
      </w:r>
      <w:proofErr w:type="gramStart"/>
      <w:r w:rsidRPr="00F46C21">
        <w:rPr>
          <w:rFonts w:ascii="宋体" w:hAnsi="宋体" w:cs="仿宋" w:hint="eastAsia"/>
          <w:color w:val="000000"/>
          <w:szCs w:val="21"/>
          <w:shd w:val="clear" w:color="auto" w:fill="FFFFFF"/>
        </w:rPr>
        <w:t>采云</w:t>
      </w:r>
      <w:proofErr w:type="gramEnd"/>
      <w:r w:rsidRPr="00F46C21">
        <w:rPr>
          <w:rFonts w:ascii="宋体" w:hAnsi="宋体" w:cs="仿宋" w:hint="eastAsia"/>
          <w:color w:val="000000"/>
          <w:szCs w:val="21"/>
          <w:shd w:val="clear" w:color="auto" w:fill="FFFFFF"/>
        </w:rPr>
        <w:t>平台予以备案。</w:t>
      </w:r>
    </w:p>
    <w:p w:rsidR="00F46C21" w:rsidRPr="00F46C21" w:rsidRDefault="00F46C21" w:rsidP="007112D4">
      <w:pPr>
        <w:widowControl/>
        <w:spacing w:line="480" w:lineRule="exact"/>
        <w:jc w:val="left"/>
        <w:rPr>
          <w:rFonts w:ascii="宋体" w:hAnsi="宋体" w:cs="仿宋"/>
          <w:color w:val="000000"/>
          <w:szCs w:val="21"/>
          <w:shd w:val="clear" w:color="auto" w:fill="FFFFFF"/>
        </w:rPr>
      </w:pPr>
      <w:r w:rsidRPr="00F46C21">
        <w:rPr>
          <w:rFonts w:ascii="宋体" w:hAnsi="宋体" w:cs="仿宋" w:hint="eastAsia"/>
          <w:color w:val="000000"/>
          <w:szCs w:val="21"/>
          <w:shd w:val="clear" w:color="auto" w:fill="FFFFFF"/>
        </w:rPr>
        <w:t xml:space="preserve">    （三）出卖人不得部分转让或全部转让其应履行的合同项下的任何责任和义务，应按本合同如实报告服务情况，按时、按标准完成服务任务。</w:t>
      </w:r>
    </w:p>
    <w:p w:rsidR="00F46C21" w:rsidRPr="00F46C21" w:rsidRDefault="00F46C21" w:rsidP="007112D4">
      <w:pPr>
        <w:widowControl/>
        <w:spacing w:line="480" w:lineRule="exact"/>
        <w:jc w:val="left"/>
        <w:rPr>
          <w:rFonts w:ascii="宋体" w:hAnsi="宋体" w:cs="仿宋"/>
          <w:color w:val="000000"/>
          <w:szCs w:val="21"/>
          <w:shd w:val="clear" w:color="auto" w:fill="FFFFFF"/>
        </w:rPr>
      </w:pPr>
      <w:r w:rsidRPr="00F46C21">
        <w:rPr>
          <w:rFonts w:ascii="宋体" w:hAnsi="宋体" w:cs="仿宋" w:hint="eastAsia"/>
          <w:color w:val="000000"/>
          <w:szCs w:val="21"/>
          <w:shd w:val="clear" w:color="auto" w:fill="FFFFFF"/>
        </w:rPr>
        <w:t xml:space="preserve">    （四）合同执行过程中出现的未尽事宜，双方在不违背合同和《招标（采购）文件》《投标（响应）文件》的前提下协商解决，并签署补充协议，补充协议具有同等法律效力。</w:t>
      </w:r>
    </w:p>
    <w:p w:rsidR="00F46C21" w:rsidRPr="00F46C21" w:rsidRDefault="00F46C21" w:rsidP="007112D4">
      <w:pPr>
        <w:spacing w:line="480" w:lineRule="exact"/>
        <w:rPr>
          <w:rFonts w:ascii="宋体" w:hAnsi="宋体" w:cs="仿宋"/>
          <w:color w:val="333333"/>
          <w:szCs w:val="21"/>
          <w:shd w:val="clear" w:color="auto" w:fill="FFFFFF"/>
        </w:rPr>
      </w:pPr>
      <w:r w:rsidRPr="00F46C21">
        <w:rPr>
          <w:rFonts w:ascii="宋体" w:hAnsi="宋体" w:cs="仿宋" w:hint="eastAsia"/>
          <w:color w:val="000000"/>
          <w:szCs w:val="21"/>
          <w:shd w:val="clear" w:color="auto" w:fill="FFFFFF"/>
        </w:rPr>
        <w:lastRenderedPageBreak/>
        <w:t xml:space="preserve">    （五）出卖人提供的最终投标价格明细表或最终项目（实施）方案必须与投标（响应）文件正本一致，如评标时出卖人有供应商答复澄清事项文件以供应商答复澄清事项文件为准。</w:t>
      </w:r>
    </w:p>
    <w:p w:rsidR="00F46C21" w:rsidRPr="00F46C21" w:rsidRDefault="00F46C21" w:rsidP="007112D4">
      <w:pPr>
        <w:spacing w:line="480" w:lineRule="exact"/>
        <w:ind w:firstLineChars="100" w:firstLine="210"/>
        <w:rPr>
          <w:rFonts w:ascii="宋体" w:hAnsi="宋体" w:cs="仿宋"/>
          <w:color w:val="333333"/>
          <w:szCs w:val="21"/>
          <w:shd w:val="clear" w:color="auto" w:fill="FFFFFF"/>
        </w:rPr>
      </w:pPr>
      <w:r w:rsidRPr="00F46C21">
        <w:rPr>
          <w:rFonts w:ascii="宋体" w:hAnsi="宋体" w:cs="仿宋" w:hint="eastAsia"/>
          <w:color w:val="333333"/>
          <w:szCs w:val="21"/>
          <w:shd w:val="clear" w:color="auto" w:fill="FFFFFF"/>
        </w:rPr>
        <w:t xml:space="preserve">  十二、下列文件为本合同不可分割部分</w:t>
      </w:r>
    </w:p>
    <w:p w:rsidR="00F46C21" w:rsidRPr="00F46C21" w:rsidRDefault="00F46C21" w:rsidP="007112D4">
      <w:pPr>
        <w:spacing w:line="480" w:lineRule="exact"/>
        <w:ind w:firstLineChars="200" w:firstLine="420"/>
        <w:rPr>
          <w:rFonts w:ascii="宋体" w:hAnsi="宋体" w:cs="仿宋"/>
          <w:color w:val="333333"/>
          <w:szCs w:val="21"/>
          <w:shd w:val="clear" w:color="auto" w:fill="FFFFFF"/>
        </w:rPr>
      </w:pPr>
      <w:r w:rsidRPr="00F46C21">
        <w:rPr>
          <w:rFonts w:ascii="宋体" w:hAnsi="宋体" w:cs="仿宋" w:hint="eastAsia"/>
          <w:color w:val="333333"/>
          <w:szCs w:val="21"/>
          <w:shd w:val="clear" w:color="auto" w:fill="FFFFFF"/>
        </w:rPr>
        <w:t xml:space="preserve">（一）招标（采购）文件 </w:t>
      </w:r>
    </w:p>
    <w:p w:rsidR="00F46C21" w:rsidRPr="00F46C21" w:rsidRDefault="00F46C21" w:rsidP="007112D4">
      <w:pPr>
        <w:spacing w:line="480" w:lineRule="exact"/>
        <w:ind w:firstLineChars="200" w:firstLine="420"/>
        <w:rPr>
          <w:rFonts w:ascii="宋体" w:hAnsi="宋体" w:cs="仿宋"/>
          <w:color w:val="333333"/>
          <w:szCs w:val="21"/>
          <w:shd w:val="clear" w:color="auto" w:fill="FFFFFF"/>
        </w:rPr>
      </w:pPr>
      <w:r w:rsidRPr="00F46C21">
        <w:rPr>
          <w:rFonts w:ascii="宋体" w:hAnsi="宋体" w:cs="仿宋" w:hint="eastAsia"/>
          <w:color w:val="333333"/>
          <w:szCs w:val="21"/>
          <w:shd w:val="clear" w:color="auto" w:fill="FFFFFF"/>
        </w:rPr>
        <w:t xml:space="preserve">（二）投标（响应）文件 </w:t>
      </w:r>
    </w:p>
    <w:p w:rsidR="00F46C21" w:rsidRPr="00F46C21" w:rsidRDefault="00F46C21" w:rsidP="007112D4">
      <w:pPr>
        <w:spacing w:line="480" w:lineRule="exact"/>
        <w:ind w:firstLineChars="200" w:firstLine="420"/>
        <w:rPr>
          <w:rFonts w:ascii="宋体" w:hAnsi="宋体" w:cs="仿宋"/>
          <w:color w:val="333333"/>
          <w:szCs w:val="21"/>
          <w:shd w:val="clear" w:color="auto" w:fill="FFFFFF"/>
        </w:rPr>
      </w:pPr>
      <w:r w:rsidRPr="00F46C21">
        <w:rPr>
          <w:rFonts w:ascii="宋体" w:hAnsi="宋体" w:cs="仿宋" w:hint="eastAsia"/>
          <w:color w:val="333333"/>
          <w:szCs w:val="21"/>
          <w:shd w:val="clear" w:color="auto" w:fill="FFFFFF"/>
        </w:rPr>
        <w:t xml:space="preserve">（三）明细表 </w:t>
      </w:r>
    </w:p>
    <w:p w:rsidR="00F46C21" w:rsidRPr="00F46C21" w:rsidRDefault="00F46C21" w:rsidP="007112D4">
      <w:pPr>
        <w:spacing w:line="480" w:lineRule="exact"/>
        <w:ind w:firstLineChars="200" w:firstLine="420"/>
        <w:rPr>
          <w:rFonts w:ascii="宋体" w:hAnsi="宋体" w:cs="仿宋"/>
          <w:color w:val="333333"/>
          <w:szCs w:val="21"/>
          <w:shd w:val="clear" w:color="auto" w:fill="FFFFFF"/>
        </w:rPr>
      </w:pPr>
      <w:r w:rsidRPr="00F46C21">
        <w:rPr>
          <w:rFonts w:ascii="宋体" w:hAnsi="宋体" w:cs="仿宋" w:hint="eastAsia"/>
          <w:color w:val="333333"/>
          <w:szCs w:val="21"/>
          <w:shd w:val="clear" w:color="auto" w:fill="FFFFFF"/>
        </w:rPr>
        <w:t xml:space="preserve">（四）供应商答复澄清事项文件 </w:t>
      </w:r>
    </w:p>
    <w:p w:rsidR="00F46C21" w:rsidRPr="00F46C21" w:rsidRDefault="00F46C21" w:rsidP="007112D4">
      <w:pPr>
        <w:spacing w:line="480" w:lineRule="exact"/>
        <w:ind w:firstLineChars="200" w:firstLine="420"/>
        <w:rPr>
          <w:rFonts w:ascii="宋体" w:hAnsi="宋体" w:cs="仿宋"/>
          <w:color w:val="333333"/>
          <w:szCs w:val="21"/>
          <w:shd w:val="clear" w:color="auto" w:fill="FFFFFF"/>
        </w:rPr>
      </w:pPr>
      <w:r w:rsidRPr="00F46C21">
        <w:rPr>
          <w:rFonts w:ascii="宋体" w:hAnsi="宋体" w:cs="仿宋" w:hint="eastAsia"/>
          <w:color w:val="333333"/>
          <w:szCs w:val="21"/>
          <w:shd w:val="clear" w:color="auto" w:fill="FFFFFF"/>
        </w:rPr>
        <w:t xml:space="preserve">（五）出卖人提供的最终投标价格明细表或最终项目（实施）方案 </w:t>
      </w:r>
    </w:p>
    <w:p w:rsidR="00F46C21" w:rsidRPr="00F46C21" w:rsidRDefault="00F46C21" w:rsidP="007112D4">
      <w:pPr>
        <w:spacing w:line="480" w:lineRule="exact"/>
        <w:ind w:firstLineChars="200" w:firstLine="420"/>
        <w:rPr>
          <w:rFonts w:ascii="宋体" w:hAnsi="宋体" w:cs="仿宋"/>
          <w:color w:val="333333"/>
          <w:szCs w:val="21"/>
          <w:shd w:val="clear" w:color="auto" w:fill="FFFFFF"/>
        </w:rPr>
      </w:pPr>
      <w:r w:rsidRPr="00F46C21">
        <w:rPr>
          <w:rFonts w:ascii="宋体" w:hAnsi="宋体" w:cs="仿宋" w:hint="eastAsia"/>
          <w:color w:val="333333"/>
          <w:szCs w:val="21"/>
          <w:shd w:val="clear" w:color="auto" w:fill="FFFFFF"/>
        </w:rPr>
        <w:t xml:space="preserve">（六）供应商所承诺的其他条件 </w:t>
      </w:r>
    </w:p>
    <w:p w:rsidR="00F46C21" w:rsidRPr="00F46C21" w:rsidRDefault="00F46C21" w:rsidP="007112D4">
      <w:pPr>
        <w:spacing w:line="480" w:lineRule="exact"/>
        <w:ind w:firstLineChars="200" w:firstLine="420"/>
        <w:rPr>
          <w:rFonts w:ascii="宋体" w:hAnsi="宋体" w:cs="仿宋"/>
          <w:color w:val="333333"/>
          <w:szCs w:val="21"/>
          <w:shd w:val="clear" w:color="auto" w:fill="FFFFFF"/>
        </w:rPr>
      </w:pPr>
      <w:r w:rsidRPr="00F46C21">
        <w:rPr>
          <w:rFonts w:ascii="宋体" w:hAnsi="宋体" w:cs="仿宋" w:hint="eastAsia"/>
          <w:color w:val="333333"/>
          <w:szCs w:val="21"/>
          <w:shd w:val="clear" w:color="auto" w:fill="FFFFFF"/>
        </w:rPr>
        <w:t xml:space="preserve">十三、不可抗力 </w:t>
      </w:r>
    </w:p>
    <w:p w:rsidR="00F46C21" w:rsidRPr="00F46C21" w:rsidRDefault="00F46C21" w:rsidP="007112D4">
      <w:pPr>
        <w:spacing w:line="480" w:lineRule="exact"/>
        <w:ind w:firstLineChars="200" w:firstLine="420"/>
        <w:rPr>
          <w:rFonts w:ascii="宋体" w:hAnsi="宋体" w:cs="仿宋"/>
          <w:color w:val="333333"/>
          <w:szCs w:val="21"/>
          <w:shd w:val="clear" w:color="auto" w:fill="FFFFFF"/>
        </w:rPr>
      </w:pPr>
      <w:r w:rsidRPr="00F46C21">
        <w:rPr>
          <w:rFonts w:ascii="宋体" w:hAnsi="宋体" w:cs="仿宋" w:hint="eastAsia"/>
          <w:color w:val="333333"/>
          <w:szCs w:val="21"/>
          <w:shd w:val="clear" w:color="auto" w:fill="FFFFFF"/>
        </w:rPr>
        <w:t>买卖双方的任何一方由于法定不可抗力的原因不能履行合同时，应及时向对方通报不能履行或不能完全履行理由；在取得有关主管机关证明以后，允许延期履行、部分履行或者不履行合同，并根据情况可部分或全部免予承担违约责任。遭受不可抗力情形的一方应采取必要措施避免损失进一步扩大，否则仍应就扩大的损失承担赔偿责任。</w:t>
      </w:r>
    </w:p>
    <w:p w:rsidR="00F46C21" w:rsidRPr="00F46C21" w:rsidRDefault="00F46C21" w:rsidP="007112D4">
      <w:pPr>
        <w:spacing w:line="480" w:lineRule="exact"/>
        <w:rPr>
          <w:rFonts w:ascii="宋体" w:hAnsi="宋体" w:cs="仿宋"/>
          <w:color w:val="333333"/>
          <w:szCs w:val="21"/>
          <w:shd w:val="clear" w:color="auto" w:fill="FFFFFF"/>
        </w:rPr>
      </w:pPr>
      <w:r w:rsidRPr="00F46C21">
        <w:rPr>
          <w:rFonts w:ascii="宋体" w:hAnsi="宋体" w:cs="仿宋" w:hint="eastAsia"/>
          <w:color w:val="333333"/>
          <w:szCs w:val="21"/>
          <w:shd w:val="clear" w:color="auto" w:fill="FFFFFF"/>
        </w:rPr>
        <w:t xml:space="preserve">    十四、争议及解决方式 </w:t>
      </w:r>
    </w:p>
    <w:p w:rsidR="00F46C21" w:rsidRPr="00F46C21" w:rsidRDefault="00F46C21" w:rsidP="007112D4">
      <w:pPr>
        <w:spacing w:line="480" w:lineRule="exact"/>
        <w:rPr>
          <w:rFonts w:ascii="宋体" w:hAnsi="宋体" w:cs="仿宋"/>
          <w:color w:val="333333"/>
          <w:szCs w:val="21"/>
          <w:shd w:val="clear" w:color="auto" w:fill="FFFFFF"/>
        </w:rPr>
      </w:pPr>
      <w:r w:rsidRPr="00F46C21">
        <w:rPr>
          <w:rFonts w:ascii="宋体" w:hAnsi="宋体" w:cs="仿宋" w:hint="eastAsia"/>
          <w:color w:val="333333"/>
          <w:szCs w:val="21"/>
          <w:shd w:val="clear" w:color="auto" w:fill="FFFFFF"/>
        </w:rPr>
        <w:t xml:space="preserve">   （一）因合同履行产生纠纷时，双方同意由太原仲裁委员会仲裁。（</w:t>
      </w:r>
      <w:r w:rsidRPr="00F46C21">
        <w:rPr>
          <w:rFonts w:ascii="宋体" w:hAnsi="宋体" w:cs="仿宋" w:hint="eastAsia"/>
          <w:szCs w:val="21"/>
          <w:shd w:val="clear" w:color="auto" w:fill="FFFFFF"/>
        </w:rPr>
        <w:t>√</w:t>
      </w:r>
      <w:r w:rsidRPr="00F46C21">
        <w:rPr>
          <w:rFonts w:ascii="宋体" w:hAnsi="宋体" w:cs="仿宋" w:hint="eastAsia"/>
          <w:color w:val="333333"/>
          <w:szCs w:val="21"/>
          <w:shd w:val="clear" w:color="auto" w:fill="FFFFFF"/>
        </w:rPr>
        <w:t>）</w:t>
      </w:r>
    </w:p>
    <w:p w:rsidR="00F46C21" w:rsidRPr="00F46C21" w:rsidRDefault="00F46C21" w:rsidP="007112D4">
      <w:pPr>
        <w:spacing w:line="480" w:lineRule="exact"/>
        <w:rPr>
          <w:rFonts w:ascii="宋体" w:hAnsi="宋体" w:cs="仿宋"/>
          <w:szCs w:val="21"/>
          <w:shd w:val="clear" w:color="auto" w:fill="FFFFFF"/>
        </w:rPr>
      </w:pPr>
      <w:r w:rsidRPr="00F46C21">
        <w:rPr>
          <w:rFonts w:ascii="宋体" w:hAnsi="宋体" w:cs="仿宋" w:hint="eastAsia"/>
          <w:color w:val="333333"/>
          <w:szCs w:val="21"/>
          <w:shd w:val="clear" w:color="auto" w:fill="FFFFFF"/>
        </w:rPr>
        <w:t xml:space="preserve">   </w:t>
      </w:r>
      <w:r w:rsidRPr="00F46C21">
        <w:rPr>
          <w:rFonts w:ascii="宋体" w:hAnsi="宋体" w:cs="仿宋" w:hint="eastAsia"/>
          <w:szCs w:val="21"/>
          <w:shd w:val="clear" w:color="auto" w:fill="FFFFFF"/>
        </w:rPr>
        <w:t>（二）依法向合同签署地法院提起诉讼。（）</w:t>
      </w:r>
    </w:p>
    <w:p w:rsidR="00F46C21" w:rsidRPr="00F46C21" w:rsidRDefault="00F46C21" w:rsidP="007112D4">
      <w:pPr>
        <w:spacing w:line="480" w:lineRule="exact"/>
        <w:rPr>
          <w:rFonts w:ascii="宋体" w:hAnsi="宋体" w:cs="仿宋"/>
          <w:szCs w:val="21"/>
          <w:shd w:val="clear" w:color="auto" w:fill="FFFFFF"/>
        </w:rPr>
      </w:pPr>
    </w:p>
    <w:p w:rsidR="00F46C21" w:rsidRPr="00F46C21" w:rsidRDefault="00F46C21" w:rsidP="007112D4">
      <w:pPr>
        <w:spacing w:line="480" w:lineRule="exact"/>
        <w:rPr>
          <w:rFonts w:ascii="宋体" w:hAnsi="宋体" w:cs="仿宋"/>
          <w:szCs w:val="21"/>
          <w:shd w:val="clear" w:color="auto" w:fill="FFFFFF"/>
        </w:rPr>
      </w:pPr>
      <w:r w:rsidRPr="00F46C21">
        <w:rPr>
          <w:rFonts w:ascii="宋体" w:hAnsi="宋体" w:cs="仿宋" w:hint="eastAsia"/>
          <w:szCs w:val="21"/>
          <w:shd w:val="clear" w:color="auto" w:fill="FFFFFF"/>
        </w:rPr>
        <w:t>以下无合同正文</w:t>
      </w:r>
    </w:p>
    <w:p w:rsidR="00F46C21" w:rsidRPr="00F46C21" w:rsidRDefault="00F46C21" w:rsidP="007112D4">
      <w:pPr>
        <w:pStyle w:val="af3"/>
        <w:spacing w:beforeAutospacing="0" w:afterAutospacing="0" w:line="480" w:lineRule="exact"/>
        <w:rPr>
          <w:rFonts w:cs="仿宋"/>
          <w:color w:val="000000"/>
          <w:sz w:val="21"/>
          <w:szCs w:val="21"/>
        </w:rPr>
      </w:pPr>
    </w:p>
    <w:p w:rsidR="00F46C21" w:rsidRPr="00F46C21" w:rsidRDefault="00F46C21" w:rsidP="007112D4">
      <w:pPr>
        <w:pStyle w:val="af3"/>
        <w:spacing w:beforeAutospacing="0" w:afterAutospacing="0" w:line="480" w:lineRule="exact"/>
        <w:rPr>
          <w:rFonts w:cs="仿宋"/>
          <w:color w:val="000000"/>
          <w:sz w:val="21"/>
          <w:szCs w:val="21"/>
        </w:rPr>
      </w:pPr>
      <w:r w:rsidRPr="00F46C21">
        <w:rPr>
          <w:rFonts w:cs="仿宋" w:hint="eastAsia"/>
          <w:color w:val="000000"/>
          <w:sz w:val="21"/>
          <w:szCs w:val="21"/>
        </w:rPr>
        <w:t xml:space="preserve">买受人全称：(公章) </w:t>
      </w:r>
    </w:p>
    <w:p w:rsidR="00F46C21" w:rsidRPr="00F46C21" w:rsidRDefault="00F46C21" w:rsidP="007112D4">
      <w:pPr>
        <w:pStyle w:val="af3"/>
        <w:spacing w:beforeAutospacing="0" w:afterAutospacing="0" w:line="480" w:lineRule="exact"/>
        <w:rPr>
          <w:rFonts w:cs="仿宋"/>
          <w:color w:val="000000"/>
          <w:sz w:val="21"/>
          <w:szCs w:val="21"/>
        </w:rPr>
      </w:pPr>
      <w:r w:rsidRPr="00F46C21">
        <w:rPr>
          <w:rFonts w:cs="仿宋" w:hint="eastAsia"/>
          <w:color w:val="000000"/>
          <w:sz w:val="21"/>
          <w:szCs w:val="21"/>
        </w:rPr>
        <w:t xml:space="preserve">法定代表人或授权代表：          </w:t>
      </w:r>
    </w:p>
    <w:p w:rsidR="00F46C21" w:rsidRPr="00F46C21" w:rsidRDefault="00F46C21" w:rsidP="007112D4">
      <w:pPr>
        <w:pStyle w:val="af3"/>
        <w:spacing w:beforeAutospacing="0" w:afterAutospacing="0" w:line="480" w:lineRule="exact"/>
        <w:rPr>
          <w:rFonts w:cs="仿宋"/>
          <w:color w:val="000000"/>
          <w:sz w:val="21"/>
          <w:szCs w:val="21"/>
        </w:rPr>
      </w:pPr>
      <w:r w:rsidRPr="00F46C21">
        <w:rPr>
          <w:rFonts w:cs="仿宋" w:hint="eastAsia"/>
          <w:color w:val="000000"/>
          <w:sz w:val="21"/>
          <w:szCs w:val="21"/>
        </w:rPr>
        <w:t>地 址：</w:t>
      </w:r>
    </w:p>
    <w:p w:rsidR="00F46C21" w:rsidRPr="00F46C21" w:rsidRDefault="00F46C21" w:rsidP="007112D4">
      <w:pPr>
        <w:pStyle w:val="af3"/>
        <w:spacing w:beforeAutospacing="0" w:afterAutospacing="0" w:line="480" w:lineRule="exact"/>
        <w:rPr>
          <w:rFonts w:cs="仿宋"/>
          <w:color w:val="000000"/>
          <w:sz w:val="21"/>
          <w:szCs w:val="21"/>
        </w:rPr>
      </w:pPr>
      <w:r w:rsidRPr="00F46C21">
        <w:rPr>
          <w:rFonts w:cs="仿宋" w:hint="eastAsia"/>
          <w:color w:val="000000"/>
          <w:sz w:val="21"/>
          <w:szCs w:val="21"/>
        </w:rPr>
        <w:t>电 话</w:t>
      </w:r>
    </w:p>
    <w:p w:rsidR="00F46C21" w:rsidRPr="00F46C21" w:rsidRDefault="00F46C21" w:rsidP="007112D4">
      <w:pPr>
        <w:pStyle w:val="af3"/>
        <w:spacing w:beforeAutospacing="0" w:afterAutospacing="0" w:line="480" w:lineRule="exact"/>
        <w:rPr>
          <w:rFonts w:cs="仿宋"/>
          <w:color w:val="000000"/>
          <w:sz w:val="21"/>
          <w:szCs w:val="21"/>
        </w:rPr>
      </w:pPr>
      <w:r w:rsidRPr="00F46C21">
        <w:rPr>
          <w:rFonts w:cs="仿宋" w:hint="eastAsia"/>
          <w:color w:val="000000"/>
          <w:sz w:val="21"/>
          <w:szCs w:val="21"/>
        </w:rPr>
        <w:t xml:space="preserve">出卖人全称：(公章或合同章) </w:t>
      </w:r>
    </w:p>
    <w:p w:rsidR="00F46C21" w:rsidRPr="00F46C21" w:rsidRDefault="00F46C21" w:rsidP="007112D4">
      <w:pPr>
        <w:pStyle w:val="af3"/>
        <w:spacing w:beforeAutospacing="0" w:afterAutospacing="0" w:line="480" w:lineRule="exact"/>
        <w:rPr>
          <w:rFonts w:cs="仿宋"/>
          <w:color w:val="000000"/>
          <w:sz w:val="21"/>
          <w:szCs w:val="21"/>
        </w:rPr>
      </w:pPr>
      <w:r w:rsidRPr="00F46C21">
        <w:rPr>
          <w:rFonts w:cs="仿宋" w:hint="eastAsia"/>
          <w:color w:val="000000"/>
          <w:sz w:val="21"/>
          <w:szCs w:val="21"/>
        </w:rPr>
        <w:t>法定代表人或授权代表：</w:t>
      </w:r>
    </w:p>
    <w:p w:rsidR="00F46C21" w:rsidRPr="00F46C21" w:rsidRDefault="00F46C21" w:rsidP="007112D4">
      <w:pPr>
        <w:pStyle w:val="af3"/>
        <w:spacing w:beforeAutospacing="0" w:afterAutospacing="0" w:line="480" w:lineRule="exact"/>
        <w:rPr>
          <w:rFonts w:cs="仿宋"/>
          <w:color w:val="000000"/>
          <w:sz w:val="21"/>
          <w:szCs w:val="21"/>
        </w:rPr>
      </w:pPr>
      <w:r w:rsidRPr="00F46C21">
        <w:rPr>
          <w:rFonts w:cs="仿宋" w:hint="eastAsia"/>
          <w:color w:val="000000"/>
          <w:sz w:val="21"/>
          <w:szCs w:val="21"/>
        </w:rPr>
        <w:t>地址：</w:t>
      </w:r>
    </w:p>
    <w:p w:rsidR="00F46C21" w:rsidRPr="00F46C21" w:rsidRDefault="00F46C21" w:rsidP="007112D4">
      <w:pPr>
        <w:pStyle w:val="af3"/>
        <w:spacing w:beforeAutospacing="0" w:afterAutospacing="0" w:line="480" w:lineRule="exact"/>
        <w:rPr>
          <w:rFonts w:cs="仿宋"/>
          <w:color w:val="000000"/>
          <w:sz w:val="21"/>
          <w:szCs w:val="21"/>
        </w:rPr>
      </w:pPr>
      <w:r w:rsidRPr="00F46C21">
        <w:rPr>
          <w:rFonts w:cs="仿宋" w:hint="eastAsia"/>
          <w:color w:val="000000"/>
          <w:sz w:val="21"/>
          <w:szCs w:val="21"/>
        </w:rPr>
        <w:t xml:space="preserve">电话： </w:t>
      </w:r>
    </w:p>
    <w:p w:rsidR="00F46C21" w:rsidRPr="00F46C21" w:rsidRDefault="00F46C21" w:rsidP="007112D4">
      <w:pPr>
        <w:pStyle w:val="af3"/>
        <w:spacing w:beforeAutospacing="0" w:afterAutospacing="0" w:line="480" w:lineRule="exact"/>
        <w:rPr>
          <w:rFonts w:cs="仿宋"/>
          <w:color w:val="000000"/>
          <w:sz w:val="21"/>
          <w:szCs w:val="21"/>
        </w:rPr>
      </w:pPr>
      <w:r w:rsidRPr="00F46C21">
        <w:rPr>
          <w:rFonts w:cs="仿宋" w:hint="eastAsia"/>
          <w:color w:val="000000"/>
          <w:sz w:val="21"/>
          <w:szCs w:val="21"/>
        </w:rPr>
        <w:lastRenderedPageBreak/>
        <w:t>开户银行：</w:t>
      </w:r>
    </w:p>
    <w:p w:rsidR="00F46C21" w:rsidRPr="00F46C21" w:rsidRDefault="00F46C21" w:rsidP="007112D4">
      <w:pPr>
        <w:pStyle w:val="af3"/>
        <w:spacing w:beforeAutospacing="0" w:afterAutospacing="0" w:line="480" w:lineRule="exact"/>
        <w:rPr>
          <w:rFonts w:cs="仿宋"/>
          <w:color w:val="000000"/>
          <w:sz w:val="21"/>
          <w:szCs w:val="21"/>
        </w:rPr>
      </w:pPr>
      <w:r w:rsidRPr="00F46C21">
        <w:rPr>
          <w:rFonts w:cs="仿宋" w:hint="eastAsia"/>
          <w:color w:val="000000"/>
          <w:sz w:val="21"/>
          <w:szCs w:val="21"/>
        </w:rPr>
        <w:t>开户行行号：</w:t>
      </w:r>
    </w:p>
    <w:p w:rsidR="00F46C21" w:rsidRPr="00F46C21" w:rsidRDefault="00F46C21" w:rsidP="007112D4">
      <w:pPr>
        <w:pStyle w:val="af3"/>
        <w:spacing w:beforeAutospacing="0" w:afterAutospacing="0" w:line="480" w:lineRule="exact"/>
        <w:rPr>
          <w:rFonts w:cs="仿宋"/>
          <w:color w:val="000000"/>
          <w:sz w:val="21"/>
          <w:szCs w:val="21"/>
        </w:rPr>
      </w:pPr>
      <w:r w:rsidRPr="00F46C21">
        <w:rPr>
          <w:rFonts w:cs="仿宋" w:hint="eastAsia"/>
          <w:color w:val="000000"/>
          <w:sz w:val="21"/>
          <w:szCs w:val="21"/>
        </w:rPr>
        <w:t>账号：</w:t>
      </w:r>
    </w:p>
    <w:p w:rsidR="00F46C21" w:rsidRPr="00F46C21" w:rsidRDefault="00F46C21" w:rsidP="007112D4">
      <w:pPr>
        <w:pStyle w:val="af3"/>
        <w:spacing w:beforeAutospacing="0" w:afterAutospacing="0" w:line="480" w:lineRule="exact"/>
        <w:rPr>
          <w:rFonts w:cs="仿宋"/>
          <w:color w:val="000000"/>
          <w:sz w:val="21"/>
          <w:szCs w:val="21"/>
          <w:u w:val="single"/>
        </w:rPr>
      </w:pPr>
      <w:r w:rsidRPr="00F46C21">
        <w:rPr>
          <w:rFonts w:cs="仿宋" w:hint="eastAsia"/>
          <w:color w:val="000000"/>
          <w:sz w:val="21"/>
          <w:szCs w:val="21"/>
        </w:rPr>
        <w:t xml:space="preserve">                          签约时间：</w:t>
      </w:r>
      <w:r w:rsidRPr="00F46C21">
        <w:rPr>
          <w:rFonts w:cs="仿宋" w:hint="eastAsia"/>
          <w:color w:val="000000"/>
          <w:sz w:val="21"/>
          <w:szCs w:val="21"/>
          <w:u w:val="single"/>
        </w:rPr>
        <w:t xml:space="preserve">          </w:t>
      </w:r>
    </w:p>
    <w:p w:rsidR="00F46C21" w:rsidRPr="00F46C21" w:rsidRDefault="00F46C21" w:rsidP="007112D4">
      <w:pPr>
        <w:spacing w:line="480" w:lineRule="exact"/>
        <w:rPr>
          <w:rFonts w:ascii="宋体" w:hAnsi="宋体" w:cs="仿宋"/>
          <w:szCs w:val="21"/>
          <w:shd w:val="clear" w:color="auto" w:fill="FFFFFF"/>
        </w:rPr>
      </w:pPr>
      <w:r w:rsidRPr="00F46C21">
        <w:rPr>
          <w:rFonts w:ascii="宋体" w:hAnsi="宋体" w:cs="仿宋" w:hint="eastAsia"/>
          <w:color w:val="000000"/>
          <w:szCs w:val="21"/>
        </w:rPr>
        <w:t xml:space="preserve">                          签约地点：</w:t>
      </w:r>
      <w:r w:rsidRPr="00F46C21">
        <w:rPr>
          <w:rFonts w:ascii="宋体" w:hAnsi="宋体" w:cs="仿宋" w:hint="eastAsia"/>
          <w:color w:val="000000"/>
          <w:szCs w:val="21"/>
          <w:u w:val="single"/>
        </w:rPr>
        <w:t xml:space="preserve">          </w:t>
      </w:r>
    </w:p>
    <w:p w:rsidR="009C1546" w:rsidRPr="00F46C21" w:rsidRDefault="009C1546">
      <w:pPr>
        <w:pStyle w:val="a0"/>
        <w:rPr>
          <w:b/>
          <w:spacing w:val="20"/>
          <w:kern w:val="44"/>
          <w:sz w:val="28"/>
          <w:szCs w:val="28"/>
        </w:rPr>
      </w:pPr>
    </w:p>
    <w:p w:rsidR="009C1546" w:rsidRDefault="009C1546">
      <w:pPr>
        <w:rPr>
          <w:b/>
          <w:spacing w:val="20"/>
          <w:kern w:val="44"/>
          <w:sz w:val="28"/>
          <w:szCs w:val="28"/>
        </w:rPr>
      </w:pPr>
    </w:p>
    <w:p w:rsidR="009C1546" w:rsidRDefault="009C1546">
      <w:pPr>
        <w:pStyle w:val="a0"/>
        <w:rPr>
          <w:b/>
          <w:spacing w:val="20"/>
          <w:kern w:val="44"/>
          <w:sz w:val="28"/>
          <w:szCs w:val="28"/>
        </w:rPr>
      </w:pPr>
    </w:p>
    <w:p w:rsidR="009C1546" w:rsidRDefault="009C1546">
      <w:pPr>
        <w:rPr>
          <w:b/>
          <w:spacing w:val="20"/>
          <w:kern w:val="44"/>
          <w:sz w:val="28"/>
          <w:szCs w:val="28"/>
        </w:rPr>
      </w:pPr>
    </w:p>
    <w:p w:rsidR="009C1546" w:rsidRDefault="009C1546">
      <w:pPr>
        <w:pStyle w:val="a0"/>
        <w:rPr>
          <w:b/>
          <w:spacing w:val="20"/>
          <w:kern w:val="44"/>
          <w:sz w:val="28"/>
          <w:szCs w:val="28"/>
        </w:rPr>
      </w:pPr>
    </w:p>
    <w:p w:rsidR="009C1546" w:rsidRDefault="009C1546">
      <w:pPr>
        <w:rPr>
          <w:b/>
          <w:spacing w:val="20"/>
          <w:kern w:val="44"/>
          <w:sz w:val="28"/>
          <w:szCs w:val="28"/>
        </w:rPr>
      </w:pPr>
    </w:p>
    <w:p w:rsidR="009C1546" w:rsidRDefault="009C1546">
      <w:pPr>
        <w:pStyle w:val="a0"/>
        <w:rPr>
          <w:b/>
          <w:spacing w:val="20"/>
          <w:kern w:val="44"/>
          <w:sz w:val="28"/>
          <w:szCs w:val="28"/>
        </w:rPr>
      </w:pPr>
    </w:p>
    <w:p w:rsidR="009C1546" w:rsidRDefault="009C1546">
      <w:pPr>
        <w:rPr>
          <w:b/>
          <w:spacing w:val="20"/>
          <w:kern w:val="44"/>
          <w:sz w:val="28"/>
          <w:szCs w:val="28"/>
        </w:rPr>
      </w:pPr>
    </w:p>
    <w:p w:rsidR="009C1546" w:rsidRDefault="00824277">
      <w:pPr>
        <w:adjustRightInd w:val="0"/>
        <w:snapToGrid w:val="0"/>
        <w:spacing w:line="600" w:lineRule="exact"/>
        <w:ind w:firstLine="399"/>
        <w:jc w:val="center"/>
        <w:rPr>
          <w:rFonts w:ascii="宋体" w:hAnsi="宋体" w:cs="宋体"/>
          <w:w w:val="95"/>
          <w:szCs w:val="21"/>
        </w:rPr>
      </w:pPr>
      <w:r>
        <w:rPr>
          <w:rFonts w:hint="eastAsia"/>
          <w:b/>
          <w:spacing w:val="20"/>
          <w:kern w:val="44"/>
          <w:sz w:val="28"/>
          <w:szCs w:val="28"/>
        </w:rPr>
        <w:t>第八部分</w:t>
      </w:r>
      <w:r>
        <w:rPr>
          <w:rFonts w:hint="eastAsia"/>
          <w:b/>
          <w:spacing w:val="20"/>
          <w:kern w:val="44"/>
          <w:sz w:val="28"/>
          <w:szCs w:val="28"/>
        </w:rPr>
        <w:t xml:space="preserve"> </w:t>
      </w:r>
      <w:r>
        <w:rPr>
          <w:rFonts w:hint="eastAsia"/>
          <w:b/>
          <w:spacing w:val="20"/>
          <w:kern w:val="44"/>
          <w:sz w:val="28"/>
          <w:szCs w:val="28"/>
        </w:rPr>
        <w:t>投标文件内容要求及格式</w:t>
      </w:r>
      <w:bookmarkEnd w:id="123"/>
      <w:bookmarkEnd w:id="124"/>
    </w:p>
    <w:p w:rsidR="009C1546" w:rsidRDefault="009C1546">
      <w:pPr>
        <w:spacing w:line="480" w:lineRule="exact"/>
        <w:ind w:firstLine="434"/>
        <w:rPr>
          <w:rFonts w:ascii="宋体" w:hAnsi="宋体" w:cs="宋体"/>
          <w:b/>
          <w:szCs w:val="21"/>
        </w:rPr>
      </w:pPr>
      <w:bookmarkStart w:id="125" w:name="_Toc175644062"/>
      <w:bookmarkStart w:id="126" w:name="_Toc86202633"/>
      <w:bookmarkStart w:id="127" w:name="_Toc326248014"/>
    </w:p>
    <w:p w:rsidR="009C1546" w:rsidRDefault="00824277">
      <w:pPr>
        <w:spacing w:line="480" w:lineRule="exact"/>
        <w:ind w:firstLine="434"/>
        <w:jc w:val="center"/>
        <w:rPr>
          <w:rFonts w:ascii="宋体" w:hAnsi="宋体" w:cs="宋体"/>
          <w:szCs w:val="21"/>
        </w:rPr>
      </w:pPr>
      <w:r>
        <w:rPr>
          <w:rFonts w:ascii="宋体" w:hAnsi="宋体" w:cs="宋体" w:hint="eastAsia"/>
          <w:b/>
          <w:sz w:val="24"/>
        </w:rPr>
        <w:t>投标人编制投标文件须知</w:t>
      </w:r>
      <w:bookmarkEnd w:id="125"/>
      <w:bookmarkEnd w:id="126"/>
      <w:bookmarkEnd w:id="127"/>
    </w:p>
    <w:p w:rsidR="009C1546" w:rsidRDefault="00824277">
      <w:pPr>
        <w:pStyle w:val="af3"/>
        <w:widowControl w:val="0"/>
        <w:adjustRightInd w:val="0"/>
        <w:snapToGrid w:val="0"/>
        <w:spacing w:before="0" w:beforeAutospacing="0" w:after="0" w:afterAutospacing="0" w:line="480" w:lineRule="exact"/>
        <w:ind w:firstLineChars="200" w:firstLine="420"/>
        <w:jc w:val="both"/>
        <w:rPr>
          <w:sz w:val="21"/>
          <w:szCs w:val="21"/>
        </w:rPr>
      </w:pPr>
      <w:r>
        <w:rPr>
          <w:rFonts w:hint="eastAsia"/>
          <w:sz w:val="21"/>
          <w:szCs w:val="21"/>
        </w:rPr>
        <w:t>为了准确投标，请各投标人仔细阅读招标文件各项规定，按照如下要求认真编制投标文件：</w:t>
      </w:r>
    </w:p>
    <w:p w:rsidR="009C1546" w:rsidRDefault="00824277" w:rsidP="00384B6C">
      <w:pPr>
        <w:pStyle w:val="af3"/>
        <w:widowControl w:val="0"/>
        <w:adjustRightInd w:val="0"/>
        <w:snapToGrid w:val="0"/>
        <w:spacing w:before="0" w:beforeAutospacing="0" w:after="0" w:afterAutospacing="0" w:line="480" w:lineRule="exact"/>
        <w:ind w:firstLineChars="200" w:firstLine="422"/>
        <w:jc w:val="both"/>
        <w:rPr>
          <w:b/>
          <w:bCs/>
          <w:sz w:val="21"/>
          <w:szCs w:val="21"/>
        </w:rPr>
      </w:pPr>
      <w:r>
        <w:rPr>
          <w:rFonts w:hint="eastAsia"/>
          <w:b/>
          <w:bCs/>
          <w:sz w:val="21"/>
          <w:szCs w:val="21"/>
        </w:rPr>
        <w:t>一、编制投标文件应做到如下事项：</w:t>
      </w:r>
    </w:p>
    <w:p w:rsidR="009C1546" w:rsidRDefault="00824277">
      <w:pPr>
        <w:pStyle w:val="af3"/>
        <w:widowControl w:val="0"/>
        <w:adjustRightInd w:val="0"/>
        <w:snapToGrid w:val="0"/>
        <w:spacing w:before="0" w:beforeAutospacing="0" w:after="0" w:afterAutospacing="0" w:line="480" w:lineRule="exact"/>
        <w:ind w:firstLineChars="200" w:firstLine="420"/>
        <w:jc w:val="both"/>
        <w:rPr>
          <w:sz w:val="21"/>
          <w:szCs w:val="21"/>
        </w:rPr>
      </w:pPr>
      <w:r>
        <w:rPr>
          <w:rFonts w:hint="eastAsia"/>
          <w:sz w:val="21"/>
          <w:szCs w:val="21"/>
        </w:rPr>
        <w:t>1．按照“第二部分 投标人须知前附表”投标文件提交的要求，对电子投标文件进行加密并提交。</w:t>
      </w:r>
    </w:p>
    <w:p w:rsidR="009C1546" w:rsidRDefault="00824277">
      <w:pPr>
        <w:pStyle w:val="af3"/>
        <w:widowControl w:val="0"/>
        <w:adjustRightInd w:val="0"/>
        <w:snapToGrid w:val="0"/>
        <w:spacing w:before="0" w:beforeAutospacing="0" w:after="0" w:afterAutospacing="0" w:line="480" w:lineRule="exact"/>
        <w:ind w:firstLineChars="200" w:firstLine="420"/>
        <w:jc w:val="both"/>
        <w:rPr>
          <w:sz w:val="21"/>
          <w:szCs w:val="21"/>
        </w:rPr>
      </w:pPr>
      <w:r>
        <w:rPr>
          <w:rFonts w:hint="eastAsia"/>
          <w:sz w:val="21"/>
          <w:szCs w:val="21"/>
        </w:rPr>
        <w:t>2．“第八部分 投标文件内容要求及格式”的内容不得随意删减，如因删减导致投标文件不完整，评标委员会无法评审而造成的一切后果由投标人承担。附件中注明“无相关信息，不需填写内容”等内容的除外。</w:t>
      </w:r>
    </w:p>
    <w:p w:rsidR="009C1546" w:rsidRDefault="00824277" w:rsidP="00384B6C">
      <w:pPr>
        <w:pStyle w:val="af3"/>
        <w:widowControl w:val="0"/>
        <w:adjustRightInd w:val="0"/>
        <w:snapToGrid w:val="0"/>
        <w:spacing w:before="0" w:beforeAutospacing="0" w:after="0" w:afterAutospacing="0" w:line="480" w:lineRule="exact"/>
        <w:ind w:firstLineChars="200" w:firstLine="422"/>
        <w:jc w:val="both"/>
        <w:rPr>
          <w:b/>
          <w:bCs/>
          <w:sz w:val="21"/>
          <w:szCs w:val="21"/>
        </w:rPr>
      </w:pPr>
      <w:r>
        <w:rPr>
          <w:rFonts w:hint="eastAsia"/>
          <w:b/>
          <w:bCs/>
          <w:sz w:val="21"/>
          <w:szCs w:val="21"/>
        </w:rPr>
        <w:t>二、编制投标文件建议做到如下事项：</w:t>
      </w:r>
    </w:p>
    <w:p w:rsidR="009C1546" w:rsidRDefault="00824277">
      <w:pPr>
        <w:pStyle w:val="af3"/>
        <w:widowControl w:val="0"/>
        <w:adjustRightInd w:val="0"/>
        <w:snapToGrid w:val="0"/>
        <w:spacing w:before="0" w:beforeAutospacing="0" w:after="0" w:afterAutospacing="0" w:line="480" w:lineRule="exact"/>
        <w:ind w:firstLineChars="200" w:firstLine="420"/>
        <w:jc w:val="both"/>
        <w:rPr>
          <w:sz w:val="21"/>
          <w:szCs w:val="21"/>
        </w:rPr>
      </w:pPr>
      <w:r>
        <w:rPr>
          <w:rFonts w:hint="eastAsia"/>
          <w:sz w:val="21"/>
          <w:szCs w:val="21"/>
        </w:rPr>
        <w:t>1．投标文件字体为“宋体”；正文字号：五号；标题字号：四号加粗；表格中的字号：五号。</w:t>
      </w:r>
    </w:p>
    <w:p w:rsidR="009C1546" w:rsidRDefault="00824277">
      <w:pPr>
        <w:pStyle w:val="af3"/>
        <w:widowControl w:val="0"/>
        <w:adjustRightInd w:val="0"/>
        <w:snapToGrid w:val="0"/>
        <w:spacing w:before="0" w:beforeAutospacing="0" w:after="0" w:afterAutospacing="0" w:line="480" w:lineRule="exact"/>
        <w:ind w:firstLineChars="200" w:firstLine="420"/>
        <w:jc w:val="both"/>
        <w:rPr>
          <w:sz w:val="21"/>
          <w:szCs w:val="21"/>
        </w:rPr>
      </w:pPr>
      <w:r>
        <w:rPr>
          <w:rFonts w:hint="eastAsia"/>
          <w:sz w:val="21"/>
          <w:szCs w:val="21"/>
        </w:rPr>
        <w:lastRenderedPageBreak/>
        <w:t>2．参照后附目录顺序对投标文件各项内容进行排版、编制页码，如出现编排混乱导致投标文件被误读或查找不到相应内容，一切后果由投标人承担。</w:t>
      </w:r>
    </w:p>
    <w:p w:rsidR="009C1546" w:rsidRDefault="00824277">
      <w:pPr>
        <w:rPr>
          <w:rFonts w:ascii="宋体" w:hAnsi="宋体" w:cs="宋体"/>
          <w:bCs/>
          <w:color w:val="000000"/>
          <w:sz w:val="24"/>
        </w:rPr>
      </w:pPr>
      <w:r>
        <w:rPr>
          <w:rFonts w:ascii="宋体" w:hAnsi="宋体" w:cs="宋体" w:hint="eastAsia"/>
          <w:b/>
          <w:color w:val="000000"/>
          <w:sz w:val="24"/>
        </w:rPr>
        <w:br w:type="page"/>
      </w:r>
      <w:r>
        <w:rPr>
          <w:rFonts w:ascii="宋体" w:hAnsi="宋体" w:cs="宋体" w:hint="eastAsia"/>
          <w:b/>
          <w:color w:val="000000"/>
          <w:sz w:val="24"/>
        </w:rPr>
        <w:lastRenderedPageBreak/>
        <w:t xml:space="preserve">附件1  </w:t>
      </w:r>
      <w:r>
        <w:rPr>
          <w:rFonts w:ascii="宋体" w:hAnsi="宋体" w:cs="宋体" w:hint="eastAsia"/>
          <w:b/>
          <w:bCs/>
          <w:color w:val="000000"/>
          <w:sz w:val="24"/>
        </w:rPr>
        <w:t>投标文件（资格审查部分）封面（封皮）格式</w:t>
      </w:r>
    </w:p>
    <w:p w:rsidR="009C1546" w:rsidRDefault="009C1546">
      <w:pPr>
        <w:rPr>
          <w:rFonts w:ascii="宋体" w:hAnsi="宋体" w:cs="宋体"/>
          <w:b/>
          <w:spacing w:val="20"/>
          <w:szCs w:val="21"/>
        </w:rPr>
      </w:pPr>
    </w:p>
    <w:p w:rsidR="009C1546" w:rsidRDefault="009C1546">
      <w:pPr>
        <w:jc w:val="center"/>
        <w:rPr>
          <w:rFonts w:ascii="宋体" w:hAnsi="宋体" w:cs="宋体"/>
          <w:szCs w:val="21"/>
        </w:rPr>
      </w:pPr>
    </w:p>
    <w:p w:rsidR="009C1546" w:rsidRDefault="009C1546">
      <w:pPr>
        <w:rPr>
          <w:rFonts w:ascii="宋体" w:hAnsi="宋体" w:cs="宋体"/>
          <w:b/>
          <w:spacing w:val="60"/>
          <w:sz w:val="84"/>
          <w:szCs w:val="84"/>
        </w:rPr>
      </w:pPr>
    </w:p>
    <w:p w:rsidR="009C1546" w:rsidRDefault="00824277">
      <w:pPr>
        <w:jc w:val="center"/>
        <w:rPr>
          <w:rFonts w:ascii="宋体" w:hAnsi="宋体" w:cs="宋体"/>
          <w:b/>
          <w:spacing w:val="60"/>
          <w:sz w:val="84"/>
          <w:szCs w:val="84"/>
        </w:rPr>
      </w:pPr>
      <w:r>
        <w:rPr>
          <w:rFonts w:ascii="宋体" w:hAnsi="宋体" w:cs="宋体" w:hint="eastAsia"/>
          <w:b/>
          <w:spacing w:val="60"/>
          <w:sz w:val="84"/>
          <w:szCs w:val="84"/>
        </w:rPr>
        <w:t>投 标 文 件</w:t>
      </w:r>
    </w:p>
    <w:p w:rsidR="009C1546" w:rsidRDefault="00824277">
      <w:pPr>
        <w:jc w:val="center"/>
        <w:rPr>
          <w:rFonts w:ascii="宋体" w:hAnsi="宋体" w:cs="宋体"/>
          <w:b/>
          <w:spacing w:val="60"/>
          <w:sz w:val="52"/>
          <w:szCs w:val="52"/>
        </w:rPr>
      </w:pPr>
      <w:r>
        <w:rPr>
          <w:rFonts w:ascii="宋体" w:hAnsi="宋体" w:cs="宋体" w:hint="eastAsia"/>
          <w:b/>
          <w:spacing w:val="60"/>
          <w:sz w:val="52"/>
          <w:szCs w:val="52"/>
        </w:rPr>
        <w:t>（资格审查部分）</w:t>
      </w:r>
    </w:p>
    <w:p w:rsidR="009C1546" w:rsidRDefault="009C1546" w:rsidP="00384B6C">
      <w:pPr>
        <w:ind w:firstLineChars="150" w:firstLine="542"/>
        <w:rPr>
          <w:rFonts w:ascii="宋体" w:hAnsi="宋体" w:cs="宋体"/>
          <w:b/>
          <w:spacing w:val="20"/>
          <w:sz w:val="32"/>
          <w:szCs w:val="32"/>
        </w:rPr>
      </w:pPr>
    </w:p>
    <w:p w:rsidR="009C1546" w:rsidRDefault="009C1546" w:rsidP="00384B6C">
      <w:pPr>
        <w:ind w:firstLineChars="150" w:firstLine="542"/>
        <w:rPr>
          <w:rFonts w:ascii="宋体" w:hAnsi="宋体" w:cs="宋体"/>
          <w:b/>
          <w:spacing w:val="20"/>
          <w:sz w:val="32"/>
          <w:szCs w:val="32"/>
        </w:rPr>
      </w:pPr>
    </w:p>
    <w:p w:rsidR="009C1546" w:rsidRDefault="009C1546" w:rsidP="00384B6C">
      <w:pPr>
        <w:ind w:firstLineChars="450" w:firstLine="1626"/>
        <w:rPr>
          <w:rFonts w:ascii="宋体" w:hAnsi="宋体" w:cs="宋体"/>
          <w:b/>
          <w:spacing w:val="20"/>
          <w:sz w:val="32"/>
          <w:szCs w:val="32"/>
        </w:rPr>
      </w:pPr>
    </w:p>
    <w:p w:rsidR="009C1546" w:rsidRDefault="009C1546" w:rsidP="00384B6C">
      <w:pPr>
        <w:ind w:firstLineChars="450" w:firstLine="1626"/>
        <w:rPr>
          <w:rFonts w:ascii="宋体" w:hAnsi="宋体" w:cs="宋体"/>
          <w:b/>
          <w:spacing w:val="20"/>
          <w:sz w:val="32"/>
          <w:szCs w:val="32"/>
        </w:rPr>
      </w:pPr>
    </w:p>
    <w:p w:rsidR="009C1546" w:rsidRDefault="00824277" w:rsidP="00384B6C">
      <w:pPr>
        <w:ind w:firstLineChars="450" w:firstLine="1626"/>
        <w:rPr>
          <w:rFonts w:ascii="宋体" w:hAnsi="宋体" w:cs="宋体"/>
          <w:b/>
          <w:spacing w:val="20"/>
          <w:sz w:val="32"/>
          <w:szCs w:val="32"/>
        </w:rPr>
      </w:pPr>
      <w:r>
        <w:rPr>
          <w:rFonts w:ascii="宋体" w:hAnsi="宋体" w:cs="宋体" w:hint="eastAsia"/>
          <w:b/>
          <w:spacing w:val="20"/>
          <w:sz w:val="32"/>
          <w:szCs w:val="32"/>
        </w:rPr>
        <w:t>项目编号：</w:t>
      </w:r>
    </w:p>
    <w:p w:rsidR="009C1546" w:rsidRDefault="00824277" w:rsidP="00384B6C">
      <w:pPr>
        <w:ind w:firstLineChars="450" w:firstLine="1626"/>
        <w:rPr>
          <w:rFonts w:ascii="宋体" w:hAnsi="宋体" w:cs="宋体"/>
          <w:b/>
          <w:spacing w:val="20"/>
          <w:sz w:val="32"/>
          <w:szCs w:val="32"/>
        </w:rPr>
      </w:pPr>
      <w:r>
        <w:rPr>
          <w:rFonts w:ascii="宋体" w:hAnsi="宋体" w:cs="宋体" w:hint="eastAsia"/>
          <w:b/>
          <w:spacing w:val="20"/>
          <w:sz w:val="32"/>
          <w:szCs w:val="32"/>
        </w:rPr>
        <w:t>项目名称：</w:t>
      </w:r>
    </w:p>
    <w:p w:rsidR="009C1546" w:rsidRDefault="00824277" w:rsidP="00384B6C">
      <w:pPr>
        <w:ind w:firstLineChars="450" w:firstLine="1626"/>
        <w:rPr>
          <w:rFonts w:ascii="宋体" w:hAnsi="宋体" w:cs="宋体"/>
          <w:b/>
          <w:spacing w:val="20"/>
          <w:sz w:val="32"/>
          <w:szCs w:val="32"/>
        </w:rPr>
      </w:pPr>
      <w:r>
        <w:rPr>
          <w:rFonts w:ascii="宋体" w:hAnsi="宋体" w:cs="宋体" w:hint="eastAsia"/>
          <w:b/>
          <w:spacing w:val="20"/>
          <w:sz w:val="32"/>
          <w:szCs w:val="32"/>
        </w:rPr>
        <w:t>包    号：</w:t>
      </w:r>
    </w:p>
    <w:p w:rsidR="009C1546" w:rsidRDefault="009C1546" w:rsidP="00384B6C">
      <w:pPr>
        <w:ind w:firstLineChars="150" w:firstLine="542"/>
        <w:rPr>
          <w:rFonts w:ascii="宋体" w:hAnsi="宋体" w:cs="宋体"/>
          <w:b/>
          <w:spacing w:val="20"/>
          <w:sz w:val="32"/>
          <w:szCs w:val="32"/>
        </w:rPr>
      </w:pPr>
    </w:p>
    <w:p w:rsidR="009C1546" w:rsidRDefault="009C1546">
      <w:pPr>
        <w:jc w:val="center"/>
        <w:rPr>
          <w:rFonts w:ascii="宋体" w:hAnsi="宋体" w:cs="宋体"/>
          <w:b/>
          <w:sz w:val="32"/>
          <w:szCs w:val="32"/>
        </w:rPr>
      </w:pPr>
    </w:p>
    <w:p w:rsidR="009C1546" w:rsidRDefault="009C1546">
      <w:pPr>
        <w:jc w:val="center"/>
        <w:rPr>
          <w:rFonts w:ascii="宋体" w:hAnsi="宋体" w:cs="宋体"/>
          <w:b/>
          <w:sz w:val="32"/>
          <w:szCs w:val="32"/>
        </w:rPr>
      </w:pPr>
    </w:p>
    <w:p w:rsidR="009C1546" w:rsidRDefault="009C1546">
      <w:pPr>
        <w:rPr>
          <w:rFonts w:ascii="宋体" w:hAnsi="宋体" w:cs="宋体"/>
          <w:b/>
          <w:spacing w:val="20"/>
          <w:sz w:val="32"/>
          <w:szCs w:val="32"/>
        </w:rPr>
      </w:pPr>
    </w:p>
    <w:p w:rsidR="009C1546" w:rsidRDefault="00824277">
      <w:pPr>
        <w:jc w:val="center"/>
        <w:rPr>
          <w:rFonts w:ascii="宋体" w:hAnsi="宋体" w:cs="宋体"/>
          <w:b/>
          <w:bCs/>
          <w:color w:val="000000"/>
          <w:sz w:val="36"/>
          <w:szCs w:val="36"/>
        </w:rPr>
      </w:pPr>
      <w:r>
        <w:rPr>
          <w:rFonts w:ascii="宋体" w:hAnsi="宋体" w:cs="宋体" w:hint="eastAsia"/>
          <w:b/>
          <w:bCs/>
          <w:color w:val="000000"/>
          <w:sz w:val="36"/>
          <w:szCs w:val="36"/>
        </w:rPr>
        <w:t>投标单位全称（公章）：</w:t>
      </w:r>
    </w:p>
    <w:p w:rsidR="009C1546" w:rsidRDefault="00824277">
      <w:pPr>
        <w:jc w:val="center"/>
        <w:rPr>
          <w:rFonts w:ascii="宋体" w:hAnsi="宋体" w:cs="宋体"/>
          <w:b/>
          <w:sz w:val="32"/>
          <w:szCs w:val="32"/>
        </w:rPr>
      </w:pPr>
      <w:r>
        <w:rPr>
          <w:rFonts w:ascii="宋体" w:hAnsi="宋体" w:cs="宋体" w:hint="eastAsia"/>
          <w:b/>
          <w:sz w:val="32"/>
          <w:szCs w:val="32"/>
        </w:rPr>
        <w:t>年   月   日</w:t>
      </w:r>
    </w:p>
    <w:p w:rsidR="009C1546" w:rsidRDefault="00824277">
      <w:pPr>
        <w:rPr>
          <w:rFonts w:ascii="宋体" w:hAnsi="宋体" w:cs="宋体"/>
          <w:b/>
        </w:rPr>
      </w:pPr>
      <w:r>
        <w:rPr>
          <w:rFonts w:ascii="宋体" w:hAnsi="宋体" w:cs="宋体" w:hint="eastAsia"/>
          <w:b/>
          <w:bCs/>
          <w:color w:val="000000"/>
          <w:sz w:val="24"/>
        </w:rPr>
        <w:br w:type="page"/>
      </w:r>
      <w:r>
        <w:rPr>
          <w:rFonts w:ascii="宋体" w:hAnsi="宋体" w:cs="宋体" w:hint="eastAsia"/>
          <w:b/>
          <w:bCs/>
          <w:color w:val="000000"/>
          <w:sz w:val="24"/>
        </w:rPr>
        <w:lastRenderedPageBreak/>
        <w:t>附件2</w:t>
      </w:r>
    </w:p>
    <w:p w:rsidR="009C1546" w:rsidRDefault="00824277">
      <w:pPr>
        <w:spacing w:line="360" w:lineRule="auto"/>
        <w:jc w:val="center"/>
        <w:rPr>
          <w:rFonts w:ascii="宋体" w:hAnsi="宋体" w:cs="宋体"/>
          <w:b/>
          <w:sz w:val="24"/>
        </w:rPr>
      </w:pPr>
      <w:r>
        <w:rPr>
          <w:rFonts w:ascii="宋体" w:hAnsi="宋体" w:cs="宋体" w:hint="eastAsia"/>
          <w:b/>
          <w:sz w:val="24"/>
        </w:rPr>
        <w:t xml:space="preserve">投标文件（资格审查部分）目录   </w:t>
      </w:r>
    </w:p>
    <w:p w:rsidR="009C1546" w:rsidRDefault="00824277">
      <w:pPr>
        <w:pStyle w:val="af3"/>
        <w:snapToGrid w:val="0"/>
        <w:spacing w:line="480" w:lineRule="exact"/>
        <w:rPr>
          <w:sz w:val="21"/>
          <w:szCs w:val="21"/>
        </w:rPr>
      </w:pPr>
      <w:r>
        <w:rPr>
          <w:rFonts w:hint="eastAsia"/>
          <w:sz w:val="21"/>
          <w:szCs w:val="21"/>
        </w:rPr>
        <w:t>1．供应商信用承诺书……</w:t>
      </w:r>
      <w:proofErr w:type="gramStart"/>
      <w:r>
        <w:rPr>
          <w:rFonts w:hint="eastAsia"/>
          <w:sz w:val="21"/>
          <w:szCs w:val="21"/>
        </w:rPr>
        <w:t>………………………………………………………………</w:t>
      </w:r>
      <w:proofErr w:type="gramEnd"/>
      <w:r>
        <w:rPr>
          <w:rFonts w:hint="eastAsia"/>
          <w:sz w:val="21"/>
          <w:szCs w:val="21"/>
        </w:rPr>
        <w:t>页码</w:t>
      </w:r>
    </w:p>
    <w:p w:rsidR="009C1546" w:rsidRDefault="00824277">
      <w:pPr>
        <w:pStyle w:val="af3"/>
        <w:snapToGrid w:val="0"/>
        <w:spacing w:line="480" w:lineRule="exact"/>
        <w:rPr>
          <w:sz w:val="21"/>
          <w:szCs w:val="21"/>
        </w:rPr>
      </w:pPr>
      <w:r>
        <w:rPr>
          <w:rFonts w:hint="eastAsia"/>
          <w:sz w:val="21"/>
          <w:szCs w:val="21"/>
        </w:rPr>
        <w:t>2．投标人保证函……</w:t>
      </w:r>
      <w:proofErr w:type="gramStart"/>
      <w:r>
        <w:rPr>
          <w:rFonts w:hint="eastAsia"/>
          <w:sz w:val="21"/>
          <w:szCs w:val="21"/>
        </w:rPr>
        <w:t>………………………………………………………………………</w:t>
      </w:r>
      <w:proofErr w:type="gramEnd"/>
    </w:p>
    <w:p w:rsidR="009C1546" w:rsidRDefault="00824277">
      <w:pPr>
        <w:pStyle w:val="af3"/>
        <w:snapToGrid w:val="0"/>
        <w:spacing w:line="480" w:lineRule="exact"/>
        <w:rPr>
          <w:sz w:val="21"/>
          <w:szCs w:val="21"/>
        </w:rPr>
      </w:pPr>
      <w:r>
        <w:rPr>
          <w:rFonts w:hint="eastAsia"/>
          <w:sz w:val="21"/>
          <w:szCs w:val="21"/>
        </w:rPr>
        <w:t>3．反商业贿赂承诺书……</w:t>
      </w:r>
      <w:proofErr w:type="gramStart"/>
      <w:r>
        <w:rPr>
          <w:rFonts w:hint="eastAsia"/>
          <w:sz w:val="21"/>
          <w:szCs w:val="21"/>
        </w:rPr>
        <w:t>……………………………………………………………………</w:t>
      </w:r>
      <w:proofErr w:type="gramEnd"/>
    </w:p>
    <w:p w:rsidR="009C1546" w:rsidRDefault="00824277">
      <w:pPr>
        <w:pStyle w:val="af3"/>
        <w:snapToGrid w:val="0"/>
        <w:spacing w:line="480" w:lineRule="exact"/>
        <w:rPr>
          <w:sz w:val="21"/>
          <w:szCs w:val="21"/>
        </w:rPr>
      </w:pPr>
      <w:r>
        <w:rPr>
          <w:rFonts w:hint="eastAsia"/>
          <w:sz w:val="21"/>
          <w:szCs w:val="21"/>
        </w:rPr>
        <w:t>4．法定代表人资格证明文件……</w:t>
      </w:r>
      <w:proofErr w:type="gramStart"/>
      <w:r>
        <w:rPr>
          <w:rFonts w:hint="eastAsia"/>
          <w:sz w:val="21"/>
          <w:szCs w:val="21"/>
        </w:rPr>
        <w:t>……………………………………………………………</w:t>
      </w:r>
      <w:proofErr w:type="gramEnd"/>
    </w:p>
    <w:p w:rsidR="009C1546" w:rsidRDefault="00824277">
      <w:pPr>
        <w:pStyle w:val="af3"/>
        <w:snapToGrid w:val="0"/>
        <w:spacing w:line="480" w:lineRule="exact"/>
        <w:rPr>
          <w:sz w:val="21"/>
          <w:szCs w:val="21"/>
        </w:rPr>
      </w:pPr>
      <w:r>
        <w:rPr>
          <w:rFonts w:hint="eastAsia"/>
          <w:sz w:val="21"/>
          <w:szCs w:val="21"/>
        </w:rPr>
        <w:t>5．授权委托书……</w:t>
      </w:r>
      <w:proofErr w:type="gramStart"/>
      <w:r>
        <w:rPr>
          <w:rFonts w:hint="eastAsia"/>
          <w:sz w:val="21"/>
          <w:szCs w:val="21"/>
        </w:rPr>
        <w:t>……………………………………………………………………………</w:t>
      </w:r>
      <w:proofErr w:type="gramEnd"/>
    </w:p>
    <w:p w:rsidR="009C1546" w:rsidRDefault="00824277">
      <w:pPr>
        <w:pStyle w:val="af3"/>
        <w:snapToGrid w:val="0"/>
        <w:spacing w:line="480" w:lineRule="exact"/>
        <w:rPr>
          <w:sz w:val="21"/>
          <w:szCs w:val="21"/>
        </w:rPr>
      </w:pPr>
      <w:r>
        <w:rPr>
          <w:rFonts w:hint="eastAsia"/>
          <w:sz w:val="21"/>
          <w:szCs w:val="21"/>
        </w:rPr>
        <w:t>6．特定资格要求 ……</w:t>
      </w:r>
      <w:proofErr w:type="gramStart"/>
      <w:r>
        <w:rPr>
          <w:rFonts w:hint="eastAsia"/>
          <w:sz w:val="21"/>
          <w:szCs w:val="21"/>
        </w:rPr>
        <w:t>………………………………………………………………………</w:t>
      </w:r>
      <w:proofErr w:type="gramEnd"/>
    </w:p>
    <w:p w:rsidR="009C1546" w:rsidRDefault="00824277">
      <w:pPr>
        <w:pStyle w:val="af3"/>
        <w:snapToGrid w:val="0"/>
        <w:spacing w:line="480" w:lineRule="exact"/>
        <w:rPr>
          <w:sz w:val="21"/>
          <w:szCs w:val="21"/>
        </w:rPr>
      </w:pPr>
      <w:r>
        <w:rPr>
          <w:rFonts w:hint="eastAsia"/>
          <w:sz w:val="21"/>
          <w:szCs w:val="21"/>
        </w:rPr>
        <w:t>7．投标人对《合同文本》签署意见 ……</w:t>
      </w:r>
      <w:proofErr w:type="gramStart"/>
      <w:r>
        <w:rPr>
          <w:rFonts w:hint="eastAsia"/>
          <w:sz w:val="21"/>
          <w:szCs w:val="21"/>
        </w:rPr>
        <w:t>…………………………………………………</w:t>
      </w:r>
      <w:proofErr w:type="gramEnd"/>
      <w:r>
        <w:rPr>
          <w:rFonts w:hint="eastAsia"/>
          <w:sz w:val="21"/>
          <w:szCs w:val="21"/>
        </w:rPr>
        <w:t xml:space="preserve"> </w:t>
      </w:r>
    </w:p>
    <w:p w:rsidR="009C1546" w:rsidRDefault="00824277">
      <w:pPr>
        <w:pStyle w:val="af3"/>
        <w:snapToGrid w:val="0"/>
        <w:spacing w:line="480" w:lineRule="exact"/>
        <w:rPr>
          <w:sz w:val="21"/>
          <w:szCs w:val="21"/>
        </w:rPr>
      </w:pPr>
      <w:r>
        <w:rPr>
          <w:rFonts w:hint="eastAsia"/>
          <w:sz w:val="21"/>
          <w:szCs w:val="21"/>
        </w:rPr>
        <w:t>8．</w:t>
      </w:r>
      <w:r>
        <w:rPr>
          <w:rFonts w:hint="eastAsia"/>
          <w:color w:val="000000"/>
          <w:sz w:val="21"/>
          <w:szCs w:val="21"/>
        </w:rPr>
        <w:t xml:space="preserve">联合协议 </w:t>
      </w:r>
      <w:r>
        <w:rPr>
          <w:rFonts w:hint="eastAsia"/>
          <w:sz w:val="21"/>
          <w:szCs w:val="21"/>
        </w:rPr>
        <w:t>……</w:t>
      </w:r>
      <w:proofErr w:type="gramStart"/>
      <w:r>
        <w:rPr>
          <w:rFonts w:hint="eastAsia"/>
          <w:sz w:val="21"/>
          <w:szCs w:val="21"/>
        </w:rPr>
        <w:t>……………………………………………………………………………</w:t>
      </w:r>
      <w:proofErr w:type="gramEnd"/>
    </w:p>
    <w:p w:rsidR="009C1546" w:rsidRDefault="00824277">
      <w:pPr>
        <w:pStyle w:val="af3"/>
        <w:snapToGrid w:val="0"/>
        <w:spacing w:line="480" w:lineRule="exact"/>
        <w:rPr>
          <w:sz w:val="21"/>
          <w:szCs w:val="21"/>
        </w:rPr>
      </w:pPr>
      <w:r>
        <w:rPr>
          <w:rFonts w:hint="eastAsia"/>
          <w:sz w:val="21"/>
          <w:szCs w:val="21"/>
        </w:rPr>
        <w:t>9．商品包装和快递包装承诺 ……</w:t>
      </w:r>
      <w:proofErr w:type="gramStart"/>
      <w:r>
        <w:rPr>
          <w:rFonts w:hint="eastAsia"/>
          <w:sz w:val="21"/>
          <w:szCs w:val="21"/>
        </w:rPr>
        <w:t>………………………………………………………</w:t>
      </w:r>
      <w:proofErr w:type="gramEnd"/>
    </w:p>
    <w:p w:rsidR="009C1546" w:rsidRDefault="00824277">
      <w:pPr>
        <w:pStyle w:val="af3"/>
        <w:snapToGrid w:val="0"/>
        <w:spacing w:line="480" w:lineRule="exact"/>
        <w:rPr>
          <w:sz w:val="21"/>
          <w:szCs w:val="21"/>
        </w:rPr>
      </w:pPr>
      <w:r>
        <w:rPr>
          <w:rFonts w:hint="eastAsia"/>
          <w:sz w:val="21"/>
          <w:szCs w:val="21"/>
        </w:rPr>
        <w:t>10.</w:t>
      </w:r>
      <w:r>
        <w:rPr>
          <w:sz w:val="21"/>
          <w:szCs w:val="21"/>
        </w:rPr>
        <w:t xml:space="preserve"> </w:t>
      </w:r>
      <w:r>
        <w:rPr>
          <w:rFonts w:hint="eastAsia"/>
          <w:sz w:val="21"/>
          <w:szCs w:val="21"/>
        </w:rPr>
        <w:t>投标人认为需补充的其它资料或说明 ……</w:t>
      </w:r>
      <w:proofErr w:type="gramStart"/>
      <w:r>
        <w:rPr>
          <w:rFonts w:hint="eastAsia"/>
          <w:sz w:val="21"/>
          <w:szCs w:val="21"/>
        </w:rPr>
        <w:t>……………………………………………</w:t>
      </w:r>
      <w:proofErr w:type="gramEnd"/>
    </w:p>
    <w:p w:rsidR="009C1546" w:rsidRDefault="009C1546">
      <w:pPr>
        <w:pStyle w:val="af3"/>
        <w:snapToGrid w:val="0"/>
        <w:spacing w:line="480" w:lineRule="exact"/>
        <w:rPr>
          <w:sz w:val="21"/>
          <w:szCs w:val="21"/>
        </w:rPr>
      </w:pPr>
    </w:p>
    <w:p w:rsidR="009C1546" w:rsidRDefault="00824277">
      <w:pPr>
        <w:spacing w:line="440" w:lineRule="exact"/>
        <w:rPr>
          <w:rFonts w:ascii="仿宋" w:eastAsia="仿宋" w:hAnsi="仿宋"/>
          <w:b/>
          <w:sz w:val="24"/>
        </w:rPr>
      </w:pPr>
      <w:r>
        <w:rPr>
          <w:rFonts w:ascii="宋体" w:hAnsi="宋体" w:cs="宋体" w:hint="eastAsia"/>
          <w:b/>
          <w:bCs/>
          <w:color w:val="000000"/>
          <w:sz w:val="24"/>
        </w:rPr>
        <w:br w:type="page"/>
      </w:r>
      <w:r>
        <w:rPr>
          <w:rFonts w:ascii="宋体" w:hAnsi="宋体" w:cs="宋体" w:hint="eastAsia"/>
          <w:b/>
          <w:bCs/>
          <w:color w:val="000000"/>
          <w:sz w:val="24"/>
        </w:rPr>
        <w:lastRenderedPageBreak/>
        <w:t>附件3</w:t>
      </w:r>
    </w:p>
    <w:p w:rsidR="009C1546" w:rsidRDefault="00824277">
      <w:pPr>
        <w:spacing w:line="360" w:lineRule="auto"/>
        <w:jc w:val="center"/>
        <w:rPr>
          <w:rFonts w:ascii="宋体" w:hAnsi="宋体" w:cs="宋体"/>
          <w:b/>
          <w:sz w:val="24"/>
        </w:rPr>
      </w:pPr>
      <w:r>
        <w:rPr>
          <w:rFonts w:ascii="宋体" w:hAnsi="宋体" w:cs="宋体" w:hint="eastAsia"/>
          <w:b/>
          <w:sz w:val="24"/>
        </w:rPr>
        <w:t>供应商信用承诺书</w:t>
      </w:r>
    </w:p>
    <w:p w:rsidR="009C1546" w:rsidRDefault="00824277">
      <w:pPr>
        <w:spacing w:line="480" w:lineRule="exact"/>
        <w:rPr>
          <w:rFonts w:ascii="宋体" w:hAnsi="宋体" w:cs="宋体"/>
          <w:b/>
          <w:bCs/>
          <w:szCs w:val="21"/>
        </w:rPr>
      </w:pPr>
      <w:r>
        <w:rPr>
          <w:rFonts w:ascii="宋体" w:hAnsi="宋体" w:cs="宋体" w:hint="eastAsia"/>
          <w:b/>
          <w:bCs/>
          <w:szCs w:val="21"/>
        </w:rPr>
        <w:t>太原市公共资源交易中心：</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现针对贵中心组织的</w:t>
      </w:r>
      <w:r>
        <w:rPr>
          <w:rFonts w:ascii="宋体" w:hAnsi="宋体" w:cs="宋体" w:hint="eastAsia"/>
          <w:szCs w:val="21"/>
          <w:u w:val="single"/>
        </w:rPr>
        <w:t xml:space="preserve">    （项目名称、项目编号）   </w:t>
      </w:r>
      <w:r>
        <w:rPr>
          <w:rFonts w:ascii="宋体" w:hAnsi="宋体" w:cs="宋体" w:hint="eastAsia"/>
          <w:szCs w:val="21"/>
        </w:rPr>
        <w:t>项目，截至开标日我方的“信用承诺书”情况声明如下：</w:t>
      </w:r>
    </w:p>
    <w:p w:rsidR="009C1546" w:rsidRDefault="00824277">
      <w:pPr>
        <w:spacing w:line="480" w:lineRule="exact"/>
        <w:ind w:firstLineChars="200" w:firstLine="420"/>
        <w:rPr>
          <w:rFonts w:ascii="宋体" w:hAnsi="宋体" w:cs="宋体"/>
          <w:szCs w:val="21"/>
        </w:rPr>
      </w:pPr>
      <w:r>
        <w:rPr>
          <w:rFonts w:ascii="宋体" w:hAnsi="宋体" w:cs="宋体" w:hint="eastAsia"/>
          <w:color w:val="000000"/>
          <w:szCs w:val="21"/>
        </w:rPr>
        <w:t>一、具有履行合同所必需的设备和专业技术能力；</w:t>
      </w:r>
      <w:r>
        <w:rPr>
          <w:rFonts w:ascii="宋体" w:hAnsi="宋体" w:cs="宋体"/>
          <w:szCs w:val="21"/>
        </w:rPr>
        <w:t xml:space="preserve"> </w:t>
      </w:r>
    </w:p>
    <w:p w:rsidR="009C1546" w:rsidRDefault="00824277">
      <w:pPr>
        <w:spacing w:line="480" w:lineRule="exact"/>
        <w:ind w:firstLineChars="200" w:firstLine="420"/>
        <w:jc w:val="left"/>
        <w:rPr>
          <w:rFonts w:ascii="宋体" w:hAnsi="宋体" w:cs="宋体"/>
          <w:color w:val="000000"/>
          <w:szCs w:val="21"/>
        </w:rPr>
      </w:pPr>
      <w:r>
        <w:rPr>
          <w:rFonts w:ascii="宋体" w:hAnsi="宋体" w:cs="宋体" w:hint="eastAsia"/>
          <w:color w:val="000000"/>
          <w:szCs w:val="21"/>
        </w:rPr>
        <w:t>二、具有良好的商业信誉和健全的财务会计制度；</w:t>
      </w:r>
    </w:p>
    <w:p w:rsidR="009C1546" w:rsidRDefault="00824277">
      <w:pPr>
        <w:spacing w:line="480" w:lineRule="exact"/>
        <w:ind w:firstLineChars="200" w:firstLine="420"/>
        <w:jc w:val="left"/>
        <w:rPr>
          <w:rFonts w:ascii="宋体" w:hAnsi="宋体" w:cs="宋体"/>
          <w:color w:val="000000"/>
          <w:szCs w:val="21"/>
        </w:rPr>
      </w:pPr>
      <w:r>
        <w:rPr>
          <w:rFonts w:ascii="宋体" w:hAnsi="宋体" w:cs="宋体" w:hint="eastAsia"/>
          <w:color w:val="000000"/>
          <w:szCs w:val="21"/>
        </w:rPr>
        <w:t>三、有依法缴纳税收和社会保障资金的良好记录；</w:t>
      </w:r>
      <w:r>
        <w:rPr>
          <w:rFonts w:ascii="宋体" w:hAnsi="宋体" w:cs="宋体"/>
          <w:color w:val="000000"/>
          <w:szCs w:val="21"/>
        </w:rPr>
        <w:t xml:space="preserve"> </w:t>
      </w:r>
    </w:p>
    <w:p w:rsidR="009C1546" w:rsidRDefault="00824277">
      <w:pPr>
        <w:spacing w:line="480" w:lineRule="exact"/>
        <w:ind w:firstLineChars="200" w:firstLine="420"/>
        <w:jc w:val="left"/>
        <w:rPr>
          <w:rFonts w:ascii="宋体" w:hAnsi="宋体" w:cs="宋体"/>
          <w:color w:val="000000"/>
          <w:szCs w:val="21"/>
        </w:rPr>
      </w:pPr>
      <w:r>
        <w:rPr>
          <w:rFonts w:ascii="宋体" w:hAnsi="宋体" w:cs="宋体" w:hint="eastAsia"/>
          <w:color w:val="000000"/>
          <w:szCs w:val="21"/>
        </w:rPr>
        <w:t>四、</w:t>
      </w:r>
      <w:r>
        <w:rPr>
          <w:rFonts w:ascii="宋体" w:hAnsi="宋体" w:cs="宋体" w:hint="eastAsia"/>
          <w:szCs w:val="21"/>
        </w:rPr>
        <w:t>参加本项目投标前</w:t>
      </w:r>
      <w:r>
        <w:rPr>
          <w:rFonts w:ascii="宋体" w:hAnsi="宋体" w:cs="宋体" w:hint="eastAsia"/>
          <w:color w:val="000000"/>
          <w:spacing w:val="-2"/>
          <w:szCs w:val="21"/>
        </w:rPr>
        <w:t>三年内，在经营活动中没有重大违法记录；</w:t>
      </w:r>
    </w:p>
    <w:p w:rsidR="009C1546" w:rsidRDefault="00824277">
      <w:pPr>
        <w:spacing w:line="480" w:lineRule="exact"/>
        <w:ind w:firstLineChars="200" w:firstLine="412"/>
        <w:jc w:val="left"/>
        <w:rPr>
          <w:rFonts w:ascii="宋体" w:hAnsi="宋体" w:cs="宋体"/>
          <w:color w:val="000000"/>
          <w:spacing w:val="-2"/>
          <w:szCs w:val="21"/>
        </w:rPr>
      </w:pPr>
      <w:r>
        <w:rPr>
          <w:rFonts w:ascii="宋体" w:hAnsi="宋体" w:cs="宋体" w:hint="eastAsia"/>
          <w:color w:val="000000"/>
          <w:spacing w:val="-2"/>
          <w:szCs w:val="21"/>
        </w:rPr>
        <w:t>五、</w:t>
      </w:r>
      <w:r>
        <w:rPr>
          <w:rFonts w:ascii="宋体" w:hAnsi="宋体" w:cs="宋体" w:hint="eastAsia"/>
          <w:color w:val="000000"/>
          <w:szCs w:val="21"/>
        </w:rPr>
        <w:t>具有独立承担民事责任的能力；</w:t>
      </w:r>
      <w:r>
        <w:rPr>
          <w:rFonts w:ascii="宋体" w:hAnsi="宋体" w:cs="宋体"/>
          <w:color w:val="000000"/>
          <w:spacing w:val="-2"/>
          <w:szCs w:val="21"/>
        </w:rPr>
        <w:t xml:space="preserve"> </w:t>
      </w:r>
    </w:p>
    <w:p w:rsidR="009C1546" w:rsidRDefault="009C1546">
      <w:pPr>
        <w:spacing w:line="360" w:lineRule="auto"/>
        <w:jc w:val="center"/>
        <w:rPr>
          <w:rFonts w:ascii="宋体" w:hAnsi="宋体" w:cs="宋体"/>
          <w:b/>
          <w:sz w:val="24"/>
        </w:rPr>
      </w:pPr>
    </w:p>
    <w:p w:rsidR="009C1546" w:rsidRDefault="00824277" w:rsidP="00384B6C">
      <w:pPr>
        <w:spacing w:line="480" w:lineRule="exact"/>
        <w:ind w:firstLineChars="147" w:firstLine="309"/>
        <w:rPr>
          <w:rFonts w:ascii="宋体" w:hAnsi="宋体" w:cs="宋体"/>
          <w:color w:val="000000"/>
          <w:szCs w:val="21"/>
        </w:rPr>
      </w:pPr>
      <w:r>
        <w:rPr>
          <w:rFonts w:ascii="宋体" w:hAnsi="宋体" w:cs="宋体" w:hint="eastAsia"/>
          <w:color w:val="000000"/>
          <w:szCs w:val="21"/>
        </w:rPr>
        <w:t>我方保证上述承诺符合要求、有效、完整。否则，响应无效。</w:t>
      </w:r>
    </w:p>
    <w:p w:rsidR="009C1546" w:rsidRDefault="00824277" w:rsidP="00384B6C">
      <w:pPr>
        <w:spacing w:line="480" w:lineRule="exact"/>
        <w:ind w:firstLineChars="200" w:firstLine="422"/>
        <w:rPr>
          <w:rFonts w:ascii="宋体" w:hAnsi="宋体" w:cs="宋体"/>
          <w:b/>
          <w:szCs w:val="21"/>
        </w:rPr>
      </w:pPr>
      <w:r>
        <w:rPr>
          <w:rFonts w:ascii="宋体" w:hAnsi="宋体" w:cs="宋体" w:hint="eastAsia"/>
          <w:b/>
          <w:szCs w:val="21"/>
        </w:rPr>
        <w:t>特此承诺！</w:t>
      </w:r>
    </w:p>
    <w:p w:rsidR="009C1546" w:rsidRDefault="009C1546">
      <w:pPr>
        <w:spacing w:line="480" w:lineRule="exact"/>
        <w:ind w:firstLineChars="1400" w:firstLine="2951"/>
        <w:rPr>
          <w:rFonts w:ascii="宋体" w:hAnsi="宋体" w:cs="宋体"/>
          <w:b/>
          <w:szCs w:val="21"/>
        </w:rPr>
      </w:pPr>
    </w:p>
    <w:p w:rsidR="009C1546" w:rsidRDefault="00824277">
      <w:pPr>
        <w:spacing w:line="480" w:lineRule="exact"/>
        <w:ind w:firstLineChars="2000" w:firstLine="4216"/>
        <w:rPr>
          <w:rFonts w:ascii="宋体" w:hAnsi="宋体" w:cs="宋体"/>
          <w:b/>
          <w:szCs w:val="21"/>
          <w:u w:val="single"/>
        </w:rPr>
      </w:pPr>
      <w:r>
        <w:rPr>
          <w:rFonts w:ascii="宋体" w:hAnsi="宋体" w:cs="宋体" w:hint="eastAsia"/>
          <w:b/>
          <w:szCs w:val="21"/>
        </w:rPr>
        <w:t>投标单位全称（公章）：</w:t>
      </w:r>
      <w:r>
        <w:rPr>
          <w:rFonts w:ascii="宋体" w:hAnsi="宋体" w:cs="宋体" w:hint="eastAsia"/>
          <w:b/>
          <w:szCs w:val="21"/>
          <w:u w:val="single"/>
        </w:rPr>
        <w:t xml:space="preserve">                </w:t>
      </w:r>
    </w:p>
    <w:p w:rsidR="009C1546" w:rsidRDefault="00824277">
      <w:pPr>
        <w:spacing w:line="480" w:lineRule="exact"/>
        <w:ind w:firstLineChars="2000" w:firstLine="4216"/>
        <w:rPr>
          <w:rFonts w:ascii="宋体" w:hAnsi="宋体" w:cs="宋体"/>
          <w:b/>
          <w:szCs w:val="21"/>
          <w:u w:val="single"/>
        </w:rPr>
      </w:pPr>
      <w:r>
        <w:rPr>
          <w:rFonts w:ascii="宋体" w:hAnsi="宋体" w:cs="宋体" w:hint="eastAsia"/>
          <w:b/>
          <w:szCs w:val="21"/>
        </w:rPr>
        <w:t>法定代表人或全权代理人：</w:t>
      </w:r>
      <w:r>
        <w:rPr>
          <w:rFonts w:ascii="宋体" w:hAnsi="宋体" w:cs="宋体" w:hint="eastAsia"/>
          <w:b/>
          <w:color w:val="000000"/>
          <w:szCs w:val="21"/>
          <w:u w:val="single"/>
        </w:rPr>
        <w:t>（签字或盖章）</w:t>
      </w:r>
      <w:r>
        <w:rPr>
          <w:rFonts w:ascii="宋体" w:hAnsi="宋体" w:cs="宋体" w:hint="eastAsia"/>
          <w:b/>
          <w:szCs w:val="21"/>
          <w:u w:val="single"/>
        </w:rPr>
        <w:t xml:space="preserve"> </w:t>
      </w:r>
    </w:p>
    <w:p w:rsidR="009C1546" w:rsidRDefault="00824277">
      <w:pPr>
        <w:spacing w:line="480" w:lineRule="exact"/>
        <w:ind w:firstLineChars="2000" w:firstLine="4216"/>
        <w:rPr>
          <w:rFonts w:ascii="宋体" w:hAnsi="宋体" w:cs="宋体"/>
          <w:b/>
          <w:szCs w:val="21"/>
          <w:u w:val="single"/>
        </w:rPr>
      </w:pPr>
      <w:r>
        <w:rPr>
          <w:rFonts w:ascii="宋体" w:hAnsi="宋体" w:cs="宋体" w:hint="eastAsia"/>
          <w:b/>
          <w:szCs w:val="21"/>
        </w:rPr>
        <w:t>签署日期：</w:t>
      </w:r>
      <w:r>
        <w:rPr>
          <w:rFonts w:ascii="宋体" w:hAnsi="宋体" w:cs="宋体" w:hint="eastAsia"/>
          <w:b/>
          <w:szCs w:val="21"/>
          <w:u w:val="single"/>
        </w:rPr>
        <w:t xml:space="preserve">        </w:t>
      </w:r>
      <w:r>
        <w:rPr>
          <w:rFonts w:ascii="宋体" w:hAnsi="宋体" w:cs="宋体" w:hint="eastAsia"/>
          <w:b/>
          <w:szCs w:val="21"/>
        </w:rPr>
        <w:t>年</w:t>
      </w:r>
      <w:r>
        <w:rPr>
          <w:rFonts w:ascii="宋体" w:hAnsi="宋体" w:cs="宋体" w:hint="eastAsia"/>
          <w:b/>
          <w:szCs w:val="21"/>
          <w:u w:val="single"/>
        </w:rPr>
        <w:t xml:space="preserve">      </w:t>
      </w:r>
      <w:r>
        <w:rPr>
          <w:rFonts w:ascii="宋体" w:hAnsi="宋体" w:cs="宋体" w:hint="eastAsia"/>
          <w:b/>
          <w:szCs w:val="21"/>
        </w:rPr>
        <w:t>月</w:t>
      </w:r>
      <w:r>
        <w:rPr>
          <w:rFonts w:ascii="宋体" w:hAnsi="宋体" w:cs="宋体" w:hint="eastAsia"/>
          <w:b/>
          <w:szCs w:val="21"/>
          <w:u w:val="single"/>
        </w:rPr>
        <w:t xml:space="preserve">      </w:t>
      </w:r>
      <w:r>
        <w:rPr>
          <w:rFonts w:ascii="宋体" w:hAnsi="宋体" w:cs="宋体" w:hint="eastAsia"/>
          <w:b/>
          <w:szCs w:val="21"/>
        </w:rPr>
        <w:t>日</w:t>
      </w:r>
    </w:p>
    <w:p w:rsidR="009C1546" w:rsidRDefault="009C1546">
      <w:pPr>
        <w:spacing w:line="360" w:lineRule="auto"/>
        <w:jc w:val="center"/>
        <w:rPr>
          <w:rFonts w:ascii="宋体" w:hAnsi="宋体" w:cs="宋体"/>
          <w:b/>
          <w:sz w:val="24"/>
        </w:rPr>
      </w:pPr>
    </w:p>
    <w:p w:rsidR="009C1546" w:rsidRDefault="009C1546">
      <w:pPr>
        <w:spacing w:line="360" w:lineRule="auto"/>
        <w:jc w:val="center"/>
        <w:rPr>
          <w:rFonts w:ascii="宋体" w:hAnsi="宋体" w:cs="宋体"/>
          <w:b/>
          <w:sz w:val="24"/>
        </w:rPr>
      </w:pPr>
    </w:p>
    <w:p w:rsidR="009C1546" w:rsidRDefault="009C1546">
      <w:pPr>
        <w:spacing w:line="360" w:lineRule="auto"/>
        <w:jc w:val="center"/>
        <w:rPr>
          <w:rFonts w:ascii="宋体" w:hAnsi="宋体" w:cs="宋体"/>
          <w:b/>
          <w:sz w:val="24"/>
        </w:rPr>
      </w:pPr>
    </w:p>
    <w:p w:rsidR="009C1546" w:rsidRDefault="009C1546">
      <w:pPr>
        <w:spacing w:line="360" w:lineRule="auto"/>
        <w:jc w:val="center"/>
        <w:rPr>
          <w:rFonts w:ascii="宋体" w:hAnsi="宋体" w:cs="宋体"/>
          <w:b/>
          <w:sz w:val="24"/>
        </w:rPr>
      </w:pPr>
    </w:p>
    <w:p w:rsidR="009C1546" w:rsidRDefault="009C1546">
      <w:pPr>
        <w:spacing w:line="360" w:lineRule="auto"/>
        <w:jc w:val="center"/>
        <w:rPr>
          <w:rFonts w:ascii="宋体" w:hAnsi="宋体" w:cs="宋体"/>
          <w:b/>
          <w:sz w:val="24"/>
        </w:rPr>
      </w:pPr>
    </w:p>
    <w:p w:rsidR="009C1546" w:rsidRDefault="009C1546">
      <w:pPr>
        <w:spacing w:line="360" w:lineRule="auto"/>
        <w:jc w:val="center"/>
        <w:rPr>
          <w:rFonts w:ascii="宋体" w:hAnsi="宋体" w:cs="宋体"/>
          <w:b/>
          <w:sz w:val="24"/>
        </w:rPr>
      </w:pPr>
    </w:p>
    <w:p w:rsidR="009C1546" w:rsidRDefault="009C1546">
      <w:pPr>
        <w:spacing w:line="360" w:lineRule="auto"/>
        <w:jc w:val="center"/>
        <w:rPr>
          <w:rFonts w:ascii="宋体" w:hAnsi="宋体" w:cs="宋体"/>
          <w:b/>
          <w:sz w:val="24"/>
        </w:rPr>
      </w:pPr>
    </w:p>
    <w:p w:rsidR="009C1546" w:rsidRDefault="009C1546">
      <w:pPr>
        <w:spacing w:line="360" w:lineRule="auto"/>
        <w:jc w:val="center"/>
        <w:rPr>
          <w:rFonts w:ascii="宋体" w:hAnsi="宋体" w:cs="宋体"/>
          <w:b/>
          <w:sz w:val="24"/>
        </w:rPr>
      </w:pPr>
    </w:p>
    <w:p w:rsidR="009C1546" w:rsidRDefault="009C1546">
      <w:pPr>
        <w:spacing w:line="360" w:lineRule="auto"/>
        <w:jc w:val="center"/>
        <w:rPr>
          <w:rFonts w:ascii="宋体" w:hAnsi="宋体" w:cs="宋体"/>
          <w:b/>
          <w:sz w:val="24"/>
        </w:rPr>
      </w:pPr>
    </w:p>
    <w:p w:rsidR="009C1546" w:rsidRDefault="009C1546">
      <w:pPr>
        <w:spacing w:line="360" w:lineRule="auto"/>
        <w:jc w:val="center"/>
        <w:rPr>
          <w:rFonts w:ascii="宋体" w:hAnsi="宋体" w:cs="宋体"/>
          <w:b/>
          <w:sz w:val="24"/>
        </w:rPr>
      </w:pPr>
    </w:p>
    <w:p w:rsidR="009C1546" w:rsidRDefault="009C1546">
      <w:pPr>
        <w:spacing w:line="360" w:lineRule="auto"/>
        <w:jc w:val="center"/>
        <w:rPr>
          <w:rFonts w:ascii="宋体" w:hAnsi="宋体" w:cs="宋体"/>
          <w:b/>
          <w:sz w:val="24"/>
        </w:rPr>
      </w:pPr>
    </w:p>
    <w:p w:rsidR="009C1546" w:rsidRDefault="009C1546">
      <w:pPr>
        <w:spacing w:line="360" w:lineRule="auto"/>
        <w:jc w:val="center"/>
        <w:rPr>
          <w:rFonts w:ascii="宋体" w:hAnsi="宋体" w:cs="宋体"/>
          <w:b/>
          <w:sz w:val="24"/>
        </w:rPr>
      </w:pPr>
    </w:p>
    <w:p w:rsidR="009C1546" w:rsidRDefault="009C1546">
      <w:pPr>
        <w:spacing w:line="360" w:lineRule="auto"/>
        <w:rPr>
          <w:rFonts w:ascii="宋体" w:hAnsi="宋体" w:cs="宋体"/>
          <w:b/>
          <w:bCs/>
          <w:color w:val="000000"/>
          <w:sz w:val="24"/>
        </w:rPr>
      </w:pPr>
    </w:p>
    <w:p w:rsidR="009C1546" w:rsidRDefault="00824277">
      <w:pPr>
        <w:spacing w:line="360" w:lineRule="auto"/>
        <w:rPr>
          <w:rFonts w:ascii="宋体" w:hAnsi="宋体" w:cs="宋体"/>
          <w:b/>
          <w:sz w:val="24"/>
        </w:rPr>
      </w:pPr>
      <w:r>
        <w:rPr>
          <w:rFonts w:ascii="宋体" w:hAnsi="宋体" w:cs="宋体" w:hint="eastAsia"/>
          <w:b/>
          <w:bCs/>
          <w:color w:val="000000"/>
          <w:sz w:val="24"/>
        </w:rPr>
        <w:lastRenderedPageBreak/>
        <w:t>附件4</w:t>
      </w:r>
    </w:p>
    <w:p w:rsidR="009C1546" w:rsidRDefault="00824277">
      <w:pPr>
        <w:spacing w:line="360" w:lineRule="auto"/>
        <w:jc w:val="center"/>
        <w:rPr>
          <w:rFonts w:ascii="宋体" w:hAnsi="宋体" w:cs="宋体"/>
          <w:b/>
          <w:sz w:val="24"/>
        </w:rPr>
      </w:pPr>
      <w:r>
        <w:rPr>
          <w:rFonts w:ascii="宋体" w:hAnsi="宋体" w:cs="宋体" w:hint="eastAsia"/>
          <w:b/>
          <w:sz w:val="24"/>
        </w:rPr>
        <w:t>投标人保证函</w:t>
      </w:r>
    </w:p>
    <w:p w:rsidR="009C1546" w:rsidRDefault="00824277">
      <w:pPr>
        <w:spacing w:line="480" w:lineRule="exact"/>
        <w:rPr>
          <w:rFonts w:ascii="宋体" w:hAnsi="宋体" w:cs="宋体"/>
          <w:b/>
          <w:szCs w:val="21"/>
        </w:rPr>
      </w:pPr>
      <w:r>
        <w:rPr>
          <w:rFonts w:ascii="宋体" w:hAnsi="宋体" w:cs="宋体" w:hint="eastAsia"/>
          <w:b/>
          <w:szCs w:val="21"/>
        </w:rPr>
        <w:t>太原市公共资源交易中心：</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我方已详细阅读并清楚本项目招标文件内容，自愿参加此次</w:t>
      </w:r>
      <w:r>
        <w:rPr>
          <w:rFonts w:ascii="宋体" w:hAnsi="宋体" w:cs="宋体" w:hint="eastAsia"/>
          <w:szCs w:val="21"/>
          <w:u w:val="single"/>
        </w:rPr>
        <w:t xml:space="preserve">（项目名称、项目编号）  </w:t>
      </w:r>
      <w:r>
        <w:rPr>
          <w:rFonts w:ascii="宋体" w:hAnsi="宋体" w:cs="宋体" w:hint="eastAsia"/>
          <w:szCs w:val="21"/>
        </w:rPr>
        <w:t>采购项目投标，谨郑重</w:t>
      </w:r>
      <w:proofErr w:type="gramStart"/>
      <w:r>
        <w:rPr>
          <w:rFonts w:ascii="宋体" w:hAnsi="宋体" w:cs="宋体" w:hint="eastAsia"/>
          <w:szCs w:val="21"/>
        </w:rPr>
        <w:t>作出</w:t>
      </w:r>
      <w:proofErr w:type="gramEnd"/>
      <w:r>
        <w:rPr>
          <w:rFonts w:ascii="宋体" w:hAnsi="宋体" w:cs="宋体" w:hint="eastAsia"/>
          <w:szCs w:val="21"/>
        </w:rPr>
        <w:t>以下声明并负相应法律责任：</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1．我方同意招标文件的各项规定及你方对招标文件的解释。</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2．如果我方存在违反政府采购相关法律法规及招标文件规定的行为，禁止参加政府采购活动等相关处罚。</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 xml:space="preserve">3．我方按照“第二部分 投标人须知前附表 投标文件提交”的要求提交投标文件。 </w:t>
      </w:r>
    </w:p>
    <w:p w:rsidR="009C1546" w:rsidRDefault="00824277">
      <w:pPr>
        <w:spacing w:line="480" w:lineRule="exact"/>
        <w:ind w:firstLineChars="200" w:firstLine="420"/>
        <w:rPr>
          <w:rFonts w:ascii="宋体" w:hAnsi="宋体" w:cs="宋体"/>
          <w:color w:val="000000"/>
          <w:szCs w:val="21"/>
        </w:rPr>
      </w:pPr>
      <w:r>
        <w:rPr>
          <w:rFonts w:ascii="宋体" w:hAnsi="宋体" w:cs="宋体" w:hint="eastAsia"/>
          <w:szCs w:val="21"/>
        </w:rPr>
        <w:t>4．我方同意</w:t>
      </w:r>
      <w:r>
        <w:rPr>
          <w:rFonts w:ascii="宋体" w:hAnsi="宋体" w:cs="宋体" w:hint="eastAsia"/>
          <w:color w:val="000000"/>
          <w:szCs w:val="21"/>
        </w:rPr>
        <w:t>投标有效期自提交投标文件的截止之日起算120天；在特殊情况下，采购人或集中采购机构与我方协商延长投标</w:t>
      </w:r>
      <w:r>
        <w:rPr>
          <w:rFonts w:ascii="宋体" w:hAnsi="宋体" w:cs="宋体" w:hint="eastAsia"/>
          <w:szCs w:val="21"/>
        </w:rPr>
        <w:t>有效期的规定</w:t>
      </w:r>
      <w:r>
        <w:rPr>
          <w:rFonts w:ascii="宋体" w:hAnsi="宋体" w:cs="宋体" w:hint="eastAsia"/>
          <w:color w:val="000000"/>
          <w:szCs w:val="21"/>
        </w:rPr>
        <w:t>；认可项目履约期限超过“提交投标文件的截止之日起算120天”的，投标有效期延长至合同全面履行完毕。</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5．我方提供的投标文件及资料、证照真实合法有效</w:t>
      </w:r>
      <w:r>
        <w:rPr>
          <w:rFonts w:ascii="宋体" w:hAnsi="宋体" w:cs="宋体"/>
          <w:szCs w:val="21"/>
        </w:rPr>
        <w:t>。</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6．我方愿向你方提供与本次招标有关的一切真实数据或资料</w:t>
      </w:r>
      <w:r>
        <w:rPr>
          <w:rFonts w:ascii="宋体" w:hAnsi="宋体" w:cs="宋体"/>
          <w:szCs w:val="21"/>
        </w:rPr>
        <w:t>。</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7．我方同意承担由投标文件内容填报不清或填报错误，所造成的无效标、废标、落标等后果</w:t>
      </w:r>
      <w:r>
        <w:rPr>
          <w:rFonts w:ascii="宋体" w:hAnsi="宋体" w:cs="宋体"/>
          <w:szCs w:val="21"/>
        </w:rPr>
        <w:t>。</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8．我方赞同你方组织的资格审查人员、评标委员会所做出的评审和选择，完全理解同意本招标项目不一定接受最低报价的投标，同意资格审查人员、</w:t>
      </w:r>
      <w:r>
        <w:rPr>
          <w:rFonts w:ascii="宋体" w:hAnsi="宋体" w:cs="宋体" w:hint="eastAsia"/>
          <w:szCs w:val="21"/>
          <w:shd w:val="clear" w:color="auto" w:fill="FFFFFF"/>
        </w:rPr>
        <w:t>评标委员会无义务向投标人进行任何有关评审解释的规定</w:t>
      </w:r>
      <w:r>
        <w:rPr>
          <w:rFonts w:ascii="宋体" w:hAnsi="宋体" w:cs="宋体" w:hint="eastAsia"/>
          <w:szCs w:val="21"/>
        </w:rPr>
        <w:t>；</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9．我方保证诚实履行合同，做到所供货物货真价实，绝不以次充好、以假充真，保质保量按期交货（完工）；</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10．我方保证按照服务承诺提供及时有效的售后服务。</w:t>
      </w:r>
    </w:p>
    <w:p w:rsidR="009C1546" w:rsidRDefault="00824277">
      <w:pPr>
        <w:spacing w:line="480" w:lineRule="exact"/>
        <w:ind w:firstLineChars="2100" w:firstLine="4427"/>
        <w:rPr>
          <w:rFonts w:ascii="宋体" w:hAnsi="宋体" w:cs="宋体"/>
          <w:b/>
          <w:szCs w:val="21"/>
          <w:u w:val="single"/>
        </w:rPr>
      </w:pPr>
      <w:r>
        <w:rPr>
          <w:rFonts w:ascii="宋体" w:hAnsi="宋体" w:cs="宋体" w:hint="eastAsia"/>
          <w:b/>
          <w:szCs w:val="21"/>
        </w:rPr>
        <w:t>投标单位全称（公章）：</w:t>
      </w:r>
      <w:r>
        <w:rPr>
          <w:rFonts w:ascii="宋体" w:hAnsi="宋体" w:cs="宋体" w:hint="eastAsia"/>
          <w:b/>
          <w:szCs w:val="21"/>
          <w:u w:val="single"/>
        </w:rPr>
        <w:t xml:space="preserve">                 </w:t>
      </w:r>
    </w:p>
    <w:p w:rsidR="009C1546" w:rsidRDefault="00824277">
      <w:pPr>
        <w:spacing w:line="480" w:lineRule="exact"/>
        <w:ind w:firstLineChars="2100" w:firstLine="4427"/>
        <w:rPr>
          <w:rFonts w:ascii="宋体" w:hAnsi="宋体" w:cs="宋体"/>
          <w:b/>
          <w:szCs w:val="21"/>
        </w:rPr>
      </w:pPr>
      <w:r>
        <w:rPr>
          <w:rFonts w:ascii="宋体" w:hAnsi="宋体" w:cs="宋体" w:hint="eastAsia"/>
          <w:b/>
          <w:szCs w:val="21"/>
        </w:rPr>
        <w:t>法定代表人或全权代理人：</w:t>
      </w:r>
      <w:r>
        <w:rPr>
          <w:rFonts w:ascii="宋体" w:hAnsi="宋体" w:cs="宋体" w:hint="eastAsia"/>
          <w:b/>
          <w:szCs w:val="21"/>
          <w:u w:val="single"/>
        </w:rPr>
        <w:t xml:space="preserve">（签字或盖章） </w:t>
      </w:r>
    </w:p>
    <w:p w:rsidR="009C1546" w:rsidRDefault="00824277">
      <w:pPr>
        <w:spacing w:line="480" w:lineRule="exact"/>
        <w:ind w:firstLineChars="2036" w:firstLine="4292"/>
        <w:rPr>
          <w:rFonts w:ascii="宋体" w:hAnsi="宋体" w:cs="宋体"/>
          <w:b/>
          <w:szCs w:val="21"/>
        </w:rPr>
      </w:pPr>
      <w:r>
        <w:rPr>
          <w:rFonts w:ascii="宋体" w:hAnsi="宋体" w:cs="宋体" w:hint="eastAsia"/>
          <w:b/>
          <w:szCs w:val="21"/>
        </w:rPr>
        <w:t>签署日期：</w:t>
      </w:r>
      <w:r>
        <w:rPr>
          <w:rFonts w:ascii="宋体" w:hAnsi="宋体" w:cs="宋体" w:hint="eastAsia"/>
          <w:b/>
          <w:szCs w:val="21"/>
          <w:u w:val="single"/>
        </w:rPr>
        <w:t xml:space="preserve">        </w:t>
      </w:r>
      <w:r>
        <w:rPr>
          <w:rFonts w:ascii="宋体" w:hAnsi="宋体" w:cs="宋体" w:hint="eastAsia"/>
          <w:b/>
          <w:szCs w:val="21"/>
        </w:rPr>
        <w:t>年</w:t>
      </w:r>
      <w:r>
        <w:rPr>
          <w:rFonts w:ascii="宋体" w:hAnsi="宋体" w:cs="宋体" w:hint="eastAsia"/>
          <w:b/>
          <w:szCs w:val="21"/>
          <w:u w:val="single"/>
        </w:rPr>
        <w:t xml:space="preserve">       </w:t>
      </w:r>
      <w:r>
        <w:rPr>
          <w:rFonts w:ascii="宋体" w:hAnsi="宋体" w:cs="宋体" w:hint="eastAsia"/>
          <w:b/>
          <w:szCs w:val="21"/>
        </w:rPr>
        <w:t>月</w:t>
      </w:r>
      <w:r>
        <w:rPr>
          <w:rFonts w:ascii="宋体" w:hAnsi="宋体" w:cs="宋体" w:hint="eastAsia"/>
          <w:b/>
          <w:szCs w:val="21"/>
          <w:u w:val="single"/>
        </w:rPr>
        <w:t xml:space="preserve">       </w:t>
      </w:r>
      <w:r>
        <w:rPr>
          <w:rFonts w:ascii="宋体" w:hAnsi="宋体" w:cs="宋体" w:hint="eastAsia"/>
          <w:b/>
          <w:szCs w:val="21"/>
        </w:rPr>
        <w:t>日</w:t>
      </w:r>
    </w:p>
    <w:p w:rsidR="009C1546" w:rsidRDefault="00824277">
      <w:pPr>
        <w:spacing w:line="480" w:lineRule="exact"/>
        <w:rPr>
          <w:rFonts w:ascii="仿宋" w:eastAsia="仿宋" w:hAnsi="仿宋"/>
          <w:b/>
          <w:sz w:val="24"/>
        </w:rPr>
      </w:pPr>
      <w:r>
        <w:rPr>
          <w:rFonts w:ascii="宋体" w:hAnsi="宋体" w:cs="宋体" w:hint="eastAsia"/>
          <w:b/>
          <w:bCs/>
          <w:color w:val="000000"/>
          <w:sz w:val="24"/>
        </w:rPr>
        <w:br w:type="page"/>
      </w:r>
      <w:r>
        <w:rPr>
          <w:rFonts w:ascii="宋体" w:hAnsi="宋体" w:cs="宋体" w:hint="eastAsia"/>
          <w:b/>
          <w:bCs/>
          <w:color w:val="000000"/>
          <w:sz w:val="24"/>
        </w:rPr>
        <w:lastRenderedPageBreak/>
        <w:t>附件5</w:t>
      </w:r>
    </w:p>
    <w:p w:rsidR="009C1546" w:rsidRDefault="00824277">
      <w:pPr>
        <w:spacing w:line="360" w:lineRule="auto"/>
        <w:jc w:val="center"/>
        <w:rPr>
          <w:rFonts w:ascii="宋体" w:hAnsi="宋体" w:cs="宋体"/>
          <w:b/>
          <w:bCs/>
          <w:color w:val="000000"/>
          <w:sz w:val="24"/>
        </w:rPr>
      </w:pPr>
      <w:r>
        <w:rPr>
          <w:rFonts w:ascii="宋体" w:hAnsi="宋体" w:cs="宋体" w:hint="eastAsia"/>
          <w:b/>
          <w:bCs/>
          <w:color w:val="000000"/>
          <w:sz w:val="24"/>
        </w:rPr>
        <w:t>反商业贿赂承诺书</w:t>
      </w:r>
    </w:p>
    <w:p w:rsidR="009C1546" w:rsidRDefault="00824277">
      <w:pPr>
        <w:spacing w:line="480" w:lineRule="exact"/>
        <w:rPr>
          <w:rFonts w:ascii="宋体" w:hAnsi="宋体" w:cs="宋体"/>
          <w:b/>
          <w:szCs w:val="21"/>
        </w:rPr>
      </w:pPr>
      <w:r>
        <w:rPr>
          <w:rFonts w:ascii="宋体" w:hAnsi="宋体" w:cs="宋体" w:hint="eastAsia"/>
          <w:b/>
          <w:szCs w:val="21"/>
        </w:rPr>
        <w:t>太原市公共资源交易中心：</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为了进一步营造公平竞争的市场环境，维护市场秩序，我方在政府采购活动中郑重承诺：</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一、依法参与政府采购活动，遵纪守法，诚信经营，公平竞争。</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二、不向采购人、</w:t>
      </w:r>
      <w:r>
        <w:rPr>
          <w:rFonts w:ascii="宋体" w:hAnsi="宋体" w:cs="宋体" w:hint="eastAsia"/>
          <w:color w:val="000000"/>
          <w:szCs w:val="21"/>
        </w:rPr>
        <w:t>集中采购机构</w:t>
      </w:r>
      <w:r>
        <w:rPr>
          <w:rFonts w:ascii="宋体" w:hAnsi="宋体" w:cs="宋体" w:hint="eastAsia"/>
          <w:szCs w:val="21"/>
        </w:rPr>
        <w:t>和政府采购评审专家提供任何形式的商业贿赂；对索取或接受商业贿赂的单位和个人，及时向财政部门或纪检监察机关举报。</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三、坚决做到不提供虚假资质文件和虚假材料谋取中标。</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四、不采取不正当手段诋毁、排挤其他投标人，与其他投标人保持公平的竞争关系。</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五、不与采购人、</w:t>
      </w:r>
      <w:r>
        <w:rPr>
          <w:rFonts w:ascii="宋体" w:hAnsi="宋体" w:cs="宋体" w:hint="eastAsia"/>
          <w:color w:val="000000"/>
          <w:szCs w:val="21"/>
        </w:rPr>
        <w:t>集中采购机构</w:t>
      </w:r>
      <w:r>
        <w:rPr>
          <w:rFonts w:ascii="宋体" w:hAnsi="宋体" w:cs="宋体" w:hint="eastAsia"/>
          <w:szCs w:val="21"/>
        </w:rPr>
        <w:t>和政府采购评审专家串通，自觉维护政府采购公平竞争的市场秩序。</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六、</w:t>
      </w:r>
      <w:proofErr w:type="gramStart"/>
      <w:r>
        <w:rPr>
          <w:rFonts w:ascii="宋体" w:hAnsi="宋体" w:cs="宋体" w:hint="eastAsia"/>
          <w:szCs w:val="21"/>
        </w:rPr>
        <w:t>不</w:t>
      </w:r>
      <w:proofErr w:type="gramEnd"/>
      <w:r>
        <w:rPr>
          <w:rFonts w:ascii="宋体" w:hAnsi="宋体" w:cs="宋体" w:hint="eastAsia"/>
          <w:szCs w:val="21"/>
        </w:rPr>
        <w:t>与其他投标人串通采取围标、陪标等商业欺诈手段谋取中标，积极维护国家利益、社会公共利益和采购单位的合法权益。</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七、严格履行政府采购合同约定的责任和义务，保质保量地完成采购合同规定的任务，准确兑现售后服务承诺。</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八、自觉接受并积极配合财政部门和纪检监察机关依法实施的监督检查，如实反映情况，及时提供有关证明材料。</w:t>
      </w:r>
    </w:p>
    <w:p w:rsidR="009C1546" w:rsidRDefault="009C1546">
      <w:pPr>
        <w:spacing w:line="480" w:lineRule="exact"/>
        <w:ind w:leftChars="1500" w:left="3151" w:hanging="1"/>
        <w:jc w:val="left"/>
        <w:rPr>
          <w:rFonts w:ascii="宋体" w:hAnsi="宋体" w:cs="宋体"/>
          <w:b/>
          <w:szCs w:val="21"/>
        </w:rPr>
      </w:pPr>
    </w:p>
    <w:p w:rsidR="009C1546" w:rsidRDefault="00824277">
      <w:pPr>
        <w:snapToGrid w:val="0"/>
        <w:spacing w:line="480" w:lineRule="exact"/>
        <w:ind w:firstLineChars="2200" w:firstLine="4638"/>
        <w:rPr>
          <w:rFonts w:ascii="宋体" w:hAnsi="宋体" w:cs="宋体"/>
          <w:b/>
          <w:szCs w:val="21"/>
        </w:rPr>
      </w:pPr>
      <w:r>
        <w:rPr>
          <w:rFonts w:ascii="宋体" w:hAnsi="宋体" w:cs="宋体" w:hint="eastAsia"/>
          <w:b/>
          <w:szCs w:val="21"/>
        </w:rPr>
        <w:t>投标单位全称（公章）：</w:t>
      </w:r>
      <w:r>
        <w:rPr>
          <w:rFonts w:ascii="宋体" w:hAnsi="宋体" w:cs="宋体" w:hint="eastAsia"/>
          <w:b/>
          <w:szCs w:val="21"/>
          <w:u w:val="single"/>
        </w:rPr>
        <w:t xml:space="preserve">                   </w:t>
      </w:r>
      <w:r>
        <w:rPr>
          <w:rFonts w:ascii="宋体" w:hAnsi="宋体" w:cs="宋体" w:hint="eastAsia"/>
          <w:b/>
          <w:szCs w:val="21"/>
        </w:rPr>
        <w:t xml:space="preserve">                  </w:t>
      </w:r>
    </w:p>
    <w:p w:rsidR="009C1546" w:rsidRDefault="00824277" w:rsidP="00384B6C">
      <w:pPr>
        <w:spacing w:line="360" w:lineRule="auto"/>
        <w:ind w:firstLineChars="1940" w:firstLine="4090"/>
        <w:rPr>
          <w:rFonts w:ascii="宋体" w:hAnsi="宋体" w:cs="宋体"/>
          <w:b/>
          <w:szCs w:val="21"/>
        </w:rPr>
      </w:pPr>
      <w:r>
        <w:rPr>
          <w:rFonts w:ascii="宋体" w:hAnsi="宋体" w:cs="宋体" w:hint="eastAsia"/>
          <w:b/>
          <w:szCs w:val="21"/>
        </w:rPr>
        <w:t>签署日期：</w:t>
      </w:r>
      <w:r>
        <w:rPr>
          <w:rFonts w:ascii="宋体" w:hAnsi="宋体" w:cs="宋体" w:hint="eastAsia"/>
          <w:b/>
          <w:szCs w:val="21"/>
          <w:u w:val="single"/>
        </w:rPr>
        <w:t xml:space="preserve">          </w:t>
      </w:r>
      <w:r>
        <w:rPr>
          <w:rFonts w:ascii="宋体" w:hAnsi="宋体" w:cs="宋体" w:hint="eastAsia"/>
          <w:b/>
          <w:szCs w:val="21"/>
        </w:rPr>
        <w:t>年</w:t>
      </w:r>
      <w:r>
        <w:rPr>
          <w:rFonts w:ascii="宋体" w:hAnsi="宋体" w:cs="宋体" w:hint="eastAsia"/>
          <w:b/>
          <w:szCs w:val="21"/>
          <w:u w:val="single"/>
        </w:rPr>
        <w:t xml:space="preserve">       </w:t>
      </w:r>
      <w:r>
        <w:rPr>
          <w:rFonts w:ascii="宋体" w:hAnsi="宋体" w:cs="宋体" w:hint="eastAsia"/>
          <w:b/>
          <w:szCs w:val="21"/>
        </w:rPr>
        <w:t>月</w:t>
      </w:r>
      <w:r>
        <w:rPr>
          <w:rFonts w:ascii="宋体" w:hAnsi="宋体" w:cs="宋体" w:hint="eastAsia"/>
          <w:b/>
          <w:szCs w:val="21"/>
          <w:u w:val="single"/>
        </w:rPr>
        <w:t xml:space="preserve">       </w:t>
      </w:r>
      <w:r>
        <w:rPr>
          <w:rFonts w:ascii="宋体" w:hAnsi="宋体" w:cs="宋体" w:hint="eastAsia"/>
          <w:b/>
          <w:szCs w:val="21"/>
        </w:rPr>
        <w:t>日</w:t>
      </w:r>
    </w:p>
    <w:p w:rsidR="009C1546" w:rsidRDefault="00824277">
      <w:pPr>
        <w:spacing w:line="360" w:lineRule="auto"/>
        <w:rPr>
          <w:rFonts w:ascii="宋体" w:hAnsi="宋体" w:cs="宋体"/>
          <w:b/>
          <w:szCs w:val="21"/>
        </w:rPr>
      </w:pPr>
      <w:r>
        <w:rPr>
          <w:rFonts w:ascii="宋体" w:hAnsi="宋体" w:cs="宋体" w:hint="eastAsia"/>
          <w:b/>
          <w:sz w:val="24"/>
        </w:rPr>
        <w:br w:type="page"/>
      </w:r>
    </w:p>
    <w:p w:rsidR="009C1546" w:rsidRDefault="00824277">
      <w:pPr>
        <w:spacing w:line="380" w:lineRule="exact"/>
        <w:rPr>
          <w:rFonts w:ascii="宋体" w:hAnsi="宋体" w:cs="宋体"/>
          <w:b/>
          <w:sz w:val="24"/>
        </w:rPr>
      </w:pPr>
      <w:r>
        <w:rPr>
          <w:rFonts w:ascii="宋体" w:hAnsi="宋体" w:cs="宋体" w:hint="eastAsia"/>
          <w:b/>
          <w:sz w:val="24"/>
        </w:rPr>
        <w:lastRenderedPageBreak/>
        <w:t>附件6-1</w:t>
      </w:r>
    </w:p>
    <w:p w:rsidR="009C1546" w:rsidRDefault="00824277">
      <w:pPr>
        <w:spacing w:line="480" w:lineRule="exact"/>
        <w:jc w:val="center"/>
        <w:rPr>
          <w:rFonts w:ascii="宋体" w:hAnsi="宋体" w:cs="宋体"/>
          <w:b/>
          <w:sz w:val="24"/>
        </w:rPr>
      </w:pPr>
      <w:r>
        <w:rPr>
          <w:rFonts w:ascii="宋体" w:hAnsi="宋体" w:cs="宋体" w:hint="eastAsia"/>
          <w:b/>
          <w:sz w:val="24"/>
        </w:rPr>
        <w:t>法定代表人资格证明文件</w:t>
      </w:r>
    </w:p>
    <w:p w:rsidR="009C1546" w:rsidRDefault="00824277">
      <w:pPr>
        <w:spacing w:line="480" w:lineRule="exact"/>
        <w:ind w:firstLineChars="200" w:firstLine="420"/>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（姓名）是</w:t>
      </w:r>
      <w:r>
        <w:rPr>
          <w:rFonts w:ascii="宋体" w:hAnsi="宋体" w:cs="宋体" w:hint="eastAsia"/>
          <w:szCs w:val="21"/>
          <w:u w:val="single"/>
        </w:rPr>
        <w:t xml:space="preserve">         投标单位全称         </w:t>
      </w:r>
      <w:r>
        <w:rPr>
          <w:rFonts w:ascii="宋体" w:hAnsi="宋体" w:cs="宋体" w:hint="eastAsia"/>
          <w:szCs w:val="21"/>
        </w:rPr>
        <w:t>的法定代表人。参加太原市公共资源交易中心组织的</w:t>
      </w:r>
      <w:r>
        <w:rPr>
          <w:rFonts w:ascii="宋体" w:hAnsi="宋体" w:cs="宋体" w:hint="eastAsia"/>
          <w:szCs w:val="21"/>
          <w:u w:val="single"/>
        </w:rPr>
        <w:t xml:space="preserve">     项目名称、项目编号         </w:t>
      </w:r>
      <w:r>
        <w:rPr>
          <w:rFonts w:ascii="宋体" w:hAnsi="宋体" w:cs="宋体" w:hint="eastAsia"/>
          <w:szCs w:val="21"/>
        </w:rPr>
        <w:t>，负责签署本次投标文件、全权处理开标、评标、澄清过程中的一切事项，签订采购合同，并处理与本次招标项目有关的一切事务。</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特此证明。</w:t>
      </w:r>
    </w:p>
    <w:tbl>
      <w:tblPr>
        <w:tblW w:w="775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7"/>
      </w:tblGrid>
      <w:tr w:rsidR="009C1546">
        <w:trPr>
          <w:trHeight w:val="3632"/>
        </w:trPr>
        <w:tc>
          <w:tcPr>
            <w:tcW w:w="7757" w:type="dxa"/>
            <w:tcBorders>
              <w:top w:val="single" w:sz="4" w:space="0" w:color="auto"/>
              <w:left w:val="single" w:sz="4" w:space="0" w:color="auto"/>
              <w:bottom w:val="single" w:sz="4" w:space="0" w:color="auto"/>
              <w:right w:val="single" w:sz="4" w:space="0" w:color="auto"/>
            </w:tcBorders>
            <w:vAlign w:val="center"/>
          </w:tcPr>
          <w:p w:rsidR="009C1546" w:rsidRDefault="00824277">
            <w:pPr>
              <w:spacing w:line="360" w:lineRule="auto"/>
              <w:jc w:val="center"/>
              <w:rPr>
                <w:rFonts w:ascii="宋体" w:hAnsi="宋体" w:cs="宋体"/>
                <w:szCs w:val="21"/>
              </w:rPr>
            </w:pPr>
            <w:r>
              <w:rPr>
                <w:rFonts w:ascii="宋体" w:hAnsi="宋体" w:cs="宋体" w:hint="eastAsia"/>
                <w:szCs w:val="21"/>
              </w:rPr>
              <w:t>法定代表人身份证/护照（正反两面）</w:t>
            </w:r>
          </w:p>
        </w:tc>
      </w:tr>
    </w:tbl>
    <w:p w:rsidR="009C1546" w:rsidRDefault="00824277">
      <w:pPr>
        <w:spacing w:line="480" w:lineRule="exact"/>
        <w:ind w:firstLineChars="200" w:firstLine="420"/>
        <w:rPr>
          <w:rFonts w:ascii="宋体" w:hAnsi="宋体" w:cs="宋体"/>
          <w:szCs w:val="21"/>
        </w:rPr>
      </w:pPr>
      <w:r>
        <w:rPr>
          <w:rFonts w:ascii="宋体" w:hAnsi="宋体" w:cs="宋体" w:hint="eastAsia"/>
          <w:szCs w:val="21"/>
        </w:rPr>
        <w:t>注：1、法定代表人参加本次投标的应签署本文件并附本人身份证/护照的复印件；</w:t>
      </w:r>
    </w:p>
    <w:p w:rsidR="009C1546" w:rsidRDefault="00824277">
      <w:pPr>
        <w:spacing w:line="480" w:lineRule="exact"/>
        <w:ind w:firstLineChars="400" w:firstLine="840"/>
        <w:rPr>
          <w:rFonts w:ascii="宋体" w:hAnsi="宋体" w:cs="宋体"/>
          <w:szCs w:val="21"/>
        </w:rPr>
      </w:pPr>
      <w:r>
        <w:rPr>
          <w:rFonts w:ascii="宋体" w:hAnsi="宋体" w:cs="宋体" w:hint="eastAsia"/>
          <w:szCs w:val="21"/>
        </w:rPr>
        <w:t>2、如法定代表人不参加本次投标，应签署《授权委托书》。</w:t>
      </w:r>
    </w:p>
    <w:p w:rsidR="009C1546" w:rsidRDefault="009C1546">
      <w:pPr>
        <w:spacing w:line="360" w:lineRule="auto"/>
        <w:rPr>
          <w:rFonts w:ascii="宋体" w:hAnsi="宋体" w:cs="宋体"/>
          <w:b/>
          <w:szCs w:val="21"/>
        </w:rPr>
      </w:pPr>
    </w:p>
    <w:p w:rsidR="009C1546" w:rsidRDefault="00824277">
      <w:pPr>
        <w:spacing w:line="360" w:lineRule="auto"/>
        <w:ind w:firstLineChars="2100" w:firstLine="4427"/>
        <w:rPr>
          <w:rFonts w:ascii="宋体" w:hAnsi="宋体" w:cs="宋体"/>
          <w:b/>
          <w:szCs w:val="21"/>
        </w:rPr>
      </w:pPr>
      <w:r>
        <w:rPr>
          <w:rFonts w:ascii="宋体" w:hAnsi="宋体" w:cs="宋体" w:hint="eastAsia"/>
          <w:b/>
          <w:szCs w:val="21"/>
        </w:rPr>
        <w:t>投标单位全称（公章）：</w:t>
      </w:r>
      <w:r>
        <w:rPr>
          <w:rFonts w:ascii="宋体" w:hAnsi="宋体" w:cs="宋体" w:hint="eastAsia"/>
          <w:b/>
          <w:szCs w:val="21"/>
          <w:u w:val="single"/>
        </w:rPr>
        <w:t xml:space="preserve">              </w:t>
      </w:r>
      <w:r>
        <w:rPr>
          <w:rFonts w:ascii="宋体" w:hAnsi="宋体" w:cs="宋体" w:hint="eastAsia"/>
          <w:b/>
          <w:szCs w:val="21"/>
        </w:rPr>
        <w:t xml:space="preserve">                </w:t>
      </w:r>
    </w:p>
    <w:p w:rsidR="009C1546" w:rsidRDefault="00824277">
      <w:pPr>
        <w:snapToGrid w:val="0"/>
        <w:spacing w:line="480" w:lineRule="exact"/>
        <w:ind w:firstLineChars="2100" w:firstLine="4427"/>
        <w:rPr>
          <w:rFonts w:ascii="宋体" w:hAnsi="宋体" w:cs="宋体"/>
          <w:b/>
          <w:szCs w:val="21"/>
        </w:rPr>
      </w:pPr>
      <w:r>
        <w:rPr>
          <w:rFonts w:ascii="宋体" w:hAnsi="宋体" w:cs="宋体" w:hint="eastAsia"/>
          <w:b/>
          <w:szCs w:val="21"/>
        </w:rPr>
        <w:t>签署日期：</w:t>
      </w:r>
      <w:r>
        <w:rPr>
          <w:rFonts w:ascii="宋体" w:hAnsi="宋体" w:cs="宋体" w:hint="eastAsia"/>
          <w:b/>
          <w:szCs w:val="21"/>
          <w:u w:val="single"/>
        </w:rPr>
        <w:t xml:space="preserve">         </w:t>
      </w:r>
      <w:r>
        <w:rPr>
          <w:rFonts w:ascii="宋体" w:hAnsi="宋体" w:cs="宋体" w:hint="eastAsia"/>
          <w:b/>
          <w:szCs w:val="21"/>
        </w:rPr>
        <w:t>年</w:t>
      </w:r>
      <w:r>
        <w:rPr>
          <w:rFonts w:ascii="宋体" w:hAnsi="宋体" w:cs="宋体" w:hint="eastAsia"/>
          <w:b/>
          <w:szCs w:val="21"/>
          <w:u w:val="single"/>
        </w:rPr>
        <w:t xml:space="preserve">     </w:t>
      </w:r>
      <w:r>
        <w:rPr>
          <w:rFonts w:ascii="宋体" w:hAnsi="宋体" w:cs="宋体" w:hint="eastAsia"/>
          <w:b/>
          <w:szCs w:val="21"/>
        </w:rPr>
        <w:t>月</w:t>
      </w:r>
      <w:r>
        <w:rPr>
          <w:rFonts w:ascii="宋体" w:hAnsi="宋体" w:cs="宋体" w:hint="eastAsia"/>
          <w:b/>
          <w:szCs w:val="21"/>
          <w:u w:val="single"/>
        </w:rPr>
        <w:t xml:space="preserve">     </w:t>
      </w:r>
      <w:r>
        <w:rPr>
          <w:rFonts w:ascii="宋体" w:hAnsi="宋体" w:cs="宋体" w:hint="eastAsia"/>
          <w:b/>
          <w:szCs w:val="21"/>
        </w:rPr>
        <w:t>日</w:t>
      </w:r>
    </w:p>
    <w:p w:rsidR="009C1546" w:rsidRDefault="00824277">
      <w:pPr>
        <w:spacing w:line="380" w:lineRule="exact"/>
        <w:rPr>
          <w:rFonts w:ascii="宋体" w:hAnsi="宋体" w:cs="宋体"/>
          <w:b/>
          <w:sz w:val="24"/>
        </w:rPr>
      </w:pPr>
      <w:r>
        <w:rPr>
          <w:rFonts w:ascii="宋体" w:hAnsi="宋体" w:cs="宋体" w:hint="eastAsia"/>
          <w:b/>
          <w:sz w:val="24"/>
        </w:rPr>
        <w:br w:type="page"/>
      </w:r>
      <w:r>
        <w:rPr>
          <w:rFonts w:ascii="宋体" w:hAnsi="宋体" w:cs="宋体" w:hint="eastAsia"/>
          <w:b/>
          <w:sz w:val="24"/>
        </w:rPr>
        <w:lastRenderedPageBreak/>
        <w:t>附件6-2</w:t>
      </w:r>
    </w:p>
    <w:p w:rsidR="009C1546" w:rsidRDefault="00824277" w:rsidP="00384B6C">
      <w:pPr>
        <w:spacing w:line="360" w:lineRule="auto"/>
        <w:ind w:firstLineChars="200" w:firstLine="482"/>
        <w:jc w:val="center"/>
        <w:rPr>
          <w:rFonts w:ascii="宋体" w:hAnsi="宋体" w:cs="宋体"/>
          <w:b/>
          <w:sz w:val="24"/>
        </w:rPr>
      </w:pPr>
      <w:r>
        <w:rPr>
          <w:rFonts w:ascii="宋体" w:hAnsi="宋体" w:cs="宋体" w:hint="eastAsia"/>
          <w:b/>
          <w:sz w:val="24"/>
        </w:rPr>
        <w:t>授权委托书</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我</w:t>
      </w:r>
      <w:r>
        <w:rPr>
          <w:rFonts w:ascii="宋体" w:hAnsi="宋体" w:cs="宋体" w:hint="eastAsia"/>
          <w:szCs w:val="21"/>
          <w:u w:val="single"/>
        </w:rPr>
        <w:t xml:space="preserve">  姓名  </w:t>
      </w:r>
      <w:r>
        <w:rPr>
          <w:rFonts w:ascii="宋体" w:hAnsi="宋体" w:cs="宋体" w:hint="eastAsia"/>
          <w:szCs w:val="21"/>
        </w:rPr>
        <w:t>是</w:t>
      </w:r>
      <w:r>
        <w:rPr>
          <w:rFonts w:ascii="宋体" w:hAnsi="宋体" w:cs="宋体" w:hint="eastAsia"/>
          <w:szCs w:val="21"/>
          <w:u w:val="single"/>
        </w:rPr>
        <w:t xml:space="preserve">   投标单位名称   </w:t>
      </w:r>
      <w:r>
        <w:rPr>
          <w:rFonts w:ascii="宋体" w:hAnsi="宋体" w:cs="宋体" w:hint="eastAsia"/>
          <w:szCs w:val="21"/>
        </w:rPr>
        <w:t>的法定代表人，现授权</w:t>
      </w:r>
      <w:r>
        <w:rPr>
          <w:rFonts w:ascii="宋体" w:hAnsi="宋体" w:cs="宋体" w:hint="eastAsia"/>
          <w:szCs w:val="21"/>
          <w:u w:val="single"/>
        </w:rPr>
        <w:t xml:space="preserve">    单位名称     </w:t>
      </w:r>
      <w:r>
        <w:rPr>
          <w:rFonts w:ascii="宋体" w:hAnsi="宋体" w:cs="宋体" w:hint="eastAsia"/>
          <w:szCs w:val="21"/>
        </w:rPr>
        <w:t>的</w:t>
      </w:r>
      <w:r>
        <w:rPr>
          <w:rFonts w:ascii="宋体" w:hAnsi="宋体" w:cs="宋体" w:hint="eastAsia"/>
          <w:szCs w:val="21"/>
          <w:u w:val="single"/>
        </w:rPr>
        <w:t xml:space="preserve">  姓名 </w:t>
      </w:r>
      <w:r>
        <w:rPr>
          <w:rFonts w:ascii="宋体" w:hAnsi="宋体" w:cs="宋体" w:hint="eastAsia"/>
          <w:szCs w:val="21"/>
        </w:rPr>
        <w:t>为我公司全权代理人，以我单位名义参加太原市公共资源交易中心组织的</w:t>
      </w:r>
      <w:r>
        <w:rPr>
          <w:rFonts w:ascii="宋体" w:hAnsi="宋体" w:cs="宋体" w:hint="eastAsia"/>
          <w:szCs w:val="21"/>
          <w:u w:val="single"/>
        </w:rPr>
        <w:t xml:space="preserve">     项目名称、项目编号    </w:t>
      </w:r>
      <w:r>
        <w:rPr>
          <w:rFonts w:ascii="宋体" w:hAnsi="宋体" w:cs="宋体" w:hint="eastAsia"/>
          <w:szCs w:val="21"/>
        </w:rPr>
        <w:t>的投标活动。代理人可全权代表我签署本次投标文件，处理开标、评标、澄清过程中的一切事项，签订采购合同，并处理与本次招标项目有关的一切事务，我均予以承认。</w:t>
      </w:r>
    </w:p>
    <w:p w:rsidR="009C1546" w:rsidRDefault="00824277">
      <w:pPr>
        <w:widowControl/>
        <w:autoSpaceDE w:val="0"/>
        <w:autoSpaceDN w:val="0"/>
        <w:spacing w:line="480" w:lineRule="exact"/>
        <w:ind w:firstLineChars="200" w:firstLine="420"/>
        <w:jc w:val="left"/>
        <w:textAlignment w:val="bottom"/>
        <w:rPr>
          <w:rFonts w:ascii="宋体" w:hAnsi="宋体" w:cs="宋体"/>
          <w:szCs w:val="21"/>
        </w:rPr>
      </w:pPr>
      <w:r>
        <w:rPr>
          <w:rFonts w:ascii="宋体" w:hAnsi="宋体" w:cs="宋体" w:hint="eastAsia"/>
          <w:szCs w:val="21"/>
        </w:rPr>
        <w:t>全权代理人无转委托权。</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特此声明。</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540"/>
        <w:gridCol w:w="4500"/>
      </w:tblGrid>
      <w:tr w:rsidR="009C1546">
        <w:trPr>
          <w:trHeight w:val="3476"/>
        </w:trPr>
        <w:tc>
          <w:tcPr>
            <w:tcW w:w="4680" w:type="dxa"/>
            <w:tcBorders>
              <w:top w:val="single" w:sz="4" w:space="0" w:color="auto"/>
              <w:left w:val="single" w:sz="4" w:space="0" w:color="auto"/>
              <w:bottom w:val="single" w:sz="4" w:space="0" w:color="auto"/>
              <w:right w:val="single" w:sz="4" w:space="0" w:color="auto"/>
            </w:tcBorders>
            <w:vAlign w:val="center"/>
          </w:tcPr>
          <w:p w:rsidR="009C1546" w:rsidRDefault="00824277">
            <w:pPr>
              <w:spacing w:line="480" w:lineRule="exact"/>
              <w:ind w:firstLine="555"/>
              <w:jc w:val="center"/>
              <w:rPr>
                <w:rFonts w:ascii="宋体" w:hAnsi="宋体" w:cs="宋体"/>
                <w:szCs w:val="21"/>
              </w:rPr>
            </w:pPr>
            <w:r>
              <w:rPr>
                <w:rFonts w:ascii="宋体" w:hAnsi="宋体" w:cs="宋体" w:hint="eastAsia"/>
                <w:szCs w:val="21"/>
              </w:rPr>
              <w:t>法定代表人身份证/护照</w:t>
            </w:r>
          </w:p>
          <w:p w:rsidR="009C1546" w:rsidRDefault="00824277">
            <w:pPr>
              <w:spacing w:line="480" w:lineRule="exact"/>
              <w:ind w:firstLine="555"/>
              <w:jc w:val="center"/>
              <w:rPr>
                <w:rFonts w:ascii="宋体" w:hAnsi="宋体" w:cs="宋体"/>
                <w:szCs w:val="21"/>
              </w:rPr>
            </w:pPr>
            <w:r>
              <w:rPr>
                <w:rFonts w:ascii="宋体" w:hAnsi="宋体" w:cs="宋体" w:hint="eastAsia"/>
                <w:szCs w:val="21"/>
              </w:rPr>
              <w:t>（正反两面）</w:t>
            </w:r>
          </w:p>
        </w:tc>
        <w:tc>
          <w:tcPr>
            <w:tcW w:w="540" w:type="dxa"/>
            <w:tcBorders>
              <w:top w:val="nil"/>
              <w:left w:val="single" w:sz="4" w:space="0" w:color="auto"/>
              <w:bottom w:val="nil"/>
              <w:right w:val="single" w:sz="4" w:space="0" w:color="auto"/>
            </w:tcBorders>
            <w:vAlign w:val="center"/>
          </w:tcPr>
          <w:p w:rsidR="009C1546" w:rsidRDefault="009C1546">
            <w:pPr>
              <w:spacing w:line="480" w:lineRule="exact"/>
              <w:jc w:val="center"/>
              <w:rPr>
                <w:rFonts w:ascii="宋体" w:hAnsi="宋体" w:cs="宋体"/>
                <w:szCs w:val="21"/>
              </w:rPr>
            </w:pPr>
          </w:p>
        </w:tc>
        <w:tc>
          <w:tcPr>
            <w:tcW w:w="4500" w:type="dxa"/>
            <w:tcBorders>
              <w:top w:val="single" w:sz="4" w:space="0" w:color="auto"/>
              <w:left w:val="single" w:sz="4" w:space="0" w:color="auto"/>
              <w:bottom w:val="single" w:sz="4" w:space="0" w:color="auto"/>
              <w:right w:val="single" w:sz="4" w:space="0" w:color="auto"/>
            </w:tcBorders>
            <w:vAlign w:val="center"/>
          </w:tcPr>
          <w:p w:rsidR="009C1546" w:rsidRDefault="00824277">
            <w:pPr>
              <w:spacing w:line="480" w:lineRule="exact"/>
              <w:jc w:val="center"/>
              <w:rPr>
                <w:rFonts w:ascii="宋体" w:hAnsi="宋体" w:cs="宋体"/>
                <w:szCs w:val="21"/>
              </w:rPr>
            </w:pPr>
            <w:r>
              <w:rPr>
                <w:rFonts w:ascii="宋体" w:hAnsi="宋体" w:cs="宋体" w:hint="eastAsia"/>
                <w:szCs w:val="21"/>
              </w:rPr>
              <w:t>全权代理人身份证/护照</w:t>
            </w:r>
          </w:p>
          <w:p w:rsidR="009C1546" w:rsidRDefault="00824277">
            <w:pPr>
              <w:spacing w:line="480" w:lineRule="exact"/>
              <w:jc w:val="center"/>
              <w:rPr>
                <w:rFonts w:ascii="宋体" w:hAnsi="宋体" w:cs="宋体"/>
                <w:szCs w:val="21"/>
              </w:rPr>
            </w:pPr>
            <w:r>
              <w:rPr>
                <w:rFonts w:ascii="宋体" w:hAnsi="宋体" w:cs="宋体" w:hint="eastAsia"/>
                <w:szCs w:val="21"/>
              </w:rPr>
              <w:t>（正反两面）</w:t>
            </w:r>
          </w:p>
        </w:tc>
      </w:tr>
    </w:tbl>
    <w:p w:rsidR="009C1546" w:rsidRDefault="00824277">
      <w:pPr>
        <w:spacing w:line="480" w:lineRule="exact"/>
        <w:ind w:firstLineChars="200" w:firstLine="420"/>
        <w:rPr>
          <w:rFonts w:ascii="宋体" w:hAnsi="宋体" w:cs="宋体"/>
          <w:b/>
          <w:szCs w:val="21"/>
        </w:rPr>
      </w:pPr>
      <w:r>
        <w:rPr>
          <w:rFonts w:ascii="宋体" w:hAnsi="宋体" w:cs="宋体" w:hint="eastAsia"/>
          <w:szCs w:val="21"/>
        </w:rPr>
        <w:t>注：应附法定代表人和全权代理人身份证/护照复印件</w:t>
      </w:r>
    </w:p>
    <w:p w:rsidR="009C1546" w:rsidRDefault="009C1546">
      <w:pPr>
        <w:spacing w:line="480" w:lineRule="exact"/>
        <w:ind w:firstLineChars="200" w:firstLine="420"/>
        <w:rPr>
          <w:rFonts w:ascii="宋体" w:hAnsi="宋体" w:cs="宋体"/>
          <w:szCs w:val="21"/>
        </w:rPr>
      </w:pPr>
    </w:p>
    <w:p w:rsidR="009C1546" w:rsidRDefault="00824277">
      <w:pPr>
        <w:spacing w:line="480" w:lineRule="exact"/>
        <w:ind w:firstLineChars="2100" w:firstLine="4427"/>
        <w:rPr>
          <w:rFonts w:ascii="宋体" w:hAnsi="宋体" w:cs="宋体"/>
          <w:b/>
          <w:szCs w:val="21"/>
          <w:u w:val="single"/>
        </w:rPr>
      </w:pPr>
      <w:r>
        <w:rPr>
          <w:rFonts w:ascii="宋体" w:hAnsi="宋体" w:cs="宋体" w:hint="eastAsia"/>
          <w:b/>
          <w:szCs w:val="21"/>
        </w:rPr>
        <w:t>法定代表人：</w:t>
      </w:r>
      <w:r>
        <w:rPr>
          <w:rFonts w:ascii="宋体" w:hAnsi="宋体" w:cs="宋体" w:hint="eastAsia"/>
          <w:b/>
          <w:szCs w:val="21"/>
          <w:u w:val="single"/>
        </w:rPr>
        <w:t xml:space="preserve">    </w:t>
      </w:r>
      <w:r>
        <w:rPr>
          <w:rFonts w:ascii="宋体" w:hAnsi="宋体" w:cs="宋体" w:hint="eastAsia"/>
          <w:b/>
          <w:color w:val="000000"/>
          <w:szCs w:val="21"/>
          <w:u w:val="single"/>
        </w:rPr>
        <w:t>（签字或盖章）</w:t>
      </w:r>
      <w:r>
        <w:rPr>
          <w:rFonts w:ascii="宋体" w:hAnsi="宋体" w:cs="宋体" w:hint="eastAsia"/>
          <w:b/>
          <w:szCs w:val="21"/>
          <w:u w:val="single"/>
        </w:rPr>
        <w:t xml:space="preserve">       </w:t>
      </w:r>
    </w:p>
    <w:p w:rsidR="009C1546" w:rsidRDefault="00824277">
      <w:pPr>
        <w:spacing w:line="480" w:lineRule="exact"/>
        <w:ind w:leftChars="50" w:left="3267" w:hangingChars="1500" w:hanging="3162"/>
        <w:jc w:val="left"/>
        <w:rPr>
          <w:rFonts w:ascii="宋体" w:hAnsi="宋体" w:cs="宋体"/>
          <w:b/>
          <w:szCs w:val="21"/>
          <w:u w:val="single"/>
        </w:rPr>
      </w:pPr>
      <w:r>
        <w:rPr>
          <w:rFonts w:ascii="宋体" w:hAnsi="宋体" w:cs="宋体" w:hint="eastAsia"/>
          <w:b/>
          <w:szCs w:val="21"/>
        </w:rPr>
        <w:t xml:space="preserve">                                         投标单位全称（公章）：</w:t>
      </w:r>
      <w:r>
        <w:rPr>
          <w:rFonts w:ascii="宋体" w:hAnsi="宋体" w:cs="宋体" w:hint="eastAsia"/>
          <w:b/>
          <w:szCs w:val="21"/>
          <w:u w:val="single"/>
        </w:rPr>
        <w:t xml:space="preserve">                </w:t>
      </w:r>
    </w:p>
    <w:p w:rsidR="009C1546" w:rsidRDefault="00824277">
      <w:pPr>
        <w:spacing w:line="480" w:lineRule="exact"/>
        <w:ind w:firstLineChars="2100" w:firstLine="4427"/>
        <w:jc w:val="left"/>
        <w:rPr>
          <w:rFonts w:ascii="宋体" w:hAnsi="宋体" w:cs="宋体"/>
          <w:b/>
          <w:szCs w:val="21"/>
        </w:rPr>
      </w:pPr>
      <w:r>
        <w:rPr>
          <w:rFonts w:ascii="宋体" w:hAnsi="宋体" w:cs="宋体" w:hint="eastAsia"/>
          <w:b/>
          <w:szCs w:val="21"/>
        </w:rPr>
        <w:t>签署日期：</w:t>
      </w:r>
      <w:r>
        <w:rPr>
          <w:rFonts w:ascii="宋体" w:hAnsi="宋体" w:cs="宋体" w:hint="eastAsia"/>
          <w:b/>
          <w:szCs w:val="21"/>
          <w:u w:val="single"/>
        </w:rPr>
        <w:t xml:space="preserve">        </w:t>
      </w:r>
      <w:r>
        <w:rPr>
          <w:rFonts w:ascii="宋体" w:hAnsi="宋体" w:cs="宋体" w:hint="eastAsia"/>
          <w:b/>
          <w:szCs w:val="21"/>
        </w:rPr>
        <w:t>年</w:t>
      </w:r>
      <w:r>
        <w:rPr>
          <w:rFonts w:ascii="宋体" w:hAnsi="宋体" w:cs="宋体" w:hint="eastAsia"/>
          <w:b/>
          <w:szCs w:val="21"/>
          <w:u w:val="single"/>
        </w:rPr>
        <w:t xml:space="preserve">      </w:t>
      </w:r>
      <w:r>
        <w:rPr>
          <w:rFonts w:ascii="宋体" w:hAnsi="宋体" w:cs="宋体" w:hint="eastAsia"/>
          <w:b/>
          <w:szCs w:val="21"/>
        </w:rPr>
        <w:t>月</w:t>
      </w:r>
      <w:r>
        <w:rPr>
          <w:rFonts w:ascii="宋体" w:hAnsi="宋体" w:cs="宋体" w:hint="eastAsia"/>
          <w:b/>
          <w:szCs w:val="21"/>
          <w:u w:val="single"/>
        </w:rPr>
        <w:t xml:space="preserve">      </w:t>
      </w:r>
      <w:r>
        <w:rPr>
          <w:rFonts w:ascii="宋体" w:hAnsi="宋体" w:cs="宋体" w:hint="eastAsia"/>
          <w:b/>
          <w:szCs w:val="21"/>
        </w:rPr>
        <w:t>日</w:t>
      </w:r>
    </w:p>
    <w:p w:rsidR="009C1546" w:rsidRDefault="00824277">
      <w:pPr>
        <w:spacing w:line="360" w:lineRule="auto"/>
        <w:rPr>
          <w:rFonts w:ascii="宋体" w:hAnsi="宋体" w:cs="宋体"/>
          <w:szCs w:val="21"/>
        </w:rPr>
      </w:pPr>
      <w:r>
        <w:rPr>
          <w:rFonts w:ascii="宋体" w:hAnsi="宋体" w:cs="宋体" w:hint="eastAsia"/>
          <w:b/>
          <w:sz w:val="24"/>
        </w:rPr>
        <w:br w:type="page"/>
      </w:r>
    </w:p>
    <w:p w:rsidR="009C1546" w:rsidRDefault="009C1546">
      <w:pPr>
        <w:jc w:val="center"/>
        <w:rPr>
          <w:rFonts w:ascii="宋体" w:hAnsi="宋体" w:cs="宋体"/>
          <w:b/>
          <w:color w:val="000000"/>
          <w:sz w:val="24"/>
        </w:rPr>
      </w:pPr>
    </w:p>
    <w:p w:rsidR="009C1546" w:rsidRDefault="00824277">
      <w:pPr>
        <w:spacing w:line="360" w:lineRule="auto"/>
        <w:rPr>
          <w:rFonts w:ascii="宋体" w:hAnsi="宋体" w:cs="宋体"/>
          <w:b/>
          <w:color w:val="000000"/>
          <w:sz w:val="24"/>
        </w:rPr>
      </w:pPr>
      <w:r>
        <w:rPr>
          <w:rFonts w:ascii="宋体" w:hAnsi="宋体" w:cs="宋体" w:hint="eastAsia"/>
          <w:b/>
          <w:color w:val="000000"/>
          <w:sz w:val="24"/>
        </w:rPr>
        <w:t>附件7</w:t>
      </w:r>
    </w:p>
    <w:p w:rsidR="009C1546" w:rsidRDefault="00824277">
      <w:pPr>
        <w:spacing w:line="360" w:lineRule="auto"/>
        <w:jc w:val="center"/>
        <w:rPr>
          <w:rFonts w:ascii="宋体" w:hAnsi="宋体" w:cs="宋体"/>
          <w:b/>
          <w:bCs/>
          <w:sz w:val="24"/>
        </w:rPr>
      </w:pPr>
      <w:r>
        <w:rPr>
          <w:rFonts w:ascii="宋体" w:hAnsi="宋体" w:cs="宋体" w:hint="eastAsia"/>
          <w:b/>
          <w:bCs/>
          <w:sz w:val="24"/>
        </w:rPr>
        <w:t>特定资格证明材料</w:t>
      </w:r>
    </w:p>
    <w:p w:rsidR="009C1546" w:rsidRDefault="00824277">
      <w:pPr>
        <w:spacing w:line="360" w:lineRule="auto"/>
        <w:rPr>
          <w:rFonts w:ascii="宋体" w:hAnsi="宋体" w:cs="宋体"/>
          <w:b/>
          <w:bCs/>
          <w:color w:val="000000"/>
          <w:sz w:val="24"/>
        </w:rPr>
      </w:pPr>
      <w:r>
        <w:rPr>
          <w:rFonts w:ascii="宋体" w:hAnsi="宋体" w:cs="宋体" w:hint="eastAsia"/>
          <w:b/>
          <w:bCs/>
          <w:sz w:val="24"/>
        </w:rPr>
        <w:br w:type="page"/>
      </w:r>
      <w:r>
        <w:rPr>
          <w:rFonts w:ascii="宋体" w:hAnsi="宋体" w:cs="宋体" w:hint="eastAsia"/>
          <w:b/>
          <w:bCs/>
          <w:sz w:val="24"/>
        </w:rPr>
        <w:lastRenderedPageBreak/>
        <w:t>附件8</w:t>
      </w:r>
    </w:p>
    <w:p w:rsidR="009C1546" w:rsidRDefault="00824277">
      <w:pPr>
        <w:pStyle w:val="af3"/>
        <w:snapToGrid w:val="0"/>
        <w:spacing w:line="480" w:lineRule="exact"/>
        <w:jc w:val="center"/>
        <w:rPr>
          <w:b/>
          <w:bCs/>
        </w:rPr>
      </w:pPr>
      <w:r>
        <w:rPr>
          <w:rFonts w:hint="eastAsia"/>
          <w:b/>
          <w:bCs/>
        </w:rPr>
        <w:t>投标人对《合同文本》签署意见</w:t>
      </w:r>
    </w:p>
    <w:p w:rsidR="009C1546" w:rsidRDefault="00824277">
      <w:pPr>
        <w:tabs>
          <w:tab w:val="left" w:pos="7950"/>
        </w:tabs>
        <w:adjustRightInd w:val="0"/>
        <w:spacing w:line="480" w:lineRule="exact"/>
        <w:ind w:firstLineChars="200" w:firstLine="420"/>
        <w:jc w:val="left"/>
        <w:rPr>
          <w:rFonts w:ascii="宋体" w:hAnsi="宋体" w:cs="宋体"/>
          <w:bCs/>
          <w:szCs w:val="21"/>
        </w:rPr>
      </w:pPr>
      <w:r>
        <w:rPr>
          <w:rFonts w:ascii="宋体" w:hAnsi="宋体" w:cs="宋体" w:hint="eastAsia"/>
          <w:szCs w:val="21"/>
        </w:rPr>
        <w:t>1．投标人对此次《</w:t>
      </w:r>
      <w:r>
        <w:rPr>
          <w:rFonts w:ascii="宋体" w:hAnsi="宋体" w:cs="宋体" w:hint="eastAsia"/>
          <w:bCs/>
          <w:szCs w:val="21"/>
        </w:rPr>
        <w:t>合同文本》有无异议，请选择</w:t>
      </w:r>
      <w:r>
        <w:rPr>
          <w:rFonts w:ascii="宋体" w:hAnsi="宋体" w:cs="宋体" w:hint="eastAsia"/>
          <w:szCs w:val="21"/>
        </w:rPr>
        <w:t>（以“√”标识）</w:t>
      </w:r>
      <w:r>
        <w:rPr>
          <w:rFonts w:ascii="宋体" w:hAnsi="宋体" w:cs="宋体" w:hint="eastAsia"/>
          <w:bCs/>
          <w:szCs w:val="21"/>
        </w:rPr>
        <w:t>：</w:t>
      </w:r>
    </w:p>
    <w:p w:rsidR="009C1546" w:rsidRDefault="00824277">
      <w:pPr>
        <w:spacing w:line="480" w:lineRule="exact"/>
        <w:ind w:firstLineChars="500" w:firstLine="1050"/>
        <w:rPr>
          <w:rFonts w:ascii="宋体" w:hAnsi="宋体" w:cs="宋体"/>
          <w:b/>
          <w:bCs/>
          <w:szCs w:val="21"/>
        </w:rPr>
      </w:pPr>
      <w:r>
        <w:rPr>
          <w:rFonts w:ascii="宋体" w:hAnsi="宋体" w:cs="宋体" w:hint="eastAsia"/>
          <w:bCs/>
          <w:szCs w:val="21"/>
        </w:rPr>
        <w:t>有异议</w:t>
      </w:r>
      <w:r>
        <w:rPr>
          <w:rFonts w:ascii="宋体" w:hAnsi="宋体" w:cs="宋体" w:hint="eastAsia"/>
          <w:color w:val="000000"/>
          <w:szCs w:val="21"/>
        </w:rPr>
        <w:t>（   ）</w:t>
      </w:r>
      <w:r>
        <w:rPr>
          <w:rFonts w:ascii="宋体" w:hAnsi="宋体" w:cs="宋体" w:hint="eastAsia"/>
          <w:b/>
          <w:bCs/>
          <w:szCs w:val="21"/>
        </w:rPr>
        <w:t xml:space="preserve">  </w:t>
      </w:r>
      <w:r>
        <w:rPr>
          <w:rFonts w:ascii="宋体" w:hAnsi="宋体" w:cs="宋体" w:hint="eastAsia"/>
          <w:bCs/>
          <w:szCs w:val="21"/>
        </w:rPr>
        <w:t xml:space="preserve">         无异议</w:t>
      </w:r>
      <w:r>
        <w:rPr>
          <w:rFonts w:ascii="宋体" w:hAnsi="宋体" w:cs="宋体" w:hint="eastAsia"/>
          <w:color w:val="000000"/>
          <w:szCs w:val="21"/>
        </w:rPr>
        <w:t>（   ）</w:t>
      </w:r>
    </w:p>
    <w:p w:rsidR="009C1546" w:rsidRDefault="00824277">
      <w:pPr>
        <w:tabs>
          <w:tab w:val="left" w:pos="7950"/>
        </w:tabs>
        <w:adjustRightInd w:val="0"/>
        <w:spacing w:line="480" w:lineRule="exact"/>
        <w:ind w:firstLineChars="200" w:firstLine="420"/>
        <w:jc w:val="left"/>
        <w:rPr>
          <w:rFonts w:ascii="宋体" w:hAnsi="宋体" w:cs="宋体"/>
          <w:szCs w:val="21"/>
        </w:rPr>
      </w:pPr>
      <w:r>
        <w:rPr>
          <w:rFonts w:ascii="宋体" w:hAnsi="宋体" w:cs="宋体" w:hint="eastAsia"/>
          <w:szCs w:val="21"/>
        </w:rPr>
        <w:t>2．对《</w:t>
      </w:r>
      <w:r>
        <w:rPr>
          <w:rFonts w:ascii="宋体" w:hAnsi="宋体" w:cs="宋体" w:hint="eastAsia"/>
          <w:bCs/>
          <w:szCs w:val="21"/>
        </w:rPr>
        <w:t>合同文本</w:t>
      </w:r>
      <w:r>
        <w:rPr>
          <w:rFonts w:ascii="宋体" w:hAnsi="宋体" w:cs="宋体" w:hint="eastAsia"/>
          <w:szCs w:val="21"/>
        </w:rPr>
        <w:t>》有异议的，请具体说明。</w:t>
      </w:r>
    </w:p>
    <w:p w:rsidR="009C1546" w:rsidRDefault="00824277">
      <w:pPr>
        <w:tabs>
          <w:tab w:val="left" w:pos="7950"/>
        </w:tabs>
        <w:adjustRightInd w:val="0"/>
        <w:spacing w:line="480" w:lineRule="exact"/>
        <w:ind w:firstLineChars="350" w:firstLine="735"/>
        <w:jc w:val="left"/>
        <w:rPr>
          <w:rFonts w:ascii="宋体" w:hAnsi="宋体" w:cs="宋体"/>
          <w:szCs w:val="21"/>
        </w:rPr>
      </w:pPr>
      <w:r>
        <w:rPr>
          <w:rFonts w:ascii="宋体" w:hAnsi="宋体" w:cs="宋体" w:hint="eastAsia"/>
          <w:szCs w:val="21"/>
        </w:rPr>
        <w:t>……</w:t>
      </w:r>
    </w:p>
    <w:p w:rsidR="009C1546" w:rsidRDefault="00824277">
      <w:pPr>
        <w:tabs>
          <w:tab w:val="left" w:pos="7950"/>
        </w:tabs>
        <w:adjustRightInd w:val="0"/>
        <w:spacing w:line="480" w:lineRule="exact"/>
        <w:ind w:firstLineChars="200" w:firstLine="420"/>
        <w:jc w:val="left"/>
        <w:rPr>
          <w:rFonts w:ascii="宋体" w:hAnsi="宋体" w:cs="宋体"/>
          <w:color w:val="000000"/>
          <w:szCs w:val="21"/>
        </w:rPr>
      </w:pPr>
      <w:r>
        <w:rPr>
          <w:rFonts w:ascii="宋体" w:hAnsi="宋体" w:cs="宋体" w:hint="eastAsia"/>
          <w:szCs w:val="21"/>
        </w:rPr>
        <w:t>3．</w:t>
      </w:r>
      <w:r>
        <w:rPr>
          <w:rFonts w:ascii="宋体" w:hAnsi="宋体" w:cs="宋体" w:hint="eastAsia"/>
          <w:bCs/>
          <w:color w:val="000000"/>
          <w:szCs w:val="21"/>
        </w:rPr>
        <w:t>合同纠纷解决方式，请选择其一</w:t>
      </w:r>
      <w:r>
        <w:rPr>
          <w:rFonts w:ascii="宋体" w:hAnsi="宋体" w:cs="宋体" w:hint="eastAsia"/>
          <w:b/>
          <w:color w:val="000000"/>
          <w:szCs w:val="21"/>
        </w:rPr>
        <w:t>：</w:t>
      </w:r>
      <w:r>
        <w:rPr>
          <w:rFonts w:ascii="宋体" w:hAnsi="宋体" w:cs="宋体" w:hint="eastAsia"/>
          <w:szCs w:val="21"/>
        </w:rPr>
        <w:t>（以“√”标识）</w:t>
      </w:r>
    </w:p>
    <w:p w:rsidR="009C1546" w:rsidRDefault="00824277">
      <w:pPr>
        <w:tabs>
          <w:tab w:val="left" w:pos="7950"/>
        </w:tabs>
        <w:adjustRightInd w:val="0"/>
        <w:spacing w:line="480" w:lineRule="exact"/>
        <w:ind w:firstLineChars="300" w:firstLine="630"/>
        <w:jc w:val="left"/>
        <w:rPr>
          <w:rFonts w:ascii="宋体" w:hAnsi="宋体" w:cs="宋体"/>
          <w:color w:val="000000"/>
          <w:szCs w:val="21"/>
        </w:rPr>
      </w:pPr>
      <w:r>
        <w:rPr>
          <w:rFonts w:ascii="宋体" w:hAnsi="宋体" w:cs="宋体" w:hint="eastAsia"/>
          <w:color w:val="000000"/>
          <w:szCs w:val="21"/>
        </w:rPr>
        <w:t>(1)向</w:t>
      </w:r>
      <w:r>
        <w:rPr>
          <w:rFonts w:ascii="宋体" w:hAnsi="宋体" w:cs="宋体"/>
          <w:color w:val="000000"/>
          <w:szCs w:val="21"/>
        </w:rPr>
        <w:t>采购人所在</w:t>
      </w:r>
      <w:r>
        <w:rPr>
          <w:rFonts w:ascii="宋体" w:hAnsi="宋体" w:cs="宋体" w:hint="eastAsia"/>
          <w:color w:val="000000"/>
          <w:szCs w:val="21"/>
        </w:rPr>
        <w:t>地</w:t>
      </w:r>
      <w:r>
        <w:rPr>
          <w:rFonts w:ascii="宋体" w:hAnsi="宋体" w:cs="宋体"/>
          <w:color w:val="000000"/>
          <w:szCs w:val="21"/>
        </w:rPr>
        <w:t>市级</w:t>
      </w:r>
      <w:r>
        <w:rPr>
          <w:rFonts w:ascii="宋体" w:hAnsi="宋体" w:cs="宋体" w:hint="eastAsia"/>
          <w:color w:val="000000"/>
          <w:szCs w:val="21"/>
        </w:rPr>
        <w:t xml:space="preserve">仲裁委员会提请仲裁（   ）； </w:t>
      </w:r>
    </w:p>
    <w:p w:rsidR="009C1546" w:rsidRDefault="00824277">
      <w:pPr>
        <w:tabs>
          <w:tab w:val="left" w:pos="7950"/>
        </w:tabs>
        <w:adjustRightInd w:val="0"/>
        <w:spacing w:line="480" w:lineRule="exact"/>
        <w:ind w:firstLineChars="300" w:firstLine="630"/>
        <w:jc w:val="left"/>
        <w:rPr>
          <w:rFonts w:ascii="宋体" w:hAnsi="宋体" w:cs="宋体"/>
          <w:color w:val="000000"/>
          <w:szCs w:val="21"/>
        </w:rPr>
      </w:pPr>
      <w:r>
        <w:rPr>
          <w:rFonts w:ascii="宋体" w:hAnsi="宋体" w:cs="宋体" w:hint="eastAsia"/>
          <w:color w:val="000000"/>
          <w:szCs w:val="21"/>
        </w:rPr>
        <w:t>(2)向</w:t>
      </w:r>
      <w:r>
        <w:rPr>
          <w:rFonts w:ascii="宋体" w:hAnsi="宋体" w:cs="宋体"/>
          <w:color w:val="000000"/>
          <w:szCs w:val="21"/>
        </w:rPr>
        <w:t>采购人所在</w:t>
      </w:r>
      <w:r>
        <w:rPr>
          <w:rFonts w:ascii="宋体" w:hAnsi="宋体" w:cs="宋体" w:hint="eastAsia"/>
          <w:color w:val="000000"/>
          <w:szCs w:val="21"/>
        </w:rPr>
        <w:t>地人民法院提起诉讼（   ）。</w:t>
      </w:r>
    </w:p>
    <w:p w:rsidR="009C1546" w:rsidRDefault="009C1546">
      <w:pPr>
        <w:spacing w:line="480" w:lineRule="exact"/>
        <w:rPr>
          <w:rFonts w:ascii="宋体" w:hAnsi="宋体" w:cs="宋体"/>
          <w:color w:val="000000"/>
          <w:szCs w:val="21"/>
        </w:rPr>
      </w:pPr>
    </w:p>
    <w:p w:rsidR="009C1546" w:rsidRDefault="009C1546">
      <w:pPr>
        <w:spacing w:line="480" w:lineRule="exact"/>
        <w:ind w:firstLineChars="200" w:firstLine="420"/>
        <w:rPr>
          <w:rFonts w:ascii="宋体" w:hAnsi="宋体" w:cs="宋体"/>
          <w:color w:val="000000"/>
          <w:szCs w:val="21"/>
        </w:rPr>
      </w:pPr>
    </w:p>
    <w:p w:rsidR="009C1546" w:rsidRDefault="00824277">
      <w:pPr>
        <w:spacing w:line="480" w:lineRule="exact"/>
        <w:ind w:firstLineChars="1250" w:firstLine="2625"/>
        <w:rPr>
          <w:rFonts w:ascii="宋体" w:hAnsi="宋体" w:cs="宋体"/>
          <w:b/>
          <w:szCs w:val="21"/>
        </w:rPr>
      </w:pPr>
      <w:r>
        <w:rPr>
          <w:rFonts w:ascii="宋体" w:hAnsi="宋体" w:cs="宋体" w:hint="eastAsia"/>
          <w:color w:val="000000"/>
          <w:szCs w:val="21"/>
        </w:rPr>
        <w:t xml:space="preserve">           </w:t>
      </w:r>
      <w:r>
        <w:rPr>
          <w:rFonts w:ascii="宋体" w:hAnsi="宋体" w:cs="宋体" w:hint="eastAsia"/>
          <w:b/>
          <w:szCs w:val="21"/>
        </w:rPr>
        <w:t>投标单位全称（公章）：</w:t>
      </w:r>
      <w:r>
        <w:rPr>
          <w:rFonts w:ascii="宋体" w:hAnsi="宋体" w:cs="宋体" w:hint="eastAsia"/>
          <w:b/>
          <w:szCs w:val="21"/>
          <w:u w:val="single"/>
        </w:rPr>
        <w:t xml:space="preserve">                    </w:t>
      </w:r>
      <w:r>
        <w:rPr>
          <w:rFonts w:ascii="宋体" w:hAnsi="宋体" w:cs="宋体" w:hint="eastAsia"/>
          <w:b/>
          <w:szCs w:val="21"/>
        </w:rPr>
        <w:t xml:space="preserve">                   </w:t>
      </w:r>
    </w:p>
    <w:p w:rsidR="009C1546" w:rsidRDefault="00824277" w:rsidP="00384B6C">
      <w:pPr>
        <w:spacing w:line="480" w:lineRule="exact"/>
        <w:ind w:firstLineChars="1800" w:firstLine="3795"/>
        <w:rPr>
          <w:rFonts w:ascii="宋体" w:hAnsi="宋体" w:cs="宋体"/>
          <w:b/>
          <w:bCs/>
          <w:color w:val="000000"/>
          <w:sz w:val="24"/>
        </w:rPr>
      </w:pPr>
      <w:r>
        <w:rPr>
          <w:rFonts w:ascii="宋体" w:hAnsi="宋体" w:cs="宋体" w:hint="eastAsia"/>
          <w:b/>
          <w:szCs w:val="21"/>
        </w:rPr>
        <w:t>签署日期：</w:t>
      </w:r>
      <w:r>
        <w:rPr>
          <w:rFonts w:ascii="宋体" w:hAnsi="宋体" w:cs="宋体" w:hint="eastAsia"/>
          <w:b/>
          <w:szCs w:val="21"/>
          <w:u w:val="single"/>
        </w:rPr>
        <w:t xml:space="preserve">          </w:t>
      </w:r>
      <w:r>
        <w:rPr>
          <w:rFonts w:ascii="宋体" w:hAnsi="宋体" w:cs="宋体" w:hint="eastAsia"/>
          <w:b/>
          <w:szCs w:val="21"/>
        </w:rPr>
        <w:t>年</w:t>
      </w:r>
      <w:r>
        <w:rPr>
          <w:rFonts w:ascii="宋体" w:hAnsi="宋体" w:cs="宋体" w:hint="eastAsia"/>
          <w:b/>
          <w:szCs w:val="21"/>
          <w:u w:val="single"/>
        </w:rPr>
        <w:t xml:space="preserve">      </w:t>
      </w:r>
      <w:r>
        <w:rPr>
          <w:rFonts w:ascii="宋体" w:hAnsi="宋体" w:cs="宋体" w:hint="eastAsia"/>
          <w:b/>
          <w:szCs w:val="21"/>
        </w:rPr>
        <w:t>月</w:t>
      </w:r>
      <w:r>
        <w:rPr>
          <w:rFonts w:ascii="宋体" w:hAnsi="宋体" w:cs="宋体" w:hint="eastAsia"/>
          <w:b/>
          <w:szCs w:val="21"/>
          <w:u w:val="single"/>
        </w:rPr>
        <w:t xml:space="preserve">      </w:t>
      </w:r>
      <w:r>
        <w:rPr>
          <w:rFonts w:ascii="宋体" w:hAnsi="宋体" w:cs="宋体" w:hint="eastAsia"/>
          <w:b/>
          <w:szCs w:val="21"/>
        </w:rPr>
        <w:t>日</w:t>
      </w:r>
      <w:r>
        <w:rPr>
          <w:rFonts w:ascii="宋体" w:hAnsi="宋体" w:cs="宋体" w:hint="eastAsia"/>
          <w:b/>
          <w:bCs/>
          <w:szCs w:val="21"/>
        </w:rPr>
        <w:br w:type="page"/>
      </w:r>
      <w:r>
        <w:rPr>
          <w:rFonts w:ascii="宋体" w:hAnsi="宋体" w:cs="宋体" w:hint="eastAsia"/>
          <w:b/>
          <w:bCs/>
          <w:sz w:val="24"/>
        </w:rPr>
        <w:lastRenderedPageBreak/>
        <w:t>附件9</w:t>
      </w:r>
    </w:p>
    <w:p w:rsidR="009C1546" w:rsidRDefault="00824277">
      <w:pPr>
        <w:pStyle w:val="af3"/>
        <w:snapToGrid w:val="0"/>
        <w:spacing w:line="480" w:lineRule="exact"/>
        <w:jc w:val="center"/>
        <w:rPr>
          <w:b/>
          <w:bCs/>
        </w:rPr>
      </w:pPr>
      <w:r>
        <w:rPr>
          <w:rFonts w:hint="eastAsia"/>
          <w:b/>
          <w:bCs/>
        </w:rPr>
        <w:t>联合协议</w:t>
      </w:r>
    </w:p>
    <w:p w:rsidR="009C1546" w:rsidRDefault="00824277">
      <w:pPr>
        <w:spacing w:line="480" w:lineRule="exact"/>
        <w:ind w:firstLineChars="200" w:firstLine="420"/>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 xml:space="preserve">（联合体所有成员单位名称）自愿组成联合体，共同参加太原市公共资源交易中心组织的 </w:t>
      </w:r>
      <w:r>
        <w:rPr>
          <w:rFonts w:ascii="宋体" w:hAnsi="宋体" w:cs="宋体" w:hint="eastAsia"/>
          <w:szCs w:val="21"/>
          <w:u w:val="single"/>
        </w:rPr>
        <w:t xml:space="preserve">    项目名称   </w:t>
      </w:r>
      <w:r>
        <w:rPr>
          <w:rFonts w:ascii="宋体" w:hAnsi="宋体" w:cs="宋体" w:hint="eastAsia"/>
          <w:szCs w:val="21"/>
        </w:rPr>
        <w:t>项目（项目编号：</w:t>
      </w:r>
      <w:r>
        <w:rPr>
          <w:rFonts w:ascii="宋体" w:hAnsi="宋体" w:cs="宋体" w:hint="eastAsia"/>
          <w:szCs w:val="21"/>
          <w:u w:val="single"/>
        </w:rPr>
        <w:t xml:space="preserve">　　</w:t>
      </w:r>
      <w:proofErr w:type="gramStart"/>
      <w:r>
        <w:rPr>
          <w:rFonts w:ascii="宋体" w:hAnsi="宋体" w:cs="宋体" w:hint="eastAsia"/>
          <w:szCs w:val="21"/>
          <w:u w:val="single"/>
        </w:rPr>
        <w:t xml:space="preserve">　　</w:t>
      </w:r>
      <w:proofErr w:type="gramEnd"/>
      <w:r>
        <w:rPr>
          <w:rFonts w:ascii="宋体" w:hAnsi="宋体" w:cs="宋体" w:hint="eastAsia"/>
          <w:szCs w:val="21"/>
        </w:rPr>
        <w:t>）。经</w:t>
      </w:r>
      <w:r>
        <w:rPr>
          <w:rFonts w:ascii="宋体" w:hAnsi="宋体" w:cs="宋体"/>
          <w:szCs w:val="21"/>
          <w:u w:val="single"/>
        </w:rPr>
        <w:t>各</w:t>
      </w:r>
      <w:r>
        <w:rPr>
          <w:rFonts w:ascii="宋体" w:hAnsi="宋体" w:cs="宋体" w:hint="eastAsia"/>
          <w:szCs w:val="21"/>
        </w:rPr>
        <w:t>方充分协商一致，达成如下协议：</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一、</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（成员单位名称）</w:t>
      </w:r>
      <w:r>
        <w:rPr>
          <w:rFonts w:ascii="宋体" w:hAnsi="宋体" w:cs="宋体" w:hint="eastAsia"/>
          <w:szCs w:val="21"/>
        </w:rPr>
        <w:t>为本次组成联合体的牵头单位，联合体一致同意以牵头单位的名义参加。</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二、联合体各成员单位保证均无不良信用记录。</w:t>
      </w:r>
      <w:proofErr w:type="gramStart"/>
      <w:r>
        <w:rPr>
          <w:rFonts w:ascii="宋体" w:hAnsi="宋体" w:cs="宋体" w:hint="eastAsia"/>
          <w:szCs w:val="21"/>
        </w:rPr>
        <w:t>若成员</w:t>
      </w:r>
      <w:proofErr w:type="gramEnd"/>
      <w:r>
        <w:rPr>
          <w:rFonts w:ascii="宋体" w:hAnsi="宋体" w:cs="宋体" w:hint="eastAsia"/>
          <w:szCs w:val="21"/>
        </w:rPr>
        <w:t>中任何一方存在不良信用记录的，视为联合体存在不良信用记录。</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三、在参与本项目过程中，联合体牵头单位将代表联合体各成员单位负责投标文件编制活动，代表联合体提交和接收相关的资料、信息及指示，并处理与评审和中标有关的一切事务；联合体确定为中标人后，联合体牵头单位负责合同订立和合同实施阶段的主办、组织和协调，接受采购人的指令和通知，办理本项目履约后的收款手续等工作。</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四、联合体将严格按照招标文件的各项要求，递交投标文件，履行中标后的合同，共同承担合同规定的一切义务和责任，联合体各成员单位按照内部职责的分工，承担各自所负的责任和风险，并向采购人共同承担连带责任。</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五、牵头单位</w:t>
      </w:r>
      <w:r>
        <w:rPr>
          <w:rFonts w:ascii="宋体" w:hAnsi="宋体" w:cs="宋体" w:hint="eastAsia"/>
          <w:szCs w:val="21"/>
          <w:u w:val="single"/>
        </w:rPr>
        <w:t xml:space="preserve">          </w:t>
      </w:r>
      <w:r>
        <w:rPr>
          <w:rFonts w:ascii="宋体" w:hAnsi="宋体" w:cs="宋体" w:hint="eastAsia"/>
          <w:szCs w:val="21"/>
        </w:rPr>
        <w:t>负责</w:t>
      </w:r>
      <w:r>
        <w:rPr>
          <w:rFonts w:ascii="宋体" w:hAnsi="宋体" w:cs="宋体" w:hint="eastAsia"/>
          <w:szCs w:val="21"/>
          <w:u w:val="single"/>
        </w:rPr>
        <w:t xml:space="preserve">          </w:t>
      </w:r>
      <w:r>
        <w:rPr>
          <w:rFonts w:ascii="宋体" w:hAnsi="宋体" w:cs="宋体" w:hint="eastAsia"/>
          <w:szCs w:val="21"/>
        </w:rPr>
        <w:t>等工作。</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六、</w:t>
      </w:r>
      <w:r>
        <w:rPr>
          <w:rFonts w:ascii="宋体" w:hAnsi="宋体" w:cs="宋体" w:hint="eastAsia"/>
          <w:szCs w:val="21"/>
          <w:u w:val="single"/>
        </w:rPr>
        <w:t xml:space="preserve">          </w:t>
      </w:r>
      <w:r>
        <w:rPr>
          <w:rFonts w:ascii="宋体" w:hAnsi="宋体" w:cs="宋体" w:hint="eastAsia"/>
          <w:szCs w:val="21"/>
        </w:rPr>
        <w:t>（</w:t>
      </w:r>
      <w:r>
        <w:rPr>
          <w:rFonts w:ascii="宋体" w:hAnsi="宋体" w:cs="宋体"/>
          <w:szCs w:val="21"/>
        </w:rPr>
        <w:t>非牵头单位的</w:t>
      </w:r>
      <w:r>
        <w:rPr>
          <w:rFonts w:ascii="宋体" w:hAnsi="宋体" w:cs="宋体" w:hint="eastAsia"/>
          <w:szCs w:val="21"/>
        </w:rPr>
        <w:t>联合体</w:t>
      </w:r>
      <w:r>
        <w:rPr>
          <w:rFonts w:ascii="宋体" w:hAnsi="宋体" w:cs="宋体"/>
          <w:szCs w:val="21"/>
        </w:rPr>
        <w:t>参加方</w:t>
      </w:r>
      <w:r>
        <w:rPr>
          <w:rFonts w:ascii="宋体" w:hAnsi="宋体" w:cs="宋体" w:hint="eastAsia"/>
          <w:szCs w:val="21"/>
        </w:rPr>
        <w:t>单位）负责</w:t>
      </w:r>
      <w:r>
        <w:rPr>
          <w:rFonts w:ascii="宋体" w:hAnsi="宋体" w:cs="宋体" w:hint="eastAsia"/>
          <w:szCs w:val="21"/>
          <w:u w:val="single"/>
        </w:rPr>
        <w:t xml:space="preserve">          </w:t>
      </w:r>
      <w:r>
        <w:rPr>
          <w:rFonts w:ascii="宋体" w:hAnsi="宋体" w:cs="宋体" w:hint="eastAsia"/>
          <w:szCs w:val="21"/>
        </w:rPr>
        <w:t>工作，具体工作范围、内容及针对本项目承担的责任、义务等，分别为：</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七、联合体各方对于分享项目成果和知识产权的约定为：</w:t>
      </w:r>
      <w:r>
        <w:rPr>
          <w:rFonts w:ascii="宋体" w:hAnsi="宋体" w:cs="宋体" w:hint="eastAsia"/>
          <w:szCs w:val="21"/>
          <w:u w:val="single"/>
        </w:rPr>
        <w:t xml:space="preserve">          </w:t>
      </w:r>
      <w:r>
        <w:rPr>
          <w:rFonts w:ascii="宋体" w:hAnsi="宋体" w:cs="宋体" w:hint="eastAsia"/>
          <w:szCs w:val="21"/>
        </w:rPr>
        <w:t>。</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八、联合体为中标人后，</w:t>
      </w:r>
      <w:proofErr w:type="gramStart"/>
      <w:r>
        <w:rPr>
          <w:rFonts w:ascii="宋体" w:hAnsi="宋体" w:cs="宋体" w:hint="eastAsia"/>
          <w:szCs w:val="21"/>
        </w:rPr>
        <w:t>本联合</w:t>
      </w:r>
      <w:proofErr w:type="gramEnd"/>
      <w:r>
        <w:rPr>
          <w:rFonts w:ascii="宋体" w:hAnsi="宋体" w:cs="宋体" w:hint="eastAsia"/>
          <w:szCs w:val="21"/>
        </w:rPr>
        <w:t>协议是合同的附件，对联合体各成员单位有合同约束力。</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九、联合体各方不得再以自己名义单独参与本项目，也不得组成新的联合体参与本项目。</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十、本协议书自签署之日起生效，联合体未中标或中标合同履行完毕后自动终止。</w:t>
      </w:r>
    </w:p>
    <w:p w:rsidR="009C1546" w:rsidRDefault="009C1546">
      <w:pPr>
        <w:spacing w:line="480" w:lineRule="exact"/>
        <w:ind w:firstLineChars="200" w:firstLine="420"/>
        <w:rPr>
          <w:rFonts w:ascii="宋体" w:hAnsi="宋体" w:cs="宋体"/>
          <w:szCs w:val="21"/>
        </w:rPr>
      </w:pPr>
    </w:p>
    <w:p w:rsidR="009C1546" w:rsidRDefault="00824277" w:rsidP="00384B6C">
      <w:pPr>
        <w:spacing w:line="480" w:lineRule="exact"/>
        <w:ind w:firstLineChars="1800" w:firstLine="3795"/>
        <w:rPr>
          <w:rFonts w:ascii="宋体" w:hAnsi="宋体" w:cs="宋体"/>
          <w:b/>
          <w:szCs w:val="21"/>
        </w:rPr>
      </w:pPr>
      <w:r>
        <w:rPr>
          <w:rFonts w:ascii="宋体" w:hAnsi="宋体" w:cs="宋体" w:hint="eastAsia"/>
          <w:b/>
          <w:szCs w:val="21"/>
        </w:rPr>
        <w:t>牵头单位全称（公章）：</w:t>
      </w:r>
      <w:r>
        <w:rPr>
          <w:rFonts w:ascii="宋体" w:hAnsi="宋体" w:cs="宋体" w:hint="eastAsia"/>
          <w:b/>
          <w:szCs w:val="21"/>
          <w:u w:val="single"/>
        </w:rPr>
        <w:t xml:space="preserve">                     </w:t>
      </w:r>
    </w:p>
    <w:p w:rsidR="009C1546" w:rsidRDefault="00824277" w:rsidP="00384B6C">
      <w:pPr>
        <w:spacing w:line="480" w:lineRule="exact"/>
        <w:ind w:firstLineChars="1800" w:firstLine="3795"/>
        <w:rPr>
          <w:rFonts w:ascii="宋体" w:hAnsi="宋体" w:cs="宋体"/>
          <w:b/>
          <w:szCs w:val="21"/>
        </w:rPr>
      </w:pPr>
      <w:r>
        <w:rPr>
          <w:rFonts w:ascii="宋体" w:hAnsi="宋体" w:cs="宋体" w:hint="eastAsia"/>
          <w:b/>
          <w:szCs w:val="21"/>
        </w:rPr>
        <w:t>法定代表人：</w:t>
      </w:r>
      <w:r>
        <w:rPr>
          <w:rFonts w:ascii="宋体" w:hAnsi="宋体" w:cs="宋体" w:hint="eastAsia"/>
          <w:b/>
          <w:szCs w:val="21"/>
          <w:u w:val="single"/>
        </w:rPr>
        <w:t xml:space="preserve">          </w:t>
      </w:r>
      <w:r>
        <w:rPr>
          <w:rFonts w:ascii="宋体" w:hAnsi="宋体" w:cs="宋体" w:hint="eastAsia"/>
          <w:b/>
          <w:color w:val="000000"/>
          <w:szCs w:val="21"/>
          <w:u w:val="single"/>
        </w:rPr>
        <w:t>（签字或盖章）</w:t>
      </w:r>
      <w:r>
        <w:rPr>
          <w:rFonts w:ascii="宋体" w:hAnsi="宋体" w:cs="宋体" w:hint="eastAsia"/>
          <w:b/>
          <w:szCs w:val="21"/>
          <w:u w:val="single"/>
        </w:rPr>
        <w:t xml:space="preserve">      </w:t>
      </w:r>
      <w:r>
        <w:rPr>
          <w:rFonts w:ascii="宋体" w:hAnsi="宋体" w:cs="宋体" w:hint="eastAsia"/>
          <w:b/>
          <w:szCs w:val="21"/>
        </w:rPr>
        <w:t xml:space="preserve">                         </w:t>
      </w:r>
    </w:p>
    <w:p w:rsidR="009C1546" w:rsidRDefault="00824277" w:rsidP="00384B6C">
      <w:pPr>
        <w:spacing w:line="480" w:lineRule="exact"/>
        <w:ind w:firstLineChars="1800" w:firstLine="3795"/>
        <w:rPr>
          <w:rFonts w:ascii="宋体" w:hAnsi="宋体" w:cs="宋体"/>
          <w:b/>
          <w:szCs w:val="21"/>
        </w:rPr>
      </w:pPr>
      <w:r>
        <w:rPr>
          <w:rFonts w:ascii="宋体" w:hAnsi="宋体" w:cs="宋体" w:hint="eastAsia"/>
          <w:b/>
          <w:szCs w:val="21"/>
        </w:rPr>
        <w:t xml:space="preserve">签署日期： </w:t>
      </w:r>
      <w:r>
        <w:rPr>
          <w:rFonts w:ascii="宋体" w:hAnsi="宋体" w:cs="宋体" w:hint="eastAsia"/>
          <w:b/>
          <w:szCs w:val="21"/>
          <w:u w:val="single"/>
        </w:rPr>
        <w:t xml:space="preserve">           </w:t>
      </w:r>
      <w:r>
        <w:rPr>
          <w:rFonts w:ascii="宋体" w:hAnsi="宋体" w:cs="宋体" w:hint="eastAsia"/>
          <w:b/>
          <w:szCs w:val="21"/>
        </w:rPr>
        <w:t>年</w:t>
      </w:r>
      <w:r>
        <w:rPr>
          <w:rFonts w:ascii="宋体" w:hAnsi="宋体" w:cs="宋体" w:hint="eastAsia"/>
          <w:b/>
          <w:szCs w:val="21"/>
          <w:u w:val="single"/>
        </w:rPr>
        <w:t xml:space="preserve">       </w:t>
      </w:r>
      <w:r>
        <w:rPr>
          <w:rFonts w:ascii="宋体" w:hAnsi="宋体" w:cs="宋体" w:hint="eastAsia"/>
          <w:b/>
          <w:szCs w:val="21"/>
        </w:rPr>
        <w:t>月</w:t>
      </w:r>
      <w:r>
        <w:rPr>
          <w:rFonts w:ascii="宋体" w:hAnsi="宋体" w:cs="宋体" w:hint="eastAsia"/>
          <w:b/>
          <w:szCs w:val="21"/>
          <w:u w:val="single"/>
        </w:rPr>
        <w:t xml:space="preserve">       </w:t>
      </w:r>
      <w:r>
        <w:rPr>
          <w:rFonts w:ascii="宋体" w:hAnsi="宋体" w:cs="宋体" w:hint="eastAsia"/>
          <w:b/>
          <w:szCs w:val="21"/>
        </w:rPr>
        <w:t>日</w:t>
      </w:r>
    </w:p>
    <w:p w:rsidR="009C1546" w:rsidRDefault="009C1546">
      <w:pPr>
        <w:spacing w:line="480" w:lineRule="exact"/>
        <w:ind w:firstLineChars="200" w:firstLine="420"/>
        <w:rPr>
          <w:rFonts w:ascii="宋体" w:hAnsi="宋体" w:cs="宋体"/>
          <w:szCs w:val="21"/>
        </w:rPr>
      </w:pPr>
    </w:p>
    <w:p w:rsidR="009C1546" w:rsidRDefault="00824277" w:rsidP="00384B6C">
      <w:pPr>
        <w:spacing w:line="480" w:lineRule="exact"/>
        <w:ind w:firstLineChars="1800" w:firstLine="3795"/>
        <w:rPr>
          <w:rFonts w:ascii="宋体" w:hAnsi="宋体" w:cs="宋体"/>
          <w:b/>
          <w:szCs w:val="21"/>
        </w:rPr>
      </w:pPr>
      <w:r>
        <w:rPr>
          <w:rFonts w:ascii="宋体" w:hAnsi="宋体" w:cs="宋体" w:hint="eastAsia"/>
          <w:b/>
          <w:szCs w:val="21"/>
        </w:rPr>
        <w:t>参加方单位全称（公章）：</w:t>
      </w:r>
      <w:r>
        <w:rPr>
          <w:rFonts w:ascii="宋体" w:hAnsi="宋体" w:cs="宋体" w:hint="eastAsia"/>
          <w:b/>
          <w:szCs w:val="21"/>
          <w:u w:val="single"/>
        </w:rPr>
        <w:t xml:space="preserve">                     </w:t>
      </w:r>
      <w:r>
        <w:rPr>
          <w:rFonts w:ascii="宋体" w:hAnsi="宋体" w:cs="宋体" w:hint="eastAsia"/>
          <w:b/>
          <w:szCs w:val="21"/>
        </w:rPr>
        <w:t xml:space="preserve"> </w:t>
      </w:r>
    </w:p>
    <w:p w:rsidR="009C1546" w:rsidRDefault="00824277" w:rsidP="00384B6C">
      <w:pPr>
        <w:spacing w:line="480" w:lineRule="exact"/>
        <w:ind w:firstLineChars="1800" w:firstLine="3795"/>
        <w:rPr>
          <w:rFonts w:ascii="宋体" w:hAnsi="宋体" w:cs="宋体"/>
          <w:b/>
          <w:szCs w:val="21"/>
        </w:rPr>
      </w:pPr>
      <w:r>
        <w:rPr>
          <w:rFonts w:ascii="宋体" w:hAnsi="宋体" w:cs="宋体" w:hint="eastAsia"/>
          <w:b/>
          <w:szCs w:val="21"/>
        </w:rPr>
        <w:lastRenderedPageBreak/>
        <w:t>法定代表人：</w:t>
      </w:r>
      <w:r>
        <w:rPr>
          <w:rFonts w:ascii="宋体" w:hAnsi="宋体" w:cs="宋体" w:hint="eastAsia"/>
          <w:b/>
          <w:szCs w:val="21"/>
          <w:u w:val="single"/>
        </w:rPr>
        <w:t xml:space="preserve">           </w:t>
      </w:r>
      <w:r>
        <w:rPr>
          <w:rFonts w:ascii="宋体" w:hAnsi="宋体" w:cs="宋体" w:hint="eastAsia"/>
          <w:b/>
          <w:color w:val="000000"/>
          <w:szCs w:val="21"/>
          <w:u w:val="single"/>
        </w:rPr>
        <w:t>（签字或盖章）</w:t>
      </w:r>
      <w:r>
        <w:rPr>
          <w:rFonts w:ascii="宋体" w:hAnsi="宋体" w:cs="宋体" w:hint="eastAsia"/>
          <w:b/>
          <w:szCs w:val="21"/>
          <w:u w:val="single"/>
        </w:rPr>
        <w:t xml:space="preserve">       </w:t>
      </w:r>
      <w:r>
        <w:rPr>
          <w:rFonts w:ascii="宋体" w:hAnsi="宋体" w:cs="宋体" w:hint="eastAsia"/>
          <w:b/>
          <w:szCs w:val="21"/>
        </w:rPr>
        <w:t xml:space="preserve">                         </w:t>
      </w:r>
    </w:p>
    <w:p w:rsidR="009C1546" w:rsidRDefault="00824277">
      <w:pPr>
        <w:spacing w:line="480" w:lineRule="exact"/>
        <w:ind w:firstLineChars="1787" w:firstLine="3767"/>
        <w:rPr>
          <w:rFonts w:ascii="宋体" w:hAnsi="宋体" w:cs="宋体"/>
          <w:b/>
          <w:szCs w:val="21"/>
        </w:rPr>
      </w:pPr>
      <w:r>
        <w:rPr>
          <w:rFonts w:ascii="宋体" w:hAnsi="宋体" w:cs="宋体" w:hint="eastAsia"/>
          <w:b/>
          <w:szCs w:val="21"/>
        </w:rPr>
        <w:t xml:space="preserve">签署日期： </w:t>
      </w:r>
      <w:r>
        <w:rPr>
          <w:rFonts w:ascii="宋体" w:hAnsi="宋体" w:cs="宋体" w:hint="eastAsia"/>
          <w:b/>
          <w:szCs w:val="21"/>
          <w:u w:val="single"/>
        </w:rPr>
        <w:t xml:space="preserve">           </w:t>
      </w:r>
      <w:r>
        <w:rPr>
          <w:rFonts w:ascii="宋体" w:hAnsi="宋体" w:cs="宋体" w:hint="eastAsia"/>
          <w:b/>
          <w:szCs w:val="21"/>
        </w:rPr>
        <w:t>年</w:t>
      </w:r>
      <w:r>
        <w:rPr>
          <w:rFonts w:ascii="宋体" w:hAnsi="宋体" w:cs="宋体" w:hint="eastAsia"/>
          <w:b/>
          <w:szCs w:val="21"/>
          <w:u w:val="single"/>
        </w:rPr>
        <w:t xml:space="preserve">        </w:t>
      </w:r>
      <w:r>
        <w:rPr>
          <w:rFonts w:ascii="宋体" w:hAnsi="宋体" w:cs="宋体" w:hint="eastAsia"/>
          <w:b/>
          <w:szCs w:val="21"/>
        </w:rPr>
        <w:t>月</w:t>
      </w:r>
      <w:r>
        <w:rPr>
          <w:rFonts w:ascii="宋体" w:hAnsi="宋体" w:cs="宋体" w:hint="eastAsia"/>
          <w:b/>
          <w:szCs w:val="21"/>
          <w:u w:val="single"/>
        </w:rPr>
        <w:t xml:space="preserve">        </w:t>
      </w:r>
      <w:r>
        <w:rPr>
          <w:rFonts w:ascii="宋体" w:hAnsi="宋体" w:cs="宋体" w:hint="eastAsia"/>
          <w:b/>
          <w:szCs w:val="21"/>
        </w:rPr>
        <w:t>日</w:t>
      </w:r>
    </w:p>
    <w:p w:rsidR="009C1546" w:rsidRDefault="009C1546">
      <w:pPr>
        <w:spacing w:line="480" w:lineRule="exact"/>
        <w:ind w:firstLineChars="50" w:firstLine="105"/>
        <w:rPr>
          <w:rFonts w:ascii="宋体" w:hAnsi="宋体" w:cs="宋体"/>
          <w:b/>
          <w:szCs w:val="21"/>
        </w:rPr>
      </w:pPr>
    </w:p>
    <w:p w:rsidR="009C1546" w:rsidRDefault="00824277" w:rsidP="00384B6C">
      <w:pPr>
        <w:spacing w:line="480" w:lineRule="exact"/>
        <w:ind w:firstLineChars="1800" w:firstLine="3795"/>
        <w:rPr>
          <w:rFonts w:ascii="宋体" w:hAnsi="宋体" w:cs="宋体"/>
          <w:b/>
          <w:szCs w:val="21"/>
        </w:rPr>
      </w:pPr>
      <w:r>
        <w:rPr>
          <w:rFonts w:ascii="宋体" w:hAnsi="宋体" w:cs="宋体" w:hint="eastAsia"/>
          <w:b/>
          <w:szCs w:val="21"/>
        </w:rPr>
        <w:t>参加方单位全称（公章）：</w:t>
      </w:r>
      <w:r>
        <w:rPr>
          <w:rFonts w:ascii="宋体" w:hAnsi="宋体" w:cs="宋体" w:hint="eastAsia"/>
          <w:b/>
          <w:szCs w:val="21"/>
          <w:u w:val="single"/>
        </w:rPr>
        <w:t xml:space="preserve">                     </w:t>
      </w:r>
    </w:p>
    <w:p w:rsidR="009C1546" w:rsidRDefault="00824277" w:rsidP="00384B6C">
      <w:pPr>
        <w:spacing w:line="480" w:lineRule="exact"/>
        <w:ind w:firstLineChars="1800" w:firstLine="3795"/>
        <w:rPr>
          <w:rFonts w:ascii="宋体" w:hAnsi="宋体" w:cs="宋体"/>
          <w:b/>
          <w:szCs w:val="21"/>
        </w:rPr>
      </w:pPr>
      <w:r>
        <w:rPr>
          <w:rFonts w:ascii="宋体" w:hAnsi="宋体" w:cs="宋体" w:hint="eastAsia"/>
          <w:b/>
          <w:szCs w:val="21"/>
        </w:rPr>
        <w:t>法定代表人：</w:t>
      </w:r>
      <w:r>
        <w:rPr>
          <w:rFonts w:ascii="宋体" w:hAnsi="宋体" w:cs="宋体" w:hint="eastAsia"/>
          <w:b/>
          <w:szCs w:val="21"/>
          <w:u w:val="single"/>
        </w:rPr>
        <w:t xml:space="preserve">           </w:t>
      </w:r>
      <w:r>
        <w:rPr>
          <w:rFonts w:ascii="宋体" w:hAnsi="宋体" w:cs="宋体" w:hint="eastAsia"/>
          <w:b/>
          <w:color w:val="000000"/>
          <w:szCs w:val="21"/>
          <w:u w:val="single"/>
        </w:rPr>
        <w:t>（签字或盖章）</w:t>
      </w:r>
      <w:r>
        <w:rPr>
          <w:rFonts w:ascii="宋体" w:hAnsi="宋体" w:cs="宋体" w:hint="eastAsia"/>
          <w:b/>
          <w:szCs w:val="21"/>
          <w:u w:val="single"/>
        </w:rPr>
        <w:t xml:space="preserve">       </w:t>
      </w:r>
      <w:r>
        <w:rPr>
          <w:rFonts w:ascii="宋体" w:hAnsi="宋体" w:cs="宋体" w:hint="eastAsia"/>
          <w:b/>
          <w:szCs w:val="21"/>
        </w:rPr>
        <w:t xml:space="preserve">                        </w:t>
      </w:r>
    </w:p>
    <w:p w:rsidR="009C1546" w:rsidRDefault="00824277" w:rsidP="00384B6C">
      <w:pPr>
        <w:spacing w:line="480" w:lineRule="exact"/>
        <w:ind w:firstLineChars="1800" w:firstLine="3795"/>
        <w:rPr>
          <w:rFonts w:ascii="宋体" w:hAnsi="宋体" w:cs="宋体"/>
          <w:b/>
          <w:szCs w:val="21"/>
        </w:rPr>
      </w:pPr>
      <w:r>
        <w:rPr>
          <w:rFonts w:ascii="宋体" w:hAnsi="宋体" w:cs="宋体" w:hint="eastAsia"/>
          <w:b/>
          <w:szCs w:val="21"/>
        </w:rPr>
        <w:t xml:space="preserve">签署日期： </w:t>
      </w:r>
      <w:r>
        <w:rPr>
          <w:rFonts w:ascii="宋体" w:hAnsi="宋体" w:cs="宋体" w:hint="eastAsia"/>
          <w:b/>
          <w:szCs w:val="21"/>
          <w:u w:val="single"/>
        </w:rPr>
        <w:t xml:space="preserve">           </w:t>
      </w:r>
      <w:r>
        <w:rPr>
          <w:rFonts w:ascii="宋体" w:hAnsi="宋体" w:cs="宋体" w:hint="eastAsia"/>
          <w:b/>
          <w:szCs w:val="21"/>
        </w:rPr>
        <w:t>年</w:t>
      </w:r>
      <w:r>
        <w:rPr>
          <w:rFonts w:ascii="宋体" w:hAnsi="宋体" w:cs="宋体" w:hint="eastAsia"/>
          <w:b/>
          <w:szCs w:val="21"/>
          <w:u w:val="single"/>
        </w:rPr>
        <w:t xml:space="preserve">        </w:t>
      </w:r>
      <w:r>
        <w:rPr>
          <w:rFonts w:ascii="宋体" w:hAnsi="宋体" w:cs="宋体" w:hint="eastAsia"/>
          <w:b/>
          <w:szCs w:val="21"/>
        </w:rPr>
        <w:t>月</w:t>
      </w:r>
      <w:r>
        <w:rPr>
          <w:rFonts w:ascii="宋体" w:hAnsi="宋体" w:cs="宋体" w:hint="eastAsia"/>
          <w:b/>
          <w:szCs w:val="21"/>
          <w:u w:val="single"/>
        </w:rPr>
        <w:t xml:space="preserve">        </w:t>
      </w:r>
      <w:r>
        <w:rPr>
          <w:rFonts w:ascii="宋体" w:hAnsi="宋体" w:cs="宋体" w:hint="eastAsia"/>
          <w:b/>
          <w:szCs w:val="21"/>
        </w:rPr>
        <w:t>日</w:t>
      </w:r>
    </w:p>
    <w:p w:rsidR="009C1546" w:rsidRDefault="00824277">
      <w:pPr>
        <w:spacing w:line="480" w:lineRule="exact"/>
        <w:ind w:firstLineChars="50" w:firstLine="105"/>
        <w:rPr>
          <w:rFonts w:ascii="宋体" w:hAnsi="宋体" w:cs="宋体"/>
          <w:b/>
          <w:szCs w:val="21"/>
        </w:rPr>
      </w:pPr>
      <w:r>
        <w:rPr>
          <w:rFonts w:ascii="宋体" w:hAnsi="宋体" w:cs="宋体" w:hint="eastAsia"/>
          <w:b/>
          <w:szCs w:val="21"/>
        </w:rPr>
        <w:t xml:space="preserve">                            </w:t>
      </w:r>
      <w:r>
        <w:rPr>
          <w:rFonts w:ascii="仿宋" w:eastAsia="仿宋" w:hAnsi="仿宋" w:cs="仿宋" w:hint="eastAsia"/>
          <w:b/>
          <w:szCs w:val="21"/>
        </w:rPr>
        <w:t>……</w:t>
      </w:r>
    </w:p>
    <w:p w:rsidR="009C1546" w:rsidRDefault="00824277">
      <w:pPr>
        <w:spacing w:line="480" w:lineRule="exact"/>
        <w:rPr>
          <w:rFonts w:ascii="宋体" w:hAnsi="宋体" w:cs="宋体"/>
          <w:szCs w:val="21"/>
        </w:rPr>
      </w:pPr>
      <w:r>
        <w:rPr>
          <w:rFonts w:ascii="宋体" w:hAnsi="宋体" w:cs="宋体" w:hint="eastAsia"/>
          <w:szCs w:val="21"/>
        </w:rPr>
        <w:t>注：投标人非联合体投标的，此项不需</w:t>
      </w:r>
      <w:r>
        <w:rPr>
          <w:rFonts w:hint="eastAsia"/>
          <w:szCs w:val="21"/>
        </w:rPr>
        <w:t>填写</w:t>
      </w:r>
      <w:r>
        <w:rPr>
          <w:rFonts w:ascii="宋体" w:hAnsi="宋体" w:cs="宋体" w:hint="eastAsia"/>
          <w:szCs w:val="21"/>
        </w:rPr>
        <w:t>内容。</w:t>
      </w:r>
    </w:p>
    <w:p w:rsidR="009C1546" w:rsidRDefault="00824277">
      <w:pPr>
        <w:spacing w:line="360" w:lineRule="auto"/>
        <w:rPr>
          <w:rFonts w:ascii="宋体" w:hAnsi="宋体" w:cs="宋体"/>
          <w:b/>
          <w:sz w:val="24"/>
        </w:rPr>
      </w:pPr>
      <w:r>
        <w:rPr>
          <w:rFonts w:ascii="宋体" w:hAnsi="宋体" w:cs="宋体" w:hint="eastAsia"/>
          <w:color w:val="000000"/>
          <w:szCs w:val="21"/>
        </w:rPr>
        <w:br w:type="page"/>
      </w:r>
      <w:r>
        <w:rPr>
          <w:rFonts w:ascii="宋体" w:hAnsi="宋体" w:cs="宋体" w:hint="eastAsia"/>
          <w:b/>
          <w:sz w:val="24"/>
        </w:rPr>
        <w:lastRenderedPageBreak/>
        <w:t>附件10</w:t>
      </w:r>
    </w:p>
    <w:p w:rsidR="009C1546" w:rsidRDefault="00824277">
      <w:pPr>
        <w:spacing w:line="360" w:lineRule="auto"/>
        <w:jc w:val="center"/>
        <w:rPr>
          <w:rFonts w:ascii="宋体" w:hAnsi="宋体" w:cs="宋体"/>
          <w:b/>
          <w:sz w:val="24"/>
        </w:rPr>
      </w:pPr>
      <w:r>
        <w:rPr>
          <w:rFonts w:ascii="宋体" w:hAnsi="宋体" w:cs="宋体" w:hint="eastAsia"/>
          <w:b/>
          <w:sz w:val="24"/>
        </w:rPr>
        <w:t xml:space="preserve">商品包装和快递包装承诺 </w:t>
      </w:r>
    </w:p>
    <w:p w:rsidR="009C1546" w:rsidRDefault="00824277">
      <w:pPr>
        <w:spacing w:line="480" w:lineRule="exact"/>
        <w:rPr>
          <w:rFonts w:ascii="宋体" w:hAnsi="宋体" w:cs="宋体"/>
          <w:szCs w:val="21"/>
        </w:rPr>
      </w:pPr>
      <w:r>
        <w:rPr>
          <w:rFonts w:ascii="宋体" w:hAnsi="宋体" w:cs="宋体"/>
          <w:szCs w:val="21"/>
        </w:rPr>
        <w:t xml:space="preserve">    </w:t>
      </w:r>
      <w:r>
        <w:rPr>
          <w:rFonts w:ascii="宋体" w:hAnsi="宋体" w:cs="宋体" w:hint="eastAsia"/>
          <w:szCs w:val="21"/>
        </w:rPr>
        <w:t>本投标人</w:t>
      </w:r>
      <w:proofErr w:type="gramStart"/>
      <w:r>
        <w:rPr>
          <w:rFonts w:ascii="宋体" w:hAnsi="宋体" w:cs="宋体" w:hint="eastAsia"/>
          <w:szCs w:val="21"/>
        </w:rPr>
        <w:t>现参与</w:t>
      </w:r>
      <w:proofErr w:type="gramEnd"/>
      <w:r>
        <w:rPr>
          <w:rFonts w:ascii="宋体" w:hAnsi="宋体" w:cs="宋体"/>
          <w:szCs w:val="21"/>
          <w:u w:val="single"/>
        </w:rPr>
        <w:t xml:space="preserve">           </w:t>
      </w:r>
      <w:r>
        <w:rPr>
          <w:rFonts w:ascii="宋体" w:hAnsi="宋体" w:cs="宋体" w:hint="eastAsia"/>
          <w:szCs w:val="21"/>
        </w:rPr>
        <w:t xml:space="preserve">（项目名称、项目编号）的采购活动，本公司承诺所供商品包装符合《商品包装政府采购需求标准（试行）》，快递包装符合《快递包装政府采购需求标准（试行）》。 </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 xml:space="preserve">如上述声明不真实，愿意按照政府采购有关法律法规的规定接受处罚。 </w:t>
      </w:r>
    </w:p>
    <w:p w:rsidR="009C1546" w:rsidRDefault="00824277">
      <w:pPr>
        <w:spacing w:line="480" w:lineRule="exact"/>
        <w:ind w:firstLineChars="200" w:firstLine="420"/>
        <w:rPr>
          <w:rFonts w:ascii="宋体" w:hAnsi="宋体" w:cs="宋体"/>
          <w:szCs w:val="21"/>
        </w:rPr>
      </w:pPr>
      <w:r>
        <w:rPr>
          <w:rFonts w:ascii="宋体" w:hAnsi="宋体" w:cs="宋体" w:hint="eastAsia"/>
          <w:szCs w:val="21"/>
        </w:rPr>
        <w:t>特此声明</w:t>
      </w:r>
    </w:p>
    <w:p w:rsidR="009C1546" w:rsidRDefault="00824277">
      <w:pPr>
        <w:spacing w:line="440" w:lineRule="exact"/>
        <w:ind w:firstLineChars="2100" w:firstLine="4427"/>
        <w:rPr>
          <w:rFonts w:ascii="宋体" w:hAnsi="宋体" w:cs="宋体"/>
          <w:b/>
          <w:szCs w:val="21"/>
        </w:rPr>
      </w:pPr>
      <w:r>
        <w:rPr>
          <w:rFonts w:ascii="宋体" w:hAnsi="宋体" w:cs="宋体" w:hint="eastAsia"/>
          <w:b/>
          <w:szCs w:val="21"/>
        </w:rPr>
        <w:t>投标单位全称（公章）：</w:t>
      </w:r>
      <w:r>
        <w:rPr>
          <w:rFonts w:ascii="宋体" w:hAnsi="宋体" w:cs="宋体" w:hint="eastAsia"/>
          <w:b/>
          <w:szCs w:val="21"/>
          <w:u w:val="single"/>
        </w:rPr>
        <w:t xml:space="preserve">                   </w:t>
      </w:r>
    </w:p>
    <w:p w:rsidR="009C1546" w:rsidRDefault="00824277" w:rsidP="00384B6C">
      <w:pPr>
        <w:spacing w:line="440" w:lineRule="exact"/>
        <w:ind w:firstLineChars="2087" w:firstLine="4400"/>
        <w:rPr>
          <w:rFonts w:ascii="宋体" w:hAnsi="宋体" w:cs="宋体"/>
          <w:b/>
          <w:color w:val="000000"/>
          <w:szCs w:val="21"/>
        </w:rPr>
      </w:pPr>
      <w:r>
        <w:rPr>
          <w:rFonts w:ascii="宋体" w:hAnsi="宋体" w:cs="宋体" w:hint="eastAsia"/>
          <w:b/>
          <w:szCs w:val="21"/>
        </w:rPr>
        <w:t>签署日期：</w:t>
      </w:r>
      <w:r>
        <w:rPr>
          <w:rFonts w:ascii="宋体" w:hAnsi="宋体" w:cs="宋体" w:hint="eastAsia"/>
          <w:b/>
          <w:szCs w:val="21"/>
          <w:u w:val="single"/>
        </w:rPr>
        <w:t xml:space="preserve">           </w:t>
      </w:r>
      <w:r>
        <w:rPr>
          <w:rFonts w:ascii="宋体" w:hAnsi="宋体" w:cs="宋体" w:hint="eastAsia"/>
          <w:b/>
          <w:szCs w:val="21"/>
        </w:rPr>
        <w:t>年</w:t>
      </w:r>
      <w:r>
        <w:rPr>
          <w:rFonts w:ascii="宋体" w:hAnsi="宋体" w:cs="宋体" w:hint="eastAsia"/>
          <w:b/>
          <w:szCs w:val="21"/>
          <w:u w:val="single"/>
        </w:rPr>
        <w:t xml:space="preserve">       </w:t>
      </w:r>
      <w:r>
        <w:rPr>
          <w:rFonts w:ascii="宋体" w:hAnsi="宋体" w:cs="宋体" w:hint="eastAsia"/>
          <w:b/>
          <w:szCs w:val="21"/>
        </w:rPr>
        <w:t>月</w:t>
      </w:r>
      <w:r>
        <w:rPr>
          <w:rFonts w:ascii="宋体" w:hAnsi="宋体" w:cs="宋体" w:hint="eastAsia"/>
          <w:b/>
          <w:szCs w:val="21"/>
          <w:u w:val="single"/>
        </w:rPr>
        <w:t xml:space="preserve">      </w:t>
      </w:r>
      <w:r>
        <w:rPr>
          <w:rFonts w:ascii="宋体" w:hAnsi="宋体" w:cs="宋体" w:hint="eastAsia"/>
          <w:b/>
          <w:szCs w:val="21"/>
        </w:rPr>
        <w:t>日</w:t>
      </w:r>
    </w:p>
    <w:p w:rsidR="009C1546" w:rsidRDefault="009C1546">
      <w:pPr>
        <w:spacing w:line="360" w:lineRule="auto"/>
        <w:jc w:val="center"/>
        <w:rPr>
          <w:rFonts w:ascii="宋体" w:hAnsi="宋体" w:cs="宋体"/>
          <w:b/>
          <w:sz w:val="24"/>
        </w:rPr>
      </w:pPr>
    </w:p>
    <w:p w:rsidR="009C1546" w:rsidRDefault="009C1546">
      <w:pPr>
        <w:spacing w:line="480" w:lineRule="exact"/>
        <w:rPr>
          <w:rFonts w:ascii="宋体" w:hAnsi="宋体" w:cs="宋体"/>
          <w:szCs w:val="21"/>
        </w:rPr>
      </w:pPr>
    </w:p>
    <w:p w:rsidR="009C1546" w:rsidRDefault="009C1546">
      <w:pPr>
        <w:spacing w:line="480" w:lineRule="exact"/>
        <w:rPr>
          <w:rFonts w:ascii="宋体" w:hAnsi="宋体" w:cs="宋体"/>
          <w:szCs w:val="21"/>
        </w:rPr>
      </w:pPr>
    </w:p>
    <w:p w:rsidR="009C1546" w:rsidRDefault="009C1546">
      <w:pPr>
        <w:spacing w:line="480" w:lineRule="exact"/>
        <w:rPr>
          <w:rFonts w:ascii="宋体" w:hAnsi="宋体" w:cs="宋体"/>
          <w:szCs w:val="21"/>
        </w:rPr>
      </w:pPr>
    </w:p>
    <w:p w:rsidR="009C1546" w:rsidRDefault="009C1546">
      <w:pPr>
        <w:spacing w:line="480" w:lineRule="exact"/>
        <w:rPr>
          <w:rFonts w:ascii="宋体" w:hAnsi="宋体" w:cs="宋体"/>
          <w:szCs w:val="21"/>
        </w:rPr>
      </w:pPr>
    </w:p>
    <w:p w:rsidR="009C1546" w:rsidRDefault="009C1546">
      <w:pPr>
        <w:spacing w:line="480" w:lineRule="exact"/>
        <w:rPr>
          <w:rFonts w:ascii="宋体" w:hAnsi="宋体" w:cs="宋体"/>
          <w:szCs w:val="21"/>
        </w:rPr>
      </w:pPr>
    </w:p>
    <w:p w:rsidR="009C1546" w:rsidRDefault="009C1546">
      <w:pPr>
        <w:spacing w:line="480" w:lineRule="exact"/>
        <w:rPr>
          <w:rFonts w:ascii="宋体" w:hAnsi="宋体" w:cs="宋体"/>
          <w:szCs w:val="21"/>
        </w:rPr>
      </w:pPr>
    </w:p>
    <w:p w:rsidR="009C1546" w:rsidRDefault="009C1546">
      <w:pPr>
        <w:spacing w:line="480" w:lineRule="exact"/>
        <w:rPr>
          <w:rFonts w:ascii="宋体" w:hAnsi="宋体" w:cs="宋体"/>
          <w:szCs w:val="21"/>
        </w:rPr>
      </w:pPr>
    </w:p>
    <w:p w:rsidR="009C1546" w:rsidRDefault="009C1546">
      <w:pPr>
        <w:spacing w:line="480" w:lineRule="exact"/>
        <w:rPr>
          <w:rFonts w:ascii="宋体" w:hAnsi="宋体" w:cs="宋体"/>
          <w:szCs w:val="21"/>
        </w:rPr>
      </w:pPr>
    </w:p>
    <w:p w:rsidR="009C1546" w:rsidRDefault="009C1546">
      <w:pPr>
        <w:spacing w:line="480" w:lineRule="exact"/>
        <w:rPr>
          <w:rFonts w:ascii="宋体" w:hAnsi="宋体" w:cs="宋体"/>
          <w:szCs w:val="21"/>
        </w:rPr>
      </w:pPr>
    </w:p>
    <w:p w:rsidR="009C1546" w:rsidRDefault="009C1546">
      <w:pPr>
        <w:spacing w:line="480" w:lineRule="exact"/>
        <w:rPr>
          <w:rFonts w:ascii="宋体" w:hAnsi="宋体" w:cs="宋体"/>
          <w:szCs w:val="21"/>
        </w:rPr>
      </w:pPr>
    </w:p>
    <w:p w:rsidR="009C1546" w:rsidRDefault="009C1546">
      <w:pPr>
        <w:spacing w:line="480" w:lineRule="exact"/>
        <w:rPr>
          <w:rFonts w:ascii="宋体" w:hAnsi="宋体" w:cs="宋体"/>
          <w:szCs w:val="21"/>
        </w:rPr>
      </w:pPr>
    </w:p>
    <w:p w:rsidR="009C1546" w:rsidRDefault="009C1546">
      <w:pPr>
        <w:spacing w:line="480" w:lineRule="exact"/>
        <w:rPr>
          <w:rFonts w:ascii="宋体" w:hAnsi="宋体" w:cs="宋体"/>
          <w:szCs w:val="21"/>
        </w:rPr>
      </w:pPr>
    </w:p>
    <w:p w:rsidR="009C1546" w:rsidRDefault="009C1546">
      <w:pPr>
        <w:spacing w:line="480" w:lineRule="exact"/>
        <w:rPr>
          <w:rFonts w:ascii="宋体" w:hAnsi="宋体" w:cs="宋体"/>
          <w:szCs w:val="21"/>
        </w:rPr>
      </w:pPr>
    </w:p>
    <w:p w:rsidR="009C1546" w:rsidRDefault="009C1546">
      <w:pPr>
        <w:spacing w:line="480" w:lineRule="exact"/>
        <w:rPr>
          <w:rFonts w:ascii="宋体" w:hAnsi="宋体" w:cs="宋体"/>
          <w:szCs w:val="21"/>
        </w:rPr>
      </w:pPr>
    </w:p>
    <w:p w:rsidR="009C1546" w:rsidRDefault="009C1546">
      <w:pPr>
        <w:spacing w:line="480" w:lineRule="exact"/>
        <w:rPr>
          <w:rFonts w:ascii="宋体" w:hAnsi="宋体" w:cs="宋体"/>
          <w:szCs w:val="21"/>
        </w:rPr>
      </w:pPr>
    </w:p>
    <w:p w:rsidR="009C1546" w:rsidRDefault="009C1546">
      <w:pPr>
        <w:spacing w:line="480" w:lineRule="exact"/>
        <w:rPr>
          <w:rFonts w:ascii="宋体" w:hAnsi="宋体" w:cs="宋体"/>
          <w:szCs w:val="21"/>
        </w:rPr>
      </w:pPr>
    </w:p>
    <w:p w:rsidR="009C1546" w:rsidRDefault="009C1546">
      <w:pPr>
        <w:spacing w:line="480" w:lineRule="exact"/>
        <w:rPr>
          <w:rFonts w:ascii="宋体" w:hAnsi="宋体" w:cs="宋体"/>
          <w:szCs w:val="21"/>
        </w:rPr>
      </w:pPr>
    </w:p>
    <w:p w:rsidR="009C1546" w:rsidRDefault="009C1546">
      <w:pPr>
        <w:spacing w:line="480" w:lineRule="exact"/>
        <w:rPr>
          <w:rFonts w:ascii="宋体" w:hAnsi="宋体" w:cs="宋体"/>
          <w:szCs w:val="21"/>
        </w:rPr>
      </w:pPr>
    </w:p>
    <w:p w:rsidR="009C1546" w:rsidRDefault="009C1546">
      <w:pPr>
        <w:spacing w:line="480" w:lineRule="exact"/>
        <w:rPr>
          <w:rFonts w:ascii="宋体" w:hAnsi="宋体" w:cs="宋体"/>
          <w:szCs w:val="21"/>
        </w:rPr>
      </w:pPr>
    </w:p>
    <w:p w:rsidR="009C1546" w:rsidRDefault="00824277">
      <w:pPr>
        <w:spacing w:line="480" w:lineRule="exact"/>
        <w:rPr>
          <w:rFonts w:ascii="宋体" w:hAnsi="宋体" w:cs="宋体"/>
          <w:szCs w:val="21"/>
        </w:rPr>
      </w:pPr>
      <w:r>
        <w:rPr>
          <w:rFonts w:ascii="宋体" w:hAnsi="宋体" w:cs="宋体" w:hint="eastAsia"/>
          <w:szCs w:val="21"/>
        </w:rPr>
        <w:t>注：如项目不涉及的，此项不需</w:t>
      </w:r>
      <w:r>
        <w:rPr>
          <w:rFonts w:hint="eastAsia"/>
          <w:szCs w:val="21"/>
        </w:rPr>
        <w:t>填写</w:t>
      </w:r>
      <w:r>
        <w:rPr>
          <w:rFonts w:ascii="宋体" w:hAnsi="宋体" w:cs="宋体" w:hint="eastAsia"/>
          <w:szCs w:val="21"/>
        </w:rPr>
        <w:t>内容。</w:t>
      </w:r>
    </w:p>
    <w:p w:rsidR="009C1546" w:rsidRDefault="009C1546">
      <w:pPr>
        <w:spacing w:line="360" w:lineRule="auto"/>
        <w:rPr>
          <w:rFonts w:ascii="宋体" w:hAnsi="宋体" w:cs="宋体"/>
          <w:b/>
          <w:bCs/>
          <w:sz w:val="24"/>
        </w:rPr>
      </w:pPr>
    </w:p>
    <w:p w:rsidR="009C1546" w:rsidRDefault="00824277">
      <w:pPr>
        <w:spacing w:line="360" w:lineRule="auto"/>
        <w:rPr>
          <w:rFonts w:ascii="宋体" w:hAnsi="宋体" w:cs="宋体"/>
          <w:b/>
          <w:bCs/>
          <w:color w:val="000000"/>
          <w:sz w:val="24"/>
        </w:rPr>
      </w:pPr>
      <w:r>
        <w:rPr>
          <w:rFonts w:ascii="宋体" w:hAnsi="宋体" w:cs="宋体" w:hint="eastAsia"/>
          <w:b/>
          <w:bCs/>
          <w:sz w:val="24"/>
        </w:rPr>
        <w:lastRenderedPageBreak/>
        <w:t>附件11</w:t>
      </w:r>
    </w:p>
    <w:p w:rsidR="009C1546" w:rsidRDefault="00824277">
      <w:pPr>
        <w:pStyle w:val="af3"/>
        <w:snapToGrid w:val="0"/>
        <w:spacing w:line="480" w:lineRule="exact"/>
        <w:jc w:val="center"/>
        <w:rPr>
          <w:b/>
          <w:bCs/>
        </w:rPr>
      </w:pPr>
      <w:r>
        <w:rPr>
          <w:rFonts w:hint="eastAsia"/>
          <w:b/>
          <w:bCs/>
        </w:rPr>
        <w:t>投标人认为需补充的其它资料或说明</w:t>
      </w:r>
    </w:p>
    <w:p w:rsidR="009C1546" w:rsidRDefault="009C1546">
      <w:pPr>
        <w:spacing w:line="360" w:lineRule="auto"/>
        <w:rPr>
          <w:rFonts w:ascii="宋体" w:hAnsi="宋体" w:cs="宋体"/>
        </w:rPr>
      </w:pPr>
    </w:p>
    <w:p w:rsidR="009C1546" w:rsidRDefault="009C1546">
      <w:pPr>
        <w:rPr>
          <w:rFonts w:ascii="宋体" w:hAnsi="宋体" w:cs="宋体"/>
        </w:rPr>
      </w:pPr>
    </w:p>
    <w:p w:rsidR="009C1546" w:rsidRDefault="009C1546">
      <w:pPr>
        <w:rPr>
          <w:rFonts w:ascii="宋体" w:hAnsi="宋体" w:cs="宋体"/>
        </w:rPr>
      </w:pPr>
    </w:p>
    <w:p w:rsidR="009C1546" w:rsidRDefault="00824277">
      <w:pPr>
        <w:rPr>
          <w:rFonts w:ascii="宋体" w:hAnsi="宋体" w:cs="宋体"/>
          <w:bCs/>
          <w:color w:val="000000"/>
          <w:sz w:val="24"/>
        </w:rPr>
      </w:pPr>
      <w:r>
        <w:rPr>
          <w:rFonts w:ascii="宋体" w:hAnsi="宋体" w:cs="宋体" w:hint="eastAsia"/>
          <w:b/>
          <w:color w:val="FF0000"/>
          <w:szCs w:val="21"/>
        </w:rPr>
        <w:br w:type="page"/>
      </w:r>
      <w:r>
        <w:rPr>
          <w:rFonts w:ascii="宋体" w:hAnsi="宋体" w:cs="宋体" w:hint="eastAsia"/>
          <w:b/>
          <w:color w:val="000000"/>
          <w:sz w:val="24"/>
        </w:rPr>
        <w:lastRenderedPageBreak/>
        <w:t xml:space="preserve">附件12 </w:t>
      </w:r>
      <w:r>
        <w:rPr>
          <w:rFonts w:ascii="宋体" w:hAnsi="宋体" w:cs="宋体" w:hint="eastAsia"/>
          <w:b/>
          <w:bCs/>
          <w:color w:val="000000"/>
          <w:sz w:val="24"/>
        </w:rPr>
        <w:t>投标文件（商务技术部分）封面（封皮）格式</w:t>
      </w:r>
    </w:p>
    <w:p w:rsidR="009C1546" w:rsidRDefault="009C1546">
      <w:pPr>
        <w:rPr>
          <w:rFonts w:ascii="宋体" w:hAnsi="宋体" w:cs="宋体"/>
          <w:b/>
          <w:spacing w:val="20"/>
          <w:szCs w:val="21"/>
        </w:rPr>
      </w:pPr>
    </w:p>
    <w:p w:rsidR="009C1546" w:rsidRDefault="009C1546">
      <w:pPr>
        <w:jc w:val="center"/>
        <w:rPr>
          <w:rFonts w:ascii="宋体" w:hAnsi="宋体" w:cs="宋体"/>
          <w:szCs w:val="21"/>
        </w:rPr>
      </w:pPr>
    </w:p>
    <w:p w:rsidR="009C1546" w:rsidRDefault="009C1546">
      <w:pPr>
        <w:rPr>
          <w:rFonts w:ascii="宋体" w:hAnsi="宋体" w:cs="宋体"/>
          <w:b/>
          <w:spacing w:val="60"/>
          <w:sz w:val="84"/>
          <w:szCs w:val="84"/>
        </w:rPr>
      </w:pPr>
    </w:p>
    <w:p w:rsidR="009C1546" w:rsidRDefault="00824277">
      <w:pPr>
        <w:jc w:val="center"/>
        <w:rPr>
          <w:rFonts w:ascii="宋体" w:hAnsi="宋体" w:cs="宋体"/>
          <w:b/>
          <w:spacing w:val="60"/>
          <w:sz w:val="84"/>
          <w:szCs w:val="84"/>
        </w:rPr>
      </w:pPr>
      <w:r>
        <w:rPr>
          <w:rFonts w:ascii="宋体" w:hAnsi="宋体" w:cs="宋体" w:hint="eastAsia"/>
          <w:b/>
          <w:spacing w:val="60"/>
          <w:sz w:val="84"/>
          <w:szCs w:val="84"/>
        </w:rPr>
        <w:t>投 标 文 件</w:t>
      </w:r>
    </w:p>
    <w:p w:rsidR="009C1546" w:rsidRDefault="00824277">
      <w:pPr>
        <w:jc w:val="center"/>
        <w:rPr>
          <w:rFonts w:ascii="宋体" w:hAnsi="宋体" w:cs="宋体"/>
          <w:b/>
          <w:spacing w:val="60"/>
          <w:sz w:val="52"/>
          <w:szCs w:val="52"/>
        </w:rPr>
      </w:pPr>
      <w:r>
        <w:rPr>
          <w:rFonts w:ascii="宋体" w:hAnsi="宋体" w:cs="宋体" w:hint="eastAsia"/>
          <w:b/>
          <w:spacing w:val="60"/>
          <w:sz w:val="52"/>
          <w:szCs w:val="52"/>
        </w:rPr>
        <w:t>（商务技术部分）</w:t>
      </w:r>
    </w:p>
    <w:p w:rsidR="009C1546" w:rsidRDefault="009C1546" w:rsidP="00384B6C">
      <w:pPr>
        <w:ind w:firstLineChars="150" w:firstLine="542"/>
        <w:rPr>
          <w:rFonts w:ascii="宋体" w:hAnsi="宋体" w:cs="宋体"/>
          <w:b/>
          <w:spacing w:val="20"/>
          <w:sz w:val="32"/>
          <w:szCs w:val="32"/>
        </w:rPr>
      </w:pPr>
    </w:p>
    <w:p w:rsidR="009C1546" w:rsidRDefault="009C1546" w:rsidP="00384B6C">
      <w:pPr>
        <w:ind w:firstLineChars="150" w:firstLine="542"/>
        <w:rPr>
          <w:rFonts w:ascii="宋体" w:hAnsi="宋体" w:cs="宋体"/>
          <w:b/>
          <w:spacing w:val="20"/>
          <w:sz w:val="32"/>
          <w:szCs w:val="32"/>
        </w:rPr>
      </w:pPr>
    </w:p>
    <w:p w:rsidR="009C1546" w:rsidRDefault="009C1546" w:rsidP="00384B6C">
      <w:pPr>
        <w:ind w:firstLineChars="450" w:firstLine="1626"/>
        <w:rPr>
          <w:rFonts w:ascii="宋体" w:hAnsi="宋体" w:cs="宋体"/>
          <w:b/>
          <w:spacing w:val="20"/>
          <w:sz w:val="32"/>
          <w:szCs w:val="32"/>
        </w:rPr>
      </w:pPr>
    </w:p>
    <w:p w:rsidR="009C1546" w:rsidRDefault="009C1546" w:rsidP="00384B6C">
      <w:pPr>
        <w:ind w:firstLineChars="450" w:firstLine="1626"/>
        <w:rPr>
          <w:rFonts w:ascii="宋体" w:hAnsi="宋体" w:cs="宋体"/>
          <w:b/>
          <w:spacing w:val="20"/>
          <w:sz w:val="32"/>
          <w:szCs w:val="32"/>
        </w:rPr>
      </w:pPr>
    </w:p>
    <w:p w:rsidR="009C1546" w:rsidRDefault="00824277" w:rsidP="00384B6C">
      <w:pPr>
        <w:ind w:firstLineChars="450" w:firstLine="1626"/>
        <w:rPr>
          <w:rFonts w:ascii="宋体" w:hAnsi="宋体" w:cs="宋体"/>
          <w:b/>
          <w:spacing w:val="20"/>
          <w:sz w:val="32"/>
          <w:szCs w:val="32"/>
        </w:rPr>
      </w:pPr>
      <w:r>
        <w:rPr>
          <w:rFonts w:ascii="宋体" w:hAnsi="宋体" w:cs="宋体" w:hint="eastAsia"/>
          <w:b/>
          <w:spacing w:val="20"/>
          <w:sz w:val="32"/>
          <w:szCs w:val="32"/>
        </w:rPr>
        <w:t>项目编号：</w:t>
      </w:r>
    </w:p>
    <w:p w:rsidR="009C1546" w:rsidRDefault="00824277" w:rsidP="00384B6C">
      <w:pPr>
        <w:ind w:firstLineChars="450" w:firstLine="1626"/>
        <w:rPr>
          <w:rFonts w:ascii="宋体" w:hAnsi="宋体" w:cs="宋体"/>
          <w:b/>
          <w:spacing w:val="20"/>
          <w:sz w:val="32"/>
          <w:szCs w:val="32"/>
        </w:rPr>
      </w:pPr>
      <w:r>
        <w:rPr>
          <w:rFonts w:ascii="宋体" w:hAnsi="宋体" w:cs="宋体" w:hint="eastAsia"/>
          <w:b/>
          <w:spacing w:val="20"/>
          <w:sz w:val="32"/>
          <w:szCs w:val="32"/>
        </w:rPr>
        <w:t>项目名称：</w:t>
      </w:r>
    </w:p>
    <w:p w:rsidR="009C1546" w:rsidRDefault="00824277" w:rsidP="00384B6C">
      <w:pPr>
        <w:ind w:firstLineChars="450" w:firstLine="1626"/>
        <w:rPr>
          <w:rFonts w:ascii="宋体" w:hAnsi="宋体" w:cs="宋体"/>
          <w:b/>
          <w:spacing w:val="20"/>
          <w:sz w:val="32"/>
          <w:szCs w:val="32"/>
        </w:rPr>
      </w:pPr>
      <w:r>
        <w:rPr>
          <w:rFonts w:ascii="宋体" w:hAnsi="宋体" w:cs="宋体" w:hint="eastAsia"/>
          <w:b/>
          <w:spacing w:val="20"/>
          <w:sz w:val="32"/>
          <w:szCs w:val="32"/>
        </w:rPr>
        <w:t>包    号：</w:t>
      </w:r>
    </w:p>
    <w:p w:rsidR="009C1546" w:rsidRDefault="009C1546" w:rsidP="00384B6C">
      <w:pPr>
        <w:ind w:firstLineChars="150" w:firstLine="542"/>
        <w:rPr>
          <w:rFonts w:ascii="宋体" w:hAnsi="宋体" w:cs="宋体"/>
          <w:b/>
          <w:spacing w:val="20"/>
          <w:sz w:val="32"/>
          <w:szCs w:val="32"/>
        </w:rPr>
      </w:pPr>
    </w:p>
    <w:p w:rsidR="009C1546" w:rsidRDefault="009C1546">
      <w:pPr>
        <w:jc w:val="center"/>
        <w:rPr>
          <w:rFonts w:ascii="宋体" w:hAnsi="宋体" w:cs="宋体"/>
          <w:b/>
          <w:sz w:val="32"/>
          <w:szCs w:val="32"/>
        </w:rPr>
      </w:pPr>
    </w:p>
    <w:p w:rsidR="009C1546" w:rsidRDefault="009C1546">
      <w:pPr>
        <w:jc w:val="center"/>
        <w:rPr>
          <w:rFonts w:ascii="宋体" w:hAnsi="宋体" w:cs="宋体"/>
          <w:b/>
          <w:sz w:val="32"/>
          <w:szCs w:val="32"/>
        </w:rPr>
      </w:pPr>
    </w:p>
    <w:p w:rsidR="009C1546" w:rsidRDefault="009C1546">
      <w:pPr>
        <w:rPr>
          <w:rFonts w:ascii="宋体" w:hAnsi="宋体" w:cs="宋体"/>
          <w:b/>
          <w:spacing w:val="20"/>
          <w:sz w:val="32"/>
          <w:szCs w:val="32"/>
        </w:rPr>
      </w:pPr>
    </w:p>
    <w:p w:rsidR="009C1546" w:rsidRDefault="00824277">
      <w:pPr>
        <w:jc w:val="center"/>
        <w:rPr>
          <w:rFonts w:ascii="宋体" w:hAnsi="宋体" w:cs="宋体"/>
          <w:b/>
          <w:bCs/>
          <w:color w:val="000000"/>
          <w:sz w:val="36"/>
          <w:szCs w:val="36"/>
        </w:rPr>
      </w:pPr>
      <w:r>
        <w:rPr>
          <w:rFonts w:ascii="宋体" w:hAnsi="宋体" w:cs="宋体" w:hint="eastAsia"/>
          <w:b/>
          <w:bCs/>
          <w:color w:val="000000"/>
          <w:sz w:val="36"/>
          <w:szCs w:val="36"/>
        </w:rPr>
        <w:t>投标单位全称（公章）：</w:t>
      </w:r>
    </w:p>
    <w:p w:rsidR="009C1546" w:rsidRDefault="00824277">
      <w:pPr>
        <w:jc w:val="center"/>
        <w:rPr>
          <w:rFonts w:ascii="宋体" w:hAnsi="宋体" w:cs="宋体"/>
          <w:b/>
          <w:sz w:val="32"/>
          <w:szCs w:val="32"/>
        </w:rPr>
      </w:pPr>
      <w:r>
        <w:rPr>
          <w:rFonts w:ascii="宋体" w:hAnsi="宋体" w:cs="宋体" w:hint="eastAsia"/>
          <w:b/>
          <w:sz w:val="32"/>
          <w:szCs w:val="32"/>
        </w:rPr>
        <w:t xml:space="preserve">   年   月   日</w:t>
      </w:r>
    </w:p>
    <w:p w:rsidR="009C1546" w:rsidRDefault="009C1546">
      <w:pPr>
        <w:rPr>
          <w:rFonts w:ascii="宋体" w:hAnsi="宋体" w:cs="宋体"/>
          <w:b/>
          <w:bCs/>
          <w:sz w:val="24"/>
        </w:rPr>
      </w:pPr>
    </w:p>
    <w:p w:rsidR="009C1546" w:rsidRDefault="009C1546">
      <w:pPr>
        <w:rPr>
          <w:rFonts w:ascii="宋体" w:hAnsi="宋体" w:cs="宋体"/>
          <w:b/>
          <w:bCs/>
          <w:sz w:val="24"/>
        </w:rPr>
      </w:pPr>
    </w:p>
    <w:p w:rsidR="009C1546" w:rsidRDefault="009C1546">
      <w:pPr>
        <w:rPr>
          <w:rFonts w:ascii="宋体" w:hAnsi="宋体" w:cs="宋体"/>
          <w:b/>
          <w:bCs/>
          <w:sz w:val="24"/>
        </w:rPr>
      </w:pPr>
    </w:p>
    <w:p w:rsidR="009C1546" w:rsidRDefault="009C1546">
      <w:pPr>
        <w:rPr>
          <w:rFonts w:ascii="宋体" w:hAnsi="宋体" w:cs="宋体"/>
          <w:b/>
          <w:bCs/>
          <w:sz w:val="24"/>
        </w:rPr>
      </w:pPr>
    </w:p>
    <w:p w:rsidR="009C1546" w:rsidRDefault="009C1546">
      <w:pPr>
        <w:rPr>
          <w:rFonts w:ascii="宋体" w:hAnsi="宋体" w:cs="宋体"/>
          <w:b/>
          <w:bCs/>
          <w:sz w:val="24"/>
        </w:rPr>
      </w:pPr>
    </w:p>
    <w:p w:rsidR="009C1546" w:rsidRDefault="009C1546">
      <w:pPr>
        <w:rPr>
          <w:rFonts w:ascii="宋体" w:hAnsi="宋体" w:cs="宋体"/>
          <w:b/>
          <w:bCs/>
          <w:sz w:val="24"/>
        </w:rPr>
      </w:pPr>
    </w:p>
    <w:p w:rsidR="009C1546" w:rsidRDefault="00824277">
      <w:pPr>
        <w:rPr>
          <w:rFonts w:ascii="宋体" w:hAnsi="宋体" w:cs="宋体"/>
          <w:b/>
          <w:sz w:val="24"/>
        </w:rPr>
      </w:pPr>
      <w:r>
        <w:rPr>
          <w:rFonts w:ascii="宋体" w:hAnsi="宋体" w:cs="宋体" w:hint="eastAsia"/>
          <w:b/>
          <w:bCs/>
          <w:sz w:val="24"/>
        </w:rPr>
        <w:lastRenderedPageBreak/>
        <w:t>附件13</w:t>
      </w:r>
    </w:p>
    <w:p w:rsidR="009C1546" w:rsidRDefault="00824277">
      <w:pPr>
        <w:jc w:val="center"/>
        <w:rPr>
          <w:rFonts w:ascii="宋体" w:hAnsi="宋体" w:cs="宋体"/>
          <w:b/>
          <w:bCs/>
          <w:sz w:val="24"/>
        </w:rPr>
      </w:pPr>
      <w:r>
        <w:rPr>
          <w:rFonts w:ascii="宋体" w:hAnsi="宋体" w:cs="宋体" w:hint="eastAsia"/>
          <w:b/>
          <w:bCs/>
          <w:sz w:val="24"/>
        </w:rPr>
        <w:t>投标文件（商务技术部分）目录</w:t>
      </w:r>
    </w:p>
    <w:p w:rsidR="00A37487" w:rsidRDefault="00A37487" w:rsidP="00A37487">
      <w:pPr>
        <w:spacing w:line="480" w:lineRule="exact"/>
        <w:rPr>
          <w:rFonts w:ascii="宋体" w:hAnsi="宋体" w:cs="宋体"/>
          <w:szCs w:val="21"/>
        </w:rPr>
      </w:pPr>
      <w:r>
        <w:rPr>
          <w:rFonts w:ascii="宋体" w:hAnsi="宋体" w:cs="宋体" w:hint="eastAsia"/>
          <w:color w:val="000000"/>
          <w:szCs w:val="21"/>
        </w:rPr>
        <w:t>1．</w:t>
      </w:r>
      <w:r>
        <w:rPr>
          <w:rFonts w:ascii="宋体" w:hAnsi="宋体" w:cs="宋体" w:hint="eastAsia"/>
          <w:szCs w:val="21"/>
        </w:rPr>
        <w:t>中小企业声明函……</w:t>
      </w:r>
      <w:proofErr w:type="gramStart"/>
      <w:r>
        <w:rPr>
          <w:rFonts w:ascii="宋体" w:hAnsi="宋体" w:cs="宋体" w:hint="eastAsia"/>
          <w:szCs w:val="21"/>
        </w:rPr>
        <w:t>…………………………………………………………………………</w:t>
      </w:r>
      <w:proofErr w:type="gramEnd"/>
      <w:r>
        <w:rPr>
          <w:rFonts w:ascii="宋体" w:hAnsi="宋体" w:cs="宋体" w:hint="eastAsia"/>
          <w:szCs w:val="21"/>
        </w:rPr>
        <w:t>页码</w:t>
      </w:r>
    </w:p>
    <w:p w:rsidR="00A37487" w:rsidRDefault="00A37487" w:rsidP="00A37487">
      <w:pPr>
        <w:spacing w:line="480" w:lineRule="exact"/>
        <w:rPr>
          <w:rFonts w:ascii="宋体" w:hAnsi="宋体" w:cs="宋体"/>
          <w:szCs w:val="21"/>
        </w:rPr>
      </w:pPr>
      <w:r>
        <w:rPr>
          <w:rFonts w:ascii="宋体" w:hAnsi="宋体" w:cs="宋体" w:hint="eastAsia"/>
          <w:szCs w:val="21"/>
        </w:rPr>
        <w:t>2．属于监狱企业的证明文件……</w:t>
      </w:r>
      <w:proofErr w:type="gramStart"/>
      <w:r>
        <w:rPr>
          <w:rFonts w:ascii="宋体" w:hAnsi="宋体" w:cs="宋体" w:hint="eastAsia"/>
          <w:szCs w:val="21"/>
        </w:rPr>
        <w:t>………………………………………………………………</w:t>
      </w:r>
      <w:proofErr w:type="gramEnd"/>
    </w:p>
    <w:p w:rsidR="00A37487" w:rsidRDefault="00A37487" w:rsidP="00A37487">
      <w:pPr>
        <w:spacing w:line="480" w:lineRule="exact"/>
        <w:rPr>
          <w:rFonts w:ascii="宋体" w:hAnsi="宋体" w:cs="宋体"/>
          <w:szCs w:val="21"/>
        </w:rPr>
      </w:pPr>
      <w:r>
        <w:rPr>
          <w:rFonts w:ascii="宋体" w:hAnsi="宋体" w:cs="宋体" w:hint="eastAsia"/>
          <w:szCs w:val="21"/>
        </w:rPr>
        <w:t>3．残疾人福利性单位声明函……</w:t>
      </w:r>
      <w:proofErr w:type="gramStart"/>
      <w:r>
        <w:rPr>
          <w:rFonts w:ascii="宋体" w:hAnsi="宋体" w:cs="宋体" w:hint="eastAsia"/>
          <w:szCs w:val="21"/>
        </w:rPr>
        <w:t>………………………………………………………………</w:t>
      </w:r>
      <w:proofErr w:type="gramEnd"/>
    </w:p>
    <w:p w:rsidR="00A37487" w:rsidRPr="00B6026C" w:rsidRDefault="00A37487" w:rsidP="00A37487">
      <w:pPr>
        <w:spacing w:line="480" w:lineRule="exact"/>
        <w:rPr>
          <w:rFonts w:ascii="宋体" w:hAnsi="宋体" w:cs="宋体"/>
          <w:szCs w:val="21"/>
        </w:rPr>
      </w:pPr>
      <w:r w:rsidRPr="00BA1FD0">
        <w:rPr>
          <w:rFonts w:ascii="宋体" w:hAnsi="宋体" w:cs="宋体" w:hint="eastAsia"/>
          <w:szCs w:val="21"/>
        </w:rPr>
        <w:t>4. 政府强制采购产品明细表及政府采购绿色产品明细表……</w:t>
      </w:r>
      <w:proofErr w:type="gramStart"/>
      <w:r>
        <w:rPr>
          <w:rFonts w:ascii="宋体" w:hAnsi="宋体" w:cs="宋体" w:hint="eastAsia"/>
          <w:szCs w:val="21"/>
        </w:rPr>
        <w:t>…………………………………</w:t>
      </w:r>
      <w:proofErr w:type="gramEnd"/>
    </w:p>
    <w:p w:rsidR="00A37487" w:rsidRDefault="00A37487" w:rsidP="00A37487">
      <w:pPr>
        <w:spacing w:line="480" w:lineRule="exact"/>
        <w:rPr>
          <w:rFonts w:ascii="宋体" w:hAnsi="宋体" w:cs="宋体"/>
          <w:szCs w:val="21"/>
        </w:rPr>
      </w:pPr>
      <w:r>
        <w:rPr>
          <w:rFonts w:ascii="宋体" w:hAnsi="宋体" w:cs="宋体" w:hint="eastAsia"/>
          <w:szCs w:val="21"/>
        </w:rPr>
        <w:t>5. 创新产品或创新服务明细表……</w:t>
      </w:r>
      <w:proofErr w:type="gramStart"/>
      <w:r>
        <w:rPr>
          <w:rFonts w:ascii="宋体" w:hAnsi="宋体" w:cs="宋体" w:hint="eastAsia"/>
          <w:szCs w:val="21"/>
        </w:rPr>
        <w:t>……………………………………………………………</w:t>
      </w:r>
      <w:proofErr w:type="gramEnd"/>
    </w:p>
    <w:p w:rsidR="00A37487" w:rsidRPr="00847279" w:rsidRDefault="00A37487" w:rsidP="00A37487">
      <w:pPr>
        <w:tabs>
          <w:tab w:val="left" w:pos="1680"/>
        </w:tabs>
        <w:snapToGrid w:val="0"/>
        <w:spacing w:line="480" w:lineRule="exact"/>
        <w:rPr>
          <w:rFonts w:ascii="宋体" w:hAnsi="宋体" w:cs="宋体"/>
          <w:szCs w:val="21"/>
        </w:rPr>
      </w:pPr>
      <w:r>
        <w:rPr>
          <w:rFonts w:ascii="宋体" w:hAnsi="宋体" w:cs="宋体" w:hint="eastAsia"/>
          <w:szCs w:val="21"/>
        </w:rPr>
        <w:t xml:space="preserve">6. </w:t>
      </w:r>
      <w:r w:rsidRPr="00847279">
        <w:rPr>
          <w:rFonts w:ascii="宋体" w:hAnsi="宋体" w:cs="宋体" w:hint="eastAsia"/>
          <w:szCs w:val="21"/>
        </w:rPr>
        <w:t>关于符合本国产品标准的声明函</w:t>
      </w:r>
      <w:r>
        <w:rPr>
          <w:rFonts w:ascii="宋体" w:hAnsi="宋体" w:cs="宋体" w:hint="eastAsia"/>
          <w:szCs w:val="21"/>
        </w:rPr>
        <w:t>……</w:t>
      </w:r>
      <w:proofErr w:type="gramStart"/>
      <w:r>
        <w:rPr>
          <w:rFonts w:ascii="宋体" w:hAnsi="宋体" w:cs="宋体" w:hint="eastAsia"/>
          <w:szCs w:val="21"/>
        </w:rPr>
        <w:t>………………………………………………………</w:t>
      </w:r>
      <w:proofErr w:type="gramEnd"/>
    </w:p>
    <w:p w:rsidR="00A37487" w:rsidRDefault="00A37487" w:rsidP="00A37487">
      <w:pPr>
        <w:spacing w:line="480" w:lineRule="exact"/>
        <w:rPr>
          <w:rFonts w:ascii="宋体" w:hAnsi="宋体" w:cs="宋体"/>
          <w:szCs w:val="21"/>
        </w:rPr>
      </w:pPr>
      <w:r>
        <w:rPr>
          <w:rFonts w:ascii="宋体" w:hAnsi="宋体" w:cs="宋体" w:hint="eastAsia"/>
          <w:color w:val="000000"/>
          <w:szCs w:val="21"/>
        </w:rPr>
        <w:t>7. 投标报价表……</w:t>
      </w:r>
      <w:proofErr w:type="gramStart"/>
      <w:r>
        <w:rPr>
          <w:rFonts w:ascii="宋体" w:hAnsi="宋体" w:cs="宋体" w:hint="eastAsia"/>
          <w:szCs w:val="21"/>
        </w:rPr>
        <w:t>………………………………………………………………………………</w:t>
      </w:r>
      <w:proofErr w:type="gramEnd"/>
    </w:p>
    <w:p w:rsidR="00A37487" w:rsidRDefault="00A37487" w:rsidP="00A37487">
      <w:pPr>
        <w:spacing w:line="480" w:lineRule="exact"/>
        <w:rPr>
          <w:rFonts w:ascii="宋体" w:hAnsi="宋体" w:cs="宋体"/>
          <w:szCs w:val="21"/>
        </w:rPr>
      </w:pPr>
      <w:r>
        <w:rPr>
          <w:rFonts w:ascii="宋体" w:hAnsi="宋体" w:cs="宋体" w:hint="eastAsia"/>
          <w:szCs w:val="21"/>
        </w:rPr>
        <w:t>8．</w:t>
      </w:r>
      <w:r>
        <w:rPr>
          <w:rFonts w:ascii="宋体" w:hAnsi="宋体" w:cs="宋体" w:hint="eastAsia"/>
          <w:bCs/>
          <w:szCs w:val="21"/>
        </w:rPr>
        <w:t>标注“★”不允许负偏离的实质性要求和条件响应程度表</w:t>
      </w:r>
      <w:r>
        <w:rPr>
          <w:rFonts w:ascii="宋体" w:hAnsi="宋体" w:cs="宋体" w:hint="eastAsia"/>
          <w:szCs w:val="21"/>
        </w:rPr>
        <w:t>……</w:t>
      </w:r>
      <w:proofErr w:type="gramStart"/>
      <w:r>
        <w:rPr>
          <w:rFonts w:ascii="宋体" w:hAnsi="宋体" w:cs="宋体" w:hint="eastAsia"/>
          <w:szCs w:val="21"/>
        </w:rPr>
        <w:t>…………………………</w:t>
      </w:r>
      <w:proofErr w:type="gramEnd"/>
    </w:p>
    <w:p w:rsidR="00A37487" w:rsidRDefault="00A37487" w:rsidP="00A37487">
      <w:pPr>
        <w:spacing w:line="480" w:lineRule="exact"/>
        <w:rPr>
          <w:rFonts w:ascii="宋体" w:cs="宋体"/>
          <w:szCs w:val="21"/>
        </w:rPr>
      </w:pPr>
      <w:r>
        <w:rPr>
          <w:rFonts w:ascii="宋体" w:hAnsi="宋体" w:cs="宋体" w:hint="eastAsia"/>
          <w:szCs w:val="21"/>
        </w:rPr>
        <w:t>9．投标方案详细说明……</w:t>
      </w:r>
      <w:proofErr w:type="gramStart"/>
      <w:r>
        <w:rPr>
          <w:rFonts w:ascii="宋体" w:hAnsi="宋体" w:cs="宋体" w:hint="eastAsia"/>
          <w:szCs w:val="21"/>
        </w:rPr>
        <w:t>………………………………………………………………………</w:t>
      </w:r>
      <w:proofErr w:type="gramEnd"/>
    </w:p>
    <w:p w:rsidR="00A37487" w:rsidRDefault="00A37487" w:rsidP="00A37487">
      <w:pPr>
        <w:tabs>
          <w:tab w:val="left" w:pos="1680"/>
        </w:tabs>
        <w:snapToGrid w:val="0"/>
        <w:spacing w:line="480" w:lineRule="exact"/>
        <w:rPr>
          <w:rFonts w:ascii="宋体" w:hAnsi="宋体" w:cs="宋体"/>
          <w:szCs w:val="21"/>
        </w:rPr>
      </w:pPr>
      <w:r>
        <w:rPr>
          <w:rFonts w:ascii="宋体" w:hAnsi="宋体" w:cs="宋体" w:hint="eastAsia"/>
          <w:szCs w:val="21"/>
        </w:rPr>
        <w:t>10．投标拟投入本项目的人员配备情况……</w:t>
      </w:r>
      <w:proofErr w:type="gramStart"/>
      <w:r>
        <w:rPr>
          <w:rFonts w:ascii="宋体" w:hAnsi="宋体" w:cs="宋体" w:hint="eastAsia"/>
          <w:szCs w:val="21"/>
        </w:rPr>
        <w:t>……………………………………………………………</w:t>
      </w:r>
      <w:proofErr w:type="gramEnd"/>
    </w:p>
    <w:p w:rsidR="00A37487" w:rsidRDefault="00A37487" w:rsidP="00A37487">
      <w:pPr>
        <w:tabs>
          <w:tab w:val="left" w:pos="1680"/>
        </w:tabs>
        <w:snapToGrid w:val="0"/>
        <w:spacing w:line="480" w:lineRule="exact"/>
        <w:rPr>
          <w:rFonts w:ascii="宋体" w:hAnsi="宋体" w:cs="宋体"/>
          <w:b/>
          <w:sz w:val="24"/>
        </w:rPr>
      </w:pPr>
      <w:r>
        <w:rPr>
          <w:rFonts w:ascii="宋体" w:hAnsi="宋体" w:cs="宋体" w:hint="eastAsia"/>
          <w:szCs w:val="21"/>
        </w:rPr>
        <w:t>11．投</w:t>
      </w:r>
      <w:r>
        <w:rPr>
          <w:rFonts w:hint="eastAsia"/>
        </w:rPr>
        <w:t>标人业绩情况</w:t>
      </w:r>
      <w:r>
        <w:rPr>
          <w:rFonts w:ascii="宋体" w:hAnsi="宋体" w:cs="宋体" w:hint="eastAsia"/>
          <w:szCs w:val="21"/>
        </w:rPr>
        <w:t>……</w:t>
      </w:r>
      <w:proofErr w:type="gramStart"/>
      <w:r>
        <w:rPr>
          <w:rFonts w:ascii="宋体" w:hAnsi="宋体" w:cs="宋体" w:hint="eastAsia"/>
          <w:szCs w:val="21"/>
        </w:rPr>
        <w:t>………………………………………………………………………………</w:t>
      </w:r>
      <w:proofErr w:type="gramEnd"/>
    </w:p>
    <w:p w:rsidR="00A37487" w:rsidRDefault="00A37487" w:rsidP="00A37487">
      <w:pPr>
        <w:spacing w:line="480" w:lineRule="exact"/>
        <w:rPr>
          <w:rFonts w:ascii="宋体" w:hAnsi="宋体" w:cs="宋体"/>
          <w:szCs w:val="21"/>
        </w:rPr>
      </w:pPr>
      <w:r>
        <w:rPr>
          <w:rFonts w:ascii="宋体" w:hAnsi="宋体" w:cs="宋体" w:hint="eastAsia"/>
          <w:szCs w:val="21"/>
        </w:rPr>
        <w:t>12．投标人认为需补充的其它资料或说明 ……</w:t>
      </w:r>
      <w:proofErr w:type="gramStart"/>
      <w:r>
        <w:rPr>
          <w:rFonts w:ascii="宋体" w:hAnsi="宋体" w:cs="宋体" w:hint="eastAsia"/>
          <w:szCs w:val="21"/>
        </w:rPr>
        <w:t>………………………………………………</w:t>
      </w:r>
      <w:proofErr w:type="gramEnd"/>
    </w:p>
    <w:p w:rsidR="009C1546" w:rsidRDefault="00824277">
      <w:pPr>
        <w:spacing w:line="480" w:lineRule="exact"/>
        <w:rPr>
          <w:rFonts w:ascii="宋体" w:hAnsi="宋体" w:cs="宋体"/>
          <w:b/>
          <w:bCs/>
          <w:sz w:val="24"/>
        </w:rPr>
      </w:pPr>
      <w:r>
        <w:rPr>
          <w:rFonts w:ascii="宋体" w:hAnsi="宋体" w:cs="宋体" w:hint="eastAsia"/>
          <w:szCs w:val="21"/>
        </w:rPr>
        <w:br w:type="page"/>
      </w:r>
      <w:r>
        <w:rPr>
          <w:rFonts w:ascii="宋体" w:hAnsi="宋体" w:cs="宋体" w:hint="eastAsia"/>
          <w:b/>
          <w:bCs/>
          <w:sz w:val="24"/>
        </w:rPr>
        <w:lastRenderedPageBreak/>
        <w:t>附件14</w:t>
      </w:r>
    </w:p>
    <w:p w:rsidR="009C1546" w:rsidRDefault="00824277">
      <w:pPr>
        <w:spacing w:line="360" w:lineRule="auto"/>
        <w:jc w:val="center"/>
        <w:rPr>
          <w:rStyle w:val="15"/>
          <w:rFonts w:ascii="宋体"/>
          <w:bCs w:val="0"/>
          <w:szCs w:val="21"/>
        </w:rPr>
      </w:pPr>
      <w:r>
        <w:rPr>
          <w:rStyle w:val="15"/>
          <w:rFonts w:ascii="宋体" w:hAnsi="宋体" w:hint="eastAsia"/>
        </w:rPr>
        <w:t>中小企业声明函（服务）</w:t>
      </w:r>
    </w:p>
    <w:p w:rsidR="009C1546" w:rsidRDefault="00824277">
      <w:pPr>
        <w:spacing w:line="360" w:lineRule="auto"/>
        <w:ind w:firstLineChars="200" w:firstLine="420"/>
        <w:jc w:val="left"/>
        <w:rPr>
          <w:rStyle w:val="15"/>
          <w:rFonts w:ascii="宋体"/>
          <w:b w:val="0"/>
        </w:rPr>
      </w:pPr>
      <w:r>
        <w:rPr>
          <w:rStyle w:val="15"/>
          <w:rFonts w:ascii="宋体" w:hAnsi="宋体" w:hint="eastAsia"/>
          <w:b w:val="0"/>
        </w:rPr>
        <w:t>本公司（联合体）郑重声明，根据《政府采购促进中小企业发展管理办法》（财库〔</w:t>
      </w:r>
      <w:r>
        <w:rPr>
          <w:rStyle w:val="15"/>
          <w:rFonts w:ascii="宋体" w:hAnsi="宋体"/>
          <w:b w:val="0"/>
        </w:rPr>
        <w:t>2020</w:t>
      </w:r>
      <w:r>
        <w:rPr>
          <w:rStyle w:val="15"/>
          <w:rFonts w:ascii="宋体" w:hAnsi="宋体" w:hint="eastAsia"/>
          <w:b w:val="0"/>
        </w:rPr>
        <w:t>〕</w:t>
      </w:r>
      <w:r>
        <w:rPr>
          <w:rStyle w:val="15"/>
          <w:rFonts w:ascii="宋体" w:hAnsi="宋体"/>
          <w:b w:val="0"/>
        </w:rPr>
        <w:t>46</w:t>
      </w:r>
      <w:r>
        <w:rPr>
          <w:rStyle w:val="15"/>
          <w:rFonts w:ascii="宋体" w:hAnsi="宋体" w:hint="eastAsia"/>
          <w:b w:val="0"/>
        </w:rPr>
        <w:t>号）的规定，本公司（联合体）参加</w:t>
      </w:r>
      <w:r>
        <w:rPr>
          <w:rStyle w:val="15"/>
          <w:rFonts w:ascii="宋体" w:hAnsi="宋体" w:hint="eastAsia"/>
          <w:b w:val="0"/>
          <w:u w:val="single"/>
        </w:rPr>
        <w:t>（单位名称）</w:t>
      </w:r>
      <w:r>
        <w:rPr>
          <w:rStyle w:val="15"/>
          <w:rFonts w:ascii="宋体" w:hAnsi="宋体" w:hint="eastAsia"/>
          <w:b w:val="0"/>
        </w:rPr>
        <w:t>的</w:t>
      </w:r>
      <w:r>
        <w:rPr>
          <w:rStyle w:val="15"/>
          <w:rFonts w:ascii="宋体" w:hAnsi="宋体" w:hint="eastAsia"/>
          <w:b w:val="0"/>
          <w:u w:val="single"/>
        </w:rPr>
        <w:t>（项目名称</w:t>
      </w:r>
      <w:r>
        <w:rPr>
          <w:rStyle w:val="15"/>
          <w:rFonts w:ascii="宋体" w:hAnsi="宋体"/>
          <w:b w:val="0"/>
          <w:u w:val="single"/>
        </w:rPr>
        <w:t>、</w:t>
      </w:r>
      <w:r>
        <w:rPr>
          <w:rStyle w:val="15"/>
          <w:rFonts w:ascii="宋体" w:hAnsi="宋体" w:hint="eastAsia"/>
          <w:b w:val="0"/>
          <w:u w:val="single"/>
        </w:rPr>
        <w:t>项目</w:t>
      </w:r>
      <w:r>
        <w:rPr>
          <w:rStyle w:val="15"/>
          <w:rFonts w:ascii="宋体" w:hAnsi="宋体"/>
          <w:b w:val="0"/>
          <w:u w:val="single"/>
        </w:rPr>
        <w:t>编号</w:t>
      </w:r>
      <w:r>
        <w:rPr>
          <w:rStyle w:val="15"/>
          <w:rFonts w:ascii="宋体" w:hAnsi="宋体" w:hint="eastAsia"/>
          <w:b w:val="0"/>
          <w:u w:val="single"/>
        </w:rPr>
        <w:t>）</w:t>
      </w:r>
      <w:r>
        <w:rPr>
          <w:rStyle w:val="15"/>
          <w:rFonts w:ascii="宋体" w:hAnsi="宋体" w:hint="eastAsia"/>
          <w:b w:val="0"/>
        </w:rPr>
        <w:t>采购活动，服务全部由符合政策要求的中小企业承接。相关企业（含联合体中的中小企业、签订分包意向协议的中小企业）的具体情况如下：</w:t>
      </w:r>
    </w:p>
    <w:p w:rsidR="009C1546" w:rsidRDefault="00824277">
      <w:pPr>
        <w:spacing w:line="360" w:lineRule="auto"/>
        <w:ind w:firstLineChars="200" w:firstLine="420"/>
        <w:jc w:val="left"/>
        <w:rPr>
          <w:rStyle w:val="15"/>
          <w:rFonts w:ascii="宋体"/>
          <w:b w:val="0"/>
        </w:rPr>
      </w:pPr>
      <w:r>
        <w:rPr>
          <w:rStyle w:val="15"/>
          <w:rFonts w:ascii="宋体" w:hAnsi="宋体"/>
          <w:b w:val="0"/>
        </w:rPr>
        <w:t>1.</w:t>
      </w:r>
      <w:r>
        <w:rPr>
          <w:rStyle w:val="15"/>
          <w:rFonts w:ascii="宋体" w:hAnsi="宋体" w:hint="eastAsia"/>
          <w:b w:val="0"/>
          <w:u w:val="single"/>
        </w:rPr>
        <w:t>（标的名称）</w:t>
      </w:r>
      <w:r>
        <w:rPr>
          <w:rStyle w:val="15"/>
          <w:rFonts w:ascii="宋体" w:hAnsi="宋体" w:hint="eastAsia"/>
          <w:b w:val="0"/>
        </w:rPr>
        <w:t>，属于</w:t>
      </w:r>
      <w:r>
        <w:rPr>
          <w:rStyle w:val="15"/>
          <w:rFonts w:ascii="宋体" w:hAnsi="宋体" w:hint="eastAsia"/>
          <w:b w:val="0"/>
          <w:u w:val="single"/>
        </w:rPr>
        <w:t>（采购文件中明确的所属行业）</w:t>
      </w:r>
      <w:r>
        <w:rPr>
          <w:rStyle w:val="15"/>
          <w:rFonts w:ascii="宋体" w:hAnsi="宋体" w:hint="eastAsia"/>
          <w:b w:val="0"/>
        </w:rPr>
        <w:t>；承接企业为</w:t>
      </w:r>
      <w:r>
        <w:rPr>
          <w:rStyle w:val="15"/>
          <w:rFonts w:ascii="宋体" w:hAnsi="宋体" w:hint="eastAsia"/>
          <w:b w:val="0"/>
          <w:u w:val="single"/>
        </w:rPr>
        <w:t>（企业名称）</w:t>
      </w:r>
      <w:r>
        <w:rPr>
          <w:rStyle w:val="15"/>
          <w:rFonts w:ascii="宋体" w:hAnsi="宋体" w:hint="eastAsia"/>
          <w:b w:val="0"/>
        </w:rPr>
        <w:t>，从业人员</w:t>
      </w:r>
      <w:r>
        <w:rPr>
          <w:rStyle w:val="15"/>
          <w:rFonts w:ascii="宋体" w:hAnsi="宋体"/>
          <w:b w:val="0"/>
          <w:u w:val="single"/>
        </w:rPr>
        <w:t xml:space="preserve">    </w:t>
      </w:r>
      <w:r>
        <w:rPr>
          <w:rStyle w:val="15"/>
          <w:rFonts w:ascii="宋体" w:hAnsi="宋体" w:hint="eastAsia"/>
          <w:b w:val="0"/>
        </w:rPr>
        <w:t>人，营业收入为</w:t>
      </w:r>
      <w:r>
        <w:rPr>
          <w:rStyle w:val="15"/>
          <w:rFonts w:ascii="宋体" w:hAnsi="宋体"/>
          <w:b w:val="0"/>
          <w:u w:val="single"/>
        </w:rPr>
        <w:t xml:space="preserve">     </w:t>
      </w:r>
      <w:r>
        <w:rPr>
          <w:rStyle w:val="15"/>
          <w:rFonts w:ascii="宋体" w:hAnsi="宋体" w:hint="eastAsia"/>
          <w:b w:val="0"/>
        </w:rPr>
        <w:t>万元，资产总额为</w:t>
      </w:r>
      <w:r>
        <w:rPr>
          <w:rStyle w:val="15"/>
          <w:rFonts w:ascii="宋体" w:hAnsi="宋体"/>
          <w:b w:val="0"/>
          <w:u w:val="single"/>
        </w:rPr>
        <w:t xml:space="preserve">    </w:t>
      </w:r>
      <w:r>
        <w:rPr>
          <w:rStyle w:val="15"/>
          <w:rFonts w:ascii="宋体" w:hAnsi="宋体" w:hint="eastAsia"/>
          <w:b w:val="0"/>
        </w:rPr>
        <w:t>万元，属于</w:t>
      </w:r>
      <w:r>
        <w:rPr>
          <w:rStyle w:val="15"/>
          <w:rFonts w:ascii="宋体" w:hAnsi="宋体" w:hint="eastAsia"/>
          <w:b w:val="0"/>
          <w:u w:val="single"/>
        </w:rPr>
        <w:t>（中型企业、小型企业、微型企业）</w:t>
      </w:r>
      <w:r>
        <w:rPr>
          <w:rStyle w:val="15"/>
          <w:rFonts w:ascii="宋体" w:hAnsi="宋体" w:hint="eastAsia"/>
          <w:b w:val="0"/>
        </w:rPr>
        <w:t>；</w:t>
      </w:r>
    </w:p>
    <w:p w:rsidR="009C1546" w:rsidRDefault="00824277">
      <w:pPr>
        <w:spacing w:line="360" w:lineRule="auto"/>
        <w:ind w:firstLineChars="200" w:firstLine="420"/>
        <w:jc w:val="left"/>
        <w:rPr>
          <w:rStyle w:val="15"/>
          <w:rFonts w:ascii="宋体"/>
          <w:b w:val="0"/>
        </w:rPr>
      </w:pPr>
      <w:r>
        <w:rPr>
          <w:rStyle w:val="15"/>
          <w:rFonts w:ascii="宋体" w:hAnsi="宋体"/>
          <w:b w:val="0"/>
        </w:rPr>
        <w:t>2.</w:t>
      </w:r>
      <w:r>
        <w:rPr>
          <w:rStyle w:val="15"/>
          <w:rFonts w:ascii="宋体" w:hAnsi="宋体" w:hint="eastAsia"/>
          <w:b w:val="0"/>
          <w:u w:val="single"/>
        </w:rPr>
        <w:t>（标的名称）</w:t>
      </w:r>
      <w:r>
        <w:rPr>
          <w:rStyle w:val="15"/>
          <w:rFonts w:ascii="宋体" w:hAnsi="宋体" w:hint="eastAsia"/>
          <w:b w:val="0"/>
        </w:rPr>
        <w:t>，属于</w:t>
      </w:r>
      <w:r>
        <w:rPr>
          <w:rStyle w:val="15"/>
          <w:rFonts w:ascii="宋体" w:hAnsi="宋体" w:hint="eastAsia"/>
          <w:b w:val="0"/>
          <w:u w:val="single"/>
        </w:rPr>
        <w:t>（采购文件中明确的所属行业）</w:t>
      </w:r>
      <w:r>
        <w:rPr>
          <w:rStyle w:val="15"/>
          <w:rFonts w:ascii="宋体" w:hAnsi="宋体" w:hint="eastAsia"/>
          <w:b w:val="0"/>
        </w:rPr>
        <w:t>；承接企业为</w:t>
      </w:r>
      <w:r>
        <w:rPr>
          <w:rStyle w:val="15"/>
          <w:rFonts w:ascii="宋体" w:hAnsi="宋体" w:hint="eastAsia"/>
          <w:b w:val="0"/>
          <w:u w:val="single"/>
        </w:rPr>
        <w:t>（企业名称）</w:t>
      </w:r>
      <w:r>
        <w:rPr>
          <w:rStyle w:val="15"/>
          <w:rFonts w:ascii="宋体" w:hAnsi="宋体" w:hint="eastAsia"/>
          <w:b w:val="0"/>
        </w:rPr>
        <w:t>，从业人员</w:t>
      </w:r>
      <w:r>
        <w:rPr>
          <w:rStyle w:val="15"/>
          <w:rFonts w:ascii="宋体" w:hAnsi="宋体"/>
          <w:b w:val="0"/>
          <w:u w:val="single"/>
        </w:rPr>
        <w:t xml:space="preserve">    </w:t>
      </w:r>
      <w:r>
        <w:rPr>
          <w:rStyle w:val="15"/>
          <w:rFonts w:ascii="宋体" w:hAnsi="宋体" w:hint="eastAsia"/>
          <w:b w:val="0"/>
        </w:rPr>
        <w:t>人，营业收入为</w:t>
      </w:r>
      <w:r>
        <w:rPr>
          <w:rStyle w:val="15"/>
          <w:rFonts w:ascii="宋体" w:hAnsi="宋体"/>
          <w:b w:val="0"/>
          <w:u w:val="single"/>
        </w:rPr>
        <w:t xml:space="preserve">     </w:t>
      </w:r>
      <w:r>
        <w:rPr>
          <w:rStyle w:val="15"/>
          <w:rFonts w:ascii="宋体" w:hAnsi="宋体" w:hint="eastAsia"/>
          <w:b w:val="0"/>
        </w:rPr>
        <w:t>万元，资产总额为</w:t>
      </w:r>
      <w:r>
        <w:rPr>
          <w:rStyle w:val="15"/>
          <w:rFonts w:ascii="宋体" w:hAnsi="宋体"/>
          <w:b w:val="0"/>
          <w:u w:val="single"/>
        </w:rPr>
        <w:t xml:space="preserve">    </w:t>
      </w:r>
      <w:r>
        <w:rPr>
          <w:rStyle w:val="15"/>
          <w:rFonts w:ascii="宋体" w:hAnsi="宋体" w:hint="eastAsia"/>
          <w:b w:val="0"/>
        </w:rPr>
        <w:t>万元，属于</w:t>
      </w:r>
      <w:r>
        <w:rPr>
          <w:rStyle w:val="15"/>
          <w:rFonts w:ascii="宋体" w:hAnsi="宋体" w:hint="eastAsia"/>
          <w:b w:val="0"/>
          <w:u w:val="single"/>
        </w:rPr>
        <w:t>（中型企业、小型企业、微型企业）</w:t>
      </w:r>
      <w:r>
        <w:rPr>
          <w:rStyle w:val="15"/>
          <w:rFonts w:ascii="宋体" w:hAnsi="宋体" w:hint="eastAsia"/>
          <w:b w:val="0"/>
        </w:rPr>
        <w:t>；</w:t>
      </w:r>
    </w:p>
    <w:p w:rsidR="009C1546" w:rsidRDefault="00824277">
      <w:pPr>
        <w:spacing w:line="360" w:lineRule="auto"/>
        <w:ind w:firstLineChars="200" w:firstLine="420"/>
        <w:jc w:val="left"/>
        <w:rPr>
          <w:rStyle w:val="15"/>
          <w:rFonts w:ascii="宋体"/>
          <w:b w:val="0"/>
        </w:rPr>
      </w:pPr>
      <w:r>
        <w:rPr>
          <w:rStyle w:val="15"/>
          <w:rFonts w:ascii="仿宋" w:eastAsia="仿宋" w:hAnsi="仿宋" w:hint="eastAsia"/>
          <w:b w:val="0"/>
        </w:rPr>
        <w:t>……</w:t>
      </w:r>
    </w:p>
    <w:p w:rsidR="009C1546" w:rsidRDefault="00824277">
      <w:pPr>
        <w:spacing w:line="360" w:lineRule="auto"/>
        <w:ind w:firstLineChars="200" w:firstLine="420"/>
        <w:jc w:val="left"/>
        <w:rPr>
          <w:rStyle w:val="15"/>
          <w:rFonts w:ascii="宋体"/>
          <w:b w:val="0"/>
        </w:rPr>
      </w:pPr>
      <w:r>
        <w:rPr>
          <w:rStyle w:val="15"/>
          <w:rFonts w:ascii="宋体" w:hAnsi="宋体" w:hint="eastAsia"/>
          <w:b w:val="0"/>
        </w:rPr>
        <w:t>以上企业，不属于大企业的分支机构，不存在控股股东为大企业的情形，也不存在与大企业的负责人为同一人的情形。</w:t>
      </w:r>
    </w:p>
    <w:p w:rsidR="009C1546" w:rsidRDefault="00824277">
      <w:pPr>
        <w:spacing w:line="360" w:lineRule="auto"/>
        <w:ind w:firstLineChars="200" w:firstLine="420"/>
        <w:jc w:val="left"/>
        <w:rPr>
          <w:rStyle w:val="15"/>
          <w:rFonts w:ascii="宋体"/>
          <w:b w:val="0"/>
        </w:rPr>
      </w:pPr>
      <w:r>
        <w:rPr>
          <w:rStyle w:val="15"/>
          <w:rFonts w:ascii="宋体" w:hAnsi="宋体" w:hint="eastAsia"/>
          <w:b w:val="0"/>
        </w:rPr>
        <w:t>本企业对上述声明内容的真实性负责。如有虚假，将依法承担相应责任。</w:t>
      </w:r>
    </w:p>
    <w:p w:rsidR="009C1546" w:rsidRDefault="00824277">
      <w:pPr>
        <w:ind w:firstLineChars="200" w:firstLine="420"/>
        <w:rPr>
          <w:b/>
        </w:rPr>
      </w:pPr>
      <w:r>
        <w:rPr>
          <w:rStyle w:val="15"/>
          <w:rFonts w:ascii="宋体" w:hAnsi="宋体" w:hint="eastAsia"/>
          <w:b w:val="0"/>
        </w:rPr>
        <w:t>注：从业人员、营业收入、资产总额填报上一年度数据，无上</w:t>
      </w:r>
      <w:proofErr w:type="gramStart"/>
      <w:r>
        <w:rPr>
          <w:rStyle w:val="15"/>
          <w:rFonts w:ascii="宋体" w:hAnsi="宋体" w:hint="eastAsia"/>
          <w:b w:val="0"/>
        </w:rPr>
        <w:t>一</w:t>
      </w:r>
      <w:proofErr w:type="gramEnd"/>
      <w:r>
        <w:rPr>
          <w:rStyle w:val="15"/>
          <w:rFonts w:ascii="宋体" w:hAnsi="宋体" w:hint="eastAsia"/>
          <w:b w:val="0"/>
        </w:rPr>
        <w:t>年度数据的新成立企业可不填报。</w:t>
      </w:r>
    </w:p>
    <w:p w:rsidR="009C1546" w:rsidRDefault="009C1546" w:rsidP="00384B6C">
      <w:pPr>
        <w:spacing w:line="480" w:lineRule="exact"/>
        <w:ind w:firstLineChars="1937" w:firstLine="4084"/>
        <w:rPr>
          <w:rFonts w:ascii="宋体" w:cs="宋体"/>
          <w:b/>
          <w:szCs w:val="21"/>
        </w:rPr>
      </w:pPr>
    </w:p>
    <w:p w:rsidR="009C1546" w:rsidRDefault="009C1546" w:rsidP="00384B6C">
      <w:pPr>
        <w:spacing w:line="480" w:lineRule="exact"/>
        <w:ind w:firstLineChars="1937" w:firstLine="4084"/>
        <w:rPr>
          <w:rFonts w:ascii="宋体" w:cs="宋体"/>
          <w:b/>
          <w:szCs w:val="21"/>
        </w:rPr>
      </w:pPr>
    </w:p>
    <w:p w:rsidR="009C1546" w:rsidRDefault="00824277" w:rsidP="00384B6C">
      <w:pPr>
        <w:spacing w:line="480" w:lineRule="exact"/>
        <w:ind w:firstLineChars="1937" w:firstLine="4084"/>
        <w:rPr>
          <w:rFonts w:ascii="宋体" w:cs="宋体"/>
          <w:b/>
          <w:szCs w:val="21"/>
        </w:rPr>
      </w:pPr>
      <w:r>
        <w:rPr>
          <w:rFonts w:ascii="宋体" w:hAnsi="宋体" w:cs="宋体" w:hint="eastAsia"/>
          <w:b/>
          <w:szCs w:val="21"/>
        </w:rPr>
        <w:t>投标单位全称（公章）：</w:t>
      </w:r>
      <w:r>
        <w:rPr>
          <w:rFonts w:ascii="宋体" w:hAnsi="宋体" w:cs="宋体"/>
          <w:b/>
          <w:szCs w:val="21"/>
          <w:u w:val="single"/>
        </w:rPr>
        <w:t xml:space="preserve">                    </w:t>
      </w:r>
      <w:r>
        <w:rPr>
          <w:rFonts w:ascii="宋体" w:hAnsi="宋体" w:cs="宋体"/>
          <w:b/>
          <w:szCs w:val="21"/>
        </w:rPr>
        <w:t xml:space="preserve"> </w:t>
      </w:r>
    </w:p>
    <w:p w:rsidR="009C1546" w:rsidRDefault="00824277" w:rsidP="00384B6C">
      <w:pPr>
        <w:spacing w:line="480" w:lineRule="exact"/>
        <w:ind w:firstLineChars="1937" w:firstLine="4084"/>
        <w:rPr>
          <w:rFonts w:ascii="仿宋" w:eastAsia="仿宋" w:hAnsi="仿宋"/>
          <w:b/>
          <w:color w:val="000000"/>
          <w:sz w:val="28"/>
          <w:szCs w:val="28"/>
        </w:rPr>
      </w:pPr>
      <w:r>
        <w:rPr>
          <w:rFonts w:ascii="宋体" w:hAnsi="宋体" w:cs="宋体" w:hint="eastAsia"/>
          <w:b/>
          <w:szCs w:val="21"/>
        </w:rPr>
        <w:t>签署日期：</w:t>
      </w:r>
      <w:r>
        <w:rPr>
          <w:rFonts w:ascii="宋体" w:hAnsi="宋体" w:cs="宋体"/>
          <w:b/>
          <w:szCs w:val="21"/>
          <w:u w:val="single"/>
        </w:rPr>
        <w:t xml:space="preserve">           </w:t>
      </w:r>
      <w:r>
        <w:rPr>
          <w:rFonts w:ascii="宋体" w:hAnsi="宋体" w:cs="宋体" w:hint="eastAsia"/>
          <w:b/>
          <w:szCs w:val="21"/>
        </w:rPr>
        <w:t>年</w:t>
      </w:r>
      <w:r>
        <w:rPr>
          <w:rFonts w:ascii="宋体" w:hAnsi="宋体" w:cs="宋体"/>
          <w:b/>
          <w:szCs w:val="21"/>
          <w:u w:val="single"/>
        </w:rPr>
        <w:t xml:space="preserve">       </w:t>
      </w:r>
      <w:r>
        <w:rPr>
          <w:rFonts w:ascii="宋体" w:hAnsi="宋体" w:cs="宋体" w:hint="eastAsia"/>
          <w:b/>
          <w:szCs w:val="21"/>
        </w:rPr>
        <w:t>月</w:t>
      </w:r>
      <w:r>
        <w:rPr>
          <w:rFonts w:ascii="宋体" w:hAnsi="宋体" w:cs="宋体"/>
          <w:b/>
          <w:szCs w:val="21"/>
          <w:u w:val="single"/>
        </w:rPr>
        <w:t xml:space="preserve">       </w:t>
      </w:r>
      <w:r>
        <w:rPr>
          <w:rFonts w:ascii="宋体" w:hAnsi="宋体" w:cs="宋体" w:hint="eastAsia"/>
          <w:b/>
          <w:szCs w:val="21"/>
        </w:rPr>
        <w:t>日</w:t>
      </w:r>
    </w:p>
    <w:p w:rsidR="009C1546" w:rsidRDefault="009C1546">
      <w:pPr>
        <w:tabs>
          <w:tab w:val="left" w:pos="1260"/>
        </w:tabs>
        <w:spacing w:line="360" w:lineRule="auto"/>
        <w:rPr>
          <w:rFonts w:ascii="仿宋" w:eastAsia="仿宋" w:hAnsi="仿宋"/>
          <w:b/>
          <w:sz w:val="24"/>
          <w:lang w:val="en-GB"/>
        </w:rPr>
      </w:pPr>
    </w:p>
    <w:p w:rsidR="009C1546" w:rsidRDefault="009C1546">
      <w:pPr>
        <w:tabs>
          <w:tab w:val="left" w:pos="1260"/>
        </w:tabs>
        <w:spacing w:line="360" w:lineRule="auto"/>
        <w:rPr>
          <w:rFonts w:ascii="仿宋" w:eastAsia="仿宋" w:hAnsi="仿宋"/>
          <w:b/>
          <w:sz w:val="24"/>
          <w:lang w:val="en-GB"/>
        </w:rPr>
      </w:pPr>
    </w:p>
    <w:p w:rsidR="009C1546" w:rsidRDefault="00824277">
      <w:pPr>
        <w:tabs>
          <w:tab w:val="left" w:pos="1680"/>
        </w:tabs>
        <w:snapToGrid w:val="0"/>
        <w:spacing w:line="480" w:lineRule="exact"/>
        <w:rPr>
          <w:rFonts w:ascii="宋体" w:hAnsi="宋体" w:cs="宋体"/>
          <w:b/>
          <w:bCs/>
          <w:sz w:val="24"/>
        </w:rPr>
      </w:pPr>
      <w:r>
        <w:rPr>
          <w:rFonts w:ascii="宋体" w:hAnsi="宋体" w:cs="宋体" w:hint="eastAsia"/>
          <w:b/>
          <w:bCs/>
          <w:sz w:val="24"/>
        </w:rPr>
        <w:br w:type="page"/>
      </w:r>
      <w:r>
        <w:rPr>
          <w:rFonts w:ascii="宋体" w:hAnsi="宋体" w:cs="宋体" w:hint="eastAsia"/>
          <w:b/>
          <w:bCs/>
          <w:sz w:val="24"/>
        </w:rPr>
        <w:lastRenderedPageBreak/>
        <w:t>附件15</w:t>
      </w:r>
    </w:p>
    <w:p w:rsidR="009C1546" w:rsidRDefault="00824277">
      <w:pPr>
        <w:jc w:val="center"/>
        <w:rPr>
          <w:rFonts w:ascii="宋体" w:hAnsi="宋体" w:cs="宋体"/>
          <w:b/>
          <w:bCs/>
          <w:sz w:val="24"/>
        </w:rPr>
      </w:pPr>
      <w:r>
        <w:rPr>
          <w:rFonts w:ascii="宋体" w:hAnsi="宋体" w:cs="宋体" w:hint="eastAsia"/>
          <w:b/>
          <w:bCs/>
          <w:sz w:val="24"/>
        </w:rPr>
        <w:t>属于监狱企业的证明文件</w:t>
      </w:r>
    </w:p>
    <w:p w:rsidR="009C1546" w:rsidRDefault="00824277">
      <w:pPr>
        <w:pStyle w:val="13"/>
        <w:snapToGrid w:val="0"/>
        <w:spacing w:line="480" w:lineRule="exact"/>
        <w:ind w:firstLineChars="200" w:firstLine="420"/>
        <w:rPr>
          <w:rFonts w:cs="宋体"/>
        </w:rPr>
      </w:pPr>
      <w:r>
        <w:rPr>
          <w:rFonts w:cs="宋体" w:hint="eastAsia"/>
        </w:rPr>
        <w:t>监狱企业应提供由省级以上监狱管理局、戒毒管理局（含新疆生产建设兵团）出具的“属于监狱企业的证明文件”。</w:t>
      </w:r>
    </w:p>
    <w:p w:rsidR="009C1546" w:rsidRDefault="00824277">
      <w:pPr>
        <w:tabs>
          <w:tab w:val="left" w:pos="1680"/>
        </w:tabs>
        <w:snapToGrid w:val="0"/>
        <w:spacing w:line="480" w:lineRule="exact"/>
        <w:rPr>
          <w:rFonts w:ascii="仿宋" w:hAnsi="仿宋"/>
          <w:b/>
          <w:sz w:val="24"/>
        </w:rPr>
      </w:pPr>
      <w:r>
        <w:rPr>
          <w:rFonts w:ascii="仿宋" w:eastAsia="仿宋" w:hAnsi="仿宋" w:hint="eastAsia"/>
          <w:b/>
          <w:sz w:val="24"/>
        </w:rPr>
        <w:br w:type="page"/>
      </w:r>
      <w:r>
        <w:rPr>
          <w:rFonts w:ascii="宋体" w:hAnsi="宋体" w:cs="宋体" w:hint="eastAsia"/>
          <w:b/>
          <w:sz w:val="24"/>
        </w:rPr>
        <w:lastRenderedPageBreak/>
        <w:t>附件16</w:t>
      </w:r>
    </w:p>
    <w:p w:rsidR="009C1546" w:rsidRDefault="00824277">
      <w:pPr>
        <w:tabs>
          <w:tab w:val="left" w:pos="1680"/>
        </w:tabs>
        <w:snapToGrid w:val="0"/>
        <w:spacing w:line="480" w:lineRule="exact"/>
        <w:jc w:val="center"/>
        <w:rPr>
          <w:rFonts w:ascii="宋体" w:hAnsi="宋体" w:cs="宋体"/>
          <w:b/>
          <w:sz w:val="24"/>
        </w:rPr>
      </w:pPr>
      <w:r>
        <w:rPr>
          <w:rFonts w:ascii="宋体" w:hAnsi="宋体" w:cs="宋体" w:hint="eastAsia"/>
          <w:b/>
          <w:sz w:val="24"/>
        </w:rPr>
        <w:t>残疾人福利性单位声明函</w:t>
      </w:r>
    </w:p>
    <w:p w:rsidR="009C1546" w:rsidRDefault="00824277">
      <w:pPr>
        <w:pStyle w:val="13"/>
        <w:snapToGrid w:val="0"/>
        <w:spacing w:line="480" w:lineRule="exact"/>
        <w:ind w:firstLineChars="200" w:firstLine="420"/>
        <w:rPr>
          <w:rFonts w:cs="宋体"/>
        </w:rPr>
      </w:pPr>
      <w:r>
        <w:rPr>
          <w:rFonts w:cs="宋体" w:hint="eastAsia"/>
        </w:rPr>
        <w:t>本单位郑重声明，根据《财政部 民政部 中国残疾人联合会关于促进残疾人就业政府采购政策的通知》（财库〔2017〕141号）的规定，本单位为符合条件的残疾人福利性单位，且本单位参加______</w:t>
      </w:r>
      <w:r>
        <w:rPr>
          <w:rFonts w:cs="宋体"/>
        </w:rPr>
        <w:t>（</w:t>
      </w:r>
      <w:r>
        <w:rPr>
          <w:rStyle w:val="15"/>
          <w:rFonts w:hint="eastAsia"/>
          <w:u w:val="single"/>
        </w:rPr>
        <w:t>项目名称</w:t>
      </w:r>
      <w:r>
        <w:rPr>
          <w:rStyle w:val="15"/>
          <w:u w:val="single"/>
        </w:rPr>
        <w:t>、</w:t>
      </w:r>
      <w:r>
        <w:rPr>
          <w:rStyle w:val="15"/>
          <w:rFonts w:hint="eastAsia"/>
          <w:u w:val="single"/>
        </w:rPr>
        <w:t>项目</w:t>
      </w:r>
      <w:r>
        <w:rPr>
          <w:rStyle w:val="15"/>
          <w:u w:val="single"/>
        </w:rPr>
        <w:t>编号）</w:t>
      </w:r>
      <w:r>
        <w:rPr>
          <w:rFonts w:cs="宋体" w:hint="eastAsia"/>
        </w:rPr>
        <w:t>采购活动提供本单位制造的货物（由本单位承担工程/提供服务），或者提供其他残疾人福利性单位制造的货物（不包括使用非残疾人福利性单位注册商标的货物）。</w:t>
      </w:r>
    </w:p>
    <w:p w:rsidR="009C1546" w:rsidRDefault="00824277">
      <w:pPr>
        <w:pStyle w:val="13"/>
        <w:snapToGrid w:val="0"/>
        <w:spacing w:line="480" w:lineRule="exact"/>
        <w:ind w:firstLineChars="200" w:firstLine="420"/>
        <w:rPr>
          <w:rFonts w:cs="宋体"/>
        </w:rPr>
      </w:pPr>
      <w:r>
        <w:rPr>
          <w:rFonts w:cs="宋体" w:hint="eastAsia"/>
        </w:rPr>
        <w:t>本单位对上述声明的真实性负责。如有虚假，将依法承担相应责任。</w:t>
      </w:r>
    </w:p>
    <w:p w:rsidR="009C1546" w:rsidRDefault="009C1546">
      <w:pPr>
        <w:spacing w:line="480" w:lineRule="exact"/>
        <w:ind w:firstLineChars="1397" w:firstLine="2945"/>
        <w:rPr>
          <w:rFonts w:ascii="仿宋" w:eastAsia="仿宋" w:hAnsi="仿宋"/>
          <w:b/>
          <w:szCs w:val="21"/>
        </w:rPr>
      </w:pPr>
    </w:p>
    <w:p w:rsidR="009C1546" w:rsidRDefault="009C1546">
      <w:pPr>
        <w:spacing w:line="480" w:lineRule="exact"/>
        <w:ind w:firstLineChars="1397" w:firstLine="2945"/>
        <w:rPr>
          <w:rFonts w:ascii="仿宋" w:eastAsia="仿宋" w:hAnsi="仿宋"/>
          <w:b/>
          <w:szCs w:val="21"/>
        </w:rPr>
      </w:pPr>
    </w:p>
    <w:p w:rsidR="009C1546" w:rsidRDefault="009C1546">
      <w:pPr>
        <w:spacing w:line="480" w:lineRule="exact"/>
        <w:rPr>
          <w:rFonts w:ascii="仿宋" w:eastAsia="仿宋" w:hAnsi="仿宋"/>
          <w:b/>
          <w:szCs w:val="21"/>
        </w:rPr>
      </w:pPr>
    </w:p>
    <w:p w:rsidR="009C1546" w:rsidRDefault="00824277" w:rsidP="00384B6C">
      <w:pPr>
        <w:spacing w:line="480" w:lineRule="exact"/>
        <w:ind w:firstLineChars="1737" w:firstLine="3662"/>
        <w:rPr>
          <w:rFonts w:ascii="宋体" w:hAnsi="宋体" w:cs="宋体"/>
          <w:b/>
          <w:szCs w:val="21"/>
        </w:rPr>
      </w:pPr>
      <w:r>
        <w:rPr>
          <w:rFonts w:ascii="宋体" w:hAnsi="宋体" w:cs="宋体" w:hint="eastAsia"/>
          <w:b/>
          <w:szCs w:val="21"/>
        </w:rPr>
        <w:t>投标单位全称（公章）：</w:t>
      </w:r>
      <w:r>
        <w:rPr>
          <w:rFonts w:ascii="宋体" w:hAnsi="宋体" w:cs="宋体" w:hint="eastAsia"/>
          <w:b/>
          <w:szCs w:val="21"/>
          <w:u w:val="single"/>
        </w:rPr>
        <w:t xml:space="preserve">                   </w:t>
      </w:r>
    </w:p>
    <w:p w:rsidR="009C1546" w:rsidRDefault="00824277" w:rsidP="00384B6C">
      <w:pPr>
        <w:spacing w:line="480" w:lineRule="exact"/>
        <w:ind w:firstLineChars="1737" w:firstLine="3662"/>
        <w:rPr>
          <w:rFonts w:ascii="仿宋" w:eastAsia="仿宋" w:hAnsi="仿宋"/>
          <w:b/>
          <w:sz w:val="24"/>
        </w:rPr>
      </w:pPr>
      <w:r>
        <w:rPr>
          <w:rFonts w:ascii="宋体" w:hAnsi="宋体" w:cs="宋体" w:hint="eastAsia"/>
          <w:b/>
          <w:szCs w:val="21"/>
        </w:rPr>
        <w:t>签署日期：</w:t>
      </w:r>
      <w:r>
        <w:rPr>
          <w:rFonts w:ascii="宋体" w:hAnsi="宋体" w:cs="宋体" w:hint="eastAsia"/>
          <w:b/>
          <w:szCs w:val="21"/>
          <w:u w:val="single"/>
        </w:rPr>
        <w:t xml:space="preserve">           </w:t>
      </w:r>
      <w:r>
        <w:rPr>
          <w:rFonts w:ascii="宋体" w:hAnsi="宋体" w:cs="宋体" w:hint="eastAsia"/>
          <w:b/>
          <w:szCs w:val="21"/>
        </w:rPr>
        <w:t>年</w:t>
      </w:r>
      <w:r>
        <w:rPr>
          <w:rFonts w:ascii="宋体" w:hAnsi="宋体" w:cs="宋体" w:hint="eastAsia"/>
          <w:b/>
          <w:szCs w:val="21"/>
          <w:u w:val="single"/>
        </w:rPr>
        <w:t xml:space="preserve">       </w:t>
      </w:r>
      <w:r>
        <w:rPr>
          <w:rFonts w:ascii="宋体" w:hAnsi="宋体" w:cs="宋体" w:hint="eastAsia"/>
          <w:b/>
          <w:szCs w:val="21"/>
        </w:rPr>
        <w:t>月</w:t>
      </w:r>
      <w:r>
        <w:rPr>
          <w:rFonts w:ascii="宋体" w:hAnsi="宋体" w:cs="宋体" w:hint="eastAsia"/>
          <w:b/>
          <w:szCs w:val="21"/>
          <w:u w:val="single"/>
        </w:rPr>
        <w:t xml:space="preserve">       </w:t>
      </w:r>
      <w:r>
        <w:rPr>
          <w:rFonts w:ascii="宋体" w:hAnsi="宋体" w:cs="宋体" w:hint="eastAsia"/>
          <w:b/>
          <w:szCs w:val="21"/>
        </w:rPr>
        <w:t>日</w:t>
      </w:r>
    </w:p>
    <w:p w:rsidR="009C1546" w:rsidRDefault="009C1546">
      <w:pPr>
        <w:spacing w:line="480" w:lineRule="exact"/>
        <w:jc w:val="center"/>
        <w:rPr>
          <w:rFonts w:ascii="宋体" w:hAnsi="宋体" w:cs="宋体"/>
          <w:b/>
          <w:spacing w:val="60"/>
          <w:sz w:val="84"/>
          <w:szCs w:val="84"/>
        </w:rPr>
      </w:pPr>
    </w:p>
    <w:p w:rsidR="009C1546" w:rsidRDefault="009C1546">
      <w:pPr>
        <w:pStyle w:val="a5"/>
      </w:pPr>
    </w:p>
    <w:p w:rsidR="009C1546" w:rsidRDefault="009C1546">
      <w:pPr>
        <w:tabs>
          <w:tab w:val="left" w:pos="1680"/>
        </w:tabs>
        <w:snapToGrid w:val="0"/>
        <w:spacing w:line="480" w:lineRule="exact"/>
        <w:rPr>
          <w:rFonts w:ascii="宋体" w:hAnsi="宋体" w:cs="宋体"/>
          <w:b/>
          <w:sz w:val="24"/>
        </w:rPr>
      </w:pPr>
    </w:p>
    <w:p w:rsidR="009C1546" w:rsidRDefault="009C1546">
      <w:pPr>
        <w:tabs>
          <w:tab w:val="left" w:pos="1680"/>
        </w:tabs>
        <w:snapToGrid w:val="0"/>
        <w:spacing w:line="480" w:lineRule="exact"/>
        <w:rPr>
          <w:rFonts w:ascii="宋体" w:hAnsi="宋体" w:cs="宋体"/>
          <w:b/>
          <w:sz w:val="24"/>
        </w:rPr>
      </w:pPr>
    </w:p>
    <w:p w:rsidR="009C1546" w:rsidRDefault="009C1546">
      <w:pPr>
        <w:tabs>
          <w:tab w:val="left" w:pos="1680"/>
        </w:tabs>
        <w:snapToGrid w:val="0"/>
        <w:spacing w:line="480" w:lineRule="exact"/>
        <w:rPr>
          <w:rFonts w:ascii="宋体" w:hAnsi="宋体" w:cs="宋体"/>
          <w:b/>
          <w:sz w:val="24"/>
        </w:rPr>
      </w:pPr>
    </w:p>
    <w:p w:rsidR="009C1546" w:rsidRDefault="009C1546">
      <w:pPr>
        <w:tabs>
          <w:tab w:val="left" w:pos="1680"/>
        </w:tabs>
        <w:snapToGrid w:val="0"/>
        <w:spacing w:line="480" w:lineRule="exact"/>
        <w:rPr>
          <w:rFonts w:ascii="宋体" w:hAnsi="宋体" w:cs="宋体"/>
          <w:b/>
          <w:sz w:val="24"/>
        </w:rPr>
      </w:pPr>
    </w:p>
    <w:p w:rsidR="009C1546" w:rsidRDefault="009C1546">
      <w:pPr>
        <w:tabs>
          <w:tab w:val="left" w:pos="1680"/>
        </w:tabs>
        <w:snapToGrid w:val="0"/>
        <w:spacing w:line="480" w:lineRule="exact"/>
        <w:rPr>
          <w:rFonts w:ascii="宋体" w:hAnsi="宋体" w:cs="宋体"/>
          <w:b/>
          <w:sz w:val="24"/>
        </w:rPr>
      </w:pPr>
    </w:p>
    <w:p w:rsidR="009C1546" w:rsidRDefault="009C1546">
      <w:pPr>
        <w:tabs>
          <w:tab w:val="left" w:pos="1680"/>
        </w:tabs>
        <w:snapToGrid w:val="0"/>
        <w:spacing w:line="480" w:lineRule="exact"/>
        <w:rPr>
          <w:rFonts w:ascii="宋体" w:hAnsi="宋体" w:cs="宋体"/>
          <w:b/>
          <w:sz w:val="24"/>
        </w:rPr>
      </w:pPr>
    </w:p>
    <w:p w:rsidR="009C1546" w:rsidRDefault="009C1546">
      <w:pPr>
        <w:tabs>
          <w:tab w:val="left" w:pos="1680"/>
        </w:tabs>
        <w:snapToGrid w:val="0"/>
        <w:spacing w:line="480" w:lineRule="exact"/>
        <w:rPr>
          <w:rFonts w:ascii="宋体" w:hAnsi="宋体" w:cs="宋体"/>
          <w:b/>
          <w:sz w:val="24"/>
        </w:rPr>
      </w:pPr>
    </w:p>
    <w:p w:rsidR="009C1546" w:rsidRDefault="009C1546">
      <w:pPr>
        <w:tabs>
          <w:tab w:val="left" w:pos="1680"/>
        </w:tabs>
        <w:snapToGrid w:val="0"/>
        <w:spacing w:line="480" w:lineRule="exact"/>
        <w:rPr>
          <w:rFonts w:ascii="宋体" w:hAnsi="宋体" w:cs="宋体"/>
          <w:b/>
          <w:sz w:val="24"/>
        </w:rPr>
      </w:pPr>
    </w:p>
    <w:p w:rsidR="009C1546" w:rsidRDefault="009C1546">
      <w:pPr>
        <w:tabs>
          <w:tab w:val="left" w:pos="1680"/>
        </w:tabs>
        <w:snapToGrid w:val="0"/>
        <w:spacing w:line="480" w:lineRule="exact"/>
        <w:rPr>
          <w:rFonts w:ascii="宋体" w:hAnsi="宋体" w:cs="宋体"/>
          <w:b/>
          <w:sz w:val="24"/>
        </w:rPr>
      </w:pPr>
    </w:p>
    <w:p w:rsidR="009C1546" w:rsidRDefault="009C1546">
      <w:pPr>
        <w:tabs>
          <w:tab w:val="left" w:pos="1680"/>
        </w:tabs>
        <w:snapToGrid w:val="0"/>
        <w:spacing w:line="480" w:lineRule="exact"/>
        <w:rPr>
          <w:rFonts w:ascii="宋体" w:hAnsi="宋体" w:cs="宋体"/>
          <w:b/>
          <w:sz w:val="24"/>
        </w:rPr>
      </w:pPr>
    </w:p>
    <w:p w:rsidR="009C1546" w:rsidRDefault="009C1546">
      <w:pPr>
        <w:tabs>
          <w:tab w:val="left" w:pos="1680"/>
        </w:tabs>
        <w:snapToGrid w:val="0"/>
        <w:spacing w:line="480" w:lineRule="exact"/>
        <w:rPr>
          <w:rFonts w:ascii="宋体" w:hAnsi="宋体" w:cs="宋体"/>
          <w:b/>
          <w:sz w:val="24"/>
        </w:rPr>
      </w:pPr>
    </w:p>
    <w:p w:rsidR="009C1546" w:rsidRDefault="009C1546">
      <w:pPr>
        <w:tabs>
          <w:tab w:val="left" w:pos="1680"/>
        </w:tabs>
        <w:snapToGrid w:val="0"/>
        <w:spacing w:line="480" w:lineRule="exact"/>
        <w:rPr>
          <w:rFonts w:ascii="宋体" w:hAnsi="宋体" w:cs="宋体"/>
          <w:b/>
          <w:sz w:val="24"/>
        </w:rPr>
      </w:pPr>
    </w:p>
    <w:p w:rsidR="009C1546" w:rsidRDefault="009C1546">
      <w:pPr>
        <w:tabs>
          <w:tab w:val="left" w:pos="1680"/>
        </w:tabs>
        <w:snapToGrid w:val="0"/>
        <w:spacing w:line="480" w:lineRule="exact"/>
        <w:rPr>
          <w:rFonts w:ascii="宋体" w:hAnsi="宋体" w:cs="宋体"/>
          <w:b/>
          <w:sz w:val="24"/>
        </w:rPr>
      </w:pPr>
    </w:p>
    <w:p w:rsidR="009C1546" w:rsidRDefault="009C1546">
      <w:pPr>
        <w:tabs>
          <w:tab w:val="left" w:pos="1680"/>
        </w:tabs>
        <w:snapToGrid w:val="0"/>
        <w:spacing w:line="480" w:lineRule="exact"/>
        <w:rPr>
          <w:rFonts w:ascii="宋体" w:hAnsi="宋体" w:cs="宋体"/>
          <w:b/>
          <w:sz w:val="24"/>
        </w:rPr>
      </w:pPr>
    </w:p>
    <w:p w:rsidR="009C1546" w:rsidRDefault="009C1546">
      <w:pPr>
        <w:tabs>
          <w:tab w:val="left" w:pos="1680"/>
        </w:tabs>
        <w:snapToGrid w:val="0"/>
        <w:spacing w:line="480" w:lineRule="exact"/>
        <w:rPr>
          <w:rFonts w:ascii="宋体" w:hAnsi="宋体" w:cs="宋体"/>
          <w:b/>
          <w:sz w:val="24"/>
        </w:rPr>
      </w:pPr>
    </w:p>
    <w:p w:rsidR="009C1546" w:rsidRDefault="009C1546">
      <w:pPr>
        <w:tabs>
          <w:tab w:val="left" w:pos="1680"/>
        </w:tabs>
        <w:snapToGrid w:val="0"/>
        <w:spacing w:line="480" w:lineRule="exact"/>
        <w:rPr>
          <w:rFonts w:ascii="宋体" w:hAnsi="宋体" w:cs="宋体"/>
          <w:b/>
          <w:sz w:val="24"/>
        </w:rPr>
      </w:pPr>
    </w:p>
    <w:p w:rsidR="00A92FFA" w:rsidRDefault="00A92FFA" w:rsidP="00A92FFA">
      <w:pPr>
        <w:tabs>
          <w:tab w:val="left" w:pos="1680"/>
        </w:tabs>
        <w:snapToGrid w:val="0"/>
        <w:spacing w:line="480" w:lineRule="exact"/>
        <w:jc w:val="left"/>
        <w:rPr>
          <w:rFonts w:ascii="宋体" w:hAnsi="宋体" w:cs="宋体"/>
          <w:b/>
          <w:sz w:val="24"/>
        </w:rPr>
      </w:pPr>
      <w:r>
        <w:rPr>
          <w:rFonts w:ascii="宋体" w:hAnsi="宋体" w:cs="宋体" w:hint="eastAsia"/>
          <w:b/>
          <w:sz w:val="24"/>
        </w:rPr>
        <w:lastRenderedPageBreak/>
        <w:t>附件17</w:t>
      </w:r>
    </w:p>
    <w:p w:rsidR="00A92FFA" w:rsidRDefault="00A92FFA" w:rsidP="00A92FFA">
      <w:pPr>
        <w:spacing w:line="360" w:lineRule="auto"/>
        <w:jc w:val="center"/>
        <w:rPr>
          <w:rFonts w:ascii="华文中宋" w:eastAsia="华文中宋" w:hAnsi="华文中宋" w:cs="华文中宋"/>
          <w:b/>
          <w:sz w:val="24"/>
        </w:rPr>
      </w:pPr>
      <w:r>
        <w:rPr>
          <w:rFonts w:ascii="华文中宋" w:eastAsia="华文中宋" w:hAnsi="华文中宋" w:cs="华文中宋" w:hint="eastAsia"/>
          <w:b/>
          <w:sz w:val="24"/>
        </w:rPr>
        <w:t>政府强制采购产品明细表（不享受价格扣除）</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3"/>
        <w:gridCol w:w="1134"/>
        <w:gridCol w:w="1134"/>
        <w:gridCol w:w="1276"/>
        <w:gridCol w:w="1701"/>
        <w:gridCol w:w="2100"/>
      </w:tblGrid>
      <w:tr w:rsidR="00A92FFA" w:rsidTr="0075286C">
        <w:trPr>
          <w:trHeight w:val="798"/>
          <w:jc w:val="center"/>
        </w:trPr>
        <w:tc>
          <w:tcPr>
            <w:tcW w:w="1733" w:type="dxa"/>
            <w:vAlign w:val="center"/>
          </w:tcPr>
          <w:p w:rsidR="00A92FFA" w:rsidRDefault="00A92FFA" w:rsidP="0075286C">
            <w:pPr>
              <w:spacing w:line="360" w:lineRule="auto"/>
              <w:jc w:val="center"/>
              <w:rPr>
                <w:rFonts w:ascii="华文中宋" w:eastAsia="华文中宋" w:hAnsi="华文中宋" w:cs="华文中宋"/>
                <w:szCs w:val="21"/>
              </w:rPr>
            </w:pPr>
            <w:proofErr w:type="gramStart"/>
            <w:r>
              <w:rPr>
                <w:rFonts w:ascii="华文中宋" w:eastAsia="华文中宋" w:hAnsi="华文中宋" w:cs="华文中宋" w:hint="eastAsia"/>
                <w:szCs w:val="21"/>
              </w:rPr>
              <w:t>包号</w:t>
            </w:r>
            <w:proofErr w:type="gramEnd"/>
            <w:r>
              <w:rPr>
                <w:rFonts w:ascii="华文中宋" w:eastAsia="华文中宋" w:hAnsi="华文中宋" w:cs="华文中宋"/>
                <w:szCs w:val="21"/>
              </w:rPr>
              <w:t>/</w:t>
            </w:r>
            <w:r>
              <w:rPr>
                <w:rFonts w:ascii="华文中宋" w:eastAsia="华文中宋" w:hAnsi="华文中宋" w:cs="华文中宋" w:hint="eastAsia"/>
                <w:szCs w:val="21"/>
              </w:rPr>
              <w:t>序号</w:t>
            </w:r>
          </w:p>
        </w:tc>
        <w:tc>
          <w:tcPr>
            <w:tcW w:w="1134" w:type="dxa"/>
            <w:vAlign w:val="center"/>
          </w:tcPr>
          <w:p w:rsidR="00A92FFA" w:rsidRDefault="00A92FFA" w:rsidP="0075286C">
            <w:pPr>
              <w:spacing w:line="360" w:lineRule="auto"/>
              <w:jc w:val="center"/>
              <w:rPr>
                <w:rFonts w:ascii="华文中宋" w:eastAsia="华文中宋" w:hAnsi="华文中宋" w:cs="华文中宋"/>
                <w:szCs w:val="21"/>
              </w:rPr>
            </w:pPr>
            <w:r>
              <w:rPr>
                <w:rFonts w:ascii="华文中宋" w:eastAsia="华文中宋" w:hAnsi="华文中宋" w:cs="华文中宋" w:hint="eastAsia"/>
                <w:szCs w:val="21"/>
              </w:rPr>
              <w:t>产品名称</w:t>
            </w:r>
          </w:p>
        </w:tc>
        <w:tc>
          <w:tcPr>
            <w:tcW w:w="1134" w:type="dxa"/>
            <w:vAlign w:val="center"/>
          </w:tcPr>
          <w:p w:rsidR="00A92FFA" w:rsidRDefault="00A92FFA" w:rsidP="0075286C">
            <w:pPr>
              <w:spacing w:line="360" w:lineRule="auto"/>
              <w:jc w:val="center"/>
              <w:rPr>
                <w:rFonts w:ascii="华文中宋" w:eastAsia="华文中宋" w:hAnsi="华文中宋" w:cs="华文中宋"/>
                <w:szCs w:val="21"/>
              </w:rPr>
            </w:pPr>
            <w:r>
              <w:rPr>
                <w:rFonts w:ascii="华文中宋" w:eastAsia="华文中宋" w:hAnsi="华文中宋" w:cs="华文中宋" w:hint="eastAsia"/>
                <w:szCs w:val="21"/>
              </w:rPr>
              <w:t>制造商</w:t>
            </w:r>
          </w:p>
        </w:tc>
        <w:tc>
          <w:tcPr>
            <w:tcW w:w="1276" w:type="dxa"/>
            <w:vAlign w:val="center"/>
          </w:tcPr>
          <w:p w:rsidR="00A92FFA" w:rsidRDefault="00A92FFA" w:rsidP="0075286C">
            <w:pPr>
              <w:spacing w:line="360" w:lineRule="auto"/>
              <w:jc w:val="center"/>
              <w:rPr>
                <w:rFonts w:ascii="华文中宋" w:eastAsia="华文中宋" w:hAnsi="华文中宋" w:cs="华文中宋"/>
                <w:szCs w:val="21"/>
              </w:rPr>
            </w:pPr>
            <w:r>
              <w:rPr>
                <w:rFonts w:ascii="华文中宋" w:eastAsia="华文中宋" w:hAnsi="华文中宋" w:cs="华文中宋" w:hint="eastAsia"/>
                <w:szCs w:val="21"/>
              </w:rPr>
              <w:t>产品型号</w:t>
            </w:r>
          </w:p>
        </w:tc>
        <w:tc>
          <w:tcPr>
            <w:tcW w:w="1701" w:type="dxa"/>
            <w:vAlign w:val="center"/>
          </w:tcPr>
          <w:p w:rsidR="00A92FFA" w:rsidRDefault="00A92FFA" w:rsidP="0075286C">
            <w:pPr>
              <w:spacing w:line="360" w:lineRule="auto"/>
              <w:jc w:val="center"/>
              <w:rPr>
                <w:rFonts w:ascii="华文中宋" w:eastAsia="华文中宋" w:hAnsi="华文中宋" w:cs="华文中宋"/>
                <w:szCs w:val="21"/>
              </w:rPr>
            </w:pPr>
            <w:r>
              <w:rPr>
                <w:rFonts w:ascii="华文中宋" w:eastAsia="华文中宋" w:hAnsi="华文中宋" w:cs="华文中宋" w:hint="eastAsia"/>
                <w:szCs w:val="21"/>
              </w:rPr>
              <w:t>产品认证证书号</w:t>
            </w:r>
          </w:p>
        </w:tc>
        <w:tc>
          <w:tcPr>
            <w:tcW w:w="2100" w:type="dxa"/>
            <w:vAlign w:val="center"/>
          </w:tcPr>
          <w:p w:rsidR="00A92FFA" w:rsidRDefault="00A92FFA" w:rsidP="0075286C">
            <w:pPr>
              <w:spacing w:line="360" w:lineRule="auto"/>
              <w:jc w:val="center"/>
              <w:rPr>
                <w:rFonts w:ascii="华文中宋" w:eastAsia="华文中宋" w:hAnsi="华文中宋" w:cs="华文中宋"/>
                <w:szCs w:val="21"/>
              </w:rPr>
            </w:pPr>
            <w:r>
              <w:rPr>
                <w:rFonts w:ascii="华文中宋" w:eastAsia="华文中宋" w:hAnsi="华文中宋" w:cs="华文中宋" w:hint="eastAsia"/>
                <w:szCs w:val="21"/>
              </w:rPr>
              <w:t>认证证书有效截止日期</w:t>
            </w:r>
          </w:p>
        </w:tc>
      </w:tr>
      <w:tr w:rsidR="00A92FFA" w:rsidTr="0075286C">
        <w:trPr>
          <w:trHeight w:val="495"/>
          <w:jc w:val="center"/>
        </w:trPr>
        <w:tc>
          <w:tcPr>
            <w:tcW w:w="1733" w:type="dxa"/>
          </w:tcPr>
          <w:p w:rsidR="00A92FFA" w:rsidRDefault="00A92FFA" w:rsidP="0075286C">
            <w:pPr>
              <w:spacing w:line="360" w:lineRule="auto"/>
              <w:rPr>
                <w:rFonts w:ascii="华文中宋" w:eastAsia="华文中宋" w:hAnsi="华文中宋" w:cs="华文中宋"/>
                <w:szCs w:val="21"/>
              </w:rPr>
            </w:pPr>
          </w:p>
        </w:tc>
        <w:tc>
          <w:tcPr>
            <w:tcW w:w="1134" w:type="dxa"/>
          </w:tcPr>
          <w:p w:rsidR="00A92FFA" w:rsidRDefault="00A92FFA" w:rsidP="0075286C">
            <w:pPr>
              <w:spacing w:line="360" w:lineRule="auto"/>
              <w:rPr>
                <w:rFonts w:ascii="华文中宋" w:eastAsia="华文中宋" w:hAnsi="华文中宋" w:cs="华文中宋"/>
                <w:szCs w:val="21"/>
              </w:rPr>
            </w:pPr>
          </w:p>
        </w:tc>
        <w:tc>
          <w:tcPr>
            <w:tcW w:w="1134" w:type="dxa"/>
          </w:tcPr>
          <w:p w:rsidR="00A92FFA" w:rsidRDefault="00A92FFA" w:rsidP="0075286C">
            <w:pPr>
              <w:spacing w:line="360" w:lineRule="auto"/>
              <w:rPr>
                <w:rFonts w:ascii="华文中宋" w:eastAsia="华文中宋" w:hAnsi="华文中宋" w:cs="华文中宋"/>
                <w:szCs w:val="21"/>
              </w:rPr>
            </w:pPr>
          </w:p>
        </w:tc>
        <w:tc>
          <w:tcPr>
            <w:tcW w:w="1276" w:type="dxa"/>
          </w:tcPr>
          <w:p w:rsidR="00A92FFA" w:rsidRDefault="00A92FFA" w:rsidP="0075286C">
            <w:pPr>
              <w:spacing w:line="360" w:lineRule="auto"/>
              <w:rPr>
                <w:rFonts w:ascii="华文中宋" w:eastAsia="华文中宋" w:hAnsi="华文中宋" w:cs="华文中宋"/>
                <w:szCs w:val="21"/>
              </w:rPr>
            </w:pPr>
          </w:p>
        </w:tc>
        <w:tc>
          <w:tcPr>
            <w:tcW w:w="1701" w:type="dxa"/>
          </w:tcPr>
          <w:p w:rsidR="00A92FFA" w:rsidRDefault="00A92FFA" w:rsidP="0075286C">
            <w:pPr>
              <w:spacing w:line="360" w:lineRule="auto"/>
              <w:rPr>
                <w:rFonts w:ascii="华文中宋" w:eastAsia="华文中宋" w:hAnsi="华文中宋" w:cs="华文中宋"/>
                <w:szCs w:val="21"/>
              </w:rPr>
            </w:pPr>
          </w:p>
        </w:tc>
        <w:tc>
          <w:tcPr>
            <w:tcW w:w="2100" w:type="dxa"/>
          </w:tcPr>
          <w:p w:rsidR="00A92FFA" w:rsidRDefault="00A92FFA" w:rsidP="0075286C">
            <w:pPr>
              <w:spacing w:line="360" w:lineRule="auto"/>
              <w:rPr>
                <w:rFonts w:ascii="华文中宋" w:eastAsia="华文中宋" w:hAnsi="华文中宋" w:cs="华文中宋"/>
                <w:szCs w:val="21"/>
              </w:rPr>
            </w:pPr>
          </w:p>
        </w:tc>
      </w:tr>
      <w:tr w:rsidR="00A92FFA" w:rsidTr="0075286C">
        <w:trPr>
          <w:trHeight w:val="495"/>
          <w:jc w:val="center"/>
        </w:trPr>
        <w:tc>
          <w:tcPr>
            <w:tcW w:w="1733" w:type="dxa"/>
          </w:tcPr>
          <w:p w:rsidR="00A92FFA" w:rsidRDefault="00A92FFA" w:rsidP="0075286C">
            <w:pPr>
              <w:spacing w:line="360" w:lineRule="auto"/>
              <w:rPr>
                <w:rFonts w:ascii="华文中宋" w:eastAsia="华文中宋" w:hAnsi="华文中宋" w:cs="华文中宋"/>
                <w:szCs w:val="21"/>
              </w:rPr>
            </w:pPr>
          </w:p>
        </w:tc>
        <w:tc>
          <w:tcPr>
            <w:tcW w:w="1134" w:type="dxa"/>
          </w:tcPr>
          <w:p w:rsidR="00A92FFA" w:rsidRDefault="00A92FFA" w:rsidP="0075286C">
            <w:pPr>
              <w:spacing w:line="360" w:lineRule="auto"/>
              <w:rPr>
                <w:rFonts w:ascii="华文中宋" w:eastAsia="华文中宋" w:hAnsi="华文中宋" w:cs="华文中宋"/>
                <w:szCs w:val="21"/>
              </w:rPr>
            </w:pPr>
          </w:p>
        </w:tc>
        <w:tc>
          <w:tcPr>
            <w:tcW w:w="1134" w:type="dxa"/>
          </w:tcPr>
          <w:p w:rsidR="00A92FFA" w:rsidRDefault="00A92FFA" w:rsidP="0075286C">
            <w:pPr>
              <w:spacing w:line="360" w:lineRule="auto"/>
              <w:rPr>
                <w:rFonts w:ascii="华文中宋" w:eastAsia="华文中宋" w:hAnsi="华文中宋" w:cs="华文中宋"/>
                <w:szCs w:val="21"/>
              </w:rPr>
            </w:pPr>
          </w:p>
        </w:tc>
        <w:tc>
          <w:tcPr>
            <w:tcW w:w="1276" w:type="dxa"/>
          </w:tcPr>
          <w:p w:rsidR="00A92FFA" w:rsidRDefault="00A92FFA" w:rsidP="0075286C">
            <w:pPr>
              <w:spacing w:line="360" w:lineRule="auto"/>
              <w:rPr>
                <w:rFonts w:ascii="华文中宋" w:eastAsia="华文中宋" w:hAnsi="华文中宋" w:cs="华文中宋"/>
                <w:szCs w:val="21"/>
              </w:rPr>
            </w:pPr>
          </w:p>
        </w:tc>
        <w:tc>
          <w:tcPr>
            <w:tcW w:w="1701" w:type="dxa"/>
          </w:tcPr>
          <w:p w:rsidR="00A92FFA" w:rsidRDefault="00A92FFA" w:rsidP="0075286C">
            <w:pPr>
              <w:spacing w:line="360" w:lineRule="auto"/>
              <w:rPr>
                <w:rFonts w:ascii="华文中宋" w:eastAsia="华文中宋" w:hAnsi="华文中宋" w:cs="华文中宋"/>
                <w:szCs w:val="21"/>
              </w:rPr>
            </w:pPr>
          </w:p>
        </w:tc>
        <w:tc>
          <w:tcPr>
            <w:tcW w:w="2100" w:type="dxa"/>
          </w:tcPr>
          <w:p w:rsidR="00A92FFA" w:rsidRDefault="00A92FFA" w:rsidP="0075286C">
            <w:pPr>
              <w:spacing w:line="360" w:lineRule="auto"/>
              <w:rPr>
                <w:rFonts w:ascii="华文中宋" w:eastAsia="华文中宋" w:hAnsi="华文中宋" w:cs="华文中宋"/>
                <w:szCs w:val="21"/>
              </w:rPr>
            </w:pPr>
          </w:p>
        </w:tc>
      </w:tr>
    </w:tbl>
    <w:p w:rsidR="00A92FFA" w:rsidRPr="00927AE0" w:rsidRDefault="00A92FFA" w:rsidP="00A92FFA">
      <w:pPr>
        <w:ind w:hanging="5"/>
        <w:jc w:val="left"/>
        <w:rPr>
          <w:rFonts w:ascii="宋体" w:hAnsi="宋体" w:cs="宋体"/>
          <w:szCs w:val="21"/>
        </w:rPr>
      </w:pPr>
      <w:r>
        <w:rPr>
          <w:rFonts w:ascii="宋体" w:hAnsi="宋体" w:cs="宋体" w:hint="eastAsia"/>
          <w:szCs w:val="21"/>
        </w:rPr>
        <w:t>说明：采购货物涉及最新公布的《节能产品政府采购品目清单》标注“★”政府强制采购节能产品的，投标人应提供所投产</w:t>
      </w:r>
      <w:proofErr w:type="gramStart"/>
      <w:r>
        <w:rPr>
          <w:rFonts w:ascii="宋体" w:hAnsi="宋体" w:cs="宋体" w:hint="eastAsia"/>
          <w:szCs w:val="21"/>
        </w:rPr>
        <w:t>品国家</w:t>
      </w:r>
      <w:proofErr w:type="gramEnd"/>
      <w:r>
        <w:rPr>
          <w:rFonts w:ascii="宋体" w:hAnsi="宋体" w:cs="宋体" w:hint="eastAsia"/>
          <w:szCs w:val="21"/>
        </w:rPr>
        <w:t>确定的认证机构出具的、处于有效期之内的节能产品认证证书，否则投标无效。</w:t>
      </w:r>
    </w:p>
    <w:p w:rsidR="00A92FFA" w:rsidRDefault="00A92FFA" w:rsidP="00A92FFA">
      <w:pPr>
        <w:tabs>
          <w:tab w:val="left" w:pos="1680"/>
        </w:tabs>
        <w:snapToGrid w:val="0"/>
        <w:spacing w:line="480" w:lineRule="exact"/>
        <w:jc w:val="center"/>
        <w:rPr>
          <w:rFonts w:ascii="宋体" w:hAnsi="宋体" w:cs="宋体"/>
          <w:b/>
          <w:sz w:val="24"/>
        </w:rPr>
      </w:pPr>
      <w:r>
        <w:rPr>
          <w:rFonts w:ascii="宋体" w:hAnsi="宋体" w:cs="宋体" w:hint="eastAsia"/>
          <w:b/>
          <w:sz w:val="24"/>
        </w:rPr>
        <w:t>政府采购绿色产品明细表</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
        <w:gridCol w:w="853"/>
        <w:gridCol w:w="689"/>
        <w:gridCol w:w="853"/>
        <w:gridCol w:w="853"/>
        <w:gridCol w:w="527"/>
        <w:gridCol w:w="713"/>
        <w:gridCol w:w="1809"/>
        <w:gridCol w:w="1995"/>
      </w:tblGrid>
      <w:tr w:rsidR="00A92FFA" w:rsidTr="0075286C">
        <w:trPr>
          <w:tblHeader/>
          <w:jc w:val="center"/>
        </w:trPr>
        <w:tc>
          <w:tcPr>
            <w:tcW w:w="933" w:type="dxa"/>
            <w:vAlign w:val="center"/>
          </w:tcPr>
          <w:p w:rsidR="00A92FFA" w:rsidRDefault="00A92FFA" w:rsidP="0075286C">
            <w:pPr>
              <w:snapToGrid w:val="0"/>
              <w:jc w:val="center"/>
              <w:rPr>
                <w:rFonts w:ascii="华文中宋" w:eastAsia="华文中宋" w:hAnsi="华文中宋" w:cs="华文中宋"/>
                <w:b/>
                <w:szCs w:val="21"/>
              </w:rPr>
            </w:pPr>
            <w:proofErr w:type="gramStart"/>
            <w:r>
              <w:rPr>
                <w:rFonts w:ascii="华文中宋" w:eastAsia="华文中宋" w:hAnsi="华文中宋" w:cs="华文中宋" w:hint="eastAsia"/>
                <w:b/>
                <w:szCs w:val="21"/>
              </w:rPr>
              <w:t>包号</w:t>
            </w:r>
            <w:proofErr w:type="gramEnd"/>
            <w:r>
              <w:rPr>
                <w:rFonts w:ascii="华文中宋" w:eastAsia="华文中宋" w:hAnsi="华文中宋" w:cs="华文中宋"/>
                <w:b/>
                <w:szCs w:val="21"/>
              </w:rPr>
              <w:t>/</w:t>
            </w:r>
            <w:r>
              <w:rPr>
                <w:rFonts w:ascii="华文中宋" w:eastAsia="华文中宋" w:hAnsi="华文中宋" w:cs="华文中宋" w:hint="eastAsia"/>
                <w:b/>
                <w:szCs w:val="21"/>
              </w:rPr>
              <w:t>序号</w:t>
            </w:r>
          </w:p>
        </w:tc>
        <w:tc>
          <w:tcPr>
            <w:tcW w:w="853" w:type="dxa"/>
            <w:vAlign w:val="center"/>
          </w:tcPr>
          <w:p w:rsidR="00A92FFA" w:rsidRDefault="00A92FFA" w:rsidP="0075286C">
            <w:pPr>
              <w:snapToGrid w:val="0"/>
              <w:jc w:val="center"/>
              <w:rPr>
                <w:rFonts w:ascii="华文中宋" w:eastAsia="华文中宋" w:hAnsi="华文中宋" w:cs="华文中宋"/>
                <w:b/>
                <w:szCs w:val="21"/>
              </w:rPr>
            </w:pPr>
            <w:r>
              <w:rPr>
                <w:rFonts w:ascii="华文中宋" w:eastAsia="华文中宋" w:hAnsi="华文中宋" w:cs="华文中宋" w:hint="eastAsia"/>
                <w:b/>
                <w:szCs w:val="21"/>
              </w:rPr>
              <w:t>产品名称</w:t>
            </w:r>
          </w:p>
        </w:tc>
        <w:tc>
          <w:tcPr>
            <w:tcW w:w="689" w:type="dxa"/>
            <w:vAlign w:val="center"/>
          </w:tcPr>
          <w:p w:rsidR="00A92FFA" w:rsidRDefault="00A92FFA" w:rsidP="0075286C">
            <w:pPr>
              <w:snapToGrid w:val="0"/>
              <w:jc w:val="center"/>
              <w:rPr>
                <w:rFonts w:ascii="华文中宋" w:eastAsia="华文中宋" w:hAnsi="华文中宋" w:cs="华文中宋"/>
                <w:b/>
                <w:szCs w:val="21"/>
              </w:rPr>
            </w:pPr>
            <w:r>
              <w:rPr>
                <w:rFonts w:ascii="华文中宋" w:eastAsia="华文中宋" w:hAnsi="华文中宋" w:cs="华文中宋" w:hint="eastAsia"/>
                <w:b/>
                <w:szCs w:val="21"/>
              </w:rPr>
              <w:t>制造商</w:t>
            </w:r>
          </w:p>
        </w:tc>
        <w:tc>
          <w:tcPr>
            <w:tcW w:w="853" w:type="dxa"/>
            <w:vAlign w:val="center"/>
          </w:tcPr>
          <w:p w:rsidR="00A92FFA" w:rsidRDefault="00A92FFA" w:rsidP="0075286C">
            <w:pPr>
              <w:snapToGrid w:val="0"/>
              <w:jc w:val="center"/>
              <w:rPr>
                <w:rFonts w:ascii="华文中宋" w:eastAsia="华文中宋" w:hAnsi="华文中宋" w:cs="华文中宋"/>
                <w:b/>
                <w:szCs w:val="21"/>
              </w:rPr>
            </w:pPr>
            <w:r>
              <w:rPr>
                <w:rFonts w:ascii="华文中宋" w:eastAsia="华文中宋" w:hAnsi="华文中宋" w:cs="华文中宋" w:hint="eastAsia"/>
                <w:b/>
                <w:szCs w:val="21"/>
              </w:rPr>
              <w:t>产品型号</w:t>
            </w:r>
          </w:p>
        </w:tc>
        <w:tc>
          <w:tcPr>
            <w:tcW w:w="853" w:type="dxa"/>
            <w:vAlign w:val="center"/>
          </w:tcPr>
          <w:p w:rsidR="00A92FFA" w:rsidRDefault="00A92FFA" w:rsidP="0075286C">
            <w:pPr>
              <w:snapToGrid w:val="0"/>
              <w:jc w:val="center"/>
              <w:rPr>
                <w:rFonts w:ascii="华文中宋" w:eastAsia="华文中宋" w:hAnsi="华文中宋" w:cs="华文中宋"/>
                <w:b/>
                <w:szCs w:val="21"/>
              </w:rPr>
            </w:pPr>
            <w:r>
              <w:rPr>
                <w:rFonts w:ascii="华文中宋" w:eastAsia="华文中宋" w:hAnsi="华文中宋" w:cs="华文中宋" w:hint="eastAsia"/>
                <w:b/>
                <w:szCs w:val="21"/>
              </w:rPr>
              <w:t>产品单价</w:t>
            </w:r>
          </w:p>
        </w:tc>
        <w:tc>
          <w:tcPr>
            <w:tcW w:w="527" w:type="dxa"/>
            <w:vAlign w:val="center"/>
          </w:tcPr>
          <w:p w:rsidR="00A92FFA" w:rsidRDefault="00A92FFA" w:rsidP="0075286C">
            <w:pPr>
              <w:snapToGrid w:val="0"/>
              <w:jc w:val="center"/>
              <w:rPr>
                <w:rFonts w:ascii="华文中宋" w:eastAsia="华文中宋" w:hAnsi="华文中宋" w:cs="华文中宋"/>
                <w:b/>
                <w:szCs w:val="21"/>
              </w:rPr>
            </w:pPr>
            <w:r>
              <w:rPr>
                <w:rFonts w:ascii="华文中宋" w:eastAsia="华文中宋" w:hAnsi="华文中宋" w:cs="华文中宋" w:hint="eastAsia"/>
                <w:b/>
                <w:szCs w:val="21"/>
              </w:rPr>
              <w:t>数量</w:t>
            </w:r>
          </w:p>
        </w:tc>
        <w:tc>
          <w:tcPr>
            <w:tcW w:w="713" w:type="dxa"/>
            <w:vAlign w:val="center"/>
          </w:tcPr>
          <w:p w:rsidR="00A92FFA" w:rsidRDefault="00A92FFA" w:rsidP="0075286C">
            <w:pPr>
              <w:snapToGrid w:val="0"/>
              <w:jc w:val="center"/>
              <w:rPr>
                <w:rFonts w:ascii="华文中宋" w:eastAsia="华文中宋" w:hAnsi="华文中宋" w:cs="华文中宋"/>
                <w:b/>
                <w:szCs w:val="21"/>
              </w:rPr>
            </w:pPr>
            <w:r>
              <w:rPr>
                <w:rFonts w:ascii="华文中宋" w:eastAsia="华文中宋" w:hAnsi="华文中宋" w:cs="华文中宋" w:hint="eastAsia"/>
                <w:b/>
                <w:szCs w:val="21"/>
              </w:rPr>
              <w:t>小计</w:t>
            </w:r>
          </w:p>
        </w:tc>
        <w:tc>
          <w:tcPr>
            <w:tcW w:w="1809" w:type="dxa"/>
            <w:vAlign w:val="center"/>
          </w:tcPr>
          <w:p w:rsidR="00A92FFA" w:rsidRDefault="00A92FFA" w:rsidP="0075286C">
            <w:pPr>
              <w:snapToGrid w:val="0"/>
              <w:jc w:val="center"/>
              <w:rPr>
                <w:rFonts w:ascii="华文中宋" w:eastAsia="华文中宋" w:hAnsi="华文中宋" w:cs="华文中宋"/>
                <w:b/>
                <w:szCs w:val="21"/>
              </w:rPr>
            </w:pPr>
            <w:r>
              <w:rPr>
                <w:rFonts w:ascii="华文中宋" w:eastAsia="华文中宋" w:hAnsi="华文中宋" w:cs="华文中宋" w:hint="eastAsia"/>
                <w:b/>
                <w:szCs w:val="21"/>
              </w:rPr>
              <w:t>产品认证证书号</w:t>
            </w:r>
          </w:p>
        </w:tc>
        <w:tc>
          <w:tcPr>
            <w:tcW w:w="1995" w:type="dxa"/>
            <w:vAlign w:val="center"/>
          </w:tcPr>
          <w:p w:rsidR="00A92FFA" w:rsidRDefault="00A92FFA" w:rsidP="0075286C">
            <w:pPr>
              <w:snapToGrid w:val="0"/>
              <w:jc w:val="center"/>
              <w:rPr>
                <w:rFonts w:ascii="华文中宋" w:eastAsia="华文中宋" w:hAnsi="华文中宋" w:cs="华文中宋"/>
                <w:b/>
                <w:szCs w:val="21"/>
              </w:rPr>
            </w:pPr>
            <w:r>
              <w:rPr>
                <w:rFonts w:ascii="华文中宋" w:eastAsia="华文中宋" w:hAnsi="华文中宋" w:cs="华文中宋" w:hint="eastAsia"/>
                <w:b/>
                <w:szCs w:val="21"/>
              </w:rPr>
              <w:t>认证证书有效截止日期</w:t>
            </w:r>
          </w:p>
        </w:tc>
      </w:tr>
      <w:tr w:rsidR="00A92FFA" w:rsidTr="0075286C">
        <w:trPr>
          <w:jc w:val="center"/>
        </w:trPr>
        <w:tc>
          <w:tcPr>
            <w:tcW w:w="933" w:type="dxa"/>
            <w:vAlign w:val="center"/>
          </w:tcPr>
          <w:p w:rsidR="00A92FFA" w:rsidRDefault="00A92FFA" w:rsidP="0075286C">
            <w:pPr>
              <w:snapToGrid w:val="0"/>
              <w:jc w:val="center"/>
              <w:rPr>
                <w:rFonts w:ascii="华文中宋" w:eastAsia="华文中宋" w:hAnsi="华文中宋" w:cs="华文中宋"/>
                <w:szCs w:val="21"/>
              </w:rPr>
            </w:pPr>
          </w:p>
        </w:tc>
        <w:tc>
          <w:tcPr>
            <w:tcW w:w="853" w:type="dxa"/>
            <w:vAlign w:val="center"/>
          </w:tcPr>
          <w:p w:rsidR="00A92FFA" w:rsidRDefault="00A92FFA" w:rsidP="0075286C">
            <w:pPr>
              <w:snapToGrid w:val="0"/>
              <w:jc w:val="center"/>
              <w:rPr>
                <w:rFonts w:ascii="华文中宋" w:eastAsia="华文中宋" w:hAnsi="华文中宋" w:cs="华文中宋"/>
                <w:szCs w:val="21"/>
              </w:rPr>
            </w:pPr>
          </w:p>
        </w:tc>
        <w:tc>
          <w:tcPr>
            <w:tcW w:w="689" w:type="dxa"/>
            <w:vAlign w:val="center"/>
          </w:tcPr>
          <w:p w:rsidR="00A92FFA" w:rsidRDefault="00A92FFA" w:rsidP="0075286C">
            <w:pPr>
              <w:snapToGrid w:val="0"/>
              <w:jc w:val="center"/>
              <w:rPr>
                <w:rFonts w:ascii="华文中宋" w:eastAsia="华文中宋" w:hAnsi="华文中宋" w:cs="华文中宋"/>
                <w:szCs w:val="21"/>
              </w:rPr>
            </w:pPr>
          </w:p>
        </w:tc>
        <w:tc>
          <w:tcPr>
            <w:tcW w:w="853" w:type="dxa"/>
            <w:vAlign w:val="center"/>
          </w:tcPr>
          <w:p w:rsidR="00A92FFA" w:rsidRDefault="00A92FFA" w:rsidP="0075286C">
            <w:pPr>
              <w:snapToGrid w:val="0"/>
              <w:jc w:val="center"/>
              <w:rPr>
                <w:rFonts w:ascii="华文中宋" w:eastAsia="华文中宋" w:hAnsi="华文中宋" w:cs="华文中宋"/>
                <w:szCs w:val="21"/>
              </w:rPr>
            </w:pPr>
          </w:p>
        </w:tc>
        <w:tc>
          <w:tcPr>
            <w:tcW w:w="853" w:type="dxa"/>
            <w:vAlign w:val="center"/>
          </w:tcPr>
          <w:p w:rsidR="00A92FFA" w:rsidRDefault="00A92FFA" w:rsidP="0075286C">
            <w:pPr>
              <w:snapToGrid w:val="0"/>
              <w:jc w:val="center"/>
              <w:rPr>
                <w:rFonts w:ascii="华文中宋" w:eastAsia="华文中宋" w:hAnsi="华文中宋" w:cs="华文中宋"/>
                <w:szCs w:val="21"/>
              </w:rPr>
            </w:pPr>
          </w:p>
        </w:tc>
        <w:tc>
          <w:tcPr>
            <w:tcW w:w="527" w:type="dxa"/>
            <w:vAlign w:val="center"/>
          </w:tcPr>
          <w:p w:rsidR="00A92FFA" w:rsidRDefault="00A92FFA" w:rsidP="0075286C">
            <w:pPr>
              <w:snapToGrid w:val="0"/>
              <w:jc w:val="center"/>
              <w:rPr>
                <w:rFonts w:ascii="华文中宋" w:eastAsia="华文中宋" w:hAnsi="华文中宋" w:cs="华文中宋"/>
                <w:szCs w:val="21"/>
              </w:rPr>
            </w:pPr>
          </w:p>
        </w:tc>
        <w:tc>
          <w:tcPr>
            <w:tcW w:w="713" w:type="dxa"/>
            <w:vAlign w:val="center"/>
          </w:tcPr>
          <w:p w:rsidR="00A92FFA" w:rsidRDefault="00A92FFA" w:rsidP="0075286C">
            <w:pPr>
              <w:snapToGrid w:val="0"/>
              <w:jc w:val="center"/>
              <w:rPr>
                <w:rFonts w:ascii="华文中宋" w:eastAsia="华文中宋" w:hAnsi="华文中宋" w:cs="华文中宋"/>
                <w:szCs w:val="21"/>
              </w:rPr>
            </w:pPr>
          </w:p>
        </w:tc>
        <w:tc>
          <w:tcPr>
            <w:tcW w:w="1809" w:type="dxa"/>
            <w:vAlign w:val="center"/>
          </w:tcPr>
          <w:p w:rsidR="00A92FFA" w:rsidRDefault="00A92FFA" w:rsidP="0075286C">
            <w:pPr>
              <w:snapToGrid w:val="0"/>
              <w:jc w:val="center"/>
              <w:rPr>
                <w:rFonts w:ascii="华文中宋" w:eastAsia="华文中宋" w:hAnsi="华文中宋" w:cs="华文中宋"/>
                <w:szCs w:val="21"/>
              </w:rPr>
            </w:pPr>
          </w:p>
        </w:tc>
        <w:tc>
          <w:tcPr>
            <w:tcW w:w="1995" w:type="dxa"/>
            <w:vAlign w:val="center"/>
          </w:tcPr>
          <w:p w:rsidR="00A92FFA" w:rsidRDefault="00A92FFA" w:rsidP="0075286C">
            <w:pPr>
              <w:snapToGrid w:val="0"/>
              <w:jc w:val="center"/>
              <w:rPr>
                <w:rFonts w:ascii="华文中宋" w:eastAsia="华文中宋" w:hAnsi="华文中宋" w:cs="华文中宋"/>
                <w:szCs w:val="21"/>
              </w:rPr>
            </w:pPr>
          </w:p>
        </w:tc>
      </w:tr>
      <w:tr w:rsidR="00A92FFA" w:rsidTr="0075286C">
        <w:trPr>
          <w:jc w:val="center"/>
        </w:trPr>
        <w:tc>
          <w:tcPr>
            <w:tcW w:w="933" w:type="dxa"/>
            <w:vAlign w:val="center"/>
          </w:tcPr>
          <w:p w:rsidR="00A92FFA" w:rsidRDefault="00A92FFA" w:rsidP="0075286C">
            <w:pPr>
              <w:snapToGrid w:val="0"/>
              <w:jc w:val="center"/>
              <w:rPr>
                <w:rFonts w:ascii="华文中宋" w:eastAsia="华文中宋" w:hAnsi="华文中宋" w:cs="华文中宋"/>
                <w:szCs w:val="21"/>
              </w:rPr>
            </w:pPr>
            <w:r>
              <w:rPr>
                <w:rFonts w:ascii="华文中宋" w:eastAsia="华文中宋" w:hAnsi="华文中宋" w:cs="华文中宋" w:hint="eastAsia"/>
                <w:szCs w:val="21"/>
              </w:rPr>
              <w:t>合计</w:t>
            </w:r>
          </w:p>
        </w:tc>
        <w:tc>
          <w:tcPr>
            <w:tcW w:w="853" w:type="dxa"/>
            <w:vAlign w:val="center"/>
          </w:tcPr>
          <w:p w:rsidR="00A92FFA" w:rsidRDefault="00A92FFA" w:rsidP="0075286C">
            <w:pPr>
              <w:snapToGrid w:val="0"/>
              <w:jc w:val="center"/>
              <w:rPr>
                <w:rFonts w:ascii="华文中宋" w:eastAsia="华文中宋" w:hAnsi="华文中宋" w:cs="华文中宋"/>
                <w:szCs w:val="21"/>
              </w:rPr>
            </w:pPr>
          </w:p>
        </w:tc>
        <w:tc>
          <w:tcPr>
            <w:tcW w:w="689" w:type="dxa"/>
            <w:vAlign w:val="center"/>
          </w:tcPr>
          <w:p w:rsidR="00A92FFA" w:rsidRDefault="00A92FFA" w:rsidP="0075286C">
            <w:pPr>
              <w:snapToGrid w:val="0"/>
              <w:jc w:val="center"/>
              <w:rPr>
                <w:rFonts w:ascii="华文中宋" w:eastAsia="华文中宋" w:hAnsi="华文中宋" w:cs="华文中宋"/>
                <w:szCs w:val="21"/>
              </w:rPr>
            </w:pPr>
          </w:p>
        </w:tc>
        <w:tc>
          <w:tcPr>
            <w:tcW w:w="853" w:type="dxa"/>
            <w:vAlign w:val="center"/>
          </w:tcPr>
          <w:p w:rsidR="00A92FFA" w:rsidRDefault="00A92FFA" w:rsidP="0075286C">
            <w:pPr>
              <w:snapToGrid w:val="0"/>
              <w:jc w:val="center"/>
              <w:rPr>
                <w:rFonts w:ascii="华文中宋" w:eastAsia="华文中宋" w:hAnsi="华文中宋" w:cs="华文中宋"/>
                <w:szCs w:val="21"/>
              </w:rPr>
            </w:pPr>
          </w:p>
        </w:tc>
        <w:tc>
          <w:tcPr>
            <w:tcW w:w="853" w:type="dxa"/>
            <w:vAlign w:val="center"/>
          </w:tcPr>
          <w:p w:rsidR="00A92FFA" w:rsidRDefault="00A92FFA" w:rsidP="0075286C">
            <w:pPr>
              <w:snapToGrid w:val="0"/>
              <w:jc w:val="center"/>
              <w:rPr>
                <w:rFonts w:ascii="华文中宋" w:eastAsia="华文中宋" w:hAnsi="华文中宋" w:cs="华文中宋"/>
                <w:szCs w:val="21"/>
              </w:rPr>
            </w:pPr>
          </w:p>
        </w:tc>
        <w:tc>
          <w:tcPr>
            <w:tcW w:w="527" w:type="dxa"/>
            <w:vAlign w:val="center"/>
          </w:tcPr>
          <w:p w:rsidR="00A92FFA" w:rsidRDefault="00A92FFA" w:rsidP="0075286C">
            <w:pPr>
              <w:snapToGrid w:val="0"/>
              <w:jc w:val="center"/>
              <w:rPr>
                <w:rFonts w:ascii="华文中宋" w:eastAsia="华文中宋" w:hAnsi="华文中宋" w:cs="华文中宋"/>
                <w:szCs w:val="21"/>
              </w:rPr>
            </w:pPr>
          </w:p>
        </w:tc>
        <w:tc>
          <w:tcPr>
            <w:tcW w:w="713" w:type="dxa"/>
            <w:vAlign w:val="center"/>
          </w:tcPr>
          <w:p w:rsidR="00A92FFA" w:rsidRDefault="00A92FFA" w:rsidP="0075286C">
            <w:pPr>
              <w:snapToGrid w:val="0"/>
              <w:jc w:val="center"/>
              <w:rPr>
                <w:rFonts w:ascii="华文中宋" w:eastAsia="华文中宋" w:hAnsi="华文中宋" w:cs="华文中宋"/>
                <w:szCs w:val="21"/>
              </w:rPr>
            </w:pPr>
          </w:p>
        </w:tc>
        <w:tc>
          <w:tcPr>
            <w:tcW w:w="1809" w:type="dxa"/>
            <w:vAlign w:val="center"/>
          </w:tcPr>
          <w:p w:rsidR="00A92FFA" w:rsidRDefault="00A92FFA" w:rsidP="0075286C">
            <w:pPr>
              <w:snapToGrid w:val="0"/>
              <w:jc w:val="center"/>
              <w:rPr>
                <w:rFonts w:ascii="华文中宋" w:eastAsia="华文中宋" w:hAnsi="华文中宋" w:cs="华文中宋"/>
                <w:szCs w:val="21"/>
              </w:rPr>
            </w:pPr>
          </w:p>
        </w:tc>
        <w:tc>
          <w:tcPr>
            <w:tcW w:w="1995" w:type="dxa"/>
            <w:vAlign w:val="center"/>
          </w:tcPr>
          <w:p w:rsidR="00A92FFA" w:rsidRDefault="00A92FFA" w:rsidP="0075286C">
            <w:pPr>
              <w:snapToGrid w:val="0"/>
              <w:jc w:val="center"/>
              <w:rPr>
                <w:rFonts w:ascii="华文中宋" w:eastAsia="华文中宋" w:hAnsi="华文中宋" w:cs="华文中宋"/>
                <w:szCs w:val="21"/>
              </w:rPr>
            </w:pPr>
          </w:p>
        </w:tc>
      </w:tr>
    </w:tbl>
    <w:p w:rsidR="00A92FFA" w:rsidRDefault="00A92FFA" w:rsidP="00A92FFA">
      <w:pPr>
        <w:tabs>
          <w:tab w:val="left" w:pos="1680"/>
        </w:tabs>
        <w:ind w:hanging="5"/>
        <w:jc w:val="left"/>
        <w:rPr>
          <w:rFonts w:ascii="宋体" w:hAnsi="宋体" w:cs="宋体"/>
          <w:szCs w:val="21"/>
        </w:rPr>
      </w:pPr>
      <w:r>
        <w:rPr>
          <w:rFonts w:ascii="宋体" w:hAnsi="宋体" w:cs="宋体" w:hint="eastAsia"/>
          <w:szCs w:val="21"/>
        </w:rPr>
        <w:t>说明：1.采购货物涉及最新公布的《节能产品政府采购品目清单》标注“★”政府强制采购节能产品不享受价格扣除，其余节能、环境标志清单内产品可享受价格扣除（价格扣除政策按照投标人须知前附表及相关政府采购规定执行）。</w:t>
      </w:r>
    </w:p>
    <w:p w:rsidR="00A92FFA" w:rsidRDefault="00A92FFA" w:rsidP="00A92FFA">
      <w:pPr>
        <w:tabs>
          <w:tab w:val="left" w:pos="1680"/>
        </w:tabs>
        <w:ind w:hanging="5"/>
        <w:jc w:val="left"/>
        <w:rPr>
          <w:rFonts w:ascii="宋体" w:hAnsi="宋体" w:cs="宋体"/>
          <w:b/>
          <w:sz w:val="24"/>
        </w:rPr>
      </w:pPr>
      <w:r>
        <w:rPr>
          <w:rFonts w:ascii="宋体" w:hAnsi="宋体" w:cs="宋体" w:hint="eastAsia"/>
          <w:szCs w:val="21"/>
        </w:rPr>
        <w:t>2.有效期内认证证书须附后，否则不予</w:t>
      </w:r>
      <w:r>
        <w:rPr>
          <w:rFonts w:hint="eastAsia"/>
        </w:rPr>
        <w:t>认可。</w:t>
      </w:r>
    </w:p>
    <w:p w:rsidR="00A92FFA" w:rsidRDefault="00A92FFA" w:rsidP="00A92FFA">
      <w:pPr>
        <w:tabs>
          <w:tab w:val="left" w:pos="1680"/>
        </w:tabs>
        <w:snapToGrid w:val="0"/>
        <w:spacing w:line="480" w:lineRule="exact"/>
        <w:ind w:firstLineChars="1297" w:firstLine="3125"/>
        <w:jc w:val="left"/>
        <w:rPr>
          <w:rFonts w:ascii="宋体" w:hAnsi="宋体" w:cs="宋体"/>
          <w:b/>
          <w:color w:val="000000"/>
          <w:sz w:val="24"/>
        </w:rPr>
      </w:pPr>
      <w:r>
        <w:rPr>
          <w:rFonts w:ascii="宋体" w:hAnsi="宋体" w:cs="宋体" w:hint="eastAsia"/>
          <w:b/>
          <w:color w:val="000000"/>
          <w:sz w:val="24"/>
        </w:rPr>
        <w:t>政府采购绿色建材明细表</w:t>
      </w:r>
    </w:p>
    <w:p w:rsidR="00A92FFA" w:rsidRDefault="00A92FFA" w:rsidP="00A92FFA">
      <w:pPr>
        <w:ind w:hanging="5"/>
        <w:jc w:val="left"/>
        <w:rPr>
          <w:rFonts w:ascii="宋体" w:hAnsi="宋体" w:cs="宋体"/>
          <w:color w:val="000000"/>
          <w:szCs w:val="21"/>
        </w:rPr>
      </w:pPr>
    </w:p>
    <w:tbl>
      <w:tblPr>
        <w:tblW w:w="4996" w:type="pct"/>
        <w:jc w:val="center"/>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27"/>
        <w:gridCol w:w="758"/>
        <w:gridCol w:w="1110"/>
        <w:gridCol w:w="1028"/>
        <w:gridCol w:w="1047"/>
        <w:gridCol w:w="760"/>
        <w:gridCol w:w="695"/>
        <w:gridCol w:w="1829"/>
        <w:gridCol w:w="1193"/>
      </w:tblGrid>
      <w:tr w:rsidR="00E42828" w:rsidTr="00E42828">
        <w:trPr>
          <w:jc w:val="center"/>
        </w:trPr>
        <w:tc>
          <w:tcPr>
            <w:tcW w:w="447" w:type="pct"/>
            <w:tcMar>
              <w:top w:w="60" w:type="dxa"/>
              <w:left w:w="120" w:type="dxa"/>
              <w:bottom w:w="30" w:type="dxa"/>
              <w:right w:w="120" w:type="dxa"/>
            </w:tcMar>
          </w:tcPr>
          <w:p w:rsidR="00A92FFA" w:rsidRDefault="00A92FFA" w:rsidP="0075286C">
            <w:pPr>
              <w:snapToGrid w:val="0"/>
              <w:jc w:val="center"/>
              <w:rPr>
                <w:rFonts w:ascii="华文中宋" w:eastAsia="华文中宋" w:hAnsi="华文中宋" w:cs="华文中宋"/>
                <w:b/>
                <w:szCs w:val="21"/>
              </w:rPr>
            </w:pPr>
            <w:proofErr w:type="gramStart"/>
            <w:r>
              <w:rPr>
                <w:rFonts w:ascii="华文中宋" w:eastAsia="华文中宋" w:hAnsi="华文中宋" w:cs="华文中宋" w:hint="eastAsia"/>
                <w:b/>
                <w:szCs w:val="21"/>
              </w:rPr>
              <w:t>包号</w:t>
            </w:r>
            <w:proofErr w:type="gramEnd"/>
            <w:r>
              <w:rPr>
                <w:rFonts w:ascii="华文中宋" w:eastAsia="华文中宋" w:hAnsi="华文中宋" w:cs="华文中宋" w:hint="eastAsia"/>
                <w:b/>
                <w:szCs w:val="21"/>
              </w:rPr>
              <w:t>/序号</w:t>
            </w:r>
          </w:p>
        </w:tc>
        <w:tc>
          <w:tcPr>
            <w:tcW w:w="410" w:type="pct"/>
            <w:tcMar>
              <w:top w:w="60" w:type="dxa"/>
              <w:left w:w="120" w:type="dxa"/>
              <w:bottom w:w="30" w:type="dxa"/>
              <w:right w:w="120" w:type="dxa"/>
            </w:tcMar>
          </w:tcPr>
          <w:p w:rsidR="00A92FFA" w:rsidRDefault="00A92FFA" w:rsidP="0075286C">
            <w:pPr>
              <w:snapToGrid w:val="0"/>
              <w:jc w:val="center"/>
              <w:rPr>
                <w:rFonts w:ascii="华文中宋" w:eastAsia="华文中宋" w:hAnsi="华文中宋" w:cs="华文中宋"/>
                <w:b/>
                <w:szCs w:val="21"/>
              </w:rPr>
            </w:pPr>
            <w:r>
              <w:rPr>
                <w:rFonts w:ascii="华文中宋" w:eastAsia="华文中宋" w:hAnsi="华文中宋" w:cs="华文中宋" w:hint="eastAsia"/>
                <w:b/>
                <w:szCs w:val="21"/>
              </w:rPr>
              <w:t>产品名称</w:t>
            </w:r>
          </w:p>
        </w:tc>
        <w:tc>
          <w:tcPr>
            <w:tcW w:w="600" w:type="pct"/>
            <w:tcMar>
              <w:top w:w="60" w:type="dxa"/>
              <w:left w:w="120" w:type="dxa"/>
              <w:bottom w:w="30" w:type="dxa"/>
              <w:right w:w="120" w:type="dxa"/>
            </w:tcMar>
          </w:tcPr>
          <w:p w:rsidR="00A92FFA" w:rsidRDefault="00A92FFA" w:rsidP="0075286C">
            <w:pPr>
              <w:snapToGrid w:val="0"/>
              <w:jc w:val="center"/>
              <w:rPr>
                <w:rFonts w:ascii="华文中宋" w:eastAsia="华文中宋" w:hAnsi="华文中宋" w:cs="华文中宋"/>
                <w:b/>
                <w:szCs w:val="21"/>
              </w:rPr>
            </w:pPr>
            <w:r>
              <w:rPr>
                <w:rFonts w:ascii="华文中宋" w:eastAsia="华文中宋" w:hAnsi="华文中宋" w:cs="华文中宋" w:hint="eastAsia"/>
                <w:b/>
                <w:szCs w:val="21"/>
              </w:rPr>
              <w:t>制造商</w:t>
            </w:r>
          </w:p>
        </w:tc>
        <w:tc>
          <w:tcPr>
            <w:tcW w:w="556" w:type="pct"/>
            <w:tcMar>
              <w:top w:w="60" w:type="dxa"/>
              <w:left w:w="120" w:type="dxa"/>
              <w:bottom w:w="30" w:type="dxa"/>
              <w:right w:w="120" w:type="dxa"/>
            </w:tcMar>
          </w:tcPr>
          <w:p w:rsidR="00A92FFA" w:rsidRDefault="00A92FFA" w:rsidP="0075286C">
            <w:pPr>
              <w:snapToGrid w:val="0"/>
              <w:jc w:val="center"/>
              <w:rPr>
                <w:rFonts w:ascii="华文中宋" w:eastAsia="华文中宋" w:hAnsi="华文中宋" w:cs="华文中宋"/>
                <w:b/>
                <w:szCs w:val="21"/>
              </w:rPr>
            </w:pPr>
            <w:r>
              <w:rPr>
                <w:rFonts w:ascii="华文中宋" w:eastAsia="华文中宋" w:hAnsi="华文中宋" w:cs="华文中宋" w:hint="eastAsia"/>
                <w:b/>
                <w:szCs w:val="21"/>
              </w:rPr>
              <w:t>产品型号</w:t>
            </w:r>
          </w:p>
        </w:tc>
        <w:tc>
          <w:tcPr>
            <w:tcW w:w="566" w:type="pct"/>
            <w:tcMar>
              <w:top w:w="60" w:type="dxa"/>
              <w:left w:w="120" w:type="dxa"/>
              <w:bottom w:w="30" w:type="dxa"/>
              <w:right w:w="120" w:type="dxa"/>
            </w:tcMar>
          </w:tcPr>
          <w:p w:rsidR="00A92FFA" w:rsidRDefault="00A92FFA" w:rsidP="0075286C">
            <w:pPr>
              <w:snapToGrid w:val="0"/>
              <w:jc w:val="center"/>
              <w:rPr>
                <w:rFonts w:ascii="华文中宋" w:eastAsia="华文中宋" w:hAnsi="华文中宋" w:cs="华文中宋"/>
                <w:b/>
                <w:szCs w:val="21"/>
              </w:rPr>
            </w:pPr>
            <w:r>
              <w:rPr>
                <w:rFonts w:ascii="华文中宋" w:eastAsia="华文中宋" w:hAnsi="华文中宋" w:cs="华文中宋" w:hint="eastAsia"/>
                <w:b/>
                <w:szCs w:val="21"/>
              </w:rPr>
              <w:t>产品单价</w:t>
            </w:r>
          </w:p>
        </w:tc>
        <w:tc>
          <w:tcPr>
            <w:tcW w:w="411" w:type="pct"/>
            <w:tcMar>
              <w:top w:w="60" w:type="dxa"/>
              <w:left w:w="120" w:type="dxa"/>
              <w:bottom w:w="30" w:type="dxa"/>
              <w:right w:w="120" w:type="dxa"/>
            </w:tcMar>
          </w:tcPr>
          <w:p w:rsidR="00A92FFA" w:rsidRDefault="00A92FFA" w:rsidP="0075286C">
            <w:pPr>
              <w:snapToGrid w:val="0"/>
              <w:jc w:val="center"/>
              <w:rPr>
                <w:rFonts w:ascii="华文中宋" w:eastAsia="华文中宋" w:hAnsi="华文中宋" w:cs="华文中宋"/>
                <w:b/>
                <w:szCs w:val="21"/>
              </w:rPr>
            </w:pPr>
            <w:r>
              <w:rPr>
                <w:rFonts w:ascii="华文中宋" w:eastAsia="华文中宋" w:hAnsi="华文中宋" w:cs="华文中宋" w:hint="eastAsia"/>
                <w:b/>
                <w:szCs w:val="21"/>
              </w:rPr>
              <w:t>数量</w:t>
            </w:r>
          </w:p>
        </w:tc>
        <w:tc>
          <w:tcPr>
            <w:tcW w:w="376" w:type="pct"/>
            <w:tcMar>
              <w:top w:w="60" w:type="dxa"/>
              <w:left w:w="120" w:type="dxa"/>
              <w:bottom w:w="30" w:type="dxa"/>
              <w:right w:w="120" w:type="dxa"/>
            </w:tcMar>
          </w:tcPr>
          <w:p w:rsidR="00A92FFA" w:rsidRDefault="00A92FFA" w:rsidP="0075286C">
            <w:pPr>
              <w:snapToGrid w:val="0"/>
              <w:jc w:val="center"/>
              <w:rPr>
                <w:rFonts w:ascii="华文中宋" w:eastAsia="华文中宋" w:hAnsi="华文中宋" w:cs="华文中宋"/>
                <w:b/>
                <w:szCs w:val="21"/>
              </w:rPr>
            </w:pPr>
            <w:r>
              <w:rPr>
                <w:rFonts w:ascii="华文中宋" w:eastAsia="华文中宋" w:hAnsi="华文中宋" w:cs="华文中宋" w:hint="eastAsia"/>
                <w:b/>
                <w:szCs w:val="21"/>
              </w:rPr>
              <w:t>小计</w:t>
            </w:r>
          </w:p>
        </w:tc>
        <w:tc>
          <w:tcPr>
            <w:tcW w:w="989" w:type="pct"/>
            <w:tcMar>
              <w:top w:w="60" w:type="dxa"/>
              <w:left w:w="120" w:type="dxa"/>
              <w:bottom w:w="30" w:type="dxa"/>
              <w:right w:w="120" w:type="dxa"/>
            </w:tcMar>
          </w:tcPr>
          <w:p w:rsidR="00A92FFA" w:rsidRDefault="00A92FFA" w:rsidP="0075286C">
            <w:pPr>
              <w:snapToGrid w:val="0"/>
              <w:jc w:val="center"/>
              <w:rPr>
                <w:rFonts w:ascii="华文中宋" w:eastAsia="华文中宋" w:hAnsi="华文中宋" w:cs="华文中宋"/>
                <w:b/>
                <w:szCs w:val="21"/>
              </w:rPr>
            </w:pPr>
            <w:r>
              <w:rPr>
                <w:rFonts w:ascii="华文中宋" w:eastAsia="华文中宋" w:hAnsi="华文中宋" w:cs="华文中宋" w:hint="eastAsia"/>
                <w:b/>
                <w:szCs w:val="21"/>
              </w:rPr>
              <w:t>绿色建材认证证书号或检测报告</w:t>
            </w:r>
          </w:p>
        </w:tc>
        <w:tc>
          <w:tcPr>
            <w:tcW w:w="645" w:type="pct"/>
            <w:tcMar>
              <w:top w:w="60" w:type="dxa"/>
              <w:left w:w="120" w:type="dxa"/>
              <w:bottom w:w="30" w:type="dxa"/>
              <w:right w:w="120" w:type="dxa"/>
            </w:tcMar>
          </w:tcPr>
          <w:p w:rsidR="00A92FFA" w:rsidRDefault="00A92FFA" w:rsidP="0075286C">
            <w:pPr>
              <w:snapToGrid w:val="0"/>
              <w:jc w:val="center"/>
              <w:rPr>
                <w:rFonts w:ascii="华文中宋" w:eastAsia="华文中宋" w:hAnsi="华文中宋" w:cs="华文中宋"/>
                <w:b/>
                <w:szCs w:val="21"/>
              </w:rPr>
            </w:pPr>
            <w:r>
              <w:rPr>
                <w:rFonts w:ascii="华文中宋" w:eastAsia="华文中宋" w:hAnsi="华文中宋" w:cs="华文中宋" w:hint="eastAsia"/>
                <w:b/>
                <w:szCs w:val="21"/>
              </w:rPr>
              <w:t>认证证书有效截止日期</w:t>
            </w:r>
          </w:p>
        </w:tc>
      </w:tr>
      <w:tr w:rsidR="00E42828" w:rsidTr="00E42828">
        <w:trPr>
          <w:jc w:val="center"/>
        </w:trPr>
        <w:tc>
          <w:tcPr>
            <w:tcW w:w="447" w:type="pct"/>
            <w:tcMar>
              <w:top w:w="60" w:type="dxa"/>
              <w:left w:w="120" w:type="dxa"/>
              <w:bottom w:w="30" w:type="dxa"/>
              <w:right w:w="120" w:type="dxa"/>
            </w:tcMar>
          </w:tcPr>
          <w:p w:rsidR="00A92FFA" w:rsidRDefault="00A92FFA" w:rsidP="0075286C">
            <w:pPr>
              <w:snapToGrid w:val="0"/>
              <w:jc w:val="center"/>
              <w:rPr>
                <w:rFonts w:ascii="华文中宋" w:eastAsia="华文中宋" w:hAnsi="华文中宋" w:cs="华文中宋"/>
                <w:b/>
                <w:szCs w:val="21"/>
              </w:rPr>
            </w:pPr>
          </w:p>
        </w:tc>
        <w:tc>
          <w:tcPr>
            <w:tcW w:w="410" w:type="pct"/>
            <w:tcMar>
              <w:top w:w="60" w:type="dxa"/>
              <w:left w:w="120" w:type="dxa"/>
              <w:bottom w:w="30" w:type="dxa"/>
              <w:right w:w="120" w:type="dxa"/>
            </w:tcMar>
          </w:tcPr>
          <w:p w:rsidR="00A92FFA" w:rsidRDefault="00A92FFA" w:rsidP="0075286C">
            <w:pPr>
              <w:snapToGrid w:val="0"/>
              <w:jc w:val="center"/>
              <w:rPr>
                <w:rFonts w:ascii="华文中宋" w:eastAsia="华文中宋" w:hAnsi="华文中宋" w:cs="华文中宋"/>
                <w:b/>
                <w:szCs w:val="21"/>
              </w:rPr>
            </w:pPr>
          </w:p>
        </w:tc>
        <w:tc>
          <w:tcPr>
            <w:tcW w:w="600" w:type="pct"/>
            <w:tcMar>
              <w:top w:w="60" w:type="dxa"/>
              <w:left w:w="120" w:type="dxa"/>
              <w:bottom w:w="30" w:type="dxa"/>
              <w:right w:w="120" w:type="dxa"/>
            </w:tcMar>
          </w:tcPr>
          <w:p w:rsidR="00A92FFA" w:rsidRDefault="00A92FFA" w:rsidP="0075286C">
            <w:pPr>
              <w:snapToGrid w:val="0"/>
              <w:jc w:val="center"/>
              <w:rPr>
                <w:rFonts w:ascii="华文中宋" w:eastAsia="华文中宋" w:hAnsi="华文中宋" w:cs="华文中宋"/>
                <w:b/>
                <w:szCs w:val="21"/>
              </w:rPr>
            </w:pPr>
          </w:p>
        </w:tc>
        <w:tc>
          <w:tcPr>
            <w:tcW w:w="556" w:type="pct"/>
            <w:tcMar>
              <w:top w:w="60" w:type="dxa"/>
              <w:left w:w="120" w:type="dxa"/>
              <w:bottom w:w="30" w:type="dxa"/>
              <w:right w:w="120" w:type="dxa"/>
            </w:tcMar>
          </w:tcPr>
          <w:p w:rsidR="00A92FFA" w:rsidRDefault="00A92FFA" w:rsidP="0075286C">
            <w:pPr>
              <w:snapToGrid w:val="0"/>
              <w:jc w:val="center"/>
              <w:rPr>
                <w:rFonts w:ascii="华文中宋" w:eastAsia="华文中宋" w:hAnsi="华文中宋" w:cs="华文中宋"/>
                <w:b/>
                <w:szCs w:val="21"/>
              </w:rPr>
            </w:pPr>
          </w:p>
        </w:tc>
        <w:tc>
          <w:tcPr>
            <w:tcW w:w="566" w:type="pct"/>
            <w:tcMar>
              <w:top w:w="60" w:type="dxa"/>
              <w:left w:w="120" w:type="dxa"/>
              <w:bottom w:w="30" w:type="dxa"/>
              <w:right w:w="120" w:type="dxa"/>
            </w:tcMar>
          </w:tcPr>
          <w:p w:rsidR="00A92FFA" w:rsidRDefault="00A92FFA" w:rsidP="0075286C">
            <w:pPr>
              <w:snapToGrid w:val="0"/>
              <w:jc w:val="center"/>
              <w:rPr>
                <w:rFonts w:ascii="华文中宋" w:eastAsia="华文中宋" w:hAnsi="华文中宋" w:cs="华文中宋"/>
                <w:b/>
                <w:szCs w:val="21"/>
              </w:rPr>
            </w:pPr>
          </w:p>
        </w:tc>
        <w:tc>
          <w:tcPr>
            <w:tcW w:w="411" w:type="pct"/>
            <w:tcMar>
              <w:top w:w="60" w:type="dxa"/>
              <w:left w:w="120" w:type="dxa"/>
              <w:bottom w:w="30" w:type="dxa"/>
              <w:right w:w="120" w:type="dxa"/>
            </w:tcMar>
          </w:tcPr>
          <w:p w:rsidR="00A92FFA" w:rsidRDefault="00A92FFA" w:rsidP="0075286C">
            <w:pPr>
              <w:snapToGrid w:val="0"/>
              <w:jc w:val="center"/>
              <w:rPr>
                <w:rFonts w:ascii="华文中宋" w:eastAsia="华文中宋" w:hAnsi="华文中宋" w:cs="华文中宋"/>
                <w:b/>
                <w:szCs w:val="21"/>
              </w:rPr>
            </w:pPr>
          </w:p>
        </w:tc>
        <w:tc>
          <w:tcPr>
            <w:tcW w:w="376" w:type="pct"/>
            <w:tcMar>
              <w:top w:w="60" w:type="dxa"/>
              <w:left w:w="120" w:type="dxa"/>
              <w:bottom w:w="30" w:type="dxa"/>
              <w:right w:w="120" w:type="dxa"/>
            </w:tcMar>
          </w:tcPr>
          <w:p w:rsidR="00A92FFA" w:rsidRDefault="00A92FFA" w:rsidP="0075286C">
            <w:pPr>
              <w:snapToGrid w:val="0"/>
              <w:jc w:val="center"/>
              <w:rPr>
                <w:rFonts w:ascii="华文中宋" w:eastAsia="华文中宋" w:hAnsi="华文中宋" w:cs="华文中宋"/>
                <w:b/>
                <w:szCs w:val="21"/>
              </w:rPr>
            </w:pPr>
          </w:p>
        </w:tc>
        <w:tc>
          <w:tcPr>
            <w:tcW w:w="989" w:type="pct"/>
            <w:tcMar>
              <w:top w:w="60" w:type="dxa"/>
              <w:left w:w="120" w:type="dxa"/>
              <w:bottom w:w="30" w:type="dxa"/>
              <w:right w:w="120" w:type="dxa"/>
            </w:tcMar>
          </w:tcPr>
          <w:p w:rsidR="00A92FFA" w:rsidRDefault="00A92FFA" w:rsidP="0075286C">
            <w:pPr>
              <w:snapToGrid w:val="0"/>
              <w:jc w:val="center"/>
              <w:rPr>
                <w:rFonts w:ascii="华文中宋" w:eastAsia="华文中宋" w:hAnsi="华文中宋" w:cs="华文中宋"/>
                <w:b/>
                <w:szCs w:val="21"/>
              </w:rPr>
            </w:pPr>
          </w:p>
        </w:tc>
        <w:tc>
          <w:tcPr>
            <w:tcW w:w="645" w:type="pct"/>
            <w:tcMar>
              <w:top w:w="60" w:type="dxa"/>
              <w:left w:w="120" w:type="dxa"/>
              <w:bottom w:w="30" w:type="dxa"/>
              <w:right w:w="120" w:type="dxa"/>
            </w:tcMar>
          </w:tcPr>
          <w:p w:rsidR="00A92FFA" w:rsidRDefault="00A92FFA" w:rsidP="0075286C">
            <w:pPr>
              <w:snapToGrid w:val="0"/>
              <w:jc w:val="center"/>
              <w:rPr>
                <w:rFonts w:ascii="华文中宋" w:eastAsia="华文中宋" w:hAnsi="华文中宋" w:cs="华文中宋"/>
                <w:b/>
                <w:szCs w:val="21"/>
              </w:rPr>
            </w:pPr>
          </w:p>
        </w:tc>
      </w:tr>
      <w:tr w:rsidR="00E42828" w:rsidTr="00E42828">
        <w:trPr>
          <w:jc w:val="center"/>
        </w:trPr>
        <w:tc>
          <w:tcPr>
            <w:tcW w:w="447" w:type="pct"/>
            <w:tcMar>
              <w:top w:w="60" w:type="dxa"/>
              <w:left w:w="120" w:type="dxa"/>
              <w:bottom w:w="30" w:type="dxa"/>
              <w:right w:w="120" w:type="dxa"/>
            </w:tcMar>
          </w:tcPr>
          <w:p w:rsidR="00A92FFA" w:rsidRDefault="00A92FFA" w:rsidP="0075286C">
            <w:pPr>
              <w:snapToGrid w:val="0"/>
              <w:jc w:val="center"/>
              <w:rPr>
                <w:rFonts w:ascii="华文中宋" w:eastAsia="华文中宋" w:hAnsi="华文中宋" w:cs="华文中宋"/>
                <w:b/>
                <w:szCs w:val="21"/>
              </w:rPr>
            </w:pPr>
            <w:r>
              <w:rPr>
                <w:rFonts w:ascii="华文中宋" w:eastAsia="华文中宋" w:hAnsi="华文中宋" w:cs="华文中宋" w:hint="eastAsia"/>
                <w:b/>
                <w:szCs w:val="21"/>
              </w:rPr>
              <w:t>合计</w:t>
            </w:r>
          </w:p>
        </w:tc>
        <w:tc>
          <w:tcPr>
            <w:tcW w:w="410" w:type="pct"/>
            <w:tcMar>
              <w:top w:w="60" w:type="dxa"/>
              <w:left w:w="120" w:type="dxa"/>
              <w:bottom w:w="30" w:type="dxa"/>
              <w:right w:w="120" w:type="dxa"/>
            </w:tcMar>
          </w:tcPr>
          <w:p w:rsidR="00A92FFA" w:rsidRDefault="00A92FFA" w:rsidP="0075286C">
            <w:pPr>
              <w:snapToGrid w:val="0"/>
              <w:jc w:val="center"/>
              <w:rPr>
                <w:rFonts w:ascii="华文中宋" w:eastAsia="华文中宋" w:hAnsi="华文中宋" w:cs="华文中宋"/>
                <w:b/>
                <w:szCs w:val="21"/>
              </w:rPr>
            </w:pPr>
          </w:p>
        </w:tc>
        <w:tc>
          <w:tcPr>
            <w:tcW w:w="600" w:type="pct"/>
            <w:tcMar>
              <w:top w:w="60" w:type="dxa"/>
              <w:left w:w="120" w:type="dxa"/>
              <w:bottom w:w="30" w:type="dxa"/>
              <w:right w:w="120" w:type="dxa"/>
            </w:tcMar>
          </w:tcPr>
          <w:p w:rsidR="00A92FFA" w:rsidRDefault="00A92FFA" w:rsidP="0075286C">
            <w:pPr>
              <w:snapToGrid w:val="0"/>
              <w:jc w:val="center"/>
              <w:rPr>
                <w:rFonts w:ascii="华文中宋" w:eastAsia="华文中宋" w:hAnsi="华文中宋" w:cs="华文中宋"/>
                <w:b/>
                <w:szCs w:val="21"/>
              </w:rPr>
            </w:pPr>
          </w:p>
        </w:tc>
        <w:tc>
          <w:tcPr>
            <w:tcW w:w="556" w:type="pct"/>
            <w:tcMar>
              <w:top w:w="60" w:type="dxa"/>
              <w:left w:w="120" w:type="dxa"/>
              <w:bottom w:w="30" w:type="dxa"/>
              <w:right w:w="120" w:type="dxa"/>
            </w:tcMar>
          </w:tcPr>
          <w:p w:rsidR="00A92FFA" w:rsidRDefault="00A92FFA" w:rsidP="0075286C">
            <w:pPr>
              <w:snapToGrid w:val="0"/>
              <w:jc w:val="center"/>
              <w:rPr>
                <w:rFonts w:ascii="华文中宋" w:eastAsia="华文中宋" w:hAnsi="华文中宋" w:cs="华文中宋"/>
                <w:b/>
                <w:szCs w:val="21"/>
              </w:rPr>
            </w:pPr>
          </w:p>
        </w:tc>
        <w:tc>
          <w:tcPr>
            <w:tcW w:w="566" w:type="pct"/>
            <w:tcMar>
              <w:top w:w="60" w:type="dxa"/>
              <w:left w:w="120" w:type="dxa"/>
              <w:bottom w:w="30" w:type="dxa"/>
              <w:right w:w="120" w:type="dxa"/>
            </w:tcMar>
          </w:tcPr>
          <w:p w:rsidR="00A92FFA" w:rsidRDefault="00A92FFA" w:rsidP="0075286C">
            <w:pPr>
              <w:snapToGrid w:val="0"/>
              <w:jc w:val="center"/>
              <w:rPr>
                <w:rFonts w:ascii="华文中宋" w:eastAsia="华文中宋" w:hAnsi="华文中宋" w:cs="华文中宋"/>
                <w:b/>
                <w:szCs w:val="21"/>
              </w:rPr>
            </w:pPr>
          </w:p>
        </w:tc>
        <w:tc>
          <w:tcPr>
            <w:tcW w:w="411" w:type="pct"/>
            <w:tcMar>
              <w:top w:w="60" w:type="dxa"/>
              <w:left w:w="120" w:type="dxa"/>
              <w:bottom w:w="30" w:type="dxa"/>
              <w:right w:w="120" w:type="dxa"/>
            </w:tcMar>
          </w:tcPr>
          <w:p w:rsidR="00A92FFA" w:rsidRDefault="00A92FFA" w:rsidP="0075286C">
            <w:pPr>
              <w:snapToGrid w:val="0"/>
              <w:jc w:val="center"/>
              <w:rPr>
                <w:rFonts w:ascii="华文中宋" w:eastAsia="华文中宋" w:hAnsi="华文中宋" w:cs="华文中宋"/>
                <w:b/>
                <w:szCs w:val="21"/>
              </w:rPr>
            </w:pPr>
          </w:p>
        </w:tc>
        <w:tc>
          <w:tcPr>
            <w:tcW w:w="376" w:type="pct"/>
            <w:tcMar>
              <w:top w:w="60" w:type="dxa"/>
              <w:left w:w="120" w:type="dxa"/>
              <w:bottom w:w="30" w:type="dxa"/>
              <w:right w:w="120" w:type="dxa"/>
            </w:tcMar>
          </w:tcPr>
          <w:p w:rsidR="00A92FFA" w:rsidRDefault="00A92FFA" w:rsidP="0075286C">
            <w:pPr>
              <w:snapToGrid w:val="0"/>
              <w:jc w:val="center"/>
              <w:rPr>
                <w:rFonts w:ascii="华文中宋" w:eastAsia="华文中宋" w:hAnsi="华文中宋" w:cs="华文中宋"/>
                <w:b/>
                <w:szCs w:val="21"/>
              </w:rPr>
            </w:pPr>
          </w:p>
        </w:tc>
        <w:tc>
          <w:tcPr>
            <w:tcW w:w="989" w:type="pct"/>
            <w:tcMar>
              <w:top w:w="60" w:type="dxa"/>
              <w:left w:w="120" w:type="dxa"/>
              <w:bottom w:w="30" w:type="dxa"/>
              <w:right w:w="120" w:type="dxa"/>
            </w:tcMar>
          </w:tcPr>
          <w:p w:rsidR="00A92FFA" w:rsidRDefault="00A92FFA" w:rsidP="0075286C">
            <w:pPr>
              <w:snapToGrid w:val="0"/>
              <w:jc w:val="center"/>
              <w:rPr>
                <w:rFonts w:ascii="华文中宋" w:eastAsia="华文中宋" w:hAnsi="华文中宋" w:cs="华文中宋"/>
                <w:b/>
                <w:szCs w:val="21"/>
              </w:rPr>
            </w:pPr>
          </w:p>
        </w:tc>
        <w:tc>
          <w:tcPr>
            <w:tcW w:w="645" w:type="pct"/>
            <w:tcMar>
              <w:top w:w="60" w:type="dxa"/>
              <w:left w:w="120" w:type="dxa"/>
              <w:bottom w:w="30" w:type="dxa"/>
              <w:right w:w="120" w:type="dxa"/>
            </w:tcMar>
          </w:tcPr>
          <w:p w:rsidR="00A92FFA" w:rsidRDefault="00A92FFA" w:rsidP="0075286C">
            <w:pPr>
              <w:snapToGrid w:val="0"/>
              <w:jc w:val="center"/>
              <w:rPr>
                <w:rFonts w:ascii="华文中宋" w:eastAsia="华文中宋" w:hAnsi="华文中宋" w:cs="华文中宋"/>
                <w:b/>
                <w:szCs w:val="21"/>
              </w:rPr>
            </w:pPr>
          </w:p>
        </w:tc>
      </w:tr>
    </w:tbl>
    <w:p w:rsidR="00A92FFA" w:rsidRDefault="00A92FFA" w:rsidP="00A92FFA">
      <w:pPr>
        <w:snapToGrid w:val="0"/>
        <w:rPr>
          <w:rFonts w:ascii="宋体" w:hAnsi="宋体" w:cs="宋体"/>
          <w:szCs w:val="21"/>
        </w:rPr>
      </w:pPr>
      <w:r w:rsidRPr="00B6026C">
        <w:rPr>
          <w:rFonts w:ascii="宋体" w:hAnsi="宋体" w:cs="宋体" w:hint="eastAsia"/>
          <w:szCs w:val="21"/>
        </w:rPr>
        <w:t>说明1、</w:t>
      </w:r>
      <w:r>
        <w:rPr>
          <w:rFonts w:ascii="宋体" w:hAnsi="宋体" w:cs="宋体" w:hint="eastAsia"/>
          <w:szCs w:val="21"/>
        </w:rPr>
        <w:t>采购货物涉及绿色建材认证产品的，投标人应提供所投产品由国家确定的认证机构出具、处于有效期之内的绿色建材产品认证证书或符合需求标准的有效检测报告，有效期内绿色建材认证证书、或符合需求标准的有效检测报告须附后，否则不予认可。</w:t>
      </w:r>
    </w:p>
    <w:p w:rsidR="00A92FFA" w:rsidRDefault="00A92FFA" w:rsidP="00A92FFA">
      <w:pPr>
        <w:ind w:hanging="5"/>
        <w:jc w:val="left"/>
        <w:rPr>
          <w:rFonts w:ascii="宋体" w:hAnsi="宋体" w:cs="宋体"/>
          <w:szCs w:val="21"/>
        </w:rPr>
      </w:pPr>
      <w:r>
        <w:rPr>
          <w:rFonts w:ascii="宋体" w:hAnsi="宋体" w:cs="宋体" w:hint="eastAsia"/>
          <w:szCs w:val="21"/>
        </w:rPr>
        <w:t>2、绿色建材产品价格扣除政策按照投标人须知前附表及相关政府采购规定执行。</w:t>
      </w:r>
    </w:p>
    <w:p w:rsidR="00A92FFA" w:rsidRDefault="00A92FFA" w:rsidP="00A92FFA">
      <w:pPr>
        <w:tabs>
          <w:tab w:val="left" w:pos="1680"/>
        </w:tabs>
        <w:snapToGrid w:val="0"/>
        <w:spacing w:line="480" w:lineRule="exact"/>
        <w:jc w:val="left"/>
        <w:rPr>
          <w:rFonts w:ascii="宋体" w:hAnsi="宋体" w:cs="宋体"/>
          <w:b/>
          <w:sz w:val="24"/>
        </w:rPr>
      </w:pPr>
    </w:p>
    <w:p w:rsidR="00A92FFA" w:rsidRDefault="00A92FFA">
      <w:pPr>
        <w:tabs>
          <w:tab w:val="left" w:pos="1680"/>
        </w:tabs>
        <w:snapToGrid w:val="0"/>
        <w:spacing w:line="480" w:lineRule="exact"/>
        <w:jc w:val="left"/>
        <w:rPr>
          <w:rFonts w:ascii="宋体" w:hAnsi="宋体" w:cs="宋体"/>
          <w:b/>
          <w:sz w:val="24"/>
        </w:rPr>
      </w:pPr>
    </w:p>
    <w:p w:rsidR="00A92FFA" w:rsidRDefault="00A92FFA">
      <w:pPr>
        <w:tabs>
          <w:tab w:val="left" w:pos="1680"/>
        </w:tabs>
        <w:snapToGrid w:val="0"/>
        <w:spacing w:line="480" w:lineRule="exact"/>
        <w:jc w:val="left"/>
        <w:rPr>
          <w:rFonts w:ascii="宋体" w:hAnsi="宋体" w:cs="宋体"/>
          <w:b/>
          <w:sz w:val="24"/>
        </w:rPr>
      </w:pPr>
    </w:p>
    <w:p w:rsidR="00A92FFA" w:rsidRDefault="00A92FFA">
      <w:pPr>
        <w:tabs>
          <w:tab w:val="left" w:pos="1680"/>
        </w:tabs>
        <w:snapToGrid w:val="0"/>
        <w:spacing w:line="480" w:lineRule="exact"/>
        <w:jc w:val="left"/>
        <w:rPr>
          <w:rFonts w:ascii="宋体" w:hAnsi="宋体" w:cs="宋体"/>
          <w:b/>
          <w:sz w:val="24"/>
        </w:rPr>
      </w:pPr>
    </w:p>
    <w:p w:rsidR="00A92FFA" w:rsidRDefault="00A92FFA">
      <w:pPr>
        <w:tabs>
          <w:tab w:val="left" w:pos="1680"/>
        </w:tabs>
        <w:snapToGrid w:val="0"/>
        <w:spacing w:line="480" w:lineRule="exact"/>
        <w:jc w:val="left"/>
        <w:rPr>
          <w:rFonts w:ascii="宋体" w:hAnsi="宋体" w:cs="宋体"/>
          <w:b/>
          <w:sz w:val="24"/>
        </w:rPr>
      </w:pPr>
    </w:p>
    <w:p w:rsidR="00A92FFA" w:rsidRDefault="00A92FFA">
      <w:pPr>
        <w:tabs>
          <w:tab w:val="left" w:pos="1680"/>
        </w:tabs>
        <w:snapToGrid w:val="0"/>
        <w:spacing w:line="480" w:lineRule="exact"/>
        <w:jc w:val="left"/>
        <w:rPr>
          <w:rFonts w:ascii="宋体" w:hAnsi="宋体" w:cs="宋体"/>
          <w:b/>
          <w:sz w:val="24"/>
        </w:rPr>
      </w:pPr>
    </w:p>
    <w:p w:rsidR="00A92FFA" w:rsidRDefault="00A92FFA">
      <w:pPr>
        <w:tabs>
          <w:tab w:val="left" w:pos="1680"/>
        </w:tabs>
        <w:snapToGrid w:val="0"/>
        <w:spacing w:line="480" w:lineRule="exact"/>
        <w:jc w:val="left"/>
        <w:rPr>
          <w:rFonts w:ascii="宋体" w:hAnsi="宋体" w:cs="宋体"/>
          <w:b/>
          <w:sz w:val="24"/>
        </w:rPr>
      </w:pPr>
    </w:p>
    <w:p w:rsidR="009C1546" w:rsidRDefault="00824277">
      <w:pPr>
        <w:tabs>
          <w:tab w:val="left" w:pos="1680"/>
        </w:tabs>
        <w:snapToGrid w:val="0"/>
        <w:spacing w:line="480" w:lineRule="exact"/>
        <w:jc w:val="left"/>
        <w:rPr>
          <w:rFonts w:ascii="宋体" w:hAnsi="宋体" w:cs="宋体"/>
          <w:b/>
          <w:sz w:val="24"/>
        </w:rPr>
      </w:pPr>
      <w:r>
        <w:rPr>
          <w:rFonts w:ascii="宋体" w:hAnsi="宋体" w:cs="宋体" w:hint="eastAsia"/>
          <w:b/>
          <w:sz w:val="24"/>
        </w:rPr>
        <w:lastRenderedPageBreak/>
        <w:t>附件1</w:t>
      </w:r>
      <w:r w:rsidR="00A92FFA">
        <w:rPr>
          <w:rFonts w:ascii="宋体" w:hAnsi="宋体" w:cs="宋体" w:hint="eastAsia"/>
          <w:b/>
          <w:sz w:val="24"/>
        </w:rPr>
        <w:t>8</w:t>
      </w:r>
    </w:p>
    <w:p w:rsidR="009C1546" w:rsidRDefault="00824277">
      <w:pPr>
        <w:tabs>
          <w:tab w:val="left" w:pos="1680"/>
        </w:tabs>
        <w:snapToGrid w:val="0"/>
        <w:spacing w:line="480" w:lineRule="exact"/>
        <w:jc w:val="center"/>
        <w:rPr>
          <w:rFonts w:ascii="宋体" w:hAnsi="宋体" w:cs="宋体"/>
          <w:b/>
          <w:sz w:val="24"/>
        </w:rPr>
      </w:pPr>
      <w:r>
        <w:rPr>
          <w:rFonts w:ascii="宋体" w:hAnsi="宋体" w:cs="宋体" w:hint="eastAsia"/>
          <w:b/>
          <w:sz w:val="24"/>
        </w:rPr>
        <w:t>关于符合本国产品标准的声明函</w:t>
      </w:r>
    </w:p>
    <w:p w:rsidR="009C1546" w:rsidRDefault="00824277">
      <w:pPr>
        <w:tabs>
          <w:tab w:val="left" w:pos="1680"/>
        </w:tabs>
        <w:snapToGrid w:val="0"/>
        <w:spacing w:line="480" w:lineRule="exact"/>
        <w:ind w:firstLineChars="300" w:firstLine="630"/>
        <w:rPr>
          <w:rFonts w:ascii="宋体" w:hAnsi="宋体" w:cs="宋体"/>
          <w:kern w:val="0"/>
          <w:szCs w:val="21"/>
        </w:rPr>
      </w:pPr>
      <w:r>
        <w:rPr>
          <w:rFonts w:ascii="宋体" w:hAnsi="宋体" w:cs="宋体" w:hint="eastAsia"/>
          <w:kern w:val="0"/>
          <w:szCs w:val="21"/>
        </w:rPr>
        <w:t>本公司（单位）郑重声明，根据《国务院办公厅关于在政府采购中实施本国产品标准及相关政策的通知》（国办发〔2025〕34号）的规定，本公司（单位）提供的以下产品属于本国产品。具体情况如下：</w:t>
      </w:r>
    </w:p>
    <w:p w:rsidR="009C1546" w:rsidRDefault="00824277">
      <w:pPr>
        <w:tabs>
          <w:tab w:val="left" w:pos="1680"/>
        </w:tabs>
        <w:snapToGrid w:val="0"/>
        <w:spacing w:line="480" w:lineRule="exact"/>
        <w:ind w:left="735"/>
        <w:rPr>
          <w:rFonts w:ascii="宋体" w:hAnsi="宋体" w:cs="宋体"/>
          <w:kern w:val="0"/>
          <w:szCs w:val="21"/>
        </w:rPr>
      </w:pPr>
      <w:r>
        <w:rPr>
          <w:rFonts w:ascii="宋体" w:hAnsi="宋体" w:cs="宋体" w:hint="eastAsia"/>
          <w:kern w:val="0"/>
          <w:szCs w:val="21"/>
        </w:rPr>
        <w:t>1、（产品名称1）1，生产厂为（厂名）2，厂址为（生产厂址）。（产品名称1）的中国境内生产的组件成本占比≥（规定比例）3。（产品名称1）的（关键组件）4在中国境内生产。（产品名称1）的（关键工序）5在中国境内完成。 2.（产品名称2），生产厂为（厂名），厂址为（生产厂址）。（产品名称2）的中国境内生产的组件成本占比≥（规定比例）。（产品名称2）的（关键组件）在中国境内生产。（产品名称2）的（关键工序）在中国境内完成。 …… 本公司（单位）对上述声明内容的真实性负责。如有虚假，愿承担相应法律责任。</w:t>
      </w:r>
    </w:p>
    <w:p w:rsidR="009C1546" w:rsidRDefault="00824277">
      <w:pPr>
        <w:tabs>
          <w:tab w:val="left" w:pos="1680"/>
        </w:tabs>
        <w:snapToGrid w:val="0"/>
        <w:spacing w:line="480" w:lineRule="exact"/>
        <w:ind w:firstLineChars="200" w:firstLine="420"/>
        <w:rPr>
          <w:rFonts w:ascii="宋体" w:hAnsi="宋体" w:cs="宋体"/>
          <w:kern w:val="0"/>
          <w:szCs w:val="21"/>
        </w:rPr>
      </w:pPr>
      <w:r>
        <w:rPr>
          <w:rFonts w:ascii="宋体" w:hAnsi="宋体" w:cs="宋体" w:hint="eastAsia"/>
          <w:kern w:val="0"/>
          <w:szCs w:val="21"/>
        </w:rPr>
        <w:t>公司（单位）名称（盖章）： 日期：</w:t>
      </w:r>
      <w:r w:rsidR="00B21CE3">
        <w:rPr>
          <w:rFonts w:ascii="宋体" w:hAnsi="宋体" w:cs="宋体" w:hint="eastAsia"/>
          <w:kern w:val="0"/>
          <w:szCs w:val="21"/>
        </w:rPr>
        <w:t xml:space="preserve">  </w:t>
      </w:r>
      <w:r>
        <w:rPr>
          <w:rFonts w:ascii="宋体" w:hAnsi="宋体" w:cs="宋体" w:hint="eastAsia"/>
          <w:kern w:val="0"/>
          <w:szCs w:val="21"/>
        </w:rPr>
        <w:t>年</w:t>
      </w:r>
      <w:r w:rsidR="00B21CE3">
        <w:rPr>
          <w:rFonts w:ascii="宋体" w:hAnsi="宋体" w:cs="宋体" w:hint="eastAsia"/>
          <w:kern w:val="0"/>
          <w:szCs w:val="21"/>
        </w:rPr>
        <w:t xml:space="preserve">  月  </w:t>
      </w:r>
      <w:r>
        <w:rPr>
          <w:rFonts w:ascii="宋体" w:hAnsi="宋体" w:cs="宋体" w:hint="eastAsia"/>
          <w:kern w:val="0"/>
          <w:szCs w:val="21"/>
        </w:rPr>
        <w:t>日_____________________________ 1.产品如有型号，请在“产品名称”栏一并填写。 2.生产厂名与厂址应与生产厂营业执照载明的相关信息保持一致。 3.该产品的中国境内生产的组件成本占比相关要求实施前，“规定比例”栏可不填，下同。 4.该产品的关键组件要求实施前，“关键组件”栏可不填，下同。 5.该产品的关键工序要求实施前，“关键工序”栏可不填，下同。</w:t>
      </w:r>
    </w:p>
    <w:p w:rsidR="009C1546" w:rsidRDefault="009C1546">
      <w:pPr>
        <w:tabs>
          <w:tab w:val="left" w:pos="1680"/>
        </w:tabs>
        <w:snapToGrid w:val="0"/>
        <w:spacing w:line="480" w:lineRule="exact"/>
        <w:rPr>
          <w:rFonts w:ascii="宋体" w:hAnsi="宋体" w:cs="宋体"/>
          <w:b/>
          <w:sz w:val="24"/>
        </w:rPr>
      </w:pPr>
    </w:p>
    <w:p w:rsidR="009C1546" w:rsidRDefault="009C1546">
      <w:pPr>
        <w:tabs>
          <w:tab w:val="left" w:pos="1680"/>
        </w:tabs>
        <w:snapToGrid w:val="0"/>
        <w:spacing w:line="480" w:lineRule="exact"/>
        <w:rPr>
          <w:rFonts w:ascii="宋体" w:hAnsi="宋体" w:cs="宋体"/>
          <w:b/>
          <w:sz w:val="24"/>
        </w:rPr>
      </w:pPr>
    </w:p>
    <w:p w:rsidR="009C1546" w:rsidRDefault="009C1546">
      <w:pPr>
        <w:tabs>
          <w:tab w:val="left" w:pos="1680"/>
        </w:tabs>
        <w:snapToGrid w:val="0"/>
        <w:spacing w:line="480" w:lineRule="exact"/>
        <w:rPr>
          <w:rFonts w:ascii="宋体" w:hAnsi="宋体" w:cs="宋体"/>
          <w:b/>
          <w:sz w:val="24"/>
        </w:rPr>
      </w:pPr>
    </w:p>
    <w:p w:rsidR="009C1546" w:rsidRDefault="009C1546">
      <w:pPr>
        <w:tabs>
          <w:tab w:val="left" w:pos="1680"/>
        </w:tabs>
        <w:snapToGrid w:val="0"/>
        <w:spacing w:line="480" w:lineRule="exact"/>
        <w:rPr>
          <w:rFonts w:ascii="宋体" w:hAnsi="宋体" w:cs="宋体"/>
          <w:b/>
          <w:sz w:val="24"/>
        </w:rPr>
      </w:pPr>
    </w:p>
    <w:p w:rsidR="009C1546" w:rsidRDefault="009C1546">
      <w:pPr>
        <w:tabs>
          <w:tab w:val="left" w:pos="1680"/>
        </w:tabs>
        <w:snapToGrid w:val="0"/>
        <w:spacing w:line="480" w:lineRule="exact"/>
        <w:rPr>
          <w:rFonts w:ascii="宋体" w:hAnsi="宋体" w:cs="宋体"/>
          <w:b/>
          <w:sz w:val="24"/>
        </w:rPr>
      </w:pPr>
    </w:p>
    <w:p w:rsidR="009C1546" w:rsidRDefault="009C1546">
      <w:pPr>
        <w:tabs>
          <w:tab w:val="left" w:pos="1680"/>
        </w:tabs>
        <w:snapToGrid w:val="0"/>
        <w:spacing w:line="480" w:lineRule="exact"/>
        <w:rPr>
          <w:rFonts w:ascii="宋体" w:hAnsi="宋体" w:cs="宋体"/>
          <w:b/>
          <w:sz w:val="24"/>
        </w:rPr>
      </w:pPr>
    </w:p>
    <w:p w:rsidR="009C1546" w:rsidRDefault="009C1546">
      <w:pPr>
        <w:tabs>
          <w:tab w:val="left" w:pos="1680"/>
        </w:tabs>
        <w:snapToGrid w:val="0"/>
        <w:spacing w:line="480" w:lineRule="exact"/>
        <w:rPr>
          <w:rFonts w:ascii="宋体" w:hAnsi="宋体" w:cs="宋体"/>
          <w:b/>
          <w:sz w:val="24"/>
        </w:rPr>
      </w:pPr>
    </w:p>
    <w:p w:rsidR="009C1546" w:rsidRDefault="009C1546">
      <w:pPr>
        <w:tabs>
          <w:tab w:val="left" w:pos="1680"/>
        </w:tabs>
        <w:snapToGrid w:val="0"/>
        <w:spacing w:line="480" w:lineRule="exact"/>
        <w:rPr>
          <w:rFonts w:ascii="宋体" w:hAnsi="宋体" w:cs="宋体"/>
          <w:b/>
          <w:sz w:val="24"/>
        </w:rPr>
      </w:pPr>
    </w:p>
    <w:p w:rsidR="009C1546" w:rsidRDefault="009C1546">
      <w:pPr>
        <w:tabs>
          <w:tab w:val="left" w:pos="1680"/>
        </w:tabs>
        <w:snapToGrid w:val="0"/>
        <w:spacing w:line="480" w:lineRule="exact"/>
        <w:rPr>
          <w:rFonts w:ascii="宋体" w:hAnsi="宋体" w:cs="宋体"/>
          <w:b/>
          <w:sz w:val="24"/>
        </w:rPr>
      </w:pPr>
    </w:p>
    <w:p w:rsidR="009C1546" w:rsidRDefault="009C1546">
      <w:pPr>
        <w:tabs>
          <w:tab w:val="left" w:pos="1680"/>
        </w:tabs>
        <w:snapToGrid w:val="0"/>
        <w:spacing w:line="480" w:lineRule="exact"/>
        <w:rPr>
          <w:rFonts w:ascii="宋体" w:hAnsi="宋体" w:cs="宋体"/>
          <w:b/>
          <w:sz w:val="24"/>
        </w:rPr>
      </w:pPr>
    </w:p>
    <w:p w:rsidR="009C1546" w:rsidRDefault="009C1546">
      <w:pPr>
        <w:tabs>
          <w:tab w:val="left" w:pos="1680"/>
        </w:tabs>
        <w:snapToGrid w:val="0"/>
        <w:spacing w:line="480" w:lineRule="exact"/>
        <w:rPr>
          <w:rFonts w:ascii="宋体" w:hAnsi="宋体" w:cs="宋体"/>
          <w:b/>
          <w:sz w:val="24"/>
        </w:rPr>
      </w:pPr>
    </w:p>
    <w:p w:rsidR="009C1546" w:rsidRDefault="009C1546">
      <w:pPr>
        <w:tabs>
          <w:tab w:val="left" w:pos="1680"/>
        </w:tabs>
        <w:snapToGrid w:val="0"/>
        <w:spacing w:line="480" w:lineRule="exact"/>
        <w:rPr>
          <w:rFonts w:ascii="宋体" w:hAnsi="宋体" w:cs="宋体"/>
          <w:b/>
          <w:sz w:val="24"/>
        </w:rPr>
      </w:pPr>
    </w:p>
    <w:p w:rsidR="009C1546" w:rsidRDefault="009C1546">
      <w:pPr>
        <w:tabs>
          <w:tab w:val="left" w:pos="1680"/>
        </w:tabs>
        <w:snapToGrid w:val="0"/>
        <w:spacing w:line="480" w:lineRule="exact"/>
        <w:rPr>
          <w:rFonts w:ascii="宋体" w:hAnsi="宋体" w:cs="宋体"/>
          <w:b/>
          <w:sz w:val="24"/>
        </w:rPr>
      </w:pPr>
    </w:p>
    <w:p w:rsidR="009C1546" w:rsidRDefault="00824277">
      <w:pPr>
        <w:tabs>
          <w:tab w:val="left" w:pos="1680"/>
        </w:tabs>
        <w:snapToGrid w:val="0"/>
        <w:spacing w:line="480" w:lineRule="exact"/>
        <w:rPr>
          <w:rFonts w:ascii="宋体" w:hAnsi="宋体" w:cs="宋体"/>
          <w:b/>
          <w:sz w:val="24"/>
          <w:lang w:val="en"/>
        </w:rPr>
      </w:pPr>
      <w:r>
        <w:rPr>
          <w:rFonts w:ascii="宋体" w:hAnsi="宋体" w:cs="宋体" w:hint="eastAsia"/>
          <w:b/>
          <w:sz w:val="24"/>
        </w:rPr>
        <w:lastRenderedPageBreak/>
        <w:t>附件1</w:t>
      </w:r>
      <w:r w:rsidR="00A92FFA">
        <w:rPr>
          <w:rFonts w:ascii="宋体" w:hAnsi="宋体" w:cs="宋体" w:hint="eastAsia"/>
          <w:b/>
          <w:sz w:val="24"/>
          <w:lang w:val="en"/>
        </w:rPr>
        <w:t>9</w:t>
      </w:r>
    </w:p>
    <w:p w:rsidR="009C1546" w:rsidRDefault="00824277">
      <w:pPr>
        <w:tabs>
          <w:tab w:val="left" w:pos="1680"/>
        </w:tabs>
        <w:snapToGrid w:val="0"/>
        <w:spacing w:line="480" w:lineRule="exact"/>
        <w:jc w:val="center"/>
        <w:rPr>
          <w:rFonts w:ascii="宋体" w:hAnsi="宋体" w:cs="宋体"/>
          <w:b/>
          <w:sz w:val="24"/>
        </w:rPr>
      </w:pPr>
      <w:r>
        <w:rPr>
          <w:rFonts w:ascii="宋体" w:hAnsi="宋体" w:cs="宋体" w:hint="eastAsia"/>
          <w:b/>
          <w:sz w:val="24"/>
        </w:rPr>
        <w:t xml:space="preserve">创新产品或创新服务明细表 </w:t>
      </w:r>
    </w:p>
    <w:p w:rsidR="009C1546" w:rsidRDefault="009C1546">
      <w:pPr>
        <w:pStyle w:val="a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1487"/>
        <w:gridCol w:w="738"/>
        <w:gridCol w:w="1060"/>
        <w:gridCol w:w="1271"/>
        <w:gridCol w:w="638"/>
        <w:gridCol w:w="638"/>
        <w:gridCol w:w="638"/>
      </w:tblGrid>
      <w:tr w:rsidR="009C1546">
        <w:trPr>
          <w:trHeight w:val="495"/>
        </w:trPr>
        <w:tc>
          <w:tcPr>
            <w:tcW w:w="2623" w:type="dxa"/>
            <w:shd w:val="clear" w:color="auto" w:fill="auto"/>
            <w:vAlign w:val="center"/>
          </w:tcPr>
          <w:p w:rsidR="009C1546" w:rsidRDefault="009C1546">
            <w:pPr>
              <w:jc w:val="center"/>
              <w:rPr>
                <w:rFonts w:ascii="宋体" w:hAnsi="宋体" w:cs="宋体"/>
                <w:b/>
                <w:szCs w:val="21"/>
              </w:rPr>
            </w:pPr>
          </w:p>
          <w:p w:rsidR="009C1546" w:rsidRDefault="00824277">
            <w:pPr>
              <w:jc w:val="center"/>
              <w:rPr>
                <w:rFonts w:ascii="宋体" w:hAnsi="宋体" w:cs="宋体"/>
                <w:b/>
                <w:szCs w:val="21"/>
              </w:rPr>
            </w:pPr>
            <w:proofErr w:type="gramStart"/>
            <w:r>
              <w:rPr>
                <w:rFonts w:ascii="宋体" w:hAnsi="宋体" w:cs="宋体" w:hint="eastAsia"/>
                <w:b/>
                <w:szCs w:val="21"/>
              </w:rPr>
              <w:t>包号</w:t>
            </w:r>
            <w:proofErr w:type="gramEnd"/>
            <w:r>
              <w:rPr>
                <w:rFonts w:ascii="宋体" w:hAnsi="宋体" w:cs="宋体" w:hint="eastAsia"/>
                <w:b/>
                <w:szCs w:val="21"/>
              </w:rPr>
              <w:t>/序号</w:t>
            </w:r>
          </w:p>
          <w:p w:rsidR="009C1546" w:rsidRDefault="009C1546">
            <w:pPr>
              <w:jc w:val="center"/>
              <w:rPr>
                <w:rFonts w:ascii="宋体" w:hAnsi="宋体" w:cs="宋体"/>
                <w:b/>
                <w:szCs w:val="21"/>
              </w:rPr>
            </w:pPr>
          </w:p>
        </w:tc>
        <w:tc>
          <w:tcPr>
            <w:tcW w:w="1487" w:type="dxa"/>
            <w:shd w:val="clear" w:color="auto" w:fill="auto"/>
            <w:vAlign w:val="center"/>
          </w:tcPr>
          <w:p w:rsidR="009C1546" w:rsidRDefault="009C1546">
            <w:pPr>
              <w:jc w:val="center"/>
              <w:rPr>
                <w:rFonts w:ascii="宋体" w:hAnsi="宋体" w:cs="宋体"/>
                <w:b/>
                <w:szCs w:val="21"/>
              </w:rPr>
            </w:pPr>
          </w:p>
          <w:p w:rsidR="009C1546" w:rsidRDefault="00824277">
            <w:pPr>
              <w:jc w:val="center"/>
              <w:rPr>
                <w:rFonts w:ascii="宋体" w:hAnsi="宋体" w:cs="宋体"/>
                <w:b/>
                <w:szCs w:val="21"/>
              </w:rPr>
            </w:pPr>
            <w:r>
              <w:rPr>
                <w:rFonts w:ascii="宋体" w:hAnsi="宋体" w:cs="宋体" w:hint="eastAsia"/>
                <w:b/>
                <w:szCs w:val="21"/>
              </w:rPr>
              <w:t>产品名称</w:t>
            </w:r>
          </w:p>
          <w:p w:rsidR="009C1546" w:rsidRDefault="009C1546">
            <w:pPr>
              <w:jc w:val="center"/>
              <w:rPr>
                <w:rFonts w:ascii="宋体" w:hAnsi="宋体" w:cs="宋体"/>
                <w:b/>
                <w:szCs w:val="21"/>
              </w:rPr>
            </w:pPr>
          </w:p>
        </w:tc>
        <w:tc>
          <w:tcPr>
            <w:tcW w:w="738" w:type="dxa"/>
            <w:shd w:val="clear" w:color="auto" w:fill="auto"/>
            <w:vAlign w:val="center"/>
          </w:tcPr>
          <w:p w:rsidR="009C1546" w:rsidRDefault="00824277">
            <w:pPr>
              <w:jc w:val="center"/>
              <w:rPr>
                <w:rFonts w:ascii="宋体" w:hAnsi="宋体" w:cs="宋体"/>
                <w:b/>
                <w:szCs w:val="21"/>
              </w:rPr>
            </w:pPr>
            <w:r>
              <w:rPr>
                <w:rFonts w:ascii="宋体" w:hAnsi="宋体" w:cs="宋体" w:hint="eastAsia"/>
                <w:b/>
                <w:szCs w:val="21"/>
              </w:rPr>
              <w:t>品牌</w:t>
            </w:r>
          </w:p>
        </w:tc>
        <w:tc>
          <w:tcPr>
            <w:tcW w:w="0" w:type="auto"/>
            <w:shd w:val="clear" w:color="auto" w:fill="auto"/>
            <w:vAlign w:val="center"/>
          </w:tcPr>
          <w:p w:rsidR="009C1546" w:rsidRDefault="009C1546">
            <w:pPr>
              <w:jc w:val="center"/>
              <w:rPr>
                <w:rFonts w:ascii="宋体" w:hAnsi="宋体" w:cs="宋体"/>
                <w:b/>
                <w:szCs w:val="21"/>
              </w:rPr>
            </w:pPr>
          </w:p>
          <w:p w:rsidR="009C1546" w:rsidRDefault="00824277">
            <w:pPr>
              <w:jc w:val="center"/>
              <w:rPr>
                <w:rFonts w:ascii="宋体" w:hAnsi="宋体" w:cs="宋体"/>
                <w:b/>
                <w:szCs w:val="21"/>
              </w:rPr>
            </w:pPr>
            <w:r>
              <w:rPr>
                <w:rFonts w:ascii="宋体" w:hAnsi="宋体" w:cs="宋体" w:hint="eastAsia"/>
                <w:b/>
                <w:szCs w:val="21"/>
              </w:rPr>
              <w:t>规格型号</w:t>
            </w:r>
          </w:p>
          <w:p w:rsidR="009C1546" w:rsidRDefault="009C1546">
            <w:pPr>
              <w:jc w:val="center"/>
              <w:rPr>
                <w:rFonts w:ascii="宋体" w:hAnsi="宋体" w:cs="宋体"/>
                <w:b/>
                <w:szCs w:val="21"/>
              </w:rPr>
            </w:pPr>
          </w:p>
        </w:tc>
        <w:tc>
          <w:tcPr>
            <w:tcW w:w="0" w:type="auto"/>
            <w:shd w:val="clear" w:color="auto" w:fill="auto"/>
            <w:vAlign w:val="center"/>
          </w:tcPr>
          <w:p w:rsidR="009C1546" w:rsidRDefault="00824277">
            <w:pPr>
              <w:jc w:val="center"/>
              <w:rPr>
                <w:rFonts w:ascii="宋体" w:hAnsi="宋体" w:cs="宋体"/>
                <w:b/>
                <w:szCs w:val="21"/>
              </w:rPr>
            </w:pPr>
            <w:r>
              <w:rPr>
                <w:rFonts w:ascii="宋体" w:hAnsi="宋体" w:cs="宋体" w:hint="eastAsia"/>
                <w:b/>
                <w:szCs w:val="21"/>
              </w:rPr>
              <w:t>产地及厂家</w:t>
            </w:r>
          </w:p>
        </w:tc>
        <w:tc>
          <w:tcPr>
            <w:tcW w:w="0" w:type="auto"/>
            <w:shd w:val="clear" w:color="auto" w:fill="auto"/>
            <w:vAlign w:val="center"/>
          </w:tcPr>
          <w:p w:rsidR="009C1546" w:rsidRDefault="009C1546">
            <w:pPr>
              <w:jc w:val="center"/>
              <w:rPr>
                <w:rFonts w:ascii="宋体" w:hAnsi="宋体" w:cs="宋体"/>
                <w:b/>
                <w:szCs w:val="21"/>
              </w:rPr>
            </w:pPr>
          </w:p>
          <w:p w:rsidR="009C1546" w:rsidRDefault="00824277">
            <w:pPr>
              <w:jc w:val="center"/>
              <w:rPr>
                <w:rFonts w:ascii="宋体" w:hAnsi="宋体" w:cs="宋体"/>
                <w:b/>
                <w:szCs w:val="21"/>
              </w:rPr>
            </w:pPr>
            <w:r>
              <w:rPr>
                <w:rFonts w:ascii="宋体" w:hAnsi="宋体" w:cs="宋体" w:hint="eastAsia"/>
                <w:b/>
                <w:szCs w:val="21"/>
              </w:rPr>
              <w:t>数量</w:t>
            </w:r>
          </w:p>
          <w:p w:rsidR="009C1546" w:rsidRDefault="009C1546">
            <w:pPr>
              <w:jc w:val="center"/>
              <w:rPr>
                <w:rFonts w:ascii="宋体" w:hAnsi="宋体" w:cs="宋体"/>
                <w:b/>
                <w:szCs w:val="21"/>
              </w:rPr>
            </w:pPr>
          </w:p>
        </w:tc>
        <w:tc>
          <w:tcPr>
            <w:tcW w:w="0" w:type="auto"/>
            <w:shd w:val="clear" w:color="auto" w:fill="auto"/>
            <w:vAlign w:val="center"/>
          </w:tcPr>
          <w:p w:rsidR="009C1546" w:rsidRDefault="009C1546">
            <w:pPr>
              <w:jc w:val="center"/>
              <w:rPr>
                <w:rFonts w:ascii="宋体" w:hAnsi="宋体" w:cs="宋体"/>
                <w:b/>
                <w:szCs w:val="21"/>
              </w:rPr>
            </w:pPr>
          </w:p>
          <w:p w:rsidR="009C1546" w:rsidRDefault="00824277">
            <w:pPr>
              <w:jc w:val="center"/>
              <w:rPr>
                <w:rFonts w:ascii="宋体" w:hAnsi="宋体" w:cs="宋体"/>
                <w:b/>
                <w:szCs w:val="21"/>
              </w:rPr>
            </w:pPr>
            <w:r>
              <w:rPr>
                <w:rFonts w:ascii="宋体" w:hAnsi="宋体" w:cs="宋体" w:hint="eastAsia"/>
                <w:b/>
                <w:szCs w:val="21"/>
              </w:rPr>
              <w:t>单价</w:t>
            </w:r>
          </w:p>
          <w:p w:rsidR="009C1546" w:rsidRDefault="009C1546">
            <w:pPr>
              <w:jc w:val="center"/>
              <w:rPr>
                <w:rFonts w:ascii="宋体" w:hAnsi="宋体" w:cs="宋体"/>
                <w:b/>
                <w:szCs w:val="21"/>
              </w:rPr>
            </w:pPr>
          </w:p>
        </w:tc>
        <w:tc>
          <w:tcPr>
            <w:tcW w:w="0" w:type="auto"/>
            <w:shd w:val="clear" w:color="auto" w:fill="auto"/>
            <w:vAlign w:val="center"/>
          </w:tcPr>
          <w:p w:rsidR="009C1546" w:rsidRDefault="00824277">
            <w:pPr>
              <w:jc w:val="center"/>
              <w:rPr>
                <w:rFonts w:ascii="宋体" w:hAnsi="宋体" w:cs="宋体"/>
                <w:b/>
                <w:szCs w:val="21"/>
              </w:rPr>
            </w:pPr>
            <w:r>
              <w:rPr>
                <w:rFonts w:ascii="宋体" w:hAnsi="宋体" w:cs="宋体" w:hint="eastAsia"/>
                <w:b/>
                <w:szCs w:val="21"/>
              </w:rPr>
              <w:t>总价</w:t>
            </w:r>
          </w:p>
        </w:tc>
      </w:tr>
      <w:tr w:rsidR="009C1546">
        <w:tc>
          <w:tcPr>
            <w:tcW w:w="2623" w:type="dxa"/>
            <w:shd w:val="clear" w:color="auto" w:fill="auto"/>
          </w:tcPr>
          <w:p w:rsidR="009C1546" w:rsidRDefault="009C1546">
            <w:pPr>
              <w:pStyle w:val="a5"/>
            </w:pPr>
          </w:p>
        </w:tc>
        <w:tc>
          <w:tcPr>
            <w:tcW w:w="1487" w:type="dxa"/>
            <w:shd w:val="clear" w:color="auto" w:fill="auto"/>
          </w:tcPr>
          <w:p w:rsidR="009C1546" w:rsidRDefault="009C1546">
            <w:pPr>
              <w:pStyle w:val="a5"/>
            </w:pPr>
          </w:p>
        </w:tc>
        <w:tc>
          <w:tcPr>
            <w:tcW w:w="738" w:type="dxa"/>
            <w:shd w:val="clear" w:color="auto" w:fill="auto"/>
          </w:tcPr>
          <w:p w:rsidR="009C1546" w:rsidRDefault="009C1546">
            <w:pPr>
              <w:pStyle w:val="a5"/>
            </w:pPr>
          </w:p>
        </w:tc>
        <w:tc>
          <w:tcPr>
            <w:tcW w:w="0" w:type="auto"/>
            <w:shd w:val="clear" w:color="auto" w:fill="auto"/>
          </w:tcPr>
          <w:p w:rsidR="009C1546" w:rsidRDefault="009C1546">
            <w:pPr>
              <w:pStyle w:val="a5"/>
            </w:pPr>
          </w:p>
        </w:tc>
        <w:tc>
          <w:tcPr>
            <w:tcW w:w="0" w:type="auto"/>
            <w:shd w:val="clear" w:color="auto" w:fill="auto"/>
          </w:tcPr>
          <w:p w:rsidR="009C1546" w:rsidRDefault="009C1546">
            <w:pPr>
              <w:pStyle w:val="a5"/>
            </w:pPr>
          </w:p>
        </w:tc>
        <w:tc>
          <w:tcPr>
            <w:tcW w:w="0" w:type="auto"/>
            <w:shd w:val="clear" w:color="auto" w:fill="auto"/>
          </w:tcPr>
          <w:p w:rsidR="009C1546" w:rsidRDefault="009C1546">
            <w:pPr>
              <w:pStyle w:val="a5"/>
            </w:pPr>
          </w:p>
        </w:tc>
        <w:tc>
          <w:tcPr>
            <w:tcW w:w="0" w:type="auto"/>
            <w:shd w:val="clear" w:color="auto" w:fill="auto"/>
          </w:tcPr>
          <w:p w:rsidR="009C1546" w:rsidRDefault="009C1546">
            <w:pPr>
              <w:pStyle w:val="a5"/>
            </w:pPr>
          </w:p>
        </w:tc>
        <w:tc>
          <w:tcPr>
            <w:tcW w:w="0" w:type="auto"/>
            <w:shd w:val="clear" w:color="auto" w:fill="auto"/>
          </w:tcPr>
          <w:p w:rsidR="009C1546" w:rsidRDefault="009C1546">
            <w:pPr>
              <w:pStyle w:val="a5"/>
            </w:pPr>
          </w:p>
        </w:tc>
      </w:tr>
      <w:tr w:rsidR="009C1546">
        <w:tc>
          <w:tcPr>
            <w:tcW w:w="2623" w:type="dxa"/>
            <w:shd w:val="clear" w:color="auto" w:fill="auto"/>
          </w:tcPr>
          <w:p w:rsidR="009C1546" w:rsidRDefault="009C1546">
            <w:pPr>
              <w:pStyle w:val="a5"/>
            </w:pPr>
          </w:p>
        </w:tc>
        <w:tc>
          <w:tcPr>
            <w:tcW w:w="1487" w:type="dxa"/>
            <w:shd w:val="clear" w:color="auto" w:fill="auto"/>
          </w:tcPr>
          <w:p w:rsidR="009C1546" w:rsidRDefault="009C1546">
            <w:pPr>
              <w:pStyle w:val="a5"/>
            </w:pPr>
          </w:p>
        </w:tc>
        <w:tc>
          <w:tcPr>
            <w:tcW w:w="738" w:type="dxa"/>
            <w:shd w:val="clear" w:color="auto" w:fill="auto"/>
          </w:tcPr>
          <w:p w:rsidR="009C1546" w:rsidRDefault="009C1546">
            <w:pPr>
              <w:pStyle w:val="a5"/>
            </w:pPr>
          </w:p>
        </w:tc>
        <w:tc>
          <w:tcPr>
            <w:tcW w:w="0" w:type="auto"/>
            <w:shd w:val="clear" w:color="auto" w:fill="auto"/>
          </w:tcPr>
          <w:p w:rsidR="009C1546" w:rsidRDefault="009C1546">
            <w:pPr>
              <w:pStyle w:val="a5"/>
            </w:pPr>
          </w:p>
        </w:tc>
        <w:tc>
          <w:tcPr>
            <w:tcW w:w="0" w:type="auto"/>
            <w:shd w:val="clear" w:color="auto" w:fill="auto"/>
          </w:tcPr>
          <w:p w:rsidR="009C1546" w:rsidRDefault="009C1546">
            <w:pPr>
              <w:pStyle w:val="a5"/>
            </w:pPr>
          </w:p>
        </w:tc>
        <w:tc>
          <w:tcPr>
            <w:tcW w:w="0" w:type="auto"/>
            <w:shd w:val="clear" w:color="auto" w:fill="auto"/>
          </w:tcPr>
          <w:p w:rsidR="009C1546" w:rsidRDefault="009C1546">
            <w:pPr>
              <w:pStyle w:val="a5"/>
            </w:pPr>
          </w:p>
        </w:tc>
        <w:tc>
          <w:tcPr>
            <w:tcW w:w="0" w:type="auto"/>
            <w:shd w:val="clear" w:color="auto" w:fill="auto"/>
          </w:tcPr>
          <w:p w:rsidR="009C1546" w:rsidRDefault="009C1546">
            <w:pPr>
              <w:pStyle w:val="a5"/>
            </w:pPr>
          </w:p>
        </w:tc>
        <w:tc>
          <w:tcPr>
            <w:tcW w:w="0" w:type="auto"/>
            <w:shd w:val="clear" w:color="auto" w:fill="auto"/>
          </w:tcPr>
          <w:p w:rsidR="009C1546" w:rsidRDefault="009C1546">
            <w:pPr>
              <w:pStyle w:val="a5"/>
            </w:pPr>
          </w:p>
        </w:tc>
      </w:tr>
      <w:tr w:rsidR="009C1546">
        <w:tc>
          <w:tcPr>
            <w:tcW w:w="2623" w:type="dxa"/>
            <w:shd w:val="clear" w:color="auto" w:fill="auto"/>
          </w:tcPr>
          <w:p w:rsidR="009C1546" w:rsidRDefault="00824277">
            <w:pPr>
              <w:widowControl/>
              <w:jc w:val="left"/>
              <w:rPr>
                <w:rFonts w:ascii="Calibri" w:hAnsi="Calibri"/>
              </w:rPr>
            </w:pPr>
            <w:r>
              <w:rPr>
                <w:rFonts w:ascii="仿宋" w:eastAsia="仿宋" w:hAnsi="仿宋" w:cs="仿宋" w:hint="eastAsia"/>
                <w:color w:val="000000"/>
                <w:kern w:val="0"/>
                <w:szCs w:val="21"/>
                <w:lang w:bidi="ar"/>
              </w:rPr>
              <w:t xml:space="preserve">创新产品或创新服务价格合计： </w:t>
            </w:r>
          </w:p>
          <w:p w:rsidR="009C1546" w:rsidRDefault="009C1546">
            <w:pPr>
              <w:pStyle w:val="a5"/>
            </w:pPr>
          </w:p>
        </w:tc>
        <w:tc>
          <w:tcPr>
            <w:tcW w:w="6455" w:type="dxa"/>
            <w:gridSpan w:val="7"/>
            <w:shd w:val="clear" w:color="auto" w:fill="auto"/>
          </w:tcPr>
          <w:p w:rsidR="009C1546" w:rsidRDefault="009C1546">
            <w:pPr>
              <w:pStyle w:val="a5"/>
            </w:pPr>
          </w:p>
        </w:tc>
      </w:tr>
    </w:tbl>
    <w:p w:rsidR="009C1546" w:rsidRDefault="00824277">
      <w:pPr>
        <w:widowControl/>
        <w:jc w:val="left"/>
        <w:rPr>
          <w:rFonts w:ascii="宋体" w:hAnsi="宋体" w:cs="宋体"/>
          <w:kern w:val="0"/>
          <w:szCs w:val="21"/>
        </w:rPr>
      </w:pPr>
      <w:r>
        <w:rPr>
          <w:rFonts w:ascii="仿宋" w:eastAsia="仿宋" w:hAnsi="仿宋" w:cs="仿宋" w:hint="eastAsia"/>
          <w:color w:val="000000"/>
          <w:kern w:val="0"/>
          <w:szCs w:val="21"/>
          <w:lang w:bidi="ar"/>
        </w:rPr>
        <w:t xml:space="preserve"> </w:t>
      </w:r>
    </w:p>
    <w:p w:rsidR="009C1546" w:rsidRDefault="00824277">
      <w:pPr>
        <w:widowControl/>
        <w:jc w:val="left"/>
        <w:rPr>
          <w:rFonts w:ascii="宋体" w:hAnsi="宋体" w:cs="宋体"/>
          <w:kern w:val="0"/>
          <w:szCs w:val="21"/>
        </w:rPr>
      </w:pPr>
      <w:r>
        <w:rPr>
          <w:rFonts w:ascii="宋体" w:hAnsi="宋体" w:cs="宋体" w:hint="eastAsia"/>
          <w:kern w:val="0"/>
          <w:szCs w:val="21"/>
        </w:rPr>
        <w:t xml:space="preserve">说明： </w:t>
      </w:r>
    </w:p>
    <w:p w:rsidR="009C1546" w:rsidRDefault="00824277">
      <w:pPr>
        <w:widowControl/>
        <w:jc w:val="left"/>
        <w:rPr>
          <w:rFonts w:ascii="宋体" w:hAnsi="宋体" w:cs="宋体"/>
          <w:kern w:val="0"/>
          <w:szCs w:val="21"/>
        </w:rPr>
      </w:pPr>
      <w:r>
        <w:rPr>
          <w:rFonts w:ascii="宋体" w:hAnsi="宋体" w:cs="宋体"/>
          <w:kern w:val="0"/>
          <w:szCs w:val="21"/>
        </w:rPr>
        <w:t xml:space="preserve">1. </w:t>
      </w:r>
      <w:r>
        <w:rPr>
          <w:rFonts w:ascii="宋体" w:hAnsi="宋体" w:cs="宋体" w:hint="eastAsia"/>
          <w:kern w:val="0"/>
          <w:szCs w:val="21"/>
        </w:rPr>
        <w:t>投标人如实填写表格，如不涉及可</w:t>
      </w:r>
      <w:r>
        <w:rPr>
          <w:rFonts w:ascii="宋体" w:hAnsi="宋体" w:cs="宋体"/>
          <w:kern w:val="0"/>
          <w:szCs w:val="21"/>
        </w:rPr>
        <w:t>予以</w:t>
      </w:r>
      <w:r>
        <w:rPr>
          <w:rFonts w:ascii="宋体" w:hAnsi="宋体" w:cs="宋体" w:hint="eastAsia"/>
          <w:kern w:val="0"/>
          <w:szCs w:val="21"/>
        </w:rPr>
        <w:t xml:space="preserve">删除。 </w:t>
      </w:r>
    </w:p>
    <w:p w:rsidR="009C1546" w:rsidRDefault="00824277">
      <w:pPr>
        <w:widowControl/>
        <w:jc w:val="left"/>
        <w:rPr>
          <w:rFonts w:ascii="宋体" w:hAnsi="宋体" w:cs="宋体"/>
          <w:kern w:val="0"/>
          <w:szCs w:val="21"/>
        </w:rPr>
      </w:pPr>
      <w:r>
        <w:rPr>
          <w:rFonts w:ascii="宋体" w:hAnsi="宋体" w:cs="宋体"/>
          <w:kern w:val="0"/>
          <w:szCs w:val="21"/>
        </w:rPr>
        <w:t xml:space="preserve">2. </w:t>
      </w:r>
      <w:r>
        <w:rPr>
          <w:rFonts w:ascii="宋体" w:hAnsi="宋体" w:cs="宋体" w:hint="eastAsia"/>
          <w:kern w:val="0"/>
          <w:szCs w:val="21"/>
        </w:rPr>
        <w:t>投标人投标产品包含创新产品或创新服务，填写此表后必须提供《山西省创新产品和服务推荐清单》的扫描件或截图。</w:t>
      </w:r>
    </w:p>
    <w:p w:rsidR="009C1546" w:rsidRDefault="009C1546">
      <w:pPr>
        <w:pStyle w:val="a5"/>
      </w:pPr>
    </w:p>
    <w:p w:rsidR="009C1546" w:rsidRDefault="009C1546">
      <w:pPr>
        <w:rPr>
          <w:rFonts w:ascii="宋体" w:hAnsi="宋体" w:cs="宋体"/>
          <w:b/>
          <w:spacing w:val="20"/>
          <w:sz w:val="32"/>
          <w:szCs w:val="32"/>
        </w:rPr>
      </w:pPr>
    </w:p>
    <w:p w:rsidR="009C1546" w:rsidRDefault="009C1546">
      <w:pPr>
        <w:rPr>
          <w:rFonts w:ascii="宋体" w:hAnsi="宋体" w:cs="宋体"/>
          <w:b/>
          <w:spacing w:val="20"/>
          <w:sz w:val="32"/>
          <w:szCs w:val="32"/>
        </w:rPr>
        <w:sectPr w:rsidR="009C1546">
          <w:headerReference w:type="default" r:id="rId14"/>
          <w:footerReference w:type="default" r:id="rId15"/>
          <w:pgSz w:w="11906" w:h="16838"/>
          <w:pgMar w:top="1135" w:right="1361" w:bottom="1021" w:left="1531" w:header="851" w:footer="992" w:gutter="0"/>
          <w:pgNumType w:start="1"/>
          <w:cols w:space="720"/>
          <w:docGrid w:type="lines" w:linePitch="312"/>
        </w:sectPr>
      </w:pPr>
    </w:p>
    <w:p w:rsidR="009C1546" w:rsidRDefault="00824277">
      <w:pPr>
        <w:rPr>
          <w:rFonts w:ascii="宋体" w:hAnsi="宋体" w:cs="宋体"/>
          <w:b/>
          <w:bCs/>
          <w:sz w:val="24"/>
          <w:lang w:val="en"/>
        </w:rPr>
      </w:pPr>
      <w:r>
        <w:rPr>
          <w:rFonts w:ascii="宋体" w:hAnsi="宋体" w:cs="宋体" w:hint="eastAsia"/>
          <w:b/>
          <w:bCs/>
          <w:sz w:val="24"/>
        </w:rPr>
        <w:lastRenderedPageBreak/>
        <w:t>附件</w:t>
      </w:r>
      <w:r w:rsidR="00A92FFA">
        <w:rPr>
          <w:rFonts w:ascii="宋体" w:hAnsi="宋体" w:cs="宋体" w:hint="eastAsia"/>
          <w:b/>
          <w:bCs/>
          <w:sz w:val="24"/>
        </w:rPr>
        <w:t>20</w:t>
      </w:r>
    </w:p>
    <w:p w:rsidR="009C1546" w:rsidRDefault="00824277">
      <w:pPr>
        <w:jc w:val="center"/>
        <w:rPr>
          <w:rFonts w:ascii="宋体" w:cs="宋体"/>
          <w:b/>
          <w:bCs/>
          <w:sz w:val="24"/>
        </w:rPr>
      </w:pPr>
      <w:r>
        <w:rPr>
          <w:rFonts w:ascii="宋体" w:hAnsi="宋体" w:cs="宋体" w:hint="eastAsia"/>
          <w:b/>
          <w:bCs/>
          <w:sz w:val="24"/>
        </w:rPr>
        <w:t>投标报价表</w:t>
      </w:r>
    </w:p>
    <w:p w:rsidR="009C1546" w:rsidRDefault="00824277">
      <w:pPr>
        <w:tabs>
          <w:tab w:val="left" w:pos="3600"/>
        </w:tabs>
        <w:spacing w:line="360" w:lineRule="auto"/>
        <w:ind w:firstLineChars="400" w:firstLine="843"/>
        <w:rPr>
          <w:rFonts w:ascii="宋体" w:cs="宋体"/>
          <w:b/>
          <w:bCs/>
          <w:color w:val="000000"/>
          <w:szCs w:val="21"/>
        </w:rPr>
      </w:pPr>
      <w:r>
        <w:rPr>
          <w:rFonts w:ascii="宋体" w:hAnsi="宋体" w:cs="宋体" w:hint="eastAsia"/>
          <w:b/>
          <w:bCs/>
          <w:color w:val="000000"/>
          <w:szCs w:val="21"/>
        </w:rPr>
        <w:t>第</w:t>
      </w:r>
      <w:r>
        <w:rPr>
          <w:rFonts w:ascii="宋体" w:hAnsi="宋体" w:cs="宋体"/>
          <w:b/>
          <w:bCs/>
          <w:color w:val="000000"/>
          <w:szCs w:val="21"/>
          <w:u w:val="single"/>
        </w:rPr>
        <w:t xml:space="preserve">    </w:t>
      </w:r>
      <w:r>
        <w:rPr>
          <w:rFonts w:ascii="宋体" w:hAnsi="宋体" w:cs="宋体" w:hint="eastAsia"/>
          <w:b/>
          <w:bCs/>
          <w:color w:val="000000"/>
          <w:szCs w:val="21"/>
        </w:rPr>
        <w:t>包</w:t>
      </w:r>
      <w:r>
        <w:rPr>
          <w:rFonts w:ascii="宋体" w:hAnsi="宋体" w:cs="宋体"/>
          <w:b/>
          <w:bCs/>
          <w:color w:val="000000"/>
          <w:szCs w:val="21"/>
        </w:rPr>
        <w:t xml:space="preserve">                                                                                       </w:t>
      </w:r>
      <w:r>
        <w:rPr>
          <w:rFonts w:ascii="宋体" w:hAnsi="宋体" w:cs="宋体" w:hint="eastAsia"/>
          <w:b/>
          <w:bCs/>
          <w:color w:val="000000"/>
          <w:szCs w:val="21"/>
        </w:rPr>
        <w:t>单位：</w:t>
      </w:r>
      <w:r w:rsidR="00F12A65">
        <w:rPr>
          <w:rFonts w:ascii="宋体" w:hAnsi="宋体" w:cs="宋体" w:hint="eastAsia"/>
          <w:b/>
          <w:bCs/>
          <w:color w:val="000000"/>
          <w:szCs w:val="21"/>
        </w:rPr>
        <w:t>%</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9"/>
        <w:gridCol w:w="2319"/>
        <w:gridCol w:w="3978"/>
        <w:gridCol w:w="3969"/>
      </w:tblGrid>
      <w:tr w:rsidR="009C1546">
        <w:trPr>
          <w:cantSplit/>
          <w:trHeight w:val="1255"/>
          <w:jc w:val="center"/>
        </w:trPr>
        <w:tc>
          <w:tcPr>
            <w:tcW w:w="2579" w:type="dxa"/>
            <w:vAlign w:val="center"/>
          </w:tcPr>
          <w:p w:rsidR="009C1546" w:rsidRDefault="00824277">
            <w:pPr>
              <w:jc w:val="center"/>
              <w:rPr>
                <w:rFonts w:ascii="宋体" w:cs="宋体"/>
                <w:b/>
                <w:bCs/>
                <w:szCs w:val="21"/>
              </w:rPr>
            </w:pPr>
            <w:r>
              <w:rPr>
                <w:rFonts w:ascii="宋体" w:hAnsi="宋体" w:cs="宋体" w:hint="eastAsia"/>
                <w:b/>
                <w:bCs/>
                <w:szCs w:val="21"/>
              </w:rPr>
              <w:t>项目名称</w:t>
            </w:r>
          </w:p>
        </w:tc>
        <w:tc>
          <w:tcPr>
            <w:tcW w:w="2319" w:type="dxa"/>
            <w:vAlign w:val="center"/>
          </w:tcPr>
          <w:p w:rsidR="009C1546" w:rsidRDefault="00824277">
            <w:pPr>
              <w:jc w:val="center"/>
              <w:rPr>
                <w:rFonts w:ascii="宋体" w:cs="宋体"/>
                <w:b/>
                <w:bCs/>
                <w:szCs w:val="21"/>
                <w:lang w:val="en-GB"/>
              </w:rPr>
            </w:pPr>
            <w:r>
              <w:rPr>
                <w:rFonts w:ascii="宋体" w:hAnsi="宋体" w:cs="宋体" w:hint="eastAsia"/>
                <w:b/>
                <w:bCs/>
                <w:szCs w:val="21"/>
              </w:rPr>
              <w:t>投标人</w:t>
            </w:r>
            <w:r>
              <w:rPr>
                <w:rFonts w:ascii="宋体" w:hAnsi="宋体" w:cs="宋体" w:hint="eastAsia"/>
                <w:b/>
                <w:bCs/>
                <w:szCs w:val="21"/>
                <w:lang w:val="en-GB"/>
              </w:rPr>
              <w:t>类型</w:t>
            </w:r>
          </w:p>
          <w:p w:rsidR="009C1546" w:rsidRDefault="00824277">
            <w:pPr>
              <w:jc w:val="center"/>
              <w:rPr>
                <w:rFonts w:ascii="宋体" w:cs="宋体"/>
                <w:b/>
                <w:bCs/>
                <w:szCs w:val="21"/>
              </w:rPr>
            </w:pPr>
            <w:r>
              <w:rPr>
                <w:rFonts w:ascii="宋体" w:hAnsi="宋体" w:cs="宋体" w:hint="eastAsia"/>
                <w:b/>
                <w:bCs/>
                <w:szCs w:val="21"/>
                <w:lang w:val="en-GB"/>
              </w:rPr>
              <w:t>（</w:t>
            </w:r>
            <w:r>
              <w:rPr>
                <w:rFonts w:ascii="宋体" w:hAnsi="宋体" w:cs="宋体" w:hint="eastAsia"/>
                <w:b/>
                <w:bCs/>
                <w:szCs w:val="21"/>
              </w:rPr>
              <w:t>中</w:t>
            </w:r>
            <w:r>
              <w:rPr>
                <w:rFonts w:ascii="宋体" w:hAnsi="宋体" w:cs="宋体" w:hint="eastAsia"/>
                <w:b/>
                <w:bCs/>
                <w:szCs w:val="21"/>
                <w:lang w:val="en-GB"/>
              </w:rPr>
              <w:t>小型、微型</w:t>
            </w:r>
            <w:r>
              <w:rPr>
                <w:rFonts w:ascii="宋体" w:hAnsi="宋体" w:cs="宋体"/>
                <w:b/>
                <w:bCs/>
                <w:szCs w:val="21"/>
                <w:lang w:val="en-GB"/>
              </w:rPr>
              <w:t>/</w:t>
            </w:r>
            <w:r>
              <w:rPr>
                <w:rFonts w:ascii="宋体" w:hAnsi="宋体" w:cs="宋体" w:hint="eastAsia"/>
                <w:b/>
                <w:bCs/>
                <w:szCs w:val="21"/>
                <w:lang w:val="en-GB"/>
              </w:rPr>
              <w:t>监狱企业</w:t>
            </w:r>
            <w:r>
              <w:rPr>
                <w:rFonts w:ascii="宋体" w:hAnsi="宋体" w:cs="宋体"/>
                <w:b/>
                <w:bCs/>
                <w:szCs w:val="21"/>
                <w:lang w:val="en-GB"/>
              </w:rPr>
              <w:t>/</w:t>
            </w:r>
            <w:r>
              <w:rPr>
                <w:rFonts w:ascii="宋体" w:hAnsi="宋体" w:cs="宋体" w:hint="eastAsia"/>
                <w:b/>
                <w:bCs/>
                <w:szCs w:val="21"/>
                <w:lang w:val="en-GB"/>
              </w:rPr>
              <w:t>福利性单位）</w:t>
            </w:r>
          </w:p>
        </w:tc>
        <w:tc>
          <w:tcPr>
            <w:tcW w:w="3978" w:type="dxa"/>
            <w:vAlign w:val="center"/>
          </w:tcPr>
          <w:p w:rsidR="009C1546" w:rsidRDefault="00824277">
            <w:pPr>
              <w:jc w:val="center"/>
              <w:rPr>
                <w:rFonts w:ascii="宋体" w:cs="宋体"/>
                <w:b/>
                <w:bCs/>
                <w:szCs w:val="21"/>
              </w:rPr>
            </w:pPr>
            <w:r>
              <w:rPr>
                <w:rFonts w:ascii="宋体" w:hAnsi="宋体" w:cs="宋体" w:hint="eastAsia"/>
                <w:b/>
                <w:bCs/>
                <w:szCs w:val="21"/>
              </w:rPr>
              <w:t>合同履行期限</w:t>
            </w:r>
          </w:p>
        </w:tc>
        <w:tc>
          <w:tcPr>
            <w:tcW w:w="3969" w:type="dxa"/>
            <w:vAlign w:val="center"/>
          </w:tcPr>
          <w:p w:rsidR="009C1546" w:rsidRDefault="00824277">
            <w:pPr>
              <w:jc w:val="center"/>
              <w:rPr>
                <w:rFonts w:ascii="宋体" w:cs="宋体"/>
                <w:b/>
                <w:bCs/>
                <w:szCs w:val="21"/>
              </w:rPr>
            </w:pPr>
            <w:r>
              <w:rPr>
                <w:rFonts w:ascii="宋体" w:hAnsi="宋体" w:cs="宋体" w:hint="eastAsia"/>
                <w:b/>
                <w:bCs/>
                <w:szCs w:val="21"/>
              </w:rPr>
              <w:t>有无偏离</w:t>
            </w:r>
          </w:p>
        </w:tc>
      </w:tr>
      <w:tr w:rsidR="009C1546">
        <w:trPr>
          <w:cantSplit/>
          <w:trHeight w:val="1607"/>
          <w:jc w:val="center"/>
        </w:trPr>
        <w:tc>
          <w:tcPr>
            <w:tcW w:w="2579" w:type="dxa"/>
            <w:vAlign w:val="center"/>
          </w:tcPr>
          <w:p w:rsidR="009C1546" w:rsidRDefault="009C1546">
            <w:pPr>
              <w:jc w:val="center"/>
              <w:rPr>
                <w:rFonts w:ascii="宋体" w:cs="宋体"/>
                <w:b/>
                <w:szCs w:val="21"/>
              </w:rPr>
            </w:pPr>
          </w:p>
        </w:tc>
        <w:tc>
          <w:tcPr>
            <w:tcW w:w="2319" w:type="dxa"/>
            <w:vAlign w:val="center"/>
          </w:tcPr>
          <w:p w:rsidR="009C1546" w:rsidRDefault="009C1546">
            <w:pPr>
              <w:jc w:val="center"/>
              <w:rPr>
                <w:rFonts w:ascii="宋体" w:cs="宋体"/>
                <w:b/>
                <w:bCs/>
                <w:szCs w:val="21"/>
              </w:rPr>
            </w:pPr>
          </w:p>
        </w:tc>
        <w:tc>
          <w:tcPr>
            <w:tcW w:w="3978" w:type="dxa"/>
            <w:vAlign w:val="center"/>
          </w:tcPr>
          <w:p w:rsidR="009C1546" w:rsidRDefault="009C1546">
            <w:pPr>
              <w:jc w:val="center"/>
              <w:rPr>
                <w:rFonts w:ascii="宋体" w:cs="宋体"/>
                <w:b/>
                <w:bCs/>
                <w:szCs w:val="21"/>
              </w:rPr>
            </w:pPr>
          </w:p>
        </w:tc>
        <w:tc>
          <w:tcPr>
            <w:tcW w:w="3969" w:type="dxa"/>
            <w:vAlign w:val="center"/>
          </w:tcPr>
          <w:p w:rsidR="009C1546" w:rsidRDefault="009C1546">
            <w:pPr>
              <w:jc w:val="center"/>
              <w:rPr>
                <w:rFonts w:ascii="宋体" w:cs="宋体"/>
                <w:b/>
                <w:bCs/>
                <w:szCs w:val="21"/>
              </w:rPr>
            </w:pPr>
          </w:p>
        </w:tc>
      </w:tr>
      <w:tr w:rsidR="009C1546">
        <w:trPr>
          <w:cantSplit/>
          <w:trHeight w:val="974"/>
          <w:jc w:val="center"/>
        </w:trPr>
        <w:tc>
          <w:tcPr>
            <w:tcW w:w="2579" w:type="dxa"/>
            <w:vAlign w:val="center"/>
          </w:tcPr>
          <w:p w:rsidR="009C1546" w:rsidRDefault="00F12A65">
            <w:pPr>
              <w:jc w:val="center"/>
              <w:rPr>
                <w:rFonts w:ascii="宋体" w:cs="宋体"/>
                <w:b/>
                <w:szCs w:val="21"/>
              </w:rPr>
            </w:pPr>
            <w:r>
              <w:rPr>
                <w:rFonts w:ascii="宋体" w:hAnsi="宋体" w:cs="宋体" w:hint="eastAsia"/>
                <w:b/>
                <w:bCs/>
                <w:szCs w:val="21"/>
              </w:rPr>
              <w:t>投标折扣</w:t>
            </w:r>
          </w:p>
        </w:tc>
        <w:tc>
          <w:tcPr>
            <w:tcW w:w="10266" w:type="dxa"/>
            <w:gridSpan w:val="3"/>
            <w:vAlign w:val="center"/>
          </w:tcPr>
          <w:p w:rsidR="009C1546" w:rsidRDefault="00F12A65">
            <w:pPr>
              <w:rPr>
                <w:rFonts w:ascii="宋体" w:cs="宋体"/>
                <w:b/>
                <w:szCs w:val="21"/>
              </w:rPr>
            </w:pPr>
            <w:r w:rsidRPr="00F12A65">
              <w:rPr>
                <w:rFonts w:ascii="宋体" w:hAnsi="宋体" w:cs="宋体" w:hint="eastAsia"/>
                <w:b/>
                <w:szCs w:val="21"/>
                <w:u w:val="single"/>
              </w:rPr>
              <w:t xml:space="preserve">      </w:t>
            </w:r>
            <w:r>
              <w:rPr>
                <w:rFonts w:ascii="宋体" w:hAnsi="宋体" w:cs="宋体" w:hint="eastAsia"/>
                <w:b/>
                <w:szCs w:val="21"/>
              </w:rPr>
              <w:t>%</w:t>
            </w:r>
          </w:p>
        </w:tc>
      </w:tr>
    </w:tbl>
    <w:p w:rsidR="009C1546" w:rsidRDefault="009C1546">
      <w:pPr>
        <w:jc w:val="left"/>
        <w:rPr>
          <w:rFonts w:ascii="宋体" w:cs="宋体"/>
          <w:color w:val="000000"/>
          <w:szCs w:val="21"/>
        </w:rPr>
      </w:pPr>
    </w:p>
    <w:p w:rsidR="009C1546" w:rsidRDefault="00824277">
      <w:pPr>
        <w:ind w:firstLineChars="200" w:firstLine="420"/>
        <w:jc w:val="left"/>
        <w:rPr>
          <w:rFonts w:ascii="宋体" w:hAnsi="宋体" w:cs="宋体"/>
          <w:color w:val="000000"/>
          <w:szCs w:val="21"/>
        </w:rPr>
      </w:pPr>
      <w:r>
        <w:rPr>
          <w:rFonts w:ascii="宋体" w:hAnsi="宋体" w:cs="宋体" w:hint="eastAsia"/>
          <w:color w:val="000000"/>
          <w:szCs w:val="21"/>
        </w:rPr>
        <w:t>注：</w:t>
      </w:r>
      <w:r>
        <w:rPr>
          <w:rFonts w:ascii="宋体" w:hAnsi="宋体" w:cs="宋体"/>
          <w:color w:val="000000"/>
          <w:szCs w:val="21"/>
        </w:rPr>
        <w:t>1</w:t>
      </w:r>
      <w:r>
        <w:rPr>
          <w:rFonts w:ascii="宋体" w:hAnsi="宋体" w:cs="宋体" w:hint="eastAsia"/>
          <w:color w:val="000000"/>
          <w:szCs w:val="21"/>
        </w:rPr>
        <w:t>、此表以“包”为单位进行填写，投标人不得更改表格格式，否则投标文件无效。</w:t>
      </w:r>
    </w:p>
    <w:p w:rsidR="009C1546" w:rsidRDefault="009C1546">
      <w:pPr>
        <w:jc w:val="left"/>
        <w:rPr>
          <w:rFonts w:ascii="宋体" w:hAnsi="宋体" w:cs="宋体"/>
          <w:color w:val="000000"/>
          <w:szCs w:val="21"/>
        </w:rPr>
      </w:pPr>
    </w:p>
    <w:p w:rsidR="009C1546" w:rsidRDefault="009C1546">
      <w:pPr>
        <w:spacing w:line="360" w:lineRule="auto"/>
        <w:rPr>
          <w:rFonts w:ascii="宋体" w:cs="宋体"/>
          <w:b/>
          <w:color w:val="000000"/>
          <w:szCs w:val="21"/>
        </w:rPr>
      </w:pPr>
    </w:p>
    <w:p w:rsidR="009C1546" w:rsidRDefault="00824277">
      <w:pPr>
        <w:spacing w:line="360" w:lineRule="auto"/>
        <w:ind w:firstLineChars="3561" w:firstLine="7507"/>
        <w:rPr>
          <w:rFonts w:ascii="宋体" w:cs="宋体"/>
          <w:b/>
          <w:color w:val="000000"/>
          <w:szCs w:val="21"/>
          <w:u w:val="single"/>
        </w:rPr>
      </w:pPr>
      <w:r>
        <w:rPr>
          <w:rFonts w:ascii="宋体" w:hAnsi="宋体" w:cs="宋体" w:hint="eastAsia"/>
          <w:b/>
          <w:color w:val="000000"/>
          <w:szCs w:val="21"/>
        </w:rPr>
        <w:t>投标单位全称</w:t>
      </w:r>
      <w:r>
        <w:rPr>
          <w:rFonts w:ascii="宋体" w:hAnsi="宋体" w:cs="宋体"/>
          <w:b/>
          <w:color w:val="000000"/>
          <w:szCs w:val="21"/>
        </w:rPr>
        <w:t>(</w:t>
      </w:r>
      <w:r>
        <w:rPr>
          <w:rFonts w:ascii="宋体" w:hAnsi="宋体" w:cs="宋体" w:hint="eastAsia"/>
          <w:b/>
          <w:color w:val="000000"/>
          <w:szCs w:val="21"/>
        </w:rPr>
        <w:t>公章</w:t>
      </w:r>
      <w:r>
        <w:rPr>
          <w:rFonts w:ascii="宋体" w:hAnsi="宋体" w:cs="宋体"/>
          <w:b/>
          <w:color w:val="000000"/>
          <w:szCs w:val="21"/>
        </w:rPr>
        <w:t>)</w:t>
      </w:r>
      <w:r>
        <w:rPr>
          <w:rFonts w:ascii="宋体" w:hAnsi="宋体" w:cs="宋体" w:hint="eastAsia"/>
          <w:b/>
          <w:color w:val="000000"/>
          <w:szCs w:val="21"/>
        </w:rPr>
        <w:t>：</w:t>
      </w:r>
      <w:r>
        <w:rPr>
          <w:rFonts w:ascii="宋体" w:hAnsi="宋体" w:cs="宋体"/>
          <w:b/>
          <w:color w:val="000000"/>
          <w:szCs w:val="21"/>
          <w:u w:val="single"/>
        </w:rPr>
        <w:t xml:space="preserve">                    </w:t>
      </w:r>
    </w:p>
    <w:p w:rsidR="009C1546" w:rsidRDefault="00824277">
      <w:pPr>
        <w:spacing w:line="360" w:lineRule="auto"/>
        <w:ind w:firstLineChars="3561" w:firstLine="7507"/>
        <w:rPr>
          <w:rFonts w:ascii="宋体" w:cs="宋体"/>
          <w:b/>
          <w:color w:val="000000"/>
          <w:szCs w:val="21"/>
          <w:u w:val="single"/>
        </w:rPr>
      </w:pPr>
      <w:r>
        <w:rPr>
          <w:rFonts w:ascii="宋体" w:hAnsi="宋体" w:cs="宋体" w:hint="eastAsia"/>
          <w:b/>
          <w:color w:val="000000"/>
          <w:szCs w:val="21"/>
        </w:rPr>
        <w:t>法定代表人或全权代理人：</w:t>
      </w:r>
      <w:r>
        <w:rPr>
          <w:rFonts w:ascii="宋体" w:hAnsi="宋体" w:cs="宋体"/>
          <w:b/>
          <w:color w:val="000000"/>
          <w:szCs w:val="21"/>
          <w:u w:val="single"/>
        </w:rPr>
        <w:t xml:space="preserve"> </w:t>
      </w:r>
      <w:r>
        <w:rPr>
          <w:rFonts w:ascii="宋体" w:hAnsi="宋体" w:cs="宋体" w:hint="eastAsia"/>
          <w:b/>
          <w:color w:val="000000"/>
          <w:szCs w:val="21"/>
          <w:u w:val="single"/>
        </w:rPr>
        <w:t>（签字或盖章）</w:t>
      </w:r>
      <w:r>
        <w:rPr>
          <w:rFonts w:ascii="宋体" w:hAnsi="宋体" w:cs="宋体"/>
          <w:b/>
          <w:color w:val="000000"/>
          <w:szCs w:val="21"/>
          <w:u w:val="single"/>
        </w:rPr>
        <w:t xml:space="preserve"> </w:t>
      </w:r>
    </w:p>
    <w:p w:rsidR="009C1546" w:rsidRDefault="00824277">
      <w:pPr>
        <w:spacing w:line="360" w:lineRule="auto"/>
        <w:ind w:firstLineChars="3561" w:firstLine="7507"/>
        <w:rPr>
          <w:rFonts w:ascii="仿宋" w:eastAsia="仿宋" w:hAnsi="仿宋"/>
          <w:b/>
          <w:szCs w:val="21"/>
        </w:rPr>
      </w:pPr>
      <w:r>
        <w:rPr>
          <w:rFonts w:ascii="宋体" w:hAnsi="宋体" w:cs="宋体" w:hint="eastAsia"/>
          <w:b/>
          <w:szCs w:val="21"/>
        </w:rPr>
        <w:t>签署日期：</w:t>
      </w:r>
      <w:r>
        <w:rPr>
          <w:rFonts w:ascii="宋体" w:hAnsi="宋体" w:cs="宋体"/>
          <w:b/>
          <w:szCs w:val="21"/>
          <w:u w:val="single"/>
        </w:rPr>
        <w:t xml:space="preserve">         </w:t>
      </w:r>
      <w:r>
        <w:rPr>
          <w:rFonts w:ascii="宋体" w:hAnsi="宋体" w:cs="宋体" w:hint="eastAsia"/>
          <w:b/>
          <w:szCs w:val="21"/>
        </w:rPr>
        <w:t>年</w:t>
      </w:r>
      <w:r>
        <w:rPr>
          <w:rFonts w:ascii="宋体" w:hAnsi="宋体" w:cs="宋体"/>
          <w:b/>
          <w:szCs w:val="21"/>
          <w:u w:val="single"/>
        </w:rPr>
        <w:t xml:space="preserve">       </w:t>
      </w:r>
      <w:r>
        <w:rPr>
          <w:rFonts w:ascii="宋体" w:hAnsi="宋体" w:cs="宋体" w:hint="eastAsia"/>
          <w:b/>
          <w:szCs w:val="21"/>
        </w:rPr>
        <w:t>月</w:t>
      </w:r>
      <w:r>
        <w:rPr>
          <w:rFonts w:ascii="宋体" w:hAnsi="宋体" w:cs="宋体"/>
          <w:b/>
          <w:szCs w:val="21"/>
          <w:u w:val="single"/>
        </w:rPr>
        <w:t xml:space="preserve">       </w:t>
      </w:r>
      <w:r>
        <w:rPr>
          <w:rFonts w:ascii="宋体" w:hAnsi="宋体" w:cs="宋体" w:hint="eastAsia"/>
          <w:b/>
          <w:szCs w:val="21"/>
        </w:rPr>
        <w:t>日</w:t>
      </w:r>
    </w:p>
    <w:p w:rsidR="009C1546" w:rsidRDefault="009C1546">
      <w:pPr>
        <w:spacing w:line="360" w:lineRule="auto"/>
        <w:ind w:firstLineChars="3561" w:firstLine="7507"/>
        <w:rPr>
          <w:rFonts w:ascii="仿宋" w:eastAsia="仿宋" w:hAnsi="仿宋"/>
          <w:b/>
          <w:szCs w:val="21"/>
        </w:rPr>
      </w:pPr>
    </w:p>
    <w:p w:rsidR="009C1546" w:rsidRDefault="00824277">
      <w:pPr>
        <w:rPr>
          <w:rFonts w:ascii="宋体" w:hAnsi="宋体" w:cs="宋体"/>
          <w:b/>
          <w:bCs/>
          <w:sz w:val="24"/>
          <w:lang w:val="en"/>
        </w:rPr>
      </w:pPr>
      <w:r>
        <w:rPr>
          <w:rFonts w:ascii="宋体" w:cs="宋体"/>
          <w:b/>
          <w:bCs/>
          <w:sz w:val="24"/>
        </w:rPr>
        <w:br w:type="page"/>
      </w:r>
      <w:r>
        <w:rPr>
          <w:rFonts w:ascii="宋体" w:hAnsi="宋体" w:cs="宋体" w:hint="eastAsia"/>
          <w:b/>
          <w:bCs/>
          <w:sz w:val="24"/>
        </w:rPr>
        <w:lastRenderedPageBreak/>
        <w:t>附件</w:t>
      </w:r>
      <w:r>
        <w:rPr>
          <w:rFonts w:ascii="宋体" w:hAnsi="宋体" w:cs="宋体"/>
          <w:b/>
          <w:bCs/>
          <w:sz w:val="24"/>
          <w:lang w:val="en"/>
        </w:rPr>
        <w:t>2</w:t>
      </w:r>
      <w:r w:rsidR="00A92FFA">
        <w:rPr>
          <w:rFonts w:ascii="宋体" w:hAnsi="宋体" w:cs="宋体" w:hint="eastAsia"/>
          <w:b/>
          <w:bCs/>
          <w:sz w:val="24"/>
          <w:lang w:val="en"/>
        </w:rPr>
        <w:t>1</w:t>
      </w:r>
    </w:p>
    <w:p w:rsidR="009C1546" w:rsidRDefault="00824277">
      <w:pPr>
        <w:jc w:val="center"/>
        <w:rPr>
          <w:rFonts w:ascii="宋体" w:hAnsi="宋体" w:cs="宋体"/>
          <w:b/>
          <w:bCs/>
          <w:sz w:val="24"/>
        </w:rPr>
      </w:pPr>
      <w:r>
        <w:rPr>
          <w:rFonts w:ascii="宋体" w:hAnsi="宋体" w:cs="宋体" w:hint="eastAsia"/>
          <w:b/>
          <w:bCs/>
          <w:sz w:val="24"/>
        </w:rPr>
        <w:t>标注“★”不允许负偏离的实质性要求和条件响应程度表</w:t>
      </w:r>
    </w:p>
    <w:p w:rsidR="009C1546" w:rsidRDefault="00824277">
      <w:pPr>
        <w:spacing w:line="360" w:lineRule="auto"/>
        <w:rPr>
          <w:rFonts w:ascii="宋体" w:hAnsi="宋体" w:cs="宋体"/>
          <w:b/>
          <w:bCs/>
          <w:szCs w:val="21"/>
        </w:rPr>
      </w:pPr>
      <w:r>
        <w:rPr>
          <w:rFonts w:ascii="宋体" w:hAnsi="宋体" w:cs="宋体" w:hint="eastAsia"/>
          <w:b/>
          <w:bCs/>
          <w:color w:val="000000"/>
          <w:szCs w:val="21"/>
        </w:rPr>
        <w:t>第</w:t>
      </w:r>
      <w:r>
        <w:rPr>
          <w:rFonts w:ascii="宋体" w:hAnsi="宋体" w:cs="宋体" w:hint="eastAsia"/>
          <w:b/>
          <w:bCs/>
          <w:color w:val="000000"/>
          <w:szCs w:val="21"/>
          <w:u w:val="single"/>
        </w:rPr>
        <w:t xml:space="preserve">   </w:t>
      </w:r>
      <w:r>
        <w:rPr>
          <w:rFonts w:ascii="宋体" w:hAnsi="宋体" w:cs="宋体" w:hint="eastAsia"/>
          <w:b/>
          <w:bCs/>
          <w:color w:val="000000"/>
          <w:szCs w:val="21"/>
        </w:rPr>
        <w:t xml:space="preserve">包 </w:t>
      </w:r>
    </w:p>
    <w:tbl>
      <w:tblPr>
        <w:tblW w:w="14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690"/>
        <w:gridCol w:w="3969"/>
        <w:gridCol w:w="2552"/>
        <w:gridCol w:w="1275"/>
        <w:gridCol w:w="1276"/>
        <w:gridCol w:w="1185"/>
        <w:gridCol w:w="1925"/>
      </w:tblGrid>
      <w:tr w:rsidR="009C1546">
        <w:trPr>
          <w:trHeight w:val="371"/>
          <w:jc w:val="center"/>
        </w:trPr>
        <w:tc>
          <w:tcPr>
            <w:tcW w:w="14700" w:type="dxa"/>
            <w:gridSpan w:val="8"/>
            <w:tcBorders>
              <w:bottom w:val="single" w:sz="6" w:space="0" w:color="auto"/>
            </w:tcBorders>
            <w:vAlign w:val="center"/>
          </w:tcPr>
          <w:p w:rsidR="009C1546" w:rsidRDefault="00824277">
            <w:pPr>
              <w:jc w:val="center"/>
              <w:rPr>
                <w:rFonts w:ascii="宋体" w:hAnsi="宋体" w:cs="宋体"/>
                <w:b/>
                <w:bCs/>
                <w:szCs w:val="21"/>
              </w:rPr>
            </w:pPr>
            <w:r>
              <w:rPr>
                <w:rFonts w:ascii="宋体" w:hAnsi="宋体" w:cs="宋体" w:hint="eastAsia"/>
                <w:b/>
                <w:bCs/>
                <w:szCs w:val="21"/>
              </w:rPr>
              <w:t>技术指标参数</w:t>
            </w:r>
          </w:p>
        </w:tc>
      </w:tr>
      <w:tr w:rsidR="009C1546">
        <w:trPr>
          <w:trHeight w:val="371"/>
          <w:jc w:val="center"/>
        </w:trPr>
        <w:tc>
          <w:tcPr>
            <w:tcW w:w="828" w:type="dxa"/>
            <w:vMerge w:val="restart"/>
            <w:tcBorders>
              <w:top w:val="single" w:sz="6" w:space="0" w:color="auto"/>
            </w:tcBorders>
            <w:vAlign w:val="center"/>
          </w:tcPr>
          <w:p w:rsidR="009C1546" w:rsidRDefault="00824277">
            <w:pPr>
              <w:jc w:val="center"/>
              <w:rPr>
                <w:rFonts w:ascii="宋体" w:hAnsi="宋体" w:cs="宋体"/>
                <w:b/>
                <w:bCs/>
                <w:szCs w:val="21"/>
              </w:rPr>
            </w:pPr>
            <w:r>
              <w:rPr>
                <w:rFonts w:ascii="宋体" w:hAnsi="宋体" w:cs="宋体" w:hint="eastAsia"/>
                <w:b/>
                <w:bCs/>
                <w:szCs w:val="21"/>
              </w:rPr>
              <w:t>序号</w:t>
            </w:r>
          </w:p>
        </w:tc>
        <w:tc>
          <w:tcPr>
            <w:tcW w:w="1690" w:type="dxa"/>
            <w:vMerge w:val="restart"/>
            <w:tcBorders>
              <w:top w:val="single" w:sz="6" w:space="0" w:color="auto"/>
              <w:right w:val="single" w:sz="6" w:space="0" w:color="auto"/>
            </w:tcBorders>
            <w:vAlign w:val="center"/>
          </w:tcPr>
          <w:p w:rsidR="009C1546" w:rsidRDefault="00824277">
            <w:pPr>
              <w:jc w:val="center"/>
              <w:rPr>
                <w:rFonts w:ascii="宋体" w:hAnsi="宋体" w:cs="宋体"/>
                <w:b/>
                <w:bCs/>
                <w:szCs w:val="21"/>
              </w:rPr>
            </w:pPr>
            <w:r>
              <w:rPr>
                <w:rFonts w:ascii="宋体" w:hAnsi="宋体" w:cs="宋体" w:hint="eastAsia"/>
                <w:b/>
                <w:bCs/>
                <w:color w:val="000000"/>
                <w:szCs w:val="21"/>
              </w:rPr>
              <w:t>投标产品全称</w:t>
            </w:r>
          </w:p>
        </w:tc>
        <w:tc>
          <w:tcPr>
            <w:tcW w:w="3969" w:type="dxa"/>
            <w:vMerge w:val="restart"/>
            <w:tcBorders>
              <w:top w:val="single" w:sz="6" w:space="0" w:color="auto"/>
              <w:left w:val="single" w:sz="6" w:space="0" w:color="auto"/>
            </w:tcBorders>
            <w:vAlign w:val="center"/>
          </w:tcPr>
          <w:p w:rsidR="009C1546" w:rsidRDefault="00824277">
            <w:pPr>
              <w:jc w:val="center"/>
              <w:rPr>
                <w:rFonts w:ascii="宋体" w:hAnsi="宋体" w:cs="宋体"/>
                <w:b/>
                <w:bCs/>
                <w:szCs w:val="21"/>
              </w:rPr>
            </w:pPr>
            <w:r>
              <w:rPr>
                <w:rFonts w:ascii="宋体" w:hAnsi="宋体" w:cs="宋体" w:hint="eastAsia"/>
                <w:b/>
                <w:bCs/>
                <w:szCs w:val="21"/>
              </w:rPr>
              <w:t>招标文件标注“★”</w:t>
            </w:r>
          </w:p>
          <w:p w:rsidR="009C1546" w:rsidRDefault="00824277">
            <w:pPr>
              <w:jc w:val="center"/>
              <w:rPr>
                <w:rFonts w:ascii="宋体" w:hAnsi="宋体" w:cs="宋体"/>
                <w:b/>
                <w:bCs/>
                <w:szCs w:val="21"/>
              </w:rPr>
            </w:pPr>
            <w:r>
              <w:rPr>
                <w:rFonts w:ascii="宋体" w:hAnsi="宋体" w:cs="宋体" w:hint="eastAsia"/>
                <w:b/>
                <w:bCs/>
                <w:szCs w:val="21"/>
              </w:rPr>
              <w:t>不允许负偏离的实质性要求和条件</w:t>
            </w:r>
          </w:p>
        </w:tc>
        <w:tc>
          <w:tcPr>
            <w:tcW w:w="2552" w:type="dxa"/>
            <w:vMerge w:val="restart"/>
            <w:tcBorders>
              <w:top w:val="single" w:sz="6" w:space="0" w:color="auto"/>
            </w:tcBorders>
            <w:vAlign w:val="center"/>
          </w:tcPr>
          <w:p w:rsidR="009C1546" w:rsidRDefault="00824277">
            <w:pPr>
              <w:jc w:val="center"/>
              <w:rPr>
                <w:rFonts w:ascii="宋体" w:hAnsi="宋体" w:cs="宋体"/>
                <w:b/>
                <w:bCs/>
                <w:szCs w:val="21"/>
              </w:rPr>
            </w:pPr>
            <w:r>
              <w:rPr>
                <w:rFonts w:ascii="宋体" w:hAnsi="宋体" w:cs="宋体" w:hint="eastAsia"/>
                <w:b/>
                <w:bCs/>
                <w:szCs w:val="21"/>
              </w:rPr>
              <w:t>投标响应状况</w:t>
            </w:r>
          </w:p>
        </w:tc>
        <w:tc>
          <w:tcPr>
            <w:tcW w:w="3736" w:type="dxa"/>
            <w:gridSpan w:val="3"/>
            <w:vAlign w:val="center"/>
          </w:tcPr>
          <w:p w:rsidR="009C1546" w:rsidRDefault="00824277">
            <w:pPr>
              <w:jc w:val="center"/>
              <w:rPr>
                <w:rFonts w:ascii="宋体" w:hAnsi="宋体" w:cs="宋体"/>
                <w:b/>
                <w:bCs/>
                <w:szCs w:val="21"/>
              </w:rPr>
            </w:pPr>
            <w:r>
              <w:rPr>
                <w:rFonts w:ascii="宋体" w:hAnsi="宋体" w:cs="宋体" w:hint="eastAsia"/>
                <w:b/>
                <w:bCs/>
                <w:szCs w:val="21"/>
              </w:rPr>
              <w:t>响应程度</w:t>
            </w:r>
          </w:p>
        </w:tc>
        <w:tc>
          <w:tcPr>
            <w:tcW w:w="1925" w:type="dxa"/>
            <w:vMerge w:val="restart"/>
            <w:tcBorders>
              <w:top w:val="single" w:sz="6" w:space="0" w:color="auto"/>
            </w:tcBorders>
            <w:vAlign w:val="center"/>
          </w:tcPr>
          <w:p w:rsidR="009C1546" w:rsidRDefault="00824277">
            <w:pPr>
              <w:jc w:val="center"/>
              <w:rPr>
                <w:rFonts w:ascii="宋体" w:hAnsi="宋体" w:cs="宋体"/>
                <w:b/>
                <w:bCs/>
                <w:szCs w:val="21"/>
              </w:rPr>
            </w:pPr>
            <w:r>
              <w:rPr>
                <w:rFonts w:ascii="宋体" w:hAnsi="宋体" w:cs="宋体" w:hint="eastAsia"/>
                <w:b/>
                <w:bCs/>
                <w:szCs w:val="21"/>
              </w:rPr>
              <w:t>偏离说明</w:t>
            </w:r>
          </w:p>
        </w:tc>
      </w:tr>
      <w:tr w:rsidR="009C1546">
        <w:trPr>
          <w:trHeight w:val="447"/>
          <w:jc w:val="center"/>
        </w:trPr>
        <w:tc>
          <w:tcPr>
            <w:tcW w:w="828" w:type="dxa"/>
            <w:vMerge/>
            <w:vAlign w:val="center"/>
          </w:tcPr>
          <w:p w:rsidR="009C1546" w:rsidRDefault="009C1546">
            <w:pPr>
              <w:jc w:val="center"/>
              <w:rPr>
                <w:rFonts w:ascii="宋体" w:hAnsi="宋体" w:cs="宋体"/>
                <w:b/>
                <w:bCs/>
                <w:szCs w:val="21"/>
              </w:rPr>
            </w:pPr>
          </w:p>
        </w:tc>
        <w:tc>
          <w:tcPr>
            <w:tcW w:w="1690" w:type="dxa"/>
            <w:vMerge/>
            <w:tcBorders>
              <w:right w:val="single" w:sz="6" w:space="0" w:color="auto"/>
            </w:tcBorders>
            <w:vAlign w:val="center"/>
          </w:tcPr>
          <w:p w:rsidR="009C1546" w:rsidRDefault="009C1546">
            <w:pPr>
              <w:jc w:val="center"/>
              <w:rPr>
                <w:rFonts w:ascii="宋体" w:hAnsi="宋体" w:cs="宋体"/>
                <w:b/>
                <w:bCs/>
                <w:szCs w:val="21"/>
              </w:rPr>
            </w:pPr>
          </w:p>
        </w:tc>
        <w:tc>
          <w:tcPr>
            <w:tcW w:w="3969" w:type="dxa"/>
            <w:vMerge/>
            <w:tcBorders>
              <w:left w:val="single" w:sz="6" w:space="0" w:color="auto"/>
            </w:tcBorders>
            <w:vAlign w:val="center"/>
          </w:tcPr>
          <w:p w:rsidR="009C1546" w:rsidRDefault="009C1546">
            <w:pPr>
              <w:jc w:val="center"/>
              <w:rPr>
                <w:rFonts w:ascii="宋体" w:hAnsi="宋体" w:cs="宋体"/>
                <w:b/>
                <w:bCs/>
                <w:szCs w:val="21"/>
              </w:rPr>
            </w:pPr>
          </w:p>
        </w:tc>
        <w:tc>
          <w:tcPr>
            <w:tcW w:w="2552" w:type="dxa"/>
            <w:vMerge/>
            <w:vAlign w:val="center"/>
          </w:tcPr>
          <w:p w:rsidR="009C1546" w:rsidRDefault="009C1546">
            <w:pPr>
              <w:jc w:val="center"/>
              <w:rPr>
                <w:rFonts w:ascii="宋体" w:hAnsi="宋体" w:cs="宋体"/>
                <w:b/>
                <w:bCs/>
                <w:szCs w:val="21"/>
              </w:rPr>
            </w:pPr>
          </w:p>
        </w:tc>
        <w:tc>
          <w:tcPr>
            <w:tcW w:w="1275" w:type="dxa"/>
            <w:vAlign w:val="center"/>
          </w:tcPr>
          <w:p w:rsidR="009C1546" w:rsidRDefault="00824277">
            <w:pPr>
              <w:jc w:val="center"/>
              <w:rPr>
                <w:rFonts w:ascii="宋体" w:hAnsi="宋体" w:cs="宋体"/>
                <w:b/>
                <w:bCs/>
                <w:szCs w:val="21"/>
              </w:rPr>
            </w:pPr>
            <w:r>
              <w:rPr>
                <w:rFonts w:ascii="宋体" w:hAnsi="宋体" w:cs="宋体" w:hint="eastAsia"/>
                <w:b/>
                <w:bCs/>
                <w:szCs w:val="21"/>
              </w:rPr>
              <w:t>符合要求</w:t>
            </w:r>
          </w:p>
        </w:tc>
        <w:tc>
          <w:tcPr>
            <w:tcW w:w="1276" w:type="dxa"/>
            <w:vAlign w:val="center"/>
          </w:tcPr>
          <w:p w:rsidR="009C1546" w:rsidRDefault="00824277">
            <w:pPr>
              <w:jc w:val="center"/>
              <w:rPr>
                <w:rFonts w:ascii="宋体" w:hAnsi="宋体" w:cs="宋体"/>
                <w:b/>
                <w:bCs/>
                <w:szCs w:val="21"/>
              </w:rPr>
            </w:pPr>
            <w:r>
              <w:rPr>
                <w:rFonts w:ascii="宋体" w:hAnsi="宋体" w:cs="宋体" w:hint="eastAsia"/>
                <w:b/>
                <w:bCs/>
                <w:szCs w:val="21"/>
              </w:rPr>
              <w:t>高于要求</w:t>
            </w:r>
          </w:p>
        </w:tc>
        <w:tc>
          <w:tcPr>
            <w:tcW w:w="1185" w:type="dxa"/>
            <w:vAlign w:val="center"/>
          </w:tcPr>
          <w:p w:rsidR="009C1546" w:rsidRDefault="00824277">
            <w:pPr>
              <w:jc w:val="center"/>
              <w:rPr>
                <w:rFonts w:ascii="宋体" w:hAnsi="宋体" w:cs="宋体"/>
                <w:b/>
                <w:bCs/>
                <w:szCs w:val="21"/>
              </w:rPr>
            </w:pPr>
            <w:r>
              <w:rPr>
                <w:rFonts w:ascii="宋体" w:hAnsi="宋体" w:cs="宋体" w:hint="eastAsia"/>
                <w:b/>
                <w:bCs/>
                <w:szCs w:val="21"/>
              </w:rPr>
              <w:t>低于要求</w:t>
            </w:r>
          </w:p>
        </w:tc>
        <w:tc>
          <w:tcPr>
            <w:tcW w:w="1925" w:type="dxa"/>
            <w:vMerge/>
            <w:vAlign w:val="center"/>
          </w:tcPr>
          <w:p w:rsidR="009C1546" w:rsidRDefault="009C1546">
            <w:pPr>
              <w:jc w:val="center"/>
              <w:rPr>
                <w:rFonts w:ascii="宋体" w:hAnsi="宋体" w:cs="宋体"/>
                <w:b/>
                <w:bCs/>
                <w:szCs w:val="21"/>
              </w:rPr>
            </w:pPr>
          </w:p>
        </w:tc>
      </w:tr>
      <w:tr w:rsidR="009C1546">
        <w:trPr>
          <w:trHeight w:val="387"/>
          <w:jc w:val="center"/>
        </w:trPr>
        <w:tc>
          <w:tcPr>
            <w:tcW w:w="828" w:type="dxa"/>
            <w:vAlign w:val="center"/>
          </w:tcPr>
          <w:p w:rsidR="009C1546" w:rsidRDefault="009C1546">
            <w:pPr>
              <w:jc w:val="center"/>
              <w:rPr>
                <w:rFonts w:ascii="宋体" w:hAnsi="宋体" w:cs="宋体"/>
                <w:b/>
                <w:bCs/>
                <w:szCs w:val="21"/>
              </w:rPr>
            </w:pPr>
          </w:p>
        </w:tc>
        <w:tc>
          <w:tcPr>
            <w:tcW w:w="1690" w:type="dxa"/>
            <w:tcBorders>
              <w:right w:val="single" w:sz="6" w:space="0" w:color="auto"/>
            </w:tcBorders>
            <w:vAlign w:val="center"/>
          </w:tcPr>
          <w:p w:rsidR="009C1546" w:rsidRDefault="009C1546">
            <w:pPr>
              <w:jc w:val="center"/>
              <w:rPr>
                <w:rFonts w:ascii="宋体" w:hAnsi="宋体" w:cs="宋体"/>
                <w:b/>
                <w:bCs/>
                <w:szCs w:val="21"/>
              </w:rPr>
            </w:pPr>
          </w:p>
        </w:tc>
        <w:tc>
          <w:tcPr>
            <w:tcW w:w="3969" w:type="dxa"/>
            <w:tcBorders>
              <w:left w:val="single" w:sz="6" w:space="0" w:color="auto"/>
            </w:tcBorders>
            <w:vAlign w:val="center"/>
          </w:tcPr>
          <w:p w:rsidR="009C1546" w:rsidRDefault="009C1546">
            <w:pPr>
              <w:jc w:val="center"/>
              <w:rPr>
                <w:rFonts w:ascii="宋体" w:hAnsi="宋体" w:cs="宋体"/>
                <w:b/>
                <w:bCs/>
                <w:szCs w:val="21"/>
              </w:rPr>
            </w:pPr>
          </w:p>
        </w:tc>
        <w:tc>
          <w:tcPr>
            <w:tcW w:w="2552" w:type="dxa"/>
            <w:vAlign w:val="center"/>
          </w:tcPr>
          <w:p w:rsidR="009C1546" w:rsidRDefault="009C1546">
            <w:pPr>
              <w:jc w:val="center"/>
              <w:rPr>
                <w:rFonts w:ascii="宋体" w:hAnsi="宋体" w:cs="宋体"/>
                <w:b/>
                <w:bCs/>
                <w:szCs w:val="21"/>
              </w:rPr>
            </w:pPr>
          </w:p>
        </w:tc>
        <w:tc>
          <w:tcPr>
            <w:tcW w:w="1275" w:type="dxa"/>
            <w:vAlign w:val="center"/>
          </w:tcPr>
          <w:p w:rsidR="009C1546" w:rsidRDefault="009C1546">
            <w:pPr>
              <w:jc w:val="center"/>
              <w:rPr>
                <w:rFonts w:ascii="宋体" w:hAnsi="宋体" w:cs="宋体"/>
                <w:b/>
                <w:bCs/>
                <w:szCs w:val="21"/>
              </w:rPr>
            </w:pPr>
          </w:p>
        </w:tc>
        <w:tc>
          <w:tcPr>
            <w:tcW w:w="1276" w:type="dxa"/>
            <w:vAlign w:val="center"/>
          </w:tcPr>
          <w:p w:rsidR="009C1546" w:rsidRDefault="009C1546">
            <w:pPr>
              <w:jc w:val="center"/>
              <w:rPr>
                <w:rFonts w:ascii="宋体" w:hAnsi="宋体" w:cs="宋体"/>
                <w:b/>
                <w:bCs/>
                <w:szCs w:val="21"/>
              </w:rPr>
            </w:pPr>
          </w:p>
        </w:tc>
        <w:tc>
          <w:tcPr>
            <w:tcW w:w="1185" w:type="dxa"/>
            <w:vAlign w:val="center"/>
          </w:tcPr>
          <w:p w:rsidR="009C1546" w:rsidRDefault="009C1546">
            <w:pPr>
              <w:jc w:val="center"/>
              <w:rPr>
                <w:rFonts w:ascii="宋体" w:hAnsi="宋体" w:cs="宋体"/>
                <w:b/>
                <w:bCs/>
                <w:szCs w:val="21"/>
              </w:rPr>
            </w:pPr>
          </w:p>
        </w:tc>
        <w:tc>
          <w:tcPr>
            <w:tcW w:w="1925" w:type="dxa"/>
            <w:vAlign w:val="center"/>
          </w:tcPr>
          <w:p w:rsidR="009C1546" w:rsidRDefault="009C1546">
            <w:pPr>
              <w:jc w:val="center"/>
              <w:rPr>
                <w:rFonts w:ascii="宋体" w:hAnsi="宋体" w:cs="宋体"/>
                <w:b/>
                <w:bCs/>
                <w:szCs w:val="21"/>
              </w:rPr>
            </w:pPr>
          </w:p>
        </w:tc>
      </w:tr>
      <w:tr w:rsidR="009C1546">
        <w:trPr>
          <w:trHeight w:val="387"/>
          <w:jc w:val="center"/>
        </w:trPr>
        <w:tc>
          <w:tcPr>
            <w:tcW w:w="828" w:type="dxa"/>
            <w:vAlign w:val="center"/>
          </w:tcPr>
          <w:p w:rsidR="009C1546" w:rsidRDefault="009C1546">
            <w:pPr>
              <w:jc w:val="center"/>
              <w:rPr>
                <w:rFonts w:ascii="宋体" w:hAnsi="宋体" w:cs="宋体"/>
                <w:b/>
                <w:bCs/>
                <w:szCs w:val="21"/>
              </w:rPr>
            </w:pPr>
          </w:p>
        </w:tc>
        <w:tc>
          <w:tcPr>
            <w:tcW w:w="1690" w:type="dxa"/>
            <w:tcBorders>
              <w:right w:val="single" w:sz="6" w:space="0" w:color="auto"/>
            </w:tcBorders>
            <w:vAlign w:val="center"/>
          </w:tcPr>
          <w:p w:rsidR="009C1546" w:rsidRDefault="009C1546">
            <w:pPr>
              <w:jc w:val="center"/>
              <w:rPr>
                <w:rFonts w:ascii="宋体" w:hAnsi="宋体" w:cs="宋体"/>
                <w:b/>
                <w:bCs/>
                <w:szCs w:val="21"/>
              </w:rPr>
            </w:pPr>
          </w:p>
        </w:tc>
        <w:tc>
          <w:tcPr>
            <w:tcW w:w="3969" w:type="dxa"/>
            <w:tcBorders>
              <w:left w:val="single" w:sz="6" w:space="0" w:color="auto"/>
            </w:tcBorders>
            <w:vAlign w:val="center"/>
          </w:tcPr>
          <w:p w:rsidR="009C1546" w:rsidRDefault="009C1546">
            <w:pPr>
              <w:jc w:val="center"/>
              <w:rPr>
                <w:rFonts w:ascii="宋体" w:hAnsi="宋体" w:cs="宋体"/>
                <w:b/>
                <w:bCs/>
                <w:szCs w:val="21"/>
              </w:rPr>
            </w:pPr>
          </w:p>
        </w:tc>
        <w:tc>
          <w:tcPr>
            <w:tcW w:w="2552" w:type="dxa"/>
            <w:vAlign w:val="center"/>
          </w:tcPr>
          <w:p w:rsidR="009C1546" w:rsidRDefault="009C1546">
            <w:pPr>
              <w:jc w:val="center"/>
              <w:rPr>
                <w:rFonts w:ascii="宋体" w:hAnsi="宋体" w:cs="宋体"/>
                <w:b/>
                <w:bCs/>
                <w:szCs w:val="21"/>
              </w:rPr>
            </w:pPr>
          </w:p>
        </w:tc>
        <w:tc>
          <w:tcPr>
            <w:tcW w:w="1275" w:type="dxa"/>
            <w:vAlign w:val="center"/>
          </w:tcPr>
          <w:p w:rsidR="009C1546" w:rsidRDefault="009C1546">
            <w:pPr>
              <w:jc w:val="center"/>
              <w:rPr>
                <w:rFonts w:ascii="宋体" w:hAnsi="宋体" w:cs="宋体"/>
                <w:b/>
                <w:bCs/>
                <w:szCs w:val="21"/>
              </w:rPr>
            </w:pPr>
          </w:p>
        </w:tc>
        <w:tc>
          <w:tcPr>
            <w:tcW w:w="1276" w:type="dxa"/>
            <w:vAlign w:val="center"/>
          </w:tcPr>
          <w:p w:rsidR="009C1546" w:rsidRDefault="009C1546">
            <w:pPr>
              <w:jc w:val="center"/>
              <w:rPr>
                <w:rFonts w:ascii="宋体" w:hAnsi="宋体" w:cs="宋体"/>
                <w:b/>
                <w:bCs/>
                <w:szCs w:val="21"/>
              </w:rPr>
            </w:pPr>
          </w:p>
        </w:tc>
        <w:tc>
          <w:tcPr>
            <w:tcW w:w="1185" w:type="dxa"/>
            <w:vAlign w:val="center"/>
          </w:tcPr>
          <w:p w:rsidR="009C1546" w:rsidRDefault="009C1546">
            <w:pPr>
              <w:jc w:val="center"/>
              <w:rPr>
                <w:rFonts w:ascii="宋体" w:hAnsi="宋体" w:cs="宋体"/>
                <w:b/>
                <w:bCs/>
                <w:szCs w:val="21"/>
              </w:rPr>
            </w:pPr>
          </w:p>
        </w:tc>
        <w:tc>
          <w:tcPr>
            <w:tcW w:w="1925" w:type="dxa"/>
            <w:vAlign w:val="center"/>
          </w:tcPr>
          <w:p w:rsidR="009C1546" w:rsidRDefault="009C1546">
            <w:pPr>
              <w:jc w:val="center"/>
              <w:rPr>
                <w:rFonts w:ascii="宋体" w:hAnsi="宋体" w:cs="宋体"/>
                <w:b/>
                <w:bCs/>
                <w:szCs w:val="21"/>
              </w:rPr>
            </w:pPr>
          </w:p>
        </w:tc>
      </w:tr>
      <w:tr w:rsidR="009C1546">
        <w:trPr>
          <w:trHeight w:val="387"/>
          <w:jc w:val="center"/>
        </w:trPr>
        <w:tc>
          <w:tcPr>
            <w:tcW w:w="828" w:type="dxa"/>
            <w:vAlign w:val="center"/>
          </w:tcPr>
          <w:p w:rsidR="009C1546" w:rsidRDefault="009C1546">
            <w:pPr>
              <w:jc w:val="center"/>
              <w:rPr>
                <w:rFonts w:ascii="宋体" w:hAnsi="宋体" w:cs="宋体"/>
                <w:b/>
                <w:bCs/>
                <w:szCs w:val="21"/>
              </w:rPr>
            </w:pPr>
          </w:p>
        </w:tc>
        <w:tc>
          <w:tcPr>
            <w:tcW w:w="1690" w:type="dxa"/>
            <w:tcBorders>
              <w:right w:val="single" w:sz="6" w:space="0" w:color="auto"/>
            </w:tcBorders>
            <w:vAlign w:val="center"/>
          </w:tcPr>
          <w:p w:rsidR="009C1546" w:rsidRDefault="009C1546">
            <w:pPr>
              <w:jc w:val="center"/>
              <w:rPr>
                <w:rFonts w:ascii="宋体" w:hAnsi="宋体" w:cs="宋体"/>
                <w:b/>
                <w:bCs/>
                <w:szCs w:val="21"/>
              </w:rPr>
            </w:pPr>
          </w:p>
        </w:tc>
        <w:tc>
          <w:tcPr>
            <w:tcW w:w="3969" w:type="dxa"/>
            <w:tcBorders>
              <w:left w:val="single" w:sz="6" w:space="0" w:color="auto"/>
            </w:tcBorders>
            <w:vAlign w:val="center"/>
          </w:tcPr>
          <w:p w:rsidR="009C1546" w:rsidRDefault="009C1546">
            <w:pPr>
              <w:jc w:val="center"/>
              <w:rPr>
                <w:rFonts w:ascii="宋体" w:hAnsi="宋体" w:cs="宋体"/>
                <w:b/>
                <w:bCs/>
                <w:szCs w:val="21"/>
              </w:rPr>
            </w:pPr>
          </w:p>
        </w:tc>
        <w:tc>
          <w:tcPr>
            <w:tcW w:w="2552" w:type="dxa"/>
            <w:vAlign w:val="center"/>
          </w:tcPr>
          <w:p w:rsidR="009C1546" w:rsidRDefault="009C1546">
            <w:pPr>
              <w:jc w:val="center"/>
              <w:rPr>
                <w:rFonts w:ascii="宋体" w:hAnsi="宋体" w:cs="宋体"/>
                <w:b/>
                <w:bCs/>
                <w:szCs w:val="21"/>
              </w:rPr>
            </w:pPr>
          </w:p>
        </w:tc>
        <w:tc>
          <w:tcPr>
            <w:tcW w:w="1275" w:type="dxa"/>
            <w:vAlign w:val="center"/>
          </w:tcPr>
          <w:p w:rsidR="009C1546" w:rsidRDefault="009C1546">
            <w:pPr>
              <w:jc w:val="center"/>
              <w:rPr>
                <w:rFonts w:ascii="宋体" w:hAnsi="宋体" w:cs="宋体"/>
                <w:b/>
                <w:bCs/>
                <w:szCs w:val="21"/>
              </w:rPr>
            </w:pPr>
          </w:p>
        </w:tc>
        <w:tc>
          <w:tcPr>
            <w:tcW w:w="1276" w:type="dxa"/>
            <w:vAlign w:val="center"/>
          </w:tcPr>
          <w:p w:rsidR="009C1546" w:rsidRDefault="009C1546">
            <w:pPr>
              <w:jc w:val="center"/>
              <w:rPr>
                <w:rFonts w:ascii="宋体" w:hAnsi="宋体" w:cs="宋体"/>
                <w:b/>
                <w:bCs/>
                <w:szCs w:val="21"/>
              </w:rPr>
            </w:pPr>
          </w:p>
        </w:tc>
        <w:tc>
          <w:tcPr>
            <w:tcW w:w="1185" w:type="dxa"/>
            <w:vAlign w:val="center"/>
          </w:tcPr>
          <w:p w:rsidR="009C1546" w:rsidRDefault="009C1546">
            <w:pPr>
              <w:jc w:val="center"/>
              <w:rPr>
                <w:rFonts w:ascii="宋体" w:hAnsi="宋体" w:cs="宋体"/>
                <w:b/>
                <w:bCs/>
                <w:szCs w:val="21"/>
              </w:rPr>
            </w:pPr>
          </w:p>
        </w:tc>
        <w:tc>
          <w:tcPr>
            <w:tcW w:w="1925" w:type="dxa"/>
            <w:vAlign w:val="center"/>
          </w:tcPr>
          <w:p w:rsidR="009C1546" w:rsidRDefault="009C1546">
            <w:pPr>
              <w:jc w:val="center"/>
              <w:rPr>
                <w:rFonts w:ascii="宋体" w:hAnsi="宋体" w:cs="宋体"/>
                <w:b/>
                <w:bCs/>
                <w:szCs w:val="21"/>
              </w:rPr>
            </w:pPr>
          </w:p>
        </w:tc>
      </w:tr>
      <w:tr w:rsidR="009C1546">
        <w:trPr>
          <w:trHeight w:val="359"/>
          <w:jc w:val="center"/>
        </w:trPr>
        <w:tc>
          <w:tcPr>
            <w:tcW w:w="14700" w:type="dxa"/>
            <w:gridSpan w:val="8"/>
            <w:vAlign w:val="center"/>
          </w:tcPr>
          <w:p w:rsidR="009C1546" w:rsidRDefault="00824277">
            <w:pPr>
              <w:jc w:val="center"/>
              <w:rPr>
                <w:rFonts w:ascii="宋体" w:hAnsi="宋体" w:cs="宋体"/>
                <w:b/>
                <w:bCs/>
                <w:szCs w:val="21"/>
              </w:rPr>
            </w:pPr>
            <w:r>
              <w:rPr>
                <w:rFonts w:ascii="宋体" w:hAnsi="宋体" w:cs="宋体" w:hint="eastAsia"/>
                <w:b/>
                <w:bCs/>
                <w:szCs w:val="21"/>
              </w:rPr>
              <w:t>其他条件要求</w:t>
            </w:r>
          </w:p>
        </w:tc>
      </w:tr>
      <w:tr w:rsidR="009C1546">
        <w:trPr>
          <w:trHeight w:val="391"/>
          <w:jc w:val="center"/>
        </w:trPr>
        <w:tc>
          <w:tcPr>
            <w:tcW w:w="828" w:type="dxa"/>
            <w:vMerge w:val="restart"/>
            <w:vAlign w:val="center"/>
          </w:tcPr>
          <w:p w:rsidR="009C1546" w:rsidRDefault="00824277">
            <w:pPr>
              <w:jc w:val="center"/>
              <w:rPr>
                <w:rFonts w:ascii="宋体" w:hAnsi="宋体" w:cs="宋体"/>
                <w:b/>
                <w:bCs/>
                <w:szCs w:val="21"/>
              </w:rPr>
            </w:pPr>
            <w:r>
              <w:rPr>
                <w:rFonts w:ascii="宋体" w:hAnsi="宋体" w:cs="宋体" w:hint="eastAsia"/>
                <w:b/>
                <w:bCs/>
                <w:szCs w:val="21"/>
              </w:rPr>
              <w:t>序号</w:t>
            </w:r>
          </w:p>
        </w:tc>
        <w:tc>
          <w:tcPr>
            <w:tcW w:w="5659" w:type="dxa"/>
            <w:gridSpan w:val="2"/>
            <w:vMerge w:val="restart"/>
            <w:vAlign w:val="center"/>
          </w:tcPr>
          <w:p w:rsidR="009C1546" w:rsidRDefault="00824277">
            <w:pPr>
              <w:jc w:val="center"/>
              <w:rPr>
                <w:rFonts w:ascii="宋体" w:hAnsi="宋体" w:cs="宋体"/>
                <w:b/>
                <w:bCs/>
                <w:szCs w:val="21"/>
              </w:rPr>
            </w:pPr>
            <w:r>
              <w:rPr>
                <w:rFonts w:ascii="宋体" w:hAnsi="宋体" w:cs="宋体" w:hint="eastAsia"/>
                <w:b/>
                <w:bCs/>
                <w:szCs w:val="21"/>
              </w:rPr>
              <w:t>招标文件标注“★”</w:t>
            </w:r>
          </w:p>
          <w:p w:rsidR="009C1546" w:rsidRDefault="00824277">
            <w:pPr>
              <w:jc w:val="center"/>
              <w:rPr>
                <w:rFonts w:ascii="宋体" w:hAnsi="宋体" w:cs="宋体"/>
                <w:b/>
                <w:bCs/>
                <w:szCs w:val="21"/>
              </w:rPr>
            </w:pPr>
            <w:r>
              <w:rPr>
                <w:rFonts w:ascii="宋体" w:hAnsi="宋体" w:cs="宋体" w:hint="eastAsia"/>
                <w:b/>
                <w:bCs/>
                <w:szCs w:val="21"/>
              </w:rPr>
              <w:t>不允许负偏离的实质性要求和条件</w:t>
            </w:r>
          </w:p>
        </w:tc>
        <w:tc>
          <w:tcPr>
            <w:tcW w:w="2552" w:type="dxa"/>
            <w:vMerge w:val="restart"/>
            <w:vAlign w:val="center"/>
          </w:tcPr>
          <w:p w:rsidR="009C1546" w:rsidRDefault="00824277">
            <w:pPr>
              <w:jc w:val="center"/>
              <w:rPr>
                <w:rFonts w:ascii="宋体" w:hAnsi="宋体" w:cs="宋体"/>
                <w:b/>
                <w:bCs/>
                <w:szCs w:val="21"/>
              </w:rPr>
            </w:pPr>
            <w:r>
              <w:rPr>
                <w:rFonts w:ascii="宋体" w:hAnsi="宋体" w:cs="宋体" w:hint="eastAsia"/>
                <w:b/>
                <w:bCs/>
                <w:szCs w:val="21"/>
              </w:rPr>
              <w:t>投标响应状况</w:t>
            </w:r>
          </w:p>
        </w:tc>
        <w:tc>
          <w:tcPr>
            <w:tcW w:w="3736" w:type="dxa"/>
            <w:gridSpan w:val="3"/>
            <w:vAlign w:val="center"/>
          </w:tcPr>
          <w:p w:rsidR="009C1546" w:rsidRDefault="00824277">
            <w:pPr>
              <w:jc w:val="center"/>
              <w:rPr>
                <w:rFonts w:ascii="宋体" w:hAnsi="宋体" w:cs="宋体"/>
                <w:b/>
                <w:bCs/>
                <w:szCs w:val="21"/>
              </w:rPr>
            </w:pPr>
            <w:r>
              <w:rPr>
                <w:rFonts w:ascii="宋体" w:hAnsi="宋体" w:cs="宋体" w:hint="eastAsia"/>
                <w:b/>
                <w:bCs/>
                <w:szCs w:val="21"/>
              </w:rPr>
              <w:t>响应程度</w:t>
            </w:r>
          </w:p>
        </w:tc>
        <w:tc>
          <w:tcPr>
            <w:tcW w:w="1925" w:type="dxa"/>
            <w:vMerge w:val="restart"/>
            <w:vAlign w:val="center"/>
          </w:tcPr>
          <w:p w:rsidR="009C1546" w:rsidRDefault="00824277">
            <w:pPr>
              <w:jc w:val="center"/>
              <w:rPr>
                <w:rFonts w:ascii="宋体" w:hAnsi="宋体" w:cs="宋体"/>
                <w:b/>
                <w:bCs/>
                <w:szCs w:val="21"/>
              </w:rPr>
            </w:pPr>
            <w:r>
              <w:rPr>
                <w:rFonts w:ascii="宋体" w:hAnsi="宋体" w:cs="宋体" w:hint="eastAsia"/>
                <w:b/>
                <w:bCs/>
                <w:szCs w:val="21"/>
              </w:rPr>
              <w:t>偏离说明</w:t>
            </w:r>
          </w:p>
        </w:tc>
      </w:tr>
      <w:tr w:rsidR="009C1546">
        <w:trPr>
          <w:trHeight w:val="409"/>
          <w:jc w:val="center"/>
        </w:trPr>
        <w:tc>
          <w:tcPr>
            <w:tcW w:w="828" w:type="dxa"/>
            <w:vMerge/>
            <w:vAlign w:val="center"/>
          </w:tcPr>
          <w:p w:rsidR="009C1546" w:rsidRDefault="009C1546">
            <w:pPr>
              <w:jc w:val="center"/>
              <w:rPr>
                <w:rFonts w:ascii="宋体" w:hAnsi="宋体" w:cs="宋体"/>
                <w:b/>
                <w:bCs/>
                <w:szCs w:val="21"/>
              </w:rPr>
            </w:pPr>
          </w:p>
        </w:tc>
        <w:tc>
          <w:tcPr>
            <w:tcW w:w="5659" w:type="dxa"/>
            <w:gridSpan w:val="2"/>
            <w:vMerge/>
            <w:vAlign w:val="center"/>
          </w:tcPr>
          <w:p w:rsidR="009C1546" w:rsidRDefault="009C1546">
            <w:pPr>
              <w:jc w:val="center"/>
              <w:rPr>
                <w:rFonts w:ascii="宋体" w:hAnsi="宋体" w:cs="宋体"/>
                <w:b/>
                <w:bCs/>
                <w:szCs w:val="21"/>
              </w:rPr>
            </w:pPr>
          </w:p>
        </w:tc>
        <w:tc>
          <w:tcPr>
            <w:tcW w:w="2552" w:type="dxa"/>
            <w:vMerge/>
            <w:vAlign w:val="center"/>
          </w:tcPr>
          <w:p w:rsidR="009C1546" w:rsidRDefault="009C1546">
            <w:pPr>
              <w:jc w:val="center"/>
              <w:rPr>
                <w:rFonts w:ascii="宋体" w:hAnsi="宋体" w:cs="宋体"/>
                <w:b/>
                <w:bCs/>
                <w:szCs w:val="21"/>
              </w:rPr>
            </w:pPr>
          </w:p>
        </w:tc>
        <w:tc>
          <w:tcPr>
            <w:tcW w:w="1275" w:type="dxa"/>
            <w:vAlign w:val="center"/>
          </w:tcPr>
          <w:p w:rsidR="009C1546" w:rsidRDefault="00824277">
            <w:pPr>
              <w:jc w:val="center"/>
              <w:rPr>
                <w:rFonts w:ascii="宋体" w:hAnsi="宋体" w:cs="宋体"/>
                <w:b/>
                <w:bCs/>
                <w:szCs w:val="21"/>
              </w:rPr>
            </w:pPr>
            <w:r>
              <w:rPr>
                <w:rFonts w:ascii="宋体" w:hAnsi="宋体" w:cs="宋体" w:hint="eastAsia"/>
                <w:b/>
                <w:bCs/>
                <w:szCs w:val="21"/>
              </w:rPr>
              <w:t>符合要求</w:t>
            </w:r>
          </w:p>
        </w:tc>
        <w:tc>
          <w:tcPr>
            <w:tcW w:w="1276" w:type="dxa"/>
            <w:vAlign w:val="center"/>
          </w:tcPr>
          <w:p w:rsidR="009C1546" w:rsidRDefault="00824277">
            <w:pPr>
              <w:jc w:val="center"/>
              <w:rPr>
                <w:rFonts w:ascii="宋体" w:hAnsi="宋体" w:cs="宋体"/>
                <w:b/>
                <w:bCs/>
                <w:szCs w:val="21"/>
              </w:rPr>
            </w:pPr>
            <w:r>
              <w:rPr>
                <w:rFonts w:ascii="宋体" w:hAnsi="宋体" w:cs="宋体" w:hint="eastAsia"/>
                <w:b/>
                <w:bCs/>
                <w:szCs w:val="21"/>
              </w:rPr>
              <w:t>高于要求</w:t>
            </w:r>
          </w:p>
        </w:tc>
        <w:tc>
          <w:tcPr>
            <w:tcW w:w="1185" w:type="dxa"/>
            <w:vAlign w:val="center"/>
          </w:tcPr>
          <w:p w:rsidR="009C1546" w:rsidRDefault="00824277">
            <w:pPr>
              <w:jc w:val="center"/>
              <w:rPr>
                <w:rFonts w:ascii="宋体" w:hAnsi="宋体" w:cs="宋体"/>
                <w:b/>
                <w:bCs/>
                <w:szCs w:val="21"/>
              </w:rPr>
            </w:pPr>
            <w:r>
              <w:rPr>
                <w:rFonts w:ascii="宋体" w:hAnsi="宋体" w:cs="宋体" w:hint="eastAsia"/>
                <w:b/>
                <w:bCs/>
                <w:szCs w:val="21"/>
              </w:rPr>
              <w:t>低于要求</w:t>
            </w:r>
          </w:p>
        </w:tc>
        <w:tc>
          <w:tcPr>
            <w:tcW w:w="1925" w:type="dxa"/>
            <w:vMerge/>
            <w:vAlign w:val="center"/>
          </w:tcPr>
          <w:p w:rsidR="009C1546" w:rsidRDefault="009C1546">
            <w:pPr>
              <w:jc w:val="center"/>
              <w:rPr>
                <w:rFonts w:ascii="宋体" w:hAnsi="宋体" w:cs="宋体"/>
                <w:b/>
                <w:bCs/>
                <w:szCs w:val="21"/>
              </w:rPr>
            </w:pPr>
          </w:p>
        </w:tc>
      </w:tr>
      <w:tr w:rsidR="009C1546">
        <w:trPr>
          <w:trHeight w:val="371"/>
          <w:jc w:val="center"/>
        </w:trPr>
        <w:tc>
          <w:tcPr>
            <w:tcW w:w="828" w:type="dxa"/>
            <w:vAlign w:val="center"/>
          </w:tcPr>
          <w:p w:rsidR="009C1546" w:rsidRDefault="009C1546">
            <w:pPr>
              <w:jc w:val="center"/>
              <w:rPr>
                <w:rFonts w:ascii="宋体" w:hAnsi="宋体" w:cs="宋体"/>
                <w:b/>
                <w:bCs/>
                <w:szCs w:val="21"/>
              </w:rPr>
            </w:pPr>
          </w:p>
        </w:tc>
        <w:tc>
          <w:tcPr>
            <w:tcW w:w="5659" w:type="dxa"/>
            <w:gridSpan w:val="2"/>
            <w:vAlign w:val="center"/>
          </w:tcPr>
          <w:p w:rsidR="009C1546" w:rsidRDefault="009C1546">
            <w:pPr>
              <w:jc w:val="center"/>
              <w:rPr>
                <w:rFonts w:ascii="宋体" w:hAnsi="宋体" w:cs="宋体"/>
                <w:b/>
                <w:bCs/>
                <w:szCs w:val="21"/>
              </w:rPr>
            </w:pPr>
          </w:p>
        </w:tc>
        <w:tc>
          <w:tcPr>
            <w:tcW w:w="2552" w:type="dxa"/>
            <w:vAlign w:val="center"/>
          </w:tcPr>
          <w:p w:rsidR="009C1546" w:rsidRDefault="009C1546">
            <w:pPr>
              <w:jc w:val="center"/>
              <w:rPr>
                <w:rFonts w:ascii="宋体" w:hAnsi="宋体" w:cs="宋体"/>
                <w:b/>
                <w:bCs/>
                <w:szCs w:val="21"/>
              </w:rPr>
            </w:pPr>
          </w:p>
        </w:tc>
        <w:tc>
          <w:tcPr>
            <w:tcW w:w="1275" w:type="dxa"/>
            <w:vAlign w:val="center"/>
          </w:tcPr>
          <w:p w:rsidR="009C1546" w:rsidRDefault="009C1546">
            <w:pPr>
              <w:jc w:val="center"/>
              <w:rPr>
                <w:rFonts w:ascii="宋体" w:hAnsi="宋体" w:cs="宋体"/>
                <w:b/>
                <w:bCs/>
                <w:szCs w:val="21"/>
              </w:rPr>
            </w:pPr>
          </w:p>
        </w:tc>
        <w:tc>
          <w:tcPr>
            <w:tcW w:w="1276" w:type="dxa"/>
            <w:vAlign w:val="center"/>
          </w:tcPr>
          <w:p w:rsidR="009C1546" w:rsidRDefault="009C1546">
            <w:pPr>
              <w:jc w:val="center"/>
              <w:rPr>
                <w:rFonts w:ascii="宋体" w:hAnsi="宋体" w:cs="宋体"/>
                <w:b/>
                <w:bCs/>
                <w:szCs w:val="21"/>
              </w:rPr>
            </w:pPr>
          </w:p>
        </w:tc>
        <w:tc>
          <w:tcPr>
            <w:tcW w:w="1185" w:type="dxa"/>
            <w:vAlign w:val="center"/>
          </w:tcPr>
          <w:p w:rsidR="009C1546" w:rsidRDefault="009C1546">
            <w:pPr>
              <w:jc w:val="center"/>
              <w:rPr>
                <w:rFonts w:ascii="宋体" w:hAnsi="宋体" w:cs="宋体"/>
                <w:b/>
                <w:bCs/>
                <w:szCs w:val="21"/>
              </w:rPr>
            </w:pPr>
          </w:p>
        </w:tc>
        <w:tc>
          <w:tcPr>
            <w:tcW w:w="1925" w:type="dxa"/>
            <w:vAlign w:val="center"/>
          </w:tcPr>
          <w:p w:rsidR="009C1546" w:rsidRDefault="009C1546">
            <w:pPr>
              <w:jc w:val="center"/>
              <w:rPr>
                <w:rFonts w:ascii="宋体" w:hAnsi="宋体" w:cs="宋体"/>
                <w:b/>
                <w:bCs/>
                <w:szCs w:val="21"/>
              </w:rPr>
            </w:pPr>
          </w:p>
        </w:tc>
      </w:tr>
      <w:tr w:rsidR="009C1546">
        <w:trPr>
          <w:trHeight w:val="371"/>
          <w:jc w:val="center"/>
        </w:trPr>
        <w:tc>
          <w:tcPr>
            <w:tcW w:w="828" w:type="dxa"/>
            <w:vAlign w:val="center"/>
          </w:tcPr>
          <w:p w:rsidR="009C1546" w:rsidRDefault="009C1546">
            <w:pPr>
              <w:jc w:val="center"/>
              <w:rPr>
                <w:rFonts w:ascii="宋体" w:hAnsi="宋体" w:cs="宋体"/>
                <w:b/>
                <w:bCs/>
                <w:szCs w:val="21"/>
              </w:rPr>
            </w:pPr>
          </w:p>
        </w:tc>
        <w:tc>
          <w:tcPr>
            <w:tcW w:w="5659" w:type="dxa"/>
            <w:gridSpan w:val="2"/>
            <w:vAlign w:val="center"/>
          </w:tcPr>
          <w:p w:rsidR="009C1546" w:rsidRDefault="009C1546">
            <w:pPr>
              <w:jc w:val="center"/>
              <w:rPr>
                <w:rFonts w:ascii="宋体" w:hAnsi="宋体" w:cs="宋体"/>
                <w:b/>
                <w:bCs/>
                <w:szCs w:val="21"/>
              </w:rPr>
            </w:pPr>
          </w:p>
        </w:tc>
        <w:tc>
          <w:tcPr>
            <w:tcW w:w="2552" w:type="dxa"/>
            <w:vAlign w:val="center"/>
          </w:tcPr>
          <w:p w:rsidR="009C1546" w:rsidRDefault="009C1546">
            <w:pPr>
              <w:jc w:val="center"/>
              <w:rPr>
                <w:rFonts w:ascii="宋体" w:hAnsi="宋体" w:cs="宋体"/>
                <w:b/>
                <w:bCs/>
                <w:szCs w:val="21"/>
              </w:rPr>
            </w:pPr>
          </w:p>
        </w:tc>
        <w:tc>
          <w:tcPr>
            <w:tcW w:w="1275" w:type="dxa"/>
            <w:vAlign w:val="center"/>
          </w:tcPr>
          <w:p w:rsidR="009C1546" w:rsidRDefault="009C1546">
            <w:pPr>
              <w:jc w:val="center"/>
              <w:rPr>
                <w:rFonts w:ascii="宋体" w:hAnsi="宋体" w:cs="宋体"/>
                <w:b/>
                <w:bCs/>
                <w:szCs w:val="21"/>
              </w:rPr>
            </w:pPr>
          </w:p>
        </w:tc>
        <w:tc>
          <w:tcPr>
            <w:tcW w:w="1276" w:type="dxa"/>
            <w:vAlign w:val="center"/>
          </w:tcPr>
          <w:p w:rsidR="009C1546" w:rsidRDefault="009C1546">
            <w:pPr>
              <w:jc w:val="center"/>
              <w:rPr>
                <w:rFonts w:ascii="宋体" w:hAnsi="宋体" w:cs="宋体"/>
                <w:b/>
                <w:bCs/>
                <w:szCs w:val="21"/>
              </w:rPr>
            </w:pPr>
          </w:p>
        </w:tc>
        <w:tc>
          <w:tcPr>
            <w:tcW w:w="1185" w:type="dxa"/>
            <w:vAlign w:val="center"/>
          </w:tcPr>
          <w:p w:rsidR="009C1546" w:rsidRDefault="009C1546">
            <w:pPr>
              <w:jc w:val="center"/>
              <w:rPr>
                <w:rFonts w:ascii="宋体" w:hAnsi="宋体" w:cs="宋体"/>
                <w:b/>
                <w:bCs/>
                <w:szCs w:val="21"/>
              </w:rPr>
            </w:pPr>
          </w:p>
        </w:tc>
        <w:tc>
          <w:tcPr>
            <w:tcW w:w="1925" w:type="dxa"/>
            <w:vAlign w:val="center"/>
          </w:tcPr>
          <w:p w:rsidR="009C1546" w:rsidRDefault="009C1546">
            <w:pPr>
              <w:jc w:val="center"/>
              <w:rPr>
                <w:rFonts w:ascii="宋体" w:hAnsi="宋体" w:cs="宋体"/>
                <w:b/>
                <w:bCs/>
                <w:szCs w:val="21"/>
              </w:rPr>
            </w:pPr>
          </w:p>
        </w:tc>
      </w:tr>
      <w:tr w:rsidR="009C1546">
        <w:trPr>
          <w:trHeight w:val="371"/>
          <w:jc w:val="center"/>
        </w:trPr>
        <w:tc>
          <w:tcPr>
            <w:tcW w:w="828" w:type="dxa"/>
            <w:vAlign w:val="center"/>
          </w:tcPr>
          <w:p w:rsidR="009C1546" w:rsidRDefault="009C1546">
            <w:pPr>
              <w:jc w:val="center"/>
              <w:rPr>
                <w:rFonts w:ascii="宋体" w:hAnsi="宋体" w:cs="宋体"/>
                <w:b/>
                <w:bCs/>
                <w:szCs w:val="21"/>
              </w:rPr>
            </w:pPr>
          </w:p>
        </w:tc>
        <w:tc>
          <w:tcPr>
            <w:tcW w:w="5659" w:type="dxa"/>
            <w:gridSpan w:val="2"/>
            <w:vAlign w:val="center"/>
          </w:tcPr>
          <w:p w:rsidR="009C1546" w:rsidRDefault="009C1546">
            <w:pPr>
              <w:jc w:val="center"/>
              <w:rPr>
                <w:rFonts w:ascii="宋体" w:hAnsi="宋体" w:cs="宋体"/>
                <w:b/>
                <w:bCs/>
                <w:szCs w:val="21"/>
              </w:rPr>
            </w:pPr>
          </w:p>
        </w:tc>
        <w:tc>
          <w:tcPr>
            <w:tcW w:w="2552" w:type="dxa"/>
            <w:vAlign w:val="center"/>
          </w:tcPr>
          <w:p w:rsidR="009C1546" w:rsidRDefault="009C1546">
            <w:pPr>
              <w:jc w:val="center"/>
              <w:rPr>
                <w:rFonts w:ascii="宋体" w:hAnsi="宋体" w:cs="宋体"/>
                <w:b/>
                <w:bCs/>
                <w:szCs w:val="21"/>
              </w:rPr>
            </w:pPr>
          </w:p>
        </w:tc>
        <w:tc>
          <w:tcPr>
            <w:tcW w:w="1275" w:type="dxa"/>
            <w:vAlign w:val="center"/>
          </w:tcPr>
          <w:p w:rsidR="009C1546" w:rsidRDefault="009C1546">
            <w:pPr>
              <w:jc w:val="center"/>
              <w:rPr>
                <w:rFonts w:ascii="宋体" w:hAnsi="宋体" w:cs="宋体"/>
                <w:b/>
                <w:bCs/>
                <w:szCs w:val="21"/>
              </w:rPr>
            </w:pPr>
          </w:p>
        </w:tc>
        <w:tc>
          <w:tcPr>
            <w:tcW w:w="1276" w:type="dxa"/>
            <w:vAlign w:val="center"/>
          </w:tcPr>
          <w:p w:rsidR="009C1546" w:rsidRDefault="009C1546">
            <w:pPr>
              <w:jc w:val="center"/>
              <w:rPr>
                <w:rFonts w:ascii="宋体" w:hAnsi="宋体" w:cs="宋体"/>
                <w:b/>
                <w:bCs/>
                <w:szCs w:val="21"/>
              </w:rPr>
            </w:pPr>
          </w:p>
        </w:tc>
        <w:tc>
          <w:tcPr>
            <w:tcW w:w="1185" w:type="dxa"/>
            <w:vAlign w:val="center"/>
          </w:tcPr>
          <w:p w:rsidR="009C1546" w:rsidRDefault="009C1546">
            <w:pPr>
              <w:jc w:val="center"/>
              <w:rPr>
                <w:rFonts w:ascii="宋体" w:hAnsi="宋体" w:cs="宋体"/>
                <w:b/>
                <w:bCs/>
                <w:szCs w:val="21"/>
              </w:rPr>
            </w:pPr>
          </w:p>
        </w:tc>
        <w:tc>
          <w:tcPr>
            <w:tcW w:w="1925" w:type="dxa"/>
            <w:vAlign w:val="center"/>
          </w:tcPr>
          <w:p w:rsidR="009C1546" w:rsidRDefault="009C1546">
            <w:pPr>
              <w:jc w:val="center"/>
              <w:rPr>
                <w:rFonts w:ascii="宋体" w:hAnsi="宋体" w:cs="宋体"/>
                <w:b/>
                <w:bCs/>
                <w:szCs w:val="21"/>
              </w:rPr>
            </w:pPr>
          </w:p>
        </w:tc>
      </w:tr>
    </w:tbl>
    <w:p w:rsidR="009C1546" w:rsidRDefault="009C1546">
      <w:pPr>
        <w:rPr>
          <w:rFonts w:ascii="宋体" w:hAnsi="宋体" w:cs="宋体"/>
          <w:b/>
          <w:szCs w:val="21"/>
        </w:rPr>
      </w:pPr>
    </w:p>
    <w:p w:rsidR="009C1546" w:rsidRDefault="00824277">
      <w:pPr>
        <w:rPr>
          <w:rFonts w:ascii="宋体" w:hAnsi="宋体" w:cs="宋体"/>
          <w:szCs w:val="21"/>
        </w:rPr>
      </w:pPr>
      <w:r>
        <w:rPr>
          <w:rFonts w:ascii="宋体" w:hAnsi="宋体" w:cs="宋体" w:hint="eastAsia"/>
          <w:b/>
          <w:szCs w:val="21"/>
        </w:rPr>
        <w:t>注：</w:t>
      </w:r>
      <w:r>
        <w:rPr>
          <w:rFonts w:ascii="宋体" w:hAnsi="宋体" w:cs="宋体" w:hint="eastAsia"/>
          <w:szCs w:val="21"/>
        </w:rPr>
        <w:t>投标人应详细列明标注“★”不允许负偏离的实质性要求和条件的</w:t>
      </w:r>
      <w:proofErr w:type="gramStart"/>
      <w:r>
        <w:rPr>
          <w:rFonts w:ascii="宋体" w:hAnsi="宋体" w:cs="宋体" w:hint="eastAsia"/>
          <w:szCs w:val="21"/>
        </w:rPr>
        <w:t>具体响应</w:t>
      </w:r>
      <w:proofErr w:type="gramEnd"/>
      <w:r>
        <w:rPr>
          <w:rFonts w:ascii="宋体" w:hAnsi="宋体" w:cs="宋体" w:hint="eastAsia"/>
          <w:szCs w:val="21"/>
        </w:rPr>
        <w:t>状况，全面披露各项响应程度，否则投标文件无效。</w:t>
      </w:r>
    </w:p>
    <w:p w:rsidR="009C1546" w:rsidRDefault="009C1546">
      <w:pPr>
        <w:spacing w:line="360" w:lineRule="auto"/>
        <w:ind w:firstLineChars="2950" w:firstLine="6219"/>
        <w:rPr>
          <w:rFonts w:ascii="宋体" w:hAnsi="宋体" w:cs="宋体"/>
          <w:b/>
          <w:color w:val="000000"/>
          <w:szCs w:val="21"/>
        </w:rPr>
      </w:pPr>
    </w:p>
    <w:p w:rsidR="009C1546" w:rsidRDefault="00824277">
      <w:pPr>
        <w:spacing w:line="360" w:lineRule="auto"/>
        <w:ind w:firstLineChars="4150" w:firstLine="8749"/>
        <w:rPr>
          <w:rFonts w:ascii="宋体" w:hAnsi="宋体" w:cs="宋体"/>
          <w:b/>
          <w:color w:val="000000"/>
          <w:szCs w:val="21"/>
          <w:u w:val="single"/>
        </w:rPr>
      </w:pPr>
      <w:r>
        <w:rPr>
          <w:rFonts w:ascii="宋体" w:hAnsi="宋体" w:cs="宋体" w:hint="eastAsia"/>
          <w:b/>
          <w:color w:val="000000"/>
          <w:szCs w:val="21"/>
        </w:rPr>
        <w:t>投标单位全称(公章)：</w:t>
      </w:r>
      <w:r>
        <w:rPr>
          <w:rFonts w:ascii="宋体" w:hAnsi="宋体" w:cs="宋体" w:hint="eastAsia"/>
          <w:b/>
          <w:color w:val="000000"/>
          <w:szCs w:val="21"/>
          <w:u w:val="single"/>
        </w:rPr>
        <w:t xml:space="preserve">                  </w:t>
      </w:r>
    </w:p>
    <w:p w:rsidR="009C1546" w:rsidRDefault="00824277">
      <w:pPr>
        <w:spacing w:line="360" w:lineRule="auto"/>
        <w:ind w:firstLineChars="4150" w:firstLine="8749"/>
        <w:rPr>
          <w:rFonts w:ascii="宋体" w:hAnsi="宋体" w:cs="宋体"/>
          <w:b/>
          <w:color w:val="000000"/>
          <w:szCs w:val="21"/>
          <w:u w:val="single"/>
        </w:rPr>
      </w:pPr>
      <w:r>
        <w:rPr>
          <w:rFonts w:ascii="宋体" w:hAnsi="宋体" w:cs="宋体" w:hint="eastAsia"/>
          <w:b/>
          <w:color w:val="000000"/>
          <w:szCs w:val="21"/>
        </w:rPr>
        <w:t>法定代表人或全权代理人：</w:t>
      </w:r>
      <w:r>
        <w:rPr>
          <w:rFonts w:ascii="宋体" w:hAnsi="宋体" w:cs="宋体" w:hint="eastAsia"/>
          <w:b/>
          <w:color w:val="000000"/>
          <w:szCs w:val="21"/>
          <w:u w:val="single"/>
        </w:rPr>
        <w:t xml:space="preserve">（签字或盖章） </w:t>
      </w:r>
    </w:p>
    <w:p w:rsidR="009C1546" w:rsidRDefault="00824277">
      <w:pPr>
        <w:spacing w:line="360" w:lineRule="auto"/>
        <w:rPr>
          <w:rFonts w:ascii="宋体" w:hAnsi="宋体" w:cs="宋体"/>
          <w:b/>
          <w:szCs w:val="21"/>
        </w:rPr>
      </w:pPr>
      <w:r>
        <w:rPr>
          <w:rFonts w:ascii="宋体" w:hAnsi="宋体" w:cs="宋体" w:hint="eastAsia"/>
          <w:b/>
          <w:szCs w:val="21"/>
        </w:rPr>
        <w:t xml:space="preserve">                                                                                   签署日期：</w:t>
      </w:r>
      <w:r>
        <w:rPr>
          <w:rFonts w:ascii="宋体" w:hAnsi="宋体" w:cs="宋体" w:hint="eastAsia"/>
          <w:b/>
          <w:szCs w:val="21"/>
          <w:u w:val="single"/>
        </w:rPr>
        <w:t xml:space="preserve">         </w:t>
      </w:r>
      <w:r>
        <w:rPr>
          <w:rFonts w:ascii="宋体" w:hAnsi="宋体" w:cs="宋体" w:hint="eastAsia"/>
          <w:b/>
          <w:szCs w:val="21"/>
        </w:rPr>
        <w:t>年</w:t>
      </w:r>
      <w:r>
        <w:rPr>
          <w:rFonts w:ascii="宋体" w:hAnsi="宋体" w:cs="宋体" w:hint="eastAsia"/>
          <w:b/>
          <w:szCs w:val="21"/>
          <w:u w:val="single"/>
        </w:rPr>
        <w:t xml:space="preserve">       </w:t>
      </w:r>
      <w:r>
        <w:rPr>
          <w:rFonts w:ascii="宋体" w:hAnsi="宋体" w:cs="宋体" w:hint="eastAsia"/>
          <w:b/>
          <w:szCs w:val="21"/>
        </w:rPr>
        <w:t>月</w:t>
      </w:r>
      <w:r>
        <w:rPr>
          <w:rFonts w:ascii="宋体" w:hAnsi="宋体" w:cs="宋体" w:hint="eastAsia"/>
          <w:b/>
          <w:szCs w:val="21"/>
          <w:u w:val="single"/>
        </w:rPr>
        <w:t xml:space="preserve">      </w:t>
      </w:r>
      <w:r>
        <w:rPr>
          <w:rFonts w:ascii="宋体" w:hAnsi="宋体" w:cs="宋体" w:hint="eastAsia"/>
          <w:b/>
          <w:szCs w:val="21"/>
        </w:rPr>
        <w:t>日</w:t>
      </w:r>
    </w:p>
    <w:p w:rsidR="009C1546" w:rsidRDefault="009C1546">
      <w:pPr>
        <w:pStyle w:val="a5"/>
      </w:pPr>
    </w:p>
    <w:p w:rsidR="009C1546" w:rsidRDefault="009C1546">
      <w:pPr>
        <w:pStyle w:val="a5"/>
        <w:ind w:firstLine="0"/>
      </w:pPr>
    </w:p>
    <w:p w:rsidR="009C1546" w:rsidRDefault="009C1546">
      <w:pPr>
        <w:pStyle w:val="a5"/>
        <w:sectPr w:rsidR="009C1546">
          <w:footerReference w:type="even" r:id="rId16"/>
          <w:footerReference w:type="default" r:id="rId17"/>
          <w:pgSz w:w="16838" w:h="11906" w:orient="landscape"/>
          <w:pgMar w:top="1131" w:right="1245" w:bottom="1418" w:left="1843" w:header="851" w:footer="992" w:gutter="0"/>
          <w:cols w:space="720"/>
          <w:docGrid w:linePitch="312"/>
        </w:sectPr>
      </w:pPr>
    </w:p>
    <w:p w:rsidR="009C1546" w:rsidRDefault="00824277">
      <w:pPr>
        <w:tabs>
          <w:tab w:val="left" w:pos="1680"/>
        </w:tabs>
        <w:snapToGrid w:val="0"/>
        <w:spacing w:line="480" w:lineRule="exact"/>
        <w:rPr>
          <w:rFonts w:ascii="宋体" w:cs="宋体"/>
          <w:b/>
          <w:sz w:val="24"/>
          <w:lang w:val="en"/>
        </w:rPr>
      </w:pPr>
      <w:r>
        <w:rPr>
          <w:rFonts w:ascii="宋体" w:hAnsi="宋体" w:cs="宋体" w:hint="eastAsia"/>
          <w:b/>
          <w:sz w:val="24"/>
        </w:rPr>
        <w:lastRenderedPageBreak/>
        <w:t>附件</w:t>
      </w:r>
      <w:r>
        <w:rPr>
          <w:rFonts w:ascii="宋体" w:hAnsi="宋体" w:cs="宋体"/>
          <w:b/>
          <w:sz w:val="24"/>
        </w:rPr>
        <w:t>2</w:t>
      </w:r>
      <w:r w:rsidR="00A92FFA">
        <w:rPr>
          <w:rFonts w:ascii="宋体" w:hAnsi="宋体" w:cs="宋体" w:hint="eastAsia"/>
          <w:b/>
          <w:sz w:val="24"/>
          <w:lang w:val="en"/>
        </w:rPr>
        <w:t>2</w:t>
      </w:r>
    </w:p>
    <w:p w:rsidR="009C1546" w:rsidRDefault="00824277">
      <w:pPr>
        <w:tabs>
          <w:tab w:val="left" w:pos="1680"/>
        </w:tabs>
        <w:snapToGrid w:val="0"/>
        <w:spacing w:line="480" w:lineRule="exact"/>
        <w:jc w:val="center"/>
        <w:rPr>
          <w:rFonts w:ascii="宋体" w:cs="宋体"/>
          <w:b/>
          <w:sz w:val="24"/>
        </w:rPr>
      </w:pPr>
      <w:r>
        <w:rPr>
          <w:rFonts w:ascii="宋体" w:hAnsi="宋体" w:cs="宋体" w:hint="eastAsia"/>
          <w:b/>
          <w:sz w:val="24"/>
        </w:rPr>
        <w:t>投标方案详细说明</w:t>
      </w:r>
    </w:p>
    <w:p w:rsidR="009C1546" w:rsidRDefault="00824277" w:rsidP="00384B6C">
      <w:pPr>
        <w:spacing w:line="480" w:lineRule="exact"/>
        <w:ind w:firstLineChars="196" w:firstLine="412"/>
        <w:rPr>
          <w:rFonts w:ascii="宋体" w:cs="宋体"/>
          <w:color w:val="000000"/>
          <w:szCs w:val="21"/>
        </w:rPr>
      </w:pPr>
      <w:r>
        <w:rPr>
          <w:rFonts w:ascii="宋体" w:hAnsi="宋体" w:cs="宋体" w:hint="eastAsia"/>
          <w:color w:val="000000"/>
          <w:szCs w:val="21"/>
        </w:rPr>
        <w:t>说明内容（不限于以下内容）：</w:t>
      </w:r>
    </w:p>
    <w:p w:rsidR="009C1546" w:rsidRDefault="00824277" w:rsidP="00384B6C">
      <w:pPr>
        <w:spacing w:line="480" w:lineRule="exact"/>
        <w:ind w:firstLineChars="196" w:firstLine="412"/>
        <w:rPr>
          <w:rFonts w:ascii="宋体" w:cs="宋体"/>
          <w:color w:val="000000"/>
          <w:szCs w:val="21"/>
        </w:rPr>
      </w:pPr>
      <w:r>
        <w:rPr>
          <w:rFonts w:ascii="宋体" w:hAnsi="宋体" w:cs="宋体"/>
          <w:color w:val="000000"/>
          <w:szCs w:val="21"/>
        </w:rPr>
        <w:t>1</w:t>
      </w:r>
      <w:r>
        <w:rPr>
          <w:rFonts w:ascii="宋体" w:hAnsi="宋体" w:cs="宋体" w:hint="eastAsia"/>
          <w:color w:val="000000"/>
          <w:szCs w:val="21"/>
        </w:rPr>
        <w:t>．服务方案内容；</w:t>
      </w:r>
    </w:p>
    <w:p w:rsidR="009C1546" w:rsidRDefault="00824277" w:rsidP="00384B6C">
      <w:pPr>
        <w:spacing w:line="480" w:lineRule="exact"/>
        <w:ind w:firstLineChars="196" w:firstLine="412"/>
        <w:rPr>
          <w:rFonts w:ascii="宋体" w:cs="宋体"/>
          <w:color w:val="000000"/>
          <w:szCs w:val="21"/>
        </w:rPr>
      </w:pPr>
      <w:r>
        <w:rPr>
          <w:rFonts w:ascii="宋体" w:hAnsi="宋体" w:cs="宋体"/>
          <w:color w:val="000000"/>
          <w:szCs w:val="21"/>
        </w:rPr>
        <w:t>2</w:t>
      </w:r>
      <w:r>
        <w:rPr>
          <w:rFonts w:ascii="宋体" w:hAnsi="宋体" w:cs="宋体" w:hint="eastAsia"/>
          <w:color w:val="000000"/>
          <w:szCs w:val="21"/>
        </w:rPr>
        <w:t>．服务制度与措施（服务质量保障、实施进度及应急保障措施等）；</w:t>
      </w:r>
    </w:p>
    <w:p w:rsidR="009C1546" w:rsidRDefault="00824277" w:rsidP="00384B6C">
      <w:pPr>
        <w:spacing w:line="480" w:lineRule="exact"/>
        <w:ind w:firstLineChars="196" w:firstLine="412"/>
        <w:rPr>
          <w:rFonts w:ascii="宋体" w:cs="宋体"/>
          <w:color w:val="000000"/>
          <w:szCs w:val="21"/>
        </w:rPr>
      </w:pPr>
      <w:r>
        <w:rPr>
          <w:rFonts w:ascii="宋体" w:hAnsi="宋体" w:cs="宋体"/>
          <w:color w:val="000000"/>
          <w:szCs w:val="21"/>
        </w:rPr>
        <w:t>3</w:t>
      </w:r>
      <w:r>
        <w:rPr>
          <w:rFonts w:ascii="宋体" w:hAnsi="宋体" w:cs="宋体" w:hint="eastAsia"/>
          <w:color w:val="000000"/>
          <w:szCs w:val="21"/>
        </w:rPr>
        <w:t>．针对本项目服务提供的设备；</w:t>
      </w:r>
    </w:p>
    <w:p w:rsidR="009C1546" w:rsidRDefault="00824277" w:rsidP="00384B6C">
      <w:pPr>
        <w:spacing w:line="480" w:lineRule="exact"/>
        <w:ind w:firstLineChars="196" w:firstLine="412"/>
        <w:rPr>
          <w:rFonts w:ascii="宋体" w:cs="宋体"/>
          <w:color w:val="000000"/>
          <w:szCs w:val="21"/>
        </w:rPr>
      </w:pPr>
      <w:r>
        <w:rPr>
          <w:rFonts w:ascii="宋体" w:hAnsi="宋体" w:cs="宋体"/>
          <w:color w:val="000000"/>
          <w:szCs w:val="21"/>
        </w:rPr>
        <w:t>4</w:t>
      </w:r>
      <w:r>
        <w:rPr>
          <w:rFonts w:ascii="宋体" w:hAnsi="宋体" w:cs="宋体" w:hint="eastAsia"/>
          <w:color w:val="000000"/>
          <w:szCs w:val="21"/>
        </w:rPr>
        <w:t>、投标人需要补充的内容。</w:t>
      </w:r>
    </w:p>
    <w:p w:rsidR="009C1546" w:rsidRDefault="00824277">
      <w:pPr>
        <w:spacing w:line="480" w:lineRule="exact"/>
        <w:ind w:firstLineChars="200" w:firstLine="420"/>
        <w:rPr>
          <w:rFonts w:ascii="宋体" w:cs="宋体"/>
          <w:b/>
          <w:color w:val="000000"/>
          <w:szCs w:val="21"/>
        </w:rPr>
      </w:pPr>
      <w:r>
        <w:rPr>
          <w:rFonts w:ascii="宋体" w:hAnsi="宋体" w:cs="宋体" w:hint="eastAsia"/>
          <w:color w:val="000000"/>
          <w:szCs w:val="21"/>
        </w:rPr>
        <w:t>注：投标人应根据自身情况据实详细填写，本项内容将作为评标委员会评审、评分的重要依据之一。评标委员会认为其填报的投标方案不够详实而造成无法评审的，有权判定其投标文件无效。</w:t>
      </w:r>
    </w:p>
    <w:p w:rsidR="009C1546" w:rsidRDefault="009C1546">
      <w:pPr>
        <w:spacing w:line="480" w:lineRule="exact"/>
        <w:ind w:firstLineChars="1987" w:firstLine="4189"/>
        <w:rPr>
          <w:rFonts w:ascii="宋体" w:cs="宋体"/>
          <w:b/>
          <w:szCs w:val="21"/>
        </w:rPr>
      </w:pPr>
    </w:p>
    <w:p w:rsidR="009C1546" w:rsidRDefault="009C1546">
      <w:pPr>
        <w:spacing w:line="480" w:lineRule="exact"/>
        <w:ind w:firstLineChars="1987" w:firstLine="4189"/>
        <w:rPr>
          <w:rFonts w:ascii="宋体" w:cs="宋体"/>
          <w:b/>
          <w:szCs w:val="21"/>
        </w:rPr>
      </w:pPr>
    </w:p>
    <w:p w:rsidR="009C1546" w:rsidRDefault="00824277">
      <w:pPr>
        <w:spacing w:line="480" w:lineRule="exact"/>
        <w:ind w:firstLineChars="1987" w:firstLine="4189"/>
        <w:rPr>
          <w:rFonts w:ascii="宋体" w:cs="宋体"/>
          <w:b/>
          <w:szCs w:val="21"/>
        </w:rPr>
      </w:pPr>
      <w:r>
        <w:rPr>
          <w:rFonts w:ascii="宋体" w:hAnsi="宋体" w:cs="宋体" w:hint="eastAsia"/>
          <w:b/>
          <w:szCs w:val="21"/>
        </w:rPr>
        <w:t>投标单位全称（公章）：</w:t>
      </w:r>
      <w:r>
        <w:rPr>
          <w:rFonts w:ascii="宋体" w:hAnsi="宋体" w:cs="宋体"/>
          <w:b/>
          <w:szCs w:val="21"/>
          <w:u w:val="single"/>
        </w:rPr>
        <w:t xml:space="preserve">                 </w:t>
      </w:r>
    </w:p>
    <w:p w:rsidR="009C1546" w:rsidRDefault="00824277">
      <w:pPr>
        <w:tabs>
          <w:tab w:val="left" w:pos="1680"/>
        </w:tabs>
        <w:snapToGrid w:val="0"/>
        <w:spacing w:line="480" w:lineRule="exact"/>
        <w:ind w:firstLineChars="2000" w:firstLine="4216"/>
        <w:rPr>
          <w:rFonts w:ascii="宋体" w:cs="宋体"/>
          <w:b/>
          <w:szCs w:val="21"/>
          <w:u w:val="single"/>
        </w:rPr>
      </w:pPr>
      <w:r>
        <w:rPr>
          <w:rFonts w:ascii="宋体" w:hAnsi="宋体" w:cs="宋体" w:hint="eastAsia"/>
          <w:b/>
          <w:szCs w:val="21"/>
        </w:rPr>
        <w:t>签署日期：</w:t>
      </w:r>
      <w:r>
        <w:rPr>
          <w:rFonts w:ascii="宋体" w:hAnsi="宋体" w:cs="宋体"/>
          <w:b/>
          <w:szCs w:val="21"/>
          <w:u w:val="single"/>
        </w:rPr>
        <w:t xml:space="preserve">           </w:t>
      </w:r>
      <w:r>
        <w:rPr>
          <w:rFonts w:ascii="宋体" w:hAnsi="宋体" w:cs="宋体" w:hint="eastAsia"/>
          <w:b/>
          <w:szCs w:val="21"/>
        </w:rPr>
        <w:t>年</w:t>
      </w:r>
      <w:r>
        <w:rPr>
          <w:rFonts w:ascii="宋体" w:hAnsi="宋体" w:cs="宋体"/>
          <w:b/>
          <w:szCs w:val="21"/>
          <w:u w:val="single"/>
        </w:rPr>
        <w:t xml:space="preserve">       </w:t>
      </w:r>
      <w:r>
        <w:rPr>
          <w:rFonts w:ascii="宋体" w:hAnsi="宋体" w:cs="宋体" w:hint="eastAsia"/>
          <w:b/>
          <w:szCs w:val="21"/>
        </w:rPr>
        <w:t>月</w:t>
      </w:r>
      <w:r>
        <w:rPr>
          <w:rFonts w:ascii="宋体" w:hAnsi="宋体" w:cs="宋体"/>
          <w:b/>
          <w:szCs w:val="21"/>
          <w:u w:val="single"/>
        </w:rPr>
        <w:t xml:space="preserve">      </w:t>
      </w:r>
    </w:p>
    <w:p w:rsidR="009C1546" w:rsidRDefault="00824277">
      <w:pPr>
        <w:tabs>
          <w:tab w:val="left" w:pos="1680"/>
        </w:tabs>
        <w:snapToGrid w:val="0"/>
        <w:spacing w:line="480" w:lineRule="exact"/>
        <w:rPr>
          <w:rFonts w:ascii="宋体" w:cs="宋体"/>
          <w:b/>
          <w:sz w:val="24"/>
          <w:lang w:val="en"/>
        </w:rPr>
      </w:pPr>
      <w:r>
        <w:rPr>
          <w:rFonts w:ascii="宋体" w:cs="宋体"/>
          <w:b/>
          <w:szCs w:val="21"/>
          <w:u w:val="single"/>
        </w:rPr>
        <w:br w:type="page"/>
      </w:r>
      <w:r>
        <w:rPr>
          <w:rFonts w:ascii="宋体" w:hAnsi="宋体" w:cs="宋体" w:hint="eastAsia"/>
          <w:b/>
          <w:sz w:val="24"/>
        </w:rPr>
        <w:lastRenderedPageBreak/>
        <w:t>附件</w:t>
      </w:r>
      <w:r>
        <w:rPr>
          <w:rFonts w:ascii="宋体" w:hAnsi="宋体" w:cs="宋体"/>
          <w:b/>
          <w:sz w:val="24"/>
        </w:rPr>
        <w:t>2</w:t>
      </w:r>
      <w:r w:rsidR="00A92FFA">
        <w:rPr>
          <w:rFonts w:ascii="宋体" w:hAnsi="宋体" w:cs="宋体" w:hint="eastAsia"/>
          <w:b/>
          <w:sz w:val="24"/>
          <w:lang w:val="en"/>
        </w:rPr>
        <w:t>3</w:t>
      </w:r>
    </w:p>
    <w:p w:rsidR="009C1546" w:rsidRDefault="00824277">
      <w:pPr>
        <w:spacing w:line="360" w:lineRule="auto"/>
        <w:jc w:val="center"/>
        <w:rPr>
          <w:rFonts w:ascii="仿宋" w:eastAsia="仿宋" w:hAnsi="仿宋"/>
          <w:b/>
          <w:bCs/>
          <w:sz w:val="32"/>
          <w:szCs w:val="32"/>
        </w:rPr>
      </w:pPr>
      <w:r>
        <w:rPr>
          <w:rFonts w:ascii="宋体" w:hAnsi="宋体" w:cs="宋体" w:hint="eastAsia"/>
          <w:b/>
          <w:sz w:val="24"/>
        </w:rPr>
        <w:t>投标人拟投入本项目的人员、配备情况</w:t>
      </w:r>
    </w:p>
    <w:p w:rsidR="009C1546" w:rsidRDefault="00824277">
      <w:pPr>
        <w:spacing w:line="360" w:lineRule="auto"/>
        <w:ind w:firstLineChars="1750" w:firstLine="3675"/>
        <w:rPr>
          <w:rFonts w:ascii="宋体" w:hAnsi="宋体" w:cs="宋体"/>
          <w:color w:val="000000"/>
          <w:szCs w:val="21"/>
        </w:rPr>
      </w:pPr>
      <w:r>
        <w:rPr>
          <w:rFonts w:ascii="宋体" w:hAnsi="宋体" w:cs="宋体" w:hint="eastAsia"/>
          <w:color w:val="000000"/>
          <w:szCs w:val="21"/>
        </w:rPr>
        <w:t>（格式自拟）</w:t>
      </w:r>
    </w:p>
    <w:p w:rsidR="009C1546" w:rsidRDefault="009C1546">
      <w:pPr>
        <w:tabs>
          <w:tab w:val="left" w:pos="1680"/>
        </w:tabs>
        <w:snapToGrid w:val="0"/>
        <w:spacing w:line="480" w:lineRule="exact"/>
        <w:jc w:val="center"/>
        <w:rPr>
          <w:rFonts w:ascii="宋体" w:cs="宋体"/>
          <w:b/>
          <w:sz w:val="24"/>
        </w:rPr>
      </w:pPr>
    </w:p>
    <w:p w:rsidR="009C1546" w:rsidRDefault="009C1546">
      <w:pPr>
        <w:spacing w:line="480" w:lineRule="exact"/>
        <w:ind w:firstLineChars="1691" w:firstLine="3551"/>
        <w:rPr>
          <w:rFonts w:ascii="宋体" w:cs="宋体"/>
          <w:color w:val="000000"/>
          <w:szCs w:val="21"/>
        </w:rPr>
      </w:pPr>
    </w:p>
    <w:p w:rsidR="009C1546" w:rsidRDefault="009C1546">
      <w:pPr>
        <w:spacing w:line="480" w:lineRule="exact"/>
        <w:ind w:firstLineChars="1691" w:firstLine="3551"/>
        <w:rPr>
          <w:rFonts w:ascii="宋体" w:cs="宋体"/>
          <w:color w:val="000000"/>
          <w:szCs w:val="21"/>
        </w:rPr>
      </w:pPr>
    </w:p>
    <w:p w:rsidR="009C1546" w:rsidRDefault="009C1546">
      <w:pPr>
        <w:spacing w:line="480" w:lineRule="exact"/>
        <w:ind w:firstLineChars="1691" w:firstLine="3551"/>
        <w:rPr>
          <w:rFonts w:ascii="宋体" w:cs="宋体"/>
          <w:color w:val="000000"/>
          <w:szCs w:val="21"/>
        </w:rPr>
      </w:pPr>
    </w:p>
    <w:p w:rsidR="009C1546" w:rsidRDefault="009C1546">
      <w:pPr>
        <w:spacing w:line="480" w:lineRule="exact"/>
        <w:ind w:firstLineChars="1691" w:firstLine="3551"/>
        <w:rPr>
          <w:rFonts w:ascii="宋体" w:cs="宋体"/>
          <w:color w:val="000000"/>
          <w:szCs w:val="21"/>
        </w:rPr>
      </w:pPr>
    </w:p>
    <w:p w:rsidR="009C1546" w:rsidRDefault="009C1546">
      <w:pPr>
        <w:spacing w:line="480" w:lineRule="exact"/>
        <w:ind w:firstLineChars="1691" w:firstLine="3551"/>
        <w:rPr>
          <w:rFonts w:ascii="宋体" w:cs="宋体"/>
          <w:color w:val="000000"/>
          <w:szCs w:val="21"/>
        </w:rPr>
      </w:pPr>
    </w:p>
    <w:p w:rsidR="009C1546" w:rsidRDefault="009C1546">
      <w:pPr>
        <w:spacing w:line="480" w:lineRule="exact"/>
        <w:ind w:firstLineChars="1691" w:firstLine="3551"/>
        <w:rPr>
          <w:rFonts w:ascii="宋体" w:cs="宋体"/>
          <w:color w:val="000000"/>
          <w:szCs w:val="21"/>
        </w:rPr>
      </w:pPr>
    </w:p>
    <w:p w:rsidR="009C1546" w:rsidRDefault="009C1546">
      <w:pPr>
        <w:spacing w:line="480" w:lineRule="exact"/>
        <w:ind w:firstLineChars="1691" w:firstLine="3551"/>
        <w:rPr>
          <w:rFonts w:ascii="宋体" w:cs="宋体"/>
          <w:color w:val="000000"/>
          <w:szCs w:val="21"/>
        </w:rPr>
      </w:pPr>
    </w:p>
    <w:p w:rsidR="009C1546" w:rsidRDefault="009C1546">
      <w:pPr>
        <w:spacing w:line="480" w:lineRule="exact"/>
        <w:ind w:firstLineChars="1691" w:firstLine="3551"/>
        <w:rPr>
          <w:rFonts w:ascii="宋体" w:cs="宋体"/>
          <w:color w:val="000000"/>
          <w:szCs w:val="21"/>
        </w:rPr>
      </w:pPr>
    </w:p>
    <w:p w:rsidR="009C1546" w:rsidRDefault="009C1546">
      <w:pPr>
        <w:spacing w:line="480" w:lineRule="exact"/>
        <w:ind w:firstLineChars="1691" w:firstLine="3551"/>
        <w:rPr>
          <w:rFonts w:ascii="宋体" w:cs="宋体"/>
          <w:color w:val="000000"/>
          <w:szCs w:val="21"/>
        </w:rPr>
      </w:pPr>
    </w:p>
    <w:p w:rsidR="009C1546" w:rsidRDefault="009C1546">
      <w:pPr>
        <w:spacing w:line="480" w:lineRule="exact"/>
        <w:ind w:firstLineChars="1691" w:firstLine="3551"/>
        <w:rPr>
          <w:rFonts w:ascii="宋体" w:cs="宋体"/>
          <w:color w:val="000000"/>
          <w:szCs w:val="21"/>
        </w:rPr>
      </w:pPr>
    </w:p>
    <w:p w:rsidR="009C1546" w:rsidRDefault="009C1546">
      <w:pPr>
        <w:spacing w:line="480" w:lineRule="exact"/>
        <w:ind w:firstLineChars="1691" w:firstLine="3551"/>
        <w:rPr>
          <w:rFonts w:ascii="宋体" w:cs="宋体"/>
          <w:color w:val="000000"/>
          <w:szCs w:val="21"/>
        </w:rPr>
      </w:pPr>
    </w:p>
    <w:p w:rsidR="009C1546" w:rsidRDefault="00824277" w:rsidP="00384B6C">
      <w:pPr>
        <w:spacing w:line="480" w:lineRule="exact"/>
        <w:ind w:firstLineChars="2087" w:firstLine="4400"/>
        <w:rPr>
          <w:rFonts w:ascii="宋体" w:cs="宋体"/>
          <w:b/>
          <w:szCs w:val="21"/>
        </w:rPr>
      </w:pPr>
      <w:r>
        <w:rPr>
          <w:rFonts w:ascii="宋体" w:hAnsi="宋体" w:cs="宋体" w:hint="eastAsia"/>
          <w:b/>
          <w:szCs w:val="21"/>
        </w:rPr>
        <w:t>投标单位全称（公章）：</w:t>
      </w:r>
      <w:r>
        <w:rPr>
          <w:rFonts w:ascii="宋体" w:hAnsi="宋体" w:cs="宋体"/>
          <w:b/>
          <w:szCs w:val="21"/>
          <w:u w:val="single"/>
        </w:rPr>
        <w:t xml:space="preserve">                   </w:t>
      </w:r>
      <w:r>
        <w:rPr>
          <w:rFonts w:ascii="宋体" w:hAnsi="宋体" w:cs="宋体"/>
          <w:b/>
          <w:szCs w:val="21"/>
        </w:rPr>
        <w:t xml:space="preserve"> </w:t>
      </w:r>
    </w:p>
    <w:p w:rsidR="009C1546" w:rsidRDefault="00824277">
      <w:pPr>
        <w:tabs>
          <w:tab w:val="left" w:pos="1680"/>
        </w:tabs>
        <w:snapToGrid w:val="0"/>
        <w:spacing w:line="480" w:lineRule="exact"/>
        <w:ind w:firstLineChars="2100" w:firstLine="4427"/>
        <w:rPr>
          <w:rFonts w:ascii="宋体" w:cs="宋体"/>
          <w:b/>
          <w:szCs w:val="21"/>
        </w:rPr>
      </w:pPr>
      <w:r>
        <w:rPr>
          <w:rFonts w:ascii="宋体" w:hAnsi="宋体" w:cs="宋体" w:hint="eastAsia"/>
          <w:b/>
          <w:szCs w:val="21"/>
        </w:rPr>
        <w:t>签署日期：</w:t>
      </w:r>
      <w:r>
        <w:rPr>
          <w:rFonts w:ascii="宋体" w:hAnsi="宋体" w:cs="宋体"/>
          <w:b/>
          <w:szCs w:val="21"/>
          <w:u w:val="single"/>
        </w:rPr>
        <w:t xml:space="preserve">           </w:t>
      </w:r>
      <w:r>
        <w:rPr>
          <w:rFonts w:ascii="宋体" w:hAnsi="宋体" w:cs="宋体" w:hint="eastAsia"/>
          <w:b/>
          <w:szCs w:val="21"/>
        </w:rPr>
        <w:t>年</w:t>
      </w:r>
      <w:r>
        <w:rPr>
          <w:rFonts w:ascii="宋体" w:hAnsi="宋体" w:cs="宋体"/>
          <w:b/>
          <w:szCs w:val="21"/>
          <w:u w:val="single"/>
        </w:rPr>
        <w:t xml:space="preserve">       </w:t>
      </w:r>
      <w:r>
        <w:rPr>
          <w:rFonts w:ascii="宋体" w:hAnsi="宋体" w:cs="宋体" w:hint="eastAsia"/>
          <w:b/>
          <w:szCs w:val="21"/>
        </w:rPr>
        <w:t>月</w:t>
      </w:r>
      <w:r>
        <w:rPr>
          <w:rFonts w:ascii="宋体" w:hAnsi="宋体" w:cs="宋体"/>
          <w:b/>
          <w:szCs w:val="21"/>
          <w:u w:val="single"/>
        </w:rPr>
        <w:t xml:space="preserve">      </w:t>
      </w:r>
      <w:r>
        <w:rPr>
          <w:rFonts w:ascii="宋体" w:hAnsi="宋体" w:cs="宋体" w:hint="eastAsia"/>
          <w:b/>
          <w:szCs w:val="21"/>
        </w:rPr>
        <w:t>日</w:t>
      </w:r>
    </w:p>
    <w:p w:rsidR="009C1546" w:rsidRDefault="009C1546">
      <w:pPr>
        <w:tabs>
          <w:tab w:val="left" w:pos="1680"/>
        </w:tabs>
        <w:snapToGrid w:val="0"/>
        <w:spacing w:line="480" w:lineRule="exact"/>
        <w:rPr>
          <w:rFonts w:ascii="仿宋" w:eastAsia="仿宋" w:hAnsi="仿宋"/>
          <w:color w:val="000000"/>
          <w:sz w:val="24"/>
        </w:rPr>
        <w:sectPr w:rsidR="009C1546">
          <w:footerReference w:type="even" r:id="rId18"/>
          <w:footerReference w:type="default" r:id="rId19"/>
          <w:pgSz w:w="11906" w:h="16838"/>
          <w:pgMar w:top="1115" w:right="1418" w:bottom="2041" w:left="1531" w:header="851" w:footer="992" w:gutter="0"/>
          <w:cols w:space="720"/>
          <w:docGrid w:linePitch="312"/>
        </w:sectPr>
      </w:pPr>
    </w:p>
    <w:p w:rsidR="009C1546" w:rsidRDefault="00824277">
      <w:pPr>
        <w:tabs>
          <w:tab w:val="left" w:pos="1680"/>
        </w:tabs>
        <w:snapToGrid w:val="0"/>
        <w:spacing w:line="480" w:lineRule="exact"/>
        <w:rPr>
          <w:rFonts w:ascii="宋体" w:hAnsi="宋体" w:cs="宋体"/>
          <w:b/>
          <w:sz w:val="24"/>
          <w:lang w:val="en"/>
        </w:rPr>
      </w:pPr>
      <w:r>
        <w:rPr>
          <w:rFonts w:ascii="宋体" w:hAnsi="宋体" w:cs="宋体" w:hint="eastAsia"/>
          <w:b/>
          <w:sz w:val="24"/>
        </w:rPr>
        <w:lastRenderedPageBreak/>
        <w:t>附件2</w:t>
      </w:r>
      <w:r w:rsidR="00A92FFA">
        <w:rPr>
          <w:rFonts w:ascii="宋体" w:hAnsi="宋体" w:cs="宋体" w:hint="eastAsia"/>
          <w:b/>
          <w:sz w:val="24"/>
          <w:lang w:val="en"/>
        </w:rPr>
        <w:t>4</w:t>
      </w:r>
    </w:p>
    <w:p w:rsidR="009C1546" w:rsidRDefault="00824277">
      <w:pPr>
        <w:tabs>
          <w:tab w:val="left" w:pos="1680"/>
        </w:tabs>
        <w:snapToGrid w:val="0"/>
        <w:spacing w:line="480" w:lineRule="exact"/>
        <w:jc w:val="center"/>
        <w:rPr>
          <w:rFonts w:ascii="宋体" w:hAnsi="宋体" w:cs="宋体"/>
          <w:b/>
          <w:sz w:val="24"/>
        </w:rPr>
      </w:pPr>
      <w:r>
        <w:rPr>
          <w:rFonts w:ascii="宋体" w:hAnsi="宋体" w:cs="宋体" w:hint="eastAsia"/>
          <w:b/>
          <w:sz w:val="24"/>
        </w:rPr>
        <w:t>投标人业绩情况</w:t>
      </w:r>
    </w:p>
    <w:p w:rsidR="009C1546" w:rsidRDefault="00824277">
      <w:pPr>
        <w:spacing w:line="360" w:lineRule="auto"/>
        <w:ind w:firstLineChars="1900" w:firstLine="3990"/>
        <w:rPr>
          <w:rFonts w:ascii="宋体" w:hAnsi="宋体" w:cs="宋体"/>
          <w:color w:val="000000"/>
          <w:szCs w:val="21"/>
        </w:rPr>
      </w:pPr>
      <w:r>
        <w:rPr>
          <w:rFonts w:ascii="宋体" w:hAnsi="宋体" w:cs="宋体" w:hint="eastAsia"/>
          <w:color w:val="000000"/>
          <w:szCs w:val="21"/>
        </w:rPr>
        <w:t>（格式自拟）</w:t>
      </w:r>
    </w:p>
    <w:p w:rsidR="009C1546" w:rsidRDefault="00824277">
      <w:pPr>
        <w:spacing w:line="360" w:lineRule="auto"/>
        <w:rPr>
          <w:rFonts w:ascii="宋体" w:hAnsi="宋体" w:cs="宋体"/>
          <w:b/>
          <w:sz w:val="24"/>
        </w:rPr>
      </w:pPr>
      <w:r>
        <w:rPr>
          <w:rFonts w:ascii="仿宋" w:eastAsia="仿宋" w:hAnsi="仿宋"/>
          <w:b/>
          <w:color w:val="000000"/>
          <w:szCs w:val="21"/>
        </w:rPr>
        <w:br w:type="page"/>
      </w:r>
    </w:p>
    <w:p w:rsidR="009C1546" w:rsidRDefault="00824277">
      <w:pPr>
        <w:spacing w:line="360" w:lineRule="auto"/>
        <w:rPr>
          <w:rFonts w:ascii="宋体" w:hAnsi="宋体" w:cs="宋体"/>
          <w:b/>
          <w:sz w:val="24"/>
          <w:lang w:val="en"/>
        </w:rPr>
      </w:pPr>
      <w:r>
        <w:rPr>
          <w:rFonts w:ascii="宋体" w:hAnsi="宋体" w:cs="宋体" w:hint="eastAsia"/>
          <w:b/>
          <w:sz w:val="24"/>
        </w:rPr>
        <w:lastRenderedPageBreak/>
        <w:t>附件2</w:t>
      </w:r>
      <w:r w:rsidR="00A92FFA">
        <w:rPr>
          <w:rFonts w:ascii="宋体" w:hAnsi="宋体" w:cs="宋体" w:hint="eastAsia"/>
          <w:b/>
          <w:sz w:val="24"/>
          <w:lang w:val="en"/>
        </w:rPr>
        <w:t>5</w:t>
      </w:r>
    </w:p>
    <w:p w:rsidR="009C1546" w:rsidRDefault="00824277" w:rsidP="00384B6C">
      <w:pPr>
        <w:spacing w:line="360" w:lineRule="auto"/>
        <w:ind w:firstLineChars="1127" w:firstLine="2715"/>
        <w:rPr>
          <w:rFonts w:ascii="宋体" w:hAnsi="宋体" w:cs="宋体"/>
          <w:b/>
          <w:sz w:val="24"/>
        </w:rPr>
      </w:pPr>
      <w:r>
        <w:rPr>
          <w:rFonts w:ascii="宋体" w:hAnsi="宋体" w:cs="宋体" w:hint="eastAsia"/>
          <w:b/>
          <w:sz w:val="24"/>
        </w:rPr>
        <w:t>投标人认为需补充的其它资料或说明</w:t>
      </w:r>
    </w:p>
    <w:p w:rsidR="009C1546" w:rsidRDefault="009C1546">
      <w:pPr>
        <w:pStyle w:val="a5"/>
      </w:pPr>
    </w:p>
    <w:p w:rsidR="009C1546" w:rsidRDefault="00824277">
      <w:pPr>
        <w:spacing w:line="360" w:lineRule="auto"/>
        <w:rPr>
          <w:rFonts w:ascii="仿宋" w:hAnsi="仿宋"/>
          <w:b/>
          <w:color w:val="000000"/>
          <w:szCs w:val="21"/>
        </w:rPr>
      </w:pPr>
      <w:r>
        <w:rPr>
          <w:rFonts w:ascii="宋体" w:hAnsi="宋体" w:cs="宋体" w:hint="eastAsia"/>
          <w:color w:val="000000"/>
          <w:szCs w:val="21"/>
        </w:rPr>
        <w:t>注：</w:t>
      </w:r>
      <w:r>
        <w:rPr>
          <w:rFonts w:ascii="宋体" w:hAnsi="宋体" w:cs="宋体"/>
          <w:color w:val="000000"/>
          <w:szCs w:val="21"/>
        </w:rPr>
        <w:t>若投标单位认为无</w:t>
      </w:r>
      <w:r>
        <w:rPr>
          <w:rFonts w:ascii="宋体" w:hAnsi="宋体" w:cs="宋体" w:hint="eastAsia"/>
          <w:color w:val="000000"/>
          <w:szCs w:val="21"/>
        </w:rPr>
        <w:t>补充</w:t>
      </w:r>
      <w:r>
        <w:rPr>
          <w:rFonts w:ascii="宋体" w:hAnsi="宋体" w:cs="宋体"/>
          <w:color w:val="000000"/>
          <w:szCs w:val="21"/>
        </w:rPr>
        <w:t>事项</w:t>
      </w:r>
      <w:r>
        <w:rPr>
          <w:rFonts w:ascii="宋体" w:hAnsi="宋体" w:cs="宋体" w:hint="eastAsia"/>
          <w:color w:val="000000"/>
          <w:szCs w:val="21"/>
        </w:rPr>
        <w:t>的，可</w:t>
      </w:r>
      <w:r>
        <w:rPr>
          <w:rFonts w:ascii="宋体" w:hAnsi="宋体" w:cs="宋体"/>
          <w:color w:val="000000"/>
          <w:szCs w:val="21"/>
        </w:rPr>
        <w:t>予以</w:t>
      </w:r>
      <w:r>
        <w:rPr>
          <w:rFonts w:ascii="宋体" w:hAnsi="宋体" w:cs="宋体" w:hint="eastAsia"/>
          <w:color w:val="000000"/>
          <w:szCs w:val="21"/>
        </w:rPr>
        <w:t>删除。</w:t>
      </w:r>
    </w:p>
    <w:p w:rsidR="009C1546" w:rsidRDefault="009C1546">
      <w:pPr>
        <w:spacing w:line="240" w:lineRule="exact"/>
        <w:outlineLvl w:val="2"/>
        <w:rPr>
          <w:rFonts w:ascii="仿宋" w:eastAsia="仿宋" w:hAnsi="仿宋"/>
          <w:bCs/>
          <w:color w:val="000000"/>
          <w:szCs w:val="21"/>
        </w:rPr>
      </w:pPr>
    </w:p>
    <w:p w:rsidR="009C1546" w:rsidRDefault="009C1546"/>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p w:rsidR="009C1546" w:rsidRDefault="009C1546">
      <w:pPr>
        <w:rPr>
          <w:rFonts w:ascii="宋体" w:hAnsi="宋体" w:cs="宋体"/>
          <w:b/>
        </w:rPr>
      </w:pPr>
    </w:p>
    <w:sectPr w:rsidR="009C1546">
      <w:headerReference w:type="default" r:id="rId20"/>
      <w:footerReference w:type="default" r:id="rId21"/>
      <w:pgSz w:w="11906" w:h="16838"/>
      <w:pgMar w:top="1134" w:right="1361" w:bottom="1021" w:left="1111"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5C3" w:rsidRDefault="00D125C3">
      <w:r>
        <w:separator/>
      </w:r>
    </w:p>
  </w:endnote>
  <w:endnote w:type="continuationSeparator" w:id="0">
    <w:p w:rsidR="00D125C3" w:rsidRDefault="00D12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等线">
    <w:altName w:val="华文仿宋"/>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正文 CS 字体)">
    <w:altName w:val="DejaVu Sans"/>
    <w:charset w:val="86"/>
    <w:family w:val="roman"/>
    <w:pitch w:val="default"/>
    <w:sig w:usb0="00000000" w:usb1="00000000" w:usb2="00000000" w:usb3="00000000" w:csb0="00040001" w:csb1="00000000"/>
  </w:font>
  <w:font w:name=".......">
    <w:altName w:val="华文仿宋"/>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icrosoft YaHei UI">
    <w:altName w:val="Droid Sans Fallback"/>
    <w:charset w:val="86"/>
    <w:family w:val="swiss"/>
    <w:pitch w:val="default"/>
    <w:sig w:usb0="00000000" w:usb1="0000000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Neue">
    <w:altName w:val="URW Bookman"/>
    <w:charset w:val="00"/>
    <w:family w:val="auto"/>
    <w:pitch w:val="default"/>
    <w:sig w:usb0="00000000" w:usb1="00000000" w:usb2="00000010" w:usb3="00000000" w:csb0="00000000" w:csb1="00000000"/>
  </w:font>
  <w:font w:name="Time New Romes">
    <w:altName w:val="华文仿宋"/>
    <w:charset w:val="00"/>
    <w:family w:val="roman"/>
    <w:pitch w:val="default"/>
    <w:sig w:usb0="00000000" w:usb1="00000000" w:usb2="00000000" w:usb3="00000000" w:csb0="00040001" w:csb1="00000000"/>
  </w:font>
  <w:font w:name="宋体-简">
    <w:altName w:val="Arial Unicode MS"/>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隶书">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2FF" w:usb1="420024FF" w:usb2="00000000" w:usb3="00000000" w:csb0="0000019F"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86C" w:rsidRDefault="0075286C">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86C" w:rsidRDefault="0075286C">
    <w:pPr>
      <w:pStyle w:val="af"/>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0685" cy="147955"/>
              <wp:effectExtent l="0" t="0" r="24765" b="4445"/>
              <wp:wrapNone/>
              <wp:docPr id="4" name="文本框 4"/>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a:noFill/>
                      </a:ln>
                    </wps:spPr>
                    <wps:txbx>
                      <w:txbxContent>
                        <w:p w:rsidR="0075286C" w:rsidRDefault="0075286C">
                          <w:pPr>
                            <w:pStyle w:val="af"/>
                          </w:pPr>
                          <w:r>
                            <w:rPr>
                              <w:rFonts w:ascii="宋体" w:hAnsi="宋体" w:cs="宋体" w:hint="eastAsia"/>
                            </w:rPr>
                            <w:t xml:space="preserve">第 </w:t>
                          </w: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sidR="009457F6">
                            <w:rPr>
                              <w:rFonts w:ascii="宋体" w:hAnsi="宋体" w:cs="宋体"/>
                              <w:noProof/>
                            </w:rPr>
                            <w:t>1</w:t>
                          </w:r>
                          <w:r>
                            <w:rPr>
                              <w:rFonts w:ascii="宋体" w:hAnsi="宋体" w:cs="宋体" w:hint="eastAsia"/>
                            </w:rPr>
                            <w:fldChar w:fldCharType="end"/>
                          </w:r>
                          <w:r>
                            <w:rPr>
                              <w:rFonts w:ascii="宋体" w:hAnsi="宋体" w:cs="宋体" w:hint="eastAsia"/>
                            </w:rPr>
                            <w:t xml:space="preserve"> 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31.55pt;height:11.6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" filled="f" stroked="f">
              <v:textbox style="mso-fit-shape-to-text:t" inset="0,0,0,0">
                <w:txbxContent>
                  <w:p w:rsidR="0075286C" w:rsidRDefault="0075286C">
                    <w:pPr>
                      <w:pStyle w:val="af"/>
                    </w:pPr>
                    <w:r>
                      <w:rPr>
                        <w:rFonts w:ascii="宋体" w:hAnsi="宋体" w:cs="宋体" w:hint="eastAsia"/>
                      </w:rPr>
                      <w:t xml:space="preserve">第 </w:t>
                    </w: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sidR="009457F6">
                      <w:rPr>
                        <w:rFonts w:ascii="宋体" w:hAnsi="宋体" w:cs="宋体"/>
                        <w:noProof/>
                      </w:rPr>
                      <w:t>1</w:t>
                    </w:r>
                    <w:r>
                      <w:rPr>
                        <w:rFonts w:ascii="宋体" w:hAnsi="宋体" w:cs="宋体" w:hint="eastAsia"/>
                      </w:rPr>
                      <w:fldChar w:fldCharType="end"/>
                    </w:r>
                    <w:r>
                      <w:rPr>
                        <w:rFonts w:ascii="宋体" w:hAnsi="宋体" w:cs="宋体" w:hint="eastAsia"/>
                      </w:rPr>
                      <w:t xml:space="preserve"> 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86C" w:rsidRDefault="0075286C">
    <w:pPr>
      <w:pStyle w:val="af"/>
      <w:framePr w:wrap="around" w:vAnchor="text" w:hAnchor="margin" w:xAlign="center" w:y="2"/>
      <w:rPr>
        <w:rStyle w:val="af8"/>
      </w:rPr>
    </w:pPr>
    <w:r>
      <w:fldChar w:fldCharType="begin"/>
    </w:r>
    <w:r>
      <w:rPr>
        <w:rStyle w:val="af8"/>
      </w:rPr>
      <w:instrText xml:space="preserve">PAGE  </w:instrText>
    </w:r>
    <w:r>
      <w:fldChar w:fldCharType="end"/>
    </w:r>
  </w:p>
  <w:p w:rsidR="0075286C" w:rsidRDefault="0075286C">
    <w:pPr>
      <w:pStyle w:val="af"/>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86C" w:rsidRDefault="0075286C">
    <w:pPr>
      <w:pStyle w:val="af"/>
      <w:ind w:right="360"/>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10235" cy="197485"/>
              <wp:effectExtent l="0" t="0" r="24765" b="571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197485"/>
                      </a:xfrm>
                      <a:prstGeom prst="rect">
                        <a:avLst/>
                      </a:prstGeom>
                      <a:noFill/>
                      <a:ln>
                        <a:noFill/>
                      </a:ln>
                      <a:effectLst/>
                    </wps:spPr>
                    <wps:txbx>
                      <w:txbxContent>
                        <w:p w:rsidR="0075286C" w:rsidRDefault="0075286C">
                          <w:pPr>
                            <w:pStyle w:val="af"/>
                            <w:rPr>
                              <w:rStyle w:val="af8"/>
                              <w:rFonts w:ascii="宋体" w:hAnsi="宋体" w:cs="宋体"/>
                              <w:szCs w:val="18"/>
                            </w:rPr>
                          </w:pPr>
                          <w:r>
                            <w:rPr>
                              <w:rStyle w:val="af8"/>
                              <w:rFonts w:ascii="宋体" w:hAnsi="宋体" w:cs="宋体" w:hint="eastAsia"/>
                              <w:szCs w:val="18"/>
                            </w:rPr>
                            <w:t xml:space="preserve">第 </w:t>
                          </w:r>
                          <w:r>
                            <w:rPr>
                              <w:rFonts w:ascii="宋体" w:hAnsi="宋体" w:cs="宋体" w:hint="eastAsia"/>
                            </w:rPr>
                            <w:fldChar w:fldCharType="begin"/>
                          </w:r>
                          <w:r>
                            <w:rPr>
                              <w:rStyle w:val="af8"/>
                              <w:rFonts w:ascii="宋体" w:hAnsi="宋体" w:cs="宋体" w:hint="eastAsia"/>
                              <w:szCs w:val="18"/>
                            </w:rPr>
                            <w:instrText xml:space="preserve"> PAGE  \* MERGEFORMAT </w:instrText>
                          </w:r>
                          <w:r>
                            <w:rPr>
                              <w:rFonts w:ascii="宋体" w:hAnsi="宋体" w:cs="宋体" w:hint="eastAsia"/>
                            </w:rPr>
                            <w:fldChar w:fldCharType="separate"/>
                          </w:r>
                          <w:r w:rsidR="009457F6">
                            <w:rPr>
                              <w:rStyle w:val="af8"/>
                              <w:rFonts w:ascii="宋体" w:hAnsi="宋体" w:cs="宋体"/>
                              <w:noProof/>
                              <w:szCs w:val="18"/>
                            </w:rPr>
                            <w:t>78</w:t>
                          </w:r>
                          <w:r>
                            <w:rPr>
                              <w:rFonts w:ascii="宋体" w:hAnsi="宋体" w:cs="宋体" w:hint="eastAsia"/>
                            </w:rPr>
                            <w:fldChar w:fldCharType="end"/>
                          </w:r>
                          <w:r>
                            <w:rPr>
                              <w:rStyle w:val="af8"/>
                              <w:rFonts w:ascii="宋体" w:hAnsi="宋体" w:cs="宋体" w:hint="eastAsia"/>
                              <w:szCs w:val="18"/>
                            </w:rPr>
                            <w:t xml:space="preserve"> 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48.05pt;height:15.5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" filled="f" stroked="f">
              <v:textbox style="mso-fit-shape-to-text:t" inset="0,0,0,0">
                <w:txbxContent>
                  <w:p w:rsidR="0075286C" w:rsidRDefault="0075286C">
                    <w:pPr>
                      <w:pStyle w:val="af"/>
                      <w:rPr>
                        <w:rStyle w:val="af8"/>
                        <w:rFonts w:ascii="宋体" w:hAnsi="宋体" w:cs="宋体"/>
                        <w:szCs w:val="18"/>
                      </w:rPr>
                    </w:pPr>
                    <w:r>
                      <w:rPr>
                        <w:rStyle w:val="af8"/>
                        <w:rFonts w:ascii="宋体" w:hAnsi="宋体" w:cs="宋体" w:hint="eastAsia"/>
                        <w:szCs w:val="18"/>
                      </w:rPr>
                      <w:t xml:space="preserve">第 </w:t>
                    </w:r>
                    <w:r>
                      <w:rPr>
                        <w:rFonts w:ascii="宋体" w:hAnsi="宋体" w:cs="宋体" w:hint="eastAsia"/>
                      </w:rPr>
                      <w:fldChar w:fldCharType="begin"/>
                    </w:r>
                    <w:r>
                      <w:rPr>
                        <w:rStyle w:val="af8"/>
                        <w:rFonts w:ascii="宋体" w:hAnsi="宋体" w:cs="宋体" w:hint="eastAsia"/>
                        <w:szCs w:val="18"/>
                      </w:rPr>
                      <w:instrText xml:space="preserve"> PAGE  \* MERGEFORMAT </w:instrText>
                    </w:r>
                    <w:r>
                      <w:rPr>
                        <w:rFonts w:ascii="宋体" w:hAnsi="宋体" w:cs="宋体" w:hint="eastAsia"/>
                      </w:rPr>
                      <w:fldChar w:fldCharType="separate"/>
                    </w:r>
                    <w:r w:rsidR="009457F6">
                      <w:rPr>
                        <w:rStyle w:val="af8"/>
                        <w:rFonts w:ascii="宋体" w:hAnsi="宋体" w:cs="宋体"/>
                        <w:noProof/>
                        <w:szCs w:val="18"/>
                      </w:rPr>
                      <w:t>78</w:t>
                    </w:r>
                    <w:r>
                      <w:rPr>
                        <w:rFonts w:ascii="宋体" w:hAnsi="宋体" w:cs="宋体" w:hint="eastAsia"/>
                      </w:rPr>
                      <w:fldChar w:fldCharType="end"/>
                    </w:r>
                    <w:r>
                      <w:rPr>
                        <w:rStyle w:val="af8"/>
                        <w:rFonts w:ascii="宋体" w:hAnsi="宋体" w:cs="宋体" w:hint="eastAsia"/>
                        <w:szCs w:val="18"/>
                      </w:rPr>
                      <w:t xml:space="preserve"> 页</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86C" w:rsidRDefault="0075286C">
    <w:pPr>
      <w:pStyle w:val="af"/>
      <w:framePr w:wrap="around" w:vAnchor="text" w:hAnchor="margin" w:xAlign="center" w:y="2"/>
      <w:rPr>
        <w:rStyle w:val="af8"/>
      </w:rPr>
    </w:pPr>
    <w:r>
      <w:rPr>
        <w:rStyle w:val="af8"/>
      </w:rPr>
      <w:fldChar w:fldCharType="begin"/>
    </w:r>
    <w:r>
      <w:rPr>
        <w:rStyle w:val="af8"/>
      </w:rPr>
      <w:instrText xml:space="preserve">PAGE  </w:instrText>
    </w:r>
    <w:r>
      <w:rPr>
        <w:rStyle w:val="af8"/>
      </w:rPr>
      <w:fldChar w:fldCharType="end"/>
    </w:r>
  </w:p>
  <w:p w:rsidR="0075286C" w:rsidRDefault="0075286C">
    <w:pPr>
      <w:pStyle w:val="af"/>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86C" w:rsidRDefault="0075286C">
    <w:pPr>
      <w:pStyle w:val="af"/>
      <w:ind w:right="360"/>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610235" cy="197485"/>
              <wp:effectExtent l="0" t="0" r="0" b="444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197485"/>
                      </a:xfrm>
                      <a:prstGeom prst="rect">
                        <a:avLst/>
                      </a:prstGeom>
                      <a:noFill/>
                      <a:ln>
                        <a:noFill/>
                      </a:ln>
                    </wps:spPr>
                    <wps:txbx>
                      <w:txbxContent>
                        <w:p w:rsidR="0075286C" w:rsidRDefault="0075286C">
                          <w:pPr>
                            <w:pStyle w:val="af"/>
                            <w:rPr>
                              <w:rStyle w:val="af8"/>
                              <w:rFonts w:ascii="宋体" w:cs="宋体"/>
                            </w:rPr>
                          </w:pPr>
                          <w:r>
                            <w:rPr>
                              <w:rStyle w:val="af8"/>
                              <w:rFonts w:ascii="宋体" w:hAnsi="宋体" w:cs="宋体" w:hint="eastAsia"/>
                            </w:rPr>
                            <w:t>第</w:t>
                          </w:r>
                          <w:r>
                            <w:rPr>
                              <w:rStyle w:val="af8"/>
                              <w:rFonts w:ascii="宋体" w:hAnsi="宋体" w:cs="宋体"/>
                            </w:rPr>
                            <w:t xml:space="preserve"> </w:t>
                          </w:r>
                          <w:r>
                            <w:rPr>
                              <w:rStyle w:val="af8"/>
                              <w:rFonts w:ascii="宋体" w:hAnsi="宋体" w:cs="宋体"/>
                            </w:rPr>
                            <w:fldChar w:fldCharType="begin"/>
                          </w:r>
                          <w:r>
                            <w:rPr>
                              <w:rStyle w:val="af8"/>
                              <w:rFonts w:ascii="宋体" w:hAnsi="宋体" w:cs="宋体"/>
                            </w:rPr>
                            <w:instrText xml:space="preserve"> PAGE  \* MERGEFORMAT </w:instrText>
                          </w:r>
                          <w:r>
                            <w:rPr>
                              <w:rStyle w:val="af8"/>
                              <w:rFonts w:ascii="宋体" w:hAnsi="宋体" w:cs="宋体"/>
                            </w:rPr>
                            <w:fldChar w:fldCharType="separate"/>
                          </w:r>
                          <w:r w:rsidR="009457F6">
                            <w:rPr>
                              <w:rStyle w:val="af8"/>
                              <w:rFonts w:ascii="宋体" w:hAnsi="宋体" w:cs="宋体"/>
                              <w:noProof/>
                            </w:rPr>
                            <w:t>80</w:t>
                          </w:r>
                          <w:r>
                            <w:rPr>
                              <w:rStyle w:val="af8"/>
                              <w:rFonts w:ascii="宋体" w:hAnsi="宋体" w:cs="宋体"/>
                            </w:rPr>
                            <w:fldChar w:fldCharType="end"/>
                          </w:r>
                          <w:r>
                            <w:rPr>
                              <w:rStyle w:val="af8"/>
                              <w:rFonts w:ascii="宋体" w:hAnsi="宋体" w:cs="宋体"/>
                            </w:rPr>
                            <w:t xml:space="preserve"> </w:t>
                          </w:r>
                          <w:r>
                            <w:rPr>
                              <w:rStyle w:val="af8"/>
                              <w:rFonts w:ascii="宋体" w:hAnsi="宋体" w:cs="宋体" w:hint="eastAsia"/>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8" type="#_x0000_t202" style="position:absolute;margin-left:0;margin-top:0;width:48.05pt;height:15.5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" filled="f" stroked="f">
              <v:textbox style="mso-fit-shape-to-text:t" inset="0,0,0,0">
                <w:txbxContent>
                  <w:p w:rsidR="0075286C" w:rsidRDefault="0075286C">
                    <w:pPr>
                      <w:pStyle w:val="af"/>
                      <w:rPr>
                        <w:rStyle w:val="af8"/>
                        <w:rFonts w:ascii="宋体" w:cs="宋体"/>
                      </w:rPr>
                    </w:pPr>
                    <w:r>
                      <w:rPr>
                        <w:rStyle w:val="af8"/>
                        <w:rFonts w:ascii="宋体" w:hAnsi="宋体" w:cs="宋体" w:hint="eastAsia"/>
                      </w:rPr>
                      <w:t>第</w:t>
                    </w:r>
                    <w:r>
                      <w:rPr>
                        <w:rStyle w:val="af8"/>
                        <w:rFonts w:ascii="宋体" w:hAnsi="宋体" w:cs="宋体"/>
                      </w:rPr>
                      <w:t xml:space="preserve"> </w:t>
                    </w:r>
                    <w:r>
                      <w:rPr>
                        <w:rStyle w:val="af8"/>
                        <w:rFonts w:ascii="宋体" w:hAnsi="宋体" w:cs="宋体"/>
                      </w:rPr>
                      <w:fldChar w:fldCharType="begin"/>
                    </w:r>
                    <w:r>
                      <w:rPr>
                        <w:rStyle w:val="af8"/>
                        <w:rFonts w:ascii="宋体" w:hAnsi="宋体" w:cs="宋体"/>
                      </w:rPr>
                      <w:instrText xml:space="preserve"> PAGE  \* MERGEFORMAT </w:instrText>
                    </w:r>
                    <w:r>
                      <w:rPr>
                        <w:rStyle w:val="af8"/>
                        <w:rFonts w:ascii="宋体" w:hAnsi="宋体" w:cs="宋体"/>
                      </w:rPr>
                      <w:fldChar w:fldCharType="separate"/>
                    </w:r>
                    <w:r w:rsidR="009457F6">
                      <w:rPr>
                        <w:rStyle w:val="af8"/>
                        <w:rFonts w:ascii="宋体" w:hAnsi="宋体" w:cs="宋体"/>
                        <w:noProof/>
                      </w:rPr>
                      <w:t>80</w:t>
                    </w:r>
                    <w:r>
                      <w:rPr>
                        <w:rStyle w:val="af8"/>
                        <w:rFonts w:ascii="宋体" w:hAnsi="宋体" w:cs="宋体"/>
                      </w:rPr>
                      <w:fldChar w:fldCharType="end"/>
                    </w:r>
                    <w:r>
                      <w:rPr>
                        <w:rStyle w:val="af8"/>
                        <w:rFonts w:ascii="宋体" w:hAnsi="宋体" w:cs="宋体"/>
                      </w:rPr>
                      <w:t xml:space="preserve"> </w:t>
                    </w:r>
                    <w:r>
                      <w:rPr>
                        <w:rStyle w:val="af8"/>
                        <w:rFonts w:ascii="宋体" w:hAnsi="宋体" w:cs="宋体" w:hint="eastAsia"/>
                      </w:rPr>
                      <w:t>页</w:t>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86C" w:rsidRDefault="0075286C">
    <w:pPr>
      <w:pStyle w:val="af"/>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5286C" w:rsidRDefault="0075286C">
                          <w:pPr>
                            <w:pStyle w:val="af"/>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9457F6">
                            <w:rPr>
                              <w:noProof/>
                            </w:rPr>
                            <w:t>82</w:t>
                          </w:r>
                          <w:r>
                            <w:rPr>
                              <w:rFonts w:hint="eastAsia"/>
                            </w:rPr>
                            <w:fldChar w:fldCharType="end"/>
                          </w:r>
                          <w:r>
                            <w:rPr>
                              <w:rFonts w:hint="eastAsia"/>
                            </w:rPr>
                            <w:t xml:space="preserve"> </w:t>
                          </w:r>
                          <w:r>
                            <w:rPr>
                              <w:rFonts w:hint="eastAsia"/>
                            </w:rP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9"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D1+GpBrwEAAEYDAAAOAAAAAAAAAAAAAAAAAC4CAABkcnMvZTJvRG9jLnhtbFBLAQItABQA&#10;BgAIAAAAIQAMSvDu1gAAAAUBAAAPAAAAAAAAAAAAAAAAAAkEAABkcnMvZG93bnJldi54bWxQSwUG&#10;AAAAAAQABADzAAAADAUAAAAA&#10;" filled="f" stroked="f">
              <v:textbox style="mso-fit-shape-to-text:t" inset="0,0,0,0">
                <w:txbxContent>
                  <w:p w:rsidR="0075286C" w:rsidRDefault="0075286C">
                    <w:pPr>
                      <w:pStyle w:val="af"/>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9457F6">
                      <w:rPr>
                        <w:noProof/>
                      </w:rPr>
                      <w:t>82</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5C3" w:rsidRDefault="00D125C3">
      <w:r>
        <w:separator/>
      </w:r>
    </w:p>
  </w:footnote>
  <w:footnote w:type="continuationSeparator" w:id="0">
    <w:p w:rsidR="00D125C3" w:rsidRDefault="00D125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86C" w:rsidRDefault="0075286C">
    <w:pPr>
      <w:pStyle w:val="af0"/>
    </w:pPr>
    <w:r>
      <w:rPr>
        <w:rFonts w:ascii="隶书" w:eastAsia="隶书" w:hAnsi="华文中宋" w:cs="仿宋" w:hint="eastAsia"/>
        <w:sz w:val="21"/>
        <w:szCs w:val="21"/>
      </w:rPr>
      <w:t>太原市公共资源交易中心招标文件</w:t>
    </w:r>
  </w:p>
  <w:p w:rsidR="0075286C" w:rsidRDefault="0075286C">
    <w:pPr>
      <w:pStyle w:val="af0"/>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86C" w:rsidRDefault="0075286C">
    <w:pPr>
      <w:pStyle w:val="af0"/>
    </w:pPr>
    <w:r>
      <w:rPr>
        <w:rFonts w:ascii="隶书" w:eastAsia="隶书" w:hAnsi="华文中宋" w:cs="仿宋" w:hint="eastAsia"/>
        <w:sz w:val="21"/>
        <w:szCs w:val="21"/>
      </w:rPr>
      <w:t>太原市公共资源交易中心招标文件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86C" w:rsidRDefault="0075286C">
    <w:pPr>
      <w:pStyle w:val="af0"/>
    </w:pPr>
    <w:r>
      <w:rPr>
        <w:rFonts w:ascii="隶书" w:eastAsia="隶书" w:hAnsi="华文中宋" w:cs="仿宋" w:hint="eastAsia"/>
        <w:sz w:val="21"/>
        <w:szCs w:val="21"/>
      </w:rPr>
      <w:t>太原市公共资源交易中心招标文件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CB0072"/>
    <w:multiLevelType w:val="singleLevel"/>
    <w:tmpl w:val="8CCB0072"/>
    <w:lvl w:ilvl="0">
      <w:start w:val="1"/>
      <w:numFmt w:val="chineseCounting"/>
      <w:suff w:val="nothing"/>
      <w:lvlText w:val="（%1）"/>
      <w:lvlJc w:val="left"/>
      <w:pPr>
        <w:ind w:left="0" w:firstLine="420"/>
      </w:pPr>
      <w:rPr>
        <w:rFonts w:hint="eastAsia"/>
      </w:rPr>
    </w:lvl>
  </w:abstractNum>
  <w:abstractNum w:abstractNumId="1">
    <w:nsid w:val="BB7EB94C"/>
    <w:multiLevelType w:val="singleLevel"/>
    <w:tmpl w:val="BB7EB94C"/>
    <w:lvl w:ilvl="0">
      <w:start w:val="1"/>
      <w:numFmt w:val="chineseCounting"/>
      <w:suff w:val="nothing"/>
      <w:lvlText w:val="（%1）"/>
      <w:lvlJc w:val="left"/>
      <w:pPr>
        <w:ind w:left="0" w:firstLine="420"/>
      </w:pPr>
      <w:rPr>
        <w:rFonts w:hint="eastAsia"/>
        <w:b/>
        <w:bCs/>
      </w:rPr>
    </w:lvl>
  </w:abstractNum>
  <w:abstractNum w:abstractNumId="2">
    <w:nsid w:val="C71A7CD8"/>
    <w:multiLevelType w:val="singleLevel"/>
    <w:tmpl w:val="C71A7CD8"/>
    <w:lvl w:ilvl="0">
      <w:start w:val="1"/>
      <w:numFmt w:val="decimal"/>
      <w:lvlText w:val="%1."/>
      <w:lvlJc w:val="left"/>
      <w:pPr>
        <w:ind w:left="425" w:hanging="425"/>
      </w:pPr>
      <w:rPr>
        <w:rFonts w:hint="default"/>
      </w:rPr>
    </w:lvl>
  </w:abstractNum>
  <w:abstractNum w:abstractNumId="3">
    <w:nsid w:val="DFEF749F"/>
    <w:multiLevelType w:val="singleLevel"/>
    <w:tmpl w:val="DFEF749F"/>
    <w:lvl w:ilvl="0">
      <w:start w:val="1"/>
      <w:numFmt w:val="decimalEnclosedCircleChinese"/>
      <w:suff w:val="nothing"/>
      <w:lvlText w:val="%1　"/>
      <w:lvlJc w:val="left"/>
      <w:pPr>
        <w:ind w:left="0" w:firstLine="400"/>
      </w:pPr>
      <w:rPr>
        <w:rFonts w:hint="eastAsia"/>
      </w:rPr>
    </w:lvl>
  </w:abstractNum>
  <w:abstractNum w:abstractNumId="4">
    <w:nsid w:val="E02BA218"/>
    <w:multiLevelType w:val="singleLevel"/>
    <w:tmpl w:val="E02BA218"/>
    <w:lvl w:ilvl="0">
      <w:start w:val="2"/>
      <w:numFmt w:val="chineseCounting"/>
      <w:suff w:val="space"/>
      <w:lvlText w:val="第%1部分"/>
      <w:lvlJc w:val="left"/>
      <w:rPr>
        <w:rFonts w:hint="eastAsia"/>
      </w:rPr>
    </w:lvl>
  </w:abstractNum>
  <w:abstractNum w:abstractNumId="5">
    <w:nsid w:val="EC683DD7"/>
    <w:multiLevelType w:val="singleLevel"/>
    <w:tmpl w:val="EC683DD7"/>
    <w:lvl w:ilvl="0">
      <w:start w:val="1"/>
      <w:numFmt w:val="decimal"/>
      <w:suff w:val="nothing"/>
      <w:lvlText w:val="%1."/>
      <w:lvlJc w:val="left"/>
      <w:pPr>
        <w:ind w:left="425" w:hanging="425"/>
      </w:pPr>
      <w:rPr>
        <w:rFonts w:hint="default"/>
      </w:rPr>
    </w:lvl>
  </w:abstractNum>
  <w:abstractNum w:abstractNumId="6">
    <w:nsid w:val="EFF68234"/>
    <w:multiLevelType w:val="singleLevel"/>
    <w:tmpl w:val="EFF68234"/>
    <w:lvl w:ilvl="0">
      <w:start w:val="1"/>
      <w:numFmt w:val="decimalEnclosedCircleChinese"/>
      <w:suff w:val="nothing"/>
      <w:lvlText w:val="%1　"/>
      <w:lvlJc w:val="left"/>
      <w:pPr>
        <w:ind w:left="0" w:firstLine="400"/>
      </w:pPr>
      <w:rPr>
        <w:rFonts w:hint="eastAsia"/>
      </w:rPr>
    </w:lvl>
  </w:abstractNum>
  <w:abstractNum w:abstractNumId="7">
    <w:nsid w:val="F17EE4FF"/>
    <w:multiLevelType w:val="singleLevel"/>
    <w:tmpl w:val="F17EE4FF"/>
    <w:lvl w:ilvl="0">
      <w:start w:val="1"/>
      <w:numFmt w:val="decimal"/>
      <w:suff w:val="nothing"/>
      <w:lvlText w:val="%1）"/>
      <w:lvlJc w:val="left"/>
    </w:lvl>
  </w:abstractNum>
  <w:abstractNum w:abstractNumId="8">
    <w:nsid w:val="F1BD7AD1"/>
    <w:multiLevelType w:val="singleLevel"/>
    <w:tmpl w:val="F1BD7AD1"/>
    <w:lvl w:ilvl="0">
      <w:start w:val="1"/>
      <w:numFmt w:val="decimal"/>
      <w:suff w:val="nothing"/>
      <w:lvlText w:val="%1）"/>
      <w:lvlJc w:val="left"/>
    </w:lvl>
  </w:abstractNum>
  <w:abstractNum w:abstractNumId="9">
    <w:nsid w:val="F6E678E2"/>
    <w:multiLevelType w:val="singleLevel"/>
    <w:tmpl w:val="F6E678E2"/>
    <w:lvl w:ilvl="0">
      <w:start w:val="1"/>
      <w:numFmt w:val="chineseCounting"/>
      <w:suff w:val="nothing"/>
      <w:lvlText w:val="（%1）"/>
      <w:lvlJc w:val="left"/>
      <w:pPr>
        <w:ind w:left="0" w:firstLine="420"/>
      </w:pPr>
      <w:rPr>
        <w:rFonts w:hint="eastAsia"/>
      </w:rPr>
    </w:lvl>
  </w:abstractNum>
  <w:abstractNum w:abstractNumId="10">
    <w:nsid w:val="FB7D9983"/>
    <w:multiLevelType w:val="singleLevel"/>
    <w:tmpl w:val="FB7D9983"/>
    <w:lvl w:ilvl="0">
      <w:start w:val="1"/>
      <w:numFmt w:val="decimal"/>
      <w:lvlText w:val="%1."/>
      <w:lvlJc w:val="left"/>
      <w:pPr>
        <w:ind w:left="425" w:hanging="425"/>
      </w:pPr>
      <w:rPr>
        <w:rFonts w:hint="default"/>
      </w:rPr>
    </w:lvl>
  </w:abstractNum>
  <w:abstractNum w:abstractNumId="11">
    <w:nsid w:val="FBDCE286"/>
    <w:multiLevelType w:val="singleLevel"/>
    <w:tmpl w:val="FBDCE286"/>
    <w:lvl w:ilvl="0">
      <w:start w:val="1"/>
      <w:numFmt w:val="chineseCounting"/>
      <w:suff w:val="nothing"/>
      <w:lvlText w:val="（%1）"/>
      <w:lvlJc w:val="left"/>
      <w:pPr>
        <w:ind w:left="0" w:firstLine="420"/>
      </w:pPr>
      <w:rPr>
        <w:rFonts w:hint="eastAsia"/>
      </w:rPr>
    </w:lvl>
  </w:abstractNum>
  <w:abstractNum w:abstractNumId="12">
    <w:nsid w:val="FC7E9FEC"/>
    <w:multiLevelType w:val="singleLevel"/>
    <w:tmpl w:val="FC7E9FEC"/>
    <w:lvl w:ilvl="0">
      <w:start w:val="1"/>
      <w:numFmt w:val="decimal"/>
      <w:lvlText w:val="%1."/>
      <w:lvlJc w:val="left"/>
      <w:pPr>
        <w:ind w:left="425" w:hanging="425"/>
      </w:pPr>
      <w:rPr>
        <w:rFonts w:hint="default"/>
      </w:rPr>
    </w:lvl>
  </w:abstractNum>
  <w:abstractNum w:abstractNumId="13">
    <w:nsid w:val="FDFDAA74"/>
    <w:multiLevelType w:val="singleLevel"/>
    <w:tmpl w:val="FDFDAA74"/>
    <w:lvl w:ilvl="0">
      <w:start w:val="1"/>
      <w:numFmt w:val="decimal"/>
      <w:suff w:val="nothing"/>
      <w:lvlText w:val="%1）"/>
      <w:lvlJc w:val="left"/>
    </w:lvl>
  </w:abstractNum>
  <w:abstractNum w:abstractNumId="14">
    <w:nsid w:val="FEAD336F"/>
    <w:multiLevelType w:val="singleLevel"/>
    <w:tmpl w:val="FEAD336F"/>
    <w:lvl w:ilvl="0">
      <w:start w:val="1"/>
      <w:numFmt w:val="decimal"/>
      <w:lvlText w:val="(%1)"/>
      <w:lvlJc w:val="left"/>
      <w:pPr>
        <w:ind w:left="425" w:hanging="425"/>
      </w:pPr>
      <w:rPr>
        <w:rFonts w:hint="default"/>
      </w:rPr>
    </w:lvl>
  </w:abstractNum>
  <w:abstractNum w:abstractNumId="15">
    <w:nsid w:val="FFB63642"/>
    <w:multiLevelType w:val="singleLevel"/>
    <w:tmpl w:val="FFB63642"/>
    <w:lvl w:ilvl="0">
      <w:start w:val="1"/>
      <w:numFmt w:val="chineseCounting"/>
      <w:suff w:val="nothing"/>
      <w:lvlText w:val="（%1）"/>
      <w:lvlJc w:val="left"/>
      <w:pPr>
        <w:ind w:left="0" w:firstLine="420"/>
      </w:pPr>
      <w:rPr>
        <w:rFonts w:hint="eastAsia"/>
      </w:rPr>
    </w:lvl>
  </w:abstractNum>
  <w:abstractNum w:abstractNumId="16">
    <w:nsid w:val="FFBE0D02"/>
    <w:multiLevelType w:val="singleLevel"/>
    <w:tmpl w:val="FFBE0D02"/>
    <w:lvl w:ilvl="0">
      <w:start w:val="1"/>
      <w:numFmt w:val="decimal"/>
      <w:lvlText w:val="(%1)"/>
      <w:lvlJc w:val="left"/>
      <w:pPr>
        <w:ind w:left="425" w:hanging="425"/>
      </w:pPr>
      <w:rPr>
        <w:rFonts w:hint="default"/>
      </w:rPr>
    </w:lvl>
  </w:abstractNum>
  <w:abstractNum w:abstractNumId="17">
    <w:nsid w:val="00000004"/>
    <w:multiLevelType w:val="singleLevel"/>
    <w:tmpl w:val="00000004"/>
    <w:lvl w:ilvl="0">
      <w:start w:val="1"/>
      <w:numFmt w:val="chineseCounting"/>
      <w:suff w:val="nothing"/>
      <w:lvlText w:val="（%1）"/>
      <w:lvlJc w:val="left"/>
      <w:rPr>
        <w:rFonts w:hint="eastAsia"/>
      </w:rPr>
    </w:lvl>
  </w:abstractNum>
  <w:abstractNum w:abstractNumId="18">
    <w:nsid w:val="00000005"/>
    <w:multiLevelType w:val="singleLevel"/>
    <w:tmpl w:val="00000005"/>
    <w:lvl w:ilvl="0">
      <w:start w:val="1"/>
      <w:numFmt w:val="chineseCounting"/>
      <w:suff w:val="nothing"/>
      <w:lvlText w:val="（%1）"/>
      <w:lvlJc w:val="left"/>
      <w:rPr>
        <w:rFonts w:hint="eastAsia"/>
      </w:rPr>
    </w:lvl>
  </w:abstractNum>
  <w:abstractNum w:abstractNumId="19">
    <w:nsid w:val="00000006"/>
    <w:multiLevelType w:val="singleLevel"/>
    <w:tmpl w:val="00000006"/>
    <w:lvl w:ilvl="0">
      <w:start w:val="1"/>
      <w:numFmt w:val="chineseCounting"/>
      <w:suff w:val="nothing"/>
      <w:lvlText w:val="（%1）"/>
      <w:lvlJc w:val="left"/>
      <w:rPr>
        <w:rFonts w:hint="eastAsia"/>
      </w:rPr>
    </w:lvl>
  </w:abstractNum>
  <w:abstractNum w:abstractNumId="20">
    <w:nsid w:val="1A665EB0"/>
    <w:multiLevelType w:val="multilevel"/>
    <w:tmpl w:val="1A665EB0"/>
    <w:lvl w:ilvl="0">
      <w:start w:val="1"/>
      <w:numFmt w:val="japaneseCounting"/>
      <w:lvlText w:val="%1、"/>
      <w:lvlJc w:val="left"/>
      <w:pPr>
        <w:tabs>
          <w:tab w:val="left" w:pos="1064"/>
        </w:tabs>
        <w:ind w:left="1064" w:hanging="525"/>
      </w:pPr>
      <w:rPr>
        <w:rFonts w:hint="default"/>
      </w:rPr>
    </w:lvl>
    <w:lvl w:ilvl="1">
      <w:start w:val="1"/>
      <w:numFmt w:val="lowerLetter"/>
      <w:lvlText w:val="%2)"/>
      <w:lvlJc w:val="left"/>
      <w:pPr>
        <w:tabs>
          <w:tab w:val="left" w:pos="1379"/>
        </w:tabs>
        <w:ind w:left="1379" w:hanging="420"/>
      </w:pPr>
    </w:lvl>
    <w:lvl w:ilvl="2">
      <w:start w:val="1"/>
      <w:numFmt w:val="lowerRoman"/>
      <w:lvlText w:val="%3."/>
      <w:lvlJc w:val="right"/>
      <w:pPr>
        <w:tabs>
          <w:tab w:val="left" w:pos="1799"/>
        </w:tabs>
        <w:ind w:left="1799" w:hanging="420"/>
      </w:pPr>
    </w:lvl>
    <w:lvl w:ilvl="3">
      <w:start w:val="1"/>
      <w:numFmt w:val="decimal"/>
      <w:lvlText w:val="%4."/>
      <w:lvlJc w:val="left"/>
      <w:pPr>
        <w:tabs>
          <w:tab w:val="left" w:pos="2219"/>
        </w:tabs>
        <w:ind w:left="2219" w:hanging="420"/>
      </w:pPr>
    </w:lvl>
    <w:lvl w:ilvl="4">
      <w:start w:val="1"/>
      <w:numFmt w:val="lowerLetter"/>
      <w:lvlText w:val="%5)"/>
      <w:lvlJc w:val="left"/>
      <w:pPr>
        <w:tabs>
          <w:tab w:val="left" w:pos="2639"/>
        </w:tabs>
        <w:ind w:left="2639" w:hanging="420"/>
      </w:pPr>
    </w:lvl>
    <w:lvl w:ilvl="5">
      <w:start w:val="1"/>
      <w:numFmt w:val="lowerRoman"/>
      <w:lvlText w:val="%6."/>
      <w:lvlJc w:val="right"/>
      <w:pPr>
        <w:tabs>
          <w:tab w:val="left" w:pos="3059"/>
        </w:tabs>
        <w:ind w:left="3059" w:hanging="420"/>
      </w:pPr>
    </w:lvl>
    <w:lvl w:ilvl="6">
      <w:start w:val="1"/>
      <w:numFmt w:val="decimal"/>
      <w:lvlText w:val="%7."/>
      <w:lvlJc w:val="left"/>
      <w:pPr>
        <w:tabs>
          <w:tab w:val="left" w:pos="3479"/>
        </w:tabs>
        <w:ind w:left="3479" w:hanging="420"/>
      </w:pPr>
    </w:lvl>
    <w:lvl w:ilvl="7">
      <w:start w:val="1"/>
      <w:numFmt w:val="lowerLetter"/>
      <w:lvlText w:val="%8)"/>
      <w:lvlJc w:val="left"/>
      <w:pPr>
        <w:tabs>
          <w:tab w:val="left" w:pos="3899"/>
        </w:tabs>
        <w:ind w:left="3899" w:hanging="420"/>
      </w:pPr>
    </w:lvl>
    <w:lvl w:ilvl="8">
      <w:start w:val="1"/>
      <w:numFmt w:val="lowerRoman"/>
      <w:lvlText w:val="%9."/>
      <w:lvlJc w:val="right"/>
      <w:pPr>
        <w:tabs>
          <w:tab w:val="left" w:pos="4319"/>
        </w:tabs>
        <w:ind w:left="4319" w:hanging="420"/>
      </w:pPr>
    </w:lvl>
  </w:abstractNum>
  <w:abstractNum w:abstractNumId="21">
    <w:nsid w:val="222BC7EF"/>
    <w:multiLevelType w:val="multilevel"/>
    <w:tmpl w:val="222BC7EF"/>
    <w:lvl w:ilvl="0">
      <w:start w:val="1"/>
      <w:numFmt w:val="chineseCounting"/>
      <w:suff w:val="nothing"/>
      <w:lvlText w:val="%1、"/>
      <w:lvlJc w:val="left"/>
      <w:pPr>
        <w:ind w:left="0" w:firstLine="0"/>
      </w:pPr>
      <w:rPr>
        <w:rFonts w:hint="eastAsia"/>
      </w:rPr>
    </w:lvl>
    <w:lvl w:ilvl="1">
      <w:start w:val="1"/>
      <w:numFmt w:val="chineseCounting"/>
      <w:suff w:val="nothing"/>
      <w:lvlText w:val="（%2）"/>
      <w:lvlJc w:val="left"/>
      <w:pPr>
        <w:ind w:left="0" w:firstLine="0"/>
      </w:pPr>
      <w:rPr>
        <w:rFonts w:hint="eastAsia"/>
      </w:rPr>
    </w:lvl>
    <w:lvl w:ilvl="2">
      <w:start w:val="1"/>
      <w:numFmt w:val="decimal"/>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22">
    <w:nsid w:val="57DF345B"/>
    <w:multiLevelType w:val="singleLevel"/>
    <w:tmpl w:val="57DF345B"/>
    <w:lvl w:ilvl="0">
      <w:start w:val="1"/>
      <w:numFmt w:val="decimal"/>
      <w:lvlText w:val="(%1)"/>
      <w:lvlJc w:val="left"/>
      <w:pPr>
        <w:ind w:left="425" w:hanging="425"/>
      </w:pPr>
      <w:rPr>
        <w:rFonts w:hint="default"/>
      </w:rPr>
    </w:lvl>
  </w:abstractNum>
  <w:abstractNum w:abstractNumId="23">
    <w:nsid w:val="5BFF3989"/>
    <w:multiLevelType w:val="singleLevel"/>
    <w:tmpl w:val="5BFF3989"/>
    <w:lvl w:ilvl="0">
      <w:start w:val="1"/>
      <w:numFmt w:val="decimal"/>
      <w:lvlText w:val="%1."/>
      <w:lvlJc w:val="left"/>
      <w:pPr>
        <w:ind w:left="425" w:hanging="425"/>
      </w:pPr>
      <w:rPr>
        <w:rFonts w:hint="default"/>
      </w:rPr>
    </w:lvl>
  </w:abstractNum>
  <w:abstractNum w:abstractNumId="24">
    <w:nsid w:val="5EDF4C00"/>
    <w:multiLevelType w:val="singleLevel"/>
    <w:tmpl w:val="5EDF4C00"/>
    <w:lvl w:ilvl="0">
      <w:start w:val="1"/>
      <w:numFmt w:val="decimal"/>
      <w:lvlText w:val="%1)"/>
      <w:lvlJc w:val="left"/>
      <w:pPr>
        <w:ind w:left="425" w:hanging="425"/>
      </w:pPr>
      <w:rPr>
        <w:rFonts w:hint="default"/>
      </w:rPr>
    </w:lvl>
  </w:abstractNum>
  <w:abstractNum w:abstractNumId="25">
    <w:nsid w:val="5FBFB40D"/>
    <w:multiLevelType w:val="singleLevel"/>
    <w:tmpl w:val="5FBFB40D"/>
    <w:lvl w:ilvl="0">
      <w:start w:val="1"/>
      <w:numFmt w:val="decimal"/>
      <w:lvlText w:val="(%1)"/>
      <w:lvlJc w:val="left"/>
      <w:pPr>
        <w:ind w:left="425" w:hanging="425"/>
      </w:pPr>
      <w:rPr>
        <w:rFonts w:hint="default"/>
      </w:rPr>
    </w:lvl>
  </w:abstractNum>
  <w:abstractNum w:abstractNumId="26">
    <w:nsid w:val="656D6133"/>
    <w:multiLevelType w:val="multilevel"/>
    <w:tmpl w:val="656D6133"/>
    <w:lvl w:ilvl="0">
      <w:start w:val="1"/>
      <w:numFmt w:val="chineseCountingThousand"/>
      <w:pStyle w:val="1"/>
      <w:suff w:val="nothing"/>
      <w:lvlText w:val="第%1部分"/>
      <w:lvlJc w:val="center"/>
      <w:pPr>
        <w:ind w:left="138" w:firstLine="288"/>
      </w:pPr>
      <w:rPr>
        <w:rFonts w:hint="eastAsia"/>
        <w:sz w:val="28"/>
        <w:szCs w:val="28"/>
      </w:rPr>
    </w:lvl>
    <w:lvl w:ilvl="1">
      <w:start w:val="1"/>
      <w:numFmt w:val="chineseCountingThousand"/>
      <w:pStyle w:val="2"/>
      <w:suff w:val="nothing"/>
      <w:lvlText w:val="%2、"/>
      <w:lvlJc w:val="left"/>
      <w:pPr>
        <w:ind w:left="816" w:firstLine="177"/>
      </w:pPr>
      <w:rPr>
        <w:rFonts w:ascii="仿宋_GB2312" w:eastAsia="仿宋_GB2312" w:hAnsi="宋体" w:hint="eastAsia"/>
        <w:sz w:val="32"/>
        <w:szCs w:val="32"/>
        <w:lang w:val="en-US"/>
      </w:rPr>
    </w:lvl>
    <w:lvl w:ilvl="2">
      <w:start w:val="1"/>
      <w:numFmt w:val="chineseCountingThousand"/>
      <w:pStyle w:val="3"/>
      <w:suff w:val="nothing"/>
      <w:lvlText w:val="(%3)"/>
      <w:lvlJc w:val="left"/>
      <w:pPr>
        <w:ind w:left="-288" w:firstLine="0"/>
      </w:pPr>
      <w:rPr>
        <w:rFonts w:ascii="Times New Roman" w:eastAsia="宋体" w:hAnsi="Times New Roman" w:hint="default"/>
        <w:b/>
        <w:i w:val="0"/>
        <w:spacing w:val="0"/>
        <w:w w:val="100"/>
        <w:position w:val="0"/>
        <w:sz w:val="21"/>
        <w:szCs w:val="21"/>
      </w:rPr>
    </w:lvl>
    <w:lvl w:ilvl="3">
      <w:start w:val="1"/>
      <w:numFmt w:val="decimal"/>
      <w:pStyle w:val="4"/>
      <w:suff w:val="nothing"/>
      <w:lvlText w:val="%4、"/>
      <w:lvlJc w:val="left"/>
      <w:pPr>
        <w:ind w:left="142" w:firstLine="0"/>
      </w:pPr>
      <w:rPr>
        <w:rFonts w:hint="eastAsia"/>
      </w:rPr>
    </w:lvl>
    <w:lvl w:ilvl="4">
      <w:start w:val="1"/>
      <w:numFmt w:val="upperLetter"/>
      <w:pStyle w:val="5"/>
      <w:suff w:val="nothing"/>
      <w:lvlText w:val="%5、"/>
      <w:lvlJc w:val="left"/>
      <w:pPr>
        <w:ind w:left="284" w:firstLine="0"/>
      </w:pPr>
      <w:rPr>
        <w:rFonts w:hint="eastAsia"/>
      </w:rPr>
    </w:lvl>
    <w:lvl w:ilvl="5">
      <w:start w:val="1"/>
      <w:numFmt w:val="none"/>
      <w:pStyle w:val="6"/>
      <w:suff w:val="nothing"/>
      <w:lvlText w:val=""/>
      <w:lvlJc w:val="left"/>
      <w:pPr>
        <w:ind w:left="-288" w:firstLine="0"/>
      </w:pPr>
      <w:rPr>
        <w:rFonts w:hint="eastAsia"/>
      </w:rPr>
    </w:lvl>
    <w:lvl w:ilvl="6">
      <w:start w:val="1"/>
      <w:numFmt w:val="none"/>
      <w:pStyle w:val="7"/>
      <w:suff w:val="nothing"/>
      <w:lvlText w:val=""/>
      <w:lvlJc w:val="left"/>
      <w:pPr>
        <w:ind w:left="-288" w:firstLine="0"/>
      </w:pPr>
      <w:rPr>
        <w:rFonts w:hint="eastAsia"/>
      </w:rPr>
    </w:lvl>
    <w:lvl w:ilvl="7">
      <w:start w:val="1"/>
      <w:numFmt w:val="none"/>
      <w:pStyle w:val="8"/>
      <w:suff w:val="nothing"/>
      <w:lvlText w:val=""/>
      <w:lvlJc w:val="left"/>
      <w:pPr>
        <w:ind w:left="-288" w:firstLine="0"/>
      </w:pPr>
      <w:rPr>
        <w:rFonts w:hint="eastAsia"/>
      </w:rPr>
    </w:lvl>
    <w:lvl w:ilvl="8">
      <w:start w:val="1"/>
      <w:numFmt w:val="none"/>
      <w:pStyle w:val="9"/>
      <w:suff w:val="nothing"/>
      <w:lvlText w:val=""/>
      <w:lvlJc w:val="left"/>
      <w:pPr>
        <w:ind w:left="-288" w:firstLine="0"/>
      </w:pPr>
      <w:rPr>
        <w:rFonts w:hint="eastAsia"/>
      </w:rPr>
    </w:lvl>
  </w:abstractNum>
  <w:abstractNum w:abstractNumId="27">
    <w:nsid w:val="66A076F2"/>
    <w:multiLevelType w:val="singleLevel"/>
    <w:tmpl w:val="66A076F2"/>
    <w:lvl w:ilvl="0">
      <w:start w:val="2"/>
      <w:numFmt w:val="chineseCounting"/>
      <w:suff w:val="nothing"/>
      <w:lvlText w:val="%1、"/>
      <w:lvlJc w:val="left"/>
    </w:lvl>
  </w:abstractNum>
  <w:abstractNum w:abstractNumId="28">
    <w:nsid w:val="6C622B2A"/>
    <w:multiLevelType w:val="multilevel"/>
    <w:tmpl w:val="6C622B2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9">
    <w:nsid w:val="7AD406DE"/>
    <w:multiLevelType w:val="singleLevel"/>
    <w:tmpl w:val="7AD406DE"/>
    <w:lvl w:ilvl="0">
      <w:start w:val="1"/>
      <w:numFmt w:val="decimalEnclosedCircleChinese"/>
      <w:suff w:val="nothing"/>
      <w:lvlText w:val="%1　"/>
      <w:lvlJc w:val="left"/>
      <w:pPr>
        <w:ind w:left="0" w:firstLine="400"/>
      </w:pPr>
      <w:rPr>
        <w:rFonts w:hint="eastAsia"/>
      </w:rPr>
    </w:lvl>
  </w:abstractNum>
  <w:abstractNum w:abstractNumId="30">
    <w:nsid w:val="7FDCF390"/>
    <w:multiLevelType w:val="singleLevel"/>
    <w:tmpl w:val="7FDCF390"/>
    <w:lvl w:ilvl="0">
      <w:start w:val="1"/>
      <w:numFmt w:val="chineseCounting"/>
      <w:suff w:val="nothing"/>
      <w:lvlText w:val="（%1）"/>
      <w:lvlJc w:val="left"/>
      <w:pPr>
        <w:ind w:left="0" w:firstLine="420"/>
      </w:pPr>
      <w:rPr>
        <w:rFonts w:hint="eastAsia"/>
      </w:rPr>
    </w:lvl>
  </w:abstractNum>
  <w:abstractNum w:abstractNumId="31">
    <w:nsid w:val="7FFBB3CA"/>
    <w:multiLevelType w:val="singleLevel"/>
    <w:tmpl w:val="7FFBB3CA"/>
    <w:lvl w:ilvl="0">
      <w:start w:val="1"/>
      <w:numFmt w:val="decimalEnclosedCircleChinese"/>
      <w:suff w:val="nothing"/>
      <w:lvlText w:val="%1　"/>
      <w:lvlJc w:val="left"/>
      <w:pPr>
        <w:ind w:left="0" w:firstLine="400"/>
      </w:pPr>
      <w:rPr>
        <w:rFonts w:hint="eastAsia"/>
      </w:rPr>
    </w:lvl>
  </w:abstractNum>
  <w:num w:numId="1">
    <w:abstractNumId w:val="26"/>
  </w:num>
  <w:num w:numId="2">
    <w:abstractNumId w:val="4"/>
  </w:num>
  <w:num w:numId="3">
    <w:abstractNumId w:val="20"/>
  </w:num>
  <w:num w:numId="4">
    <w:abstractNumId w:val="16"/>
  </w:num>
  <w:num w:numId="5">
    <w:abstractNumId w:val="2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15"/>
  </w:num>
  <w:num w:numId="10">
    <w:abstractNumId w:val="9"/>
  </w:num>
  <w:num w:numId="11">
    <w:abstractNumId w:val="25"/>
  </w:num>
  <w:num w:numId="12">
    <w:abstractNumId w:val="28"/>
  </w:num>
  <w:num w:numId="13">
    <w:abstractNumId w:val="0"/>
  </w:num>
  <w:num w:numId="14">
    <w:abstractNumId w:val="10"/>
  </w:num>
  <w:num w:numId="15">
    <w:abstractNumId w:val="22"/>
  </w:num>
  <w:num w:numId="16">
    <w:abstractNumId w:val="31"/>
  </w:num>
  <w:num w:numId="17">
    <w:abstractNumId w:val="6"/>
  </w:num>
  <w:num w:numId="18">
    <w:abstractNumId w:val="3"/>
  </w:num>
  <w:num w:numId="19">
    <w:abstractNumId w:val="23"/>
  </w:num>
  <w:num w:numId="20">
    <w:abstractNumId w:val="12"/>
  </w:num>
  <w:num w:numId="21">
    <w:abstractNumId w:val="13"/>
  </w:num>
  <w:num w:numId="22">
    <w:abstractNumId w:val="7"/>
  </w:num>
  <w:num w:numId="23">
    <w:abstractNumId w:val="8"/>
  </w:num>
  <w:num w:numId="24">
    <w:abstractNumId w:val="11"/>
  </w:num>
  <w:num w:numId="25">
    <w:abstractNumId w:val="2"/>
  </w:num>
  <w:num w:numId="26">
    <w:abstractNumId w:val="14"/>
  </w:num>
  <w:num w:numId="27">
    <w:abstractNumId w:val="29"/>
  </w:num>
  <w:num w:numId="28">
    <w:abstractNumId w:val="24"/>
  </w:num>
  <w:num w:numId="29">
    <w:abstractNumId w:val="30"/>
  </w:num>
  <w:num w:numId="30">
    <w:abstractNumId w:val="27"/>
  </w:num>
  <w:num w:numId="31">
    <w:abstractNumId w:val="19"/>
  </w:num>
  <w:num w:numId="32">
    <w:abstractNumId w:val="18"/>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wYWJhNWEyMGI0Mzc3OTQwN2ZlZDU3NWE5NDI0NjEifQ=="/>
  </w:docVars>
  <w:rsids>
    <w:rsidRoot w:val="00E2606D"/>
    <w:rsid w:val="9774CE36"/>
    <w:rsid w:val="AFEFAEAC"/>
    <w:rsid w:val="B7FB246A"/>
    <w:rsid w:val="B98DFF83"/>
    <w:rsid w:val="BA7B23C6"/>
    <w:rsid w:val="BDDC1A31"/>
    <w:rsid w:val="BEA87046"/>
    <w:rsid w:val="BFF99994"/>
    <w:rsid w:val="CDBF4EB5"/>
    <w:rsid w:val="CDCBA42E"/>
    <w:rsid w:val="CE5FDC45"/>
    <w:rsid w:val="CFEFBD2B"/>
    <w:rsid w:val="D5BF9EFC"/>
    <w:rsid w:val="D79B49E1"/>
    <w:rsid w:val="E4FF6087"/>
    <w:rsid w:val="E7DC1FED"/>
    <w:rsid w:val="ED4EB145"/>
    <w:rsid w:val="EF7690A7"/>
    <w:rsid w:val="EF9B828A"/>
    <w:rsid w:val="F167C8C1"/>
    <w:rsid w:val="F3995D6E"/>
    <w:rsid w:val="F6FC393C"/>
    <w:rsid w:val="F7DC8227"/>
    <w:rsid w:val="F88FE563"/>
    <w:rsid w:val="F9BBE68A"/>
    <w:rsid w:val="FAFEE079"/>
    <w:rsid w:val="FBFF7F32"/>
    <w:rsid w:val="FDBB3682"/>
    <w:rsid w:val="FDF3F1B4"/>
    <w:rsid w:val="FEFF790A"/>
    <w:rsid w:val="FFE68353"/>
    <w:rsid w:val="FFEB5220"/>
    <w:rsid w:val="FFFF5B75"/>
    <w:rsid w:val="00014CA9"/>
    <w:rsid w:val="000163BF"/>
    <w:rsid w:val="000201F9"/>
    <w:rsid w:val="00026553"/>
    <w:rsid w:val="0002715C"/>
    <w:rsid w:val="00030E3A"/>
    <w:rsid w:val="00031AAC"/>
    <w:rsid w:val="000340E9"/>
    <w:rsid w:val="0003604C"/>
    <w:rsid w:val="0004424D"/>
    <w:rsid w:val="00045C53"/>
    <w:rsid w:val="00056715"/>
    <w:rsid w:val="00061391"/>
    <w:rsid w:val="00066340"/>
    <w:rsid w:val="000675D0"/>
    <w:rsid w:val="00067BEB"/>
    <w:rsid w:val="00075ABD"/>
    <w:rsid w:val="00084F5A"/>
    <w:rsid w:val="000869FE"/>
    <w:rsid w:val="00092095"/>
    <w:rsid w:val="000924F4"/>
    <w:rsid w:val="000A3A0D"/>
    <w:rsid w:val="000A3CE5"/>
    <w:rsid w:val="000B2C9D"/>
    <w:rsid w:val="000B31AF"/>
    <w:rsid w:val="000C3E4E"/>
    <w:rsid w:val="000C4BB7"/>
    <w:rsid w:val="000C58CB"/>
    <w:rsid w:val="000D2727"/>
    <w:rsid w:val="000E16B8"/>
    <w:rsid w:val="000F27D3"/>
    <w:rsid w:val="000F3249"/>
    <w:rsid w:val="000F4DB8"/>
    <w:rsid w:val="00107113"/>
    <w:rsid w:val="00137057"/>
    <w:rsid w:val="00153A58"/>
    <w:rsid w:val="00156D68"/>
    <w:rsid w:val="00157061"/>
    <w:rsid w:val="00161D90"/>
    <w:rsid w:val="0016377A"/>
    <w:rsid w:val="00164B98"/>
    <w:rsid w:val="00166C64"/>
    <w:rsid w:val="00177B20"/>
    <w:rsid w:val="00180D37"/>
    <w:rsid w:val="0018580A"/>
    <w:rsid w:val="001A2DD2"/>
    <w:rsid w:val="001B1E7C"/>
    <w:rsid w:val="001B6A8D"/>
    <w:rsid w:val="001C079F"/>
    <w:rsid w:val="001C547A"/>
    <w:rsid w:val="001D2A76"/>
    <w:rsid w:val="001E0D0E"/>
    <w:rsid w:val="001E0E8B"/>
    <w:rsid w:val="001E4B9F"/>
    <w:rsid w:val="001F3303"/>
    <w:rsid w:val="00205EB8"/>
    <w:rsid w:val="00207665"/>
    <w:rsid w:val="00207E0F"/>
    <w:rsid w:val="00215E1D"/>
    <w:rsid w:val="0021600B"/>
    <w:rsid w:val="00221EE2"/>
    <w:rsid w:val="002248E4"/>
    <w:rsid w:val="00226568"/>
    <w:rsid w:val="00227656"/>
    <w:rsid w:val="00227DB7"/>
    <w:rsid w:val="00230EC0"/>
    <w:rsid w:val="00236F4F"/>
    <w:rsid w:val="0024024D"/>
    <w:rsid w:val="00243EA0"/>
    <w:rsid w:val="00265F56"/>
    <w:rsid w:val="00272558"/>
    <w:rsid w:val="002859A6"/>
    <w:rsid w:val="00285AA5"/>
    <w:rsid w:val="002877F1"/>
    <w:rsid w:val="00287B2E"/>
    <w:rsid w:val="002A348C"/>
    <w:rsid w:val="002B12DC"/>
    <w:rsid w:val="002D020F"/>
    <w:rsid w:val="002D5FB5"/>
    <w:rsid w:val="0030090D"/>
    <w:rsid w:val="003023CE"/>
    <w:rsid w:val="003122ED"/>
    <w:rsid w:val="0031536D"/>
    <w:rsid w:val="003200EF"/>
    <w:rsid w:val="00323547"/>
    <w:rsid w:val="003319FD"/>
    <w:rsid w:val="003362BC"/>
    <w:rsid w:val="00336BA7"/>
    <w:rsid w:val="00341133"/>
    <w:rsid w:val="0034461E"/>
    <w:rsid w:val="0034605A"/>
    <w:rsid w:val="00347E36"/>
    <w:rsid w:val="00365B84"/>
    <w:rsid w:val="00370B1C"/>
    <w:rsid w:val="00376EC2"/>
    <w:rsid w:val="0038068B"/>
    <w:rsid w:val="00384B6C"/>
    <w:rsid w:val="003874B7"/>
    <w:rsid w:val="00397C52"/>
    <w:rsid w:val="003C115C"/>
    <w:rsid w:val="003C5EE1"/>
    <w:rsid w:val="003C7110"/>
    <w:rsid w:val="003F5A21"/>
    <w:rsid w:val="004049BA"/>
    <w:rsid w:val="0040643F"/>
    <w:rsid w:val="00406E2B"/>
    <w:rsid w:val="004077EC"/>
    <w:rsid w:val="00420377"/>
    <w:rsid w:val="00421E21"/>
    <w:rsid w:val="00424B3A"/>
    <w:rsid w:val="00425FCB"/>
    <w:rsid w:val="004302BD"/>
    <w:rsid w:val="00437786"/>
    <w:rsid w:val="0044053A"/>
    <w:rsid w:val="004436B2"/>
    <w:rsid w:val="00447C60"/>
    <w:rsid w:val="0045011D"/>
    <w:rsid w:val="004557B2"/>
    <w:rsid w:val="0046063C"/>
    <w:rsid w:val="00471B18"/>
    <w:rsid w:val="00472AB8"/>
    <w:rsid w:val="00473B36"/>
    <w:rsid w:val="004824F1"/>
    <w:rsid w:val="004872E1"/>
    <w:rsid w:val="00490463"/>
    <w:rsid w:val="004A3877"/>
    <w:rsid w:val="004B74BA"/>
    <w:rsid w:val="004B78C8"/>
    <w:rsid w:val="004D1A8A"/>
    <w:rsid w:val="004D64F2"/>
    <w:rsid w:val="00500148"/>
    <w:rsid w:val="0050455C"/>
    <w:rsid w:val="00513D42"/>
    <w:rsid w:val="0052165C"/>
    <w:rsid w:val="00525ABE"/>
    <w:rsid w:val="00526042"/>
    <w:rsid w:val="00536594"/>
    <w:rsid w:val="00541FCB"/>
    <w:rsid w:val="00550832"/>
    <w:rsid w:val="00553997"/>
    <w:rsid w:val="005552AD"/>
    <w:rsid w:val="0055773F"/>
    <w:rsid w:val="0056015B"/>
    <w:rsid w:val="00570DB9"/>
    <w:rsid w:val="00571340"/>
    <w:rsid w:val="00577D98"/>
    <w:rsid w:val="0058545D"/>
    <w:rsid w:val="00596718"/>
    <w:rsid w:val="005967E3"/>
    <w:rsid w:val="005A08E1"/>
    <w:rsid w:val="005A46B6"/>
    <w:rsid w:val="005A6E82"/>
    <w:rsid w:val="005A78AF"/>
    <w:rsid w:val="005B26D4"/>
    <w:rsid w:val="005B69DC"/>
    <w:rsid w:val="005C37EB"/>
    <w:rsid w:val="005D2744"/>
    <w:rsid w:val="005D3A21"/>
    <w:rsid w:val="005D3A5F"/>
    <w:rsid w:val="005D7F4E"/>
    <w:rsid w:val="005F1029"/>
    <w:rsid w:val="005F3413"/>
    <w:rsid w:val="00604837"/>
    <w:rsid w:val="006111A7"/>
    <w:rsid w:val="0061459E"/>
    <w:rsid w:val="00614D56"/>
    <w:rsid w:val="00614FFD"/>
    <w:rsid w:val="006238AF"/>
    <w:rsid w:val="00627160"/>
    <w:rsid w:val="00641DB1"/>
    <w:rsid w:val="006467AE"/>
    <w:rsid w:val="00652999"/>
    <w:rsid w:val="006542AF"/>
    <w:rsid w:val="00665E08"/>
    <w:rsid w:val="00667D47"/>
    <w:rsid w:val="0067036F"/>
    <w:rsid w:val="00685BD8"/>
    <w:rsid w:val="00687271"/>
    <w:rsid w:val="006962DC"/>
    <w:rsid w:val="00696DFA"/>
    <w:rsid w:val="00697C65"/>
    <w:rsid w:val="006A6AE0"/>
    <w:rsid w:val="006B21D4"/>
    <w:rsid w:val="006B2765"/>
    <w:rsid w:val="006B5020"/>
    <w:rsid w:val="006C4A62"/>
    <w:rsid w:val="006D66AF"/>
    <w:rsid w:val="006E0F0A"/>
    <w:rsid w:val="006E495E"/>
    <w:rsid w:val="006E530A"/>
    <w:rsid w:val="007059FD"/>
    <w:rsid w:val="007112D4"/>
    <w:rsid w:val="007171C5"/>
    <w:rsid w:val="00725D52"/>
    <w:rsid w:val="0075286C"/>
    <w:rsid w:val="00754A34"/>
    <w:rsid w:val="00761091"/>
    <w:rsid w:val="00763FA8"/>
    <w:rsid w:val="00766840"/>
    <w:rsid w:val="007673E6"/>
    <w:rsid w:val="00776257"/>
    <w:rsid w:val="00776E80"/>
    <w:rsid w:val="007817D4"/>
    <w:rsid w:val="007865C7"/>
    <w:rsid w:val="007A22CC"/>
    <w:rsid w:val="007A65F7"/>
    <w:rsid w:val="007A6F6C"/>
    <w:rsid w:val="007D1343"/>
    <w:rsid w:val="008001AE"/>
    <w:rsid w:val="008144F7"/>
    <w:rsid w:val="00816448"/>
    <w:rsid w:val="00816912"/>
    <w:rsid w:val="00824277"/>
    <w:rsid w:val="00825157"/>
    <w:rsid w:val="008256B3"/>
    <w:rsid w:val="00833458"/>
    <w:rsid w:val="0085410A"/>
    <w:rsid w:val="008566CD"/>
    <w:rsid w:val="00861CAD"/>
    <w:rsid w:val="008860A5"/>
    <w:rsid w:val="00886ACB"/>
    <w:rsid w:val="008C0402"/>
    <w:rsid w:val="008D0570"/>
    <w:rsid w:val="008D2A66"/>
    <w:rsid w:val="008D5567"/>
    <w:rsid w:val="008E2EEC"/>
    <w:rsid w:val="008F0F7B"/>
    <w:rsid w:val="0091595B"/>
    <w:rsid w:val="00915B7A"/>
    <w:rsid w:val="00916537"/>
    <w:rsid w:val="00924E5E"/>
    <w:rsid w:val="009305A2"/>
    <w:rsid w:val="009321FC"/>
    <w:rsid w:val="00933E95"/>
    <w:rsid w:val="00934178"/>
    <w:rsid w:val="009378E6"/>
    <w:rsid w:val="009400A3"/>
    <w:rsid w:val="009457F6"/>
    <w:rsid w:val="00947F23"/>
    <w:rsid w:val="00952952"/>
    <w:rsid w:val="00954223"/>
    <w:rsid w:val="009651A9"/>
    <w:rsid w:val="00994138"/>
    <w:rsid w:val="009949DB"/>
    <w:rsid w:val="00995E02"/>
    <w:rsid w:val="009B11C7"/>
    <w:rsid w:val="009B2948"/>
    <w:rsid w:val="009B3417"/>
    <w:rsid w:val="009B4523"/>
    <w:rsid w:val="009C13C1"/>
    <w:rsid w:val="009C1546"/>
    <w:rsid w:val="009C6673"/>
    <w:rsid w:val="009D0DA5"/>
    <w:rsid w:val="009D3AB8"/>
    <w:rsid w:val="009D58B4"/>
    <w:rsid w:val="009E4994"/>
    <w:rsid w:val="00A1525F"/>
    <w:rsid w:val="00A15A28"/>
    <w:rsid w:val="00A17D57"/>
    <w:rsid w:val="00A203EF"/>
    <w:rsid w:val="00A2698B"/>
    <w:rsid w:val="00A26C74"/>
    <w:rsid w:val="00A26D0A"/>
    <w:rsid w:val="00A27E88"/>
    <w:rsid w:val="00A36224"/>
    <w:rsid w:val="00A37487"/>
    <w:rsid w:val="00A5175F"/>
    <w:rsid w:val="00A54705"/>
    <w:rsid w:val="00A57507"/>
    <w:rsid w:val="00A57A2F"/>
    <w:rsid w:val="00A645DF"/>
    <w:rsid w:val="00A66ED6"/>
    <w:rsid w:val="00A67D54"/>
    <w:rsid w:val="00A82D32"/>
    <w:rsid w:val="00A92FFA"/>
    <w:rsid w:val="00A9690A"/>
    <w:rsid w:val="00A96B28"/>
    <w:rsid w:val="00AA0ECD"/>
    <w:rsid w:val="00AA30C4"/>
    <w:rsid w:val="00AA55F5"/>
    <w:rsid w:val="00AB6F99"/>
    <w:rsid w:val="00AC091B"/>
    <w:rsid w:val="00AC166B"/>
    <w:rsid w:val="00AC2274"/>
    <w:rsid w:val="00AD04D6"/>
    <w:rsid w:val="00AD0B07"/>
    <w:rsid w:val="00AD2023"/>
    <w:rsid w:val="00AE61F6"/>
    <w:rsid w:val="00AF0C00"/>
    <w:rsid w:val="00AF0C60"/>
    <w:rsid w:val="00B0352C"/>
    <w:rsid w:val="00B05596"/>
    <w:rsid w:val="00B0668E"/>
    <w:rsid w:val="00B1248C"/>
    <w:rsid w:val="00B14079"/>
    <w:rsid w:val="00B215AA"/>
    <w:rsid w:val="00B21CE3"/>
    <w:rsid w:val="00B512F0"/>
    <w:rsid w:val="00B533E8"/>
    <w:rsid w:val="00B54A3F"/>
    <w:rsid w:val="00B54EF1"/>
    <w:rsid w:val="00B57C5F"/>
    <w:rsid w:val="00B6179A"/>
    <w:rsid w:val="00B732E5"/>
    <w:rsid w:val="00B74A65"/>
    <w:rsid w:val="00B7537E"/>
    <w:rsid w:val="00B87992"/>
    <w:rsid w:val="00BA11E3"/>
    <w:rsid w:val="00BA17F4"/>
    <w:rsid w:val="00BA1FD0"/>
    <w:rsid w:val="00BB0C5A"/>
    <w:rsid w:val="00BC12B9"/>
    <w:rsid w:val="00BC579D"/>
    <w:rsid w:val="00BE2B9A"/>
    <w:rsid w:val="00BF68C6"/>
    <w:rsid w:val="00C014B1"/>
    <w:rsid w:val="00C02767"/>
    <w:rsid w:val="00C224BC"/>
    <w:rsid w:val="00C44910"/>
    <w:rsid w:val="00C53A9A"/>
    <w:rsid w:val="00C55C02"/>
    <w:rsid w:val="00C6250B"/>
    <w:rsid w:val="00C73781"/>
    <w:rsid w:val="00C774C1"/>
    <w:rsid w:val="00C77D34"/>
    <w:rsid w:val="00C963A4"/>
    <w:rsid w:val="00CB13ED"/>
    <w:rsid w:val="00CB6545"/>
    <w:rsid w:val="00CC5B99"/>
    <w:rsid w:val="00CC645B"/>
    <w:rsid w:val="00CD164D"/>
    <w:rsid w:val="00CE0D7B"/>
    <w:rsid w:val="00CE3364"/>
    <w:rsid w:val="00CF16F8"/>
    <w:rsid w:val="00CF77D6"/>
    <w:rsid w:val="00D07283"/>
    <w:rsid w:val="00D125C3"/>
    <w:rsid w:val="00D35557"/>
    <w:rsid w:val="00D57F5D"/>
    <w:rsid w:val="00D60B33"/>
    <w:rsid w:val="00D63923"/>
    <w:rsid w:val="00D83F4E"/>
    <w:rsid w:val="00DA7A81"/>
    <w:rsid w:val="00DB701C"/>
    <w:rsid w:val="00DC4FB6"/>
    <w:rsid w:val="00DD5FB4"/>
    <w:rsid w:val="00DE5071"/>
    <w:rsid w:val="00DE5349"/>
    <w:rsid w:val="00E02110"/>
    <w:rsid w:val="00E02935"/>
    <w:rsid w:val="00E1060A"/>
    <w:rsid w:val="00E13776"/>
    <w:rsid w:val="00E162D5"/>
    <w:rsid w:val="00E17076"/>
    <w:rsid w:val="00E2606D"/>
    <w:rsid w:val="00E352BE"/>
    <w:rsid w:val="00E41A6B"/>
    <w:rsid w:val="00E42828"/>
    <w:rsid w:val="00E46038"/>
    <w:rsid w:val="00E61E0E"/>
    <w:rsid w:val="00E750A5"/>
    <w:rsid w:val="00E761E3"/>
    <w:rsid w:val="00E8330F"/>
    <w:rsid w:val="00E94D78"/>
    <w:rsid w:val="00E96747"/>
    <w:rsid w:val="00EA444D"/>
    <w:rsid w:val="00EC1C66"/>
    <w:rsid w:val="00EC32E2"/>
    <w:rsid w:val="00EE1478"/>
    <w:rsid w:val="00EE5928"/>
    <w:rsid w:val="00EF05B7"/>
    <w:rsid w:val="00EF27B9"/>
    <w:rsid w:val="00EF545C"/>
    <w:rsid w:val="00EF6E44"/>
    <w:rsid w:val="00F03236"/>
    <w:rsid w:val="00F059E8"/>
    <w:rsid w:val="00F12A65"/>
    <w:rsid w:val="00F151C0"/>
    <w:rsid w:val="00F16A2F"/>
    <w:rsid w:val="00F16A42"/>
    <w:rsid w:val="00F27B15"/>
    <w:rsid w:val="00F419E0"/>
    <w:rsid w:val="00F452FE"/>
    <w:rsid w:val="00F46C21"/>
    <w:rsid w:val="00F500C1"/>
    <w:rsid w:val="00F51A69"/>
    <w:rsid w:val="00F604AC"/>
    <w:rsid w:val="00F632AB"/>
    <w:rsid w:val="00F738E2"/>
    <w:rsid w:val="00F875BF"/>
    <w:rsid w:val="00F92997"/>
    <w:rsid w:val="00FA2F8E"/>
    <w:rsid w:val="00FA53C2"/>
    <w:rsid w:val="00FB0F1D"/>
    <w:rsid w:val="00FB32B9"/>
    <w:rsid w:val="00FB495E"/>
    <w:rsid w:val="00FB4B6A"/>
    <w:rsid w:val="00FC38A0"/>
    <w:rsid w:val="00FC6A29"/>
    <w:rsid w:val="00FD3A86"/>
    <w:rsid w:val="00FF597F"/>
    <w:rsid w:val="00FF74C9"/>
    <w:rsid w:val="05CD5D86"/>
    <w:rsid w:val="05E1558C"/>
    <w:rsid w:val="060950BE"/>
    <w:rsid w:val="061439B5"/>
    <w:rsid w:val="088D3533"/>
    <w:rsid w:val="0ADB695B"/>
    <w:rsid w:val="0B3A5C6C"/>
    <w:rsid w:val="0C386378"/>
    <w:rsid w:val="0CD56F4D"/>
    <w:rsid w:val="0D5E339D"/>
    <w:rsid w:val="0DBA3094"/>
    <w:rsid w:val="0F102B00"/>
    <w:rsid w:val="0FAE4DC5"/>
    <w:rsid w:val="10207B26"/>
    <w:rsid w:val="11627AC5"/>
    <w:rsid w:val="11D6649F"/>
    <w:rsid w:val="1276718C"/>
    <w:rsid w:val="131500C1"/>
    <w:rsid w:val="140C2170"/>
    <w:rsid w:val="14A16D5C"/>
    <w:rsid w:val="1743515B"/>
    <w:rsid w:val="18B41CA9"/>
    <w:rsid w:val="18D258F4"/>
    <w:rsid w:val="19EFE843"/>
    <w:rsid w:val="1C84143D"/>
    <w:rsid w:val="1F7FCC12"/>
    <w:rsid w:val="222A65E3"/>
    <w:rsid w:val="240D3609"/>
    <w:rsid w:val="24967C0B"/>
    <w:rsid w:val="25203CCD"/>
    <w:rsid w:val="252B04FC"/>
    <w:rsid w:val="25566F24"/>
    <w:rsid w:val="26086C3B"/>
    <w:rsid w:val="260F621B"/>
    <w:rsid w:val="264D464E"/>
    <w:rsid w:val="26DC3C24"/>
    <w:rsid w:val="271E008C"/>
    <w:rsid w:val="277E7A95"/>
    <w:rsid w:val="282F3137"/>
    <w:rsid w:val="28B83DD5"/>
    <w:rsid w:val="2B0A6FB1"/>
    <w:rsid w:val="2B77216D"/>
    <w:rsid w:val="2C32240E"/>
    <w:rsid w:val="2DB06F8E"/>
    <w:rsid w:val="2DBF6707"/>
    <w:rsid w:val="2DC35B5A"/>
    <w:rsid w:val="2E137B77"/>
    <w:rsid w:val="2EF71092"/>
    <w:rsid w:val="2F5AC811"/>
    <w:rsid w:val="2F68074A"/>
    <w:rsid w:val="301B3A0F"/>
    <w:rsid w:val="312F14D0"/>
    <w:rsid w:val="32DA47F7"/>
    <w:rsid w:val="32F816F2"/>
    <w:rsid w:val="33386B85"/>
    <w:rsid w:val="34CC342B"/>
    <w:rsid w:val="35135D6B"/>
    <w:rsid w:val="3591628B"/>
    <w:rsid w:val="35A46254"/>
    <w:rsid w:val="36E83F1F"/>
    <w:rsid w:val="378C0D4E"/>
    <w:rsid w:val="38B33B85"/>
    <w:rsid w:val="39BB02CD"/>
    <w:rsid w:val="3A385EC3"/>
    <w:rsid w:val="3A49169E"/>
    <w:rsid w:val="3ABC7B9C"/>
    <w:rsid w:val="3B163750"/>
    <w:rsid w:val="3B3F037A"/>
    <w:rsid w:val="3BAC5E63"/>
    <w:rsid w:val="3BF1CCDD"/>
    <w:rsid w:val="3C82468D"/>
    <w:rsid w:val="3C940B3C"/>
    <w:rsid w:val="3DBD9A47"/>
    <w:rsid w:val="3E4B6B83"/>
    <w:rsid w:val="3E9A6446"/>
    <w:rsid w:val="3EF7F3CE"/>
    <w:rsid w:val="3FDB1B61"/>
    <w:rsid w:val="42C54DE5"/>
    <w:rsid w:val="4311300D"/>
    <w:rsid w:val="44476729"/>
    <w:rsid w:val="469C6ED8"/>
    <w:rsid w:val="483249C1"/>
    <w:rsid w:val="486024AF"/>
    <w:rsid w:val="499E09AD"/>
    <w:rsid w:val="4A280DFB"/>
    <w:rsid w:val="4A84075B"/>
    <w:rsid w:val="4B310C69"/>
    <w:rsid w:val="4BEE8800"/>
    <w:rsid w:val="4BFB48A4"/>
    <w:rsid w:val="4D8476F0"/>
    <w:rsid w:val="4DC7084A"/>
    <w:rsid w:val="4DE4148C"/>
    <w:rsid w:val="4E900039"/>
    <w:rsid w:val="4FD9551B"/>
    <w:rsid w:val="4FFD8CC5"/>
    <w:rsid w:val="507E34D2"/>
    <w:rsid w:val="50A867A1"/>
    <w:rsid w:val="51700A64"/>
    <w:rsid w:val="52546BE0"/>
    <w:rsid w:val="52E87329"/>
    <w:rsid w:val="52FFBCAC"/>
    <w:rsid w:val="54F56ADF"/>
    <w:rsid w:val="551E2AA3"/>
    <w:rsid w:val="557E1449"/>
    <w:rsid w:val="55C37BD9"/>
    <w:rsid w:val="572F0CC3"/>
    <w:rsid w:val="58D123BC"/>
    <w:rsid w:val="591837AF"/>
    <w:rsid w:val="593452F9"/>
    <w:rsid w:val="59B13512"/>
    <w:rsid w:val="5A9A7C44"/>
    <w:rsid w:val="5B7B51DE"/>
    <w:rsid w:val="5DBEFC82"/>
    <w:rsid w:val="5DEDE75E"/>
    <w:rsid w:val="5DFFD815"/>
    <w:rsid w:val="5ED60D2D"/>
    <w:rsid w:val="5EF52AA4"/>
    <w:rsid w:val="5F2E07B9"/>
    <w:rsid w:val="5FA68D7F"/>
    <w:rsid w:val="605F3F2D"/>
    <w:rsid w:val="62370116"/>
    <w:rsid w:val="62E07F59"/>
    <w:rsid w:val="63853FD3"/>
    <w:rsid w:val="63911317"/>
    <w:rsid w:val="655D06C7"/>
    <w:rsid w:val="65FF4BAE"/>
    <w:rsid w:val="66351BCB"/>
    <w:rsid w:val="67EEE1EA"/>
    <w:rsid w:val="68993147"/>
    <w:rsid w:val="69AD1602"/>
    <w:rsid w:val="6B1F5596"/>
    <w:rsid w:val="6BF9FF1B"/>
    <w:rsid w:val="6BFCD900"/>
    <w:rsid w:val="6CC462B9"/>
    <w:rsid w:val="6D390A55"/>
    <w:rsid w:val="6D463172"/>
    <w:rsid w:val="6D62339B"/>
    <w:rsid w:val="6DFD767A"/>
    <w:rsid w:val="6E3A2CD6"/>
    <w:rsid w:val="6E4C50C0"/>
    <w:rsid w:val="702E23C7"/>
    <w:rsid w:val="70C8281B"/>
    <w:rsid w:val="70C920F0"/>
    <w:rsid w:val="717665D8"/>
    <w:rsid w:val="71C84F82"/>
    <w:rsid w:val="72367C59"/>
    <w:rsid w:val="730E2634"/>
    <w:rsid w:val="75BF0AD0"/>
    <w:rsid w:val="75CE53CF"/>
    <w:rsid w:val="76D60B8D"/>
    <w:rsid w:val="7736177B"/>
    <w:rsid w:val="773651D5"/>
    <w:rsid w:val="77D47A55"/>
    <w:rsid w:val="77FA6E1B"/>
    <w:rsid w:val="77FF72ED"/>
    <w:rsid w:val="79ED32F3"/>
    <w:rsid w:val="7B827A6B"/>
    <w:rsid w:val="7BF628B1"/>
    <w:rsid w:val="7BFFCA0D"/>
    <w:rsid w:val="7DBEEBE9"/>
    <w:rsid w:val="7E72ECE4"/>
    <w:rsid w:val="7ED24865"/>
    <w:rsid w:val="7EF332A5"/>
    <w:rsid w:val="7F6F46C8"/>
    <w:rsid w:val="7F8D093A"/>
    <w:rsid w:val="7FBF5DCD"/>
    <w:rsid w:val="7FD56BAD"/>
    <w:rsid w:val="7FD7B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nhideWhenUsed="1"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uiPriority="0" w:qFormat="1"/>
    <w:lsdException w:name="Hyperlink" w:uiPriority="0" w:unhideWhenUsed="1" w:qFormat="1"/>
    <w:lsdException w:name="FollowedHyperlink" w:uiPriority="0" w:qFormat="1"/>
    <w:lsdException w:name="Strong" w:uiPriority="0"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numPr>
        <w:numId w:val="1"/>
      </w:numPr>
      <w:adjustRightInd w:val="0"/>
      <w:spacing w:before="340" w:after="330" w:line="578" w:lineRule="atLeast"/>
      <w:ind w:left="-288"/>
      <w:jc w:val="left"/>
      <w:textAlignment w:val="baseline"/>
      <w:outlineLvl w:val="0"/>
    </w:pPr>
    <w:rPr>
      <w:b/>
      <w:bCs/>
      <w:kern w:val="44"/>
      <w:sz w:val="44"/>
      <w:szCs w:val="44"/>
    </w:rPr>
  </w:style>
  <w:style w:type="paragraph" w:styleId="2">
    <w:name w:val="heading 2"/>
    <w:basedOn w:val="a"/>
    <w:next w:val="a"/>
    <w:link w:val="2Char"/>
    <w:qFormat/>
    <w:pPr>
      <w:keepNext/>
      <w:keepLines/>
      <w:numPr>
        <w:ilvl w:val="1"/>
        <w:numId w:val="1"/>
      </w:numPr>
      <w:adjustRightInd w:val="0"/>
      <w:spacing w:before="260" w:after="260" w:line="416" w:lineRule="atLeast"/>
      <w:ind w:left="107"/>
      <w:jc w:val="left"/>
      <w:textAlignment w:val="baseline"/>
      <w:outlineLvl w:val="1"/>
    </w:pPr>
    <w:rPr>
      <w:rFonts w:ascii="Arial" w:eastAsia="黑体" w:hAnsi="Arial"/>
      <w:b/>
      <w:bCs/>
      <w:kern w:val="0"/>
      <w:sz w:val="32"/>
      <w:szCs w:val="32"/>
    </w:rPr>
  </w:style>
  <w:style w:type="paragraph" w:styleId="3">
    <w:name w:val="heading 3"/>
    <w:basedOn w:val="a"/>
    <w:next w:val="a"/>
    <w:link w:val="3Char"/>
    <w:qFormat/>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4">
    <w:name w:val="heading 4"/>
    <w:basedOn w:val="a"/>
    <w:next w:val="a"/>
    <w:link w:val="4Char"/>
    <w:qFormat/>
    <w:pPr>
      <w:keepNext/>
      <w:keepLines/>
      <w:numPr>
        <w:ilvl w:val="3"/>
        <w:numId w:val="1"/>
      </w:numPr>
      <w:adjustRightInd w:val="0"/>
      <w:spacing w:before="280" w:after="290" w:line="376" w:lineRule="atLeast"/>
      <w:ind w:left="-288"/>
      <w:jc w:val="left"/>
      <w:textAlignment w:val="baseline"/>
      <w:outlineLvl w:val="3"/>
    </w:pPr>
    <w:rPr>
      <w:rFonts w:ascii="Arial" w:eastAsia="黑体" w:hAnsi="Arial"/>
      <w:b/>
      <w:bCs/>
      <w:kern w:val="0"/>
      <w:sz w:val="28"/>
      <w:szCs w:val="28"/>
    </w:rPr>
  </w:style>
  <w:style w:type="paragraph" w:styleId="5">
    <w:name w:val="heading 5"/>
    <w:basedOn w:val="a"/>
    <w:next w:val="a"/>
    <w:link w:val="5Char"/>
    <w:qFormat/>
    <w:pPr>
      <w:keepNext/>
      <w:keepLines/>
      <w:numPr>
        <w:ilvl w:val="4"/>
        <w:numId w:val="1"/>
      </w:numPr>
      <w:adjustRightInd w:val="0"/>
      <w:spacing w:before="280" w:after="290" w:line="376" w:lineRule="atLeast"/>
      <w:ind w:left="-288"/>
      <w:jc w:val="left"/>
      <w:textAlignment w:val="baseline"/>
      <w:outlineLvl w:val="4"/>
    </w:pPr>
    <w:rPr>
      <w:b/>
      <w:bCs/>
      <w:kern w:val="0"/>
      <w:sz w:val="28"/>
      <w:szCs w:val="28"/>
    </w:rPr>
  </w:style>
  <w:style w:type="paragraph" w:styleId="6">
    <w:name w:val="heading 6"/>
    <w:basedOn w:val="a"/>
    <w:next w:val="a"/>
    <w:link w:val="6Char"/>
    <w:qFormat/>
    <w:pPr>
      <w:keepNext/>
      <w:keepLines/>
      <w:numPr>
        <w:ilvl w:val="5"/>
        <w:numId w:val="1"/>
      </w:numPr>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link w:val="7Char"/>
    <w:qFormat/>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8">
    <w:name w:val="heading 8"/>
    <w:basedOn w:val="a"/>
    <w:next w:val="a"/>
    <w:link w:val="8Char"/>
    <w:qFormat/>
    <w:pPr>
      <w:keepNext/>
      <w:keepLines/>
      <w:numPr>
        <w:ilvl w:val="7"/>
        <w:numId w:val="1"/>
      </w:numPr>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pPr>
      <w:keepNext/>
      <w:keepLines/>
      <w:numPr>
        <w:ilvl w:val="8"/>
        <w:numId w:val="1"/>
      </w:numPr>
      <w:adjustRightInd w:val="0"/>
      <w:spacing w:before="240" w:after="64" w:line="320" w:lineRule="atLeast"/>
      <w:jc w:val="left"/>
      <w:textAlignment w:val="baseline"/>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nhideWhenUsed/>
    <w:qFormat/>
    <w:pPr>
      <w:spacing w:after="120"/>
    </w:pPr>
  </w:style>
  <w:style w:type="paragraph" w:styleId="70">
    <w:name w:val="toc 7"/>
    <w:basedOn w:val="a"/>
    <w:next w:val="a"/>
    <w:qFormat/>
    <w:pPr>
      <w:spacing w:line="360" w:lineRule="auto"/>
      <w:ind w:left="1260"/>
      <w:jc w:val="left"/>
    </w:pPr>
    <w:rPr>
      <w:rFonts w:ascii="Calibri" w:hAnsi="Calibri"/>
      <w:sz w:val="18"/>
      <w:szCs w:val="18"/>
    </w:rPr>
  </w:style>
  <w:style w:type="paragraph" w:styleId="a4">
    <w:name w:val="table of authorities"/>
    <w:basedOn w:val="a"/>
    <w:next w:val="a"/>
    <w:qFormat/>
    <w:pPr>
      <w:ind w:leftChars="200" w:left="420"/>
    </w:pPr>
  </w:style>
  <w:style w:type="paragraph" w:styleId="a5">
    <w:name w:val="Normal Indent"/>
    <w:basedOn w:val="a"/>
    <w:link w:val="Char0"/>
    <w:uiPriority w:val="99"/>
    <w:qFormat/>
    <w:pPr>
      <w:spacing w:line="360" w:lineRule="auto"/>
      <w:ind w:firstLine="454"/>
    </w:pPr>
    <w:rPr>
      <w:rFonts w:ascii="Calibri" w:hAnsi="Calibri"/>
      <w:sz w:val="24"/>
      <w:szCs w:val="20"/>
    </w:rPr>
  </w:style>
  <w:style w:type="paragraph" w:styleId="a6">
    <w:name w:val="caption"/>
    <w:basedOn w:val="a"/>
    <w:next w:val="a"/>
    <w:qFormat/>
    <w:pPr>
      <w:adjustRightInd w:val="0"/>
      <w:snapToGrid w:val="0"/>
      <w:spacing w:line="560" w:lineRule="exact"/>
      <w:jc w:val="center"/>
    </w:pPr>
    <w:rPr>
      <w:rFonts w:ascii="Cambria" w:eastAsia="黑体" w:hAnsi="Cambria" w:cs="黑体"/>
      <w:kern w:val="0"/>
      <w:sz w:val="32"/>
      <w:szCs w:val="21"/>
    </w:rPr>
  </w:style>
  <w:style w:type="paragraph" w:styleId="a7">
    <w:name w:val="Document Map"/>
    <w:basedOn w:val="a"/>
    <w:link w:val="Char1"/>
    <w:qFormat/>
    <w:pPr>
      <w:spacing w:line="360" w:lineRule="auto"/>
    </w:pPr>
    <w:rPr>
      <w:sz w:val="18"/>
      <w:szCs w:val="18"/>
    </w:rPr>
  </w:style>
  <w:style w:type="paragraph" w:styleId="a8">
    <w:name w:val="toa heading"/>
    <w:basedOn w:val="a"/>
    <w:next w:val="a"/>
    <w:qFormat/>
    <w:pPr>
      <w:spacing w:before="120" w:after="100" w:afterAutospacing="1"/>
    </w:pPr>
    <w:rPr>
      <w:rFonts w:ascii="Arial" w:hAnsi="Arial" w:cs="Arial"/>
      <w:kern w:val="0"/>
      <w:sz w:val="24"/>
    </w:rPr>
  </w:style>
  <w:style w:type="paragraph" w:styleId="a9">
    <w:name w:val="annotation text"/>
    <w:basedOn w:val="a"/>
    <w:link w:val="Char2"/>
    <w:qFormat/>
    <w:pPr>
      <w:jc w:val="left"/>
    </w:pPr>
  </w:style>
  <w:style w:type="paragraph" w:styleId="aa">
    <w:name w:val="Body Text Indent"/>
    <w:basedOn w:val="a"/>
    <w:link w:val="Char3"/>
    <w:uiPriority w:val="99"/>
    <w:qFormat/>
    <w:pPr>
      <w:adjustRightInd w:val="0"/>
      <w:spacing w:after="120" w:line="360" w:lineRule="atLeast"/>
      <w:ind w:leftChars="200" w:left="420"/>
      <w:jc w:val="left"/>
      <w:textAlignment w:val="baseline"/>
    </w:pPr>
    <w:rPr>
      <w:kern w:val="0"/>
      <w:sz w:val="24"/>
      <w:szCs w:val="20"/>
    </w:rPr>
  </w:style>
  <w:style w:type="paragraph" w:styleId="ab">
    <w:name w:val="Block Text"/>
    <w:basedOn w:val="a"/>
    <w:qFormat/>
    <w:pPr>
      <w:spacing w:after="120" w:line="560" w:lineRule="exact"/>
      <w:ind w:leftChars="700" w:left="1440" w:rightChars="700" w:right="700" w:firstLineChars="200" w:firstLine="200"/>
    </w:pPr>
    <w:rPr>
      <w:rFonts w:asciiTheme="minorHAnsi" w:eastAsia="仿宋" w:hAnsiTheme="minorHAnsi" w:cstheme="minorBidi"/>
      <w:sz w:val="32"/>
      <w:szCs w:val="22"/>
    </w:rPr>
  </w:style>
  <w:style w:type="paragraph" w:styleId="50">
    <w:name w:val="toc 5"/>
    <w:basedOn w:val="a"/>
    <w:next w:val="a"/>
    <w:qFormat/>
    <w:pPr>
      <w:spacing w:line="360" w:lineRule="auto"/>
      <w:ind w:left="840"/>
      <w:jc w:val="left"/>
    </w:pPr>
    <w:rPr>
      <w:rFonts w:ascii="Calibri" w:hAnsi="Calibri"/>
      <w:sz w:val="18"/>
      <w:szCs w:val="18"/>
    </w:rPr>
  </w:style>
  <w:style w:type="paragraph" w:styleId="30">
    <w:name w:val="toc 3"/>
    <w:basedOn w:val="a"/>
    <w:next w:val="a"/>
    <w:qFormat/>
    <w:pPr>
      <w:spacing w:line="360" w:lineRule="auto"/>
      <w:ind w:left="420"/>
      <w:jc w:val="left"/>
    </w:pPr>
    <w:rPr>
      <w:rFonts w:ascii="Calibri" w:hAnsi="Calibri"/>
      <w:i/>
      <w:iCs/>
      <w:sz w:val="20"/>
      <w:szCs w:val="20"/>
    </w:rPr>
  </w:style>
  <w:style w:type="paragraph" w:styleId="ac">
    <w:name w:val="Plain Text"/>
    <w:basedOn w:val="a"/>
    <w:link w:val="Char10"/>
    <w:uiPriority w:val="99"/>
    <w:qFormat/>
    <w:rPr>
      <w:rFonts w:ascii="宋体" w:hAnsi="Courier New"/>
      <w:szCs w:val="21"/>
    </w:rPr>
  </w:style>
  <w:style w:type="paragraph" w:styleId="80">
    <w:name w:val="toc 8"/>
    <w:basedOn w:val="a"/>
    <w:next w:val="a"/>
    <w:qFormat/>
    <w:pPr>
      <w:spacing w:line="360" w:lineRule="auto"/>
      <w:ind w:left="1470"/>
      <w:jc w:val="left"/>
    </w:pPr>
    <w:rPr>
      <w:rFonts w:ascii="Calibri" w:hAnsi="Calibri"/>
      <w:sz w:val="18"/>
      <w:szCs w:val="18"/>
    </w:rPr>
  </w:style>
  <w:style w:type="paragraph" w:styleId="ad">
    <w:name w:val="Date"/>
    <w:basedOn w:val="a"/>
    <w:next w:val="a"/>
    <w:link w:val="Char4"/>
    <w:qFormat/>
    <w:pPr>
      <w:spacing w:line="360" w:lineRule="auto"/>
      <w:ind w:leftChars="2500" w:left="100"/>
    </w:pPr>
    <w:rPr>
      <w:sz w:val="24"/>
      <w:szCs w:val="22"/>
    </w:rPr>
  </w:style>
  <w:style w:type="paragraph" w:styleId="20">
    <w:name w:val="Body Text Indent 2"/>
    <w:basedOn w:val="a"/>
    <w:link w:val="2Char0"/>
    <w:qFormat/>
    <w:pPr>
      <w:spacing w:after="120" w:line="480" w:lineRule="auto"/>
      <w:ind w:leftChars="200" w:left="420"/>
    </w:pPr>
    <w:rPr>
      <w:szCs w:val="20"/>
    </w:rPr>
  </w:style>
  <w:style w:type="paragraph" w:styleId="ae">
    <w:name w:val="Balloon Text"/>
    <w:basedOn w:val="a"/>
    <w:link w:val="Char5"/>
    <w:qFormat/>
    <w:rPr>
      <w:sz w:val="18"/>
      <w:szCs w:val="18"/>
    </w:rPr>
  </w:style>
  <w:style w:type="paragraph" w:styleId="af">
    <w:name w:val="footer"/>
    <w:basedOn w:val="a"/>
    <w:link w:val="Char6"/>
    <w:unhideWhenUsed/>
    <w:qFormat/>
    <w:pPr>
      <w:tabs>
        <w:tab w:val="center" w:pos="4153"/>
        <w:tab w:val="right" w:pos="8306"/>
      </w:tabs>
      <w:snapToGrid w:val="0"/>
      <w:jc w:val="left"/>
    </w:pPr>
    <w:rPr>
      <w:sz w:val="18"/>
      <w:szCs w:val="18"/>
    </w:rPr>
  </w:style>
  <w:style w:type="paragraph" w:styleId="af0">
    <w:name w:val="header"/>
    <w:basedOn w:val="a"/>
    <w:link w:val="Char11"/>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40">
    <w:name w:val="toc 4"/>
    <w:basedOn w:val="a"/>
    <w:next w:val="a"/>
    <w:qFormat/>
    <w:pPr>
      <w:spacing w:line="360" w:lineRule="auto"/>
      <w:ind w:left="630"/>
      <w:jc w:val="left"/>
    </w:pPr>
    <w:rPr>
      <w:rFonts w:ascii="Calibri" w:hAnsi="Calibri"/>
      <w:sz w:val="18"/>
      <w:szCs w:val="18"/>
    </w:rPr>
  </w:style>
  <w:style w:type="paragraph" w:styleId="af1">
    <w:name w:val="index heading"/>
    <w:basedOn w:val="a"/>
    <w:next w:val="11"/>
    <w:qFormat/>
    <w:pPr>
      <w:spacing w:line="360" w:lineRule="auto"/>
    </w:pPr>
    <w:rPr>
      <w:sz w:val="24"/>
      <w:szCs w:val="20"/>
    </w:rPr>
  </w:style>
  <w:style w:type="paragraph" w:styleId="11">
    <w:name w:val="index 1"/>
    <w:basedOn w:val="a"/>
    <w:next w:val="a"/>
    <w:unhideWhenUsed/>
    <w:qFormat/>
  </w:style>
  <w:style w:type="paragraph" w:styleId="af2">
    <w:name w:val="Subtitle"/>
    <w:basedOn w:val="a"/>
    <w:next w:val="a"/>
    <w:link w:val="Char7"/>
    <w:uiPriority w:val="11"/>
    <w:qFormat/>
    <w:pPr>
      <w:spacing w:before="240" w:after="60" w:line="312" w:lineRule="auto"/>
      <w:ind w:firstLineChars="200" w:firstLine="200"/>
      <w:jc w:val="left"/>
      <w:outlineLvl w:val="1"/>
    </w:pPr>
    <w:rPr>
      <w:rFonts w:asciiTheme="minorHAnsi" w:eastAsia="仿宋" w:hAnsiTheme="minorHAnsi" w:cstheme="minorBidi"/>
      <w:b/>
      <w:bCs/>
      <w:kern w:val="28"/>
      <w:sz w:val="32"/>
      <w:szCs w:val="32"/>
    </w:rPr>
  </w:style>
  <w:style w:type="paragraph" w:styleId="60">
    <w:name w:val="toc 6"/>
    <w:basedOn w:val="a"/>
    <w:next w:val="a"/>
    <w:qFormat/>
    <w:pPr>
      <w:spacing w:line="360" w:lineRule="auto"/>
      <w:ind w:left="1050"/>
      <w:jc w:val="left"/>
    </w:pPr>
    <w:rPr>
      <w:rFonts w:ascii="Calibri" w:hAnsi="Calibri"/>
      <w:sz w:val="18"/>
      <w:szCs w:val="18"/>
    </w:rPr>
  </w:style>
  <w:style w:type="paragraph" w:styleId="21">
    <w:name w:val="toc 2"/>
    <w:basedOn w:val="a"/>
    <w:next w:val="a"/>
    <w:qFormat/>
    <w:pPr>
      <w:ind w:leftChars="200" w:left="420"/>
    </w:pPr>
  </w:style>
  <w:style w:type="paragraph" w:styleId="90">
    <w:name w:val="toc 9"/>
    <w:basedOn w:val="a"/>
    <w:next w:val="a"/>
    <w:qFormat/>
    <w:pPr>
      <w:spacing w:line="360" w:lineRule="auto"/>
      <w:ind w:left="1680"/>
      <w:jc w:val="left"/>
    </w:pPr>
    <w:rPr>
      <w:rFonts w:ascii="Calibri" w:hAnsi="Calibri"/>
      <w:sz w:val="18"/>
      <w:szCs w:val="18"/>
    </w:rPr>
  </w:style>
  <w:style w:type="paragraph" w:styleId="af3">
    <w:name w:val="Normal (Web)"/>
    <w:basedOn w:val="a"/>
    <w:link w:val="Char8"/>
    <w:uiPriority w:val="99"/>
    <w:unhideWhenUsed/>
    <w:qFormat/>
    <w:pPr>
      <w:widowControl/>
      <w:spacing w:before="100" w:beforeAutospacing="1" w:after="100" w:afterAutospacing="1"/>
      <w:jc w:val="left"/>
    </w:pPr>
    <w:rPr>
      <w:rFonts w:ascii="宋体" w:hAnsi="宋体" w:cs="宋体"/>
      <w:kern w:val="0"/>
      <w:sz w:val="24"/>
    </w:rPr>
  </w:style>
  <w:style w:type="paragraph" w:styleId="af4">
    <w:name w:val="annotation subject"/>
    <w:basedOn w:val="a9"/>
    <w:next w:val="a9"/>
    <w:link w:val="Char9"/>
    <w:qFormat/>
    <w:rPr>
      <w:b/>
      <w:bCs/>
    </w:rPr>
  </w:style>
  <w:style w:type="paragraph" w:styleId="af5">
    <w:name w:val="Body Text First Indent"/>
    <w:basedOn w:val="a0"/>
    <w:link w:val="Chara"/>
    <w:uiPriority w:val="99"/>
    <w:unhideWhenUsed/>
    <w:qFormat/>
    <w:pPr>
      <w:tabs>
        <w:tab w:val="left" w:pos="7200"/>
      </w:tabs>
      <w:spacing w:after="0" w:line="360" w:lineRule="auto"/>
      <w:ind w:firstLineChars="100" w:firstLine="420"/>
    </w:pPr>
    <w:rPr>
      <w:sz w:val="24"/>
      <w:szCs w:val="20"/>
    </w:rPr>
  </w:style>
  <w:style w:type="paragraph" w:styleId="22">
    <w:name w:val="Body Text First Indent 2"/>
    <w:basedOn w:val="aa"/>
    <w:next w:val="a"/>
    <w:link w:val="2Char1"/>
    <w:uiPriority w:val="99"/>
    <w:unhideWhenUsed/>
    <w:qFormat/>
    <w:pPr>
      <w:adjustRightInd/>
      <w:spacing w:line="360" w:lineRule="auto"/>
      <w:ind w:firstLineChars="200" w:firstLine="420"/>
      <w:jc w:val="both"/>
      <w:textAlignment w:val="auto"/>
    </w:pPr>
    <w:rPr>
      <w:rFonts w:ascii="等线" w:eastAsia="等线" w:hAnsi="等线" w:cs="Times New Roman (正文 CS 字体)"/>
      <w:kern w:val="2"/>
      <w:szCs w:val="22"/>
    </w:rPr>
  </w:style>
  <w:style w:type="table" w:styleId="af6">
    <w:name w:val="Table Grid"/>
    <w:basedOn w:val="a2"/>
    <w:uiPriority w:val="9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qFormat/>
    <w:rPr>
      <w:b/>
      <w:bCs/>
    </w:rPr>
  </w:style>
  <w:style w:type="character" w:styleId="af8">
    <w:name w:val="page number"/>
    <w:qFormat/>
    <w:rPr>
      <w:rFonts w:eastAsia="宋体"/>
      <w:sz w:val="24"/>
      <w:szCs w:val="24"/>
      <w:lang w:val="en-US" w:eastAsia="zh-CN" w:bidi="ar-SA"/>
    </w:rPr>
  </w:style>
  <w:style w:type="character" w:styleId="af9">
    <w:name w:val="FollowedHyperlink"/>
    <w:qFormat/>
    <w:rPr>
      <w:color w:val="800080"/>
      <w:u w:val="single"/>
    </w:rPr>
  </w:style>
  <w:style w:type="character" w:styleId="afa">
    <w:name w:val="Hyperlink"/>
    <w:unhideWhenUsed/>
    <w:qFormat/>
    <w:rPr>
      <w:color w:val="0000FF"/>
      <w:u w:val="single"/>
    </w:rPr>
  </w:style>
  <w:style w:type="character" w:styleId="afb">
    <w:name w:val="annotation reference"/>
    <w:qFormat/>
    <w:rPr>
      <w:sz w:val="21"/>
      <w:szCs w:val="21"/>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kern w:val="0"/>
      <w:sz w:val="32"/>
      <w:szCs w:val="32"/>
    </w:rPr>
  </w:style>
  <w:style w:type="character" w:customStyle="1" w:styleId="3Char">
    <w:name w:val="标题 3 Char"/>
    <w:basedOn w:val="a1"/>
    <w:link w:val="3"/>
    <w:qFormat/>
    <w:rPr>
      <w:rFonts w:ascii="Times New Roman" w:eastAsia="宋体" w:hAnsi="Times New Roman" w:cs="Times New Roman"/>
      <w:b/>
      <w:bCs/>
      <w:kern w:val="0"/>
      <w:sz w:val="32"/>
      <w:szCs w:val="32"/>
    </w:rPr>
  </w:style>
  <w:style w:type="character" w:customStyle="1" w:styleId="4Char">
    <w:name w:val="标题 4 Char"/>
    <w:basedOn w:val="a1"/>
    <w:link w:val="4"/>
    <w:qFormat/>
    <w:rPr>
      <w:rFonts w:ascii="Arial" w:eastAsia="黑体" w:hAnsi="Arial" w:cs="Times New Roman"/>
      <w:b/>
      <w:bCs/>
      <w:kern w:val="0"/>
      <w:sz w:val="28"/>
      <w:szCs w:val="28"/>
    </w:rPr>
  </w:style>
  <w:style w:type="character" w:customStyle="1" w:styleId="5Char">
    <w:name w:val="标题 5 Char"/>
    <w:basedOn w:val="a1"/>
    <w:link w:val="5"/>
    <w:qFormat/>
    <w:rPr>
      <w:rFonts w:ascii="Times New Roman" w:eastAsia="宋体" w:hAnsi="Times New Roman" w:cs="Times New Roman"/>
      <w:b/>
      <w:bCs/>
      <w:kern w:val="0"/>
      <w:sz w:val="28"/>
      <w:szCs w:val="28"/>
    </w:rPr>
  </w:style>
  <w:style w:type="character" w:customStyle="1" w:styleId="6Char">
    <w:name w:val="标题 6 Char"/>
    <w:basedOn w:val="a1"/>
    <w:link w:val="6"/>
    <w:qFormat/>
    <w:rPr>
      <w:rFonts w:ascii="Arial" w:eastAsia="黑体" w:hAnsi="Arial" w:cs="Times New Roman"/>
      <w:b/>
      <w:bCs/>
      <w:kern w:val="0"/>
      <w:sz w:val="24"/>
      <w:szCs w:val="24"/>
    </w:rPr>
  </w:style>
  <w:style w:type="character" w:customStyle="1" w:styleId="7Char">
    <w:name w:val="标题 7 Char"/>
    <w:basedOn w:val="a1"/>
    <w:link w:val="7"/>
    <w:uiPriority w:val="9"/>
    <w:qFormat/>
    <w:rPr>
      <w:rFonts w:ascii="Times New Roman" w:eastAsia="宋体" w:hAnsi="Times New Roman" w:cs="Times New Roman"/>
      <w:b/>
      <w:bCs/>
      <w:kern w:val="0"/>
      <w:sz w:val="24"/>
      <w:szCs w:val="24"/>
    </w:rPr>
  </w:style>
  <w:style w:type="character" w:customStyle="1" w:styleId="8Char">
    <w:name w:val="标题 8 Char"/>
    <w:basedOn w:val="a1"/>
    <w:link w:val="8"/>
    <w:uiPriority w:val="9"/>
    <w:qFormat/>
    <w:rPr>
      <w:rFonts w:ascii="Arial" w:eastAsia="黑体" w:hAnsi="Arial" w:cs="Times New Roman"/>
      <w:kern w:val="0"/>
      <w:sz w:val="24"/>
      <w:szCs w:val="24"/>
    </w:rPr>
  </w:style>
  <w:style w:type="character" w:customStyle="1" w:styleId="9Char">
    <w:name w:val="标题 9 Char"/>
    <w:basedOn w:val="a1"/>
    <w:link w:val="9"/>
    <w:uiPriority w:val="9"/>
    <w:qFormat/>
    <w:rPr>
      <w:rFonts w:ascii="Arial" w:eastAsia="黑体" w:hAnsi="Arial" w:cs="Times New Roman"/>
      <w:kern w:val="0"/>
      <w:szCs w:val="21"/>
    </w:rPr>
  </w:style>
  <w:style w:type="character" w:customStyle="1" w:styleId="Char2">
    <w:name w:val="批注文字 Char"/>
    <w:basedOn w:val="a1"/>
    <w:link w:val="a9"/>
    <w:qFormat/>
    <w:rPr>
      <w:rFonts w:ascii="Times New Roman" w:eastAsia="宋体" w:hAnsi="Times New Roman" w:cs="Times New Roman"/>
      <w:szCs w:val="24"/>
    </w:rPr>
  </w:style>
  <w:style w:type="character" w:customStyle="1" w:styleId="Char3">
    <w:name w:val="正文文本缩进 Char"/>
    <w:basedOn w:val="a1"/>
    <w:link w:val="aa"/>
    <w:uiPriority w:val="99"/>
    <w:qFormat/>
    <w:rPr>
      <w:rFonts w:ascii="Times New Roman" w:eastAsia="宋体" w:hAnsi="Times New Roman" w:cs="Times New Roman"/>
      <w:kern w:val="0"/>
      <w:sz w:val="24"/>
      <w:szCs w:val="20"/>
    </w:rPr>
  </w:style>
  <w:style w:type="character" w:customStyle="1" w:styleId="Char10">
    <w:name w:val="纯文本 Char1"/>
    <w:basedOn w:val="a1"/>
    <w:link w:val="ac"/>
    <w:qFormat/>
    <w:rPr>
      <w:rFonts w:ascii="宋体" w:eastAsia="宋体" w:hAnsi="Courier New" w:cs="Times New Roman"/>
      <w:szCs w:val="21"/>
    </w:rPr>
  </w:style>
  <w:style w:type="character" w:customStyle="1" w:styleId="Char5">
    <w:name w:val="批注框文本 Char"/>
    <w:basedOn w:val="a1"/>
    <w:link w:val="ae"/>
    <w:qFormat/>
    <w:rPr>
      <w:rFonts w:ascii="Times New Roman" w:eastAsia="宋体" w:hAnsi="Times New Roman" w:cs="Times New Roman"/>
      <w:sz w:val="18"/>
      <w:szCs w:val="18"/>
    </w:rPr>
  </w:style>
  <w:style w:type="character" w:customStyle="1" w:styleId="Char6">
    <w:name w:val="页脚 Char"/>
    <w:basedOn w:val="a1"/>
    <w:link w:val="af"/>
    <w:qFormat/>
    <w:rPr>
      <w:sz w:val="18"/>
      <w:szCs w:val="18"/>
    </w:rPr>
  </w:style>
  <w:style w:type="character" w:customStyle="1" w:styleId="Char11">
    <w:name w:val="页眉 Char1"/>
    <w:basedOn w:val="a1"/>
    <w:link w:val="af0"/>
    <w:uiPriority w:val="99"/>
    <w:qFormat/>
    <w:rPr>
      <w:sz w:val="18"/>
      <w:szCs w:val="18"/>
    </w:rPr>
  </w:style>
  <w:style w:type="character" w:customStyle="1" w:styleId="Char8">
    <w:name w:val="普通(网站) Char"/>
    <w:link w:val="af3"/>
    <w:qFormat/>
    <w:locked/>
    <w:rPr>
      <w:rFonts w:ascii="宋体" w:eastAsia="宋体" w:hAnsi="宋体" w:cs="宋体"/>
      <w:sz w:val="24"/>
      <w:szCs w:val="24"/>
    </w:rPr>
  </w:style>
  <w:style w:type="character" w:customStyle="1" w:styleId="Char9">
    <w:name w:val="批注主题 Char"/>
    <w:basedOn w:val="Char2"/>
    <w:link w:val="af4"/>
    <w:qFormat/>
    <w:rPr>
      <w:rFonts w:ascii="Times New Roman" w:eastAsia="宋体" w:hAnsi="Times New Roman" w:cs="Times New Roman"/>
      <w:b/>
      <w:bCs/>
      <w:szCs w:val="24"/>
    </w:rPr>
  </w:style>
  <w:style w:type="paragraph" w:customStyle="1" w:styleId="Default">
    <w:name w:val="Default"/>
    <w:basedOn w:val="a"/>
    <w:qFormat/>
    <w:pPr>
      <w:autoSpaceDE w:val="0"/>
      <w:autoSpaceDN w:val="0"/>
      <w:adjustRightInd w:val="0"/>
      <w:jc w:val="left"/>
    </w:pPr>
    <w:rPr>
      <w:rFonts w:ascii="......." w:eastAsia="......." w:hAnsi="Calibri" w:hint="eastAsia"/>
      <w:color w:val="000000"/>
      <w:kern w:val="0"/>
      <w:sz w:val="24"/>
    </w:rPr>
  </w:style>
  <w:style w:type="paragraph" w:customStyle="1" w:styleId="pa-2">
    <w:name w:val="pa-2"/>
    <w:basedOn w:val="a"/>
    <w:qFormat/>
    <w:pPr>
      <w:widowControl/>
      <w:spacing w:before="100" w:beforeAutospacing="1" w:after="100" w:afterAutospacing="1"/>
      <w:jc w:val="left"/>
    </w:pPr>
    <w:rPr>
      <w:rFonts w:ascii="宋体" w:hAnsi="宋体" w:cs="宋体"/>
      <w:kern w:val="0"/>
      <w:sz w:val="24"/>
    </w:rPr>
  </w:style>
  <w:style w:type="paragraph" w:customStyle="1" w:styleId="11212">
    <w:name w:val="样式 标题 1 + 四号 居中 段前: 12 磅 段后: 12 磅 行距: 单倍行距"/>
    <w:basedOn w:val="1"/>
    <w:qFormat/>
    <w:pPr>
      <w:spacing w:before="240" w:after="240" w:line="240" w:lineRule="auto"/>
      <w:jc w:val="center"/>
    </w:pPr>
    <w:rPr>
      <w:rFonts w:cs="宋体"/>
      <w:sz w:val="28"/>
      <w:szCs w:val="20"/>
    </w:rPr>
  </w:style>
  <w:style w:type="paragraph" w:customStyle="1" w:styleId="455">
    <w:name w:val="样式 标题 4 + 段前: 5 磅 段后: 5 磅 行距: 单倍行距"/>
    <w:basedOn w:val="4"/>
    <w:qFormat/>
    <w:pPr>
      <w:numPr>
        <w:ilvl w:val="0"/>
        <w:numId w:val="0"/>
      </w:numPr>
      <w:tabs>
        <w:tab w:val="left" w:pos="2880"/>
      </w:tabs>
      <w:spacing w:before="100" w:after="100" w:line="240" w:lineRule="auto"/>
      <w:ind w:left="2880" w:hanging="720"/>
    </w:pPr>
    <w:rPr>
      <w:rFonts w:cs="宋体"/>
      <w:szCs w:val="20"/>
    </w:rPr>
  </w:style>
  <w:style w:type="paragraph" w:customStyle="1" w:styleId="3h3H3sect12366">
    <w:name w:val="样式 标题 3h3H3sect1.2.3 + 五号 段前: 6 磅 段后: 6 磅 行距: 单倍行距"/>
    <w:basedOn w:val="3"/>
    <w:qFormat/>
    <w:pPr>
      <w:spacing w:before="120" w:after="120" w:line="240" w:lineRule="auto"/>
      <w:ind w:left="0"/>
    </w:pPr>
    <w:rPr>
      <w:sz w:val="21"/>
      <w:szCs w:val="20"/>
    </w:rPr>
  </w:style>
  <w:style w:type="paragraph" w:styleId="afc">
    <w:name w:val="List Paragraph"/>
    <w:basedOn w:val="a"/>
    <w:link w:val="Charb"/>
    <w:uiPriority w:val="34"/>
    <w:qFormat/>
    <w:pPr>
      <w:ind w:firstLineChars="200" w:firstLine="420"/>
    </w:pPr>
    <w:rPr>
      <w:rFonts w:ascii="Calibri" w:hAnsi="Calibri"/>
      <w:szCs w:val="22"/>
    </w:rPr>
  </w:style>
  <w:style w:type="character" w:customStyle="1" w:styleId="Charb">
    <w:name w:val="列出段落 Char"/>
    <w:link w:val="afc"/>
    <w:uiPriority w:val="34"/>
    <w:qFormat/>
    <w:rPr>
      <w:rFonts w:ascii="Calibri" w:eastAsia="宋体" w:hAnsi="Calibri" w:cs="Times New Roman"/>
      <w:kern w:val="2"/>
      <w:sz w:val="21"/>
      <w:szCs w:val="22"/>
    </w:rPr>
  </w:style>
  <w:style w:type="paragraph" w:customStyle="1" w:styleId="CharCharChar">
    <w:name w:val="Char Char Char"/>
    <w:basedOn w:val="a"/>
    <w:qFormat/>
    <w:rPr>
      <w:rFonts w:ascii="Tahoma" w:hAnsi="Tahoma"/>
      <w:sz w:val="24"/>
      <w:szCs w:val="20"/>
    </w:rPr>
  </w:style>
  <w:style w:type="paragraph" w:customStyle="1" w:styleId="12">
    <w:name w:val="列出段落1"/>
    <w:basedOn w:val="a"/>
    <w:link w:val="afd"/>
    <w:uiPriority w:val="34"/>
    <w:qFormat/>
    <w:pPr>
      <w:ind w:firstLineChars="200" w:firstLine="420"/>
    </w:pPr>
    <w:rPr>
      <w:rFonts w:ascii="Calibri" w:hAnsi="Calibri"/>
      <w:szCs w:val="21"/>
    </w:rPr>
  </w:style>
  <w:style w:type="paragraph" w:customStyle="1" w:styleId="13">
    <w:name w:val="样式1"/>
    <w:basedOn w:val="a"/>
    <w:uiPriority w:val="99"/>
    <w:qFormat/>
    <w:pPr>
      <w:adjustRightInd w:val="0"/>
      <w:textAlignment w:val="baseline"/>
    </w:pPr>
    <w:rPr>
      <w:rFonts w:ascii="宋体" w:hAnsi="宋体"/>
      <w:kern w:val="0"/>
      <w:szCs w:val="21"/>
    </w:rPr>
  </w:style>
  <w:style w:type="character" w:customStyle="1" w:styleId="Charc">
    <w:name w:val="页眉 Char"/>
    <w:qFormat/>
    <w:rPr>
      <w:sz w:val="18"/>
      <w:szCs w:val="18"/>
    </w:rPr>
  </w:style>
  <w:style w:type="character" w:customStyle="1" w:styleId="15">
    <w:name w:val="15"/>
    <w:qFormat/>
    <w:rPr>
      <w:rFonts w:ascii="Times New Roman" w:hAnsi="Times New Roman" w:cs="Times New Roman" w:hint="default"/>
      <w:b/>
      <w:bCs/>
    </w:rPr>
  </w:style>
  <w:style w:type="character" w:customStyle="1" w:styleId="Chard">
    <w:name w:val="纯文本 Char"/>
    <w:qFormat/>
    <w:rPr>
      <w:rFonts w:ascii="宋体" w:eastAsia="宋体" w:hAnsi="Courier New" w:cs="宋体" w:hint="eastAsia"/>
      <w:kern w:val="2"/>
      <w:sz w:val="21"/>
      <w:szCs w:val="21"/>
    </w:rPr>
  </w:style>
  <w:style w:type="character" w:customStyle="1" w:styleId="Char7">
    <w:name w:val="副标题 Char"/>
    <w:basedOn w:val="a1"/>
    <w:link w:val="af2"/>
    <w:uiPriority w:val="11"/>
    <w:qFormat/>
    <w:rPr>
      <w:rFonts w:eastAsia="仿宋"/>
      <w:b/>
      <w:bCs/>
      <w:kern w:val="28"/>
      <w:sz w:val="32"/>
      <w:szCs w:val="32"/>
    </w:rPr>
  </w:style>
  <w:style w:type="paragraph" w:customStyle="1" w:styleId="14">
    <w:name w:val="修订1"/>
    <w:hidden/>
    <w:uiPriority w:val="99"/>
    <w:semiHidden/>
    <w:qFormat/>
    <w:rPr>
      <w:rFonts w:asciiTheme="minorHAnsi" w:eastAsia="仿宋" w:hAnsiTheme="minorHAnsi" w:cstheme="minorBidi"/>
      <w:kern w:val="2"/>
      <w:sz w:val="24"/>
      <w:szCs w:val="22"/>
    </w:rPr>
  </w:style>
  <w:style w:type="paragraph" w:customStyle="1" w:styleId="Chare">
    <w:name w:val="Char"/>
    <w:basedOn w:val="a"/>
    <w:qFormat/>
    <w:rPr>
      <w:rFonts w:ascii="Tahoma" w:hAnsi="Tahoma"/>
      <w:sz w:val="32"/>
      <w:szCs w:val="20"/>
    </w:rPr>
  </w:style>
  <w:style w:type="paragraph" w:customStyle="1" w:styleId="23">
    <w:name w:val="修订2"/>
    <w:hidden/>
    <w:uiPriority w:val="99"/>
    <w:semiHidden/>
    <w:qFormat/>
    <w:rPr>
      <w:rFonts w:asciiTheme="minorHAnsi" w:eastAsia="仿宋" w:hAnsiTheme="minorHAnsi" w:cstheme="minorBidi"/>
      <w:kern w:val="2"/>
      <w:sz w:val="24"/>
      <w:szCs w:val="22"/>
    </w:rPr>
  </w:style>
  <w:style w:type="paragraph" w:customStyle="1" w:styleId="afe">
    <w:name w:val="图"/>
    <w:basedOn w:val="ListParagraph1"/>
    <w:qFormat/>
    <w:pPr>
      <w:jc w:val="center"/>
    </w:pPr>
    <w:rPr>
      <w:rFonts w:ascii="黑体" w:eastAsia="黑体" w:hAnsi="黑体" w:cs="宋体" w:hint="eastAsia"/>
      <w:szCs w:val="24"/>
    </w:rPr>
  </w:style>
  <w:style w:type="paragraph" w:customStyle="1" w:styleId="ListParagraph1">
    <w:name w:val="List Paragraph1"/>
    <w:basedOn w:val="a"/>
    <w:uiPriority w:val="34"/>
    <w:qFormat/>
    <w:pPr>
      <w:ind w:firstLineChars="200" w:firstLine="420"/>
    </w:pPr>
    <w:rPr>
      <w:rFonts w:asciiTheme="minorHAnsi" w:eastAsia="仿宋" w:hAnsiTheme="minorHAnsi"/>
      <w:bCs/>
      <w:snapToGrid w:val="0"/>
      <w:kern w:val="0"/>
      <w:sz w:val="32"/>
      <w:szCs w:val="30"/>
    </w:rPr>
  </w:style>
  <w:style w:type="paragraph" w:customStyle="1" w:styleId="aff">
    <w:name w:val="图标题"/>
    <w:basedOn w:val="a"/>
    <w:qFormat/>
    <w:pPr>
      <w:ind w:left="420"/>
      <w:jc w:val="center"/>
    </w:pPr>
    <w:rPr>
      <w:rFonts w:asciiTheme="minorHAnsi" w:eastAsia="仿宋" w:hAnsiTheme="minorHAnsi"/>
      <w:b/>
      <w:szCs w:val="22"/>
      <w:lang w:val="zh-CN"/>
    </w:rPr>
  </w:style>
  <w:style w:type="paragraph" w:customStyle="1" w:styleId="31">
    <w:name w:val="修订3"/>
    <w:hidden/>
    <w:uiPriority w:val="99"/>
    <w:semiHidden/>
    <w:qFormat/>
    <w:rPr>
      <w:rFonts w:asciiTheme="minorHAnsi" w:eastAsia="仿宋" w:hAnsiTheme="minorHAnsi" w:cstheme="minorBidi"/>
      <w:kern w:val="2"/>
      <w:sz w:val="24"/>
      <w:szCs w:val="22"/>
    </w:rPr>
  </w:style>
  <w:style w:type="paragraph" w:customStyle="1" w:styleId="Bodytext1">
    <w:name w:val="Body text|1"/>
    <w:basedOn w:val="a"/>
    <w:qFormat/>
    <w:pPr>
      <w:spacing w:line="480" w:lineRule="auto"/>
      <w:ind w:firstLine="400"/>
    </w:pPr>
    <w:rPr>
      <w:rFonts w:ascii="宋体" w:hAnsi="宋体" w:cs="宋体"/>
      <w:sz w:val="26"/>
      <w:szCs w:val="26"/>
      <w:lang w:val="zh-TW" w:eastAsia="zh-TW" w:bidi="zh-TW"/>
    </w:rPr>
  </w:style>
  <w:style w:type="character" w:customStyle="1" w:styleId="Char">
    <w:name w:val="正文文本 Char"/>
    <w:basedOn w:val="a1"/>
    <w:link w:val="a0"/>
    <w:qFormat/>
    <w:rPr>
      <w:rFonts w:ascii="Times New Roman" w:eastAsia="宋体" w:hAnsi="Times New Roman" w:cs="Times New Roman"/>
      <w:kern w:val="2"/>
      <w:sz w:val="21"/>
      <w:szCs w:val="24"/>
    </w:rPr>
  </w:style>
  <w:style w:type="paragraph" w:customStyle="1" w:styleId="16">
    <w:name w:val="1"/>
    <w:basedOn w:val="a"/>
    <w:next w:val="afc"/>
    <w:qFormat/>
    <w:pPr>
      <w:spacing w:line="360" w:lineRule="auto"/>
      <w:ind w:firstLineChars="200" w:firstLine="420"/>
    </w:pPr>
    <w:rPr>
      <w:szCs w:val="20"/>
    </w:rPr>
  </w:style>
  <w:style w:type="character" w:customStyle="1" w:styleId="2Char0">
    <w:name w:val="正文文本缩进 2 Char"/>
    <w:basedOn w:val="a1"/>
    <w:link w:val="20"/>
    <w:qFormat/>
    <w:rPr>
      <w:rFonts w:ascii="Times New Roman" w:eastAsia="宋体" w:hAnsi="Times New Roman" w:cs="Times New Roman"/>
      <w:kern w:val="2"/>
      <w:sz w:val="21"/>
    </w:rPr>
  </w:style>
  <w:style w:type="paragraph" w:customStyle="1" w:styleId="17">
    <w:name w:val="列表段落1"/>
    <w:basedOn w:val="a"/>
    <w:uiPriority w:val="99"/>
    <w:qFormat/>
    <w:pPr>
      <w:spacing w:line="360" w:lineRule="auto"/>
      <w:ind w:firstLine="420"/>
      <w:jc w:val="left"/>
    </w:pPr>
  </w:style>
  <w:style w:type="character" w:customStyle="1" w:styleId="Char0">
    <w:name w:val="正文缩进 Char"/>
    <w:link w:val="a5"/>
    <w:qFormat/>
    <w:rPr>
      <w:rFonts w:ascii="Calibri" w:eastAsia="宋体" w:hAnsi="Calibri" w:cs="Times New Roman"/>
      <w:kern w:val="2"/>
      <w:sz w:val="24"/>
    </w:rPr>
  </w:style>
  <w:style w:type="paragraph" w:customStyle="1" w:styleId="aff0">
    <w:name w:val="文本"/>
    <w:basedOn w:val="a"/>
    <w:qFormat/>
    <w:pPr>
      <w:spacing w:beforeLines="25" w:before="25" w:afterLines="25" w:after="25" w:line="360" w:lineRule="auto"/>
      <w:ind w:firstLine="420"/>
    </w:pPr>
    <w:rPr>
      <w:rFonts w:ascii="Calibri" w:hAnsi="Calibri"/>
      <w:sz w:val="24"/>
      <w:szCs w:val="22"/>
    </w:rPr>
  </w:style>
  <w:style w:type="character" w:customStyle="1" w:styleId="font11">
    <w:name w:val="font11"/>
    <w:basedOn w:val="a1"/>
    <w:qFormat/>
    <w:rPr>
      <w:rFonts w:ascii="宋体" w:eastAsia="宋体" w:hAnsi="宋体" w:cs="宋体" w:hint="eastAsia"/>
      <w:b/>
      <w:bCs/>
      <w:color w:val="000000"/>
      <w:sz w:val="24"/>
      <w:szCs w:val="24"/>
      <w:u w:val="none"/>
    </w:rPr>
  </w:style>
  <w:style w:type="paragraph" w:styleId="aff1">
    <w:name w:val="No Spacing"/>
    <w:uiPriority w:val="1"/>
    <w:qFormat/>
    <w:pPr>
      <w:widowControl w:val="0"/>
      <w:spacing w:line="360" w:lineRule="auto"/>
      <w:jc w:val="both"/>
    </w:pPr>
    <w:rPr>
      <w:rFonts w:ascii="Calibri" w:hAnsi="Calibri"/>
      <w:kern w:val="2"/>
      <w:sz w:val="24"/>
      <w:szCs w:val="22"/>
    </w:rPr>
  </w:style>
  <w:style w:type="paragraph" w:customStyle="1" w:styleId="32">
    <w:name w:val="正文3"/>
    <w:basedOn w:val="a"/>
    <w:qFormat/>
    <w:pPr>
      <w:widowControl/>
      <w:spacing w:line="500" w:lineRule="exact"/>
      <w:ind w:firstLineChars="200" w:firstLine="200"/>
      <w:jc w:val="left"/>
    </w:pPr>
    <w:rPr>
      <w:b/>
      <w:bCs/>
      <w:color w:val="000000"/>
      <w:kern w:val="0"/>
      <w:szCs w:val="21"/>
    </w:rPr>
  </w:style>
  <w:style w:type="character" w:customStyle="1" w:styleId="2Char1">
    <w:name w:val="正文首行缩进 2 Char"/>
    <w:basedOn w:val="Char3"/>
    <w:link w:val="22"/>
    <w:uiPriority w:val="99"/>
    <w:qFormat/>
    <w:rPr>
      <w:rFonts w:ascii="等线" w:eastAsia="等线" w:hAnsi="等线" w:cs="Times New Roman (正文 CS 字体)"/>
      <w:kern w:val="2"/>
      <w:sz w:val="24"/>
      <w:szCs w:val="22"/>
    </w:rPr>
  </w:style>
  <w:style w:type="character" w:customStyle="1" w:styleId="Char1">
    <w:name w:val="文档结构图 Char"/>
    <w:basedOn w:val="a1"/>
    <w:link w:val="a7"/>
    <w:qFormat/>
    <w:rPr>
      <w:rFonts w:ascii="Times New Roman" w:eastAsia="宋体" w:hAnsi="Times New Roman" w:cs="Times New Roman"/>
      <w:kern w:val="2"/>
      <w:sz w:val="18"/>
      <w:szCs w:val="18"/>
    </w:rPr>
  </w:style>
  <w:style w:type="character" w:customStyle="1" w:styleId="Char4">
    <w:name w:val="日期 Char"/>
    <w:basedOn w:val="a1"/>
    <w:link w:val="ad"/>
    <w:qFormat/>
    <w:rPr>
      <w:rFonts w:ascii="Times New Roman" w:eastAsia="宋体" w:hAnsi="Times New Roman" w:cs="Times New Roman"/>
      <w:kern w:val="2"/>
      <w:sz w:val="24"/>
      <w:szCs w:val="22"/>
    </w:rPr>
  </w:style>
  <w:style w:type="character" w:customStyle="1" w:styleId="Chara">
    <w:name w:val="正文首行缩进 Char"/>
    <w:basedOn w:val="Char"/>
    <w:link w:val="af5"/>
    <w:uiPriority w:val="99"/>
    <w:qFormat/>
    <w:rPr>
      <w:rFonts w:ascii="Times New Roman" w:eastAsia="宋体" w:hAnsi="Times New Roman" w:cs="Times New Roman"/>
      <w:kern w:val="2"/>
      <w:sz w:val="24"/>
      <w:szCs w:val="24"/>
    </w:rPr>
  </w:style>
  <w:style w:type="character" w:customStyle="1" w:styleId="33">
    <w:name w:val="标题 3 字符"/>
    <w:qFormat/>
    <w:rPr>
      <w:rFonts w:ascii="黑体" w:eastAsia="宋体" w:hAnsi="黑体" w:cs="Times New Roman"/>
      <w:b/>
      <w:bCs/>
      <w:kern w:val="2"/>
      <w:sz w:val="28"/>
      <w:szCs w:val="32"/>
      <w:lang w:val="en-US" w:eastAsia="zh-CN" w:bidi="ar-SA"/>
    </w:rPr>
  </w:style>
  <w:style w:type="paragraph" w:customStyle="1" w:styleId="CharCharCharChar">
    <w:name w:val="Char Char Char Char"/>
    <w:basedOn w:val="a"/>
    <w:qFormat/>
    <w:pPr>
      <w:widowControl/>
      <w:spacing w:after="160" w:line="240" w:lineRule="exact"/>
      <w:jc w:val="left"/>
    </w:pPr>
    <w:rPr>
      <w:kern w:val="0"/>
      <w:sz w:val="24"/>
      <w:szCs w:val="20"/>
    </w:rPr>
  </w:style>
  <w:style w:type="character" w:customStyle="1" w:styleId="24">
    <w:name w:val="标题 2 字符"/>
    <w:uiPriority w:val="9"/>
    <w:qFormat/>
    <w:rPr>
      <w:rFonts w:ascii="Cambria" w:hAnsi="Cambria" w:cs="Times New Roman"/>
      <w:b/>
      <w:color w:val="auto"/>
      <w:kern w:val="2"/>
      <w:sz w:val="32"/>
      <w:szCs w:val="32"/>
    </w:rPr>
  </w:style>
  <w:style w:type="character" w:customStyle="1" w:styleId="aff2">
    <w:name w:val="页眉 字符"/>
    <w:qFormat/>
    <w:rPr>
      <w:rFonts w:ascii="Calibri" w:hAnsi="Calibri" w:cs="Times New Roman"/>
      <w:bCs/>
      <w:color w:val="auto"/>
      <w:kern w:val="2"/>
      <w:sz w:val="18"/>
      <w:szCs w:val="18"/>
    </w:rPr>
  </w:style>
  <w:style w:type="character" w:customStyle="1" w:styleId="aff3">
    <w:name w:val="页脚 字符"/>
    <w:qFormat/>
    <w:rPr>
      <w:rFonts w:ascii="Calibri" w:hAnsi="Calibri" w:cs="Times New Roman"/>
      <w:bCs/>
      <w:color w:val="auto"/>
      <w:kern w:val="2"/>
      <w:sz w:val="18"/>
      <w:szCs w:val="18"/>
    </w:rPr>
  </w:style>
  <w:style w:type="character" w:customStyle="1" w:styleId="Char12">
    <w:name w:val="正文文本 Char1"/>
    <w:qFormat/>
    <w:rPr>
      <w:kern w:val="2"/>
      <w:sz w:val="21"/>
      <w:szCs w:val="22"/>
    </w:rPr>
  </w:style>
  <w:style w:type="character" w:customStyle="1" w:styleId="Char13">
    <w:name w:val="批注文字 Char1"/>
    <w:qFormat/>
    <w:rPr>
      <w:kern w:val="2"/>
      <w:sz w:val="21"/>
      <w:szCs w:val="22"/>
    </w:rPr>
  </w:style>
  <w:style w:type="character" w:customStyle="1" w:styleId="p141">
    <w:name w:val="p141"/>
    <w:qFormat/>
    <w:rPr>
      <w:sz w:val="21"/>
      <w:szCs w:val="21"/>
    </w:rPr>
  </w:style>
  <w:style w:type="character" w:customStyle="1" w:styleId="1CharChar">
    <w:name w:val="正文1 Char Char"/>
    <w:link w:val="18"/>
    <w:qFormat/>
    <w:rPr>
      <w:sz w:val="21"/>
    </w:rPr>
  </w:style>
  <w:style w:type="paragraph" w:customStyle="1" w:styleId="18">
    <w:name w:val="正文1"/>
    <w:basedOn w:val="a"/>
    <w:link w:val="1CharChar"/>
    <w:qFormat/>
    <w:pPr>
      <w:widowControl/>
      <w:spacing w:line="300" w:lineRule="auto"/>
      <w:jc w:val="left"/>
    </w:pPr>
    <w:rPr>
      <w:rFonts w:asciiTheme="minorHAnsi" w:eastAsiaTheme="minorEastAsia" w:hAnsiTheme="minorHAnsi" w:cstheme="minorBidi"/>
      <w:kern w:val="0"/>
      <w:szCs w:val="20"/>
    </w:rPr>
  </w:style>
  <w:style w:type="character" w:customStyle="1" w:styleId="aff4">
    <w:name w:val="批注主题 字符"/>
    <w:qFormat/>
    <w:rPr>
      <w:b/>
      <w:kern w:val="2"/>
      <w:sz w:val="21"/>
      <w:szCs w:val="22"/>
    </w:rPr>
  </w:style>
  <w:style w:type="character" w:customStyle="1" w:styleId="aff5">
    <w:name w:val="批注框文本 字符"/>
    <w:qFormat/>
    <w:rPr>
      <w:rFonts w:ascii="Calibri" w:hAnsi="Calibri" w:cs="Times New Roman"/>
      <w:sz w:val="18"/>
      <w:szCs w:val="18"/>
    </w:rPr>
  </w:style>
  <w:style w:type="character" w:customStyle="1" w:styleId="1CharChar0">
    <w:name w:val="小标1 Char Char"/>
    <w:link w:val="19"/>
    <w:qFormat/>
    <w:rPr>
      <w:b/>
      <w:sz w:val="21"/>
    </w:rPr>
  </w:style>
  <w:style w:type="paragraph" w:customStyle="1" w:styleId="19">
    <w:name w:val="小标1"/>
    <w:basedOn w:val="a"/>
    <w:link w:val="1CharChar0"/>
    <w:qFormat/>
    <w:pPr>
      <w:widowControl/>
      <w:spacing w:line="300" w:lineRule="auto"/>
      <w:jc w:val="center"/>
    </w:pPr>
    <w:rPr>
      <w:rFonts w:asciiTheme="minorHAnsi" w:eastAsiaTheme="minorEastAsia" w:hAnsiTheme="minorHAnsi" w:cstheme="minorBidi"/>
      <w:b/>
      <w:kern w:val="0"/>
      <w:szCs w:val="20"/>
    </w:rPr>
  </w:style>
  <w:style w:type="character" w:customStyle="1" w:styleId="aff6">
    <w:name w:val="批注文字 字符"/>
    <w:qFormat/>
    <w:rPr>
      <w:kern w:val="2"/>
      <w:sz w:val="21"/>
      <w:szCs w:val="22"/>
    </w:rPr>
  </w:style>
  <w:style w:type="character" w:customStyle="1" w:styleId="1a">
    <w:name w:val="批注文字 字符1"/>
    <w:qFormat/>
    <w:rPr>
      <w:rFonts w:ascii="Calibri" w:hAnsi="Calibri" w:cs="Times New Roman"/>
      <w:bCs/>
      <w:color w:val="auto"/>
      <w:kern w:val="2"/>
      <w:sz w:val="21"/>
      <w:szCs w:val="22"/>
    </w:rPr>
  </w:style>
  <w:style w:type="paragraph" w:customStyle="1" w:styleId="Style3">
    <w:name w:val="_Style 3"/>
    <w:qFormat/>
    <w:pPr>
      <w:ind w:firstLineChars="200" w:firstLine="420"/>
    </w:pPr>
    <w:rPr>
      <w:rFonts w:ascii="Calibri" w:hAnsi="Calibri"/>
      <w:sz w:val="24"/>
      <w:szCs w:val="22"/>
      <w:lang w:eastAsia="en-US"/>
    </w:rPr>
  </w:style>
  <w:style w:type="character" w:customStyle="1" w:styleId="1b">
    <w:name w:val="文档结构图 字符1"/>
    <w:uiPriority w:val="99"/>
    <w:qFormat/>
    <w:rPr>
      <w:rFonts w:ascii="Microsoft YaHei UI" w:eastAsia="Microsoft YaHei UI"/>
      <w:kern w:val="2"/>
      <w:sz w:val="18"/>
      <w:szCs w:val="18"/>
    </w:rPr>
  </w:style>
  <w:style w:type="character" w:customStyle="1" w:styleId="1c">
    <w:name w:val="日期 字符1"/>
    <w:uiPriority w:val="99"/>
    <w:qFormat/>
    <w:rPr>
      <w:kern w:val="2"/>
      <w:sz w:val="21"/>
    </w:rPr>
  </w:style>
  <w:style w:type="character" w:customStyle="1" w:styleId="1d">
    <w:name w:val="正文文本 字符1"/>
    <w:uiPriority w:val="99"/>
    <w:qFormat/>
    <w:rPr>
      <w:kern w:val="2"/>
      <w:sz w:val="21"/>
    </w:rPr>
  </w:style>
  <w:style w:type="character" w:customStyle="1" w:styleId="210">
    <w:name w:val="正文文本缩进 2 字符1"/>
    <w:uiPriority w:val="99"/>
    <w:qFormat/>
    <w:rPr>
      <w:kern w:val="2"/>
      <w:sz w:val="21"/>
    </w:rPr>
  </w:style>
  <w:style w:type="character" w:customStyle="1" w:styleId="1e">
    <w:name w:val="纯文本 字符1"/>
    <w:uiPriority w:val="99"/>
    <w:qFormat/>
    <w:rPr>
      <w:rFonts w:ascii="宋体" w:hAnsi="Courier New" w:cs="Courier New"/>
      <w:kern w:val="2"/>
      <w:sz w:val="21"/>
      <w:szCs w:val="21"/>
    </w:rPr>
  </w:style>
  <w:style w:type="paragraph" w:customStyle="1" w:styleId="p0">
    <w:name w:val="p0"/>
    <w:basedOn w:val="a"/>
    <w:qFormat/>
    <w:pPr>
      <w:widowControl/>
      <w:spacing w:line="360" w:lineRule="auto"/>
      <w:jc w:val="left"/>
    </w:pPr>
    <w:rPr>
      <w:rFonts w:ascii="宋体" w:hAnsi="宋体" w:cs="宋体"/>
      <w:kern w:val="0"/>
      <w:sz w:val="24"/>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line="360" w:lineRule="auto"/>
      <w:jc w:val="center"/>
    </w:pPr>
    <w:rPr>
      <w:rFonts w:ascii="宋体" w:hAnsi="宋体"/>
      <w:kern w:val="0"/>
      <w:sz w:val="24"/>
      <w:szCs w:val="21"/>
    </w:rPr>
  </w:style>
  <w:style w:type="paragraph" w:customStyle="1" w:styleId="aff7">
    <w:name w:val="__正文"/>
    <w:link w:val="Charf"/>
    <w:qFormat/>
    <w:pPr>
      <w:spacing w:line="360" w:lineRule="auto"/>
      <w:ind w:firstLineChars="200" w:firstLine="200"/>
    </w:pPr>
    <w:rPr>
      <w:rFonts w:ascii="Calibri" w:hAnsi="Calibri"/>
      <w:kern w:val="2"/>
      <w:sz w:val="24"/>
      <w:szCs w:val="21"/>
    </w:rPr>
  </w:style>
  <w:style w:type="character" w:customStyle="1" w:styleId="Charf">
    <w:name w:val="__正文 Char"/>
    <w:link w:val="aff7"/>
    <w:qFormat/>
    <w:rPr>
      <w:rFonts w:ascii="Calibri" w:eastAsia="宋体" w:hAnsi="Calibri" w:cs="Times New Roman"/>
      <w:kern w:val="2"/>
      <w:sz w:val="24"/>
      <w:szCs w:val="21"/>
    </w:rPr>
  </w:style>
  <w:style w:type="paragraph" w:customStyle="1" w:styleId="TableParagraph">
    <w:name w:val="Table Paragraph"/>
    <w:basedOn w:val="a"/>
    <w:uiPriority w:val="1"/>
    <w:qFormat/>
    <w:pPr>
      <w:autoSpaceDE w:val="0"/>
      <w:autoSpaceDN w:val="0"/>
      <w:adjustRightInd w:val="0"/>
      <w:spacing w:line="360" w:lineRule="auto"/>
      <w:jc w:val="left"/>
    </w:pPr>
    <w:rPr>
      <w:rFonts w:ascii="宋体" w:cs="宋体"/>
      <w:kern w:val="0"/>
      <w:sz w:val="24"/>
    </w:rPr>
  </w:style>
  <w:style w:type="paragraph" w:customStyle="1" w:styleId="170">
    <w:name w:val="正文_17"/>
    <w:qFormat/>
    <w:pPr>
      <w:widowControl w:val="0"/>
      <w:jc w:val="both"/>
    </w:pPr>
    <w:rPr>
      <w:rFonts w:ascii="Calibri" w:hAnsi="Calibri"/>
      <w:kern w:val="2"/>
      <w:sz w:val="21"/>
      <w:szCs w:val="24"/>
    </w:rPr>
  </w:style>
  <w:style w:type="paragraph" w:customStyle="1" w:styleId="aff8">
    <w:name w:val="大标题"/>
    <w:next w:val="a"/>
    <w:qFormat/>
    <w:pPr>
      <w:keepNext/>
    </w:pPr>
    <w:rPr>
      <w:rFonts w:ascii="Arial Unicode MS" w:eastAsia="Helvetica Neue" w:hAnsi="Arial Unicode MS" w:cs="Arial Unicode MS" w:hint="eastAsia"/>
      <w:b/>
      <w:bCs/>
      <w:color w:val="000000"/>
      <w:sz w:val="60"/>
      <w:szCs w:val="60"/>
      <w:lang w:val="zh-CN"/>
    </w:rPr>
  </w:style>
  <w:style w:type="paragraph" w:customStyle="1" w:styleId="aff9">
    <w:name w:val="默认"/>
    <w:qFormat/>
    <w:rPr>
      <w:rFonts w:ascii="Helvetica Neue" w:eastAsia="Helvetica Neue" w:hAnsi="Helvetica Neue" w:cs="Helvetica Neue"/>
      <w:color w:val="000000"/>
      <w:sz w:val="22"/>
      <w:szCs w:val="22"/>
    </w:rPr>
  </w:style>
  <w:style w:type="paragraph" w:customStyle="1" w:styleId="01">
    <w:name w:val="正文_0_1"/>
    <w:qFormat/>
    <w:pPr>
      <w:widowControl w:val="0"/>
      <w:jc w:val="both"/>
    </w:pPr>
    <w:rPr>
      <w:rFonts w:ascii="Calibri" w:hAnsi="Calibri"/>
      <w:kern w:val="2"/>
      <w:sz w:val="21"/>
      <w:szCs w:val="22"/>
    </w:rPr>
  </w:style>
  <w:style w:type="paragraph" w:customStyle="1" w:styleId="Style106">
    <w:name w:val="_Style 106"/>
    <w:qFormat/>
    <w:rPr>
      <w:rFonts w:ascii="Calibri" w:hAnsi="Calibri"/>
      <w:kern w:val="2"/>
      <w:sz w:val="21"/>
      <w:szCs w:val="22"/>
    </w:rPr>
  </w:style>
  <w:style w:type="paragraph" w:customStyle="1" w:styleId="CharChar2">
    <w:name w:val="Char Char2"/>
    <w:basedOn w:val="a"/>
    <w:qFormat/>
    <w:pPr>
      <w:spacing w:line="360" w:lineRule="auto"/>
    </w:pPr>
    <w:rPr>
      <w:rFonts w:ascii="宋体" w:hAnsi="宋体"/>
      <w:b/>
      <w:sz w:val="28"/>
      <w:szCs w:val="28"/>
    </w:rPr>
  </w:style>
  <w:style w:type="paragraph" w:customStyle="1" w:styleId="Z">
    <w:name w:val="Z文"/>
    <w:basedOn w:val="a"/>
    <w:qFormat/>
    <w:pPr>
      <w:spacing w:line="360" w:lineRule="auto"/>
      <w:ind w:firstLineChars="200" w:firstLine="200"/>
    </w:pPr>
    <w:rPr>
      <w:rFonts w:ascii="Time New Romes" w:eastAsia="仿宋" w:hAnsi="Time New Romes" w:cs="Times New Roman (正文 CS 字体)"/>
      <w:sz w:val="24"/>
      <w:szCs w:val="22"/>
    </w:rPr>
  </w:style>
  <w:style w:type="paragraph" w:customStyle="1" w:styleId="21522">
    <w:name w:val="样式 正文首行缩进 2 + 左侧:  1.5 字符 首行缩进:  2 字符2"/>
    <w:basedOn w:val="a"/>
    <w:next w:val="a"/>
    <w:qFormat/>
    <w:pPr>
      <w:spacing w:line="360" w:lineRule="auto"/>
      <w:ind w:firstLineChars="200" w:firstLine="480"/>
    </w:pPr>
    <w:rPr>
      <w:rFonts w:ascii="等线" w:hAnsi="等线"/>
      <w:sz w:val="24"/>
      <w:szCs w:val="21"/>
    </w:rPr>
  </w:style>
  <w:style w:type="paragraph" w:customStyle="1" w:styleId="affa">
    <w:name w:val="符号段落"/>
    <w:basedOn w:val="a"/>
    <w:qFormat/>
    <w:pPr>
      <w:spacing w:line="360" w:lineRule="auto"/>
      <w:ind w:left="1130"/>
    </w:pPr>
    <w:rPr>
      <w:rFonts w:ascii="宋体" w:hAnsi="宋体"/>
      <w:sz w:val="24"/>
      <w:szCs w:val="20"/>
    </w:rPr>
  </w:style>
  <w:style w:type="paragraph" w:customStyle="1" w:styleId="41">
    <w:name w:val="样式4"/>
    <w:basedOn w:val="a"/>
    <w:qFormat/>
    <w:pPr>
      <w:spacing w:line="360" w:lineRule="auto"/>
      <w:ind w:firstLine="560"/>
    </w:pPr>
    <w:rPr>
      <w:rFonts w:ascii="仿宋_GB2312" w:eastAsia="仿宋_GB2312" w:hAnsi="仿宋_GB2312" w:cs="仿宋_GB2312"/>
      <w:sz w:val="24"/>
      <w:szCs w:val="20"/>
    </w:rPr>
  </w:style>
  <w:style w:type="paragraph" w:customStyle="1" w:styleId="42">
    <w:name w:val="4级正文"/>
    <w:basedOn w:val="a"/>
    <w:qFormat/>
    <w:pPr>
      <w:spacing w:line="360" w:lineRule="auto"/>
      <w:ind w:firstLine="510"/>
    </w:pPr>
    <w:rPr>
      <w:rFonts w:eastAsia="仿宋_GB2312"/>
      <w:sz w:val="24"/>
      <w:szCs w:val="20"/>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31">
    <w:name w:val="font31"/>
    <w:basedOn w:val="a1"/>
    <w:qFormat/>
    <w:rPr>
      <w:rFonts w:ascii="宋体" w:eastAsia="宋体" w:hAnsi="宋体" w:cs="宋体" w:hint="eastAsia"/>
      <w:color w:val="000000"/>
      <w:sz w:val="24"/>
      <w:szCs w:val="24"/>
      <w:u w:val="none"/>
    </w:rPr>
  </w:style>
  <w:style w:type="character" w:customStyle="1" w:styleId="font41">
    <w:name w:val="font41"/>
    <w:basedOn w:val="a1"/>
    <w:qFormat/>
    <w:rPr>
      <w:rFonts w:ascii="宋体-简" w:eastAsia="宋体-简" w:hAnsi="宋体-简" w:cs="宋体-简" w:hint="default"/>
      <w:color w:val="000000"/>
      <w:sz w:val="18"/>
      <w:szCs w:val="18"/>
      <w:u w:val="none"/>
    </w:rPr>
  </w:style>
  <w:style w:type="character" w:customStyle="1" w:styleId="affb">
    <w:name w:val="正文文本首行缩进 字符"/>
    <w:qFormat/>
    <w:rPr>
      <w:rFonts w:ascii="宋体" w:eastAsia="宋体" w:hAnsi="宋体" w:cs="宋体" w:hint="eastAsia"/>
      <w:b/>
      <w:bCs/>
      <w:kern w:val="2"/>
      <w:sz w:val="28"/>
      <w:szCs w:val="28"/>
    </w:rPr>
  </w:style>
  <w:style w:type="character" w:customStyle="1" w:styleId="font01">
    <w:name w:val="font01"/>
    <w:basedOn w:val="a1"/>
    <w:qFormat/>
    <w:rPr>
      <w:rFonts w:ascii="Calibri" w:hAnsi="Calibri" w:cs="Calibri" w:hint="default"/>
      <w:color w:val="000000"/>
      <w:sz w:val="24"/>
      <w:szCs w:val="24"/>
      <w:u w:val="none"/>
    </w:rPr>
  </w:style>
  <w:style w:type="character" w:customStyle="1" w:styleId="font51">
    <w:name w:val="font51"/>
    <w:basedOn w:val="a1"/>
    <w:qFormat/>
    <w:rPr>
      <w:rFonts w:ascii="宋体" w:eastAsia="宋体" w:hAnsi="宋体" w:cs="宋体" w:hint="eastAsia"/>
      <w:color w:val="000000"/>
      <w:sz w:val="20"/>
      <w:szCs w:val="20"/>
      <w:u w:val="none"/>
    </w:rPr>
  </w:style>
  <w:style w:type="paragraph" w:customStyle="1" w:styleId="Style143">
    <w:name w:val="_Style 143"/>
    <w:basedOn w:val="a"/>
    <w:next w:val="afc"/>
    <w:qFormat/>
    <w:pPr>
      <w:ind w:firstLineChars="200" w:firstLine="420"/>
    </w:pPr>
    <w:rPr>
      <w:rFonts w:ascii="Calibri" w:hAnsi="Calibri"/>
      <w:szCs w:val="22"/>
    </w:rPr>
  </w:style>
  <w:style w:type="paragraph" w:customStyle="1" w:styleId="1f">
    <w:name w:val="普通(网站)1"/>
    <w:basedOn w:val="a"/>
    <w:qFormat/>
    <w:pPr>
      <w:kinsoku w:val="0"/>
      <w:autoSpaceDE w:val="0"/>
      <w:autoSpaceDN w:val="0"/>
      <w:snapToGrid w:val="0"/>
      <w:spacing w:line="360" w:lineRule="auto"/>
      <w:jc w:val="center"/>
    </w:pPr>
    <w:rPr>
      <w:rFonts w:ascii="仿宋" w:eastAsia="仿宋" w:hAnsi="仿宋"/>
      <w:color w:val="000000"/>
      <w:sz w:val="44"/>
      <w:szCs w:val="44"/>
      <w:shd w:val="clear" w:color="auto" w:fill="FFFFFF"/>
      <w:lang w:eastAsia="en-US"/>
    </w:rPr>
  </w:style>
  <w:style w:type="table" w:customStyle="1" w:styleId="1f0">
    <w:name w:val="网格型1"/>
    <w:basedOn w:val="a2"/>
    <w:qFormat/>
    <w:tblPr>
      <w:tblInd w:w="0" w:type="dxa"/>
      <w:tblCellMar>
        <w:top w:w="0" w:type="dxa"/>
        <w:left w:w="0" w:type="dxa"/>
        <w:bottom w:w="0" w:type="dxa"/>
        <w:right w:w="0" w:type="dxa"/>
      </w:tblCellMar>
    </w:tblPr>
  </w:style>
  <w:style w:type="character" w:customStyle="1" w:styleId="NormalCharacter">
    <w:name w:val="NormalCharacter"/>
    <w:qFormat/>
    <w:rPr>
      <w:rFonts w:ascii="宋体" w:eastAsia="宋体" w:hAnsi="宋体" w:cs="宋体"/>
      <w:kern w:val="2"/>
      <w:sz w:val="28"/>
      <w:szCs w:val="24"/>
      <w:lang w:val="en-US" w:eastAsia="zh-CN" w:bidi="ar-SA"/>
    </w:rPr>
  </w:style>
  <w:style w:type="table" w:customStyle="1" w:styleId="TableNormal">
    <w:name w:val="Table Normal"/>
    <w:semiHidden/>
    <w:unhideWhenUsed/>
    <w:qFormat/>
    <w:rPr>
      <w:rFonts w:ascii="Calibri" w:hAnsi="Calibri" w:cs="宋体"/>
    </w:rPr>
    <w:tblPr>
      <w:tblCellMar>
        <w:top w:w="0" w:type="dxa"/>
        <w:left w:w="0" w:type="dxa"/>
        <w:bottom w:w="0" w:type="dxa"/>
        <w:right w:w="0" w:type="dxa"/>
      </w:tblCellMar>
    </w:tblPr>
  </w:style>
  <w:style w:type="paragraph" w:customStyle="1" w:styleId="Style149">
    <w:name w:val="_Style 149"/>
    <w:basedOn w:val="a"/>
    <w:next w:val="afc"/>
    <w:qFormat/>
    <w:pPr>
      <w:ind w:firstLineChars="200" w:firstLine="420"/>
    </w:pPr>
    <w:rPr>
      <w:szCs w:val="20"/>
    </w:rPr>
  </w:style>
  <w:style w:type="paragraph" w:customStyle="1" w:styleId="227">
    <w:name w:val="正文_2_27"/>
    <w:unhideWhenUsed/>
    <w:qFormat/>
    <w:pPr>
      <w:widowControl w:val="0"/>
      <w:jc w:val="both"/>
    </w:pPr>
    <w:rPr>
      <w:rFonts w:hint="eastAsia"/>
      <w:kern w:val="2"/>
      <w:sz w:val="21"/>
    </w:rPr>
  </w:style>
  <w:style w:type="character" w:styleId="affc">
    <w:name w:val="Placeholder Text"/>
    <w:basedOn w:val="a1"/>
    <w:uiPriority w:val="99"/>
    <w:unhideWhenUsed/>
    <w:qFormat/>
    <w:rPr>
      <w:color w:val="808080"/>
    </w:rPr>
  </w:style>
  <w:style w:type="character" w:customStyle="1" w:styleId="afd">
    <w:name w:val="列出段落 字符"/>
    <w:link w:val="12"/>
    <w:uiPriority w:val="34"/>
    <w:qFormat/>
    <w:rsid w:val="0016377A"/>
    <w:rPr>
      <w:rFonts w:ascii="Calibri" w:hAnsi="Calibri"/>
      <w:kern w:val="2"/>
      <w:sz w:val="21"/>
      <w:szCs w:val="21"/>
    </w:rPr>
  </w:style>
  <w:style w:type="character" w:customStyle="1" w:styleId="Charf0">
    <w:name w:val="*正文 Char"/>
    <w:link w:val="affd"/>
    <w:qFormat/>
    <w:rsid w:val="0016377A"/>
    <w:rPr>
      <w:rFonts w:ascii="仿宋_GB2312" w:eastAsia="仿宋_GB2312"/>
      <w:sz w:val="24"/>
      <w:szCs w:val="28"/>
    </w:rPr>
  </w:style>
  <w:style w:type="paragraph" w:customStyle="1" w:styleId="affd">
    <w:name w:val="*正文"/>
    <w:basedOn w:val="a"/>
    <w:link w:val="Charf0"/>
    <w:qFormat/>
    <w:rsid w:val="0016377A"/>
    <w:pPr>
      <w:widowControl/>
      <w:ind w:firstLineChars="200" w:firstLine="200"/>
      <w:jc w:val="left"/>
    </w:pPr>
    <w:rPr>
      <w:rFonts w:ascii="仿宋_GB2312" w:eastAsia="仿宋_GB2312"/>
      <w:kern w:val="0"/>
      <w:sz w:val="24"/>
      <w:szCs w:val="28"/>
    </w:rPr>
  </w:style>
  <w:style w:type="paragraph" w:customStyle="1" w:styleId="CharCharCharChar0">
    <w:name w:val="Char Char Char Char"/>
    <w:basedOn w:val="a"/>
    <w:rsid w:val="0016377A"/>
    <w:pPr>
      <w:widowControl/>
      <w:spacing w:after="160" w:line="240" w:lineRule="exact"/>
      <w:jc w:val="left"/>
    </w:pPr>
    <w:rPr>
      <w:kern w:val="0"/>
      <w:sz w:val="24"/>
      <w:szCs w:val="20"/>
    </w:rPr>
  </w:style>
  <w:style w:type="paragraph" w:customStyle="1" w:styleId="Style16">
    <w:name w:val="_Style 16"/>
    <w:basedOn w:val="a"/>
    <w:next w:val="afc"/>
    <w:uiPriority w:val="34"/>
    <w:qFormat/>
    <w:rsid w:val="0016377A"/>
    <w:pPr>
      <w:ind w:firstLineChars="200" w:firstLine="420"/>
    </w:pPr>
    <w:rPr>
      <w:szCs w:val="20"/>
    </w:rPr>
  </w:style>
  <w:style w:type="paragraph" w:customStyle="1" w:styleId="410">
    <w:name w:val="标题 41"/>
    <w:basedOn w:val="a"/>
    <w:uiPriority w:val="1"/>
    <w:qFormat/>
    <w:rsid w:val="007112D4"/>
    <w:pPr>
      <w:ind w:left="595"/>
      <w:jc w:val="left"/>
      <w:outlineLvl w:val="4"/>
    </w:pPr>
    <w:rPr>
      <w:rFonts w:ascii="微软雅黑" w:eastAsia="微软雅黑" w:hAnsi="微软雅黑"/>
      <w:b/>
      <w:bCs/>
      <w:kern w:val="0"/>
      <w:sz w:val="19"/>
      <w:szCs w:val="19"/>
      <w:lang w:eastAsia="en-US"/>
    </w:rPr>
  </w:style>
  <w:style w:type="paragraph" w:customStyle="1" w:styleId="51">
    <w:name w:val="标题 51"/>
    <w:basedOn w:val="a"/>
    <w:uiPriority w:val="1"/>
    <w:qFormat/>
    <w:rsid w:val="007112D4"/>
    <w:pPr>
      <w:ind w:left="615"/>
      <w:jc w:val="left"/>
      <w:outlineLvl w:val="5"/>
    </w:pPr>
    <w:rPr>
      <w:rFonts w:ascii="宋体" w:hAnsi="宋体"/>
      <w:kern w:val="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nhideWhenUsed="1"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uiPriority="0" w:qFormat="1"/>
    <w:lsdException w:name="Hyperlink" w:uiPriority="0" w:unhideWhenUsed="1" w:qFormat="1"/>
    <w:lsdException w:name="FollowedHyperlink" w:uiPriority="0" w:qFormat="1"/>
    <w:lsdException w:name="Strong" w:uiPriority="0"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numPr>
        <w:numId w:val="1"/>
      </w:numPr>
      <w:adjustRightInd w:val="0"/>
      <w:spacing w:before="340" w:after="330" w:line="578" w:lineRule="atLeast"/>
      <w:ind w:left="-288"/>
      <w:jc w:val="left"/>
      <w:textAlignment w:val="baseline"/>
      <w:outlineLvl w:val="0"/>
    </w:pPr>
    <w:rPr>
      <w:b/>
      <w:bCs/>
      <w:kern w:val="44"/>
      <w:sz w:val="44"/>
      <w:szCs w:val="44"/>
    </w:rPr>
  </w:style>
  <w:style w:type="paragraph" w:styleId="2">
    <w:name w:val="heading 2"/>
    <w:basedOn w:val="a"/>
    <w:next w:val="a"/>
    <w:link w:val="2Char"/>
    <w:qFormat/>
    <w:pPr>
      <w:keepNext/>
      <w:keepLines/>
      <w:numPr>
        <w:ilvl w:val="1"/>
        <w:numId w:val="1"/>
      </w:numPr>
      <w:adjustRightInd w:val="0"/>
      <w:spacing w:before="260" w:after="260" w:line="416" w:lineRule="atLeast"/>
      <w:ind w:left="107"/>
      <w:jc w:val="left"/>
      <w:textAlignment w:val="baseline"/>
      <w:outlineLvl w:val="1"/>
    </w:pPr>
    <w:rPr>
      <w:rFonts w:ascii="Arial" w:eastAsia="黑体" w:hAnsi="Arial"/>
      <w:b/>
      <w:bCs/>
      <w:kern w:val="0"/>
      <w:sz w:val="32"/>
      <w:szCs w:val="32"/>
    </w:rPr>
  </w:style>
  <w:style w:type="paragraph" w:styleId="3">
    <w:name w:val="heading 3"/>
    <w:basedOn w:val="a"/>
    <w:next w:val="a"/>
    <w:link w:val="3Char"/>
    <w:qFormat/>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4">
    <w:name w:val="heading 4"/>
    <w:basedOn w:val="a"/>
    <w:next w:val="a"/>
    <w:link w:val="4Char"/>
    <w:qFormat/>
    <w:pPr>
      <w:keepNext/>
      <w:keepLines/>
      <w:numPr>
        <w:ilvl w:val="3"/>
        <w:numId w:val="1"/>
      </w:numPr>
      <w:adjustRightInd w:val="0"/>
      <w:spacing w:before="280" w:after="290" w:line="376" w:lineRule="atLeast"/>
      <w:ind w:left="-288"/>
      <w:jc w:val="left"/>
      <w:textAlignment w:val="baseline"/>
      <w:outlineLvl w:val="3"/>
    </w:pPr>
    <w:rPr>
      <w:rFonts w:ascii="Arial" w:eastAsia="黑体" w:hAnsi="Arial"/>
      <w:b/>
      <w:bCs/>
      <w:kern w:val="0"/>
      <w:sz w:val="28"/>
      <w:szCs w:val="28"/>
    </w:rPr>
  </w:style>
  <w:style w:type="paragraph" w:styleId="5">
    <w:name w:val="heading 5"/>
    <w:basedOn w:val="a"/>
    <w:next w:val="a"/>
    <w:link w:val="5Char"/>
    <w:qFormat/>
    <w:pPr>
      <w:keepNext/>
      <w:keepLines/>
      <w:numPr>
        <w:ilvl w:val="4"/>
        <w:numId w:val="1"/>
      </w:numPr>
      <w:adjustRightInd w:val="0"/>
      <w:spacing w:before="280" w:after="290" w:line="376" w:lineRule="atLeast"/>
      <w:ind w:left="-288"/>
      <w:jc w:val="left"/>
      <w:textAlignment w:val="baseline"/>
      <w:outlineLvl w:val="4"/>
    </w:pPr>
    <w:rPr>
      <w:b/>
      <w:bCs/>
      <w:kern w:val="0"/>
      <w:sz w:val="28"/>
      <w:szCs w:val="28"/>
    </w:rPr>
  </w:style>
  <w:style w:type="paragraph" w:styleId="6">
    <w:name w:val="heading 6"/>
    <w:basedOn w:val="a"/>
    <w:next w:val="a"/>
    <w:link w:val="6Char"/>
    <w:qFormat/>
    <w:pPr>
      <w:keepNext/>
      <w:keepLines/>
      <w:numPr>
        <w:ilvl w:val="5"/>
        <w:numId w:val="1"/>
      </w:numPr>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link w:val="7Char"/>
    <w:qFormat/>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8">
    <w:name w:val="heading 8"/>
    <w:basedOn w:val="a"/>
    <w:next w:val="a"/>
    <w:link w:val="8Char"/>
    <w:qFormat/>
    <w:pPr>
      <w:keepNext/>
      <w:keepLines/>
      <w:numPr>
        <w:ilvl w:val="7"/>
        <w:numId w:val="1"/>
      </w:numPr>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pPr>
      <w:keepNext/>
      <w:keepLines/>
      <w:numPr>
        <w:ilvl w:val="8"/>
        <w:numId w:val="1"/>
      </w:numPr>
      <w:adjustRightInd w:val="0"/>
      <w:spacing w:before="240" w:after="64" w:line="320" w:lineRule="atLeast"/>
      <w:jc w:val="left"/>
      <w:textAlignment w:val="baseline"/>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nhideWhenUsed/>
    <w:qFormat/>
    <w:pPr>
      <w:spacing w:after="120"/>
    </w:pPr>
  </w:style>
  <w:style w:type="paragraph" w:styleId="70">
    <w:name w:val="toc 7"/>
    <w:basedOn w:val="a"/>
    <w:next w:val="a"/>
    <w:qFormat/>
    <w:pPr>
      <w:spacing w:line="360" w:lineRule="auto"/>
      <w:ind w:left="1260"/>
      <w:jc w:val="left"/>
    </w:pPr>
    <w:rPr>
      <w:rFonts w:ascii="Calibri" w:hAnsi="Calibri"/>
      <w:sz w:val="18"/>
      <w:szCs w:val="18"/>
    </w:rPr>
  </w:style>
  <w:style w:type="paragraph" w:styleId="a4">
    <w:name w:val="table of authorities"/>
    <w:basedOn w:val="a"/>
    <w:next w:val="a"/>
    <w:qFormat/>
    <w:pPr>
      <w:ind w:leftChars="200" w:left="420"/>
    </w:pPr>
  </w:style>
  <w:style w:type="paragraph" w:styleId="a5">
    <w:name w:val="Normal Indent"/>
    <w:basedOn w:val="a"/>
    <w:link w:val="Char0"/>
    <w:uiPriority w:val="99"/>
    <w:qFormat/>
    <w:pPr>
      <w:spacing w:line="360" w:lineRule="auto"/>
      <w:ind w:firstLine="454"/>
    </w:pPr>
    <w:rPr>
      <w:rFonts w:ascii="Calibri" w:hAnsi="Calibri"/>
      <w:sz w:val="24"/>
      <w:szCs w:val="20"/>
    </w:rPr>
  </w:style>
  <w:style w:type="paragraph" w:styleId="a6">
    <w:name w:val="caption"/>
    <w:basedOn w:val="a"/>
    <w:next w:val="a"/>
    <w:qFormat/>
    <w:pPr>
      <w:adjustRightInd w:val="0"/>
      <w:snapToGrid w:val="0"/>
      <w:spacing w:line="560" w:lineRule="exact"/>
      <w:jc w:val="center"/>
    </w:pPr>
    <w:rPr>
      <w:rFonts w:ascii="Cambria" w:eastAsia="黑体" w:hAnsi="Cambria" w:cs="黑体"/>
      <w:kern w:val="0"/>
      <w:sz w:val="32"/>
      <w:szCs w:val="21"/>
    </w:rPr>
  </w:style>
  <w:style w:type="paragraph" w:styleId="a7">
    <w:name w:val="Document Map"/>
    <w:basedOn w:val="a"/>
    <w:link w:val="Char1"/>
    <w:qFormat/>
    <w:pPr>
      <w:spacing w:line="360" w:lineRule="auto"/>
    </w:pPr>
    <w:rPr>
      <w:sz w:val="18"/>
      <w:szCs w:val="18"/>
    </w:rPr>
  </w:style>
  <w:style w:type="paragraph" w:styleId="a8">
    <w:name w:val="toa heading"/>
    <w:basedOn w:val="a"/>
    <w:next w:val="a"/>
    <w:qFormat/>
    <w:pPr>
      <w:spacing w:before="120" w:after="100" w:afterAutospacing="1"/>
    </w:pPr>
    <w:rPr>
      <w:rFonts w:ascii="Arial" w:hAnsi="Arial" w:cs="Arial"/>
      <w:kern w:val="0"/>
      <w:sz w:val="24"/>
    </w:rPr>
  </w:style>
  <w:style w:type="paragraph" w:styleId="a9">
    <w:name w:val="annotation text"/>
    <w:basedOn w:val="a"/>
    <w:link w:val="Char2"/>
    <w:qFormat/>
    <w:pPr>
      <w:jc w:val="left"/>
    </w:pPr>
  </w:style>
  <w:style w:type="paragraph" w:styleId="aa">
    <w:name w:val="Body Text Indent"/>
    <w:basedOn w:val="a"/>
    <w:link w:val="Char3"/>
    <w:uiPriority w:val="99"/>
    <w:qFormat/>
    <w:pPr>
      <w:adjustRightInd w:val="0"/>
      <w:spacing w:after="120" w:line="360" w:lineRule="atLeast"/>
      <w:ind w:leftChars="200" w:left="420"/>
      <w:jc w:val="left"/>
      <w:textAlignment w:val="baseline"/>
    </w:pPr>
    <w:rPr>
      <w:kern w:val="0"/>
      <w:sz w:val="24"/>
      <w:szCs w:val="20"/>
    </w:rPr>
  </w:style>
  <w:style w:type="paragraph" w:styleId="ab">
    <w:name w:val="Block Text"/>
    <w:basedOn w:val="a"/>
    <w:qFormat/>
    <w:pPr>
      <w:spacing w:after="120" w:line="560" w:lineRule="exact"/>
      <w:ind w:leftChars="700" w:left="1440" w:rightChars="700" w:right="700" w:firstLineChars="200" w:firstLine="200"/>
    </w:pPr>
    <w:rPr>
      <w:rFonts w:asciiTheme="minorHAnsi" w:eastAsia="仿宋" w:hAnsiTheme="minorHAnsi" w:cstheme="minorBidi"/>
      <w:sz w:val="32"/>
      <w:szCs w:val="22"/>
    </w:rPr>
  </w:style>
  <w:style w:type="paragraph" w:styleId="50">
    <w:name w:val="toc 5"/>
    <w:basedOn w:val="a"/>
    <w:next w:val="a"/>
    <w:qFormat/>
    <w:pPr>
      <w:spacing w:line="360" w:lineRule="auto"/>
      <w:ind w:left="840"/>
      <w:jc w:val="left"/>
    </w:pPr>
    <w:rPr>
      <w:rFonts w:ascii="Calibri" w:hAnsi="Calibri"/>
      <w:sz w:val="18"/>
      <w:szCs w:val="18"/>
    </w:rPr>
  </w:style>
  <w:style w:type="paragraph" w:styleId="30">
    <w:name w:val="toc 3"/>
    <w:basedOn w:val="a"/>
    <w:next w:val="a"/>
    <w:qFormat/>
    <w:pPr>
      <w:spacing w:line="360" w:lineRule="auto"/>
      <w:ind w:left="420"/>
      <w:jc w:val="left"/>
    </w:pPr>
    <w:rPr>
      <w:rFonts w:ascii="Calibri" w:hAnsi="Calibri"/>
      <w:i/>
      <w:iCs/>
      <w:sz w:val="20"/>
      <w:szCs w:val="20"/>
    </w:rPr>
  </w:style>
  <w:style w:type="paragraph" w:styleId="ac">
    <w:name w:val="Plain Text"/>
    <w:basedOn w:val="a"/>
    <w:link w:val="Char10"/>
    <w:uiPriority w:val="99"/>
    <w:qFormat/>
    <w:rPr>
      <w:rFonts w:ascii="宋体" w:hAnsi="Courier New"/>
      <w:szCs w:val="21"/>
    </w:rPr>
  </w:style>
  <w:style w:type="paragraph" w:styleId="80">
    <w:name w:val="toc 8"/>
    <w:basedOn w:val="a"/>
    <w:next w:val="a"/>
    <w:qFormat/>
    <w:pPr>
      <w:spacing w:line="360" w:lineRule="auto"/>
      <w:ind w:left="1470"/>
      <w:jc w:val="left"/>
    </w:pPr>
    <w:rPr>
      <w:rFonts w:ascii="Calibri" w:hAnsi="Calibri"/>
      <w:sz w:val="18"/>
      <w:szCs w:val="18"/>
    </w:rPr>
  </w:style>
  <w:style w:type="paragraph" w:styleId="ad">
    <w:name w:val="Date"/>
    <w:basedOn w:val="a"/>
    <w:next w:val="a"/>
    <w:link w:val="Char4"/>
    <w:qFormat/>
    <w:pPr>
      <w:spacing w:line="360" w:lineRule="auto"/>
      <w:ind w:leftChars="2500" w:left="100"/>
    </w:pPr>
    <w:rPr>
      <w:sz w:val="24"/>
      <w:szCs w:val="22"/>
    </w:rPr>
  </w:style>
  <w:style w:type="paragraph" w:styleId="20">
    <w:name w:val="Body Text Indent 2"/>
    <w:basedOn w:val="a"/>
    <w:link w:val="2Char0"/>
    <w:qFormat/>
    <w:pPr>
      <w:spacing w:after="120" w:line="480" w:lineRule="auto"/>
      <w:ind w:leftChars="200" w:left="420"/>
    </w:pPr>
    <w:rPr>
      <w:szCs w:val="20"/>
    </w:rPr>
  </w:style>
  <w:style w:type="paragraph" w:styleId="ae">
    <w:name w:val="Balloon Text"/>
    <w:basedOn w:val="a"/>
    <w:link w:val="Char5"/>
    <w:qFormat/>
    <w:rPr>
      <w:sz w:val="18"/>
      <w:szCs w:val="18"/>
    </w:rPr>
  </w:style>
  <w:style w:type="paragraph" w:styleId="af">
    <w:name w:val="footer"/>
    <w:basedOn w:val="a"/>
    <w:link w:val="Char6"/>
    <w:unhideWhenUsed/>
    <w:qFormat/>
    <w:pPr>
      <w:tabs>
        <w:tab w:val="center" w:pos="4153"/>
        <w:tab w:val="right" w:pos="8306"/>
      </w:tabs>
      <w:snapToGrid w:val="0"/>
      <w:jc w:val="left"/>
    </w:pPr>
    <w:rPr>
      <w:sz w:val="18"/>
      <w:szCs w:val="18"/>
    </w:rPr>
  </w:style>
  <w:style w:type="paragraph" w:styleId="af0">
    <w:name w:val="header"/>
    <w:basedOn w:val="a"/>
    <w:link w:val="Char11"/>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40">
    <w:name w:val="toc 4"/>
    <w:basedOn w:val="a"/>
    <w:next w:val="a"/>
    <w:qFormat/>
    <w:pPr>
      <w:spacing w:line="360" w:lineRule="auto"/>
      <w:ind w:left="630"/>
      <w:jc w:val="left"/>
    </w:pPr>
    <w:rPr>
      <w:rFonts w:ascii="Calibri" w:hAnsi="Calibri"/>
      <w:sz w:val="18"/>
      <w:szCs w:val="18"/>
    </w:rPr>
  </w:style>
  <w:style w:type="paragraph" w:styleId="af1">
    <w:name w:val="index heading"/>
    <w:basedOn w:val="a"/>
    <w:next w:val="11"/>
    <w:qFormat/>
    <w:pPr>
      <w:spacing w:line="360" w:lineRule="auto"/>
    </w:pPr>
    <w:rPr>
      <w:sz w:val="24"/>
      <w:szCs w:val="20"/>
    </w:rPr>
  </w:style>
  <w:style w:type="paragraph" w:styleId="11">
    <w:name w:val="index 1"/>
    <w:basedOn w:val="a"/>
    <w:next w:val="a"/>
    <w:unhideWhenUsed/>
    <w:qFormat/>
  </w:style>
  <w:style w:type="paragraph" w:styleId="af2">
    <w:name w:val="Subtitle"/>
    <w:basedOn w:val="a"/>
    <w:next w:val="a"/>
    <w:link w:val="Char7"/>
    <w:uiPriority w:val="11"/>
    <w:qFormat/>
    <w:pPr>
      <w:spacing w:before="240" w:after="60" w:line="312" w:lineRule="auto"/>
      <w:ind w:firstLineChars="200" w:firstLine="200"/>
      <w:jc w:val="left"/>
      <w:outlineLvl w:val="1"/>
    </w:pPr>
    <w:rPr>
      <w:rFonts w:asciiTheme="minorHAnsi" w:eastAsia="仿宋" w:hAnsiTheme="minorHAnsi" w:cstheme="minorBidi"/>
      <w:b/>
      <w:bCs/>
      <w:kern w:val="28"/>
      <w:sz w:val="32"/>
      <w:szCs w:val="32"/>
    </w:rPr>
  </w:style>
  <w:style w:type="paragraph" w:styleId="60">
    <w:name w:val="toc 6"/>
    <w:basedOn w:val="a"/>
    <w:next w:val="a"/>
    <w:qFormat/>
    <w:pPr>
      <w:spacing w:line="360" w:lineRule="auto"/>
      <w:ind w:left="1050"/>
      <w:jc w:val="left"/>
    </w:pPr>
    <w:rPr>
      <w:rFonts w:ascii="Calibri" w:hAnsi="Calibri"/>
      <w:sz w:val="18"/>
      <w:szCs w:val="18"/>
    </w:rPr>
  </w:style>
  <w:style w:type="paragraph" w:styleId="21">
    <w:name w:val="toc 2"/>
    <w:basedOn w:val="a"/>
    <w:next w:val="a"/>
    <w:qFormat/>
    <w:pPr>
      <w:ind w:leftChars="200" w:left="420"/>
    </w:pPr>
  </w:style>
  <w:style w:type="paragraph" w:styleId="90">
    <w:name w:val="toc 9"/>
    <w:basedOn w:val="a"/>
    <w:next w:val="a"/>
    <w:qFormat/>
    <w:pPr>
      <w:spacing w:line="360" w:lineRule="auto"/>
      <w:ind w:left="1680"/>
      <w:jc w:val="left"/>
    </w:pPr>
    <w:rPr>
      <w:rFonts w:ascii="Calibri" w:hAnsi="Calibri"/>
      <w:sz w:val="18"/>
      <w:szCs w:val="18"/>
    </w:rPr>
  </w:style>
  <w:style w:type="paragraph" w:styleId="af3">
    <w:name w:val="Normal (Web)"/>
    <w:basedOn w:val="a"/>
    <w:link w:val="Char8"/>
    <w:uiPriority w:val="99"/>
    <w:unhideWhenUsed/>
    <w:qFormat/>
    <w:pPr>
      <w:widowControl/>
      <w:spacing w:before="100" w:beforeAutospacing="1" w:after="100" w:afterAutospacing="1"/>
      <w:jc w:val="left"/>
    </w:pPr>
    <w:rPr>
      <w:rFonts w:ascii="宋体" w:hAnsi="宋体" w:cs="宋体"/>
      <w:kern w:val="0"/>
      <w:sz w:val="24"/>
    </w:rPr>
  </w:style>
  <w:style w:type="paragraph" w:styleId="af4">
    <w:name w:val="annotation subject"/>
    <w:basedOn w:val="a9"/>
    <w:next w:val="a9"/>
    <w:link w:val="Char9"/>
    <w:qFormat/>
    <w:rPr>
      <w:b/>
      <w:bCs/>
    </w:rPr>
  </w:style>
  <w:style w:type="paragraph" w:styleId="af5">
    <w:name w:val="Body Text First Indent"/>
    <w:basedOn w:val="a0"/>
    <w:link w:val="Chara"/>
    <w:uiPriority w:val="99"/>
    <w:unhideWhenUsed/>
    <w:qFormat/>
    <w:pPr>
      <w:tabs>
        <w:tab w:val="left" w:pos="7200"/>
      </w:tabs>
      <w:spacing w:after="0" w:line="360" w:lineRule="auto"/>
      <w:ind w:firstLineChars="100" w:firstLine="420"/>
    </w:pPr>
    <w:rPr>
      <w:sz w:val="24"/>
      <w:szCs w:val="20"/>
    </w:rPr>
  </w:style>
  <w:style w:type="paragraph" w:styleId="22">
    <w:name w:val="Body Text First Indent 2"/>
    <w:basedOn w:val="aa"/>
    <w:next w:val="a"/>
    <w:link w:val="2Char1"/>
    <w:uiPriority w:val="99"/>
    <w:unhideWhenUsed/>
    <w:qFormat/>
    <w:pPr>
      <w:adjustRightInd/>
      <w:spacing w:line="360" w:lineRule="auto"/>
      <w:ind w:firstLineChars="200" w:firstLine="420"/>
      <w:jc w:val="both"/>
      <w:textAlignment w:val="auto"/>
    </w:pPr>
    <w:rPr>
      <w:rFonts w:ascii="等线" w:eastAsia="等线" w:hAnsi="等线" w:cs="Times New Roman (正文 CS 字体)"/>
      <w:kern w:val="2"/>
      <w:szCs w:val="22"/>
    </w:rPr>
  </w:style>
  <w:style w:type="table" w:styleId="af6">
    <w:name w:val="Table Grid"/>
    <w:basedOn w:val="a2"/>
    <w:uiPriority w:val="9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qFormat/>
    <w:rPr>
      <w:b/>
      <w:bCs/>
    </w:rPr>
  </w:style>
  <w:style w:type="character" w:styleId="af8">
    <w:name w:val="page number"/>
    <w:qFormat/>
    <w:rPr>
      <w:rFonts w:eastAsia="宋体"/>
      <w:sz w:val="24"/>
      <w:szCs w:val="24"/>
      <w:lang w:val="en-US" w:eastAsia="zh-CN" w:bidi="ar-SA"/>
    </w:rPr>
  </w:style>
  <w:style w:type="character" w:styleId="af9">
    <w:name w:val="FollowedHyperlink"/>
    <w:qFormat/>
    <w:rPr>
      <w:color w:val="800080"/>
      <w:u w:val="single"/>
    </w:rPr>
  </w:style>
  <w:style w:type="character" w:styleId="afa">
    <w:name w:val="Hyperlink"/>
    <w:unhideWhenUsed/>
    <w:qFormat/>
    <w:rPr>
      <w:color w:val="0000FF"/>
      <w:u w:val="single"/>
    </w:rPr>
  </w:style>
  <w:style w:type="character" w:styleId="afb">
    <w:name w:val="annotation reference"/>
    <w:qFormat/>
    <w:rPr>
      <w:sz w:val="21"/>
      <w:szCs w:val="21"/>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kern w:val="0"/>
      <w:sz w:val="32"/>
      <w:szCs w:val="32"/>
    </w:rPr>
  </w:style>
  <w:style w:type="character" w:customStyle="1" w:styleId="3Char">
    <w:name w:val="标题 3 Char"/>
    <w:basedOn w:val="a1"/>
    <w:link w:val="3"/>
    <w:qFormat/>
    <w:rPr>
      <w:rFonts w:ascii="Times New Roman" w:eastAsia="宋体" w:hAnsi="Times New Roman" w:cs="Times New Roman"/>
      <w:b/>
      <w:bCs/>
      <w:kern w:val="0"/>
      <w:sz w:val="32"/>
      <w:szCs w:val="32"/>
    </w:rPr>
  </w:style>
  <w:style w:type="character" w:customStyle="1" w:styleId="4Char">
    <w:name w:val="标题 4 Char"/>
    <w:basedOn w:val="a1"/>
    <w:link w:val="4"/>
    <w:qFormat/>
    <w:rPr>
      <w:rFonts w:ascii="Arial" w:eastAsia="黑体" w:hAnsi="Arial" w:cs="Times New Roman"/>
      <w:b/>
      <w:bCs/>
      <w:kern w:val="0"/>
      <w:sz w:val="28"/>
      <w:szCs w:val="28"/>
    </w:rPr>
  </w:style>
  <w:style w:type="character" w:customStyle="1" w:styleId="5Char">
    <w:name w:val="标题 5 Char"/>
    <w:basedOn w:val="a1"/>
    <w:link w:val="5"/>
    <w:qFormat/>
    <w:rPr>
      <w:rFonts w:ascii="Times New Roman" w:eastAsia="宋体" w:hAnsi="Times New Roman" w:cs="Times New Roman"/>
      <w:b/>
      <w:bCs/>
      <w:kern w:val="0"/>
      <w:sz w:val="28"/>
      <w:szCs w:val="28"/>
    </w:rPr>
  </w:style>
  <w:style w:type="character" w:customStyle="1" w:styleId="6Char">
    <w:name w:val="标题 6 Char"/>
    <w:basedOn w:val="a1"/>
    <w:link w:val="6"/>
    <w:qFormat/>
    <w:rPr>
      <w:rFonts w:ascii="Arial" w:eastAsia="黑体" w:hAnsi="Arial" w:cs="Times New Roman"/>
      <w:b/>
      <w:bCs/>
      <w:kern w:val="0"/>
      <w:sz w:val="24"/>
      <w:szCs w:val="24"/>
    </w:rPr>
  </w:style>
  <w:style w:type="character" w:customStyle="1" w:styleId="7Char">
    <w:name w:val="标题 7 Char"/>
    <w:basedOn w:val="a1"/>
    <w:link w:val="7"/>
    <w:uiPriority w:val="9"/>
    <w:qFormat/>
    <w:rPr>
      <w:rFonts w:ascii="Times New Roman" w:eastAsia="宋体" w:hAnsi="Times New Roman" w:cs="Times New Roman"/>
      <w:b/>
      <w:bCs/>
      <w:kern w:val="0"/>
      <w:sz w:val="24"/>
      <w:szCs w:val="24"/>
    </w:rPr>
  </w:style>
  <w:style w:type="character" w:customStyle="1" w:styleId="8Char">
    <w:name w:val="标题 8 Char"/>
    <w:basedOn w:val="a1"/>
    <w:link w:val="8"/>
    <w:uiPriority w:val="9"/>
    <w:qFormat/>
    <w:rPr>
      <w:rFonts w:ascii="Arial" w:eastAsia="黑体" w:hAnsi="Arial" w:cs="Times New Roman"/>
      <w:kern w:val="0"/>
      <w:sz w:val="24"/>
      <w:szCs w:val="24"/>
    </w:rPr>
  </w:style>
  <w:style w:type="character" w:customStyle="1" w:styleId="9Char">
    <w:name w:val="标题 9 Char"/>
    <w:basedOn w:val="a1"/>
    <w:link w:val="9"/>
    <w:uiPriority w:val="9"/>
    <w:qFormat/>
    <w:rPr>
      <w:rFonts w:ascii="Arial" w:eastAsia="黑体" w:hAnsi="Arial" w:cs="Times New Roman"/>
      <w:kern w:val="0"/>
      <w:szCs w:val="21"/>
    </w:rPr>
  </w:style>
  <w:style w:type="character" w:customStyle="1" w:styleId="Char2">
    <w:name w:val="批注文字 Char"/>
    <w:basedOn w:val="a1"/>
    <w:link w:val="a9"/>
    <w:qFormat/>
    <w:rPr>
      <w:rFonts w:ascii="Times New Roman" w:eastAsia="宋体" w:hAnsi="Times New Roman" w:cs="Times New Roman"/>
      <w:szCs w:val="24"/>
    </w:rPr>
  </w:style>
  <w:style w:type="character" w:customStyle="1" w:styleId="Char3">
    <w:name w:val="正文文本缩进 Char"/>
    <w:basedOn w:val="a1"/>
    <w:link w:val="aa"/>
    <w:uiPriority w:val="99"/>
    <w:qFormat/>
    <w:rPr>
      <w:rFonts w:ascii="Times New Roman" w:eastAsia="宋体" w:hAnsi="Times New Roman" w:cs="Times New Roman"/>
      <w:kern w:val="0"/>
      <w:sz w:val="24"/>
      <w:szCs w:val="20"/>
    </w:rPr>
  </w:style>
  <w:style w:type="character" w:customStyle="1" w:styleId="Char10">
    <w:name w:val="纯文本 Char1"/>
    <w:basedOn w:val="a1"/>
    <w:link w:val="ac"/>
    <w:qFormat/>
    <w:rPr>
      <w:rFonts w:ascii="宋体" w:eastAsia="宋体" w:hAnsi="Courier New" w:cs="Times New Roman"/>
      <w:szCs w:val="21"/>
    </w:rPr>
  </w:style>
  <w:style w:type="character" w:customStyle="1" w:styleId="Char5">
    <w:name w:val="批注框文本 Char"/>
    <w:basedOn w:val="a1"/>
    <w:link w:val="ae"/>
    <w:qFormat/>
    <w:rPr>
      <w:rFonts w:ascii="Times New Roman" w:eastAsia="宋体" w:hAnsi="Times New Roman" w:cs="Times New Roman"/>
      <w:sz w:val="18"/>
      <w:szCs w:val="18"/>
    </w:rPr>
  </w:style>
  <w:style w:type="character" w:customStyle="1" w:styleId="Char6">
    <w:name w:val="页脚 Char"/>
    <w:basedOn w:val="a1"/>
    <w:link w:val="af"/>
    <w:qFormat/>
    <w:rPr>
      <w:sz w:val="18"/>
      <w:szCs w:val="18"/>
    </w:rPr>
  </w:style>
  <w:style w:type="character" w:customStyle="1" w:styleId="Char11">
    <w:name w:val="页眉 Char1"/>
    <w:basedOn w:val="a1"/>
    <w:link w:val="af0"/>
    <w:uiPriority w:val="99"/>
    <w:qFormat/>
    <w:rPr>
      <w:sz w:val="18"/>
      <w:szCs w:val="18"/>
    </w:rPr>
  </w:style>
  <w:style w:type="character" w:customStyle="1" w:styleId="Char8">
    <w:name w:val="普通(网站) Char"/>
    <w:link w:val="af3"/>
    <w:qFormat/>
    <w:locked/>
    <w:rPr>
      <w:rFonts w:ascii="宋体" w:eastAsia="宋体" w:hAnsi="宋体" w:cs="宋体"/>
      <w:sz w:val="24"/>
      <w:szCs w:val="24"/>
    </w:rPr>
  </w:style>
  <w:style w:type="character" w:customStyle="1" w:styleId="Char9">
    <w:name w:val="批注主题 Char"/>
    <w:basedOn w:val="Char2"/>
    <w:link w:val="af4"/>
    <w:qFormat/>
    <w:rPr>
      <w:rFonts w:ascii="Times New Roman" w:eastAsia="宋体" w:hAnsi="Times New Roman" w:cs="Times New Roman"/>
      <w:b/>
      <w:bCs/>
      <w:szCs w:val="24"/>
    </w:rPr>
  </w:style>
  <w:style w:type="paragraph" w:customStyle="1" w:styleId="Default">
    <w:name w:val="Default"/>
    <w:basedOn w:val="a"/>
    <w:qFormat/>
    <w:pPr>
      <w:autoSpaceDE w:val="0"/>
      <w:autoSpaceDN w:val="0"/>
      <w:adjustRightInd w:val="0"/>
      <w:jc w:val="left"/>
    </w:pPr>
    <w:rPr>
      <w:rFonts w:ascii="......." w:eastAsia="......." w:hAnsi="Calibri" w:hint="eastAsia"/>
      <w:color w:val="000000"/>
      <w:kern w:val="0"/>
      <w:sz w:val="24"/>
    </w:rPr>
  </w:style>
  <w:style w:type="paragraph" w:customStyle="1" w:styleId="pa-2">
    <w:name w:val="pa-2"/>
    <w:basedOn w:val="a"/>
    <w:qFormat/>
    <w:pPr>
      <w:widowControl/>
      <w:spacing w:before="100" w:beforeAutospacing="1" w:after="100" w:afterAutospacing="1"/>
      <w:jc w:val="left"/>
    </w:pPr>
    <w:rPr>
      <w:rFonts w:ascii="宋体" w:hAnsi="宋体" w:cs="宋体"/>
      <w:kern w:val="0"/>
      <w:sz w:val="24"/>
    </w:rPr>
  </w:style>
  <w:style w:type="paragraph" w:customStyle="1" w:styleId="11212">
    <w:name w:val="样式 标题 1 + 四号 居中 段前: 12 磅 段后: 12 磅 行距: 单倍行距"/>
    <w:basedOn w:val="1"/>
    <w:qFormat/>
    <w:pPr>
      <w:spacing w:before="240" w:after="240" w:line="240" w:lineRule="auto"/>
      <w:jc w:val="center"/>
    </w:pPr>
    <w:rPr>
      <w:rFonts w:cs="宋体"/>
      <w:sz w:val="28"/>
      <w:szCs w:val="20"/>
    </w:rPr>
  </w:style>
  <w:style w:type="paragraph" w:customStyle="1" w:styleId="455">
    <w:name w:val="样式 标题 4 + 段前: 5 磅 段后: 5 磅 行距: 单倍行距"/>
    <w:basedOn w:val="4"/>
    <w:qFormat/>
    <w:pPr>
      <w:numPr>
        <w:ilvl w:val="0"/>
        <w:numId w:val="0"/>
      </w:numPr>
      <w:tabs>
        <w:tab w:val="left" w:pos="2880"/>
      </w:tabs>
      <w:spacing w:before="100" w:after="100" w:line="240" w:lineRule="auto"/>
      <w:ind w:left="2880" w:hanging="720"/>
    </w:pPr>
    <w:rPr>
      <w:rFonts w:cs="宋体"/>
      <w:szCs w:val="20"/>
    </w:rPr>
  </w:style>
  <w:style w:type="paragraph" w:customStyle="1" w:styleId="3h3H3sect12366">
    <w:name w:val="样式 标题 3h3H3sect1.2.3 + 五号 段前: 6 磅 段后: 6 磅 行距: 单倍行距"/>
    <w:basedOn w:val="3"/>
    <w:qFormat/>
    <w:pPr>
      <w:spacing w:before="120" w:after="120" w:line="240" w:lineRule="auto"/>
      <w:ind w:left="0"/>
    </w:pPr>
    <w:rPr>
      <w:sz w:val="21"/>
      <w:szCs w:val="20"/>
    </w:rPr>
  </w:style>
  <w:style w:type="paragraph" w:styleId="afc">
    <w:name w:val="List Paragraph"/>
    <w:basedOn w:val="a"/>
    <w:link w:val="Charb"/>
    <w:uiPriority w:val="34"/>
    <w:qFormat/>
    <w:pPr>
      <w:ind w:firstLineChars="200" w:firstLine="420"/>
    </w:pPr>
    <w:rPr>
      <w:rFonts w:ascii="Calibri" w:hAnsi="Calibri"/>
      <w:szCs w:val="22"/>
    </w:rPr>
  </w:style>
  <w:style w:type="character" w:customStyle="1" w:styleId="Charb">
    <w:name w:val="列出段落 Char"/>
    <w:link w:val="afc"/>
    <w:uiPriority w:val="34"/>
    <w:qFormat/>
    <w:rPr>
      <w:rFonts w:ascii="Calibri" w:eastAsia="宋体" w:hAnsi="Calibri" w:cs="Times New Roman"/>
      <w:kern w:val="2"/>
      <w:sz w:val="21"/>
      <w:szCs w:val="22"/>
    </w:rPr>
  </w:style>
  <w:style w:type="paragraph" w:customStyle="1" w:styleId="CharCharChar">
    <w:name w:val="Char Char Char"/>
    <w:basedOn w:val="a"/>
    <w:qFormat/>
    <w:rPr>
      <w:rFonts w:ascii="Tahoma" w:hAnsi="Tahoma"/>
      <w:sz w:val="24"/>
      <w:szCs w:val="20"/>
    </w:rPr>
  </w:style>
  <w:style w:type="paragraph" w:customStyle="1" w:styleId="12">
    <w:name w:val="列出段落1"/>
    <w:basedOn w:val="a"/>
    <w:link w:val="afd"/>
    <w:uiPriority w:val="34"/>
    <w:qFormat/>
    <w:pPr>
      <w:ind w:firstLineChars="200" w:firstLine="420"/>
    </w:pPr>
    <w:rPr>
      <w:rFonts w:ascii="Calibri" w:hAnsi="Calibri"/>
      <w:szCs w:val="21"/>
    </w:rPr>
  </w:style>
  <w:style w:type="paragraph" w:customStyle="1" w:styleId="13">
    <w:name w:val="样式1"/>
    <w:basedOn w:val="a"/>
    <w:uiPriority w:val="99"/>
    <w:qFormat/>
    <w:pPr>
      <w:adjustRightInd w:val="0"/>
      <w:textAlignment w:val="baseline"/>
    </w:pPr>
    <w:rPr>
      <w:rFonts w:ascii="宋体" w:hAnsi="宋体"/>
      <w:kern w:val="0"/>
      <w:szCs w:val="21"/>
    </w:rPr>
  </w:style>
  <w:style w:type="character" w:customStyle="1" w:styleId="Charc">
    <w:name w:val="页眉 Char"/>
    <w:qFormat/>
    <w:rPr>
      <w:sz w:val="18"/>
      <w:szCs w:val="18"/>
    </w:rPr>
  </w:style>
  <w:style w:type="character" w:customStyle="1" w:styleId="15">
    <w:name w:val="15"/>
    <w:qFormat/>
    <w:rPr>
      <w:rFonts w:ascii="Times New Roman" w:hAnsi="Times New Roman" w:cs="Times New Roman" w:hint="default"/>
      <w:b/>
      <w:bCs/>
    </w:rPr>
  </w:style>
  <w:style w:type="character" w:customStyle="1" w:styleId="Chard">
    <w:name w:val="纯文本 Char"/>
    <w:qFormat/>
    <w:rPr>
      <w:rFonts w:ascii="宋体" w:eastAsia="宋体" w:hAnsi="Courier New" w:cs="宋体" w:hint="eastAsia"/>
      <w:kern w:val="2"/>
      <w:sz w:val="21"/>
      <w:szCs w:val="21"/>
    </w:rPr>
  </w:style>
  <w:style w:type="character" w:customStyle="1" w:styleId="Char7">
    <w:name w:val="副标题 Char"/>
    <w:basedOn w:val="a1"/>
    <w:link w:val="af2"/>
    <w:uiPriority w:val="11"/>
    <w:qFormat/>
    <w:rPr>
      <w:rFonts w:eastAsia="仿宋"/>
      <w:b/>
      <w:bCs/>
      <w:kern w:val="28"/>
      <w:sz w:val="32"/>
      <w:szCs w:val="32"/>
    </w:rPr>
  </w:style>
  <w:style w:type="paragraph" w:customStyle="1" w:styleId="14">
    <w:name w:val="修订1"/>
    <w:hidden/>
    <w:uiPriority w:val="99"/>
    <w:semiHidden/>
    <w:qFormat/>
    <w:rPr>
      <w:rFonts w:asciiTheme="minorHAnsi" w:eastAsia="仿宋" w:hAnsiTheme="minorHAnsi" w:cstheme="minorBidi"/>
      <w:kern w:val="2"/>
      <w:sz w:val="24"/>
      <w:szCs w:val="22"/>
    </w:rPr>
  </w:style>
  <w:style w:type="paragraph" w:customStyle="1" w:styleId="Chare">
    <w:name w:val="Char"/>
    <w:basedOn w:val="a"/>
    <w:qFormat/>
    <w:rPr>
      <w:rFonts w:ascii="Tahoma" w:hAnsi="Tahoma"/>
      <w:sz w:val="32"/>
      <w:szCs w:val="20"/>
    </w:rPr>
  </w:style>
  <w:style w:type="paragraph" w:customStyle="1" w:styleId="23">
    <w:name w:val="修订2"/>
    <w:hidden/>
    <w:uiPriority w:val="99"/>
    <w:semiHidden/>
    <w:qFormat/>
    <w:rPr>
      <w:rFonts w:asciiTheme="minorHAnsi" w:eastAsia="仿宋" w:hAnsiTheme="minorHAnsi" w:cstheme="minorBidi"/>
      <w:kern w:val="2"/>
      <w:sz w:val="24"/>
      <w:szCs w:val="22"/>
    </w:rPr>
  </w:style>
  <w:style w:type="paragraph" w:customStyle="1" w:styleId="afe">
    <w:name w:val="图"/>
    <w:basedOn w:val="ListParagraph1"/>
    <w:qFormat/>
    <w:pPr>
      <w:jc w:val="center"/>
    </w:pPr>
    <w:rPr>
      <w:rFonts w:ascii="黑体" w:eastAsia="黑体" w:hAnsi="黑体" w:cs="宋体" w:hint="eastAsia"/>
      <w:szCs w:val="24"/>
    </w:rPr>
  </w:style>
  <w:style w:type="paragraph" w:customStyle="1" w:styleId="ListParagraph1">
    <w:name w:val="List Paragraph1"/>
    <w:basedOn w:val="a"/>
    <w:uiPriority w:val="34"/>
    <w:qFormat/>
    <w:pPr>
      <w:ind w:firstLineChars="200" w:firstLine="420"/>
    </w:pPr>
    <w:rPr>
      <w:rFonts w:asciiTheme="minorHAnsi" w:eastAsia="仿宋" w:hAnsiTheme="minorHAnsi"/>
      <w:bCs/>
      <w:snapToGrid w:val="0"/>
      <w:kern w:val="0"/>
      <w:sz w:val="32"/>
      <w:szCs w:val="30"/>
    </w:rPr>
  </w:style>
  <w:style w:type="paragraph" w:customStyle="1" w:styleId="aff">
    <w:name w:val="图标题"/>
    <w:basedOn w:val="a"/>
    <w:qFormat/>
    <w:pPr>
      <w:ind w:left="420"/>
      <w:jc w:val="center"/>
    </w:pPr>
    <w:rPr>
      <w:rFonts w:asciiTheme="minorHAnsi" w:eastAsia="仿宋" w:hAnsiTheme="minorHAnsi"/>
      <w:b/>
      <w:szCs w:val="22"/>
      <w:lang w:val="zh-CN"/>
    </w:rPr>
  </w:style>
  <w:style w:type="paragraph" w:customStyle="1" w:styleId="31">
    <w:name w:val="修订3"/>
    <w:hidden/>
    <w:uiPriority w:val="99"/>
    <w:semiHidden/>
    <w:qFormat/>
    <w:rPr>
      <w:rFonts w:asciiTheme="minorHAnsi" w:eastAsia="仿宋" w:hAnsiTheme="minorHAnsi" w:cstheme="minorBidi"/>
      <w:kern w:val="2"/>
      <w:sz w:val="24"/>
      <w:szCs w:val="22"/>
    </w:rPr>
  </w:style>
  <w:style w:type="paragraph" w:customStyle="1" w:styleId="Bodytext1">
    <w:name w:val="Body text|1"/>
    <w:basedOn w:val="a"/>
    <w:qFormat/>
    <w:pPr>
      <w:spacing w:line="480" w:lineRule="auto"/>
      <w:ind w:firstLine="400"/>
    </w:pPr>
    <w:rPr>
      <w:rFonts w:ascii="宋体" w:hAnsi="宋体" w:cs="宋体"/>
      <w:sz w:val="26"/>
      <w:szCs w:val="26"/>
      <w:lang w:val="zh-TW" w:eastAsia="zh-TW" w:bidi="zh-TW"/>
    </w:rPr>
  </w:style>
  <w:style w:type="character" w:customStyle="1" w:styleId="Char">
    <w:name w:val="正文文本 Char"/>
    <w:basedOn w:val="a1"/>
    <w:link w:val="a0"/>
    <w:qFormat/>
    <w:rPr>
      <w:rFonts w:ascii="Times New Roman" w:eastAsia="宋体" w:hAnsi="Times New Roman" w:cs="Times New Roman"/>
      <w:kern w:val="2"/>
      <w:sz w:val="21"/>
      <w:szCs w:val="24"/>
    </w:rPr>
  </w:style>
  <w:style w:type="paragraph" w:customStyle="1" w:styleId="16">
    <w:name w:val="1"/>
    <w:basedOn w:val="a"/>
    <w:next w:val="afc"/>
    <w:qFormat/>
    <w:pPr>
      <w:spacing w:line="360" w:lineRule="auto"/>
      <w:ind w:firstLineChars="200" w:firstLine="420"/>
    </w:pPr>
    <w:rPr>
      <w:szCs w:val="20"/>
    </w:rPr>
  </w:style>
  <w:style w:type="character" w:customStyle="1" w:styleId="2Char0">
    <w:name w:val="正文文本缩进 2 Char"/>
    <w:basedOn w:val="a1"/>
    <w:link w:val="20"/>
    <w:qFormat/>
    <w:rPr>
      <w:rFonts w:ascii="Times New Roman" w:eastAsia="宋体" w:hAnsi="Times New Roman" w:cs="Times New Roman"/>
      <w:kern w:val="2"/>
      <w:sz w:val="21"/>
    </w:rPr>
  </w:style>
  <w:style w:type="paragraph" w:customStyle="1" w:styleId="17">
    <w:name w:val="列表段落1"/>
    <w:basedOn w:val="a"/>
    <w:uiPriority w:val="99"/>
    <w:qFormat/>
    <w:pPr>
      <w:spacing w:line="360" w:lineRule="auto"/>
      <w:ind w:firstLine="420"/>
      <w:jc w:val="left"/>
    </w:pPr>
  </w:style>
  <w:style w:type="character" w:customStyle="1" w:styleId="Char0">
    <w:name w:val="正文缩进 Char"/>
    <w:link w:val="a5"/>
    <w:qFormat/>
    <w:rPr>
      <w:rFonts w:ascii="Calibri" w:eastAsia="宋体" w:hAnsi="Calibri" w:cs="Times New Roman"/>
      <w:kern w:val="2"/>
      <w:sz w:val="24"/>
    </w:rPr>
  </w:style>
  <w:style w:type="paragraph" w:customStyle="1" w:styleId="aff0">
    <w:name w:val="文本"/>
    <w:basedOn w:val="a"/>
    <w:qFormat/>
    <w:pPr>
      <w:spacing w:beforeLines="25" w:before="25" w:afterLines="25" w:after="25" w:line="360" w:lineRule="auto"/>
      <w:ind w:firstLine="420"/>
    </w:pPr>
    <w:rPr>
      <w:rFonts w:ascii="Calibri" w:hAnsi="Calibri"/>
      <w:sz w:val="24"/>
      <w:szCs w:val="22"/>
    </w:rPr>
  </w:style>
  <w:style w:type="character" w:customStyle="1" w:styleId="font11">
    <w:name w:val="font11"/>
    <w:basedOn w:val="a1"/>
    <w:qFormat/>
    <w:rPr>
      <w:rFonts w:ascii="宋体" w:eastAsia="宋体" w:hAnsi="宋体" w:cs="宋体" w:hint="eastAsia"/>
      <w:b/>
      <w:bCs/>
      <w:color w:val="000000"/>
      <w:sz w:val="24"/>
      <w:szCs w:val="24"/>
      <w:u w:val="none"/>
    </w:rPr>
  </w:style>
  <w:style w:type="paragraph" w:styleId="aff1">
    <w:name w:val="No Spacing"/>
    <w:uiPriority w:val="1"/>
    <w:qFormat/>
    <w:pPr>
      <w:widowControl w:val="0"/>
      <w:spacing w:line="360" w:lineRule="auto"/>
      <w:jc w:val="both"/>
    </w:pPr>
    <w:rPr>
      <w:rFonts w:ascii="Calibri" w:hAnsi="Calibri"/>
      <w:kern w:val="2"/>
      <w:sz w:val="24"/>
      <w:szCs w:val="22"/>
    </w:rPr>
  </w:style>
  <w:style w:type="paragraph" w:customStyle="1" w:styleId="32">
    <w:name w:val="正文3"/>
    <w:basedOn w:val="a"/>
    <w:qFormat/>
    <w:pPr>
      <w:widowControl/>
      <w:spacing w:line="500" w:lineRule="exact"/>
      <w:ind w:firstLineChars="200" w:firstLine="200"/>
      <w:jc w:val="left"/>
    </w:pPr>
    <w:rPr>
      <w:b/>
      <w:bCs/>
      <w:color w:val="000000"/>
      <w:kern w:val="0"/>
      <w:szCs w:val="21"/>
    </w:rPr>
  </w:style>
  <w:style w:type="character" w:customStyle="1" w:styleId="2Char1">
    <w:name w:val="正文首行缩进 2 Char"/>
    <w:basedOn w:val="Char3"/>
    <w:link w:val="22"/>
    <w:uiPriority w:val="99"/>
    <w:qFormat/>
    <w:rPr>
      <w:rFonts w:ascii="等线" w:eastAsia="等线" w:hAnsi="等线" w:cs="Times New Roman (正文 CS 字体)"/>
      <w:kern w:val="2"/>
      <w:sz w:val="24"/>
      <w:szCs w:val="22"/>
    </w:rPr>
  </w:style>
  <w:style w:type="character" w:customStyle="1" w:styleId="Char1">
    <w:name w:val="文档结构图 Char"/>
    <w:basedOn w:val="a1"/>
    <w:link w:val="a7"/>
    <w:qFormat/>
    <w:rPr>
      <w:rFonts w:ascii="Times New Roman" w:eastAsia="宋体" w:hAnsi="Times New Roman" w:cs="Times New Roman"/>
      <w:kern w:val="2"/>
      <w:sz w:val="18"/>
      <w:szCs w:val="18"/>
    </w:rPr>
  </w:style>
  <w:style w:type="character" w:customStyle="1" w:styleId="Char4">
    <w:name w:val="日期 Char"/>
    <w:basedOn w:val="a1"/>
    <w:link w:val="ad"/>
    <w:qFormat/>
    <w:rPr>
      <w:rFonts w:ascii="Times New Roman" w:eastAsia="宋体" w:hAnsi="Times New Roman" w:cs="Times New Roman"/>
      <w:kern w:val="2"/>
      <w:sz w:val="24"/>
      <w:szCs w:val="22"/>
    </w:rPr>
  </w:style>
  <w:style w:type="character" w:customStyle="1" w:styleId="Chara">
    <w:name w:val="正文首行缩进 Char"/>
    <w:basedOn w:val="Char"/>
    <w:link w:val="af5"/>
    <w:uiPriority w:val="99"/>
    <w:qFormat/>
    <w:rPr>
      <w:rFonts w:ascii="Times New Roman" w:eastAsia="宋体" w:hAnsi="Times New Roman" w:cs="Times New Roman"/>
      <w:kern w:val="2"/>
      <w:sz w:val="24"/>
      <w:szCs w:val="24"/>
    </w:rPr>
  </w:style>
  <w:style w:type="character" w:customStyle="1" w:styleId="33">
    <w:name w:val="标题 3 字符"/>
    <w:qFormat/>
    <w:rPr>
      <w:rFonts w:ascii="黑体" w:eastAsia="宋体" w:hAnsi="黑体" w:cs="Times New Roman"/>
      <w:b/>
      <w:bCs/>
      <w:kern w:val="2"/>
      <w:sz w:val="28"/>
      <w:szCs w:val="32"/>
      <w:lang w:val="en-US" w:eastAsia="zh-CN" w:bidi="ar-SA"/>
    </w:rPr>
  </w:style>
  <w:style w:type="paragraph" w:customStyle="1" w:styleId="CharCharCharChar">
    <w:name w:val="Char Char Char Char"/>
    <w:basedOn w:val="a"/>
    <w:qFormat/>
    <w:pPr>
      <w:widowControl/>
      <w:spacing w:after="160" w:line="240" w:lineRule="exact"/>
      <w:jc w:val="left"/>
    </w:pPr>
    <w:rPr>
      <w:kern w:val="0"/>
      <w:sz w:val="24"/>
      <w:szCs w:val="20"/>
    </w:rPr>
  </w:style>
  <w:style w:type="character" w:customStyle="1" w:styleId="24">
    <w:name w:val="标题 2 字符"/>
    <w:uiPriority w:val="9"/>
    <w:qFormat/>
    <w:rPr>
      <w:rFonts w:ascii="Cambria" w:hAnsi="Cambria" w:cs="Times New Roman"/>
      <w:b/>
      <w:color w:val="auto"/>
      <w:kern w:val="2"/>
      <w:sz w:val="32"/>
      <w:szCs w:val="32"/>
    </w:rPr>
  </w:style>
  <w:style w:type="character" w:customStyle="1" w:styleId="aff2">
    <w:name w:val="页眉 字符"/>
    <w:qFormat/>
    <w:rPr>
      <w:rFonts w:ascii="Calibri" w:hAnsi="Calibri" w:cs="Times New Roman"/>
      <w:bCs/>
      <w:color w:val="auto"/>
      <w:kern w:val="2"/>
      <w:sz w:val="18"/>
      <w:szCs w:val="18"/>
    </w:rPr>
  </w:style>
  <w:style w:type="character" w:customStyle="1" w:styleId="aff3">
    <w:name w:val="页脚 字符"/>
    <w:qFormat/>
    <w:rPr>
      <w:rFonts w:ascii="Calibri" w:hAnsi="Calibri" w:cs="Times New Roman"/>
      <w:bCs/>
      <w:color w:val="auto"/>
      <w:kern w:val="2"/>
      <w:sz w:val="18"/>
      <w:szCs w:val="18"/>
    </w:rPr>
  </w:style>
  <w:style w:type="character" w:customStyle="1" w:styleId="Char12">
    <w:name w:val="正文文本 Char1"/>
    <w:qFormat/>
    <w:rPr>
      <w:kern w:val="2"/>
      <w:sz w:val="21"/>
      <w:szCs w:val="22"/>
    </w:rPr>
  </w:style>
  <w:style w:type="character" w:customStyle="1" w:styleId="Char13">
    <w:name w:val="批注文字 Char1"/>
    <w:qFormat/>
    <w:rPr>
      <w:kern w:val="2"/>
      <w:sz w:val="21"/>
      <w:szCs w:val="22"/>
    </w:rPr>
  </w:style>
  <w:style w:type="character" w:customStyle="1" w:styleId="p141">
    <w:name w:val="p141"/>
    <w:qFormat/>
    <w:rPr>
      <w:sz w:val="21"/>
      <w:szCs w:val="21"/>
    </w:rPr>
  </w:style>
  <w:style w:type="character" w:customStyle="1" w:styleId="1CharChar">
    <w:name w:val="正文1 Char Char"/>
    <w:link w:val="18"/>
    <w:qFormat/>
    <w:rPr>
      <w:sz w:val="21"/>
    </w:rPr>
  </w:style>
  <w:style w:type="paragraph" w:customStyle="1" w:styleId="18">
    <w:name w:val="正文1"/>
    <w:basedOn w:val="a"/>
    <w:link w:val="1CharChar"/>
    <w:qFormat/>
    <w:pPr>
      <w:widowControl/>
      <w:spacing w:line="300" w:lineRule="auto"/>
      <w:jc w:val="left"/>
    </w:pPr>
    <w:rPr>
      <w:rFonts w:asciiTheme="minorHAnsi" w:eastAsiaTheme="minorEastAsia" w:hAnsiTheme="minorHAnsi" w:cstheme="minorBidi"/>
      <w:kern w:val="0"/>
      <w:szCs w:val="20"/>
    </w:rPr>
  </w:style>
  <w:style w:type="character" w:customStyle="1" w:styleId="aff4">
    <w:name w:val="批注主题 字符"/>
    <w:qFormat/>
    <w:rPr>
      <w:b/>
      <w:kern w:val="2"/>
      <w:sz w:val="21"/>
      <w:szCs w:val="22"/>
    </w:rPr>
  </w:style>
  <w:style w:type="character" w:customStyle="1" w:styleId="aff5">
    <w:name w:val="批注框文本 字符"/>
    <w:qFormat/>
    <w:rPr>
      <w:rFonts w:ascii="Calibri" w:hAnsi="Calibri" w:cs="Times New Roman"/>
      <w:sz w:val="18"/>
      <w:szCs w:val="18"/>
    </w:rPr>
  </w:style>
  <w:style w:type="character" w:customStyle="1" w:styleId="1CharChar0">
    <w:name w:val="小标1 Char Char"/>
    <w:link w:val="19"/>
    <w:qFormat/>
    <w:rPr>
      <w:b/>
      <w:sz w:val="21"/>
    </w:rPr>
  </w:style>
  <w:style w:type="paragraph" w:customStyle="1" w:styleId="19">
    <w:name w:val="小标1"/>
    <w:basedOn w:val="a"/>
    <w:link w:val="1CharChar0"/>
    <w:qFormat/>
    <w:pPr>
      <w:widowControl/>
      <w:spacing w:line="300" w:lineRule="auto"/>
      <w:jc w:val="center"/>
    </w:pPr>
    <w:rPr>
      <w:rFonts w:asciiTheme="minorHAnsi" w:eastAsiaTheme="minorEastAsia" w:hAnsiTheme="minorHAnsi" w:cstheme="minorBidi"/>
      <w:b/>
      <w:kern w:val="0"/>
      <w:szCs w:val="20"/>
    </w:rPr>
  </w:style>
  <w:style w:type="character" w:customStyle="1" w:styleId="aff6">
    <w:name w:val="批注文字 字符"/>
    <w:qFormat/>
    <w:rPr>
      <w:kern w:val="2"/>
      <w:sz w:val="21"/>
      <w:szCs w:val="22"/>
    </w:rPr>
  </w:style>
  <w:style w:type="character" w:customStyle="1" w:styleId="1a">
    <w:name w:val="批注文字 字符1"/>
    <w:qFormat/>
    <w:rPr>
      <w:rFonts w:ascii="Calibri" w:hAnsi="Calibri" w:cs="Times New Roman"/>
      <w:bCs/>
      <w:color w:val="auto"/>
      <w:kern w:val="2"/>
      <w:sz w:val="21"/>
      <w:szCs w:val="22"/>
    </w:rPr>
  </w:style>
  <w:style w:type="paragraph" w:customStyle="1" w:styleId="Style3">
    <w:name w:val="_Style 3"/>
    <w:qFormat/>
    <w:pPr>
      <w:ind w:firstLineChars="200" w:firstLine="420"/>
    </w:pPr>
    <w:rPr>
      <w:rFonts w:ascii="Calibri" w:hAnsi="Calibri"/>
      <w:sz w:val="24"/>
      <w:szCs w:val="22"/>
      <w:lang w:eastAsia="en-US"/>
    </w:rPr>
  </w:style>
  <w:style w:type="character" w:customStyle="1" w:styleId="1b">
    <w:name w:val="文档结构图 字符1"/>
    <w:uiPriority w:val="99"/>
    <w:qFormat/>
    <w:rPr>
      <w:rFonts w:ascii="Microsoft YaHei UI" w:eastAsia="Microsoft YaHei UI"/>
      <w:kern w:val="2"/>
      <w:sz w:val="18"/>
      <w:szCs w:val="18"/>
    </w:rPr>
  </w:style>
  <w:style w:type="character" w:customStyle="1" w:styleId="1c">
    <w:name w:val="日期 字符1"/>
    <w:uiPriority w:val="99"/>
    <w:qFormat/>
    <w:rPr>
      <w:kern w:val="2"/>
      <w:sz w:val="21"/>
    </w:rPr>
  </w:style>
  <w:style w:type="character" w:customStyle="1" w:styleId="1d">
    <w:name w:val="正文文本 字符1"/>
    <w:uiPriority w:val="99"/>
    <w:qFormat/>
    <w:rPr>
      <w:kern w:val="2"/>
      <w:sz w:val="21"/>
    </w:rPr>
  </w:style>
  <w:style w:type="character" w:customStyle="1" w:styleId="210">
    <w:name w:val="正文文本缩进 2 字符1"/>
    <w:uiPriority w:val="99"/>
    <w:qFormat/>
    <w:rPr>
      <w:kern w:val="2"/>
      <w:sz w:val="21"/>
    </w:rPr>
  </w:style>
  <w:style w:type="character" w:customStyle="1" w:styleId="1e">
    <w:name w:val="纯文本 字符1"/>
    <w:uiPriority w:val="99"/>
    <w:qFormat/>
    <w:rPr>
      <w:rFonts w:ascii="宋体" w:hAnsi="Courier New" w:cs="Courier New"/>
      <w:kern w:val="2"/>
      <w:sz w:val="21"/>
      <w:szCs w:val="21"/>
    </w:rPr>
  </w:style>
  <w:style w:type="paragraph" w:customStyle="1" w:styleId="p0">
    <w:name w:val="p0"/>
    <w:basedOn w:val="a"/>
    <w:qFormat/>
    <w:pPr>
      <w:widowControl/>
      <w:spacing w:line="360" w:lineRule="auto"/>
      <w:jc w:val="left"/>
    </w:pPr>
    <w:rPr>
      <w:rFonts w:ascii="宋体" w:hAnsi="宋体" w:cs="宋体"/>
      <w:kern w:val="0"/>
      <w:sz w:val="24"/>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line="360" w:lineRule="auto"/>
      <w:jc w:val="center"/>
    </w:pPr>
    <w:rPr>
      <w:rFonts w:ascii="宋体" w:hAnsi="宋体"/>
      <w:kern w:val="0"/>
      <w:sz w:val="24"/>
      <w:szCs w:val="21"/>
    </w:rPr>
  </w:style>
  <w:style w:type="paragraph" w:customStyle="1" w:styleId="aff7">
    <w:name w:val="__正文"/>
    <w:link w:val="Charf"/>
    <w:qFormat/>
    <w:pPr>
      <w:spacing w:line="360" w:lineRule="auto"/>
      <w:ind w:firstLineChars="200" w:firstLine="200"/>
    </w:pPr>
    <w:rPr>
      <w:rFonts w:ascii="Calibri" w:hAnsi="Calibri"/>
      <w:kern w:val="2"/>
      <w:sz w:val="24"/>
      <w:szCs w:val="21"/>
    </w:rPr>
  </w:style>
  <w:style w:type="character" w:customStyle="1" w:styleId="Charf">
    <w:name w:val="__正文 Char"/>
    <w:link w:val="aff7"/>
    <w:qFormat/>
    <w:rPr>
      <w:rFonts w:ascii="Calibri" w:eastAsia="宋体" w:hAnsi="Calibri" w:cs="Times New Roman"/>
      <w:kern w:val="2"/>
      <w:sz w:val="24"/>
      <w:szCs w:val="21"/>
    </w:rPr>
  </w:style>
  <w:style w:type="paragraph" w:customStyle="1" w:styleId="TableParagraph">
    <w:name w:val="Table Paragraph"/>
    <w:basedOn w:val="a"/>
    <w:uiPriority w:val="1"/>
    <w:qFormat/>
    <w:pPr>
      <w:autoSpaceDE w:val="0"/>
      <w:autoSpaceDN w:val="0"/>
      <w:adjustRightInd w:val="0"/>
      <w:spacing w:line="360" w:lineRule="auto"/>
      <w:jc w:val="left"/>
    </w:pPr>
    <w:rPr>
      <w:rFonts w:ascii="宋体" w:cs="宋体"/>
      <w:kern w:val="0"/>
      <w:sz w:val="24"/>
    </w:rPr>
  </w:style>
  <w:style w:type="paragraph" w:customStyle="1" w:styleId="170">
    <w:name w:val="正文_17"/>
    <w:qFormat/>
    <w:pPr>
      <w:widowControl w:val="0"/>
      <w:jc w:val="both"/>
    </w:pPr>
    <w:rPr>
      <w:rFonts w:ascii="Calibri" w:hAnsi="Calibri"/>
      <w:kern w:val="2"/>
      <w:sz w:val="21"/>
      <w:szCs w:val="24"/>
    </w:rPr>
  </w:style>
  <w:style w:type="paragraph" w:customStyle="1" w:styleId="aff8">
    <w:name w:val="大标题"/>
    <w:next w:val="a"/>
    <w:qFormat/>
    <w:pPr>
      <w:keepNext/>
    </w:pPr>
    <w:rPr>
      <w:rFonts w:ascii="Arial Unicode MS" w:eastAsia="Helvetica Neue" w:hAnsi="Arial Unicode MS" w:cs="Arial Unicode MS" w:hint="eastAsia"/>
      <w:b/>
      <w:bCs/>
      <w:color w:val="000000"/>
      <w:sz w:val="60"/>
      <w:szCs w:val="60"/>
      <w:lang w:val="zh-CN"/>
    </w:rPr>
  </w:style>
  <w:style w:type="paragraph" w:customStyle="1" w:styleId="aff9">
    <w:name w:val="默认"/>
    <w:qFormat/>
    <w:rPr>
      <w:rFonts w:ascii="Helvetica Neue" w:eastAsia="Helvetica Neue" w:hAnsi="Helvetica Neue" w:cs="Helvetica Neue"/>
      <w:color w:val="000000"/>
      <w:sz w:val="22"/>
      <w:szCs w:val="22"/>
    </w:rPr>
  </w:style>
  <w:style w:type="paragraph" w:customStyle="1" w:styleId="01">
    <w:name w:val="正文_0_1"/>
    <w:qFormat/>
    <w:pPr>
      <w:widowControl w:val="0"/>
      <w:jc w:val="both"/>
    </w:pPr>
    <w:rPr>
      <w:rFonts w:ascii="Calibri" w:hAnsi="Calibri"/>
      <w:kern w:val="2"/>
      <w:sz w:val="21"/>
      <w:szCs w:val="22"/>
    </w:rPr>
  </w:style>
  <w:style w:type="paragraph" w:customStyle="1" w:styleId="Style106">
    <w:name w:val="_Style 106"/>
    <w:qFormat/>
    <w:rPr>
      <w:rFonts w:ascii="Calibri" w:hAnsi="Calibri"/>
      <w:kern w:val="2"/>
      <w:sz w:val="21"/>
      <w:szCs w:val="22"/>
    </w:rPr>
  </w:style>
  <w:style w:type="paragraph" w:customStyle="1" w:styleId="CharChar2">
    <w:name w:val="Char Char2"/>
    <w:basedOn w:val="a"/>
    <w:qFormat/>
    <w:pPr>
      <w:spacing w:line="360" w:lineRule="auto"/>
    </w:pPr>
    <w:rPr>
      <w:rFonts w:ascii="宋体" w:hAnsi="宋体"/>
      <w:b/>
      <w:sz w:val="28"/>
      <w:szCs w:val="28"/>
    </w:rPr>
  </w:style>
  <w:style w:type="paragraph" w:customStyle="1" w:styleId="Z">
    <w:name w:val="Z文"/>
    <w:basedOn w:val="a"/>
    <w:qFormat/>
    <w:pPr>
      <w:spacing w:line="360" w:lineRule="auto"/>
      <w:ind w:firstLineChars="200" w:firstLine="200"/>
    </w:pPr>
    <w:rPr>
      <w:rFonts w:ascii="Time New Romes" w:eastAsia="仿宋" w:hAnsi="Time New Romes" w:cs="Times New Roman (正文 CS 字体)"/>
      <w:sz w:val="24"/>
      <w:szCs w:val="22"/>
    </w:rPr>
  </w:style>
  <w:style w:type="paragraph" w:customStyle="1" w:styleId="21522">
    <w:name w:val="样式 正文首行缩进 2 + 左侧:  1.5 字符 首行缩进:  2 字符2"/>
    <w:basedOn w:val="a"/>
    <w:next w:val="a"/>
    <w:qFormat/>
    <w:pPr>
      <w:spacing w:line="360" w:lineRule="auto"/>
      <w:ind w:firstLineChars="200" w:firstLine="480"/>
    </w:pPr>
    <w:rPr>
      <w:rFonts w:ascii="等线" w:hAnsi="等线"/>
      <w:sz w:val="24"/>
      <w:szCs w:val="21"/>
    </w:rPr>
  </w:style>
  <w:style w:type="paragraph" w:customStyle="1" w:styleId="affa">
    <w:name w:val="符号段落"/>
    <w:basedOn w:val="a"/>
    <w:qFormat/>
    <w:pPr>
      <w:spacing w:line="360" w:lineRule="auto"/>
      <w:ind w:left="1130"/>
    </w:pPr>
    <w:rPr>
      <w:rFonts w:ascii="宋体" w:hAnsi="宋体"/>
      <w:sz w:val="24"/>
      <w:szCs w:val="20"/>
    </w:rPr>
  </w:style>
  <w:style w:type="paragraph" w:customStyle="1" w:styleId="41">
    <w:name w:val="样式4"/>
    <w:basedOn w:val="a"/>
    <w:qFormat/>
    <w:pPr>
      <w:spacing w:line="360" w:lineRule="auto"/>
      <w:ind w:firstLine="560"/>
    </w:pPr>
    <w:rPr>
      <w:rFonts w:ascii="仿宋_GB2312" w:eastAsia="仿宋_GB2312" w:hAnsi="仿宋_GB2312" w:cs="仿宋_GB2312"/>
      <w:sz w:val="24"/>
      <w:szCs w:val="20"/>
    </w:rPr>
  </w:style>
  <w:style w:type="paragraph" w:customStyle="1" w:styleId="42">
    <w:name w:val="4级正文"/>
    <w:basedOn w:val="a"/>
    <w:qFormat/>
    <w:pPr>
      <w:spacing w:line="360" w:lineRule="auto"/>
      <w:ind w:firstLine="510"/>
    </w:pPr>
    <w:rPr>
      <w:rFonts w:eastAsia="仿宋_GB2312"/>
      <w:sz w:val="24"/>
      <w:szCs w:val="20"/>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31">
    <w:name w:val="font31"/>
    <w:basedOn w:val="a1"/>
    <w:qFormat/>
    <w:rPr>
      <w:rFonts w:ascii="宋体" w:eastAsia="宋体" w:hAnsi="宋体" w:cs="宋体" w:hint="eastAsia"/>
      <w:color w:val="000000"/>
      <w:sz w:val="24"/>
      <w:szCs w:val="24"/>
      <w:u w:val="none"/>
    </w:rPr>
  </w:style>
  <w:style w:type="character" w:customStyle="1" w:styleId="font41">
    <w:name w:val="font41"/>
    <w:basedOn w:val="a1"/>
    <w:qFormat/>
    <w:rPr>
      <w:rFonts w:ascii="宋体-简" w:eastAsia="宋体-简" w:hAnsi="宋体-简" w:cs="宋体-简" w:hint="default"/>
      <w:color w:val="000000"/>
      <w:sz w:val="18"/>
      <w:szCs w:val="18"/>
      <w:u w:val="none"/>
    </w:rPr>
  </w:style>
  <w:style w:type="character" w:customStyle="1" w:styleId="affb">
    <w:name w:val="正文文本首行缩进 字符"/>
    <w:qFormat/>
    <w:rPr>
      <w:rFonts w:ascii="宋体" w:eastAsia="宋体" w:hAnsi="宋体" w:cs="宋体" w:hint="eastAsia"/>
      <w:b/>
      <w:bCs/>
      <w:kern w:val="2"/>
      <w:sz w:val="28"/>
      <w:szCs w:val="28"/>
    </w:rPr>
  </w:style>
  <w:style w:type="character" w:customStyle="1" w:styleId="font01">
    <w:name w:val="font01"/>
    <w:basedOn w:val="a1"/>
    <w:qFormat/>
    <w:rPr>
      <w:rFonts w:ascii="Calibri" w:hAnsi="Calibri" w:cs="Calibri" w:hint="default"/>
      <w:color w:val="000000"/>
      <w:sz w:val="24"/>
      <w:szCs w:val="24"/>
      <w:u w:val="none"/>
    </w:rPr>
  </w:style>
  <w:style w:type="character" w:customStyle="1" w:styleId="font51">
    <w:name w:val="font51"/>
    <w:basedOn w:val="a1"/>
    <w:qFormat/>
    <w:rPr>
      <w:rFonts w:ascii="宋体" w:eastAsia="宋体" w:hAnsi="宋体" w:cs="宋体" w:hint="eastAsia"/>
      <w:color w:val="000000"/>
      <w:sz w:val="20"/>
      <w:szCs w:val="20"/>
      <w:u w:val="none"/>
    </w:rPr>
  </w:style>
  <w:style w:type="paragraph" w:customStyle="1" w:styleId="Style143">
    <w:name w:val="_Style 143"/>
    <w:basedOn w:val="a"/>
    <w:next w:val="afc"/>
    <w:qFormat/>
    <w:pPr>
      <w:ind w:firstLineChars="200" w:firstLine="420"/>
    </w:pPr>
    <w:rPr>
      <w:rFonts w:ascii="Calibri" w:hAnsi="Calibri"/>
      <w:szCs w:val="22"/>
    </w:rPr>
  </w:style>
  <w:style w:type="paragraph" w:customStyle="1" w:styleId="1f">
    <w:name w:val="普通(网站)1"/>
    <w:basedOn w:val="a"/>
    <w:qFormat/>
    <w:pPr>
      <w:kinsoku w:val="0"/>
      <w:autoSpaceDE w:val="0"/>
      <w:autoSpaceDN w:val="0"/>
      <w:snapToGrid w:val="0"/>
      <w:spacing w:line="360" w:lineRule="auto"/>
      <w:jc w:val="center"/>
    </w:pPr>
    <w:rPr>
      <w:rFonts w:ascii="仿宋" w:eastAsia="仿宋" w:hAnsi="仿宋"/>
      <w:color w:val="000000"/>
      <w:sz w:val="44"/>
      <w:szCs w:val="44"/>
      <w:shd w:val="clear" w:color="auto" w:fill="FFFFFF"/>
      <w:lang w:eastAsia="en-US"/>
    </w:rPr>
  </w:style>
  <w:style w:type="table" w:customStyle="1" w:styleId="1f0">
    <w:name w:val="网格型1"/>
    <w:basedOn w:val="a2"/>
    <w:qFormat/>
    <w:tblPr>
      <w:tblInd w:w="0" w:type="dxa"/>
      <w:tblCellMar>
        <w:top w:w="0" w:type="dxa"/>
        <w:left w:w="0" w:type="dxa"/>
        <w:bottom w:w="0" w:type="dxa"/>
        <w:right w:w="0" w:type="dxa"/>
      </w:tblCellMar>
    </w:tblPr>
  </w:style>
  <w:style w:type="character" w:customStyle="1" w:styleId="NormalCharacter">
    <w:name w:val="NormalCharacter"/>
    <w:qFormat/>
    <w:rPr>
      <w:rFonts w:ascii="宋体" w:eastAsia="宋体" w:hAnsi="宋体" w:cs="宋体"/>
      <w:kern w:val="2"/>
      <w:sz w:val="28"/>
      <w:szCs w:val="24"/>
      <w:lang w:val="en-US" w:eastAsia="zh-CN" w:bidi="ar-SA"/>
    </w:rPr>
  </w:style>
  <w:style w:type="table" w:customStyle="1" w:styleId="TableNormal">
    <w:name w:val="Table Normal"/>
    <w:semiHidden/>
    <w:unhideWhenUsed/>
    <w:qFormat/>
    <w:rPr>
      <w:rFonts w:ascii="Calibri" w:hAnsi="Calibri" w:cs="宋体"/>
    </w:rPr>
    <w:tblPr>
      <w:tblCellMar>
        <w:top w:w="0" w:type="dxa"/>
        <w:left w:w="0" w:type="dxa"/>
        <w:bottom w:w="0" w:type="dxa"/>
        <w:right w:w="0" w:type="dxa"/>
      </w:tblCellMar>
    </w:tblPr>
  </w:style>
  <w:style w:type="paragraph" w:customStyle="1" w:styleId="Style149">
    <w:name w:val="_Style 149"/>
    <w:basedOn w:val="a"/>
    <w:next w:val="afc"/>
    <w:qFormat/>
    <w:pPr>
      <w:ind w:firstLineChars="200" w:firstLine="420"/>
    </w:pPr>
    <w:rPr>
      <w:szCs w:val="20"/>
    </w:rPr>
  </w:style>
  <w:style w:type="paragraph" w:customStyle="1" w:styleId="227">
    <w:name w:val="正文_2_27"/>
    <w:unhideWhenUsed/>
    <w:qFormat/>
    <w:pPr>
      <w:widowControl w:val="0"/>
      <w:jc w:val="both"/>
    </w:pPr>
    <w:rPr>
      <w:rFonts w:hint="eastAsia"/>
      <w:kern w:val="2"/>
      <w:sz w:val="21"/>
    </w:rPr>
  </w:style>
  <w:style w:type="character" w:styleId="affc">
    <w:name w:val="Placeholder Text"/>
    <w:basedOn w:val="a1"/>
    <w:uiPriority w:val="99"/>
    <w:unhideWhenUsed/>
    <w:qFormat/>
    <w:rPr>
      <w:color w:val="808080"/>
    </w:rPr>
  </w:style>
  <w:style w:type="character" w:customStyle="1" w:styleId="afd">
    <w:name w:val="列出段落 字符"/>
    <w:link w:val="12"/>
    <w:uiPriority w:val="34"/>
    <w:qFormat/>
    <w:rsid w:val="0016377A"/>
    <w:rPr>
      <w:rFonts w:ascii="Calibri" w:hAnsi="Calibri"/>
      <w:kern w:val="2"/>
      <w:sz w:val="21"/>
      <w:szCs w:val="21"/>
    </w:rPr>
  </w:style>
  <w:style w:type="character" w:customStyle="1" w:styleId="Charf0">
    <w:name w:val="*正文 Char"/>
    <w:link w:val="affd"/>
    <w:qFormat/>
    <w:rsid w:val="0016377A"/>
    <w:rPr>
      <w:rFonts w:ascii="仿宋_GB2312" w:eastAsia="仿宋_GB2312"/>
      <w:sz w:val="24"/>
      <w:szCs w:val="28"/>
    </w:rPr>
  </w:style>
  <w:style w:type="paragraph" w:customStyle="1" w:styleId="affd">
    <w:name w:val="*正文"/>
    <w:basedOn w:val="a"/>
    <w:link w:val="Charf0"/>
    <w:qFormat/>
    <w:rsid w:val="0016377A"/>
    <w:pPr>
      <w:widowControl/>
      <w:ind w:firstLineChars="200" w:firstLine="200"/>
      <w:jc w:val="left"/>
    </w:pPr>
    <w:rPr>
      <w:rFonts w:ascii="仿宋_GB2312" w:eastAsia="仿宋_GB2312"/>
      <w:kern w:val="0"/>
      <w:sz w:val="24"/>
      <w:szCs w:val="28"/>
    </w:rPr>
  </w:style>
  <w:style w:type="paragraph" w:customStyle="1" w:styleId="CharCharCharChar0">
    <w:name w:val="Char Char Char Char"/>
    <w:basedOn w:val="a"/>
    <w:rsid w:val="0016377A"/>
    <w:pPr>
      <w:widowControl/>
      <w:spacing w:after="160" w:line="240" w:lineRule="exact"/>
      <w:jc w:val="left"/>
    </w:pPr>
    <w:rPr>
      <w:kern w:val="0"/>
      <w:sz w:val="24"/>
      <w:szCs w:val="20"/>
    </w:rPr>
  </w:style>
  <w:style w:type="paragraph" w:customStyle="1" w:styleId="Style16">
    <w:name w:val="_Style 16"/>
    <w:basedOn w:val="a"/>
    <w:next w:val="afc"/>
    <w:uiPriority w:val="34"/>
    <w:qFormat/>
    <w:rsid w:val="0016377A"/>
    <w:pPr>
      <w:ind w:firstLineChars="200" w:firstLine="420"/>
    </w:pPr>
    <w:rPr>
      <w:szCs w:val="20"/>
    </w:rPr>
  </w:style>
  <w:style w:type="paragraph" w:customStyle="1" w:styleId="410">
    <w:name w:val="标题 41"/>
    <w:basedOn w:val="a"/>
    <w:uiPriority w:val="1"/>
    <w:qFormat/>
    <w:rsid w:val="007112D4"/>
    <w:pPr>
      <w:ind w:left="595"/>
      <w:jc w:val="left"/>
      <w:outlineLvl w:val="4"/>
    </w:pPr>
    <w:rPr>
      <w:rFonts w:ascii="微软雅黑" w:eastAsia="微软雅黑" w:hAnsi="微软雅黑"/>
      <w:b/>
      <w:bCs/>
      <w:kern w:val="0"/>
      <w:sz w:val="19"/>
      <w:szCs w:val="19"/>
      <w:lang w:eastAsia="en-US"/>
    </w:rPr>
  </w:style>
  <w:style w:type="paragraph" w:customStyle="1" w:styleId="51">
    <w:name w:val="标题 51"/>
    <w:basedOn w:val="a"/>
    <w:uiPriority w:val="1"/>
    <w:qFormat/>
    <w:rsid w:val="007112D4"/>
    <w:pPr>
      <w:ind w:left="615"/>
      <w:jc w:val="left"/>
      <w:outlineLvl w:val="5"/>
    </w:pPr>
    <w:rPr>
      <w:rFonts w:ascii="宋体" w:hAnsi="宋体"/>
      <w:kern w:val="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yperlink" Target="http://www.creditchina.gov.cn"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84</Pages>
  <Words>8144</Words>
  <Characters>46426</Characters>
  <Application>Microsoft Office Word</Application>
  <DocSecurity>0</DocSecurity>
  <Lines>386</Lines>
  <Paragraphs>108</Paragraphs>
  <ScaleCrop>false</ScaleCrop>
  <Company>q</Company>
  <LinksUpToDate>false</LinksUpToDate>
  <CharactersWithSpaces>54462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zjc</cp:lastModifiedBy>
  <cp:revision>30</cp:revision>
  <cp:lastPrinted>2024-07-07T01:14:00Z</cp:lastPrinted>
  <dcterms:created xsi:type="dcterms:W3CDTF">2026-03-09T06:39:00Z</dcterms:created>
  <dcterms:modified xsi:type="dcterms:W3CDTF">2026-04-22T08:25:00Z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769D733398024232AF8183D2DBB93E07_13</vt:lpwstr>
  </property>
</Properties>
</file>