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bookmarkStart w:id="598" w:name="_GoBack"/>
      <w:bookmarkEnd w:id="598"/>
    </w:p>
    <w:p w14:paraId="09F4BBF5">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3360" behindDoc="0" locked="0" layoutInCell="1" allowOverlap="1">
            <wp:simplePos x="0" y="0"/>
            <wp:positionH relativeFrom="column">
              <wp:posOffset>2189480</wp:posOffset>
            </wp:positionH>
            <wp:positionV relativeFrom="paragraph">
              <wp:posOffset>359410</wp:posOffset>
            </wp:positionV>
            <wp:extent cx="1350010" cy="1701165"/>
            <wp:effectExtent l="0" t="0" r="10160"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cs="宋体"/>
          <w:b/>
          <w:color w:val="auto"/>
          <w:sz w:val="72"/>
          <w:highlight w:val="none"/>
          <w:lang w:val="en-US" w:eastAsia="zh-CN"/>
        </w:rPr>
        <w:t xml:space="preserve">  竞 争 性 磋 商</w:t>
      </w:r>
      <w:r>
        <w:rPr>
          <w:rFonts w:hint="eastAsia" w:ascii="宋体" w:hAnsi="宋体" w:eastAsia="宋体" w:cs="宋体"/>
          <w:b/>
          <w:color w:val="auto"/>
          <w:sz w:val="72"/>
          <w:highlight w:val="none"/>
          <w:lang w:val="en-US" w:eastAsia="zh-CN"/>
        </w:rPr>
        <w:t xml:space="preserve"> 文 件</w:t>
      </w:r>
      <w:r>
        <w:rPr>
          <w:rFonts w:hint="eastAsia" w:ascii="宋体" w:hAnsi="宋体" w:eastAsia="宋体" w:cs="宋体"/>
          <w:b/>
          <w:color w:val="auto"/>
          <w:sz w:val="72"/>
          <w:highlight w:val="none"/>
        </w:rPr>
        <w:br w:type="textWrapping"/>
      </w: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TC269H0A1</w:t>
      </w:r>
    </w:p>
    <w:p w14:paraId="2770544D">
      <w:pPr>
        <w:widowControl w:val="0"/>
        <w:adjustRightInd w:val="0"/>
        <w:snapToGrid w:val="0"/>
        <w:spacing w:line="480" w:lineRule="auto"/>
        <w:ind w:left="1455" w:leftChars="104" w:right="-413" w:rightChars="-172" w:hanging="1205" w:hangingChars="5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项目名称</w:t>
      </w:r>
      <w:r>
        <w:rPr>
          <w:rFonts w:hint="eastAsia" w:ascii="宋体" w:hAnsi="宋体" w:eastAsia="宋体" w:cs="宋体"/>
          <w:b/>
          <w:bCs/>
          <w:color w:val="auto"/>
          <w:sz w:val="24"/>
          <w:highlight w:val="none"/>
          <w:lang w:val="en-US" w:eastAsia="zh-CN"/>
        </w:rPr>
        <w:t>：</w:t>
      </w:r>
      <w:r>
        <w:rPr>
          <w:rFonts w:hint="eastAsia" w:cs="宋体"/>
          <w:b/>
          <w:bCs/>
          <w:color w:val="auto"/>
          <w:sz w:val="24"/>
          <w:highlight w:val="none"/>
          <w:lang w:eastAsia="zh-CN"/>
        </w:rPr>
        <w:t>2026年自然资源确权登记地籍调查技术服务</w:t>
      </w:r>
    </w:p>
    <w:p w14:paraId="61EC0476">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采 购 人（盖章）：</w:t>
      </w:r>
      <w:r>
        <w:rPr>
          <w:rFonts w:hint="eastAsia" w:cs="宋体"/>
          <w:b/>
          <w:bCs/>
          <w:color w:val="auto"/>
          <w:sz w:val="24"/>
          <w:highlight w:val="none"/>
          <w:lang w:eastAsia="zh-CN"/>
        </w:rPr>
        <w:t>新疆维吾尔自治区自然资源规划研究院（新疆维吾尔自治区不动产登记中心）</w:t>
      </w:r>
    </w:p>
    <w:p w14:paraId="1F699DC9">
      <w:pPr>
        <w:widowControl w:val="0"/>
        <w:adjustRightInd w:val="0"/>
        <w:snapToGrid w:val="0"/>
        <w:spacing w:line="480" w:lineRule="auto"/>
        <w:ind w:right="-413" w:rightChars="-17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 </w:t>
      </w:r>
      <w:r>
        <w:rPr>
          <w:rFonts w:hint="eastAsia" w:cs="宋体"/>
          <w:b/>
          <w:bCs/>
          <w:color w:val="auto"/>
          <w:sz w:val="24"/>
          <w:highlight w:val="none"/>
          <w:lang w:val="en-US" w:eastAsia="zh-CN"/>
        </w:rPr>
        <w:t xml:space="preserve"> </w:t>
      </w:r>
      <w:r>
        <w:rPr>
          <w:rFonts w:hint="eastAsia" w:ascii="宋体" w:hAnsi="宋体" w:cs="宋体"/>
          <w:b/>
          <w:bCs/>
          <w:color w:val="auto"/>
          <w:sz w:val="24"/>
          <w:highlight w:val="none"/>
          <w:lang w:val="en-US" w:eastAsia="zh-CN"/>
        </w:rPr>
        <w:t>联系人：</w:t>
      </w:r>
      <w:r>
        <w:rPr>
          <w:rFonts w:hint="eastAsia" w:cs="宋体"/>
          <w:b/>
          <w:bCs/>
          <w:color w:val="auto"/>
          <w:sz w:val="24"/>
          <w:highlight w:val="none"/>
          <w:lang w:val="en-US" w:eastAsia="zh-CN"/>
        </w:rPr>
        <w:t>王工</w:t>
      </w:r>
    </w:p>
    <w:p w14:paraId="7D180EEF">
      <w:pPr>
        <w:widowControl w:val="0"/>
        <w:adjustRightInd w:val="0"/>
        <w:snapToGrid w:val="0"/>
        <w:spacing w:line="480" w:lineRule="auto"/>
        <w:ind w:right="-413" w:rightChars="-172" w:firstLine="241" w:firstLineChars="1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联系电话：</w:t>
      </w:r>
      <w:r>
        <w:rPr>
          <w:rFonts w:hint="eastAsia" w:cs="宋体"/>
          <w:b/>
          <w:bCs/>
          <w:color w:val="auto"/>
          <w:sz w:val="24"/>
          <w:highlight w:val="none"/>
          <w:lang w:val="en-US" w:eastAsia="zh-CN"/>
        </w:rPr>
        <w:t>18999242097</w:t>
      </w:r>
    </w:p>
    <w:p w14:paraId="7685D833">
      <w:pPr>
        <w:widowControl w:val="0"/>
        <w:adjustRightInd w:val="0"/>
        <w:snapToGrid w:val="0"/>
        <w:spacing w:line="480" w:lineRule="auto"/>
        <w:ind w:right="-413" w:rightChars="-17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94615</wp:posOffset>
                </wp:positionH>
                <wp:positionV relativeFrom="paragraph">
                  <wp:posOffset>93345</wp:posOffset>
                </wp:positionV>
                <wp:extent cx="5626735" cy="0"/>
                <wp:effectExtent l="0" t="6350" r="8255" b="9525"/>
                <wp:wrapNone/>
                <wp:docPr id="5" name="直接连接符 5"/>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62336;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LA68DTAAAACAEAAA8AAAAAAAAAAQAgAAAAIgAAAGRycy9kb3ducmV2LnhtbFBLAQIU&#10;ABQAAAAIAIdO4kD+Kcch+AEAAOYDAAAOAAAAAAAAAAEAIAAAACIBAABkcnMvZTJvRG9jLnhtbFBL&#10;BQYAAAAABgAGAFkBAACMBQ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cs="宋体"/>
          <w:b/>
          <w:bCs/>
          <w:color w:val="auto"/>
          <w:sz w:val="24"/>
          <w:highlight w:val="none"/>
          <w:lang w:val="en-US" w:eastAsia="zh-CN"/>
        </w:rPr>
        <w:t>张辉、杨君元、杨芳、师翠婷、杨泽艺</w:t>
      </w:r>
    </w:p>
    <w:p w14:paraId="46A6F629">
      <w:pPr>
        <w:widowControl w:val="0"/>
        <w:adjustRightInd w:val="0"/>
        <w:snapToGrid w:val="0"/>
        <w:spacing w:line="480" w:lineRule="auto"/>
        <w:ind w:left="2124" w:leftChars="104" w:right="-413" w:rightChars="-172" w:hanging="1874" w:hangingChars="778"/>
        <w:rPr>
          <w:rFonts w:hint="default"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bCs/>
          <w:color w:val="auto"/>
          <w:sz w:val="24"/>
          <w:highlight w:val="none"/>
          <w:lang w:val="en-US" w:eastAsia="zh-CN"/>
        </w:rPr>
        <w:t>19990606127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14B44749">
      <w:pPr>
        <w:spacing w:line="360" w:lineRule="auto"/>
        <w:rPr>
          <w:rFonts w:hint="default" w:ascii="Times New Roman" w:hAnsi="Times New Roman" w:eastAsia="宋体" w:cs="Times New Roman"/>
          <w:i w:val="0"/>
          <w:iCs w:val="0"/>
          <w:caps w:val="0"/>
          <w:smallCaps w:val="0"/>
          <w:color w:val="auto"/>
          <w:spacing w:val="0"/>
          <w:highlight w:val="none"/>
        </w:rPr>
      </w:pPr>
    </w:p>
    <w:p w14:paraId="034E61B1">
      <w:pPr>
        <w:spacing w:line="360" w:lineRule="auto"/>
        <w:rPr>
          <w:rFonts w:hint="default" w:ascii="Times New Roman" w:hAnsi="Times New Roman" w:eastAsia="宋体" w:cs="Times New Roman"/>
          <w:i w:val="0"/>
          <w:iCs w:val="0"/>
          <w:caps w:val="0"/>
          <w:smallCaps w:val="0"/>
          <w:color w:val="auto"/>
          <w:spacing w:val="0"/>
          <w:highlight w:val="none"/>
        </w:rPr>
      </w:pPr>
    </w:p>
    <w:p w14:paraId="410FB939">
      <w:pPr>
        <w:spacing w:line="360" w:lineRule="auto"/>
        <w:jc w:val="center"/>
        <w:rPr>
          <w:rFonts w:hint="default" w:ascii="Times New Roman" w:hAnsi="Times New Roman" w:eastAsia="宋体" w:cs="Times New Roman"/>
          <w:b/>
          <w:bCs/>
          <w:i w:val="0"/>
          <w:iCs w:val="0"/>
          <w:caps w:val="0"/>
          <w:smallCaps w:val="0"/>
          <w:color w:val="auto"/>
          <w:spacing w:val="0"/>
          <w:sz w:val="36"/>
          <w:szCs w:val="36"/>
          <w:highlight w:val="none"/>
        </w:rPr>
      </w:pPr>
      <w:r>
        <w:rPr>
          <w:rFonts w:hint="default" w:ascii="Times New Roman" w:hAnsi="Times New Roman" w:eastAsia="宋体" w:cs="Times New Roman"/>
          <w:b/>
          <w:bCs/>
          <w:i w:val="0"/>
          <w:iCs w:val="0"/>
          <w:caps w:val="0"/>
          <w:smallCaps w:val="0"/>
          <w:color w:val="auto"/>
          <w:spacing w:val="0"/>
          <w:sz w:val="36"/>
          <w:szCs w:val="36"/>
          <w:highlight w:val="none"/>
        </w:rPr>
        <w:t>目 录</w:t>
      </w:r>
    </w:p>
    <w:p w14:paraId="27C47FB5">
      <w:pPr>
        <w:pStyle w:val="18"/>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highlight w:val="none"/>
        </w:rPr>
      </w:pPr>
    </w:p>
    <w:p w14:paraId="1A427BB9">
      <w:pPr>
        <w:pStyle w:val="18"/>
        <w:tabs>
          <w:tab w:val="right" w:leader="dot" w:pos="8306"/>
        </w:tabs>
        <w:rPr>
          <w:highlight w:val="none"/>
        </w:rPr>
      </w:pPr>
      <w:r>
        <w:rPr>
          <w:rFonts w:hint="default" w:ascii="Times New Roman" w:hAnsi="Times New Roman" w:eastAsia="宋体" w:cs="Times New Roman"/>
          <w:i w:val="0"/>
          <w:iCs w:val="0"/>
          <w:caps w:val="0"/>
          <w:smallCaps w:val="0"/>
          <w:color w:val="auto"/>
          <w:spacing w:val="0"/>
          <w:sz w:val="24"/>
          <w:szCs w:val="24"/>
          <w:highlight w:val="none"/>
        </w:rPr>
        <w:fldChar w:fldCharType="begin"/>
      </w:r>
      <w:r>
        <w:rPr>
          <w:rFonts w:hint="default" w:ascii="Times New Roman" w:hAnsi="Times New Roman" w:eastAsia="宋体" w:cs="Times New Roman"/>
          <w:i w:val="0"/>
          <w:iCs w:val="0"/>
          <w:caps w:val="0"/>
          <w:smallCaps w:val="0"/>
          <w:color w:val="auto"/>
          <w:spacing w:val="0"/>
          <w:sz w:val="24"/>
          <w:szCs w:val="24"/>
          <w:highlight w:val="none"/>
        </w:rPr>
        <w:instrText xml:space="preserve">TOC \o "1-2" \h \u </w:instrText>
      </w:r>
      <w:r>
        <w:rPr>
          <w:rFonts w:hint="default" w:ascii="Times New Roman" w:hAnsi="Times New Roman" w:eastAsia="宋体" w:cs="Times New Roman"/>
          <w:i w:val="0"/>
          <w:iCs w:val="0"/>
          <w:caps w:val="0"/>
          <w:smallCaps w:val="0"/>
          <w:color w:val="auto"/>
          <w:spacing w:val="0"/>
          <w:sz w:val="24"/>
          <w:szCs w:val="24"/>
          <w:highlight w:val="none"/>
        </w:rPr>
        <w:fldChar w:fldCharType="separate"/>
      </w: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spacing w:val="0"/>
          <w:szCs w:val="24"/>
          <w:highlight w:val="none"/>
        </w:rPr>
        <w:instrText xml:space="preserve"> HYPERLINK \l _Toc12673 </w:instrText>
      </w:r>
      <w:r>
        <w:rPr>
          <w:rFonts w:hint="default" w:ascii="Times New Roman" w:hAnsi="Times New Roman" w:eastAsia="宋体" w:cs="Times New Roman"/>
          <w:i w:val="0"/>
          <w:iCs w:val="0"/>
          <w:caps w:val="0"/>
          <w:smallCaps w:val="0"/>
          <w:spacing w:val="0"/>
          <w:szCs w:val="24"/>
          <w:highlight w:val="none"/>
        </w:rPr>
        <w:fldChar w:fldCharType="separate"/>
      </w:r>
      <w:r>
        <w:rPr>
          <w:rFonts w:hint="default" w:ascii="Times New Roman" w:hAnsi="Times New Roman" w:eastAsia="宋体" w:cs="Times New Roman"/>
          <w:bCs/>
          <w:i w:val="0"/>
          <w:iCs w:val="0"/>
          <w:caps w:val="0"/>
          <w:smallCaps w:val="0"/>
          <w:spacing w:val="0"/>
          <w:kern w:val="44"/>
          <w:szCs w:val="36"/>
          <w:highlight w:val="none"/>
          <w:lang w:val="en-US" w:eastAsia="zh-CN" w:bidi="ar-SA"/>
        </w:rPr>
        <w:t>第一章 竞争性磋商公告</w:t>
      </w:r>
      <w:r>
        <w:rPr>
          <w:highlight w:val="none"/>
        </w:rPr>
        <w:tab/>
      </w:r>
      <w:r>
        <w:rPr>
          <w:highlight w:val="none"/>
        </w:rPr>
        <w:fldChar w:fldCharType="begin"/>
      </w:r>
      <w:r>
        <w:rPr>
          <w:highlight w:val="none"/>
        </w:rPr>
        <w:instrText xml:space="preserve"> PAGEREF _Toc12673 \h </w:instrText>
      </w:r>
      <w:r>
        <w:rPr>
          <w:highlight w:val="none"/>
        </w:rPr>
        <w:fldChar w:fldCharType="separate"/>
      </w:r>
      <w:r>
        <w:rPr>
          <w:highlight w:val="none"/>
        </w:rPr>
        <w:t>- 1 -</w:t>
      </w:r>
      <w:r>
        <w:rPr>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43EC51EE">
      <w:pPr>
        <w:pStyle w:val="18"/>
        <w:tabs>
          <w:tab w:val="right" w:leader="dot" w:pos="8306"/>
        </w:tabs>
        <w:rPr>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spacing w:val="0"/>
          <w:szCs w:val="24"/>
          <w:highlight w:val="none"/>
        </w:rPr>
        <w:instrText xml:space="preserve"> HYPERLINK \l _Toc5354 </w:instrText>
      </w:r>
      <w:r>
        <w:rPr>
          <w:rFonts w:hint="default" w:ascii="Times New Roman" w:hAnsi="Times New Roman" w:eastAsia="宋体" w:cs="Times New Roman"/>
          <w:i w:val="0"/>
          <w:iCs w:val="0"/>
          <w:caps w:val="0"/>
          <w:smallCaps w:val="0"/>
          <w:spacing w:val="0"/>
          <w:szCs w:val="24"/>
          <w:highlight w:val="none"/>
        </w:rPr>
        <w:fldChar w:fldCharType="separate"/>
      </w:r>
      <w:r>
        <w:rPr>
          <w:rFonts w:hint="default" w:ascii="Times New Roman" w:hAnsi="Times New Roman" w:eastAsia="宋体" w:cs="Times New Roman"/>
          <w:bCs/>
          <w:i w:val="0"/>
          <w:iCs w:val="0"/>
          <w:caps w:val="0"/>
          <w:smallCaps w:val="0"/>
          <w:spacing w:val="0"/>
          <w:kern w:val="44"/>
          <w:szCs w:val="36"/>
          <w:highlight w:val="none"/>
          <w:lang w:val="en-US" w:eastAsia="zh-CN" w:bidi="ar-SA"/>
        </w:rPr>
        <w:t>第二章 供应商须知</w:t>
      </w:r>
      <w:r>
        <w:rPr>
          <w:highlight w:val="none"/>
        </w:rPr>
        <w:tab/>
      </w:r>
      <w:r>
        <w:rPr>
          <w:highlight w:val="none"/>
        </w:rPr>
        <w:fldChar w:fldCharType="begin"/>
      </w:r>
      <w:r>
        <w:rPr>
          <w:highlight w:val="none"/>
        </w:rPr>
        <w:instrText xml:space="preserve"> PAGEREF _Toc5354 \h </w:instrText>
      </w:r>
      <w:r>
        <w:rPr>
          <w:highlight w:val="none"/>
        </w:rPr>
        <w:fldChar w:fldCharType="separate"/>
      </w:r>
      <w:r>
        <w:rPr>
          <w:highlight w:val="none"/>
        </w:rPr>
        <w:t>- 5 -</w:t>
      </w:r>
      <w:r>
        <w:rPr>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508B6BAB">
      <w:pPr>
        <w:pStyle w:val="18"/>
        <w:tabs>
          <w:tab w:val="right" w:leader="dot" w:pos="8306"/>
        </w:tabs>
        <w:rPr>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spacing w:val="0"/>
          <w:szCs w:val="24"/>
          <w:highlight w:val="none"/>
        </w:rPr>
        <w:instrText xml:space="preserve"> HYPERLINK \l _Toc28269 </w:instrText>
      </w:r>
      <w:r>
        <w:rPr>
          <w:rFonts w:hint="default" w:ascii="Times New Roman" w:hAnsi="Times New Roman" w:eastAsia="宋体" w:cs="Times New Roman"/>
          <w:i w:val="0"/>
          <w:iCs w:val="0"/>
          <w:caps w:val="0"/>
          <w:smallCaps w:val="0"/>
          <w:spacing w:val="0"/>
          <w:szCs w:val="24"/>
          <w:highlight w:val="none"/>
        </w:rPr>
        <w:fldChar w:fldCharType="separate"/>
      </w:r>
      <w:r>
        <w:rPr>
          <w:rFonts w:hint="default" w:ascii="Times New Roman" w:hAnsi="Times New Roman" w:eastAsia="宋体" w:cs="Times New Roman"/>
          <w:bCs/>
          <w:i w:val="0"/>
          <w:iCs w:val="0"/>
          <w:caps w:val="0"/>
          <w:smallCaps w:val="0"/>
          <w:spacing w:val="0"/>
          <w:kern w:val="44"/>
          <w:szCs w:val="36"/>
          <w:highlight w:val="none"/>
          <w:lang w:val="en-US" w:eastAsia="zh-CN" w:bidi="ar-SA"/>
        </w:rPr>
        <w:t>第三章 项目采购需求</w:t>
      </w:r>
      <w:r>
        <w:rPr>
          <w:highlight w:val="none"/>
        </w:rPr>
        <w:tab/>
      </w:r>
      <w:r>
        <w:rPr>
          <w:highlight w:val="none"/>
        </w:rPr>
        <w:fldChar w:fldCharType="begin"/>
      </w:r>
      <w:r>
        <w:rPr>
          <w:highlight w:val="none"/>
        </w:rPr>
        <w:instrText xml:space="preserve"> PAGEREF _Toc28269 \h </w:instrText>
      </w:r>
      <w:r>
        <w:rPr>
          <w:highlight w:val="none"/>
        </w:rPr>
        <w:fldChar w:fldCharType="separate"/>
      </w:r>
      <w:r>
        <w:rPr>
          <w:highlight w:val="none"/>
        </w:rPr>
        <w:t>- 38 -</w:t>
      </w:r>
      <w:r>
        <w:rPr>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77814E7D">
      <w:pPr>
        <w:pStyle w:val="18"/>
        <w:tabs>
          <w:tab w:val="right" w:leader="dot" w:pos="8306"/>
        </w:tabs>
        <w:rPr>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spacing w:val="0"/>
          <w:szCs w:val="24"/>
          <w:highlight w:val="none"/>
        </w:rPr>
        <w:instrText xml:space="preserve"> HYPERLINK \l _Toc10562 </w:instrText>
      </w:r>
      <w:r>
        <w:rPr>
          <w:rFonts w:hint="default" w:ascii="Times New Roman" w:hAnsi="Times New Roman" w:eastAsia="宋体" w:cs="Times New Roman"/>
          <w:i w:val="0"/>
          <w:iCs w:val="0"/>
          <w:caps w:val="0"/>
          <w:smallCaps w:val="0"/>
          <w:spacing w:val="0"/>
          <w:szCs w:val="24"/>
          <w:highlight w:val="none"/>
        </w:rPr>
        <w:fldChar w:fldCharType="separate"/>
      </w:r>
      <w:r>
        <w:rPr>
          <w:rFonts w:hint="default" w:ascii="Times New Roman" w:hAnsi="Times New Roman" w:eastAsia="宋体" w:cs="Times New Roman"/>
          <w:bCs/>
          <w:i w:val="0"/>
          <w:iCs w:val="0"/>
          <w:caps w:val="0"/>
          <w:smallCaps w:val="0"/>
          <w:spacing w:val="0"/>
          <w:kern w:val="44"/>
          <w:szCs w:val="36"/>
          <w:highlight w:val="none"/>
          <w:lang w:val="en-US" w:eastAsia="zh-CN" w:bidi="ar-SA"/>
        </w:rPr>
        <w:t>第四章 评审方法及标准</w:t>
      </w:r>
      <w:r>
        <w:rPr>
          <w:highlight w:val="none"/>
        </w:rPr>
        <w:tab/>
      </w:r>
      <w:r>
        <w:rPr>
          <w:highlight w:val="none"/>
        </w:rPr>
        <w:fldChar w:fldCharType="begin"/>
      </w:r>
      <w:r>
        <w:rPr>
          <w:highlight w:val="none"/>
        </w:rPr>
        <w:instrText xml:space="preserve"> PAGEREF _Toc10562 \h </w:instrText>
      </w:r>
      <w:r>
        <w:rPr>
          <w:highlight w:val="none"/>
        </w:rPr>
        <w:fldChar w:fldCharType="separate"/>
      </w:r>
      <w:r>
        <w:rPr>
          <w:highlight w:val="none"/>
        </w:rPr>
        <w:t>- 44 -</w:t>
      </w:r>
      <w:r>
        <w:rPr>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788E5027">
      <w:pPr>
        <w:pStyle w:val="18"/>
        <w:tabs>
          <w:tab w:val="right" w:leader="dot" w:pos="8306"/>
        </w:tabs>
        <w:rPr>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spacing w:val="0"/>
          <w:szCs w:val="24"/>
          <w:highlight w:val="none"/>
        </w:rPr>
        <w:instrText xml:space="preserve"> HYPERLINK \l _Toc14419 </w:instrText>
      </w:r>
      <w:r>
        <w:rPr>
          <w:rFonts w:hint="default" w:ascii="Times New Roman" w:hAnsi="Times New Roman" w:eastAsia="宋体" w:cs="Times New Roman"/>
          <w:i w:val="0"/>
          <w:iCs w:val="0"/>
          <w:caps w:val="0"/>
          <w:smallCaps w:val="0"/>
          <w:spacing w:val="0"/>
          <w:szCs w:val="24"/>
          <w:highlight w:val="none"/>
        </w:rPr>
        <w:fldChar w:fldCharType="separate"/>
      </w:r>
      <w:r>
        <w:rPr>
          <w:rFonts w:hint="default" w:ascii="Times New Roman" w:hAnsi="Times New Roman" w:eastAsia="宋体" w:cs="Times New Roman"/>
          <w:bCs/>
          <w:i w:val="0"/>
          <w:iCs w:val="0"/>
          <w:caps w:val="0"/>
          <w:smallCaps w:val="0"/>
          <w:spacing w:val="0"/>
          <w:kern w:val="44"/>
          <w:szCs w:val="36"/>
          <w:highlight w:val="none"/>
          <w:lang w:val="en-US" w:eastAsia="zh-CN" w:bidi="ar-SA"/>
        </w:rPr>
        <w:t xml:space="preserve">第五章 </w:t>
      </w:r>
      <w:r>
        <w:rPr>
          <w:rFonts w:hint="default" w:ascii="Times New Roman" w:hAnsi="Times New Roman" w:eastAsia="宋体" w:cs="Times New Roman"/>
          <w:bCs/>
          <w:i w:val="0"/>
          <w:iCs w:val="0"/>
          <w:caps w:val="0"/>
          <w:smallCaps w:val="0"/>
          <w:spacing w:val="0"/>
          <w:kern w:val="44"/>
          <w:szCs w:val="36"/>
          <w:highlight w:val="none"/>
          <w:lang w:val="zh-CN" w:eastAsia="zh-CN" w:bidi="ar-SA"/>
        </w:rPr>
        <w:t>合同草案</w:t>
      </w:r>
      <w:r>
        <w:rPr>
          <w:highlight w:val="none"/>
        </w:rPr>
        <w:tab/>
      </w:r>
      <w:r>
        <w:rPr>
          <w:highlight w:val="none"/>
        </w:rPr>
        <w:fldChar w:fldCharType="begin"/>
      </w:r>
      <w:r>
        <w:rPr>
          <w:highlight w:val="none"/>
        </w:rPr>
        <w:instrText xml:space="preserve"> PAGEREF _Toc14419 \h </w:instrText>
      </w:r>
      <w:r>
        <w:rPr>
          <w:highlight w:val="none"/>
        </w:rPr>
        <w:fldChar w:fldCharType="separate"/>
      </w:r>
      <w:r>
        <w:rPr>
          <w:highlight w:val="none"/>
        </w:rPr>
        <w:t>- 59 -</w:t>
      </w:r>
      <w:r>
        <w:rPr>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4D3ACBE9">
      <w:pPr>
        <w:pStyle w:val="18"/>
        <w:tabs>
          <w:tab w:val="right" w:leader="dot" w:pos="8306"/>
        </w:tabs>
        <w:rPr>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spacing w:val="0"/>
          <w:szCs w:val="24"/>
          <w:highlight w:val="none"/>
        </w:rPr>
        <w:instrText xml:space="preserve"> HYPERLINK \l _Toc23695 </w:instrText>
      </w:r>
      <w:r>
        <w:rPr>
          <w:rFonts w:hint="default" w:ascii="Times New Roman" w:hAnsi="Times New Roman" w:eastAsia="宋体" w:cs="Times New Roman"/>
          <w:i w:val="0"/>
          <w:iCs w:val="0"/>
          <w:caps w:val="0"/>
          <w:smallCaps w:val="0"/>
          <w:spacing w:val="0"/>
          <w:szCs w:val="24"/>
          <w:highlight w:val="none"/>
        </w:rPr>
        <w:fldChar w:fldCharType="separate"/>
      </w:r>
      <w:r>
        <w:rPr>
          <w:rFonts w:hint="default" w:ascii="Times New Roman" w:hAnsi="Times New Roman" w:eastAsia="宋体" w:cs="Times New Roman"/>
          <w:bCs/>
          <w:i w:val="0"/>
          <w:iCs w:val="0"/>
          <w:caps w:val="0"/>
          <w:smallCaps w:val="0"/>
          <w:spacing w:val="0"/>
          <w:kern w:val="44"/>
          <w:szCs w:val="36"/>
          <w:highlight w:val="none"/>
          <w:lang w:val="en-US" w:eastAsia="zh-CN" w:bidi="ar-SA"/>
        </w:rPr>
        <w:t xml:space="preserve">第六章 </w:t>
      </w:r>
      <w:r>
        <w:rPr>
          <w:rFonts w:hint="default" w:ascii="Times New Roman" w:hAnsi="Times New Roman" w:eastAsia="宋体" w:cs="Times New Roman"/>
          <w:i w:val="0"/>
          <w:iCs w:val="0"/>
          <w:caps w:val="0"/>
          <w:smallCaps w:val="0"/>
          <w:spacing w:val="0"/>
          <w:szCs w:val="36"/>
          <w:highlight w:val="none"/>
        </w:rPr>
        <w:t>响应文件的格式</w:t>
      </w:r>
      <w:r>
        <w:rPr>
          <w:highlight w:val="none"/>
        </w:rPr>
        <w:tab/>
      </w:r>
      <w:r>
        <w:rPr>
          <w:highlight w:val="none"/>
        </w:rPr>
        <w:fldChar w:fldCharType="begin"/>
      </w:r>
      <w:r>
        <w:rPr>
          <w:highlight w:val="none"/>
        </w:rPr>
        <w:instrText xml:space="preserve"> PAGEREF _Toc23695 \h </w:instrText>
      </w:r>
      <w:r>
        <w:rPr>
          <w:highlight w:val="none"/>
        </w:rPr>
        <w:fldChar w:fldCharType="separate"/>
      </w:r>
      <w:r>
        <w:rPr>
          <w:highlight w:val="none"/>
        </w:rPr>
        <w:t>- 69 -</w:t>
      </w:r>
      <w:r>
        <w:rPr>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760192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Cs w:val="24"/>
          <w:highlight w:val="none"/>
        </w:rPr>
        <w:fldChar w:fldCharType="end"/>
      </w:r>
    </w:p>
    <w:p w14:paraId="67D3989D">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p>
    <w:p w14:paraId="5408A678">
      <w:pPr>
        <w:pStyle w:val="9"/>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1" w:name="_Toc163493599"/>
      <w:bookmarkStart w:id="2" w:name="_Toc12673"/>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第一章 竞争性磋商</w:t>
      </w:r>
      <w:bookmarkEnd w:id="1"/>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公告</w:t>
      </w:r>
      <w:bookmarkEnd w:id="2"/>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11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887E7F9">
            <w:pPr>
              <w:pStyle w:val="10"/>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 w:name="_Toc2027"/>
            <w:bookmarkStart w:id="4" w:name="_Toc651"/>
            <w:bookmarkStart w:id="5" w:name="_Toc28359089"/>
            <w:bookmarkStart w:id="6" w:name="_Toc109899829"/>
            <w:bookmarkStart w:id="7" w:name="_Toc140132745"/>
            <w:bookmarkStart w:id="8" w:name="_Toc109900248"/>
            <w:bookmarkStart w:id="9" w:name="_Toc163492812"/>
            <w:bookmarkStart w:id="10" w:name="_Toc35393798"/>
            <w:bookmarkStart w:id="11" w:name="_Toc44583628"/>
            <w:bookmarkStart w:id="12" w:name="_Toc155185860"/>
            <w:bookmarkStart w:id="13" w:name="_Toc28359012"/>
            <w:bookmarkStart w:id="14" w:name="_Toc109899410"/>
            <w:bookmarkStart w:id="15" w:name="_Toc35393629"/>
            <w:r>
              <w:rPr>
                <w:rFonts w:hint="default" w:ascii="Times New Roman" w:hAnsi="Times New Roman" w:eastAsia="宋体" w:cs="Times New Roman"/>
                <w:i w:val="0"/>
                <w:iCs w:val="0"/>
                <w:caps w:val="0"/>
                <w:smallCaps w:val="0"/>
                <w:color w:val="auto"/>
                <w:spacing w:val="0"/>
                <w:sz w:val="24"/>
                <w:szCs w:val="24"/>
                <w:highlight w:val="none"/>
                <w:lang w:val="en-US" w:eastAsia="zh-CN"/>
              </w:rPr>
              <w:t>项目概况：</w:t>
            </w:r>
            <w:bookmarkEnd w:id="3"/>
            <w:bookmarkEnd w:id="4"/>
          </w:p>
          <w:p w14:paraId="3889F87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en-US" w:eastAsia="zh-CN"/>
              </w:rPr>
            </w:pP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2026年自然资源确权登记地籍调查技术服务</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的潜在供应商应在</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政采云平台线上</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获取采购文件，并于</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2026年4月27日11</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时00分</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（北京时间）前提交响应文件。</w:t>
            </w:r>
          </w:p>
        </w:tc>
      </w:tr>
    </w:tbl>
    <w:p w14:paraId="556B86D5">
      <w:pPr>
        <w:pStyle w:val="10"/>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hr-HR"/>
        </w:rPr>
      </w:pPr>
      <w:bookmarkStart w:id="16" w:name="_Toc5335"/>
      <w:bookmarkStart w:id="17" w:name="_Toc7869"/>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一、</w:t>
      </w:r>
      <w:r>
        <w:rPr>
          <w:rFonts w:hint="default" w:ascii="Times New Roman" w:hAnsi="Times New Roman" w:eastAsia="宋体" w:cs="Times New Roman"/>
          <w:i w:val="0"/>
          <w:iCs w:val="0"/>
          <w:caps w:val="0"/>
          <w:smallCaps w:val="0"/>
          <w:color w:val="auto"/>
          <w:spacing w:val="0"/>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bookmarkEnd w:id="17"/>
    </w:p>
    <w:p w14:paraId="6D35928C">
      <w:pPr>
        <w:pStyle w:val="29"/>
        <w:spacing w:line="360" w:lineRule="auto"/>
        <w:rPr>
          <w:rFonts w:hint="eastAsia"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hr-HR"/>
        </w:rPr>
        <w:t>1.项目编号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lang w:val="hr-HR" w:eastAsia="zh-CN"/>
        </w:rPr>
        <w:t>TC269H0A1</w:t>
      </w:r>
    </w:p>
    <w:p w14:paraId="5DDBA354">
      <w:pPr>
        <w:pStyle w:val="29"/>
        <w:spacing w:line="360" w:lineRule="auto"/>
        <w:rPr>
          <w:rFonts w:hint="eastAsia"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hr-HR"/>
        </w:rPr>
        <w:t>.项目名称：</w:t>
      </w:r>
      <w:r>
        <w:rPr>
          <w:rFonts w:hint="eastAsia" w:ascii="Times New Roman" w:hAnsi="Times New Roman" w:cs="Times New Roman"/>
          <w:i w:val="0"/>
          <w:iCs w:val="0"/>
          <w:caps w:val="0"/>
          <w:smallCaps w:val="0"/>
          <w:color w:val="auto"/>
          <w:spacing w:val="0"/>
          <w:sz w:val="24"/>
          <w:szCs w:val="24"/>
          <w:highlight w:val="none"/>
          <w:lang w:val="hr-HR" w:eastAsia="zh-CN"/>
        </w:rPr>
        <w:t>2026年自然资源确权登记地籍调查技术服务</w:t>
      </w:r>
    </w:p>
    <w:p w14:paraId="16FD3CEF">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.采购方式：</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p>
    <w:p w14:paraId="3795426B">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hr-HR"/>
        </w:rPr>
        <w:t>.预算金额：</w:t>
      </w:r>
      <w:r>
        <w:rPr>
          <w:rFonts w:hint="eastAsia" w:ascii="Times New Roman" w:hAnsi="Times New Roman" w:cs="Times New Roman"/>
          <w:i w:val="0"/>
          <w:iCs w:val="0"/>
          <w:caps w:val="0"/>
          <w:smallCaps w:val="0"/>
          <w:color w:val="auto"/>
          <w:spacing w:val="0"/>
          <w:sz w:val="24"/>
          <w:szCs w:val="24"/>
          <w:highlight w:val="none"/>
          <w:u w:val="none"/>
          <w:lang w:val="en-US" w:eastAsia="zh-CN"/>
        </w:rPr>
        <w:t xml:space="preserve">50.05万元 </w:t>
      </w:r>
    </w:p>
    <w:p w14:paraId="5EB2E4BE">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rPr>
        <w:t>最高限价</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u w:val="none"/>
          <w:lang w:val="en-US" w:eastAsia="zh-CN"/>
        </w:rPr>
        <w:t xml:space="preserve">50.05万元 </w:t>
      </w:r>
    </w:p>
    <w:p w14:paraId="4EE82618">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lang w:val="hr-HR"/>
        </w:rPr>
        <w:t>.采购需求</w:t>
      </w:r>
      <w:r>
        <w:rPr>
          <w:rFonts w:hint="eastAsia" w:ascii="Times New Roman" w:hAnsi="Times New Roman" w:cs="Times New Roman"/>
          <w:i w:val="0"/>
          <w:iCs w:val="0"/>
          <w:caps w:val="0"/>
          <w:smallCaps w:val="0"/>
          <w:color w:val="auto"/>
          <w:spacing w:val="0"/>
          <w:sz w:val="24"/>
          <w:szCs w:val="24"/>
          <w:highlight w:val="none"/>
          <w:lang w:val="hr-HR" w:eastAsia="zh-CN"/>
        </w:rPr>
        <w:t>：2026年自然资源确权登记地籍调查技术服务。</w:t>
      </w:r>
      <w:r>
        <w:rPr>
          <w:rFonts w:hint="eastAsia" w:ascii="Times New Roman" w:hAnsi="Times New Roman" w:cs="Times New Roman"/>
          <w:i w:val="0"/>
          <w:iCs w:val="0"/>
          <w:caps w:val="0"/>
          <w:smallCaps w:val="0"/>
          <w:color w:val="auto"/>
          <w:spacing w:val="0"/>
          <w:sz w:val="24"/>
          <w:szCs w:val="24"/>
          <w:highlight w:val="none"/>
          <w:lang w:val="en-US" w:eastAsia="zh-CN"/>
        </w:rPr>
        <w:t>（详见采购需求）</w:t>
      </w:r>
      <w:r>
        <w:rPr>
          <w:rFonts w:hint="default" w:ascii="Times New Roman" w:hAnsi="Times New Roman" w:eastAsia="宋体" w:cs="Times New Roman"/>
          <w:i w:val="0"/>
          <w:iCs w:val="0"/>
          <w:caps w:val="0"/>
          <w:smallCaps w:val="0"/>
          <w:color w:val="auto"/>
          <w:spacing w:val="0"/>
          <w:sz w:val="24"/>
          <w:szCs w:val="24"/>
          <w:highlight w:val="none"/>
          <w:lang w:val="hr-HR"/>
        </w:rPr>
        <w:t>。</w:t>
      </w:r>
    </w:p>
    <w:p w14:paraId="3BB2B72C">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.合同</w:t>
      </w:r>
      <w:r>
        <w:rPr>
          <w:rFonts w:hint="default" w:ascii="Times New Roman" w:hAnsi="Times New Roman" w:eastAsia="宋体" w:cs="Times New Roman"/>
          <w:i w:val="0"/>
          <w:iCs w:val="0"/>
          <w:caps w:val="0"/>
          <w:smallCaps w:val="0"/>
          <w:color w:val="auto"/>
          <w:spacing w:val="0"/>
          <w:sz w:val="24"/>
          <w:szCs w:val="24"/>
          <w:highlight w:val="none"/>
          <w:lang w:val="en-US" w:eastAsia="zh-CN"/>
        </w:rPr>
        <w:t>服务</w:t>
      </w:r>
      <w:r>
        <w:rPr>
          <w:rFonts w:hint="default" w:ascii="Times New Roman" w:hAnsi="Times New Roman" w:eastAsia="宋体" w:cs="Times New Roman"/>
          <w:i w:val="0"/>
          <w:iCs w:val="0"/>
          <w:caps w:val="0"/>
          <w:smallCaps w:val="0"/>
          <w:color w:val="auto"/>
          <w:spacing w:val="0"/>
          <w:sz w:val="24"/>
          <w:szCs w:val="24"/>
          <w:highlight w:val="none"/>
        </w:rPr>
        <w:t>履行期限：</w:t>
      </w:r>
      <w:r>
        <w:rPr>
          <w:rFonts w:hint="eastAsia" w:cs="宋体"/>
          <w:highlight w:val="none"/>
          <w:lang w:val="en-US" w:eastAsia="zh-CN"/>
        </w:rPr>
        <w:t>自合同签订之日起至2026年11月30日完成交付止。工作过程中，因安排部署变化导致工作提前或延后的，服务期相应提前或顺延。</w:t>
      </w:r>
    </w:p>
    <w:p w14:paraId="3F9BDE8D">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18" w:name="_Toc28359013"/>
      <w:bookmarkStart w:id="19" w:name="_Toc28359090"/>
      <w:bookmarkStart w:id="20" w:name="_Toc44583629"/>
      <w:bookmarkStart w:id="21" w:name="_Toc35393630"/>
      <w:bookmarkStart w:id="22" w:name="_Toc35393799"/>
      <w:r>
        <w:rPr>
          <w:rFonts w:hint="default" w:ascii="Times New Roman" w:hAnsi="Times New Roman" w:eastAsia="宋体" w:cs="Times New Roman"/>
          <w:i w:val="0"/>
          <w:iCs w:val="0"/>
          <w:caps w:val="0"/>
          <w:smallCaps w:val="0"/>
          <w:color w:val="auto"/>
          <w:spacing w:val="0"/>
          <w:sz w:val="24"/>
          <w:szCs w:val="24"/>
          <w:highlight w:val="none"/>
          <w:lang w:val="en-US" w:eastAsia="zh-CN"/>
        </w:rPr>
        <w:t>8.</w:t>
      </w:r>
      <w:bookmarkStart w:id="23" w:name="_Hlk162011358"/>
      <w:r>
        <w:rPr>
          <w:rFonts w:hint="default" w:ascii="Times New Roman" w:hAnsi="Times New Roman" w:eastAsia="宋体" w:cs="Times New Roman"/>
          <w:i w:val="0"/>
          <w:iCs w:val="0"/>
          <w:caps w:val="0"/>
          <w:smallCaps w:val="0"/>
          <w:color w:val="auto"/>
          <w:spacing w:val="0"/>
          <w:sz w:val="24"/>
          <w:szCs w:val="24"/>
          <w:highlight w:val="none"/>
          <w:lang w:val="en-US" w:eastAsia="zh-CN"/>
        </w:rPr>
        <w:t>本项目是否接受联合体：□是</w:t>
      </w:r>
      <w:bookmarkEnd w:id="23"/>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☑否</w:t>
      </w:r>
    </w:p>
    <w:p w14:paraId="32439C71">
      <w:pPr>
        <w:pStyle w:val="10"/>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24" w:name="_Toc140132746"/>
      <w:bookmarkStart w:id="25" w:name="_Toc109899830"/>
      <w:bookmarkStart w:id="26" w:name="_Toc155185861"/>
      <w:bookmarkStart w:id="27" w:name="_Toc163492813"/>
      <w:bookmarkStart w:id="28" w:name="_Toc21606"/>
      <w:bookmarkStart w:id="29" w:name="_Toc109900249"/>
      <w:bookmarkStart w:id="30" w:name="_Toc23382"/>
      <w:bookmarkStart w:id="31" w:name="_Toc10989941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二、申请人的</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bookmarkEnd w:id="31"/>
    </w:p>
    <w:p w14:paraId="70E2A483">
      <w:pPr>
        <w:spacing w:line="360" w:lineRule="auto"/>
        <w:ind w:firstLine="480" w:firstLineChars="200"/>
        <w:rPr>
          <w:rFonts w:hint="default" w:ascii="Times New Roman" w:hAnsi="Times New Roman" w:eastAsia="宋体" w:cs="Times New Roman"/>
          <w:i w:val="0"/>
          <w:iCs w:val="0"/>
          <w:caps w:val="0"/>
          <w:smallCaps w:val="0"/>
          <w:strike/>
          <w:dstrike w:val="0"/>
          <w:color w:val="auto"/>
          <w:spacing w:val="0"/>
          <w:sz w:val="24"/>
          <w:szCs w:val="24"/>
          <w:highlight w:val="none"/>
          <w:lang w:val="en-US" w:eastAsia="zh-CN"/>
        </w:rPr>
      </w:pPr>
      <w:bookmarkStart w:id="32" w:name="_Toc35393800"/>
      <w:bookmarkStart w:id="33" w:name="_Toc35393631"/>
      <w:bookmarkStart w:id="34" w:name="_Toc44583630"/>
      <w:bookmarkStart w:id="35" w:name="_Toc28359014"/>
      <w:bookmarkStart w:id="36" w:name="_Toc28359091"/>
      <w:r>
        <w:rPr>
          <w:rFonts w:hint="default" w:ascii="Times New Roman" w:hAnsi="Times New Roman" w:eastAsia="宋体" w:cs="Times New Roman"/>
          <w:i w:val="0"/>
          <w:iCs w:val="0"/>
          <w:caps w:val="0"/>
          <w:smallCaps w:val="0"/>
          <w:color w:val="auto"/>
          <w:spacing w:val="0"/>
          <w:sz w:val="24"/>
          <w:szCs w:val="24"/>
          <w:highlight w:val="none"/>
          <w:lang w:val="en-US" w:eastAsia="zh-CN"/>
        </w:rPr>
        <w:t>1.满足《中华人民共和国政府采购法》第二十二条规定；</w:t>
      </w:r>
    </w:p>
    <w:p w14:paraId="41CDF054">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u w:val="none"/>
          <w:lang w:val="en-US" w:eastAsia="zh-CN"/>
        </w:rPr>
      </w:pPr>
      <w:bookmarkStart w:id="37" w:name="_Hlk89807755"/>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.落实政府采购政策需满足的资格要求：</w:t>
      </w:r>
      <w:r>
        <w:rPr>
          <w:rFonts w:hint="eastAsia" w:ascii="Times New Roman" w:hAnsi="Times New Roman" w:cs="Times New Roman"/>
          <w:color w:val="auto"/>
          <w:szCs w:val="24"/>
          <w:highlight w:val="none"/>
          <w:u w:val="single"/>
          <w:lang w:val="en-US" w:eastAsia="zh-CN"/>
        </w:rPr>
        <w:t>本项目不专门面向中小企业</w:t>
      </w:r>
      <w:r>
        <w:rPr>
          <w:rFonts w:hint="eastAsia" w:ascii="Times New Roman" w:hAnsi="Times New Roman" w:cs="Times New Roman"/>
          <w:i w:val="0"/>
          <w:iCs w:val="0"/>
          <w:caps w:val="0"/>
          <w:smallCaps w:val="0"/>
          <w:color w:val="auto"/>
          <w:spacing w:val="0"/>
          <w:sz w:val="24"/>
          <w:szCs w:val="24"/>
          <w:highlight w:val="none"/>
          <w:lang w:val="en-US" w:eastAsia="zh-CN"/>
        </w:rPr>
        <w:t>。</w:t>
      </w:r>
    </w:p>
    <w:p w14:paraId="26C137DD">
      <w:pPr>
        <w:spacing w:line="360" w:lineRule="auto"/>
        <w:ind w:firstLine="480" w:firstLineChars="200"/>
        <w:rPr>
          <w:rFonts w:hint="default" w:ascii="Times New Roman" w:hAnsi="Times New Roman" w:cs="Times New Roman"/>
          <w:color w:val="auto"/>
          <w:szCs w:val="24"/>
          <w:highlight w:val="none"/>
          <w:u w:val="single"/>
          <w:lang w:val="en-US" w:eastAsia="zh-CN"/>
        </w:rPr>
      </w:pP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3.本项目的特定资格要求：</w:t>
      </w:r>
      <w:r>
        <w:rPr>
          <w:rFonts w:hint="eastAsia" w:ascii="Times New Roman" w:hAnsi="Times New Roman" w:cs="Times New Roman"/>
          <w:color w:val="auto"/>
          <w:szCs w:val="24"/>
          <w:highlight w:val="none"/>
          <w:u w:val="single"/>
          <w:lang w:val="en-US" w:eastAsia="zh-CN"/>
        </w:rPr>
        <w:t>具有界线与不动产测绘或地理信息系统工程专业测绘乙级或以上资质。</w:t>
      </w:r>
    </w:p>
    <w:bookmarkEnd w:id="37"/>
    <w:p w14:paraId="752D3458">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8" w:name="_Toc109899831"/>
      <w:bookmarkStart w:id="39" w:name="_Toc140132747"/>
      <w:bookmarkStart w:id="40" w:name="_Toc109899412"/>
      <w:bookmarkStart w:id="41" w:name="_Toc163492814"/>
      <w:bookmarkStart w:id="42" w:name="_Toc109900250"/>
      <w:bookmarkStart w:id="43" w:name="_Toc155185862"/>
      <w:r>
        <w:rPr>
          <w:rFonts w:hint="default" w:ascii="Times New Roman" w:hAnsi="Times New Roman" w:eastAsia="宋体" w:cs="Times New Roman"/>
          <w:i w:val="0"/>
          <w:iCs w:val="0"/>
          <w:caps w:val="0"/>
          <w:smallCaps w:val="0"/>
          <w:color w:val="auto"/>
          <w:spacing w:val="0"/>
          <w:sz w:val="24"/>
          <w:szCs w:val="24"/>
          <w:highlight w:val="none"/>
          <w:lang w:val="en-US" w:eastAsia="zh-CN"/>
        </w:rPr>
        <w:t>4. 其他资格要求：</w:t>
      </w:r>
    </w:p>
    <w:p w14:paraId="353D3E26">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lang w:val="hr-HR" w:eastAsia="zh-CN"/>
        </w:rPr>
        <w:t>法定代表人或</w:t>
      </w:r>
      <w:r>
        <w:rPr>
          <w:rFonts w:hint="default" w:ascii="Times New Roman" w:hAnsi="Times New Roman" w:eastAsia="宋体" w:cs="Times New Roman"/>
          <w:i w:val="0"/>
          <w:iCs w:val="0"/>
          <w:caps w:val="0"/>
          <w:smallCaps w:val="0"/>
          <w:color w:val="auto"/>
          <w:spacing w:val="0"/>
          <w:sz w:val="24"/>
          <w:szCs w:val="24"/>
          <w:highlight w:val="none"/>
          <w:lang w:val="en-US" w:eastAsia="zh-CN"/>
        </w:rPr>
        <w:t>单位</w:t>
      </w:r>
      <w:r>
        <w:rPr>
          <w:rFonts w:hint="default" w:ascii="Times New Roman" w:hAnsi="Times New Roman" w:eastAsia="宋体" w:cs="Times New Roman"/>
          <w:i w:val="0"/>
          <w:iCs w:val="0"/>
          <w:caps w:val="0"/>
          <w:smallCaps w:val="0"/>
          <w:color w:val="auto"/>
          <w:spacing w:val="0"/>
          <w:sz w:val="24"/>
          <w:szCs w:val="24"/>
          <w:highlight w:val="none"/>
          <w:lang w:val="hr-HR" w:eastAsia="zh-CN"/>
        </w:rPr>
        <w:t>负责人为同一人或者存在</w:t>
      </w:r>
      <w:r>
        <w:rPr>
          <w:rFonts w:hint="default" w:ascii="Times New Roman" w:hAnsi="Times New Roman" w:eastAsia="宋体" w:cs="Times New Roman"/>
          <w:i w:val="0"/>
          <w:iCs w:val="0"/>
          <w:caps w:val="0"/>
          <w:smallCaps w:val="0"/>
          <w:color w:val="auto"/>
          <w:spacing w:val="0"/>
          <w:sz w:val="24"/>
          <w:szCs w:val="24"/>
          <w:highlight w:val="none"/>
          <w:lang w:val="en-US" w:eastAsia="zh-CN"/>
        </w:rPr>
        <w:t>直接</w:t>
      </w:r>
      <w:r>
        <w:rPr>
          <w:rFonts w:hint="default" w:ascii="Times New Roman" w:hAnsi="Times New Roman" w:eastAsia="宋体" w:cs="Times New Roman"/>
          <w:i w:val="0"/>
          <w:iCs w:val="0"/>
          <w:caps w:val="0"/>
          <w:smallCaps w:val="0"/>
          <w:color w:val="auto"/>
          <w:spacing w:val="0"/>
          <w:sz w:val="24"/>
          <w:szCs w:val="24"/>
          <w:highlight w:val="none"/>
          <w:lang w:val="hr-HR" w:eastAsia="zh-CN"/>
        </w:rPr>
        <w:t>控股、管理关系的</w:t>
      </w:r>
      <w:r>
        <w:rPr>
          <w:rFonts w:hint="default" w:ascii="Times New Roman" w:hAnsi="Times New Roman" w:eastAsia="宋体" w:cs="Times New Roman"/>
          <w:i w:val="0"/>
          <w:iCs w:val="0"/>
          <w:caps w:val="0"/>
          <w:smallCaps w:val="0"/>
          <w:color w:val="auto"/>
          <w:spacing w:val="0"/>
          <w:sz w:val="24"/>
          <w:szCs w:val="24"/>
          <w:highlight w:val="none"/>
          <w:lang w:val="en-US" w:eastAsia="zh-CN"/>
        </w:rPr>
        <w:t>不同供应商</w:t>
      </w:r>
      <w:r>
        <w:rPr>
          <w:rFonts w:hint="default" w:ascii="Times New Roman" w:hAnsi="Times New Roman" w:eastAsia="宋体" w:cs="Times New Roman"/>
          <w:i w:val="0"/>
          <w:iCs w:val="0"/>
          <w:caps w:val="0"/>
          <w:smallCaps w:val="0"/>
          <w:color w:val="auto"/>
          <w:spacing w:val="0"/>
          <w:sz w:val="24"/>
          <w:szCs w:val="24"/>
          <w:highlight w:val="none"/>
          <w:lang w:val="hr-HR" w:eastAsia="zh-CN"/>
        </w:rPr>
        <w:t>，不得参加同一合同项下的政府采购活动。</w:t>
      </w:r>
    </w:p>
    <w:p w14:paraId="4062D29C">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hr-HR" w:eastAsia="zh-CN"/>
        </w:rPr>
        <w:t>除单一来源采购项目外，为采购项目提供整体设计、规范编制或者项目管理、监理、检测等服务的供应商，不得再参加该采购项目的其他采购活动。</w:t>
      </w:r>
    </w:p>
    <w:p w14:paraId="76ABB722">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lang w:val="hr-HR"/>
        </w:rPr>
        <w:t>供应商的信用行为</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hr-HR"/>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资格审查阶段经查询</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未被列入“失信被执行人”、“重大税收违法失信主体”、“政府采购严重违法失信行为记录名单”</w:t>
      </w:r>
      <w:r>
        <w:rPr>
          <w:rFonts w:hint="default" w:ascii="Times New Roman" w:hAnsi="Times New Roman" w:eastAsia="宋体" w:cs="Times New Roman"/>
          <w:i w:val="0"/>
          <w:iCs w:val="0"/>
          <w:caps w:val="0"/>
          <w:smallCaps w:val="0"/>
          <w:color w:val="auto"/>
          <w:spacing w:val="0"/>
          <w:sz w:val="24"/>
          <w:szCs w:val="24"/>
          <w:highlight w:val="none"/>
          <w:lang w:val="hr-HR"/>
        </w:rPr>
        <w:t>其中之一</w:t>
      </w:r>
      <w:r>
        <w:rPr>
          <w:rFonts w:hint="default" w:ascii="Times New Roman" w:hAnsi="Times New Roman" w:eastAsia="宋体" w:cs="Times New Roman"/>
          <w:i w:val="0"/>
          <w:iCs w:val="0"/>
          <w:caps w:val="0"/>
          <w:smallCaps w:val="0"/>
          <w:color w:val="auto"/>
          <w:spacing w:val="0"/>
          <w:sz w:val="24"/>
          <w:szCs w:val="24"/>
          <w:highlight w:val="none"/>
          <w:lang w:val="hr-HR" w:eastAsia="zh-CN"/>
        </w:rPr>
        <w:t>。如有以上不良信用记录</w:t>
      </w:r>
      <w:r>
        <w:rPr>
          <w:rFonts w:hint="default" w:ascii="Times New Roman" w:hAnsi="Times New Roman" w:eastAsia="宋体" w:cs="Times New Roman"/>
          <w:i w:val="0"/>
          <w:iCs w:val="0"/>
          <w:caps w:val="0"/>
          <w:smallCaps w:val="0"/>
          <w:color w:val="auto"/>
          <w:spacing w:val="0"/>
          <w:sz w:val="24"/>
          <w:szCs w:val="24"/>
          <w:highlight w:val="none"/>
          <w:lang w:val="en-US" w:eastAsia="zh-CN"/>
        </w:rPr>
        <w:t>之一的，</w:t>
      </w:r>
      <w:r>
        <w:rPr>
          <w:rFonts w:hint="default" w:ascii="Times New Roman" w:hAnsi="Times New Roman" w:eastAsia="宋体" w:cs="Times New Roman"/>
          <w:i w:val="0"/>
          <w:iCs w:val="0"/>
          <w:caps w:val="0"/>
          <w:smallCaps w:val="0"/>
          <w:color w:val="auto"/>
          <w:spacing w:val="0"/>
          <w:sz w:val="24"/>
          <w:szCs w:val="24"/>
          <w:highlight w:val="none"/>
          <w:lang w:val="hr-HR" w:eastAsia="zh-CN"/>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p>
    <w:p w14:paraId="7FC8EA70">
      <w:pPr>
        <w:pStyle w:val="10"/>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44" w:name="_Toc17394"/>
      <w:bookmarkStart w:id="45" w:name="_Toc1129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获取</w:t>
      </w: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采购</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文件</w:t>
      </w:r>
      <w:bookmarkEnd w:id="32"/>
      <w:bookmarkEnd w:id="33"/>
      <w:bookmarkEnd w:id="34"/>
      <w:bookmarkEnd w:id="35"/>
      <w:bookmarkEnd w:id="36"/>
      <w:bookmarkEnd w:id="38"/>
      <w:bookmarkEnd w:id="39"/>
      <w:bookmarkEnd w:id="40"/>
      <w:bookmarkEnd w:id="41"/>
      <w:bookmarkEnd w:id="42"/>
      <w:bookmarkEnd w:id="43"/>
      <w:bookmarkEnd w:id="44"/>
      <w:bookmarkEnd w:id="45"/>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 xml:space="preserve"> </w:t>
      </w:r>
    </w:p>
    <w:p w14:paraId="44208CA2">
      <w:pPr>
        <w:spacing w:line="360" w:lineRule="auto"/>
        <w:ind w:firstLine="540"/>
        <w:rPr>
          <w:rFonts w:hint="default" w:ascii="Times New Roman" w:hAnsi="Times New Roman" w:eastAsia="宋体" w:cs="Times New Roman"/>
          <w:i w:val="0"/>
          <w:iCs w:val="0"/>
          <w:caps w:val="0"/>
          <w:smallCaps w:val="0"/>
          <w:color w:val="auto"/>
          <w:spacing w:val="0"/>
          <w:sz w:val="24"/>
          <w:szCs w:val="24"/>
          <w:highlight w:val="none"/>
          <w:lang w:val="hr-HR" w:eastAsia="zh-CN"/>
        </w:rPr>
      </w:pPr>
      <w:bookmarkStart w:id="46" w:name="_Hlk130457234"/>
      <w:bookmarkStart w:id="47" w:name="_Hlk130457261"/>
      <w:bookmarkStart w:id="48" w:name="_Toc28359015"/>
      <w:bookmarkStart w:id="49" w:name="_Toc28359092"/>
      <w:bookmarkStart w:id="50" w:name="_Toc35393632"/>
      <w:bookmarkStart w:id="51" w:name="_Toc35393801"/>
      <w:bookmarkStart w:id="52" w:name="_Hlk130457327"/>
      <w:r>
        <w:rPr>
          <w:rFonts w:hint="default" w:ascii="Times New Roman" w:hAnsi="Times New Roman" w:eastAsia="宋体" w:cs="Times New Roman"/>
          <w:i w:val="0"/>
          <w:iCs w:val="0"/>
          <w:caps w:val="0"/>
          <w:smallCaps w:val="0"/>
          <w:color w:val="auto"/>
          <w:spacing w:val="0"/>
          <w:sz w:val="24"/>
          <w:szCs w:val="24"/>
          <w:highlight w:val="none"/>
          <w:lang w:val="hr-HR"/>
        </w:rPr>
        <w:t>1.时间：</w:t>
      </w:r>
      <w:r>
        <w:rPr>
          <w:rFonts w:hint="eastAsia" w:ascii="Times New Roman" w:hAnsi="Times New Roman" w:cs="Times New Roman"/>
          <w:i w:val="0"/>
          <w:iCs w:val="0"/>
          <w:caps w:val="0"/>
          <w:smallCaps w:val="0"/>
          <w:color w:val="auto"/>
          <w:spacing w:val="0"/>
          <w:sz w:val="24"/>
          <w:szCs w:val="24"/>
          <w:highlight w:val="none"/>
          <w:u w:val="single"/>
          <w:lang w:val="en-US" w:eastAsia="zh-CN"/>
        </w:rPr>
        <w:t>2026</w:t>
      </w:r>
      <w:r>
        <w:rPr>
          <w:rFonts w:hint="default" w:ascii="Times New Roman" w:hAnsi="Times New Roman" w:eastAsia="宋体" w:cs="Times New Roman"/>
          <w:i w:val="0"/>
          <w:iCs w:val="0"/>
          <w:caps w:val="0"/>
          <w:smallCaps w:val="0"/>
          <w:color w:val="auto"/>
          <w:spacing w:val="0"/>
          <w:sz w:val="24"/>
          <w:szCs w:val="24"/>
          <w:highlight w:val="none"/>
          <w:u w:val="single"/>
        </w:rPr>
        <w:t>年</w:t>
      </w:r>
      <w:r>
        <w:rPr>
          <w:rFonts w:hint="eastAsia" w:ascii="Times New Roman" w:hAnsi="Times New Roman" w:cs="Times New Roman"/>
          <w:i w:val="0"/>
          <w:iCs w:val="0"/>
          <w:caps w:val="0"/>
          <w:smallCaps w:val="0"/>
          <w:color w:val="auto"/>
          <w:spacing w:val="0"/>
          <w:sz w:val="24"/>
          <w:szCs w:val="24"/>
          <w:highlight w:val="none"/>
          <w:u w:val="single"/>
          <w:lang w:val="en-US" w:eastAsia="zh-CN"/>
        </w:rPr>
        <w:t>4</w:t>
      </w:r>
      <w:r>
        <w:rPr>
          <w:rFonts w:hint="default" w:ascii="Times New Roman" w:hAnsi="Times New Roman" w:eastAsia="宋体" w:cs="Times New Roman"/>
          <w:i w:val="0"/>
          <w:iCs w:val="0"/>
          <w:caps w:val="0"/>
          <w:smallCaps w:val="0"/>
          <w:color w:val="auto"/>
          <w:spacing w:val="0"/>
          <w:sz w:val="24"/>
          <w:szCs w:val="24"/>
          <w:highlight w:val="none"/>
          <w:u w:val="single"/>
        </w:rPr>
        <w:t>月</w:t>
      </w:r>
      <w:r>
        <w:rPr>
          <w:rFonts w:hint="eastAsia" w:ascii="Times New Roman" w:hAnsi="Times New Roman" w:cs="Times New Roman"/>
          <w:i w:val="0"/>
          <w:iCs w:val="0"/>
          <w:caps w:val="0"/>
          <w:smallCaps w:val="0"/>
          <w:color w:val="auto"/>
          <w:spacing w:val="0"/>
          <w:sz w:val="24"/>
          <w:szCs w:val="24"/>
          <w:highlight w:val="none"/>
          <w:u w:val="single"/>
          <w:lang w:val="en-US" w:eastAsia="zh-CN"/>
        </w:rPr>
        <w:t>15</w:t>
      </w:r>
      <w:r>
        <w:rPr>
          <w:rFonts w:hint="default" w:ascii="Times New Roman" w:hAnsi="Times New Roman" w:eastAsia="宋体" w:cs="Times New Roman"/>
          <w:i w:val="0"/>
          <w:iCs w:val="0"/>
          <w:caps w:val="0"/>
          <w:smallCaps w:val="0"/>
          <w:color w:val="auto"/>
          <w:spacing w:val="0"/>
          <w:sz w:val="24"/>
          <w:szCs w:val="24"/>
          <w:highlight w:val="none"/>
          <w:u w:val="single"/>
        </w:rPr>
        <w:t>日</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eastAsia" w:ascii="Times New Roman" w:hAnsi="Times New Roman" w:cs="Times New Roman"/>
          <w:i w:val="0"/>
          <w:iCs w:val="0"/>
          <w:caps w:val="0"/>
          <w:smallCaps w:val="0"/>
          <w:color w:val="auto"/>
          <w:spacing w:val="0"/>
          <w:sz w:val="24"/>
          <w:szCs w:val="24"/>
          <w:highlight w:val="none"/>
          <w:u w:val="single"/>
          <w:lang w:val="en-US" w:eastAsia="zh-CN"/>
        </w:rPr>
        <w:t>2026</w:t>
      </w:r>
      <w:r>
        <w:rPr>
          <w:rFonts w:hint="default" w:ascii="Times New Roman" w:hAnsi="Times New Roman" w:eastAsia="宋体" w:cs="Times New Roman"/>
          <w:i w:val="0"/>
          <w:iCs w:val="0"/>
          <w:caps w:val="0"/>
          <w:smallCaps w:val="0"/>
          <w:color w:val="auto"/>
          <w:spacing w:val="0"/>
          <w:sz w:val="24"/>
          <w:szCs w:val="24"/>
          <w:highlight w:val="none"/>
          <w:u w:val="single"/>
        </w:rPr>
        <w:t>年</w:t>
      </w:r>
      <w:r>
        <w:rPr>
          <w:rFonts w:hint="eastAsia" w:ascii="Times New Roman" w:hAnsi="Times New Roman" w:cs="Times New Roman"/>
          <w:i w:val="0"/>
          <w:iCs w:val="0"/>
          <w:caps w:val="0"/>
          <w:smallCaps w:val="0"/>
          <w:color w:val="auto"/>
          <w:spacing w:val="0"/>
          <w:sz w:val="24"/>
          <w:szCs w:val="24"/>
          <w:highlight w:val="none"/>
          <w:u w:val="single"/>
          <w:lang w:val="en-US" w:eastAsia="zh-CN"/>
        </w:rPr>
        <w:t>4</w:t>
      </w:r>
      <w:r>
        <w:rPr>
          <w:rFonts w:hint="default" w:ascii="Times New Roman" w:hAnsi="Times New Roman" w:eastAsia="宋体" w:cs="Times New Roman"/>
          <w:i w:val="0"/>
          <w:iCs w:val="0"/>
          <w:caps w:val="0"/>
          <w:smallCaps w:val="0"/>
          <w:color w:val="auto"/>
          <w:spacing w:val="0"/>
          <w:sz w:val="24"/>
          <w:szCs w:val="24"/>
          <w:highlight w:val="none"/>
          <w:u w:val="single"/>
        </w:rPr>
        <w:t>月</w:t>
      </w:r>
      <w:r>
        <w:rPr>
          <w:rFonts w:hint="eastAsia" w:ascii="Times New Roman" w:hAnsi="Times New Roman" w:cs="Times New Roman"/>
          <w:i w:val="0"/>
          <w:iCs w:val="0"/>
          <w:caps w:val="0"/>
          <w:smallCaps w:val="0"/>
          <w:color w:val="auto"/>
          <w:spacing w:val="0"/>
          <w:sz w:val="24"/>
          <w:szCs w:val="24"/>
          <w:highlight w:val="none"/>
          <w:u w:val="single"/>
          <w:lang w:val="en-US" w:eastAsia="zh-CN"/>
        </w:rPr>
        <w:t>22</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日</w:t>
      </w:r>
      <w:r>
        <w:rPr>
          <w:rFonts w:hint="default" w:ascii="Times New Roman" w:hAnsi="Times New Roman" w:eastAsia="宋体" w:cs="Times New Roman"/>
          <w:i w:val="0"/>
          <w:iCs w:val="0"/>
          <w:caps w:val="0"/>
          <w:smallCaps w:val="0"/>
          <w:color w:val="auto"/>
          <w:spacing w:val="0"/>
          <w:sz w:val="24"/>
          <w:szCs w:val="24"/>
          <w:highlight w:val="none"/>
          <w:u w:val="none"/>
        </w:rPr>
        <w:t>，每天上午</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00:00 </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12:00</w:t>
      </w:r>
      <w:r>
        <w:rPr>
          <w:rFonts w:hint="default" w:ascii="Times New Roman" w:hAnsi="Times New Roman" w:eastAsia="宋体" w:cs="Times New Roman"/>
          <w:i w:val="0"/>
          <w:iCs w:val="0"/>
          <w:caps w:val="0"/>
          <w:smallCaps w:val="0"/>
          <w:color w:val="auto"/>
          <w:spacing w:val="0"/>
          <w:sz w:val="24"/>
          <w:szCs w:val="24"/>
          <w:highlight w:val="none"/>
          <w:u w:val="none"/>
        </w:rPr>
        <w:t>，下午</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12:00</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23:59</w:t>
      </w:r>
      <w:r>
        <w:rPr>
          <w:rFonts w:hint="default" w:ascii="Times New Roman" w:hAnsi="Times New Roman" w:eastAsia="宋体" w:cs="Times New Roman"/>
          <w:i w:val="0"/>
          <w:iCs w:val="0"/>
          <w:caps w:val="0"/>
          <w:smallCaps w:val="0"/>
          <w:color w:val="auto"/>
          <w:spacing w:val="0"/>
          <w:sz w:val="24"/>
          <w:szCs w:val="24"/>
          <w:highlight w:val="none"/>
          <w:u w:val="none"/>
        </w:rPr>
        <w:t>（北京时间，法定节假日除外）</w:t>
      </w:r>
      <w:r>
        <w:rPr>
          <w:rFonts w:hint="default" w:ascii="Times New Roman" w:hAnsi="Times New Roman" w:eastAsia="宋体" w:cs="Times New Roman"/>
          <w:i w:val="0"/>
          <w:iCs w:val="0"/>
          <w:caps w:val="0"/>
          <w:smallCaps w:val="0"/>
          <w:color w:val="auto"/>
          <w:spacing w:val="0"/>
          <w:sz w:val="24"/>
          <w:szCs w:val="24"/>
          <w:highlight w:val="none"/>
          <w:lang w:eastAsia="zh-CN"/>
        </w:rPr>
        <w:t>。</w:t>
      </w:r>
    </w:p>
    <w:bookmarkEnd w:id="46"/>
    <w:p w14:paraId="51CA05E8">
      <w:pPr>
        <w:pStyle w:val="29"/>
        <w:spacing w:line="360" w:lineRule="auto"/>
        <w:rPr>
          <w:rFonts w:hint="eastAsia"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hr-HR"/>
        </w:rPr>
        <w:t>2.</w:t>
      </w: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p>
    <w:p w14:paraId="5CDCF725">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hr-HR"/>
        </w:rPr>
      </w:pPr>
      <w:r>
        <w:rPr>
          <w:rFonts w:hint="default" w:ascii="Times New Roman" w:hAnsi="Times New Roman" w:eastAsia="宋体" w:cs="Times New Roman"/>
          <w:i w:val="0"/>
          <w:iCs w:val="0"/>
          <w:caps w:val="0"/>
          <w:smallCaps w:val="0"/>
          <w:color w:val="auto"/>
          <w:spacing w:val="0"/>
          <w:sz w:val="24"/>
          <w:szCs w:val="24"/>
          <w:highlight w:val="none"/>
          <w:lang w:val="hr-HR"/>
        </w:rPr>
        <w:t>3.</w:t>
      </w:r>
      <w:r>
        <w:rPr>
          <w:rFonts w:hint="default" w:ascii="Times New Roman" w:hAnsi="Times New Roman" w:eastAsia="宋体" w:cs="Times New Roman"/>
          <w:i w:val="0"/>
          <w:iCs w:val="0"/>
          <w:caps w:val="0"/>
          <w:smallCaps w:val="0"/>
          <w:color w:val="auto"/>
          <w:spacing w:val="0"/>
          <w:sz w:val="24"/>
          <w:szCs w:val="24"/>
          <w:highlight w:val="none"/>
        </w:rPr>
        <w:t>方式</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供应商登录政采云平台</w:t>
      </w:r>
      <w:r>
        <w:rPr>
          <w:rFonts w:hint="default" w:ascii="Times New Roman" w:hAnsi="Times New Roman" w:eastAsia="宋体" w:cs="Times New Roman"/>
          <w:i w:val="0"/>
          <w:iCs w:val="0"/>
          <w:caps w:val="0"/>
          <w:smallCaps w:val="0"/>
          <w:color w:val="auto"/>
          <w:spacing w:val="0"/>
          <w:sz w:val="24"/>
          <w:szCs w:val="24"/>
          <w:highlight w:val="none"/>
          <w:lang w:val="hr-HR"/>
        </w:rPr>
        <w:t>https://www.zcygov.cn/</w:t>
      </w:r>
      <w:r>
        <w:rPr>
          <w:rFonts w:hint="default" w:ascii="Times New Roman" w:hAnsi="Times New Roman" w:eastAsia="宋体" w:cs="Times New Roman"/>
          <w:i w:val="0"/>
          <w:iCs w:val="0"/>
          <w:caps w:val="0"/>
          <w:smallCaps w:val="0"/>
          <w:color w:val="auto"/>
          <w:spacing w:val="0"/>
          <w:sz w:val="24"/>
          <w:szCs w:val="24"/>
          <w:highlight w:val="none"/>
          <w:lang w:val="en-US"/>
        </w:rPr>
        <w:t>在线申请</w:t>
      </w:r>
      <w:r>
        <w:rPr>
          <w:rFonts w:hint="default" w:ascii="Times New Roman" w:hAnsi="Times New Roman" w:eastAsia="宋体" w:cs="Times New Roman"/>
          <w:i w:val="0"/>
          <w:iCs w:val="0"/>
          <w:caps w:val="0"/>
          <w:smallCaps w:val="0"/>
          <w:color w:val="auto"/>
          <w:spacing w:val="0"/>
          <w:sz w:val="24"/>
          <w:szCs w:val="24"/>
          <w:highlight w:val="none"/>
          <w:lang w:val="en-US" w:eastAsia="zh-CN"/>
        </w:rPr>
        <w:t>，免费</w:t>
      </w:r>
      <w:r>
        <w:rPr>
          <w:rFonts w:hint="default" w:ascii="Times New Roman" w:hAnsi="Times New Roman" w:eastAsia="宋体" w:cs="Times New Roman"/>
          <w:i w:val="0"/>
          <w:iCs w:val="0"/>
          <w:caps w:val="0"/>
          <w:smallCaps w:val="0"/>
          <w:color w:val="auto"/>
          <w:spacing w:val="0"/>
          <w:sz w:val="24"/>
          <w:szCs w:val="24"/>
          <w:highlight w:val="none"/>
          <w:lang w:val="en-US"/>
        </w:rPr>
        <w:t>获取</w:t>
      </w:r>
      <w:r>
        <w:rPr>
          <w:rFonts w:hint="default" w:ascii="Times New Roman" w:hAnsi="Times New Roman" w:eastAsia="宋体" w:cs="Times New Roman"/>
          <w:i w:val="0"/>
          <w:iCs w:val="0"/>
          <w:caps w:val="0"/>
          <w:smallCaps w:val="0"/>
          <w:color w:val="auto"/>
          <w:spacing w:val="0"/>
          <w:sz w:val="24"/>
          <w:szCs w:val="24"/>
          <w:highlight w:val="none"/>
          <w:lang w:val="en-US" w:eastAsia="zh-CN"/>
        </w:rPr>
        <w:t>电子</w:t>
      </w:r>
      <w:r>
        <w:rPr>
          <w:rFonts w:hint="default" w:ascii="Times New Roman" w:hAnsi="Times New Roman" w:eastAsia="宋体" w:cs="Times New Roman"/>
          <w:i w:val="0"/>
          <w:iCs w:val="0"/>
          <w:caps w:val="0"/>
          <w:smallCaps w:val="0"/>
          <w:color w:val="auto"/>
          <w:spacing w:val="0"/>
          <w:sz w:val="24"/>
          <w:szCs w:val="24"/>
          <w:highlight w:val="none"/>
          <w:lang w:val="en-US"/>
        </w:rPr>
        <w:t>采购文件</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进入</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项目采购</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应用</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在获取采购文件菜单中选择项目</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申请获取采购文件</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w:t>
      </w:r>
      <w:r>
        <w:rPr>
          <w:rFonts w:hint="default" w:ascii="Times New Roman" w:hAnsi="Times New Roman" w:eastAsia="宋体" w:cs="Times New Roman"/>
          <w:i w:val="0"/>
          <w:iCs w:val="0"/>
          <w:caps w:val="0"/>
          <w:smallCaps w:val="0"/>
          <w:color w:val="auto"/>
          <w:spacing w:val="0"/>
          <w:sz w:val="24"/>
          <w:szCs w:val="24"/>
          <w:highlight w:val="none"/>
          <w:lang w:val="hr-HR"/>
        </w:rPr>
        <w:t xml:space="preserve"> </w:t>
      </w:r>
    </w:p>
    <w:p w14:paraId="11454B85">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hr-HR"/>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en-US"/>
        </w:rPr>
        <w:t>售价：</w:t>
      </w:r>
      <w:r>
        <w:rPr>
          <w:rFonts w:hint="default" w:ascii="Times New Roman" w:hAnsi="Times New Roman" w:eastAsia="宋体" w:cs="Times New Roman"/>
          <w:i w:val="0"/>
          <w:iCs w:val="0"/>
          <w:caps w:val="0"/>
          <w:smallCaps w:val="0"/>
          <w:color w:val="auto"/>
          <w:spacing w:val="0"/>
          <w:sz w:val="24"/>
          <w:szCs w:val="24"/>
          <w:highlight w:val="none"/>
          <w:lang w:val="en-US" w:eastAsia="zh-CN"/>
        </w:rPr>
        <w:t>0元</w:t>
      </w:r>
    </w:p>
    <w:bookmarkEnd w:id="47"/>
    <w:bookmarkEnd w:id="48"/>
    <w:bookmarkEnd w:id="49"/>
    <w:bookmarkEnd w:id="50"/>
    <w:bookmarkEnd w:id="51"/>
    <w:bookmarkEnd w:id="52"/>
    <w:p w14:paraId="3093F1D4">
      <w:pPr>
        <w:pStyle w:val="10"/>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53" w:name="_Toc163492815"/>
      <w:bookmarkStart w:id="54" w:name="_Toc155185863"/>
      <w:bookmarkStart w:id="55" w:name="_Toc109899832"/>
      <w:bookmarkStart w:id="56" w:name="_Toc109899413"/>
      <w:bookmarkStart w:id="57" w:name="_Toc140132748"/>
      <w:bookmarkStart w:id="58" w:name="_Toc109900251"/>
      <w:bookmarkStart w:id="59" w:name="_Toc13457"/>
      <w:bookmarkStart w:id="60" w:name="_Toc1178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w:t>
      </w:r>
      <w:bookmarkEnd w:id="53"/>
      <w:bookmarkEnd w:id="54"/>
      <w:bookmarkEnd w:id="55"/>
      <w:bookmarkEnd w:id="56"/>
      <w:bookmarkEnd w:id="57"/>
      <w:bookmarkEnd w:id="58"/>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响应文件提交</w:t>
      </w:r>
      <w:bookmarkEnd w:id="59"/>
      <w:bookmarkEnd w:id="60"/>
    </w:p>
    <w:p w14:paraId="471D7E97">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rPr>
      </w:pPr>
      <w:bookmarkStart w:id="61" w:name="_Hlk130457395"/>
      <w:bookmarkStart w:id="62" w:name="_Toc44583633"/>
      <w:bookmarkStart w:id="63" w:name="_Toc35393634"/>
      <w:bookmarkStart w:id="64" w:name="_Toc28359094"/>
      <w:bookmarkStart w:id="65" w:name="_Toc35393803"/>
      <w:bookmarkStart w:id="66" w:name="_Toc28359017"/>
      <w:r>
        <w:rPr>
          <w:rFonts w:hint="default" w:ascii="Times New Roman" w:hAnsi="Times New Roman" w:eastAsia="宋体" w:cs="Times New Roman"/>
          <w:i w:val="0"/>
          <w:iCs w:val="0"/>
          <w:caps w:val="0"/>
          <w:smallCaps w:val="0"/>
          <w:color w:val="auto"/>
          <w:spacing w:val="0"/>
          <w:sz w:val="24"/>
          <w:szCs w:val="24"/>
          <w:highlight w:val="none"/>
        </w:rPr>
        <w:t>1.截止时间</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2026年4月 27日11</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时00分</w:t>
      </w:r>
      <w:r>
        <w:rPr>
          <w:rFonts w:hint="default" w:ascii="Times New Roman" w:hAnsi="Times New Roman" w:eastAsia="宋体" w:cs="Times New Roman"/>
          <w:caps w:val="0"/>
          <w:smallCaps w:val="0"/>
          <w:color w:val="auto"/>
          <w:spacing w:val="0"/>
          <w:sz w:val="24"/>
          <w:szCs w:val="24"/>
          <w:highlight w:val="none"/>
        </w:rPr>
        <w:t>（北京时间</w:t>
      </w:r>
      <w:r>
        <w:rPr>
          <w:rFonts w:hint="default" w:ascii="Times New Roman" w:hAnsi="Times New Roman" w:eastAsia="宋体" w:cs="Times New Roman"/>
          <w:caps w:val="0"/>
          <w:smallCaps w:val="0"/>
          <w:color w:val="auto"/>
          <w:spacing w:val="0"/>
          <w:sz w:val="24"/>
          <w:szCs w:val="24"/>
          <w:highlight w:val="none"/>
          <w:lang w:eastAsia="zh-CN"/>
        </w:rPr>
        <w:t>）</w:t>
      </w:r>
    </w:p>
    <w:p w14:paraId="19F89A7D">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地点</w:t>
      </w:r>
      <w:r>
        <w:rPr>
          <w:rFonts w:hint="default" w:ascii="Times New Roman" w:hAnsi="Times New Roman" w:eastAsia="宋体" w:cs="Times New Roman"/>
          <w:i w:val="0"/>
          <w:iCs w:val="0"/>
          <w:caps w:val="0"/>
          <w:smallCaps w:val="0"/>
          <w:color w:val="auto"/>
          <w:spacing w:val="0"/>
          <w:sz w:val="24"/>
          <w:szCs w:val="24"/>
          <w:highlight w:val="none"/>
        </w:rPr>
        <w:t>：通过</w:t>
      </w:r>
      <w:r>
        <w:rPr>
          <w:rFonts w:hint="default" w:ascii="Times New Roman" w:hAnsi="Times New Roman" w:eastAsia="宋体" w:cs="Times New Roman"/>
          <w:i w:val="0"/>
          <w:iCs w:val="0"/>
          <w:caps w:val="0"/>
          <w:smallCaps w:val="0"/>
          <w:color w:val="auto"/>
          <w:spacing w:val="0"/>
          <w:sz w:val="24"/>
          <w:szCs w:val="24"/>
          <w:highlight w:val="none"/>
          <w:lang w:val="en-US"/>
        </w:rPr>
        <w:t>政采云平台</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lang w:val="en-US"/>
        </w:rPr>
        <w:t>投标</w:t>
      </w:r>
      <w:r>
        <w:rPr>
          <w:rFonts w:hint="default" w:ascii="Times New Roman" w:hAnsi="Times New Roman" w:eastAsia="宋体" w:cs="Times New Roman"/>
          <w:i w:val="0"/>
          <w:iCs w:val="0"/>
          <w:caps w:val="0"/>
          <w:smallCaps w:val="0"/>
          <w:color w:val="auto"/>
          <w:spacing w:val="0"/>
          <w:sz w:val="24"/>
          <w:szCs w:val="24"/>
          <w:highlight w:val="none"/>
        </w:rPr>
        <w:t>客户端</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选择项目分包文件递交页面进行递交（上传）。</w:t>
      </w:r>
    </w:p>
    <w:bookmarkEnd w:id="61"/>
    <w:p w14:paraId="22A71568">
      <w:pPr>
        <w:pStyle w:val="10"/>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67" w:name="_Toc15240"/>
      <w:bookmarkStart w:id="68" w:name="_Toc16221"/>
      <w:bookmarkStart w:id="69" w:name="_Toc109899833"/>
      <w:bookmarkStart w:id="70" w:name="_Toc140132749"/>
      <w:bookmarkStart w:id="71" w:name="_Toc109900252"/>
      <w:bookmarkStart w:id="72" w:name="_Toc163492816"/>
      <w:bookmarkStart w:id="73" w:name="_Toc109899414"/>
      <w:bookmarkStart w:id="74" w:name="_Toc15518586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五、开启</w:t>
      </w:r>
      <w:bookmarkEnd w:id="67"/>
      <w:bookmarkEnd w:id="68"/>
    </w:p>
    <w:p w14:paraId="6337D171">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1.时间：</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2026年4月27日11</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时00分</w:t>
      </w:r>
      <w:r>
        <w:rPr>
          <w:rFonts w:hint="default" w:ascii="Times New Roman" w:hAnsi="Times New Roman" w:eastAsia="宋体" w:cs="Times New Roman"/>
          <w:caps w:val="0"/>
          <w:smallCaps w:val="0"/>
          <w:color w:val="auto"/>
          <w:spacing w:val="0"/>
          <w:sz w:val="24"/>
          <w:szCs w:val="24"/>
          <w:highlight w:val="none"/>
        </w:rPr>
        <w:t>（北京时间</w:t>
      </w:r>
      <w:r>
        <w:rPr>
          <w:rFonts w:hint="default" w:ascii="Times New Roman" w:hAnsi="Times New Roman" w:eastAsia="宋体" w:cs="Times New Roman"/>
          <w:caps w:val="0"/>
          <w:smallCaps w:val="0"/>
          <w:color w:val="auto"/>
          <w:spacing w:val="0"/>
          <w:sz w:val="24"/>
          <w:szCs w:val="24"/>
          <w:highlight w:val="none"/>
          <w:lang w:eastAsia="zh-CN"/>
        </w:rPr>
        <w:t>）</w:t>
      </w:r>
    </w:p>
    <w:p w14:paraId="024547AF">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地点</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供应商登录政采云平台https</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//www.zcygov.cn/，进入“项目采购-开评标管理-右边选择对应项目点击“进入项目”进入开标大厅</w:t>
      </w:r>
      <w:r>
        <w:rPr>
          <w:rFonts w:hint="default" w:ascii="Times New Roman" w:hAnsi="Times New Roman" w:eastAsia="宋体" w:cs="Times New Roman"/>
          <w:i w:val="0"/>
          <w:iCs w:val="0"/>
          <w:caps w:val="0"/>
          <w:smallCaps w:val="0"/>
          <w:color w:val="auto"/>
          <w:spacing w:val="0"/>
          <w:sz w:val="24"/>
          <w:szCs w:val="24"/>
          <w:highlight w:val="none"/>
        </w:rPr>
        <w:t>。</w:t>
      </w:r>
    </w:p>
    <w:p w14:paraId="04222CBB">
      <w:pPr>
        <w:pStyle w:val="10"/>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75" w:name="_Toc31152"/>
      <w:bookmarkStart w:id="76" w:name="_Toc1881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六、</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公告期限</w:t>
      </w:r>
      <w:bookmarkEnd w:id="62"/>
      <w:bookmarkEnd w:id="63"/>
      <w:bookmarkEnd w:id="64"/>
      <w:bookmarkEnd w:id="65"/>
      <w:bookmarkEnd w:id="66"/>
      <w:bookmarkEnd w:id="69"/>
      <w:bookmarkEnd w:id="70"/>
      <w:bookmarkEnd w:id="71"/>
      <w:bookmarkEnd w:id="72"/>
      <w:bookmarkEnd w:id="73"/>
      <w:bookmarkEnd w:id="74"/>
      <w:bookmarkEnd w:id="75"/>
      <w:bookmarkEnd w:id="76"/>
    </w:p>
    <w:p w14:paraId="5D810698">
      <w:pPr>
        <w:pageBreakBefore w:val="0"/>
        <w:kinsoku/>
        <w:wordWrap/>
        <w:overflowPunct/>
        <w:topLinePunct w:val="0"/>
        <w:bidi w:val="0"/>
        <w:snapToGrid w:val="0"/>
        <w:spacing w:line="360" w:lineRule="auto"/>
        <w:ind w:left="0" w:leftChars="0" w:firstLine="480" w:firstLineChars="200"/>
        <w:jc w:val="both"/>
        <w:outlineLvl w:val="9"/>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自本公告发布之日起3个工作日</w:t>
      </w:r>
      <w:bookmarkStart w:id="77" w:name="_Toc109899415"/>
      <w:bookmarkStart w:id="78" w:name="_Toc44583634"/>
      <w:bookmarkStart w:id="79" w:name="_Toc155185865"/>
      <w:bookmarkStart w:id="80" w:name="_Toc109899834"/>
      <w:bookmarkStart w:id="81" w:name="_Toc109900253"/>
      <w:bookmarkStart w:id="82" w:name="_Toc35393635"/>
      <w:bookmarkStart w:id="83" w:name="_Toc35393804"/>
      <w:bookmarkStart w:id="84" w:name="_Toc140132750"/>
      <w:bookmarkStart w:id="85" w:name="_Toc163492817"/>
    </w:p>
    <w:p w14:paraId="6BEC99B3">
      <w:pPr>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i w:val="0"/>
          <w:iCs w:val="0"/>
          <w:caps w:val="0"/>
          <w:smallCaps w:val="0"/>
          <w:color w:val="auto"/>
          <w:spacing w:val="0"/>
          <w:kern w:val="2"/>
          <w:sz w:val="24"/>
          <w:szCs w:val="24"/>
          <w:highlight w:val="none"/>
          <w:lang w:val="hr-HR"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七、其他补充事宜</w:t>
      </w:r>
      <w:bookmarkEnd w:id="77"/>
      <w:bookmarkEnd w:id="78"/>
      <w:bookmarkEnd w:id="79"/>
      <w:bookmarkEnd w:id="80"/>
      <w:bookmarkEnd w:id="81"/>
      <w:bookmarkEnd w:id="82"/>
      <w:bookmarkEnd w:id="83"/>
      <w:bookmarkEnd w:id="84"/>
      <w:bookmarkEnd w:id="85"/>
    </w:p>
    <w:p w14:paraId="32C1A0B3">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1、本项目实行网上投标，采用电子投标文件。</w:t>
      </w:r>
    </w:p>
    <w:p w14:paraId="46055E3F">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9ED4E21">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3、供应商将政采云电子交易客户端下载、安装完成后，可通过账号密码或CA登录客户端进行投标文件的制作。在使用政采云投标客户端时，建议使用WIN7及以上操作系统。</w:t>
      </w:r>
    </w:p>
    <w:p w14:paraId="56A8DC4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4、其他事项：①如需咨询，可联系新疆CA服务热线 0991-2819290；②供应商须注意事项：1)本项目实行电子招投标，供应商须登录政采云平台https://www.zcygov.cn/申请获取</w:t>
      </w:r>
      <w:r>
        <w:rPr>
          <w:rFonts w:hint="eastAsia" w:ascii="Times New Roman" w:hAnsi="Times New Roman" w:cs="Times New Roman"/>
          <w:bCs/>
          <w:i w:val="0"/>
          <w:iCs w:val="0"/>
          <w:caps w:val="0"/>
          <w:smallCaps w:val="0"/>
          <w:color w:val="auto"/>
          <w:spacing w:val="0"/>
          <w:sz w:val="24"/>
          <w:szCs w:val="24"/>
          <w:highlight w:val="none"/>
          <w:lang w:eastAsia="zh-CN"/>
        </w:rPr>
        <w:t>采购文件</w:t>
      </w:r>
      <w:r>
        <w:rPr>
          <w:rFonts w:hint="default" w:ascii="Times New Roman" w:hAnsi="Times New Roman" w:eastAsia="宋体" w:cs="Times New Roman"/>
          <w:bCs/>
          <w:i w:val="0"/>
          <w:iCs w:val="0"/>
          <w:caps w:val="0"/>
          <w:smallCaps w:val="0"/>
          <w:color w:val="auto"/>
          <w:spacing w:val="0"/>
          <w:sz w:val="24"/>
          <w:szCs w:val="24"/>
          <w:highlight w:val="none"/>
        </w:rPr>
        <w:t>，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C3D617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特别提示：</w:t>
      </w:r>
    </w:p>
    <w:p w14:paraId="0CCAC4F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0400364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1D7BD45F">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76FA66F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B16F9">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9DA42F7">
      <w:pPr>
        <w:pStyle w:val="10"/>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hr-HR" w:eastAsia="zh-CN"/>
        </w:rPr>
      </w:pPr>
      <w:bookmarkStart w:id="86" w:name="_Toc9471"/>
      <w:bookmarkStart w:id="87" w:name="_Toc2842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八、</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凡对本次采购提出询问，请按以下方式联系</w:t>
      </w:r>
      <w:bookmarkEnd w:id="86"/>
      <w:bookmarkEnd w:id="87"/>
    </w:p>
    <w:p w14:paraId="3CCCE4CC">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bookmarkStart w:id="88" w:name="_Toc28359096"/>
      <w:bookmarkStart w:id="89" w:name="_Toc35393806"/>
      <w:bookmarkStart w:id="90" w:name="_Toc35393637"/>
      <w:bookmarkStart w:id="91" w:name="_Toc28359019"/>
      <w:r>
        <w:rPr>
          <w:rFonts w:hint="default" w:ascii="Times New Roman" w:hAnsi="Times New Roman" w:eastAsia="宋体" w:cs="Times New Roman"/>
          <w:caps w:val="0"/>
          <w:smallCaps w:val="0"/>
          <w:color w:val="auto"/>
          <w:spacing w:val="0"/>
          <w:sz w:val="24"/>
          <w:szCs w:val="24"/>
          <w:highlight w:val="none"/>
        </w:rPr>
        <w:t>1.采购人信息</w:t>
      </w:r>
      <w:bookmarkEnd w:id="88"/>
      <w:bookmarkEnd w:id="89"/>
      <w:bookmarkEnd w:id="90"/>
      <w:bookmarkEnd w:id="91"/>
    </w:p>
    <w:p w14:paraId="28D827CE">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caps w:val="0"/>
          <w:smallCaps w:val="0"/>
          <w:color w:val="auto"/>
          <w:spacing w:val="0"/>
          <w:sz w:val="21"/>
          <w:szCs w:val="21"/>
          <w:highlight w:val="none"/>
          <w:lang w:eastAsia="zh-CN"/>
        </w:rPr>
      </w:pPr>
      <w:r>
        <w:rPr>
          <w:rFonts w:hint="default" w:ascii="Times New Roman" w:hAnsi="Times New Roman" w:eastAsia="宋体" w:cs="Times New Roman"/>
          <w:caps w:val="0"/>
          <w:smallCaps w:val="0"/>
          <w:color w:val="auto"/>
          <w:spacing w:val="0"/>
          <w:sz w:val="24"/>
          <w:szCs w:val="24"/>
          <w:highlight w:val="none"/>
        </w:rPr>
        <w:t>名称：</w:t>
      </w:r>
      <w:r>
        <w:rPr>
          <w:rFonts w:hint="eastAsia" w:ascii="Times New Roman" w:hAnsi="Times New Roman" w:cs="Times New Roman"/>
          <w:caps w:val="0"/>
          <w:smallCaps w:val="0"/>
          <w:color w:val="auto"/>
          <w:spacing w:val="0"/>
          <w:sz w:val="21"/>
          <w:szCs w:val="21"/>
          <w:highlight w:val="none"/>
          <w:lang w:eastAsia="zh-CN"/>
        </w:rPr>
        <w:t>新疆维吾尔自治区自然资源规划研究院（新疆维吾尔自治区不动产登记中心）</w:t>
      </w:r>
    </w:p>
    <w:p w14:paraId="6A233B52">
      <w:pPr>
        <w:widowControl/>
        <w:spacing w:line="360" w:lineRule="auto"/>
        <w:ind w:firstLine="480" w:firstLineChars="200"/>
        <w:jc w:val="left"/>
        <w:rPr>
          <w:rFonts w:hint="eastAsia" w:ascii="Times New Roman" w:hAnsi="Times New Roman" w:eastAsia="宋体" w:cs="Times New Roman"/>
          <w:caps w:val="0"/>
          <w:smallCaps w:val="0"/>
          <w:color w:val="auto"/>
          <w:spacing w:val="0"/>
          <w:sz w:val="24"/>
          <w:szCs w:val="24"/>
          <w:highlight w:val="none"/>
          <w:lang w:eastAsia="zh-CN"/>
        </w:rPr>
      </w:pPr>
      <w:r>
        <w:rPr>
          <w:rFonts w:hint="default" w:ascii="Times New Roman" w:hAnsi="Times New Roman" w:eastAsia="宋体" w:cs="Times New Roman"/>
          <w:caps w:val="0"/>
          <w:smallCaps w:val="0"/>
          <w:color w:val="auto"/>
          <w:spacing w:val="0"/>
          <w:sz w:val="24"/>
          <w:szCs w:val="24"/>
          <w:highlight w:val="none"/>
        </w:rPr>
        <w:t>地址：</w:t>
      </w:r>
      <w:r>
        <w:rPr>
          <w:rFonts w:hint="eastAsia" w:ascii="Times New Roman" w:hAnsi="Times New Roman" w:cs="Times New Roman"/>
          <w:caps w:val="0"/>
          <w:smallCaps w:val="0"/>
          <w:color w:val="auto"/>
          <w:spacing w:val="0"/>
          <w:sz w:val="24"/>
          <w:szCs w:val="24"/>
          <w:highlight w:val="none"/>
          <w:lang w:eastAsia="zh-CN"/>
        </w:rPr>
        <w:t>乌鲁木齐高新技术产业开发区（新市区）广安街199号</w:t>
      </w:r>
    </w:p>
    <w:p w14:paraId="5AD3E824">
      <w:pPr>
        <w:widowControl/>
        <w:spacing w:line="360" w:lineRule="auto"/>
        <w:ind w:firstLine="480" w:firstLineChars="200"/>
        <w:jc w:val="left"/>
        <w:rPr>
          <w:rFonts w:hint="default" w:ascii="Times New Roman" w:hAnsi="Times New Roman" w:eastAsia="宋体" w:cs="Times New Roman"/>
          <w:caps w:val="0"/>
          <w:smallCaps w:val="0"/>
          <w:color w:val="auto"/>
          <w:spacing w:val="0"/>
          <w:sz w:val="24"/>
          <w:szCs w:val="24"/>
          <w:highlight w:val="none"/>
          <w:lang w:val="en-US" w:eastAsia="zh-CN"/>
        </w:rPr>
      </w:pPr>
      <w:r>
        <w:rPr>
          <w:rFonts w:hint="eastAsia" w:ascii="Times New Roman" w:hAnsi="Times New Roman" w:cs="Times New Roman"/>
          <w:caps w:val="0"/>
          <w:smallCaps w:val="0"/>
          <w:color w:val="auto"/>
          <w:spacing w:val="0"/>
          <w:sz w:val="24"/>
          <w:szCs w:val="24"/>
          <w:highlight w:val="none"/>
          <w:lang w:val="en-US" w:eastAsia="zh-CN"/>
        </w:rPr>
        <w:t xml:space="preserve">联系人：王工 </w:t>
      </w:r>
    </w:p>
    <w:p w14:paraId="3A543F7C">
      <w:pPr>
        <w:widowControl/>
        <w:spacing w:line="360" w:lineRule="auto"/>
        <w:ind w:firstLine="480" w:firstLineChars="200"/>
        <w:jc w:val="left"/>
        <w:rPr>
          <w:rFonts w:hint="eastAsia"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联系方式：</w:t>
      </w:r>
      <w:bookmarkStart w:id="92" w:name="_Hlk46775675"/>
      <w:r>
        <w:rPr>
          <w:rFonts w:hint="eastAsia" w:ascii="Times New Roman" w:hAnsi="Times New Roman" w:cs="Times New Roman"/>
          <w:caps w:val="0"/>
          <w:smallCaps w:val="0"/>
          <w:color w:val="auto"/>
          <w:spacing w:val="0"/>
          <w:sz w:val="24"/>
          <w:szCs w:val="24"/>
          <w:highlight w:val="none"/>
          <w:lang w:eastAsia="zh-CN"/>
        </w:rPr>
        <w:t>18999242097</w:t>
      </w:r>
    </w:p>
    <w:bookmarkEnd w:id="92"/>
    <w:p w14:paraId="13605634">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bookmarkStart w:id="93" w:name="_Toc35393638"/>
      <w:bookmarkStart w:id="94" w:name="_Toc35393807"/>
      <w:bookmarkStart w:id="95" w:name="_Toc28359020"/>
      <w:bookmarkStart w:id="96" w:name="_Toc28359097"/>
      <w:r>
        <w:rPr>
          <w:rFonts w:hint="default" w:ascii="Times New Roman" w:hAnsi="Times New Roman" w:eastAsia="宋体" w:cs="Times New Roman"/>
          <w:caps w:val="0"/>
          <w:smallCaps w:val="0"/>
          <w:color w:val="auto"/>
          <w:spacing w:val="0"/>
          <w:sz w:val="24"/>
          <w:szCs w:val="24"/>
          <w:highlight w:val="none"/>
        </w:rPr>
        <w:t>2.采购代理机构信息</w:t>
      </w:r>
      <w:bookmarkEnd w:id="93"/>
      <w:bookmarkEnd w:id="94"/>
      <w:bookmarkEnd w:id="95"/>
      <w:bookmarkEnd w:id="96"/>
    </w:p>
    <w:p w14:paraId="4E574FDE">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名称：中招国际招标有限公司</w:t>
      </w:r>
    </w:p>
    <w:p w14:paraId="426F43C8">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地址：新疆乌鲁木齐市486号南湖明珠</w:t>
      </w:r>
      <w:r>
        <w:rPr>
          <w:rFonts w:hint="eastAsia" w:ascii="Times New Roman" w:hAnsi="Times New Roman" w:cs="Times New Roman"/>
          <w:caps w:val="0"/>
          <w:smallCaps w:val="0"/>
          <w:color w:val="auto"/>
          <w:spacing w:val="0"/>
          <w:sz w:val="24"/>
          <w:szCs w:val="24"/>
          <w:highlight w:val="none"/>
          <w:lang w:val="en-US" w:eastAsia="zh-CN"/>
        </w:rPr>
        <w:t>大厦南区</w:t>
      </w:r>
      <w:r>
        <w:rPr>
          <w:rFonts w:hint="default" w:ascii="Times New Roman" w:hAnsi="Times New Roman" w:eastAsia="宋体" w:cs="Times New Roman"/>
          <w:caps w:val="0"/>
          <w:smallCaps w:val="0"/>
          <w:color w:val="auto"/>
          <w:spacing w:val="0"/>
          <w:sz w:val="24"/>
          <w:szCs w:val="24"/>
          <w:highlight w:val="none"/>
        </w:rPr>
        <w:t>8楼</w:t>
      </w:r>
    </w:p>
    <w:p w14:paraId="0A83E905">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联系方式：</w:t>
      </w:r>
      <w:r>
        <w:rPr>
          <w:rFonts w:hint="eastAsia" w:ascii="Times New Roman" w:hAnsi="Times New Roman" w:cs="Times New Roman"/>
          <w:caps w:val="0"/>
          <w:smallCaps w:val="0"/>
          <w:color w:val="auto"/>
          <w:spacing w:val="0"/>
          <w:sz w:val="24"/>
          <w:szCs w:val="24"/>
          <w:highlight w:val="none"/>
          <w:lang w:eastAsia="zh-CN"/>
        </w:rPr>
        <w:t>19990606127</w:t>
      </w:r>
    </w:p>
    <w:p w14:paraId="5291DC12">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lang w:val="en-US" w:eastAsia="zh-CN"/>
        </w:rPr>
      </w:pPr>
      <w:bookmarkStart w:id="97" w:name="_Toc35393808"/>
      <w:bookmarkStart w:id="98" w:name="_Toc28359021"/>
      <w:bookmarkStart w:id="99" w:name="_Toc35393639"/>
      <w:bookmarkStart w:id="100" w:name="_Toc28359098"/>
      <w:r>
        <w:rPr>
          <w:rFonts w:hint="default" w:ascii="Times New Roman" w:hAnsi="Times New Roman" w:eastAsia="宋体" w:cs="Times New Roman"/>
          <w:caps w:val="0"/>
          <w:smallCaps w:val="0"/>
          <w:color w:val="auto"/>
          <w:spacing w:val="0"/>
          <w:sz w:val="24"/>
          <w:szCs w:val="24"/>
          <w:highlight w:val="none"/>
          <w:lang w:val="en-US" w:eastAsia="zh-CN"/>
        </w:rPr>
        <w:t>3</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lang w:val="en-US" w:eastAsia="zh-CN"/>
        </w:rPr>
        <w:t>项目联系方式</w:t>
      </w:r>
    </w:p>
    <w:p w14:paraId="21183307">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项目</w:t>
      </w:r>
      <w:r>
        <w:rPr>
          <w:rFonts w:hint="default" w:ascii="Times New Roman" w:hAnsi="Times New Roman" w:eastAsia="宋体" w:cs="Times New Roman"/>
          <w:caps w:val="0"/>
          <w:smallCaps w:val="0"/>
          <w:color w:val="auto"/>
          <w:spacing w:val="0"/>
          <w:sz w:val="24"/>
          <w:szCs w:val="24"/>
          <w:highlight w:val="none"/>
        </w:rPr>
        <w:t>联系人：张辉</w:t>
      </w:r>
      <w:r>
        <w:rPr>
          <w:rFonts w:hint="eastAsia" w:ascii="Times New Roman" w:hAnsi="Times New Roman" w:cs="Times New Roman"/>
          <w:caps w:val="0"/>
          <w:smallCaps w:val="0"/>
          <w:color w:val="auto"/>
          <w:spacing w:val="0"/>
          <w:sz w:val="24"/>
          <w:szCs w:val="24"/>
          <w:highlight w:val="none"/>
          <w:lang w:eastAsia="zh-CN"/>
        </w:rPr>
        <w:t>、</w:t>
      </w:r>
      <w:r>
        <w:rPr>
          <w:rFonts w:hint="eastAsia" w:ascii="Times New Roman" w:hAnsi="Times New Roman" w:cs="Times New Roman"/>
          <w:caps w:val="0"/>
          <w:smallCaps w:val="0"/>
          <w:color w:val="auto"/>
          <w:spacing w:val="0"/>
          <w:sz w:val="24"/>
          <w:szCs w:val="24"/>
          <w:highlight w:val="none"/>
          <w:lang w:val="en-US" w:eastAsia="zh-CN"/>
        </w:rPr>
        <w:t>杨君元、</w:t>
      </w:r>
      <w:r>
        <w:rPr>
          <w:rFonts w:hint="default" w:ascii="Times New Roman" w:hAnsi="Times New Roman" w:eastAsia="宋体" w:cs="Times New Roman"/>
          <w:caps w:val="0"/>
          <w:smallCaps w:val="0"/>
          <w:color w:val="auto"/>
          <w:spacing w:val="0"/>
          <w:sz w:val="24"/>
          <w:szCs w:val="24"/>
          <w:highlight w:val="none"/>
        </w:rPr>
        <w:t>杨</w:t>
      </w:r>
      <w:r>
        <w:rPr>
          <w:rFonts w:hint="eastAsia" w:ascii="Times New Roman" w:hAnsi="Times New Roman" w:cs="Times New Roman"/>
          <w:caps w:val="0"/>
          <w:smallCaps w:val="0"/>
          <w:color w:val="auto"/>
          <w:spacing w:val="0"/>
          <w:sz w:val="24"/>
          <w:szCs w:val="24"/>
          <w:highlight w:val="none"/>
          <w:lang w:val="en-US" w:eastAsia="zh-CN"/>
        </w:rPr>
        <w:t>芳</w:t>
      </w:r>
      <w:r>
        <w:rPr>
          <w:rFonts w:hint="default" w:ascii="Times New Roman" w:hAnsi="Times New Roman" w:eastAsia="宋体" w:cs="Times New Roman"/>
          <w:caps w:val="0"/>
          <w:smallCaps w:val="0"/>
          <w:color w:val="auto"/>
          <w:spacing w:val="0"/>
          <w:sz w:val="24"/>
          <w:szCs w:val="24"/>
          <w:highlight w:val="none"/>
        </w:rPr>
        <w:t>、师翠婷、</w:t>
      </w:r>
      <w:r>
        <w:rPr>
          <w:rFonts w:hint="eastAsia" w:ascii="Times New Roman" w:hAnsi="Times New Roman" w:cs="Times New Roman"/>
          <w:caps w:val="0"/>
          <w:smallCaps w:val="0"/>
          <w:color w:val="auto"/>
          <w:spacing w:val="0"/>
          <w:sz w:val="24"/>
          <w:szCs w:val="24"/>
          <w:highlight w:val="none"/>
          <w:lang w:val="en-US" w:eastAsia="zh-CN"/>
        </w:rPr>
        <w:t>杨泽艺</w:t>
      </w:r>
    </w:p>
    <w:bookmarkEnd w:id="97"/>
    <w:bookmarkEnd w:id="98"/>
    <w:bookmarkEnd w:id="99"/>
    <w:bookmarkEnd w:id="100"/>
    <w:p w14:paraId="66034F12">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电话：</w:t>
      </w:r>
      <w:r>
        <w:rPr>
          <w:rFonts w:hint="eastAsia" w:ascii="Times New Roman" w:hAnsi="Times New Roman" w:cs="Times New Roman"/>
          <w:caps w:val="0"/>
          <w:smallCaps w:val="0"/>
          <w:color w:val="auto"/>
          <w:spacing w:val="0"/>
          <w:sz w:val="24"/>
          <w:szCs w:val="24"/>
          <w:highlight w:val="none"/>
          <w:lang w:eastAsia="zh-CN"/>
        </w:rPr>
        <w:t>19990606127</w:t>
      </w:r>
    </w:p>
    <w:p w14:paraId="1F93A926">
      <w:pPr>
        <w:spacing w:line="360" w:lineRule="auto"/>
        <w:rPr>
          <w:rFonts w:hint="default" w:ascii="Times New Roman" w:hAnsi="Times New Roman" w:eastAsia="宋体" w:cs="Times New Roman"/>
          <w:i w:val="0"/>
          <w:iCs w:val="0"/>
          <w:caps w:val="0"/>
          <w:smallCaps w:val="0"/>
          <w:color w:val="auto"/>
          <w:spacing w:val="0"/>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09FB88C6">
      <w:pPr>
        <w:pStyle w:val="9"/>
        <w:keepNext/>
        <w:keepLines/>
        <w:pageBreakBefore w:val="0"/>
        <w:widowControl w:val="0"/>
        <w:numPr>
          <w:ilvl w:val="0"/>
          <w:numId w:val="0"/>
        </w:numPr>
        <w:kinsoku/>
        <w:wordWrap/>
        <w:overflowPunct/>
        <w:topLinePunct w:val="0"/>
        <w:autoSpaceDE/>
        <w:autoSpaceDN/>
        <w:bidi w:val="0"/>
        <w:adjustRightInd/>
        <w:snapToGrid/>
        <w:spacing w:before="100" w:after="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101" w:name="_Toc5354"/>
      <w:bookmarkStart w:id="102" w:name="_Toc163493608"/>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第二章 供应商须知</w:t>
      </w:r>
      <w:bookmarkEnd w:id="101"/>
      <w:bookmarkEnd w:id="102"/>
    </w:p>
    <w:p w14:paraId="08195C41">
      <w:pPr>
        <w:pStyle w:val="10"/>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103" w:name="_Toc32366"/>
      <w:bookmarkStart w:id="104" w:name="_Toc11669"/>
      <w:bookmarkStart w:id="105" w:name="_Toc163493609"/>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一、供应商须知前附表</w:t>
      </w:r>
      <w:bookmarkEnd w:id="103"/>
      <w:bookmarkEnd w:id="104"/>
      <w:bookmarkEnd w:id="105"/>
    </w:p>
    <w:p w14:paraId="49CAECE8">
      <w:pPr>
        <w:pStyle w:val="29"/>
        <w:spacing w:line="360" w:lineRule="auto"/>
        <w:ind w:firstLine="48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磋商供应商应仔细阅读本磋商文件的第二章“供应商须知”，下面所列资料是对“供应商须知”的具体补充和说明。如有矛盾，应以本表为准。</w:t>
      </w:r>
      <w:r>
        <w:rPr>
          <w:rFonts w:hint="default" w:ascii="Times New Roman" w:hAnsi="Times New Roman" w:eastAsia="宋体" w:cs="Times New Roman"/>
          <w:i w:val="0"/>
          <w:iCs w:val="0"/>
          <w:caps w:val="0"/>
          <w:smallCaps w:val="0"/>
          <w:color w:val="auto"/>
          <w:spacing w:val="0"/>
          <w:highlight w:val="none"/>
          <w:lang w:val="en-US" w:eastAsia="zh-CN"/>
        </w:rPr>
        <w:t>标记“☑”的选项意为适用于本项目，标记“□”的选项意为不适用于本项目。</w:t>
      </w:r>
    </w:p>
    <w:tbl>
      <w:tblPr>
        <w:tblStyle w:val="22"/>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68A88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D0A90E">
            <w:pPr>
              <w:pStyle w:val="30"/>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bookmarkStart w:id="106" w:name="_Hlk161703381"/>
            <w:r>
              <w:rPr>
                <w:rFonts w:hint="default" w:ascii="Times New Roman" w:hAnsi="Times New Roman" w:eastAsia="宋体" w:cs="Times New Roman"/>
                <w:b/>
                <w:bCs/>
                <w:i w:val="0"/>
                <w:iCs w:val="0"/>
                <w:caps w:val="0"/>
                <w:smallCaps w:val="0"/>
                <w:color w:val="auto"/>
                <w:spacing w:val="0"/>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7B1ED8">
            <w:pPr>
              <w:pStyle w:val="30"/>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9989A28">
            <w:pPr>
              <w:pStyle w:val="30"/>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内  容</w:t>
            </w:r>
          </w:p>
        </w:tc>
      </w:tr>
      <w:tr w14:paraId="1DBDB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768C117A">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37647765">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3D9736F2">
            <w:pPr>
              <w:pStyle w:val="3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eastAsia" w:ascii="Times New Roman" w:hAnsi="Times New Roman" w:eastAsia="宋体" w:cs="Times New Roman"/>
                <w:i w:val="0"/>
                <w:iCs w:val="0"/>
                <w:caps w:val="0"/>
                <w:smallCaps w:val="0"/>
                <w:color w:val="auto"/>
                <w:spacing w:val="0"/>
                <w:sz w:val="24"/>
                <w:szCs w:val="24"/>
                <w:highlight w:val="none"/>
                <w:u w:val="single"/>
                <w:lang w:val="en-US" w:eastAsia="zh-CN"/>
              </w:rPr>
              <w:t>完成两个自然保护地确权登记登簿；协助采购方做好地州、县市自然资源确权登记数据更新、公告、登簿等技术指导工作；开展一个已完成地籍调查的自然资源确权登记项目的数据更新、公告、登簿；开展全疆自然资源确权登记地籍调查成果质检工作；涉及以上工作的其他相关工作</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。（详见采购需求）。</w:t>
            </w:r>
          </w:p>
        </w:tc>
      </w:tr>
      <w:tr w14:paraId="67602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1210A59">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rPr>
              <w:t>9</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1835B9B9">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bookmarkStart w:id="107" w:name="_Hlk143529175"/>
            <w:r>
              <w:rPr>
                <w:rFonts w:hint="default" w:ascii="Times New Roman" w:hAnsi="Times New Roman" w:eastAsia="宋体" w:cs="Times New Roman"/>
                <w:i w:val="0"/>
                <w:iCs w:val="0"/>
                <w:caps w:val="0"/>
                <w:smallCaps w:val="0"/>
                <w:color w:val="auto"/>
                <w:spacing w:val="0"/>
                <w:sz w:val="24"/>
                <w:szCs w:val="24"/>
                <w:highlight w:val="none"/>
              </w:rPr>
              <w:t>现场考察</w:t>
            </w:r>
            <w:bookmarkEnd w:id="107"/>
          </w:p>
        </w:tc>
        <w:tc>
          <w:tcPr>
            <w:tcW w:w="6450" w:type="dxa"/>
            <w:tcBorders>
              <w:top w:val="single" w:color="auto" w:sz="2" w:space="0"/>
              <w:left w:val="single" w:color="auto" w:sz="2" w:space="0"/>
              <w:bottom w:val="single" w:color="auto" w:sz="2" w:space="0"/>
              <w:right w:val="single" w:color="auto" w:sz="2" w:space="0"/>
            </w:tcBorders>
            <w:vAlign w:val="center"/>
          </w:tcPr>
          <w:p w14:paraId="58A4D022">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不组织</w:t>
            </w:r>
          </w:p>
          <w:p w14:paraId="0E0771DA">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F0A8"/>
            </w:r>
            <w:r>
              <w:rPr>
                <w:rFonts w:hint="default" w:ascii="Times New Roman" w:hAnsi="Times New Roman" w:eastAsia="宋体" w:cs="Times New Roman"/>
                <w:i w:val="0"/>
                <w:iCs w:val="0"/>
                <w:caps w:val="0"/>
                <w:smallCaps w:val="0"/>
                <w:color w:val="auto"/>
                <w:spacing w:val="0"/>
                <w:sz w:val="24"/>
                <w:szCs w:val="24"/>
                <w:highlight w:val="none"/>
              </w:rPr>
              <w:t>组织</w:t>
            </w:r>
          </w:p>
          <w:p w14:paraId="3E3E96CF">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5F8B176F">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22AF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A17B603">
            <w:pPr>
              <w:pStyle w:val="30"/>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6353FEC">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A228EF1">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不组织</w:t>
            </w:r>
          </w:p>
          <w:p w14:paraId="56F8A414">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组织</w:t>
            </w:r>
          </w:p>
          <w:p w14:paraId="31D8D8F0">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5256B05B">
            <w:pPr>
              <w:pStyle w:val="30"/>
              <w:spacing w:line="360" w:lineRule="auto"/>
              <w:ind w:firstLine="240" w:firstLineChars="1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3C9B2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58CA88B">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03CAB45">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7E6C18D8">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w:t>
            </w:r>
            <w:r>
              <w:rPr>
                <w:rFonts w:hint="default" w:ascii="Times New Roman" w:hAnsi="Times New Roman" w:eastAsia="宋体" w:cs="Times New Roman"/>
                <w:caps w:val="0"/>
                <w:smallCaps w:val="0"/>
                <w:color w:val="auto"/>
                <w:spacing w:val="0"/>
                <w:sz w:val="24"/>
                <w:szCs w:val="24"/>
                <w:highlight w:val="none"/>
              </w:rPr>
              <w:t>在供应商客户端中按照格式填写询问函，并在生成询问函后加盖电子印章提交；其他询问方式：</w:t>
            </w:r>
            <w:r>
              <w:rPr>
                <w:rFonts w:hint="default" w:ascii="Times New Roman" w:hAnsi="Times New Roman" w:eastAsia="宋体" w:cs="Times New Roman"/>
                <w:caps w:val="0"/>
                <w:smallCaps w:val="0"/>
                <w:color w:val="auto"/>
                <w:spacing w:val="0"/>
                <w:sz w:val="24"/>
                <w:szCs w:val="24"/>
                <w:highlight w:val="none"/>
                <w:u w:val="single"/>
              </w:rPr>
              <w:t>电话咨询，联系方式详见</w:t>
            </w:r>
            <w:r>
              <w:rPr>
                <w:rFonts w:hint="eastAsia" w:ascii="Times New Roman" w:hAnsi="Times New Roman" w:cs="Times New Roman"/>
                <w:caps w:val="0"/>
                <w:smallCaps w:val="0"/>
                <w:color w:val="auto"/>
                <w:spacing w:val="0"/>
                <w:sz w:val="24"/>
                <w:szCs w:val="24"/>
                <w:highlight w:val="none"/>
                <w:u w:val="single"/>
                <w:lang w:val="en-US" w:eastAsia="zh-CN"/>
              </w:rPr>
              <w:t>采购</w:t>
            </w:r>
            <w:r>
              <w:rPr>
                <w:rFonts w:hint="default" w:ascii="Times New Roman" w:hAnsi="Times New Roman" w:eastAsia="宋体" w:cs="Times New Roman"/>
                <w:caps w:val="0"/>
                <w:smallCaps w:val="0"/>
                <w:color w:val="auto"/>
                <w:spacing w:val="0"/>
                <w:sz w:val="24"/>
                <w:szCs w:val="24"/>
                <w:highlight w:val="none"/>
                <w:u w:val="single"/>
              </w:rPr>
              <w:t>公告-项目联系方式。</w:t>
            </w:r>
          </w:p>
          <w:p w14:paraId="7978AA04">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2.时间要求：</w:t>
            </w:r>
            <w:r>
              <w:rPr>
                <w:rFonts w:hint="default" w:ascii="Times New Roman" w:hAnsi="Times New Roman" w:eastAsia="宋体" w:cs="Times New Roman"/>
                <w:caps w:val="0"/>
                <w:smallCaps w:val="0"/>
                <w:color w:val="auto"/>
                <w:spacing w:val="0"/>
                <w:sz w:val="24"/>
                <w:szCs w:val="24"/>
                <w:highlight w:val="none"/>
                <w:u w:val="single"/>
              </w:rPr>
              <w:t>每天上午10:00 至13:30，下午15:30至19:00（北京时间，法定节假日除外）。</w:t>
            </w:r>
          </w:p>
        </w:tc>
      </w:tr>
      <w:tr w14:paraId="4C31A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5A33663">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0AAFD0F">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宋体" w:hAnsi="宋体" w:eastAsia="宋体" w:cstheme="majorBidi"/>
                <w:b/>
                <w:bCs/>
                <w:kern w:val="2"/>
                <w:sz w:val="28"/>
                <w:szCs w:val="32"/>
                <w:highlight w:val="none"/>
                <w:lang w:val="en-US" w:eastAsia="zh-CN" w:bidi="ar-SA"/>
              </w:rPr>
              <w:t>★</w:t>
            </w:r>
            <w:r>
              <w:rPr>
                <w:rFonts w:hint="default" w:ascii="Times New Roman" w:hAnsi="Times New Roman" w:eastAsia="宋体" w:cs="Times New Roman"/>
                <w:i w:val="0"/>
                <w:iCs w:val="0"/>
                <w:caps w:val="0"/>
                <w:smallCaps w:val="0"/>
                <w:color w:val="auto"/>
                <w:spacing w:val="0"/>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308D3FC8">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响应文件递交截止日期后</w:t>
            </w:r>
            <w:r>
              <w:rPr>
                <w:rFonts w:hint="default" w:ascii="Times New Roman" w:hAnsi="Times New Roman" w:eastAsia="宋体" w:cs="Times New Roman"/>
                <w:i w:val="0"/>
                <w:iCs w:val="0"/>
                <w:caps w:val="0"/>
                <w:smallCaps w:val="0"/>
                <w:color w:val="auto"/>
                <w:spacing w:val="0"/>
                <w:sz w:val="24"/>
                <w:szCs w:val="24"/>
                <w:highlight w:val="none"/>
                <w:u w:val="single"/>
              </w:rPr>
              <w:t>90</w:t>
            </w:r>
            <w:r>
              <w:rPr>
                <w:rFonts w:hint="default" w:ascii="Times New Roman" w:hAnsi="Times New Roman" w:eastAsia="宋体" w:cs="Times New Roman"/>
                <w:i w:val="0"/>
                <w:iCs w:val="0"/>
                <w:caps w:val="0"/>
                <w:smallCaps w:val="0"/>
                <w:color w:val="auto"/>
                <w:spacing w:val="0"/>
                <w:sz w:val="24"/>
                <w:szCs w:val="24"/>
                <w:highlight w:val="none"/>
              </w:rPr>
              <w:t>日历日</w:t>
            </w:r>
          </w:p>
        </w:tc>
      </w:tr>
      <w:tr w14:paraId="06C3C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14716418">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53808ABC">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265B8750">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金额：</w:t>
            </w:r>
          </w:p>
          <w:p w14:paraId="7626C230">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eastAsia" w:ascii="Times New Roman" w:hAnsi="Times New Roman"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免收</w:t>
            </w:r>
          </w:p>
          <w:p w14:paraId="3B5210D9">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预算金额</w:t>
            </w:r>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lang w:eastAsia="zh-CN"/>
              </w:rPr>
              <w:t>。</w:t>
            </w:r>
          </w:p>
          <w:p w14:paraId="031B7398">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eastAsia" w:ascii="Times New Roman" w:hAnsi="Times New Roman"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定额收取：</w:t>
            </w:r>
            <w:r>
              <w:rPr>
                <w:rFonts w:hint="default" w:ascii="Times New Roman" w:hAnsi="Times New Roman" w:eastAsia="宋体" w:cs="Times New Roman"/>
                <w:i w:val="0"/>
                <w:iCs w:val="0"/>
                <w:caps w:val="0"/>
                <w:smallCaps w:val="0"/>
                <w:color w:val="auto"/>
                <w:spacing w:val="0"/>
                <w:sz w:val="24"/>
                <w:szCs w:val="24"/>
                <w:highlight w:val="none"/>
                <w:u w:val="single"/>
              </w:rPr>
              <w:t>人民币</w:t>
            </w:r>
            <w:r>
              <w:rPr>
                <w:rFonts w:hint="eastAsia" w:ascii="Times New Roman" w:hAnsi="Times New Roman" w:cs="Times New Roman"/>
                <w:i w:val="0"/>
                <w:iCs w:val="0"/>
                <w:caps w:val="0"/>
                <w:smallCaps w:val="0"/>
                <w:color w:val="auto"/>
                <w:spacing w:val="0"/>
                <w:sz w:val="24"/>
                <w:szCs w:val="24"/>
                <w:highlight w:val="none"/>
                <w:u w:val="single"/>
                <w:lang w:val="en-US" w:eastAsia="zh-CN"/>
              </w:rPr>
              <w:t>6000</w:t>
            </w:r>
            <w:r>
              <w:rPr>
                <w:rFonts w:hint="default" w:ascii="Times New Roman" w:hAnsi="Times New Roman" w:eastAsia="宋体" w:cs="Times New Roman"/>
                <w:i w:val="0"/>
                <w:iCs w:val="0"/>
                <w:caps w:val="0"/>
                <w:smallCaps w:val="0"/>
                <w:color w:val="auto"/>
                <w:spacing w:val="0"/>
                <w:sz w:val="24"/>
                <w:szCs w:val="24"/>
                <w:highlight w:val="none"/>
                <w:u w:val="single"/>
              </w:rPr>
              <w:t>元</w:t>
            </w:r>
            <w:r>
              <w:rPr>
                <w:rFonts w:hint="default" w:ascii="Times New Roman" w:hAnsi="Times New Roman" w:eastAsia="宋体" w:cs="Times New Roman"/>
                <w:i w:val="0"/>
                <w:iCs w:val="0"/>
                <w:caps w:val="0"/>
                <w:smallCaps w:val="0"/>
                <w:color w:val="auto"/>
                <w:spacing w:val="0"/>
                <w:sz w:val="24"/>
                <w:szCs w:val="24"/>
                <w:highlight w:val="none"/>
                <w:lang w:eastAsia="zh-CN"/>
              </w:rPr>
              <w:t>。</w:t>
            </w:r>
          </w:p>
          <w:p w14:paraId="733D0ECE">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支付方式：</w:t>
            </w:r>
          </w:p>
          <w:p w14:paraId="43C252E8">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供应商可自主选择以支票、汇票、本票、电汇、转账、网银、保函等非现金形式缴纳或提交保证金。</w:t>
            </w:r>
          </w:p>
          <w:p w14:paraId="673D65A0">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caps w:val="0"/>
                <w:smallCaps w:val="0"/>
                <w:color w:val="auto"/>
                <w:spacing w:val="0"/>
                <w:sz w:val="24"/>
                <w:szCs w:val="24"/>
                <w:highlight w:val="none"/>
              </w:rPr>
              <w:t>收取单位：</w:t>
            </w:r>
            <w:r>
              <w:rPr>
                <w:rFonts w:hint="eastAsia" w:ascii="宋体" w:hAnsi="宋体" w:cs="宋体"/>
                <w:kern w:val="0"/>
                <w:sz w:val="24"/>
                <w:szCs w:val="24"/>
                <w:highlight w:val="none"/>
                <w:shd w:val="clear" w:color="auto" w:fill="auto"/>
              </w:rPr>
              <w:t>中招国际招标有限公司新疆分公司</w:t>
            </w:r>
            <w:r>
              <w:rPr>
                <w:rFonts w:hint="default" w:ascii="Times New Roman" w:hAnsi="Times New Roman" w:eastAsia="宋体" w:cs="Times New Roman"/>
                <w:caps w:val="0"/>
                <w:smallCaps w:val="0"/>
                <w:color w:val="auto"/>
                <w:spacing w:val="0"/>
                <w:sz w:val="24"/>
                <w:szCs w:val="24"/>
                <w:highlight w:val="none"/>
              </w:rPr>
              <w:t xml:space="preserve">                           </w:t>
            </w:r>
          </w:p>
          <w:p w14:paraId="1EB88A98">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4.收取账号：3002 0128 1910 0057 504</w:t>
            </w:r>
            <w:r>
              <w:rPr>
                <w:rFonts w:hint="default" w:ascii="Times New Roman" w:hAnsi="Times New Roman" w:eastAsia="宋体" w:cs="Times New Roman"/>
                <w:caps w:val="0"/>
                <w:smallCaps w:val="0"/>
                <w:color w:val="auto"/>
                <w:spacing w:val="0"/>
                <w:sz w:val="24"/>
                <w:szCs w:val="24"/>
                <w:highlight w:val="none"/>
              </w:rPr>
              <w:t xml:space="preserve">              </w:t>
            </w:r>
          </w:p>
          <w:p w14:paraId="550DEDD6">
            <w:pPr>
              <w:pStyle w:val="31"/>
              <w:spacing w:line="360" w:lineRule="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5.</w:t>
            </w:r>
            <w:r>
              <w:rPr>
                <w:rFonts w:hint="eastAsia" w:ascii="宋体" w:hAnsi="宋体" w:cs="宋体"/>
                <w:kern w:val="0"/>
                <w:sz w:val="24"/>
                <w:szCs w:val="24"/>
                <w:highlight w:val="none"/>
                <w:shd w:val="clear" w:color="auto" w:fill="auto"/>
                <w:lang w:val="en-US" w:eastAsia="zh-CN"/>
              </w:rPr>
              <w:t>开户行：</w:t>
            </w:r>
            <w:r>
              <w:rPr>
                <w:rFonts w:hint="eastAsia" w:ascii="宋体" w:hAnsi="宋体" w:cs="宋体"/>
                <w:kern w:val="0"/>
                <w:sz w:val="24"/>
                <w:szCs w:val="24"/>
                <w:highlight w:val="none"/>
                <w:shd w:val="clear" w:color="auto" w:fill="auto"/>
              </w:rPr>
              <w:t>中国工商银行股份有限公司南湖北路支行</w:t>
            </w:r>
          </w:p>
          <w:p w14:paraId="3276E5C7">
            <w:pPr>
              <w:pStyle w:val="31"/>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eastAsia" w:ascii="Times New Roman" w:hAnsi="Times New Roman" w:cs="Times New Roman"/>
                <w:caps w:val="0"/>
                <w:smallCaps w:val="0"/>
                <w:color w:val="auto"/>
                <w:spacing w:val="0"/>
                <w:sz w:val="24"/>
                <w:szCs w:val="24"/>
                <w:highlight w:val="none"/>
                <w:lang w:val="en-US" w:eastAsia="zh-CN"/>
              </w:rPr>
              <w:t>6.</w:t>
            </w:r>
            <w:r>
              <w:rPr>
                <w:rFonts w:hint="default" w:ascii="Times New Roman" w:hAnsi="Times New Roman" w:eastAsia="宋体" w:cs="Times New Roman"/>
                <w:caps w:val="0"/>
                <w:smallCaps w:val="0"/>
                <w:color w:val="auto"/>
                <w:spacing w:val="0"/>
                <w:sz w:val="24"/>
                <w:szCs w:val="24"/>
                <w:highlight w:val="none"/>
              </w:rPr>
              <w:t xml:space="preserve">退还时间：自中标通知书发出之日起5个工作日内退还未中标供应商的投标保证金，自政府采购合同签订之日起5个工作日内退还中标供应商的投标保证金。   </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0D7D0B0F">
            <w:pPr>
              <w:pStyle w:val="31"/>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注意事项：</w:t>
            </w:r>
          </w:p>
          <w:p w14:paraId="368AD7F9">
            <w:pPr>
              <w:pStyle w:val="31"/>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1.以上各类机构出具的以担保函、保证保险承担责任的方式均须满足无条件见索即付条件。</w:t>
            </w:r>
          </w:p>
          <w:p w14:paraId="5F9F0C5C">
            <w:pPr>
              <w:pStyle w:val="31"/>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2.以担保函、保证保险形式缴纳磋商保证金的，受益人和收取单位须为采购人。</w:t>
            </w:r>
          </w:p>
        </w:tc>
      </w:tr>
      <w:tr w14:paraId="30E89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605C4C65">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3E3F6C5">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4D3DFA2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磋商样品递交： </w:t>
            </w:r>
          </w:p>
          <w:p w14:paraId="3F6666D7">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☑不需要 </w:t>
            </w:r>
          </w:p>
          <w:p w14:paraId="182FE424">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□需要，具体要求如下： </w:t>
            </w:r>
          </w:p>
          <w:p w14:paraId="21B61FD8">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1.样品制作的标准和要求：_________； </w:t>
            </w:r>
          </w:p>
          <w:p w14:paraId="5440D566">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2.是否需要随样品提交相关检测报告： </w:t>
            </w:r>
          </w:p>
          <w:p w14:paraId="7AB861E2">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□不需要 </w:t>
            </w:r>
          </w:p>
          <w:p w14:paraId="26FEEB3A">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□需要 </w:t>
            </w:r>
          </w:p>
          <w:p w14:paraId="1CBECD46">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3.样品递交要求：</w:t>
            </w:r>
          </w:p>
          <w:p w14:paraId="726DF922">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递交时间：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2FEDD38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，逾期提供的样品将不予接受。</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4BF3023F">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4.未中标人样品退还：</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00F82885">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5.中标人样品保管、封存及退还：</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0D3EA35A">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6.其他要求（如有）：</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tc>
      </w:tr>
      <w:tr w14:paraId="33BF7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89" w:hRule="atLeast"/>
        </w:trPr>
        <w:tc>
          <w:tcPr>
            <w:tcW w:w="970" w:type="dxa"/>
            <w:tcBorders>
              <w:top w:val="single" w:color="auto" w:sz="2" w:space="0"/>
              <w:left w:val="single" w:color="auto" w:sz="2" w:space="0"/>
              <w:bottom w:val="single" w:color="auto" w:sz="2" w:space="0"/>
              <w:right w:val="single" w:color="auto" w:sz="2" w:space="0"/>
            </w:tcBorders>
            <w:vAlign w:val="center"/>
          </w:tcPr>
          <w:p w14:paraId="38FC0AED">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6CBF69EE">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541EB32A">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不进行</w:t>
            </w:r>
          </w:p>
          <w:p w14:paraId="4F42775D">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进行，远程线上演示/现场演示</w:t>
            </w:r>
          </w:p>
          <w:p w14:paraId="325D3AC0">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1.演示时间不得超过</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分钟。</w:t>
            </w:r>
          </w:p>
          <w:p w14:paraId="792E61F3">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2367F5A8">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3.进行现场演示的，演示人员不得超过</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人，演示现场提供</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440EB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114BE4FF">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69E136CC">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6FA697E1">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不见面开标默认解密时长：</w:t>
            </w:r>
            <w:r>
              <w:rPr>
                <w:rFonts w:hint="eastAsia" w:ascii="Times New Roman" w:hAnsi="Times New Roman" w:cs="Times New Roman"/>
                <w:i w:val="0"/>
                <w:iCs w:val="0"/>
                <w:caps w:val="0"/>
                <w:smallCaps w:val="0"/>
                <w:color w:val="auto"/>
                <w:spacing w:val="0"/>
                <w:sz w:val="24"/>
                <w:szCs w:val="24"/>
                <w:highlight w:val="none"/>
                <w:u w:val="single"/>
                <w:lang w:val="en-US" w:eastAsia="zh-CN"/>
              </w:rPr>
              <w:t>3</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0</w:t>
            </w:r>
            <w:r>
              <w:rPr>
                <w:rFonts w:hint="default" w:ascii="Times New Roman" w:hAnsi="Times New Roman" w:eastAsia="宋体" w:cs="Times New Roman"/>
                <w:i w:val="0"/>
                <w:iCs w:val="0"/>
                <w:caps w:val="0"/>
                <w:smallCaps w:val="0"/>
                <w:color w:val="auto"/>
                <w:spacing w:val="0"/>
                <w:sz w:val="24"/>
                <w:szCs w:val="24"/>
                <w:highlight w:val="none"/>
              </w:rPr>
              <w:t>分钟</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2D4FC57C">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eastAsia="zh-CN"/>
              </w:rPr>
              <w:t>注：</w:t>
            </w:r>
            <w:r>
              <w:rPr>
                <w:rFonts w:hint="default" w:ascii="Times New Roman" w:hAnsi="Times New Roman" w:eastAsia="宋体" w:cs="Times New Roman"/>
                <w:i w:val="0"/>
                <w:iCs w:val="0"/>
                <w:caps w:val="0"/>
                <w:smallCaps w:val="0"/>
                <w:color w:val="auto"/>
                <w:spacing w:val="0"/>
                <w:sz w:val="24"/>
                <w:szCs w:val="24"/>
                <w:highlight w:val="none"/>
              </w:rPr>
              <w:t>除因交易平台发生故障导致响应文件无法按时解密外，响应文件未按时解密的，视为未按规定提交响应文件</w:t>
            </w:r>
            <w:r>
              <w:rPr>
                <w:rFonts w:hint="default" w:ascii="Times New Roman" w:hAnsi="Times New Roman" w:eastAsia="宋体" w:cs="Times New Roman"/>
                <w:i w:val="0"/>
                <w:iCs w:val="0"/>
                <w:caps w:val="0"/>
                <w:smallCaps w:val="0"/>
                <w:color w:val="auto"/>
                <w:spacing w:val="0"/>
                <w:sz w:val="24"/>
                <w:szCs w:val="24"/>
                <w:highlight w:val="none"/>
                <w:lang w:eastAsia="zh-CN"/>
              </w:rPr>
              <w:t>，响应无效。</w:t>
            </w:r>
          </w:p>
        </w:tc>
      </w:tr>
      <w:tr w14:paraId="059C1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01C8796">
            <w:pPr>
              <w:pStyle w:val="30"/>
              <w:spacing w:line="360" w:lineRule="auto"/>
              <w:jc w:val="center"/>
              <w:rPr>
                <w:rFonts w:hint="default" w:ascii="Times New Roman" w:hAnsi="Times New Roman" w:eastAsia="宋体" w:cs="Times New Roman"/>
                <w:caps w:val="0"/>
                <w:smallCaps w:val="0"/>
                <w:color w:val="auto"/>
                <w:spacing w:val="0"/>
                <w:kern w:val="2"/>
                <w:sz w:val="24"/>
                <w:szCs w:val="24"/>
                <w:highlight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6CFF936">
            <w:pPr>
              <w:pStyle w:val="30"/>
              <w:spacing w:line="360" w:lineRule="auto"/>
              <w:rPr>
                <w:rFonts w:hint="default" w:ascii="Times New Roman" w:hAnsi="Times New Roman" w:eastAsia="宋体" w:cs="Times New Roman"/>
                <w:caps w:val="0"/>
                <w:smallCaps w:val="0"/>
                <w:color w:val="auto"/>
                <w:spacing w:val="0"/>
                <w:kern w:val="2"/>
                <w:sz w:val="24"/>
                <w:szCs w:val="24"/>
                <w:highlight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639AB19">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磋商轮次：</w:t>
            </w:r>
          </w:p>
          <w:p w14:paraId="1F9E0048">
            <w:pPr>
              <w:pStyle w:val="30"/>
              <w:spacing w:line="360" w:lineRule="auto"/>
              <w:ind w:firstLine="240" w:firstLineChars="100"/>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sym w:font="Wingdings" w:char="00A8"/>
            </w:r>
            <w:r>
              <w:rPr>
                <w:rFonts w:hint="default" w:ascii="Times New Roman" w:hAnsi="Times New Roman" w:eastAsia="宋体" w:cs="Times New Roman"/>
                <w:caps w:val="0"/>
                <w:smallCaps w:val="0"/>
                <w:color w:val="auto"/>
                <w:spacing w:val="0"/>
                <w:sz w:val="24"/>
                <w:szCs w:val="24"/>
                <w:highlight w:val="none"/>
                <w:lang w:val="en-US" w:eastAsia="zh-CN"/>
              </w:rPr>
              <w:t>本项目共进行</w:t>
            </w:r>
            <w:r>
              <w:rPr>
                <w:rFonts w:hint="default" w:ascii="Times New Roman" w:hAnsi="Times New Roman" w:eastAsia="宋体" w:cs="Times New Roman"/>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轮磋商（不含最后报价）。</w:t>
            </w:r>
          </w:p>
          <w:p w14:paraId="236D9F09">
            <w:pPr>
              <w:pStyle w:val="30"/>
              <w:spacing w:line="360" w:lineRule="auto"/>
              <w:ind w:firstLine="240" w:firstLineChars="100"/>
              <w:rPr>
                <w:rFonts w:hint="default" w:ascii="Times New Roman" w:hAnsi="Times New Roman" w:eastAsia="宋体" w:cs="Times New Roman"/>
                <w:caps w:val="0"/>
                <w:smallCaps w:val="0"/>
                <w:color w:val="auto"/>
                <w:spacing w:val="0"/>
                <w:sz w:val="24"/>
                <w:szCs w:val="24"/>
                <w:highlight w:val="none"/>
                <w:lang w:eastAsia="zh-CN"/>
              </w:rPr>
            </w:pPr>
            <w:r>
              <w:rPr>
                <w:rFonts w:hint="default" w:ascii="Times New Roman" w:hAnsi="Times New Roman" w:eastAsia="宋体" w:cs="Times New Roman"/>
                <w:caps w:val="0"/>
                <w:smallCaps w:val="0"/>
                <w:color w:val="auto"/>
                <w:spacing w:val="0"/>
                <w:sz w:val="24"/>
                <w:szCs w:val="24"/>
                <w:highlight w:val="none"/>
              </w:rPr>
              <w:sym w:font="Wingdings" w:char="00FE"/>
            </w:r>
            <w:r>
              <w:rPr>
                <w:rFonts w:hint="default" w:ascii="Times New Roman" w:hAnsi="Times New Roman" w:eastAsia="宋体" w:cs="Times New Roman"/>
                <w:caps w:val="0"/>
                <w:smallCaps w:val="0"/>
                <w:color w:val="auto"/>
                <w:spacing w:val="0"/>
                <w:sz w:val="24"/>
                <w:szCs w:val="24"/>
                <w:highlight w:val="none"/>
                <w:lang w:eastAsia="zh-CN"/>
              </w:rPr>
              <w:t>本项目不事先确定</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轮次，</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小组根据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情况确定，并在最后一轮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前告知供应商。</w:t>
            </w:r>
          </w:p>
          <w:p w14:paraId="5F15FFCD">
            <w:pPr>
              <w:pStyle w:val="30"/>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caps w:val="0"/>
                <w:smallCaps w:val="0"/>
                <w:color w:val="auto"/>
                <w:spacing w:val="0"/>
                <w:kern w:val="2"/>
                <w:sz w:val="24"/>
                <w:szCs w:val="24"/>
                <w:highlight w:val="none"/>
                <w:u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磋商顺序：</w:t>
            </w:r>
            <w:r>
              <w:rPr>
                <w:rFonts w:hint="default" w:ascii="Times New Roman" w:hAnsi="Times New Roman" w:eastAsia="宋体" w:cs="Times New Roman"/>
                <w:caps w:val="0"/>
                <w:smallCaps w:val="0"/>
                <w:color w:val="auto"/>
                <w:spacing w:val="0"/>
                <w:sz w:val="24"/>
                <w:szCs w:val="24"/>
                <w:highlight w:val="none"/>
                <w:u w:val="single"/>
                <w:lang w:val="en-US" w:eastAsia="zh-CN"/>
              </w:rPr>
              <w:t>按照系统默认顺序</w:t>
            </w:r>
          </w:p>
        </w:tc>
      </w:tr>
      <w:tr w14:paraId="64F03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23EEA58B">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2438847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A4DADE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u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成交候选供应商数量</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3</w:t>
            </w: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家</w:t>
            </w:r>
          </w:p>
        </w:tc>
      </w:tr>
      <w:tr w14:paraId="3EDB0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717995F4">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3EE43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5E31159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采购人</w:t>
            </w:r>
            <w:r>
              <w:rPr>
                <w:rFonts w:hint="default" w:ascii="Times New Roman" w:hAnsi="Times New Roman" w:eastAsia="宋体" w:cs="Times New Roman"/>
                <w:i w:val="0"/>
                <w:iCs w:val="0"/>
                <w:caps w:val="0"/>
                <w:smallCaps w:val="0"/>
                <w:color w:val="auto"/>
                <w:spacing w:val="0"/>
                <w:sz w:val="24"/>
                <w:szCs w:val="24"/>
                <w:highlight w:val="none"/>
                <w:lang w:eastAsia="zh-CN"/>
              </w:rPr>
              <w:t>在</w:t>
            </w:r>
            <w:r>
              <w:rPr>
                <w:rFonts w:hint="default" w:ascii="Times New Roman" w:hAnsi="Times New Roman" w:eastAsia="宋体" w:cs="Times New Roman"/>
                <w:i w:val="0"/>
                <w:iCs w:val="0"/>
                <w:caps w:val="0"/>
                <w:smallCaps w:val="0"/>
                <w:color w:val="auto"/>
                <w:spacing w:val="0"/>
                <w:sz w:val="24"/>
                <w:szCs w:val="24"/>
                <w:highlight w:val="none"/>
              </w:rPr>
              <w:t>收到评审报告后5个工作日内，按评审报告中推荐的成交候选人排序确定成交供应商。</w:t>
            </w:r>
          </w:p>
          <w:p w14:paraId="6A9C270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采购人委托磋商小组直接确定成交供应商。</w:t>
            </w:r>
          </w:p>
        </w:tc>
      </w:tr>
      <w:tr w14:paraId="20895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5A7A1969">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24A80309">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宋体" w:hAnsi="宋体" w:eastAsia="宋体" w:cstheme="majorBidi"/>
                <w:b/>
                <w:bCs/>
                <w:kern w:val="2"/>
                <w:sz w:val="28"/>
                <w:szCs w:val="32"/>
                <w:highlight w:val="none"/>
                <w:lang w:val="en-US" w:eastAsia="zh-CN" w:bidi="ar-SA"/>
              </w:rPr>
              <w:t>★</w:t>
            </w:r>
            <w:r>
              <w:rPr>
                <w:rFonts w:hint="default" w:ascii="Times New Roman" w:hAnsi="Times New Roman" w:eastAsia="宋体" w:cs="Times New Roman"/>
                <w:i w:val="0"/>
                <w:iCs w:val="0"/>
                <w:caps w:val="0"/>
                <w:smallCaps w:val="0"/>
                <w:color w:val="auto"/>
                <w:spacing w:val="0"/>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3629A8C0">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金额：合同价款的10%</w:t>
            </w:r>
          </w:p>
          <w:p w14:paraId="6770FEBA">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支付方式：采用保函等非现金形式缴纳或提交履约保证金。</w:t>
            </w:r>
          </w:p>
          <w:p w14:paraId="137A87BC">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提交时间：签订合同前。             </w:t>
            </w:r>
          </w:p>
          <w:p w14:paraId="48437BC5">
            <w:pPr>
              <w:pStyle w:val="30"/>
              <w:spacing w:line="360" w:lineRule="auto"/>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注意事项：</w:t>
            </w:r>
          </w:p>
          <w:p w14:paraId="6AFAA311">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以上各类机构出具的以担保函、保证保险承担责任的方式均须满足无条件见索即付条件。</w:t>
            </w:r>
          </w:p>
          <w:p w14:paraId="16CA71A4">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以担保函、保证保险形式缴纳履约保证金的，受益人和收取单位须为采购人。</w:t>
            </w:r>
          </w:p>
        </w:tc>
      </w:tr>
      <w:tr w14:paraId="6931F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77" w:hRule="atLeast"/>
        </w:trPr>
        <w:tc>
          <w:tcPr>
            <w:tcW w:w="970" w:type="dxa"/>
            <w:tcBorders>
              <w:top w:val="single" w:color="auto" w:sz="2" w:space="0"/>
              <w:left w:val="single" w:color="auto" w:sz="2" w:space="0"/>
              <w:bottom w:val="single" w:color="auto" w:sz="2" w:space="0"/>
              <w:right w:val="single" w:color="auto" w:sz="2" w:space="0"/>
            </w:tcBorders>
            <w:vAlign w:val="center"/>
          </w:tcPr>
          <w:p w14:paraId="4BE03073">
            <w:pPr>
              <w:pStyle w:val="30"/>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7241A7B4">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2280B113">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本项目的非主体、非关键性工作是否允许分包： </w:t>
            </w:r>
          </w:p>
          <w:p w14:paraId="153D5C01">
            <w:pPr>
              <w:pStyle w:val="30"/>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☑不允许 </w:t>
            </w:r>
          </w:p>
          <w:p w14:paraId="125A3EC7">
            <w:pPr>
              <w:pStyle w:val="30"/>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□允许，具体要求： </w:t>
            </w:r>
          </w:p>
          <w:p w14:paraId="0EA699DE">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1.可以分包履行的具体内容：_____； </w:t>
            </w:r>
          </w:p>
          <w:p w14:paraId="4BAA5467">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2.允许分包的金额或者比例：_____； </w:t>
            </w:r>
          </w:p>
          <w:p w14:paraId="0C267279">
            <w:pPr>
              <w:pStyle w:val="30"/>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3.其他要求：_____。</w:t>
            </w:r>
          </w:p>
        </w:tc>
      </w:tr>
      <w:tr w14:paraId="2DB05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974020E">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4395172E">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224BCFBE">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bCs/>
                <w:caps w:val="0"/>
                <w:smallCaps w:val="0"/>
                <w:color w:val="auto"/>
                <w:spacing w:val="0"/>
                <w:kern w:val="2"/>
                <w:sz w:val="24"/>
                <w:szCs w:val="24"/>
                <w:highlight w:val="none"/>
                <w:lang w:val="zh-CN" w:eastAsia="zh-CN" w:bidi="ar-SA"/>
              </w:rPr>
            </w:pPr>
            <w:r>
              <w:rPr>
                <w:rFonts w:hint="default" w:ascii="Times New Roman" w:hAnsi="Times New Roman" w:eastAsia="宋体" w:cs="Times New Roman"/>
                <w:b/>
                <w:bCs/>
                <w:caps w:val="0"/>
                <w:smallCaps w:val="0"/>
                <w:color w:val="auto"/>
                <w:spacing w:val="0"/>
                <w:kern w:val="2"/>
                <w:sz w:val="24"/>
                <w:szCs w:val="24"/>
                <w:highlight w:val="none"/>
                <w:lang w:val="zh-CN" w:eastAsia="zh-CN" w:bidi="ar-SA"/>
              </w:rPr>
              <w:t>供应商须在法定质疑期内一次性提出针对同一采购程序环节的质疑。供应商认为采购文件、采购过程、中标或者成交结果使自己的权益受到损害的，可以在知道或者应知其权益受到损害之日起7个工作日内，以书面形式向采购人、采购代理机构提出质疑。</w:t>
            </w:r>
          </w:p>
          <w:p w14:paraId="671FE023">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递交方式：纸质版盖章质疑函递交至招标代理公司              </w:t>
            </w:r>
          </w:p>
          <w:p w14:paraId="1462AEEF">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接收部门：招标三部              </w:t>
            </w:r>
          </w:p>
          <w:p w14:paraId="445DC437">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联系电话：</w:t>
            </w:r>
            <w:r>
              <w:rPr>
                <w:rFonts w:hint="eastAsia" w:ascii="Times New Roman" w:hAnsi="Times New Roman" w:cs="Times New Roman"/>
                <w:caps w:val="0"/>
                <w:smallCaps w:val="0"/>
                <w:color w:val="auto"/>
                <w:spacing w:val="0"/>
                <w:kern w:val="2"/>
                <w:sz w:val="24"/>
                <w:szCs w:val="24"/>
                <w:highlight w:val="none"/>
                <w:lang w:val="en-US" w:eastAsia="zh-CN" w:bidi="ar-SA"/>
              </w:rPr>
              <w:t>张辉19990606127</w:t>
            </w: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            </w:t>
            </w:r>
          </w:p>
          <w:p w14:paraId="5B947674">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通讯地址：乌鲁木齐市水磨沟区南湖北路486号南湖明珠大厦南区8楼 </w:t>
            </w:r>
          </w:p>
        </w:tc>
      </w:tr>
      <w:tr w14:paraId="68A9E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644FD02">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EC87EA0">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16759C0F">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w:t>
            </w:r>
            <w:r>
              <w:rPr>
                <w:rFonts w:hint="default" w:ascii="Times New Roman" w:hAnsi="Times New Roman" w:eastAsia="宋体" w:cs="Times New Roman"/>
                <w:caps w:val="0"/>
                <w:smallCaps w:val="0"/>
                <w:color w:val="auto"/>
                <w:spacing w:val="0"/>
                <w:sz w:val="24"/>
                <w:szCs w:val="24"/>
                <w:highlight w:val="none"/>
                <w:lang w:val="en-US" w:eastAsia="zh-CN"/>
              </w:rPr>
              <w:t>收</w:t>
            </w:r>
            <w:r>
              <w:rPr>
                <w:rFonts w:hint="default" w:ascii="Times New Roman" w:hAnsi="Times New Roman" w:eastAsia="宋体" w:cs="Times New Roman"/>
                <w:caps w:val="0"/>
                <w:smallCaps w:val="0"/>
                <w:color w:val="auto"/>
                <w:spacing w:val="0"/>
                <w:sz w:val="24"/>
                <w:szCs w:val="24"/>
                <w:highlight w:val="none"/>
              </w:rPr>
              <w:t>费</w:t>
            </w:r>
            <w:r>
              <w:rPr>
                <w:rFonts w:hint="default" w:ascii="Times New Roman" w:hAnsi="Times New Roman" w:eastAsia="宋体" w:cs="Times New Roman"/>
                <w:caps w:val="0"/>
                <w:smallCaps w:val="0"/>
                <w:color w:val="auto"/>
                <w:spacing w:val="0"/>
                <w:sz w:val="24"/>
                <w:szCs w:val="24"/>
                <w:highlight w:val="none"/>
                <w:lang w:val="en-US" w:eastAsia="zh-CN"/>
              </w:rPr>
              <w:t>对象</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rPr>
              <w:sym w:font="Wingdings" w:char="00A8"/>
            </w:r>
            <w:r>
              <w:rPr>
                <w:rFonts w:hint="default" w:ascii="Times New Roman" w:hAnsi="Times New Roman" w:eastAsia="宋体" w:cs="Times New Roman"/>
                <w:caps w:val="0"/>
                <w:smallCaps w:val="0"/>
                <w:color w:val="auto"/>
                <w:spacing w:val="0"/>
                <w:sz w:val="24"/>
                <w:szCs w:val="24"/>
                <w:highlight w:val="none"/>
              </w:rPr>
              <w:t xml:space="preserve">采购人支付 </w:t>
            </w:r>
            <w:r>
              <w:rPr>
                <w:rFonts w:hint="default" w:ascii="Times New Roman" w:hAnsi="Times New Roman" w:eastAsia="宋体" w:cs="Times New Roman"/>
                <w:caps w:val="0"/>
                <w:smallCaps w:val="0"/>
                <w:color w:val="auto"/>
                <w:spacing w:val="0"/>
                <w:sz w:val="24"/>
                <w:szCs w:val="24"/>
                <w:highlight w:val="none"/>
              </w:rPr>
              <w:sym w:font="Wingdings" w:char="00FE"/>
            </w:r>
            <w:r>
              <w:rPr>
                <w:rFonts w:hint="default" w:ascii="Times New Roman" w:hAnsi="Times New Roman" w:eastAsia="宋体" w:cs="Times New Roman"/>
                <w:caps w:val="0"/>
                <w:smallCaps w:val="0"/>
                <w:color w:val="auto"/>
                <w:spacing w:val="0"/>
                <w:sz w:val="24"/>
                <w:szCs w:val="24"/>
                <w:highlight w:val="none"/>
                <w:lang w:val="en-US" w:eastAsia="zh-CN"/>
              </w:rPr>
              <w:t>成交</w:t>
            </w:r>
            <w:r>
              <w:rPr>
                <w:rFonts w:hint="default" w:ascii="Times New Roman" w:hAnsi="Times New Roman" w:eastAsia="宋体" w:cs="Times New Roman"/>
                <w:caps w:val="0"/>
                <w:smallCaps w:val="0"/>
                <w:color w:val="auto"/>
                <w:spacing w:val="0"/>
                <w:sz w:val="24"/>
                <w:szCs w:val="24"/>
                <w:highlight w:val="none"/>
              </w:rPr>
              <w:t xml:space="preserve">人支付 </w:t>
            </w:r>
          </w:p>
          <w:p w14:paraId="2F2E8976">
            <w:pPr>
              <w:pStyle w:val="30"/>
              <w:spacing w:line="360" w:lineRule="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2.</w:t>
            </w:r>
            <w:r>
              <w:rPr>
                <w:rFonts w:hint="default" w:ascii="Times New Roman" w:hAnsi="Times New Roman" w:eastAsia="宋体" w:cs="Times New Roman"/>
                <w:caps w:val="0"/>
                <w:smallCaps w:val="0"/>
                <w:color w:val="auto"/>
                <w:spacing w:val="0"/>
                <w:sz w:val="24"/>
                <w:szCs w:val="24"/>
                <w:highlight w:val="none"/>
                <w:lang w:val="en-US" w:eastAsia="zh-CN"/>
              </w:rPr>
              <w:t>收费</w:t>
            </w:r>
            <w:r>
              <w:rPr>
                <w:rFonts w:hint="default" w:ascii="Times New Roman" w:hAnsi="Times New Roman" w:eastAsia="宋体" w:cs="Times New Roman"/>
                <w:caps w:val="0"/>
                <w:smallCaps w:val="0"/>
                <w:color w:val="auto"/>
                <w:spacing w:val="0"/>
                <w:sz w:val="24"/>
                <w:szCs w:val="24"/>
                <w:highlight w:val="none"/>
              </w:rPr>
              <w:t>标准：</w:t>
            </w:r>
            <w:r>
              <w:rPr>
                <w:rFonts w:hint="eastAsia" w:ascii="Times New Roman" w:hAnsi="Times New Roman" w:eastAsia="宋体" w:cs="Times New Roman"/>
                <w:caps w:val="0"/>
                <w:smallCaps w:val="0"/>
                <w:color w:val="auto"/>
                <w:spacing w:val="0"/>
                <w:sz w:val="24"/>
                <w:szCs w:val="24"/>
                <w:highlight w:val="none"/>
                <w:lang w:val="zh-CN"/>
              </w:rPr>
              <w:t>参照原国家计委《招标代理服务收费管理暂行办法的通知》（计价格［2002］1980号）文件、《国家发展改革委办公厅关于招标代理服务收费有关问题的通知》（发改办价格[2003]857号），以中标的金额或费率为基准计算，下浮20%收取</w:t>
            </w:r>
            <w:r>
              <w:rPr>
                <w:rFonts w:hint="eastAsia" w:ascii="Times New Roman" w:hAnsi="Times New Roman" w:eastAsia="宋体" w:cs="Times New Roman"/>
                <w:caps w:val="0"/>
                <w:smallCaps w:val="0"/>
                <w:color w:val="auto"/>
                <w:spacing w:val="0"/>
                <w:sz w:val="24"/>
                <w:szCs w:val="24"/>
                <w:highlight w:val="none"/>
                <w:lang w:val="en-US" w:eastAsia="zh-CN"/>
              </w:rPr>
              <w:t>。</w:t>
            </w:r>
          </w:p>
          <w:p w14:paraId="01F12A7A">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w:t>
            </w:r>
            <w:r>
              <w:rPr>
                <w:rFonts w:hint="default" w:ascii="Times New Roman" w:hAnsi="Times New Roman" w:eastAsia="宋体" w:cs="Times New Roman"/>
                <w:caps w:val="0"/>
                <w:smallCaps w:val="0"/>
                <w:color w:val="auto"/>
                <w:spacing w:val="0"/>
                <w:sz w:val="24"/>
                <w:szCs w:val="24"/>
                <w:highlight w:val="none"/>
                <w:lang w:val="en-US" w:eastAsia="zh-CN"/>
              </w:rPr>
              <w:t>收取</w:t>
            </w:r>
            <w:r>
              <w:rPr>
                <w:rFonts w:hint="default" w:ascii="Times New Roman" w:hAnsi="Times New Roman" w:eastAsia="宋体" w:cs="Times New Roman"/>
                <w:caps w:val="0"/>
                <w:smallCaps w:val="0"/>
                <w:color w:val="auto"/>
                <w:spacing w:val="0"/>
                <w:sz w:val="24"/>
                <w:szCs w:val="24"/>
                <w:highlight w:val="none"/>
              </w:rPr>
              <w:t>时间：领取成交通知书前</w:t>
            </w:r>
          </w:p>
          <w:p w14:paraId="2808D0B8">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4.</w:t>
            </w:r>
            <w:r>
              <w:rPr>
                <w:rFonts w:hint="default" w:ascii="Times New Roman" w:hAnsi="Times New Roman" w:eastAsia="宋体" w:cs="Times New Roman"/>
                <w:caps w:val="0"/>
                <w:smallCaps w:val="0"/>
                <w:color w:val="auto"/>
                <w:spacing w:val="0"/>
                <w:sz w:val="24"/>
                <w:szCs w:val="24"/>
                <w:highlight w:val="none"/>
                <w:lang w:val="en-US" w:eastAsia="zh-CN"/>
              </w:rPr>
              <w:t>收取</w:t>
            </w:r>
            <w:r>
              <w:rPr>
                <w:rFonts w:hint="default" w:ascii="Times New Roman" w:hAnsi="Times New Roman" w:eastAsia="宋体" w:cs="Times New Roman"/>
                <w:caps w:val="0"/>
                <w:smallCaps w:val="0"/>
                <w:color w:val="auto"/>
                <w:spacing w:val="0"/>
                <w:sz w:val="24"/>
                <w:szCs w:val="24"/>
                <w:highlight w:val="none"/>
              </w:rPr>
              <w:t>方式：电汇，由成交人一次性支付</w:t>
            </w:r>
          </w:p>
        </w:tc>
      </w:tr>
      <w:tr w14:paraId="5B411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2F8186">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41</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2FFA0821">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75D51EBC">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不接受</w:t>
            </w:r>
          </w:p>
          <w:p w14:paraId="490E8677">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F0A8"/>
            </w:r>
            <w:r>
              <w:rPr>
                <w:rFonts w:hint="default" w:ascii="Times New Roman" w:hAnsi="Times New Roman" w:eastAsia="宋体" w:cs="Times New Roman"/>
                <w:i w:val="0"/>
                <w:iCs w:val="0"/>
                <w:caps w:val="0"/>
                <w:smallCaps w:val="0"/>
                <w:color w:val="auto"/>
                <w:spacing w:val="0"/>
                <w:sz w:val="24"/>
                <w:szCs w:val="24"/>
                <w:highlight w:val="none"/>
                <w:lang w:val="zh-CN"/>
              </w:rPr>
              <w:t>接受</w:t>
            </w:r>
          </w:p>
        </w:tc>
      </w:tr>
      <w:tr w14:paraId="7A28A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2F17FA">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8EA7283">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支持中小企业政策</w:t>
            </w:r>
            <w:r>
              <w:rPr>
                <w:rStyle w:val="25"/>
                <w:rFonts w:hint="default" w:ascii="Times New Roman" w:hAnsi="Times New Roman" w:eastAsia="宋体" w:cs="Times New Roman"/>
                <w:b w:val="0"/>
                <w:i w:val="0"/>
                <w:iCs w:val="0"/>
                <w:caps w:val="0"/>
                <w:smallCaps w:val="0"/>
                <w:color w:val="auto"/>
                <w:spacing w:val="0"/>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098B058A">
            <w:pPr>
              <w:pStyle w:val="33"/>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lang w:val="en-US" w:eastAsia="zh-CN"/>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1</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小型和微型企业价格扣除</w:t>
            </w:r>
            <w:r>
              <w:rPr>
                <w:rFonts w:hint="default" w:ascii="Times New Roman" w:hAnsi="Times New Roman" w:eastAsia="宋体" w:cs="Times New Roman"/>
                <w:b w:val="0"/>
                <w:i w:val="0"/>
                <w:iCs w:val="0"/>
                <w:caps w:val="0"/>
                <w:smallCaps w:val="0"/>
                <w:color w:val="auto"/>
                <w:spacing w:val="0"/>
                <w:sz w:val="24"/>
                <w:szCs w:val="24"/>
                <w:highlight w:val="none"/>
                <w:u w:val="single"/>
              </w:rPr>
              <w:t>：</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10%。</w:t>
            </w:r>
          </w:p>
          <w:p w14:paraId="1B230841">
            <w:pPr>
              <w:pStyle w:val="33"/>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2</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监狱企业价格扣除：</w:t>
            </w:r>
            <w:r>
              <w:rPr>
                <w:rFonts w:hint="default" w:ascii="Times New Roman" w:hAnsi="Times New Roman" w:eastAsia="宋体" w:cs="Times New Roman"/>
                <w:b w:val="0"/>
                <w:i w:val="0"/>
                <w:iCs w:val="0"/>
                <w:caps w:val="0"/>
                <w:smallCaps w:val="0"/>
                <w:color w:val="auto"/>
                <w:spacing w:val="0"/>
                <w:sz w:val="24"/>
                <w:szCs w:val="24"/>
                <w:highlight w:val="none"/>
                <w:u w:val="none"/>
              </w:rPr>
              <w:t>同小型和微型企业</w:t>
            </w:r>
            <w:r>
              <w:rPr>
                <w:rFonts w:hint="default" w:ascii="Times New Roman" w:hAnsi="Times New Roman" w:eastAsia="宋体" w:cs="Times New Roman"/>
                <w:b w:val="0"/>
                <w:i w:val="0"/>
                <w:iCs w:val="0"/>
                <w:caps w:val="0"/>
                <w:smallCaps w:val="0"/>
                <w:color w:val="auto"/>
                <w:spacing w:val="0"/>
                <w:sz w:val="24"/>
                <w:szCs w:val="24"/>
                <w:highlight w:val="none"/>
              </w:rPr>
              <w:t>。</w:t>
            </w:r>
          </w:p>
          <w:p w14:paraId="062FE9D1">
            <w:pPr>
              <w:pStyle w:val="33"/>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3</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残疾人福利性单位价格扣除：</w:t>
            </w:r>
            <w:r>
              <w:rPr>
                <w:rFonts w:hint="default" w:ascii="Times New Roman" w:hAnsi="Times New Roman" w:eastAsia="宋体" w:cs="Times New Roman"/>
                <w:b w:val="0"/>
                <w:i w:val="0"/>
                <w:iCs w:val="0"/>
                <w:caps w:val="0"/>
                <w:smallCaps w:val="0"/>
                <w:color w:val="auto"/>
                <w:spacing w:val="0"/>
                <w:sz w:val="24"/>
                <w:szCs w:val="24"/>
                <w:highlight w:val="none"/>
                <w:u w:val="none"/>
              </w:rPr>
              <w:t>同小型和微型企业</w:t>
            </w:r>
            <w:r>
              <w:rPr>
                <w:rFonts w:hint="default" w:ascii="Times New Roman" w:hAnsi="Times New Roman" w:eastAsia="宋体" w:cs="Times New Roman"/>
                <w:b w:val="0"/>
                <w:i w:val="0"/>
                <w:iCs w:val="0"/>
                <w:caps w:val="0"/>
                <w:smallCaps w:val="0"/>
                <w:color w:val="auto"/>
                <w:spacing w:val="0"/>
                <w:sz w:val="24"/>
                <w:szCs w:val="24"/>
                <w:highlight w:val="none"/>
              </w:rPr>
              <w:t>。</w:t>
            </w:r>
          </w:p>
          <w:p w14:paraId="50E4051C">
            <w:pPr>
              <w:pStyle w:val="33"/>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4</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符合条件的联合体价格扣除：</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不涉及</w:t>
            </w:r>
            <w:r>
              <w:rPr>
                <w:rFonts w:hint="default" w:ascii="Times New Roman" w:hAnsi="Times New Roman" w:eastAsia="宋体" w:cs="Times New Roman"/>
                <w:b w:val="0"/>
                <w:i w:val="0"/>
                <w:iCs w:val="0"/>
                <w:caps w:val="0"/>
                <w:smallCaps w:val="0"/>
                <w:color w:val="auto"/>
                <w:spacing w:val="0"/>
                <w:sz w:val="24"/>
                <w:szCs w:val="24"/>
                <w:highlight w:val="none"/>
              </w:rPr>
              <w:t>。</w:t>
            </w:r>
          </w:p>
          <w:p w14:paraId="7F33156A">
            <w:pPr>
              <w:pStyle w:val="33"/>
              <w:widowControl w:val="0"/>
              <w:spacing w:before="0" w:beforeAutospacing="0" w:after="0" w:afterAutospacing="0" w:line="360" w:lineRule="auto"/>
              <w:jc w:val="both"/>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5</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符合条件的向小微企业分包的大中型企业价格扣除：</w:t>
            </w:r>
            <w:r>
              <w:rPr>
                <w:rFonts w:hint="default" w:ascii="Times New Roman" w:hAnsi="Times New Roman" w:eastAsia="宋体" w:cs="Times New Roman"/>
                <w:b w:val="0"/>
                <w:i w:val="0"/>
                <w:iCs w:val="0"/>
                <w:caps w:val="0"/>
                <w:smallCaps w:val="0"/>
                <w:color w:val="auto"/>
                <w:spacing w:val="0"/>
                <w:sz w:val="24"/>
                <w:szCs w:val="24"/>
                <w:highlight w:val="none"/>
                <w:u w:val="single"/>
                <w:lang w:val="en-US" w:eastAsia="zh-CN"/>
              </w:rPr>
              <w:t xml:space="preserve">    </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不涉及</w:t>
            </w:r>
            <w:r>
              <w:rPr>
                <w:rFonts w:hint="default" w:ascii="Times New Roman" w:hAnsi="Times New Roman" w:eastAsia="宋体" w:cs="Times New Roman"/>
                <w:b w:val="0"/>
                <w:i w:val="0"/>
                <w:iCs w:val="0"/>
                <w:caps w:val="0"/>
                <w:smallCaps w:val="0"/>
                <w:color w:val="auto"/>
                <w:spacing w:val="0"/>
                <w:sz w:val="24"/>
                <w:szCs w:val="24"/>
                <w:highlight w:val="none"/>
              </w:rPr>
              <w:t>。（允许大中型企业向小微企业分包的项目适用）</w:t>
            </w:r>
          </w:p>
        </w:tc>
      </w:tr>
      <w:tr w14:paraId="0E1AF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4E2FA6D0">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3A40D0F4">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标的所属行业</w:t>
            </w:r>
          </w:p>
          <w:p w14:paraId="6DCD23E0">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Style w:val="25"/>
                <w:rFonts w:hint="default" w:ascii="Times New Roman" w:hAnsi="Times New Roman" w:eastAsia="宋体" w:cs="Times New Roman"/>
                <w:b w:val="0"/>
                <w:i w:val="0"/>
                <w:iCs w:val="0"/>
                <w:caps w:val="0"/>
                <w:smallCaps w:val="0"/>
                <w:color w:val="auto"/>
                <w:spacing w:val="0"/>
                <w:sz w:val="24"/>
                <w:szCs w:val="24"/>
                <w:highlight w:val="none"/>
                <w:lang w:val="en-US" w:eastAsia="zh-CN"/>
              </w:rPr>
              <w:t>（参照后附</w:t>
            </w:r>
            <w:r>
              <w:rPr>
                <w:rStyle w:val="25"/>
                <w:rFonts w:hint="default" w:ascii="Times New Roman" w:hAnsi="Times New Roman" w:eastAsia="宋体" w:cs="Times New Roman"/>
                <w:b w:val="0"/>
                <w:i w:val="0"/>
                <w:iCs w:val="0"/>
                <w:caps w:val="0"/>
                <w:smallCaps w:val="0"/>
                <w:color w:val="auto"/>
                <w:spacing w:val="0"/>
                <w:sz w:val="24"/>
                <w:szCs w:val="24"/>
                <w:highlight w:val="none"/>
                <w:lang w:eastAsia="zh-CN"/>
              </w:rPr>
              <w:t>《</w:t>
            </w:r>
            <w:r>
              <w:rPr>
                <w:rStyle w:val="25"/>
                <w:rFonts w:hint="default" w:ascii="Times New Roman" w:hAnsi="Times New Roman" w:eastAsia="宋体" w:cs="Times New Roman"/>
                <w:b w:val="0"/>
                <w:i w:val="0"/>
                <w:iCs w:val="0"/>
                <w:caps w:val="0"/>
                <w:smallCaps w:val="0"/>
                <w:color w:val="auto"/>
                <w:spacing w:val="0"/>
                <w:sz w:val="24"/>
                <w:szCs w:val="24"/>
                <w:highlight w:val="none"/>
              </w:rPr>
              <w:t>工信部联企业〔2011〕300号</w:t>
            </w:r>
            <w:r>
              <w:rPr>
                <w:rStyle w:val="25"/>
                <w:rFonts w:hint="default" w:ascii="Times New Roman" w:hAnsi="Times New Roman" w:eastAsia="宋体" w:cs="Times New Roman"/>
                <w:b w:val="0"/>
                <w:i w:val="0"/>
                <w:iCs w:val="0"/>
                <w:caps w:val="0"/>
                <w:smallCaps w:val="0"/>
                <w:color w:val="auto"/>
                <w:spacing w:val="0"/>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383A5748">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本项目采购标的对应的中小企业划分标准所属行业： </w:t>
            </w:r>
          </w:p>
          <w:tbl>
            <w:tblPr>
              <w:tblStyle w:val="23"/>
              <w:tblW w:w="6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741"/>
              <w:gridCol w:w="2288"/>
            </w:tblGrid>
            <w:tr w14:paraId="3C1D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58B9F049">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包号</w:t>
                  </w:r>
                </w:p>
              </w:tc>
              <w:tc>
                <w:tcPr>
                  <w:tcW w:w="2741" w:type="dxa"/>
                  <w:vAlign w:val="center"/>
                </w:tcPr>
                <w:p w14:paraId="440E065F">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标的名称</w:t>
                  </w:r>
                </w:p>
              </w:tc>
              <w:tc>
                <w:tcPr>
                  <w:tcW w:w="2288" w:type="dxa"/>
                  <w:vAlign w:val="center"/>
                </w:tcPr>
                <w:p w14:paraId="758EA3F2">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中小企业划分标准所属行业</w:t>
                  </w:r>
                </w:p>
              </w:tc>
            </w:tr>
            <w:tr w14:paraId="090B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90F5227">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eastAsia" w:ascii="Times New Roman" w:hAnsi="Times New Roman" w:cs="Times New Roman"/>
                      <w:i w:val="0"/>
                      <w:iCs w:val="0"/>
                      <w:caps w:val="0"/>
                      <w:smallCaps w:val="0"/>
                      <w:color w:val="auto"/>
                      <w:spacing w:val="0"/>
                      <w:kern w:val="0"/>
                      <w:sz w:val="24"/>
                      <w:szCs w:val="24"/>
                      <w:highlight w:val="none"/>
                      <w:vertAlign w:val="baseline"/>
                      <w:lang w:val="en-US" w:eastAsia="zh-CN" w:bidi="ar"/>
                    </w:rPr>
                    <w:t>/</w:t>
                  </w:r>
                </w:p>
              </w:tc>
              <w:tc>
                <w:tcPr>
                  <w:tcW w:w="2741" w:type="dxa"/>
                  <w:vAlign w:val="center"/>
                </w:tcPr>
                <w:p w14:paraId="6448D4C4">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eastAsia" w:ascii="Times New Roman" w:hAnsi="Times New Roman" w:cs="Times New Roman"/>
                      <w:i w:val="0"/>
                      <w:iCs w:val="0"/>
                      <w:caps w:val="0"/>
                      <w:smallCaps w:val="0"/>
                      <w:color w:val="auto"/>
                      <w:spacing w:val="0"/>
                      <w:kern w:val="0"/>
                      <w:sz w:val="24"/>
                      <w:szCs w:val="24"/>
                      <w:highlight w:val="none"/>
                      <w:vertAlign w:val="baseline"/>
                      <w:lang w:val="en-US" w:eastAsia="zh-CN" w:bidi="ar"/>
                    </w:rPr>
                    <w:t>2026年自然资源确权登记地籍调查技术服务</w:t>
                  </w:r>
                </w:p>
              </w:tc>
              <w:tc>
                <w:tcPr>
                  <w:tcW w:w="2288" w:type="dxa"/>
                  <w:vAlign w:val="center"/>
                </w:tcPr>
                <w:p w14:paraId="10554B0A">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b/>
                      <w:bCs/>
                      <w:i w:val="0"/>
                      <w:iCs w:val="0"/>
                      <w:caps w:val="0"/>
                      <w:smallCaps w:val="0"/>
                      <w:color w:val="auto"/>
                      <w:spacing w:val="0"/>
                      <w:kern w:val="0"/>
                      <w:sz w:val="24"/>
                      <w:szCs w:val="24"/>
                      <w:highlight w:val="none"/>
                      <w:vertAlign w:val="baseline"/>
                      <w:lang w:val="en-US" w:eastAsia="zh-CN" w:bidi="ar"/>
                    </w:rPr>
                    <w:t>其他未列明行业</w:t>
                  </w:r>
                </w:p>
              </w:tc>
            </w:tr>
          </w:tbl>
          <w:p w14:paraId="15818E83">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3DFE3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C56425F">
            <w:pPr>
              <w:pStyle w:val="30"/>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39FB152">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59213C56">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所</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产品纳入创新产品应用示范推荐目录内企业、所</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产品获得节能产品或环境标志产品认证证书的</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给予</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评审优惠</w:t>
            </w:r>
            <w:r>
              <w:rPr>
                <w:rFonts w:hint="default" w:ascii="Times New Roman" w:hAnsi="Times New Roman" w:eastAsia="宋体" w:cs="Times New Roman"/>
                <w:i w:val="0"/>
                <w:iCs w:val="0"/>
                <w:caps w:val="0"/>
                <w:smallCaps w:val="0"/>
                <w:color w:val="auto"/>
                <w:spacing w:val="0"/>
                <w:sz w:val="24"/>
                <w:szCs w:val="24"/>
                <w:highlight w:val="none"/>
              </w:rPr>
              <w:t>。</w:t>
            </w:r>
          </w:p>
        </w:tc>
      </w:tr>
      <w:tr w14:paraId="79D52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8FE34AD">
            <w:pPr>
              <w:pStyle w:val="30"/>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AB54896">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政府采购</w:t>
            </w:r>
          </w:p>
          <w:p w14:paraId="76D59409">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AB4E959">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1.</w:t>
            </w:r>
            <w:r>
              <w:rPr>
                <w:rFonts w:hint="default" w:ascii="Times New Roman" w:hAnsi="Times New Roman" w:eastAsia="宋体" w:cs="Times New Roman"/>
                <w:i w:val="0"/>
                <w:iCs w:val="0"/>
                <w:caps w:val="0"/>
                <w:smallCaps w:val="0"/>
                <w:color w:val="auto"/>
                <w:spacing w:val="0"/>
                <w:sz w:val="24"/>
                <w:szCs w:val="24"/>
                <w:highlight w:val="none"/>
              </w:rPr>
              <w:t>有融资需求的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人在获得政府采购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通知书后，即可向开展“政采贷”业务的金融机构提出申请，金融机构依据政府采购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通知书和政府采购合同，为中小微企业提供融资服务。</w:t>
            </w:r>
          </w:p>
          <w:p w14:paraId="40563583">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渠道和方式：</w:t>
            </w:r>
            <w:r>
              <w:rPr>
                <w:rFonts w:hint="eastAsia" w:ascii="宋体" w:hAnsi="宋体" w:eastAsia="宋体" w:cs="宋体"/>
                <w:i w:val="0"/>
                <w:iCs w:val="0"/>
                <w:color w:val="auto"/>
                <w:sz w:val="24"/>
                <w:szCs w:val="24"/>
                <w:highlight w:val="none"/>
                <w:shd w:val="clear" w:color="auto" w:fill="auto"/>
                <w:lang w:val="en-US" w:eastAsia="zh-CN"/>
              </w:rPr>
              <w:t>详见新疆政府采购网</w:t>
            </w:r>
            <w:r>
              <w:rPr>
                <w:rFonts w:hint="eastAsia" w:cs="宋体"/>
                <w:i w:val="0"/>
                <w:iCs w:val="0"/>
                <w:color w:val="auto"/>
                <w:sz w:val="24"/>
                <w:szCs w:val="24"/>
                <w:highlight w:val="none"/>
                <w:shd w:val="clear" w:color="auto" w:fill="auto"/>
                <w:lang w:val="en-US" w:eastAsia="zh-CN"/>
              </w:rPr>
              <w:t>。</w:t>
            </w:r>
          </w:p>
          <w:p w14:paraId="513EAD23">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olor w:val="auto"/>
                <w:sz w:val="24"/>
                <w:szCs w:val="24"/>
                <w:highlight w:val="none"/>
                <w:shd w:val="clear" w:color="auto" w:fill="auto"/>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shd w:val="clear" w:color="auto" w:fill="auto"/>
                <w:lang w:val="en-US" w:eastAsia="zh-CN"/>
              </w:rPr>
              <w:t>投标人（供应商）</w:t>
            </w:r>
            <w:r>
              <w:rPr>
                <w:rFonts w:hint="eastAsia" w:ascii="宋体" w:hAnsi="宋体" w:eastAsia="宋体" w:cs="宋体"/>
                <w:i w:val="0"/>
                <w:iCs w:val="0"/>
                <w:color w:val="auto"/>
                <w:sz w:val="24"/>
                <w:szCs w:val="24"/>
                <w:highlight w:val="none"/>
                <w:shd w:val="clear" w:color="auto" w:fill="auto"/>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shd w:val="clear" w:color="auto" w:fill="auto"/>
                <w:lang w:eastAsia="zh-CN"/>
              </w:rPr>
              <w:t>。</w:t>
            </w:r>
          </w:p>
        </w:tc>
      </w:tr>
      <w:tr w14:paraId="48C3A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7" w:hRule="atLeast"/>
        </w:trPr>
        <w:tc>
          <w:tcPr>
            <w:tcW w:w="970" w:type="dxa"/>
            <w:tcBorders>
              <w:top w:val="single" w:color="auto" w:sz="2" w:space="0"/>
              <w:left w:val="single" w:color="auto" w:sz="2" w:space="0"/>
              <w:bottom w:val="single" w:color="auto" w:sz="2" w:space="0"/>
              <w:right w:val="single" w:color="auto" w:sz="4" w:space="0"/>
            </w:tcBorders>
            <w:vAlign w:val="center"/>
          </w:tcPr>
          <w:p w14:paraId="24D8668A">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4" w:space="0"/>
            </w:tcBorders>
            <w:vAlign w:val="center"/>
          </w:tcPr>
          <w:p w14:paraId="3A162AF9">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22EE5C2D">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1、电子标书加盖印章的两种方式:一种为电子章;另一种为纸质版盖章后扫描，两种方式的任意一种在评审时均予认可。</w:t>
            </w:r>
          </w:p>
          <w:p w14:paraId="00C12D51">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2、</w:t>
            </w:r>
            <w:r>
              <w:rPr>
                <w:rFonts w:hint="default" w:ascii="Times New Roman" w:hAnsi="Times New Roman" w:eastAsia="宋体" w:cs="Times New Roman"/>
                <w:caps w:val="0"/>
                <w:smallCaps w:val="0"/>
                <w:color w:val="auto"/>
                <w:spacing w:val="0"/>
                <w:sz w:val="24"/>
                <w:szCs w:val="24"/>
                <w:highlight w:val="none"/>
              </w:rPr>
              <w:t>供应商在上传电子响应文件时，需在“商务技术响应文件”中按响应文件格式要求上传完整(从封面开始至最后一页)的响应文件。</w:t>
            </w:r>
          </w:p>
          <w:p w14:paraId="1A1A7854">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3、政府采购异常低价审查：</w:t>
            </w:r>
          </w:p>
          <w:p w14:paraId="4EA30038">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（一）政府采购评审中出现下列情形之一的，评审委员会应当启动异常低价投标（响应）审查程序：</w:t>
            </w:r>
          </w:p>
          <w:p w14:paraId="1D7A4310">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1.投标（响应）报价低于全部通过符合性审查供应商投标（响应）报价平均值</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%的，即投标（响应）报价&lt;全部通过符合性审查供应商投标（响应）报价平均值×</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w:t>
            </w:r>
          </w:p>
          <w:p w14:paraId="3E12D261">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2.投标（响应）报价低于通过符合性审查的次低报价供应商投标（响应）报价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%的，即投标（响应）报价&lt;通过符合性审查的次低报价供应商投标（响应）报价×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w:t>
            </w:r>
          </w:p>
          <w:p w14:paraId="3360A1E1">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3.投标（响应）报价低于采购项目最高限价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%的，即投标（响应）报价&lt;采购项目最高限价×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w:t>
            </w:r>
          </w:p>
          <w:p w14:paraId="19E48E3C">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4.评审委员会基于专业判断，认为供应商报价过低，有可能影响产品质量或者不能诚信履约的其他情形。</w:t>
            </w:r>
          </w:p>
          <w:p w14:paraId="1A10361B">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二）评审委员会启动异常低价投标（响应）审查后，属于前述第1项至第4项情形的，应当要求相关供应商在评审现场合理的时间（一般不少于30分钟）内对投标（响应）价格作出解释，提供项目具体成本测算等与报价合理性相关的书面说明及必要的证明材料，包括但不限于原材料成本、人工成本、制造费用等。</w:t>
            </w:r>
          </w:p>
          <w:p w14:paraId="2AF9C52D">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（三）投标（响应）供应商不能提供书面说明、证明材料，或者提供的书面说明、证明材料不能证明其报价合理性的，评审委员会应当将其作为无效投标（响应）处理。</w:t>
            </w:r>
          </w:p>
        </w:tc>
      </w:tr>
      <w:tr w14:paraId="6B202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53CC446D">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6D40DE51">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 本竞争性磋商文件所称的“以上”、“以下”、“内”、“以内”，包括本数；所称的“不足”，不包括本数。</w:t>
            </w:r>
          </w:p>
        </w:tc>
      </w:tr>
      <w:bookmarkEnd w:id="106"/>
    </w:tbl>
    <w:p w14:paraId="2320A640">
      <w:pP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108" w:name="_Toc10795"/>
      <w:bookmarkStart w:id="109" w:name="_Toc163493610"/>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br w:type="page"/>
      </w:r>
    </w:p>
    <w:p w14:paraId="78E71F55">
      <w:pPr>
        <w:pStyle w:val="10"/>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110" w:name="_Toc12415"/>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二、供应商须知</w:t>
      </w:r>
      <w:bookmarkEnd w:id="108"/>
      <w:bookmarkEnd w:id="109"/>
      <w:bookmarkEnd w:id="110"/>
    </w:p>
    <w:p w14:paraId="65646ACC">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11" w:name="_Toc109899532"/>
      <w:bookmarkStart w:id="112" w:name="_Toc46771638"/>
      <w:bookmarkStart w:id="113" w:name="_Toc109900370"/>
      <w:bookmarkStart w:id="114" w:name="_Toc109899951"/>
      <w:bookmarkStart w:id="115" w:name="_Toc109897433"/>
      <w:bookmarkStart w:id="116" w:name="_Toc163493611"/>
      <w:bookmarkStart w:id="117" w:name="_Toc47017269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（一）总则</w:t>
      </w:r>
      <w:bookmarkEnd w:id="111"/>
      <w:bookmarkEnd w:id="112"/>
      <w:bookmarkEnd w:id="113"/>
      <w:bookmarkEnd w:id="114"/>
      <w:bookmarkEnd w:id="115"/>
      <w:bookmarkEnd w:id="116"/>
    </w:p>
    <w:p w14:paraId="14F647EB">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18" w:name="_Toc46771639"/>
      <w:bookmarkStart w:id="119" w:name="_Toc109897434"/>
      <w:bookmarkStart w:id="120" w:name="_Toc46772240"/>
      <w:bookmarkStart w:id="121" w:name="_Toc470172664"/>
      <w:bookmarkStart w:id="122" w:name="_Toc109899533"/>
      <w:bookmarkStart w:id="123" w:name="_Toc48846108"/>
      <w:bookmarkStart w:id="124" w:name="_Toc109899952"/>
      <w:bookmarkStart w:id="125" w:name="_Toc51674210"/>
      <w:bookmarkStart w:id="126" w:name="_Toc109900371"/>
      <w:bookmarkStart w:id="127" w:name="_Toc52960552"/>
      <w:bookmarkStart w:id="128" w:name="_Toc52962726"/>
      <w:bookmarkStart w:id="129" w:name="_Toc27243"/>
      <w:bookmarkStart w:id="130" w:name="_Toc4868878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1.适用范围</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44C7009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rPr>
        <w:t>1.1本竞争性磋商文件（也称磋商文件或采购文件）仅适用于本次竞争性磋商中所述项目的采购活动。</w:t>
      </w:r>
    </w:p>
    <w:p w14:paraId="3FCC6D9A">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31" w:name="_Toc16349282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2.基本定义</w:t>
      </w:r>
      <w:bookmarkEnd w:id="131"/>
    </w:p>
    <w:p w14:paraId="6AEE160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2.1根据《中华人民共和国政府采购法》及其实施条例等有关法律、法规和规章的规定，制定本竞争性磋商文件。</w:t>
      </w:r>
    </w:p>
    <w:p w14:paraId="73242E07">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2.2采购人：</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指依法进行政府采购的国家机关、事业单位、团体组织</w:t>
      </w:r>
      <w:r>
        <w:rPr>
          <w:rFonts w:hint="default" w:ascii="Times New Roman" w:hAnsi="Times New Roman" w:eastAsia="宋体" w:cs="Times New Roman"/>
          <w:i w:val="0"/>
          <w:iCs w:val="0"/>
          <w:caps w:val="0"/>
          <w:smallCaps w:val="0"/>
          <w:color w:val="auto"/>
          <w:spacing w:val="0"/>
          <w:sz w:val="24"/>
          <w:szCs w:val="24"/>
          <w:highlight w:val="none"/>
        </w:rPr>
        <w:t>。</w:t>
      </w:r>
    </w:p>
    <w:p w14:paraId="5ECEABD0">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2.3采购代理机构：</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指依法进行政府采购的国家机关、事业单位、团体组织</w:t>
      </w:r>
      <w:r>
        <w:rPr>
          <w:rFonts w:hint="default" w:ascii="Times New Roman" w:hAnsi="Times New Roman" w:eastAsia="宋体" w:cs="Times New Roman"/>
          <w:i w:val="0"/>
          <w:iCs w:val="0"/>
          <w:caps w:val="0"/>
          <w:smallCaps w:val="0"/>
          <w:color w:val="auto"/>
          <w:spacing w:val="0"/>
          <w:sz w:val="24"/>
          <w:szCs w:val="24"/>
          <w:highlight w:val="none"/>
          <w:lang w:val="en-US" w:eastAsia="zh-CN"/>
        </w:rPr>
        <w:t>委托的采购代理机构</w:t>
      </w:r>
      <w:r>
        <w:rPr>
          <w:rFonts w:hint="default" w:ascii="Times New Roman" w:hAnsi="Times New Roman" w:eastAsia="宋体" w:cs="Times New Roman"/>
          <w:i w:val="0"/>
          <w:iCs w:val="0"/>
          <w:caps w:val="0"/>
          <w:smallCaps w:val="0"/>
          <w:color w:val="auto"/>
          <w:spacing w:val="0"/>
          <w:sz w:val="24"/>
          <w:szCs w:val="24"/>
          <w:highlight w:val="none"/>
        </w:rPr>
        <w:t>。</w:t>
      </w:r>
    </w:p>
    <w:p w14:paraId="441AD3C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694978D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2.5 服务内容见</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p w14:paraId="7F9C4028">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2.6供应商（也称“申请人”）：指向采购人提供货物、工程或者服务的法人、其他组织或者自然人。</w:t>
      </w:r>
      <w:r>
        <w:rPr>
          <w:rFonts w:hint="default" w:ascii="Times New Roman" w:hAnsi="Times New Roman" w:eastAsia="宋体" w:cs="Times New Roman"/>
          <w:i w:val="0"/>
          <w:iCs w:val="0"/>
          <w:caps w:val="0"/>
          <w:smallCaps w:val="0"/>
          <w:color w:val="auto"/>
          <w:spacing w:val="0"/>
          <w:sz w:val="24"/>
          <w:szCs w:val="24"/>
          <w:highlight w:val="none"/>
        </w:rPr>
        <w:t>分支机构不得参加政府采购活动，但银行、保险、石油石化、电力、电信等</w:t>
      </w:r>
      <w:r>
        <w:rPr>
          <w:rFonts w:hint="default" w:ascii="Times New Roman" w:hAnsi="Times New Roman" w:eastAsia="宋体" w:cs="Times New Roman"/>
          <w:i w:val="0"/>
          <w:iCs w:val="0"/>
          <w:caps w:val="0"/>
          <w:smallCaps w:val="0"/>
          <w:color w:val="auto"/>
          <w:spacing w:val="0"/>
          <w:sz w:val="24"/>
          <w:szCs w:val="24"/>
          <w:highlight w:val="none"/>
          <w:lang w:val="en-US" w:eastAsia="zh-CN"/>
        </w:rPr>
        <w:t>有</w:t>
      </w:r>
      <w:r>
        <w:rPr>
          <w:rFonts w:hint="default" w:ascii="Times New Roman" w:hAnsi="Times New Roman" w:eastAsia="宋体" w:cs="Times New Roman"/>
          <w:i w:val="0"/>
          <w:iCs w:val="0"/>
          <w:caps w:val="0"/>
          <w:smallCaps w:val="0"/>
          <w:color w:val="auto"/>
          <w:spacing w:val="0"/>
          <w:sz w:val="24"/>
          <w:szCs w:val="24"/>
          <w:highlight w:val="none"/>
        </w:rPr>
        <w:t>行业特殊</w:t>
      </w:r>
      <w:r>
        <w:rPr>
          <w:rFonts w:hint="default" w:ascii="Times New Roman" w:hAnsi="Times New Roman" w:eastAsia="宋体" w:cs="Times New Roman"/>
          <w:i w:val="0"/>
          <w:iCs w:val="0"/>
          <w:caps w:val="0"/>
          <w:smallCaps w:val="0"/>
          <w:color w:val="auto"/>
          <w:spacing w:val="0"/>
          <w:sz w:val="24"/>
          <w:szCs w:val="24"/>
          <w:highlight w:val="none"/>
          <w:lang w:val="en-US" w:eastAsia="zh-CN"/>
        </w:rPr>
        <w:t>情况的</w:t>
      </w:r>
      <w:r>
        <w:rPr>
          <w:rFonts w:hint="default" w:ascii="Times New Roman" w:hAnsi="Times New Roman" w:eastAsia="宋体" w:cs="Times New Roman"/>
          <w:i w:val="0"/>
          <w:iCs w:val="0"/>
          <w:caps w:val="0"/>
          <w:smallCaps w:val="0"/>
          <w:color w:val="auto"/>
          <w:spacing w:val="0"/>
          <w:sz w:val="24"/>
          <w:szCs w:val="24"/>
          <w:highlight w:val="none"/>
        </w:rPr>
        <w:t>除外。本项目的</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须满足以下条件：</w:t>
      </w:r>
    </w:p>
    <w:p w14:paraId="55E3E227">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具备《中华人民共和国政府采购法》第二十二条规定的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条件</w:t>
      </w:r>
      <w:r>
        <w:rPr>
          <w:rFonts w:hint="default" w:ascii="Times New Roman" w:hAnsi="Times New Roman" w:eastAsia="宋体" w:cs="Times New Roman"/>
          <w:i w:val="0"/>
          <w:iCs w:val="0"/>
          <w:caps w:val="0"/>
          <w:smallCaps w:val="0"/>
          <w:color w:val="auto"/>
          <w:spacing w:val="0"/>
          <w:sz w:val="24"/>
          <w:szCs w:val="24"/>
          <w:highlight w:val="none"/>
        </w:rPr>
        <w:t>，遵守本项目采购人本级和上级财政部门政府采购的有关规定。</w:t>
      </w:r>
    </w:p>
    <w:p w14:paraId="5857910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以</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竞争性磋商公告中发布</w:t>
      </w:r>
      <w:r>
        <w:rPr>
          <w:rFonts w:hint="default" w:ascii="Times New Roman" w:hAnsi="Times New Roman" w:eastAsia="宋体" w:cs="Times New Roman"/>
          <w:i w:val="0"/>
          <w:iCs w:val="0"/>
          <w:caps w:val="0"/>
          <w:smallCaps w:val="0"/>
          <w:color w:val="auto"/>
          <w:spacing w:val="0"/>
          <w:sz w:val="24"/>
          <w:szCs w:val="24"/>
          <w:highlight w:val="none"/>
        </w:rPr>
        <w:t>的方式</w:t>
      </w:r>
      <w:r>
        <w:rPr>
          <w:rFonts w:hint="default" w:ascii="Times New Roman" w:hAnsi="Times New Roman" w:eastAsia="宋体" w:cs="Times New Roman"/>
          <w:i w:val="0"/>
          <w:iCs w:val="0"/>
          <w:caps w:val="0"/>
          <w:smallCaps w:val="0"/>
          <w:color w:val="auto"/>
          <w:spacing w:val="0"/>
          <w:sz w:val="24"/>
          <w:szCs w:val="24"/>
          <w:highlight w:val="none"/>
          <w:lang w:eastAsia="zh-CN"/>
        </w:rPr>
        <w:t>依法</w:t>
      </w:r>
      <w:r>
        <w:rPr>
          <w:rFonts w:hint="default" w:ascii="Times New Roman" w:hAnsi="Times New Roman" w:eastAsia="宋体" w:cs="Times New Roman"/>
          <w:i w:val="0"/>
          <w:iCs w:val="0"/>
          <w:caps w:val="0"/>
          <w:smallCaps w:val="0"/>
          <w:color w:val="auto"/>
          <w:spacing w:val="0"/>
          <w:sz w:val="24"/>
          <w:szCs w:val="24"/>
          <w:highlight w:val="none"/>
        </w:rPr>
        <w:t>获得了本项目的</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w:t>
      </w:r>
    </w:p>
    <w:p w14:paraId="1C7DD5E5">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2.6.3符合本磋商文件规定并参加磋商的供应商。</w:t>
      </w:r>
    </w:p>
    <w:p w14:paraId="242EF7B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2.7</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rPr>
        <w:t>潜在供应商</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lang w:eastAsia="zh-CN"/>
        </w:rPr>
        <w:t>：</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lang w:val="en-US" w:eastAsia="zh-CN"/>
        </w:rPr>
        <w:t>指</w:t>
      </w:r>
      <w:r>
        <w:rPr>
          <w:rFonts w:hint="default" w:ascii="Times New Roman" w:hAnsi="Times New Roman" w:eastAsia="宋体" w:cs="Times New Roman"/>
          <w:i w:val="0"/>
          <w:iCs w:val="0"/>
          <w:caps w:val="0"/>
          <w:smallCaps w:val="0"/>
          <w:color w:val="auto"/>
          <w:spacing w:val="0"/>
          <w:sz w:val="24"/>
          <w:szCs w:val="24"/>
          <w:highlight w:val="none"/>
          <w:lang w:val="en-US" w:eastAsia="zh-CN"/>
        </w:rPr>
        <w:t>符合本磋商文件规定的供应商</w:t>
      </w:r>
      <w:r>
        <w:rPr>
          <w:rFonts w:hint="default" w:ascii="Times New Roman" w:hAnsi="Times New Roman" w:eastAsia="宋体" w:cs="Times New Roman"/>
          <w:i w:val="0"/>
          <w:iCs w:val="0"/>
          <w:caps w:val="0"/>
          <w:smallCaps w:val="0"/>
          <w:color w:val="auto"/>
          <w:spacing w:val="0"/>
          <w:sz w:val="24"/>
          <w:szCs w:val="24"/>
          <w:highlight w:val="none"/>
        </w:rPr>
        <w:t>。</w:t>
      </w:r>
    </w:p>
    <w:p w14:paraId="35133CCF">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32" w:name="_Toc109899536"/>
      <w:bookmarkStart w:id="133" w:name="_Toc48846111"/>
      <w:bookmarkStart w:id="134" w:name="_Toc109900374"/>
      <w:bookmarkStart w:id="135" w:name="_Toc51674213"/>
      <w:bookmarkStart w:id="136" w:name="_Toc52960555"/>
      <w:bookmarkStart w:id="137" w:name="_Toc48688791"/>
      <w:bookmarkStart w:id="138" w:name="_Toc46772243"/>
      <w:bookmarkStart w:id="139" w:name="_Toc470172667"/>
      <w:bookmarkStart w:id="140" w:name="_Toc52962729"/>
      <w:bookmarkStart w:id="141" w:name="_Toc46771642"/>
      <w:bookmarkStart w:id="142" w:name="_Toc9974"/>
      <w:bookmarkStart w:id="143" w:name="_Toc109899955"/>
      <w:bookmarkStart w:id="144" w:name="_Toc10989743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3.资金来源</w:t>
      </w:r>
    </w:p>
    <w:p w14:paraId="4BBF194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3.1资金来源：</w:t>
      </w:r>
      <w:r>
        <w:rPr>
          <w:rFonts w:hint="default" w:ascii="Times New Roman" w:hAnsi="Times New Roman" w:eastAsia="宋体" w:cs="Times New Roman"/>
          <w:i w:val="0"/>
          <w:iCs w:val="0"/>
          <w:caps w:val="0"/>
          <w:smallCaps w:val="0"/>
          <w:color w:val="auto"/>
          <w:spacing w:val="0"/>
          <w:sz w:val="24"/>
          <w:szCs w:val="24"/>
          <w:highlight w:val="none"/>
          <w:lang w:val="en-US" w:eastAsia="zh-CN"/>
        </w:rPr>
        <w:t>为财政性资金即</w:t>
      </w:r>
      <w:r>
        <w:rPr>
          <w:rFonts w:hint="default" w:ascii="Times New Roman" w:hAnsi="Times New Roman" w:eastAsia="宋体" w:cs="Times New Roman"/>
          <w:i w:val="0"/>
          <w:iCs w:val="0"/>
          <w:caps w:val="0"/>
          <w:smallCaps w:val="0"/>
          <w:color w:val="auto"/>
          <w:spacing w:val="0"/>
          <w:sz w:val="24"/>
          <w:szCs w:val="24"/>
          <w:highlight w:val="none"/>
        </w:rPr>
        <w:t>纳入预算管理的资金</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以财政性资金作为还款来源的借贷资金，视同财政性资金。财政性资金与非财政性资金无法分割采购的，统一适用《中华人民共和国政府采购法》及其实施条例。</w:t>
      </w:r>
    </w:p>
    <w:p w14:paraId="0708A0F9">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4.供应商资格要求</w:t>
      </w:r>
    </w:p>
    <w:p w14:paraId="69C3AB2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4.1</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资格要求：见“</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p>
    <w:p w14:paraId="0EC4B5C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lang w:val="zh-CN" w:eastAsia="zh-CN"/>
        </w:rPr>
        <w:t>”规定接受联合体</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lang w:val="zh-CN" w:eastAsia="zh-CN"/>
        </w:rPr>
        <w:t>的，还应遵守以下规定：</w:t>
      </w:r>
    </w:p>
    <w:p w14:paraId="72EDDED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1两个以上的自然人、法人或者其他组织可以组成一个联合体，以一个供应商的身份共同参加政府采购。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60F1525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2.2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联合体各方应按竞争性磋商文件提供的格式签订联合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，明确约定联合体各方承担的工作和相应的责任，并将联合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作为</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文件的一部分提交，该协议书对联合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体所有成员</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均具有法律约束力。</w:t>
      </w:r>
    </w:p>
    <w:p w14:paraId="11801A9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4.2.3</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CCC94E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同一合同项下的磋商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，否则相关</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将被认定为</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zh-CN" w:eastAsia="zh-CN" w:bidi="ar-SA"/>
        </w:rPr>
        <w:t>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p>
    <w:p w14:paraId="3F15615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中应写明小型、微型企业的合同金额占到联合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体磋商合同</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总金额的比例。</w:t>
      </w:r>
    </w:p>
    <w:p w14:paraId="088AA67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.6</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成交</w:t>
      </w:r>
      <w:r>
        <w:rPr>
          <w:rFonts w:hint="default" w:ascii="Times New Roman" w:hAnsi="Times New Roman" w:eastAsia="宋体" w:cs="Times New Roman"/>
          <w:i w:val="0"/>
          <w:iCs w:val="0"/>
          <w:caps w:val="0"/>
          <w:smallCaps w:val="0"/>
          <w:color w:val="auto"/>
          <w:spacing w:val="0"/>
          <w:kern w:val="2"/>
          <w:sz w:val="24"/>
          <w:szCs w:val="24"/>
          <w:highlight w:val="none"/>
          <w:u w:val="none"/>
          <w:shd w:val="clear" w:color="auto" w:fill="FFFFFF" w:themeFill="background1"/>
          <w:lang w:val="en-US" w:eastAsia="zh-CN" w:bidi="ar-SA"/>
        </w:rPr>
        <w:t>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合同应由</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各成员的合法授权代表签字</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及</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加盖</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各成员公章，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并</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22684C5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.7</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人</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书面同意并且须遵守相关法律、法规、本次</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的全部相关规定。</w:t>
      </w:r>
    </w:p>
    <w:p w14:paraId="0F350F2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8</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对联合体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的其他资格要求见“</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第一章 竞争性磋商公告</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中的“二、供应商的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资格</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要求”</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p>
    <w:p w14:paraId="61A47700">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5.费用</w:t>
      </w:r>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承担</w:t>
      </w:r>
    </w:p>
    <w:p w14:paraId="02D3C20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5.1</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不论</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的结果如何，</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应承担所有与准备和参加</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有关的费用。</w:t>
      </w:r>
    </w:p>
    <w:p w14:paraId="7D500162">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5" w:name="_Toc161600293"/>
      <w:bookmarkStart w:id="146" w:name="_Toc14013276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6.保密</w:t>
      </w:r>
      <w:bookmarkEnd w:id="145"/>
      <w:bookmarkEnd w:id="146"/>
    </w:p>
    <w:p w14:paraId="7DC882E4">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6.1</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参与磋商活动的各方应对竞争</w:t>
      </w:r>
      <w:r>
        <w:rPr>
          <w:rFonts w:hint="default" w:ascii="Times New Roman" w:hAnsi="Times New Roman" w:eastAsia="宋体" w:cs="Times New Roman"/>
          <w:i w:val="0"/>
          <w:iCs w:val="0"/>
          <w:caps w:val="0"/>
          <w:smallCaps w:val="0"/>
          <w:color w:val="auto"/>
          <w:spacing w:val="0"/>
          <w:sz w:val="24"/>
          <w:szCs w:val="24"/>
          <w:highlight w:val="none"/>
          <w:lang w:val="en-US" w:eastAsia="zh-CN"/>
        </w:rPr>
        <w:t>性</w:t>
      </w:r>
      <w:r>
        <w:rPr>
          <w:rFonts w:hint="default" w:ascii="Times New Roman" w:hAnsi="Times New Roman" w:eastAsia="宋体" w:cs="Times New Roman"/>
          <w:i w:val="0"/>
          <w:iCs w:val="0"/>
          <w:caps w:val="0"/>
          <w:smallCaps w:val="0"/>
          <w:color w:val="auto"/>
          <w:spacing w:val="0"/>
          <w:sz w:val="24"/>
          <w:szCs w:val="24"/>
          <w:highlight w:val="none"/>
        </w:rPr>
        <w:t>磋商文件和响应文件中的商业和技术等秘密保密，否则应承担相应的法律责任。</w:t>
      </w:r>
    </w:p>
    <w:p w14:paraId="55B245FC">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2 供应商</w:t>
      </w:r>
      <w:r>
        <w:rPr>
          <w:rFonts w:hint="default" w:ascii="Times New Roman" w:hAnsi="Times New Roman" w:eastAsia="宋体" w:cs="Times New Roman"/>
          <w:i w:val="0"/>
          <w:iCs w:val="0"/>
          <w:caps w:val="0"/>
          <w:smallCaps w:val="0"/>
          <w:color w:val="auto"/>
          <w:spacing w:val="0"/>
          <w:kern w:val="2"/>
          <w:sz w:val="24"/>
          <w:szCs w:val="24"/>
          <w:highlight w:val="none"/>
        </w:rPr>
        <w:t>自领取竞争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磋商文件之日起，须承担本竞争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磋商项目保密义务，不得将因本次竞争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磋商获得的信息向第三人外传。由采购人向</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提供的图纸、详细资料、样品、模型、模件和所有其它资料，被视为保密资料，仅被用于它所规定的用途。除非得到采购人的同意，不能向任何第三方透露。竞争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磋商结束后，应采购人要求，</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应归还所有从采购人处获得的保密资料。</w:t>
      </w:r>
    </w:p>
    <w:p w14:paraId="336B7B56">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3 </w:t>
      </w:r>
      <w:r>
        <w:rPr>
          <w:rFonts w:hint="default" w:ascii="Times New Roman" w:hAnsi="Times New Roman" w:eastAsia="宋体" w:cs="Times New Roman"/>
          <w:i w:val="0"/>
          <w:iCs w:val="0"/>
          <w:caps w:val="0"/>
          <w:smallCaps w:val="0"/>
          <w:color w:val="auto"/>
          <w:spacing w:val="0"/>
          <w:kern w:val="2"/>
          <w:sz w:val="24"/>
          <w:szCs w:val="24"/>
          <w:highlight w:val="none"/>
        </w:rPr>
        <w:t>采购代理机构有权将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提供的所有资料向有关政府部门或竞争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磋商的有关人员披露。</w:t>
      </w:r>
    </w:p>
    <w:p w14:paraId="4E46BC7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 各级人民政府财政部门对政府采购活动进行监督检查，有权查阅、复制有关文件、资料，相关单位和人员应当予以配合</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125F2089">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7" w:name="_Toc140132762"/>
      <w:bookmarkStart w:id="148" w:name="_Toc16160029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7.语言文字</w:t>
      </w:r>
      <w:bookmarkEnd w:id="147"/>
      <w:bookmarkEnd w:id="148"/>
    </w:p>
    <w:p w14:paraId="1C03DE5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7.1竞争</w:t>
      </w:r>
      <w:r>
        <w:rPr>
          <w:rFonts w:hint="default" w:ascii="Times New Roman" w:hAnsi="Times New Roman" w:eastAsia="宋体" w:cs="Times New Roman"/>
          <w:i w:val="0"/>
          <w:iCs w:val="0"/>
          <w:caps w:val="0"/>
          <w:smallCaps w:val="0"/>
          <w:color w:val="auto"/>
          <w:spacing w:val="0"/>
          <w:sz w:val="24"/>
          <w:szCs w:val="24"/>
          <w:highlight w:val="none"/>
          <w:lang w:val="en-US" w:eastAsia="zh-CN"/>
        </w:rPr>
        <w:t>性</w:t>
      </w:r>
      <w:r>
        <w:rPr>
          <w:rFonts w:hint="default" w:ascii="Times New Roman" w:hAnsi="Times New Roman" w:eastAsia="宋体" w:cs="Times New Roman"/>
          <w:i w:val="0"/>
          <w:iCs w:val="0"/>
          <w:caps w:val="0"/>
          <w:smallCaps w:val="0"/>
          <w:color w:val="auto"/>
          <w:spacing w:val="0"/>
          <w:sz w:val="24"/>
          <w:szCs w:val="24"/>
          <w:highlight w:val="none"/>
        </w:rPr>
        <w:t>磋商</w:t>
      </w:r>
      <w:r>
        <w:rPr>
          <w:rFonts w:hint="default" w:ascii="Times New Roman" w:hAnsi="Times New Roman" w:eastAsia="宋体" w:cs="Times New Roman"/>
          <w:i w:val="0"/>
          <w:iCs w:val="0"/>
          <w:caps w:val="0"/>
          <w:smallCaps w:val="0"/>
          <w:color w:val="auto"/>
          <w:spacing w:val="0"/>
          <w:sz w:val="24"/>
          <w:szCs w:val="24"/>
          <w:highlight w:val="none"/>
          <w:lang w:val="en-US" w:eastAsia="zh-CN"/>
        </w:rPr>
        <w:t>文件及响应</w:t>
      </w:r>
      <w:r>
        <w:rPr>
          <w:rFonts w:hint="default" w:ascii="Times New Roman" w:hAnsi="Times New Roman" w:eastAsia="宋体" w:cs="Times New Roman"/>
          <w:i w:val="0"/>
          <w:iCs w:val="0"/>
          <w:caps w:val="0"/>
          <w:smallCaps w:val="0"/>
          <w:color w:val="auto"/>
          <w:spacing w:val="0"/>
          <w:sz w:val="24"/>
          <w:szCs w:val="24"/>
          <w:highlight w:val="none"/>
        </w:rPr>
        <w:t>文件使用的语言文字为中文。专用术语使用外文的，应附有中文注释。</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52BB0E5">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9" w:name="_Toc161600295"/>
      <w:bookmarkStart w:id="150" w:name="_Toc14013276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8.计量单位</w:t>
      </w:r>
      <w:bookmarkEnd w:id="149"/>
      <w:bookmarkEnd w:id="150"/>
    </w:p>
    <w:p w14:paraId="2EBC4BC5">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8.1所有计量均采用中华人民共和国法定计量单位。</w:t>
      </w:r>
    </w:p>
    <w:p w14:paraId="2F78D304">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51" w:name="_Toc140132764"/>
      <w:bookmarkStart w:id="152" w:name="_Toc16160029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9.现场考察和答疑会</w:t>
      </w:r>
      <w:bookmarkEnd w:id="151"/>
      <w:bookmarkEnd w:id="152"/>
    </w:p>
    <w:p w14:paraId="558C191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153" w:name="_Hlk143529198"/>
      <w:r>
        <w:rPr>
          <w:rFonts w:hint="default" w:ascii="Times New Roman" w:hAnsi="Times New Roman" w:eastAsia="宋体" w:cs="Times New Roman"/>
          <w:i w:val="0"/>
          <w:iCs w:val="0"/>
          <w:caps w:val="0"/>
          <w:smallCaps w:val="0"/>
          <w:color w:val="auto"/>
          <w:spacing w:val="0"/>
          <w:sz w:val="24"/>
          <w:szCs w:val="24"/>
          <w:highlight w:val="none"/>
        </w:rPr>
        <w:t xml:space="preserve">9.1 “供应商须知前附表”规定组织现场考察的，采购代理机构按“供应商须知前附表”规定的时间、地点组织供应商项目现场考察。 </w:t>
      </w:r>
    </w:p>
    <w:p w14:paraId="7C27E7B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9.2 供应商现场考察发生的费用自理。</w:t>
      </w:r>
    </w:p>
    <w:p w14:paraId="285120C5">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9.3 在现场考察中，因供应商自身原因发生的人员伤亡和财产损失，由供应商自行负责。</w:t>
      </w:r>
    </w:p>
    <w:p w14:paraId="6ACD0EC6">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78650366">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9.5 “供应商须知前附表”规定召开答疑会的，采购代理机构按“供应商须知前附表”规定的时间和地点召开答疑会，澄清供应商提出的问题。</w:t>
      </w:r>
    </w:p>
    <w:p w14:paraId="584DD17F">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53"/>
    <w:p w14:paraId="046FA536">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54" w:name="_Toc155185858"/>
      <w:bookmarkStart w:id="155" w:name="_Toc16160029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10.电子标说明</w:t>
      </w:r>
      <w:bookmarkEnd w:id="154"/>
      <w:bookmarkEnd w:id="155"/>
    </w:p>
    <w:p w14:paraId="585B1E8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10.1 本次采购采用电子交易方式，电子交易平台为</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。供应商参与本项目电子交易活动前，</w:t>
      </w:r>
      <w:r>
        <w:rPr>
          <w:rFonts w:hint="default" w:ascii="Times New Roman" w:hAnsi="Times New Roman" w:eastAsia="宋体" w:cs="Times New Roman"/>
          <w:i w:val="0"/>
          <w:iCs w:val="0"/>
          <w:caps w:val="0"/>
          <w:smallCaps w:val="0"/>
          <w:color w:val="auto"/>
          <w:spacing w:val="0"/>
          <w:sz w:val="24"/>
          <w:szCs w:val="24"/>
          <w:highlight w:val="none"/>
        </w:rPr>
        <w:t>应</w:t>
      </w:r>
      <w:r>
        <w:rPr>
          <w:rFonts w:hint="default" w:ascii="Times New Roman" w:hAnsi="Times New Roman" w:eastAsia="宋体" w:cs="Times New Roman"/>
          <w:i w:val="0"/>
          <w:iCs w:val="0"/>
          <w:caps w:val="0"/>
          <w:smallCaps w:val="0"/>
          <w:color w:val="auto"/>
          <w:spacing w:val="0"/>
          <w:sz w:val="24"/>
          <w:szCs w:val="24"/>
          <w:highlight w:val="none"/>
          <w:lang w:val="en-US" w:eastAsia="zh-CN"/>
        </w:rPr>
        <w:t>在</w:t>
      </w:r>
      <w:r>
        <w:rPr>
          <w:rFonts w:hint="default" w:ascii="Times New Roman" w:hAnsi="Times New Roman" w:eastAsia="宋体" w:cs="Times New Roman"/>
          <w:i w:val="0"/>
          <w:iCs w:val="0"/>
          <w:caps w:val="0"/>
          <w:smallCaps w:val="0"/>
          <w:color w:val="auto"/>
          <w:spacing w:val="0"/>
          <w:sz w:val="24"/>
          <w:szCs w:val="24"/>
          <w:highlight w:val="none"/>
        </w:rPr>
        <w:t>政</w:t>
      </w:r>
      <w:r>
        <w:rPr>
          <w:rFonts w:hint="default" w:ascii="Times New Roman" w:hAnsi="Times New Roman" w:eastAsia="宋体" w:cs="Times New Roman"/>
          <w:i w:val="0"/>
          <w:iCs w:val="0"/>
          <w:caps w:val="0"/>
          <w:smallCaps w:val="0"/>
          <w:color w:val="auto"/>
          <w:spacing w:val="0"/>
          <w:sz w:val="24"/>
          <w:szCs w:val="24"/>
          <w:highlight w:val="none"/>
          <w:lang w:val="en-US" w:eastAsia="zh-CN"/>
        </w:rPr>
        <w:t>采</w:t>
      </w:r>
      <w:r>
        <w:rPr>
          <w:rFonts w:hint="default" w:ascii="Times New Roman" w:hAnsi="Times New Roman" w:eastAsia="宋体" w:cs="Times New Roman"/>
          <w:i w:val="0"/>
          <w:iCs w:val="0"/>
          <w:caps w:val="0"/>
          <w:smallCaps w:val="0"/>
          <w:color w:val="auto"/>
          <w:spacing w:val="0"/>
          <w:sz w:val="24"/>
          <w:szCs w:val="24"/>
          <w:highlight w:val="none"/>
          <w:lang w:val="en-US"/>
        </w:rPr>
        <w:t>云</w:t>
      </w:r>
      <w:r>
        <w:rPr>
          <w:rFonts w:hint="default" w:ascii="Times New Roman" w:hAnsi="Times New Roman" w:eastAsia="宋体" w:cs="Times New Roman"/>
          <w:i w:val="0"/>
          <w:iCs w:val="0"/>
          <w:caps w:val="0"/>
          <w:smallCaps w:val="0"/>
          <w:color w:val="auto"/>
          <w:spacing w:val="0"/>
          <w:sz w:val="24"/>
          <w:szCs w:val="24"/>
          <w:highlight w:val="none"/>
        </w:rPr>
        <w:t>平台</w:t>
      </w:r>
      <w:r>
        <w:rPr>
          <w:rFonts w:hint="default" w:ascii="Times New Roman" w:hAnsi="Times New Roman" w:eastAsia="宋体" w:cs="Times New Roman"/>
          <w:i w:val="0"/>
          <w:iCs w:val="0"/>
          <w:caps w:val="0"/>
          <w:smallCaps w:val="0"/>
          <w:color w:val="auto"/>
          <w:spacing w:val="0"/>
          <w:sz w:val="24"/>
          <w:szCs w:val="24"/>
          <w:highlight w:val="none"/>
          <w:lang w:val="en-US" w:eastAsia="zh-CN"/>
        </w:rPr>
        <w:t>上</w:t>
      </w:r>
      <w:r>
        <w:rPr>
          <w:rFonts w:hint="default" w:ascii="Times New Roman" w:hAnsi="Times New Roman" w:eastAsia="宋体" w:cs="Times New Roman"/>
          <w:i w:val="0"/>
          <w:iCs w:val="0"/>
          <w:caps w:val="0"/>
          <w:smallCaps w:val="0"/>
          <w:color w:val="auto"/>
          <w:spacing w:val="0"/>
          <w:sz w:val="24"/>
          <w:szCs w:val="24"/>
          <w:highlight w:val="none"/>
        </w:rPr>
        <w:t>注册</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供应商账号</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政府采购网“供应商注册”—“新疆政府采购供应商入驻登记”—“立即登记”进行自助注册绑定。</w:t>
      </w:r>
    </w:p>
    <w:p w14:paraId="17810F4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10.2 供应商将</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政府采购电子交易云平台电子交易客户端下载、安装完成后，可通过账号密码或CA登录客户端进行响应文件制作。在使用政采云“投标客户端”时，建议使用WIN7及以上操作系统。供应商登录</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政府采购网“下载专区”—“电子招投标客户端下载”下载相关客户端，如有问题可拨打政采云客户服务热线95763进行咨询。</w:t>
      </w:r>
    </w:p>
    <w:p w14:paraId="46CE89CC">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10.3 加密的电子响应文件应在响应文件递交截止时间前通过政采云平台上传完成。逾期上传或者未上传指定地点的响应文件，不予受理。</w:t>
      </w:r>
    </w:p>
    <w:p w14:paraId="7A8F9B1C">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17E9480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10.5 如遇“</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r>
        <w:rPr>
          <w:rFonts w:hint="default" w:ascii="Times New Roman" w:hAnsi="Times New Roman" w:eastAsia="宋体" w:cs="Times New Roman"/>
          <w:i w:val="0"/>
          <w:iCs w:val="0"/>
          <w:caps w:val="0"/>
          <w:smallCaps w:val="0"/>
          <w:color w:val="auto"/>
          <w:spacing w:val="0"/>
          <w:sz w:val="24"/>
          <w:szCs w:val="24"/>
          <w:highlight w:val="none"/>
          <w:lang w:val="en-US" w:eastAsia="zh-CN"/>
        </w:rPr>
        <w:t>”电子交易规则调整，以最新要求为准。</w:t>
      </w:r>
    </w:p>
    <w:p w14:paraId="5E51F7B3">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5222A76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CEEC599">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56" w:name="_Toc163493612"/>
      <w:bookmarkStart w:id="157" w:name="_Toc109899537"/>
      <w:bookmarkStart w:id="158" w:name="_Toc109897438"/>
      <w:bookmarkStart w:id="159" w:name="_Toc470172668"/>
      <w:bookmarkStart w:id="160" w:name="_Toc109899956"/>
      <w:bookmarkStart w:id="161" w:name="_Toc46771643"/>
      <w:bookmarkStart w:id="162" w:name="_Toc10990037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（二）磋商文件</w:t>
      </w:r>
      <w:bookmarkEnd w:id="156"/>
      <w:bookmarkEnd w:id="157"/>
      <w:bookmarkEnd w:id="158"/>
      <w:bookmarkEnd w:id="159"/>
      <w:bookmarkEnd w:id="160"/>
      <w:bookmarkEnd w:id="161"/>
      <w:bookmarkEnd w:id="162"/>
    </w:p>
    <w:p w14:paraId="50A9708A">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63" w:name="_Toc51674215"/>
      <w:bookmarkStart w:id="164" w:name="_Toc46771644"/>
      <w:bookmarkStart w:id="165" w:name="_Toc109899538"/>
      <w:bookmarkStart w:id="166" w:name="_Toc109897439"/>
      <w:bookmarkStart w:id="167" w:name="_Toc48846113"/>
      <w:bookmarkStart w:id="168" w:name="_Toc109900376"/>
      <w:bookmarkStart w:id="169" w:name="_Toc52960557"/>
      <w:bookmarkStart w:id="170" w:name="_Toc470172669"/>
      <w:bookmarkStart w:id="171" w:name="_Toc52962731"/>
      <w:bookmarkStart w:id="172" w:name="_Toc4547"/>
      <w:bookmarkStart w:id="173" w:name="_Toc46772245"/>
      <w:bookmarkStart w:id="174" w:name="_Toc48688793"/>
      <w:bookmarkStart w:id="175" w:name="_Toc10989995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11.磋商文件的构成</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102EBE81">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bookmarkStart w:id="176" w:name="_Toc109899539"/>
      <w:bookmarkStart w:id="177" w:name="_Toc52962732"/>
      <w:bookmarkStart w:id="178" w:name="_Toc51674216"/>
      <w:bookmarkStart w:id="179" w:name="_Toc478415174"/>
      <w:bookmarkStart w:id="180" w:name="_Toc46772246"/>
      <w:bookmarkStart w:id="181" w:name="_Toc109899958"/>
      <w:bookmarkStart w:id="182" w:name="_Toc109897440"/>
      <w:bookmarkStart w:id="183" w:name="_Toc48688794"/>
      <w:bookmarkStart w:id="184" w:name="_Toc46771645"/>
      <w:bookmarkStart w:id="185" w:name="_Toc52960558"/>
      <w:bookmarkStart w:id="186" w:name="_Toc48846114"/>
      <w:bookmarkStart w:id="187" w:name="_Toc109900377"/>
      <w:r>
        <w:rPr>
          <w:rFonts w:hint="default" w:ascii="Times New Roman" w:hAnsi="Times New Roman" w:eastAsia="宋体" w:cs="Times New Roman"/>
          <w:i w:val="0"/>
          <w:iCs w:val="0"/>
          <w:caps w:val="0"/>
          <w:smallCaps w:val="0"/>
          <w:color w:val="auto"/>
          <w:spacing w:val="0"/>
          <w:sz w:val="24"/>
          <w:szCs w:val="24"/>
          <w:highlight w:val="none"/>
        </w:rPr>
        <w:t>第一章 竞争性磋商</w:t>
      </w:r>
      <w:r>
        <w:rPr>
          <w:rFonts w:hint="default" w:ascii="Times New Roman" w:hAnsi="Times New Roman" w:eastAsia="宋体" w:cs="Times New Roman"/>
          <w:i w:val="0"/>
          <w:iCs w:val="0"/>
          <w:caps w:val="0"/>
          <w:smallCaps w:val="0"/>
          <w:color w:val="auto"/>
          <w:spacing w:val="0"/>
          <w:sz w:val="24"/>
          <w:szCs w:val="24"/>
          <w:highlight w:val="none"/>
          <w:lang w:val="en-US" w:eastAsia="zh-CN"/>
        </w:rPr>
        <w:t>公告</w:t>
      </w:r>
    </w:p>
    <w:p w14:paraId="02BB03A9">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第二章 供应商须知</w:t>
      </w:r>
    </w:p>
    <w:p w14:paraId="39B781A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p>
    <w:p w14:paraId="60B584A8">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第四章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296FDB0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第五章 合同草案</w:t>
      </w:r>
    </w:p>
    <w:p w14:paraId="0F639907">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第六章 响应文件的格式</w:t>
      </w:r>
    </w:p>
    <w:p w14:paraId="2121A6EF">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12.磋商文件的澄清或修改</w:t>
      </w:r>
      <w:bookmarkEnd w:id="176"/>
      <w:bookmarkEnd w:id="177"/>
      <w:bookmarkEnd w:id="178"/>
      <w:bookmarkEnd w:id="179"/>
      <w:bookmarkEnd w:id="180"/>
      <w:bookmarkEnd w:id="181"/>
      <w:bookmarkEnd w:id="182"/>
      <w:bookmarkEnd w:id="183"/>
      <w:bookmarkEnd w:id="184"/>
      <w:bookmarkEnd w:id="185"/>
      <w:bookmarkEnd w:id="186"/>
      <w:bookmarkEnd w:id="187"/>
    </w:p>
    <w:p w14:paraId="13428C0D">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.1供应商如对竞争性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文件内容有疑问，须在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供应商须知前附表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规定的询问</w:t>
      </w:r>
      <w:r>
        <w:rPr>
          <w:rFonts w:hint="default" w:ascii="Times New Roman" w:hAnsi="Times New Roman" w:eastAsia="宋体" w:cs="Times New Roman"/>
          <w:caps w:val="0"/>
          <w:smallCaps w:val="0"/>
          <w:color w:val="auto"/>
          <w:spacing w:val="0"/>
          <w:sz w:val="24"/>
          <w:szCs w:val="24"/>
          <w:highlight w:val="none"/>
          <w:lang w:val="en-US" w:eastAsia="zh-CN"/>
        </w:rPr>
        <w:t>方式和</w:t>
      </w:r>
      <w:r>
        <w:rPr>
          <w:rFonts w:hint="default" w:ascii="Times New Roman" w:hAnsi="Times New Roman" w:eastAsia="宋体" w:cs="Times New Roman"/>
          <w:caps w:val="0"/>
          <w:smallCaps w:val="0"/>
          <w:color w:val="auto"/>
          <w:spacing w:val="0"/>
          <w:sz w:val="24"/>
          <w:szCs w:val="24"/>
          <w:highlight w:val="none"/>
        </w:rPr>
        <w:t>时间提交给</w:t>
      </w:r>
      <w:r>
        <w:rPr>
          <w:rFonts w:hint="default" w:ascii="Times New Roman" w:hAnsi="Times New Roman" w:eastAsia="宋体" w:cs="Times New Roman"/>
          <w:caps w:val="0"/>
          <w:smallCaps w:val="0"/>
          <w:color w:val="auto"/>
          <w:spacing w:val="0"/>
          <w:sz w:val="24"/>
          <w:szCs w:val="24"/>
          <w:highlight w:val="none"/>
          <w:lang w:val="en-US" w:eastAsia="zh-CN"/>
        </w:rPr>
        <w:t>采购人或</w:t>
      </w:r>
      <w:r>
        <w:rPr>
          <w:rFonts w:hint="default" w:ascii="Times New Roman" w:hAnsi="Times New Roman" w:eastAsia="宋体" w:cs="Times New Roman"/>
          <w:caps w:val="0"/>
          <w:smallCaps w:val="0"/>
          <w:color w:val="auto"/>
          <w:spacing w:val="0"/>
          <w:sz w:val="24"/>
          <w:szCs w:val="24"/>
          <w:highlight w:val="none"/>
        </w:rPr>
        <w:t>采购代理机构。</w:t>
      </w:r>
    </w:p>
    <w:p w14:paraId="6EE6E00A">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.2采购人可主动地或在</w:t>
      </w:r>
      <w:r>
        <w:rPr>
          <w:rFonts w:hint="default" w:ascii="Times New Roman" w:hAnsi="Times New Roman" w:eastAsia="宋体" w:cs="Times New Roman"/>
          <w:caps w:val="0"/>
          <w:smallCaps w:val="0"/>
          <w:color w:val="auto"/>
          <w:spacing w:val="0"/>
          <w:sz w:val="24"/>
          <w:szCs w:val="24"/>
          <w:highlight w:val="none"/>
          <w:lang w:val="en-US" w:eastAsia="zh-CN"/>
        </w:rPr>
        <w:t>答复</w:t>
      </w:r>
      <w:r>
        <w:rPr>
          <w:rFonts w:hint="default" w:ascii="Times New Roman" w:hAnsi="Times New Roman" w:eastAsia="宋体" w:cs="Times New Roman"/>
          <w:caps w:val="0"/>
          <w:smallCaps w:val="0"/>
          <w:color w:val="auto"/>
          <w:spacing w:val="0"/>
          <w:sz w:val="24"/>
          <w:szCs w:val="24"/>
          <w:highlight w:val="none"/>
        </w:rPr>
        <w:t>供应商提出的</w:t>
      </w:r>
      <w:r>
        <w:rPr>
          <w:rFonts w:hint="default" w:ascii="Times New Roman" w:hAnsi="Times New Roman" w:eastAsia="宋体" w:cs="Times New Roman"/>
          <w:caps w:val="0"/>
          <w:smallCaps w:val="0"/>
          <w:color w:val="auto"/>
          <w:spacing w:val="0"/>
          <w:sz w:val="24"/>
          <w:szCs w:val="24"/>
          <w:highlight w:val="none"/>
          <w:lang w:val="en-US" w:eastAsia="zh-CN"/>
        </w:rPr>
        <w:t>询问</w:t>
      </w:r>
      <w:r>
        <w:rPr>
          <w:rFonts w:hint="default" w:ascii="Times New Roman" w:hAnsi="Times New Roman" w:eastAsia="宋体" w:cs="Times New Roman"/>
          <w:caps w:val="0"/>
          <w:smallCaps w:val="0"/>
          <w:color w:val="auto"/>
          <w:spacing w:val="0"/>
          <w:sz w:val="24"/>
          <w:szCs w:val="24"/>
          <w:highlight w:val="none"/>
        </w:rPr>
        <w:t>时对竞争性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文件进行澄清与修改。采购代理机构将在</w:t>
      </w:r>
      <w:r>
        <w:rPr>
          <w:rFonts w:hint="eastAsia" w:ascii="Times New Roman" w:hAnsi="Times New Roman" w:cs="Times New Roman"/>
          <w:caps w:val="0"/>
          <w:smallCaps w:val="0"/>
          <w:color w:val="auto"/>
          <w:spacing w:val="0"/>
          <w:sz w:val="24"/>
          <w:szCs w:val="24"/>
          <w:highlight w:val="none"/>
          <w:lang w:val="en-US" w:eastAsia="zh-CN"/>
        </w:rPr>
        <w:t>新疆政府采购云平台</w:t>
      </w:r>
      <w:r>
        <w:rPr>
          <w:rFonts w:hint="default" w:ascii="Times New Roman" w:hAnsi="Times New Roman" w:eastAsia="宋体" w:cs="Times New Roman"/>
          <w:caps w:val="0"/>
          <w:smallCaps w:val="0"/>
          <w:color w:val="auto"/>
          <w:spacing w:val="0"/>
          <w:sz w:val="24"/>
          <w:szCs w:val="24"/>
          <w:highlight w:val="none"/>
        </w:rPr>
        <w:t>以发布更正公告的方式澄清或修改竞争性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文件，更正公告的内容作为竞争性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文件的组成部分，对供应商起约束作用。供应商应主动上网查询。采购代理机构不承担供应商未及时关注相关信息引发的相关责任。</w:t>
      </w:r>
    </w:p>
    <w:p w14:paraId="34BAB8F9">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w:t>
      </w:r>
      <w:r>
        <w:rPr>
          <w:rFonts w:hint="default" w:ascii="Times New Roman" w:hAnsi="Times New Roman" w:eastAsia="宋体" w:cs="Times New Roman"/>
          <w:caps w:val="0"/>
          <w:smallCaps w:val="0"/>
          <w:color w:val="auto"/>
          <w:spacing w:val="0"/>
          <w:sz w:val="24"/>
          <w:szCs w:val="24"/>
          <w:highlight w:val="none"/>
          <w:lang w:val="en-US" w:eastAsia="zh-CN"/>
        </w:rPr>
        <w:t>2</w:t>
      </w:r>
      <w:r>
        <w:rPr>
          <w:rFonts w:hint="default" w:ascii="Times New Roman" w:hAnsi="Times New Roman" w:eastAsia="宋体" w:cs="Times New Roman"/>
          <w:caps w:val="0"/>
          <w:smallCaps w:val="0"/>
          <w:color w:val="auto"/>
          <w:spacing w:val="0"/>
          <w:sz w:val="24"/>
          <w:szCs w:val="24"/>
          <w:highlight w:val="none"/>
        </w:rPr>
        <w:t>.3 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文件的澄清或者修改的内容可能影响</w:t>
      </w:r>
      <w:r>
        <w:rPr>
          <w:rFonts w:hint="default" w:ascii="Times New Roman" w:hAnsi="Times New Roman" w:eastAsia="宋体" w:cs="Times New Roman"/>
          <w:caps w:val="0"/>
          <w:smallCaps w:val="0"/>
          <w:color w:val="auto"/>
          <w:spacing w:val="0"/>
          <w:sz w:val="24"/>
          <w:szCs w:val="24"/>
          <w:highlight w:val="none"/>
          <w:lang w:val="en-US" w:eastAsia="zh-CN"/>
        </w:rPr>
        <w:t>响应</w:t>
      </w:r>
      <w:r>
        <w:rPr>
          <w:rFonts w:hint="default" w:ascii="Times New Roman" w:hAnsi="Times New Roman" w:eastAsia="宋体" w:cs="Times New Roman"/>
          <w:caps w:val="0"/>
          <w:smallCaps w:val="0"/>
          <w:color w:val="auto"/>
          <w:spacing w:val="0"/>
          <w:sz w:val="24"/>
          <w:szCs w:val="24"/>
          <w:highlight w:val="none"/>
        </w:rPr>
        <w:t>文件编制的，</w:t>
      </w:r>
      <w:r>
        <w:rPr>
          <w:rFonts w:hint="default" w:ascii="Times New Roman" w:hAnsi="Times New Roman" w:eastAsia="宋体" w:cs="Times New Roman"/>
          <w:caps w:val="0"/>
          <w:smallCaps w:val="0"/>
          <w:color w:val="auto"/>
          <w:spacing w:val="0"/>
          <w:sz w:val="24"/>
          <w:szCs w:val="24"/>
          <w:highlight w:val="none"/>
          <w:lang w:val="zh-CN"/>
        </w:rPr>
        <w:t>采购人、采购代理机构或者磋商小组应当在提交首次响应文件截止之日5日前，以书面形式通知所有接收</w:t>
      </w:r>
      <w:r>
        <w:rPr>
          <w:rFonts w:hint="default" w:ascii="Times New Roman" w:hAnsi="Times New Roman" w:eastAsia="宋体" w:cs="Times New Roman"/>
          <w:caps w:val="0"/>
          <w:smallCaps w:val="0"/>
          <w:color w:val="auto"/>
          <w:spacing w:val="0"/>
          <w:sz w:val="24"/>
          <w:szCs w:val="24"/>
          <w:highlight w:val="none"/>
        </w:rPr>
        <w:t>竞争性</w:t>
      </w:r>
      <w:r>
        <w:rPr>
          <w:rFonts w:hint="default" w:ascii="Times New Roman" w:hAnsi="Times New Roman" w:eastAsia="宋体" w:cs="Times New Roman"/>
          <w:caps w:val="0"/>
          <w:smallCaps w:val="0"/>
          <w:color w:val="auto"/>
          <w:spacing w:val="0"/>
          <w:sz w:val="24"/>
          <w:szCs w:val="24"/>
          <w:highlight w:val="none"/>
          <w:lang w:val="zh-CN"/>
        </w:rPr>
        <w:t>磋商文件的供应商，不足5日的，应当顺延提交首次响应文件</w:t>
      </w:r>
      <w:r>
        <w:rPr>
          <w:rFonts w:hint="default" w:ascii="Times New Roman" w:hAnsi="Times New Roman" w:eastAsia="宋体" w:cs="Times New Roman"/>
          <w:caps w:val="0"/>
          <w:smallCaps w:val="0"/>
          <w:color w:val="auto"/>
          <w:spacing w:val="0"/>
          <w:sz w:val="24"/>
          <w:szCs w:val="24"/>
          <w:highlight w:val="none"/>
          <w:lang w:val="en-US" w:eastAsia="zh-CN"/>
        </w:rPr>
        <w:t>的</w:t>
      </w:r>
      <w:r>
        <w:rPr>
          <w:rFonts w:hint="default" w:ascii="Times New Roman" w:hAnsi="Times New Roman" w:eastAsia="宋体" w:cs="Times New Roman"/>
          <w:caps w:val="0"/>
          <w:smallCaps w:val="0"/>
          <w:color w:val="auto"/>
          <w:spacing w:val="0"/>
          <w:sz w:val="24"/>
          <w:szCs w:val="24"/>
          <w:highlight w:val="none"/>
          <w:lang w:val="zh-CN"/>
        </w:rPr>
        <w:t>截止时间</w:t>
      </w:r>
      <w:r>
        <w:rPr>
          <w:rFonts w:hint="default" w:ascii="Times New Roman" w:hAnsi="Times New Roman" w:eastAsia="宋体" w:cs="Times New Roman"/>
          <w:caps w:val="0"/>
          <w:smallCaps w:val="0"/>
          <w:color w:val="auto"/>
          <w:spacing w:val="0"/>
          <w:sz w:val="24"/>
          <w:szCs w:val="24"/>
          <w:highlight w:val="none"/>
        </w:rPr>
        <w:t>。</w:t>
      </w:r>
    </w:p>
    <w:p w14:paraId="11B66615">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lang w:val="en-US" w:eastAsia="zh-CN"/>
        </w:rPr>
        <w:t>4</w:t>
      </w:r>
      <w:r>
        <w:rPr>
          <w:rFonts w:hint="default" w:ascii="Times New Roman" w:hAnsi="Times New Roman" w:eastAsia="宋体" w:cs="Times New Roman"/>
          <w:caps w:val="0"/>
          <w:smallCaps w:val="0"/>
          <w:color w:val="auto"/>
          <w:spacing w:val="0"/>
          <w:sz w:val="24"/>
          <w:szCs w:val="24"/>
          <w:highlight w:val="none"/>
        </w:rPr>
        <w:t>任何人或任何组织向</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提供的任何书面或口头资料，未经采购代理机构在网上发布或书面通知，均作无效处理，不得作为竞争性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文件的组成部分。采购代理机构对</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由此而做出的推论、理解和结论概不负责。</w:t>
      </w:r>
    </w:p>
    <w:p w14:paraId="35B8E912">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12.5</w:t>
      </w:r>
      <w:r>
        <w:rPr>
          <w:rFonts w:hint="default" w:ascii="Times New Roman" w:hAnsi="Times New Roman" w:eastAsia="宋体" w:cs="Times New Roman"/>
          <w:caps w:val="0"/>
          <w:smallCaps w:val="0"/>
          <w:color w:val="auto"/>
          <w:spacing w:val="0"/>
          <w:sz w:val="24"/>
          <w:szCs w:val="24"/>
          <w:highlight w:val="none"/>
        </w:rPr>
        <w:t>对于没有提出疑问又参与了本项目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的供应商将被视为完全认同本竞争性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文件（含更正公告的内容）。</w:t>
      </w:r>
    </w:p>
    <w:p w14:paraId="4BF70F3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mallCaps w:val="0"/>
          <w:color w:val="auto"/>
          <w:spacing w:val="0"/>
          <w:sz w:val="24"/>
          <w:highlight w:val="none"/>
        </w:rPr>
      </w:pPr>
      <w:r>
        <w:rPr>
          <w:rFonts w:hint="default" w:ascii="Times New Roman" w:hAnsi="Times New Roman" w:eastAsia="宋体" w:cs="Times New Roman"/>
          <w:caps w:val="0"/>
          <w:smallCaps w:val="0"/>
          <w:color w:val="auto"/>
          <w:spacing w:val="0"/>
          <w:sz w:val="24"/>
          <w:highlight w:val="none"/>
        </w:rPr>
        <w:t>1</w:t>
      </w:r>
      <w:r>
        <w:rPr>
          <w:rFonts w:hint="default" w:ascii="Times New Roman" w:hAnsi="Times New Roman" w:eastAsia="宋体" w:cs="Times New Roman"/>
          <w:caps w:val="0"/>
          <w:smallCaps w:val="0"/>
          <w:color w:val="auto"/>
          <w:spacing w:val="0"/>
          <w:sz w:val="24"/>
          <w:highlight w:val="none"/>
          <w:lang w:val="en-US" w:eastAsia="zh-CN"/>
        </w:rPr>
        <w:t>2</w:t>
      </w:r>
      <w:r>
        <w:rPr>
          <w:rFonts w:hint="default" w:ascii="Times New Roman" w:hAnsi="Times New Roman" w:eastAsia="宋体" w:cs="Times New Roman"/>
          <w:caps w:val="0"/>
          <w:smallCaps w:val="0"/>
          <w:color w:val="auto"/>
          <w:spacing w:val="0"/>
          <w:sz w:val="24"/>
          <w:highlight w:val="none"/>
        </w:rPr>
        <w:t>.</w:t>
      </w:r>
      <w:r>
        <w:rPr>
          <w:rFonts w:hint="default" w:ascii="Times New Roman" w:hAnsi="Times New Roman" w:eastAsia="宋体" w:cs="Times New Roman"/>
          <w:caps w:val="0"/>
          <w:smallCaps w:val="0"/>
          <w:color w:val="auto"/>
          <w:spacing w:val="0"/>
          <w:sz w:val="24"/>
          <w:highlight w:val="none"/>
          <w:lang w:val="en-US" w:eastAsia="zh-CN"/>
        </w:rPr>
        <w:t>6</w:t>
      </w:r>
      <w:r>
        <w:rPr>
          <w:rFonts w:hint="default" w:ascii="Times New Roman" w:hAnsi="Times New Roman" w:eastAsia="宋体" w:cs="Times New Roman"/>
          <w:caps w:val="0"/>
          <w:smallCaps w:val="0"/>
          <w:color w:val="auto"/>
          <w:spacing w:val="0"/>
          <w:sz w:val="24"/>
          <w:highlight w:val="none"/>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w:t>
      </w:r>
      <w:r>
        <w:rPr>
          <w:rFonts w:hint="default" w:ascii="Times New Roman" w:hAnsi="Times New Roman" w:eastAsia="宋体" w:cs="Times New Roman"/>
          <w:caps w:val="0"/>
          <w:smallCaps w:val="0"/>
          <w:color w:val="auto"/>
          <w:spacing w:val="0"/>
          <w:sz w:val="24"/>
          <w:szCs w:val="24"/>
          <w:highlight w:val="none"/>
        </w:rPr>
        <w:t>供应商须知”所称“</w:t>
      </w:r>
      <w:r>
        <w:rPr>
          <w:rFonts w:hint="default" w:ascii="Times New Roman" w:hAnsi="Times New Roman" w:eastAsia="宋体" w:cs="Times New Roman"/>
          <w:caps w:val="0"/>
          <w:smallCaps w:val="0"/>
          <w:color w:val="auto"/>
          <w:spacing w:val="0"/>
          <w:sz w:val="24"/>
          <w:highlight w:val="none"/>
        </w:rPr>
        <w:t>书面形式</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highlight w:val="none"/>
        </w:rPr>
        <w:t>包括系统消息、政府采购</w:t>
      </w:r>
      <w:r>
        <w:rPr>
          <w:rFonts w:hint="default" w:ascii="Times New Roman" w:hAnsi="Times New Roman" w:eastAsia="宋体" w:cs="Times New Roman"/>
          <w:caps w:val="0"/>
          <w:smallCaps w:val="0"/>
          <w:color w:val="auto"/>
          <w:spacing w:val="0"/>
          <w:sz w:val="24"/>
          <w:highlight w:val="none"/>
          <w:lang w:val="en-US" w:eastAsia="zh-CN"/>
        </w:rPr>
        <w:t>云平台</w:t>
      </w:r>
      <w:r>
        <w:rPr>
          <w:rFonts w:hint="default" w:ascii="Times New Roman" w:hAnsi="Times New Roman" w:eastAsia="宋体" w:cs="Times New Roman"/>
          <w:caps w:val="0"/>
          <w:smallCaps w:val="0"/>
          <w:color w:val="auto"/>
          <w:spacing w:val="0"/>
          <w:sz w:val="24"/>
          <w:highlight w:val="none"/>
        </w:rPr>
        <w:t>发布的公告。</w:t>
      </w:r>
    </w:p>
    <w:p w14:paraId="40DD924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caps w:val="0"/>
          <w:smallCaps w:val="0"/>
          <w:color w:val="auto"/>
          <w:spacing w:val="0"/>
          <w:kern w:val="2"/>
          <w:sz w:val="24"/>
          <w:szCs w:val="22"/>
          <w:highlight w:val="none"/>
          <w:lang w:val="en-US" w:eastAsia="zh-CN"/>
        </w:rPr>
        <w:t>12.7</w:t>
      </w:r>
      <w:r>
        <w:rPr>
          <w:rFonts w:hint="default" w:ascii="Times New Roman" w:hAnsi="Times New Roman" w:eastAsia="宋体" w:cs="Times New Roman"/>
          <w:caps w:val="0"/>
          <w:smallCaps w:val="0"/>
          <w:color w:val="auto"/>
          <w:spacing w:val="0"/>
          <w:kern w:val="2"/>
          <w:sz w:val="24"/>
          <w:szCs w:val="22"/>
          <w:highlight w:val="none"/>
        </w:rPr>
        <w:t>当竞争性</w:t>
      </w:r>
      <w:r>
        <w:rPr>
          <w:rFonts w:hint="default" w:ascii="Times New Roman" w:hAnsi="Times New Roman" w:eastAsia="宋体" w:cs="Times New Roman"/>
          <w:caps w:val="0"/>
          <w:smallCaps w:val="0"/>
          <w:color w:val="auto"/>
          <w:spacing w:val="0"/>
          <w:kern w:val="2"/>
          <w:sz w:val="24"/>
          <w:szCs w:val="22"/>
          <w:highlight w:val="none"/>
          <w:lang w:val="en-US" w:eastAsia="zh-CN"/>
        </w:rPr>
        <w:t>磋商</w:t>
      </w:r>
      <w:r>
        <w:rPr>
          <w:rFonts w:hint="default" w:ascii="Times New Roman" w:hAnsi="Times New Roman" w:eastAsia="宋体" w:cs="Times New Roman"/>
          <w:caps w:val="0"/>
          <w:smallCaps w:val="0"/>
          <w:color w:val="auto"/>
          <w:spacing w:val="0"/>
          <w:kern w:val="2"/>
          <w:sz w:val="24"/>
          <w:szCs w:val="22"/>
          <w:highlight w:val="none"/>
        </w:rPr>
        <w:t>文件的澄清、修改及其他答复等就同一内容的表述不一致时，以最后发布的内容为准。</w:t>
      </w:r>
    </w:p>
    <w:p w14:paraId="18134C5F">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88" w:name="_Toc109899960"/>
      <w:bookmarkStart w:id="189" w:name="_Toc470172672"/>
      <w:bookmarkStart w:id="190" w:name="_Toc109897442"/>
      <w:bookmarkStart w:id="191" w:name="_Toc46771647"/>
      <w:bookmarkStart w:id="192" w:name="_Toc109899541"/>
      <w:bookmarkStart w:id="193" w:name="_Toc163493613"/>
      <w:bookmarkStart w:id="194" w:name="_Toc10990037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（三）响应文件</w:t>
      </w:r>
      <w:bookmarkEnd w:id="188"/>
      <w:bookmarkEnd w:id="189"/>
      <w:bookmarkEnd w:id="190"/>
      <w:bookmarkEnd w:id="191"/>
      <w:bookmarkEnd w:id="192"/>
      <w:bookmarkEnd w:id="193"/>
      <w:bookmarkEnd w:id="194"/>
    </w:p>
    <w:p w14:paraId="560DB654">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95" w:name="_Toc109899543"/>
      <w:bookmarkStart w:id="196" w:name="_Toc48846118"/>
      <w:bookmarkStart w:id="197" w:name="_Toc46772250"/>
      <w:bookmarkStart w:id="198" w:name="_Toc470172674"/>
      <w:bookmarkStart w:id="199" w:name="_Toc51674220"/>
      <w:bookmarkStart w:id="200" w:name="_Toc109899962"/>
      <w:bookmarkStart w:id="201" w:name="_Toc46771649"/>
      <w:bookmarkStart w:id="202" w:name="_Toc109900381"/>
      <w:bookmarkStart w:id="203" w:name="_Toc52960562"/>
      <w:bookmarkStart w:id="204" w:name="_Toc32272"/>
      <w:bookmarkStart w:id="205" w:name="_Toc109897444"/>
      <w:bookmarkStart w:id="206" w:name="_Toc52962736"/>
      <w:bookmarkStart w:id="207" w:name="_Toc4868879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13.响应文件的</w:t>
      </w:r>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组成</w:t>
      </w:r>
    </w:p>
    <w:p w14:paraId="77086604">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w:t>
      </w: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应完整地按竞争性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文件提供的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文件格式及要求编写</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文件，具体内容详见</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第六章 响应</w:t>
      </w:r>
      <w:r>
        <w:rPr>
          <w:rFonts w:hint="default" w:ascii="Times New Roman" w:hAnsi="Times New Roman" w:eastAsia="宋体" w:cs="Times New Roman"/>
          <w:i w:val="0"/>
          <w:iCs w:val="0"/>
          <w:caps w:val="0"/>
          <w:smallCaps w:val="0"/>
          <w:color w:val="auto"/>
          <w:spacing w:val="0"/>
          <w:kern w:val="2"/>
          <w:sz w:val="24"/>
          <w:szCs w:val="24"/>
          <w:highlight w:val="none"/>
        </w:rPr>
        <w:t>文件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的</w:t>
      </w:r>
      <w:r>
        <w:rPr>
          <w:rFonts w:hint="default" w:ascii="Times New Roman" w:hAnsi="Times New Roman" w:eastAsia="宋体" w:cs="Times New Roman"/>
          <w:i w:val="0"/>
          <w:iCs w:val="0"/>
          <w:caps w:val="0"/>
          <w:smallCaps w:val="0"/>
          <w:color w:val="auto"/>
          <w:spacing w:val="0"/>
          <w:kern w:val="2"/>
          <w:sz w:val="24"/>
          <w:szCs w:val="24"/>
          <w:highlight w:val="none"/>
        </w:rPr>
        <w:t>格式</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的相关内容。</w:t>
      </w:r>
    </w:p>
    <w:p w14:paraId="0EFF2A50">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13.2供应商</w:t>
      </w:r>
      <w:r>
        <w:rPr>
          <w:rFonts w:hint="default" w:ascii="Times New Roman" w:hAnsi="Times New Roman" w:eastAsia="宋体" w:cs="Times New Roman"/>
          <w:i w:val="0"/>
          <w:iCs w:val="0"/>
          <w:caps w:val="0"/>
          <w:smallCaps w:val="0"/>
          <w:color w:val="auto"/>
          <w:spacing w:val="0"/>
          <w:kern w:val="2"/>
          <w:sz w:val="24"/>
          <w:szCs w:val="24"/>
          <w:highlight w:val="none"/>
        </w:rPr>
        <w:t>应提交竞争性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文件要求的证明文件，证明其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内容符合竞争性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文件规定</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该证明文件是</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文件的一部分</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证明文件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形式</w:t>
      </w:r>
      <w:r>
        <w:rPr>
          <w:rFonts w:hint="default" w:ascii="Times New Roman" w:hAnsi="Times New Roman" w:eastAsia="宋体" w:cs="Times New Roman"/>
          <w:i w:val="0"/>
          <w:iCs w:val="0"/>
          <w:caps w:val="0"/>
          <w:smallCaps w:val="0"/>
          <w:color w:val="auto"/>
          <w:spacing w:val="0"/>
          <w:kern w:val="2"/>
          <w:sz w:val="24"/>
          <w:szCs w:val="24"/>
          <w:highlight w:val="none"/>
        </w:rPr>
        <w:t>可以是文字资料、图纸和数据</w:t>
      </w:r>
      <w:bookmarkStart w:id="208" w:name="_Hlk11703583"/>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等。</w:t>
      </w:r>
    </w:p>
    <w:bookmarkEnd w:id="208"/>
    <w:p w14:paraId="128997E7">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13.3</w:t>
      </w:r>
      <w:r>
        <w:rPr>
          <w:rFonts w:hint="default" w:ascii="Times New Roman" w:hAnsi="Times New Roman" w:eastAsia="宋体" w:cs="Times New Roman"/>
          <w:i w:val="0"/>
          <w:iCs w:val="0"/>
          <w:caps w:val="0"/>
          <w:smallCaps w:val="0"/>
          <w:color w:val="auto"/>
          <w:spacing w:val="0"/>
          <w:kern w:val="2"/>
          <w:sz w:val="24"/>
          <w:szCs w:val="24"/>
          <w:highlight w:val="none"/>
        </w:rPr>
        <w:t>为保证公平公正，除非</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本磋商文件</w:t>
      </w:r>
      <w:r>
        <w:rPr>
          <w:rFonts w:hint="default" w:ascii="Times New Roman" w:hAnsi="Times New Roman" w:eastAsia="宋体" w:cs="Times New Roman"/>
          <w:i w:val="0"/>
          <w:iCs w:val="0"/>
          <w:caps w:val="0"/>
          <w:smallCaps w:val="0"/>
          <w:color w:val="auto"/>
          <w:spacing w:val="0"/>
          <w:kern w:val="2"/>
          <w:sz w:val="24"/>
          <w:szCs w:val="24"/>
          <w:highlight w:val="none"/>
        </w:rPr>
        <w:t>另有规定或说明，</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对同一项目</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时，不得同时提供备选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方案。</w:t>
      </w:r>
    </w:p>
    <w:p w14:paraId="5DAE096F">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09" w:name="_Toc470172676"/>
      <w:bookmarkStart w:id="210" w:name="_Toc48846120"/>
      <w:bookmarkStart w:id="211" w:name="_Toc109899964"/>
      <w:bookmarkStart w:id="212" w:name="_Toc48688800"/>
      <w:bookmarkStart w:id="213" w:name="_Toc24544"/>
      <w:bookmarkStart w:id="214" w:name="_Toc51674222"/>
      <w:bookmarkStart w:id="215" w:name="_Toc46772252"/>
      <w:bookmarkStart w:id="216" w:name="_Toc109900383"/>
      <w:bookmarkStart w:id="217" w:name="_Toc52960564"/>
      <w:bookmarkStart w:id="218" w:name="_Toc109897446"/>
      <w:bookmarkStart w:id="219" w:name="_Toc109899545"/>
      <w:bookmarkStart w:id="220" w:name="_Toc46771651"/>
      <w:bookmarkStart w:id="221" w:name="_Toc52962738"/>
      <w:bookmarkStart w:id="222" w:name="_Toc51674221"/>
      <w:bookmarkStart w:id="223" w:name="_Toc48688799"/>
      <w:bookmarkStart w:id="224" w:name="_Toc52960563"/>
      <w:bookmarkStart w:id="225" w:name="_Toc109899963"/>
      <w:bookmarkStart w:id="226" w:name="_Toc48846119"/>
      <w:bookmarkStart w:id="227" w:name="_Toc109900382"/>
      <w:bookmarkStart w:id="228" w:name="_Toc25217"/>
      <w:bookmarkStart w:id="229" w:name="_Toc109897445"/>
      <w:bookmarkStart w:id="230" w:name="_Toc46771650"/>
      <w:bookmarkStart w:id="231" w:name="_Toc470172675"/>
      <w:bookmarkStart w:id="232" w:name="_Toc46772251"/>
      <w:bookmarkStart w:id="233" w:name="_Toc52962737"/>
      <w:bookmarkStart w:id="234" w:name="_Toc10989954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14.磋商报价</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2D150DB4">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.1磋商供应商的报价均应以人民币报价。磋商报价包括磋商供应商在首次提交的响应文件中的报价、磋商过程中的报价和最后报价，</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且均</w:t>
      </w:r>
      <w:r>
        <w:rPr>
          <w:rFonts w:hint="default" w:ascii="Times New Roman" w:hAnsi="Times New Roman" w:eastAsia="宋体" w:cs="Times New Roman"/>
          <w:i w:val="0"/>
          <w:iCs w:val="0"/>
          <w:caps w:val="0"/>
          <w:smallCaps w:val="0"/>
          <w:color w:val="auto"/>
          <w:spacing w:val="0"/>
          <w:sz w:val="24"/>
          <w:szCs w:val="24"/>
          <w:highlight w:val="none"/>
        </w:rPr>
        <w:t>不得超过</w:t>
      </w:r>
      <w:bookmarkStart w:id="235" w:name="_Hlk161703672"/>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”中规定</w:t>
      </w:r>
      <w:bookmarkEnd w:id="235"/>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lang w:val="en-US" w:eastAsia="zh-CN"/>
        </w:rPr>
        <w:t>最高限价或者预算金额</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否则其响应文件将被视为</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rPr>
        <w:t>无效文件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p w14:paraId="334FC71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.2供应商应按照本磋商文件规定的采购需求及合同条款进行报价，并按磋商文件确定的格式报出。</w:t>
      </w:r>
    </w:p>
    <w:p w14:paraId="0E06C6ED">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14.3</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的报价应包括为完成本项目所发生的一切费用和税费，采购人将不再支付报价以外的任何费用。</w:t>
      </w:r>
      <w:r>
        <w:rPr>
          <w:rFonts w:hint="default" w:ascii="Times New Roman" w:hAnsi="Times New Roman" w:eastAsia="宋体" w:cs="Times New Roman"/>
          <w:i w:val="0"/>
          <w:iCs w:val="0"/>
          <w:caps w:val="0"/>
          <w:smallCaps w:val="0"/>
          <w:color w:val="auto"/>
          <w:spacing w:val="0"/>
          <w:kern w:val="2"/>
          <w:sz w:val="24"/>
          <w:szCs w:val="24"/>
          <w:highlight w:val="none"/>
        </w:rPr>
        <w:t>只要投报了一个确定数额的总价，无论分项价格是否全部填报了相应的金额或免费字样，</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w:t>
      </w:r>
      <w:r>
        <w:rPr>
          <w:rFonts w:hint="eastAsia" w:cs="宋体"/>
          <w:i w:val="0"/>
          <w:iCs w:val="0"/>
          <w:color w:val="auto"/>
          <w:sz w:val="24"/>
          <w:szCs w:val="24"/>
          <w:highlight w:val="none"/>
          <w:shd w:val="clear" w:color="auto" w:fill="auto"/>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自行承担</w:t>
      </w:r>
      <w:r>
        <w:rPr>
          <w:rFonts w:hint="default" w:ascii="Times New Roman" w:hAnsi="Times New Roman" w:eastAsia="宋体" w:cs="Times New Roman"/>
          <w:i w:val="0"/>
          <w:iCs w:val="0"/>
          <w:caps w:val="0"/>
          <w:smallCaps w:val="0"/>
          <w:color w:val="auto"/>
          <w:spacing w:val="0"/>
          <w:kern w:val="2"/>
          <w:sz w:val="24"/>
          <w:szCs w:val="24"/>
          <w:highlight w:val="none"/>
        </w:rPr>
        <w:t>。</w:t>
      </w:r>
    </w:p>
    <w:p w14:paraId="6AF79B2A">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14.4供应商的报价应包括但不限于按照竞争性磋商文件要求完成本项目的全部相关费用</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w:t>
      </w:r>
    </w:p>
    <w:p w14:paraId="101A357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5供应商须严格按照分项报价表规定的内容填写服务单价以及其他事项。供应商应根据本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文件采购需求全部内容的所有费用，所有根据本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文件或其它原因应由供应商支付的税款和其他应交纳的费用都应包括在供应商提交的响应报价中</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p w14:paraId="6B73707E">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供应商在响应文件中注明免费的项目将视为包含在报价中。</w:t>
      </w:r>
    </w:p>
    <w:p w14:paraId="43C75FE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每一种采购内容只允许有一个报价，否则其响应文件将被视为</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rPr>
        <w:t>无效文件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color w:val="auto"/>
          <w:spacing w:val="0"/>
          <w:kern w:val="2"/>
          <w:sz w:val="24"/>
          <w:szCs w:val="24"/>
          <w:highlight w:val="none"/>
        </w:rPr>
        <w:t>除非</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文件另有规定，不接受可选择或可调整的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方案和报价，任何有选择的或可调整的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方案和报价将被视为非响应性</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而被拒绝。</w:t>
      </w:r>
    </w:p>
    <w:p w14:paraId="7B06BE4C">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8 </w:t>
      </w:r>
      <w:r>
        <w:rPr>
          <w:rFonts w:hint="default" w:ascii="Times New Roman" w:hAnsi="Times New Roman" w:eastAsia="宋体" w:cs="Times New Roman"/>
          <w:i w:val="0"/>
          <w:iCs w:val="0"/>
          <w:caps w:val="0"/>
          <w:smallCaps w:val="0"/>
          <w:color w:val="auto"/>
          <w:spacing w:val="0"/>
          <w:kern w:val="2"/>
          <w:sz w:val="24"/>
          <w:szCs w:val="24"/>
          <w:highlight w:val="none"/>
          <w:lang w:val="zh-CN"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对磋商</w:t>
      </w:r>
      <w:r>
        <w:rPr>
          <w:rFonts w:hint="default" w:ascii="Times New Roman" w:hAnsi="Times New Roman" w:eastAsia="宋体" w:cs="Times New Roman"/>
          <w:i w:val="0"/>
          <w:iCs w:val="0"/>
          <w:caps w:val="0"/>
          <w:smallCaps w:val="0"/>
          <w:color w:val="auto"/>
          <w:spacing w:val="0"/>
          <w:kern w:val="2"/>
          <w:sz w:val="24"/>
          <w:szCs w:val="24"/>
          <w:highlight w:val="none"/>
        </w:rPr>
        <w:t>报价若有说明应在</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文件中显著处注明。</w:t>
      </w:r>
    </w:p>
    <w:p w14:paraId="42CD092E">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除政策性文件规定以外，</w:t>
      </w:r>
      <w:r>
        <w:rPr>
          <w:rFonts w:hint="default" w:ascii="Times New Roman" w:hAnsi="Times New Roman" w:eastAsia="宋体" w:cs="Times New Roman"/>
          <w:i w:val="0"/>
          <w:iCs w:val="0"/>
          <w:caps w:val="0"/>
          <w:smallCaps w:val="0"/>
          <w:color w:val="auto"/>
          <w:spacing w:val="0"/>
          <w:kern w:val="2"/>
          <w:sz w:val="24"/>
          <w:szCs w:val="24"/>
          <w:highlight w:val="none"/>
          <w:lang w:val="zh-CN"/>
        </w:rPr>
        <w:t>供应商</w:t>
      </w:r>
      <w:r>
        <w:rPr>
          <w:rFonts w:hint="default" w:ascii="Times New Roman" w:hAnsi="Times New Roman" w:eastAsia="宋体" w:cs="Times New Roman"/>
          <w:i w:val="0"/>
          <w:iCs w:val="0"/>
          <w:caps w:val="0"/>
          <w:smallCaps w:val="0"/>
          <w:color w:val="auto"/>
          <w:spacing w:val="0"/>
          <w:kern w:val="2"/>
          <w:sz w:val="24"/>
          <w:szCs w:val="24"/>
          <w:highlight w:val="none"/>
        </w:rPr>
        <w:t>所报价格在合同实施期间不因市场变化因素而变动。</w:t>
      </w:r>
    </w:p>
    <w:p w14:paraId="39F631D5">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9 </w:t>
      </w:r>
      <w:r>
        <w:rPr>
          <w:rFonts w:hint="default" w:ascii="Times New Roman" w:hAnsi="Times New Roman" w:eastAsia="宋体" w:cs="Times New Roman"/>
          <w:i w:val="0"/>
          <w:iCs w:val="0"/>
          <w:caps w:val="0"/>
          <w:smallCaps w:val="0"/>
          <w:color w:val="auto"/>
          <w:spacing w:val="0"/>
          <w:kern w:val="2"/>
          <w:sz w:val="24"/>
          <w:szCs w:val="24"/>
          <w:highlight w:val="none"/>
        </w:rPr>
        <w:t>最低报价不能作为</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2"/>
          <w:sz w:val="24"/>
          <w:szCs w:val="24"/>
          <w:highlight w:val="none"/>
        </w:rPr>
        <w:t>的保证。</w:t>
      </w:r>
    </w:p>
    <w:p w14:paraId="49284F5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14.10</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采购人不得向供应商索要或者接受其给予的赠品、回扣或者与采购无关的其他商品、服务。</w:t>
      </w:r>
    </w:p>
    <w:p w14:paraId="7E70D2B5">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14.11供应商不能提供任何有选择性或可调整的报价（磋商文件另有规定的除外），否则其</w:t>
      </w:r>
      <w:r>
        <w:rPr>
          <w:rFonts w:hint="default" w:ascii="Times New Roman" w:hAnsi="Times New Roman" w:eastAsia="宋体" w:cs="Times New Roman"/>
          <w:b/>
          <w:bCs/>
          <w:i w:val="0"/>
          <w:iCs w:val="0"/>
          <w:caps w:val="0"/>
          <w:smallCaps w:val="0"/>
          <w:color w:val="auto"/>
          <w:spacing w:val="0"/>
          <w:kern w:val="0"/>
          <w:sz w:val="24"/>
          <w:szCs w:val="24"/>
          <w:highlight w:val="none"/>
          <w:lang w:val="en-US" w:eastAsia="zh-CN" w:bidi="ar"/>
        </w:rPr>
        <w:t>响应无效</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w:t>
      </w:r>
    </w:p>
    <w:p w14:paraId="5710188F">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36" w:name="_Toc109897451"/>
      <w:bookmarkStart w:id="237" w:name="_Toc109899550"/>
      <w:bookmarkStart w:id="238" w:name="_Toc51674228"/>
      <w:bookmarkStart w:id="239" w:name="_Toc48846126"/>
      <w:bookmarkStart w:id="240" w:name="_Toc52960570"/>
      <w:bookmarkStart w:id="241" w:name="_Toc52962744"/>
      <w:bookmarkStart w:id="242" w:name="_Toc109900388"/>
      <w:bookmarkStart w:id="243" w:name="_Toc46771657"/>
      <w:bookmarkStart w:id="244" w:name="_Toc109899969"/>
      <w:bookmarkStart w:id="245" w:name="_Toc48688806"/>
      <w:bookmarkStart w:id="246" w:name="_Toc46772258"/>
      <w:bookmarkStart w:id="247" w:name="_Toc470172682"/>
      <w:bookmarkStart w:id="248" w:name="_Toc5668"/>
      <w:bookmarkStart w:id="249" w:name="_Toc46772254"/>
      <w:bookmarkStart w:id="250" w:name="_Toc48688802"/>
      <w:bookmarkStart w:id="251" w:name="_Toc109899547"/>
      <w:bookmarkStart w:id="252" w:name="_Toc48846122"/>
      <w:bookmarkStart w:id="253" w:name="_Toc52960566"/>
      <w:bookmarkStart w:id="254" w:name="_Toc470172678"/>
      <w:bookmarkStart w:id="255" w:name="_Toc109897448"/>
      <w:bookmarkStart w:id="256" w:name="_Toc109900385"/>
      <w:bookmarkStart w:id="257" w:name="_Toc109899966"/>
      <w:bookmarkStart w:id="258" w:name="_Toc51674224"/>
      <w:bookmarkStart w:id="259" w:name="_Toc46771653"/>
      <w:bookmarkStart w:id="260" w:name="_Toc52962740"/>
      <w:bookmarkStart w:id="261" w:name="_Toc332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15.响应文件有效期</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154994E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供应商提交的</w:t>
      </w:r>
      <w:r>
        <w:rPr>
          <w:rFonts w:hint="default" w:ascii="Times New Roman" w:hAnsi="Times New Roman" w:eastAsia="宋体" w:cs="Times New Roman"/>
          <w:i w:val="0"/>
          <w:iCs w:val="0"/>
          <w:caps w:val="0"/>
          <w:smallCaps w:val="0"/>
          <w:snapToGrid w:val="0"/>
          <w:color w:val="auto"/>
          <w:spacing w:val="0"/>
          <w:sz w:val="24"/>
          <w:szCs w:val="24"/>
          <w:highlight w:val="none"/>
          <w:lang w:val="zh-CN"/>
        </w:rPr>
        <w:t>响应文件有效期见“供应商须知前附表”，磋商供应商承诺的响应文件</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有效期少于</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文件规定期限的，其</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eastAsia="zh-CN"/>
        </w:rPr>
        <w:t>无效</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p>
    <w:p w14:paraId="0DCDD88A">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657F2A3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1</w:t>
      </w: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5</w:t>
      </w: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w:t>
      </w: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3</w:t>
      </w: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特殊情况下，在原响应文件有效期截止之前，采购代理机构或采购人</w:t>
      </w:r>
      <w:r>
        <w:rPr>
          <w:rFonts w:hint="default" w:ascii="Times New Roman" w:hAnsi="Times New Roman" w:eastAsia="宋体" w:cs="Times New Roman"/>
          <w:i w:val="0"/>
          <w:iCs w:val="0"/>
          <w:caps w:val="0"/>
          <w:smallCaps w:val="0"/>
          <w:snapToGrid w:val="0"/>
          <w:color w:val="auto"/>
          <w:spacing w:val="0"/>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588E2275">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供应商同意延长的，</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其磋商</w:t>
      </w:r>
      <w:r>
        <w:rPr>
          <w:rFonts w:hint="default" w:ascii="Times New Roman" w:hAnsi="Times New Roman" w:eastAsia="宋体" w:cs="Times New Roman"/>
          <w:i w:val="0"/>
          <w:iCs w:val="0"/>
          <w:caps w:val="0"/>
          <w:smallCaps w:val="0"/>
          <w:snapToGrid w:val="0"/>
          <w:color w:val="auto"/>
          <w:spacing w:val="0"/>
          <w:sz w:val="24"/>
          <w:szCs w:val="24"/>
          <w:highlight w:val="none"/>
          <w:lang w:val="zh-CN"/>
        </w:rPr>
        <w:t>保证金的有效期也相应延长</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不得要求或被允许修改或撤销其响应文件；供应商拒绝延长的，其响应文件在原响应文件有效期满后将不再有效</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但其提交的磋商保证金可予以退还</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bookmarkEnd w:id="249"/>
    <w:bookmarkEnd w:id="250"/>
    <w:bookmarkEnd w:id="251"/>
    <w:bookmarkEnd w:id="252"/>
    <w:bookmarkEnd w:id="253"/>
    <w:bookmarkEnd w:id="254"/>
    <w:bookmarkEnd w:id="255"/>
    <w:bookmarkEnd w:id="256"/>
    <w:bookmarkEnd w:id="257"/>
    <w:bookmarkEnd w:id="258"/>
    <w:bookmarkEnd w:id="259"/>
    <w:bookmarkEnd w:id="260"/>
    <w:bookmarkEnd w:id="261"/>
    <w:p w14:paraId="1DA299DB">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16.响应文件的编制</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406D6A3F">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中进行编制，在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文件中要求加盖印章的，除有特殊说明之外，</w:t>
      </w:r>
      <w:r>
        <w:rPr>
          <w:rFonts w:hint="default" w:ascii="Times New Roman" w:hAnsi="Times New Roman" w:eastAsia="宋体" w:cs="Times New Roman"/>
          <w:i w:val="0"/>
          <w:iCs w:val="0"/>
          <w:caps w:val="0"/>
          <w:smallCaps w:val="0"/>
          <w:color w:val="auto"/>
          <w:spacing w:val="0"/>
          <w:sz w:val="24"/>
          <w:szCs w:val="24"/>
          <w:highlight w:val="none"/>
          <w:lang w:val="en-US" w:eastAsia="zh-CN"/>
        </w:rPr>
        <w:t>可</w:t>
      </w:r>
      <w:r>
        <w:rPr>
          <w:rFonts w:hint="default" w:ascii="Times New Roman" w:hAnsi="Times New Roman" w:eastAsia="宋体" w:cs="Times New Roman"/>
          <w:i w:val="0"/>
          <w:iCs w:val="0"/>
          <w:caps w:val="0"/>
          <w:smallCaps w:val="0"/>
          <w:color w:val="auto"/>
          <w:spacing w:val="0"/>
          <w:sz w:val="24"/>
          <w:szCs w:val="24"/>
          <w:highlight w:val="none"/>
        </w:rPr>
        <w:t>使用电子签章签署。</w:t>
      </w:r>
    </w:p>
    <w:p w14:paraId="7E9EBC8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中按照</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中的格式要求填写响应内容后，生成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文件的要求使用电子签章对要求加盖印章的部分逐一进行签章。</w:t>
      </w:r>
    </w:p>
    <w:p w14:paraId="61C3E81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3供应商</w:t>
      </w:r>
      <w:r>
        <w:rPr>
          <w:rFonts w:hint="default" w:ascii="Times New Roman" w:hAnsi="Times New Roman" w:eastAsia="宋体" w:cs="Times New Roman"/>
          <w:i w:val="0"/>
          <w:iCs w:val="0"/>
          <w:caps w:val="0"/>
          <w:smallCaps w:val="0"/>
          <w:color w:val="auto"/>
          <w:spacing w:val="0"/>
          <w:sz w:val="24"/>
          <w:szCs w:val="24"/>
          <w:highlight w:val="none"/>
        </w:rPr>
        <w:t>应详细阅读</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文件的全部内容。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文件须对</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文件中的内容作出实质性和完整的响应，如果</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文件填报的内容不详，或没有提供</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文件中所要求的全部资料及数据，将可能</w:t>
      </w:r>
      <w:r>
        <w:rPr>
          <w:rFonts w:hint="default" w:ascii="Times New Roman" w:hAnsi="Times New Roman" w:eastAsia="宋体" w:cs="Times New Roman"/>
          <w:b/>
          <w:bCs/>
          <w:i w:val="0"/>
          <w:iCs w:val="0"/>
          <w:caps w:val="0"/>
          <w:smallCaps w:val="0"/>
          <w:color w:val="auto"/>
          <w:spacing w:val="0"/>
          <w:sz w:val="24"/>
          <w:szCs w:val="24"/>
          <w:highlight w:val="none"/>
        </w:rPr>
        <w:t>导致</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其响应无效</w:t>
      </w:r>
      <w:r>
        <w:rPr>
          <w:rFonts w:hint="default" w:ascii="Times New Roman" w:hAnsi="Times New Roman" w:eastAsia="宋体" w:cs="Times New Roman"/>
          <w:i w:val="0"/>
          <w:iCs w:val="0"/>
          <w:caps w:val="0"/>
          <w:smallCaps w:val="0"/>
          <w:color w:val="auto"/>
          <w:spacing w:val="0"/>
          <w:sz w:val="24"/>
          <w:szCs w:val="24"/>
          <w:highlight w:val="none"/>
        </w:rPr>
        <w:t>。</w:t>
      </w:r>
    </w:p>
    <w:p w14:paraId="7E8732B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4响应</w:t>
      </w:r>
      <w:r>
        <w:rPr>
          <w:rFonts w:hint="default" w:ascii="Times New Roman" w:hAnsi="Times New Roman" w:eastAsia="宋体" w:cs="Times New Roman"/>
          <w:i w:val="0"/>
          <w:iCs w:val="0"/>
          <w:caps w:val="0"/>
          <w:smallCaps w:val="0"/>
          <w:color w:val="auto"/>
          <w:spacing w:val="0"/>
          <w:sz w:val="24"/>
          <w:szCs w:val="24"/>
          <w:highlight w:val="none"/>
        </w:rPr>
        <w:t>文件须严格按照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本竞争性磋商</w:t>
      </w:r>
      <w:r>
        <w:rPr>
          <w:rFonts w:hint="default" w:ascii="Times New Roman" w:hAnsi="Times New Roman" w:eastAsia="宋体" w:cs="Times New Roman"/>
          <w:i w:val="0"/>
          <w:iCs w:val="0"/>
          <w:caps w:val="0"/>
          <w:smallCaps w:val="0"/>
          <w:color w:val="auto"/>
          <w:spacing w:val="0"/>
          <w:sz w:val="24"/>
          <w:szCs w:val="24"/>
          <w:highlight w:val="none"/>
        </w:rPr>
        <w:t>文件第</w:t>
      </w:r>
      <w:r>
        <w:rPr>
          <w:rFonts w:hint="default" w:ascii="Times New Roman" w:hAnsi="Times New Roman" w:eastAsia="宋体" w:cs="Times New Roman"/>
          <w:i w:val="0"/>
          <w:iCs w:val="0"/>
          <w:caps w:val="0"/>
          <w:smallCaps w:val="0"/>
          <w:color w:val="auto"/>
          <w:spacing w:val="0"/>
          <w:sz w:val="24"/>
          <w:szCs w:val="24"/>
          <w:highlight w:val="none"/>
          <w:lang w:val="en-US" w:eastAsia="zh-CN"/>
        </w:rPr>
        <w:t>六章</w:t>
      </w:r>
      <w:r>
        <w:rPr>
          <w:rFonts w:hint="default" w:ascii="Times New Roman" w:hAnsi="Times New Roman" w:eastAsia="宋体" w:cs="Times New Roman"/>
          <w:i w:val="0"/>
          <w:iCs w:val="0"/>
          <w:caps w:val="0"/>
          <w:smallCaps w:val="0"/>
          <w:color w:val="auto"/>
          <w:spacing w:val="0"/>
          <w:sz w:val="24"/>
          <w:szCs w:val="24"/>
          <w:highlight w:val="none"/>
        </w:rPr>
        <w:t>规定的格式提交，并按规定的统一格式逐项填写，不准有空项；无相应内容可填的项，应填写“无”、“未测试”、“没有相应指标”等明确的回答文字。由于编排混乱导致</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文件被误读或查找不到，其责任由</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承担。</w:t>
      </w:r>
    </w:p>
    <w:p w14:paraId="109CFCF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5供应商</w:t>
      </w:r>
      <w:r>
        <w:rPr>
          <w:rFonts w:hint="default" w:ascii="Times New Roman" w:hAnsi="Times New Roman" w:eastAsia="宋体" w:cs="Times New Roman"/>
          <w:i w:val="0"/>
          <w:iCs w:val="0"/>
          <w:caps w:val="0"/>
          <w:smallCaps w:val="0"/>
          <w:color w:val="auto"/>
          <w:spacing w:val="0"/>
          <w:sz w:val="24"/>
          <w:szCs w:val="24"/>
          <w:highlight w:val="none"/>
        </w:rPr>
        <w:t>须注意：为合理节约政府采购评审成本，提倡诚实信用的</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行为，特别要求</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应本着诚信精神，在本次</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文件的偏离表中，均以审慎的态度明确、清楚地披露各项偏离。若</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对某一事项是否存在或是否属于偏离不能确定，亦必须在偏离表中清楚地表明该偏离事项，并可以注明不能确定的字样。任何情况下，对于</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没有在偏离表中明确、清楚地披露的事项，包括可能属于被</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在偏离表中遗漏披露的事项，一旦在评审中被发现存在偏离或被认定为属于偏离，则评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委员会有权视具体情形评审时予以处理，</w:t>
      </w:r>
      <w:r>
        <w:rPr>
          <w:rFonts w:hint="default" w:ascii="Times New Roman" w:hAnsi="Times New Roman" w:eastAsia="宋体" w:cs="Times New Roman"/>
          <w:b/>
          <w:bCs/>
          <w:i w:val="0"/>
          <w:iCs w:val="0"/>
          <w:caps w:val="0"/>
          <w:smallCaps w:val="0"/>
          <w:color w:val="auto"/>
          <w:spacing w:val="0"/>
          <w:sz w:val="24"/>
          <w:szCs w:val="24"/>
          <w:highlight w:val="none"/>
        </w:rPr>
        <w:t>将可能导致</w:t>
      </w:r>
      <w:r>
        <w:rPr>
          <w:rFonts w:hint="default" w:ascii="Times New Roman" w:hAnsi="Times New Roman" w:eastAsia="宋体" w:cs="Times New Roman"/>
          <w:b/>
          <w:bCs/>
          <w:i w:val="0"/>
          <w:iCs w:val="0"/>
          <w:caps w:val="0"/>
          <w:smallCaps w:val="0"/>
          <w:color w:val="auto"/>
          <w:spacing w:val="0"/>
          <w:sz w:val="24"/>
          <w:szCs w:val="24"/>
          <w:highlight w:val="none"/>
          <w:lang w:eastAsia="zh-CN"/>
        </w:rPr>
        <w:t>响应</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无效</w:t>
      </w:r>
      <w:r>
        <w:rPr>
          <w:rFonts w:hint="default" w:ascii="Times New Roman" w:hAnsi="Times New Roman" w:eastAsia="宋体" w:cs="Times New Roman"/>
          <w:i w:val="0"/>
          <w:iCs w:val="0"/>
          <w:caps w:val="0"/>
          <w:smallCaps w:val="0"/>
          <w:color w:val="auto"/>
          <w:spacing w:val="0"/>
          <w:sz w:val="24"/>
          <w:szCs w:val="24"/>
          <w:highlight w:val="none"/>
        </w:rPr>
        <w:t>。</w:t>
      </w:r>
    </w:p>
    <w:p w14:paraId="4C1C4D7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6供应商</w:t>
      </w:r>
      <w:r>
        <w:rPr>
          <w:rFonts w:hint="default" w:ascii="Times New Roman" w:hAnsi="Times New Roman" w:eastAsia="宋体" w:cs="Times New Roman"/>
          <w:i w:val="0"/>
          <w:iCs w:val="0"/>
          <w:caps w:val="0"/>
          <w:smallCaps w:val="0"/>
          <w:color w:val="auto"/>
          <w:spacing w:val="0"/>
          <w:sz w:val="24"/>
          <w:szCs w:val="24"/>
          <w:highlight w:val="none"/>
        </w:rPr>
        <w:t>必须保证</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文件所提供的全部资料真实可靠，并接受采购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人、采购</w:t>
      </w:r>
      <w:r>
        <w:rPr>
          <w:rFonts w:hint="default" w:ascii="Times New Roman" w:hAnsi="Times New Roman" w:eastAsia="宋体" w:cs="Times New Roman"/>
          <w:i w:val="0"/>
          <w:iCs w:val="0"/>
          <w:caps w:val="0"/>
          <w:smallCaps w:val="0"/>
          <w:color w:val="auto"/>
          <w:spacing w:val="0"/>
          <w:sz w:val="24"/>
          <w:szCs w:val="24"/>
          <w:highlight w:val="none"/>
        </w:rPr>
        <w:t>代理机构或评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委员会对其中任何资料进一步审查的要求。</w:t>
      </w:r>
    </w:p>
    <w:p w14:paraId="7AD530F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7供应商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default" w:ascii="Times New Roman" w:hAnsi="Times New Roman" w:eastAsia="宋体" w:cs="Times New Roman"/>
          <w:b/>
          <w:bCs/>
          <w:i w:val="0"/>
          <w:iCs w:val="0"/>
          <w:caps w:val="0"/>
          <w:smallCaps w:val="0"/>
          <w:color w:val="auto"/>
          <w:spacing w:val="0"/>
          <w:sz w:val="24"/>
          <w:szCs w:val="24"/>
          <w:highlight w:val="none"/>
        </w:rPr>
        <w:t>无效</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处理。</w:t>
      </w:r>
    </w:p>
    <w:p w14:paraId="6B9AD86D">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16.8电子响应文件的编制</w:t>
      </w:r>
    </w:p>
    <w:p w14:paraId="31257A6C">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9422603">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其响应无效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p>
    <w:p w14:paraId="74829BDD">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62" w:name="_Toc109900390"/>
      <w:bookmarkStart w:id="263" w:name="_Toc109897453"/>
      <w:bookmarkStart w:id="264" w:name="_Toc46771659"/>
      <w:bookmarkStart w:id="265" w:name="_Toc470172684"/>
      <w:bookmarkStart w:id="266" w:name="_Toc109899971"/>
      <w:bookmarkStart w:id="267" w:name="_Toc109899552"/>
      <w:bookmarkStart w:id="268" w:name="_Toc16349361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（四）响应文件的</w:t>
      </w:r>
      <w:bookmarkEnd w:id="262"/>
      <w:bookmarkEnd w:id="263"/>
      <w:bookmarkEnd w:id="264"/>
      <w:bookmarkEnd w:id="265"/>
      <w:bookmarkEnd w:id="266"/>
      <w:bookmarkEnd w:id="26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递交</w:t>
      </w:r>
      <w:bookmarkEnd w:id="268"/>
    </w:p>
    <w:p w14:paraId="219DD91F">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69" w:name="_Toc109900070"/>
      <w:bookmarkStart w:id="270" w:name="_Toc109900489"/>
      <w:bookmarkStart w:id="271" w:name="_Toc109897552"/>
      <w:bookmarkStart w:id="272" w:name="_Toc109899651"/>
      <w:bookmarkStart w:id="273" w:name="_Toc156490296"/>
      <w:bookmarkStart w:id="274" w:name="_Toc155095707"/>
      <w:bookmarkStart w:id="275" w:name="_Toc109897553"/>
      <w:bookmarkStart w:id="276" w:name="_Toc109900490"/>
      <w:bookmarkStart w:id="277" w:name="_Toc109900071"/>
      <w:bookmarkStart w:id="278" w:name="_Toc109899652"/>
      <w:bookmarkStart w:id="279" w:name="_Toc155095708"/>
      <w:bookmarkStart w:id="280" w:name="_Toc15649029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17.磋商保证金</w:t>
      </w:r>
    </w:p>
    <w:p w14:paraId="3C3DB006">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0D25D7C2">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磋商保证金有效期同响应文件有效期。</w:t>
      </w:r>
    </w:p>
    <w:p w14:paraId="27D58C45">
      <w:pPr>
        <w:pStyle w:val="1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p>
    <w:p w14:paraId="3F5BD028">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08852FA8">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C58EBA3">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0C3D92E6">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4CD59370">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17.8有下列情形之一的，磋商保证金不予退还,</w:t>
      </w:r>
      <w:r>
        <w:rPr>
          <w:rFonts w:hint="default" w:ascii="Times New Roman" w:hAnsi="Times New Roman" w:eastAsia="宋体" w:cs="Times New Roman"/>
          <w:i w:val="0"/>
          <w:iCs w:val="0"/>
          <w:caps w:val="0"/>
          <w:smallCaps w:val="0"/>
          <w:color w:val="auto"/>
          <w:spacing w:val="0"/>
          <w:kern w:val="2"/>
          <w:sz w:val="24"/>
          <w:szCs w:val="24"/>
          <w:highlight w:val="none"/>
        </w:rPr>
        <w:t>情节严重的将其列入不良记录名单</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 </w:t>
      </w:r>
    </w:p>
    <w:p w14:paraId="139214A8">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17.8.1供应商在提交响应文件截止时间后撤回响应文件的； </w:t>
      </w:r>
    </w:p>
    <w:p w14:paraId="74921644">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17.8.2供应商在响应文件中提供虚假材料的； </w:t>
      </w:r>
    </w:p>
    <w:p w14:paraId="7DB65018">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309752D3">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72F27630">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17.8.5磋商文件规定的其他情形。</w:t>
      </w:r>
    </w:p>
    <w:p w14:paraId="133A5E16">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AE7A059">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w:t>
      </w:r>
      <w:r>
        <w:rPr>
          <w:rFonts w:hint="eastAsia" w:eastAsia="宋体" w:cs="Times New Roman"/>
          <w:i w:val="0"/>
          <w:iCs w:val="0"/>
          <w:caps w:val="0"/>
          <w:smallCaps w:val="0"/>
          <w:color w:val="auto"/>
          <w:spacing w:val="0"/>
          <w:kern w:val="2"/>
          <w:sz w:val="24"/>
          <w:szCs w:val="24"/>
          <w:highlight w:val="none"/>
          <w:shd w:val="clear" w:color="auto" w:fill="FFFFFF" w:themeFill="background1"/>
          <w:lang w:val="en-US" w:eastAsia="zh-CN" w:bidi="ar-SA"/>
        </w:rPr>
        <w:t>新疆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政府采购网”—顶部通栏“信用融资”或者“</w:t>
      </w:r>
      <w:r>
        <w:rPr>
          <w:rFonts w:hint="eastAsia" w:eastAsia="宋体" w:cs="Times New Roman"/>
          <w:i w:val="0"/>
          <w:iCs w:val="0"/>
          <w:caps w:val="0"/>
          <w:smallCaps w:val="0"/>
          <w:color w:val="auto"/>
          <w:spacing w:val="0"/>
          <w:kern w:val="2"/>
          <w:sz w:val="24"/>
          <w:szCs w:val="24"/>
          <w:highlight w:val="none"/>
          <w:shd w:val="clear" w:color="auto" w:fill="FFFFFF" w:themeFill="background1"/>
          <w:lang w:val="en-US" w:eastAsia="zh-CN" w:bidi="ar-SA"/>
        </w:rPr>
        <w:t>新疆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政府采购网”首页“政采贷｜电子保函”快捷模块查看：</w:t>
      </w:r>
    </w:p>
    <w:p w14:paraId="767A0AC6">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直达链接（电子保函）：</w:t>
      </w:r>
    </w:p>
    <w:p w14:paraId="07C93C2C">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5DBD7E58">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smallCaps w:val="0"/>
          <w:color w:val="auto"/>
          <w:spacing w:val="0"/>
          <w:kern w:val="2"/>
          <w:sz w:val="24"/>
          <w:szCs w:val="24"/>
          <w:highlight w:val="none"/>
          <w:shd w:val="clear" w:color="auto" w:fill="FFFFFF" w:themeFill="background1"/>
          <w:lang w:val="en-US" w:eastAsia="zh-CN" w:bidi="ar-SA"/>
        </w:rPr>
        <w:t>金融服务支撑热线：</w:t>
      </w:r>
      <w:r>
        <w:rPr>
          <w:rFonts w:hint="default" w:ascii="Times New Roman" w:hAnsi="Times New Roman" w:eastAsia="宋体" w:cs="Times New Roman"/>
          <w:b/>
          <w:bCs/>
          <w:iCs/>
          <w:caps w:val="0"/>
          <w:smallCaps w:val="0"/>
          <w:color w:val="auto"/>
          <w:spacing w:val="0"/>
          <w:kern w:val="2"/>
          <w:sz w:val="24"/>
          <w:szCs w:val="24"/>
          <w:highlight w:val="none"/>
          <w:shd w:val="clear" w:color="auto" w:fill="FFFFFF" w:themeFill="background1"/>
          <w:lang w:val="en-US" w:eastAsia="zh-CN" w:bidi="ar-SA"/>
        </w:rPr>
        <w:t>95763</w:t>
      </w:r>
    </w:p>
    <w:p w14:paraId="3896F364">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18.响应文件的</w:t>
      </w:r>
      <w:bookmarkEnd w:id="269"/>
      <w:bookmarkEnd w:id="270"/>
      <w:bookmarkEnd w:id="271"/>
      <w:bookmarkEnd w:id="27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加密</w:t>
      </w:r>
      <w:bookmarkEnd w:id="273"/>
      <w:bookmarkEnd w:id="274"/>
    </w:p>
    <w:p w14:paraId="2D46BA9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18.1 供应商在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中生成响应文件并完成签章之后，使用CA证书在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中对响应文件进行加密。</w:t>
      </w:r>
    </w:p>
    <w:p w14:paraId="3349B1B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18.2 供应商应在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中对加密的响应文件进行解密验证，以防止响应文件加密异常，在开启时无法解密。</w:t>
      </w:r>
    </w:p>
    <w:p w14:paraId="11B54E1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6B55A41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递交截</w:t>
      </w:r>
      <w:r>
        <w:rPr>
          <w:rFonts w:hint="default" w:ascii="Times New Roman" w:hAnsi="Times New Roman" w:eastAsia="宋体" w:cs="Times New Roman"/>
          <w:i w:val="0"/>
          <w:iCs w:val="0"/>
          <w:caps w:val="0"/>
          <w:smallCaps w:val="0"/>
          <w:color w:val="auto"/>
          <w:spacing w:val="0"/>
          <w:sz w:val="24"/>
          <w:szCs w:val="24"/>
          <w:highlight w:val="none"/>
          <w:lang w:val="en-US" w:eastAsia="zh-CN"/>
        </w:rPr>
        <w:t>止</w:t>
      </w:r>
      <w:r>
        <w:rPr>
          <w:rFonts w:hint="default" w:ascii="Times New Roman" w:hAnsi="Times New Roman" w:eastAsia="宋体" w:cs="Times New Roman"/>
          <w:i w:val="0"/>
          <w:iCs w:val="0"/>
          <w:caps w:val="0"/>
          <w:smallCaps w:val="0"/>
          <w:color w:val="auto"/>
          <w:spacing w:val="0"/>
          <w:sz w:val="24"/>
          <w:szCs w:val="24"/>
          <w:highlight w:val="none"/>
        </w:rPr>
        <w:t>时间前通过</w:t>
      </w:r>
      <w:r>
        <w:rPr>
          <w:rFonts w:hint="eastAsia" w:cs="仿宋_GB2312"/>
          <w:color w:val="auto"/>
          <w:sz w:val="24"/>
          <w:szCs w:val="24"/>
          <w:highlight w:val="none"/>
          <w:shd w:val="clear" w:color="auto" w:fill="auto"/>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rPr>
        <w:t>政府采购网（http://www.ccgp-xinjiang.gov.cn/）的”政采云登录入口”登录后，将加密电子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（为.jmbs后缀格式）上传到对应项目的指定位置</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认为有必要提交的其他资料请于</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递交截止时间前一并提交。</w:t>
      </w:r>
    </w:p>
    <w:p w14:paraId="552D9ACF">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如果</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未按上述要求</w:t>
      </w:r>
      <w:r>
        <w:rPr>
          <w:rFonts w:hint="default" w:ascii="Times New Roman" w:hAnsi="Times New Roman" w:eastAsia="宋体" w:cs="Times New Roman"/>
          <w:i w:val="0"/>
          <w:iCs w:val="0"/>
          <w:caps w:val="0"/>
          <w:smallCaps w:val="0"/>
          <w:color w:val="auto"/>
          <w:spacing w:val="0"/>
          <w:sz w:val="24"/>
          <w:szCs w:val="24"/>
          <w:highlight w:val="none"/>
          <w:lang w:val="en-US" w:eastAsia="zh-CN"/>
        </w:rPr>
        <w:t>加密并上传</w:t>
      </w:r>
      <w:r>
        <w:rPr>
          <w:rFonts w:hint="default" w:ascii="Times New Roman" w:hAnsi="Times New Roman" w:eastAsia="宋体" w:cs="Times New Roman"/>
          <w:i w:val="0"/>
          <w:iCs w:val="0"/>
          <w:caps w:val="0"/>
          <w:smallCaps w:val="0"/>
          <w:color w:val="auto"/>
          <w:spacing w:val="0"/>
          <w:sz w:val="24"/>
          <w:szCs w:val="24"/>
          <w:highlight w:val="none"/>
        </w:rPr>
        <w:t>，采购代理机构对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文件的误投</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无法解密、传输错误等问题</w:t>
      </w:r>
      <w:r>
        <w:rPr>
          <w:rFonts w:hint="default" w:ascii="Times New Roman" w:hAnsi="Times New Roman" w:eastAsia="宋体" w:cs="Times New Roman"/>
          <w:i w:val="0"/>
          <w:iCs w:val="0"/>
          <w:caps w:val="0"/>
          <w:smallCaps w:val="0"/>
          <w:color w:val="auto"/>
          <w:spacing w:val="0"/>
          <w:sz w:val="24"/>
          <w:szCs w:val="24"/>
          <w:highlight w:val="none"/>
        </w:rPr>
        <w:t>概不负责。对由此造成</w:t>
      </w:r>
      <w:r>
        <w:rPr>
          <w:rFonts w:hint="default" w:ascii="Times New Roman" w:hAnsi="Times New Roman" w:eastAsia="宋体" w:cs="Times New Roman"/>
          <w:i w:val="0"/>
          <w:iCs w:val="0"/>
          <w:caps w:val="0"/>
          <w:smallCaps w:val="0"/>
          <w:color w:val="auto"/>
          <w:spacing w:val="0"/>
          <w:sz w:val="24"/>
          <w:szCs w:val="24"/>
          <w:highlight w:val="none"/>
          <w:lang w:val="en-US" w:eastAsia="zh-CN"/>
        </w:rPr>
        <w:t>无法正常开启</w:t>
      </w:r>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文件，采购代理机构有权予以拒绝，并退回</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w:t>
      </w:r>
    </w:p>
    <w:p w14:paraId="2F1BA5F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本项目采用不见面开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方式，无需提供电子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文件U盘。</w:t>
      </w:r>
    </w:p>
    <w:p w14:paraId="0C26BC4F">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19.响应文件的</w:t>
      </w:r>
      <w:bookmarkEnd w:id="275"/>
      <w:bookmarkEnd w:id="276"/>
      <w:bookmarkEnd w:id="277"/>
      <w:bookmarkEnd w:id="27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递交</w:t>
      </w:r>
      <w:bookmarkEnd w:id="279"/>
      <w:bookmarkEnd w:id="28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（上传）</w:t>
      </w:r>
    </w:p>
    <w:p w14:paraId="017A60EF">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19.1 供应商应在“</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”规定的响应文件递交截止时间前递交（上传）响应文件。</w:t>
      </w:r>
    </w:p>
    <w:p w14:paraId="0270110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19.2 供应商递交（上传）响应文件的地点见“</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p>
    <w:p w14:paraId="76A60C9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投标文件上传）中获取响应文件递交回执单。</w:t>
      </w:r>
    </w:p>
    <w:p w14:paraId="527BA90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19.4 供应商应在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中下载未加密且完成签章的响应文件妥善保存，以便启动应急开启程序时使用。</w:t>
      </w:r>
    </w:p>
    <w:p w14:paraId="70D92419">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19.5供应商所递交的响应文件不予退还。</w:t>
      </w:r>
    </w:p>
    <w:p w14:paraId="602FFCC9">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81" w:name="_Toc156490298"/>
      <w:bookmarkStart w:id="282" w:name="_Toc15509570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20.拒收</w:t>
      </w:r>
      <w:bookmarkEnd w:id="281"/>
      <w:bookmarkEnd w:id="282"/>
    </w:p>
    <w:p w14:paraId="201EA9A5">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20.1超过递交响应文件的截止时间或者不按照本章要求加密的响应文件，交易系统应当拒收。</w:t>
      </w:r>
    </w:p>
    <w:p w14:paraId="71DF6A54">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83" w:name="_Toc109899654"/>
      <w:bookmarkStart w:id="284" w:name="_Toc156490299"/>
      <w:bookmarkStart w:id="285" w:name="_Toc109897555"/>
      <w:bookmarkStart w:id="286" w:name="_Toc155095710"/>
      <w:bookmarkStart w:id="287" w:name="_Toc109900492"/>
      <w:bookmarkStart w:id="288" w:name="_Toc10990007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21.响应文件的修改与撤回</w:t>
      </w:r>
      <w:bookmarkEnd w:id="283"/>
      <w:bookmarkEnd w:id="284"/>
      <w:bookmarkEnd w:id="285"/>
      <w:bookmarkEnd w:id="286"/>
      <w:bookmarkEnd w:id="287"/>
      <w:bookmarkEnd w:id="288"/>
    </w:p>
    <w:p w14:paraId="6C5650A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1</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bookmarkStart w:id="289" w:name="_Hlk143532466"/>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val="zh-CN"/>
        </w:rPr>
        <w:t>在</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规定的</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递交截止时间之前，可在</w:t>
      </w:r>
      <w:r>
        <w:rPr>
          <w:rFonts w:hint="eastAsia" w:ascii="Times New Roman" w:hAnsi="Times New Roman" w:cs="Times New Roman"/>
          <w:i w:val="0"/>
          <w:iCs w:val="0"/>
          <w:caps w:val="0"/>
          <w:smallCaps w:val="0"/>
          <w:snapToGrid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政府采购电子交易云平台上随时撤回已上传的电子</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，将修改好的电子</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在</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递交截止时间前重新上传到</w:t>
      </w:r>
      <w:r>
        <w:rPr>
          <w:rFonts w:hint="eastAsia" w:ascii="Times New Roman" w:hAnsi="Times New Roman" w:cs="Times New Roman"/>
          <w:i w:val="0"/>
          <w:iCs w:val="0"/>
          <w:caps w:val="0"/>
          <w:smallCaps w:val="0"/>
          <w:snapToGrid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政府采购电子交易云平台的</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指</w:t>
      </w:r>
      <w:r>
        <w:rPr>
          <w:rFonts w:hint="default" w:ascii="Times New Roman" w:hAnsi="Times New Roman" w:eastAsia="宋体" w:cs="Times New Roman"/>
          <w:i w:val="0"/>
          <w:iCs w:val="0"/>
          <w:caps w:val="0"/>
          <w:smallCaps w:val="0"/>
          <w:snapToGrid w:val="0"/>
          <w:color w:val="auto"/>
          <w:spacing w:val="0"/>
          <w:sz w:val="24"/>
          <w:szCs w:val="24"/>
          <w:highlight w:val="none"/>
          <w:lang w:val="zh-CN"/>
        </w:rPr>
        <w:t>定位置。</w:t>
      </w:r>
    </w:p>
    <w:bookmarkEnd w:id="289"/>
    <w:p w14:paraId="6114D61E">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0" w:name="_Toc155185973"/>
      <w:bookmarkStart w:id="291" w:name="_Toc158888664"/>
      <w:bookmarkStart w:id="292" w:name="_Toc15518587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22.实物样品</w:t>
      </w:r>
      <w:bookmarkEnd w:id="290"/>
      <w:bookmarkEnd w:id="291"/>
      <w:bookmarkEnd w:id="292"/>
    </w:p>
    <w:p w14:paraId="7169E278">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22.1“供应商须知前附表”要求提供样品的，样品的具体要求及评审详见“第三章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采购需求”和“第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2DDDFC2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22.2样品退还：未成交的供应商应</w:t>
      </w:r>
      <w:r>
        <w:rPr>
          <w:rFonts w:hint="default" w:ascii="Times New Roman" w:hAnsi="Times New Roman" w:eastAsia="宋体" w:cs="Times New Roman"/>
          <w:i w:val="0"/>
          <w:iCs w:val="0"/>
          <w:caps w:val="0"/>
          <w:smallCaps w:val="0"/>
          <w:color w:val="auto"/>
          <w:spacing w:val="0"/>
          <w:sz w:val="24"/>
          <w:szCs w:val="24"/>
          <w:highlight w:val="none"/>
          <w:lang w:val="en-US" w:eastAsia="zh-CN"/>
        </w:rPr>
        <w:t>按照</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w:t>
      </w:r>
      <w:r>
        <w:rPr>
          <w:rFonts w:hint="default" w:ascii="Times New Roman" w:hAnsi="Times New Roman" w:eastAsia="宋体" w:cs="Times New Roman"/>
          <w:i w:val="0"/>
          <w:iCs w:val="0"/>
          <w:caps w:val="0"/>
          <w:smallCaps w:val="0"/>
          <w:color w:val="auto"/>
          <w:spacing w:val="0"/>
          <w:sz w:val="24"/>
          <w:szCs w:val="24"/>
          <w:highlight w:val="none"/>
          <w:lang w:val="en-US" w:eastAsia="zh-CN"/>
        </w:rPr>
        <w:t>要求</w:t>
      </w:r>
      <w:r>
        <w:rPr>
          <w:rFonts w:hint="default" w:ascii="Times New Roman" w:hAnsi="Times New Roman" w:eastAsia="宋体" w:cs="Times New Roman"/>
          <w:i w:val="0"/>
          <w:iCs w:val="0"/>
          <w:caps w:val="0"/>
          <w:smallCaps w:val="0"/>
          <w:color w:val="auto"/>
          <w:spacing w:val="0"/>
          <w:sz w:val="24"/>
          <w:szCs w:val="24"/>
          <w:highlight w:val="none"/>
        </w:rPr>
        <w:t>自行联系采购人取回递交样品；成交供应商的样品由采购人进行保管、封存，并作为履约验收的参考（竞争性磋商文件另有规定的从其规定）。</w:t>
      </w:r>
    </w:p>
    <w:p w14:paraId="6A54D343">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3" w:name="_Toc155185974"/>
      <w:bookmarkStart w:id="294" w:name="_Toc158888665"/>
      <w:bookmarkStart w:id="295" w:name="_Toc15518587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23.项目演示</w:t>
      </w:r>
      <w:bookmarkEnd w:id="293"/>
      <w:bookmarkEnd w:id="294"/>
      <w:bookmarkEnd w:id="295"/>
    </w:p>
    <w:p w14:paraId="67FDCCB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23.1要求供应商进行演示的，演示要求详见“供应商须知前附表”。</w:t>
      </w:r>
    </w:p>
    <w:p w14:paraId="7CBE68A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23.2演示的评审详见“第三章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采购需求”和“第四章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19013022">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6" w:name="_Toc163493615"/>
      <w:bookmarkStart w:id="297" w:name="_Toc46771664"/>
      <w:bookmarkStart w:id="298" w:name="_Toc470172689"/>
      <w:bookmarkStart w:id="299" w:name="_Toc109899557"/>
      <w:bookmarkStart w:id="300" w:name="_Toc109900395"/>
      <w:bookmarkStart w:id="301" w:name="_Toc109897458"/>
      <w:bookmarkStart w:id="302" w:name="_Toc10989997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（五）</w:t>
      </w:r>
      <w:bookmarkEnd w:id="29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响应文件开启</w:t>
      </w:r>
    </w:p>
    <w:p w14:paraId="38058C73">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3" w:name="_Hlk16170470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24.响应文件开启</w:t>
      </w:r>
    </w:p>
    <w:p w14:paraId="05E29787">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bookmarkStart w:id="304" w:name="_Toc140132781"/>
      <w:r>
        <w:rPr>
          <w:rFonts w:hint="default" w:ascii="Times New Roman" w:hAnsi="Times New Roman" w:eastAsia="宋体" w:cs="Times New Roman"/>
          <w:i w:val="0"/>
          <w:iCs w:val="0"/>
          <w:caps w:val="0"/>
          <w:smallCaps w:val="0"/>
          <w:color w:val="auto"/>
          <w:spacing w:val="0"/>
          <w:sz w:val="24"/>
          <w:szCs w:val="24"/>
          <w:highlight w:val="none"/>
        </w:rPr>
        <w:t>24.1供应商应按照“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”中的要求参与开启。</w:t>
      </w:r>
      <w:bookmarkEnd w:id="304"/>
    </w:p>
    <w:p w14:paraId="25B4FF44">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5" w:name="_Toc161600316"/>
      <w:bookmarkStart w:id="306" w:name="_Toc14013278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25.开启时间和地点</w:t>
      </w:r>
      <w:bookmarkEnd w:id="305"/>
      <w:bookmarkEnd w:id="306"/>
    </w:p>
    <w:p w14:paraId="713EC1D1">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25.1开启时间和地点</w:t>
      </w:r>
    </w:p>
    <w:p w14:paraId="3F289FA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响应文件截止时间前，供应商登录</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通过</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进入交易系统</w:t>
      </w:r>
      <w:r>
        <w:rPr>
          <w:rFonts w:hint="default" w:ascii="Times New Roman" w:hAnsi="Times New Roman" w:eastAsia="宋体" w:cs="Times New Roman"/>
          <w:i w:val="0"/>
          <w:iCs w:val="0"/>
          <w:caps w:val="0"/>
          <w:smallCaps w:val="0"/>
          <w:color w:val="auto"/>
          <w:spacing w:val="0"/>
          <w:sz w:val="24"/>
          <w:szCs w:val="24"/>
          <w:highlight w:val="none"/>
        </w:rPr>
        <w:t>“开标大厅”选择所投项目（或采购包）完成项目签到工作。</w:t>
      </w:r>
    </w:p>
    <w:p w14:paraId="65910E9E">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zh-CN"/>
        </w:rPr>
        <w:t>（2）在</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规</w:t>
      </w:r>
      <w:r>
        <w:rPr>
          <w:rFonts w:hint="default" w:ascii="Times New Roman" w:hAnsi="Times New Roman" w:eastAsia="宋体" w:cs="Times New Roman"/>
          <w:i w:val="0"/>
          <w:iCs w:val="0"/>
          <w:caps w:val="0"/>
          <w:smallCaps w:val="0"/>
          <w:color w:val="auto"/>
          <w:spacing w:val="0"/>
          <w:sz w:val="24"/>
          <w:szCs w:val="24"/>
          <w:highlight w:val="none"/>
          <w:lang w:val="zh-CN"/>
        </w:rPr>
        <w:t>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lang w:val="zh-CN"/>
        </w:rPr>
        <w:t>响应文件截止时间、开启时间及地点，采购代理机构通过</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zh-CN" w:eastAsia="zh-CN"/>
        </w:rPr>
        <w:t>政府采购电子交易云平台</w:t>
      </w:r>
      <w:r>
        <w:rPr>
          <w:rFonts w:hint="default" w:ascii="Times New Roman" w:hAnsi="Times New Roman" w:eastAsia="宋体" w:cs="Times New Roman"/>
          <w:i w:val="0"/>
          <w:iCs w:val="0"/>
          <w:caps w:val="0"/>
          <w:smallCaps w:val="0"/>
          <w:color w:val="auto"/>
          <w:spacing w:val="0"/>
          <w:kern w:val="2"/>
          <w:sz w:val="24"/>
          <w:szCs w:val="24"/>
          <w:highlight w:val="none"/>
        </w:rPr>
        <w:t>的“政采云远程开标大厅”</w:t>
      </w:r>
      <w:r>
        <w:rPr>
          <w:rFonts w:hint="default" w:ascii="Times New Roman" w:hAnsi="Times New Roman" w:eastAsia="宋体" w:cs="Times New Roman"/>
          <w:i w:val="0"/>
          <w:iCs w:val="0"/>
          <w:caps w:val="0"/>
          <w:smallCaps w:val="0"/>
          <w:color w:val="auto"/>
          <w:spacing w:val="0"/>
          <w:sz w:val="24"/>
          <w:szCs w:val="24"/>
          <w:highlight w:val="none"/>
          <w:lang w:val="zh-CN"/>
        </w:rPr>
        <w:t>组织响应文件开启工作。</w:t>
      </w:r>
    </w:p>
    <w:p w14:paraId="1C927CDC">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25.2响应文件开启：</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响应文件截止时间到后，工作人员启动开始解密指令，供应商应当按照“供应商须知前附表”规定及时进行响应文件解密，完成响应文件开启工作。</w:t>
      </w:r>
    </w:p>
    <w:p w14:paraId="4650A8B8">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25.3规定的时间内，非因</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zh-CN" w:eastAsia="zh-CN"/>
        </w:rPr>
        <w:t>政府采购电子交易云平台</w:t>
      </w:r>
      <w:r>
        <w:rPr>
          <w:rFonts w:hint="default" w:ascii="Times New Roman" w:hAnsi="Times New Roman" w:eastAsia="宋体" w:cs="Times New Roman"/>
          <w:i w:val="0"/>
          <w:iCs w:val="0"/>
          <w:caps w:val="0"/>
          <w:smallCaps w:val="0"/>
          <w:color w:val="auto"/>
          <w:spacing w:val="0"/>
          <w:sz w:val="24"/>
          <w:szCs w:val="24"/>
          <w:highlight w:val="none"/>
        </w:rPr>
        <w:t>原因造成响应文件未解密的，视为供应商撤回响应文件。停止解密后，已解密开启的响应文件不足3家的，应当终止采购活动。</w:t>
      </w:r>
    </w:p>
    <w:p w14:paraId="3874731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25.4供应商或其授权代表对响应文件开启过程有疑义的，以及认为采购人、采购代理机构相关工作人员有需要回避的情形的，应在开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会议中提出询问或者回避申请。采购人、采购代理机构对</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授权代表提出的询问或者回避申请应当及时处理。</w:t>
      </w:r>
    </w:p>
    <w:p w14:paraId="6B79E4DA">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w:t>
      </w:r>
      <w:r>
        <w:rPr>
          <w:rFonts w:hint="default" w:ascii="Times New Roman" w:hAnsi="Times New Roman" w:eastAsia="宋体" w:cs="Times New Roman"/>
          <w:i w:val="0"/>
          <w:iCs w:val="0"/>
          <w:caps w:val="0"/>
          <w:smallCaps w:val="0"/>
          <w:color w:val="auto"/>
          <w:spacing w:val="0"/>
          <w:sz w:val="24"/>
          <w:szCs w:val="24"/>
          <w:highlight w:val="none"/>
          <w:lang w:val="en-US" w:eastAsia="zh-CN"/>
        </w:rPr>
        <w:t>5供应商</w:t>
      </w:r>
      <w:r>
        <w:rPr>
          <w:rFonts w:hint="default" w:ascii="Times New Roman" w:hAnsi="Times New Roman" w:eastAsia="宋体" w:cs="Times New Roman"/>
          <w:i w:val="0"/>
          <w:iCs w:val="0"/>
          <w:caps w:val="0"/>
          <w:smallCaps w:val="0"/>
          <w:color w:val="auto"/>
          <w:spacing w:val="0"/>
          <w:sz w:val="24"/>
          <w:szCs w:val="24"/>
          <w:highlight w:val="none"/>
        </w:rPr>
        <w:t>未参加开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的，视同认可开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结果。</w:t>
      </w:r>
    </w:p>
    <w:bookmarkEnd w:id="297"/>
    <w:bookmarkEnd w:id="298"/>
    <w:bookmarkEnd w:id="299"/>
    <w:bookmarkEnd w:id="300"/>
    <w:bookmarkEnd w:id="301"/>
    <w:bookmarkEnd w:id="302"/>
    <w:bookmarkEnd w:id="303"/>
    <w:p w14:paraId="20090032">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7" w:name="_Toc163492854"/>
      <w:bookmarkStart w:id="308" w:name="_Toc140132785"/>
      <w:bookmarkStart w:id="309" w:name="_Toc15518587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（六）资格审查</w:t>
      </w:r>
      <w:bookmarkEnd w:id="307"/>
      <w:bookmarkEnd w:id="308"/>
      <w:bookmarkEnd w:id="309"/>
    </w:p>
    <w:p w14:paraId="1322028F">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0" w:name="_Toc16349285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26.资格审查及审查主体</w:t>
      </w:r>
      <w:bookmarkEnd w:id="310"/>
    </w:p>
    <w:p w14:paraId="01FB427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11" w:name="_Toc140132786"/>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结束后，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磋商小组</w:t>
      </w:r>
      <w:r>
        <w:rPr>
          <w:rFonts w:hint="default" w:ascii="Times New Roman" w:hAnsi="Times New Roman" w:eastAsia="宋体" w:cs="Times New Roman"/>
          <w:i w:val="0"/>
          <w:iCs w:val="0"/>
          <w:caps w:val="0"/>
          <w:smallCaps w:val="0"/>
          <w:color w:val="auto"/>
          <w:spacing w:val="0"/>
          <w:sz w:val="24"/>
          <w:szCs w:val="24"/>
          <w:highlight w:val="none"/>
        </w:rPr>
        <w:t>依据法律法规和本</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文件的规定，依法对</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资格进行审查，以确定</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是否具备</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资格。</w:t>
      </w:r>
      <w:bookmarkEnd w:id="311"/>
    </w:p>
    <w:p w14:paraId="4E3441E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12" w:name="_Toc140132787"/>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.2资格审查按“第四章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snapToGrid w:val="0"/>
          <w:color w:val="auto"/>
          <w:spacing w:val="0"/>
          <w:sz w:val="24"/>
          <w:szCs w:val="24"/>
          <w:highlight w:val="none"/>
          <w:lang w:val="zh-CN"/>
        </w:rPr>
        <w:t>评审</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snapToGrid w:val="0"/>
          <w:color w:val="auto"/>
          <w:spacing w:val="0"/>
          <w:sz w:val="24"/>
          <w:szCs w:val="24"/>
          <w:highlight w:val="none"/>
          <w:lang w:val="zh-CN"/>
        </w:rPr>
        <w:t>法及标准</w:t>
      </w:r>
      <w:r>
        <w:rPr>
          <w:rFonts w:hint="default" w:ascii="Times New Roman" w:hAnsi="Times New Roman" w:eastAsia="宋体" w:cs="Times New Roman"/>
          <w:i w:val="0"/>
          <w:iCs w:val="0"/>
          <w:caps w:val="0"/>
          <w:smallCaps w:val="0"/>
          <w:color w:val="auto"/>
          <w:spacing w:val="0"/>
          <w:sz w:val="24"/>
          <w:szCs w:val="24"/>
          <w:highlight w:val="none"/>
        </w:rPr>
        <w:t>”的规定进行。</w:t>
      </w:r>
      <w:bookmarkEnd w:id="312"/>
    </w:p>
    <w:p w14:paraId="1EA0A466">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13" w:name="_Toc140132788"/>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.3资格审查结束后，应及时对资格审查结果进行复核，对资格审查错误进行及时纠正并记录。</w:t>
      </w:r>
      <w:bookmarkEnd w:id="313"/>
    </w:p>
    <w:p w14:paraId="0FE41B58">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26.4</w:t>
      </w:r>
      <w:r>
        <w:rPr>
          <w:rFonts w:hint="default" w:ascii="Times New Roman" w:hAnsi="Times New Roman" w:eastAsia="宋体" w:cs="Times New Roman"/>
          <w:i w:val="0"/>
          <w:iCs w:val="0"/>
          <w:caps w:val="0"/>
          <w:smallCaps w:val="0"/>
          <w:color w:val="auto"/>
          <w:spacing w:val="0"/>
          <w:sz w:val="24"/>
          <w:szCs w:val="24"/>
          <w:highlight w:val="none"/>
        </w:rPr>
        <w:t>资格审查合格</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不足3家的，不得评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w:t>
      </w:r>
    </w:p>
    <w:p w14:paraId="3D54BD20">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4" w:name="_Toc163492856"/>
      <w:bookmarkStart w:id="315" w:name="_Toc140132789"/>
      <w:bookmarkStart w:id="316" w:name="_Toc15518587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（七）项目评</w:t>
      </w:r>
      <w:bookmarkEnd w:id="314"/>
      <w:bookmarkEnd w:id="315"/>
      <w:bookmarkEnd w:id="31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审</w:t>
      </w:r>
    </w:p>
    <w:p w14:paraId="7429F8CB">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27.评审方法、程序及标准</w:t>
      </w:r>
    </w:p>
    <w:p w14:paraId="07B852DD">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评审方法：综合评分法。</w:t>
      </w:r>
    </w:p>
    <w:p w14:paraId="212613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综合评分法，是指响应文件满足磋商文件全部实质性要求且按评审因素的量化指标评审得分最高的供应商为成交候选供应商的评审方法。</w:t>
      </w:r>
    </w:p>
    <w:p w14:paraId="510ACDF3">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本</w:t>
      </w:r>
      <w:r>
        <w:rPr>
          <w:rFonts w:hint="default" w:ascii="Times New Roman" w:hAnsi="Times New Roman" w:eastAsia="宋体" w:cs="Times New Roman"/>
          <w:i w:val="0"/>
          <w:iCs w:val="0"/>
          <w:caps w:val="0"/>
          <w:smallCaps w:val="0"/>
          <w:snapToGrid w:val="0"/>
          <w:color w:val="auto"/>
          <w:spacing w:val="0"/>
          <w:sz w:val="24"/>
          <w:szCs w:val="24"/>
          <w:highlight w:val="none"/>
          <w:lang w:val="zh-CN"/>
        </w:rPr>
        <w:t>项目评审方法、程序及标准详见“第</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snapToGrid w:val="0"/>
          <w:color w:val="auto"/>
          <w:spacing w:val="0"/>
          <w:sz w:val="24"/>
          <w:szCs w:val="24"/>
          <w:highlight w:val="none"/>
          <w:lang w:val="zh-CN"/>
        </w:rPr>
        <w:t>章 评审</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snapToGrid w:val="0"/>
          <w:color w:val="auto"/>
          <w:spacing w:val="0"/>
          <w:sz w:val="24"/>
          <w:szCs w:val="24"/>
          <w:highlight w:val="none"/>
          <w:lang w:val="zh-CN"/>
        </w:rPr>
        <w:t>法及标准”。</w:t>
      </w:r>
    </w:p>
    <w:p w14:paraId="28EC1A33">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.2磋商准备：供应商应当按照“</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第</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二</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 xml:space="preserve">章 </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供应商须知</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的</w:t>
      </w:r>
      <w:r>
        <w:rPr>
          <w:rFonts w:hint="default" w:ascii="Times New Roman" w:hAnsi="Times New Roman" w:eastAsia="宋体" w:cs="Times New Roman"/>
          <w:i w:val="0"/>
          <w:iCs w:val="0"/>
          <w:caps w:val="0"/>
          <w:smallCaps w:val="0"/>
          <w:snapToGrid w:val="0"/>
          <w:color w:val="auto"/>
          <w:spacing w:val="0"/>
          <w:sz w:val="24"/>
          <w:szCs w:val="24"/>
          <w:highlight w:val="none"/>
          <w:lang w:val="zh-CN"/>
        </w:rPr>
        <w:t>要求提前准备好磋商所需的设备，确保设备稳定可靠、互联网畅通。</w:t>
      </w:r>
      <w:r>
        <w:rPr>
          <w:rFonts w:hint="default" w:ascii="Times New Roman" w:hAnsi="Times New Roman" w:eastAsia="宋体" w:cs="Times New Roman"/>
          <w:i w:val="0"/>
          <w:iCs w:val="0"/>
          <w:caps w:val="0"/>
          <w:smallCaps w:val="0"/>
          <w:color w:val="auto"/>
          <w:spacing w:val="0"/>
          <w:sz w:val="24"/>
          <w:szCs w:val="24"/>
          <w:highlight w:val="none"/>
        </w:rPr>
        <w:t>供应商登录</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通过</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进入交易系统“</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开</w:t>
      </w:r>
      <w:r>
        <w:rPr>
          <w:rFonts w:hint="default" w:ascii="Times New Roman" w:hAnsi="Times New Roman" w:eastAsia="宋体" w:cs="Times New Roman"/>
          <w:i w:val="0"/>
          <w:iCs w:val="0"/>
          <w:caps w:val="0"/>
          <w:smallCaps w:val="0"/>
          <w:snapToGrid w:val="0"/>
          <w:color w:val="auto"/>
          <w:spacing w:val="0"/>
          <w:sz w:val="24"/>
          <w:szCs w:val="24"/>
          <w:highlight w:val="none"/>
          <w:lang w:val="zh-CN"/>
        </w:rPr>
        <w:t>标大厅”，准时参加在线磋商，按照工作人员提示进行相关操作。未按上述要求进行的，导致的后果由供应商自行承担。</w:t>
      </w:r>
    </w:p>
    <w:p w14:paraId="36838E50">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7" w:name="_Toc163492857"/>
      <w:bookmarkStart w:id="318" w:name="_Toc14013279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28.</w:t>
      </w:r>
      <w:bookmarkEnd w:id="317"/>
      <w:bookmarkEnd w:id="31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磋商小组</w:t>
      </w:r>
    </w:p>
    <w:p w14:paraId="760AD57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EFB430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.2 磋商小组成员有下列情形之一的，应当回避：</w:t>
      </w:r>
    </w:p>
    <w:p w14:paraId="444AAD1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（1）参加采购活动前3年内与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存在劳动关系；</w:t>
      </w:r>
    </w:p>
    <w:p w14:paraId="221EE70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（2）参加采购活动前3年内担任</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的董事、监事；</w:t>
      </w:r>
    </w:p>
    <w:p w14:paraId="7E8071E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（3）参加采购活动前3年内是</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的控股股东或者实际控制人；</w:t>
      </w:r>
    </w:p>
    <w:p w14:paraId="21D915E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的法定代表人或者负责人有夫妻、直系血亲、三代以内旁系血亲或者近姻亲关系；</w:t>
      </w:r>
    </w:p>
    <w:p w14:paraId="5480B11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（5）与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有其他可能影响采购活动公平、公正进行的关系。</w:t>
      </w:r>
    </w:p>
    <w:p w14:paraId="5EF59487">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9" w:name="_Toc163492858"/>
      <w:bookmarkStart w:id="320" w:name="_Toc14013279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29.</w:t>
      </w:r>
      <w:bookmarkEnd w:id="319"/>
      <w:bookmarkEnd w:id="32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评审</w:t>
      </w:r>
    </w:p>
    <w:p w14:paraId="7FDD7C3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1 </w:t>
      </w:r>
      <w:r>
        <w:rPr>
          <w:rFonts w:hint="default" w:ascii="Times New Roman" w:hAnsi="Times New Roman" w:eastAsia="宋体" w:cs="Times New Roman"/>
          <w:i w:val="0"/>
          <w:iCs w:val="0"/>
          <w:caps w:val="0"/>
          <w:smallCaps w:val="0"/>
          <w:color w:val="auto"/>
          <w:spacing w:val="0"/>
          <w:sz w:val="24"/>
          <w:szCs w:val="24"/>
          <w:highlight w:val="none"/>
        </w:rPr>
        <w:t>磋商小组按照“第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方法及标准”</w:t>
      </w:r>
      <w:r>
        <w:rPr>
          <w:rFonts w:hint="default" w:ascii="Times New Roman" w:hAnsi="Times New Roman" w:eastAsia="宋体" w:cs="Times New Roman"/>
          <w:i w:val="0"/>
          <w:iCs w:val="0"/>
          <w:caps w:val="0"/>
          <w:smallCaps w:val="0"/>
          <w:color w:val="auto"/>
          <w:spacing w:val="0"/>
          <w:sz w:val="24"/>
          <w:szCs w:val="24"/>
          <w:highlight w:val="none"/>
          <w:lang w:val="en-US" w:eastAsia="zh-CN"/>
        </w:rPr>
        <w:t>的</w:t>
      </w:r>
      <w:r>
        <w:rPr>
          <w:rFonts w:hint="default" w:ascii="Times New Roman" w:hAnsi="Times New Roman" w:eastAsia="宋体" w:cs="Times New Roman"/>
          <w:i w:val="0"/>
          <w:iCs w:val="0"/>
          <w:caps w:val="0"/>
          <w:smallCaps w:val="0"/>
          <w:color w:val="auto"/>
          <w:spacing w:val="0"/>
          <w:sz w:val="24"/>
          <w:szCs w:val="24"/>
          <w:highlight w:val="none"/>
        </w:rPr>
        <w:t>规定对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文件进行评审。“第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方法及标准”没有规定的方法、评审因素和标准，不作为评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依据。</w:t>
      </w:r>
      <w:r>
        <w:rPr>
          <w:rFonts w:hint="default" w:ascii="Times New Roman" w:hAnsi="Times New Roman" w:eastAsia="宋体" w:cs="Times New Roman"/>
          <w:caps w:val="0"/>
          <w:smallCaps w:val="0"/>
          <w:color w:val="auto"/>
          <w:spacing w:val="0"/>
          <w:sz w:val="24"/>
          <w:szCs w:val="24"/>
          <w:highlight w:val="none"/>
          <w:lang w:val="en-US" w:eastAsia="zh-CN"/>
        </w:rPr>
        <w:t>本项目磋商轮次及磋商顺序详“供应商须知前附表”。</w:t>
      </w:r>
    </w:p>
    <w:p w14:paraId="362DA4A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2 </w:t>
      </w:r>
      <w:r>
        <w:rPr>
          <w:rFonts w:hint="default" w:ascii="Times New Roman" w:hAnsi="Times New Roman" w:eastAsia="宋体" w:cs="Times New Roman"/>
          <w:i w:val="0"/>
          <w:iCs w:val="0"/>
          <w:caps w:val="0"/>
          <w:smallCaps w:val="0"/>
          <w:color w:val="auto"/>
          <w:spacing w:val="0"/>
          <w:sz w:val="24"/>
          <w:szCs w:val="24"/>
          <w:highlight w:val="none"/>
        </w:rPr>
        <w:t>磋商小组按“</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须知前附表”规定的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候选人数量在评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报告中向采购人推荐</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候选人。</w:t>
      </w:r>
    </w:p>
    <w:p w14:paraId="53796B7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34334EC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29.4 在确定成交人之前，供应商试图在响应文件审查、澄清、比较和评审时对</w:t>
      </w:r>
      <w:r>
        <w:rPr>
          <w:rFonts w:hint="default" w:ascii="Times New Roman" w:hAnsi="Times New Roman" w:eastAsia="宋体" w:cs="Times New Roman"/>
          <w:i w:val="0"/>
          <w:iCs w:val="0"/>
          <w:caps w:val="0"/>
          <w:smallCaps w:val="0"/>
          <w:color w:val="auto"/>
          <w:spacing w:val="0"/>
          <w:sz w:val="24"/>
          <w:szCs w:val="24"/>
          <w:highlight w:val="none"/>
        </w:rPr>
        <w:t>磋商小组</w:t>
      </w:r>
      <w:r>
        <w:rPr>
          <w:rFonts w:hint="default" w:ascii="Times New Roman" w:hAnsi="Times New Roman" w:eastAsia="宋体" w:cs="Times New Roman"/>
          <w:i w:val="0"/>
          <w:iCs w:val="0"/>
          <w:caps w:val="0"/>
          <w:smallCaps w:val="0"/>
          <w:color w:val="auto"/>
          <w:spacing w:val="0"/>
          <w:sz w:val="24"/>
          <w:szCs w:val="24"/>
          <w:highlight w:val="none"/>
          <w:lang w:val="en-US" w:eastAsia="zh-CN"/>
        </w:rPr>
        <w:t>、采购人和采购代理机构施加任何影响都可能导致其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p w14:paraId="0A08E20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 电子招投标的应急措施</w:t>
      </w:r>
    </w:p>
    <w:p w14:paraId="0385579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29.5.1电子开启、评审如出现下列原因，导致系统无法正常运行或无法正常评审时，应采取应急措施。</w:t>
      </w:r>
    </w:p>
    <w:p w14:paraId="7391C13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（1）系统服务器发生故障，无法访问或无法使用系统；</w:t>
      </w:r>
    </w:p>
    <w:p w14:paraId="57CBB21F">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（2）系统的软件或数据库出现错误，不能进行正常操作；</w:t>
      </w:r>
    </w:p>
    <w:p w14:paraId="0D14350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（3）系统发现有安全漏洞，有潜在的泄密危险；</w:t>
      </w:r>
    </w:p>
    <w:p w14:paraId="23B473C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（4）病毒发作或受到外来病毒的攻击；</w:t>
      </w:r>
    </w:p>
    <w:p w14:paraId="33FDA7F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（5）出现其他不可抗拒的客观原因造成开评标系统无法正常使用。</w:t>
      </w:r>
    </w:p>
    <w:p w14:paraId="3460932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出现上述情况时，应对未开启的暂停开启。已在系统内开启、评审的立即停止。采取应急措施时，必须对原有资料及信息作出妥善保密处理。</w:t>
      </w:r>
    </w:p>
    <w:p w14:paraId="6E4872A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5FFF9DA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29.6 供应商瑕疵滞后发现的处理规则</w:t>
      </w:r>
    </w:p>
    <w:p w14:paraId="113753C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03DBB81C">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21" w:name="_Toc109899563"/>
      <w:bookmarkStart w:id="322" w:name="_Toc109900401"/>
      <w:bookmarkStart w:id="323" w:name="_Toc163493616"/>
      <w:bookmarkStart w:id="324" w:name="_Toc109897464"/>
      <w:bookmarkStart w:id="325" w:name="_Toc109899982"/>
      <w:bookmarkStart w:id="326" w:name="_Toc470172692"/>
      <w:bookmarkStart w:id="327" w:name="_Toc4677167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（八）成交</w:t>
      </w:r>
      <w:bookmarkEnd w:id="321"/>
      <w:bookmarkEnd w:id="322"/>
      <w:bookmarkEnd w:id="323"/>
      <w:bookmarkEnd w:id="324"/>
      <w:bookmarkEnd w:id="325"/>
      <w:bookmarkEnd w:id="326"/>
      <w:bookmarkEnd w:id="327"/>
    </w:p>
    <w:p w14:paraId="01F38553">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28" w:name="_Toc51674242"/>
      <w:bookmarkStart w:id="329" w:name="_Toc109897465"/>
      <w:bookmarkStart w:id="330" w:name="_Toc52962758"/>
      <w:bookmarkStart w:id="331" w:name="_Toc109899564"/>
      <w:bookmarkStart w:id="332" w:name="_Toc109899983"/>
      <w:bookmarkStart w:id="333" w:name="_Toc48688820"/>
      <w:bookmarkStart w:id="334" w:name="_Toc52960584"/>
      <w:bookmarkStart w:id="335" w:name="_Toc109900402"/>
      <w:bookmarkStart w:id="336" w:name="_Toc46772272"/>
      <w:bookmarkStart w:id="337" w:name="_Toc46771671"/>
      <w:bookmarkStart w:id="338" w:name="_Toc48846140"/>
      <w:bookmarkStart w:id="339" w:name="_Hlk14353395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30.确定成交供应商</w:t>
      </w:r>
      <w:bookmarkEnd w:id="328"/>
      <w:bookmarkEnd w:id="329"/>
      <w:bookmarkEnd w:id="330"/>
      <w:bookmarkEnd w:id="331"/>
      <w:bookmarkEnd w:id="332"/>
      <w:bookmarkEnd w:id="333"/>
      <w:bookmarkEnd w:id="334"/>
      <w:bookmarkEnd w:id="335"/>
      <w:bookmarkEnd w:id="336"/>
      <w:bookmarkEnd w:id="337"/>
      <w:bookmarkEnd w:id="338"/>
    </w:p>
    <w:p w14:paraId="4067E88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snapToGrid w:val="0"/>
          <w:color w:val="auto"/>
          <w:spacing w:val="0"/>
          <w:sz w:val="24"/>
          <w:szCs w:val="24"/>
          <w:highlight w:val="none"/>
          <w:lang w:val="zh-CN"/>
        </w:rPr>
        <w:t>.1确定成交供应商详见”供应商须知前附表”。</w:t>
      </w:r>
    </w:p>
    <w:p w14:paraId="75BD0E61">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31.成交结果公告</w:t>
      </w:r>
    </w:p>
    <w:p w14:paraId="62D26C85">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bidi="ar"/>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31</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color w:val="auto"/>
          <w:spacing w:val="0"/>
          <w:sz w:val="24"/>
          <w:szCs w:val="24"/>
          <w:highlight w:val="none"/>
          <w:lang w:bidi="ar"/>
        </w:rPr>
        <w:t>采购人或者采购代理机构应当在成交供应商确定后2个工作日内，在省级以上财政部门指定的政府采购信息发布媒体上公告成交结果，磋商文件</w:t>
      </w:r>
      <w:r>
        <w:rPr>
          <w:rFonts w:hint="default" w:ascii="Times New Roman" w:hAnsi="Times New Roman" w:eastAsia="宋体" w:cs="Times New Roman"/>
          <w:i w:val="0"/>
          <w:iCs w:val="0"/>
          <w:caps w:val="0"/>
          <w:smallCaps w:val="0"/>
          <w:color w:val="auto"/>
          <w:spacing w:val="0"/>
          <w:sz w:val="24"/>
          <w:szCs w:val="24"/>
          <w:highlight w:val="none"/>
          <w:lang w:eastAsia="zh-CN" w:bidi="ar"/>
        </w:rPr>
        <w:t>、</w:t>
      </w:r>
      <w:r>
        <w:rPr>
          <w:rFonts w:hint="default" w:ascii="Times New Roman" w:hAnsi="Times New Roman" w:eastAsia="宋体" w:cs="Times New Roman"/>
          <w:bCs/>
          <w:i w:val="0"/>
          <w:iCs w:val="0"/>
          <w:caps w:val="0"/>
          <w:smallCaps w:val="0"/>
          <w:color w:val="auto"/>
          <w:spacing w:val="0"/>
          <w:sz w:val="24"/>
          <w:szCs w:val="24"/>
          <w:highlight w:val="none"/>
          <w:lang w:eastAsia="zh-CN"/>
        </w:rPr>
        <w:t>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供应商的评审总得分</w:t>
      </w:r>
      <w:r>
        <w:rPr>
          <w:rFonts w:hint="default" w:ascii="Times New Roman" w:hAnsi="Times New Roman" w:eastAsia="宋体" w:cs="Times New Roman"/>
          <w:i w:val="0"/>
          <w:iCs w:val="0"/>
          <w:caps w:val="0"/>
          <w:smallCaps w:val="0"/>
          <w:color w:val="auto"/>
          <w:spacing w:val="0"/>
          <w:sz w:val="24"/>
          <w:szCs w:val="24"/>
          <w:highlight w:val="none"/>
          <w:lang w:bidi="ar"/>
        </w:rPr>
        <w:t>随成交结果同时公告。</w:t>
      </w:r>
    </w:p>
    <w:p w14:paraId="235FF0B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bidi="ar"/>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1</w:t>
      </w:r>
      <w:r>
        <w:rPr>
          <w:rFonts w:hint="default" w:ascii="Times New Roman" w:hAnsi="Times New Roman" w:eastAsia="宋体" w:cs="Times New Roman"/>
          <w:bCs/>
          <w:i w:val="0"/>
          <w:iCs w:val="0"/>
          <w:caps w:val="0"/>
          <w:smallCaps w:val="0"/>
          <w:color w:val="auto"/>
          <w:spacing w:val="0"/>
          <w:sz w:val="24"/>
          <w:szCs w:val="24"/>
          <w:highlight w:val="none"/>
        </w:rPr>
        <w:t>.2</w:t>
      </w:r>
      <w:r>
        <w:rPr>
          <w:rFonts w:hint="default" w:ascii="Times New Roman" w:hAnsi="Times New Roman" w:eastAsia="宋体" w:cs="Times New Roman"/>
          <w:bCs/>
          <w:i w:val="0"/>
          <w:iCs w:val="0"/>
          <w:caps w:val="0"/>
          <w:smallCaps w:val="0"/>
          <w:color w:val="auto"/>
          <w:spacing w:val="0"/>
          <w:sz w:val="24"/>
          <w:szCs w:val="24"/>
          <w:highlight w:val="none"/>
          <w:lang w:eastAsia="zh-CN"/>
        </w:rPr>
        <w:t>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人</w:t>
      </w:r>
      <w:r>
        <w:rPr>
          <w:rFonts w:hint="default" w:ascii="Times New Roman" w:hAnsi="Times New Roman" w:eastAsia="宋体" w:cs="Times New Roman"/>
          <w:bCs/>
          <w:i w:val="0"/>
          <w:iCs w:val="0"/>
          <w:caps w:val="0"/>
          <w:smallCaps w:val="0"/>
          <w:color w:val="auto"/>
          <w:spacing w:val="0"/>
          <w:sz w:val="24"/>
          <w:szCs w:val="24"/>
          <w:highlight w:val="none"/>
          <w:lang w:eastAsia="zh-CN"/>
        </w:rPr>
        <w:t>为中小企业</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享受中小企业扶持政策的</w:t>
      </w:r>
      <w:r>
        <w:rPr>
          <w:rFonts w:hint="default" w:ascii="Times New Roman" w:hAnsi="Times New Roman" w:eastAsia="宋体" w:cs="Times New Roman"/>
          <w:bCs/>
          <w:i w:val="0"/>
          <w:iCs w:val="0"/>
          <w:caps w:val="0"/>
          <w:smallCaps w:val="0"/>
          <w:color w:val="auto"/>
          <w:spacing w:val="0"/>
          <w:sz w:val="24"/>
          <w:szCs w:val="24"/>
          <w:highlight w:val="none"/>
          <w:lang w:eastAsia="zh-CN"/>
        </w:rPr>
        <w:t>，其“中小企业声明函”随成交结果同时公告。成交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人</w:t>
      </w:r>
      <w:r>
        <w:rPr>
          <w:rFonts w:hint="default" w:ascii="Times New Roman" w:hAnsi="Times New Roman" w:eastAsia="宋体" w:cs="Times New Roman"/>
          <w:bCs/>
          <w:i w:val="0"/>
          <w:iCs w:val="0"/>
          <w:caps w:val="0"/>
          <w:smallCaps w:val="0"/>
          <w:color w:val="auto"/>
          <w:spacing w:val="0"/>
          <w:sz w:val="24"/>
          <w:szCs w:val="24"/>
          <w:highlight w:val="none"/>
          <w:lang w:eastAsia="zh-CN"/>
        </w:rPr>
        <w:t>为残疾人福利性单位的，其“残疾人福利性单位声明函”随成交结果同时公告。</w:t>
      </w:r>
    </w:p>
    <w:p w14:paraId="08D779B5">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32.成交通知书</w:t>
      </w:r>
    </w:p>
    <w:p w14:paraId="48472ED3">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32</w:t>
      </w:r>
      <w:r>
        <w:rPr>
          <w:rFonts w:hint="default" w:ascii="Times New Roman" w:hAnsi="Times New Roman" w:eastAsia="宋体" w:cs="Times New Roman"/>
          <w:i w:val="0"/>
          <w:iCs w:val="0"/>
          <w:caps w:val="0"/>
          <w:smallCaps w:val="0"/>
          <w:snapToGrid w:val="0"/>
          <w:color w:val="auto"/>
          <w:spacing w:val="0"/>
          <w:sz w:val="24"/>
          <w:szCs w:val="24"/>
          <w:highlight w:val="none"/>
          <w:lang w:val="zh-CN"/>
        </w:rPr>
        <w:t>.1发布成交结果公告同时向成交供应商发出成交通知书。成交通知书是合同的组成部分,对成交供应商和采购人具有同等法律效力。</w:t>
      </w:r>
    </w:p>
    <w:p w14:paraId="121F769A">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40" w:name="_Toc16349361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（九）签订合同</w:t>
      </w:r>
      <w:bookmarkEnd w:id="340"/>
    </w:p>
    <w:p w14:paraId="2439A0DB">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41" w:name="_Toc51674243"/>
      <w:bookmarkStart w:id="342" w:name="_Toc46772273"/>
      <w:bookmarkStart w:id="343" w:name="_Toc48846141"/>
      <w:bookmarkStart w:id="344" w:name="_Toc52962759"/>
      <w:bookmarkStart w:id="345" w:name="_Toc109897466"/>
      <w:bookmarkStart w:id="346" w:name="_Toc48688821"/>
      <w:bookmarkStart w:id="347" w:name="_Toc109900403"/>
      <w:bookmarkStart w:id="348" w:name="_Toc109899565"/>
      <w:bookmarkStart w:id="349" w:name="_Toc109899984"/>
      <w:bookmarkStart w:id="350" w:name="_Toc52960585"/>
      <w:bookmarkStart w:id="351" w:name="_Toc4677167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33.履约保证金</w:t>
      </w:r>
    </w:p>
    <w:p w14:paraId="7B94FD2C">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.1在签订合同前，成交供应商应按“供应商须知前附表”规定的金额、担保形式和采购人认可的履约担保格式向采购人提交履约保证金。</w:t>
      </w:r>
    </w:p>
    <w:p w14:paraId="118A0928">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.2成交供应商不能按本章第3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.1项要求提交履约担保的，视为放弃成交，给采购人造成损失的，成交供应商还应当承担民事责任。</w:t>
      </w:r>
    </w:p>
    <w:p w14:paraId="79AD8D94">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34.签订合同</w:t>
      </w:r>
      <w:bookmarkEnd w:id="341"/>
      <w:bookmarkEnd w:id="342"/>
      <w:bookmarkEnd w:id="343"/>
      <w:bookmarkEnd w:id="344"/>
      <w:bookmarkEnd w:id="345"/>
      <w:bookmarkEnd w:id="346"/>
      <w:bookmarkEnd w:id="347"/>
      <w:bookmarkEnd w:id="348"/>
      <w:bookmarkEnd w:id="349"/>
      <w:bookmarkEnd w:id="350"/>
      <w:bookmarkEnd w:id="351"/>
    </w:p>
    <w:p w14:paraId="06FC037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.1采购人与成交供应商应当在成交通知书发出之日起</w:t>
      </w:r>
      <w:r>
        <w:rPr>
          <w:rFonts w:hint="eastAsia" w:ascii="Times New Roman" w:hAnsi="Times New Roman" w:cs="Times New Roman"/>
          <w:i w:val="0"/>
          <w:iCs w:val="0"/>
          <w:caps w:val="0"/>
          <w:smallCaps w:val="0"/>
          <w:snapToGrid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snapToGrid w:val="0"/>
          <w:color w:val="auto"/>
          <w:spacing w:val="0"/>
          <w:sz w:val="24"/>
          <w:szCs w:val="24"/>
          <w:highlight w:val="none"/>
          <w:lang w:val="zh-CN"/>
        </w:rPr>
        <w:t>日内，按照磋商文件确定的合同文本以及采购标的、规格型号、采购金额、采购数量、技术和服务要求等事项签订政府采购合同。</w:t>
      </w:r>
      <w:r>
        <w:rPr>
          <w:rFonts w:hint="default" w:ascii="Times New Roman" w:hAnsi="Times New Roman" w:eastAsia="宋体" w:cs="Times New Roman"/>
          <w:i w:val="0"/>
          <w:iCs w:val="0"/>
          <w:caps w:val="0"/>
          <w:smallCaps w:val="0"/>
          <w:color w:val="auto"/>
          <w:spacing w:val="0"/>
          <w:sz w:val="24"/>
          <w:szCs w:val="24"/>
          <w:highlight w:val="none"/>
        </w:rPr>
        <w:t>采购人因不可抗力原因迟延签订合同的，应当自不可抗力事由消除之日起7日内完成合同签订事宜。所签订的合同不得对</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文件和</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成交供应商响应</w:t>
      </w:r>
      <w:r>
        <w:rPr>
          <w:rFonts w:hint="default" w:ascii="Times New Roman" w:hAnsi="Times New Roman" w:eastAsia="宋体" w:cs="Times New Roman"/>
          <w:i w:val="0"/>
          <w:iCs w:val="0"/>
          <w:caps w:val="0"/>
          <w:smallCaps w:val="0"/>
          <w:color w:val="auto"/>
          <w:spacing w:val="0"/>
          <w:sz w:val="24"/>
          <w:szCs w:val="24"/>
          <w:highlight w:val="none"/>
        </w:rPr>
        <w:t>文件作实质性修改。</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人无正当理由拒签合同，给采购人造成损失的，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人还应当承担民事责任。</w:t>
      </w:r>
    </w:p>
    <w:p w14:paraId="24A07B3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zh-CN"/>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zh-CN"/>
        </w:rPr>
        <w:t>成交供应商拒绝签订政府采购合同的，采购人可以</w:t>
      </w:r>
      <w:r>
        <w:rPr>
          <w:rFonts w:hint="default" w:ascii="Times New Roman" w:hAnsi="Times New Roman" w:eastAsia="宋体" w:cs="Times New Roman"/>
          <w:i w:val="0"/>
          <w:iCs w:val="0"/>
          <w:caps w:val="0"/>
          <w:smallCaps w:val="0"/>
          <w:color w:val="auto"/>
          <w:spacing w:val="0"/>
          <w:sz w:val="24"/>
          <w:szCs w:val="24"/>
          <w:highlight w:val="none"/>
          <w:lang w:val="en-US" w:eastAsia="zh-CN"/>
        </w:rPr>
        <w:t>按照</w:t>
      </w:r>
      <w:r>
        <w:rPr>
          <w:rFonts w:hint="default" w:ascii="Times New Roman" w:hAnsi="Times New Roman" w:eastAsia="宋体" w:cs="Times New Roman"/>
          <w:i w:val="0"/>
          <w:iCs w:val="0"/>
          <w:caps w:val="0"/>
          <w:smallCaps w:val="0"/>
          <w:color w:val="auto"/>
          <w:spacing w:val="0"/>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A48131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4</w:t>
      </w: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rPr>
        <w:t>采购人和</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供应商不得向对方提出任何不合理的要求，作为签订合同的条件，双方不得私下订立背离合同实质性内容的协议。</w:t>
      </w:r>
    </w:p>
    <w:p w14:paraId="535F53F2">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34.4联合体成交的，联合体各方应当共同与采购人签订合同，就采购合同约定的事项向采购人承担连带责任。</w:t>
      </w:r>
    </w:p>
    <w:p w14:paraId="4A64E6C4">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b/>
          <w:bCs/>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34.5本项目的非主体、非关键性工作是否允许分包，见“供应商须知前附表”。</w:t>
      </w:r>
      <w:r>
        <w:rPr>
          <w:rFonts w:hint="default" w:ascii="Times New Roman" w:hAnsi="Times New Roman" w:eastAsia="宋体" w:cs="Times New Roman"/>
          <w:i w:val="0"/>
          <w:iCs w:val="0"/>
          <w:caps w:val="0"/>
          <w:smallCaps w:val="0"/>
          <w:color w:val="auto"/>
          <w:spacing w:val="0"/>
          <w:sz w:val="24"/>
          <w:szCs w:val="24"/>
          <w:highlight w:val="none"/>
        </w:rPr>
        <w:t>供应商未遵守竞争性磋商文件分包规定的，其</w:t>
      </w:r>
      <w:r>
        <w:rPr>
          <w:rFonts w:hint="default" w:ascii="Times New Roman" w:hAnsi="Times New Roman" w:eastAsia="宋体" w:cs="Times New Roman"/>
          <w:b/>
          <w:bCs/>
          <w:i w:val="0"/>
          <w:iCs w:val="0"/>
          <w:caps w:val="0"/>
          <w:smallCaps w:val="0"/>
          <w:color w:val="auto"/>
          <w:spacing w:val="0"/>
          <w:sz w:val="24"/>
          <w:szCs w:val="24"/>
          <w:highlight w:val="none"/>
        </w:rPr>
        <w:t>响应无效</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成交无效</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。成交供应商就采购项目和分包项目向采购人负责，分包供应商就分包项目承担责任。</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政府采购合同不能转包。</w:t>
      </w:r>
    </w:p>
    <w:p w14:paraId="507AC7EA">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采购合同履行中，采购人需追加与合同标的相同的</w:t>
      </w:r>
      <w:r>
        <w:rPr>
          <w:rFonts w:hint="default" w:ascii="Times New Roman" w:hAnsi="Times New Roman" w:eastAsia="宋体" w:cs="Times New Roman"/>
          <w:i w:val="0"/>
          <w:iCs w:val="0"/>
          <w:caps w:val="0"/>
          <w:smallCaps w:val="0"/>
          <w:color w:val="auto"/>
          <w:spacing w:val="0"/>
          <w:sz w:val="24"/>
          <w:szCs w:val="24"/>
          <w:highlight w:val="none"/>
          <w:lang w:val="en-US" w:eastAsia="zh-CN"/>
        </w:rPr>
        <w:t>货物、工程或者服务</w:t>
      </w:r>
      <w:r>
        <w:rPr>
          <w:rFonts w:hint="default" w:ascii="Times New Roman" w:hAnsi="Times New Roman" w:eastAsia="宋体" w:cs="Times New Roman"/>
          <w:i w:val="0"/>
          <w:iCs w:val="0"/>
          <w:caps w:val="0"/>
          <w:smallCaps w:val="0"/>
          <w:color w:val="auto"/>
          <w:spacing w:val="0"/>
          <w:sz w:val="24"/>
          <w:szCs w:val="24"/>
          <w:highlight w:val="none"/>
        </w:rPr>
        <w:t>的，在不改变合同其他条款的前提下，可以与成交供应商协商签订补充合同，但所有补充合同的采购金额不得超过原合同采购金额的百分之十。</w:t>
      </w:r>
    </w:p>
    <w:p w14:paraId="11020C3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34.7采购人应于签订合同之日起2个工作日内在政采云平台备案公示。</w:t>
      </w:r>
    </w:p>
    <w:bookmarkEnd w:id="339"/>
    <w:p w14:paraId="351CF1DD">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52" w:name="_Toc46771673"/>
      <w:bookmarkStart w:id="353" w:name="_Toc109900404"/>
      <w:bookmarkStart w:id="354" w:name="_Toc109899985"/>
      <w:bookmarkStart w:id="355" w:name="_Toc109897467"/>
      <w:bookmarkStart w:id="356" w:name="_Toc163493618"/>
      <w:bookmarkStart w:id="357" w:name="_Toc109899566"/>
      <w:bookmarkStart w:id="358" w:name="_Toc47017269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（十）质疑和投诉</w:t>
      </w:r>
      <w:bookmarkEnd w:id="352"/>
      <w:bookmarkEnd w:id="353"/>
      <w:bookmarkEnd w:id="354"/>
      <w:bookmarkEnd w:id="355"/>
      <w:bookmarkEnd w:id="356"/>
      <w:bookmarkEnd w:id="357"/>
    </w:p>
    <w:p w14:paraId="50813BD1">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59" w:name="_Toc52962761"/>
      <w:bookmarkStart w:id="360" w:name="_Toc109899567"/>
      <w:bookmarkStart w:id="361" w:name="_Toc48688823"/>
      <w:bookmarkStart w:id="362" w:name="_Toc46772275"/>
      <w:bookmarkStart w:id="363" w:name="_Toc46771674"/>
      <w:bookmarkStart w:id="364" w:name="_Toc109900405"/>
      <w:bookmarkStart w:id="365" w:name="_Toc109899986"/>
      <w:bookmarkStart w:id="366" w:name="_Toc52960587"/>
      <w:bookmarkStart w:id="367" w:name="_Toc109897468"/>
      <w:bookmarkStart w:id="368" w:name="_Toc51674245"/>
      <w:bookmarkStart w:id="369" w:name="_Toc4884614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35.质疑</w:t>
      </w:r>
      <w:bookmarkEnd w:id="359"/>
      <w:bookmarkEnd w:id="360"/>
      <w:bookmarkEnd w:id="361"/>
      <w:bookmarkEnd w:id="362"/>
      <w:bookmarkEnd w:id="363"/>
      <w:bookmarkEnd w:id="364"/>
      <w:bookmarkEnd w:id="365"/>
      <w:bookmarkEnd w:id="366"/>
      <w:bookmarkEnd w:id="367"/>
      <w:bookmarkEnd w:id="368"/>
      <w:bookmarkEnd w:id="369"/>
    </w:p>
    <w:bookmarkEnd w:id="117"/>
    <w:bookmarkEnd w:id="358"/>
    <w:p w14:paraId="4D54695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70" w:name="_Toc48846144"/>
      <w:bookmarkStart w:id="371" w:name="_Toc52960588"/>
      <w:bookmarkStart w:id="372" w:name="_Toc48688824"/>
      <w:bookmarkStart w:id="373" w:name="_Toc51674246"/>
      <w:bookmarkStart w:id="374" w:name="_Toc52962762"/>
      <w:bookmarkStart w:id="375" w:name="_Toc109899987"/>
      <w:bookmarkStart w:id="376" w:name="_Toc109900406"/>
      <w:bookmarkStart w:id="377" w:name="_Toc109899568"/>
      <w:bookmarkStart w:id="378" w:name="_Toc109897469"/>
      <w:bookmarkStart w:id="379" w:name="_Toc46772276"/>
      <w:bookmarkStart w:id="380" w:name="_Toc46771675"/>
      <w:bookmarkStart w:id="381" w:name="_Toc163493619"/>
      <w:bookmarkStart w:id="382" w:name="_Toc109899989"/>
      <w:bookmarkStart w:id="383" w:name="_Toc109899570"/>
      <w:bookmarkStart w:id="384" w:name="_Toc109900408"/>
      <w:bookmarkStart w:id="385" w:name="_Hlk60570485"/>
      <w:bookmarkStart w:id="386" w:name="_Toc109897471"/>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.1供应商认为</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w:t>
      </w:r>
      <w:r>
        <w:rPr>
          <w:rFonts w:hint="default" w:ascii="Times New Roman" w:hAnsi="Times New Roman" w:eastAsia="宋体" w:cs="Times New Roman"/>
          <w:i w:val="0"/>
          <w:iCs w:val="0"/>
          <w:caps w:val="0"/>
          <w:smallCaps w:val="0"/>
          <w:color w:val="auto"/>
          <w:spacing w:val="0"/>
          <w:sz w:val="24"/>
          <w:szCs w:val="24"/>
          <w:highlight w:val="none"/>
          <w:lang w:eastAsia="zh-CN"/>
        </w:rPr>
        <w:t>评审</w:t>
      </w:r>
      <w:r>
        <w:rPr>
          <w:rFonts w:hint="default" w:ascii="Times New Roman" w:hAnsi="Times New Roman" w:eastAsia="宋体" w:cs="Times New Roman"/>
          <w:i w:val="0"/>
          <w:iCs w:val="0"/>
          <w:caps w:val="0"/>
          <w:smallCaps w:val="0"/>
          <w:color w:val="auto"/>
          <w:spacing w:val="0"/>
          <w:sz w:val="24"/>
          <w:szCs w:val="24"/>
          <w:highlight w:val="none"/>
        </w:rPr>
        <w:t>过程、成交结果使自己的权益受到损害的，可以在知道或者应知其权益受到损害之日起7个工作日内，以书面形式向采购人、采购代理机构提出质疑</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详见“供应商须知前附表”</w:t>
      </w:r>
      <w:r>
        <w:rPr>
          <w:rFonts w:hint="default" w:ascii="Times New Roman" w:hAnsi="Times New Roman" w:eastAsia="宋体" w:cs="Times New Roman"/>
          <w:i w:val="0"/>
          <w:iCs w:val="0"/>
          <w:caps w:val="0"/>
          <w:smallCaps w:val="0"/>
          <w:color w:val="auto"/>
          <w:spacing w:val="0"/>
          <w:sz w:val="24"/>
          <w:szCs w:val="24"/>
          <w:highlight w:val="none"/>
        </w:rPr>
        <w:t>。供应商在法定质疑期内一次性提出针对同一采购程序环节的质疑。</w:t>
      </w:r>
    </w:p>
    <w:p w14:paraId="150473C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.2提出质疑的供应商（以下简称质疑供应商）应当是参与所质疑项目采购活动的供应商。</w:t>
      </w:r>
    </w:p>
    <w:p w14:paraId="4E00347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35.3</w:t>
      </w:r>
      <w:r>
        <w:rPr>
          <w:rFonts w:hint="default" w:ascii="Times New Roman" w:hAnsi="Times New Roman" w:eastAsia="宋体" w:cs="Times New Roman"/>
          <w:i w:val="0"/>
          <w:iCs w:val="0"/>
          <w:caps w:val="0"/>
          <w:smallCaps w:val="0"/>
          <w:color w:val="auto"/>
          <w:spacing w:val="0"/>
          <w:sz w:val="24"/>
          <w:szCs w:val="24"/>
          <w:highlight w:val="none"/>
        </w:rPr>
        <w:t>潜在供应商已依法获取其可质疑的</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文件的，可以对该文件提出质疑。对</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文件提出质疑的，应当在获取</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文件或者</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文件公告期限届满之日起7个工作日内提出。</w:t>
      </w:r>
    </w:p>
    <w:p w14:paraId="7821A6C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35.4</w:t>
      </w:r>
      <w:r>
        <w:rPr>
          <w:rFonts w:hint="default" w:ascii="Times New Roman" w:hAnsi="Times New Roman" w:eastAsia="宋体" w:cs="Times New Roman"/>
          <w:i w:val="0"/>
          <w:iCs w:val="0"/>
          <w:caps w:val="0"/>
          <w:smallCaps w:val="0"/>
          <w:color w:val="auto"/>
          <w:spacing w:val="0"/>
          <w:sz w:val="24"/>
          <w:szCs w:val="24"/>
          <w:highlight w:val="none"/>
        </w:rPr>
        <w:t>供应商提出质疑应当提交质疑函和必要的证明材料。质疑函应当包括下列内容：</w:t>
      </w:r>
    </w:p>
    <w:p w14:paraId="622DE35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）供应商的姓名或者名称、地址、邮编、联系人及联系电话；</w:t>
      </w:r>
    </w:p>
    <w:p w14:paraId="4F47157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）质疑项目的名称、</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编号</w:t>
      </w:r>
      <w:r>
        <w:rPr>
          <w:rFonts w:hint="default" w:ascii="Times New Roman" w:hAnsi="Times New Roman" w:eastAsia="宋体" w:cs="Times New Roman"/>
          <w:i w:val="0"/>
          <w:iCs w:val="0"/>
          <w:caps w:val="0"/>
          <w:smallCaps w:val="0"/>
          <w:color w:val="auto"/>
          <w:spacing w:val="0"/>
          <w:sz w:val="24"/>
          <w:szCs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rPr>
        <w:t>；</w:t>
      </w:r>
    </w:p>
    <w:p w14:paraId="5AA5181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）具体、明确的质疑事项和与质疑事项相关的请求；</w:t>
      </w:r>
    </w:p>
    <w:p w14:paraId="34EC7D5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）事实依据；</w:t>
      </w:r>
    </w:p>
    <w:p w14:paraId="2DB08CD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）必要的法律依据；</w:t>
      </w:r>
    </w:p>
    <w:p w14:paraId="6A13AB7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）提出质疑的日期。</w:t>
      </w:r>
    </w:p>
    <w:p w14:paraId="7E2E206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供应商为自然人的，应当由本人签字；供应商为法人或者其他组织的，应当由法定代表人、主要负责人，或者其授权代表签字或者盖章，并加盖公章。</w:t>
      </w:r>
    </w:p>
    <w:p w14:paraId="6CF6311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.5质疑函不符合上述要求的，采购人或代理机构应书面告知具体事项，质疑人应当按要求进行修改或补充，并在质疑有效期限内提交。</w:t>
      </w:r>
    </w:p>
    <w:p w14:paraId="1AC65A9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6供应商</w:t>
      </w:r>
      <w:r>
        <w:rPr>
          <w:rFonts w:hint="default" w:ascii="Times New Roman" w:hAnsi="Times New Roman" w:eastAsia="宋体" w:cs="Times New Roman"/>
          <w:i w:val="0"/>
          <w:iCs w:val="0"/>
          <w:caps w:val="0"/>
          <w:smallCaps w:val="0"/>
          <w:snapToGrid w:val="0"/>
          <w:color w:val="auto"/>
          <w:spacing w:val="0"/>
          <w:sz w:val="24"/>
          <w:szCs w:val="24"/>
          <w:highlight w:val="none"/>
        </w:rPr>
        <w:t>进行虚假和恶意</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质疑投诉</w:t>
      </w:r>
      <w:r>
        <w:rPr>
          <w:rFonts w:hint="default" w:ascii="Times New Roman" w:hAnsi="Times New Roman" w:eastAsia="宋体" w:cs="Times New Roman"/>
          <w:i w:val="0"/>
          <w:iCs w:val="0"/>
          <w:caps w:val="0"/>
          <w:smallCaps w:val="0"/>
          <w:snapToGrid w:val="0"/>
          <w:color w:val="auto"/>
          <w:spacing w:val="0"/>
          <w:sz w:val="24"/>
          <w:szCs w:val="24"/>
          <w:highlight w:val="none"/>
        </w:rPr>
        <w:t>的，采购代理机构将提请有关部门将其列入不良记录名单，在一至三年内禁止参加政府采购活动，并将处理决定在相关政府采购媒体上公布。</w:t>
      </w:r>
    </w:p>
    <w:p w14:paraId="5CE3625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35.7</w:t>
      </w:r>
      <w:r>
        <w:rPr>
          <w:rFonts w:hint="default" w:ascii="Times New Roman" w:hAnsi="Times New Roman" w:eastAsia="宋体" w:cs="Times New Roman"/>
          <w:i w:val="0"/>
          <w:iCs w:val="0"/>
          <w:caps w:val="0"/>
          <w:smallCaps w:val="0"/>
          <w:color w:val="auto"/>
          <w:spacing w:val="0"/>
          <w:sz w:val="24"/>
          <w:szCs w:val="24"/>
          <w:highlight w:val="none"/>
        </w:rPr>
        <w:t>质疑函</w:t>
      </w:r>
      <w:r>
        <w:rPr>
          <w:rFonts w:hint="default" w:ascii="Times New Roman" w:hAnsi="Times New Roman" w:eastAsia="宋体" w:cs="Times New Roman"/>
          <w:i w:val="0"/>
          <w:iCs w:val="0"/>
          <w:caps w:val="0"/>
          <w:smallCaps w:val="0"/>
          <w:color w:val="auto"/>
          <w:spacing w:val="0"/>
          <w:sz w:val="24"/>
          <w:szCs w:val="24"/>
          <w:highlight w:val="none"/>
          <w:lang w:val="en-US" w:eastAsia="zh-CN"/>
        </w:rPr>
        <w:t>应当使用中文，并采用财政部门制定的范本。</w:t>
      </w:r>
    </w:p>
    <w:p w14:paraId="7020A933">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36.质疑答复</w:t>
      </w:r>
      <w:bookmarkEnd w:id="370"/>
      <w:bookmarkEnd w:id="371"/>
      <w:bookmarkEnd w:id="372"/>
      <w:bookmarkEnd w:id="373"/>
      <w:bookmarkEnd w:id="374"/>
      <w:bookmarkEnd w:id="375"/>
      <w:bookmarkEnd w:id="376"/>
      <w:bookmarkEnd w:id="377"/>
      <w:bookmarkEnd w:id="378"/>
      <w:bookmarkEnd w:id="379"/>
      <w:bookmarkEnd w:id="380"/>
    </w:p>
    <w:p w14:paraId="0EB6757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87" w:name="_Toc46771676"/>
      <w:bookmarkStart w:id="388" w:name="_Toc109899988"/>
      <w:bookmarkStart w:id="389" w:name="_Toc52960589"/>
      <w:bookmarkStart w:id="390" w:name="_Toc51674247"/>
      <w:bookmarkStart w:id="391" w:name="_Toc109900407"/>
      <w:bookmarkStart w:id="392" w:name="_Toc109899569"/>
      <w:bookmarkStart w:id="393" w:name="_Toc48688825"/>
      <w:bookmarkStart w:id="394" w:name="_Toc109897470"/>
      <w:bookmarkStart w:id="395" w:name="_Toc52962763"/>
      <w:bookmarkStart w:id="396" w:name="_Toc46772277"/>
      <w:bookmarkStart w:id="397" w:name="_Toc48846145"/>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361C1D8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36.2供应商对评审过程、成交结果提出质疑的，采购人、采购代理机构可以组织原竞争性磋商小组协助答复质疑。</w:t>
      </w:r>
    </w:p>
    <w:p w14:paraId="59B066B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质疑答复应当包括下列内容：</w:t>
      </w:r>
    </w:p>
    <w:p w14:paraId="239C536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）质疑供应商的姓名或者名称；</w:t>
      </w:r>
    </w:p>
    <w:p w14:paraId="3DDF943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）收到质疑函的日期、质疑项目名称及</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lang w:val="zh-CN" w:eastAsia="zh-CN"/>
        </w:rPr>
        <w:t>编号/包号；</w:t>
      </w:r>
    </w:p>
    <w:p w14:paraId="22BCD36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）质疑事项、质疑答复的具体内容、事实依据和法律依据；</w:t>
      </w:r>
    </w:p>
    <w:p w14:paraId="433064E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）告知质疑供应商依法投诉的权利；</w:t>
      </w:r>
    </w:p>
    <w:p w14:paraId="7DA42B8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）质疑答复人名称；</w:t>
      </w:r>
    </w:p>
    <w:p w14:paraId="28F492F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lang w:val="zh-CN" w:eastAsia="zh-CN"/>
        </w:rPr>
        <w:t>）答复质疑的日期。</w:t>
      </w:r>
    </w:p>
    <w:p w14:paraId="056A3FB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36.3</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质疑答复的内容不得涉及商业秘密。</w:t>
      </w:r>
    </w:p>
    <w:p w14:paraId="104C4173">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37.投诉</w:t>
      </w:r>
      <w:bookmarkEnd w:id="387"/>
      <w:bookmarkEnd w:id="388"/>
      <w:bookmarkEnd w:id="389"/>
      <w:bookmarkEnd w:id="390"/>
      <w:bookmarkEnd w:id="391"/>
      <w:bookmarkEnd w:id="392"/>
      <w:bookmarkEnd w:id="393"/>
      <w:bookmarkEnd w:id="394"/>
      <w:bookmarkEnd w:id="395"/>
      <w:bookmarkEnd w:id="396"/>
      <w:bookmarkEnd w:id="397"/>
    </w:p>
    <w:p w14:paraId="08D95FE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37.1</w:t>
      </w:r>
      <w:r>
        <w:rPr>
          <w:rFonts w:hint="default" w:ascii="Times New Roman" w:hAnsi="Times New Roman" w:eastAsia="宋体" w:cs="Times New Roman"/>
          <w:i w:val="0"/>
          <w:iCs w:val="0"/>
          <w:caps w:val="0"/>
          <w:smallCaps w:val="0"/>
          <w:color w:val="auto"/>
          <w:spacing w:val="0"/>
          <w:sz w:val="24"/>
          <w:szCs w:val="24"/>
          <w:highlight w:val="none"/>
        </w:rPr>
        <w:t>质疑供应商对采购人、采购代理机构的答复不满意，或者采购人、采购代理机构未在规定时间内作出答复的，可以在答复期满后15个工作日内向</w:t>
      </w:r>
      <w:r>
        <w:rPr>
          <w:rFonts w:hint="default" w:ascii="Times New Roman" w:hAnsi="Times New Roman" w:eastAsia="宋体" w:cs="Times New Roman"/>
          <w:i w:val="0"/>
          <w:iCs w:val="0"/>
          <w:caps w:val="0"/>
          <w:smallCaps w:val="0"/>
          <w:color w:val="auto"/>
          <w:spacing w:val="0"/>
          <w:sz w:val="24"/>
          <w:szCs w:val="24"/>
          <w:highlight w:val="none"/>
          <w:lang w:val="en-US" w:eastAsia="zh-CN"/>
        </w:rPr>
        <w:t>同级政府采购监督管理部门</w:t>
      </w:r>
      <w:r>
        <w:rPr>
          <w:rFonts w:hint="default" w:ascii="Times New Roman" w:hAnsi="Times New Roman" w:eastAsia="宋体" w:cs="Times New Roman"/>
          <w:i w:val="0"/>
          <w:iCs w:val="0"/>
          <w:caps w:val="0"/>
          <w:smallCaps w:val="0"/>
          <w:color w:val="auto"/>
          <w:spacing w:val="0"/>
          <w:sz w:val="24"/>
          <w:szCs w:val="24"/>
          <w:highlight w:val="none"/>
        </w:rPr>
        <w:t>提起投诉。</w:t>
      </w:r>
    </w:p>
    <w:p w14:paraId="4D586DDF">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37.2</w:t>
      </w:r>
      <w:r>
        <w:rPr>
          <w:rFonts w:hint="default" w:ascii="Times New Roman" w:hAnsi="Times New Roman" w:eastAsia="宋体" w:cs="Times New Roman"/>
          <w:i w:val="0"/>
          <w:iCs w:val="0"/>
          <w:caps w:val="0"/>
          <w:smallCaps w:val="0"/>
          <w:color w:val="auto"/>
          <w:spacing w:val="0"/>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792F71B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）投诉人和被投诉人的姓名或者名称、通讯地址、邮编、联系人及联系电话；</w:t>
      </w:r>
    </w:p>
    <w:p w14:paraId="058C6C6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）质疑和质疑答复情况说明及相关证明材料；</w:t>
      </w:r>
    </w:p>
    <w:p w14:paraId="7CB7BD2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）具体、明确的投诉事项和与投诉事项相关的投诉请求；</w:t>
      </w:r>
    </w:p>
    <w:p w14:paraId="5C1D137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）事实依据；</w:t>
      </w:r>
    </w:p>
    <w:p w14:paraId="3BCD6C9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）法律依据；</w:t>
      </w:r>
    </w:p>
    <w:p w14:paraId="30057A4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）提起投诉的日期。</w:t>
      </w:r>
    </w:p>
    <w:p w14:paraId="6F8C0A9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投诉人为自然人的，应当由本人签字；投诉人为法人或者其他组织的，应当由法定代表人、主要负责人，或者其授权代表签字或者盖章，并加盖公章。</w:t>
      </w:r>
    </w:p>
    <w:p w14:paraId="4477B0C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37.3</w:t>
      </w:r>
      <w:r>
        <w:rPr>
          <w:rFonts w:hint="default" w:ascii="Times New Roman" w:hAnsi="Times New Roman" w:eastAsia="宋体" w:cs="Times New Roman"/>
          <w:i w:val="0"/>
          <w:iCs w:val="0"/>
          <w:caps w:val="0"/>
          <w:smallCaps w:val="0"/>
          <w:color w:val="auto"/>
          <w:spacing w:val="0"/>
          <w:sz w:val="24"/>
          <w:szCs w:val="24"/>
          <w:highlight w:val="none"/>
        </w:rPr>
        <w:t>供应商</w:t>
      </w:r>
      <w:r>
        <w:rPr>
          <w:rFonts w:hint="default" w:ascii="Times New Roman" w:hAnsi="Times New Roman" w:eastAsia="宋体" w:cs="Times New Roman"/>
          <w:i w:val="0"/>
          <w:iCs w:val="0"/>
          <w:caps w:val="0"/>
          <w:smallCaps w:val="0"/>
          <w:color w:val="auto"/>
          <w:spacing w:val="0"/>
          <w:sz w:val="24"/>
          <w:szCs w:val="24"/>
          <w:highlight w:val="none"/>
          <w:lang w:val="en-US" w:eastAsia="zh-CN"/>
        </w:rPr>
        <w:t>质疑、</w:t>
      </w:r>
      <w:r>
        <w:rPr>
          <w:rFonts w:hint="default" w:ascii="Times New Roman" w:hAnsi="Times New Roman" w:eastAsia="宋体" w:cs="Times New Roman"/>
          <w:i w:val="0"/>
          <w:iCs w:val="0"/>
          <w:caps w:val="0"/>
          <w:smallCaps w:val="0"/>
          <w:color w:val="auto"/>
          <w:spacing w:val="0"/>
          <w:sz w:val="24"/>
          <w:szCs w:val="24"/>
          <w:highlight w:val="none"/>
        </w:rPr>
        <w:t>投诉</w:t>
      </w:r>
      <w:r>
        <w:rPr>
          <w:rFonts w:hint="default" w:ascii="Times New Roman" w:hAnsi="Times New Roman" w:eastAsia="宋体" w:cs="Times New Roman"/>
          <w:i w:val="0"/>
          <w:iCs w:val="0"/>
          <w:caps w:val="0"/>
          <w:smallCaps w:val="0"/>
          <w:color w:val="auto"/>
          <w:spacing w:val="0"/>
          <w:sz w:val="24"/>
          <w:szCs w:val="24"/>
          <w:highlight w:val="none"/>
          <w:lang w:val="en-US" w:eastAsia="zh-CN"/>
        </w:rPr>
        <w:t>应当有明确的请求和必要的证明材料</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供应商投诉的事项不得超出</w:t>
      </w:r>
      <w:r>
        <w:rPr>
          <w:rFonts w:hint="default" w:ascii="Times New Roman" w:hAnsi="Times New Roman" w:eastAsia="宋体" w:cs="Times New Roman"/>
          <w:i w:val="0"/>
          <w:iCs w:val="0"/>
          <w:caps w:val="0"/>
          <w:smallCaps w:val="0"/>
          <w:color w:val="auto"/>
          <w:spacing w:val="0"/>
          <w:sz w:val="24"/>
          <w:szCs w:val="24"/>
          <w:highlight w:val="none"/>
          <w:lang w:val="en-US" w:eastAsia="zh-CN"/>
        </w:rPr>
        <w:t>已</w:t>
      </w:r>
      <w:r>
        <w:rPr>
          <w:rFonts w:hint="default" w:ascii="Times New Roman" w:hAnsi="Times New Roman" w:eastAsia="宋体" w:cs="Times New Roman"/>
          <w:i w:val="0"/>
          <w:iCs w:val="0"/>
          <w:caps w:val="0"/>
          <w:smallCaps w:val="0"/>
          <w:color w:val="auto"/>
          <w:spacing w:val="0"/>
          <w:sz w:val="24"/>
          <w:szCs w:val="24"/>
          <w:highlight w:val="none"/>
        </w:rPr>
        <w:t>质疑事项的范围，但基于质疑答复内容提出的投诉事项除外</w:t>
      </w:r>
      <w:r>
        <w:rPr>
          <w:rFonts w:hint="default" w:ascii="Times New Roman" w:hAnsi="Times New Roman" w:eastAsia="宋体" w:cs="Times New Roman"/>
          <w:bCs/>
          <w:i w:val="0"/>
          <w:iCs w:val="0"/>
          <w:caps w:val="0"/>
          <w:smallCaps w:val="0"/>
          <w:color w:val="auto"/>
          <w:spacing w:val="0"/>
          <w:sz w:val="24"/>
          <w:szCs w:val="24"/>
          <w:highlight w:val="none"/>
        </w:rPr>
        <w:t>。</w:t>
      </w:r>
    </w:p>
    <w:p w14:paraId="2896AE8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37.4</w:t>
      </w:r>
      <w:r>
        <w:rPr>
          <w:rFonts w:hint="default" w:ascii="Times New Roman" w:hAnsi="Times New Roman" w:eastAsia="宋体" w:cs="Times New Roman"/>
          <w:i w:val="0"/>
          <w:iCs w:val="0"/>
          <w:caps w:val="0"/>
          <w:smallCaps w:val="0"/>
          <w:color w:val="auto"/>
          <w:spacing w:val="0"/>
          <w:sz w:val="24"/>
          <w:szCs w:val="24"/>
          <w:highlight w:val="none"/>
          <w:lang w:val="en-US" w:eastAsia="zh-CN"/>
        </w:rPr>
        <w:t>投诉书应当使用中文，并采用财政部门制定的范本</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p>
    <w:p w14:paraId="6816DA45">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（十一）采购代理服务费</w:t>
      </w:r>
      <w:bookmarkEnd w:id="381"/>
    </w:p>
    <w:p w14:paraId="3E6B9E87">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38.收取方式和标准</w:t>
      </w:r>
    </w:p>
    <w:p w14:paraId="5905C25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.1采购代理机构按“供应商须知前附表”规定的方式和标准收取采购代理服务费。</w:t>
      </w:r>
    </w:p>
    <w:p w14:paraId="23593D7C">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98" w:name="_Toc16349362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（十二）无效响应和终止采购活动</w:t>
      </w:r>
      <w:bookmarkEnd w:id="398"/>
    </w:p>
    <w:p w14:paraId="1B784C87">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99" w:name="_Toc161600338"/>
      <w:bookmarkStart w:id="400" w:name="_Toc14013280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39.无效</w:t>
      </w:r>
      <w:bookmarkEnd w:id="399"/>
      <w:bookmarkEnd w:id="40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响应</w:t>
      </w:r>
    </w:p>
    <w:p w14:paraId="194C0C8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color w:val="auto"/>
          <w:spacing w:val="0"/>
          <w:sz w:val="24"/>
          <w:szCs w:val="24"/>
          <w:highlight w:val="none"/>
        </w:rPr>
        <w:t>.1响应文件存在“第四章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评审方法及标准”规定的</w:t>
      </w:r>
      <w:r>
        <w:rPr>
          <w:rFonts w:hint="default" w:ascii="Times New Roman" w:hAnsi="Times New Roman" w:eastAsia="宋体" w:cs="Times New Roman"/>
          <w:b/>
          <w:bCs/>
          <w:i w:val="0"/>
          <w:iCs w:val="0"/>
          <w:caps w:val="0"/>
          <w:smallCaps w:val="0"/>
          <w:color w:val="auto"/>
          <w:spacing w:val="0"/>
          <w:sz w:val="24"/>
          <w:szCs w:val="24"/>
          <w:highlight w:val="none"/>
        </w:rPr>
        <w:t>响应无效</w:t>
      </w:r>
      <w:r>
        <w:rPr>
          <w:rFonts w:hint="default" w:ascii="Times New Roman" w:hAnsi="Times New Roman" w:eastAsia="宋体" w:cs="Times New Roman"/>
          <w:i w:val="0"/>
          <w:iCs w:val="0"/>
          <w:caps w:val="0"/>
          <w:smallCaps w:val="0"/>
          <w:color w:val="auto"/>
          <w:spacing w:val="0"/>
          <w:sz w:val="24"/>
          <w:szCs w:val="24"/>
          <w:highlight w:val="none"/>
        </w:rPr>
        <w:t>情形的，做</w:t>
      </w:r>
      <w:r>
        <w:rPr>
          <w:rFonts w:hint="default" w:ascii="Times New Roman" w:hAnsi="Times New Roman" w:eastAsia="宋体" w:cs="Times New Roman"/>
          <w:b/>
          <w:bCs/>
          <w:i w:val="0"/>
          <w:iCs w:val="0"/>
          <w:caps w:val="0"/>
          <w:smallCaps w:val="0"/>
          <w:color w:val="auto"/>
          <w:spacing w:val="0"/>
          <w:sz w:val="24"/>
          <w:szCs w:val="24"/>
          <w:highlight w:val="none"/>
        </w:rPr>
        <w:t>无效响应</w:t>
      </w:r>
      <w:r>
        <w:rPr>
          <w:rFonts w:hint="default" w:ascii="Times New Roman" w:hAnsi="Times New Roman" w:eastAsia="宋体" w:cs="Times New Roman"/>
          <w:i w:val="0"/>
          <w:iCs w:val="0"/>
          <w:caps w:val="0"/>
          <w:smallCaps w:val="0"/>
          <w:color w:val="auto"/>
          <w:spacing w:val="0"/>
          <w:sz w:val="24"/>
          <w:szCs w:val="24"/>
          <w:highlight w:val="none"/>
        </w:rPr>
        <w:t>处理。</w:t>
      </w:r>
    </w:p>
    <w:p w14:paraId="79EC3193">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40.终止采购活动</w:t>
      </w:r>
    </w:p>
    <w:p w14:paraId="7549FDC2">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40</w:t>
      </w:r>
      <w:r>
        <w:rPr>
          <w:rFonts w:hint="default" w:ascii="Times New Roman" w:hAnsi="Times New Roman" w:eastAsia="宋体" w:cs="Times New Roman"/>
          <w:i w:val="0"/>
          <w:iCs w:val="0"/>
          <w:caps w:val="0"/>
          <w:smallCaps w:val="0"/>
          <w:color w:val="auto"/>
          <w:spacing w:val="0"/>
          <w:sz w:val="24"/>
          <w:szCs w:val="24"/>
          <w:highlight w:val="none"/>
        </w:rPr>
        <w:t>.1出现下列情形之一的，应当终止竞争性磋商采购活动，发布项目终止公告并说明原因，重新开展采购活动：</w:t>
      </w:r>
    </w:p>
    <w:p w14:paraId="2C56B28E">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（1）因情况变化，不再符合规定的竞争性磋商采购方式适用情形的；</w:t>
      </w:r>
    </w:p>
    <w:p w14:paraId="750975F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（2）出现影响采购公正的违法、违规行为的；</w:t>
      </w:r>
    </w:p>
    <w:p w14:paraId="542216C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23A1DE7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6AD646B3">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1" w:name="_Toc161600340"/>
      <w:bookmarkStart w:id="402" w:name="_Toc140132766"/>
      <w:bookmarkStart w:id="403" w:name="_Toc16349362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（十三）落实政府采购政策</w:t>
      </w:r>
      <w:bookmarkEnd w:id="401"/>
      <w:bookmarkEnd w:id="402"/>
      <w:bookmarkEnd w:id="40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（包括但不限于下列具体政策要求）</w:t>
      </w:r>
    </w:p>
    <w:p w14:paraId="69641F61">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4" w:name="_Toc16160034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41.支持国产和进口产品审批</w:t>
      </w:r>
      <w:bookmarkEnd w:id="404"/>
    </w:p>
    <w:p w14:paraId="34B85134">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5C32B07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41.2进口产品指通过中国海关报关验放进入中国境内且产自关境外的产品，包括已经进入中国境内的进口产品。</w:t>
      </w:r>
    </w:p>
    <w:p w14:paraId="5B10D37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41.3若采购需求中写明允许采购进口产品，供应商应保证所响应产品可履行合法报通关手续进入中国关境内。</w:t>
      </w:r>
    </w:p>
    <w:p w14:paraId="50D318A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41.4若采购需求中未写明允许采购进口产品，如供应商所响应产品为进口产品，其响应将被认定为</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7B491E95">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5" w:name="_Toc16160034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42.中小企业、监狱企业及残疾人福利性单位</w:t>
      </w:r>
      <w:bookmarkEnd w:id="405"/>
    </w:p>
    <w:p w14:paraId="64F4F0B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157B6A5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snapToGrid w:val="0"/>
          <w:color w:val="auto"/>
          <w:spacing w:val="0"/>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需享受中小企业相关政策的，且</w:t>
      </w:r>
      <w:r>
        <w:rPr>
          <w:rFonts w:hint="default" w:ascii="Times New Roman" w:hAnsi="Times New Roman" w:eastAsia="宋体" w:cs="Times New Roman"/>
          <w:i w:val="0"/>
          <w:iCs w:val="0"/>
          <w:caps w:val="0"/>
          <w:smallCaps w:val="0"/>
          <w:snapToGrid w:val="0"/>
          <w:color w:val="auto"/>
          <w:spacing w:val="0"/>
          <w:sz w:val="24"/>
          <w:szCs w:val="24"/>
          <w:highlight w:val="none"/>
        </w:rPr>
        <w:t>符合上述文件规定的，</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应按本磋商文件规定格式</w:t>
      </w:r>
      <w:r>
        <w:rPr>
          <w:rFonts w:hint="default" w:ascii="Times New Roman" w:hAnsi="Times New Roman" w:eastAsia="宋体" w:cs="Times New Roman"/>
          <w:i w:val="0"/>
          <w:iCs w:val="0"/>
          <w:caps w:val="0"/>
          <w:smallCaps w:val="0"/>
          <w:snapToGrid w:val="0"/>
          <w:color w:val="auto"/>
          <w:spacing w:val="0"/>
          <w:sz w:val="24"/>
          <w:szCs w:val="24"/>
          <w:highlight w:val="none"/>
        </w:rPr>
        <w:t>提供</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监狱企业证明文件</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残疾人福利性单位声明函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，评审时，磋商小组将依据</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本磋商文件</w:t>
      </w:r>
      <w:r>
        <w:rPr>
          <w:rFonts w:hint="default" w:ascii="Times New Roman" w:hAnsi="Times New Roman" w:eastAsia="宋体" w:cs="Times New Roman"/>
          <w:i w:val="0"/>
          <w:iCs w:val="0"/>
          <w:caps w:val="0"/>
          <w:smallCaps w:val="0"/>
          <w:snapToGrid w:val="0"/>
          <w:color w:val="auto"/>
          <w:spacing w:val="0"/>
          <w:sz w:val="24"/>
          <w:szCs w:val="24"/>
          <w:highlight w:val="none"/>
        </w:rPr>
        <w:t>“供应商须知前附表”规定的报价扣除比例，对供应商报价进行价格扣除，用扣除后的价格参与评审</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；磋商公告中明确项目专门面向中小企业采购的，“</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”为资格要求文件，</w:t>
      </w:r>
      <w:r>
        <w:rPr>
          <w:rFonts w:hint="default" w:ascii="Times New Roman" w:hAnsi="Times New Roman" w:eastAsia="宋体" w:cs="Times New Roman"/>
          <w:i w:val="0"/>
          <w:iCs w:val="0"/>
          <w:caps w:val="0"/>
          <w:smallCaps w:val="0"/>
          <w:snapToGrid w:val="0"/>
          <w:color w:val="auto"/>
          <w:spacing w:val="0"/>
          <w:sz w:val="24"/>
          <w:szCs w:val="24"/>
          <w:highlight w:val="none"/>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参与磋商须按本磋商文件规定格式</w:t>
      </w:r>
      <w:r>
        <w:rPr>
          <w:rFonts w:hint="default" w:ascii="Times New Roman" w:hAnsi="Times New Roman" w:eastAsia="宋体" w:cs="Times New Roman"/>
          <w:i w:val="0"/>
          <w:iCs w:val="0"/>
          <w:caps w:val="0"/>
          <w:smallCaps w:val="0"/>
          <w:snapToGrid w:val="0"/>
          <w:color w:val="auto"/>
          <w:spacing w:val="0"/>
          <w:sz w:val="24"/>
          <w:szCs w:val="24"/>
          <w:highlight w:val="none"/>
        </w:rPr>
        <w:t>提供</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监狱企业证明文件</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残疾人福利性单位声明函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”等作为资格证明文件。</w:t>
      </w:r>
    </w:p>
    <w:p w14:paraId="1C87383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42.3供应商提供的货物、工程或者服务符合下列情形的，享受中小企业扶持政策： </w:t>
      </w:r>
    </w:p>
    <w:p w14:paraId="6B80705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42.3.1在货物采购项目中，货物由中小企业制造，即货物由中小企业生产且使用该中小企业商号或者注册商标； </w:t>
      </w:r>
    </w:p>
    <w:p w14:paraId="4BDBA5B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42.3.2在工程采购项目中，工程由中小企业承建，即工程施工单位为中小企业； </w:t>
      </w:r>
    </w:p>
    <w:p w14:paraId="6041D5F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42.3.3在服务采购项目中，服务由中小企业承接，即提供服务的人员为中小企业依照《中华人民共和国劳动合同法》订立劳动合同的从业人员。</w:t>
      </w:r>
    </w:p>
    <w:p w14:paraId="6FCFE08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42.4 在货物采购项目中，供应商提供的货物既有中小企业制造货物，也有大型企业制造货物的，不享受中小企业扶持政策。 </w:t>
      </w:r>
    </w:p>
    <w:p w14:paraId="089EE5A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5CA7307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C5C970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42.7.1 安置的残疾人占本单位在职职工人数的比例不低于 25% （含 25%），并且安置的残疾人人数不少于 10 人（含 10人）； </w:t>
      </w:r>
    </w:p>
    <w:p w14:paraId="047704F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42.7.2 依法与安置的每位残疾人签订了1年以上（含1年）的劳动合同或服务协议； </w:t>
      </w:r>
    </w:p>
    <w:p w14:paraId="2A2C1D6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42.7.3 为安置的每位残疾人按月足额缴纳了基本养老保险、基本医疗保险、失业保险、工伤保险和生育保险等社会保险费； </w:t>
      </w:r>
    </w:p>
    <w:p w14:paraId="3C6FB19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1459E7C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3B3FB5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17A0E9B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42.8 本项目是否专门面向中小企业预留采购份额见“第一章 竞争性磋商邀请”。</w:t>
      </w:r>
    </w:p>
    <w:p w14:paraId="0FD4DD6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42.9 采购标的对应的中小企业划分标准所属行业见“供应商须知前附表”。    42.10小微企业价格评审优惠的政策调整：见“第四章 评审方法及标准”。</w:t>
      </w:r>
    </w:p>
    <w:p w14:paraId="22D41110">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6" w:name="_Toc16160034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43.政府采购节能产品、环境标志产品</w:t>
      </w:r>
      <w:bookmarkEnd w:id="406"/>
    </w:p>
    <w:p w14:paraId="29A599E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C017BE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07BDF8C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7F52759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23D0DFF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43.5 供应商</w:t>
      </w:r>
      <w:r>
        <w:rPr>
          <w:rFonts w:hint="default" w:ascii="Times New Roman" w:hAnsi="Times New Roman" w:eastAsia="宋体" w:cs="Times New Roman"/>
          <w:i w:val="0"/>
          <w:iCs w:val="0"/>
          <w:caps w:val="0"/>
          <w:smallCaps w:val="0"/>
          <w:snapToGrid w:val="0"/>
          <w:color w:val="auto"/>
          <w:spacing w:val="0"/>
          <w:sz w:val="24"/>
          <w:szCs w:val="24"/>
          <w:highlight w:val="none"/>
        </w:rPr>
        <w:t>所</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报</w:t>
      </w:r>
      <w:r>
        <w:rPr>
          <w:rFonts w:hint="default" w:ascii="Times New Roman" w:hAnsi="Times New Roman" w:eastAsia="宋体" w:cs="Times New Roman"/>
          <w:i w:val="0"/>
          <w:iCs w:val="0"/>
          <w:caps w:val="0"/>
          <w:smallCaps w:val="0"/>
          <w:snapToGrid w:val="0"/>
          <w:color w:val="auto"/>
          <w:spacing w:val="0"/>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报</w:t>
      </w:r>
      <w:r>
        <w:rPr>
          <w:rFonts w:hint="default" w:ascii="Times New Roman" w:hAnsi="Times New Roman" w:eastAsia="宋体" w:cs="Times New Roman"/>
          <w:i w:val="0"/>
          <w:iCs w:val="0"/>
          <w:caps w:val="0"/>
          <w:smallCaps w:val="0"/>
          <w:snapToGrid w:val="0"/>
          <w:color w:val="auto"/>
          <w:spacing w:val="0"/>
          <w:sz w:val="24"/>
          <w:szCs w:val="24"/>
          <w:highlight w:val="none"/>
        </w:rPr>
        <w:t>产品不一致的，视为未提供。属于政府强制采购产品的，已作为</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rPr>
        <w:t>时强制性要求不再给予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评审优惠</w:t>
      </w:r>
      <w:r>
        <w:rPr>
          <w:rFonts w:hint="default" w:ascii="Times New Roman" w:hAnsi="Times New Roman" w:eastAsia="宋体" w:cs="Times New Roman"/>
          <w:i w:val="0"/>
          <w:iCs w:val="0"/>
          <w:caps w:val="0"/>
          <w:smallCaps w:val="0"/>
          <w:snapToGrid w:val="0"/>
          <w:color w:val="auto"/>
          <w:spacing w:val="0"/>
          <w:sz w:val="24"/>
          <w:szCs w:val="24"/>
          <w:highlight w:val="none"/>
        </w:rPr>
        <w:t>，未提供认证证书的视为</w:t>
      </w:r>
      <w:r>
        <w:rPr>
          <w:rFonts w:hint="default" w:ascii="Times New Roman" w:hAnsi="Times New Roman" w:eastAsia="宋体" w:cs="Times New Roman"/>
          <w:b/>
          <w:bCs/>
          <w:i w:val="0"/>
          <w:iCs w:val="0"/>
          <w:caps w:val="0"/>
          <w:smallCaps w:val="0"/>
          <w:snapToGrid w:val="0"/>
          <w:color w:val="auto"/>
          <w:spacing w:val="0"/>
          <w:sz w:val="24"/>
          <w:szCs w:val="24"/>
          <w:highlight w:val="none"/>
        </w:rPr>
        <w:t>无效响应</w:t>
      </w:r>
      <w:r>
        <w:rPr>
          <w:rFonts w:hint="default" w:ascii="Times New Roman" w:hAnsi="Times New Roman" w:eastAsia="宋体" w:cs="Times New Roman"/>
          <w:i w:val="0"/>
          <w:iCs w:val="0"/>
          <w:caps w:val="0"/>
          <w:smallCaps w:val="0"/>
          <w:snapToGrid w:val="0"/>
          <w:color w:val="auto"/>
          <w:spacing w:val="0"/>
          <w:sz w:val="24"/>
          <w:szCs w:val="24"/>
          <w:highlight w:val="none"/>
        </w:rPr>
        <w:t>。属于</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优先采购</w:t>
      </w:r>
      <w:r>
        <w:rPr>
          <w:rFonts w:hint="default" w:ascii="Times New Roman" w:hAnsi="Times New Roman" w:eastAsia="宋体" w:cs="Times New Roman"/>
          <w:i w:val="0"/>
          <w:iCs w:val="0"/>
          <w:caps w:val="0"/>
          <w:smallCaps w:val="0"/>
          <w:snapToGrid w:val="0"/>
          <w:color w:val="auto"/>
          <w:spacing w:val="0"/>
          <w:sz w:val="24"/>
          <w:szCs w:val="24"/>
          <w:highlight w:val="none"/>
        </w:rPr>
        <w:t>节能产品政府采购品目清单、环境标志产品政府采购品目清单</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创新产品</w:t>
      </w:r>
      <w:r>
        <w:rPr>
          <w:rFonts w:hint="default" w:ascii="Times New Roman" w:hAnsi="Times New Roman" w:eastAsia="宋体" w:cs="Times New Roman"/>
          <w:i w:val="0"/>
          <w:iCs w:val="0"/>
          <w:caps w:val="0"/>
          <w:smallCaps w:val="0"/>
          <w:snapToGrid w:val="0"/>
          <w:color w:val="auto"/>
          <w:spacing w:val="0"/>
          <w:sz w:val="24"/>
          <w:szCs w:val="24"/>
          <w:highlight w:val="none"/>
        </w:rPr>
        <w:t>范围的，按照“</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第四章 评审方法及标准</w:t>
      </w:r>
      <w:r>
        <w:rPr>
          <w:rFonts w:hint="default" w:ascii="Times New Roman" w:hAnsi="Times New Roman" w:eastAsia="宋体" w:cs="Times New Roman"/>
          <w:i w:val="0"/>
          <w:iCs w:val="0"/>
          <w:caps w:val="0"/>
          <w:smallCaps w:val="0"/>
          <w:snapToGrid w:val="0"/>
          <w:color w:val="auto"/>
          <w:spacing w:val="0"/>
          <w:sz w:val="24"/>
          <w:szCs w:val="24"/>
          <w:highlight w:val="none"/>
        </w:rPr>
        <w:t>”中相关规定</w:t>
      </w:r>
      <w:r>
        <w:rPr>
          <w:rFonts w:hint="default" w:ascii="Times New Roman" w:hAnsi="Times New Roman" w:eastAsia="宋体" w:cs="Times New Roman"/>
          <w:i w:val="0"/>
          <w:iCs w:val="0"/>
          <w:caps w:val="0"/>
          <w:smallCaps w:val="0"/>
          <w:color w:val="auto"/>
          <w:spacing w:val="0"/>
          <w:sz w:val="24"/>
          <w:szCs w:val="24"/>
          <w:highlight w:val="none"/>
          <w:lang w:val="en-US" w:eastAsia="zh-CN"/>
        </w:rPr>
        <w:t>在评审时给予优惠，具体详见</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“供应商须知前附表”及</w:t>
      </w:r>
      <w:r>
        <w:rPr>
          <w:rFonts w:hint="default" w:ascii="Times New Roman" w:hAnsi="Times New Roman" w:eastAsia="宋体" w:cs="Times New Roman"/>
          <w:i w:val="0"/>
          <w:iCs w:val="0"/>
          <w:caps w:val="0"/>
          <w:smallCaps w:val="0"/>
          <w:color w:val="auto"/>
          <w:spacing w:val="0"/>
          <w:sz w:val="24"/>
          <w:szCs w:val="24"/>
          <w:highlight w:val="none"/>
          <w:lang w:val="en-US" w:eastAsia="zh-CN"/>
        </w:rPr>
        <w:t>“第四章 评审方法及标准”</w:t>
      </w:r>
      <w:r>
        <w:rPr>
          <w:rFonts w:hint="default" w:ascii="Times New Roman" w:hAnsi="Times New Roman" w:eastAsia="宋体" w:cs="Times New Roman"/>
          <w:i w:val="0"/>
          <w:iCs w:val="0"/>
          <w:caps w:val="0"/>
          <w:smallCaps w:val="0"/>
          <w:color w:val="auto"/>
          <w:spacing w:val="0"/>
          <w:sz w:val="24"/>
          <w:szCs w:val="24"/>
          <w:highlight w:val="none"/>
        </w:rPr>
        <w:t>。</w:t>
      </w:r>
    </w:p>
    <w:p w14:paraId="6BEA1AED">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44.正版软件</w:t>
      </w:r>
    </w:p>
    <w:p w14:paraId="29F2E8E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ED4A20D">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 xml:space="preserve">45.网络安全专用产品 </w:t>
      </w:r>
    </w:p>
    <w:p w14:paraId="20FF9EF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0D55B7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141AA050">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 xml:space="preserve">46.采购需求标准 </w:t>
      </w:r>
    </w:p>
    <w:bookmarkEnd w:id="382"/>
    <w:bookmarkEnd w:id="383"/>
    <w:bookmarkEnd w:id="384"/>
    <w:bookmarkEnd w:id="385"/>
    <w:bookmarkEnd w:id="386"/>
    <w:p w14:paraId="3AB9B15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bookmarkStart w:id="407" w:name="_Toc109900412"/>
      <w:bookmarkStart w:id="408" w:name="_Toc109897475"/>
      <w:bookmarkStart w:id="409" w:name="_Toc163493622"/>
      <w:bookmarkStart w:id="410" w:name="_Toc109899574"/>
      <w:bookmarkStart w:id="411" w:name="_Toc109899993"/>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46.1 商品包装、快递包装政府采购需求标准（试行） </w:t>
      </w:r>
    </w:p>
    <w:p w14:paraId="4FEFDA4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0E7BAE9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46.2 绿色数据中心政府采购需求标准（试行） </w:t>
      </w:r>
    </w:p>
    <w:p w14:paraId="4E71031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0DF1D4B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46.3台式计算机政府采购需求标准</w:t>
      </w:r>
    </w:p>
    <w:p w14:paraId="04C36C2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19B9421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46.4便携式计算机政府采购需求标准</w:t>
      </w:r>
    </w:p>
    <w:p w14:paraId="2E42881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1B68DCA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46.5一体式计算机政府采购需求标准</w:t>
      </w:r>
    </w:p>
    <w:p w14:paraId="3C827B8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4BBFD69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46.6工作站政府采购需求标准</w:t>
      </w:r>
    </w:p>
    <w:p w14:paraId="444643E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21EAD73F">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46.7通用服务器政府采购需求标准</w:t>
      </w:r>
    </w:p>
    <w:p w14:paraId="74ECE80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6D528FE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46.8操作系统政府采购需求标准</w:t>
      </w:r>
    </w:p>
    <w:p w14:paraId="37B3860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7A16887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46.9数据库政府采购需求标准</w:t>
      </w:r>
    </w:p>
    <w:p w14:paraId="5243EA2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4047342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46.10物业管理服务政府采购需求标准（办公场所类）（试行）</w:t>
      </w:r>
    </w:p>
    <w:p w14:paraId="6A9527D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01E28801">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（十四）政府采购合同融资政策</w:t>
      </w:r>
      <w:bookmarkEnd w:id="407"/>
      <w:bookmarkEnd w:id="408"/>
      <w:bookmarkEnd w:id="409"/>
      <w:bookmarkEnd w:id="410"/>
      <w:bookmarkEnd w:id="411"/>
    </w:p>
    <w:p w14:paraId="20821ACB">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2" w:name="_Toc161600345"/>
      <w:bookmarkStart w:id="413" w:name="_Toc10989747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47.政府采购合同融资政策</w:t>
      </w:r>
      <w:bookmarkEnd w:id="412"/>
    </w:p>
    <w:p w14:paraId="4474530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.1政府采购合同融资政策：见供应商须知前附表。</w:t>
      </w:r>
    </w:p>
    <w:p w14:paraId="7C0AE6AB">
      <w:pPr>
        <w:pStyle w:val="11"/>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4" w:name="_Toc109899994"/>
      <w:bookmarkStart w:id="415" w:name="_Toc109899575"/>
      <w:bookmarkStart w:id="416" w:name="_Toc109900413"/>
      <w:bookmarkStart w:id="417" w:name="_Toc16349362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（十五）其他</w:t>
      </w:r>
      <w:bookmarkEnd w:id="413"/>
      <w:bookmarkEnd w:id="414"/>
      <w:bookmarkEnd w:id="415"/>
      <w:bookmarkEnd w:id="416"/>
      <w:bookmarkEnd w:id="417"/>
    </w:p>
    <w:p w14:paraId="7CEB40D3">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8" w:name="_Toc16160034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48.需要补充的其他内容</w:t>
      </w:r>
      <w:bookmarkEnd w:id="418"/>
    </w:p>
    <w:p w14:paraId="601D600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.1需要补充的其他内容：见供应商须知前附表。</w:t>
      </w:r>
    </w:p>
    <w:p w14:paraId="487A76C9">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9" w:name="_Toc109899995"/>
      <w:bookmarkStart w:id="420" w:name="_Toc109900414"/>
      <w:bookmarkStart w:id="421" w:name="_Toc109897477"/>
      <w:bookmarkStart w:id="422" w:name="_Toc10989957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49.适用法律</w:t>
      </w:r>
      <w:bookmarkEnd w:id="419"/>
      <w:bookmarkEnd w:id="420"/>
      <w:bookmarkEnd w:id="421"/>
      <w:bookmarkEnd w:id="422"/>
    </w:p>
    <w:p w14:paraId="483AA1D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4</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snapToGrid w:val="0"/>
          <w:color w:val="auto"/>
          <w:spacing w:val="0"/>
          <w:sz w:val="24"/>
          <w:szCs w:val="24"/>
          <w:highlight w:val="none"/>
          <w:lang w:val="zh-CN"/>
        </w:rPr>
        <w:t>.1采购人、采购代理机构及供应商的一切采购活动均适用《</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政府采购法》、《</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政府采购法实施条例》、</w:t>
      </w:r>
      <w:r>
        <w:rPr>
          <w:rFonts w:hint="default" w:ascii="Times New Roman" w:hAnsi="Times New Roman" w:eastAsia="宋体" w:cs="Times New Roman"/>
          <w:i w:val="0"/>
          <w:iCs w:val="0"/>
          <w:caps w:val="0"/>
          <w:smallCaps w:val="0"/>
          <w:color w:val="auto"/>
          <w:spacing w:val="0"/>
          <w:sz w:val="24"/>
          <w:szCs w:val="24"/>
          <w:highlight w:val="none"/>
        </w:rPr>
        <w:t>《政府采购竞争性磋商采购方式管理暂行办法》（财库〔2014〕214号）</w:t>
      </w:r>
      <w:r>
        <w:rPr>
          <w:rFonts w:hint="default" w:ascii="Times New Roman" w:hAnsi="Times New Roman" w:eastAsia="宋体" w:cs="Times New Roman"/>
          <w:i w:val="0"/>
          <w:iCs w:val="0"/>
          <w:caps w:val="0"/>
          <w:smallCaps w:val="0"/>
          <w:snapToGrid w:val="0"/>
          <w:color w:val="auto"/>
          <w:spacing w:val="0"/>
          <w:sz w:val="24"/>
          <w:szCs w:val="24"/>
          <w:highlight w:val="none"/>
          <w:lang w:val="zh-CN"/>
        </w:rPr>
        <w:t>及相关法律法规。</w:t>
      </w:r>
    </w:p>
    <w:p w14:paraId="720F971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4</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snapToGrid w:val="0"/>
          <w:color w:val="auto"/>
          <w:spacing w:val="0"/>
          <w:sz w:val="24"/>
          <w:szCs w:val="24"/>
          <w:highlight w:val="none"/>
          <w:lang w:val="zh-CN"/>
        </w:rPr>
        <w:t>.2政府采购合同的履行、违约责任和解决争议的方法等适用《</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民法典》。</w:t>
      </w:r>
    </w:p>
    <w:p w14:paraId="7F311DF1">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23" w:name="_Toc155185887"/>
      <w:bookmarkStart w:id="424" w:name="_Toc16160034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50.解释权</w:t>
      </w:r>
      <w:bookmarkEnd w:id="423"/>
      <w:bookmarkEnd w:id="424"/>
    </w:p>
    <w:p w14:paraId="716F46E8">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50</w:t>
      </w:r>
      <w:r>
        <w:rPr>
          <w:rFonts w:hint="default" w:ascii="Times New Roman" w:hAnsi="Times New Roman" w:eastAsia="宋体" w:cs="Times New Roman"/>
          <w:i w:val="0"/>
          <w:iCs w:val="0"/>
          <w:caps w:val="0"/>
          <w:smallCaps w:val="0"/>
          <w:snapToGrid w:val="0"/>
          <w:color w:val="auto"/>
          <w:spacing w:val="0"/>
          <w:sz w:val="24"/>
          <w:szCs w:val="24"/>
          <w:highlight w:val="none"/>
        </w:rPr>
        <w:t>.1本竞争性磋商文件最终解释权归采购人或采购代理机构所有。</w:t>
      </w:r>
    </w:p>
    <w:p w14:paraId="021C6C32">
      <w:pPr>
        <w:pStyle w:val="29"/>
        <w:spacing w:line="360" w:lineRule="auto"/>
        <w:ind w:firstLine="480"/>
        <w:rPr>
          <w:rFonts w:hint="default" w:ascii="Times New Roman" w:hAnsi="Times New Roman" w:eastAsia="宋体" w:cs="Times New Roman"/>
          <w:i w:val="0"/>
          <w:iCs w:val="0"/>
          <w:caps w:val="0"/>
          <w:smallCaps w:val="0"/>
          <w:color w:val="auto"/>
          <w:spacing w:val="0"/>
          <w:sz w:val="24"/>
          <w:szCs w:val="24"/>
          <w:highlight w:val="none"/>
        </w:rPr>
      </w:pPr>
    </w:p>
    <w:p w14:paraId="08C81DD2">
      <w:pPr>
        <w:pStyle w:val="29"/>
        <w:spacing w:line="360" w:lineRule="auto"/>
        <w:ind w:firstLine="480"/>
        <w:rPr>
          <w:rFonts w:hint="default" w:ascii="Times New Roman" w:hAnsi="Times New Roman" w:eastAsia="宋体" w:cs="Times New Roman"/>
          <w:i w:val="0"/>
          <w:iCs w:val="0"/>
          <w:caps w:val="0"/>
          <w:smallCaps w:val="0"/>
          <w:color w:val="auto"/>
          <w:spacing w:val="0"/>
          <w:highlight w:val="none"/>
        </w:rPr>
      </w:pPr>
    </w:p>
    <w:p w14:paraId="7454ACCF">
      <w:pPr>
        <w:pStyle w:val="29"/>
        <w:spacing w:line="360" w:lineRule="auto"/>
        <w:ind w:firstLine="480"/>
        <w:rPr>
          <w:rFonts w:hint="default" w:ascii="Times New Roman" w:hAnsi="Times New Roman" w:eastAsia="宋体" w:cs="Times New Roman"/>
          <w:i w:val="0"/>
          <w:iCs w:val="0"/>
          <w:caps w:val="0"/>
          <w:smallCaps w:val="0"/>
          <w:color w:val="auto"/>
          <w:spacing w:val="0"/>
          <w:highlight w:val="none"/>
        </w:rPr>
        <w:sectPr>
          <w:footerReference r:id="rId7" w:type="default"/>
          <w:pgSz w:w="11906" w:h="16838"/>
          <w:pgMar w:top="1440" w:right="1800" w:bottom="1440" w:left="1800" w:header="851" w:footer="652" w:gutter="0"/>
          <w:pgNumType w:fmt="numberInDash"/>
          <w:cols w:space="0" w:num="1"/>
          <w:rtlGutter w:val="0"/>
          <w:docGrid w:type="lines" w:linePitch="312" w:charSpace="0"/>
        </w:sectPr>
      </w:pPr>
    </w:p>
    <w:p w14:paraId="25119E70">
      <w:pPr>
        <w:pStyle w:val="9"/>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425" w:name="_Toc163493624"/>
      <w:bookmarkStart w:id="426" w:name="_Toc28269"/>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第三章 项目采购需求</w:t>
      </w:r>
      <w:bookmarkEnd w:id="425"/>
      <w:bookmarkEnd w:id="426"/>
    </w:p>
    <w:p w14:paraId="39AB6D97">
      <w:pPr>
        <w:pStyle w:val="29"/>
        <w:keepNext w:val="0"/>
        <w:keepLines w:val="0"/>
        <w:pageBreakBefore w:val="0"/>
        <w:widowControl w:val="0"/>
        <w:kinsoku/>
        <w:overflowPunct/>
        <w:topLinePunct w:val="0"/>
        <w:autoSpaceDE/>
        <w:autoSpaceDN/>
        <w:bidi w:val="0"/>
        <w:adjustRightInd/>
        <w:spacing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bookmarkStart w:id="427" w:name="_Toc155185889"/>
      <w:bookmarkStart w:id="428" w:name="_Toc140132812"/>
      <w:bookmarkStart w:id="429" w:name="_Toc163492886"/>
      <w:bookmarkStart w:id="430" w:name="_Toc163493631"/>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说明： </w:t>
      </w:r>
    </w:p>
    <w:p w14:paraId="1F988A2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1. 当采购项目涉及数据中心相关设备、运维服务时，采购需求应当符合《绿色数据中心政府采购需求标准（试行）》（财库〔2023〕7 号）的有关要求。 </w:t>
      </w:r>
    </w:p>
    <w:p w14:paraId="5664E7F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2. 当采购项目涉及政务信息系统时，采购需求应当符合《政务信息系统政府采购管理暂行办法》（财库〔2017〕210 号）的相关要求。 </w:t>
      </w:r>
    </w:p>
    <w:p w14:paraId="43D3B73E">
      <w:pPr>
        <w:pStyle w:val="29"/>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一、采购标的 </w:t>
      </w:r>
    </w:p>
    <w:p w14:paraId="45D9D3F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 采购标的（服务需求一览表或简要服务内容及数量） ：</w:t>
      </w:r>
      <w:r>
        <w:rPr>
          <w:rFonts w:hint="eastAsia" w:ascii="Times New Roman" w:hAnsi="Times New Roman" w:cs="Times New Roman"/>
          <w:i w:val="0"/>
          <w:iCs w:val="0"/>
          <w:caps w:val="0"/>
          <w:smallCaps w:val="0"/>
          <w:snapToGrid w:val="0"/>
          <w:color w:val="auto"/>
          <w:spacing w:val="0"/>
          <w:sz w:val="24"/>
          <w:szCs w:val="24"/>
          <w:highlight w:val="none"/>
          <w:lang w:val="en-US" w:eastAsia="zh-CN"/>
        </w:rPr>
        <w:t>2026年自然资源确权登记地籍调查技术服务</w:t>
      </w:r>
    </w:p>
    <w:p w14:paraId="5D07CDF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2. 依托项目：2026年自治区自然资源确权登记地籍调查课题</w:t>
      </w:r>
    </w:p>
    <w:p w14:paraId="4B1F7F69">
      <w:pPr>
        <w:pStyle w:val="29"/>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二、商务要求</w:t>
      </w:r>
    </w:p>
    <w:p w14:paraId="280B67B2">
      <w:pPr>
        <w:pStyle w:val="29"/>
        <w:keepNext w:val="0"/>
        <w:keepLines w:val="0"/>
        <w:pageBreakBefore w:val="0"/>
        <w:widowControl w:val="0"/>
        <w:kinsoku/>
        <w:overflowPunct/>
        <w:topLinePunct w:val="0"/>
        <w:autoSpaceDE/>
        <w:autoSpaceDN/>
        <w:bidi w:val="0"/>
        <w:adjustRightInd/>
        <w:spacing w:line="360" w:lineRule="auto"/>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 交付（实施）的时间（或服务期限）和地点（范围）：</w:t>
      </w:r>
      <w:r>
        <w:rPr>
          <w:rFonts w:hint="eastAsia" w:cs="宋体"/>
          <w:highlight w:val="none"/>
          <w:lang w:val="en-US" w:eastAsia="zh-CN"/>
        </w:rPr>
        <w:t>自合同签订之日起至2026年11月30日完成交付止。工作过程中，因安排部署变化导致工作提前或延后的，服务期相应提前或顺延。</w:t>
      </w:r>
    </w:p>
    <w:p w14:paraId="0E7212B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eastAsia" w:ascii="Times New Roman" w:hAnsi="Times New Roman" w:cs="Times New Roman"/>
          <w:i w:val="0"/>
          <w:iCs w:val="0"/>
          <w:caps w:val="0"/>
          <w:smallCaps w:val="0"/>
          <w:snapToGrid w:val="0"/>
          <w:color w:val="auto"/>
          <w:spacing w:val="0"/>
          <w:sz w:val="24"/>
          <w:szCs w:val="24"/>
          <w:highlight w:val="none"/>
          <w:lang w:val="en-US" w:eastAsia="zh-CN"/>
        </w:rPr>
        <w:t>地点：</w:t>
      </w:r>
      <w:r>
        <w:rPr>
          <w:rFonts w:hint="eastAsia" w:ascii="Times New Roman" w:hAnsi="Times New Roman" w:eastAsia="宋体" w:cs="Times New Roman"/>
          <w:b w:val="0"/>
          <w:bCs/>
          <w:color w:val="auto"/>
          <w:kern w:val="2"/>
          <w:sz w:val="24"/>
          <w:szCs w:val="24"/>
          <w:highlight w:val="none"/>
          <w:lang w:val="en-US" w:eastAsia="zh-CN" w:bidi="ar-SA"/>
        </w:rPr>
        <w:t>采购人</w:t>
      </w:r>
      <w:r>
        <w:rPr>
          <w:rFonts w:ascii="Times New Roman" w:hAnsi="Times New Roman" w:eastAsia="宋体" w:cs="Times New Roman"/>
          <w:b w:val="0"/>
          <w:bCs/>
          <w:color w:val="auto"/>
          <w:kern w:val="2"/>
          <w:sz w:val="24"/>
          <w:szCs w:val="24"/>
          <w:highlight w:val="none"/>
          <w:lang w:bidi="ar-SA"/>
        </w:rPr>
        <w:t>指定</w:t>
      </w:r>
      <w:r>
        <w:rPr>
          <w:rFonts w:hint="eastAsia" w:ascii="Times New Roman" w:hAnsi="Times New Roman" w:eastAsia="宋体" w:cs="Times New Roman"/>
          <w:b w:val="0"/>
          <w:bCs/>
          <w:color w:val="auto"/>
          <w:kern w:val="2"/>
          <w:sz w:val="24"/>
          <w:szCs w:val="24"/>
          <w:highlight w:val="none"/>
          <w:lang w:val="en-US" w:eastAsia="zh-CN" w:bidi="ar-SA"/>
        </w:rPr>
        <w:t>地点</w:t>
      </w:r>
      <w:r>
        <w:rPr>
          <w:rFonts w:ascii="Times New Roman" w:hAnsi="Times New Roman" w:eastAsia="宋体" w:cs="Times New Roman"/>
          <w:b w:val="0"/>
          <w:bCs/>
          <w:color w:val="auto"/>
          <w:kern w:val="2"/>
          <w:sz w:val="24"/>
          <w:szCs w:val="24"/>
          <w:highlight w:val="none"/>
          <w:lang w:bidi="ar-SA"/>
        </w:rPr>
        <w:t>。</w:t>
      </w:r>
    </w:p>
    <w:p w14:paraId="17700DC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2. 付款条件（进度和方式）：</w:t>
      </w:r>
    </w:p>
    <w:p w14:paraId="7499373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第一笔：合同签订后甲方</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向乙方支付合同总金额的7</w:t>
      </w:r>
      <w:r>
        <w:rPr>
          <w:rFonts w:hint="eastAsia" w:ascii="Times New Roman" w:hAnsi="Times New Roman" w:cs="Times New Roman"/>
          <w:i w:val="0"/>
          <w:iCs w:val="0"/>
          <w:caps w:val="0"/>
          <w:smallCaps w:val="0"/>
          <w:snapToGrid w:val="0"/>
          <w:color w:val="auto"/>
          <w:spacing w:val="0"/>
          <w:sz w:val="24"/>
          <w:szCs w:val="24"/>
          <w:highlight w:val="none"/>
          <w:lang w:val="en-US" w:eastAsia="zh-CN"/>
        </w:rPr>
        <w:t>0</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%作为预付款。</w:t>
      </w:r>
    </w:p>
    <w:p w14:paraId="744B5598">
      <w:pPr>
        <w:pStyle w:val="29"/>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第二笔：项目成果通过甲方中期考核后支付</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合同金额的20%</w:t>
      </w:r>
      <w:r>
        <w:rPr>
          <w:rFonts w:hint="eastAsia" w:ascii="Times New Roman" w:hAnsi="Times New Roman" w:cs="Times New Roman"/>
          <w:i w:val="0"/>
          <w:iCs w:val="0"/>
          <w:caps w:val="0"/>
          <w:smallCaps w:val="0"/>
          <w:snapToGrid w:val="0"/>
          <w:color w:val="auto"/>
          <w:spacing w:val="0"/>
          <w:sz w:val="24"/>
          <w:szCs w:val="24"/>
          <w:highlight w:val="none"/>
          <w:lang w:val="en-US" w:eastAsia="zh-CN"/>
        </w:rPr>
        <w:t>。</w:t>
      </w:r>
    </w:p>
    <w:p w14:paraId="268BE9FB">
      <w:pPr>
        <w:pStyle w:val="29"/>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第三笔：项目通过验收后，</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支付剩余合同金额的</w:t>
      </w:r>
      <w:r>
        <w:rPr>
          <w:rFonts w:hint="eastAsia" w:ascii="Times New Roman" w:hAnsi="Times New Roman" w:cs="Times New Roman"/>
          <w:i w:val="0"/>
          <w:iCs w:val="0"/>
          <w:caps w:val="0"/>
          <w:smallCaps w:val="0"/>
          <w:snapToGrid w:val="0"/>
          <w:color w:val="auto"/>
          <w:spacing w:val="0"/>
          <w:sz w:val="24"/>
          <w:szCs w:val="24"/>
          <w:highlight w:val="none"/>
          <w:lang w:val="en-US" w:eastAsia="zh-CN"/>
        </w:rPr>
        <w:t>10</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016D2CD4">
      <w:pPr>
        <w:pStyle w:val="29"/>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（具体以签订合同为准）。</w:t>
      </w:r>
    </w:p>
    <w:p w14:paraId="0FEDFC2B">
      <w:pPr>
        <w:pStyle w:val="29"/>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包装和运输【如适用，须满足《关于印发〈商品包装政府采购需求标准（试行）〉、〈快递包装政府采购需求标准（试行）〉的通知》（财办库﹝2020﹞123 号）】 </w:t>
      </w:r>
    </w:p>
    <w:p w14:paraId="4631293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 售后服务（质保期）【如适用】 </w:t>
      </w:r>
    </w:p>
    <w:p w14:paraId="1EC9F3EB">
      <w:pPr>
        <w:pStyle w:val="29"/>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 保险【如适用】</w:t>
      </w:r>
    </w:p>
    <w:p w14:paraId="4A42E65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6.其他要求【如有】</w:t>
      </w:r>
    </w:p>
    <w:p w14:paraId="123CE334">
      <w:pP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br w:type="page"/>
      </w:r>
    </w:p>
    <w:p w14:paraId="3A76DDF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p>
    <w:p w14:paraId="1810D134">
      <w:pPr>
        <w:pStyle w:val="29"/>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三、技术要求 </w:t>
      </w:r>
    </w:p>
    <w:bookmarkEnd w:id="427"/>
    <w:bookmarkEnd w:id="428"/>
    <w:bookmarkEnd w:id="429"/>
    <w:p w14:paraId="1B186FAA">
      <w:pPr>
        <w:pStyle w:val="10"/>
        <w:spacing w:before="0" w:after="0" w:line="560" w:lineRule="exact"/>
        <w:ind w:firstLine="562" w:firstLineChars="200"/>
        <w:jc w:val="left"/>
        <w:rPr>
          <w:rFonts w:ascii="宋体" w:hAnsi="宋体" w:eastAsia="宋体"/>
          <w:sz w:val="28"/>
          <w:highlight w:val="none"/>
        </w:rPr>
      </w:pPr>
      <w:bookmarkStart w:id="431" w:name="_Toc6229"/>
      <w:r>
        <w:rPr>
          <w:rFonts w:hint="eastAsia" w:ascii="宋体" w:hAnsi="宋体" w:eastAsia="宋体"/>
          <w:sz w:val="28"/>
          <w:highlight w:val="none"/>
        </w:rPr>
        <w:t>1</w:t>
      </w:r>
      <w:r>
        <w:rPr>
          <w:rFonts w:ascii="宋体" w:hAnsi="宋体" w:eastAsia="宋体"/>
          <w:sz w:val="28"/>
          <w:highlight w:val="none"/>
        </w:rPr>
        <w:t>.工作目标</w:t>
      </w:r>
      <w:bookmarkEnd w:id="431"/>
    </w:p>
    <w:p w14:paraId="0DD0339E">
      <w:pPr>
        <w:ind w:firstLine="600" w:firstLineChars="200"/>
        <w:rPr>
          <w:rFonts w:ascii="仿宋" w:hAnsi="仿宋" w:eastAsia="仿宋"/>
          <w:sz w:val="30"/>
          <w:szCs w:val="30"/>
          <w:highlight w:val="none"/>
        </w:rPr>
      </w:pPr>
      <w:bookmarkStart w:id="432" w:name="_Hlk65234920"/>
      <w:r>
        <w:rPr>
          <w:rFonts w:ascii="仿宋" w:hAnsi="仿宋" w:eastAsia="仿宋"/>
          <w:sz w:val="30"/>
          <w:szCs w:val="30"/>
          <w:highlight w:val="none"/>
        </w:rPr>
        <w:t>1</w:t>
      </w:r>
      <w:r>
        <w:rPr>
          <w:rFonts w:hint="eastAsia" w:ascii="仿宋" w:hAnsi="仿宋" w:eastAsia="仿宋"/>
          <w:sz w:val="30"/>
          <w:szCs w:val="30"/>
          <w:highlight w:val="none"/>
        </w:rPr>
        <w:t>.</w:t>
      </w:r>
      <w:r>
        <w:rPr>
          <w:rFonts w:ascii="仿宋" w:hAnsi="仿宋" w:eastAsia="仿宋"/>
          <w:sz w:val="30"/>
          <w:szCs w:val="30"/>
          <w:highlight w:val="none"/>
        </w:rPr>
        <w:t>按照《自然资源确权登记操作指南（试行）》与《自然资源统一确权登记暂行办法》</w:t>
      </w:r>
      <w:r>
        <w:rPr>
          <w:rFonts w:hint="eastAsia" w:ascii="仿宋" w:hAnsi="仿宋" w:eastAsia="仿宋"/>
          <w:sz w:val="30"/>
          <w:szCs w:val="30"/>
          <w:highlight w:val="none"/>
        </w:rPr>
        <w:t>等</w:t>
      </w:r>
      <w:r>
        <w:rPr>
          <w:rFonts w:ascii="仿宋" w:hAnsi="仿宋" w:eastAsia="仿宋"/>
          <w:sz w:val="30"/>
          <w:szCs w:val="30"/>
          <w:highlight w:val="none"/>
        </w:rPr>
        <w:t>要求，完成两个自然保护地确权登记</w:t>
      </w:r>
      <w:r>
        <w:rPr>
          <w:rFonts w:hint="eastAsia" w:ascii="仿宋" w:hAnsi="仿宋" w:eastAsia="仿宋"/>
          <w:sz w:val="30"/>
          <w:szCs w:val="30"/>
          <w:highlight w:val="none"/>
        </w:rPr>
        <w:t>内业数据处理、外业核实及其他相关</w:t>
      </w:r>
      <w:r>
        <w:rPr>
          <w:rFonts w:ascii="仿宋" w:hAnsi="仿宋" w:eastAsia="仿宋"/>
          <w:sz w:val="30"/>
          <w:szCs w:val="30"/>
          <w:highlight w:val="none"/>
        </w:rPr>
        <w:t>工作</w:t>
      </w:r>
      <w:r>
        <w:rPr>
          <w:rFonts w:hint="eastAsia" w:ascii="仿宋" w:hAnsi="仿宋" w:eastAsia="仿宋"/>
          <w:sz w:val="30"/>
          <w:szCs w:val="30"/>
          <w:highlight w:val="none"/>
        </w:rPr>
        <w:t>，</w:t>
      </w:r>
      <w:r>
        <w:rPr>
          <w:rFonts w:ascii="仿宋" w:hAnsi="仿宋" w:eastAsia="仿宋"/>
          <w:sz w:val="30"/>
          <w:szCs w:val="30"/>
          <w:highlight w:val="none"/>
        </w:rPr>
        <w:t>最终</w:t>
      </w:r>
      <w:r>
        <w:rPr>
          <w:rFonts w:hint="eastAsia" w:ascii="仿宋" w:hAnsi="仿宋" w:eastAsia="仿宋"/>
          <w:sz w:val="30"/>
          <w:szCs w:val="30"/>
          <w:highlight w:val="none"/>
        </w:rPr>
        <w:t>实现公告、</w:t>
      </w:r>
      <w:r>
        <w:rPr>
          <w:rFonts w:ascii="仿宋" w:hAnsi="仿宋" w:eastAsia="仿宋"/>
          <w:sz w:val="30"/>
          <w:szCs w:val="30"/>
          <w:highlight w:val="none"/>
        </w:rPr>
        <w:t>登簿；</w:t>
      </w:r>
    </w:p>
    <w:p w14:paraId="4E7431CA">
      <w:pPr>
        <w:ind w:firstLine="600" w:firstLineChars="200"/>
        <w:rPr>
          <w:rFonts w:ascii="仿宋" w:hAnsi="仿宋" w:eastAsia="仿宋"/>
          <w:sz w:val="30"/>
          <w:szCs w:val="30"/>
          <w:highlight w:val="none"/>
        </w:rPr>
      </w:pPr>
      <w:r>
        <w:rPr>
          <w:rFonts w:hint="eastAsia" w:ascii="仿宋" w:hAnsi="仿宋" w:eastAsia="仿宋"/>
          <w:sz w:val="30"/>
          <w:szCs w:val="30"/>
          <w:highlight w:val="none"/>
        </w:rPr>
        <w:t>2.协助采购方做好地州、</w:t>
      </w:r>
      <w:r>
        <w:rPr>
          <w:rFonts w:ascii="仿宋" w:hAnsi="仿宋" w:eastAsia="仿宋"/>
          <w:sz w:val="30"/>
          <w:szCs w:val="30"/>
          <w:highlight w:val="none"/>
        </w:rPr>
        <w:t>县市</w:t>
      </w:r>
      <w:r>
        <w:rPr>
          <w:rFonts w:hint="eastAsia" w:ascii="仿宋" w:hAnsi="仿宋" w:eastAsia="仿宋"/>
          <w:sz w:val="30"/>
          <w:szCs w:val="30"/>
          <w:highlight w:val="none"/>
        </w:rPr>
        <w:t>自然资源确权登记数据更新、</w:t>
      </w:r>
      <w:r>
        <w:rPr>
          <w:rFonts w:ascii="仿宋" w:hAnsi="仿宋" w:eastAsia="仿宋"/>
          <w:sz w:val="30"/>
          <w:szCs w:val="30"/>
          <w:highlight w:val="none"/>
        </w:rPr>
        <w:t>公告</w:t>
      </w:r>
      <w:r>
        <w:rPr>
          <w:rFonts w:hint="eastAsia" w:ascii="仿宋" w:hAnsi="仿宋" w:eastAsia="仿宋"/>
          <w:sz w:val="30"/>
          <w:szCs w:val="30"/>
          <w:highlight w:val="none"/>
        </w:rPr>
        <w:t>、</w:t>
      </w:r>
      <w:r>
        <w:rPr>
          <w:rFonts w:ascii="仿宋" w:hAnsi="仿宋" w:eastAsia="仿宋"/>
          <w:sz w:val="30"/>
          <w:szCs w:val="30"/>
          <w:highlight w:val="none"/>
        </w:rPr>
        <w:t>登簿</w:t>
      </w:r>
      <w:r>
        <w:rPr>
          <w:rFonts w:hint="eastAsia" w:ascii="仿宋" w:hAnsi="仿宋" w:eastAsia="仿宋"/>
          <w:sz w:val="30"/>
          <w:szCs w:val="30"/>
          <w:highlight w:val="none"/>
        </w:rPr>
        <w:t>等技术指导工作；开展一个已完成地籍调查的自然资源确权登记项目的数据收集整理、</w:t>
      </w:r>
      <w:r>
        <w:rPr>
          <w:rFonts w:ascii="仿宋" w:hAnsi="仿宋" w:eastAsia="仿宋"/>
          <w:sz w:val="30"/>
          <w:szCs w:val="30"/>
          <w:highlight w:val="none"/>
        </w:rPr>
        <w:t>外业</w:t>
      </w:r>
      <w:r>
        <w:rPr>
          <w:rFonts w:hint="eastAsia" w:ascii="仿宋" w:hAnsi="仿宋" w:eastAsia="仿宋"/>
          <w:sz w:val="30"/>
          <w:szCs w:val="30"/>
          <w:highlight w:val="none"/>
        </w:rPr>
        <w:t>审核、数据更新、公告、登簿等相关工作。</w:t>
      </w:r>
      <w:r>
        <w:rPr>
          <w:rFonts w:ascii="仿宋" w:hAnsi="仿宋" w:eastAsia="仿宋"/>
          <w:sz w:val="30"/>
          <w:szCs w:val="30"/>
          <w:highlight w:val="none"/>
        </w:rPr>
        <w:t xml:space="preserve"> </w:t>
      </w:r>
    </w:p>
    <w:p w14:paraId="25EF7B39">
      <w:pPr>
        <w:ind w:firstLine="600" w:firstLineChars="200"/>
        <w:rPr>
          <w:rFonts w:ascii="仿宋" w:hAnsi="仿宋" w:eastAsia="仿宋"/>
          <w:sz w:val="30"/>
          <w:szCs w:val="30"/>
          <w:highlight w:val="none"/>
        </w:rPr>
      </w:pPr>
      <w:r>
        <w:rPr>
          <w:rFonts w:ascii="仿宋" w:hAnsi="仿宋" w:eastAsia="仿宋"/>
          <w:sz w:val="30"/>
          <w:szCs w:val="30"/>
          <w:highlight w:val="none"/>
        </w:rPr>
        <w:t>3</w:t>
      </w:r>
      <w:r>
        <w:rPr>
          <w:rFonts w:hint="eastAsia" w:ascii="仿宋" w:hAnsi="仿宋" w:eastAsia="仿宋"/>
          <w:sz w:val="30"/>
          <w:szCs w:val="30"/>
          <w:highlight w:val="none"/>
        </w:rPr>
        <w:t>.按照相关标准和要求完成已汇交的全疆</w:t>
      </w:r>
      <w:r>
        <w:rPr>
          <w:rFonts w:ascii="仿宋" w:hAnsi="仿宋" w:eastAsia="仿宋"/>
          <w:sz w:val="30"/>
          <w:szCs w:val="30"/>
          <w:highlight w:val="none"/>
        </w:rPr>
        <w:t>自然资源确权登记地籍</w:t>
      </w:r>
      <w:r>
        <w:rPr>
          <w:rFonts w:hint="eastAsia" w:ascii="仿宋" w:hAnsi="仿宋" w:eastAsia="仿宋"/>
          <w:sz w:val="30"/>
          <w:szCs w:val="30"/>
          <w:highlight w:val="none"/>
        </w:rPr>
        <w:t>调查成果</w:t>
      </w:r>
      <w:r>
        <w:rPr>
          <w:rFonts w:ascii="仿宋" w:hAnsi="仿宋" w:eastAsia="仿宋"/>
          <w:sz w:val="30"/>
          <w:szCs w:val="30"/>
          <w:highlight w:val="none"/>
        </w:rPr>
        <w:t>质检</w:t>
      </w:r>
      <w:r>
        <w:rPr>
          <w:rFonts w:hint="eastAsia" w:ascii="仿宋" w:hAnsi="仿宋" w:eastAsia="仿宋"/>
          <w:sz w:val="30"/>
          <w:szCs w:val="30"/>
          <w:highlight w:val="none"/>
        </w:rPr>
        <w:t>等相关</w:t>
      </w:r>
      <w:r>
        <w:rPr>
          <w:rFonts w:ascii="仿宋" w:hAnsi="仿宋" w:eastAsia="仿宋"/>
          <w:sz w:val="30"/>
          <w:szCs w:val="30"/>
          <w:highlight w:val="none"/>
        </w:rPr>
        <w:t>工作。</w:t>
      </w:r>
    </w:p>
    <w:p w14:paraId="2EF094A1">
      <w:pPr>
        <w:ind w:firstLine="600" w:firstLineChars="200"/>
        <w:rPr>
          <w:rFonts w:hint="eastAsia" w:ascii="仿宋" w:hAnsi="仿宋" w:eastAsia="仿宋"/>
          <w:color w:val="000000"/>
          <w:sz w:val="30"/>
          <w:szCs w:val="30"/>
          <w:highlight w:val="none"/>
        </w:rPr>
      </w:pPr>
      <w:r>
        <w:rPr>
          <w:rFonts w:hint="eastAsia" w:ascii="仿宋" w:hAnsi="仿宋" w:eastAsia="仿宋"/>
          <w:sz w:val="30"/>
          <w:szCs w:val="30"/>
          <w:highlight w:val="none"/>
        </w:rPr>
        <w:t>4. 完成涉及以上工作内容的其他相关工作。</w:t>
      </w:r>
    </w:p>
    <w:p w14:paraId="3FD5E00F">
      <w:pPr>
        <w:pStyle w:val="10"/>
        <w:spacing w:before="0" w:after="0" w:line="560" w:lineRule="exact"/>
        <w:ind w:firstLine="562" w:firstLineChars="200"/>
        <w:jc w:val="left"/>
        <w:rPr>
          <w:rFonts w:ascii="宋体" w:hAnsi="宋体" w:eastAsia="宋体"/>
          <w:sz w:val="28"/>
          <w:highlight w:val="none"/>
        </w:rPr>
      </w:pPr>
      <w:bookmarkStart w:id="433" w:name="_Toc2169"/>
      <w:r>
        <w:rPr>
          <w:rFonts w:hint="eastAsia" w:ascii="宋体" w:hAnsi="宋体" w:eastAsia="宋体"/>
          <w:sz w:val="28"/>
          <w:highlight w:val="none"/>
        </w:rPr>
        <w:t>2</w:t>
      </w:r>
      <w:r>
        <w:rPr>
          <w:rFonts w:ascii="宋体" w:hAnsi="宋体" w:eastAsia="宋体"/>
          <w:sz w:val="28"/>
          <w:highlight w:val="none"/>
        </w:rPr>
        <w:t>.工作任务</w:t>
      </w:r>
      <w:bookmarkEnd w:id="433"/>
    </w:p>
    <w:p w14:paraId="1321BC1E">
      <w:pPr>
        <w:pStyle w:val="21"/>
        <w:widowControl/>
        <w:spacing w:beforeAutospacing="0" w:afterAutospacing="0" w:line="560" w:lineRule="exact"/>
        <w:ind w:firstLine="560" w:firstLineChars="200"/>
        <w:jc w:val="both"/>
        <w:rPr>
          <w:rFonts w:ascii="仿宋_GB2312" w:eastAsia="仿宋_GB2312"/>
          <w:kern w:val="2"/>
          <w:sz w:val="28"/>
          <w:szCs w:val="28"/>
          <w:highlight w:val="none"/>
        </w:rPr>
      </w:pPr>
      <w:r>
        <w:rPr>
          <w:rFonts w:hint="eastAsia" w:ascii="仿宋_GB2312" w:eastAsia="仿宋_GB2312"/>
          <w:kern w:val="2"/>
          <w:sz w:val="28"/>
          <w:szCs w:val="28"/>
          <w:highlight w:val="none"/>
        </w:rPr>
        <w:t>本项目采购共1个包</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605"/>
        <w:gridCol w:w="816"/>
      </w:tblGrid>
      <w:tr w14:paraId="254D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noWrap w:val="0"/>
            <w:vAlign w:val="center"/>
          </w:tcPr>
          <w:p w14:paraId="6BA0888B">
            <w:pPr>
              <w:spacing w:line="360" w:lineRule="exact"/>
              <w:textAlignment w:val="baseline"/>
              <w:rPr>
                <w:rFonts w:ascii="宋体" w:hAnsi="宋体" w:eastAsia="宋体"/>
                <w:szCs w:val="21"/>
                <w:highlight w:val="none"/>
              </w:rPr>
            </w:pPr>
            <w:r>
              <w:rPr>
                <w:rFonts w:hint="eastAsia" w:ascii="宋体" w:hAnsi="宋体" w:eastAsia="宋体"/>
                <w:szCs w:val="21"/>
                <w:highlight w:val="none"/>
              </w:rPr>
              <w:t>委托业务项目名称</w:t>
            </w:r>
          </w:p>
        </w:tc>
        <w:tc>
          <w:tcPr>
            <w:tcW w:w="6605" w:type="dxa"/>
            <w:shd w:val="clear" w:color="auto" w:fill="auto"/>
            <w:noWrap w:val="0"/>
            <w:vAlign w:val="center"/>
          </w:tcPr>
          <w:p w14:paraId="7A18037D">
            <w:pPr>
              <w:spacing w:line="360" w:lineRule="exact"/>
              <w:textAlignment w:val="baseline"/>
              <w:rPr>
                <w:rFonts w:ascii="宋体" w:hAnsi="宋体" w:eastAsia="宋体"/>
                <w:szCs w:val="21"/>
                <w:highlight w:val="none"/>
              </w:rPr>
            </w:pPr>
            <w:r>
              <w:rPr>
                <w:rFonts w:hint="eastAsia" w:ascii="宋体" w:hAnsi="宋体" w:eastAsia="宋体"/>
                <w:szCs w:val="21"/>
                <w:highlight w:val="none"/>
              </w:rPr>
              <w:t>主要任务</w:t>
            </w:r>
          </w:p>
        </w:tc>
        <w:tc>
          <w:tcPr>
            <w:tcW w:w="816" w:type="dxa"/>
            <w:shd w:val="clear" w:color="auto" w:fill="auto"/>
            <w:noWrap w:val="0"/>
            <w:vAlign w:val="center"/>
          </w:tcPr>
          <w:p w14:paraId="1D63EC77">
            <w:pPr>
              <w:spacing w:line="360" w:lineRule="exact"/>
              <w:textAlignment w:val="baseline"/>
              <w:rPr>
                <w:rFonts w:ascii="宋体" w:hAnsi="宋体" w:eastAsia="宋体"/>
                <w:szCs w:val="21"/>
                <w:highlight w:val="none"/>
              </w:rPr>
            </w:pPr>
            <w:r>
              <w:rPr>
                <w:rFonts w:hint="eastAsia" w:ascii="宋体" w:hAnsi="宋体" w:eastAsia="宋体"/>
                <w:szCs w:val="21"/>
                <w:highlight w:val="none"/>
              </w:rPr>
              <w:t>预算（</w:t>
            </w:r>
            <w:r>
              <w:rPr>
                <w:rFonts w:ascii="宋体" w:hAnsi="宋体" w:eastAsia="宋体"/>
                <w:szCs w:val="21"/>
                <w:highlight w:val="none"/>
              </w:rPr>
              <w:t>万元</w:t>
            </w:r>
            <w:r>
              <w:rPr>
                <w:rFonts w:hint="eastAsia" w:ascii="宋体" w:hAnsi="宋体" w:eastAsia="宋体"/>
                <w:szCs w:val="21"/>
                <w:highlight w:val="none"/>
              </w:rPr>
              <w:t>）</w:t>
            </w:r>
          </w:p>
        </w:tc>
      </w:tr>
      <w:tr w14:paraId="1AC3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noWrap w:val="0"/>
            <w:vAlign w:val="center"/>
          </w:tcPr>
          <w:p w14:paraId="589FB9D0">
            <w:pPr>
              <w:spacing w:line="360" w:lineRule="exact"/>
              <w:textAlignment w:val="baseline"/>
              <w:rPr>
                <w:rFonts w:ascii="仿宋_GB2312" w:hAnsi="Times New Roman" w:eastAsia="仿宋_GB2312"/>
                <w:sz w:val="24"/>
                <w:szCs w:val="28"/>
                <w:highlight w:val="none"/>
              </w:rPr>
            </w:pPr>
            <w:r>
              <w:rPr>
                <w:rFonts w:ascii="宋体" w:hAnsi="宋体" w:eastAsia="宋体"/>
                <w:szCs w:val="21"/>
                <w:highlight w:val="none"/>
              </w:rPr>
              <w:t>2026年自然资源确权登记地籍调查技术服务</w:t>
            </w:r>
          </w:p>
        </w:tc>
        <w:tc>
          <w:tcPr>
            <w:tcW w:w="6605" w:type="dxa"/>
            <w:shd w:val="clear" w:color="auto" w:fill="auto"/>
            <w:noWrap w:val="0"/>
            <w:vAlign w:val="center"/>
          </w:tcPr>
          <w:p w14:paraId="29452705">
            <w:pPr>
              <w:spacing w:line="360" w:lineRule="exact"/>
              <w:textAlignment w:val="baseline"/>
              <w:rPr>
                <w:rFonts w:ascii="宋体" w:hAnsi="宋体" w:eastAsia="宋体"/>
                <w:szCs w:val="21"/>
                <w:highlight w:val="none"/>
              </w:rPr>
            </w:pPr>
            <w:r>
              <w:rPr>
                <w:rFonts w:ascii="宋体" w:hAnsi="宋体" w:eastAsia="宋体"/>
                <w:szCs w:val="21"/>
                <w:highlight w:val="none"/>
              </w:rPr>
              <w:t>1.</w:t>
            </w:r>
            <w:r>
              <w:rPr>
                <w:rFonts w:hint="eastAsia"/>
                <w:highlight w:val="none"/>
              </w:rPr>
              <w:t xml:space="preserve"> </w:t>
            </w:r>
            <w:r>
              <w:rPr>
                <w:rFonts w:hint="eastAsia" w:ascii="宋体" w:hAnsi="宋体" w:eastAsia="宋体"/>
                <w:szCs w:val="21"/>
                <w:highlight w:val="none"/>
              </w:rPr>
              <w:t>完成两个自然保护地确权登记内业数据处理、外业核实及其他相关工作，最终实现公告、登簿。</w:t>
            </w:r>
            <w:r>
              <w:rPr>
                <w:rFonts w:ascii="宋体" w:hAnsi="宋体" w:eastAsia="宋体"/>
                <w:szCs w:val="21"/>
                <w:highlight w:val="none"/>
              </w:rPr>
              <w:t>包括开展前期准备、编制工作底图、预划登记单元、发布通告、内业调查、关联信息、调查核实、实地补充调查、调查成果上图、数据库建设</w:t>
            </w:r>
            <w:r>
              <w:rPr>
                <w:rFonts w:hint="eastAsia" w:ascii="宋体" w:hAnsi="宋体" w:eastAsia="宋体"/>
                <w:szCs w:val="21"/>
                <w:highlight w:val="none"/>
              </w:rPr>
              <w:t>、公告、登簿等全部内容</w:t>
            </w:r>
            <w:r>
              <w:rPr>
                <w:rFonts w:ascii="宋体" w:hAnsi="宋体" w:eastAsia="宋体"/>
                <w:szCs w:val="21"/>
                <w:highlight w:val="none"/>
              </w:rPr>
              <w:t>。</w:t>
            </w:r>
          </w:p>
          <w:p w14:paraId="5CBA9F85">
            <w:pPr>
              <w:spacing w:line="360" w:lineRule="exact"/>
              <w:textAlignment w:val="baseline"/>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 xml:space="preserve"> 协助采购方做好地州、</w:t>
            </w:r>
            <w:r>
              <w:rPr>
                <w:rFonts w:ascii="宋体" w:hAnsi="宋体" w:eastAsia="宋体"/>
                <w:szCs w:val="21"/>
                <w:highlight w:val="none"/>
              </w:rPr>
              <w:t>县市</w:t>
            </w:r>
            <w:r>
              <w:rPr>
                <w:rFonts w:hint="eastAsia" w:ascii="宋体" w:hAnsi="宋体" w:eastAsia="宋体"/>
                <w:szCs w:val="21"/>
                <w:highlight w:val="none"/>
              </w:rPr>
              <w:t>自然资源确权登记数据更新、</w:t>
            </w:r>
            <w:r>
              <w:rPr>
                <w:rFonts w:ascii="宋体" w:hAnsi="宋体" w:eastAsia="宋体"/>
                <w:szCs w:val="21"/>
                <w:highlight w:val="none"/>
              </w:rPr>
              <w:t>公告</w:t>
            </w:r>
            <w:r>
              <w:rPr>
                <w:rFonts w:hint="eastAsia" w:ascii="宋体" w:hAnsi="宋体" w:eastAsia="宋体"/>
                <w:szCs w:val="21"/>
                <w:highlight w:val="none"/>
              </w:rPr>
              <w:t>、</w:t>
            </w:r>
            <w:r>
              <w:rPr>
                <w:rFonts w:ascii="宋体" w:hAnsi="宋体" w:eastAsia="宋体"/>
                <w:szCs w:val="21"/>
                <w:highlight w:val="none"/>
              </w:rPr>
              <w:t>登簿</w:t>
            </w:r>
            <w:r>
              <w:rPr>
                <w:rFonts w:hint="eastAsia" w:ascii="宋体" w:hAnsi="宋体" w:eastAsia="宋体"/>
                <w:szCs w:val="21"/>
                <w:highlight w:val="none"/>
              </w:rPr>
              <w:t>等技术指导工作；</w:t>
            </w:r>
            <w:r>
              <w:rPr>
                <w:rFonts w:ascii="宋体" w:hAnsi="宋体" w:eastAsia="宋体"/>
                <w:szCs w:val="21"/>
                <w:highlight w:val="none"/>
              </w:rPr>
              <w:t>开展一个已完成地籍调查的自然资源确权登记项目的数据更新、公告、登簿：数据更新包括内业调查、关联信息、调查核实、实地补充调查、调查成果上图、数据库建设等。完成审核、公告、登簿等全流程工作内容。</w:t>
            </w:r>
          </w:p>
          <w:p w14:paraId="641258E0">
            <w:pPr>
              <w:spacing w:line="360" w:lineRule="exact"/>
              <w:textAlignment w:val="baseline"/>
              <w:rPr>
                <w:rFonts w:ascii="宋体" w:hAnsi="宋体" w:eastAsia="宋体"/>
                <w:szCs w:val="21"/>
                <w:highlight w:val="none"/>
              </w:rPr>
            </w:pPr>
            <w:r>
              <w:rPr>
                <w:rFonts w:ascii="宋体" w:hAnsi="宋体" w:eastAsia="宋体"/>
                <w:szCs w:val="21"/>
                <w:highlight w:val="none"/>
              </w:rPr>
              <w:t>3.开展全疆自然资源确权登记地籍调查成果质检等工作。根据《自然资源确权登记数据库标准（试用版）》等相关标准规范，通过部下发的数据库质检软件</w:t>
            </w:r>
            <w:r>
              <w:rPr>
                <w:rFonts w:hint="eastAsia" w:ascii="宋体" w:hAnsi="宋体" w:eastAsia="宋体"/>
                <w:szCs w:val="21"/>
                <w:highlight w:val="none"/>
              </w:rPr>
              <w:t>完成已汇交的</w:t>
            </w:r>
            <w:r>
              <w:rPr>
                <w:rFonts w:ascii="宋体" w:hAnsi="宋体" w:eastAsia="宋体"/>
                <w:szCs w:val="21"/>
                <w:highlight w:val="none"/>
              </w:rPr>
              <w:t>全疆自然资源地籍调查成果质检工作。</w:t>
            </w:r>
          </w:p>
          <w:p w14:paraId="43FC4E86">
            <w:pPr>
              <w:spacing w:line="360" w:lineRule="exact"/>
              <w:textAlignment w:val="baseline"/>
              <w:rPr>
                <w:rFonts w:ascii="仿宋_GB2312" w:hAnsi="Times New Roman" w:eastAsia="仿宋_GB2312"/>
                <w:sz w:val="24"/>
                <w:szCs w:val="28"/>
                <w:highlight w:val="none"/>
              </w:rPr>
            </w:pPr>
            <w:r>
              <w:rPr>
                <w:rFonts w:ascii="宋体" w:hAnsi="宋体" w:eastAsia="宋体"/>
                <w:szCs w:val="21"/>
                <w:highlight w:val="none"/>
              </w:rPr>
              <w:t>4. 完成涉及以上工作的其他相关工作。</w:t>
            </w:r>
          </w:p>
        </w:tc>
        <w:tc>
          <w:tcPr>
            <w:tcW w:w="816" w:type="dxa"/>
            <w:shd w:val="clear" w:color="auto" w:fill="auto"/>
            <w:noWrap w:val="0"/>
            <w:vAlign w:val="center"/>
          </w:tcPr>
          <w:p w14:paraId="2080E902">
            <w:pPr>
              <w:spacing w:line="560" w:lineRule="exact"/>
              <w:jc w:val="center"/>
              <w:textAlignment w:val="baseline"/>
              <w:rPr>
                <w:rFonts w:ascii="仿宋_GB2312" w:hAnsi="Times New Roman" w:eastAsia="仿宋_GB2312"/>
                <w:sz w:val="24"/>
                <w:szCs w:val="28"/>
                <w:highlight w:val="none"/>
              </w:rPr>
            </w:pPr>
            <w:r>
              <w:rPr>
                <w:rFonts w:ascii="仿宋_GB2312" w:hAnsi="Times New Roman" w:eastAsia="仿宋_GB2312"/>
                <w:sz w:val="24"/>
                <w:szCs w:val="28"/>
                <w:highlight w:val="none"/>
              </w:rPr>
              <w:t>50.05</w:t>
            </w:r>
          </w:p>
        </w:tc>
      </w:tr>
    </w:tbl>
    <w:p w14:paraId="0450710B">
      <w:pPr>
        <w:pStyle w:val="10"/>
        <w:spacing w:before="0" w:after="0" w:line="560" w:lineRule="exact"/>
        <w:ind w:firstLine="562" w:firstLineChars="200"/>
        <w:jc w:val="left"/>
        <w:rPr>
          <w:rFonts w:ascii="宋体" w:hAnsi="宋体" w:eastAsia="宋体"/>
          <w:sz w:val="28"/>
          <w:highlight w:val="none"/>
        </w:rPr>
      </w:pPr>
      <w:bookmarkStart w:id="434" w:name="_Toc25514"/>
      <w:r>
        <w:rPr>
          <w:rFonts w:hint="eastAsia" w:ascii="宋体" w:hAnsi="宋体" w:eastAsia="宋体"/>
          <w:sz w:val="28"/>
          <w:highlight w:val="none"/>
        </w:rPr>
        <w:t>3</w:t>
      </w:r>
      <w:r>
        <w:rPr>
          <w:rFonts w:ascii="宋体" w:hAnsi="宋体" w:eastAsia="宋体"/>
          <w:sz w:val="28"/>
          <w:highlight w:val="none"/>
        </w:rPr>
        <w:t>.工作内容</w:t>
      </w:r>
      <w:bookmarkEnd w:id="434"/>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025"/>
        <w:gridCol w:w="4602"/>
      </w:tblGrid>
      <w:tr w14:paraId="4F5E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shd w:val="clear" w:color="auto" w:fill="auto"/>
            <w:noWrap w:val="0"/>
            <w:vAlign w:val="top"/>
          </w:tcPr>
          <w:p w14:paraId="47C4CCF9">
            <w:pPr>
              <w:jc w:val="center"/>
              <w:rPr>
                <w:rFonts w:ascii="宋体" w:hAnsi="宋体" w:eastAsia="宋体"/>
                <w:szCs w:val="21"/>
                <w:highlight w:val="none"/>
              </w:rPr>
            </w:pPr>
            <w:r>
              <w:rPr>
                <w:rFonts w:hint="eastAsia" w:ascii="宋体" w:hAnsi="宋体" w:eastAsia="宋体"/>
                <w:szCs w:val="21"/>
                <w:highlight w:val="none"/>
              </w:rPr>
              <w:t>序号</w:t>
            </w:r>
          </w:p>
        </w:tc>
        <w:tc>
          <w:tcPr>
            <w:tcW w:w="1774" w:type="pct"/>
            <w:shd w:val="clear" w:color="auto" w:fill="auto"/>
            <w:noWrap w:val="0"/>
            <w:vAlign w:val="top"/>
          </w:tcPr>
          <w:p w14:paraId="1C235169">
            <w:pPr>
              <w:jc w:val="center"/>
              <w:rPr>
                <w:rFonts w:ascii="宋体" w:hAnsi="宋体" w:eastAsia="宋体"/>
                <w:szCs w:val="21"/>
                <w:highlight w:val="none"/>
              </w:rPr>
            </w:pPr>
            <w:r>
              <w:rPr>
                <w:rFonts w:ascii="宋体" w:hAnsi="宋体" w:eastAsia="宋体"/>
                <w:szCs w:val="21"/>
                <w:highlight w:val="none"/>
              </w:rPr>
              <w:t>主要内容</w:t>
            </w:r>
          </w:p>
        </w:tc>
        <w:tc>
          <w:tcPr>
            <w:tcW w:w="2698" w:type="pct"/>
            <w:shd w:val="clear" w:color="auto" w:fill="auto"/>
            <w:noWrap w:val="0"/>
            <w:vAlign w:val="top"/>
          </w:tcPr>
          <w:p w14:paraId="55A5B8A3">
            <w:pPr>
              <w:jc w:val="center"/>
              <w:rPr>
                <w:rFonts w:ascii="宋体" w:hAnsi="宋体" w:eastAsia="宋体"/>
                <w:szCs w:val="21"/>
                <w:highlight w:val="none"/>
              </w:rPr>
            </w:pPr>
            <w:r>
              <w:rPr>
                <w:rFonts w:ascii="宋体" w:hAnsi="宋体" w:eastAsia="宋体"/>
                <w:szCs w:val="21"/>
                <w:highlight w:val="none"/>
              </w:rPr>
              <w:t>具体要求</w:t>
            </w:r>
          </w:p>
        </w:tc>
      </w:tr>
      <w:tr w14:paraId="720A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28" w:type="pct"/>
            <w:shd w:val="clear" w:color="auto" w:fill="auto"/>
            <w:noWrap w:val="0"/>
            <w:vAlign w:val="top"/>
          </w:tcPr>
          <w:p w14:paraId="78B0BC94">
            <w:pPr>
              <w:pStyle w:val="21"/>
              <w:widowControl/>
              <w:spacing w:beforeAutospacing="0" w:afterAutospacing="0" w:line="560" w:lineRule="exact"/>
              <w:jc w:val="center"/>
              <w:rPr>
                <w:rFonts w:hint="eastAsia" w:ascii="宋体" w:hAnsi="宋体"/>
                <w:kern w:val="2"/>
                <w:sz w:val="21"/>
                <w:szCs w:val="21"/>
                <w:highlight w:val="none"/>
              </w:rPr>
            </w:pPr>
            <w:r>
              <w:rPr>
                <w:rFonts w:hint="eastAsia" w:ascii="宋体" w:hAnsi="宋体"/>
                <w:kern w:val="2"/>
                <w:sz w:val="21"/>
                <w:szCs w:val="21"/>
                <w:highlight w:val="none"/>
              </w:rPr>
              <w:t>1</w:t>
            </w:r>
          </w:p>
        </w:tc>
        <w:tc>
          <w:tcPr>
            <w:tcW w:w="1774" w:type="pct"/>
            <w:shd w:val="clear" w:color="auto" w:fill="auto"/>
            <w:noWrap w:val="0"/>
            <w:vAlign w:val="center"/>
          </w:tcPr>
          <w:p w14:paraId="277E2DE4">
            <w:pPr>
              <w:pStyle w:val="11"/>
              <w:spacing w:line="320" w:lineRule="exact"/>
              <w:jc w:val="center"/>
              <w:rPr>
                <w:rFonts w:ascii="宋体" w:hAnsi="宋体" w:eastAsia="宋体"/>
                <w:b w:val="0"/>
                <w:sz w:val="21"/>
                <w:szCs w:val="21"/>
                <w:highlight w:val="none"/>
              </w:rPr>
            </w:pPr>
            <w:r>
              <w:rPr>
                <w:rFonts w:hint="eastAsia" w:ascii="宋体" w:hAnsi="宋体" w:eastAsia="宋体"/>
                <w:b w:val="0"/>
                <w:sz w:val="21"/>
                <w:szCs w:val="21"/>
                <w:highlight w:val="none"/>
              </w:rPr>
              <w:t>完成两个自然保护地确权登记登簿</w:t>
            </w:r>
          </w:p>
        </w:tc>
        <w:tc>
          <w:tcPr>
            <w:tcW w:w="2698" w:type="pct"/>
            <w:shd w:val="clear" w:color="auto" w:fill="auto"/>
            <w:noWrap w:val="0"/>
            <w:vAlign w:val="top"/>
          </w:tcPr>
          <w:p w14:paraId="6AB79466">
            <w:pPr>
              <w:spacing w:line="360" w:lineRule="exact"/>
              <w:textAlignment w:val="baseline"/>
              <w:rPr>
                <w:rFonts w:hint="eastAsia" w:ascii="宋体" w:hAnsi="宋体" w:eastAsia="宋体"/>
                <w:szCs w:val="21"/>
                <w:highlight w:val="none"/>
              </w:rPr>
            </w:pPr>
            <w:r>
              <w:rPr>
                <w:rFonts w:hint="eastAsia" w:ascii="宋体" w:hAnsi="宋体" w:eastAsia="宋体"/>
                <w:szCs w:val="21"/>
                <w:highlight w:val="none"/>
              </w:rPr>
              <w:t>工作内容主要包括</w:t>
            </w:r>
            <w:r>
              <w:rPr>
                <w:rFonts w:ascii="宋体" w:hAnsi="宋体" w:eastAsia="宋体"/>
                <w:szCs w:val="21"/>
                <w:highlight w:val="none"/>
              </w:rPr>
              <w:t>前期准备、编制工作底图、预划登记单元、发布通告、内业调查、关联信息、调查核实、实地补充调查、调查成果上图、数据库建设</w:t>
            </w:r>
            <w:r>
              <w:rPr>
                <w:rFonts w:hint="eastAsia" w:ascii="宋体" w:hAnsi="宋体" w:eastAsia="宋体"/>
                <w:szCs w:val="21"/>
                <w:highlight w:val="none"/>
              </w:rPr>
              <w:t>、</w:t>
            </w:r>
            <w:r>
              <w:rPr>
                <w:rFonts w:ascii="宋体" w:hAnsi="宋体" w:eastAsia="宋体"/>
                <w:szCs w:val="21"/>
                <w:highlight w:val="none"/>
              </w:rPr>
              <w:t>公告</w:t>
            </w:r>
            <w:r>
              <w:rPr>
                <w:rFonts w:hint="eastAsia" w:ascii="宋体" w:hAnsi="宋体" w:eastAsia="宋体"/>
                <w:szCs w:val="21"/>
                <w:highlight w:val="none"/>
              </w:rPr>
              <w:t>、</w:t>
            </w:r>
            <w:r>
              <w:rPr>
                <w:rFonts w:ascii="宋体" w:hAnsi="宋体" w:eastAsia="宋体"/>
                <w:szCs w:val="21"/>
                <w:highlight w:val="none"/>
              </w:rPr>
              <w:t>登簿</w:t>
            </w:r>
            <w:r>
              <w:rPr>
                <w:rFonts w:hint="eastAsia" w:ascii="宋体" w:hAnsi="宋体" w:eastAsia="宋体"/>
                <w:szCs w:val="21"/>
                <w:highlight w:val="none"/>
              </w:rPr>
              <w:t>等。</w:t>
            </w:r>
          </w:p>
        </w:tc>
      </w:tr>
      <w:tr w14:paraId="220B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528" w:type="pct"/>
            <w:shd w:val="clear" w:color="auto" w:fill="auto"/>
            <w:noWrap w:val="0"/>
            <w:vAlign w:val="top"/>
          </w:tcPr>
          <w:p w14:paraId="235E18C5">
            <w:pPr>
              <w:pStyle w:val="21"/>
              <w:widowControl/>
              <w:spacing w:beforeAutospacing="0" w:afterAutospacing="0" w:line="560" w:lineRule="exact"/>
              <w:jc w:val="center"/>
              <w:rPr>
                <w:rFonts w:hint="eastAsia" w:ascii="宋体" w:hAnsi="宋体"/>
                <w:kern w:val="2"/>
                <w:sz w:val="21"/>
                <w:szCs w:val="21"/>
                <w:highlight w:val="none"/>
              </w:rPr>
            </w:pPr>
            <w:r>
              <w:rPr>
                <w:rFonts w:hint="eastAsia" w:ascii="宋体" w:hAnsi="宋体"/>
                <w:kern w:val="2"/>
                <w:sz w:val="21"/>
                <w:szCs w:val="21"/>
                <w:highlight w:val="none"/>
              </w:rPr>
              <w:t>2</w:t>
            </w:r>
          </w:p>
        </w:tc>
        <w:tc>
          <w:tcPr>
            <w:tcW w:w="1774" w:type="pct"/>
            <w:shd w:val="clear" w:color="auto" w:fill="auto"/>
            <w:noWrap w:val="0"/>
            <w:vAlign w:val="top"/>
          </w:tcPr>
          <w:p w14:paraId="48496A1F">
            <w:pPr>
              <w:pStyle w:val="11"/>
              <w:spacing w:line="320" w:lineRule="exact"/>
              <w:jc w:val="center"/>
              <w:rPr>
                <w:rFonts w:hint="eastAsia" w:ascii="宋体" w:hAnsi="宋体" w:eastAsia="宋体"/>
                <w:sz w:val="21"/>
                <w:szCs w:val="21"/>
                <w:highlight w:val="none"/>
              </w:rPr>
            </w:pPr>
            <w:r>
              <w:rPr>
                <w:rFonts w:hint="eastAsia" w:ascii="宋体" w:hAnsi="宋体" w:eastAsia="宋体"/>
                <w:b w:val="0"/>
                <w:sz w:val="21"/>
                <w:szCs w:val="21"/>
                <w:highlight w:val="none"/>
              </w:rPr>
              <w:t>协助采购方做好地州、县市自然资源确权登记数据更新、公告、登簿等技术指导工作；开展一个已完成地籍调查的自然资源确权登记项目的数据更新、公告、登簿。</w:t>
            </w:r>
          </w:p>
        </w:tc>
        <w:tc>
          <w:tcPr>
            <w:tcW w:w="2698" w:type="pct"/>
            <w:shd w:val="clear" w:color="auto" w:fill="auto"/>
            <w:noWrap w:val="0"/>
            <w:vAlign w:val="top"/>
          </w:tcPr>
          <w:p w14:paraId="2D7E4C05">
            <w:pPr>
              <w:spacing w:line="360" w:lineRule="exact"/>
              <w:textAlignment w:val="baseline"/>
              <w:rPr>
                <w:rFonts w:hint="eastAsia" w:ascii="宋体" w:hAnsi="宋体" w:eastAsia="宋体"/>
                <w:szCs w:val="21"/>
                <w:highlight w:val="none"/>
              </w:rPr>
            </w:pPr>
            <w:r>
              <w:rPr>
                <w:rFonts w:hint="eastAsia" w:ascii="宋体" w:hAnsi="宋体" w:eastAsia="宋体"/>
                <w:szCs w:val="21"/>
                <w:highlight w:val="none"/>
              </w:rPr>
              <w:t>通过制定标准化技术流程，为地州、县市开展数据更新、公告发布及登薄工作提供明确指引，确保全流程规范有序；</w:t>
            </w:r>
            <w:r>
              <w:rPr>
                <w:rFonts w:ascii="宋体" w:hAnsi="宋体" w:eastAsia="宋体"/>
                <w:szCs w:val="21"/>
                <w:highlight w:val="none"/>
              </w:rPr>
              <w:t>数据更新包括内业调查、关联信息、调查核实、实地补充调查、调查成果上图、数据库建设等。同时完成审核、公告、登簿等全流程工作内容。</w:t>
            </w:r>
          </w:p>
        </w:tc>
      </w:tr>
      <w:tr w14:paraId="4560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shd w:val="clear" w:color="auto" w:fill="auto"/>
            <w:noWrap w:val="0"/>
            <w:vAlign w:val="top"/>
          </w:tcPr>
          <w:p w14:paraId="271CD555">
            <w:pPr>
              <w:pStyle w:val="21"/>
              <w:widowControl/>
              <w:spacing w:beforeAutospacing="0" w:afterAutospacing="0" w:line="560" w:lineRule="exact"/>
              <w:jc w:val="center"/>
              <w:rPr>
                <w:rFonts w:hint="eastAsia" w:ascii="宋体" w:hAnsi="宋体"/>
                <w:kern w:val="2"/>
                <w:sz w:val="21"/>
                <w:szCs w:val="21"/>
                <w:highlight w:val="none"/>
              </w:rPr>
            </w:pPr>
            <w:r>
              <w:rPr>
                <w:rFonts w:hint="eastAsia" w:ascii="宋体" w:hAnsi="宋体"/>
                <w:kern w:val="2"/>
                <w:sz w:val="21"/>
                <w:szCs w:val="21"/>
                <w:highlight w:val="none"/>
              </w:rPr>
              <w:t>3</w:t>
            </w:r>
          </w:p>
        </w:tc>
        <w:tc>
          <w:tcPr>
            <w:tcW w:w="1774" w:type="pct"/>
            <w:shd w:val="clear" w:color="auto" w:fill="auto"/>
            <w:noWrap w:val="0"/>
            <w:vAlign w:val="top"/>
          </w:tcPr>
          <w:p w14:paraId="7FC494A2">
            <w:pPr>
              <w:pStyle w:val="11"/>
              <w:spacing w:line="320" w:lineRule="exact"/>
              <w:jc w:val="center"/>
              <w:rPr>
                <w:rFonts w:hint="eastAsia" w:ascii="宋体" w:hAnsi="宋体" w:eastAsia="宋体"/>
                <w:b w:val="0"/>
                <w:sz w:val="21"/>
                <w:szCs w:val="21"/>
                <w:highlight w:val="none"/>
              </w:rPr>
            </w:pPr>
            <w:r>
              <w:rPr>
                <w:rFonts w:hint="eastAsia" w:ascii="宋体" w:hAnsi="宋体" w:eastAsia="宋体"/>
                <w:b w:val="0"/>
                <w:sz w:val="21"/>
                <w:szCs w:val="21"/>
                <w:highlight w:val="none"/>
              </w:rPr>
              <w:t>开展全疆自然资源确权登记地籍调查成果质检工作。</w:t>
            </w:r>
          </w:p>
        </w:tc>
        <w:tc>
          <w:tcPr>
            <w:tcW w:w="2698" w:type="pct"/>
            <w:shd w:val="clear" w:color="auto" w:fill="auto"/>
            <w:noWrap w:val="0"/>
            <w:vAlign w:val="top"/>
          </w:tcPr>
          <w:p w14:paraId="7F610B75">
            <w:pPr>
              <w:spacing w:line="360" w:lineRule="exact"/>
              <w:textAlignment w:val="baseline"/>
              <w:rPr>
                <w:rFonts w:hint="eastAsia" w:ascii="宋体" w:hAnsi="宋体" w:eastAsia="宋体"/>
                <w:szCs w:val="21"/>
                <w:highlight w:val="none"/>
              </w:rPr>
            </w:pPr>
            <w:r>
              <w:rPr>
                <w:rFonts w:ascii="宋体" w:hAnsi="宋体" w:eastAsia="宋体"/>
                <w:szCs w:val="21"/>
                <w:highlight w:val="none"/>
              </w:rPr>
              <w:t>根据《自然资源确权登记数据库标准（试用版）》等相关标准规范，通过部下发的数据库质检软件</w:t>
            </w:r>
            <w:r>
              <w:rPr>
                <w:rFonts w:hint="eastAsia" w:ascii="宋体" w:hAnsi="宋体" w:eastAsia="宋体"/>
                <w:szCs w:val="21"/>
                <w:highlight w:val="none"/>
              </w:rPr>
              <w:t>完成</w:t>
            </w:r>
            <w:r>
              <w:rPr>
                <w:rFonts w:ascii="宋体" w:hAnsi="宋体" w:eastAsia="宋体"/>
                <w:szCs w:val="21"/>
                <w:highlight w:val="none"/>
              </w:rPr>
              <w:t>全疆自然资源地籍调查成果进行质检工作。</w:t>
            </w:r>
          </w:p>
        </w:tc>
      </w:tr>
      <w:tr w14:paraId="6D1A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shd w:val="clear" w:color="auto" w:fill="auto"/>
            <w:noWrap w:val="0"/>
            <w:vAlign w:val="top"/>
          </w:tcPr>
          <w:p w14:paraId="3F3C8885">
            <w:pPr>
              <w:pStyle w:val="21"/>
              <w:widowControl/>
              <w:spacing w:beforeAutospacing="0" w:afterAutospacing="0" w:line="560" w:lineRule="exact"/>
              <w:jc w:val="center"/>
              <w:rPr>
                <w:rFonts w:hint="eastAsia" w:ascii="宋体" w:hAnsi="宋体"/>
                <w:kern w:val="2"/>
                <w:sz w:val="21"/>
                <w:szCs w:val="21"/>
                <w:highlight w:val="none"/>
              </w:rPr>
            </w:pPr>
            <w:r>
              <w:rPr>
                <w:rFonts w:hint="eastAsia" w:ascii="宋体" w:hAnsi="宋体"/>
                <w:kern w:val="2"/>
                <w:sz w:val="21"/>
                <w:szCs w:val="21"/>
                <w:highlight w:val="none"/>
              </w:rPr>
              <w:t>4</w:t>
            </w:r>
          </w:p>
        </w:tc>
        <w:tc>
          <w:tcPr>
            <w:tcW w:w="1774" w:type="pct"/>
            <w:shd w:val="clear" w:color="auto" w:fill="auto"/>
            <w:noWrap w:val="0"/>
            <w:vAlign w:val="top"/>
          </w:tcPr>
          <w:p w14:paraId="50CCFAA3">
            <w:pPr>
              <w:pStyle w:val="11"/>
              <w:spacing w:line="320" w:lineRule="exact"/>
              <w:jc w:val="center"/>
              <w:rPr>
                <w:rFonts w:hint="eastAsia" w:ascii="宋体" w:hAnsi="宋体" w:eastAsia="宋体"/>
                <w:b w:val="0"/>
                <w:sz w:val="21"/>
                <w:szCs w:val="21"/>
                <w:highlight w:val="none"/>
              </w:rPr>
            </w:pPr>
            <w:r>
              <w:rPr>
                <w:rFonts w:hint="eastAsia" w:ascii="宋体" w:hAnsi="宋体" w:eastAsia="宋体"/>
                <w:b w:val="0"/>
                <w:sz w:val="21"/>
                <w:szCs w:val="21"/>
                <w:highlight w:val="none"/>
              </w:rPr>
              <w:t>涉及以上工作的其他相关工作</w:t>
            </w:r>
          </w:p>
        </w:tc>
        <w:tc>
          <w:tcPr>
            <w:tcW w:w="2698" w:type="pct"/>
            <w:shd w:val="clear" w:color="auto" w:fill="auto"/>
            <w:noWrap w:val="0"/>
            <w:vAlign w:val="top"/>
          </w:tcPr>
          <w:p w14:paraId="23600154">
            <w:pPr>
              <w:pStyle w:val="11"/>
              <w:spacing w:line="320" w:lineRule="exact"/>
              <w:jc w:val="center"/>
              <w:rPr>
                <w:rFonts w:hint="eastAsia" w:ascii="宋体" w:hAnsi="宋体" w:eastAsia="宋体"/>
                <w:sz w:val="21"/>
                <w:szCs w:val="21"/>
                <w:highlight w:val="none"/>
              </w:rPr>
            </w:pPr>
            <w:r>
              <w:rPr>
                <w:rFonts w:hint="eastAsia" w:ascii="宋体" w:hAnsi="宋体" w:eastAsia="宋体"/>
                <w:b w:val="0"/>
                <w:sz w:val="21"/>
                <w:szCs w:val="21"/>
                <w:highlight w:val="none"/>
              </w:rPr>
              <w:t>工作开展过程中需要处理的相关工作。</w:t>
            </w:r>
          </w:p>
        </w:tc>
      </w:tr>
    </w:tbl>
    <w:p w14:paraId="2FBED220">
      <w:pPr>
        <w:pStyle w:val="21"/>
        <w:widowControl/>
        <w:spacing w:beforeAutospacing="0" w:afterAutospacing="0" w:line="560" w:lineRule="exact"/>
        <w:jc w:val="both"/>
        <w:outlineLvl w:val="0"/>
        <w:rPr>
          <w:rStyle w:val="25"/>
          <w:rFonts w:ascii="黑体" w:hAnsi="黑体" w:eastAsia="黑体"/>
          <w:sz w:val="28"/>
          <w:szCs w:val="31"/>
          <w:highlight w:val="none"/>
        </w:rPr>
      </w:pPr>
      <w:bookmarkStart w:id="435" w:name="_Toc12207"/>
      <w:r>
        <w:rPr>
          <w:rStyle w:val="25"/>
          <w:rFonts w:hint="eastAsia" w:ascii="黑体" w:hAnsi="黑体" w:eastAsia="黑体"/>
          <w:sz w:val="28"/>
          <w:szCs w:val="31"/>
          <w:highlight w:val="none"/>
        </w:rPr>
        <w:t>（三）</w:t>
      </w:r>
      <w:r>
        <w:rPr>
          <w:rStyle w:val="25"/>
          <w:rFonts w:ascii="黑体" w:hAnsi="黑体" w:eastAsia="黑体"/>
          <w:sz w:val="28"/>
          <w:szCs w:val="31"/>
          <w:highlight w:val="none"/>
        </w:rPr>
        <w:t>相关要求</w:t>
      </w:r>
      <w:bookmarkEnd w:id="435"/>
    </w:p>
    <w:p w14:paraId="6175D624">
      <w:pPr>
        <w:pStyle w:val="10"/>
        <w:spacing w:before="0" w:after="0" w:line="560" w:lineRule="exact"/>
        <w:ind w:firstLine="562" w:firstLineChars="200"/>
        <w:jc w:val="left"/>
        <w:rPr>
          <w:rFonts w:ascii="宋体" w:hAnsi="宋体" w:eastAsia="宋体"/>
          <w:sz w:val="28"/>
          <w:highlight w:val="none"/>
        </w:rPr>
      </w:pPr>
      <w:bookmarkStart w:id="436" w:name="_Toc20871"/>
      <w:r>
        <w:rPr>
          <w:rFonts w:hint="default" w:ascii="宋体" w:hAnsi="宋体" w:eastAsia="宋体" w:cstheme="majorBidi"/>
          <w:b/>
          <w:bCs/>
          <w:kern w:val="2"/>
          <w:sz w:val="28"/>
          <w:szCs w:val="32"/>
          <w:highlight w:val="none"/>
          <w:lang w:val="en-US" w:eastAsia="zh-CN" w:bidi="ar-SA"/>
        </w:rPr>
        <w:t>★</w:t>
      </w:r>
      <w:r>
        <w:rPr>
          <w:rFonts w:hint="eastAsia" w:ascii="宋体" w:hAnsi="宋体" w:eastAsia="宋体"/>
          <w:sz w:val="28"/>
          <w:highlight w:val="none"/>
        </w:rPr>
        <w:t>1、</w:t>
      </w:r>
      <w:r>
        <w:rPr>
          <w:rFonts w:ascii="宋体" w:hAnsi="宋体" w:eastAsia="宋体"/>
          <w:sz w:val="28"/>
          <w:highlight w:val="none"/>
        </w:rPr>
        <w:t>质量要求</w:t>
      </w:r>
      <w:bookmarkEnd w:id="436"/>
    </w:p>
    <w:p w14:paraId="57800791">
      <w:pPr>
        <w:pStyle w:val="21"/>
        <w:widowControl/>
        <w:spacing w:beforeAutospacing="0" w:afterAutospacing="0" w:line="520" w:lineRule="exact"/>
        <w:ind w:firstLine="560" w:firstLineChars="200"/>
        <w:jc w:val="both"/>
        <w:rPr>
          <w:rFonts w:ascii="仿宋_GB2312" w:eastAsia="仿宋_GB2312"/>
          <w:kern w:val="2"/>
          <w:sz w:val="28"/>
          <w:szCs w:val="28"/>
          <w:highlight w:val="none"/>
        </w:rPr>
      </w:pPr>
      <w:r>
        <w:rPr>
          <w:rFonts w:ascii="仿宋_GB2312" w:eastAsia="仿宋_GB2312"/>
          <w:kern w:val="2"/>
          <w:sz w:val="28"/>
          <w:szCs w:val="28"/>
          <w:highlight w:val="none"/>
        </w:rPr>
        <w:t>（1）</w:t>
      </w:r>
      <w:r>
        <w:rPr>
          <w:rFonts w:hint="eastAsia" w:ascii="仿宋_GB2312" w:eastAsia="仿宋_GB2312"/>
          <w:kern w:val="2"/>
          <w:sz w:val="28"/>
          <w:szCs w:val="28"/>
          <w:highlight w:val="none"/>
        </w:rPr>
        <w:t>按照《自然资源确权登记操作指南（试行）》等要求，开展自然资源统一确权登记工作；</w:t>
      </w:r>
    </w:p>
    <w:p w14:paraId="6D4FD788">
      <w:pPr>
        <w:pStyle w:val="21"/>
        <w:widowControl/>
        <w:spacing w:beforeAutospacing="0" w:afterAutospacing="0" w:line="520" w:lineRule="exact"/>
        <w:ind w:firstLine="560" w:firstLineChars="200"/>
        <w:jc w:val="both"/>
        <w:rPr>
          <w:rFonts w:ascii="仿宋_GB2312" w:eastAsia="仿宋_GB2312"/>
          <w:kern w:val="2"/>
          <w:sz w:val="28"/>
          <w:szCs w:val="28"/>
          <w:highlight w:val="none"/>
        </w:rPr>
      </w:pPr>
      <w:r>
        <w:rPr>
          <w:rFonts w:hint="eastAsia" w:ascii="仿宋_GB2312" w:eastAsia="仿宋_GB2312"/>
          <w:kern w:val="2"/>
          <w:sz w:val="28"/>
          <w:szCs w:val="28"/>
          <w:highlight w:val="none"/>
        </w:rPr>
        <w:t>（2）生产的地籍调查数据库，满足自然资源地籍调查数据库建设标准；</w:t>
      </w:r>
    </w:p>
    <w:p w14:paraId="63E243E3">
      <w:pPr>
        <w:pStyle w:val="21"/>
        <w:widowControl/>
        <w:spacing w:beforeAutospacing="0" w:afterAutospacing="0" w:line="520" w:lineRule="exact"/>
        <w:ind w:firstLine="560" w:firstLineChars="200"/>
        <w:jc w:val="both"/>
        <w:rPr>
          <w:rFonts w:hint="eastAsia" w:ascii="仿宋_GB2312" w:eastAsia="仿宋_GB2312"/>
          <w:kern w:val="2"/>
          <w:sz w:val="28"/>
          <w:szCs w:val="28"/>
          <w:highlight w:val="none"/>
        </w:rPr>
      </w:pPr>
      <w:r>
        <w:rPr>
          <w:rFonts w:hint="eastAsia" w:ascii="仿宋_GB2312" w:eastAsia="仿宋_GB2312"/>
          <w:kern w:val="2"/>
          <w:sz w:val="28"/>
          <w:szCs w:val="28"/>
          <w:highlight w:val="none"/>
        </w:rPr>
        <w:t>（3）根据《自然资源确权登记数据库标准（试用版）》等相关标准规范，利用自然资源部下发的“自然资源地籍调查数据库质量检查软件”进行数据质量检查，直至合格为止。</w:t>
      </w:r>
    </w:p>
    <w:p w14:paraId="12D9A558">
      <w:pPr>
        <w:pStyle w:val="21"/>
        <w:widowControl/>
        <w:spacing w:beforeAutospacing="0" w:afterAutospacing="0" w:line="520" w:lineRule="exact"/>
        <w:ind w:firstLine="560" w:firstLineChars="200"/>
        <w:jc w:val="both"/>
        <w:rPr>
          <w:rFonts w:hint="eastAsia" w:ascii="仿宋_GB2312" w:eastAsia="仿宋_GB2312"/>
          <w:kern w:val="2"/>
          <w:sz w:val="28"/>
          <w:szCs w:val="28"/>
          <w:highlight w:val="none"/>
        </w:rPr>
      </w:pPr>
      <w:r>
        <w:rPr>
          <w:rFonts w:hint="eastAsia" w:ascii="仿宋_GB2312" w:eastAsia="仿宋_GB2312"/>
          <w:kern w:val="2"/>
          <w:sz w:val="28"/>
          <w:szCs w:val="28"/>
          <w:highlight w:val="none"/>
        </w:rPr>
        <w:t>（4）按照自然资源地籍调查数据库汇交要求完成数据整理。</w:t>
      </w:r>
    </w:p>
    <w:p w14:paraId="4BFE7A70">
      <w:pPr>
        <w:pStyle w:val="10"/>
        <w:spacing w:before="0" w:after="0" w:line="560" w:lineRule="exact"/>
        <w:ind w:firstLine="482" w:firstLineChars="200"/>
        <w:jc w:val="left"/>
        <w:rPr>
          <w:rFonts w:ascii="宋体" w:hAnsi="宋体" w:eastAsia="宋体"/>
          <w:sz w:val="28"/>
          <w:highlight w:val="none"/>
        </w:rPr>
      </w:pPr>
      <w:bookmarkStart w:id="437" w:name="_Toc15927"/>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ascii="宋体" w:hAnsi="宋体" w:eastAsia="宋体"/>
          <w:sz w:val="28"/>
          <w:highlight w:val="none"/>
        </w:rPr>
        <w:t>2</w:t>
      </w:r>
      <w:r>
        <w:rPr>
          <w:rFonts w:hint="eastAsia" w:ascii="宋体" w:hAnsi="宋体" w:eastAsia="宋体"/>
          <w:sz w:val="28"/>
          <w:highlight w:val="none"/>
        </w:rPr>
        <w:t>、</w:t>
      </w:r>
      <w:r>
        <w:rPr>
          <w:rFonts w:ascii="宋体" w:hAnsi="宋体" w:eastAsia="宋体"/>
          <w:sz w:val="28"/>
          <w:highlight w:val="none"/>
        </w:rPr>
        <w:t>工期要求</w:t>
      </w:r>
      <w:bookmarkEnd w:id="437"/>
    </w:p>
    <w:p w14:paraId="79B03B1F">
      <w:pPr>
        <w:pStyle w:val="21"/>
        <w:widowControl/>
        <w:spacing w:beforeAutospacing="0" w:afterAutospacing="0" w:line="560" w:lineRule="exact"/>
        <w:ind w:firstLine="560" w:firstLineChars="200"/>
        <w:jc w:val="both"/>
        <w:rPr>
          <w:rFonts w:hint="eastAsia" w:ascii="仿宋_GB2312" w:eastAsia="仿宋_GB2312"/>
          <w:kern w:val="2"/>
          <w:sz w:val="28"/>
          <w:szCs w:val="28"/>
          <w:highlight w:val="none"/>
        </w:rPr>
      </w:pPr>
      <w:r>
        <w:rPr>
          <w:rFonts w:hint="eastAsia" w:ascii="仿宋_GB2312" w:eastAsia="仿宋_GB2312"/>
          <w:kern w:val="2"/>
          <w:sz w:val="28"/>
          <w:szCs w:val="28"/>
          <w:highlight w:val="none"/>
        </w:rPr>
        <w:t>自合同签订之日起至2026年11月30日完成交付止。工作过程中，</w:t>
      </w:r>
      <w:r>
        <w:rPr>
          <w:rFonts w:hint="eastAsia" w:ascii="仿宋_GB2312" w:eastAsia="仿宋_GB2312"/>
          <w:kern w:val="2"/>
          <w:sz w:val="28"/>
          <w:szCs w:val="28"/>
          <w:highlight w:val="none"/>
          <w:lang w:eastAsia="zh-CN"/>
        </w:rPr>
        <w:t>因安排部署变化导致工作提前或延后的，服务期相应提前或顺延</w:t>
      </w:r>
      <w:r>
        <w:rPr>
          <w:rFonts w:hint="eastAsia" w:ascii="仿宋_GB2312" w:eastAsia="仿宋_GB2312"/>
          <w:kern w:val="2"/>
          <w:sz w:val="28"/>
          <w:szCs w:val="28"/>
          <w:highlight w:val="none"/>
        </w:rPr>
        <w:t>。</w:t>
      </w:r>
    </w:p>
    <w:p w14:paraId="42CD2422">
      <w:pPr>
        <w:pStyle w:val="21"/>
        <w:widowControl/>
        <w:spacing w:beforeAutospacing="0" w:afterAutospacing="0" w:line="560" w:lineRule="exact"/>
        <w:ind w:firstLine="562" w:firstLineChars="200"/>
        <w:jc w:val="both"/>
        <w:rPr>
          <w:rFonts w:hint="eastAsia" w:ascii="宋体" w:hAnsi="宋体" w:eastAsia="宋体" w:cstheme="majorBidi"/>
          <w:b/>
          <w:bCs/>
          <w:kern w:val="2"/>
          <w:sz w:val="28"/>
          <w:szCs w:val="32"/>
          <w:highlight w:val="none"/>
          <w:lang w:val="en-US" w:eastAsia="zh-CN" w:bidi="ar-SA"/>
        </w:rPr>
      </w:pPr>
      <w:r>
        <w:rPr>
          <w:rFonts w:hint="default" w:ascii="宋体" w:hAnsi="宋体" w:eastAsia="宋体" w:cstheme="majorBidi"/>
          <w:b/>
          <w:bCs/>
          <w:kern w:val="2"/>
          <w:sz w:val="28"/>
          <w:szCs w:val="32"/>
          <w:highlight w:val="none"/>
          <w:lang w:val="en-US" w:eastAsia="zh-CN" w:bidi="ar-SA"/>
        </w:rPr>
        <w:t>★</w:t>
      </w:r>
      <w:r>
        <w:rPr>
          <w:rFonts w:hint="eastAsia" w:ascii="宋体" w:hAnsi="宋体" w:eastAsia="宋体" w:cstheme="majorBidi"/>
          <w:b/>
          <w:bCs/>
          <w:kern w:val="2"/>
          <w:sz w:val="28"/>
          <w:szCs w:val="32"/>
          <w:highlight w:val="none"/>
          <w:lang w:val="en-US" w:eastAsia="zh-CN" w:bidi="ar-SA"/>
        </w:rPr>
        <w:t>3</w:t>
      </w:r>
      <w:r>
        <w:rPr>
          <w:rFonts w:hint="eastAsia" w:ascii="宋体" w:hAnsi="宋体" w:eastAsia="宋体" w:cstheme="majorBidi"/>
          <w:b/>
          <w:bCs/>
          <w:kern w:val="2"/>
          <w:sz w:val="28"/>
          <w:szCs w:val="32"/>
          <w:highlight w:val="none"/>
          <w:lang w:val="en-US" w:eastAsia="zh-CN" w:bidi="ar-SA"/>
        </w:rPr>
        <w:t>、人员要求</w:t>
      </w:r>
    </w:p>
    <w:tbl>
      <w:tblPr>
        <w:tblStyle w:val="22"/>
        <w:tblpPr w:leftFromText="180" w:rightFromText="180" w:vertAnchor="text" w:horzAnchor="margin" w:tblpY="42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59"/>
        <w:gridCol w:w="5840"/>
      </w:tblGrid>
      <w:tr w14:paraId="3E15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noWrap w:val="0"/>
            <w:vAlign w:val="center"/>
          </w:tcPr>
          <w:p w14:paraId="67F7DA4D">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委托业务项目名称</w:t>
            </w:r>
          </w:p>
        </w:tc>
        <w:tc>
          <w:tcPr>
            <w:tcW w:w="1559" w:type="dxa"/>
            <w:shd w:val="clear" w:color="auto" w:fill="auto"/>
            <w:noWrap w:val="0"/>
            <w:vAlign w:val="center"/>
          </w:tcPr>
          <w:p w14:paraId="1D66C640">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类型</w:t>
            </w:r>
          </w:p>
        </w:tc>
        <w:tc>
          <w:tcPr>
            <w:tcW w:w="5840" w:type="dxa"/>
            <w:shd w:val="clear" w:color="auto" w:fill="auto"/>
            <w:noWrap w:val="0"/>
            <w:vAlign w:val="center"/>
          </w:tcPr>
          <w:p w14:paraId="7C86EFD9">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人员要求</w:t>
            </w:r>
          </w:p>
        </w:tc>
      </w:tr>
      <w:tr w14:paraId="5BA9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01" w:type="dxa"/>
            <w:vMerge w:val="restart"/>
            <w:shd w:val="clear" w:color="auto" w:fill="auto"/>
            <w:noWrap w:val="0"/>
            <w:vAlign w:val="center"/>
          </w:tcPr>
          <w:p w14:paraId="5104EE18">
            <w:pPr>
              <w:pStyle w:val="36"/>
              <w:spacing w:line="320" w:lineRule="exact"/>
              <w:ind w:firstLine="0" w:firstLineChars="0"/>
              <w:textAlignment w:val="baseline"/>
              <w:rPr>
                <w:rFonts w:ascii="宋体" w:hAnsi="宋体" w:eastAsia="宋体"/>
                <w:bCs/>
                <w:szCs w:val="21"/>
                <w:highlight w:val="none"/>
              </w:rPr>
            </w:pPr>
            <w:r>
              <w:rPr>
                <w:rFonts w:ascii="宋体" w:hAnsi="宋体" w:eastAsia="宋体"/>
                <w:szCs w:val="21"/>
                <w:highlight w:val="none"/>
              </w:rPr>
              <w:t>2026年自然资源确权登记地籍调查技术服务</w:t>
            </w:r>
          </w:p>
        </w:tc>
        <w:tc>
          <w:tcPr>
            <w:tcW w:w="1559" w:type="dxa"/>
            <w:shd w:val="clear" w:color="auto" w:fill="auto"/>
            <w:noWrap w:val="0"/>
            <w:vAlign w:val="center"/>
          </w:tcPr>
          <w:p w14:paraId="0A6DEEE5">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核心技术团队</w:t>
            </w:r>
          </w:p>
        </w:tc>
        <w:tc>
          <w:tcPr>
            <w:tcW w:w="5840" w:type="dxa"/>
            <w:shd w:val="clear" w:color="auto" w:fill="auto"/>
            <w:noWrap w:val="0"/>
            <w:vAlign w:val="center"/>
          </w:tcPr>
          <w:p w14:paraId="20F87526">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具有同类项目工作经验，要求现场项目核心技术人员需担任过同类型项目负责</w:t>
            </w:r>
            <w:r>
              <w:rPr>
                <w:rFonts w:hint="eastAsia"/>
                <w:bCs/>
                <w:szCs w:val="21"/>
                <w:highlight w:val="none"/>
                <w:lang w:val="en-US" w:eastAsia="zh-CN"/>
              </w:rPr>
              <w:t>人</w:t>
            </w:r>
            <w:r>
              <w:rPr>
                <w:rFonts w:hint="eastAsia" w:ascii="宋体" w:hAnsi="宋体" w:eastAsia="宋体"/>
                <w:bCs/>
                <w:szCs w:val="21"/>
                <w:highlight w:val="none"/>
              </w:rPr>
              <w:t>，</w:t>
            </w:r>
            <w:r>
              <w:rPr>
                <w:rFonts w:ascii="宋体" w:hAnsi="宋体" w:eastAsia="宋体"/>
                <w:bCs/>
                <w:szCs w:val="21"/>
                <w:highlight w:val="none"/>
              </w:rPr>
              <w:t>具有同类项目实施经验</w:t>
            </w:r>
            <w:r>
              <w:rPr>
                <w:rFonts w:hint="eastAsia" w:ascii="宋体" w:hAnsi="宋体" w:eastAsia="宋体"/>
                <w:bCs/>
                <w:szCs w:val="21"/>
                <w:highlight w:val="none"/>
              </w:rPr>
              <w:t>，</w:t>
            </w:r>
            <w:r>
              <w:rPr>
                <w:rFonts w:ascii="宋体" w:hAnsi="宋体" w:eastAsia="宋体"/>
                <w:bCs/>
                <w:szCs w:val="21"/>
                <w:highlight w:val="none"/>
              </w:rPr>
              <w:t>具备</w:t>
            </w:r>
            <w:r>
              <w:rPr>
                <w:rFonts w:hint="eastAsia" w:ascii="宋体" w:hAnsi="宋体" w:eastAsia="宋体"/>
                <w:bCs/>
                <w:szCs w:val="21"/>
                <w:highlight w:val="none"/>
              </w:rPr>
              <w:t>测绘、</w:t>
            </w:r>
            <w:r>
              <w:rPr>
                <w:rFonts w:ascii="宋体" w:hAnsi="宋体" w:eastAsia="宋体"/>
                <w:bCs/>
                <w:szCs w:val="21"/>
                <w:highlight w:val="none"/>
              </w:rPr>
              <w:t>土地类</w:t>
            </w:r>
            <w:r>
              <w:rPr>
                <w:rFonts w:hint="eastAsia" w:ascii="宋体" w:hAnsi="宋体" w:eastAsia="宋体"/>
                <w:bCs/>
                <w:szCs w:val="21"/>
                <w:highlight w:val="none"/>
              </w:rPr>
              <w:t>副高级以上职称。</w:t>
            </w:r>
          </w:p>
        </w:tc>
      </w:tr>
      <w:tr w14:paraId="41D9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noWrap w:val="0"/>
            <w:vAlign w:val="center"/>
          </w:tcPr>
          <w:p w14:paraId="34FCBE00">
            <w:pPr>
              <w:pStyle w:val="36"/>
              <w:spacing w:line="320" w:lineRule="exact"/>
              <w:ind w:firstLine="0" w:firstLineChars="0"/>
              <w:textAlignment w:val="baseline"/>
              <w:rPr>
                <w:rFonts w:ascii="宋体" w:hAnsi="宋体" w:eastAsia="宋体"/>
                <w:bCs/>
                <w:szCs w:val="21"/>
                <w:highlight w:val="none"/>
              </w:rPr>
            </w:pPr>
          </w:p>
        </w:tc>
        <w:tc>
          <w:tcPr>
            <w:tcW w:w="1559" w:type="dxa"/>
            <w:shd w:val="clear" w:color="auto" w:fill="auto"/>
            <w:noWrap w:val="0"/>
            <w:vAlign w:val="center"/>
          </w:tcPr>
          <w:p w14:paraId="2D4DA1A8">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驻场实施人员</w:t>
            </w:r>
          </w:p>
        </w:tc>
        <w:tc>
          <w:tcPr>
            <w:tcW w:w="5840" w:type="dxa"/>
            <w:shd w:val="clear" w:color="auto" w:fill="auto"/>
            <w:noWrap w:val="0"/>
            <w:vAlign w:val="center"/>
          </w:tcPr>
          <w:p w14:paraId="58BAA7CA">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服务期间要求现场在岗不少于</w:t>
            </w:r>
            <w:r>
              <w:rPr>
                <w:rFonts w:ascii="宋体" w:hAnsi="宋体" w:eastAsia="宋体"/>
                <w:bCs/>
                <w:szCs w:val="21"/>
                <w:highlight w:val="none"/>
              </w:rPr>
              <w:t>1名项目负责人，</w:t>
            </w:r>
            <w:r>
              <w:rPr>
                <w:rFonts w:hint="eastAsia" w:ascii="宋体" w:hAnsi="宋体" w:eastAsia="宋体"/>
                <w:bCs/>
                <w:szCs w:val="21"/>
                <w:highlight w:val="none"/>
              </w:rPr>
              <w:t>3</w:t>
            </w:r>
            <w:r>
              <w:rPr>
                <w:rFonts w:ascii="宋体" w:hAnsi="宋体" w:eastAsia="宋体"/>
                <w:bCs/>
                <w:szCs w:val="21"/>
                <w:highlight w:val="none"/>
              </w:rPr>
              <w:t>名驻场技术人员</w:t>
            </w:r>
            <w:r>
              <w:rPr>
                <w:rFonts w:hint="eastAsia" w:ascii="宋体" w:hAnsi="宋体" w:eastAsia="宋体"/>
                <w:bCs/>
                <w:szCs w:val="21"/>
                <w:highlight w:val="none"/>
              </w:rPr>
              <w:t>。技术人员专业职称为测绘、</w:t>
            </w:r>
            <w:r>
              <w:rPr>
                <w:rFonts w:ascii="宋体" w:hAnsi="宋体" w:eastAsia="宋体"/>
                <w:bCs/>
                <w:szCs w:val="21"/>
                <w:highlight w:val="none"/>
              </w:rPr>
              <w:t>土地</w:t>
            </w:r>
            <w:r>
              <w:rPr>
                <w:rFonts w:hint="eastAsia" w:ascii="宋体" w:hAnsi="宋体" w:eastAsia="宋体"/>
                <w:bCs/>
                <w:szCs w:val="21"/>
                <w:highlight w:val="none"/>
              </w:rPr>
              <w:t>等相关专业，具备工程师及以上职称人员不少于</w:t>
            </w:r>
            <w:r>
              <w:rPr>
                <w:rFonts w:ascii="宋体" w:hAnsi="宋体" w:eastAsia="宋体"/>
                <w:bCs/>
                <w:szCs w:val="21"/>
                <w:highlight w:val="none"/>
              </w:rPr>
              <w:t>2</w:t>
            </w:r>
            <w:r>
              <w:rPr>
                <w:rFonts w:hint="eastAsia" w:ascii="宋体" w:hAnsi="宋体" w:eastAsia="宋体"/>
                <w:bCs/>
                <w:szCs w:val="21"/>
                <w:highlight w:val="none"/>
              </w:rPr>
              <w:t>名。</w:t>
            </w:r>
          </w:p>
        </w:tc>
      </w:tr>
      <w:tr w14:paraId="20E0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noWrap w:val="0"/>
            <w:vAlign w:val="center"/>
          </w:tcPr>
          <w:p w14:paraId="18CCCB3C">
            <w:pPr>
              <w:pStyle w:val="36"/>
              <w:spacing w:line="320" w:lineRule="exact"/>
              <w:ind w:firstLine="0" w:firstLineChars="0"/>
              <w:textAlignment w:val="baseline"/>
              <w:rPr>
                <w:rFonts w:ascii="宋体" w:hAnsi="宋体" w:eastAsia="宋体"/>
                <w:bCs/>
                <w:szCs w:val="21"/>
                <w:highlight w:val="none"/>
              </w:rPr>
            </w:pPr>
          </w:p>
        </w:tc>
        <w:tc>
          <w:tcPr>
            <w:tcW w:w="1559" w:type="dxa"/>
            <w:shd w:val="clear" w:color="auto" w:fill="auto"/>
            <w:noWrap w:val="0"/>
            <w:vAlign w:val="center"/>
          </w:tcPr>
          <w:p w14:paraId="73489131">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其他要求</w:t>
            </w:r>
          </w:p>
        </w:tc>
        <w:tc>
          <w:tcPr>
            <w:tcW w:w="5840" w:type="dxa"/>
            <w:shd w:val="clear" w:color="auto" w:fill="auto"/>
            <w:noWrap w:val="0"/>
            <w:vAlign w:val="center"/>
          </w:tcPr>
          <w:p w14:paraId="066B646B">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中标供应商必须严格按照采购人要求派遣相应技术人员，并按照采购人要求开展相关工作，依据实际工作任务情况适当调配增加人员。</w:t>
            </w:r>
          </w:p>
        </w:tc>
      </w:tr>
      <w:bookmarkEnd w:id="432"/>
    </w:tbl>
    <w:p w14:paraId="66A56308">
      <w:pPr>
        <w:pStyle w:val="10"/>
        <w:spacing w:before="0" w:after="0" w:line="520" w:lineRule="exact"/>
        <w:ind w:firstLine="562" w:firstLineChars="200"/>
        <w:jc w:val="left"/>
        <w:rPr>
          <w:rFonts w:ascii="宋体" w:hAnsi="宋体" w:eastAsia="宋体"/>
          <w:sz w:val="28"/>
          <w:highlight w:val="none"/>
        </w:rPr>
      </w:pPr>
      <w:bookmarkStart w:id="438" w:name="_Toc5552"/>
      <w:r>
        <w:rPr>
          <w:rFonts w:hint="default" w:ascii="宋体" w:hAnsi="宋体" w:eastAsia="宋体" w:cstheme="majorBidi"/>
          <w:b/>
          <w:bCs/>
          <w:kern w:val="2"/>
          <w:sz w:val="28"/>
          <w:szCs w:val="32"/>
          <w:highlight w:val="none"/>
          <w:lang w:val="en-US" w:eastAsia="zh-CN" w:bidi="ar-SA"/>
        </w:rPr>
        <w:t>★</w:t>
      </w:r>
      <w:r>
        <w:rPr>
          <w:rFonts w:hint="eastAsia" w:ascii="宋体" w:hAnsi="宋体" w:eastAsia="宋体"/>
          <w:sz w:val="28"/>
          <w:highlight w:val="none"/>
        </w:rPr>
        <w:t>4、场地要求</w:t>
      </w:r>
      <w:bookmarkEnd w:id="438"/>
    </w:p>
    <w:p w14:paraId="76D23EB6">
      <w:pPr>
        <w:pStyle w:val="21"/>
        <w:widowControl/>
        <w:spacing w:beforeAutospacing="0" w:afterAutospacing="0" w:line="520" w:lineRule="exact"/>
        <w:ind w:firstLine="560" w:firstLineChars="200"/>
        <w:jc w:val="both"/>
        <w:rPr>
          <w:rFonts w:hint="eastAsia" w:ascii="仿宋_GB2312" w:eastAsia="仿宋_GB2312"/>
          <w:kern w:val="2"/>
          <w:sz w:val="28"/>
          <w:szCs w:val="28"/>
          <w:highlight w:val="none"/>
        </w:rPr>
      </w:pPr>
      <w:r>
        <w:rPr>
          <w:rFonts w:ascii="仿宋_GB2312" w:eastAsia="仿宋_GB2312"/>
          <w:kern w:val="2"/>
          <w:sz w:val="28"/>
          <w:szCs w:val="28"/>
          <w:highlight w:val="none"/>
        </w:rPr>
        <w:t>在项目委托单位指定的工作场地</w:t>
      </w:r>
      <w:r>
        <w:rPr>
          <w:rFonts w:hint="eastAsia" w:ascii="仿宋_GB2312" w:eastAsia="仿宋_GB2312"/>
          <w:kern w:val="2"/>
          <w:sz w:val="28"/>
          <w:szCs w:val="28"/>
          <w:highlight w:val="none"/>
        </w:rPr>
        <w:t>开展工作，</w:t>
      </w:r>
      <w:r>
        <w:rPr>
          <w:rFonts w:hint="eastAsia" w:ascii="仿宋_GB2312" w:hAnsi="仿宋_GB2312" w:eastAsia="仿宋_GB2312" w:cs="仿宋_GB2312"/>
          <w:sz w:val="28"/>
          <w:szCs w:val="32"/>
          <w:highlight w:val="none"/>
        </w:rPr>
        <w:t>项目实施过程中的设备及相关费用由中标单位自行承担。</w:t>
      </w:r>
    </w:p>
    <w:p w14:paraId="7EAD5F96">
      <w:pPr>
        <w:pStyle w:val="10"/>
        <w:spacing w:before="0" w:after="0" w:line="520" w:lineRule="exact"/>
        <w:ind w:firstLine="562" w:firstLineChars="200"/>
        <w:jc w:val="left"/>
        <w:rPr>
          <w:rFonts w:ascii="宋体" w:hAnsi="宋体" w:eastAsia="宋体"/>
          <w:sz w:val="28"/>
          <w:highlight w:val="none"/>
        </w:rPr>
      </w:pPr>
      <w:bookmarkStart w:id="439" w:name="_Toc14870"/>
      <w:r>
        <w:rPr>
          <w:rFonts w:hint="default" w:ascii="宋体" w:hAnsi="宋体" w:eastAsia="宋体" w:cstheme="majorBidi"/>
          <w:b/>
          <w:bCs/>
          <w:kern w:val="2"/>
          <w:sz w:val="28"/>
          <w:szCs w:val="32"/>
          <w:highlight w:val="none"/>
          <w:lang w:val="en-US" w:eastAsia="zh-CN" w:bidi="ar-SA"/>
        </w:rPr>
        <w:t>★</w:t>
      </w:r>
      <w:r>
        <w:rPr>
          <w:rFonts w:hint="eastAsia" w:ascii="宋体" w:hAnsi="宋体" w:eastAsia="宋体"/>
          <w:sz w:val="28"/>
          <w:highlight w:val="none"/>
        </w:rPr>
        <w:t>5、</w:t>
      </w:r>
      <w:r>
        <w:rPr>
          <w:rFonts w:ascii="宋体" w:hAnsi="宋体" w:eastAsia="宋体"/>
          <w:sz w:val="28"/>
          <w:highlight w:val="none"/>
        </w:rPr>
        <w:t>保密要求</w:t>
      </w:r>
      <w:bookmarkEnd w:id="439"/>
    </w:p>
    <w:p w14:paraId="32BEB62F">
      <w:pPr>
        <w:ind w:firstLine="600" w:firstLineChars="200"/>
        <w:rPr>
          <w:rFonts w:ascii="仿宋" w:hAnsi="仿宋" w:eastAsia="仿宋"/>
          <w:sz w:val="30"/>
          <w:szCs w:val="30"/>
          <w:highlight w:val="none"/>
        </w:rPr>
      </w:pPr>
      <w:r>
        <w:rPr>
          <w:rFonts w:hint="eastAsia" w:ascii="仿宋" w:hAnsi="仿宋" w:eastAsia="仿宋"/>
          <w:sz w:val="30"/>
          <w:szCs w:val="30"/>
          <w:highlight w:val="none"/>
        </w:rPr>
        <w:t>中标供应商应严格遵守国家、自治区有关数据安全保密的有关法律法规，确保数据安全。</w:t>
      </w:r>
      <w:r>
        <w:rPr>
          <w:rFonts w:ascii="仿宋_GB2312" w:eastAsia="仿宋_GB2312"/>
          <w:sz w:val="28"/>
          <w:szCs w:val="28"/>
          <w:highlight w:val="none"/>
        </w:rPr>
        <w:t>项目实施过程中，</w:t>
      </w:r>
      <w:r>
        <w:rPr>
          <w:rFonts w:hint="eastAsia" w:ascii="仿宋_GB2312" w:eastAsia="仿宋_GB2312"/>
          <w:sz w:val="28"/>
          <w:szCs w:val="28"/>
          <w:highlight w:val="none"/>
        </w:rPr>
        <w:t>各</w:t>
      </w:r>
      <w:r>
        <w:rPr>
          <w:rFonts w:ascii="仿宋_GB2312" w:eastAsia="仿宋_GB2312"/>
          <w:sz w:val="28"/>
          <w:szCs w:val="28"/>
          <w:highlight w:val="none"/>
        </w:rPr>
        <w:t>环节都严格按照项目委托单位保密要求</w:t>
      </w:r>
      <w:r>
        <w:rPr>
          <w:rFonts w:hint="eastAsia" w:ascii="仿宋_GB2312" w:eastAsia="仿宋_GB2312"/>
          <w:sz w:val="28"/>
          <w:szCs w:val="28"/>
          <w:highlight w:val="none"/>
        </w:rPr>
        <w:t>开展工作</w:t>
      </w:r>
      <w:r>
        <w:rPr>
          <w:rFonts w:ascii="仿宋_GB2312" w:eastAsia="仿宋_GB2312"/>
          <w:sz w:val="28"/>
          <w:szCs w:val="28"/>
          <w:highlight w:val="none"/>
        </w:rPr>
        <w:t>。</w:t>
      </w:r>
      <w:r>
        <w:rPr>
          <w:rFonts w:hint="eastAsia" w:ascii="仿宋" w:hAnsi="仿宋" w:eastAsia="仿宋"/>
          <w:sz w:val="30"/>
          <w:szCs w:val="30"/>
          <w:highlight w:val="none"/>
        </w:rPr>
        <w:t>一是外协单位入场前需对其派驻人员进行保密教育，</w:t>
      </w:r>
      <w:r>
        <w:rPr>
          <w:rFonts w:ascii="仿宋" w:hAnsi="仿宋" w:eastAsia="仿宋"/>
          <w:sz w:val="30"/>
          <w:szCs w:val="30"/>
          <w:highlight w:val="none"/>
        </w:rPr>
        <w:t>确保</w:t>
      </w:r>
      <w:r>
        <w:rPr>
          <w:rFonts w:hint="eastAsia" w:ascii="仿宋" w:hAnsi="仿宋" w:eastAsia="仿宋"/>
          <w:sz w:val="30"/>
          <w:szCs w:val="30"/>
          <w:highlight w:val="none"/>
        </w:rPr>
        <w:t>人员充分理解保密责任和要求，</w:t>
      </w:r>
      <w:r>
        <w:rPr>
          <w:rFonts w:ascii="仿宋" w:hAnsi="仿宋" w:eastAsia="仿宋"/>
          <w:sz w:val="30"/>
          <w:szCs w:val="30"/>
          <w:highlight w:val="none"/>
        </w:rPr>
        <w:t>并</w:t>
      </w:r>
      <w:r>
        <w:rPr>
          <w:rFonts w:hint="eastAsia" w:ascii="仿宋" w:hAnsi="仿宋" w:eastAsia="仿宋"/>
          <w:sz w:val="30"/>
          <w:szCs w:val="30"/>
          <w:highlight w:val="none"/>
        </w:rPr>
        <w:t>与我院签订《保密责任书</w:t>
      </w:r>
      <w:r>
        <w:rPr>
          <w:rFonts w:ascii="仿宋" w:hAnsi="仿宋" w:eastAsia="仿宋"/>
          <w:sz w:val="30"/>
          <w:szCs w:val="30"/>
          <w:highlight w:val="none"/>
        </w:rPr>
        <w:t>》</w:t>
      </w:r>
      <w:r>
        <w:rPr>
          <w:rFonts w:hint="eastAsia" w:ascii="仿宋" w:hAnsi="仿宋" w:eastAsia="仿宋"/>
          <w:sz w:val="30"/>
          <w:szCs w:val="30"/>
          <w:highlight w:val="none"/>
        </w:rPr>
        <w:t>，</w:t>
      </w:r>
      <w:r>
        <w:rPr>
          <w:rFonts w:ascii="仿宋" w:hAnsi="仿宋" w:eastAsia="仿宋"/>
          <w:sz w:val="30"/>
          <w:szCs w:val="30"/>
          <w:highlight w:val="none"/>
        </w:rPr>
        <w:t>明确</w:t>
      </w:r>
      <w:r>
        <w:rPr>
          <w:rFonts w:hint="eastAsia" w:ascii="仿宋" w:hAnsi="仿宋" w:eastAsia="仿宋"/>
          <w:sz w:val="30"/>
          <w:szCs w:val="30"/>
          <w:highlight w:val="none"/>
        </w:rPr>
        <w:t>保密义务、</w:t>
      </w:r>
      <w:r>
        <w:rPr>
          <w:rFonts w:ascii="仿宋" w:hAnsi="仿宋" w:eastAsia="仿宋"/>
          <w:sz w:val="30"/>
          <w:szCs w:val="30"/>
          <w:highlight w:val="none"/>
        </w:rPr>
        <w:t>保密</w:t>
      </w:r>
      <w:r>
        <w:rPr>
          <w:rFonts w:hint="eastAsia" w:ascii="仿宋" w:hAnsi="仿宋" w:eastAsia="仿宋"/>
          <w:sz w:val="30"/>
          <w:szCs w:val="30"/>
          <w:highlight w:val="none"/>
        </w:rPr>
        <w:t>范围等。委托单位派驻人员信息，</w:t>
      </w:r>
      <w:r>
        <w:rPr>
          <w:rFonts w:ascii="仿宋" w:hAnsi="仿宋" w:eastAsia="仿宋"/>
          <w:sz w:val="30"/>
          <w:szCs w:val="30"/>
          <w:highlight w:val="none"/>
        </w:rPr>
        <w:t>实现</w:t>
      </w:r>
      <w:r>
        <w:rPr>
          <w:rFonts w:hint="eastAsia" w:ascii="仿宋" w:hAnsi="仿宋" w:eastAsia="仿宋"/>
          <w:sz w:val="30"/>
          <w:szCs w:val="30"/>
          <w:highlight w:val="none"/>
        </w:rPr>
        <w:t>动态更新管理。二是设备入场审批。项目承担单位须提供符合保密要求的计算机、存储等相关设备，</w:t>
      </w:r>
      <w:r>
        <w:rPr>
          <w:rFonts w:ascii="仿宋" w:hAnsi="仿宋" w:eastAsia="仿宋"/>
          <w:sz w:val="30"/>
          <w:szCs w:val="30"/>
          <w:highlight w:val="none"/>
        </w:rPr>
        <w:t>确保</w:t>
      </w:r>
      <w:r>
        <w:rPr>
          <w:rFonts w:hint="eastAsia" w:ascii="仿宋" w:hAnsi="仿宋" w:eastAsia="仿宋"/>
          <w:sz w:val="30"/>
          <w:szCs w:val="30"/>
          <w:highlight w:val="none"/>
        </w:rPr>
        <w:t>符合我院设备管理要求，</w:t>
      </w:r>
      <w:r>
        <w:rPr>
          <w:rFonts w:ascii="仿宋" w:hAnsi="仿宋" w:eastAsia="仿宋"/>
          <w:sz w:val="30"/>
          <w:szCs w:val="30"/>
          <w:highlight w:val="none"/>
        </w:rPr>
        <w:t>严禁</w:t>
      </w:r>
      <w:r>
        <w:rPr>
          <w:rFonts w:hint="eastAsia" w:ascii="仿宋" w:hAnsi="仿宋" w:eastAsia="仿宋"/>
          <w:sz w:val="30"/>
          <w:szCs w:val="30"/>
          <w:highlight w:val="none"/>
        </w:rPr>
        <w:t>将未经审批的设备带入办公区。</w:t>
      </w:r>
    </w:p>
    <w:p w14:paraId="338ACFDD">
      <w:pPr>
        <w:pStyle w:val="10"/>
        <w:spacing w:before="0" w:after="0" w:line="520" w:lineRule="exact"/>
        <w:ind w:firstLine="562" w:firstLineChars="200"/>
        <w:jc w:val="left"/>
        <w:rPr>
          <w:rFonts w:ascii="宋体" w:hAnsi="宋体" w:eastAsia="宋体"/>
          <w:sz w:val="28"/>
          <w:highlight w:val="none"/>
        </w:rPr>
      </w:pPr>
      <w:bookmarkStart w:id="440" w:name="_Toc544"/>
      <w:r>
        <w:rPr>
          <w:rFonts w:hint="default" w:ascii="宋体" w:hAnsi="宋体" w:eastAsia="宋体" w:cstheme="majorBidi"/>
          <w:b/>
          <w:bCs/>
          <w:kern w:val="2"/>
          <w:sz w:val="28"/>
          <w:szCs w:val="32"/>
          <w:highlight w:val="none"/>
          <w:lang w:val="en-US" w:eastAsia="zh-CN" w:bidi="ar-SA"/>
        </w:rPr>
        <w:t>★</w:t>
      </w:r>
      <w:r>
        <w:rPr>
          <w:rFonts w:hint="eastAsia" w:ascii="宋体" w:hAnsi="宋体" w:eastAsia="宋体"/>
          <w:sz w:val="28"/>
          <w:highlight w:val="none"/>
        </w:rPr>
        <w:t>6、其他要求</w:t>
      </w:r>
      <w:bookmarkEnd w:id="440"/>
    </w:p>
    <w:p w14:paraId="1F60226D">
      <w:pPr>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（1）售后要求</w:t>
      </w:r>
    </w:p>
    <w:p w14:paraId="706ED6E5">
      <w:pPr>
        <w:ind w:firstLine="600" w:firstLineChars="200"/>
        <w:rPr>
          <w:rFonts w:ascii="仿宋" w:hAnsi="仿宋" w:eastAsia="仿宋"/>
          <w:sz w:val="30"/>
          <w:szCs w:val="30"/>
          <w:highlight w:val="none"/>
        </w:rPr>
      </w:pPr>
      <w:r>
        <w:rPr>
          <w:rFonts w:hint="eastAsia" w:ascii="仿宋" w:hAnsi="仿宋" w:eastAsia="仿宋"/>
          <w:sz w:val="30"/>
          <w:szCs w:val="30"/>
          <w:highlight w:val="none"/>
        </w:rPr>
        <w:t>中标单位必须提供一年保证期（自验收</w:t>
      </w:r>
      <w:r>
        <w:rPr>
          <w:rFonts w:hint="eastAsia" w:ascii="仿宋" w:hAnsi="仿宋" w:eastAsia="仿宋"/>
          <w:sz w:val="30"/>
          <w:szCs w:val="30"/>
          <w:highlight w:val="none"/>
          <w:lang w:val="en-US" w:eastAsia="zh-CN"/>
        </w:rPr>
        <w:t>通过</w:t>
      </w:r>
      <w:r>
        <w:rPr>
          <w:rFonts w:hint="eastAsia" w:ascii="仿宋" w:hAnsi="仿宋" w:eastAsia="仿宋"/>
          <w:sz w:val="30"/>
          <w:szCs w:val="30"/>
          <w:highlight w:val="none"/>
        </w:rPr>
        <w:t>之日算起）的免费售后服务。</w:t>
      </w:r>
    </w:p>
    <w:p w14:paraId="1FC00AE5">
      <w:pPr>
        <w:ind w:firstLine="600" w:firstLineChars="200"/>
        <w:rPr>
          <w:rFonts w:ascii="仿宋" w:hAnsi="仿宋" w:eastAsia="仿宋"/>
          <w:sz w:val="30"/>
          <w:szCs w:val="30"/>
          <w:highlight w:val="none"/>
        </w:rPr>
      </w:pPr>
      <w:r>
        <w:rPr>
          <w:rFonts w:hint="eastAsia" w:ascii="仿宋" w:hAnsi="仿宋" w:eastAsia="仿宋"/>
          <w:sz w:val="30"/>
          <w:szCs w:val="30"/>
          <w:highlight w:val="none"/>
        </w:rPr>
        <w:t>（2）项目成果要求（包括但不限于以下成果）</w:t>
      </w:r>
    </w:p>
    <w:p w14:paraId="38A9F7D5">
      <w:pPr>
        <w:ind w:firstLine="600" w:firstLineChars="200"/>
        <w:rPr>
          <w:rFonts w:ascii="仿宋" w:hAnsi="仿宋" w:eastAsia="仿宋"/>
          <w:sz w:val="30"/>
          <w:szCs w:val="30"/>
          <w:highlight w:val="none"/>
        </w:rPr>
      </w:pPr>
      <w:r>
        <w:rPr>
          <w:rFonts w:hint="eastAsia" w:ascii="仿宋" w:hAnsi="仿宋" w:eastAsia="仿宋"/>
          <w:sz w:val="30"/>
          <w:szCs w:val="30"/>
          <w:highlight w:val="none"/>
        </w:rPr>
        <w:t>在项目实施过程中要保证项目相关技术文档的完整性，严格按照项目实施的各个部分、阶段编写相关技术文档，由</w:t>
      </w:r>
      <w:r>
        <w:rPr>
          <w:rFonts w:hint="eastAsia" w:ascii="仿宋" w:hAnsi="仿宋" w:eastAsia="仿宋"/>
          <w:color w:val="FF0000"/>
          <w:sz w:val="30"/>
          <w:szCs w:val="30"/>
          <w:highlight w:val="none"/>
          <w:lang w:val="en-US" w:eastAsia="zh-CN"/>
        </w:rPr>
        <w:t>供应商</w:t>
      </w:r>
      <w:r>
        <w:rPr>
          <w:rFonts w:hint="eastAsia" w:ascii="仿宋" w:hAnsi="仿宋" w:eastAsia="仿宋"/>
          <w:sz w:val="30"/>
          <w:szCs w:val="30"/>
          <w:highlight w:val="none"/>
        </w:rPr>
        <w:t>承担完成的所有成果资料，使用权归采购人独立享有，承担单位对规划成果有保密的义务，绝不提供给其他单位。</w:t>
      </w:r>
    </w:p>
    <w:p w14:paraId="0B815848">
      <w:pPr>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成果包含但不限于：项目实施方案、工作报告、技术报告、经费决算报告、</w:t>
      </w:r>
      <w:r>
        <w:rPr>
          <w:rFonts w:ascii="仿宋" w:hAnsi="仿宋" w:eastAsia="仿宋"/>
          <w:sz w:val="30"/>
          <w:szCs w:val="30"/>
          <w:highlight w:val="none"/>
        </w:rPr>
        <w:t>中期</w:t>
      </w:r>
      <w:r>
        <w:rPr>
          <w:rFonts w:hint="eastAsia" w:ascii="仿宋" w:hAnsi="仿宋" w:eastAsia="仿宋"/>
          <w:sz w:val="30"/>
          <w:szCs w:val="30"/>
          <w:highlight w:val="none"/>
        </w:rPr>
        <w:t>考核报告等文字成果、</w:t>
      </w:r>
      <w:r>
        <w:rPr>
          <w:rFonts w:ascii="仿宋" w:hAnsi="仿宋" w:eastAsia="仿宋"/>
          <w:sz w:val="30"/>
          <w:szCs w:val="30"/>
          <w:highlight w:val="none"/>
        </w:rPr>
        <w:t>图件</w:t>
      </w:r>
      <w:r>
        <w:rPr>
          <w:rFonts w:hint="eastAsia" w:ascii="仿宋" w:hAnsi="仿宋" w:eastAsia="仿宋"/>
          <w:sz w:val="30"/>
          <w:szCs w:val="30"/>
          <w:highlight w:val="none"/>
        </w:rPr>
        <w:t>成果、</w:t>
      </w:r>
      <w:r>
        <w:rPr>
          <w:rFonts w:ascii="仿宋" w:hAnsi="仿宋" w:eastAsia="仿宋"/>
          <w:sz w:val="30"/>
          <w:szCs w:val="30"/>
          <w:highlight w:val="none"/>
        </w:rPr>
        <w:t>数据</w:t>
      </w:r>
      <w:r>
        <w:rPr>
          <w:rFonts w:hint="eastAsia" w:ascii="仿宋" w:hAnsi="仿宋" w:eastAsia="仿宋"/>
          <w:sz w:val="30"/>
          <w:szCs w:val="30"/>
          <w:highlight w:val="none"/>
        </w:rPr>
        <w:t>库成果及阶段性成果。在实施过程中，根据国家、自治区最新要求进行调整。</w:t>
      </w:r>
    </w:p>
    <w:tbl>
      <w:tblPr>
        <w:tblStyle w:val="22"/>
        <w:tblpPr w:leftFromText="180" w:rightFromText="180" w:vertAnchor="text" w:horzAnchor="margin" w:tblpY="42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619"/>
        <w:gridCol w:w="5497"/>
      </w:tblGrid>
      <w:tr w14:paraId="225A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84" w:type="dxa"/>
            <w:shd w:val="clear" w:color="auto" w:fill="auto"/>
            <w:noWrap w:val="0"/>
            <w:vAlign w:val="center"/>
          </w:tcPr>
          <w:p w14:paraId="1D665570">
            <w:pPr>
              <w:pStyle w:val="36"/>
              <w:spacing w:line="320" w:lineRule="exact"/>
              <w:ind w:firstLine="0" w:firstLineChars="0"/>
              <w:jc w:val="center"/>
              <w:textAlignment w:val="baseline"/>
              <w:rPr>
                <w:rFonts w:ascii="宋体" w:hAnsi="宋体" w:eastAsia="宋体"/>
                <w:bCs/>
                <w:szCs w:val="21"/>
                <w:highlight w:val="none"/>
              </w:rPr>
            </w:pPr>
            <w:bookmarkStart w:id="441" w:name="_Toc45495649"/>
            <w:bookmarkStart w:id="442" w:name="_Toc45495648"/>
            <w:r>
              <w:rPr>
                <w:rFonts w:hint="eastAsia" w:ascii="宋体" w:hAnsi="宋体" w:eastAsia="宋体"/>
                <w:bCs/>
                <w:szCs w:val="21"/>
                <w:highlight w:val="none"/>
              </w:rPr>
              <w:t>委托业务项目名称</w:t>
            </w:r>
          </w:p>
        </w:tc>
        <w:tc>
          <w:tcPr>
            <w:tcW w:w="1619" w:type="dxa"/>
            <w:shd w:val="clear" w:color="auto" w:fill="auto"/>
            <w:noWrap w:val="0"/>
            <w:vAlign w:val="center"/>
          </w:tcPr>
          <w:p w14:paraId="55A54450">
            <w:pPr>
              <w:pStyle w:val="36"/>
              <w:spacing w:line="320" w:lineRule="exact"/>
              <w:ind w:firstLine="0" w:firstLineChars="0"/>
              <w:jc w:val="center"/>
              <w:textAlignment w:val="baseline"/>
              <w:rPr>
                <w:rFonts w:ascii="宋体" w:hAnsi="宋体" w:eastAsia="宋体"/>
                <w:bCs/>
                <w:szCs w:val="21"/>
                <w:highlight w:val="none"/>
              </w:rPr>
            </w:pPr>
            <w:r>
              <w:rPr>
                <w:rFonts w:hint="eastAsia" w:ascii="宋体" w:hAnsi="宋体" w:eastAsia="宋体"/>
                <w:bCs/>
                <w:szCs w:val="21"/>
                <w:highlight w:val="none"/>
              </w:rPr>
              <w:t>类型</w:t>
            </w:r>
          </w:p>
        </w:tc>
        <w:tc>
          <w:tcPr>
            <w:tcW w:w="5497" w:type="dxa"/>
            <w:shd w:val="clear" w:color="auto" w:fill="auto"/>
            <w:noWrap w:val="0"/>
            <w:vAlign w:val="center"/>
          </w:tcPr>
          <w:p w14:paraId="5B4682BB">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成果要求</w:t>
            </w:r>
          </w:p>
        </w:tc>
      </w:tr>
      <w:tr w14:paraId="16E6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84" w:type="dxa"/>
            <w:vMerge w:val="restart"/>
            <w:shd w:val="clear" w:color="auto" w:fill="auto"/>
            <w:noWrap w:val="0"/>
            <w:vAlign w:val="center"/>
          </w:tcPr>
          <w:p w14:paraId="1913ED12">
            <w:pPr>
              <w:pStyle w:val="36"/>
              <w:spacing w:line="320" w:lineRule="exact"/>
              <w:ind w:firstLine="0" w:firstLineChars="0"/>
              <w:jc w:val="center"/>
              <w:textAlignment w:val="baseline"/>
              <w:rPr>
                <w:rFonts w:ascii="宋体" w:hAnsi="宋体" w:eastAsia="宋体"/>
                <w:bCs/>
                <w:szCs w:val="21"/>
                <w:highlight w:val="none"/>
              </w:rPr>
            </w:pPr>
            <w:r>
              <w:rPr>
                <w:rFonts w:ascii="宋体" w:hAnsi="宋体" w:eastAsia="宋体"/>
                <w:bCs/>
                <w:szCs w:val="21"/>
                <w:highlight w:val="none"/>
              </w:rPr>
              <w:t>2026年自然资源确权登记地籍调查技术服务</w:t>
            </w:r>
          </w:p>
        </w:tc>
        <w:tc>
          <w:tcPr>
            <w:tcW w:w="1619" w:type="dxa"/>
            <w:vMerge w:val="restart"/>
            <w:shd w:val="clear" w:color="auto" w:fill="auto"/>
            <w:noWrap w:val="0"/>
            <w:vAlign w:val="center"/>
          </w:tcPr>
          <w:p w14:paraId="221B7A79">
            <w:pPr>
              <w:pStyle w:val="36"/>
              <w:spacing w:line="320" w:lineRule="exact"/>
              <w:ind w:firstLine="0" w:firstLineChars="0"/>
              <w:jc w:val="center"/>
              <w:textAlignment w:val="baseline"/>
              <w:rPr>
                <w:rFonts w:ascii="宋体" w:hAnsi="宋体" w:eastAsia="宋体"/>
                <w:bCs/>
                <w:szCs w:val="21"/>
                <w:highlight w:val="none"/>
              </w:rPr>
            </w:pPr>
            <w:r>
              <w:rPr>
                <w:rFonts w:ascii="宋体" w:hAnsi="宋体" w:eastAsia="宋体"/>
                <w:bCs/>
                <w:szCs w:val="21"/>
                <w:highlight w:val="none"/>
              </w:rPr>
              <w:t>图件成果</w:t>
            </w:r>
          </w:p>
        </w:tc>
        <w:tc>
          <w:tcPr>
            <w:tcW w:w="5497" w:type="dxa"/>
            <w:shd w:val="clear" w:color="auto" w:fill="auto"/>
            <w:noWrap w:val="0"/>
            <w:vAlign w:val="center"/>
          </w:tcPr>
          <w:p w14:paraId="5ED67C13">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1.资源地籍图；</w:t>
            </w:r>
          </w:p>
        </w:tc>
      </w:tr>
      <w:tr w14:paraId="6E7E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6A33AFB5">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5DBC45D7">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612A9758">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2.资源登记单元图；</w:t>
            </w:r>
          </w:p>
        </w:tc>
      </w:tr>
      <w:tr w14:paraId="4377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05F0FCBD">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25117AFA">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793097BA">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3.资源登记单元图（遥感影像）；</w:t>
            </w:r>
          </w:p>
        </w:tc>
      </w:tr>
      <w:tr w14:paraId="2B42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69CAA610">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0D69A679">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29F91B2B">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4.自然资源现状图；</w:t>
            </w:r>
          </w:p>
        </w:tc>
      </w:tr>
      <w:tr w14:paraId="4C12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163D0E1D">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0D4BDC96">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78AD141E">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5.权属界线专题图；</w:t>
            </w:r>
          </w:p>
        </w:tc>
      </w:tr>
      <w:tr w14:paraId="38A4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56DA3F5D">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714FF979">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508EE3F4">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6.其他专题图；</w:t>
            </w:r>
          </w:p>
        </w:tc>
      </w:tr>
      <w:tr w14:paraId="4114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6DCBFE94">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restart"/>
            <w:shd w:val="clear" w:color="auto" w:fill="auto"/>
            <w:noWrap w:val="0"/>
            <w:vAlign w:val="center"/>
          </w:tcPr>
          <w:p w14:paraId="73B324E4">
            <w:pPr>
              <w:pStyle w:val="36"/>
              <w:spacing w:line="320" w:lineRule="exact"/>
              <w:ind w:firstLine="0" w:firstLineChars="0"/>
              <w:jc w:val="center"/>
              <w:textAlignment w:val="baseline"/>
              <w:rPr>
                <w:rFonts w:ascii="宋体" w:hAnsi="宋体" w:eastAsia="宋体"/>
                <w:bCs/>
                <w:szCs w:val="21"/>
                <w:highlight w:val="none"/>
              </w:rPr>
            </w:pPr>
            <w:r>
              <w:rPr>
                <w:rFonts w:ascii="宋体" w:hAnsi="宋体" w:eastAsia="宋体"/>
                <w:bCs/>
                <w:szCs w:val="21"/>
                <w:highlight w:val="none"/>
              </w:rPr>
              <w:t>文件成果</w:t>
            </w:r>
          </w:p>
        </w:tc>
        <w:tc>
          <w:tcPr>
            <w:tcW w:w="5497" w:type="dxa"/>
            <w:shd w:val="clear" w:color="auto" w:fill="auto"/>
            <w:noWrap w:val="0"/>
            <w:vAlign w:val="center"/>
          </w:tcPr>
          <w:p w14:paraId="39D97F83">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1.自然资源地籍调查表；</w:t>
            </w:r>
          </w:p>
        </w:tc>
      </w:tr>
      <w:tr w14:paraId="5923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3530B11A">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64361395">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6DE51FE9">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2.调查核实表；</w:t>
            </w:r>
          </w:p>
        </w:tc>
      </w:tr>
      <w:tr w14:paraId="087A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74B3ADB3">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7D3492FD">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5FBFB355">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3.成果审核表；</w:t>
            </w:r>
          </w:p>
        </w:tc>
      </w:tr>
      <w:tr w14:paraId="6E4F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4890EE61">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0FF4545C">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05C284F1">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4.审批文件；</w:t>
            </w:r>
          </w:p>
        </w:tc>
      </w:tr>
      <w:tr w14:paraId="1CB9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128883CF">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restart"/>
            <w:shd w:val="clear" w:color="auto" w:fill="auto"/>
            <w:noWrap w:val="0"/>
            <w:vAlign w:val="center"/>
          </w:tcPr>
          <w:p w14:paraId="256A1FDE">
            <w:pPr>
              <w:pStyle w:val="36"/>
              <w:spacing w:line="320" w:lineRule="exact"/>
              <w:ind w:firstLine="0" w:firstLineChars="0"/>
              <w:jc w:val="center"/>
              <w:textAlignment w:val="baseline"/>
              <w:rPr>
                <w:rFonts w:ascii="宋体" w:hAnsi="宋体" w:eastAsia="宋体"/>
                <w:bCs/>
                <w:szCs w:val="21"/>
                <w:highlight w:val="none"/>
              </w:rPr>
            </w:pPr>
            <w:r>
              <w:rPr>
                <w:rFonts w:ascii="宋体" w:hAnsi="宋体" w:eastAsia="宋体"/>
                <w:bCs/>
                <w:szCs w:val="21"/>
                <w:highlight w:val="none"/>
              </w:rPr>
              <w:t>表格成果</w:t>
            </w:r>
          </w:p>
        </w:tc>
        <w:tc>
          <w:tcPr>
            <w:tcW w:w="5497" w:type="dxa"/>
            <w:shd w:val="clear" w:color="auto" w:fill="auto"/>
            <w:noWrap w:val="0"/>
            <w:vAlign w:val="center"/>
          </w:tcPr>
          <w:p w14:paraId="08CF5BDA">
            <w:pPr>
              <w:pStyle w:val="36"/>
              <w:spacing w:line="320" w:lineRule="exact"/>
              <w:ind w:firstLine="0" w:firstLineChars="0"/>
              <w:textAlignment w:val="baseline"/>
              <w:rPr>
                <w:rFonts w:ascii="宋体" w:hAnsi="宋体" w:eastAsia="宋体"/>
                <w:bCs/>
                <w:szCs w:val="21"/>
                <w:highlight w:val="none"/>
              </w:rPr>
            </w:pPr>
            <w:r>
              <w:rPr>
                <w:rFonts w:hint="eastAsia" w:ascii="宋体" w:hAnsi="宋体" w:eastAsia="宋体"/>
                <w:bCs/>
                <w:szCs w:val="21"/>
                <w:highlight w:val="none"/>
              </w:rPr>
              <w:t>1.界址表示表；</w:t>
            </w:r>
          </w:p>
        </w:tc>
      </w:tr>
      <w:tr w14:paraId="1CDC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2FA11792">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698F155C">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49C8A686">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2.界址说明表；</w:t>
            </w:r>
          </w:p>
        </w:tc>
      </w:tr>
      <w:tr w14:paraId="66E4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2EF7D982">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3C8DA2F0">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72086D77">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3.自然资源面积汇总表；</w:t>
            </w:r>
          </w:p>
        </w:tc>
      </w:tr>
      <w:tr w14:paraId="4282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5388E91D">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restart"/>
            <w:shd w:val="clear" w:color="auto" w:fill="auto"/>
            <w:noWrap w:val="0"/>
            <w:vAlign w:val="center"/>
          </w:tcPr>
          <w:p w14:paraId="12AB3C4D">
            <w:pPr>
              <w:pStyle w:val="36"/>
              <w:spacing w:line="320" w:lineRule="exact"/>
              <w:ind w:firstLine="0" w:firstLineChars="0"/>
              <w:jc w:val="center"/>
              <w:textAlignment w:val="baseline"/>
              <w:rPr>
                <w:rFonts w:ascii="宋体" w:hAnsi="宋体" w:eastAsia="宋体"/>
                <w:bCs/>
                <w:szCs w:val="21"/>
                <w:highlight w:val="none"/>
              </w:rPr>
            </w:pPr>
            <w:r>
              <w:rPr>
                <w:rFonts w:ascii="宋体" w:hAnsi="宋体" w:eastAsia="宋体"/>
                <w:bCs/>
                <w:szCs w:val="21"/>
                <w:highlight w:val="none"/>
              </w:rPr>
              <w:t>文字材料</w:t>
            </w:r>
          </w:p>
        </w:tc>
        <w:tc>
          <w:tcPr>
            <w:tcW w:w="5497" w:type="dxa"/>
            <w:shd w:val="clear" w:color="auto" w:fill="auto"/>
            <w:noWrap w:val="0"/>
            <w:vAlign w:val="center"/>
          </w:tcPr>
          <w:p w14:paraId="027D1CD9">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1.自然资源统一确权登记工作实施方案；</w:t>
            </w:r>
          </w:p>
        </w:tc>
      </w:tr>
      <w:tr w14:paraId="0F3A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4D07B71C">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2ABDDC64">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02F414CD">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2.</w:t>
            </w:r>
            <w:r>
              <w:rPr>
                <w:rFonts w:hint="eastAsia" w:ascii="宋体" w:hAnsi="宋体" w:eastAsia="宋体"/>
                <w:bCs/>
                <w:szCs w:val="21"/>
                <w:highlight w:val="none"/>
              </w:rPr>
              <w:t>自然资源统一确权登记工作技术报告；</w:t>
            </w:r>
          </w:p>
        </w:tc>
      </w:tr>
      <w:tr w14:paraId="187C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265BFEBB">
            <w:pPr>
              <w:pStyle w:val="36"/>
              <w:spacing w:line="320" w:lineRule="exact"/>
              <w:ind w:firstLine="0" w:firstLineChars="0"/>
              <w:jc w:val="center"/>
              <w:textAlignment w:val="baseline"/>
              <w:rPr>
                <w:rFonts w:ascii="宋体" w:hAnsi="宋体" w:eastAsia="宋体"/>
                <w:bCs/>
                <w:szCs w:val="21"/>
                <w:highlight w:val="none"/>
              </w:rPr>
            </w:pPr>
          </w:p>
        </w:tc>
        <w:tc>
          <w:tcPr>
            <w:tcW w:w="1619" w:type="dxa"/>
            <w:vMerge w:val="continue"/>
            <w:shd w:val="clear" w:color="auto" w:fill="auto"/>
            <w:noWrap w:val="0"/>
            <w:vAlign w:val="center"/>
          </w:tcPr>
          <w:p w14:paraId="019E572D">
            <w:pPr>
              <w:pStyle w:val="36"/>
              <w:spacing w:line="320" w:lineRule="exact"/>
              <w:ind w:firstLine="0" w:firstLineChars="0"/>
              <w:jc w:val="center"/>
              <w:textAlignment w:val="baseline"/>
              <w:rPr>
                <w:rFonts w:ascii="宋体" w:hAnsi="宋体" w:eastAsia="宋体"/>
                <w:bCs/>
                <w:szCs w:val="21"/>
                <w:highlight w:val="none"/>
              </w:rPr>
            </w:pPr>
          </w:p>
        </w:tc>
        <w:tc>
          <w:tcPr>
            <w:tcW w:w="5497" w:type="dxa"/>
            <w:shd w:val="clear" w:color="auto" w:fill="auto"/>
            <w:noWrap w:val="0"/>
            <w:vAlign w:val="center"/>
          </w:tcPr>
          <w:p w14:paraId="331AA14C">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3.自然资源统一确权登记工作总结报告；</w:t>
            </w:r>
          </w:p>
        </w:tc>
      </w:tr>
      <w:tr w14:paraId="02D1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5BFDBF44">
            <w:pPr>
              <w:pStyle w:val="36"/>
              <w:spacing w:line="320" w:lineRule="exact"/>
              <w:ind w:firstLine="0" w:firstLineChars="0"/>
              <w:jc w:val="center"/>
              <w:textAlignment w:val="baseline"/>
              <w:rPr>
                <w:rFonts w:ascii="宋体" w:hAnsi="宋体" w:eastAsia="宋体"/>
                <w:bCs/>
                <w:szCs w:val="21"/>
                <w:highlight w:val="none"/>
              </w:rPr>
            </w:pPr>
          </w:p>
        </w:tc>
        <w:tc>
          <w:tcPr>
            <w:tcW w:w="1619" w:type="dxa"/>
            <w:shd w:val="clear" w:color="auto" w:fill="auto"/>
            <w:noWrap w:val="0"/>
            <w:vAlign w:val="center"/>
          </w:tcPr>
          <w:p w14:paraId="329BFA63">
            <w:pPr>
              <w:pStyle w:val="36"/>
              <w:spacing w:line="320" w:lineRule="exact"/>
              <w:ind w:firstLine="0" w:firstLineChars="0"/>
              <w:jc w:val="center"/>
              <w:textAlignment w:val="baseline"/>
              <w:rPr>
                <w:rFonts w:ascii="宋体" w:hAnsi="宋体" w:eastAsia="宋体"/>
                <w:bCs/>
                <w:szCs w:val="21"/>
                <w:highlight w:val="none"/>
              </w:rPr>
            </w:pPr>
            <w:r>
              <w:rPr>
                <w:rFonts w:ascii="宋体" w:hAnsi="宋体" w:eastAsia="宋体"/>
                <w:bCs/>
                <w:szCs w:val="21"/>
                <w:highlight w:val="none"/>
              </w:rPr>
              <w:t>元数据</w:t>
            </w:r>
          </w:p>
        </w:tc>
        <w:tc>
          <w:tcPr>
            <w:tcW w:w="5497" w:type="dxa"/>
            <w:shd w:val="clear" w:color="auto" w:fill="auto"/>
            <w:noWrap w:val="0"/>
            <w:vAlign w:val="center"/>
          </w:tcPr>
          <w:p w14:paraId="22502375">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自然资源地籍调查数据库元数据；</w:t>
            </w:r>
          </w:p>
        </w:tc>
      </w:tr>
      <w:tr w14:paraId="593C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shd w:val="clear" w:color="auto" w:fill="auto"/>
            <w:noWrap w:val="0"/>
            <w:vAlign w:val="center"/>
          </w:tcPr>
          <w:p w14:paraId="67F4115E">
            <w:pPr>
              <w:pStyle w:val="36"/>
              <w:spacing w:line="320" w:lineRule="exact"/>
              <w:ind w:firstLine="0" w:firstLineChars="0"/>
              <w:jc w:val="center"/>
              <w:textAlignment w:val="baseline"/>
              <w:rPr>
                <w:rFonts w:ascii="宋体" w:hAnsi="宋体" w:eastAsia="宋体"/>
                <w:bCs/>
                <w:szCs w:val="21"/>
                <w:highlight w:val="none"/>
              </w:rPr>
            </w:pPr>
          </w:p>
        </w:tc>
        <w:tc>
          <w:tcPr>
            <w:tcW w:w="1619" w:type="dxa"/>
            <w:shd w:val="clear" w:color="auto" w:fill="auto"/>
            <w:noWrap w:val="0"/>
            <w:vAlign w:val="center"/>
          </w:tcPr>
          <w:p w14:paraId="4A1B7042">
            <w:pPr>
              <w:pStyle w:val="36"/>
              <w:spacing w:line="320" w:lineRule="exact"/>
              <w:ind w:firstLine="0" w:firstLineChars="0"/>
              <w:jc w:val="center"/>
              <w:textAlignment w:val="baseline"/>
              <w:rPr>
                <w:rFonts w:ascii="宋体" w:hAnsi="宋体" w:eastAsia="宋体"/>
                <w:bCs/>
                <w:szCs w:val="21"/>
                <w:highlight w:val="none"/>
              </w:rPr>
            </w:pPr>
            <w:r>
              <w:rPr>
                <w:rFonts w:ascii="宋体" w:hAnsi="宋体" w:eastAsia="宋体"/>
                <w:bCs/>
                <w:szCs w:val="21"/>
                <w:highlight w:val="none"/>
              </w:rPr>
              <w:t>数据库</w:t>
            </w:r>
          </w:p>
        </w:tc>
        <w:tc>
          <w:tcPr>
            <w:tcW w:w="5497" w:type="dxa"/>
            <w:shd w:val="clear" w:color="auto" w:fill="auto"/>
            <w:noWrap w:val="0"/>
            <w:vAlign w:val="center"/>
          </w:tcPr>
          <w:p w14:paraId="7E8C1C15">
            <w:pPr>
              <w:pStyle w:val="36"/>
              <w:spacing w:line="320" w:lineRule="exact"/>
              <w:ind w:firstLine="0" w:firstLineChars="0"/>
              <w:textAlignment w:val="baseline"/>
              <w:rPr>
                <w:rFonts w:ascii="宋体" w:hAnsi="宋体" w:eastAsia="宋体"/>
                <w:bCs/>
                <w:szCs w:val="21"/>
                <w:highlight w:val="none"/>
              </w:rPr>
            </w:pPr>
            <w:r>
              <w:rPr>
                <w:rFonts w:ascii="宋体" w:hAnsi="宋体" w:eastAsia="宋体"/>
                <w:bCs/>
                <w:szCs w:val="21"/>
                <w:highlight w:val="none"/>
              </w:rPr>
              <w:t>生产自然资源地籍调查数据库；</w:t>
            </w:r>
          </w:p>
        </w:tc>
      </w:tr>
      <w:bookmarkEnd w:id="441"/>
      <w:bookmarkEnd w:id="442"/>
    </w:tbl>
    <w:p w14:paraId="4B80C60E">
      <w:pPr>
        <w:tabs>
          <w:tab w:val="left" w:pos="420"/>
          <w:tab w:val="left" w:pos="840"/>
          <w:tab w:val="left" w:pos="1260"/>
          <w:tab w:val="left" w:pos="1680"/>
          <w:tab w:val="left" w:pos="2100"/>
          <w:tab w:val="left" w:pos="2520"/>
          <w:tab w:val="left" w:pos="2940"/>
          <w:tab w:val="left" w:pos="3360"/>
          <w:tab w:val="left" w:pos="3780"/>
          <w:tab w:val="center" w:pos="4153"/>
          <w:tab w:val="left" w:pos="4200"/>
          <w:tab w:val="right" w:pos="8306"/>
        </w:tabs>
        <w:spacing w:line="560" w:lineRule="exact"/>
        <w:jc w:val="left"/>
        <w:rPr>
          <w:rFonts w:ascii="Times New Roman" w:hAnsi="Times New Roman"/>
          <w:highlight w:val="none"/>
        </w:rPr>
      </w:pPr>
      <w:r>
        <w:rPr>
          <w:rFonts w:ascii="Times New Roman" w:hAnsi="Times New Roman"/>
          <w:highlight w:val="none"/>
        </w:rPr>
        <w:tab/>
      </w:r>
      <w:r>
        <w:rPr>
          <w:rFonts w:ascii="Times New Roman" w:hAnsi="Times New Roman"/>
          <w:highlight w:val="none"/>
        </w:rPr>
        <w:tab/>
      </w:r>
      <w:r>
        <w:rPr>
          <w:rFonts w:ascii="Times New Roman" w:hAnsi="Times New Roman"/>
          <w:highlight w:val="none"/>
        </w:rPr>
        <w:tab/>
      </w:r>
      <w:r>
        <w:rPr>
          <w:rFonts w:ascii="Times New Roman" w:hAnsi="Times New Roman"/>
          <w:highlight w:val="none"/>
        </w:rPr>
        <w:tab/>
      </w:r>
      <w:r>
        <w:rPr>
          <w:rFonts w:ascii="Times New Roman" w:hAnsi="Times New Roman"/>
          <w:highlight w:val="none"/>
        </w:rPr>
        <w:tab/>
      </w:r>
      <w:r>
        <w:rPr>
          <w:rFonts w:ascii="Times New Roman" w:hAnsi="Times New Roman"/>
          <w:highlight w:val="none"/>
        </w:rPr>
        <w:tab/>
      </w:r>
      <w:r>
        <w:rPr>
          <w:rFonts w:ascii="Times New Roman" w:hAnsi="Times New Roman"/>
          <w:highlight w:val="none"/>
        </w:rPr>
        <w:tab/>
      </w:r>
      <w:r>
        <w:rPr>
          <w:rFonts w:ascii="Times New Roman" w:hAnsi="Times New Roman"/>
          <w:highlight w:val="none"/>
        </w:rPr>
        <w:tab/>
      </w:r>
      <w:r>
        <w:rPr>
          <w:rFonts w:ascii="Times New Roman" w:hAnsi="Times New Roman"/>
          <w:highlight w:val="none"/>
        </w:rPr>
        <w:tab/>
      </w:r>
      <w:r>
        <w:rPr>
          <w:rFonts w:ascii="Times New Roman" w:hAnsi="Times New Roman"/>
          <w:highlight w:val="none"/>
        </w:rPr>
        <w:tab/>
      </w:r>
      <w:r>
        <w:rPr>
          <w:rFonts w:ascii="Times New Roman" w:hAnsi="Times New Roman"/>
          <w:highlight w:val="none"/>
        </w:rPr>
        <w:tab/>
      </w:r>
      <w:r>
        <w:rPr>
          <w:rFonts w:ascii="Times New Roman" w:hAnsi="Times New Roman"/>
          <w:highlight w:val="none"/>
        </w:rPr>
        <w:tab/>
      </w:r>
    </w:p>
    <w:p w14:paraId="5306D6E3">
      <w:pPr>
        <w:ind w:firstLine="600" w:firstLineChars="200"/>
        <w:rPr>
          <w:rFonts w:ascii="宋体" w:hAnsi="宋体" w:eastAsia="宋体"/>
          <w:b/>
          <w:sz w:val="44"/>
          <w:szCs w:val="44"/>
          <w:highlight w:val="none"/>
        </w:rPr>
      </w:pPr>
      <w:r>
        <w:rPr>
          <w:rFonts w:hint="eastAsia" w:ascii="仿宋" w:hAnsi="仿宋" w:eastAsia="仿宋"/>
          <w:sz w:val="30"/>
          <w:szCs w:val="30"/>
          <w:highlight w:val="none"/>
        </w:rPr>
        <w:tab/>
      </w:r>
    </w:p>
    <w:p w14:paraId="5DFA27D1">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18093827">
      <w:pPr>
        <w:pStyle w:val="9"/>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443" w:name="_Toc10562"/>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第四章 评审方法及标准</w:t>
      </w:r>
      <w:bookmarkEnd w:id="430"/>
      <w:bookmarkEnd w:id="443"/>
    </w:p>
    <w:p w14:paraId="2254B6F9">
      <w:pPr>
        <w:pStyle w:val="10"/>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44" w:name="_Toc6479"/>
      <w:bookmarkStart w:id="445" w:name="_Toc25255"/>
      <w:bookmarkStart w:id="446" w:name="_Toc163493632"/>
      <w:r>
        <w:rPr>
          <w:rFonts w:hint="default" w:ascii="Times New Roman" w:hAnsi="Times New Roman" w:eastAsia="宋体" w:cs="Times New Roman"/>
          <w:i w:val="0"/>
          <w:iCs w:val="0"/>
          <w:caps w:val="0"/>
          <w:smallCaps w:val="0"/>
          <w:color w:val="auto"/>
          <w:spacing w:val="0"/>
          <w:sz w:val="28"/>
          <w:szCs w:val="28"/>
          <w:highlight w:val="none"/>
          <w:lang w:val="en-US" w:eastAsia="zh-CN"/>
        </w:rPr>
        <w:t>一、</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评审方法</w:t>
      </w:r>
      <w:bookmarkEnd w:id="444"/>
      <w:bookmarkEnd w:id="445"/>
      <w:bookmarkEnd w:id="446"/>
    </w:p>
    <w:p w14:paraId="522EBA6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本项目采用综合评分法。综合评分法是指经磋商确定最终采购需求和提交最后报价</w:t>
      </w:r>
      <w:r>
        <w:rPr>
          <w:rFonts w:hint="default" w:ascii="Times New Roman" w:hAnsi="Times New Roman" w:eastAsia="宋体" w:cs="Times New Roman"/>
          <w:b/>
          <w:bCs/>
          <w:i w:val="0"/>
          <w:iCs w:val="0"/>
          <w:caps w:val="0"/>
          <w:smallCaps w:val="0"/>
          <w:color w:val="auto"/>
          <w:spacing w:val="0"/>
          <w:szCs w:val="24"/>
          <w:highlight w:val="none"/>
          <w:lang w:val="zh-CN"/>
        </w:rPr>
        <w:t>（因落实政府采购政策进行价格调整的，以调整后的价格计算）</w:t>
      </w:r>
      <w:r>
        <w:rPr>
          <w:rFonts w:hint="default" w:ascii="Times New Roman" w:hAnsi="Times New Roman" w:eastAsia="宋体" w:cs="Times New Roman"/>
          <w:i w:val="0"/>
          <w:iCs w:val="0"/>
          <w:caps w:val="0"/>
          <w:smallCaps w:val="0"/>
          <w:color w:val="auto"/>
          <w:spacing w:val="0"/>
          <w:highlight w:val="none"/>
        </w:rPr>
        <w:t>的供应商的响应文件满足磋商文件全部实质性要求且按评审因素的量化指标评审得分最高的供应商为成交候选供应商的评审方法。</w:t>
      </w:r>
    </w:p>
    <w:p w14:paraId="29A379F4">
      <w:pPr>
        <w:pStyle w:val="10"/>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47" w:name="_Toc163493633"/>
      <w:bookmarkStart w:id="448" w:name="_Toc12093"/>
      <w:bookmarkStart w:id="449" w:name="_Toc14739"/>
      <w:r>
        <w:rPr>
          <w:rFonts w:hint="default" w:ascii="Times New Roman" w:hAnsi="Times New Roman" w:eastAsia="宋体" w:cs="Times New Roman"/>
          <w:i w:val="0"/>
          <w:iCs w:val="0"/>
          <w:caps w:val="0"/>
          <w:smallCaps w:val="0"/>
          <w:color w:val="auto"/>
          <w:spacing w:val="0"/>
          <w:sz w:val="28"/>
          <w:szCs w:val="28"/>
          <w:highlight w:val="none"/>
          <w:lang w:val="en-US" w:eastAsia="zh-CN"/>
        </w:rPr>
        <w:t>二、</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评审程序</w:t>
      </w:r>
      <w:bookmarkEnd w:id="447"/>
      <w:bookmarkEnd w:id="448"/>
      <w:bookmarkEnd w:id="449"/>
    </w:p>
    <w:p w14:paraId="5294DD98">
      <w:pPr>
        <w:pStyle w:val="11"/>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50" w:name="_Toc163493634"/>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（一）资格审查和符合性审查</w:t>
      </w:r>
      <w:bookmarkEnd w:id="450"/>
    </w:p>
    <w:p w14:paraId="07C44B81">
      <w:pPr>
        <w:pageBreakBefore w:val="0"/>
        <w:tabs>
          <w:tab w:val="left" w:pos="312"/>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szCs w:val="24"/>
          <w:highlight w:val="none"/>
        </w:rPr>
        <w:t>1.磋商小组</w:t>
      </w:r>
      <w:r>
        <w:rPr>
          <w:rFonts w:hint="default" w:ascii="Times New Roman" w:hAnsi="Times New Roman" w:eastAsia="宋体" w:cs="Times New Roman"/>
          <w:i w:val="0"/>
          <w:iCs w:val="0"/>
          <w:caps w:val="0"/>
          <w:smallCaps w:val="0"/>
          <w:color w:val="auto"/>
          <w:spacing w:val="0"/>
          <w:highlight w:val="none"/>
        </w:rPr>
        <w:t>根据磋商文件规定的供应商资格条件、评</w:t>
      </w:r>
      <w:r>
        <w:rPr>
          <w:rFonts w:hint="default" w:ascii="Times New Roman" w:hAnsi="Times New Roman" w:eastAsia="宋体" w:cs="Times New Roman"/>
          <w:i w:val="0"/>
          <w:iCs w:val="0"/>
          <w:caps w:val="0"/>
          <w:smallCaps w:val="0"/>
          <w:color w:val="auto"/>
          <w:spacing w:val="0"/>
          <w:highlight w:val="none"/>
          <w:lang w:val="en-US" w:eastAsia="zh-CN"/>
        </w:rPr>
        <w:t>审</w:t>
      </w:r>
      <w:r>
        <w:rPr>
          <w:rFonts w:hint="default" w:ascii="Times New Roman" w:hAnsi="Times New Roman" w:eastAsia="宋体" w:cs="Times New Roman"/>
          <w:i w:val="0"/>
          <w:iCs w:val="0"/>
          <w:caps w:val="0"/>
          <w:smallCaps w:val="0"/>
          <w:color w:val="auto"/>
          <w:spacing w:val="0"/>
          <w:highlight w:val="none"/>
        </w:rPr>
        <w:t>成交的标准等事项，对供应商的响应文件进行评审。资格审查和符合性审查不符合磋商文件要求的响应文件，按</w:t>
      </w:r>
      <w:r>
        <w:rPr>
          <w:rFonts w:hint="default" w:ascii="Times New Roman" w:hAnsi="Times New Roman" w:eastAsia="宋体" w:cs="Times New Roman"/>
          <w:b/>
          <w:bCs/>
          <w:i w:val="0"/>
          <w:iCs w:val="0"/>
          <w:caps w:val="0"/>
          <w:smallCaps w:val="0"/>
          <w:color w:val="auto"/>
          <w:spacing w:val="0"/>
          <w:highlight w:val="none"/>
        </w:rPr>
        <w:t>无效文件</w:t>
      </w:r>
      <w:r>
        <w:rPr>
          <w:rFonts w:hint="default" w:ascii="Times New Roman" w:hAnsi="Times New Roman" w:eastAsia="宋体" w:cs="Times New Roman"/>
          <w:i w:val="0"/>
          <w:iCs w:val="0"/>
          <w:caps w:val="0"/>
          <w:smallCaps w:val="0"/>
          <w:color w:val="auto"/>
          <w:spacing w:val="0"/>
          <w:highlight w:val="none"/>
        </w:rPr>
        <w:t>处理，不进入磋商，并告知有关供应商</w:t>
      </w:r>
      <w:r>
        <w:rPr>
          <w:rFonts w:hint="default" w:ascii="Times New Roman" w:hAnsi="Times New Roman" w:eastAsia="宋体" w:cs="Times New Roman"/>
          <w:i w:val="0"/>
          <w:iCs w:val="0"/>
          <w:caps w:val="0"/>
          <w:smallCaps w:val="0"/>
          <w:color w:val="auto"/>
          <w:spacing w:val="0"/>
          <w:highlight w:val="none"/>
          <w:lang w:val="zh-CN"/>
        </w:rPr>
        <w:t>。</w:t>
      </w:r>
    </w:p>
    <w:p w14:paraId="2A0D74F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r>
        <w:rPr>
          <w:rFonts w:hint="default" w:ascii="Times New Roman" w:hAnsi="Times New Roman" w:eastAsia="宋体" w:cs="Times New Roman"/>
          <w:i w:val="0"/>
          <w:iCs w:val="0"/>
          <w:caps w:val="0"/>
          <w:smallCaps w:val="0"/>
          <w:spacing w:val="0"/>
          <w:highlight w:val="none"/>
          <w:lang w:val="en-US" w:eastAsia="zh-CN"/>
        </w:rPr>
        <w:t>通过</w:t>
      </w:r>
      <w:r>
        <w:rPr>
          <w:rFonts w:hint="default" w:ascii="Times New Roman" w:hAnsi="Times New Roman" w:eastAsia="宋体" w:cs="Times New Roman"/>
          <w:i w:val="0"/>
          <w:iCs w:val="0"/>
          <w:caps w:val="0"/>
          <w:smallCaps w:val="0"/>
          <w:spacing w:val="0"/>
          <w:highlight w:val="none"/>
        </w:rPr>
        <w:t>资格性审查和符合性审查</w:t>
      </w:r>
      <w:r>
        <w:rPr>
          <w:rFonts w:hint="default" w:ascii="Times New Roman" w:hAnsi="Times New Roman" w:eastAsia="宋体" w:cs="Times New Roman"/>
          <w:i w:val="0"/>
          <w:iCs w:val="0"/>
          <w:caps w:val="0"/>
          <w:smallCaps w:val="0"/>
          <w:spacing w:val="0"/>
          <w:highlight w:val="none"/>
          <w:lang w:val="en-US" w:eastAsia="zh-CN"/>
        </w:rPr>
        <w:t>的</w:t>
      </w:r>
      <w:r>
        <w:rPr>
          <w:rFonts w:hint="default" w:ascii="Times New Roman" w:hAnsi="Times New Roman" w:eastAsia="宋体" w:cs="Times New Roman"/>
          <w:i w:val="0"/>
          <w:iCs w:val="0"/>
          <w:caps w:val="0"/>
          <w:smallCaps w:val="0"/>
          <w:color w:val="auto"/>
          <w:spacing w:val="0"/>
          <w:highlight w:val="none"/>
        </w:rPr>
        <w:t>有效</w:t>
      </w:r>
      <w:r>
        <w:rPr>
          <w:rFonts w:hint="default" w:ascii="Times New Roman" w:hAnsi="Times New Roman" w:eastAsia="宋体" w:cs="Times New Roman"/>
          <w:i w:val="0"/>
          <w:iCs w:val="0"/>
          <w:caps w:val="0"/>
          <w:smallCaps w:val="0"/>
          <w:color w:val="auto"/>
          <w:spacing w:val="0"/>
          <w:highlight w:val="none"/>
          <w:lang w:eastAsia="zh-CN"/>
        </w:rPr>
        <w:t>供应商</w:t>
      </w:r>
      <w:r>
        <w:rPr>
          <w:rFonts w:hint="default" w:ascii="Times New Roman" w:hAnsi="Times New Roman" w:eastAsia="宋体" w:cs="Times New Roman"/>
          <w:i w:val="0"/>
          <w:iCs w:val="0"/>
          <w:caps w:val="0"/>
          <w:smallCaps w:val="0"/>
          <w:color w:val="auto"/>
          <w:spacing w:val="0"/>
          <w:highlight w:val="none"/>
        </w:rPr>
        <w:t>不足3家的应当终止竞争性磋商采购活动，发布项目终止公告并说明原因，重新开展采购活动。</w:t>
      </w:r>
    </w:p>
    <w:p w14:paraId="15150323">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C46CB4A">
      <w:pPr>
        <w:pStyle w:val="11"/>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51" w:name="_Toc163493635"/>
      <w:bookmarkStart w:id="452" w:name="_Hlk158124046"/>
      <w:bookmarkStart w:id="453" w:name="_Toc102056244"/>
      <w:bookmarkStart w:id="454" w:name="_Toc102119879"/>
      <w:bookmarkStart w:id="455" w:name="_Toc102116178"/>
      <w:bookmarkStart w:id="456" w:name="_Toc102057744"/>
      <w:bookmarkStart w:id="457" w:name="_Toc102116048"/>
      <w:bookmarkStart w:id="458" w:name="_Toc10211494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响应文件澄清</w:t>
      </w:r>
      <w:bookmarkEnd w:id="451"/>
    </w:p>
    <w:p w14:paraId="7FD9A29C">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r>
        <w:rPr>
          <w:rFonts w:hint="default" w:ascii="Times New Roman" w:hAnsi="Times New Roman" w:eastAsia="宋体" w:cs="Times New Roman"/>
          <w:i w:val="0"/>
          <w:iCs w:val="0"/>
          <w:caps w:val="0"/>
          <w:smallCaps w:val="0"/>
          <w:color w:val="auto"/>
          <w:spacing w:val="0"/>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7B66B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52"/>
    <w:p w14:paraId="26801474">
      <w:pPr>
        <w:pStyle w:val="11"/>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59" w:name="_Toc16349363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磋商程序</w:t>
      </w:r>
      <w:bookmarkEnd w:id="459"/>
    </w:p>
    <w:p w14:paraId="276FEDC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磋商小组应当依据磋商文件规定的程序、评</w:t>
      </w:r>
      <w:r>
        <w:rPr>
          <w:rFonts w:hint="default" w:ascii="Times New Roman" w:hAnsi="Times New Roman" w:eastAsia="宋体" w:cs="Times New Roman"/>
          <w:i w:val="0"/>
          <w:iCs w:val="0"/>
          <w:caps w:val="0"/>
          <w:smallCaps w:val="0"/>
          <w:color w:val="auto"/>
          <w:spacing w:val="0"/>
          <w:highlight w:val="none"/>
          <w:lang w:val="en-US" w:eastAsia="zh-CN"/>
        </w:rPr>
        <w:t>审</w:t>
      </w:r>
      <w:r>
        <w:rPr>
          <w:rFonts w:hint="default" w:ascii="Times New Roman" w:hAnsi="Times New Roman" w:eastAsia="宋体" w:cs="Times New Roman"/>
          <w:i w:val="0"/>
          <w:iCs w:val="0"/>
          <w:caps w:val="0"/>
          <w:smallCaps w:val="0"/>
          <w:color w:val="auto"/>
          <w:spacing w:val="0"/>
          <w:highlight w:val="none"/>
        </w:rPr>
        <w:t>成交的标准等事项与</w:t>
      </w:r>
      <w:r>
        <w:rPr>
          <w:rFonts w:hint="default" w:ascii="Times New Roman" w:hAnsi="Times New Roman" w:eastAsia="宋体" w:cs="Times New Roman"/>
          <w:i w:val="0"/>
          <w:iCs w:val="0"/>
          <w:caps w:val="0"/>
          <w:smallCaps w:val="0"/>
          <w:color w:val="auto"/>
          <w:spacing w:val="0"/>
          <w:szCs w:val="24"/>
          <w:highlight w:val="none"/>
          <w:lang w:val="zh-CN"/>
        </w:rPr>
        <w:t>实质性</w:t>
      </w:r>
      <w:r>
        <w:rPr>
          <w:rFonts w:hint="default" w:ascii="Times New Roman" w:hAnsi="Times New Roman" w:eastAsia="宋体" w:cs="Times New Roman"/>
          <w:i w:val="0"/>
          <w:iCs w:val="0"/>
          <w:caps w:val="0"/>
          <w:smallCaps w:val="0"/>
          <w:color w:val="auto"/>
          <w:spacing w:val="0"/>
          <w:highlight w:val="none"/>
        </w:rPr>
        <w:t>响应磋商文件要求的供应商进行磋商。</w:t>
      </w:r>
    </w:p>
    <w:p w14:paraId="65B74238">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1.第一轮磋商</w:t>
      </w:r>
    </w:p>
    <w:p w14:paraId="4D9374D9">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highlight w:val="none"/>
          <w:lang w:val="zh-CN"/>
        </w:rPr>
        <w:t>1.1磋商小组将按照系统随机的顺序决定供应商的磋商顺序，并集中与单一供应商分别进行磋商</w:t>
      </w:r>
      <w:r>
        <w:rPr>
          <w:rFonts w:hint="default" w:ascii="Times New Roman" w:hAnsi="Times New Roman" w:eastAsia="宋体" w:cs="Times New Roman"/>
          <w:i w:val="0"/>
          <w:iCs w:val="0"/>
          <w:caps w:val="0"/>
          <w:smallCaps w:val="0"/>
          <w:color w:val="auto"/>
          <w:spacing w:val="0"/>
          <w:szCs w:val="24"/>
          <w:highlight w:val="none"/>
        </w:rPr>
        <w:t>。</w:t>
      </w:r>
    </w:p>
    <w:p w14:paraId="7A7E6157">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576F18E2">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eastAsia="zh-CN"/>
        </w:rPr>
      </w:pPr>
      <w:r>
        <w:rPr>
          <w:rFonts w:hint="default" w:ascii="Times New Roman" w:hAnsi="Times New Roman" w:eastAsia="宋体" w:cs="Times New Roman"/>
          <w:i w:val="0"/>
          <w:iCs w:val="0"/>
          <w:caps w:val="0"/>
          <w:smallCaps w:val="0"/>
          <w:color w:val="auto"/>
          <w:spacing w:val="0"/>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14:paraId="0CF5BD0A">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1.4对磋商文件作出的实质性变动的内容是磋商文件的有效组成部分。磋商小组应将磋商文件的变动情况以书面</w:t>
      </w:r>
      <w:r>
        <w:rPr>
          <w:rFonts w:hint="default" w:ascii="Times New Roman" w:hAnsi="Times New Roman" w:eastAsia="宋体" w:cs="Times New Roman"/>
          <w:i w:val="0"/>
          <w:iCs w:val="0"/>
          <w:caps w:val="0"/>
          <w:smallCaps w:val="0"/>
          <w:color w:val="auto"/>
          <w:spacing w:val="0"/>
          <w:szCs w:val="24"/>
          <w:highlight w:val="none"/>
          <w:lang w:val="en-US" w:eastAsia="zh-CN"/>
        </w:rPr>
        <w:t>形</w:t>
      </w:r>
      <w:r>
        <w:rPr>
          <w:rFonts w:hint="default" w:ascii="Times New Roman" w:hAnsi="Times New Roman" w:eastAsia="宋体" w:cs="Times New Roman"/>
          <w:i w:val="0"/>
          <w:iCs w:val="0"/>
          <w:caps w:val="0"/>
          <w:smallCaps w:val="0"/>
          <w:color w:val="auto"/>
          <w:spacing w:val="0"/>
          <w:szCs w:val="24"/>
          <w:highlight w:val="none"/>
        </w:rPr>
        <w:t>式通知所有参加磋商的供应商。</w:t>
      </w:r>
    </w:p>
    <w:p w14:paraId="7EFFE7F3">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5AEB7496">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2.多轮磋商</w:t>
      </w:r>
    </w:p>
    <w:p w14:paraId="43838274">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6F2AEA92">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r>
        <w:rPr>
          <w:rFonts w:hint="default" w:ascii="Times New Roman" w:hAnsi="Times New Roman" w:eastAsia="宋体" w:cs="Times New Roman"/>
          <w:i w:val="0"/>
          <w:iCs w:val="0"/>
          <w:caps w:val="0"/>
          <w:smallCaps w:val="0"/>
          <w:color w:val="auto"/>
          <w:spacing w:val="0"/>
          <w:highlight w:val="none"/>
          <w:lang w:val="en-US" w:eastAsia="zh-CN"/>
        </w:rPr>
        <w:t>2</w:t>
      </w:r>
      <w:r>
        <w:rPr>
          <w:rFonts w:hint="default" w:ascii="Times New Roman" w:hAnsi="Times New Roman" w:eastAsia="宋体" w:cs="Times New Roman"/>
          <w:i w:val="0"/>
          <w:iCs w:val="0"/>
          <w:caps w:val="0"/>
          <w:smallCaps w:val="0"/>
          <w:color w:val="auto"/>
          <w:spacing w:val="0"/>
          <w:highlight w:val="none"/>
        </w:rPr>
        <w:t>磋商程序同第一轮磋商。</w:t>
      </w:r>
    </w:p>
    <w:p w14:paraId="43D741B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sz w:val="24"/>
          <w:szCs w:val="24"/>
          <w:highlight w:val="none"/>
          <w:lang w:val="en-US" w:eastAsia="zh-CN"/>
        </w:rPr>
        <w:t>2.3本项目磋商轮次及磋商顺序详“供应商须知前附表”。</w:t>
      </w:r>
    </w:p>
    <w:p w14:paraId="1CA7F777">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3.最后报价</w:t>
      </w:r>
    </w:p>
    <w:p w14:paraId="33513EA2">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3.1磋商文件中能够详细列明采购标的的技术、服务要求的，磋商结束后，磋商小组应当要求所有</w:t>
      </w:r>
      <w:r>
        <w:rPr>
          <w:rFonts w:hint="default" w:ascii="Times New Roman" w:hAnsi="Times New Roman" w:eastAsia="宋体" w:cs="Times New Roman"/>
          <w:i w:val="0"/>
          <w:iCs w:val="0"/>
          <w:caps w:val="0"/>
          <w:smallCaps w:val="0"/>
          <w:color w:val="auto"/>
          <w:spacing w:val="0"/>
          <w:highlight w:val="none"/>
          <w:lang w:val="en-US" w:eastAsia="zh-CN"/>
        </w:rPr>
        <w:t>实质性响应</w:t>
      </w:r>
      <w:r>
        <w:rPr>
          <w:rFonts w:hint="default" w:ascii="Times New Roman" w:hAnsi="Times New Roman" w:eastAsia="宋体" w:cs="Times New Roman"/>
          <w:i w:val="0"/>
          <w:iCs w:val="0"/>
          <w:caps w:val="0"/>
          <w:smallCaps w:val="0"/>
          <w:color w:val="auto"/>
          <w:spacing w:val="0"/>
          <w:highlight w:val="none"/>
        </w:rPr>
        <w:t>的供应商，在规定时间内，以书面的方式经授权代表签字（或加盖公章）后提交最后报价，提交最后报价的供应商不得少于3家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市场竞争不充分的科研项目，以及需要扶持的科技成果转化项目可以为2家，</w:t>
      </w:r>
      <w:r>
        <w:rPr>
          <w:rFonts w:hint="default" w:ascii="Times New Roman" w:hAnsi="Times New Roman" w:eastAsia="宋体" w:cs="Times New Roman"/>
          <w:i w:val="0"/>
          <w:iCs w:val="0"/>
          <w:caps w:val="0"/>
          <w:smallCaps w:val="0"/>
          <w:snapToGrid w:val="0"/>
          <w:color w:val="auto"/>
          <w:spacing w:val="0"/>
          <w:highlight w:val="none"/>
        </w:rPr>
        <w:t>政府购买服务项目[含政府和社会资本合作项目]，在采购过程中符合要求的供应商[社会资本]只有2家的</w:t>
      </w:r>
      <w:r>
        <w:rPr>
          <w:rFonts w:hint="default" w:ascii="Times New Roman" w:hAnsi="Times New Roman" w:eastAsia="宋体" w:cs="Times New Roman"/>
          <w:i w:val="0"/>
          <w:iCs w:val="0"/>
          <w:caps w:val="0"/>
          <w:smallCaps w:val="0"/>
          <w:color w:val="auto"/>
          <w:spacing w:val="0"/>
          <w:highlight w:val="none"/>
        </w:rPr>
        <w:t>可以为2家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w:t>
      </w:r>
    </w:p>
    <w:p w14:paraId="62887978">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3.2磋商文件中不能详细列明采购标的的技术、服务要求，需经磋商由供应商提供最</w:t>
      </w:r>
      <w:r>
        <w:rPr>
          <w:rFonts w:hint="default" w:ascii="Times New Roman" w:hAnsi="Times New Roman" w:eastAsia="宋体" w:cs="Times New Roman"/>
          <w:i w:val="0"/>
          <w:iCs w:val="0"/>
          <w:caps w:val="0"/>
          <w:smallCaps w:val="0"/>
          <w:color w:val="auto"/>
          <w:spacing w:val="0"/>
          <w:highlight w:val="none"/>
          <w:lang w:val="en-US" w:eastAsia="zh-CN"/>
        </w:rPr>
        <w:t>终</w:t>
      </w:r>
      <w:r>
        <w:rPr>
          <w:rFonts w:hint="default" w:ascii="Times New Roman" w:hAnsi="Times New Roman" w:eastAsia="宋体" w:cs="Times New Roman"/>
          <w:i w:val="0"/>
          <w:iCs w:val="0"/>
          <w:caps w:val="0"/>
          <w:smallCaps w:val="0"/>
          <w:color w:val="auto"/>
          <w:spacing w:val="0"/>
          <w:highlight w:val="none"/>
        </w:rPr>
        <w:t>设计方案或解决方案的，磋商结束后，磋商小组应当按照少数服从多数的原则投票推荐3家以上供应商的设计方案或者解决方案，并要求其在规定时间内提交最后报价。</w:t>
      </w:r>
    </w:p>
    <w:p w14:paraId="58175F9E">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w:t>
      </w:r>
      <w:r>
        <w:rPr>
          <w:rFonts w:hint="default" w:ascii="Times New Roman" w:hAnsi="Times New Roman" w:eastAsia="宋体" w:cs="Times New Roman"/>
          <w:i w:val="0"/>
          <w:iCs w:val="0"/>
          <w:caps w:val="0"/>
          <w:smallCaps w:val="0"/>
          <w:color w:val="auto"/>
          <w:spacing w:val="0"/>
          <w:highlight w:val="none"/>
          <w:lang w:val="en-US" w:eastAsia="zh-CN"/>
        </w:rPr>
        <w:t>3</w:t>
      </w:r>
      <w:r>
        <w:rPr>
          <w:rFonts w:hint="default" w:ascii="Times New Roman" w:hAnsi="Times New Roman" w:eastAsia="宋体" w:cs="Times New Roman"/>
          <w:i w:val="0"/>
          <w:iCs w:val="0"/>
          <w:caps w:val="0"/>
          <w:smallCaps w:val="0"/>
          <w:color w:val="auto"/>
          <w:spacing w:val="0"/>
          <w:highlight w:val="none"/>
        </w:rPr>
        <w:t>最后报价是供应商响应文件的有效组成部分。逾时不提交的，视同退出磋商。</w:t>
      </w:r>
    </w:p>
    <w:p w14:paraId="73190887">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最后报价出现前后不一致的，按照下列规定修正：</w:t>
      </w:r>
    </w:p>
    <w:p w14:paraId="05729FBB">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（1）大写金额和小写金额不一致的，以大写金额为准；</w:t>
      </w:r>
    </w:p>
    <w:p w14:paraId="3E23E071">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（2）单价金额</w:t>
      </w:r>
      <w:r>
        <w:rPr>
          <w:rFonts w:hint="default" w:ascii="Times New Roman" w:hAnsi="Times New Roman" w:eastAsia="宋体" w:cs="Times New Roman"/>
          <w:i w:val="0"/>
          <w:iCs w:val="0"/>
          <w:caps w:val="0"/>
          <w:smallCaps w:val="0"/>
          <w:color w:val="auto"/>
          <w:spacing w:val="0"/>
          <w:highlight w:val="none"/>
        </w:rPr>
        <w:t>小数点</w:t>
      </w:r>
      <w:r>
        <w:rPr>
          <w:rFonts w:hint="default" w:ascii="Times New Roman" w:hAnsi="Times New Roman" w:eastAsia="宋体" w:cs="Times New Roman"/>
          <w:i w:val="0"/>
          <w:iCs w:val="0"/>
          <w:caps w:val="0"/>
          <w:smallCaps w:val="0"/>
          <w:color w:val="auto"/>
          <w:spacing w:val="0"/>
          <w:highlight w:val="none"/>
          <w:lang w:val="zh-CN"/>
        </w:rPr>
        <w:t>或百分比有明显错位的，以最后报价表的总价为准，并修改单价；</w:t>
      </w:r>
    </w:p>
    <w:p w14:paraId="5188E827">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（3）总价金额与按单价汇总金额不一致的，以单价金额计算结果为准；</w:t>
      </w:r>
    </w:p>
    <w:p w14:paraId="38A123E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（4）同时出现</w:t>
      </w:r>
      <w:r>
        <w:rPr>
          <w:rFonts w:hint="default" w:ascii="Times New Roman" w:hAnsi="Times New Roman" w:eastAsia="宋体" w:cs="Times New Roman"/>
          <w:i w:val="0"/>
          <w:iCs w:val="0"/>
          <w:caps w:val="0"/>
          <w:smallCaps w:val="0"/>
          <w:color w:val="auto"/>
          <w:spacing w:val="0"/>
          <w:highlight w:val="none"/>
        </w:rPr>
        <w:t>两种</w:t>
      </w:r>
      <w:r>
        <w:rPr>
          <w:rFonts w:hint="default" w:ascii="Times New Roman" w:hAnsi="Times New Roman" w:eastAsia="宋体" w:cs="Times New Roman"/>
          <w:i w:val="0"/>
          <w:iCs w:val="0"/>
          <w:caps w:val="0"/>
          <w:smallCaps w:val="0"/>
          <w:color w:val="auto"/>
          <w:spacing w:val="0"/>
          <w:highlight w:val="none"/>
          <w:lang w:val="zh-CN"/>
        </w:rPr>
        <w:t>以上不一致的，按照前款规定的顺序修正；</w:t>
      </w:r>
    </w:p>
    <w:p w14:paraId="578F57F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zh-CN"/>
        </w:rPr>
        <w:t>（5）修正后的报价应通过书面方式通知供应商，由供应商授权代表签字（或加盖公章）确认后产生约束力，供应商不确认的，按照无效响应处理。</w:t>
      </w:r>
    </w:p>
    <w:p w14:paraId="4B2CFB25">
      <w:pPr>
        <w:pageBreakBefore w:val="0"/>
        <w:tabs>
          <w:tab w:val="left" w:pos="993"/>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3.4已提交响应文件的供应商，在提交最后报价之前，可以根据磋商情况退出磋商，退出磋商供应商的磋商保证金可予以退还</w:t>
      </w:r>
      <w:r>
        <w:rPr>
          <w:rFonts w:hint="default" w:ascii="Times New Roman" w:hAnsi="Times New Roman" w:eastAsia="宋体" w:cs="Times New Roman"/>
          <w:i w:val="0"/>
          <w:iCs w:val="0"/>
          <w:caps w:val="0"/>
          <w:smallCaps w:val="0"/>
          <w:color w:val="auto"/>
          <w:spacing w:val="0"/>
          <w:szCs w:val="24"/>
          <w:highlight w:val="none"/>
          <w:lang w:val="zh-CN"/>
        </w:rPr>
        <w:t>。</w:t>
      </w:r>
    </w:p>
    <w:p w14:paraId="3EA8ABAA">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60" w:name="_Toc102114947"/>
      <w:bookmarkStart w:id="461" w:name="_Toc102116049"/>
      <w:bookmarkStart w:id="462" w:name="_Toc102056245"/>
      <w:bookmarkStart w:id="463" w:name="_Toc102116179"/>
      <w:bookmarkStart w:id="464" w:name="_Toc102119880"/>
      <w:bookmarkStart w:id="465" w:name="_Toc10205774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4.商务技术评审</w:t>
      </w:r>
    </w:p>
    <w:p w14:paraId="67BA930B">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4.1经磋商确定最终采购需求和提交最后报价的供应商后，由磋商小组采用综合评分法对提交最后报价的供应商的响应文件和最后报价进行综合评分。</w:t>
      </w:r>
    </w:p>
    <w:bookmarkEnd w:id="453"/>
    <w:bookmarkEnd w:id="454"/>
    <w:bookmarkEnd w:id="455"/>
    <w:bookmarkEnd w:id="456"/>
    <w:bookmarkEnd w:id="457"/>
    <w:bookmarkEnd w:id="458"/>
    <w:bookmarkEnd w:id="460"/>
    <w:bookmarkEnd w:id="461"/>
    <w:bookmarkEnd w:id="462"/>
    <w:bookmarkEnd w:id="463"/>
    <w:bookmarkEnd w:id="464"/>
    <w:bookmarkEnd w:id="465"/>
    <w:p w14:paraId="217CC6C5">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66" w:name="_Toc102056247"/>
      <w:bookmarkStart w:id="467" w:name="_Toc102116051"/>
      <w:bookmarkStart w:id="468" w:name="_Toc102119882"/>
      <w:bookmarkStart w:id="469" w:name="_Toc102116181"/>
      <w:bookmarkStart w:id="470" w:name="_Toc102057747"/>
      <w:bookmarkStart w:id="471" w:name="_Toc10211494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5.报价评</w:t>
      </w:r>
      <w:bookmarkEnd w:id="466"/>
      <w:bookmarkEnd w:id="467"/>
      <w:bookmarkEnd w:id="468"/>
      <w:bookmarkEnd w:id="469"/>
      <w:bookmarkEnd w:id="470"/>
      <w:bookmarkEnd w:id="47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审</w:t>
      </w:r>
    </w:p>
    <w:p w14:paraId="4736CC2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bCs/>
          <w:i w:val="0"/>
          <w:iCs w:val="0"/>
          <w:caps w:val="0"/>
          <w:smallCaps w:val="0"/>
          <w:color w:val="auto"/>
          <w:spacing w:val="0"/>
          <w:szCs w:val="21"/>
          <w:highlight w:val="none"/>
          <w:lang w:val="zh-CN"/>
        </w:rPr>
      </w:pPr>
      <w:r>
        <w:rPr>
          <w:rFonts w:hint="default" w:ascii="Times New Roman" w:hAnsi="Times New Roman" w:eastAsia="宋体" w:cs="Times New Roman"/>
          <w:i w:val="0"/>
          <w:iCs w:val="0"/>
          <w:caps w:val="0"/>
          <w:smallCaps w:val="0"/>
          <w:color w:val="auto"/>
          <w:spacing w:val="0"/>
          <w:highlight w:val="none"/>
          <w:lang w:val="zh-CN"/>
        </w:rPr>
        <w:t>5.1报价合理性说明：磋商小组认为供应商的最后报价明显低于其他供应商最后报价，有可能影响</w:t>
      </w:r>
      <w:r>
        <w:rPr>
          <w:rFonts w:hint="default" w:ascii="Times New Roman" w:hAnsi="Times New Roman" w:eastAsia="宋体" w:cs="Times New Roman"/>
          <w:i w:val="0"/>
          <w:iCs w:val="0"/>
          <w:caps w:val="0"/>
          <w:smallCaps w:val="0"/>
          <w:color w:val="auto"/>
          <w:spacing w:val="0"/>
          <w:highlight w:val="none"/>
          <w:lang w:val="en-US" w:eastAsia="zh-CN"/>
        </w:rPr>
        <w:t>服务</w:t>
      </w:r>
      <w:r>
        <w:rPr>
          <w:rFonts w:hint="default" w:ascii="Times New Roman" w:hAnsi="Times New Roman" w:eastAsia="宋体" w:cs="Times New Roman"/>
          <w:i w:val="0"/>
          <w:iCs w:val="0"/>
          <w:caps w:val="0"/>
          <w:smallCaps w:val="0"/>
          <w:color w:val="auto"/>
          <w:spacing w:val="0"/>
          <w:highlight w:val="none"/>
          <w:lang w:val="zh-CN"/>
        </w:rPr>
        <w:t>质量或者不能诚信履约的，应当要求其在合理的时间内提供说明，必要时提交相关证明材料；供应商不能证明其最后报价合理性的，磋商小组应当将其作</w:t>
      </w:r>
      <w:r>
        <w:rPr>
          <w:rFonts w:hint="default" w:ascii="Times New Roman" w:hAnsi="Times New Roman" w:eastAsia="宋体" w:cs="Times New Roman"/>
          <w:b/>
          <w:i w:val="0"/>
          <w:iCs w:val="0"/>
          <w:caps w:val="0"/>
          <w:smallCaps w:val="0"/>
          <w:color w:val="auto"/>
          <w:spacing w:val="0"/>
          <w:highlight w:val="none"/>
          <w:lang w:val="zh-CN"/>
        </w:rPr>
        <w:t>无效响应处理</w:t>
      </w:r>
      <w:r>
        <w:rPr>
          <w:rFonts w:hint="default" w:ascii="Times New Roman" w:hAnsi="Times New Roman" w:eastAsia="宋体" w:cs="Times New Roman"/>
          <w:i w:val="0"/>
          <w:iCs w:val="0"/>
          <w:caps w:val="0"/>
          <w:smallCaps w:val="0"/>
          <w:color w:val="auto"/>
          <w:spacing w:val="0"/>
          <w:highlight w:val="none"/>
          <w:lang w:val="zh-CN"/>
        </w:rPr>
        <w:t>。</w:t>
      </w:r>
    </w:p>
    <w:p w14:paraId="04B91C6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7695A9E7">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44B149AF">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5.1.3供应商不能合理说明或者不能提供相关证明材料的，由磋商小组认定该供应商以低于成本报价竞标，有可能影响服务质量或者不能诚信履约，应当</w:t>
      </w:r>
      <w:r>
        <w:rPr>
          <w:rFonts w:hint="default" w:ascii="Times New Roman" w:hAnsi="Times New Roman" w:eastAsia="宋体" w:cs="Times New Roman"/>
          <w:i w:val="0"/>
          <w:iCs w:val="0"/>
          <w:caps w:val="0"/>
          <w:smallCaps w:val="0"/>
          <w:color w:val="auto"/>
          <w:spacing w:val="0"/>
          <w:highlight w:val="none"/>
          <w:lang w:val="zh-CN"/>
        </w:rPr>
        <w:t>将其作为</w:t>
      </w:r>
      <w:r>
        <w:rPr>
          <w:rFonts w:hint="default" w:ascii="Times New Roman" w:hAnsi="Times New Roman" w:eastAsia="宋体" w:cs="Times New Roman"/>
          <w:b/>
          <w:i w:val="0"/>
          <w:iCs w:val="0"/>
          <w:caps w:val="0"/>
          <w:smallCaps w:val="0"/>
          <w:color w:val="auto"/>
          <w:spacing w:val="0"/>
          <w:highlight w:val="none"/>
          <w:lang w:val="zh-CN"/>
        </w:rPr>
        <w:t>无效响应处理</w:t>
      </w:r>
      <w:r>
        <w:rPr>
          <w:rFonts w:hint="default" w:ascii="Times New Roman" w:hAnsi="Times New Roman" w:eastAsia="宋体" w:cs="Times New Roman"/>
          <w:i w:val="0"/>
          <w:iCs w:val="0"/>
          <w:caps w:val="0"/>
          <w:smallCaps w:val="0"/>
          <w:color w:val="auto"/>
          <w:spacing w:val="0"/>
          <w:highlight w:val="none"/>
          <w:lang w:val="en-US" w:eastAsia="zh-CN"/>
        </w:rPr>
        <w:t>；</w:t>
      </w:r>
    </w:p>
    <w:p w14:paraId="7177B7EA">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en-US" w:eastAsia="zh-CN"/>
        </w:rPr>
        <w:t>5.1.4供应商也可以有预见性地准备好上述要求的书面说明和相关证明材料并加盖公章。</w:t>
      </w:r>
    </w:p>
    <w:p w14:paraId="2712A424">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 xml:space="preserve">5.2价格扣除： </w:t>
      </w:r>
    </w:p>
    <w:p w14:paraId="773FAFCF">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（1）</w:t>
      </w:r>
      <w:r>
        <w:rPr>
          <w:rFonts w:hint="default" w:ascii="Times New Roman" w:hAnsi="Times New Roman" w:eastAsia="宋体" w:cs="Times New Roman"/>
          <w:i w:val="0"/>
          <w:iCs w:val="0"/>
          <w:caps w:val="0"/>
          <w:smallCaps w:val="0"/>
          <w:color w:val="auto"/>
          <w:spacing w:val="0"/>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default" w:ascii="Times New Roman" w:hAnsi="Times New Roman" w:eastAsia="宋体" w:cs="Times New Roman"/>
          <w:i w:val="0"/>
          <w:iCs w:val="0"/>
          <w:caps w:val="0"/>
          <w:smallCaps w:val="0"/>
          <w:color w:val="auto"/>
          <w:spacing w:val="0"/>
          <w:highlight w:val="none"/>
          <w:lang w:eastAsia="zh-CN"/>
        </w:rPr>
        <w:t>“</w:t>
      </w:r>
      <w:r>
        <w:rPr>
          <w:rFonts w:hint="default" w:ascii="Times New Roman" w:hAnsi="Times New Roman" w:eastAsia="宋体" w:cs="Times New Roman"/>
          <w:i w:val="0"/>
          <w:iCs w:val="0"/>
          <w:caps w:val="0"/>
          <w:smallCaps w:val="0"/>
          <w:color w:val="auto"/>
          <w:spacing w:val="0"/>
          <w:highlight w:val="none"/>
        </w:rPr>
        <w:t>供应商须知前附表”中的规定扣除，对小微企业中的监狱企业、</w:t>
      </w:r>
      <w:r>
        <w:rPr>
          <w:rFonts w:hint="default" w:ascii="Times New Roman" w:hAnsi="Times New Roman" w:eastAsia="宋体" w:cs="Times New Roman"/>
          <w:caps w:val="0"/>
          <w:smallCaps w:val="0"/>
          <w:color w:val="auto"/>
          <w:spacing w:val="0"/>
          <w:sz w:val="24"/>
          <w:szCs w:val="24"/>
          <w:highlight w:val="none"/>
        </w:rPr>
        <w:t>残疾人福利性单位的报价按照本</w:t>
      </w:r>
      <w:r>
        <w:rPr>
          <w:rFonts w:hint="default" w:ascii="Times New Roman" w:hAnsi="Times New Roman" w:eastAsia="宋体" w:cs="Times New Roman"/>
          <w:caps w:val="0"/>
          <w:smallCaps w:val="0"/>
          <w:color w:val="auto"/>
          <w:spacing w:val="0"/>
          <w:sz w:val="24"/>
          <w:szCs w:val="24"/>
          <w:highlight w:val="none"/>
          <w:lang w:val="en-US" w:eastAsia="zh-CN"/>
        </w:rPr>
        <w:t>竞争性磋商</w:t>
      </w:r>
      <w:r>
        <w:rPr>
          <w:rFonts w:hint="default" w:ascii="Times New Roman" w:hAnsi="Times New Roman" w:eastAsia="宋体" w:cs="Times New Roman"/>
          <w:caps w:val="0"/>
          <w:smallCaps w:val="0"/>
          <w:color w:val="auto"/>
          <w:spacing w:val="0"/>
          <w:sz w:val="24"/>
          <w:szCs w:val="24"/>
          <w:highlight w:val="none"/>
        </w:rPr>
        <w:t>文件</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须知前附表”中的规定扣除，用扣除后的价格</w:t>
      </w:r>
      <w:r>
        <w:rPr>
          <w:rFonts w:hint="default" w:ascii="Times New Roman" w:hAnsi="Times New Roman" w:eastAsia="宋体" w:cs="Times New Roman"/>
          <w:caps w:val="0"/>
          <w:smallCaps w:val="0"/>
          <w:color w:val="auto"/>
          <w:spacing w:val="0"/>
          <w:sz w:val="24"/>
          <w:szCs w:val="24"/>
          <w:highlight w:val="none"/>
          <w:lang w:val="en-US" w:eastAsia="zh-CN"/>
        </w:rPr>
        <w:t>参与</w:t>
      </w:r>
      <w:r>
        <w:rPr>
          <w:rFonts w:hint="default" w:ascii="Times New Roman" w:hAnsi="Times New Roman" w:eastAsia="宋体" w:cs="Times New Roman"/>
          <w:caps w:val="0"/>
          <w:smallCaps w:val="0"/>
          <w:color w:val="auto"/>
          <w:spacing w:val="0"/>
          <w:sz w:val="24"/>
          <w:szCs w:val="24"/>
          <w:highlight w:val="none"/>
        </w:rPr>
        <w:t>评审</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采购产品纳入创新产品应用示范推荐目录内企业、采购产品获得节能产品或环境标志产品认证证书</w:t>
      </w:r>
      <w:r>
        <w:rPr>
          <w:rFonts w:hint="default" w:ascii="Times New Roman" w:hAnsi="Times New Roman" w:eastAsia="宋体" w:cs="Times New Roman"/>
          <w:caps w:val="0"/>
          <w:smallCaps w:val="0"/>
          <w:color w:val="auto"/>
          <w:spacing w:val="0"/>
          <w:sz w:val="24"/>
          <w:szCs w:val="24"/>
          <w:highlight w:val="none"/>
          <w:lang w:val="en-US" w:eastAsia="zh-CN"/>
        </w:rPr>
        <w:t>的供应商</w:t>
      </w:r>
      <w:r>
        <w:rPr>
          <w:rFonts w:hint="default" w:ascii="Times New Roman" w:hAnsi="Times New Roman" w:eastAsia="宋体" w:cs="Times New Roman"/>
          <w:caps w:val="0"/>
          <w:smallCaps w:val="0"/>
          <w:color w:val="auto"/>
          <w:spacing w:val="0"/>
          <w:sz w:val="24"/>
          <w:szCs w:val="24"/>
          <w:highlight w:val="none"/>
        </w:rPr>
        <w:t>按照本</w:t>
      </w:r>
      <w:r>
        <w:rPr>
          <w:rFonts w:hint="default" w:ascii="Times New Roman" w:hAnsi="Times New Roman" w:eastAsia="宋体" w:cs="Times New Roman"/>
          <w:caps w:val="0"/>
          <w:smallCaps w:val="0"/>
          <w:color w:val="auto"/>
          <w:spacing w:val="0"/>
          <w:sz w:val="24"/>
          <w:szCs w:val="24"/>
          <w:highlight w:val="none"/>
          <w:lang w:val="en-US" w:eastAsia="zh-CN"/>
        </w:rPr>
        <w:t>竞争性磋商</w:t>
      </w:r>
      <w:r>
        <w:rPr>
          <w:rFonts w:hint="default" w:ascii="Times New Roman" w:hAnsi="Times New Roman" w:eastAsia="宋体" w:cs="Times New Roman"/>
          <w:caps w:val="0"/>
          <w:smallCaps w:val="0"/>
          <w:color w:val="auto"/>
          <w:spacing w:val="0"/>
          <w:sz w:val="24"/>
          <w:szCs w:val="24"/>
          <w:highlight w:val="none"/>
        </w:rPr>
        <w:t>文件</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须知前附表”中的规定</w:t>
      </w:r>
      <w:r>
        <w:rPr>
          <w:rFonts w:hint="default" w:ascii="Times New Roman" w:hAnsi="Times New Roman" w:eastAsia="宋体" w:cs="Times New Roman"/>
          <w:caps w:val="0"/>
          <w:smallCaps w:val="0"/>
          <w:color w:val="auto"/>
          <w:spacing w:val="0"/>
          <w:sz w:val="24"/>
          <w:szCs w:val="24"/>
          <w:highlight w:val="none"/>
          <w:lang w:val="en-US" w:eastAsia="zh-CN"/>
        </w:rPr>
        <w:t>给予评审优惠</w:t>
      </w:r>
      <w:r>
        <w:rPr>
          <w:rFonts w:hint="default" w:ascii="Times New Roman" w:hAnsi="Times New Roman" w:eastAsia="宋体" w:cs="Times New Roman"/>
          <w:i w:val="0"/>
          <w:iCs w:val="0"/>
          <w:caps w:val="0"/>
          <w:smallCaps w:val="0"/>
          <w:color w:val="auto"/>
          <w:spacing w:val="0"/>
          <w:highlight w:val="none"/>
        </w:rPr>
        <w:t>。</w:t>
      </w:r>
    </w:p>
    <w:p w14:paraId="5F8CAEA0">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（2）</w:t>
      </w:r>
      <w:r>
        <w:rPr>
          <w:rFonts w:hint="default" w:ascii="Times New Roman" w:hAnsi="Times New Roman" w:eastAsia="宋体" w:cs="Times New Roman"/>
          <w:i w:val="0"/>
          <w:iCs w:val="0"/>
          <w:caps w:val="0"/>
          <w:smallCaps w:val="0"/>
          <w:color w:val="auto"/>
          <w:spacing w:val="0"/>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7BF6CF1F">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（3）组成联合体或者接受分包的小微企业与联合体内其他企业、分包企业之间存在直接控股、管理关系的，不享受价格扣除优惠政策。</w:t>
      </w:r>
    </w:p>
    <w:p w14:paraId="53EAC660">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（4）价格扣除比例对小型企业和微型企业同等对待，不作区分。</w:t>
      </w:r>
    </w:p>
    <w:p w14:paraId="6E090B6F">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（5）</w:t>
      </w:r>
      <w:r>
        <w:rPr>
          <w:rFonts w:hint="default" w:ascii="Times New Roman" w:hAnsi="Times New Roman" w:eastAsia="宋体" w:cs="Times New Roman"/>
          <w:i w:val="0"/>
          <w:iCs w:val="0"/>
          <w:caps w:val="0"/>
          <w:smallCaps w:val="0"/>
          <w:color w:val="auto"/>
          <w:spacing w:val="0"/>
          <w:highlight w:val="none"/>
        </w:rPr>
        <w:t>专门面向中小企业、预留部分采购份额面向中小企业采购的项目或采购包，评审时不再进行价格扣除。</w:t>
      </w:r>
    </w:p>
    <w:p w14:paraId="11F6463D">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eastAsia="zh-CN"/>
        </w:rPr>
        <w:t>（</w:t>
      </w:r>
      <w:r>
        <w:rPr>
          <w:rFonts w:hint="default" w:ascii="Times New Roman" w:hAnsi="Times New Roman" w:eastAsia="宋体" w:cs="Times New Roman"/>
          <w:i w:val="0"/>
          <w:iCs w:val="0"/>
          <w:caps w:val="0"/>
          <w:smallCaps w:val="0"/>
          <w:color w:val="auto"/>
          <w:spacing w:val="0"/>
          <w:highlight w:val="none"/>
          <w:lang w:val="en-US" w:eastAsia="zh-CN"/>
        </w:rPr>
        <w:t>6）若供应商同时属于小型或微型企业、监狱企业、残疾人福利性单位 中的两种及以上，将不重复享受小微企业价格扣减的优惠政策。</w:t>
      </w:r>
    </w:p>
    <w:p w14:paraId="710AC21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5.3价格分采用</w:t>
      </w:r>
      <w:r>
        <w:rPr>
          <w:rFonts w:hint="default" w:ascii="Times New Roman" w:hAnsi="Times New Roman" w:eastAsia="宋体" w:cs="Times New Roman"/>
          <w:i w:val="0"/>
          <w:iCs w:val="0"/>
          <w:caps w:val="0"/>
          <w:smallCaps w:val="0"/>
          <w:color w:val="auto"/>
          <w:spacing w:val="0"/>
          <w:szCs w:val="24"/>
          <w:highlight w:val="none"/>
          <w:lang w:val="zh-CN"/>
        </w:rPr>
        <w:t>低价</w:t>
      </w:r>
      <w:r>
        <w:rPr>
          <w:rFonts w:hint="default" w:ascii="Times New Roman" w:hAnsi="Times New Roman" w:eastAsia="宋体" w:cs="Times New Roman"/>
          <w:i w:val="0"/>
          <w:iCs w:val="0"/>
          <w:caps w:val="0"/>
          <w:smallCaps w:val="0"/>
          <w:color w:val="auto"/>
          <w:spacing w:val="0"/>
          <w:highlight w:val="none"/>
          <w:lang w:val="zh-CN"/>
        </w:rPr>
        <w:t>优先法计算，即满足磋商文件要求且最后报价最低的供应商的价格为磋商基准价，其价格分为满分。其他供应商的价格分统一按照下列公式计算：</w:t>
      </w:r>
    </w:p>
    <w:p w14:paraId="1F5DB259">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磋商报价得分=（磋商基准价/最后磋商报价）×</w:t>
      </w:r>
      <w:r>
        <w:rPr>
          <w:rFonts w:hint="default" w:ascii="Times New Roman" w:hAnsi="Times New Roman" w:eastAsia="宋体" w:cs="Times New Roman"/>
          <w:i w:val="0"/>
          <w:iCs w:val="0"/>
          <w:caps w:val="0"/>
          <w:smallCaps w:val="0"/>
          <w:color w:val="auto"/>
          <w:spacing w:val="0"/>
          <w:highlight w:val="none"/>
        </w:rPr>
        <w:t>价格分值</w:t>
      </w:r>
    </w:p>
    <w:p w14:paraId="699EE0C5">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项目评审过程中，不得去掉最后报价中的最高报价和最低报价。计算方法详见本章“三、评审标准”中的具体计算公式。</w:t>
      </w:r>
    </w:p>
    <w:p w14:paraId="4FDC1ACD">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72" w:name="_Toc102119884"/>
      <w:bookmarkStart w:id="473" w:name="_Toc102116053"/>
      <w:bookmarkStart w:id="474" w:name="_Toc102116183"/>
      <w:bookmarkStart w:id="475" w:name="_Toc102056249"/>
      <w:bookmarkStart w:id="476" w:name="_Toc102057749"/>
      <w:bookmarkStart w:id="477" w:name="_Toc102114951"/>
      <w:bookmarkStart w:id="478" w:name="_Toc102116054"/>
      <w:bookmarkStart w:id="479" w:name="_Toc102057750"/>
      <w:bookmarkStart w:id="480" w:name="_Toc102056250"/>
      <w:bookmarkStart w:id="481" w:name="_Toc102119885"/>
      <w:bookmarkStart w:id="482" w:name="_Toc102114952"/>
      <w:bookmarkStart w:id="483" w:name="_Toc10211618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6.计分办法</w:t>
      </w:r>
      <w:bookmarkEnd w:id="472"/>
      <w:bookmarkEnd w:id="473"/>
      <w:bookmarkEnd w:id="474"/>
      <w:bookmarkEnd w:id="475"/>
      <w:bookmarkEnd w:id="476"/>
      <w:bookmarkEnd w:id="47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及复核</w:t>
      </w:r>
    </w:p>
    <w:p w14:paraId="6CE19EF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6.1评审过程中，各项分值一般精确到小数点后两位，评审得分应当为商务评分、技术评分、报价评分之和。磋商小组各成员应当汇总每个供应商的得分。</w:t>
      </w:r>
    </w:p>
    <w:p w14:paraId="74407BA9">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6.2评审结果汇总完成后，采购代理机构应当对评审结果进行复核。经复核发现存在以下情形之一的，磋商小组应当当场修改评审结果，并在评审报告中记载：</w:t>
      </w:r>
    </w:p>
    <w:p w14:paraId="5F3E6195">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0"/>
          <w:highlight w:val="none"/>
          <w:lang w:val="zh-CN"/>
        </w:rPr>
      </w:pPr>
      <w:r>
        <w:rPr>
          <w:rFonts w:hint="default" w:ascii="Times New Roman" w:hAnsi="Times New Roman" w:eastAsia="宋体" w:cs="Times New Roman"/>
          <w:i w:val="0"/>
          <w:iCs w:val="0"/>
          <w:caps w:val="0"/>
          <w:smallCaps w:val="0"/>
          <w:color w:val="auto"/>
          <w:spacing w:val="0"/>
          <w:highlight w:val="none"/>
          <w:lang w:val="zh-CN"/>
        </w:rPr>
        <w:t>（1）</w:t>
      </w:r>
      <w:r>
        <w:rPr>
          <w:rFonts w:hint="default" w:ascii="Times New Roman" w:hAnsi="Times New Roman" w:eastAsia="宋体" w:cs="Times New Roman"/>
          <w:i w:val="0"/>
          <w:iCs w:val="0"/>
          <w:caps w:val="0"/>
          <w:smallCaps w:val="0"/>
          <w:color w:val="auto"/>
          <w:spacing w:val="0"/>
          <w:highlight w:val="none"/>
          <w:lang w:val="zh-CN" w:eastAsia="zh-CN"/>
        </w:rPr>
        <w:t>资格性检查认定错误</w:t>
      </w:r>
      <w:r>
        <w:rPr>
          <w:rFonts w:hint="default" w:ascii="Times New Roman" w:hAnsi="Times New Roman" w:eastAsia="宋体" w:cs="Times New Roman"/>
          <w:i w:val="0"/>
          <w:iCs w:val="0"/>
          <w:caps w:val="0"/>
          <w:smallCaps w:val="0"/>
          <w:color w:val="auto"/>
          <w:spacing w:val="0"/>
          <w:highlight w:val="none"/>
          <w:lang w:val="zh-CN"/>
        </w:rPr>
        <w:t xml:space="preserve">的； </w:t>
      </w:r>
    </w:p>
    <w:p w14:paraId="12FDA5BC">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2</w:t>
      </w:r>
      <w:r>
        <w:rPr>
          <w:rFonts w:hint="default" w:ascii="Times New Roman" w:hAnsi="Times New Roman" w:eastAsia="宋体" w:cs="Times New Roman"/>
          <w:i w:val="0"/>
          <w:iCs w:val="0"/>
          <w:caps w:val="0"/>
          <w:smallCaps w:val="0"/>
          <w:color w:val="auto"/>
          <w:spacing w:val="0"/>
          <w:highlight w:val="none"/>
          <w:lang w:val="zh-CN"/>
        </w:rPr>
        <w:t xml:space="preserve">）分值汇总计算错误的； </w:t>
      </w:r>
    </w:p>
    <w:p w14:paraId="2B19D854">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3</w:t>
      </w:r>
      <w:r>
        <w:rPr>
          <w:rFonts w:hint="default" w:ascii="Times New Roman" w:hAnsi="Times New Roman" w:eastAsia="宋体" w:cs="Times New Roman"/>
          <w:i w:val="0"/>
          <w:iCs w:val="0"/>
          <w:caps w:val="0"/>
          <w:smallCaps w:val="0"/>
          <w:color w:val="auto"/>
          <w:spacing w:val="0"/>
          <w:highlight w:val="none"/>
          <w:lang w:val="zh-CN"/>
        </w:rPr>
        <w:t>）分项评分超出评分标准范围的；</w:t>
      </w:r>
    </w:p>
    <w:p w14:paraId="1154A46B">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4</w:t>
      </w: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highlight w:val="none"/>
          <w:lang w:val="zh-CN"/>
        </w:rPr>
        <w:t>成员对客观</w:t>
      </w:r>
      <w:r>
        <w:rPr>
          <w:rFonts w:hint="default" w:ascii="Times New Roman" w:hAnsi="Times New Roman" w:eastAsia="宋体" w:cs="Times New Roman"/>
          <w:i w:val="0"/>
          <w:iCs w:val="0"/>
          <w:caps w:val="0"/>
          <w:smallCaps w:val="0"/>
          <w:color w:val="auto"/>
          <w:spacing w:val="0"/>
          <w:highlight w:val="none"/>
          <w:lang w:val="en-US" w:eastAsia="zh-CN"/>
        </w:rPr>
        <w:t>分</w:t>
      </w:r>
      <w:r>
        <w:rPr>
          <w:rFonts w:hint="default" w:ascii="Times New Roman" w:hAnsi="Times New Roman" w:eastAsia="宋体" w:cs="Times New Roman"/>
          <w:i w:val="0"/>
          <w:iCs w:val="0"/>
          <w:caps w:val="0"/>
          <w:smallCaps w:val="0"/>
          <w:color w:val="auto"/>
          <w:spacing w:val="0"/>
          <w:highlight w:val="none"/>
          <w:lang w:val="zh-CN"/>
        </w:rPr>
        <w:t>评分不一致的；</w:t>
      </w:r>
    </w:p>
    <w:p w14:paraId="04ED91F7">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5</w:t>
      </w:r>
      <w:r>
        <w:rPr>
          <w:rFonts w:hint="default" w:ascii="Times New Roman" w:hAnsi="Times New Roman" w:eastAsia="宋体" w:cs="Times New Roman"/>
          <w:i w:val="0"/>
          <w:iCs w:val="0"/>
          <w:caps w:val="0"/>
          <w:smallCaps w:val="0"/>
          <w:color w:val="auto"/>
          <w:spacing w:val="0"/>
          <w:highlight w:val="none"/>
          <w:lang w:val="zh-CN"/>
        </w:rPr>
        <w:t>）经</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szCs w:val="24"/>
          <w:highlight w:val="none"/>
          <w:lang w:val="en-US" w:eastAsia="zh-CN"/>
        </w:rPr>
        <w:t>一致</w:t>
      </w:r>
      <w:r>
        <w:rPr>
          <w:rFonts w:hint="default" w:ascii="Times New Roman" w:hAnsi="Times New Roman" w:eastAsia="宋体" w:cs="Times New Roman"/>
          <w:i w:val="0"/>
          <w:iCs w:val="0"/>
          <w:caps w:val="0"/>
          <w:smallCaps w:val="0"/>
          <w:color w:val="auto"/>
          <w:spacing w:val="0"/>
          <w:highlight w:val="none"/>
          <w:lang w:val="zh-CN"/>
        </w:rPr>
        <w:t>认定评分畸高、畸低的。</w:t>
      </w:r>
    </w:p>
    <w:p w14:paraId="18EC6C72">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6.3各供应商的最终得分为磋商小组所有成员对各供应商评审得分汇总后的算术平均值。</w:t>
      </w:r>
    </w:p>
    <w:p w14:paraId="06B82D51">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2FC84FC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6.5采购人或者采购代理机构不得通过对样品进行检测、对供应商进行考察等方式改变评审结果。</w:t>
      </w:r>
    </w:p>
    <w:p w14:paraId="3F598A22">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7.评审报告</w:t>
      </w:r>
      <w:bookmarkEnd w:id="478"/>
      <w:bookmarkEnd w:id="479"/>
      <w:bookmarkEnd w:id="480"/>
      <w:bookmarkEnd w:id="481"/>
      <w:bookmarkEnd w:id="482"/>
      <w:bookmarkEnd w:id="483"/>
    </w:p>
    <w:p w14:paraId="35D3D1C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en-US" w:eastAsia="zh-CN"/>
        </w:rPr>
        <w:t>7</w:t>
      </w:r>
      <w:r>
        <w:rPr>
          <w:rFonts w:hint="default" w:ascii="Times New Roman" w:hAnsi="Times New Roman" w:eastAsia="宋体" w:cs="Times New Roman"/>
          <w:i w:val="0"/>
          <w:iCs w:val="0"/>
          <w:caps w:val="0"/>
          <w:smallCaps w:val="0"/>
          <w:color w:val="auto"/>
          <w:spacing w:val="0"/>
          <w:szCs w:val="24"/>
          <w:highlight w:val="none"/>
          <w:lang w:val="zh-CN"/>
        </w:rPr>
        <w:t>.1磋商小组</w:t>
      </w:r>
      <w:r>
        <w:rPr>
          <w:rFonts w:hint="default" w:ascii="Times New Roman" w:hAnsi="Times New Roman" w:eastAsia="宋体" w:cs="Times New Roman"/>
          <w:i w:val="0"/>
          <w:iCs w:val="0"/>
          <w:caps w:val="0"/>
          <w:smallCaps w:val="0"/>
          <w:color w:val="auto"/>
          <w:spacing w:val="0"/>
          <w:highlight w:val="none"/>
        </w:rPr>
        <w:t>从质量和服务均能满足磋商文件实质性要求的供应商中，按照</w:t>
      </w:r>
      <w:r>
        <w:rPr>
          <w:rFonts w:hint="default" w:ascii="Times New Roman" w:hAnsi="Times New Roman" w:eastAsia="宋体" w:cs="Times New Roman"/>
          <w:i w:val="0"/>
          <w:iCs w:val="0"/>
          <w:caps w:val="0"/>
          <w:smallCaps w:val="0"/>
          <w:color w:val="auto"/>
          <w:spacing w:val="0"/>
          <w:highlight w:val="none"/>
          <w:lang w:val="en-US" w:eastAsia="zh-CN"/>
        </w:rPr>
        <w:t>评审</w:t>
      </w:r>
      <w:r>
        <w:rPr>
          <w:rFonts w:hint="default" w:ascii="Times New Roman" w:hAnsi="Times New Roman" w:eastAsia="宋体" w:cs="Times New Roman"/>
          <w:i w:val="0"/>
          <w:iCs w:val="0"/>
          <w:caps w:val="0"/>
          <w:smallCaps w:val="0"/>
          <w:color w:val="auto"/>
          <w:spacing w:val="0"/>
          <w:highlight w:val="none"/>
        </w:rPr>
        <w:t>得分由高到低的顺序推荐3名</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市场竞争不充分的科研项目，以及需要扶持的科技成果转化项目可以为2家，</w:t>
      </w:r>
      <w:r>
        <w:rPr>
          <w:rFonts w:hint="default" w:ascii="Times New Roman" w:hAnsi="Times New Roman" w:eastAsia="宋体" w:cs="Times New Roman"/>
          <w:i w:val="0"/>
          <w:iCs w:val="0"/>
          <w:caps w:val="0"/>
          <w:smallCaps w:val="0"/>
          <w:snapToGrid w:val="0"/>
          <w:color w:val="auto"/>
          <w:spacing w:val="0"/>
          <w:highlight w:val="none"/>
        </w:rPr>
        <w:t>政府购买服务项目[含政府和社会资本合作项目]，在采购过程中符合要求的供应商[社会资本]只有2家的</w:t>
      </w:r>
      <w:r>
        <w:rPr>
          <w:rFonts w:hint="default" w:ascii="Times New Roman" w:hAnsi="Times New Roman" w:eastAsia="宋体" w:cs="Times New Roman"/>
          <w:i w:val="0"/>
          <w:iCs w:val="0"/>
          <w:caps w:val="0"/>
          <w:smallCaps w:val="0"/>
          <w:color w:val="auto"/>
          <w:spacing w:val="0"/>
          <w:highlight w:val="none"/>
        </w:rPr>
        <w:t>可以为2家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以上</w:t>
      </w:r>
      <w:r>
        <w:rPr>
          <w:rFonts w:hint="default" w:ascii="Times New Roman" w:hAnsi="Times New Roman" w:eastAsia="宋体" w:cs="Times New Roman"/>
          <w:i w:val="0"/>
          <w:iCs w:val="0"/>
          <w:caps w:val="0"/>
          <w:smallCaps w:val="0"/>
          <w:color w:val="auto"/>
          <w:spacing w:val="0"/>
          <w:szCs w:val="24"/>
          <w:highlight w:val="none"/>
          <w:lang w:val="zh-CN"/>
        </w:rPr>
        <w:t>成交</w:t>
      </w:r>
      <w:r>
        <w:rPr>
          <w:rFonts w:hint="default" w:ascii="Times New Roman" w:hAnsi="Times New Roman" w:eastAsia="宋体" w:cs="Times New Roman"/>
          <w:i w:val="0"/>
          <w:iCs w:val="0"/>
          <w:caps w:val="0"/>
          <w:smallCaps w:val="0"/>
          <w:color w:val="auto"/>
          <w:spacing w:val="0"/>
          <w:highlight w:val="none"/>
        </w:rPr>
        <w:t>候选供应商。评审得分相同的，</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highlight w:val="none"/>
        </w:rPr>
        <w:t>按照最后报价由低到高的顺序推荐；</w:t>
      </w:r>
      <w:r>
        <w:rPr>
          <w:rFonts w:hint="default" w:ascii="Times New Roman" w:hAnsi="Times New Roman" w:eastAsia="宋体" w:cs="Times New Roman"/>
          <w:i w:val="0"/>
          <w:iCs w:val="0"/>
          <w:caps w:val="0"/>
          <w:smallCaps w:val="0"/>
          <w:color w:val="auto"/>
          <w:spacing w:val="0"/>
          <w:highlight w:val="none"/>
          <w:lang w:val="en-US" w:eastAsia="zh-CN"/>
        </w:rPr>
        <w:t>评审</w:t>
      </w:r>
      <w:r>
        <w:rPr>
          <w:rFonts w:hint="default" w:ascii="Times New Roman" w:hAnsi="Times New Roman" w:eastAsia="宋体" w:cs="Times New Roman"/>
          <w:i w:val="0"/>
          <w:iCs w:val="0"/>
          <w:caps w:val="0"/>
          <w:smallCaps w:val="0"/>
          <w:color w:val="auto"/>
          <w:spacing w:val="0"/>
          <w:highlight w:val="none"/>
        </w:rPr>
        <w:t>得分且最后报价相同的，按</w:t>
      </w:r>
      <w:r>
        <w:rPr>
          <w:rFonts w:hint="default" w:ascii="Times New Roman" w:hAnsi="Times New Roman" w:eastAsia="宋体" w:cs="Times New Roman"/>
          <w:i w:val="0"/>
          <w:iCs w:val="0"/>
          <w:caps w:val="0"/>
          <w:smallCaps w:val="0"/>
          <w:color w:val="auto"/>
          <w:spacing w:val="0"/>
          <w:highlight w:val="none"/>
          <w:lang w:val="en-US" w:eastAsia="zh-CN"/>
        </w:rPr>
        <w:t>照</w:t>
      </w:r>
      <w:r>
        <w:rPr>
          <w:rFonts w:hint="default" w:ascii="Times New Roman" w:hAnsi="Times New Roman" w:eastAsia="宋体" w:cs="Times New Roman"/>
          <w:i w:val="0"/>
          <w:iCs w:val="0"/>
          <w:caps w:val="0"/>
          <w:smallCaps w:val="0"/>
          <w:color w:val="auto"/>
          <w:spacing w:val="0"/>
          <w:highlight w:val="none"/>
        </w:rPr>
        <w:t>技术</w:t>
      </w:r>
      <w:r>
        <w:rPr>
          <w:rFonts w:hint="default" w:ascii="Times New Roman" w:hAnsi="Times New Roman" w:eastAsia="宋体" w:cs="Times New Roman"/>
          <w:i w:val="0"/>
          <w:iCs w:val="0"/>
          <w:caps w:val="0"/>
          <w:smallCaps w:val="0"/>
          <w:color w:val="auto"/>
          <w:spacing w:val="0"/>
          <w:highlight w:val="none"/>
          <w:lang w:val="en-US" w:eastAsia="zh-CN"/>
        </w:rPr>
        <w:t>指标</w:t>
      </w:r>
      <w:r>
        <w:rPr>
          <w:rFonts w:hint="default" w:ascii="Times New Roman" w:hAnsi="Times New Roman" w:eastAsia="宋体" w:cs="Times New Roman"/>
          <w:i w:val="0"/>
          <w:iCs w:val="0"/>
          <w:caps w:val="0"/>
          <w:smallCaps w:val="0"/>
          <w:color w:val="auto"/>
          <w:spacing w:val="0"/>
          <w:highlight w:val="none"/>
        </w:rPr>
        <w:t>优劣顺序推荐</w:t>
      </w:r>
      <w:r>
        <w:rPr>
          <w:rFonts w:hint="default" w:ascii="Times New Roman" w:hAnsi="Times New Roman" w:eastAsia="宋体" w:cs="Times New Roman"/>
          <w:i w:val="0"/>
          <w:iCs w:val="0"/>
          <w:caps w:val="0"/>
          <w:smallCaps w:val="0"/>
          <w:color w:val="auto"/>
          <w:spacing w:val="0"/>
          <w:szCs w:val="24"/>
          <w:highlight w:val="none"/>
          <w:lang w:val="zh-CN"/>
        </w:rPr>
        <w:t>。响应文件满足磋商文件全部实质性要求且评审得分最高的供应商为排名第一的成交候选供应商。</w:t>
      </w:r>
      <w:r>
        <w:rPr>
          <w:rFonts w:hint="default" w:ascii="Times New Roman" w:hAnsi="Times New Roman" w:eastAsia="宋体" w:cs="Times New Roman"/>
          <w:i w:val="0"/>
          <w:iCs w:val="0"/>
          <w:caps w:val="0"/>
          <w:smallCaps w:val="0"/>
          <w:color w:val="auto"/>
          <w:spacing w:val="0"/>
          <w:highlight w:val="none"/>
        </w:rPr>
        <w:t>磋商小组依据评审结果</w:t>
      </w:r>
      <w:r>
        <w:rPr>
          <w:rFonts w:hint="default" w:ascii="Times New Roman" w:hAnsi="Times New Roman" w:eastAsia="宋体" w:cs="Times New Roman"/>
          <w:i w:val="0"/>
          <w:iCs w:val="0"/>
          <w:caps w:val="0"/>
          <w:smallCaps w:val="0"/>
          <w:color w:val="auto"/>
          <w:spacing w:val="0"/>
          <w:highlight w:val="none"/>
          <w:lang w:eastAsia="zh-CN"/>
        </w:rPr>
        <w:t>形成评审报告。</w:t>
      </w:r>
    </w:p>
    <w:p w14:paraId="3F225B3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en-US" w:eastAsia="zh-CN"/>
        </w:rPr>
        <w:t>7</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szCs w:val="24"/>
          <w:highlight w:val="none"/>
          <w:lang w:val="en-US" w:eastAsia="zh-CN"/>
        </w:rPr>
        <w:t>2</w:t>
      </w:r>
      <w:r>
        <w:rPr>
          <w:rFonts w:hint="default" w:ascii="Times New Roman" w:hAnsi="Times New Roman" w:eastAsia="宋体" w:cs="Times New Roman"/>
          <w:i w:val="0"/>
          <w:iCs w:val="0"/>
          <w:caps w:val="0"/>
          <w:smallCaps w:val="0"/>
          <w:color w:val="auto"/>
          <w:spacing w:val="0"/>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default" w:ascii="Times New Roman" w:hAnsi="Times New Roman" w:eastAsia="宋体" w:cs="Times New Roman"/>
          <w:i w:val="0"/>
          <w:iCs w:val="0"/>
          <w:caps w:val="0"/>
          <w:smallCaps w:val="0"/>
          <w:color w:val="auto"/>
          <w:spacing w:val="0"/>
          <w:szCs w:val="24"/>
          <w:highlight w:val="none"/>
          <w:lang w:val="zh-CN"/>
        </w:rPr>
        <w:t>。</w:t>
      </w:r>
    </w:p>
    <w:p w14:paraId="69E91FE7">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8.响应无效的情形</w:t>
      </w:r>
    </w:p>
    <w:p w14:paraId="51A47CF8">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8.1</w:t>
      </w:r>
      <w:r>
        <w:rPr>
          <w:rFonts w:hint="default" w:ascii="Times New Roman" w:hAnsi="Times New Roman" w:eastAsia="宋体" w:cs="Times New Roman"/>
          <w:b w:val="0"/>
          <w:bCs w:val="0"/>
          <w:i w:val="0"/>
          <w:iCs w:val="0"/>
          <w:caps w:val="0"/>
          <w:smallCaps w:val="0"/>
          <w:color w:val="auto"/>
          <w:spacing w:val="0"/>
          <w:sz w:val="24"/>
          <w:szCs w:val="24"/>
          <w:highlight w:val="none"/>
        </w:rPr>
        <w:t>供应商存在下列情况之一的，</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b/>
          <w:bCs/>
          <w:i w:val="0"/>
          <w:iCs w:val="0"/>
          <w:caps w:val="0"/>
          <w:smallCaps w:val="0"/>
          <w:color w:val="auto"/>
          <w:spacing w:val="0"/>
          <w:sz w:val="24"/>
          <w:szCs w:val="24"/>
          <w:highlight w:val="none"/>
        </w:rPr>
        <w:t>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11B2E200">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1）</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不同供应商的响应文件由同一单位或者个人编制；</w:t>
      </w:r>
    </w:p>
    <w:p w14:paraId="47126FAD">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2）</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不同供应商委托同一单位或者个人办理</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磋商响应</w:t>
      </w:r>
      <w:r>
        <w:rPr>
          <w:rFonts w:hint="default" w:ascii="Times New Roman" w:hAnsi="Times New Roman" w:eastAsia="宋体" w:cs="Times New Roman"/>
          <w:b w:val="0"/>
          <w:bCs w:val="0"/>
          <w:i w:val="0"/>
          <w:iCs w:val="0"/>
          <w:caps w:val="0"/>
          <w:smallCaps w:val="0"/>
          <w:color w:val="auto"/>
          <w:spacing w:val="0"/>
          <w:sz w:val="24"/>
          <w:szCs w:val="24"/>
          <w:highlight w:val="none"/>
        </w:rPr>
        <w:t>事宜；</w:t>
      </w:r>
    </w:p>
    <w:p w14:paraId="26BF5C72">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3）</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不同供应商的响应文件载明的项目管理成员或者联系人员为同一人；</w:t>
      </w:r>
    </w:p>
    <w:p w14:paraId="5DA6974E">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4）</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不同供应商的响应文件异常一致或者</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b w:val="0"/>
          <w:bCs w:val="0"/>
          <w:i w:val="0"/>
          <w:iCs w:val="0"/>
          <w:caps w:val="0"/>
          <w:smallCaps w:val="0"/>
          <w:color w:val="auto"/>
          <w:spacing w:val="0"/>
          <w:sz w:val="24"/>
          <w:szCs w:val="24"/>
          <w:highlight w:val="none"/>
        </w:rPr>
        <w:t>报价呈规律性差异；</w:t>
      </w:r>
    </w:p>
    <w:p w14:paraId="786E90FA">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5）</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不同供应商的响应文件相互混装；</w:t>
      </w:r>
    </w:p>
    <w:p w14:paraId="6A2CE8B5">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6）</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不同供应商的磋商保证金从同一单位或者个人的账户转出</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w:t>
      </w:r>
    </w:p>
    <w:p w14:paraId="517F94CB">
      <w:pPr>
        <w:pStyle w:val="29"/>
        <w:pageBreakBefore w:val="0"/>
        <w:kinsoku/>
        <w:overflowPunct/>
        <w:topLinePunct w:val="0"/>
        <w:autoSpaceDE/>
        <w:autoSpaceDN/>
        <w:bidi w:val="0"/>
        <w:spacing w:line="360" w:lineRule="auto"/>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（7）</w:t>
      </w:r>
      <w:r>
        <w:rPr>
          <w:rFonts w:hint="default" w:ascii="Times New Roman" w:hAnsi="Times New Roman" w:eastAsia="宋体" w:cs="Times New Roman"/>
          <w:i w:val="0"/>
          <w:iCs w:val="0"/>
          <w:caps w:val="0"/>
          <w:smallCaps w:val="0"/>
          <w:color w:val="auto"/>
          <w:spacing w:val="0"/>
          <w:highlight w:val="none"/>
          <w:lang w:val="zh-CN" w:eastAsia="zh-CN"/>
        </w:rPr>
        <w:t>不同</w:t>
      </w:r>
      <w:r>
        <w:rPr>
          <w:rFonts w:hint="default" w:ascii="Times New Roman" w:hAnsi="Times New Roman" w:eastAsia="宋体" w:cs="Times New Roman"/>
          <w:i w:val="0"/>
          <w:iCs w:val="0"/>
          <w:caps w:val="0"/>
          <w:smallCaps w:val="0"/>
          <w:color w:val="auto"/>
          <w:spacing w:val="0"/>
          <w:highlight w:val="none"/>
          <w:lang w:val="en-US" w:eastAsia="zh-CN"/>
        </w:rPr>
        <w:t>供应商</w:t>
      </w:r>
      <w:r>
        <w:rPr>
          <w:rFonts w:hint="default" w:ascii="Times New Roman" w:hAnsi="Times New Roman" w:eastAsia="宋体" w:cs="Times New Roman"/>
          <w:i w:val="0"/>
          <w:iCs w:val="0"/>
          <w:caps w:val="0"/>
          <w:smallCaps w:val="0"/>
          <w:color w:val="auto"/>
          <w:spacing w:val="0"/>
          <w:highlight w:val="none"/>
          <w:lang w:val="zh-CN" w:eastAsia="zh-CN"/>
        </w:rPr>
        <w:t>使用同一电脑（机器特征值一致：如MAC地址等）或使用同一电子密钥，编制或上传电子</w:t>
      </w: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lang w:val="zh-CN" w:eastAsia="zh-CN"/>
        </w:rPr>
        <w:t>文件</w:t>
      </w:r>
      <w:r>
        <w:rPr>
          <w:rFonts w:hint="default" w:ascii="Times New Roman" w:hAnsi="Times New Roman" w:eastAsia="宋体" w:cs="Times New Roman"/>
          <w:i w:val="0"/>
          <w:iCs w:val="0"/>
          <w:caps w:val="0"/>
          <w:smallCaps w:val="0"/>
          <w:color w:val="auto"/>
          <w:spacing w:val="0"/>
          <w:highlight w:val="none"/>
          <w:lang w:val="en-US" w:eastAsia="zh-CN"/>
        </w:rPr>
        <w:t>；</w:t>
      </w:r>
    </w:p>
    <w:p w14:paraId="3DF9036A">
      <w:pPr>
        <w:pStyle w:val="29"/>
        <w:pageBreakBefore w:val="0"/>
        <w:kinsoku/>
        <w:overflowPunct/>
        <w:topLinePunct w:val="0"/>
        <w:autoSpaceDE/>
        <w:autoSpaceDN/>
        <w:bidi w:val="0"/>
        <w:spacing w:line="360" w:lineRule="auto"/>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（8）法律、法规、规章和竞争性磋商文件规定的其他响应无效的情形。</w:t>
      </w:r>
    </w:p>
    <w:p w14:paraId="711331B6">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8</w:t>
      </w:r>
      <w:r>
        <w:rPr>
          <w:rFonts w:hint="default" w:ascii="Times New Roman" w:hAnsi="Times New Roman" w:eastAsia="宋体" w:cs="Times New Roman"/>
          <w:b w:val="0"/>
          <w:bCs w:val="0"/>
          <w:i w:val="0"/>
          <w:iCs w:val="0"/>
          <w:caps w:val="0"/>
          <w:smallCaps w:val="0"/>
          <w:color w:val="auto"/>
          <w:spacing w:val="0"/>
          <w:sz w:val="24"/>
          <w:szCs w:val="24"/>
          <w:highlight w:val="none"/>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2</w:t>
      </w:r>
      <w:r>
        <w:rPr>
          <w:rFonts w:hint="default" w:ascii="Times New Roman" w:hAnsi="Times New Roman" w:eastAsia="宋体" w:cs="Times New Roman"/>
          <w:b w:val="0"/>
          <w:bCs w:val="0"/>
          <w:i w:val="0"/>
          <w:iCs w:val="0"/>
          <w:caps w:val="0"/>
          <w:smallCaps w:val="0"/>
          <w:color w:val="auto"/>
          <w:spacing w:val="0"/>
          <w:sz w:val="24"/>
          <w:szCs w:val="24"/>
          <w:highlight w:val="none"/>
        </w:rPr>
        <w:t xml:space="preserve"> </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b w:val="0"/>
          <w:bCs w:val="0"/>
          <w:i w:val="0"/>
          <w:iCs w:val="0"/>
          <w:caps w:val="0"/>
          <w:smallCaps w:val="0"/>
          <w:color w:val="auto"/>
          <w:spacing w:val="0"/>
          <w:sz w:val="24"/>
          <w:szCs w:val="24"/>
          <w:highlight w:val="none"/>
        </w:rPr>
        <w:t>小组应当审查</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所有供应商的</w:t>
      </w:r>
      <w:r>
        <w:rPr>
          <w:rFonts w:hint="default" w:ascii="Times New Roman" w:hAnsi="Times New Roman" w:eastAsia="宋体" w:cs="Times New Roman"/>
          <w:b w:val="0"/>
          <w:bCs w:val="0"/>
          <w:i w:val="0"/>
          <w:iCs w:val="0"/>
          <w:caps w:val="0"/>
          <w:smallCaps w:val="0"/>
          <w:color w:val="auto"/>
          <w:spacing w:val="0"/>
          <w:sz w:val="24"/>
          <w:szCs w:val="24"/>
          <w:highlight w:val="none"/>
        </w:rPr>
        <w:t>响应文件是否对竞争性磋商文件提出的所有实质性要求和条件做出响应。未能在实质上响应的</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b w:val="0"/>
          <w:bCs w:val="0"/>
          <w:i w:val="0"/>
          <w:iCs w:val="0"/>
          <w:caps w:val="0"/>
          <w:smallCaps w:val="0"/>
          <w:color w:val="auto"/>
          <w:spacing w:val="0"/>
          <w:sz w:val="24"/>
          <w:szCs w:val="24"/>
          <w:highlight w:val="none"/>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1EDAAE13">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8</w:t>
      </w:r>
      <w:r>
        <w:rPr>
          <w:rFonts w:hint="default" w:ascii="Times New Roman" w:hAnsi="Times New Roman" w:eastAsia="宋体" w:cs="Times New Roman"/>
          <w:b w:val="0"/>
          <w:bCs w:val="0"/>
          <w:i w:val="0"/>
          <w:iCs w:val="0"/>
          <w:caps w:val="0"/>
          <w:smallCaps w:val="0"/>
          <w:color w:val="auto"/>
          <w:spacing w:val="0"/>
          <w:sz w:val="24"/>
          <w:szCs w:val="24"/>
          <w:highlight w:val="none"/>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3</w:t>
      </w:r>
      <w:r>
        <w:rPr>
          <w:rFonts w:hint="default" w:ascii="Times New Roman" w:hAnsi="Times New Roman" w:eastAsia="宋体" w:cs="Times New Roman"/>
          <w:b w:val="0"/>
          <w:bCs w:val="0"/>
          <w:i w:val="0"/>
          <w:iCs w:val="0"/>
          <w:caps w:val="0"/>
          <w:smallCaps w:val="0"/>
          <w:color w:val="auto"/>
          <w:spacing w:val="0"/>
          <w:sz w:val="24"/>
          <w:szCs w:val="24"/>
          <w:highlight w:val="none"/>
        </w:rPr>
        <w:t xml:space="preserve"> 供应商不得误导、干扰</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磋商小组</w:t>
      </w:r>
      <w:r>
        <w:rPr>
          <w:rFonts w:hint="default" w:ascii="Times New Roman" w:hAnsi="Times New Roman" w:eastAsia="宋体" w:cs="Times New Roman"/>
          <w:b w:val="0"/>
          <w:bCs w:val="0"/>
          <w:i w:val="0"/>
          <w:iCs w:val="0"/>
          <w:caps w:val="0"/>
          <w:smallCaps w:val="0"/>
          <w:color w:val="auto"/>
          <w:spacing w:val="0"/>
          <w:sz w:val="24"/>
          <w:szCs w:val="24"/>
          <w:highlight w:val="none"/>
        </w:rPr>
        <w:t>的评审活动，否则其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49C26D10">
      <w:pPr>
        <w:pStyle w:val="12"/>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84" w:name="_Toc102119853"/>
      <w:bookmarkStart w:id="485" w:name="_Toc102116152"/>
      <w:bookmarkStart w:id="486" w:name="_Toc102057718"/>
      <w:bookmarkStart w:id="487" w:name="_Toc102056218"/>
      <w:bookmarkStart w:id="488" w:name="_Toc102116022"/>
      <w:bookmarkStart w:id="489" w:name="_Toc10211492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9.停止评审的情形</w:t>
      </w:r>
      <w:bookmarkEnd w:id="484"/>
      <w:bookmarkEnd w:id="485"/>
      <w:bookmarkEnd w:id="486"/>
      <w:bookmarkEnd w:id="487"/>
      <w:bookmarkEnd w:id="488"/>
      <w:bookmarkEnd w:id="489"/>
    </w:p>
    <w:p w14:paraId="52D02512">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9</w:t>
      </w:r>
      <w:r>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t>.1</w:t>
      </w: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磋商小组在评审过程中发现供应商有行贿、提供虚假材料或者串通等违法行为的，应当及时向财政部门报告。</w:t>
      </w:r>
    </w:p>
    <w:p w14:paraId="4B96C1DE">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en-US" w:eastAsia="zh-CN"/>
        </w:rPr>
        <w:t>9.2</w:t>
      </w:r>
      <w:r>
        <w:rPr>
          <w:rFonts w:hint="default" w:ascii="Times New Roman" w:hAnsi="Times New Roman" w:eastAsia="宋体" w:cs="Times New Roman"/>
          <w:i w:val="0"/>
          <w:iCs w:val="0"/>
          <w:caps w:val="0"/>
          <w:smallCaps w:val="0"/>
          <w:color w:val="auto"/>
          <w:spacing w:val="0"/>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66F7EB4F">
      <w:pPr>
        <w:pStyle w:val="10"/>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en-US" w:eastAsia="zh-CN"/>
        </w:rPr>
      </w:pPr>
      <w:bookmarkStart w:id="490" w:name="_Toc14302"/>
      <w:bookmarkStart w:id="491" w:name="_Toc25333"/>
      <w:r>
        <w:rPr>
          <w:rFonts w:hint="default" w:ascii="Times New Roman" w:hAnsi="Times New Roman" w:eastAsia="宋体" w:cs="Times New Roman"/>
          <w:i w:val="0"/>
          <w:iCs w:val="0"/>
          <w:caps w:val="0"/>
          <w:smallCaps w:val="0"/>
          <w:color w:val="auto"/>
          <w:spacing w:val="0"/>
          <w:sz w:val="28"/>
          <w:szCs w:val="28"/>
          <w:highlight w:val="none"/>
          <w:lang w:val="en-US" w:eastAsia="zh-CN"/>
        </w:rPr>
        <w:t>三、</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w:t>
      </w:r>
      <w:r>
        <w:rPr>
          <w:rFonts w:hint="default" w:ascii="Times New Roman" w:hAnsi="Times New Roman" w:eastAsia="宋体" w:cs="Times New Roman"/>
          <w:i w:val="0"/>
          <w:iCs w:val="0"/>
          <w:caps w:val="0"/>
          <w:smallCaps w:val="0"/>
          <w:color w:val="auto"/>
          <w:spacing w:val="0"/>
          <w:sz w:val="28"/>
          <w:szCs w:val="28"/>
          <w:highlight w:val="none"/>
          <w:lang w:val="en-US" w:eastAsia="zh-CN"/>
        </w:rPr>
        <w:t>其他要求</w:t>
      </w:r>
      <w:bookmarkEnd w:id="490"/>
      <w:bookmarkEnd w:id="491"/>
    </w:p>
    <w:p w14:paraId="2A4D2868">
      <w:pPr>
        <w:pStyle w:val="29"/>
        <w:keepNext w:val="0"/>
        <w:keepLines w:val="0"/>
        <w:pageBreakBefore w:val="0"/>
        <w:widowControl w:val="0"/>
        <w:kinsoku/>
        <w:overflowPunct/>
        <w:topLinePunct w:val="0"/>
        <w:autoSpaceDE/>
        <w:autoSpaceDN/>
        <w:bidi w:val="0"/>
        <w:adjustRightInd/>
        <w:snapToGrid/>
        <w:spacing w:line="360" w:lineRule="auto"/>
        <w:ind w:firstLine="48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en-US" w:eastAsia="zh-CN"/>
        </w:rPr>
      </w:pP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zh-CN" w:eastAsia="zh-CN"/>
        </w:rPr>
        <w:t>【</w:t>
      </w: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en-US" w:eastAsia="zh-CN"/>
        </w:rPr>
        <w:t>可根据项目的情况增加上述内容中未包含的要求</w:t>
      </w: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zh-CN" w:eastAsia="zh-CN"/>
        </w:rPr>
        <w:t>】</w:t>
      </w:r>
    </w:p>
    <w:p w14:paraId="50C24E34">
      <w:pPr>
        <w:pStyle w:val="10"/>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92" w:name="_Toc29076"/>
      <w:bookmarkStart w:id="493" w:name="_Toc2223"/>
      <w:r>
        <w:rPr>
          <w:rFonts w:hint="default" w:ascii="Times New Roman" w:hAnsi="Times New Roman" w:eastAsia="宋体" w:cs="Times New Roman"/>
          <w:i w:val="0"/>
          <w:iCs w:val="0"/>
          <w:caps w:val="0"/>
          <w:smallCaps w:val="0"/>
          <w:color w:val="auto"/>
          <w:spacing w:val="0"/>
          <w:sz w:val="28"/>
          <w:szCs w:val="28"/>
          <w:highlight w:val="none"/>
          <w:lang w:val="en-US" w:eastAsia="zh-CN"/>
        </w:rPr>
        <w:t>四、</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评审标准</w:t>
      </w:r>
      <w:bookmarkEnd w:id="492"/>
      <w:bookmarkEnd w:id="493"/>
    </w:p>
    <w:p w14:paraId="578B9397">
      <w:pPr>
        <w:pStyle w:val="11"/>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94" w:name="_Toc16349363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资格审查表</w:t>
      </w:r>
      <w:bookmarkEnd w:id="494"/>
    </w:p>
    <w:tbl>
      <w:tblPr>
        <w:tblStyle w:val="22"/>
        <w:tblW w:w="5334"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43"/>
        <w:gridCol w:w="1630"/>
        <w:gridCol w:w="4839"/>
        <w:gridCol w:w="809"/>
        <w:gridCol w:w="662"/>
      </w:tblGrid>
      <w:tr w14:paraId="364F6C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447"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20307229">
            <w:pPr>
              <w:spacing w:line="360" w:lineRule="exact"/>
              <w:jc w:val="center"/>
              <w:rPr>
                <w:rFonts w:hint="eastAsia" w:ascii="宋体" w:hAnsi="宋体" w:eastAsia="宋体" w:cs="宋体"/>
                <w:color w:val="auto"/>
                <w:highlight w:val="none"/>
              </w:rPr>
            </w:pPr>
            <w:bookmarkStart w:id="495" w:name="_Toc156490348"/>
            <w:r>
              <w:rPr>
                <w:rFonts w:hint="eastAsia" w:ascii="宋体" w:hAnsi="宋体" w:eastAsia="宋体" w:cs="宋体"/>
                <w:b/>
                <w:bCs/>
                <w:color w:val="auto"/>
                <w:highlight w:val="none"/>
              </w:rPr>
              <w:t>评分因素</w:t>
            </w:r>
          </w:p>
        </w:tc>
        <w:tc>
          <w:tcPr>
            <w:tcW w:w="2723" w:type="pct"/>
            <w:vMerge w:val="restart"/>
            <w:tcBorders>
              <w:top w:val="outset" w:color="auto" w:sz="6" w:space="0"/>
              <w:left w:val="outset" w:color="auto" w:sz="6" w:space="0"/>
              <w:bottom w:val="outset" w:color="auto" w:sz="6" w:space="0"/>
              <w:right w:val="outset" w:color="auto" w:sz="6" w:space="0"/>
            </w:tcBorders>
            <w:noWrap w:val="0"/>
            <w:vAlign w:val="center"/>
          </w:tcPr>
          <w:p w14:paraId="3D79ABCF">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828" w:type="pct"/>
            <w:gridSpan w:val="2"/>
            <w:tcBorders>
              <w:top w:val="outset" w:color="auto" w:sz="6" w:space="0"/>
              <w:left w:val="outset" w:color="auto" w:sz="6" w:space="0"/>
              <w:bottom w:val="outset" w:color="auto" w:sz="6" w:space="0"/>
              <w:right w:val="outset" w:color="auto" w:sz="6" w:space="0"/>
            </w:tcBorders>
            <w:noWrap w:val="0"/>
            <w:vAlign w:val="center"/>
          </w:tcPr>
          <w:p w14:paraId="41C39440">
            <w:pPr>
              <w:spacing w:line="36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评审意见</w:t>
            </w:r>
          </w:p>
        </w:tc>
      </w:tr>
      <w:tr w14:paraId="7A1390B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447"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09CEE843">
            <w:pPr>
              <w:spacing w:line="360" w:lineRule="exact"/>
              <w:jc w:val="center"/>
              <w:rPr>
                <w:rFonts w:hint="eastAsia" w:ascii="宋体" w:hAnsi="宋体" w:eastAsia="宋体" w:cs="宋体"/>
                <w:color w:val="auto"/>
                <w:highlight w:val="none"/>
              </w:rPr>
            </w:pPr>
          </w:p>
        </w:tc>
        <w:tc>
          <w:tcPr>
            <w:tcW w:w="2723" w:type="pct"/>
            <w:vMerge w:val="continue"/>
            <w:tcBorders>
              <w:top w:val="outset" w:color="auto" w:sz="6" w:space="0"/>
              <w:left w:val="outset" w:color="auto" w:sz="6" w:space="0"/>
              <w:bottom w:val="outset" w:color="auto" w:sz="6" w:space="0"/>
              <w:right w:val="outset" w:color="auto" w:sz="6" w:space="0"/>
            </w:tcBorders>
            <w:noWrap w:val="0"/>
            <w:vAlign w:val="center"/>
          </w:tcPr>
          <w:p w14:paraId="42987F5C">
            <w:pPr>
              <w:spacing w:line="360" w:lineRule="exact"/>
              <w:jc w:val="center"/>
              <w:rPr>
                <w:rFonts w:hint="eastAsia" w:ascii="宋体" w:hAnsi="宋体" w:eastAsia="宋体" w:cs="宋体"/>
                <w:color w:val="auto"/>
                <w:highlight w:val="none"/>
              </w:rPr>
            </w:pPr>
          </w:p>
        </w:tc>
        <w:tc>
          <w:tcPr>
            <w:tcW w:w="455" w:type="pct"/>
            <w:tcBorders>
              <w:top w:val="outset" w:color="auto" w:sz="6" w:space="0"/>
              <w:left w:val="outset" w:color="auto" w:sz="6" w:space="0"/>
              <w:bottom w:val="outset" w:color="auto" w:sz="6" w:space="0"/>
              <w:right w:val="outset" w:color="auto" w:sz="6" w:space="0"/>
            </w:tcBorders>
            <w:noWrap w:val="0"/>
            <w:vAlign w:val="center"/>
          </w:tcPr>
          <w:p w14:paraId="244C9D08">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是</w:t>
            </w:r>
          </w:p>
        </w:tc>
        <w:tc>
          <w:tcPr>
            <w:tcW w:w="372" w:type="pct"/>
            <w:tcBorders>
              <w:top w:val="outset" w:color="auto" w:sz="6" w:space="0"/>
              <w:left w:val="outset" w:color="auto" w:sz="6" w:space="0"/>
              <w:bottom w:val="outset" w:color="auto" w:sz="6" w:space="0"/>
              <w:right w:val="outset" w:color="auto" w:sz="6" w:space="0"/>
            </w:tcBorders>
            <w:noWrap w:val="0"/>
            <w:vAlign w:val="center"/>
          </w:tcPr>
          <w:p w14:paraId="71E2B12E">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否</w:t>
            </w:r>
          </w:p>
        </w:tc>
      </w:tr>
      <w:tr w14:paraId="22C70D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restart"/>
            <w:tcBorders>
              <w:top w:val="outset" w:color="auto" w:sz="6" w:space="0"/>
              <w:left w:val="outset" w:color="auto" w:sz="6" w:space="0"/>
              <w:bottom w:val="outset" w:color="auto" w:sz="6" w:space="0"/>
              <w:right w:val="outset" w:color="auto" w:sz="6" w:space="0"/>
            </w:tcBorders>
            <w:noWrap w:val="0"/>
            <w:vAlign w:val="center"/>
          </w:tcPr>
          <w:p w14:paraId="5C0EA987">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资格检查</w:t>
            </w:r>
          </w:p>
        </w:tc>
        <w:tc>
          <w:tcPr>
            <w:tcW w:w="917" w:type="pct"/>
            <w:tcBorders>
              <w:top w:val="outset" w:color="auto" w:sz="6" w:space="0"/>
              <w:left w:val="outset" w:color="auto" w:sz="6" w:space="0"/>
              <w:bottom w:val="outset" w:color="auto" w:sz="6" w:space="0"/>
              <w:right w:val="outset" w:color="auto" w:sz="6" w:space="0"/>
            </w:tcBorders>
            <w:noWrap w:val="0"/>
            <w:vAlign w:val="center"/>
          </w:tcPr>
          <w:p w14:paraId="15936EB7">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具有独立承担民事责任的能力</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72BBF974">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是企业（包括合伙企业），应提供在工商部门注册的有效“企业法人营业执照”或“营业执照”；如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是事业单位，应提供有效的“事业单位法人证书”；</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是非企业专业服务机构的，应提供执业许可证等证明文件；如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是个体工商户，应提供有效的“个体工商户营业执照”；如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应提供有效的自然人身份证明。</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2027D8F3">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4255C46C">
            <w:pPr>
              <w:spacing w:line="360" w:lineRule="exact"/>
              <w:jc w:val="left"/>
              <w:rPr>
                <w:rFonts w:hint="eastAsia" w:ascii="宋体" w:hAnsi="宋体" w:eastAsia="宋体" w:cs="宋体"/>
                <w:color w:val="auto"/>
                <w:highlight w:val="none"/>
              </w:rPr>
            </w:pPr>
          </w:p>
        </w:tc>
      </w:tr>
      <w:tr w14:paraId="55661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EAE476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24CDA56F">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1F5BBA0F">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投标时，若</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成立超过一年需提供</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rPr>
              <w:t>年度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2025年度</w:t>
            </w:r>
            <w:r>
              <w:rPr>
                <w:rFonts w:hint="eastAsia" w:ascii="宋体" w:hAnsi="宋体" w:cs="宋体"/>
                <w:color w:val="auto"/>
                <w:sz w:val="21"/>
                <w:szCs w:val="21"/>
                <w:highlight w:val="none"/>
              </w:rPr>
              <w:t>任意一年的财务状况报表或经第三方审计出具的审计报告复印件/扫描件并加盖公章，</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7FC3835D">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711BD024">
            <w:pPr>
              <w:spacing w:line="360" w:lineRule="exact"/>
              <w:jc w:val="left"/>
              <w:rPr>
                <w:rFonts w:hint="eastAsia" w:ascii="宋体" w:hAnsi="宋体" w:eastAsia="宋体" w:cs="宋体"/>
                <w:color w:val="auto"/>
                <w:highlight w:val="none"/>
              </w:rPr>
            </w:pPr>
          </w:p>
        </w:tc>
      </w:tr>
      <w:tr w14:paraId="7AA6E2E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6707C128">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0CF8743F">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有依法缴纳税收和社会保障资金的良好记录</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3D8A3ECB">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依法缴纳税收的证明材料：本项目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截止时间前</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 xml:space="preserve">个月内（至少提供1个月）缴纳税收的凭据（完税证、缴款书、印花税票、银行代扣（代缴）转账凭证等均可）； </w:t>
            </w:r>
          </w:p>
          <w:p w14:paraId="1C05B003">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依法缴纳社会保障资金的证明材料：本项目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截止时间时间前6个月内（至少提供1个月）缴纳社会保险的凭据（专用收据或社会保险交纳清单）；</w:t>
            </w:r>
          </w:p>
          <w:p w14:paraId="33DB2584">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为其他组织或自然人的，也需要按此项规定提供缴纳税收的凭据和交纳社会保险的凭据。如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的社会保险为委托第三方代缴，还需同时提供</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与第三方服务机构签署的服务合同（合同中应明确写明第三方为</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代缴其社会保险）。</w:t>
            </w:r>
          </w:p>
          <w:p w14:paraId="4AF527ED">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依法不需要缴纳社会保障资金的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，须提供相应文件证明其依法不需要缴纳社会保障资金。</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621B9BAE">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4C6AD102">
            <w:pPr>
              <w:spacing w:line="360" w:lineRule="exact"/>
              <w:jc w:val="left"/>
              <w:rPr>
                <w:rFonts w:hint="eastAsia" w:ascii="宋体" w:hAnsi="宋体" w:eastAsia="宋体" w:cs="宋体"/>
                <w:color w:val="auto"/>
                <w:highlight w:val="none"/>
              </w:rPr>
            </w:pPr>
          </w:p>
        </w:tc>
      </w:tr>
      <w:tr w14:paraId="5DCB0D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3D35E0B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47B315B6">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具有履行合同所必需的设备和专业技术能力</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1379C6B8">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供应商具有</w:t>
            </w:r>
            <w:r>
              <w:rPr>
                <w:rFonts w:hint="eastAsia" w:ascii="宋体" w:hAnsi="宋体" w:cs="宋体"/>
                <w:color w:val="auto"/>
                <w:sz w:val="21"/>
                <w:szCs w:val="21"/>
                <w:highlight w:val="none"/>
              </w:rPr>
              <w:t>履行合同所必须的设备和专业技术能力的证明材料或声明。（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出具承诺函，承诺满足要求，加盖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0A211E1B">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5C073CF0">
            <w:pPr>
              <w:spacing w:line="360" w:lineRule="exact"/>
              <w:jc w:val="left"/>
              <w:rPr>
                <w:rFonts w:hint="eastAsia" w:ascii="宋体" w:hAnsi="宋体" w:eastAsia="宋体" w:cs="宋体"/>
                <w:color w:val="auto"/>
                <w:highlight w:val="none"/>
              </w:rPr>
            </w:pPr>
          </w:p>
        </w:tc>
      </w:tr>
      <w:tr w14:paraId="165E2B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27BF9476">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03B7C3A9">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50EDF233">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参加政府采购活动前三年内在经营活动中没有重大违法记录的书面声明。（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p w14:paraId="6FBE826E">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注：重大违法记录，是指</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6CF13F36">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77E8D8BA">
            <w:pPr>
              <w:spacing w:line="360" w:lineRule="exact"/>
              <w:jc w:val="left"/>
              <w:rPr>
                <w:rFonts w:hint="eastAsia" w:ascii="宋体" w:hAnsi="宋体" w:eastAsia="宋体" w:cs="宋体"/>
                <w:color w:val="auto"/>
                <w:highlight w:val="none"/>
              </w:rPr>
            </w:pPr>
          </w:p>
        </w:tc>
      </w:tr>
      <w:tr w14:paraId="4E83B0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64DDDF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66AEF233">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信用记录</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40F2BCF2">
            <w:pPr>
              <w:pStyle w:val="39"/>
              <w:keepNext w:val="0"/>
              <w:keepLines w:val="0"/>
              <w:pageBreakBefore w:val="0"/>
              <w:widowControl/>
              <w:kinsoku/>
              <w:wordWrap w:val="0"/>
              <w:overflowPunct/>
              <w:topLinePunct w:val="0"/>
              <w:autoSpaceDE/>
              <w:autoSpaceDN/>
              <w:bidi w:val="0"/>
              <w:adjustRightInd/>
              <w:snapToGrid/>
              <w:spacing w:line="360" w:lineRule="exact"/>
              <w:ind w:left="120" w:leftChars="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需提供相关证明资料，如在上述网站查询结果均显示没有相关记录，视为没有上述不良信用记录；（信用中国、中国政府采购网网站查询截图）</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0FDBE357">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11500949">
            <w:pPr>
              <w:spacing w:line="360" w:lineRule="exact"/>
              <w:jc w:val="left"/>
              <w:rPr>
                <w:rFonts w:hint="eastAsia" w:ascii="宋体" w:hAnsi="宋体" w:eastAsia="宋体" w:cs="宋体"/>
                <w:color w:val="auto"/>
                <w:highlight w:val="none"/>
              </w:rPr>
            </w:pPr>
          </w:p>
        </w:tc>
      </w:tr>
      <w:tr w14:paraId="5654ED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0A9E997">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5D157646">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存在利害关系</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768D0883">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单位负责人为同一人或者存在直接控股、管理关系的不同</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bidi="ar-SA"/>
              </w:rPr>
              <w:t>，不得参加同一合同项下的政府采购活动。与采购人存在利害关系可能影响招标公正性的法人、其他组织或者个人，不得参加投标；（供应商须出具承诺函，加盖单位公章。）</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690DA412">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18D7D71E">
            <w:pPr>
              <w:spacing w:line="360" w:lineRule="exact"/>
              <w:jc w:val="left"/>
              <w:rPr>
                <w:rFonts w:hint="eastAsia" w:ascii="宋体" w:hAnsi="宋体" w:eastAsia="宋体" w:cs="宋体"/>
                <w:color w:val="auto"/>
                <w:highlight w:val="none"/>
              </w:rPr>
            </w:pPr>
          </w:p>
        </w:tc>
      </w:tr>
      <w:tr w14:paraId="039749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E0D5333">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3DDA8740">
            <w:pPr>
              <w:pStyle w:val="39"/>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联合体</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6B0BA284">
            <w:pPr>
              <w:pStyle w:val="39"/>
              <w:numPr>
                <w:ilvl w:val="0"/>
                <w:numId w:val="0"/>
              </w:numPr>
              <w:spacing w:line="360" w:lineRule="exact"/>
              <w:ind w:left="0" w:leftChars="0" w:firstLine="0" w:firstLineChars="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本项目不接受联合体投标。</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22E30BEC">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05F3FBBC">
            <w:pPr>
              <w:spacing w:line="360" w:lineRule="exact"/>
              <w:jc w:val="left"/>
              <w:rPr>
                <w:rFonts w:hint="eastAsia" w:ascii="宋体" w:hAnsi="宋体" w:eastAsia="宋体" w:cs="宋体"/>
                <w:color w:val="auto"/>
                <w:highlight w:val="none"/>
              </w:rPr>
            </w:pPr>
          </w:p>
        </w:tc>
      </w:tr>
      <w:tr w14:paraId="7181FC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1E591D1B">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1A3CB005">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落实政府采购政策需满足的资格要求</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293B8ED7">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满足招标公告中“落实政府采购政策需满足的资格要求”</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4E624377">
            <w:pPr>
              <w:pStyle w:val="30"/>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595F5B2C">
            <w:pPr>
              <w:spacing w:line="360" w:lineRule="exact"/>
              <w:jc w:val="left"/>
              <w:rPr>
                <w:rFonts w:hint="eastAsia" w:ascii="宋体" w:hAnsi="宋体" w:eastAsia="宋体" w:cs="宋体"/>
                <w:color w:val="auto"/>
                <w:highlight w:val="none"/>
              </w:rPr>
            </w:pPr>
          </w:p>
        </w:tc>
      </w:tr>
      <w:tr w14:paraId="0F073EC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3167742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426B036F">
            <w:pPr>
              <w:pStyle w:val="39"/>
              <w:spacing w:line="360" w:lineRule="exact"/>
              <w:ind w:left="120" w:leftChars="5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特定资格条件</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599C7A3F">
            <w:pPr>
              <w:pStyle w:val="39"/>
              <w:numPr>
                <w:ilvl w:val="0"/>
                <w:numId w:val="0"/>
              </w:num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满足招标公告中特定资格要求</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151AE15B">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5A888850">
            <w:pPr>
              <w:spacing w:line="360" w:lineRule="exact"/>
              <w:jc w:val="left"/>
              <w:rPr>
                <w:rFonts w:hint="eastAsia" w:ascii="宋体" w:hAnsi="宋体" w:eastAsia="宋体" w:cs="宋体"/>
                <w:color w:val="auto"/>
                <w:highlight w:val="none"/>
              </w:rPr>
            </w:pPr>
          </w:p>
        </w:tc>
      </w:tr>
    </w:tbl>
    <w:p w14:paraId="5A789FED">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备注：</w:t>
      </w:r>
    </w:p>
    <w:p w14:paraId="2724A423">
      <w:pPr>
        <w:pStyle w:val="36"/>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1.</w:t>
      </w:r>
      <w:r>
        <w:rPr>
          <w:rFonts w:hint="default" w:ascii="Times New Roman" w:hAnsi="Times New Roman" w:eastAsia="宋体" w:cs="Times New Roman"/>
          <w:i w:val="0"/>
          <w:iCs w:val="0"/>
          <w:caps w:val="0"/>
          <w:smallCaps w:val="0"/>
          <w:color w:val="auto"/>
          <w:spacing w:val="0"/>
          <w:sz w:val="21"/>
          <w:szCs w:val="21"/>
          <w:highlight w:val="none"/>
          <w:lang w:eastAsia="zh-CN"/>
        </w:rPr>
        <w:t>供应商须按上表格式要求提供相关证明文件</w:t>
      </w:r>
      <w:r>
        <w:rPr>
          <w:rFonts w:hint="default" w:ascii="Times New Roman" w:hAnsi="Times New Roman" w:eastAsia="宋体" w:cs="Times New Roman"/>
          <w:i w:val="0"/>
          <w:iCs w:val="0"/>
          <w:caps w:val="0"/>
          <w:smallCaps w:val="0"/>
          <w:color w:val="auto"/>
          <w:spacing w:val="0"/>
          <w:sz w:val="21"/>
          <w:szCs w:val="21"/>
          <w:highlight w:val="none"/>
        </w:rPr>
        <w:t>，响应文件中须编入清晰的扫描件或网页截图。所有证明材料须清晰可辨认，如因证明材料模糊无法辨认，缺页、漏页导致无法进行评审认定的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rPr>
        <w:t>责任由供应商</w:t>
      </w:r>
      <w:r>
        <w:rPr>
          <w:rFonts w:hint="default" w:ascii="Times New Roman" w:hAnsi="Times New Roman" w:eastAsia="宋体" w:cs="Times New Roman"/>
          <w:i w:val="0"/>
          <w:iCs w:val="0"/>
          <w:caps w:val="0"/>
          <w:smallCaps w:val="0"/>
          <w:color w:val="auto"/>
          <w:spacing w:val="0"/>
          <w:sz w:val="21"/>
          <w:szCs w:val="21"/>
          <w:highlight w:val="none"/>
          <w:lang w:val="en-US" w:eastAsia="zh-CN"/>
        </w:rPr>
        <w:t>承担</w:t>
      </w:r>
      <w:r>
        <w:rPr>
          <w:rFonts w:hint="default" w:ascii="Times New Roman" w:hAnsi="Times New Roman" w:eastAsia="宋体" w:cs="Times New Roman"/>
          <w:i w:val="0"/>
          <w:iCs w:val="0"/>
          <w:caps w:val="0"/>
          <w:smallCaps w:val="0"/>
          <w:color w:val="auto"/>
          <w:spacing w:val="0"/>
          <w:sz w:val="21"/>
          <w:szCs w:val="21"/>
          <w:highlight w:val="none"/>
        </w:rPr>
        <w:t>。</w:t>
      </w:r>
    </w:p>
    <w:p w14:paraId="3F150612">
      <w:pPr>
        <w:pStyle w:val="36"/>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2.</w:t>
      </w:r>
      <w:r>
        <w:rPr>
          <w:rFonts w:hint="default" w:ascii="Times New Roman" w:hAnsi="Times New Roman" w:eastAsia="宋体" w:cs="Times New Roman"/>
          <w:i w:val="0"/>
          <w:iCs w:val="0"/>
          <w:caps w:val="0"/>
          <w:smallCaps w:val="0"/>
          <w:color w:val="auto"/>
          <w:spacing w:val="0"/>
          <w:sz w:val="21"/>
          <w:szCs w:val="21"/>
          <w:highlight w:val="none"/>
          <w:lang w:val="zh-CN"/>
        </w:rPr>
        <w:t>信用信息核</w:t>
      </w:r>
      <w:r>
        <w:rPr>
          <w:rFonts w:hint="default" w:ascii="Times New Roman" w:hAnsi="Times New Roman" w:eastAsia="宋体" w:cs="Times New Roman"/>
          <w:i w:val="0"/>
          <w:iCs w:val="0"/>
          <w:caps w:val="0"/>
          <w:smallCaps w:val="0"/>
          <w:color w:val="auto"/>
          <w:spacing w:val="0"/>
          <w:sz w:val="21"/>
          <w:szCs w:val="21"/>
          <w:highlight w:val="none"/>
        </w:rPr>
        <w:t>查</w:t>
      </w:r>
    </w:p>
    <w:p w14:paraId="7915A0B7">
      <w:pPr>
        <w:pStyle w:val="29"/>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2.1资格审查</w:t>
      </w:r>
      <w:r>
        <w:rPr>
          <w:rFonts w:hint="default" w:ascii="Times New Roman" w:hAnsi="Times New Roman" w:eastAsia="宋体" w:cs="Times New Roman"/>
          <w:i w:val="0"/>
          <w:iCs w:val="0"/>
          <w:caps w:val="0"/>
          <w:smallCaps w:val="0"/>
          <w:color w:val="auto"/>
          <w:spacing w:val="0"/>
          <w:sz w:val="21"/>
          <w:szCs w:val="21"/>
          <w:highlight w:val="none"/>
          <w:lang w:eastAsia="zh-CN"/>
        </w:rPr>
        <w:t>阶段</w:t>
      </w:r>
      <w:r>
        <w:rPr>
          <w:rFonts w:hint="default" w:ascii="Times New Roman" w:hAnsi="Times New Roman" w:eastAsia="宋体" w:cs="Times New Roman"/>
          <w:i w:val="0"/>
          <w:iCs w:val="0"/>
          <w:caps w:val="0"/>
          <w:smallCaps w:val="0"/>
          <w:color w:val="auto"/>
          <w:spacing w:val="0"/>
          <w:sz w:val="21"/>
          <w:szCs w:val="21"/>
          <w:highlight w:val="none"/>
        </w:rPr>
        <w:t>应当核查供应商信用记录，供应商被列入失信被执行人、重大税收违法失信主体、政府采购严重违法失信行为记录名单的，采购</w:t>
      </w:r>
      <w:r>
        <w:rPr>
          <w:rFonts w:hint="default" w:ascii="Times New Roman" w:hAnsi="Times New Roman" w:eastAsia="宋体" w:cs="Times New Roman"/>
          <w:i w:val="0"/>
          <w:iCs w:val="0"/>
          <w:caps w:val="0"/>
          <w:smallCaps w:val="0"/>
          <w:color w:val="auto"/>
          <w:spacing w:val="0"/>
          <w:sz w:val="21"/>
          <w:szCs w:val="21"/>
          <w:highlight w:val="none"/>
          <w:lang w:val="en-US" w:eastAsia="zh-CN"/>
        </w:rPr>
        <w:t>人</w:t>
      </w:r>
      <w:r>
        <w:rPr>
          <w:rFonts w:hint="default" w:ascii="Times New Roman" w:hAnsi="Times New Roman" w:eastAsia="宋体" w:cs="Times New Roman"/>
          <w:i w:val="0"/>
          <w:iCs w:val="0"/>
          <w:caps w:val="0"/>
          <w:smallCaps w:val="0"/>
          <w:color w:val="auto"/>
          <w:spacing w:val="0"/>
          <w:sz w:val="21"/>
          <w:szCs w:val="21"/>
          <w:highlight w:val="none"/>
        </w:rPr>
        <w:t>拒绝其参与政府采购活动。</w:t>
      </w:r>
    </w:p>
    <w:p w14:paraId="3651B033">
      <w:pPr>
        <w:pStyle w:val="29"/>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2.2以联合体形式参与磋商的，应当核查联合体所有成员和信用记录，联合体成员存在不良信用记录的，视同联合体存在不良信用信息。</w:t>
      </w:r>
    </w:p>
    <w:p w14:paraId="77A5A2AD">
      <w:pPr>
        <w:pStyle w:val="36"/>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3.</w:t>
      </w:r>
      <w:r>
        <w:rPr>
          <w:rFonts w:hint="default" w:ascii="Times New Roman" w:hAnsi="Times New Roman" w:eastAsia="宋体" w:cs="Times New Roman"/>
          <w:i w:val="0"/>
          <w:iCs w:val="0"/>
          <w:caps w:val="0"/>
          <w:smallCaps w:val="0"/>
          <w:color w:val="auto"/>
          <w:spacing w:val="0"/>
          <w:sz w:val="21"/>
          <w:szCs w:val="21"/>
          <w:highlight w:val="none"/>
        </w:rPr>
        <w:t>对于响应文件中有任意一条不满足上表要求的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rPr>
        <w:t>将导致其</w:t>
      </w:r>
      <w:r>
        <w:rPr>
          <w:rFonts w:hint="default" w:ascii="Times New Roman" w:hAnsi="Times New Roman" w:eastAsia="宋体" w:cs="Times New Roman"/>
          <w:b/>
          <w:bCs/>
          <w:i w:val="0"/>
          <w:iCs w:val="0"/>
          <w:caps w:val="0"/>
          <w:smallCaps w:val="0"/>
          <w:color w:val="auto"/>
          <w:spacing w:val="0"/>
          <w:sz w:val="21"/>
          <w:szCs w:val="21"/>
          <w:highlight w:val="none"/>
        </w:rPr>
        <w:t>响应无效</w:t>
      </w:r>
      <w:r>
        <w:rPr>
          <w:rFonts w:hint="default" w:ascii="Times New Roman" w:hAnsi="Times New Roman" w:eastAsia="宋体" w:cs="Times New Roman"/>
          <w:i w:val="0"/>
          <w:iCs w:val="0"/>
          <w:caps w:val="0"/>
          <w:smallCaps w:val="0"/>
          <w:color w:val="auto"/>
          <w:spacing w:val="0"/>
          <w:sz w:val="21"/>
          <w:szCs w:val="21"/>
          <w:highlight w:val="none"/>
        </w:rPr>
        <w:t>，不</w:t>
      </w:r>
      <w:r>
        <w:rPr>
          <w:rFonts w:hint="default" w:ascii="Times New Roman" w:hAnsi="Times New Roman" w:eastAsia="宋体" w:cs="Times New Roman"/>
          <w:i w:val="0"/>
          <w:iCs w:val="0"/>
          <w:caps w:val="0"/>
          <w:smallCaps w:val="0"/>
          <w:color w:val="auto"/>
          <w:spacing w:val="0"/>
          <w:sz w:val="21"/>
          <w:szCs w:val="21"/>
          <w:highlight w:val="none"/>
          <w:lang w:val="en-US" w:eastAsia="zh-CN"/>
        </w:rPr>
        <w:t>得</w:t>
      </w:r>
      <w:r>
        <w:rPr>
          <w:rFonts w:hint="default" w:ascii="Times New Roman" w:hAnsi="Times New Roman" w:eastAsia="宋体" w:cs="Times New Roman"/>
          <w:i w:val="0"/>
          <w:iCs w:val="0"/>
          <w:caps w:val="0"/>
          <w:smallCaps w:val="0"/>
          <w:color w:val="auto"/>
          <w:spacing w:val="0"/>
          <w:sz w:val="21"/>
          <w:szCs w:val="21"/>
          <w:highlight w:val="none"/>
        </w:rPr>
        <w:t>进入下一项评审。</w:t>
      </w:r>
    </w:p>
    <w:p w14:paraId="363DE8CD">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01B34DE9">
      <w:pPr>
        <w:pStyle w:val="11"/>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96" w:name="_Toc1634936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符合性审查表</w:t>
      </w:r>
      <w:bookmarkEnd w:id="495"/>
      <w:bookmarkEnd w:id="496"/>
    </w:p>
    <w:tbl>
      <w:tblPr>
        <w:tblStyle w:val="22"/>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
        <w:gridCol w:w="1303"/>
        <w:gridCol w:w="5488"/>
        <w:gridCol w:w="866"/>
        <w:gridCol w:w="1088"/>
      </w:tblGrid>
      <w:tr w14:paraId="0962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restart"/>
            <w:shd w:val="clear" w:color="auto" w:fill="D8D8D8" w:themeFill="background1" w:themeFillShade="D9"/>
            <w:vAlign w:val="center"/>
          </w:tcPr>
          <w:p w14:paraId="31311C8D">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bookmarkStart w:id="497" w:name="_Toc163493640"/>
            <w:r>
              <w:rPr>
                <w:rFonts w:hint="default" w:ascii="Times New Roman" w:hAnsi="Times New Roman" w:eastAsia="宋体" w:cs="Times New Roman"/>
                <w:b/>
                <w:bCs/>
                <w:i w:val="0"/>
                <w:iCs w:val="0"/>
                <w:caps w:val="0"/>
                <w:smallCaps w:val="0"/>
                <w:color w:val="auto"/>
                <w:spacing w:val="0"/>
                <w:sz w:val="21"/>
                <w:szCs w:val="21"/>
                <w:highlight w:val="none"/>
                <w:lang w:val="zh-CN"/>
              </w:rPr>
              <w:t>序号</w:t>
            </w:r>
          </w:p>
        </w:tc>
        <w:tc>
          <w:tcPr>
            <w:tcW w:w="704" w:type="pct"/>
            <w:vMerge w:val="restart"/>
            <w:shd w:val="clear" w:color="auto" w:fill="D8D8D8" w:themeFill="background1" w:themeFillShade="D9"/>
            <w:vAlign w:val="center"/>
          </w:tcPr>
          <w:p w14:paraId="3E7FA080">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r>
              <w:rPr>
                <w:rFonts w:hint="default" w:ascii="Times New Roman" w:hAnsi="Times New Roman" w:eastAsia="宋体" w:cs="Times New Roman"/>
                <w:b/>
                <w:bCs/>
                <w:i w:val="0"/>
                <w:iCs w:val="0"/>
                <w:caps w:val="0"/>
                <w:smallCaps w:val="0"/>
                <w:color w:val="auto"/>
                <w:spacing w:val="0"/>
                <w:sz w:val="21"/>
                <w:szCs w:val="21"/>
                <w:highlight w:val="none"/>
                <w:lang w:val="zh-CN"/>
              </w:rPr>
              <w:t>审查项名称</w:t>
            </w:r>
          </w:p>
        </w:tc>
        <w:tc>
          <w:tcPr>
            <w:tcW w:w="2965" w:type="pct"/>
            <w:vMerge w:val="restart"/>
            <w:shd w:val="clear" w:color="auto" w:fill="D8D8D8" w:themeFill="background1" w:themeFillShade="D9"/>
            <w:vAlign w:val="center"/>
          </w:tcPr>
          <w:p w14:paraId="3BB2FFA6">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r>
              <w:rPr>
                <w:rFonts w:hint="default" w:ascii="Times New Roman" w:hAnsi="Times New Roman" w:eastAsia="宋体" w:cs="Times New Roman"/>
                <w:b/>
                <w:bCs/>
                <w:i w:val="0"/>
                <w:iCs w:val="0"/>
                <w:caps w:val="0"/>
                <w:smallCaps w:val="0"/>
                <w:color w:val="auto"/>
                <w:spacing w:val="0"/>
                <w:sz w:val="21"/>
                <w:szCs w:val="21"/>
                <w:highlight w:val="none"/>
                <w:lang w:val="zh-CN"/>
              </w:rPr>
              <w:t>审查内容</w:t>
            </w:r>
          </w:p>
        </w:tc>
        <w:tc>
          <w:tcPr>
            <w:tcW w:w="1056" w:type="pct"/>
            <w:gridSpan w:val="2"/>
            <w:shd w:val="clear" w:color="auto" w:fill="D8D8D8" w:themeFill="background1" w:themeFillShade="D9"/>
            <w:vAlign w:val="center"/>
          </w:tcPr>
          <w:p w14:paraId="3FEF43B2">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审查结果</w:t>
            </w:r>
          </w:p>
        </w:tc>
      </w:tr>
      <w:tr w14:paraId="62DC2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continue"/>
            <w:shd w:val="clear" w:color="auto" w:fill="D8D8D8" w:themeFill="background1" w:themeFillShade="D9"/>
            <w:vAlign w:val="center"/>
          </w:tcPr>
          <w:p w14:paraId="16E51A57">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704" w:type="pct"/>
            <w:vMerge w:val="continue"/>
            <w:shd w:val="clear" w:color="auto" w:fill="D8D8D8" w:themeFill="background1" w:themeFillShade="D9"/>
            <w:vAlign w:val="center"/>
          </w:tcPr>
          <w:p w14:paraId="7C5F3A53">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2965" w:type="pct"/>
            <w:vMerge w:val="continue"/>
            <w:shd w:val="clear" w:color="auto" w:fill="D8D8D8" w:themeFill="background1" w:themeFillShade="D9"/>
            <w:vAlign w:val="center"/>
          </w:tcPr>
          <w:p w14:paraId="3C6F02C8">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468" w:type="pct"/>
            <w:shd w:val="clear" w:color="auto" w:fill="D8D8D8" w:themeFill="background1" w:themeFillShade="D9"/>
            <w:vAlign w:val="center"/>
          </w:tcPr>
          <w:p w14:paraId="42F63DBF">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符合</w:t>
            </w:r>
          </w:p>
        </w:tc>
        <w:tc>
          <w:tcPr>
            <w:tcW w:w="588" w:type="pct"/>
            <w:shd w:val="clear" w:color="auto" w:fill="D8D8D8" w:themeFill="background1" w:themeFillShade="D9"/>
            <w:vAlign w:val="center"/>
          </w:tcPr>
          <w:p w14:paraId="07F80EF1">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不符合</w:t>
            </w:r>
          </w:p>
        </w:tc>
      </w:tr>
      <w:tr w14:paraId="6E1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273" w:type="pct"/>
            <w:shd w:val="clear" w:color="auto" w:fill="auto"/>
            <w:vAlign w:val="center"/>
          </w:tcPr>
          <w:p w14:paraId="7FC300E5">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1</w:t>
            </w:r>
          </w:p>
        </w:tc>
        <w:tc>
          <w:tcPr>
            <w:tcW w:w="704" w:type="pct"/>
            <w:vAlign w:val="center"/>
          </w:tcPr>
          <w:p w14:paraId="19BB6371">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rPr>
              <w:t>签署</w:t>
            </w:r>
          </w:p>
        </w:tc>
        <w:tc>
          <w:tcPr>
            <w:tcW w:w="2965" w:type="pct"/>
            <w:shd w:val="clear" w:color="auto" w:fill="auto"/>
            <w:vAlign w:val="center"/>
          </w:tcPr>
          <w:p w14:paraId="59BB623C">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eastAsia="zh-CN"/>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lang w:val="en-US" w:eastAsia="zh-CN"/>
              </w:rPr>
              <w:t>按磋商文件要求签署、盖章的</w:t>
            </w:r>
          </w:p>
        </w:tc>
        <w:tc>
          <w:tcPr>
            <w:tcW w:w="468" w:type="pct"/>
            <w:shd w:val="clear" w:color="auto" w:fill="auto"/>
            <w:vAlign w:val="center"/>
          </w:tcPr>
          <w:p w14:paraId="28054C02">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1356952B">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4E06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77007F75">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2</w:t>
            </w:r>
          </w:p>
        </w:tc>
        <w:tc>
          <w:tcPr>
            <w:tcW w:w="704" w:type="pct"/>
            <w:shd w:val="clear" w:color="auto" w:fill="auto"/>
            <w:vAlign w:val="center"/>
          </w:tcPr>
          <w:p w14:paraId="68C2CE06">
            <w:pPr>
              <w:pStyle w:val="30"/>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rPr>
              <w:t>实质性要求</w:t>
            </w:r>
          </w:p>
        </w:tc>
        <w:tc>
          <w:tcPr>
            <w:tcW w:w="2965" w:type="pct"/>
            <w:shd w:val="clear" w:color="auto" w:fill="auto"/>
            <w:vAlign w:val="center"/>
          </w:tcPr>
          <w:p w14:paraId="464AD0F1">
            <w:pPr>
              <w:pStyle w:val="30"/>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lang w:val="zh-CN" w:eastAsia="zh-CN"/>
              </w:rPr>
              <w:t>满足</w:t>
            </w:r>
            <w:r>
              <w:rPr>
                <w:rFonts w:hint="default" w:ascii="Times New Roman" w:hAnsi="Times New Roman" w:eastAsia="宋体" w:cs="Times New Roman"/>
                <w:i w:val="0"/>
                <w:iCs w:val="0"/>
                <w:caps w:val="0"/>
                <w:smallCaps w:val="0"/>
                <w:color w:val="auto"/>
                <w:spacing w:val="0"/>
                <w:sz w:val="21"/>
                <w:szCs w:val="21"/>
                <w:highlight w:val="none"/>
                <w:lang w:val="en-US" w:eastAsia="zh-CN"/>
              </w:rPr>
              <w:t>磋商</w:t>
            </w:r>
            <w:r>
              <w:rPr>
                <w:rFonts w:hint="default" w:ascii="Times New Roman" w:hAnsi="Times New Roman" w:eastAsia="宋体" w:cs="Times New Roman"/>
                <w:i w:val="0"/>
                <w:iCs w:val="0"/>
                <w:caps w:val="0"/>
                <w:smallCaps w:val="0"/>
                <w:color w:val="auto"/>
                <w:spacing w:val="0"/>
                <w:sz w:val="21"/>
                <w:szCs w:val="21"/>
                <w:highlight w:val="none"/>
                <w:lang w:val="zh-CN" w:eastAsia="zh-CN"/>
              </w:rPr>
              <w:t>文件中标注“★”号的实质性条款（或指标）要求的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具体详见</w:t>
            </w:r>
            <w:r>
              <w:rPr>
                <w:rFonts w:hint="default" w:ascii="Times New Roman" w:hAnsi="Times New Roman" w:eastAsia="宋体" w:cs="Times New Roman"/>
                <w:i w:val="0"/>
                <w:iCs w:val="0"/>
                <w:caps w:val="0"/>
                <w:smallCaps w:val="0"/>
                <w:color w:val="auto"/>
                <w:spacing w:val="0"/>
                <w:sz w:val="21"/>
                <w:szCs w:val="21"/>
                <w:highlight w:val="none"/>
                <w:lang w:val="zh-CN"/>
              </w:rPr>
              <w:t>“实质性响应一览表”</w:t>
            </w:r>
          </w:p>
        </w:tc>
        <w:tc>
          <w:tcPr>
            <w:tcW w:w="468" w:type="pct"/>
            <w:shd w:val="clear" w:color="auto" w:fill="auto"/>
            <w:vAlign w:val="center"/>
          </w:tcPr>
          <w:p w14:paraId="0A02BE4B">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47B94CAC">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2F17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3" w:type="pct"/>
            <w:shd w:val="clear" w:color="auto" w:fill="auto"/>
            <w:vAlign w:val="center"/>
          </w:tcPr>
          <w:p w14:paraId="20941BE6">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3</w:t>
            </w:r>
          </w:p>
        </w:tc>
        <w:tc>
          <w:tcPr>
            <w:tcW w:w="704" w:type="pct"/>
            <w:vAlign w:val="center"/>
          </w:tcPr>
          <w:p w14:paraId="2AEF49A3">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磋商响应性报价</w:t>
            </w:r>
          </w:p>
        </w:tc>
        <w:tc>
          <w:tcPr>
            <w:tcW w:w="2965" w:type="pct"/>
            <w:shd w:val="clear" w:color="auto" w:fill="auto"/>
            <w:vAlign w:val="center"/>
          </w:tcPr>
          <w:p w14:paraId="2BAB2AD7">
            <w:pPr>
              <w:pStyle w:val="30"/>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供应商报价未超过磋商文件中规定的最高限价或者预算金额的</w:t>
            </w:r>
          </w:p>
        </w:tc>
        <w:tc>
          <w:tcPr>
            <w:tcW w:w="468" w:type="pct"/>
            <w:shd w:val="clear" w:color="auto" w:fill="auto"/>
            <w:vAlign w:val="center"/>
          </w:tcPr>
          <w:p w14:paraId="555AC405">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1A58CDDE">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34F4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3" w:type="pct"/>
            <w:shd w:val="clear" w:color="auto" w:fill="auto"/>
            <w:vAlign w:val="center"/>
          </w:tcPr>
          <w:p w14:paraId="08783FDE">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4</w:t>
            </w:r>
          </w:p>
        </w:tc>
        <w:tc>
          <w:tcPr>
            <w:tcW w:w="704" w:type="pct"/>
            <w:vAlign w:val="center"/>
          </w:tcPr>
          <w:p w14:paraId="4DD15F84">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磋商保证金</w:t>
            </w:r>
          </w:p>
        </w:tc>
        <w:tc>
          <w:tcPr>
            <w:tcW w:w="2965" w:type="pct"/>
            <w:shd w:val="clear" w:color="auto" w:fill="auto"/>
            <w:vAlign w:val="center"/>
          </w:tcPr>
          <w:p w14:paraId="116F8699">
            <w:pPr>
              <w:pStyle w:val="30"/>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磋商文件规定应当缴纳的，供应商按磋商文件的规定缴纳磋商保证金的</w:t>
            </w:r>
          </w:p>
        </w:tc>
        <w:tc>
          <w:tcPr>
            <w:tcW w:w="468" w:type="pct"/>
            <w:shd w:val="clear" w:color="auto" w:fill="auto"/>
            <w:vAlign w:val="center"/>
          </w:tcPr>
          <w:p w14:paraId="26766F54">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2108344C">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438A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2C75546C">
            <w:pPr>
              <w:pStyle w:val="30"/>
              <w:numPr>
                <w:ilvl w:val="0"/>
                <w:numId w:val="0"/>
              </w:numPr>
              <w:spacing w:line="360" w:lineRule="auto"/>
              <w:ind w:left="0" w:leftChars="0" w:firstLine="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sz w:val="21"/>
                <w:szCs w:val="21"/>
                <w:highlight w:val="none"/>
                <w:lang w:val="en-US" w:eastAsia="zh-CN"/>
              </w:rPr>
              <w:t>5</w:t>
            </w:r>
          </w:p>
        </w:tc>
        <w:tc>
          <w:tcPr>
            <w:tcW w:w="704" w:type="pct"/>
            <w:vAlign w:val="center"/>
          </w:tcPr>
          <w:p w14:paraId="3C288FEF">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响应文件的澄清、说明、补正</w:t>
            </w:r>
          </w:p>
        </w:tc>
        <w:tc>
          <w:tcPr>
            <w:tcW w:w="2965" w:type="pct"/>
            <w:shd w:val="clear" w:color="auto" w:fill="auto"/>
            <w:vAlign w:val="center"/>
          </w:tcPr>
          <w:p w14:paraId="0408B74C">
            <w:pPr>
              <w:pStyle w:val="30"/>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eastAsia="zh-CN"/>
              </w:rPr>
              <w:t>评审期间,</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lang w:val="zh-CN" w:eastAsia="zh-CN"/>
              </w:rPr>
              <w:t>按磋商小组的要求提交经授权代表签字的澄清、说明、更正且澄清、说明、更正未超出响应文件范围或</w:t>
            </w:r>
            <w:r>
              <w:rPr>
                <w:rFonts w:hint="default" w:ascii="Times New Roman" w:hAnsi="Times New Roman" w:eastAsia="宋体" w:cs="Times New Roman"/>
                <w:i w:val="0"/>
                <w:iCs w:val="0"/>
                <w:caps w:val="0"/>
                <w:smallCaps w:val="0"/>
                <w:color w:val="auto"/>
                <w:spacing w:val="0"/>
                <w:sz w:val="21"/>
                <w:szCs w:val="21"/>
                <w:highlight w:val="none"/>
                <w:lang w:val="en-US" w:eastAsia="zh-CN"/>
              </w:rPr>
              <w:t>未</w:t>
            </w:r>
            <w:r>
              <w:rPr>
                <w:rFonts w:hint="default" w:ascii="Times New Roman" w:hAnsi="Times New Roman" w:eastAsia="宋体" w:cs="Times New Roman"/>
                <w:i w:val="0"/>
                <w:iCs w:val="0"/>
                <w:caps w:val="0"/>
                <w:smallCaps w:val="0"/>
                <w:color w:val="auto"/>
                <w:spacing w:val="0"/>
                <w:sz w:val="21"/>
                <w:szCs w:val="21"/>
                <w:highlight w:val="none"/>
                <w:lang w:val="zh-CN" w:eastAsia="zh-CN"/>
              </w:rPr>
              <w:t>改变</w:t>
            </w:r>
            <w:r>
              <w:rPr>
                <w:rFonts w:hint="default" w:ascii="Times New Roman" w:hAnsi="Times New Roman" w:eastAsia="宋体" w:cs="Times New Roman"/>
                <w:i w:val="0"/>
                <w:iCs w:val="0"/>
                <w:caps w:val="0"/>
                <w:smallCaps w:val="0"/>
                <w:color w:val="auto"/>
                <w:spacing w:val="0"/>
                <w:sz w:val="21"/>
                <w:szCs w:val="21"/>
                <w:highlight w:val="none"/>
                <w:lang w:val="en-US" w:eastAsia="zh-CN"/>
              </w:rPr>
              <w:t>响应</w:t>
            </w:r>
            <w:r>
              <w:rPr>
                <w:rFonts w:hint="default" w:ascii="Times New Roman" w:hAnsi="Times New Roman" w:eastAsia="宋体" w:cs="Times New Roman"/>
                <w:i w:val="0"/>
                <w:iCs w:val="0"/>
                <w:caps w:val="0"/>
                <w:smallCaps w:val="0"/>
                <w:color w:val="auto"/>
                <w:spacing w:val="0"/>
                <w:sz w:val="21"/>
                <w:szCs w:val="21"/>
                <w:highlight w:val="none"/>
                <w:lang w:val="zh-CN" w:eastAsia="zh-CN"/>
              </w:rPr>
              <w:t>文件的实质性内容</w:t>
            </w:r>
          </w:p>
        </w:tc>
        <w:tc>
          <w:tcPr>
            <w:tcW w:w="468" w:type="pct"/>
            <w:shd w:val="clear" w:color="auto" w:fill="auto"/>
            <w:vAlign w:val="center"/>
          </w:tcPr>
          <w:p w14:paraId="163940AF">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7AEF2A0D">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10B48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3" w:type="pct"/>
            <w:shd w:val="clear" w:color="auto" w:fill="auto"/>
            <w:vAlign w:val="center"/>
          </w:tcPr>
          <w:p w14:paraId="4F5F47F2">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6</w:t>
            </w:r>
          </w:p>
        </w:tc>
        <w:tc>
          <w:tcPr>
            <w:tcW w:w="704" w:type="pct"/>
            <w:vAlign w:val="center"/>
          </w:tcPr>
          <w:p w14:paraId="23F768C0">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供应商影响评审</w:t>
            </w:r>
          </w:p>
        </w:tc>
        <w:tc>
          <w:tcPr>
            <w:tcW w:w="2965" w:type="pct"/>
            <w:shd w:val="clear" w:color="auto" w:fill="auto"/>
            <w:vAlign w:val="center"/>
          </w:tcPr>
          <w:p w14:paraId="35693C97">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lang w:val="zh-CN" w:eastAsia="zh-CN"/>
              </w:rPr>
              <w:t>对采购人、采购代理机构、磋商小组及其工作人员</w:t>
            </w:r>
            <w:r>
              <w:rPr>
                <w:rFonts w:hint="default" w:ascii="Times New Roman" w:hAnsi="Times New Roman" w:eastAsia="宋体" w:cs="Times New Roman"/>
                <w:i w:val="0"/>
                <w:iCs w:val="0"/>
                <w:caps w:val="0"/>
                <w:smallCaps w:val="0"/>
                <w:color w:val="auto"/>
                <w:spacing w:val="0"/>
                <w:sz w:val="21"/>
                <w:szCs w:val="21"/>
                <w:highlight w:val="none"/>
                <w:lang w:val="en-US" w:eastAsia="zh-CN"/>
              </w:rPr>
              <w:t>未</w:t>
            </w:r>
            <w:r>
              <w:rPr>
                <w:rFonts w:hint="default" w:ascii="Times New Roman" w:hAnsi="Times New Roman" w:eastAsia="宋体" w:cs="Times New Roman"/>
                <w:i w:val="0"/>
                <w:iCs w:val="0"/>
                <w:caps w:val="0"/>
                <w:smallCaps w:val="0"/>
                <w:color w:val="auto"/>
                <w:spacing w:val="0"/>
                <w:sz w:val="21"/>
                <w:szCs w:val="21"/>
                <w:highlight w:val="none"/>
                <w:lang w:val="zh-CN" w:eastAsia="zh-CN"/>
              </w:rPr>
              <w:t>施加影响,</w:t>
            </w:r>
            <w:r>
              <w:rPr>
                <w:rFonts w:hint="default" w:ascii="Times New Roman" w:hAnsi="Times New Roman" w:eastAsia="宋体" w:cs="Times New Roman"/>
                <w:i w:val="0"/>
                <w:iCs w:val="0"/>
                <w:caps w:val="0"/>
                <w:smallCaps w:val="0"/>
                <w:color w:val="auto"/>
                <w:spacing w:val="0"/>
                <w:sz w:val="21"/>
                <w:szCs w:val="21"/>
                <w:highlight w:val="none"/>
                <w:lang w:val="en-US" w:eastAsia="zh-CN"/>
              </w:rPr>
              <w:t>无</w:t>
            </w:r>
            <w:r>
              <w:rPr>
                <w:rFonts w:hint="default" w:ascii="Times New Roman" w:hAnsi="Times New Roman" w:eastAsia="宋体" w:cs="Times New Roman"/>
                <w:i w:val="0"/>
                <w:iCs w:val="0"/>
                <w:caps w:val="0"/>
                <w:smallCaps w:val="0"/>
                <w:color w:val="auto"/>
                <w:spacing w:val="0"/>
                <w:sz w:val="21"/>
                <w:szCs w:val="21"/>
                <w:highlight w:val="none"/>
                <w:lang w:val="zh-CN" w:eastAsia="zh-CN"/>
              </w:rPr>
              <w:t>有碍公平、公正</w:t>
            </w:r>
            <w:r>
              <w:rPr>
                <w:rFonts w:hint="default" w:ascii="Times New Roman" w:hAnsi="Times New Roman" w:eastAsia="宋体" w:cs="Times New Roman"/>
                <w:i w:val="0"/>
                <w:iCs w:val="0"/>
                <w:caps w:val="0"/>
                <w:smallCaps w:val="0"/>
                <w:color w:val="auto"/>
                <w:spacing w:val="0"/>
                <w:sz w:val="21"/>
                <w:szCs w:val="21"/>
                <w:highlight w:val="none"/>
                <w:lang w:val="en-US" w:eastAsia="zh-CN"/>
              </w:rPr>
              <w:t>行为的</w:t>
            </w:r>
          </w:p>
        </w:tc>
        <w:tc>
          <w:tcPr>
            <w:tcW w:w="468" w:type="pct"/>
            <w:shd w:val="clear" w:color="auto" w:fill="auto"/>
            <w:vAlign w:val="center"/>
          </w:tcPr>
          <w:p w14:paraId="2413CBF9">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303943C5">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592AA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19E4E3FD">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7</w:t>
            </w:r>
          </w:p>
        </w:tc>
        <w:tc>
          <w:tcPr>
            <w:tcW w:w="704" w:type="pct"/>
            <w:vAlign w:val="center"/>
          </w:tcPr>
          <w:p w14:paraId="5241575F">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附加条件</w:t>
            </w:r>
          </w:p>
        </w:tc>
        <w:tc>
          <w:tcPr>
            <w:tcW w:w="2965" w:type="pct"/>
            <w:shd w:val="clear" w:color="auto" w:fill="auto"/>
            <w:vAlign w:val="center"/>
          </w:tcPr>
          <w:p w14:paraId="4A5A4BD4">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响应文件没有采购人不能接受的附加条件的</w:t>
            </w:r>
          </w:p>
        </w:tc>
        <w:tc>
          <w:tcPr>
            <w:tcW w:w="468" w:type="pct"/>
            <w:shd w:val="clear" w:color="auto" w:fill="auto"/>
            <w:vAlign w:val="center"/>
          </w:tcPr>
          <w:p w14:paraId="59AFD1B9">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45B12AE2">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0865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75BF8F31">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8</w:t>
            </w:r>
          </w:p>
        </w:tc>
        <w:tc>
          <w:tcPr>
            <w:tcW w:w="704" w:type="pct"/>
            <w:vAlign w:val="center"/>
          </w:tcPr>
          <w:p w14:paraId="04A5CFC5">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其他无效情形</w:t>
            </w:r>
          </w:p>
        </w:tc>
        <w:tc>
          <w:tcPr>
            <w:tcW w:w="2965" w:type="pct"/>
            <w:shd w:val="clear" w:color="auto" w:fill="auto"/>
            <w:vAlign w:val="center"/>
          </w:tcPr>
          <w:p w14:paraId="4C3226DB">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未出现</w:t>
            </w:r>
            <w:r>
              <w:rPr>
                <w:rFonts w:hint="default" w:ascii="Times New Roman" w:hAnsi="Times New Roman" w:eastAsia="宋体" w:cs="Times New Roman"/>
                <w:i w:val="0"/>
                <w:iCs w:val="0"/>
                <w:caps w:val="0"/>
                <w:smallCaps w:val="0"/>
                <w:color w:val="auto"/>
                <w:spacing w:val="0"/>
                <w:sz w:val="21"/>
                <w:szCs w:val="21"/>
                <w:highlight w:val="none"/>
                <w:lang w:val="zh-CN" w:eastAsia="zh-CN"/>
              </w:rPr>
              <w:t>法律、法规、规章以及本磋商文件规定属于</w:t>
            </w:r>
            <w:r>
              <w:rPr>
                <w:rFonts w:hint="default" w:ascii="Times New Roman" w:hAnsi="Times New Roman" w:eastAsia="宋体" w:cs="Times New Roman"/>
                <w:i w:val="0"/>
                <w:iCs w:val="0"/>
                <w:caps w:val="0"/>
                <w:smallCaps w:val="0"/>
                <w:color w:val="auto"/>
                <w:spacing w:val="0"/>
                <w:sz w:val="21"/>
                <w:szCs w:val="21"/>
                <w:highlight w:val="none"/>
                <w:lang w:val="en-US" w:eastAsia="zh-CN"/>
              </w:rPr>
              <w:t>响应</w:t>
            </w:r>
            <w:r>
              <w:rPr>
                <w:rFonts w:hint="default" w:ascii="Times New Roman" w:hAnsi="Times New Roman" w:eastAsia="宋体" w:cs="Times New Roman"/>
                <w:i w:val="0"/>
                <w:iCs w:val="0"/>
                <w:caps w:val="0"/>
                <w:smallCaps w:val="0"/>
                <w:color w:val="auto"/>
                <w:spacing w:val="0"/>
                <w:sz w:val="21"/>
                <w:szCs w:val="21"/>
                <w:highlight w:val="none"/>
                <w:lang w:val="zh-CN" w:eastAsia="zh-CN"/>
              </w:rPr>
              <w:t>无效的其他情形。</w:t>
            </w:r>
          </w:p>
        </w:tc>
        <w:tc>
          <w:tcPr>
            <w:tcW w:w="468" w:type="pct"/>
            <w:shd w:val="clear" w:color="auto" w:fill="auto"/>
            <w:vAlign w:val="center"/>
          </w:tcPr>
          <w:p w14:paraId="32EBE74F">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5A22C2D7">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bl>
    <w:p w14:paraId="65761EDD">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3A82AFD8">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614218C0">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510542D4">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71D535AD">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34ADB4FA">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61228D9E">
      <w:pPr>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i w:val="0"/>
          <w:iCs w:val="0"/>
          <w:caps w:val="0"/>
          <w:smallCaps w:val="0"/>
          <w:color w:val="auto"/>
          <w:spacing w:val="0"/>
          <w:sz w:val="24"/>
          <w:highlight w:val="none"/>
        </w:rPr>
        <w:br w:type="page"/>
      </w:r>
    </w:p>
    <w:p w14:paraId="672C442A">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i w:val="0"/>
          <w:iCs w:val="0"/>
          <w:caps w:val="0"/>
          <w:smallCaps w:val="0"/>
          <w:color w:val="auto"/>
          <w:spacing w:val="0"/>
          <w:sz w:val="24"/>
          <w:highlight w:val="none"/>
        </w:rPr>
        <w:t>符合</w:t>
      </w:r>
      <w:r>
        <w:rPr>
          <w:rFonts w:hint="default" w:ascii="Times New Roman" w:hAnsi="Times New Roman" w:eastAsia="宋体" w:cs="Times New Roman"/>
          <w:b/>
          <w:i w:val="0"/>
          <w:iCs w:val="0"/>
          <w:caps w:val="0"/>
          <w:smallCaps w:val="0"/>
          <w:color w:val="auto"/>
          <w:spacing w:val="0"/>
          <w:sz w:val="24"/>
          <w:highlight w:val="none"/>
          <w:lang w:eastAsia="zh-CN"/>
        </w:rPr>
        <w:t>性</w:t>
      </w:r>
      <w:r>
        <w:rPr>
          <w:rFonts w:hint="default" w:ascii="Times New Roman" w:hAnsi="Times New Roman" w:eastAsia="宋体" w:cs="Times New Roman"/>
          <w:b/>
          <w:i w:val="0"/>
          <w:iCs w:val="0"/>
          <w:caps w:val="0"/>
          <w:smallCaps w:val="0"/>
          <w:color w:val="auto"/>
          <w:spacing w:val="0"/>
          <w:sz w:val="24"/>
          <w:highlight w:val="none"/>
        </w:rPr>
        <w:t>检查</w:t>
      </w:r>
      <w:r>
        <w:rPr>
          <w:rFonts w:hint="default" w:ascii="Times New Roman" w:hAnsi="Times New Roman" w:eastAsia="宋体" w:cs="Times New Roman"/>
          <w:b/>
          <w:i w:val="0"/>
          <w:iCs w:val="0"/>
          <w:caps w:val="0"/>
          <w:smallCaps w:val="0"/>
          <w:color w:val="auto"/>
          <w:spacing w:val="0"/>
          <w:sz w:val="24"/>
          <w:highlight w:val="none"/>
          <w:lang w:val="en-US" w:eastAsia="zh-CN"/>
        </w:rPr>
        <w:t>-</w:t>
      </w:r>
      <w:r>
        <w:rPr>
          <w:rFonts w:hint="default" w:ascii="Times New Roman" w:hAnsi="Times New Roman" w:eastAsia="宋体" w:cs="Times New Roman"/>
          <w:b/>
          <w:i w:val="0"/>
          <w:iCs w:val="0"/>
          <w:caps w:val="0"/>
          <w:smallCaps w:val="0"/>
          <w:color w:val="auto"/>
          <w:spacing w:val="0"/>
          <w:sz w:val="24"/>
          <w:highlight w:val="none"/>
        </w:rPr>
        <w:t>附表</w:t>
      </w:r>
    </w:p>
    <w:p w14:paraId="0D6C6821">
      <w:pPr>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center"/>
        <w:textAlignment w:val="auto"/>
        <w:outlineLvl w:val="9"/>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实质性响应一览表</w:t>
      </w:r>
    </w:p>
    <w:p w14:paraId="4C05F76C">
      <w:pPr>
        <w:shd w:val="clear" w:color="auto" w:fill="FFFFFF"/>
        <w:tabs>
          <w:tab w:val="left" w:pos="3045"/>
        </w:tabs>
        <w:autoSpaceDE w:val="0"/>
        <w:autoSpaceDN w:val="0"/>
        <w:adjustRightInd w:val="0"/>
        <w:snapToGrid w:val="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val="0"/>
          <w:bCs/>
          <w:i w:val="0"/>
          <w:iCs w:val="0"/>
          <w:caps w:val="0"/>
          <w:smallCaps w:val="0"/>
          <w:color w:val="auto"/>
          <w:spacing w:val="0"/>
          <w:sz w:val="24"/>
          <w:highlight w:val="none"/>
        </w:rPr>
        <w:t>（供应商须对本附表所有内容逐条响应且无负偏离，否则</w:t>
      </w:r>
      <w:r>
        <w:rPr>
          <w:rFonts w:hint="default" w:ascii="Times New Roman" w:hAnsi="Times New Roman" w:eastAsia="宋体" w:cs="Times New Roman"/>
          <w:b/>
          <w:i w:val="0"/>
          <w:iCs w:val="0"/>
          <w:caps w:val="0"/>
          <w:smallCaps w:val="0"/>
          <w:color w:val="auto"/>
          <w:spacing w:val="0"/>
          <w:sz w:val="24"/>
          <w:highlight w:val="none"/>
          <w:lang w:val="en-US" w:eastAsia="zh-CN"/>
        </w:rPr>
        <w:t>响应</w:t>
      </w:r>
      <w:r>
        <w:rPr>
          <w:rFonts w:hint="default" w:ascii="Times New Roman" w:hAnsi="Times New Roman" w:eastAsia="宋体" w:cs="Times New Roman"/>
          <w:b/>
          <w:i w:val="0"/>
          <w:iCs w:val="0"/>
          <w:caps w:val="0"/>
          <w:smallCaps w:val="0"/>
          <w:color w:val="auto"/>
          <w:spacing w:val="0"/>
          <w:sz w:val="24"/>
          <w:highlight w:val="none"/>
        </w:rPr>
        <w:t>无效</w:t>
      </w:r>
      <w:r>
        <w:rPr>
          <w:rFonts w:hint="default" w:ascii="Times New Roman" w:hAnsi="Times New Roman" w:eastAsia="宋体" w:cs="Times New Roman"/>
          <w:b w:val="0"/>
          <w:bCs/>
          <w:i w:val="0"/>
          <w:iCs w:val="0"/>
          <w:caps w:val="0"/>
          <w:smallCaps w:val="0"/>
          <w:color w:val="auto"/>
          <w:spacing w:val="0"/>
          <w:sz w:val="24"/>
          <w:highlight w:val="none"/>
        </w:rPr>
        <w:t>）</w:t>
      </w:r>
    </w:p>
    <w:tbl>
      <w:tblPr>
        <w:tblStyle w:val="22"/>
        <w:tblW w:w="53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679"/>
        <w:gridCol w:w="4047"/>
        <w:gridCol w:w="2304"/>
        <w:gridCol w:w="523"/>
      </w:tblGrid>
      <w:tr w14:paraId="5C7F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03" w:type="pct"/>
            <w:vMerge w:val="restart"/>
            <w:noWrap w:val="0"/>
            <w:vAlign w:val="center"/>
          </w:tcPr>
          <w:p w14:paraId="6117EFC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3144" w:type="pct"/>
            <w:gridSpan w:val="2"/>
            <w:noWrap w:val="0"/>
            <w:vAlign w:val="center"/>
          </w:tcPr>
          <w:p w14:paraId="683B183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磋商</w:t>
            </w:r>
            <w:r>
              <w:rPr>
                <w:rFonts w:hint="default" w:ascii="Times New Roman" w:hAnsi="Times New Roman" w:eastAsia="宋体" w:cs="Times New Roman"/>
                <w:i w:val="0"/>
                <w:iCs w:val="0"/>
                <w:caps w:val="0"/>
                <w:smallCaps w:val="0"/>
                <w:color w:val="auto"/>
                <w:spacing w:val="0"/>
                <w:sz w:val="21"/>
                <w:szCs w:val="21"/>
                <w:highlight w:val="none"/>
              </w:rPr>
              <w:t>文件要求的实质性响应内容</w:t>
            </w:r>
          </w:p>
        </w:tc>
        <w:tc>
          <w:tcPr>
            <w:tcW w:w="1265" w:type="pct"/>
            <w:noWrap w:val="0"/>
            <w:vAlign w:val="center"/>
          </w:tcPr>
          <w:p w14:paraId="1516EC2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供应商</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rPr>
              <w:t>文件具体</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rPr>
              <w:t>内容</w:t>
            </w:r>
          </w:p>
        </w:tc>
        <w:tc>
          <w:tcPr>
            <w:tcW w:w="287" w:type="pct"/>
            <w:noWrap w:val="0"/>
            <w:vAlign w:val="center"/>
          </w:tcPr>
          <w:p w14:paraId="246D4CE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备注</w:t>
            </w:r>
          </w:p>
        </w:tc>
      </w:tr>
      <w:tr w14:paraId="1752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03" w:type="pct"/>
            <w:vMerge w:val="continue"/>
            <w:noWrap w:val="0"/>
            <w:vAlign w:val="center"/>
          </w:tcPr>
          <w:p w14:paraId="79F1CBE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p>
        </w:tc>
        <w:tc>
          <w:tcPr>
            <w:tcW w:w="921" w:type="pct"/>
            <w:shd w:val="clear" w:color="auto" w:fill="auto"/>
            <w:noWrap w:val="0"/>
            <w:vAlign w:val="center"/>
          </w:tcPr>
          <w:p w14:paraId="481419E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实质性要求</w:t>
            </w:r>
          </w:p>
        </w:tc>
        <w:tc>
          <w:tcPr>
            <w:tcW w:w="2222" w:type="pct"/>
            <w:shd w:val="clear" w:color="auto" w:fill="auto"/>
            <w:noWrap w:val="0"/>
            <w:vAlign w:val="center"/>
          </w:tcPr>
          <w:p w14:paraId="4E55BDCC">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磋商文件中的规定</w:t>
            </w:r>
          </w:p>
        </w:tc>
        <w:tc>
          <w:tcPr>
            <w:tcW w:w="1265" w:type="pct"/>
            <w:noWrap w:val="0"/>
            <w:vAlign w:val="center"/>
          </w:tcPr>
          <w:p w14:paraId="415D3E9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p>
        </w:tc>
        <w:tc>
          <w:tcPr>
            <w:tcW w:w="287" w:type="pct"/>
            <w:noWrap w:val="0"/>
            <w:vAlign w:val="center"/>
          </w:tcPr>
          <w:p w14:paraId="6CE948D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p>
        </w:tc>
      </w:tr>
      <w:tr w14:paraId="5278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03" w:type="pct"/>
            <w:noWrap w:val="0"/>
            <w:vAlign w:val="center"/>
          </w:tcPr>
          <w:p w14:paraId="776C4C7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w:t>
            </w:r>
          </w:p>
        </w:tc>
        <w:tc>
          <w:tcPr>
            <w:tcW w:w="921" w:type="pct"/>
            <w:noWrap w:val="0"/>
            <w:vAlign w:val="center"/>
          </w:tcPr>
          <w:p w14:paraId="7F4FB09D">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响应文件</w:t>
            </w:r>
            <w:r>
              <w:rPr>
                <w:rFonts w:hint="default" w:ascii="Times New Roman" w:hAnsi="Times New Roman" w:eastAsia="宋体" w:cs="Times New Roman"/>
                <w:i w:val="0"/>
                <w:iCs w:val="0"/>
                <w:caps w:val="0"/>
                <w:smallCaps w:val="0"/>
                <w:color w:val="auto"/>
                <w:spacing w:val="0"/>
                <w:sz w:val="21"/>
                <w:szCs w:val="21"/>
                <w:highlight w:val="none"/>
              </w:rPr>
              <w:t>有效期</w:t>
            </w:r>
          </w:p>
        </w:tc>
        <w:tc>
          <w:tcPr>
            <w:tcW w:w="2222" w:type="pct"/>
            <w:noWrap w:val="0"/>
            <w:vAlign w:val="center"/>
          </w:tcPr>
          <w:p w14:paraId="4C557225">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（磋商文件关于响应文件有效期的规定）</w:t>
            </w:r>
          </w:p>
        </w:tc>
        <w:tc>
          <w:tcPr>
            <w:tcW w:w="1265" w:type="pct"/>
            <w:noWrap w:val="0"/>
            <w:vAlign w:val="center"/>
          </w:tcPr>
          <w:p w14:paraId="3D2401D5">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6A7D8BA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6D62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03" w:type="pct"/>
            <w:shd w:val="clear"/>
            <w:noWrap w:val="0"/>
            <w:vAlign w:val="center"/>
          </w:tcPr>
          <w:p w14:paraId="4AF7EF6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w:t>
            </w:r>
          </w:p>
        </w:tc>
        <w:tc>
          <w:tcPr>
            <w:tcW w:w="921" w:type="pct"/>
            <w:noWrap w:val="0"/>
            <w:vAlign w:val="center"/>
          </w:tcPr>
          <w:p w14:paraId="12682D3A">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履约保证金</w:t>
            </w:r>
          </w:p>
        </w:tc>
        <w:tc>
          <w:tcPr>
            <w:tcW w:w="2222" w:type="pct"/>
            <w:noWrap w:val="0"/>
            <w:vAlign w:val="center"/>
          </w:tcPr>
          <w:p w14:paraId="0CB68BE0">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（磋商文件关于</w:t>
            </w:r>
            <w:r>
              <w:rPr>
                <w:rFonts w:hint="eastAsia" w:ascii="Times New Roman" w:hAnsi="Times New Roman" w:cs="Times New Roman"/>
                <w:i w:val="0"/>
                <w:iCs w:val="0"/>
                <w:caps w:val="0"/>
                <w:smallCaps w:val="0"/>
                <w:color w:val="auto"/>
                <w:spacing w:val="0"/>
                <w:sz w:val="21"/>
                <w:szCs w:val="21"/>
                <w:highlight w:val="none"/>
                <w:lang w:val="en-US" w:eastAsia="zh-CN"/>
              </w:rPr>
              <w:t>履约保证金</w:t>
            </w:r>
            <w:r>
              <w:rPr>
                <w:rFonts w:hint="default" w:ascii="Times New Roman" w:hAnsi="Times New Roman" w:eastAsia="宋体" w:cs="Times New Roman"/>
                <w:i w:val="0"/>
                <w:iCs w:val="0"/>
                <w:caps w:val="0"/>
                <w:smallCaps w:val="0"/>
                <w:color w:val="auto"/>
                <w:spacing w:val="0"/>
                <w:sz w:val="21"/>
                <w:szCs w:val="21"/>
                <w:highlight w:val="none"/>
                <w:lang w:val="en-US" w:eastAsia="zh-CN"/>
              </w:rPr>
              <w:t>的规定）</w:t>
            </w:r>
          </w:p>
        </w:tc>
        <w:tc>
          <w:tcPr>
            <w:tcW w:w="1265" w:type="pct"/>
            <w:noWrap w:val="0"/>
            <w:vAlign w:val="center"/>
          </w:tcPr>
          <w:p w14:paraId="1F22F6A8">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26C44AD0">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4A7C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noWrap w:val="0"/>
            <w:vAlign w:val="center"/>
          </w:tcPr>
          <w:p w14:paraId="0A3DA77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3</w:t>
            </w:r>
          </w:p>
        </w:tc>
        <w:tc>
          <w:tcPr>
            <w:tcW w:w="921" w:type="pct"/>
            <w:noWrap w:val="0"/>
            <w:vAlign w:val="center"/>
          </w:tcPr>
          <w:p w14:paraId="2A1DC2CD">
            <w:pPr>
              <w:pStyle w:val="29"/>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 xml:space="preserve">交付（实施）的时间（期限） </w:t>
            </w:r>
          </w:p>
        </w:tc>
        <w:tc>
          <w:tcPr>
            <w:tcW w:w="2222" w:type="pct"/>
            <w:noWrap w:val="0"/>
            <w:vAlign w:val="center"/>
          </w:tcPr>
          <w:p w14:paraId="561BFDBA">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eastAsia="宋体" w:cs="Times New Roman"/>
                <w:i w:val="0"/>
                <w:iCs w:val="0"/>
                <w:caps w:val="0"/>
                <w:smallCaps w:val="0"/>
                <w:color w:val="auto"/>
                <w:spacing w:val="0"/>
                <w:kern w:val="2"/>
                <w:sz w:val="21"/>
                <w:szCs w:val="21"/>
                <w:highlight w:val="none"/>
                <w:lang w:val="en-US" w:eastAsia="zh-CN" w:bidi="ar-SA"/>
              </w:rPr>
              <w:t>自合同签订之日起至</w:t>
            </w:r>
            <w:r>
              <w:rPr>
                <w:rFonts w:hint="eastAsia" w:ascii="Times New Roman" w:hAnsi="Times New Roman" w:cs="Times New Roman"/>
                <w:i w:val="0"/>
                <w:iCs w:val="0"/>
                <w:caps w:val="0"/>
                <w:smallCaps w:val="0"/>
                <w:color w:val="auto"/>
                <w:spacing w:val="0"/>
                <w:kern w:val="2"/>
                <w:sz w:val="21"/>
                <w:szCs w:val="21"/>
                <w:highlight w:val="none"/>
                <w:lang w:val="en-US" w:eastAsia="zh-CN" w:bidi="ar-SA"/>
              </w:rPr>
              <w:t>2026年11月30日完成交付止</w:t>
            </w:r>
            <w:r>
              <w:rPr>
                <w:rFonts w:hint="eastAsia" w:ascii="Times New Roman" w:hAnsi="Times New Roman" w:eastAsia="宋体" w:cs="Times New Roman"/>
                <w:i w:val="0"/>
                <w:iCs w:val="0"/>
                <w:caps w:val="0"/>
                <w:smallCaps w:val="0"/>
                <w:color w:val="auto"/>
                <w:spacing w:val="0"/>
                <w:kern w:val="2"/>
                <w:sz w:val="21"/>
                <w:szCs w:val="21"/>
                <w:highlight w:val="none"/>
                <w:lang w:val="en-US" w:eastAsia="zh-CN" w:bidi="ar-SA"/>
              </w:rPr>
              <w:t>。工作过程中，</w:t>
            </w:r>
            <w:r>
              <w:rPr>
                <w:rFonts w:hint="eastAsia" w:ascii="Times New Roman" w:hAnsi="Times New Roman" w:cs="Times New Roman"/>
                <w:i w:val="0"/>
                <w:iCs w:val="0"/>
                <w:caps w:val="0"/>
                <w:smallCaps w:val="0"/>
                <w:color w:val="auto"/>
                <w:spacing w:val="0"/>
                <w:kern w:val="2"/>
                <w:sz w:val="21"/>
                <w:szCs w:val="21"/>
                <w:highlight w:val="none"/>
                <w:lang w:val="en-US" w:eastAsia="zh-CN" w:bidi="ar-SA"/>
              </w:rPr>
              <w:t>因安排部署变化导致工作提前或延后的，服务期相应提前或顺延</w:t>
            </w:r>
            <w:r>
              <w:rPr>
                <w:rFonts w:hint="eastAsia" w:ascii="Times New Roman" w:hAnsi="Times New Roman" w:eastAsia="宋体" w:cs="Times New Roman"/>
                <w:i w:val="0"/>
                <w:iCs w:val="0"/>
                <w:caps w:val="0"/>
                <w:smallCaps w:val="0"/>
                <w:color w:val="auto"/>
                <w:spacing w:val="0"/>
                <w:kern w:val="2"/>
                <w:sz w:val="21"/>
                <w:szCs w:val="21"/>
                <w:highlight w:val="none"/>
                <w:lang w:val="en-US" w:eastAsia="zh-CN" w:bidi="ar-SA"/>
              </w:rPr>
              <w:t>。</w:t>
            </w:r>
          </w:p>
        </w:tc>
        <w:tc>
          <w:tcPr>
            <w:tcW w:w="1265" w:type="pct"/>
            <w:noWrap w:val="0"/>
            <w:vAlign w:val="center"/>
          </w:tcPr>
          <w:p w14:paraId="586DCBB3">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6A13A1E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32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noWrap w:val="0"/>
            <w:vAlign w:val="center"/>
          </w:tcPr>
          <w:p w14:paraId="6C27DB1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4</w:t>
            </w:r>
          </w:p>
        </w:tc>
        <w:tc>
          <w:tcPr>
            <w:tcW w:w="921" w:type="pct"/>
            <w:noWrap w:val="0"/>
            <w:vAlign w:val="center"/>
          </w:tcPr>
          <w:p w14:paraId="08C110C9">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交付（实施）地点（范围）</w:t>
            </w:r>
          </w:p>
        </w:tc>
        <w:tc>
          <w:tcPr>
            <w:tcW w:w="2222" w:type="pct"/>
            <w:noWrap w:val="0"/>
            <w:vAlign w:val="center"/>
          </w:tcPr>
          <w:p w14:paraId="37FFD050">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采购人指定地点</w:t>
            </w:r>
          </w:p>
        </w:tc>
        <w:tc>
          <w:tcPr>
            <w:tcW w:w="1265" w:type="pct"/>
            <w:noWrap w:val="0"/>
            <w:vAlign w:val="center"/>
          </w:tcPr>
          <w:p w14:paraId="1CD431FC">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06A58801">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0D96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noWrap w:val="0"/>
            <w:vAlign w:val="center"/>
          </w:tcPr>
          <w:p w14:paraId="6761BAD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5</w:t>
            </w:r>
          </w:p>
        </w:tc>
        <w:tc>
          <w:tcPr>
            <w:tcW w:w="921" w:type="pct"/>
            <w:noWrap w:val="0"/>
            <w:vAlign w:val="center"/>
          </w:tcPr>
          <w:p w14:paraId="3B485106">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 xml:space="preserve">付款条件（进度和方式） </w:t>
            </w:r>
          </w:p>
        </w:tc>
        <w:tc>
          <w:tcPr>
            <w:tcW w:w="2222" w:type="pct"/>
            <w:noWrap w:val="0"/>
            <w:vAlign w:val="center"/>
          </w:tcPr>
          <w:p w14:paraId="588EF70F">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第一笔：合同签订后甲方向乙方支付合同总金额的70%作为预付款。</w:t>
            </w:r>
          </w:p>
          <w:p w14:paraId="559FA8BB">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第二笔：项目成果通过甲方中期考核后支付合同金额的20%。</w:t>
            </w:r>
          </w:p>
          <w:p w14:paraId="1CF0E970">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第三笔：项目通过验收后，支付剩余合同金额的10%。</w:t>
            </w:r>
          </w:p>
          <w:p w14:paraId="49AF72B5">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（具体以签订合同为准）。</w:t>
            </w:r>
          </w:p>
        </w:tc>
        <w:tc>
          <w:tcPr>
            <w:tcW w:w="1265" w:type="pct"/>
            <w:noWrap w:val="0"/>
            <w:vAlign w:val="center"/>
          </w:tcPr>
          <w:p w14:paraId="5FE0A772">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457AF34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2A13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noWrap w:val="0"/>
            <w:vAlign w:val="center"/>
          </w:tcPr>
          <w:p w14:paraId="02C9072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6</w:t>
            </w:r>
          </w:p>
        </w:tc>
        <w:tc>
          <w:tcPr>
            <w:tcW w:w="921" w:type="pct"/>
            <w:noWrap w:val="0"/>
            <w:vAlign w:val="center"/>
          </w:tcPr>
          <w:p w14:paraId="6492EA18">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zh-CN" w:eastAsia="zh-CN"/>
              </w:rPr>
              <w:t>“★”号的实质性条款（或指标）</w:t>
            </w:r>
          </w:p>
        </w:tc>
        <w:tc>
          <w:tcPr>
            <w:tcW w:w="2222" w:type="pct"/>
            <w:noWrap w:val="0"/>
            <w:vAlign w:val="center"/>
          </w:tcPr>
          <w:p w14:paraId="64C046FD">
            <w:pPr>
              <w:keepNext w:val="0"/>
              <w:keepLines w:val="0"/>
              <w:pageBreakBefore w:val="0"/>
              <w:widowControl w:val="0"/>
              <w:shd w:val="clear" w:color="auto" w:fill="FFFFFF"/>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详见第三章 项目采购需求，供应商在编制响应表时可按照顺序自行向下扩列。</w:t>
            </w:r>
          </w:p>
        </w:tc>
        <w:tc>
          <w:tcPr>
            <w:tcW w:w="1265" w:type="pct"/>
            <w:noWrap w:val="0"/>
            <w:vAlign w:val="center"/>
          </w:tcPr>
          <w:p w14:paraId="2341805F">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28A62D3E">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5E91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noWrap w:val="0"/>
            <w:vAlign w:val="center"/>
          </w:tcPr>
          <w:p w14:paraId="128BAF0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p>
        </w:tc>
        <w:tc>
          <w:tcPr>
            <w:tcW w:w="921" w:type="pct"/>
            <w:noWrap w:val="0"/>
            <w:vAlign w:val="center"/>
          </w:tcPr>
          <w:p w14:paraId="70EB9A3A">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zh-CN"/>
              </w:rPr>
              <w:t>……</w:t>
            </w:r>
          </w:p>
        </w:tc>
        <w:tc>
          <w:tcPr>
            <w:tcW w:w="2222" w:type="pct"/>
            <w:noWrap w:val="0"/>
            <w:vAlign w:val="center"/>
          </w:tcPr>
          <w:p w14:paraId="05AF9098">
            <w:pPr>
              <w:keepNext w:val="0"/>
              <w:keepLines w:val="0"/>
              <w:pageBreakBefore w:val="0"/>
              <w:widowControl w:val="0"/>
              <w:shd w:val="clear" w:color="auto" w:fill="FFFFFF"/>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c>
          <w:tcPr>
            <w:tcW w:w="1265" w:type="pct"/>
            <w:noWrap w:val="0"/>
            <w:vAlign w:val="center"/>
          </w:tcPr>
          <w:p w14:paraId="70012836">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574694DC">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bl>
    <w:p w14:paraId="1593D0EE">
      <w:pPr>
        <w:keepNext/>
        <w:keepLines/>
        <w:pageBreakBefore w:val="0"/>
        <w:widowControl w:val="0"/>
        <w:numPr>
          <w:ilvl w:val="0"/>
          <w:numId w:val="0"/>
        </w:numPr>
        <w:kinsoku/>
        <w:wordWrap/>
        <w:overflowPunct/>
        <w:topLinePunct w:val="0"/>
        <w:autoSpaceDE/>
        <w:autoSpaceDN/>
        <w:bidi w:val="0"/>
        <w:adjustRightInd/>
        <w:snapToGrid/>
        <w:spacing w:before="20" w:after="20" w:line="360" w:lineRule="auto"/>
        <w:ind w:left="367" w:leftChars="87" w:hanging="158" w:hangingChars="75"/>
        <w:textAlignment w:val="auto"/>
        <w:outlineLvl w:val="9"/>
        <w:rPr>
          <w:rFonts w:hint="default" w:ascii="Times New Roman" w:hAnsi="Times New Roman" w:eastAsia="宋体" w:cs="Times New Roman"/>
          <w:b/>
          <w:bCs/>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注：“实质性响应一览表”中的内容为参考，可根据项目情况自行设置。</w:t>
      </w:r>
    </w:p>
    <w:p w14:paraId="29D2CE44">
      <w:pPr>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0757B034">
      <w:pP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br w:type="page"/>
      </w:r>
    </w:p>
    <w:p w14:paraId="0E29CC9B">
      <w:pPr>
        <w:pStyle w:val="11"/>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评分标准</w:t>
      </w:r>
      <w:bookmarkEnd w:id="497"/>
    </w:p>
    <w:p w14:paraId="13B62CB9">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注：以下评标分项根据项目实际情况可自行设置。</w:t>
      </w:r>
    </w:p>
    <w:tbl>
      <w:tblPr>
        <w:tblStyle w:val="22"/>
        <w:tblW w:w="55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325"/>
        <w:gridCol w:w="979"/>
        <w:gridCol w:w="6136"/>
      </w:tblGrid>
      <w:tr w14:paraId="1E3A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40" w:type="pct"/>
            <w:shd w:val="clear" w:color="auto" w:fill="D8D8D8" w:themeFill="background1" w:themeFillShade="D9"/>
            <w:vAlign w:val="center"/>
          </w:tcPr>
          <w:p w14:paraId="3B787EA8">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评标项目</w:t>
            </w:r>
          </w:p>
        </w:tc>
        <w:tc>
          <w:tcPr>
            <w:tcW w:w="700" w:type="pct"/>
            <w:shd w:val="clear" w:color="auto" w:fill="D8D8D8" w:themeFill="background1" w:themeFillShade="D9"/>
            <w:vAlign w:val="center"/>
          </w:tcPr>
          <w:p w14:paraId="6FA7FF4E">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评标分项</w:t>
            </w:r>
          </w:p>
        </w:tc>
        <w:tc>
          <w:tcPr>
            <w:tcW w:w="517" w:type="pct"/>
            <w:shd w:val="clear" w:color="auto" w:fill="D8D8D8" w:themeFill="background1" w:themeFillShade="D9"/>
            <w:vAlign w:val="center"/>
          </w:tcPr>
          <w:p w14:paraId="382695A3">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分值</w:t>
            </w:r>
          </w:p>
        </w:tc>
        <w:tc>
          <w:tcPr>
            <w:tcW w:w="3241" w:type="pct"/>
            <w:shd w:val="clear" w:color="auto" w:fill="D8D8D8" w:themeFill="background1" w:themeFillShade="D9"/>
            <w:vAlign w:val="center"/>
          </w:tcPr>
          <w:p w14:paraId="5CA02E41">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子项目及分值</w:t>
            </w:r>
          </w:p>
        </w:tc>
      </w:tr>
      <w:tr w14:paraId="7931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540" w:type="pct"/>
            <w:vAlign w:val="center"/>
          </w:tcPr>
          <w:p w14:paraId="0B23941B">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价格部分（</w:t>
            </w:r>
            <w:r>
              <w:rPr>
                <w:rFonts w:hint="eastAsia" w:ascii="Times New Roman" w:hAnsi="Times New Roman" w:eastAsia="宋体" w:cs="Times New Roman"/>
                <w:i w:val="0"/>
                <w:iCs w:val="0"/>
                <w:caps w:val="0"/>
                <w:smallCaps w:val="0"/>
                <w:color w:val="auto"/>
                <w:spacing w:val="0"/>
                <w:sz w:val="21"/>
                <w:szCs w:val="21"/>
                <w:highlight w:val="none"/>
                <w:lang w:val="en-US" w:eastAsia="zh-CN"/>
              </w:rPr>
              <w:t>10</w:t>
            </w:r>
            <w:r>
              <w:rPr>
                <w:rFonts w:hint="default" w:ascii="Times New Roman" w:hAnsi="Times New Roman" w:eastAsia="宋体" w:cs="Times New Roman"/>
                <w:i w:val="0"/>
                <w:iCs w:val="0"/>
                <w:caps w:val="0"/>
                <w:smallCaps w:val="0"/>
                <w:color w:val="auto"/>
                <w:spacing w:val="0"/>
                <w:sz w:val="21"/>
                <w:szCs w:val="21"/>
                <w:highlight w:val="none"/>
              </w:rPr>
              <w:t>分）</w:t>
            </w:r>
          </w:p>
        </w:tc>
        <w:tc>
          <w:tcPr>
            <w:tcW w:w="700" w:type="pct"/>
            <w:tcBorders>
              <w:bottom w:val="single" w:color="auto" w:sz="4" w:space="0"/>
            </w:tcBorders>
            <w:vAlign w:val="center"/>
          </w:tcPr>
          <w:p w14:paraId="27DAB8EE">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最后</w:t>
            </w:r>
            <w:r>
              <w:rPr>
                <w:rFonts w:hint="default" w:ascii="Times New Roman" w:hAnsi="Times New Roman" w:eastAsia="宋体" w:cs="Times New Roman"/>
                <w:i w:val="0"/>
                <w:iCs w:val="0"/>
                <w:caps w:val="0"/>
                <w:smallCaps w:val="0"/>
                <w:color w:val="auto"/>
                <w:spacing w:val="0"/>
                <w:sz w:val="21"/>
                <w:szCs w:val="21"/>
                <w:highlight w:val="none"/>
              </w:rPr>
              <w:t>报价</w:t>
            </w:r>
          </w:p>
        </w:tc>
        <w:tc>
          <w:tcPr>
            <w:tcW w:w="517" w:type="pct"/>
            <w:vAlign w:val="center"/>
          </w:tcPr>
          <w:p w14:paraId="4C542FA2">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10分</w:t>
            </w:r>
          </w:p>
        </w:tc>
        <w:tc>
          <w:tcPr>
            <w:tcW w:w="3241" w:type="pct"/>
            <w:vAlign w:val="center"/>
          </w:tcPr>
          <w:p w14:paraId="01C167FA">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满足竞争性磋商文件要求且</w:t>
            </w:r>
            <w:r>
              <w:rPr>
                <w:rFonts w:hint="default" w:ascii="Times New Roman" w:hAnsi="Times New Roman" w:eastAsia="宋体" w:cs="Times New Roman"/>
                <w:i w:val="0"/>
                <w:iCs w:val="0"/>
                <w:caps w:val="0"/>
                <w:smallCaps w:val="0"/>
                <w:color w:val="auto"/>
                <w:spacing w:val="0"/>
                <w:sz w:val="21"/>
                <w:szCs w:val="21"/>
                <w:highlight w:val="none"/>
                <w:lang w:val="en-US" w:eastAsia="zh-CN"/>
              </w:rPr>
              <w:t>最后</w:t>
            </w:r>
            <w:r>
              <w:rPr>
                <w:rFonts w:hint="default" w:ascii="Times New Roman" w:hAnsi="Times New Roman" w:eastAsia="宋体" w:cs="Times New Roman"/>
                <w:i w:val="0"/>
                <w:iCs w:val="0"/>
                <w:caps w:val="0"/>
                <w:smallCaps w:val="0"/>
                <w:color w:val="auto"/>
                <w:spacing w:val="0"/>
                <w:sz w:val="21"/>
                <w:szCs w:val="21"/>
                <w:highlight w:val="none"/>
              </w:rPr>
              <w:t>报价最低的报价为评审基准价，其价格分为满分。其他供应商的价格分统一按照下列公式计算：</w:t>
            </w:r>
          </w:p>
          <w:p w14:paraId="24C463FA">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报价得分=</w:t>
            </w:r>
            <w:r>
              <w:rPr>
                <w:rFonts w:hint="default" w:ascii="Times New Roman" w:hAnsi="Times New Roman" w:eastAsia="宋体" w:cs="Times New Roman"/>
                <w:i w:val="0"/>
                <w:iCs w:val="0"/>
                <w:caps w:val="0"/>
                <w:smallCaps w:val="0"/>
                <w:color w:val="auto"/>
                <w:spacing w:val="0"/>
                <w:sz w:val="21"/>
                <w:szCs w:val="21"/>
                <w:highlight w:val="none"/>
                <w:lang w:val="zh-CN"/>
              </w:rPr>
              <w:t>（磋商基准价/最后磋商报价）</w:t>
            </w:r>
            <w:r>
              <w:rPr>
                <w:rFonts w:hint="default" w:ascii="Times New Roman" w:hAnsi="Times New Roman" w:eastAsia="宋体" w:cs="Times New Roman"/>
                <w:i w:val="0"/>
                <w:iCs w:val="0"/>
                <w:caps w:val="0"/>
                <w:smallCaps w:val="0"/>
                <w:color w:val="auto"/>
                <w:spacing w:val="0"/>
                <w:sz w:val="21"/>
                <w:szCs w:val="21"/>
                <w:highlight w:val="none"/>
              </w:rPr>
              <w:t>×价格分值</w:t>
            </w:r>
          </w:p>
          <w:p w14:paraId="520F1C58">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备注：符合供应商须知中价格扣除规定的，在评审时予以价格扣除，用扣除后的</w:t>
            </w:r>
            <w:r>
              <w:rPr>
                <w:rFonts w:hint="default" w:ascii="Times New Roman" w:hAnsi="Times New Roman" w:eastAsia="宋体" w:cs="Times New Roman"/>
                <w:i w:val="0"/>
                <w:iCs w:val="0"/>
                <w:caps w:val="0"/>
                <w:smallCaps w:val="0"/>
                <w:color w:val="auto"/>
                <w:spacing w:val="0"/>
                <w:sz w:val="21"/>
                <w:szCs w:val="21"/>
                <w:highlight w:val="none"/>
                <w:lang w:val="en-US" w:eastAsia="zh-CN"/>
              </w:rPr>
              <w:t>最后报价</w:t>
            </w:r>
            <w:r>
              <w:rPr>
                <w:rFonts w:hint="default" w:ascii="Times New Roman" w:hAnsi="Times New Roman" w:eastAsia="宋体" w:cs="Times New Roman"/>
                <w:i w:val="0"/>
                <w:iCs w:val="0"/>
                <w:caps w:val="0"/>
                <w:smallCaps w:val="0"/>
                <w:color w:val="auto"/>
                <w:spacing w:val="0"/>
                <w:sz w:val="21"/>
                <w:szCs w:val="21"/>
                <w:highlight w:val="none"/>
              </w:rPr>
              <w:t>参与评审。</w:t>
            </w:r>
          </w:p>
        </w:tc>
      </w:tr>
      <w:tr w14:paraId="4CF4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40" w:type="pct"/>
            <w:vMerge w:val="restart"/>
            <w:vAlign w:val="center"/>
          </w:tcPr>
          <w:p w14:paraId="6451247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商务部分（</w:t>
            </w:r>
            <w:r>
              <w:rPr>
                <w:rFonts w:hint="eastAsia" w:ascii="Times New Roman" w:hAnsi="Times New Roman" w:cs="Times New Roman"/>
                <w:i w:val="0"/>
                <w:iCs w:val="0"/>
                <w:caps w:val="0"/>
                <w:smallCaps w:val="0"/>
                <w:color w:val="auto"/>
                <w:spacing w:val="0"/>
                <w:sz w:val="21"/>
                <w:szCs w:val="21"/>
                <w:highlight w:val="none"/>
                <w:lang w:val="en-US" w:eastAsia="zh-CN"/>
              </w:rPr>
              <w:t>31</w:t>
            </w:r>
            <w:r>
              <w:rPr>
                <w:rFonts w:hint="default" w:ascii="Times New Roman" w:hAnsi="Times New Roman" w:eastAsia="宋体" w:cs="Times New Roman"/>
                <w:i w:val="0"/>
                <w:iCs w:val="0"/>
                <w:caps w:val="0"/>
                <w:smallCaps w:val="0"/>
                <w:color w:val="auto"/>
                <w:spacing w:val="0"/>
                <w:sz w:val="21"/>
                <w:szCs w:val="21"/>
                <w:highlight w:val="none"/>
              </w:rPr>
              <w:t>分）</w:t>
            </w:r>
          </w:p>
        </w:tc>
        <w:tc>
          <w:tcPr>
            <w:tcW w:w="700" w:type="pct"/>
            <w:tcBorders>
              <w:top w:val="single" w:color="auto" w:sz="4" w:space="0"/>
            </w:tcBorders>
            <w:vAlign w:val="center"/>
          </w:tcPr>
          <w:p w14:paraId="47C2070E">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业绩</w:t>
            </w:r>
          </w:p>
        </w:tc>
        <w:tc>
          <w:tcPr>
            <w:tcW w:w="517" w:type="pct"/>
            <w:vAlign w:val="center"/>
          </w:tcPr>
          <w:p w14:paraId="00A74A75">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10分</w:t>
            </w:r>
          </w:p>
        </w:tc>
        <w:tc>
          <w:tcPr>
            <w:tcW w:w="3241" w:type="pct"/>
            <w:vAlign w:val="center"/>
          </w:tcPr>
          <w:p w14:paraId="56C7A604">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highlight w:val="none"/>
                <w:lang w:val="en-US" w:eastAsia="zh-CN"/>
              </w:rPr>
              <w:t>供应商提供同类项目</w:t>
            </w:r>
            <w:r>
              <w:rPr>
                <w:highlight w:val="none"/>
              </w:rPr>
              <w:t>业绩，每提供1项业绩</w:t>
            </w:r>
            <w:r>
              <w:rPr>
                <w:rFonts w:hint="eastAsia"/>
                <w:highlight w:val="none"/>
                <w:lang w:val="en-US" w:eastAsia="zh-CN"/>
              </w:rPr>
              <w:t>的</w:t>
            </w:r>
            <w:r>
              <w:rPr>
                <w:highlight w:val="none"/>
              </w:rPr>
              <w:t>得</w:t>
            </w:r>
            <w:r>
              <w:rPr>
                <w:rFonts w:hint="eastAsia"/>
                <w:highlight w:val="none"/>
                <w:lang w:val="en-US" w:eastAsia="zh-CN"/>
              </w:rPr>
              <w:t>2</w:t>
            </w:r>
            <w:r>
              <w:rPr>
                <w:highlight w:val="none"/>
              </w:rPr>
              <w:t>分，满分</w:t>
            </w:r>
            <w:r>
              <w:rPr>
                <w:rFonts w:hint="eastAsia"/>
                <w:highlight w:val="none"/>
                <w:lang w:val="en-US" w:eastAsia="zh-CN"/>
              </w:rPr>
              <w:t>10</w:t>
            </w:r>
            <w:r>
              <w:rPr>
                <w:highlight w:val="none"/>
              </w:rPr>
              <w:t>分。</w:t>
            </w:r>
            <w:r>
              <w:rPr>
                <w:rFonts w:hint="eastAsia"/>
                <w:highlight w:val="none"/>
              </w:rPr>
              <w:t>（提供合同扫描件并加盖公章，未提供不得分）。</w:t>
            </w:r>
          </w:p>
        </w:tc>
      </w:tr>
      <w:tr w14:paraId="4831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0" w:type="pct"/>
            <w:vMerge w:val="continue"/>
            <w:vAlign w:val="center"/>
          </w:tcPr>
          <w:p w14:paraId="734A010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tcBorders>
              <w:top w:val="single" w:color="auto" w:sz="4" w:space="0"/>
            </w:tcBorders>
            <w:vAlign w:val="center"/>
          </w:tcPr>
          <w:p w14:paraId="5AC81A0B">
            <w:pPr>
              <w:pStyle w:val="35"/>
              <w:bidi w:val="0"/>
              <w:ind w:firstLine="0" w:firstLineChars="0"/>
              <w:jc w:val="center"/>
              <w:rPr>
                <w:rFonts w:hint="eastAsia"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 xml:space="preserve">项目负责人资历和业绩 </w:t>
            </w:r>
          </w:p>
          <w:p w14:paraId="27A33350">
            <w:pPr>
              <w:pStyle w:val="35"/>
              <w:bidi w:val="0"/>
              <w:ind w:firstLine="0" w:firstLineChars="0"/>
              <w:jc w:val="center"/>
              <w:rPr>
                <w:rFonts w:hint="default" w:cs="Times New Roman"/>
                <w:i w:val="0"/>
                <w:iCs w:val="0"/>
                <w:caps w:val="0"/>
                <w:smallCaps w:val="0"/>
                <w:color w:val="auto"/>
                <w:spacing w:val="0"/>
                <w:sz w:val="21"/>
                <w:szCs w:val="21"/>
                <w:highlight w:val="none"/>
                <w:lang w:val="en-US" w:eastAsia="zh-CN"/>
              </w:rPr>
            </w:pPr>
          </w:p>
        </w:tc>
        <w:tc>
          <w:tcPr>
            <w:tcW w:w="517" w:type="pct"/>
            <w:vAlign w:val="center"/>
          </w:tcPr>
          <w:p w14:paraId="291E2693">
            <w:pPr>
              <w:pStyle w:val="35"/>
              <w:bidi w:val="0"/>
              <w:ind w:firstLine="0" w:firstLineChars="0"/>
              <w:jc w:val="center"/>
              <w:rPr>
                <w:rFonts w:hint="default"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11分</w:t>
            </w:r>
          </w:p>
        </w:tc>
        <w:tc>
          <w:tcPr>
            <w:tcW w:w="3241" w:type="pct"/>
            <w:vAlign w:val="center"/>
          </w:tcPr>
          <w:p w14:paraId="5B5776B5">
            <w:pPr>
              <w:pStyle w:val="30"/>
              <w:numPr>
                <w:ilvl w:val="0"/>
                <w:numId w:val="0"/>
              </w:numPr>
              <w:spacing w:line="240" w:lineRule="auto"/>
              <w:rPr>
                <w:rFonts w:hint="default" w:ascii="宋体" w:hAnsi="宋体" w:eastAsia="宋体" w:cs="宋体"/>
                <w:bCs/>
                <w:color w:val="auto"/>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sz w:val="21"/>
                <w:szCs w:val="21"/>
                <w:highlight w:val="none"/>
                <w:lang w:val="en-US" w:eastAsia="zh-CN"/>
              </w:rPr>
              <w:t>项目负责人一名且提供驻场服务承诺书。项目负责人具备</w:t>
            </w:r>
            <w:r>
              <w:rPr>
                <w:rFonts w:hint="eastAsia" w:ascii="宋体" w:hAnsi="宋体" w:eastAsia="宋体"/>
                <w:bCs/>
                <w:szCs w:val="21"/>
                <w:highlight w:val="none"/>
              </w:rPr>
              <w:t>测绘、</w:t>
            </w:r>
            <w:r>
              <w:rPr>
                <w:rFonts w:ascii="宋体" w:hAnsi="宋体" w:eastAsia="宋体"/>
                <w:bCs/>
                <w:szCs w:val="21"/>
                <w:highlight w:val="none"/>
              </w:rPr>
              <w:t>土地类</w:t>
            </w:r>
            <w:r>
              <w:rPr>
                <w:rFonts w:hint="eastAsia" w:ascii="宋体" w:hAnsi="宋体" w:eastAsia="宋体"/>
                <w:bCs/>
                <w:szCs w:val="21"/>
                <w:highlight w:val="none"/>
              </w:rPr>
              <w:t>副高级</w:t>
            </w:r>
            <w:r>
              <w:rPr>
                <w:rFonts w:hint="eastAsia" w:ascii="宋体" w:hAnsi="宋体" w:eastAsia="宋体"/>
                <w:bCs/>
                <w:szCs w:val="21"/>
                <w:highlight w:val="none"/>
                <w:lang w:val="en-US" w:eastAsia="zh-CN"/>
              </w:rPr>
              <w:t>及</w:t>
            </w:r>
            <w:r>
              <w:rPr>
                <w:rFonts w:hint="eastAsia" w:ascii="宋体" w:hAnsi="宋体" w:eastAsia="宋体"/>
                <w:bCs/>
                <w:szCs w:val="21"/>
                <w:highlight w:val="none"/>
              </w:rPr>
              <w:t>以上职称</w:t>
            </w:r>
            <w:r>
              <w:rPr>
                <w:rFonts w:hint="eastAsia" w:ascii="宋体" w:hAnsi="宋体" w:eastAsia="宋体"/>
                <w:bCs/>
                <w:szCs w:val="21"/>
                <w:highlight w:val="none"/>
                <w:lang w:val="en-US" w:eastAsia="zh-CN"/>
              </w:rPr>
              <w:t>得3分</w:t>
            </w:r>
            <w:r>
              <w:rPr>
                <w:rFonts w:hint="eastAsia" w:ascii="Times New Roman" w:hAnsi="Times New Roman" w:cs="Times New Roman"/>
                <w:i w:val="0"/>
                <w:iCs w:val="0"/>
                <w:caps w:val="0"/>
                <w:smallCaps w:val="0"/>
                <w:color w:val="auto"/>
                <w:spacing w:val="0"/>
                <w:sz w:val="21"/>
                <w:szCs w:val="21"/>
                <w:highlight w:val="none"/>
                <w:lang w:val="en-US" w:eastAsia="zh-CN"/>
              </w:rPr>
              <w:t>，担任过同类项目项目负责人每提供一个同类业绩得 2 分，最多得 8分；本项满分11分。</w:t>
            </w:r>
            <w:r>
              <w:rPr>
                <w:rFonts w:hint="eastAsia"/>
                <w:highlight w:val="none"/>
              </w:rPr>
              <w:t>（提供</w:t>
            </w:r>
            <w:r>
              <w:rPr>
                <w:rFonts w:hint="eastAsia"/>
                <w:highlight w:val="none"/>
                <w:lang w:val="en-US" w:eastAsia="zh-CN"/>
              </w:rPr>
              <w:t>职称证书及能体现项目负责人姓名的完整、清晰的</w:t>
            </w:r>
            <w:r>
              <w:rPr>
                <w:rFonts w:hint="eastAsia"/>
                <w:highlight w:val="none"/>
              </w:rPr>
              <w:t>合同扫描件并加盖公章，未提供</w:t>
            </w:r>
            <w:r>
              <w:rPr>
                <w:rFonts w:hint="eastAsia"/>
                <w:highlight w:val="none"/>
                <w:lang w:val="en-US" w:eastAsia="zh-CN"/>
              </w:rPr>
              <w:t>或不符合要求</w:t>
            </w:r>
            <w:r>
              <w:rPr>
                <w:rFonts w:hint="eastAsia"/>
                <w:highlight w:val="none"/>
              </w:rPr>
              <w:t>不得分）。</w:t>
            </w:r>
          </w:p>
        </w:tc>
      </w:tr>
      <w:tr w14:paraId="15BB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0" w:type="pct"/>
            <w:vMerge w:val="continue"/>
            <w:vAlign w:val="center"/>
          </w:tcPr>
          <w:p w14:paraId="6665B826">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tcBorders>
              <w:top w:val="single" w:color="auto" w:sz="4" w:space="0"/>
            </w:tcBorders>
            <w:vAlign w:val="center"/>
          </w:tcPr>
          <w:p w14:paraId="581A9B88">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项目</w:t>
            </w:r>
            <w:r>
              <w:rPr>
                <w:rFonts w:hint="default" w:ascii="Times New Roman" w:hAnsi="Times New Roman" w:eastAsia="宋体" w:cs="Times New Roman"/>
                <w:i w:val="0"/>
                <w:iCs w:val="0"/>
                <w:caps w:val="0"/>
                <w:smallCaps w:val="0"/>
                <w:color w:val="auto"/>
                <w:spacing w:val="0"/>
                <w:sz w:val="21"/>
                <w:szCs w:val="21"/>
                <w:highlight w:val="none"/>
                <w:lang w:val="en-US" w:eastAsia="zh-CN"/>
              </w:rPr>
              <w:t>团队</w:t>
            </w:r>
          </w:p>
        </w:tc>
        <w:tc>
          <w:tcPr>
            <w:tcW w:w="517" w:type="pct"/>
            <w:vAlign w:val="center"/>
          </w:tcPr>
          <w:p w14:paraId="69E78ABF">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10分</w:t>
            </w:r>
          </w:p>
        </w:tc>
        <w:tc>
          <w:tcPr>
            <w:tcW w:w="3241" w:type="pct"/>
            <w:vAlign w:val="center"/>
          </w:tcPr>
          <w:p w14:paraId="63AAB05F">
            <w:pPr>
              <w:pStyle w:val="30"/>
              <w:numPr>
                <w:ilvl w:val="0"/>
                <w:numId w:val="0"/>
              </w:numPr>
              <w:spacing w:line="240" w:lineRule="auto"/>
              <w:ind w:left="0" w:leftChars="0" w:firstLine="0" w:firstLineChars="0"/>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供应商针对本项目配备全职技术服务人员数量不少于3名。其中</w:t>
            </w:r>
          </w:p>
          <w:p w14:paraId="3D2AF74C">
            <w:pPr>
              <w:pStyle w:val="30"/>
              <w:numPr>
                <w:ilvl w:val="0"/>
                <w:numId w:val="0"/>
              </w:numPr>
              <w:spacing w:line="240" w:lineRule="auto"/>
              <w:ind w:left="0" w:leftChars="0" w:firstLine="0" w:firstLineChars="0"/>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①项目组成人员（不含项目负责人）具有</w:t>
            </w:r>
            <w:r>
              <w:rPr>
                <w:rFonts w:hint="eastAsia" w:ascii="宋体" w:hAnsi="宋体" w:eastAsia="宋体"/>
                <w:bCs/>
                <w:szCs w:val="21"/>
                <w:highlight w:val="none"/>
              </w:rPr>
              <w:t>测绘、</w:t>
            </w:r>
            <w:r>
              <w:rPr>
                <w:rFonts w:ascii="宋体" w:hAnsi="宋体" w:eastAsia="宋体"/>
                <w:bCs/>
                <w:szCs w:val="21"/>
                <w:highlight w:val="none"/>
              </w:rPr>
              <w:t>土地</w:t>
            </w:r>
            <w:r>
              <w:rPr>
                <w:rFonts w:hint="eastAsia" w:ascii="宋体" w:hAnsi="宋体" w:eastAsia="宋体"/>
                <w:bCs/>
                <w:szCs w:val="21"/>
                <w:highlight w:val="none"/>
              </w:rPr>
              <w:t>等相关专业</w:t>
            </w:r>
            <w:r>
              <w:rPr>
                <w:rFonts w:hint="eastAsia" w:ascii="Times New Roman" w:hAnsi="Times New Roman" w:cs="Times New Roman"/>
                <w:i w:val="0"/>
                <w:iCs w:val="0"/>
                <w:caps w:val="0"/>
                <w:smallCaps w:val="0"/>
                <w:color w:val="auto"/>
                <w:spacing w:val="0"/>
                <w:sz w:val="21"/>
                <w:szCs w:val="21"/>
                <w:highlight w:val="none"/>
                <w:lang w:val="en-US" w:eastAsia="zh-CN"/>
              </w:rPr>
              <w:t>副高级及以上职称人员且提供驻场服务承诺书的1人得2分，每增加一人加2分，最高得4分；</w:t>
            </w:r>
          </w:p>
          <w:p w14:paraId="6F4FA513">
            <w:pPr>
              <w:pStyle w:val="30"/>
              <w:numPr>
                <w:ilvl w:val="0"/>
                <w:numId w:val="0"/>
              </w:numPr>
              <w:spacing w:line="240" w:lineRule="auto"/>
              <w:ind w:left="0" w:leftChars="0" w:firstLine="0" w:firstLineChars="0"/>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②项目组成人员具有</w:t>
            </w:r>
            <w:r>
              <w:rPr>
                <w:rFonts w:hint="eastAsia" w:ascii="宋体" w:hAnsi="宋体" w:eastAsia="宋体"/>
                <w:bCs/>
                <w:szCs w:val="21"/>
                <w:highlight w:val="none"/>
              </w:rPr>
              <w:t>测绘、</w:t>
            </w:r>
            <w:r>
              <w:rPr>
                <w:rFonts w:ascii="宋体" w:hAnsi="宋体" w:eastAsia="宋体"/>
                <w:bCs/>
                <w:szCs w:val="21"/>
                <w:highlight w:val="none"/>
              </w:rPr>
              <w:t>土地</w:t>
            </w:r>
            <w:r>
              <w:rPr>
                <w:rFonts w:hint="eastAsia" w:ascii="宋体" w:hAnsi="宋体" w:eastAsia="宋体"/>
                <w:bCs/>
                <w:szCs w:val="21"/>
                <w:highlight w:val="none"/>
              </w:rPr>
              <w:t>等相关专业</w:t>
            </w:r>
            <w:r>
              <w:rPr>
                <w:rFonts w:hint="eastAsia" w:ascii="Times New Roman" w:hAnsi="Times New Roman" w:cs="Times New Roman"/>
                <w:i w:val="0"/>
                <w:iCs w:val="0"/>
                <w:caps w:val="0"/>
                <w:smallCaps w:val="0"/>
                <w:color w:val="auto"/>
                <w:spacing w:val="0"/>
                <w:sz w:val="21"/>
                <w:szCs w:val="21"/>
                <w:highlight w:val="none"/>
                <w:lang w:val="en-US" w:eastAsia="zh-CN"/>
              </w:rPr>
              <w:t>中级职称人员且提供驻场服务承诺书1人得1.5分，每增加一人加1.5分，最高得6分。</w:t>
            </w:r>
          </w:p>
          <w:p w14:paraId="63E0B1D6">
            <w:pPr>
              <w:pStyle w:val="30"/>
              <w:numPr>
                <w:ilvl w:val="0"/>
                <w:numId w:val="0"/>
              </w:numPr>
              <w:spacing w:line="240" w:lineRule="auto"/>
              <w:ind w:left="0" w:leftChars="0" w:firstLine="0" w:firstLineChars="0"/>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本项最高得10分。</w:t>
            </w:r>
            <w:r>
              <w:rPr>
                <w:rFonts w:hint="eastAsia"/>
                <w:highlight w:val="none"/>
              </w:rPr>
              <w:t>（提供</w:t>
            </w:r>
            <w:r>
              <w:rPr>
                <w:rFonts w:hint="eastAsia"/>
                <w:highlight w:val="none"/>
                <w:lang w:val="en-US" w:eastAsia="zh-CN"/>
              </w:rPr>
              <w:t>职称证书、承诺书</w:t>
            </w:r>
            <w:r>
              <w:rPr>
                <w:rFonts w:hint="eastAsia"/>
                <w:highlight w:val="none"/>
              </w:rPr>
              <w:t>加盖公章，未提供</w:t>
            </w:r>
            <w:r>
              <w:rPr>
                <w:rFonts w:hint="eastAsia"/>
                <w:highlight w:val="none"/>
                <w:lang w:val="en-US" w:eastAsia="zh-CN"/>
              </w:rPr>
              <w:t>或不符合要求</w:t>
            </w:r>
            <w:r>
              <w:rPr>
                <w:rFonts w:hint="eastAsia"/>
                <w:highlight w:val="none"/>
              </w:rPr>
              <w:t>不得分）。</w:t>
            </w:r>
          </w:p>
        </w:tc>
      </w:tr>
      <w:tr w14:paraId="1FD2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40" w:type="pct"/>
            <w:vMerge w:val="restart"/>
            <w:vAlign w:val="center"/>
          </w:tcPr>
          <w:p w14:paraId="417FF81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技术部分（</w:t>
            </w:r>
            <w:r>
              <w:rPr>
                <w:rFonts w:hint="eastAsia" w:ascii="Times New Roman" w:hAnsi="Times New Roman" w:cs="Times New Roman"/>
                <w:i w:val="0"/>
                <w:iCs w:val="0"/>
                <w:caps w:val="0"/>
                <w:smallCaps w:val="0"/>
                <w:color w:val="auto"/>
                <w:spacing w:val="0"/>
                <w:sz w:val="21"/>
                <w:szCs w:val="21"/>
                <w:highlight w:val="none"/>
                <w:lang w:val="en-US" w:eastAsia="zh-CN"/>
              </w:rPr>
              <w:t>59</w:t>
            </w:r>
            <w:r>
              <w:rPr>
                <w:rFonts w:hint="default" w:ascii="Times New Roman" w:hAnsi="Times New Roman" w:eastAsia="宋体" w:cs="Times New Roman"/>
                <w:i w:val="0"/>
                <w:iCs w:val="0"/>
                <w:caps w:val="0"/>
                <w:smallCaps w:val="0"/>
                <w:color w:val="auto"/>
                <w:spacing w:val="0"/>
                <w:sz w:val="21"/>
                <w:szCs w:val="21"/>
                <w:highlight w:val="none"/>
              </w:rPr>
              <w:t>分）</w:t>
            </w:r>
          </w:p>
        </w:tc>
        <w:tc>
          <w:tcPr>
            <w:tcW w:w="700" w:type="pct"/>
            <w:tcBorders>
              <w:top w:val="single" w:color="auto" w:sz="4" w:space="0"/>
            </w:tcBorders>
            <w:vAlign w:val="center"/>
          </w:tcPr>
          <w:p w14:paraId="5550857A">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ascii="Times New Roman" w:hAnsi="Times New Roman" w:cs="Times New Roman"/>
                <w:sz w:val="21"/>
                <w:szCs w:val="21"/>
                <w:highlight w:val="none"/>
              </w:rPr>
              <w:t>工作技术方案</w:t>
            </w:r>
          </w:p>
        </w:tc>
        <w:tc>
          <w:tcPr>
            <w:tcW w:w="517" w:type="pct"/>
            <w:vAlign w:val="center"/>
          </w:tcPr>
          <w:p w14:paraId="57844589">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20分</w:t>
            </w:r>
          </w:p>
        </w:tc>
        <w:tc>
          <w:tcPr>
            <w:tcW w:w="3241" w:type="pct"/>
            <w:vAlign w:val="center"/>
          </w:tcPr>
          <w:p w14:paraId="3E69128C">
            <w:pPr>
              <w:widowControl/>
              <w:spacing w:line="300" w:lineRule="exact"/>
              <w:rPr>
                <w:rFonts w:ascii="Times New Roman" w:hAnsi="Times New Roman" w:cs="Times New Roman"/>
                <w:sz w:val="21"/>
                <w:szCs w:val="21"/>
                <w:highlight w:val="none"/>
              </w:rPr>
            </w:pPr>
            <w:r>
              <w:rPr>
                <w:rFonts w:ascii="Times New Roman" w:hAnsi="Times New Roman" w:cs="Times New Roman"/>
                <w:sz w:val="21"/>
                <w:szCs w:val="21"/>
                <w:highlight w:val="none"/>
              </w:rPr>
              <w:t>制定工作技术方案，明确工作背景、主要内容、技术方法和参数等，对供应商提出的技术方案是否符合项目需求进行评分：</w:t>
            </w:r>
          </w:p>
          <w:p w14:paraId="1951B0E1">
            <w:pPr>
              <w:widowControl/>
              <w:spacing w:line="300" w:lineRule="exact"/>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①</w:t>
            </w:r>
            <w:r>
              <w:rPr>
                <w:rFonts w:ascii="Times New Roman" w:hAnsi="Times New Roman" w:cs="Times New Roman"/>
                <w:sz w:val="21"/>
                <w:szCs w:val="21"/>
                <w:highlight w:val="none"/>
              </w:rPr>
              <w:t>工作方案完全对应项目内容要求，能对</w:t>
            </w:r>
            <w:r>
              <w:rPr>
                <w:rFonts w:hint="eastAsia" w:ascii="Times New Roman" w:hAnsi="Times New Roman" w:cs="Times New Roman"/>
                <w:sz w:val="21"/>
                <w:szCs w:val="21"/>
                <w:highlight w:val="none"/>
              </w:rPr>
              <w:t>自然资源确权登记</w:t>
            </w:r>
            <w:r>
              <w:rPr>
                <w:rFonts w:ascii="Times New Roman" w:hAnsi="Times New Roman" w:cs="Times New Roman"/>
                <w:sz w:val="21"/>
                <w:szCs w:val="21"/>
                <w:highlight w:val="none"/>
              </w:rPr>
              <w:t>工作起到有效支撑作用，对</w:t>
            </w:r>
            <w:r>
              <w:rPr>
                <w:rFonts w:hint="eastAsia" w:ascii="Times New Roman" w:hAnsi="Times New Roman" w:cs="Times New Roman"/>
                <w:sz w:val="21"/>
                <w:szCs w:val="21"/>
                <w:highlight w:val="none"/>
              </w:rPr>
              <w:t>自然资源确权登记</w:t>
            </w:r>
            <w:r>
              <w:rPr>
                <w:rFonts w:hint="eastAsia" w:ascii="Times New Roman" w:hAnsi="Times New Roman" w:eastAsia="宋体" w:cs="Times New Roman"/>
                <w:sz w:val="21"/>
                <w:szCs w:val="21"/>
                <w:highlight w:val="none"/>
              </w:rPr>
              <w:t>内业数据处理、外业核实</w:t>
            </w:r>
            <w:r>
              <w:rPr>
                <w:rFonts w:hint="eastAsia" w:ascii="Times New Roman" w:hAnsi="Times New Roman"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数据</w:t>
            </w:r>
            <w:r>
              <w:rPr>
                <w:rFonts w:hint="eastAsia" w:ascii="Times New Roman" w:hAnsi="Times New Roman" w:eastAsia="宋体" w:cs="Times New Roman"/>
                <w:sz w:val="21"/>
                <w:szCs w:val="21"/>
                <w:highlight w:val="none"/>
              </w:rPr>
              <w:t>审核、公告、登簿</w:t>
            </w:r>
            <w:r>
              <w:rPr>
                <w:rFonts w:hint="eastAsia" w:ascii="Times New Roman" w:hAnsi="Times New Roman" w:cs="Times New Roman"/>
                <w:sz w:val="21"/>
                <w:szCs w:val="21"/>
                <w:highlight w:val="none"/>
                <w:lang w:val="en-US" w:eastAsia="zh-CN"/>
              </w:rPr>
              <w:t>等相关工作，对</w:t>
            </w:r>
            <w:r>
              <w:rPr>
                <w:rFonts w:hint="eastAsia" w:ascii="Times New Roman" w:hAnsi="Times New Roman" w:eastAsia="宋体" w:cs="Times New Roman"/>
                <w:sz w:val="21"/>
                <w:szCs w:val="21"/>
                <w:highlight w:val="none"/>
              </w:rPr>
              <w:t>全疆自然资源地籍调查成果质检工作等方面可以实施有效</w:t>
            </w:r>
            <w:r>
              <w:rPr>
                <w:rFonts w:hint="eastAsia" w:ascii="Times New Roman" w:hAnsi="Times New Roman" w:eastAsia="宋体" w:cs="Times New Roman"/>
                <w:sz w:val="21"/>
                <w:szCs w:val="21"/>
                <w:highlight w:val="none"/>
                <w:lang w:val="en-US" w:eastAsia="zh-CN"/>
              </w:rPr>
              <w:t>技术服务</w:t>
            </w:r>
            <w:r>
              <w:rPr>
                <w:rFonts w:hint="eastAsia" w:ascii="Times New Roman" w:hAnsi="Times New Roman" w:eastAsia="宋体" w:cs="Times New Roman"/>
                <w:sz w:val="21"/>
                <w:szCs w:val="21"/>
                <w:highlight w:val="none"/>
              </w:rPr>
              <w:t>的得20分；</w:t>
            </w:r>
          </w:p>
          <w:p w14:paraId="1A8DB4F0">
            <w:pPr>
              <w:widowControl/>
              <w:spacing w:line="300" w:lineRule="exact"/>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②</w:t>
            </w:r>
            <w:r>
              <w:rPr>
                <w:rFonts w:ascii="Times New Roman" w:hAnsi="Times New Roman" w:cs="Times New Roman"/>
                <w:sz w:val="21"/>
                <w:szCs w:val="21"/>
                <w:highlight w:val="none"/>
              </w:rPr>
              <w:t>工作方案基本对应项目内容要求，能对</w:t>
            </w:r>
            <w:r>
              <w:rPr>
                <w:rFonts w:hint="eastAsia" w:ascii="Times New Roman" w:hAnsi="Times New Roman" w:cs="Times New Roman"/>
                <w:sz w:val="21"/>
                <w:szCs w:val="21"/>
                <w:highlight w:val="none"/>
              </w:rPr>
              <w:t>自然资源确权登记</w:t>
            </w:r>
            <w:r>
              <w:rPr>
                <w:rFonts w:ascii="Times New Roman" w:hAnsi="Times New Roman" w:cs="Times New Roman"/>
                <w:sz w:val="21"/>
                <w:szCs w:val="21"/>
                <w:highlight w:val="none"/>
              </w:rPr>
              <w:t>工作起到有效支撑作用，对</w:t>
            </w:r>
            <w:r>
              <w:rPr>
                <w:rFonts w:hint="eastAsia" w:ascii="Times New Roman" w:hAnsi="Times New Roman" w:cs="Times New Roman"/>
                <w:sz w:val="21"/>
                <w:szCs w:val="21"/>
                <w:highlight w:val="none"/>
              </w:rPr>
              <w:t>自然资源确权登记</w:t>
            </w:r>
            <w:r>
              <w:rPr>
                <w:rFonts w:hint="eastAsia" w:ascii="Times New Roman" w:hAnsi="Times New Roman" w:eastAsia="宋体" w:cs="Times New Roman"/>
                <w:sz w:val="21"/>
                <w:szCs w:val="21"/>
                <w:highlight w:val="none"/>
              </w:rPr>
              <w:t>内业数据处理、外业核实</w:t>
            </w:r>
            <w:r>
              <w:rPr>
                <w:rFonts w:hint="eastAsia" w:ascii="Times New Roman" w:hAnsi="Times New Roman"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数据</w:t>
            </w:r>
            <w:r>
              <w:rPr>
                <w:rFonts w:hint="eastAsia" w:ascii="Times New Roman" w:hAnsi="Times New Roman" w:eastAsia="宋体" w:cs="Times New Roman"/>
                <w:sz w:val="21"/>
                <w:szCs w:val="21"/>
                <w:highlight w:val="none"/>
              </w:rPr>
              <w:t>审核、公告、登簿</w:t>
            </w:r>
            <w:r>
              <w:rPr>
                <w:rFonts w:hint="eastAsia" w:ascii="Times New Roman" w:hAnsi="Times New Roman" w:cs="Times New Roman"/>
                <w:sz w:val="21"/>
                <w:szCs w:val="21"/>
                <w:highlight w:val="none"/>
                <w:lang w:val="en-US" w:eastAsia="zh-CN"/>
              </w:rPr>
              <w:t>等相关工作，对</w:t>
            </w:r>
            <w:r>
              <w:rPr>
                <w:rFonts w:hint="eastAsia" w:ascii="Times New Roman" w:hAnsi="Times New Roman" w:eastAsia="宋体" w:cs="Times New Roman"/>
                <w:sz w:val="21"/>
                <w:szCs w:val="21"/>
                <w:highlight w:val="none"/>
              </w:rPr>
              <w:t>全疆自然资源地籍调查成果质检工作</w:t>
            </w:r>
            <w:r>
              <w:rPr>
                <w:rFonts w:hint="eastAsia" w:ascii="Times New Roman" w:hAnsi="Times New Roman" w:eastAsia="宋体" w:cs="Times New Roman"/>
                <w:sz w:val="21"/>
                <w:szCs w:val="21"/>
                <w:highlight w:val="none"/>
                <w:lang w:val="en-US" w:eastAsia="zh-CN"/>
              </w:rPr>
              <w:t>等方面</w:t>
            </w:r>
            <w:r>
              <w:rPr>
                <w:rFonts w:ascii="Times New Roman" w:hAnsi="Times New Roman" w:cs="Times New Roman"/>
                <w:sz w:val="21"/>
                <w:szCs w:val="21"/>
                <w:highlight w:val="none"/>
              </w:rPr>
              <w:t>基本可以实施有效</w:t>
            </w:r>
            <w:r>
              <w:rPr>
                <w:rFonts w:hint="eastAsia" w:ascii="Times New Roman" w:hAnsi="Times New Roman" w:cs="Times New Roman"/>
                <w:sz w:val="21"/>
                <w:szCs w:val="21"/>
                <w:highlight w:val="none"/>
                <w:lang w:val="en-US" w:eastAsia="zh-CN"/>
              </w:rPr>
              <w:t>技术服务</w:t>
            </w:r>
            <w:r>
              <w:rPr>
                <w:rFonts w:ascii="Times New Roman" w:hAnsi="Times New Roman" w:cs="Times New Roman"/>
                <w:sz w:val="21"/>
                <w:szCs w:val="21"/>
                <w:highlight w:val="none"/>
              </w:rPr>
              <w:t>的得13分；</w:t>
            </w:r>
          </w:p>
          <w:p w14:paraId="2A622168">
            <w:pPr>
              <w:widowControl/>
              <w:spacing w:line="300" w:lineRule="exact"/>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③</w:t>
            </w:r>
            <w:r>
              <w:rPr>
                <w:rFonts w:ascii="Times New Roman" w:hAnsi="Times New Roman" w:cs="Times New Roman"/>
                <w:sz w:val="21"/>
                <w:szCs w:val="21"/>
                <w:highlight w:val="none"/>
              </w:rPr>
              <w:t>工作方案与项目内容要求相差较大，对能对</w:t>
            </w:r>
            <w:r>
              <w:rPr>
                <w:rFonts w:hint="eastAsia" w:ascii="Times New Roman" w:hAnsi="Times New Roman" w:cs="Times New Roman"/>
                <w:sz w:val="21"/>
                <w:szCs w:val="21"/>
                <w:highlight w:val="none"/>
              </w:rPr>
              <w:t>自然资源确权登记</w:t>
            </w:r>
            <w:r>
              <w:rPr>
                <w:rFonts w:ascii="Times New Roman" w:hAnsi="Times New Roman" w:cs="Times New Roman"/>
                <w:sz w:val="21"/>
                <w:szCs w:val="21"/>
                <w:highlight w:val="none"/>
              </w:rPr>
              <w:t>工作起到有效支撑作用，对</w:t>
            </w:r>
            <w:r>
              <w:rPr>
                <w:rFonts w:hint="eastAsia" w:ascii="Times New Roman" w:hAnsi="Times New Roman" w:cs="Times New Roman"/>
                <w:sz w:val="21"/>
                <w:szCs w:val="21"/>
                <w:highlight w:val="none"/>
              </w:rPr>
              <w:t>自然资源确权登记</w:t>
            </w:r>
            <w:r>
              <w:rPr>
                <w:rFonts w:hint="eastAsia" w:ascii="Times New Roman" w:hAnsi="Times New Roman" w:eastAsia="宋体" w:cs="Times New Roman"/>
                <w:sz w:val="21"/>
                <w:szCs w:val="21"/>
                <w:highlight w:val="none"/>
              </w:rPr>
              <w:t>内业数据处理、外业核实</w:t>
            </w:r>
            <w:r>
              <w:rPr>
                <w:rFonts w:hint="eastAsia" w:ascii="Times New Roman" w:hAnsi="Times New Roman"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数据</w:t>
            </w:r>
            <w:r>
              <w:rPr>
                <w:rFonts w:hint="eastAsia" w:ascii="Times New Roman" w:hAnsi="Times New Roman" w:eastAsia="宋体" w:cs="Times New Roman"/>
                <w:sz w:val="21"/>
                <w:szCs w:val="21"/>
                <w:highlight w:val="none"/>
              </w:rPr>
              <w:t>审核、公告、登簿</w:t>
            </w:r>
            <w:r>
              <w:rPr>
                <w:rFonts w:hint="eastAsia" w:ascii="Times New Roman" w:hAnsi="Times New Roman" w:cs="Times New Roman"/>
                <w:sz w:val="21"/>
                <w:szCs w:val="21"/>
                <w:highlight w:val="none"/>
                <w:lang w:val="en-US" w:eastAsia="zh-CN"/>
              </w:rPr>
              <w:t>等相关工作，对</w:t>
            </w:r>
            <w:r>
              <w:rPr>
                <w:rFonts w:hint="eastAsia" w:ascii="Times New Roman" w:hAnsi="Times New Roman" w:eastAsia="宋体" w:cs="Times New Roman"/>
                <w:sz w:val="21"/>
                <w:szCs w:val="21"/>
                <w:highlight w:val="none"/>
              </w:rPr>
              <w:t>全疆自然资源地籍调查成果质检工作等</w:t>
            </w:r>
            <w:r>
              <w:rPr>
                <w:rFonts w:ascii="Times New Roman" w:hAnsi="Times New Roman" w:cs="Times New Roman"/>
                <w:sz w:val="21"/>
                <w:szCs w:val="21"/>
                <w:highlight w:val="none"/>
              </w:rPr>
              <w:t>方面不能实现有效监测评估的得6分；</w:t>
            </w:r>
          </w:p>
          <w:p w14:paraId="626BE519">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④投标文件中没有提供工作技术方案内容不得分。</w:t>
            </w:r>
          </w:p>
        </w:tc>
      </w:tr>
      <w:tr w14:paraId="7DBF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40" w:type="pct"/>
            <w:vMerge w:val="continue"/>
            <w:vAlign w:val="center"/>
          </w:tcPr>
          <w:p w14:paraId="4D32A6E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tcBorders>
              <w:top w:val="single" w:color="auto" w:sz="4" w:space="0"/>
            </w:tcBorders>
            <w:vAlign w:val="center"/>
          </w:tcPr>
          <w:p w14:paraId="6959017C">
            <w:pPr>
              <w:pStyle w:val="30"/>
              <w:spacing w:line="240" w:lineRule="auto"/>
              <w:jc w:val="center"/>
              <w:rPr>
                <w:rFonts w:hint="eastAsia"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rPr>
              <w:t>工作方法与技术路线</w:t>
            </w:r>
          </w:p>
        </w:tc>
        <w:tc>
          <w:tcPr>
            <w:tcW w:w="517" w:type="pct"/>
            <w:vAlign w:val="center"/>
          </w:tcPr>
          <w:p w14:paraId="3A13C06D">
            <w:pPr>
              <w:widowControl/>
              <w:spacing w:line="240" w:lineRule="auto"/>
              <w:jc w:val="center"/>
              <w:rPr>
                <w:rFonts w:hint="eastAsia" w:cs="Times New Roman"/>
                <w:i w:val="0"/>
                <w:iCs w:val="0"/>
                <w:caps w:val="0"/>
                <w:smallCaps w:val="0"/>
                <w:color w:val="auto"/>
                <w:spacing w:val="0"/>
                <w:sz w:val="21"/>
                <w:szCs w:val="21"/>
                <w:highlight w:val="none"/>
                <w:lang w:val="en-US" w:eastAsia="zh-CN"/>
              </w:rPr>
            </w:pPr>
            <w:r>
              <w:rPr>
                <w:rFonts w:hint="eastAsia" w:cs="宋体"/>
                <w:kern w:val="0"/>
                <w:sz w:val="21"/>
                <w:szCs w:val="21"/>
                <w:highlight w:val="none"/>
                <w:lang w:val="en-US" w:eastAsia="zh-CN"/>
              </w:rPr>
              <w:t>15</w:t>
            </w:r>
            <w:r>
              <w:rPr>
                <w:rFonts w:hint="eastAsia" w:cs="宋体"/>
                <w:kern w:val="0"/>
                <w:sz w:val="21"/>
                <w:szCs w:val="21"/>
                <w:highlight w:val="none"/>
              </w:rPr>
              <w:t>分</w:t>
            </w:r>
          </w:p>
        </w:tc>
        <w:tc>
          <w:tcPr>
            <w:tcW w:w="3241" w:type="pct"/>
            <w:vAlign w:val="center"/>
          </w:tcPr>
          <w:p w14:paraId="394BDDF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根据供应商提供的</w:t>
            </w:r>
            <w:r>
              <w:rPr>
                <w:rFonts w:hint="default" w:ascii="宋体" w:hAnsi="宋体" w:eastAsia="宋体" w:cs="宋体"/>
                <w:color w:val="000000" w:themeColor="text1"/>
                <w:sz w:val="21"/>
                <w:szCs w:val="21"/>
                <w:highlight w:val="none"/>
                <w:lang w:val="en-US" w:eastAsia="zh-CN"/>
                <w14:textFill>
                  <w14:solidFill>
                    <w14:schemeClr w14:val="tx1"/>
                  </w14:solidFill>
                </w14:textFill>
              </w:rPr>
              <w:t>工作方法与技术路线</w:t>
            </w:r>
            <w:r>
              <w:rPr>
                <w:rFonts w:hint="eastAsia" w:ascii="宋体" w:hAnsi="宋体" w:eastAsia="宋体" w:cs="宋体"/>
                <w:color w:val="000000" w:themeColor="text1"/>
                <w:sz w:val="21"/>
                <w:szCs w:val="21"/>
                <w:highlight w:val="none"/>
                <w:lang w:val="en-US" w:eastAsia="zh-CN"/>
                <w14:textFill>
                  <w14:solidFill>
                    <w14:schemeClr w14:val="tx1"/>
                  </w14:solidFill>
                </w14:textFill>
              </w:rPr>
              <w:t>，针对以下3部分进行综合评审：</w:t>
            </w:r>
          </w:p>
          <w:p w14:paraId="1988108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①技术路线的完整性与合规性：技术路线全流程覆盖、完全符合合规要求，逻辑严密，流程图规范清晰得</w:t>
            </w:r>
            <w:r>
              <w:rPr>
                <w:rFonts w:hint="eastAsia"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分：缺1个非核心环节、基本合规、逻辑基本顺畅得</w:t>
            </w:r>
            <w:r>
              <w:rPr>
                <w:rFonts w:hint="eastAsia"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分：缺失</w:t>
            </w:r>
            <w:r>
              <w:rPr>
                <w:rFonts w:hint="default" w:ascii="宋体" w:hAnsi="宋体" w:eastAsia="宋体" w:cs="宋体"/>
                <w:color w:val="000000" w:themeColor="text1"/>
                <w:sz w:val="21"/>
                <w:szCs w:val="21"/>
                <w:highlight w:val="none"/>
                <w:lang w:val="en-US" w:eastAsia="zh-CN"/>
                <w14:textFill>
                  <w14:solidFill>
                    <w14:schemeClr w14:val="tx1"/>
                  </w14:solidFill>
                </w14:textFill>
              </w:rPr>
              <w:t>核心环节、违反合规要求、逻辑混乱、无流程图</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分；未提供不得分</w:t>
            </w:r>
            <w:r>
              <w:rPr>
                <w:rFonts w:hint="default" w:ascii="宋体" w:hAnsi="宋体" w:eastAsia="宋体" w:cs="宋体"/>
                <w:color w:val="000000" w:themeColor="text1"/>
                <w:sz w:val="21"/>
                <w:szCs w:val="21"/>
                <w:highlight w:val="none"/>
                <w:lang w:val="en-US" w:eastAsia="zh-CN"/>
                <w14:textFill>
                  <w14:solidFill>
                    <w14:schemeClr w14:val="tx1"/>
                  </w14:solidFill>
                </w14:textFill>
              </w:rPr>
              <w:t>。</w:t>
            </w:r>
          </w:p>
          <w:p w14:paraId="521AD37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②工作方法的科学性与针对性：方法科学全面、针对性强、可操作性强，能有效解决项目重难点得</w:t>
            </w:r>
            <w:r>
              <w:rPr>
                <w:rFonts w:hint="eastAsia"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分；方法较合理、基本适用，针对性待加强得</w:t>
            </w:r>
            <w:r>
              <w:rPr>
                <w:rFonts w:hint="eastAsia"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分；方法单一、空泛、无针对性，无法支撑项目技术服务得</w:t>
            </w: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分；未提供不得分。</w:t>
            </w:r>
          </w:p>
          <w:p w14:paraId="70F8F66F">
            <w:pPr>
              <w:keepNext w:val="0"/>
              <w:keepLines w:val="0"/>
              <w:pageBreakBefore w:val="0"/>
              <w:widowControl/>
              <w:kinsoku/>
              <w:wordWrap/>
              <w:overflowPunct/>
              <w:topLinePunct w:val="0"/>
              <w:autoSpaceDE/>
              <w:autoSpaceDN/>
              <w:bidi w:val="0"/>
              <w:adjustRightInd/>
              <w:snapToGrid/>
              <w:spacing w:line="240" w:lineRule="auto"/>
              <w:textAlignment w:val="auto"/>
              <w:rPr>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③实施保障与风险应对的有效性：保障措施完善、人员资源充足、风险识别全面、应对有力，完全满足项目推进需求得</w:t>
            </w:r>
            <w:r>
              <w:rPr>
                <w:rFonts w:hint="eastAsia"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分；保障措施较完善、人员资源基本满足、有基本风险应对措施得</w:t>
            </w:r>
            <w:r>
              <w:rPr>
                <w:rFonts w:hint="eastAsia"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分；无明确保障措施、人员资源不足、未识别核心风险、无详细应对方案得</w:t>
            </w: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分；未提供不得分。</w:t>
            </w:r>
          </w:p>
          <w:p w14:paraId="25FAC3FD">
            <w:pPr>
              <w:widowControl/>
              <w:spacing w:line="320" w:lineRule="exact"/>
              <w:rPr>
                <w:rFonts w:hint="default" w:ascii="Times New Roman" w:hAnsi="Times New Roman" w:eastAsia="宋体" w:cs="Times New Roman"/>
                <w:i w:val="0"/>
                <w:iCs w:val="0"/>
                <w:caps w:val="0"/>
                <w:smallCaps w:val="0"/>
                <w:color w:val="auto"/>
                <w:spacing w:val="0"/>
                <w:sz w:val="21"/>
                <w:szCs w:val="21"/>
                <w:highlight w:val="none"/>
              </w:rPr>
            </w:pPr>
          </w:p>
        </w:tc>
      </w:tr>
      <w:tr w14:paraId="5EB7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40" w:type="pct"/>
            <w:vMerge w:val="continue"/>
            <w:vAlign w:val="center"/>
          </w:tcPr>
          <w:p w14:paraId="4ECB895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shd w:val="clear" w:color="auto" w:fill="auto"/>
            <w:vAlign w:val="center"/>
          </w:tcPr>
          <w:p w14:paraId="3F6EDF88">
            <w:pPr>
              <w:pStyle w:val="30"/>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服务进度管理及成果质量</w:t>
            </w:r>
            <w:r>
              <w:rPr>
                <w:rFonts w:hint="eastAsia" w:cs="宋体"/>
                <w:color w:val="000000" w:themeColor="text1"/>
                <w:sz w:val="21"/>
                <w:szCs w:val="21"/>
                <w:highlight w:val="none"/>
                <w:lang w:val="en-US" w:eastAsia="zh-CN"/>
                <w14:textFill>
                  <w14:solidFill>
                    <w14:schemeClr w14:val="tx1"/>
                  </w14:solidFill>
                </w14:textFill>
              </w:rPr>
              <w:t>保障</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w:t>
            </w:r>
          </w:p>
        </w:tc>
        <w:tc>
          <w:tcPr>
            <w:tcW w:w="517" w:type="pct"/>
            <w:shd w:val="clear" w:color="auto" w:fill="auto"/>
            <w:vAlign w:val="center"/>
          </w:tcPr>
          <w:p w14:paraId="0C4EBFA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3241" w:type="pct"/>
            <w:shd w:val="clear" w:color="auto" w:fill="auto"/>
            <w:vAlign w:val="top"/>
          </w:tcPr>
          <w:p w14:paraId="1688AB8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根据供应商提供的服务进度管理及成果质量控制措施方案</w:t>
            </w:r>
            <w:r>
              <w:rPr>
                <w:rFonts w:hint="eastAsia"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针对以下</w:t>
            </w:r>
            <w:r>
              <w:rPr>
                <w:rFonts w:hint="eastAsia"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部分进行综合评审：</w:t>
            </w:r>
          </w:p>
          <w:p w14:paraId="7B7D77F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①服务进度满足服务期限且满足总进度计划的要求：服务进度计划需完全匹配</w:t>
            </w:r>
            <w:r>
              <w:rPr>
                <w:rFonts w:hint="eastAsia"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规定的服务期限，无逾期风险，确保按期完成全部服务内容；总进度计划阶段划分清晰、任务分配合理，贴合编制流程，各阶段衔接顺畅、无逻辑漏洞；具备完善、可操作的进度管控措施（含节点检查、进度预警、应急调整等），能有效应对进度滞后问题。</w:t>
            </w:r>
          </w:p>
          <w:p w14:paraId="73E5F52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完全符合上述全部要求，进度保障能力强，得6分；基本符合要求，仅存在少量不足，无重大逾期隐患，管控措施基本可行得4分；存在明显偏差，有逾期隐患，进度计划或管控措施存在较多不足得2分；严重偏离服务期限，进度计划混乱，无有效管控措施，无法按期完成得1分；未提供不得分。</w:t>
            </w:r>
          </w:p>
          <w:p w14:paraId="58684AA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②成果质量控制服务的过程中有关键节点质量把控方案：</w:t>
            </w:r>
            <w:r>
              <w:rPr>
                <w:rFonts w:hint="default" w:ascii="Times New Roman" w:hAnsi="Times New Roman" w:eastAsia="宋体" w:cs="Times New Roman"/>
                <w:i w:val="0"/>
                <w:iCs w:val="0"/>
                <w:caps w:val="0"/>
                <w:smallCaps w:val="0"/>
                <w:color w:val="auto"/>
                <w:spacing w:val="0"/>
                <w:sz w:val="21"/>
                <w:szCs w:val="21"/>
                <w:highlight w:val="none"/>
                <w:lang w:val="en-US" w:eastAsia="zh-CN"/>
              </w:rPr>
              <w:t>能精准、全面识别编制全流程核心关键节点，各关键节点均有明确、可落地的质量把控方案，明确质量标准、检查流程、责任分工及不合格整改措施；建立完善的关键节点验收机制，明确验收主体、验收标准、验收时限及不合格处理方式，验收流程可操作。</w:t>
            </w:r>
          </w:p>
          <w:p w14:paraId="000FAF7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完全符合上述全部要求，节点把控全面、措施到位</w:t>
            </w:r>
            <w:r>
              <w:rPr>
                <w:rFonts w:hint="eastAsia" w:ascii="Times New Roman" w:hAnsi="Times New Roman" w:cs="Times New Roman"/>
                <w:i w:val="0"/>
                <w:iCs w:val="0"/>
                <w:caps w:val="0"/>
                <w:smallCaps w:val="0"/>
                <w:color w:val="auto"/>
                <w:spacing w:val="0"/>
                <w:sz w:val="21"/>
                <w:szCs w:val="21"/>
                <w:highlight w:val="none"/>
                <w:lang w:val="en-US" w:eastAsia="zh-CN"/>
              </w:rPr>
              <w:t>得6分</w:t>
            </w:r>
            <w:r>
              <w:rPr>
                <w:rFonts w:hint="default" w:ascii="Times New Roman" w:hAnsi="Times New Roman" w:eastAsia="宋体" w:cs="Times New Roman"/>
                <w:i w:val="0"/>
                <w:iCs w:val="0"/>
                <w:caps w:val="0"/>
                <w:smallCaps w:val="0"/>
                <w:color w:val="auto"/>
                <w:spacing w:val="0"/>
                <w:sz w:val="21"/>
                <w:szCs w:val="21"/>
                <w:highlight w:val="none"/>
                <w:lang w:val="en-US" w:eastAsia="zh-CN"/>
              </w:rPr>
              <w:t>；基本符合要求，识别主要关键节点，把控方案和验收机制基本可行</w:t>
            </w:r>
            <w:r>
              <w:rPr>
                <w:rFonts w:hint="eastAsia" w:ascii="Times New Roman" w:hAnsi="Times New Roman" w:cs="Times New Roman"/>
                <w:i w:val="0"/>
                <w:iCs w:val="0"/>
                <w:caps w:val="0"/>
                <w:smallCaps w:val="0"/>
                <w:color w:val="auto"/>
                <w:spacing w:val="0"/>
                <w:sz w:val="21"/>
                <w:szCs w:val="21"/>
                <w:highlight w:val="none"/>
                <w:lang w:val="en-US" w:eastAsia="zh-CN"/>
              </w:rPr>
              <w:t>得4分</w:t>
            </w:r>
            <w:r>
              <w:rPr>
                <w:rFonts w:hint="default" w:ascii="Times New Roman" w:hAnsi="Times New Roman" w:eastAsia="宋体" w:cs="Times New Roman"/>
                <w:i w:val="0"/>
                <w:iCs w:val="0"/>
                <w:caps w:val="0"/>
                <w:smallCaps w:val="0"/>
                <w:color w:val="auto"/>
                <w:spacing w:val="0"/>
                <w:sz w:val="21"/>
                <w:szCs w:val="21"/>
                <w:highlight w:val="none"/>
                <w:lang w:val="en-US" w:eastAsia="zh-CN"/>
              </w:rPr>
              <w:t>：关键节点识别不全面，把控方案空泛，验收机制不完善</w:t>
            </w:r>
            <w:r>
              <w:rPr>
                <w:rFonts w:hint="eastAsia" w:ascii="Times New Roman" w:hAnsi="Times New Roman" w:cs="Times New Roman"/>
                <w:i w:val="0"/>
                <w:iCs w:val="0"/>
                <w:caps w:val="0"/>
                <w:smallCaps w:val="0"/>
                <w:color w:val="auto"/>
                <w:spacing w:val="0"/>
                <w:sz w:val="21"/>
                <w:szCs w:val="21"/>
                <w:highlight w:val="none"/>
                <w:lang w:val="en-US" w:eastAsia="zh-CN"/>
              </w:rPr>
              <w:t>得2分</w:t>
            </w:r>
            <w:r>
              <w:rPr>
                <w:rFonts w:hint="default" w:ascii="Times New Roman" w:hAnsi="Times New Roman" w:eastAsia="宋体" w:cs="Times New Roman"/>
                <w:i w:val="0"/>
                <w:iCs w:val="0"/>
                <w:caps w:val="0"/>
                <w:smallCaps w:val="0"/>
                <w:color w:val="auto"/>
                <w:spacing w:val="0"/>
                <w:sz w:val="21"/>
                <w:szCs w:val="21"/>
                <w:highlight w:val="none"/>
                <w:lang w:val="en-US" w:eastAsia="zh-CN"/>
              </w:rPr>
              <w:t>：未识别关键节点，无任何把控方案及验收机制</w:t>
            </w:r>
            <w:r>
              <w:rPr>
                <w:rFonts w:hint="eastAsia" w:ascii="Times New Roman" w:hAnsi="Times New Roman" w:cs="Times New Roman"/>
                <w:i w:val="0"/>
                <w:iCs w:val="0"/>
                <w:caps w:val="0"/>
                <w:smallCaps w:val="0"/>
                <w:color w:val="auto"/>
                <w:spacing w:val="0"/>
                <w:sz w:val="21"/>
                <w:szCs w:val="21"/>
                <w:highlight w:val="none"/>
                <w:lang w:val="en-US" w:eastAsia="zh-CN"/>
              </w:rPr>
              <w:t>得1分；未提供不得分</w:t>
            </w:r>
            <w:r>
              <w:rPr>
                <w:rFonts w:hint="default" w:ascii="Times New Roman" w:hAnsi="Times New Roman" w:eastAsia="宋体" w:cs="Times New Roman"/>
                <w:i w:val="0"/>
                <w:iCs w:val="0"/>
                <w:caps w:val="0"/>
                <w:smallCaps w:val="0"/>
                <w:color w:val="auto"/>
                <w:spacing w:val="0"/>
                <w:sz w:val="21"/>
                <w:szCs w:val="21"/>
                <w:highlight w:val="none"/>
                <w:lang w:val="en-US" w:eastAsia="zh-CN"/>
              </w:rPr>
              <w:t>。</w:t>
            </w:r>
          </w:p>
          <w:p w14:paraId="2B632E2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③</w:t>
            </w:r>
            <w:r>
              <w:rPr>
                <w:rFonts w:hint="default" w:ascii="Times New Roman" w:hAnsi="Times New Roman" w:eastAsia="宋体" w:cs="Times New Roman"/>
                <w:i w:val="0"/>
                <w:iCs w:val="0"/>
                <w:caps w:val="0"/>
                <w:smallCaps w:val="0"/>
                <w:color w:val="auto"/>
                <w:spacing w:val="0"/>
                <w:sz w:val="21"/>
                <w:szCs w:val="21"/>
                <w:highlight w:val="none"/>
                <w:lang w:val="en-US" w:eastAsia="zh-CN"/>
              </w:rPr>
              <w:t>成果文件能够提供完整</w:t>
            </w:r>
            <w:r>
              <w:rPr>
                <w:rFonts w:hint="eastAsia" w:ascii="Times New Roman" w:hAnsi="Times New Roman" w:cs="Times New Roman"/>
                <w:i w:val="0"/>
                <w:iCs w:val="0"/>
                <w:caps w:val="0"/>
                <w:smallCaps w:val="0"/>
                <w:color w:val="auto"/>
                <w:spacing w:val="0"/>
                <w:sz w:val="21"/>
                <w:szCs w:val="21"/>
                <w:highlight w:val="none"/>
                <w:lang w:val="en-US" w:eastAsia="zh-CN"/>
              </w:rPr>
              <w:t>：严格按照采购文件要求，提供全部成果文件，无任何缺失、遗漏；成果报告文件格式、内容深度符合国家/地方规范及采购文件要求，图文一致、逻辑清晰，无明显不规范之处。</w:t>
            </w:r>
          </w:p>
          <w:p w14:paraId="70F81E0B">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完全符合上述全部要求，成果完整、规范得4分；基本符合要求，存在少量不规范之处得2分；成果缺失较多或存在核心成果缺失，格式、内容存在明显不规范得1分；成果严重不完整，混乱无序，不符合基本规范要求得0.5分；未提供不得分。</w:t>
            </w:r>
          </w:p>
        </w:tc>
      </w:tr>
      <w:tr w14:paraId="320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40" w:type="pct"/>
            <w:vMerge w:val="continue"/>
            <w:vAlign w:val="center"/>
          </w:tcPr>
          <w:p w14:paraId="505F164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shd w:val="clear" w:color="auto" w:fill="auto"/>
            <w:vAlign w:val="center"/>
          </w:tcPr>
          <w:p w14:paraId="7C1A4F5A">
            <w:pPr>
              <w:pStyle w:val="30"/>
              <w:spacing w:line="240" w:lineRule="auto"/>
              <w:rPr>
                <w:rFonts w:hint="eastAsia"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val="en-US" w:eastAsia="zh-CN"/>
              </w:rPr>
              <w:t>保密方案</w:t>
            </w:r>
          </w:p>
        </w:tc>
        <w:tc>
          <w:tcPr>
            <w:tcW w:w="517" w:type="pct"/>
            <w:shd w:val="clear" w:color="auto" w:fill="auto"/>
            <w:vAlign w:val="center"/>
          </w:tcPr>
          <w:p w14:paraId="5C7640AB">
            <w:pPr>
              <w:pStyle w:val="30"/>
              <w:spacing w:line="240" w:lineRule="auto"/>
              <w:rPr>
                <w:rFonts w:hint="eastAsia"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val="en-US" w:eastAsia="zh-CN"/>
              </w:rPr>
              <w:t xml:space="preserve"> 4分</w:t>
            </w:r>
          </w:p>
        </w:tc>
        <w:tc>
          <w:tcPr>
            <w:tcW w:w="3241" w:type="pct"/>
            <w:shd w:val="clear" w:color="auto" w:fill="auto"/>
            <w:vAlign w:val="center"/>
          </w:tcPr>
          <w:p w14:paraId="38495E75">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val="en-US" w:eastAsia="zh-CN"/>
              </w:rPr>
              <w:t>供应商需提供完整、可行的项目保密方案，全面覆盖以下3部分要素：①保密措施与要求，贴合项目涉密特点（如涉密资料、数据、成果等），措施具体、要求明确，能全面覆盖项目全流程保密管控；②保密教育及培训，制定完善的保密培训计划，明确培训内容、培训频次、培训对象，确保团队全员掌握保密知识及要求、项目参与人员签订保密协议；③保密监督检查，建立常态化保密监督检查机制，明确检查主体、检查频次、检查内容及违规处理措施，能有效防范保密风险、及时发现并整改问题；④项目生产设备需符合相关部门及采购方保密要求。</w:t>
            </w:r>
          </w:p>
          <w:p w14:paraId="32D3DE49">
            <w:pPr>
              <w:pStyle w:val="30"/>
              <w:spacing w:line="240" w:lineRule="auto"/>
              <w:rPr>
                <w:rFonts w:hint="eastAsia"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val="en-US" w:eastAsia="zh-CN"/>
              </w:rPr>
              <w:t>完全符合上述全部要求，保密方案完善、措施到位，教育培训和监督检查机制健全，可充分防范保密风险得4分；基本符合要求，保密措施、教育培训、监督检查、生产设备基本可行，仅存在少量不足得2分；保密方案不完整，教育培训计划不明确，监督检查机制不完善，措施空泛、可操作性差得1分；未提供完整保密方案，缺失核心要素，无有效保密措施、教育培训及监督检查机制不得分。</w:t>
            </w:r>
          </w:p>
        </w:tc>
      </w:tr>
      <w:tr w14:paraId="2925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1" w:hRule="atLeast"/>
          <w:jc w:val="center"/>
        </w:trPr>
        <w:tc>
          <w:tcPr>
            <w:tcW w:w="540" w:type="pct"/>
            <w:vMerge w:val="continue"/>
            <w:vAlign w:val="center"/>
          </w:tcPr>
          <w:p w14:paraId="1D27E3B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vAlign w:val="center"/>
          </w:tcPr>
          <w:p w14:paraId="1E119E39">
            <w:pPr>
              <w:pStyle w:val="30"/>
              <w:spacing w:line="360" w:lineRule="auto"/>
              <w:jc w:val="center"/>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售后服务方案</w:t>
            </w:r>
          </w:p>
        </w:tc>
        <w:tc>
          <w:tcPr>
            <w:tcW w:w="517" w:type="pct"/>
            <w:vAlign w:val="center"/>
          </w:tcPr>
          <w:p w14:paraId="3733D60B">
            <w:pPr>
              <w:pStyle w:val="30"/>
              <w:spacing w:line="360" w:lineRule="auto"/>
              <w:jc w:val="center"/>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4分</w:t>
            </w:r>
          </w:p>
        </w:tc>
        <w:tc>
          <w:tcPr>
            <w:tcW w:w="3241" w:type="pct"/>
            <w:vAlign w:val="top"/>
          </w:tcPr>
          <w:p w14:paraId="43A9A30E">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供应商须提供自合同验收之日起算的一年免费售后服务期，同时提供完善、可行的售后服务方案，全面覆盖以下4部分</w:t>
            </w:r>
            <w:r>
              <w:rPr>
                <w:rFonts w:hint="eastAsia" w:ascii="Times New Roman" w:hAnsi="Times New Roman" w:cs="Times New Roman"/>
                <w:i w:val="0"/>
                <w:iCs w:val="0"/>
                <w:caps w:val="0"/>
                <w:smallCaps w:val="0"/>
                <w:color w:val="auto"/>
                <w:spacing w:val="0"/>
                <w:sz w:val="21"/>
                <w:szCs w:val="21"/>
                <w:highlight w:val="none"/>
                <w:lang w:val="en-US" w:eastAsia="zh-CN"/>
              </w:rPr>
              <w:t>内容</w:t>
            </w:r>
            <w:r>
              <w:rPr>
                <w:rFonts w:hint="default" w:ascii="Times New Roman" w:hAnsi="Times New Roman" w:eastAsia="宋体" w:cs="Times New Roman"/>
                <w:i w:val="0"/>
                <w:iCs w:val="0"/>
                <w:caps w:val="0"/>
                <w:smallCaps w:val="0"/>
                <w:color w:val="auto"/>
                <w:spacing w:val="0"/>
                <w:sz w:val="21"/>
                <w:szCs w:val="21"/>
                <w:highlight w:val="none"/>
                <w:lang w:val="en-US" w:eastAsia="zh-CN"/>
              </w:rPr>
              <w:t>：①服务承诺，明确一年免费售后服务期内的服务范围、服务标准及服务保障承诺，承诺具体可落地、无歧义；②服务响应时间，明确不同类型服务需求（如咨询、成果修改等）的响应时限，时限合理、可执行，能快速响应项目售后服务需求；③服务体系，建立完善的售后服务组织架构，明确服务团队配置、岗位职责，确保售后服务有序开展；④服务措施，针对本项目特点制定具体可操作的售后服务措施（如咨询解答、成果修改、技术支持、回访跟进等），能有效解决售后服务过程中的各类问题，保障项目后续顺利推进。</w:t>
            </w:r>
          </w:p>
          <w:p w14:paraId="48E4D14E">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完全符合上述全部要求，免费售后服务期明确，售后服务方案完善，服务承诺、响应时间、服务体系、服务措施均到位，可充分保障项目后续服务需求</w:t>
            </w:r>
            <w:r>
              <w:rPr>
                <w:rFonts w:hint="eastAsia" w:ascii="Times New Roman" w:hAnsi="Times New Roman" w:cs="Times New Roman"/>
                <w:i w:val="0"/>
                <w:iCs w:val="0"/>
                <w:caps w:val="0"/>
                <w:smallCaps w:val="0"/>
                <w:color w:val="auto"/>
                <w:spacing w:val="0"/>
                <w:sz w:val="21"/>
                <w:szCs w:val="21"/>
                <w:highlight w:val="none"/>
                <w:lang w:val="en-US" w:eastAsia="zh-CN"/>
              </w:rPr>
              <w:t>得4分</w:t>
            </w:r>
            <w:r>
              <w:rPr>
                <w:rFonts w:hint="default" w:ascii="Times New Roman" w:hAnsi="Times New Roman" w:eastAsia="宋体" w:cs="Times New Roman"/>
                <w:i w:val="0"/>
                <w:iCs w:val="0"/>
                <w:caps w:val="0"/>
                <w:smallCaps w:val="0"/>
                <w:color w:val="auto"/>
                <w:spacing w:val="0"/>
                <w:sz w:val="21"/>
                <w:szCs w:val="21"/>
                <w:highlight w:val="none"/>
                <w:lang w:val="en-US" w:eastAsia="zh-CN"/>
              </w:rPr>
              <w:t>；基本符合要求，免费售后服务期明确，售后服务方案及各要素基本可行，仅存在少量不足</w:t>
            </w:r>
            <w:r>
              <w:rPr>
                <w:rFonts w:hint="eastAsia" w:ascii="Times New Roman" w:hAnsi="Times New Roman" w:cs="Times New Roman"/>
                <w:i w:val="0"/>
                <w:iCs w:val="0"/>
                <w:caps w:val="0"/>
                <w:smallCaps w:val="0"/>
                <w:color w:val="auto"/>
                <w:spacing w:val="0"/>
                <w:sz w:val="21"/>
                <w:szCs w:val="21"/>
                <w:highlight w:val="none"/>
                <w:lang w:val="en-US" w:eastAsia="zh-CN"/>
              </w:rPr>
              <w:t>得2分</w:t>
            </w:r>
            <w:r>
              <w:rPr>
                <w:rFonts w:hint="default" w:ascii="Times New Roman" w:hAnsi="Times New Roman" w:eastAsia="宋体" w:cs="Times New Roman"/>
                <w:i w:val="0"/>
                <w:iCs w:val="0"/>
                <w:caps w:val="0"/>
                <w:smallCaps w:val="0"/>
                <w:color w:val="auto"/>
                <w:spacing w:val="0"/>
                <w:sz w:val="21"/>
                <w:szCs w:val="21"/>
                <w:highlight w:val="none"/>
                <w:lang w:val="en-US" w:eastAsia="zh-CN"/>
              </w:rPr>
              <w:t>；免费售后服务期明确，但售后服务方案不完整，各要素存在较多不足，服务响应时间、措施空泛可操作性差</w:t>
            </w:r>
            <w:r>
              <w:rPr>
                <w:rFonts w:hint="eastAsia" w:ascii="Times New Roman" w:hAnsi="Times New Roman" w:cs="Times New Roman"/>
                <w:i w:val="0"/>
                <w:iCs w:val="0"/>
                <w:caps w:val="0"/>
                <w:smallCaps w:val="0"/>
                <w:color w:val="auto"/>
                <w:spacing w:val="0"/>
                <w:sz w:val="21"/>
                <w:szCs w:val="21"/>
                <w:highlight w:val="none"/>
                <w:lang w:val="en-US" w:eastAsia="zh-CN"/>
              </w:rPr>
              <w:t>得1分</w:t>
            </w:r>
            <w:r>
              <w:rPr>
                <w:rFonts w:hint="default" w:ascii="Times New Roman" w:hAnsi="Times New Roman" w:eastAsia="宋体" w:cs="Times New Roman"/>
                <w:i w:val="0"/>
                <w:iCs w:val="0"/>
                <w:caps w:val="0"/>
                <w:smallCaps w:val="0"/>
                <w:color w:val="auto"/>
                <w:spacing w:val="0"/>
                <w:sz w:val="21"/>
                <w:szCs w:val="21"/>
                <w:highlight w:val="none"/>
                <w:lang w:val="en-US" w:eastAsia="zh-CN"/>
              </w:rPr>
              <w:t>；未明确一年免费售后服务期，未提供完整售后服务方案，缺失核心要素，无有效售后服务保障</w:t>
            </w:r>
            <w:r>
              <w:rPr>
                <w:rFonts w:hint="eastAsia" w:ascii="Times New Roman" w:hAnsi="Times New Roman" w:cs="Times New Roman"/>
                <w:i w:val="0"/>
                <w:iCs w:val="0"/>
                <w:caps w:val="0"/>
                <w:smallCaps w:val="0"/>
                <w:color w:val="auto"/>
                <w:spacing w:val="0"/>
                <w:sz w:val="21"/>
                <w:szCs w:val="21"/>
                <w:highlight w:val="none"/>
                <w:lang w:val="en-US" w:eastAsia="zh-CN"/>
              </w:rPr>
              <w:t>不得分</w:t>
            </w:r>
            <w:r>
              <w:rPr>
                <w:rFonts w:hint="default" w:ascii="Times New Roman" w:hAnsi="Times New Roman" w:eastAsia="宋体" w:cs="Times New Roman"/>
                <w:i w:val="0"/>
                <w:iCs w:val="0"/>
                <w:caps w:val="0"/>
                <w:smallCaps w:val="0"/>
                <w:color w:val="auto"/>
                <w:spacing w:val="0"/>
                <w:sz w:val="21"/>
                <w:szCs w:val="21"/>
                <w:highlight w:val="none"/>
                <w:lang w:val="en-US" w:eastAsia="zh-CN"/>
              </w:rPr>
              <w:t>。</w:t>
            </w:r>
          </w:p>
        </w:tc>
      </w:tr>
      <w:tr w14:paraId="0049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40" w:type="pct"/>
            <w:gridSpan w:val="2"/>
            <w:vAlign w:val="center"/>
          </w:tcPr>
          <w:p w14:paraId="178127CC">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合计</w:t>
            </w:r>
          </w:p>
        </w:tc>
        <w:tc>
          <w:tcPr>
            <w:tcW w:w="3759" w:type="pct"/>
            <w:gridSpan w:val="2"/>
            <w:tcBorders>
              <w:bottom w:val="single" w:color="auto" w:sz="4" w:space="0"/>
            </w:tcBorders>
            <w:vAlign w:val="center"/>
          </w:tcPr>
          <w:p w14:paraId="7D6FC5C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fldChar w:fldCharType="begin"/>
            </w:r>
            <w:r>
              <w:rPr>
                <w:rFonts w:hint="default" w:ascii="Times New Roman" w:hAnsi="Times New Roman" w:eastAsia="宋体" w:cs="Times New Roman"/>
                <w:i w:val="0"/>
                <w:iCs w:val="0"/>
                <w:caps w:val="0"/>
                <w:smallCaps w:val="0"/>
                <w:color w:val="auto"/>
                <w:spacing w:val="0"/>
                <w:sz w:val="21"/>
                <w:szCs w:val="21"/>
                <w:highlight w:val="none"/>
              </w:rPr>
              <w:instrText xml:space="preserve"> =SUM(ABOVE) </w:instrText>
            </w:r>
            <w:r>
              <w:rPr>
                <w:rFonts w:hint="default" w:ascii="Times New Roman" w:hAnsi="Times New Roman" w:eastAsia="宋体" w:cs="Times New Roman"/>
                <w:i w:val="0"/>
                <w:iCs w:val="0"/>
                <w:caps w:val="0"/>
                <w:smallCaps w:val="0"/>
                <w:color w:val="auto"/>
                <w:spacing w:val="0"/>
                <w:sz w:val="21"/>
                <w:szCs w:val="21"/>
                <w:highlight w:val="none"/>
              </w:rPr>
              <w:fldChar w:fldCharType="separate"/>
            </w:r>
            <w:r>
              <w:rPr>
                <w:rFonts w:hint="default" w:ascii="Times New Roman" w:hAnsi="Times New Roman" w:eastAsia="宋体" w:cs="Times New Roman"/>
                <w:i w:val="0"/>
                <w:iCs w:val="0"/>
                <w:caps w:val="0"/>
                <w:smallCaps w:val="0"/>
                <w:color w:val="auto"/>
                <w:spacing w:val="0"/>
                <w:sz w:val="21"/>
                <w:szCs w:val="21"/>
                <w:highlight w:val="none"/>
              </w:rPr>
              <w:t>100</w:t>
            </w:r>
            <w:r>
              <w:rPr>
                <w:rFonts w:hint="default" w:ascii="Times New Roman" w:hAnsi="Times New Roman" w:eastAsia="宋体" w:cs="Times New Roman"/>
                <w:i w:val="0"/>
                <w:iCs w:val="0"/>
                <w:caps w:val="0"/>
                <w:smallCaps w:val="0"/>
                <w:color w:val="auto"/>
                <w:spacing w:val="0"/>
                <w:sz w:val="21"/>
                <w:szCs w:val="21"/>
                <w:highlight w:val="none"/>
              </w:rPr>
              <w:fldChar w:fldCharType="end"/>
            </w:r>
            <w:r>
              <w:rPr>
                <w:rFonts w:hint="default" w:ascii="Times New Roman" w:hAnsi="Times New Roman" w:eastAsia="宋体" w:cs="Times New Roman"/>
                <w:i w:val="0"/>
                <w:iCs w:val="0"/>
                <w:caps w:val="0"/>
                <w:smallCaps w:val="0"/>
                <w:color w:val="auto"/>
                <w:spacing w:val="0"/>
                <w:sz w:val="21"/>
                <w:szCs w:val="21"/>
                <w:highlight w:val="none"/>
                <w:lang w:val="en-US" w:eastAsia="zh-CN"/>
              </w:rPr>
              <w:t>分</w:t>
            </w:r>
          </w:p>
        </w:tc>
      </w:tr>
    </w:tbl>
    <w:p w14:paraId="65958744">
      <w:pPr>
        <w:spacing w:line="360" w:lineRule="auto"/>
        <w:rPr>
          <w:rFonts w:hint="default" w:ascii="Times New Roman" w:hAnsi="Times New Roman" w:eastAsia="宋体" w:cs="Times New Roman"/>
          <w:i w:val="0"/>
          <w:iCs w:val="0"/>
          <w:caps w:val="0"/>
          <w:smallCaps w:val="0"/>
          <w:color w:val="auto"/>
          <w:spacing w:val="0"/>
          <w:highlight w:val="none"/>
          <w:lang w:val="zh-CN" w:eastAsia="zh-CN"/>
        </w:rPr>
      </w:pPr>
    </w:p>
    <w:p w14:paraId="416C60B7">
      <w:pPr>
        <w:pStyle w:val="6"/>
        <w:spacing w:line="360" w:lineRule="auto"/>
        <w:rPr>
          <w:rFonts w:hint="default" w:ascii="Times New Roman" w:hAnsi="Times New Roman" w:eastAsia="宋体" w:cs="Times New Roman"/>
          <w:i w:val="0"/>
          <w:iCs w:val="0"/>
          <w:caps w:val="0"/>
          <w:smallCaps w:val="0"/>
          <w:color w:val="auto"/>
          <w:spacing w:val="0"/>
          <w:highlight w:val="none"/>
          <w:lang w:val="zh-CN" w:eastAsia="zh-CN"/>
        </w:rPr>
      </w:pPr>
    </w:p>
    <w:p w14:paraId="1B3D4F79">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4444B000">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p>
    <w:p w14:paraId="7DA09058">
      <w:pPr>
        <w:pStyle w:val="9"/>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zh-CN" w:eastAsia="zh-CN" w:bidi="ar-SA"/>
        </w:rPr>
      </w:pPr>
      <w:bookmarkStart w:id="498" w:name="_Toc14419"/>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 xml:space="preserve">第五章 </w:t>
      </w:r>
      <w:r>
        <w:rPr>
          <w:rFonts w:hint="default" w:ascii="Times New Roman" w:hAnsi="Times New Roman" w:eastAsia="宋体" w:cs="Times New Roman"/>
          <w:b/>
          <w:bCs/>
          <w:i w:val="0"/>
          <w:iCs w:val="0"/>
          <w:caps w:val="0"/>
          <w:smallCaps w:val="0"/>
          <w:color w:val="auto"/>
          <w:spacing w:val="0"/>
          <w:kern w:val="44"/>
          <w:sz w:val="36"/>
          <w:szCs w:val="36"/>
          <w:highlight w:val="none"/>
          <w:lang w:val="zh-CN" w:eastAsia="zh-CN" w:bidi="ar-SA"/>
        </w:rPr>
        <w:t>合同草案</w:t>
      </w:r>
      <w:bookmarkEnd w:id="498"/>
    </w:p>
    <w:p w14:paraId="1EE1E7F8">
      <w:pPr>
        <w:kinsoku/>
        <w:rPr>
          <w:rFonts w:hint="eastAsia" w:ascii="黑体" w:hAnsi="黑体" w:eastAsia="黑体"/>
          <w:sz w:val="32"/>
          <w:szCs w:val="36"/>
          <w:highlight w:val="none"/>
          <w:lang w:eastAsia="zh-CN"/>
        </w:rPr>
      </w:pPr>
      <w:bookmarkStart w:id="499" w:name="_Toc163493642"/>
      <w:r>
        <w:rPr>
          <w:rFonts w:hint="eastAsia" w:ascii="仿宋_GB2312" w:hAnsi="仿宋" w:eastAsia="仿宋_GB2312"/>
          <w:sz w:val="30"/>
          <w:szCs w:val="20"/>
          <w:highlight w:val="none"/>
          <w:lang w:eastAsia="zh-CN"/>
        </w:rPr>
        <w:t>合同编号：</w:t>
      </w:r>
    </w:p>
    <w:p w14:paraId="593CBAD5">
      <w:pPr>
        <w:kinsoku/>
        <w:spacing w:line="360" w:lineRule="auto"/>
        <w:jc w:val="center"/>
        <w:rPr>
          <w:rFonts w:hint="eastAsia" w:ascii="仿宋_GB2312" w:hAnsi="Calibri" w:eastAsia="仿宋_GB2312"/>
          <w:sz w:val="30"/>
          <w:szCs w:val="20"/>
          <w:highlight w:val="none"/>
          <w:lang w:eastAsia="zh-CN"/>
        </w:rPr>
      </w:pPr>
    </w:p>
    <w:p w14:paraId="73DFA03A">
      <w:pPr>
        <w:pStyle w:val="44"/>
        <w:outlineLvl w:val="9"/>
        <w:rPr>
          <w:rFonts w:hint="eastAsia" w:ascii="黑体" w:hAnsi="黑体" w:eastAsia="黑体"/>
          <w:highlight w:val="none"/>
          <w:lang w:val="en-US" w:eastAsia="zh-CN"/>
        </w:rPr>
      </w:pPr>
      <w:r>
        <w:rPr>
          <w:rFonts w:hint="eastAsia" w:ascii="黑体" w:hAnsi="黑体" w:eastAsia="黑体"/>
          <w:highlight w:val="none"/>
          <w:lang w:val="en-US" w:eastAsia="zh-CN"/>
        </w:rPr>
        <w:t>新疆维吾尔自治区自然资源规划研究院（新疆维吾尔自治区不动产登记中心）</w:t>
      </w:r>
    </w:p>
    <w:p w14:paraId="5F34B139">
      <w:pPr>
        <w:pStyle w:val="44"/>
        <w:outlineLvl w:val="9"/>
        <w:rPr>
          <w:rFonts w:hint="eastAsia" w:ascii="黑体" w:hAnsi="黑体" w:eastAsia="黑体"/>
          <w:highlight w:val="none"/>
        </w:rPr>
      </w:pPr>
      <w:r>
        <w:rPr>
          <w:rFonts w:hint="eastAsia" w:ascii="黑体" w:hAnsi="黑体" w:eastAsia="黑体"/>
          <w:highlight w:val="none"/>
        </w:rPr>
        <w:t>委托业务项目合同书</w:t>
      </w:r>
    </w:p>
    <w:p w14:paraId="5199AD81">
      <w:pPr>
        <w:kinsoku/>
        <w:spacing w:line="360" w:lineRule="auto"/>
        <w:ind w:left="360" w:hanging="360"/>
        <w:jc w:val="center"/>
        <w:rPr>
          <w:rFonts w:hint="eastAsia" w:ascii="仿宋_GB2312" w:hAnsi="Calibri" w:eastAsia="仿宋_GB2312"/>
          <w:b/>
          <w:spacing w:val="100"/>
          <w:sz w:val="30"/>
          <w:szCs w:val="20"/>
          <w:highlight w:val="none"/>
          <w:lang w:eastAsia="zh-CN"/>
        </w:rPr>
      </w:pPr>
    </w:p>
    <w:p w14:paraId="4D969DAC">
      <w:pPr>
        <w:kinsoku/>
        <w:spacing w:line="360" w:lineRule="auto"/>
        <w:ind w:left="360" w:hanging="360"/>
        <w:jc w:val="center"/>
        <w:rPr>
          <w:rFonts w:hint="eastAsia" w:ascii="仿宋_GB2312" w:eastAsia="仿宋_GB2312"/>
          <w:b/>
          <w:spacing w:val="100"/>
          <w:sz w:val="30"/>
          <w:szCs w:val="20"/>
          <w:highlight w:val="none"/>
          <w:lang w:eastAsia="zh-CN"/>
        </w:rPr>
      </w:pPr>
    </w:p>
    <w:p w14:paraId="300D7DF7">
      <w:pPr>
        <w:kinsoku/>
        <w:spacing w:line="360" w:lineRule="auto"/>
        <w:ind w:left="360" w:hanging="360"/>
        <w:jc w:val="center"/>
        <w:rPr>
          <w:rFonts w:hint="eastAsia" w:ascii="仿宋_GB2312" w:eastAsia="仿宋_GB2312"/>
          <w:b/>
          <w:spacing w:val="100"/>
          <w:sz w:val="30"/>
          <w:szCs w:val="20"/>
          <w:highlight w:val="none"/>
          <w:lang w:eastAsia="zh-CN"/>
        </w:rPr>
      </w:pPr>
    </w:p>
    <w:p w14:paraId="5414DB00">
      <w:pPr>
        <w:kinsoku/>
        <w:spacing w:before="240" w:beforeLines="100"/>
        <w:ind w:firstLine="1280" w:firstLineChars="400"/>
        <w:rPr>
          <w:rFonts w:hint="eastAsia" w:ascii="黑体" w:hAnsi="黑体" w:eastAsia="黑体"/>
          <w:bCs/>
          <w:sz w:val="32"/>
          <w:szCs w:val="32"/>
          <w:highlight w:val="none"/>
          <w:lang w:eastAsia="zh-CN"/>
        </w:rPr>
      </w:pPr>
      <w:r>
        <w:rPr>
          <w:rFonts w:hint="eastAsia" w:ascii="黑体" w:hAnsi="黑体" w:eastAsia="黑体"/>
          <w:bCs/>
          <w:sz w:val="32"/>
          <w:szCs w:val="32"/>
          <w:highlight w:val="none"/>
          <w:lang w:eastAsia="zh-CN"/>
        </w:rPr>
        <w:t>委托业务项目：</w:t>
      </w:r>
    </w:p>
    <w:p w14:paraId="607C5ACB">
      <w:pPr>
        <w:kinsoku/>
        <w:spacing w:before="240" w:beforeLines="100"/>
        <w:ind w:firstLine="1280" w:firstLineChars="400"/>
        <w:rPr>
          <w:rFonts w:hint="eastAsia" w:ascii="黑体" w:hAnsi="黑体" w:eastAsia="黑体"/>
          <w:bCs/>
          <w:sz w:val="32"/>
          <w:szCs w:val="32"/>
          <w:highlight w:val="none"/>
          <w:lang w:eastAsia="zh-CN"/>
        </w:rPr>
      </w:pPr>
      <w:r>
        <w:rPr>
          <w:rFonts w:hint="eastAsia" w:ascii="黑体" w:hAnsi="黑体" w:eastAsia="黑体"/>
          <w:bCs/>
          <w:sz w:val="32"/>
          <w:szCs w:val="32"/>
          <w:highlight w:val="none"/>
          <w:lang w:eastAsia="zh-CN"/>
        </w:rPr>
        <w:t xml:space="preserve">项目承担单位： </w:t>
      </w:r>
    </w:p>
    <w:p w14:paraId="3A98F0F5">
      <w:pPr>
        <w:kinsoku/>
        <w:spacing w:before="240" w:beforeLines="100"/>
        <w:ind w:firstLine="1280" w:firstLineChars="400"/>
        <w:rPr>
          <w:rFonts w:hint="eastAsia" w:ascii="黑体" w:hAnsi="黑体" w:eastAsia="黑体"/>
          <w:bCs/>
          <w:sz w:val="32"/>
          <w:szCs w:val="32"/>
          <w:highlight w:val="none"/>
          <w:lang w:eastAsia="zh-CN"/>
        </w:rPr>
      </w:pPr>
      <w:r>
        <w:rPr>
          <w:rFonts w:hint="eastAsia" w:ascii="黑体" w:hAnsi="黑体" w:eastAsia="黑体"/>
          <w:bCs/>
          <w:sz w:val="32"/>
          <w:szCs w:val="32"/>
          <w:highlight w:val="none"/>
          <w:lang w:eastAsia="zh-CN"/>
        </w:rPr>
        <w:t xml:space="preserve">负 责 人： </w:t>
      </w:r>
    </w:p>
    <w:p w14:paraId="3C955EC5">
      <w:pPr>
        <w:kinsoku/>
        <w:spacing w:before="240" w:beforeLines="100" w:line="360" w:lineRule="auto"/>
        <w:ind w:left="410" w:leftChars="171" w:firstLine="960" w:firstLineChars="300"/>
        <w:rPr>
          <w:rFonts w:hint="eastAsia" w:ascii="黑体" w:hAnsi="黑体" w:eastAsia="黑体"/>
          <w:bCs/>
          <w:sz w:val="32"/>
          <w:szCs w:val="32"/>
          <w:highlight w:val="none"/>
          <w:lang w:eastAsia="zh-CN"/>
        </w:rPr>
      </w:pPr>
      <w:r>
        <w:rPr>
          <w:rFonts w:hint="eastAsia" w:ascii="黑体" w:hAnsi="黑体" w:eastAsia="黑体"/>
          <w:bCs/>
          <w:sz w:val="32"/>
          <w:szCs w:val="32"/>
          <w:highlight w:val="none"/>
          <w:lang w:eastAsia="zh-CN"/>
        </w:rPr>
        <w:t>起止时间：20年</w:t>
      </w:r>
      <w:r>
        <w:rPr>
          <w:rFonts w:hint="eastAsia" w:ascii="黑体" w:hAnsi="黑体" w:eastAsia="黑体"/>
          <w:bCs/>
          <w:sz w:val="32"/>
          <w:szCs w:val="32"/>
          <w:highlight w:val="none"/>
          <w:lang w:val="en-US" w:eastAsia="zh-CN"/>
        </w:rPr>
        <w:t xml:space="preserve"> </w:t>
      </w:r>
      <w:r>
        <w:rPr>
          <w:rFonts w:hint="eastAsia" w:ascii="黑体" w:hAnsi="黑体" w:eastAsia="黑体"/>
          <w:bCs/>
          <w:sz w:val="32"/>
          <w:szCs w:val="32"/>
          <w:highlight w:val="none"/>
          <w:lang w:eastAsia="zh-CN"/>
        </w:rPr>
        <w:t>月——20年</w:t>
      </w:r>
      <w:r>
        <w:rPr>
          <w:rFonts w:hint="eastAsia" w:ascii="黑体" w:hAnsi="黑体" w:eastAsia="黑体"/>
          <w:bCs/>
          <w:sz w:val="32"/>
          <w:szCs w:val="32"/>
          <w:highlight w:val="none"/>
          <w:lang w:val="en-US" w:eastAsia="zh-CN"/>
        </w:rPr>
        <w:t xml:space="preserve"> </w:t>
      </w:r>
      <w:r>
        <w:rPr>
          <w:rFonts w:hint="eastAsia" w:ascii="黑体" w:hAnsi="黑体" w:eastAsia="黑体"/>
          <w:bCs/>
          <w:sz w:val="32"/>
          <w:szCs w:val="32"/>
          <w:highlight w:val="none"/>
          <w:lang w:eastAsia="zh-CN"/>
        </w:rPr>
        <w:t>月</w:t>
      </w:r>
    </w:p>
    <w:p w14:paraId="70FF71F8">
      <w:pPr>
        <w:kinsoku/>
        <w:spacing w:before="240" w:beforeLines="100" w:line="360" w:lineRule="auto"/>
        <w:ind w:left="410" w:leftChars="171" w:firstLine="960" w:firstLineChars="300"/>
        <w:rPr>
          <w:rFonts w:hint="eastAsia" w:ascii="仿宋_GB2312" w:hAnsi="Calibri" w:eastAsia="仿宋_GB2312"/>
          <w:bCs/>
          <w:sz w:val="32"/>
          <w:szCs w:val="32"/>
          <w:highlight w:val="none"/>
          <w:lang w:eastAsia="zh-CN"/>
        </w:rPr>
      </w:pPr>
      <w:r>
        <w:rPr>
          <w:rFonts w:hint="eastAsia" w:ascii="黑体" w:hAnsi="黑体" w:eastAsia="黑体"/>
          <w:bCs/>
          <w:sz w:val="32"/>
          <w:szCs w:val="32"/>
          <w:highlight w:val="none"/>
          <w:lang w:eastAsia="zh-CN"/>
        </w:rPr>
        <w:t xml:space="preserve">签订地点：    </w:t>
      </w:r>
    </w:p>
    <w:p w14:paraId="3CE769B8">
      <w:pPr>
        <w:kinsoku/>
        <w:spacing w:line="360" w:lineRule="auto"/>
        <w:rPr>
          <w:rFonts w:hint="eastAsia" w:ascii="仿宋_GB2312" w:eastAsia="仿宋_GB2312"/>
          <w:b/>
          <w:spacing w:val="100"/>
          <w:sz w:val="30"/>
          <w:szCs w:val="20"/>
          <w:highlight w:val="none"/>
          <w:lang w:eastAsia="zh-CN"/>
        </w:rPr>
      </w:pPr>
    </w:p>
    <w:p w14:paraId="51DDA8AC">
      <w:pPr>
        <w:kinsoku/>
        <w:spacing w:line="360" w:lineRule="auto"/>
        <w:ind w:left="360" w:hanging="360"/>
        <w:jc w:val="center"/>
        <w:rPr>
          <w:rFonts w:hint="eastAsia" w:ascii="黑体" w:hAnsi="黑体" w:eastAsia="黑体"/>
          <w:bCs/>
          <w:sz w:val="32"/>
          <w:szCs w:val="32"/>
          <w:highlight w:val="none"/>
          <w:lang w:eastAsia="zh-CN"/>
        </w:rPr>
      </w:pPr>
    </w:p>
    <w:p w14:paraId="467C5C2E">
      <w:pPr>
        <w:kinsoku/>
        <w:spacing w:line="360" w:lineRule="auto"/>
        <w:ind w:left="360" w:hanging="360"/>
        <w:jc w:val="center"/>
        <w:rPr>
          <w:rFonts w:hint="eastAsia" w:ascii="黑体" w:hAnsi="黑体" w:eastAsia="黑体"/>
          <w:bCs/>
          <w:sz w:val="32"/>
          <w:szCs w:val="32"/>
          <w:highlight w:val="none"/>
          <w:lang w:val="en-US" w:eastAsia="zh-CN"/>
        </w:rPr>
      </w:pPr>
      <w:r>
        <w:rPr>
          <w:rFonts w:hint="eastAsia" w:ascii="黑体" w:hAnsi="黑体" w:eastAsia="黑体"/>
          <w:bCs/>
          <w:sz w:val="32"/>
          <w:szCs w:val="32"/>
          <w:highlight w:val="none"/>
          <w:lang w:val="en-US" w:eastAsia="zh-CN"/>
        </w:rPr>
        <w:t>新疆维吾尔自治区自然资源规划研究院</w:t>
      </w:r>
    </w:p>
    <w:p w14:paraId="36750DFB">
      <w:pPr>
        <w:kinsoku/>
        <w:spacing w:line="360" w:lineRule="auto"/>
        <w:ind w:left="360" w:hanging="360"/>
        <w:jc w:val="center"/>
        <w:rPr>
          <w:rFonts w:hint="eastAsia" w:ascii="黑体" w:hAnsi="黑体" w:eastAsia="黑体"/>
          <w:bCs/>
          <w:sz w:val="32"/>
          <w:szCs w:val="32"/>
          <w:highlight w:val="none"/>
          <w:lang w:eastAsia="zh-CN"/>
        </w:rPr>
      </w:pPr>
      <w:r>
        <w:rPr>
          <w:rFonts w:hint="eastAsia" w:ascii="黑体" w:hAnsi="黑体" w:eastAsia="黑体"/>
          <w:bCs/>
          <w:sz w:val="32"/>
          <w:szCs w:val="32"/>
          <w:highlight w:val="none"/>
          <w:lang w:val="en-US" w:eastAsia="zh-CN"/>
        </w:rPr>
        <w:t>（新疆维吾尔自治区不动产登记中心）</w:t>
      </w:r>
      <w:r>
        <w:rPr>
          <w:rFonts w:hint="eastAsia" w:ascii="黑体" w:hAnsi="黑体" w:eastAsia="黑体"/>
          <w:bCs/>
          <w:sz w:val="32"/>
          <w:szCs w:val="32"/>
          <w:highlight w:val="none"/>
          <w:lang w:eastAsia="zh-CN"/>
        </w:rPr>
        <w:t>制</w:t>
      </w:r>
    </w:p>
    <w:p w14:paraId="22823687">
      <w:pPr>
        <w:kinsoku/>
        <w:spacing w:line="360" w:lineRule="auto"/>
        <w:ind w:left="360" w:hanging="360"/>
        <w:jc w:val="center"/>
        <w:rPr>
          <w:rFonts w:hint="eastAsia" w:ascii="黑体" w:hAnsi="黑体" w:eastAsia="黑体"/>
          <w:bCs/>
          <w:sz w:val="32"/>
          <w:szCs w:val="32"/>
          <w:highlight w:val="none"/>
          <w:lang w:eastAsia="zh-CN"/>
        </w:rPr>
      </w:pPr>
      <w:r>
        <w:rPr>
          <w:rFonts w:hint="eastAsia" w:ascii="黑体" w:hAnsi="黑体" w:eastAsia="黑体"/>
          <w:bCs/>
          <w:sz w:val="32"/>
          <w:szCs w:val="32"/>
          <w:highlight w:val="none"/>
          <w:lang w:eastAsia="zh-CN"/>
        </w:rPr>
        <w:t>年  月  日</w:t>
      </w:r>
    </w:p>
    <w:p w14:paraId="76FCBEAE">
      <w:pPr>
        <w:kinsoku/>
        <w:spacing w:before="120" w:beforeLines="50" w:line="360" w:lineRule="auto"/>
        <w:rPr>
          <w:rFonts w:hint="eastAsia" w:ascii="仿宋_GB2312" w:hAnsi="仿宋" w:eastAsia="仿宋_GB2312"/>
          <w:b/>
          <w:sz w:val="30"/>
          <w:szCs w:val="20"/>
          <w:highlight w:val="none"/>
          <w:lang w:eastAsia="zh-CN"/>
        </w:rPr>
      </w:pPr>
      <w:r>
        <w:rPr>
          <w:rFonts w:hint="eastAsia" w:ascii="仿宋_GB2312" w:eastAsia="仿宋_GB2312"/>
          <w:sz w:val="30"/>
          <w:szCs w:val="20"/>
          <w:highlight w:val="none"/>
          <w:lang w:eastAsia="zh-CN"/>
        </w:rPr>
        <w:br w:type="page"/>
      </w:r>
      <w:r>
        <w:rPr>
          <w:rFonts w:hint="eastAsia" w:ascii="仿宋_GB2312" w:hAnsi="仿宋" w:eastAsia="仿宋_GB2312"/>
          <w:b/>
          <w:sz w:val="30"/>
          <w:szCs w:val="20"/>
          <w:highlight w:val="none"/>
          <w:lang w:eastAsia="zh-CN"/>
        </w:rPr>
        <w:t>填写说明：</w:t>
      </w:r>
    </w:p>
    <w:p w14:paraId="109BCB78">
      <w:pPr>
        <w:kinsoku/>
        <w:spacing w:before="120" w:beforeLines="50" w:line="360" w:lineRule="auto"/>
        <w:ind w:firstLine="600"/>
        <w:rPr>
          <w:rFonts w:hint="eastAsia" w:ascii="仿宋_GB2312" w:hAnsi="仿宋" w:eastAsia="仿宋_GB2312"/>
          <w:sz w:val="30"/>
          <w:szCs w:val="20"/>
          <w:highlight w:val="none"/>
          <w:lang w:eastAsia="zh-CN"/>
        </w:rPr>
      </w:pPr>
      <w:r>
        <w:rPr>
          <w:rFonts w:hint="eastAsia" w:ascii="仿宋_GB2312" w:hAnsi="仿宋" w:eastAsia="仿宋_GB2312"/>
          <w:sz w:val="30"/>
          <w:szCs w:val="20"/>
          <w:highlight w:val="none"/>
          <w:lang w:eastAsia="zh-CN"/>
        </w:rPr>
        <w:t>1.本委托业务项目合同书文本是院（</w:t>
      </w:r>
      <w:r>
        <w:rPr>
          <w:rFonts w:hint="eastAsia" w:ascii="仿宋_GB2312" w:hAnsi="仿宋" w:eastAsia="仿宋_GB2312"/>
          <w:sz w:val="30"/>
          <w:szCs w:val="20"/>
          <w:highlight w:val="none"/>
          <w:lang w:val="en-US" w:eastAsia="zh-CN"/>
        </w:rPr>
        <w:t>中心</w:t>
      </w:r>
      <w:r>
        <w:rPr>
          <w:rFonts w:hint="eastAsia" w:ascii="仿宋_GB2312" w:hAnsi="仿宋" w:eastAsia="仿宋_GB2312"/>
          <w:sz w:val="30"/>
          <w:szCs w:val="20"/>
          <w:highlight w:val="none"/>
          <w:lang w:eastAsia="zh-CN"/>
        </w:rPr>
        <w:t>）为执行业务计划，与委托业务单位签订的合同书文本。</w:t>
      </w:r>
    </w:p>
    <w:p w14:paraId="611B8AC1">
      <w:pPr>
        <w:kinsoku/>
        <w:spacing w:before="120" w:beforeLines="50" w:line="360" w:lineRule="auto"/>
        <w:ind w:firstLine="600"/>
        <w:rPr>
          <w:rFonts w:hint="eastAsia" w:ascii="仿宋_GB2312" w:hAnsi="Calibri" w:eastAsia="仿宋_GB2312"/>
          <w:sz w:val="30"/>
          <w:szCs w:val="20"/>
          <w:highlight w:val="none"/>
          <w:lang w:eastAsia="zh-CN"/>
        </w:rPr>
      </w:pPr>
      <w:r>
        <w:rPr>
          <w:rFonts w:hint="eastAsia" w:ascii="仿宋_GB2312" w:hAnsi="仿宋" w:eastAsia="仿宋_GB2312"/>
          <w:sz w:val="30"/>
          <w:szCs w:val="20"/>
          <w:highlight w:val="none"/>
          <w:lang w:eastAsia="zh-CN"/>
        </w:rPr>
        <w:t>2.本委托业务项目合同书文本要求用计算机A3纸打印，字迹清晰，要符合规定的字体、排版要求，全文使用小四仿宋，条为小四仿宋加黑，行间距为单倍行间距，段间距为段前0.5行。</w:t>
      </w:r>
    </w:p>
    <w:p w14:paraId="33868353">
      <w:pPr>
        <w:kinsoku/>
        <w:ind w:firstLine="600"/>
        <w:rPr>
          <w:rFonts w:hint="eastAsia" w:ascii="仿宋_GB2312" w:eastAsia="仿宋_GB2312"/>
          <w:sz w:val="30"/>
          <w:szCs w:val="20"/>
          <w:highlight w:val="none"/>
          <w:lang w:eastAsia="zh-CN"/>
        </w:rPr>
      </w:pPr>
    </w:p>
    <w:p w14:paraId="3D9476D1">
      <w:pPr>
        <w:kinsoku/>
        <w:ind w:firstLine="600"/>
        <w:rPr>
          <w:rFonts w:hint="eastAsia" w:ascii="仿宋_GB2312" w:eastAsia="仿宋_GB2312"/>
          <w:sz w:val="30"/>
          <w:szCs w:val="20"/>
          <w:highlight w:val="none"/>
          <w:lang w:eastAsia="zh-CN"/>
        </w:rPr>
      </w:pPr>
    </w:p>
    <w:p w14:paraId="660DC383">
      <w:pPr>
        <w:tabs>
          <w:tab w:val="right" w:pos="5670"/>
          <w:tab w:val="right" w:pos="7980"/>
        </w:tabs>
        <w:kinsoku/>
        <w:spacing w:line="360" w:lineRule="auto"/>
        <w:ind w:left="360" w:firstLine="60"/>
        <w:rPr>
          <w:rFonts w:hint="eastAsia" w:ascii="仿宋_GB2312" w:eastAsia="仿宋_GB2312"/>
          <w:sz w:val="28"/>
          <w:szCs w:val="20"/>
          <w:highlight w:val="none"/>
          <w:lang w:eastAsia="zh-CN"/>
        </w:rPr>
      </w:pPr>
    </w:p>
    <w:p w14:paraId="1CD4679F">
      <w:pPr>
        <w:kinsoku/>
        <w:spacing w:after="120" w:afterLines="50" w:line="360" w:lineRule="auto"/>
        <w:ind w:firstLine="420"/>
        <w:jc w:val="center"/>
        <w:rPr>
          <w:rFonts w:hint="eastAsia" w:ascii="仿宋_GB2312" w:hAnsi="宋体" w:eastAsia="仿宋_GB2312"/>
          <w:sz w:val="44"/>
          <w:szCs w:val="44"/>
          <w:highlight w:val="none"/>
          <w:lang w:eastAsia="zh-CN"/>
        </w:rPr>
      </w:pPr>
      <w:r>
        <w:rPr>
          <w:rFonts w:hint="eastAsia" w:ascii="仿宋_GB2312" w:eastAsia="仿宋_GB2312"/>
          <w:sz w:val="28"/>
          <w:szCs w:val="20"/>
          <w:highlight w:val="none"/>
          <w:lang w:eastAsia="zh-CN"/>
        </w:rPr>
        <w:br w:type="page"/>
      </w:r>
    </w:p>
    <w:p w14:paraId="1A7A7C55">
      <w:pPr>
        <w:kinsoku/>
        <w:spacing w:after="120" w:afterLines="50" w:line="360" w:lineRule="auto"/>
        <w:rPr>
          <w:rFonts w:hint="eastAsia" w:ascii="仿宋_GB2312" w:hAnsi="Calibri" w:eastAsia="仿宋_GB2312" w:cs="宋体"/>
          <w:b/>
          <w:sz w:val="24"/>
          <w:szCs w:val="24"/>
          <w:highlight w:val="none"/>
          <w:lang w:val="zh-CN" w:eastAsia="zh-CN"/>
        </w:rPr>
      </w:pPr>
      <w:r>
        <w:rPr>
          <w:rFonts w:hint="eastAsia" w:ascii="仿宋_GB2312" w:eastAsia="仿宋_GB2312" w:cs="宋体"/>
          <w:b/>
          <w:sz w:val="24"/>
          <w:highlight w:val="none"/>
          <w:lang w:val="zh-CN" w:eastAsia="zh-CN"/>
        </w:rPr>
        <w:t xml:space="preserve">委托单位（甲方）： </w:t>
      </w:r>
    </w:p>
    <w:p w14:paraId="3E6BAA21">
      <w:pPr>
        <w:kinsoku/>
        <w:spacing w:after="120" w:afterLines="50" w:line="360" w:lineRule="auto"/>
        <w:rPr>
          <w:rFonts w:hint="eastAsia" w:ascii="仿宋_GB2312" w:hAnsi="宋体" w:eastAsia="仿宋_GB2312" w:cs="Times New Roman"/>
          <w:kern w:val="2"/>
          <w:sz w:val="24"/>
          <w:highlight w:val="none"/>
          <w:u w:val="single"/>
          <w:lang w:eastAsia="zh-CN"/>
        </w:rPr>
      </w:pPr>
      <w:r>
        <w:rPr>
          <w:rFonts w:hint="eastAsia" w:ascii="仿宋_GB2312" w:hAnsi="宋体" w:eastAsia="仿宋_GB2312"/>
          <w:sz w:val="24"/>
          <w:highlight w:val="none"/>
          <w:lang w:eastAsia="zh-CN"/>
        </w:rPr>
        <w:t>社会统一信用代码：</w:t>
      </w:r>
    </w:p>
    <w:p w14:paraId="23E42F81">
      <w:pPr>
        <w:kinsoku/>
        <w:spacing w:after="120" w:afterLines="50" w:line="360" w:lineRule="auto"/>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 xml:space="preserve">地址： </w:t>
      </w:r>
    </w:p>
    <w:p w14:paraId="2350E622">
      <w:pPr>
        <w:kinsoku/>
        <w:spacing w:after="120" w:afterLines="50" w:line="360" w:lineRule="auto"/>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 xml:space="preserve">联系人及电话：                       传真： </w:t>
      </w:r>
    </w:p>
    <w:p w14:paraId="761D484A">
      <w:pPr>
        <w:kinsoku/>
        <w:spacing w:after="120" w:afterLines="50" w:line="360" w:lineRule="auto"/>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 xml:space="preserve">E-mail: </w:t>
      </w:r>
    </w:p>
    <w:p w14:paraId="586054A0">
      <w:pPr>
        <w:kinsoku/>
        <w:spacing w:after="120" w:afterLines="50" w:line="360" w:lineRule="auto"/>
        <w:rPr>
          <w:rFonts w:hint="eastAsia" w:ascii="仿宋_GB2312" w:hAnsi="Calibri" w:eastAsia="仿宋_GB2312" w:cs="宋体"/>
          <w:b/>
          <w:sz w:val="24"/>
          <w:highlight w:val="none"/>
          <w:lang w:val="zh-CN" w:eastAsia="zh-CN"/>
        </w:rPr>
      </w:pPr>
      <w:r>
        <w:rPr>
          <w:rFonts w:hint="eastAsia" w:ascii="仿宋_GB2312" w:eastAsia="仿宋_GB2312" w:cs="宋体"/>
          <w:b/>
          <w:sz w:val="24"/>
          <w:highlight w:val="none"/>
          <w:lang w:val="zh-CN" w:eastAsia="zh-CN"/>
        </w:rPr>
        <w:t xml:space="preserve">乙方： </w:t>
      </w:r>
    </w:p>
    <w:p w14:paraId="1C57BAA6">
      <w:pPr>
        <w:kinsoku/>
        <w:spacing w:after="120" w:afterLines="50" w:line="360" w:lineRule="auto"/>
        <w:rPr>
          <w:rFonts w:hint="eastAsia" w:ascii="仿宋_GB2312" w:hAnsi="宋体" w:eastAsia="仿宋_GB2312" w:cs="Times New Roman"/>
          <w:kern w:val="2"/>
          <w:sz w:val="24"/>
          <w:highlight w:val="none"/>
          <w:u w:val="single"/>
          <w:lang w:eastAsia="zh-CN"/>
        </w:rPr>
      </w:pPr>
      <w:r>
        <w:rPr>
          <w:rFonts w:hint="eastAsia" w:ascii="仿宋_GB2312" w:hAnsi="宋体" w:eastAsia="仿宋_GB2312"/>
          <w:sz w:val="24"/>
          <w:highlight w:val="none"/>
          <w:lang w:eastAsia="zh-CN"/>
        </w:rPr>
        <w:t>社会统一信用代码：</w:t>
      </w:r>
    </w:p>
    <w:p w14:paraId="0D33F994">
      <w:pPr>
        <w:kinsoku/>
        <w:spacing w:after="120" w:afterLines="50" w:line="360" w:lineRule="auto"/>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 xml:space="preserve">地址： </w:t>
      </w:r>
    </w:p>
    <w:p w14:paraId="71E0FED2">
      <w:pPr>
        <w:kinsoku/>
        <w:spacing w:after="120" w:afterLines="50" w:line="360" w:lineRule="auto"/>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 xml:space="preserve">联系人及电话：                传真： </w:t>
      </w:r>
    </w:p>
    <w:p w14:paraId="5635D97F">
      <w:pPr>
        <w:kinsoku/>
        <w:spacing w:after="120" w:afterLines="50" w:line="360" w:lineRule="auto"/>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 xml:space="preserve">E-mail: </w:t>
      </w:r>
    </w:p>
    <w:p w14:paraId="6B72917F">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通过</w:t>
      </w:r>
      <w:r>
        <w:rPr>
          <w:rFonts w:hint="eastAsia" w:ascii="仿宋_GB2312" w:hAnsi="宋体" w:eastAsia="仿宋_GB2312"/>
          <w:sz w:val="24"/>
          <w:highlight w:val="none"/>
          <w:u w:val="single"/>
          <w:lang w:eastAsia="zh-CN"/>
        </w:rPr>
        <w:t xml:space="preserve">        （公开招标、邀请招标、竞争性谈判、单一来源采购、询价等）</w:t>
      </w:r>
      <w:r>
        <w:rPr>
          <w:rFonts w:hint="eastAsia" w:ascii="仿宋_GB2312" w:hAnsi="宋体" w:eastAsia="仿宋_GB2312"/>
          <w:sz w:val="24"/>
          <w:highlight w:val="none"/>
          <w:lang w:eastAsia="zh-CN"/>
        </w:rPr>
        <w:t>方式，确定由</w:t>
      </w:r>
      <w:r>
        <w:rPr>
          <w:rFonts w:hint="eastAsia" w:ascii="仿宋_GB2312" w:hAnsi="宋体" w:eastAsia="仿宋_GB2312"/>
          <w:sz w:val="24"/>
          <w:highlight w:val="none"/>
          <w:u w:val="single"/>
          <w:lang w:eastAsia="zh-CN"/>
        </w:rPr>
        <w:t xml:space="preserve">                    (</w:t>
      </w:r>
      <w:r>
        <w:rPr>
          <w:rFonts w:hint="eastAsia" w:ascii="仿宋_GB2312" w:hAnsi="宋体" w:eastAsia="仿宋_GB2312"/>
          <w:sz w:val="24"/>
          <w:highlight w:val="none"/>
          <w:lang w:eastAsia="zh-CN"/>
        </w:rPr>
        <w:t>乙方)承担此项目,根据《中华人民共和国民法典》及其他有关法律、法规规定，本着自愿、平等、诚实信用的原则，甲、乙双方就项目，协商一致，达成如下协议：</w:t>
      </w:r>
    </w:p>
    <w:p w14:paraId="1AD179C1">
      <w:pPr>
        <w:tabs>
          <w:tab w:val="left" w:pos="1134"/>
          <w:tab w:val="left" w:pos="1418"/>
        </w:tabs>
        <w:kinsoku/>
        <w:spacing w:after="120" w:afterLines="50" w:line="360" w:lineRule="auto"/>
        <w:ind w:firstLine="361" w:firstLineChars="150"/>
        <w:rPr>
          <w:rFonts w:hint="eastAsia" w:ascii="仿宋_GB2312" w:hAnsi="宋体" w:eastAsia="仿宋_GB2312"/>
          <w:b/>
          <w:sz w:val="24"/>
          <w:highlight w:val="none"/>
          <w:lang w:eastAsia="zh-CN"/>
        </w:rPr>
      </w:pPr>
      <w:r>
        <w:rPr>
          <w:rFonts w:hint="eastAsia" w:ascii="仿宋_GB2312" w:hAnsi="宋体" w:eastAsia="仿宋_GB2312"/>
          <w:b/>
          <w:sz w:val="24"/>
          <w:highlight w:val="none"/>
          <w:lang w:eastAsia="zh-CN"/>
        </w:rPr>
        <w:t>第一条 项目内容</w:t>
      </w:r>
    </w:p>
    <w:p w14:paraId="58826228">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1. 项目名称：</w:t>
      </w:r>
    </w:p>
    <w:p w14:paraId="0B4A020B">
      <w:pPr>
        <w:kinsoku/>
        <w:spacing w:after="120" w:afterLines="50" w:line="360" w:lineRule="auto"/>
        <w:ind w:firstLine="480" w:firstLineChars="200"/>
        <w:rPr>
          <w:rFonts w:hint="eastAsia" w:ascii="仿宋_GB2312" w:hAnsi="宋体" w:eastAsia="仿宋_GB2312"/>
          <w:sz w:val="24"/>
          <w:highlight w:val="none"/>
          <w:u w:val="single"/>
          <w:lang w:eastAsia="zh-CN"/>
        </w:rPr>
      </w:pPr>
    </w:p>
    <w:p w14:paraId="328C54D1">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2. 主要内容</w:t>
      </w:r>
      <w:bookmarkStart w:id="500" w:name="_Toc292698630"/>
      <w:r>
        <w:rPr>
          <w:rFonts w:hint="eastAsia" w:ascii="仿宋_GB2312" w:hAnsi="宋体" w:eastAsia="仿宋_GB2312"/>
          <w:sz w:val="24"/>
          <w:highlight w:val="none"/>
          <w:lang w:eastAsia="zh-CN"/>
        </w:rPr>
        <w:t>：</w:t>
      </w:r>
      <w:bookmarkEnd w:id="500"/>
    </w:p>
    <w:p w14:paraId="09EB3238">
      <w:pPr>
        <w:kinsoku/>
        <w:spacing w:after="120" w:afterLines="50" w:line="360" w:lineRule="auto"/>
        <w:ind w:firstLine="480" w:firstLineChars="200"/>
        <w:rPr>
          <w:rFonts w:hint="eastAsia" w:ascii="仿宋_GB2312" w:hAnsi="宋体" w:eastAsia="仿宋_GB2312"/>
          <w:sz w:val="24"/>
          <w:highlight w:val="none"/>
          <w:u w:val="single"/>
          <w:lang w:eastAsia="zh-CN"/>
        </w:rPr>
      </w:pPr>
    </w:p>
    <w:p w14:paraId="6E159BD1">
      <w:pPr>
        <w:kinsoku/>
        <w:spacing w:after="120" w:afterLines="50" w:line="360" w:lineRule="auto"/>
        <w:ind w:left="1"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3. 阶段安排和阶段性成果要求：</w:t>
      </w:r>
    </w:p>
    <w:p w14:paraId="6C9B81EE">
      <w:pPr>
        <w:kinsoku/>
        <w:spacing w:after="120" w:afterLines="50" w:line="360" w:lineRule="auto"/>
        <w:ind w:firstLine="480" w:firstLineChars="200"/>
        <w:rPr>
          <w:rFonts w:hint="eastAsia" w:ascii="仿宋_GB2312" w:hAnsi="宋体" w:eastAsia="仿宋_GB2312"/>
          <w:sz w:val="24"/>
          <w:highlight w:val="none"/>
          <w:u w:val="single"/>
          <w:lang w:eastAsia="zh-CN"/>
        </w:rPr>
      </w:pPr>
    </w:p>
    <w:p w14:paraId="77AF5B77">
      <w:pPr>
        <w:kinsoku/>
        <w:spacing w:after="120" w:afterLines="50" w:line="360" w:lineRule="auto"/>
        <w:ind w:firstLine="48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4. 委托业务项目主要考核指标（主要成果名称及形式）：</w:t>
      </w:r>
    </w:p>
    <w:p w14:paraId="0A4455E8">
      <w:pPr>
        <w:kinsoku/>
        <w:spacing w:after="120" w:afterLines="50" w:line="360" w:lineRule="auto"/>
        <w:ind w:firstLine="480" w:firstLineChars="200"/>
        <w:rPr>
          <w:rFonts w:hint="eastAsia" w:ascii="仿宋_GB2312" w:hAnsi="宋体" w:eastAsia="仿宋_GB2312"/>
          <w:sz w:val="24"/>
          <w:highlight w:val="none"/>
          <w:u w:val="single"/>
          <w:lang w:eastAsia="zh-CN"/>
        </w:rPr>
      </w:pPr>
    </w:p>
    <w:p w14:paraId="57788B96">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5.成果应符合以下质量要求：</w:t>
      </w:r>
    </w:p>
    <w:p w14:paraId="7660AA5C">
      <w:pPr>
        <w:kinsoku/>
        <w:spacing w:after="120" w:afterLines="50" w:line="360" w:lineRule="auto"/>
        <w:ind w:firstLine="480" w:firstLineChars="200"/>
        <w:rPr>
          <w:rFonts w:hint="eastAsia" w:ascii="仿宋_GB2312" w:hAnsi="宋体" w:eastAsia="仿宋_GB2312"/>
          <w:sz w:val="24"/>
          <w:highlight w:val="none"/>
          <w:u w:val="single"/>
          <w:lang w:eastAsia="zh-CN"/>
        </w:rPr>
      </w:pPr>
    </w:p>
    <w:p w14:paraId="397B4231">
      <w:pPr>
        <w:tabs>
          <w:tab w:val="left" w:pos="1134"/>
          <w:tab w:val="left" w:pos="1418"/>
        </w:tabs>
        <w:kinsoku/>
        <w:spacing w:after="120" w:afterLines="50" w:line="360" w:lineRule="auto"/>
        <w:ind w:firstLine="482" w:firstLineChars="200"/>
        <w:rPr>
          <w:rFonts w:hint="eastAsia" w:ascii="仿宋_GB2312" w:hAnsi="宋体" w:eastAsia="仿宋_GB2312"/>
          <w:b/>
          <w:sz w:val="24"/>
          <w:highlight w:val="none"/>
          <w:lang w:eastAsia="zh-CN"/>
        </w:rPr>
      </w:pPr>
      <w:r>
        <w:rPr>
          <w:rFonts w:hint="eastAsia" w:ascii="仿宋_GB2312" w:hAnsi="宋体" w:eastAsia="仿宋_GB2312"/>
          <w:b/>
          <w:sz w:val="24"/>
          <w:highlight w:val="none"/>
          <w:lang w:eastAsia="zh-CN"/>
        </w:rPr>
        <w:t>第二条 经费及支付</w:t>
      </w:r>
    </w:p>
    <w:p w14:paraId="0B90D1CE">
      <w:pPr>
        <w:kinsoku/>
        <w:spacing w:after="120" w:afterLines="50" w:line="360" w:lineRule="auto"/>
        <w:ind w:firstLine="470" w:firstLineChars="196"/>
        <w:rPr>
          <w:rFonts w:hint="eastAsia" w:ascii="仿宋_GB2312" w:hAnsi="宋体" w:eastAsia="仿宋_GB2312"/>
          <w:sz w:val="24"/>
          <w:highlight w:val="none"/>
          <w:lang w:eastAsia="zh-CN"/>
        </w:rPr>
      </w:pPr>
      <w:r>
        <w:rPr>
          <w:rFonts w:hint="eastAsia" w:ascii="仿宋_GB2312" w:hAnsi="宋体" w:eastAsia="仿宋_GB2312" w:cs="宋体"/>
          <w:sz w:val="24"/>
          <w:highlight w:val="none"/>
          <w:lang w:val="zh-CN" w:eastAsia="zh-CN"/>
        </w:rPr>
        <w:t>1.</w:t>
      </w:r>
      <w:r>
        <w:rPr>
          <w:rFonts w:hint="eastAsia" w:ascii="仿宋_GB2312" w:hAnsi="宋体" w:eastAsia="仿宋_GB2312"/>
          <w:sz w:val="24"/>
          <w:highlight w:val="none"/>
          <w:lang w:eastAsia="zh-CN"/>
        </w:rPr>
        <w:t xml:space="preserve"> 本项目技术服务费为：元人民币，大写：。上述费用为含税价，并包括乙方在整个服务过程中产生的所有费用。</w:t>
      </w:r>
    </w:p>
    <w:p w14:paraId="2D04DF25">
      <w:pPr>
        <w:kinsoku/>
        <w:spacing w:after="120" w:afterLines="50" w:line="360" w:lineRule="auto"/>
        <w:ind w:firstLine="465" w:firstLineChars="194"/>
        <w:rPr>
          <w:rFonts w:hint="eastAsia" w:ascii="仿宋_GB2312" w:hAnsi="宋体" w:eastAsia="仿宋_GB2312" w:cs="Times New Roman"/>
          <w:kern w:val="2"/>
          <w:sz w:val="24"/>
          <w:highlight w:val="none"/>
          <w:lang w:eastAsia="zh-CN"/>
        </w:rPr>
      </w:pPr>
      <w:r>
        <w:rPr>
          <w:rFonts w:hint="eastAsia" w:ascii="仿宋_GB2312" w:hAnsi="宋体" w:eastAsia="仿宋_GB2312" w:cs="宋体"/>
          <w:sz w:val="24"/>
          <w:highlight w:val="none"/>
          <w:lang w:val="zh-CN" w:eastAsia="zh-CN"/>
        </w:rPr>
        <w:t>2.</w:t>
      </w:r>
      <w:bookmarkStart w:id="501" w:name="OLE_LINK2"/>
      <w:bookmarkStart w:id="502" w:name="OLE_LINK1"/>
      <w:r>
        <w:rPr>
          <w:rFonts w:hint="eastAsia" w:ascii="仿宋_GB2312" w:hAnsi="宋体" w:eastAsia="仿宋_GB2312" w:cs="宋体"/>
          <w:sz w:val="24"/>
          <w:highlight w:val="none"/>
          <w:lang w:val="zh-CN" w:eastAsia="zh-CN"/>
        </w:rPr>
        <w:t>服务费采用分期支付的方式，本合同签订后</w:t>
      </w:r>
      <w:r>
        <w:rPr>
          <w:rFonts w:hint="eastAsia" w:ascii="仿宋_GB2312" w:hAnsi="宋体" w:eastAsia="仿宋_GB2312" w:cs="宋体"/>
          <w:b/>
          <w:color w:val="FF0000"/>
          <w:sz w:val="24"/>
          <w:highlight w:val="none"/>
          <w:u w:val="single"/>
          <w:lang w:val="zh-CN" w:eastAsia="zh-CN"/>
        </w:rPr>
        <w:t>10</w:t>
      </w:r>
      <w:r>
        <w:rPr>
          <w:rFonts w:hint="eastAsia" w:ascii="仿宋_GB2312" w:hAnsi="宋体" w:eastAsia="仿宋_GB2312" w:cs="宋体"/>
          <w:sz w:val="24"/>
          <w:highlight w:val="none"/>
          <w:lang w:val="zh-CN" w:eastAsia="zh-CN"/>
        </w:rPr>
        <w:t>日内，甲方支付乙方总合同价款</w:t>
      </w:r>
      <w:r>
        <w:rPr>
          <w:rFonts w:hint="eastAsia" w:ascii="仿宋_GB2312" w:hAnsi="宋体" w:eastAsia="仿宋_GB2312" w:cs="宋体"/>
          <w:b/>
          <w:color w:val="FF0000"/>
          <w:sz w:val="24"/>
          <w:highlight w:val="none"/>
          <w:u w:val="single"/>
          <w:lang w:eastAsia="zh-CN"/>
        </w:rPr>
        <w:t>7</w:t>
      </w:r>
      <w:r>
        <w:rPr>
          <w:rFonts w:hint="eastAsia" w:ascii="仿宋_GB2312" w:hAnsi="宋体" w:eastAsia="仿宋_GB2312" w:cs="宋体"/>
          <w:b/>
          <w:color w:val="FF0000"/>
          <w:sz w:val="24"/>
          <w:highlight w:val="none"/>
          <w:u w:val="single"/>
          <w:lang w:val="zh-CN" w:eastAsia="zh-CN"/>
        </w:rPr>
        <w:t>0%</w:t>
      </w:r>
      <w:r>
        <w:rPr>
          <w:rFonts w:hint="eastAsia" w:ascii="仿宋_GB2312" w:hAnsi="宋体" w:eastAsia="仿宋_GB2312" w:cs="宋体"/>
          <w:sz w:val="24"/>
          <w:highlight w:val="none"/>
          <w:lang w:val="zh-CN" w:eastAsia="zh-CN"/>
        </w:rPr>
        <w:t>的预付款（即</w:t>
      </w:r>
      <w:r>
        <w:rPr>
          <w:rFonts w:hint="eastAsia" w:ascii="仿宋_GB2312" w:hAnsi="宋体" w:eastAsia="仿宋_GB2312" w:cs="宋体"/>
          <w:sz w:val="24"/>
          <w:highlight w:val="none"/>
          <w:u w:val="single"/>
          <w:lang w:val="zh-CN" w:eastAsia="zh-CN"/>
        </w:rPr>
        <w:t xml:space="preserve">  </w:t>
      </w:r>
      <w:r>
        <w:rPr>
          <w:rFonts w:hint="eastAsia" w:ascii="仿宋_GB2312" w:hAnsi="宋体" w:eastAsia="仿宋_GB2312" w:cs="宋体"/>
          <w:sz w:val="24"/>
          <w:highlight w:val="none"/>
          <w:lang w:val="zh-CN" w:eastAsia="zh-CN"/>
        </w:rPr>
        <w:t>元）。中期考核合格后，甲方支付乙方总合同价款</w:t>
      </w:r>
      <w:r>
        <w:rPr>
          <w:rFonts w:hint="eastAsia" w:ascii="仿宋_GB2312" w:hAnsi="宋体" w:eastAsia="仿宋_GB2312" w:cs="宋体"/>
          <w:b/>
          <w:color w:val="FF0000"/>
          <w:sz w:val="24"/>
          <w:highlight w:val="none"/>
          <w:u w:val="single"/>
          <w:lang w:val="zh-CN" w:eastAsia="zh-CN"/>
        </w:rPr>
        <w:t>20%</w:t>
      </w:r>
      <w:r>
        <w:rPr>
          <w:rFonts w:hint="eastAsia" w:ascii="仿宋_GB2312" w:hAnsi="宋体" w:eastAsia="仿宋_GB2312" w:cs="宋体"/>
          <w:sz w:val="24"/>
          <w:highlight w:val="none"/>
          <w:lang w:val="zh-CN" w:eastAsia="zh-CN"/>
        </w:rPr>
        <w:t>的进度款。乙方向甲方交付所有项目成果，并经甲方验收合格后 30 日内，甲方支付乙方总合同价款</w:t>
      </w:r>
      <w:r>
        <w:rPr>
          <w:rFonts w:hint="eastAsia" w:ascii="仿宋_GB2312" w:hAnsi="宋体" w:eastAsia="仿宋_GB2312" w:cs="宋体"/>
          <w:b/>
          <w:color w:val="FF0000"/>
          <w:sz w:val="24"/>
          <w:highlight w:val="none"/>
          <w:u w:val="single"/>
          <w:lang w:val="en-US" w:eastAsia="zh-CN"/>
        </w:rPr>
        <w:t>1</w:t>
      </w:r>
      <w:r>
        <w:rPr>
          <w:rFonts w:hint="eastAsia" w:ascii="仿宋_GB2312" w:hAnsi="宋体" w:eastAsia="仿宋_GB2312" w:cs="宋体"/>
          <w:b/>
          <w:color w:val="FF0000"/>
          <w:sz w:val="24"/>
          <w:highlight w:val="none"/>
          <w:u w:val="single"/>
          <w:lang w:val="zh-CN" w:eastAsia="zh-CN"/>
        </w:rPr>
        <w:t>0%</w:t>
      </w:r>
      <w:r>
        <w:rPr>
          <w:rFonts w:hint="eastAsia" w:ascii="仿宋_GB2312" w:hAnsi="宋体" w:eastAsia="仿宋_GB2312" w:cs="宋体"/>
          <w:sz w:val="24"/>
          <w:highlight w:val="none"/>
          <w:lang w:val="zh-CN" w:eastAsia="zh-CN"/>
        </w:rPr>
        <w:t>（即</w:t>
      </w:r>
      <w:r>
        <w:rPr>
          <w:rFonts w:hint="eastAsia" w:ascii="仿宋_GB2312" w:hAnsi="宋体" w:eastAsia="仿宋_GB2312" w:cs="宋体"/>
          <w:sz w:val="24"/>
          <w:highlight w:val="none"/>
          <w:u w:val="single"/>
          <w:lang w:val="zh-CN" w:eastAsia="zh-CN"/>
        </w:rPr>
        <w:t xml:space="preserve">  </w:t>
      </w:r>
      <w:r>
        <w:rPr>
          <w:rFonts w:hint="eastAsia" w:ascii="仿宋_GB2312" w:hAnsi="宋体" w:eastAsia="仿宋_GB2312" w:cs="宋体"/>
          <w:sz w:val="24"/>
          <w:highlight w:val="none"/>
          <w:lang w:val="zh-CN" w:eastAsia="zh-CN"/>
        </w:rPr>
        <w:t>元）。</w:t>
      </w:r>
      <w:bookmarkEnd w:id="501"/>
      <w:bookmarkEnd w:id="502"/>
      <w:r>
        <w:rPr>
          <w:rFonts w:hint="eastAsia" w:ascii="仿宋_GB2312" w:hAnsi="宋体" w:eastAsia="仿宋_GB2312"/>
          <w:sz w:val="24"/>
          <w:highlight w:val="none"/>
          <w:lang w:eastAsia="zh-CN"/>
        </w:rPr>
        <w:t>即：在满足上述条件的情况下，甲方分别在每个结算周期收到乙方开具增值税发票后，以银行转账方式向乙方分别支付相应的费用。</w:t>
      </w:r>
    </w:p>
    <w:p w14:paraId="286E7A89">
      <w:pPr>
        <w:kinsoku/>
        <w:topLinePunct/>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3. 服务费汇入乙方指定的以下账户：</w:t>
      </w:r>
    </w:p>
    <w:p w14:paraId="77C376E6">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收款单位名称：</w:t>
      </w:r>
    </w:p>
    <w:p w14:paraId="1B67AD14">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社会统一信用代码：</w:t>
      </w:r>
    </w:p>
    <w:p w14:paraId="09588463">
      <w:pPr>
        <w:kinsoku/>
        <w:spacing w:after="120" w:afterLines="50" w:line="360" w:lineRule="auto"/>
        <w:ind w:firstLine="480" w:firstLineChars="200"/>
        <w:rPr>
          <w:rFonts w:hint="eastAsia" w:ascii="仿宋_GB2312" w:hAnsi="宋体" w:eastAsia="仿宋_GB2312"/>
          <w:sz w:val="24"/>
          <w:highlight w:val="none"/>
          <w:u w:val="single"/>
          <w:lang w:eastAsia="zh-CN"/>
        </w:rPr>
      </w:pPr>
      <w:r>
        <w:rPr>
          <w:rFonts w:hint="eastAsia" w:ascii="仿宋_GB2312" w:hAnsi="宋体" w:eastAsia="仿宋_GB2312"/>
          <w:sz w:val="24"/>
          <w:highlight w:val="none"/>
          <w:lang w:eastAsia="zh-CN"/>
        </w:rPr>
        <w:t>开户行名称：</w:t>
      </w:r>
    </w:p>
    <w:p w14:paraId="57496A03">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开户行地址：</w:t>
      </w:r>
    </w:p>
    <w:p w14:paraId="6911FA92">
      <w:pPr>
        <w:kinsoku/>
        <w:spacing w:after="120" w:afterLines="50" w:line="360" w:lineRule="auto"/>
        <w:ind w:firstLine="480" w:firstLineChars="200"/>
        <w:rPr>
          <w:rFonts w:hint="eastAsia" w:ascii="仿宋_GB2312" w:hAnsi="宋体" w:eastAsia="仿宋_GB2312"/>
          <w:sz w:val="24"/>
          <w:highlight w:val="none"/>
          <w:u w:val="single"/>
          <w:lang w:eastAsia="zh-CN"/>
        </w:rPr>
      </w:pPr>
      <w:r>
        <w:rPr>
          <w:rFonts w:hint="eastAsia" w:ascii="仿宋_GB2312" w:hAnsi="宋体" w:eastAsia="仿宋_GB2312"/>
          <w:sz w:val="24"/>
          <w:highlight w:val="none"/>
          <w:lang w:eastAsia="zh-CN"/>
        </w:rPr>
        <w:t>银行账号：</w:t>
      </w:r>
    </w:p>
    <w:p w14:paraId="47056446">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联行行号：</w:t>
      </w:r>
    </w:p>
    <w:p w14:paraId="6790742C">
      <w:pPr>
        <w:kinsoku/>
        <w:spacing w:after="120" w:afterLines="50" w:line="360" w:lineRule="auto"/>
        <w:ind w:firstLine="480" w:firstLineChars="200"/>
        <w:rPr>
          <w:rFonts w:hint="eastAsia" w:ascii="仿宋_GB2312" w:hAnsi="宋体" w:eastAsia="仿宋_GB2312"/>
          <w:sz w:val="24"/>
          <w:highlight w:val="none"/>
          <w:u w:val="single"/>
          <w:lang w:eastAsia="zh-CN"/>
        </w:rPr>
      </w:pPr>
      <w:r>
        <w:rPr>
          <w:rFonts w:hint="eastAsia" w:ascii="仿宋_GB2312" w:hAnsi="宋体" w:eastAsia="仿宋_GB2312"/>
          <w:sz w:val="24"/>
          <w:highlight w:val="none"/>
          <w:lang w:eastAsia="zh-CN"/>
        </w:rPr>
        <w:t>财务联系人：电话：</w:t>
      </w:r>
    </w:p>
    <w:p w14:paraId="67C9E845">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乙方应对上述账户信息的真实性、安全性、完整性、准确性负责，否则因此给甲方和乙方造成的损失均由乙方负责承担和赔偿。</w:t>
      </w:r>
    </w:p>
    <w:p w14:paraId="1ECB933C">
      <w:pPr>
        <w:tabs>
          <w:tab w:val="left" w:pos="1134"/>
          <w:tab w:val="left" w:pos="1418"/>
        </w:tabs>
        <w:kinsoku/>
        <w:spacing w:after="120" w:afterLines="50" w:line="360" w:lineRule="auto"/>
        <w:ind w:firstLine="482" w:firstLineChars="200"/>
        <w:rPr>
          <w:rFonts w:hint="eastAsia" w:ascii="仿宋_GB2312" w:hAnsi="宋体" w:eastAsia="仿宋_GB2312"/>
          <w:b/>
          <w:sz w:val="24"/>
          <w:highlight w:val="none"/>
          <w:lang w:eastAsia="zh-CN"/>
        </w:rPr>
      </w:pPr>
      <w:r>
        <w:rPr>
          <w:rFonts w:hint="eastAsia" w:ascii="仿宋_GB2312" w:hAnsi="宋体" w:eastAsia="仿宋_GB2312"/>
          <w:b/>
          <w:sz w:val="24"/>
          <w:highlight w:val="none"/>
          <w:lang w:eastAsia="zh-CN"/>
        </w:rPr>
        <w:t>第三条 项目履行期限及地点</w:t>
      </w:r>
    </w:p>
    <w:p w14:paraId="6DF1F5ED">
      <w:pPr>
        <w:kinsoku/>
        <w:spacing w:after="120" w:afterLines="50" w:line="360" w:lineRule="auto"/>
        <w:ind w:firstLine="480" w:firstLineChars="200"/>
        <w:rPr>
          <w:rFonts w:hint="eastAsia" w:ascii="仿宋_GB2312" w:hAnsi="宋体" w:eastAsia="仿宋_GB2312"/>
          <w:b/>
          <w:sz w:val="24"/>
          <w:highlight w:val="none"/>
          <w:lang w:eastAsia="zh-CN"/>
        </w:rPr>
      </w:pPr>
      <w:r>
        <w:rPr>
          <w:rFonts w:hint="eastAsia" w:ascii="仿宋_GB2312" w:hAnsi="宋体" w:eastAsia="仿宋_GB2312" w:cs="宋体"/>
          <w:sz w:val="24"/>
          <w:highlight w:val="none"/>
          <w:lang w:val="zh-CN" w:eastAsia="zh-CN"/>
        </w:rPr>
        <w:t>1.项目履行期限为：年月日起，年月日止。（此履行期仅指乙方工作完成并提交验收的期限，对于验收合格通过后乙方仍有一年期的质保售后义务，起算时间为验收合格之日起算一年）</w:t>
      </w:r>
    </w:p>
    <w:p w14:paraId="67EE6C0E">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2．项目履行地点为：</w:t>
      </w:r>
      <w:r>
        <w:rPr>
          <w:rFonts w:hint="eastAsia" w:ascii="仿宋_GB2312" w:hAnsi="宋体" w:eastAsia="仿宋_GB2312" w:cs="宋体"/>
          <w:sz w:val="24"/>
          <w:highlight w:val="none"/>
          <w:lang w:val="en-US" w:eastAsia="zh-CN"/>
        </w:rPr>
        <w:t xml:space="preserve">     </w:t>
      </w:r>
      <w:r>
        <w:rPr>
          <w:rFonts w:hint="eastAsia" w:ascii="仿宋_GB2312" w:hAnsi="宋体" w:eastAsia="仿宋_GB2312" w:cs="宋体"/>
          <w:sz w:val="24"/>
          <w:highlight w:val="none"/>
          <w:lang w:val="zh-CN" w:eastAsia="zh-CN"/>
        </w:rPr>
        <w:t>。</w:t>
      </w:r>
    </w:p>
    <w:p w14:paraId="27958EFD">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en-US" w:eastAsia="zh-CN"/>
        </w:rPr>
        <w:t>3.</w:t>
      </w:r>
      <w:r>
        <w:rPr>
          <w:rFonts w:hint="eastAsia" w:ascii="仿宋_GB2312" w:hAnsi="宋体" w:eastAsia="仿宋_GB2312" w:cs="宋体"/>
          <w:sz w:val="24"/>
          <w:highlight w:val="none"/>
          <w:lang w:val="zh-CN" w:eastAsia="zh-CN"/>
        </w:rPr>
        <w:t>履约保证金：</w:t>
      </w:r>
    </w:p>
    <w:p w14:paraId="468BB7D8">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en-US" w:eastAsia="zh-CN"/>
        </w:rPr>
        <w:t>3.</w:t>
      </w:r>
      <w:r>
        <w:rPr>
          <w:rFonts w:hint="eastAsia" w:ascii="仿宋_GB2312" w:hAnsi="宋体" w:eastAsia="仿宋_GB2312" w:cs="宋体"/>
          <w:sz w:val="24"/>
          <w:highlight w:val="none"/>
          <w:lang w:val="zh-CN" w:eastAsia="zh-CN"/>
        </w:rPr>
        <w:t>1金额：合同价款的10%</w:t>
      </w:r>
    </w:p>
    <w:p w14:paraId="6A7F1F9E">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en-US" w:eastAsia="zh-CN"/>
        </w:rPr>
        <w:t>3.</w:t>
      </w:r>
      <w:r>
        <w:rPr>
          <w:rFonts w:hint="eastAsia" w:ascii="仿宋_GB2312" w:hAnsi="宋体" w:eastAsia="仿宋_GB2312" w:cs="宋体"/>
          <w:sz w:val="24"/>
          <w:highlight w:val="none"/>
          <w:lang w:val="zh-CN" w:eastAsia="zh-CN"/>
        </w:rPr>
        <w:t>2支付方式：采用保函等非现金形式缴纳或提交履约保证金。</w:t>
      </w:r>
    </w:p>
    <w:p w14:paraId="6527C879">
      <w:pPr>
        <w:kinsoku/>
        <w:spacing w:after="120" w:afterLines="50" w:line="360" w:lineRule="auto"/>
        <w:ind w:firstLine="480" w:firstLineChars="200"/>
        <w:rPr>
          <w:rFonts w:hint="default"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3.3提交时间：签订合同前。</w:t>
      </w:r>
    </w:p>
    <w:p w14:paraId="21F76980">
      <w:pPr>
        <w:kinsoku/>
        <w:spacing w:after="120" w:afterLines="50" w:line="360" w:lineRule="auto"/>
        <w:ind w:firstLine="482"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b/>
          <w:sz w:val="24"/>
          <w:highlight w:val="none"/>
          <w:lang w:val="zh-CN" w:eastAsia="zh-CN"/>
        </w:rPr>
        <w:t xml:space="preserve">第四条 </w:t>
      </w:r>
      <w:r>
        <w:rPr>
          <w:rFonts w:hint="eastAsia" w:ascii="仿宋_GB2312" w:hAnsi="宋体" w:eastAsia="仿宋_GB2312"/>
          <w:b/>
          <w:sz w:val="24"/>
          <w:highlight w:val="none"/>
          <w:lang w:eastAsia="zh-CN"/>
        </w:rPr>
        <w:t>基本要求</w:t>
      </w:r>
    </w:p>
    <w:p w14:paraId="687F1794">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1.自本合同签订之日起，乙方应履行合同所规定的任务，按时完成并交付项目成果。</w:t>
      </w:r>
    </w:p>
    <w:p w14:paraId="5D2D7C2E">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sz w:val="24"/>
          <w:highlight w:val="none"/>
          <w:lang w:eastAsia="zh-CN"/>
        </w:rPr>
        <w:t>2.乙方在整个服务过程中应提供和保持一套质量保证体系和严格的质量控制程序，保证使用适当合格的人员为甲方提供服务，保证按本合同规定提供的服务满足合同要求，符合本项目目标。</w:t>
      </w:r>
    </w:p>
    <w:p w14:paraId="05344694">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3.本合同规定的任务未经甲方书面同意，不得转包和分包。</w:t>
      </w:r>
    </w:p>
    <w:p w14:paraId="701E2631">
      <w:pPr>
        <w:tabs>
          <w:tab w:val="left" w:pos="1134"/>
          <w:tab w:val="left" w:pos="1418"/>
        </w:tabs>
        <w:kinsoku/>
        <w:spacing w:after="120" w:afterLines="50" w:line="360" w:lineRule="auto"/>
        <w:ind w:firstLine="482" w:firstLineChars="200"/>
        <w:rPr>
          <w:rFonts w:hint="eastAsia" w:ascii="仿宋_GB2312" w:hAnsi="宋体" w:eastAsia="仿宋_GB2312" w:cs="Times New Roman"/>
          <w:b/>
          <w:kern w:val="2"/>
          <w:sz w:val="24"/>
          <w:highlight w:val="none"/>
          <w:lang w:eastAsia="zh-CN"/>
        </w:rPr>
      </w:pPr>
      <w:r>
        <w:rPr>
          <w:rFonts w:hint="eastAsia" w:ascii="仿宋_GB2312" w:hAnsi="宋体" w:eastAsia="仿宋_GB2312"/>
          <w:b/>
          <w:sz w:val="24"/>
          <w:highlight w:val="none"/>
          <w:lang w:eastAsia="zh-CN"/>
        </w:rPr>
        <w:t>第五条 验收、交付</w:t>
      </w:r>
    </w:p>
    <w:p w14:paraId="67660950">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1.甲方对乙方提供成果进行验收。</w:t>
      </w:r>
      <w:r>
        <w:rPr>
          <w:rFonts w:hint="eastAsia" w:ascii="仿宋_GB2312" w:hAnsi="宋体" w:eastAsia="仿宋_GB2312"/>
          <w:sz w:val="24"/>
          <w:highlight w:val="none"/>
          <w:lang w:eastAsia="zh-CN"/>
        </w:rPr>
        <w:t>甲方验收采用 方式进行。</w:t>
      </w:r>
      <w:r>
        <w:rPr>
          <w:rFonts w:hint="eastAsia" w:ascii="仿宋_GB2312" w:hAnsi="宋体" w:eastAsia="仿宋_GB2312" w:cs="宋体"/>
          <w:sz w:val="24"/>
          <w:highlight w:val="none"/>
          <w:lang w:val="zh-CN" w:eastAsia="zh-CN"/>
        </w:rPr>
        <w:t>甲方可委托具有相应监理资质的监理机构对乙方提供成果进行评价。</w:t>
      </w:r>
    </w:p>
    <w:p w14:paraId="60756EA8">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sz w:val="24"/>
          <w:highlight w:val="none"/>
          <w:lang w:eastAsia="zh-CN"/>
        </w:rPr>
        <w:t>2.乙方应于服务期限届满前完成服务内容，乙方完成服务内容后，</w:t>
      </w:r>
      <w:r>
        <w:rPr>
          <w:rFonts w:hint="eastAsia" w:ascii="仿宋_GB2312" w:hAnsi="宋体" w:eastAsia="仿宋_GB2312" w:cs="宋体"/>
          <w:sz w:val="24"/>
          <w:highlight w:val="none"/>
          <w:lang w:val="zh-CN" w:eastAsia="zh-CN"/>
        </w:rPr>
        <w:t>以书面方式通知甲方。</w:t>
      </w:r>
      <w:r>
        <w:rPr>
          <w:rFonts w:hint="eastAsia" w:ascii="仿宋_GB2312" w:hAnsi="宋体" w:eastAsia="仿宋_GB2312"/>
          <w:sz w:val="24"/>
          <w:highlight w:val="none"/>
          <w:lang w:eastAsia="zh-CN"/>
        </w:rPr>
        <w:t>甲方在接到通知后日内对乙方服务成果组织验收。</w:t>
      </w:r>
    </w:p>
    <w:p w14:paraId="2A146916">
      <w:pPr>
        <w:kinsoku/>
        <w:spacing w:after="120" w:afterLines="50" w:line="360" w:lineRule="auto"/>
        <w:ind w:firstLine="480" w:firstLineChars="200"/>
        <w:rPr>
          <w:rFonts w:hint="eastAsia" w:ascii="仿宋_GB2312" w:hAnsi="宋体" w:eastAsia="仿宋_GB2312" w:cs="Times New Roman"/>
          <w:kern w:val="2"/>
          <w:sz w:val="24"/>
          <w:highlight w:val="none"/>
          <w:lang w:eastAsia="zh-CN"/>
        </w:rPr>
      </w:pPr>
      <w:r>
        <w:rPr>
          <w:rFonts w:hint="eastAsia" w:ascii="仿宋_GB2312" w:hAnsi="宋体" w:eastAsia="仿宋_GB2312" w:cs="宋体"/>
          <w:sz w:val="24"/>
          <w:highlight w:val="none"/>
          <w:lang w:val="zh-CN" w:eastAsia="zh-CN"/>
        </w:rPr>
        <w:t>3.乙方提交的项目成果经甲方全部验收合格之后个工作日内，</w:t>
      </w:r>
      <w:r>
        <w:rPr>
          <w:rFonts w:hint="eastAsia" w:ascii="仿宋_GB2312" w:hAnsi="宋体" w:eastAsia="仿宋_GB2312"/>
          <w:sz w:val="24"/>
          <w:highlight w:val="none"/>
          <w:lang w:eastAsia="zh-CN"/>
        </w:rPr>
        <w:t>应向甲方提供技术服务的资料、数据：，视为乙方完成服务成果交付。服务成果交付作为甲方向乙方支付服务费用的前提条件。</w:t>
      </w:r>
    </w:p>
    <w:p w14:paraId="4E12AB25">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sz w:val="24"/>
          <w:highlight w:val="none"/>
          <w:lang w:eastAsia="zh-CN"/>
        </w:rPr>
        <w:t>4、若成果质量不符合甲方要求或未通过验收，需按照甲方或专家的要求在规定期限内整改完成并通过验收，因整改造成委托人的损失予以赔偿，甲方有权在剩余未付未付款中扣除损失，无法计算损失时或声誉款项不足以弥补损失的，则乙方需按照实际损失赔偿并承担合同总金额10%的违约金。</w:t>
      </w:r>
    </w:p>
    <w:p w14:paraId="1CA83948">
      <w:pPr>
        <w:tabs>
          <w:tab w:val="left" w:pos="1134"/>
          <w:tab w:val="left" w:pos="1418"/>
        </w:tabs>
        <w:kinsoku/>
        <w:spacing w:after="120" w:afterLines="50" w:line="360" w:lineRule="auto"/>
        <w:ind w:firstLine="482" w:firstLineChars="200"/>
        <w:rPr>
          <w:rFonts w:hint="eastAsia" w:ascii="仿宋_GB2312" w:hAnsi="宋体" w:eastAsia="仿宋_GB2312" w:cs="Times New Roman"/>
          <w:b/>
          <w:kern w:val="2"/>
          <w:sz w:val="24"/>
          <w:highlight w:val="none"/>
          <w:lang w:eastAsia="zh-CN"/>
        </w:rPr>
      </w:pPr>
      <w:r>
        <w:rPr>
          <w:rFonts w:hint="eastAsia" w:ascii="仿宋_GB2312" w:hAnsi="宋体" w:eastAsia="仿宋_GB2312"/>
          <w:b/>
          <w:sz w:val="24"/>
          <w:highlight w:val="none"/>
          <w:lang w:eastAsia="zh-CN"/>
        </w:rPr>
        <w:t>第六条 知识产权及保密</w:t>
      </w:r>
    </w:p>
    <w:p w14:paraId="3C459EE4">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sz w:val="24"/>
          <w:highlight w:val="none"/>
          <w:lang w:eastAsia="zh-CN"/>
        </w:rPr>
        <w:t>1.甲方利用乙方提交的技术服务工作成果所完成的新的技术成果，归甲方所有。</w:t>
      </w:r>
      <w:r>
        <w:rPr>
          <w:rFonts w:hint="eastAsia" w:ascii="仿宋_GB2312" w:hAnsi="宋体" w:eastAsia="仿宋_GB2312" w:cs="宋体"/>
          <w:sz w:val="24"/>
          <w:highlight w:val="none"/>
          <w:lang w:val="zh-CN" w:eastAsia="zh-CN"/>
        </w:rPr>
        <w:t>乙方应保证为甲方提供服务时不得侵犯第三人的权利。</w:t>
      </w:r>
    </w:p>
    <w:p w14:paraId="5EB1B364">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2.乙方在为甲方提供服务时所获得成果的知识产权归甲方所有，未经甲方许可，乙方不得以任何方式使用，亦不得出于任何目的向第三方披露或许可第三方使用。</w:t>
      </w:r>
    </w:p>
    <w:p w14:paraId="38D0B00D">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3.若乙方在为甲方提供服务时侵犯了第三人的权利，致使甲方受到索赔或起诉，由此给甲方造成的一切损失由乙方承担，同时甲方有权解除合同，并有权要求乙方支付合同总额的10%的违约金。</w:t>
      </w:r>
    </w:p>
    <w:p w14:paraId="6FA3D946">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4.若未经甲方许可，乙方擅自使用或向第三方披露或许可第三方使用在为甲方提供服务时所获得的成果，甲方有权要求乙方或第三方立即停止使用，同时有权要求乙方支付合同总额20%的违约金。</w:t>
      </w:r>
    </w:p>
    <w:p w14:paraId="46EF6A1E">
      <w:pPr>
        <w:tabs>
          <w:tab w:val="left" w:pos="1134"/>
          <w:tab w:val="left" w:pos="1418"/>
        </w:tabs>
        <w:kinsoku/>
        <w:spacing w:after="120" w:afterLines="50" w:line="360" w:lineRule="auto"/>
        <w:ind w:firstLine="482" w:firstLineChars="200"/>
        <w:rPr>
          <w:rFonts w:hint="eastAsia" w:ascii="仿宋_GB2312" w:hAnsi="宋体" w:eastAsia="仿宋_GB2312" w:cs="Times New Roman"/>
          <w:b/>
          <w:kern w:val="2"/>
          <w:sz w:val="24"/>
          <w:highlight w:val="none"/>
          <w:lang w:eastAsia="zh-CN"/>
        </w:rPr>
      </w:pPr>
      <w:r>
        <w:rPr>
          <w:rFonts w:hint="eastAsia" w:ascii="仿宋_GB2312" w:hAnsi="宋体" w:eastAsia="仿宋_GB2312"/>
          <w:b/>
          <w:sz w:val="24"/>
          <w:highlight w:val="none"/>
          <w:lang w:eastAsia="zh-CN"/>
        </w:rPr>
        <w:t>第七条 保密</w:t>
      </w:r>
    </w:p>
    <w:p w14:paraId="21B8A5AE">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sz w:val="24"/>
          <w:highlight w:val="none"/>
          <w:lang w:eastAsia="zh-CN"/>
        </w:rPr>
        <w:t>1.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14:paraId="02869A06">
      <w:pPr>
        <w:kinsoku/>
        <w:spacing w:after="120" w:afterLines="50" w:line="360" w:lineRule="auto"/>
        <w:ind w:firstLine="480" w:firstLineChars="200"/>
        <w:rPr>
          <w:rFonts w:hint="eastAsia" w:ascii="仿宋_GB2312" w:hAnsi="宋体" w:eastAsia="仿宋_GB2312" w:cs="Times New Roman"/>
          <w:kern w:val="2"/>
          <w:sz w:val="24"/>
          <w:highlight w:val="none"/>
          <w:lang w:eastAsia="zh-CN"/>
        </w:rPr>
      </w:pPr>
      <w:r>
        <w:rPr>
          <w:rFonts w:hint="eastAsia" w:ascii="仿宋_GB2312" w:hAnsi="宋体" w:eastAsia="仿宋_GB2312"/>
          <w:sz w:val="24"/>
          <w:highlight w:val="none"/>
          <w:lang w:eastAsia="zh-CN"/>
        </w:rPr>
        <w:t>2.乙方在项目实施过程中接触或产生涉密数据的，应严格按《中华人民共和国保守国家秘密法》、《自治区自然资源规划研究院涉密数据安全使用管理办法》以及其他相关法律法规和制度执行。如由于乙方的原因而导致泄密的，乙方应承担相应法律责任。</w:t>
      </w:r>
    </w:p>
    <w:p w14:paraId="4AE69613">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sz w:val="24"/>
          <w:highlight w:val="none"/>
          <w:lang w:eastAsia="zh-CN"/>
        </w:rPr>
        <w:t>3.在本合同的履行期内，任何一方可以获得与本项目相关的对方的商业秘密，对此双方皆应谨慎地进行披露和接受。获取对方商业秘密的一方仅可将该商业秘密用于履行其在本合同项下的义务，且只能由相关的工程技术人员使用。获取对方商业秘密的乙方应当采取适当有效的方式保护所获取的商业秘密，未经授权不得使用、传播或公开商业秘密。除非有对方的书面许可，或该信息已被拥有方认为不再是商业秘密，或已在社会上公开，该商业秘密应当在</w:t>
      </w:r>
      <w:r>
        <w:rPr>
          <w:rFonts w:hint="eastAsia" w:ascii="仿宋_GB2312" w:hAnsi="宋体" w:eastAsia="仿宋_GB2312"/>
          <w:b/>
          <w:sz w:val="24"/>
          <w:highlight w:val="none"/>
          <w:lang w:eastAsia="zh-CN"/>
        </w:rPr>
        <w:t>三年内</w:t>
      </w:r>
      <w:r>
        <w:rPr>
          <w:rFonts w:hint="eastAsia" w:ascii="仿宋_GB2312" w:hAnsi="宋体" w:eastAsia="仿宋_GB2312"/>
          <w:sz w:val="24"/>
          <w:highlight w:val="none"/>
          <w:lang w:eastAsia="zh-CN"/>
        </w:rPr>
        <w:t>不得对外披露。</w:t>
      </w:r>
    </w:p>
    <w:p w14:paraId="4F01D9D5">
      <w:pPr>
        <w:tabs>
          <w:tab w:val="left" w:pos="1134"/>
          <w:tab w:val="left" w:pos="1418"/>
        </w:tabs>
        <w:kinsoku/>
        <w:spacing w:after="120" w:afterLines="50" w:line="360" w:lineRule="auto"/>
        <w:ind w:firstLine="482" w:firstLineChars="200"/>
        <w:rPr>
          <w:rFonts w:hint="eastAsia" w:ascii="仿宋_GB2312" w:hAnsi="宋体" w:eastAsia="仿宋_GB2312" w:cs="Times New Roman"/>
          <w:b/>
          <w:kern w:val="2"/>
          <w:sz w:val="24"/>
          <w:highlight w:val="none"/>
          <w:lang w:eastAsia="zh-CN"/>
        </w:rPr>
      </w:pPr>
      <w:r>
        <w:rPr>
          <w:rFonts w:hint="eastAsia" w:ascii="仿宋_GB2312" w:hAnsi="宋体" w:eastAsia="仿宋_GB2312"/>
          <w:b/>
          <w:sz w:val="24"/>
          <w:highlight w:val="none"/>
          <w:lang w:eastAsia="zh-CN"/>
        </w:rPr>
        <w:t>第八条 甲方的权利和义务</w:t>
      </w:r>
    </w:p>
    <w:p w14:paraId="2CD42758">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1.甲方应按本合同约定付款，有权要求乙方按照本合同约定交付技术服务成果。</w:t>
      </w:r>
    </w:p>
    <w:p w14:paraId="6E73F612">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2.甲方对乙方提供的工作成果进行验收，如发现与合同约定不符或不满足甲方需求，有权拒绝接受该工作成果。</w:t>
      </w:r>
    </w:p>
    <w:p w14:paraId="65E43DE1">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3.甲方将向乙方提供为完成服务工作所需要的信息、资料和其他相关协助。</w:t>
      </w:r>
    </w:p>
    <w:p w14:paraId="2CD57A61">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4.甲方有权要求乙方提供相关的技术资料和必要的技术指导及培训。</w:t>
      </w:r>
    </w:p>
    <w:p w14:paraId="05339FD2">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5.甲方有权随时了解乙方的工作进展情况，并对经费使用进行监督检查，有权要求乙方对其服务过程中存在的问题进行整改。</w:t>
      </w:r>
    </w:p>
    <w:p w14:paraId="3EED5178">
      <w:pPr>
        <w:tabs>
          <w:tab w:val="left" w:pos="1134"/>
          <w:tab w:val="left" w:pos="1418"/>
        </w:tabs>
        <w:kinsoku/>
        <w:spacing w:after="120" w:afterLines="50" w:line="360" w:lineRule="auto"/>
        <w:ind w:firstLine="482" w:firstLineChars="200"/>
        <w:rPr>
          <w:rFonts w:hint="eastAsia" w:ascii="仿宋_GB2312" w:hAnsi="宋体" w:eastAsia="仿宋_GB2312"/>
          <w:b/>
          <w:sz w:val="24"/>
          <w:highlight w:val="none"/>
          <w:lang w:eastAsia="zh-CN"/>
        </w:rPr>
      </w:pPr>
      <w:r>
        <w:rPr>
          <w:rFonts w:hint="eastAsia" w:ascii="仿宋_GB2312" w:hAnsi="宋体" w:eastAsia="仿宋_GB2312"/>
          <w:b/>
          <w:sz w:val="24"/>
          <w:highlight w:val="none"/>
          <w:lang w:eastAsia="zh-CN"/>
        </w:rPr>
        <w:t>第九条 乙方的权利和义务</w:t>
      </w:r>
    </w:p>
    <w:p w14:paraId="3B4E22DA">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1.乙方应根据本合同的约定提供服务并提交最终工作成果，交付符合本合同要求的工作成果后获得报酬。</w:t>
      </w:r>
    </w:p>
    <w:p w14:paraId="6ED5A8E8">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2.乙方应根据本合同的约定提交相关文件、资料，并对所提供的技术材料、数据信息的真实性、合法性和有效性负责。</w:t>
      </w:r>
    </w:p>
    <w:p w14:paraId="1D66AD75">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3.在合同执行过程中，乙方有义务协助甲方对工作成果进行验收；并就甲方需要注意的事项以书面形式提请甲方注意。</w:t>
      </w:r>
    </w:p>
    <w:p w14:paraId="552E78C3">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4.接受甲方的经费检查，按要求及时提交相关财务资料。</w:t>
      </w:r>
    </w:p>
    <w:p w14:paraId="7C5FFC3C">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5.乙方对于甲方的密级业务需求、技术资料、数据、保密信息等严格保密，并承担泄密造成的后果。</w:t>
      </w:r>
    </w:p>
    <w:p w14:paraId="7E5A8D7A">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6.在合同履行期间及工作成果提交后，对甲方的任何问题，乙方有义务提供免费咨询。</w:t>
      </w:r>
    </w:p>
    <w:p w14:paraId="16B0FB3A">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7.项目验收后，乙方应在接到甲方通知后，在约定时间内向甲方工作人员免费培训、传授与该项目相关的技术知识和操作技能，并提供相关的技术资料和必要的技术指导。</w:t>
      </w:r>
    </w:p>
    <w:p w14:paraId="2D3B1D80">
      <w:pPr>
        <w:tabs>
          <w:tab w:val="left" w:pos="1134"/>
          <w:tab w:val="left" w:pos="1418"/>
        </w:tabs>
        <w:kinsoku/>
        <w:spacing w:after="120" w:afterLines="50"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第十条 违约索赔与赔偿</w:t>
      </w:r>
    </w:p>
    <w:p w14:paraId="33A7B105">
      <w:pPr>
        <w:widowControl w:val="0"/>
        <w:numPr>
          <w:ilvl w:val="0"/>
          <w:numId w:val="1"/>
        </w:numPr>
        <w:kinsoku/>
        <w:snapToGrid/>
        <w:spacing w:after="120" w:afterLines="50" w:line="360" w:lineRule="auto"/>
        <w:textAlignment w:val="auto"/>
        <w:rPr>
          <w:rFonts w:hint="eastAsia" w:ascii="仿宋_GB2312" w:hAnsi="宋体" w:eastAsia="仿宋_GB2312"/>
          <w:sz w:val="24"/>
          <w:highlight w:val="none"/>
        </w:rPr>
      </w:pPr>
      <w:r>
        <w:rPr>
          <w:rFonts w:hint="eastAsia" w:ascii="仿宋_GB2312" w:hAnsi="宋体" w:eastAsia="仿宋_GB2312" w:cs="宋体"/>
          <w:sz w:val="24"/>
          <w:highlight w:val="none"/>
          <w:lang w:val="zh-CN"/>
        </w:rPr>
        <w:t>误期索赔</w:t>
      </w:r>
    </w:p>
    <w:p w14:paraId="46D37049">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cs="宋体"/>
          <w:sz w:val="24"/>
          <w:highlight w:val="none"/>
          <w:lang w:val="zh-CN" w:eastAsia="zh-CN"/>
        </w:rPr>
        <w:t>1）除非双方书面同意延迟，若乙方未能按本合同的约定提供服务、交付服务成果，甲方有权要求乙方支付违约金。每延迟一日违约金的金额为合同总额的</w:t>
      </w:r>
      <w:r>
        <w:rPr>
          <w:rFonts w:hint="eastAsia" w:ascii="仿宋_GB2312" w:hAnsi="宋体" w:eastAsia="仿宋_GB2312"/>
          <w:sz w:val="24"/>
          <w:highlight w:val="none"/>
          <w:lang w:val="en-GB" w:eastAsia="zh-CN"/>
        </w:rPr>
        <w:t>0.1</w:t>
      </w:r>
      <w:r>
        <w:rPr>
          <w:rFonts w:hint="eastAsia" w:ascii="仿宋_GB2312" w:hAnsi="宋体" w:eastAsia="仿宋_GB2312" w:cs="宋体"/>
          <w:sz w:val="24"/>
          <w:highlight w:val="none"/>
          <w:lang w:val="zh-CN" w:eastAsia="zh-CN"/>
        </w:rPr>
        <w:t>％，并有权要求乙方承担甲方维权产生的费用，包括但不限于诉讼费、律师费、差旅费、保全费、保函费等费用。</w:t>
      </w:r>
    </w:p>
    <w:p w14:paraId="2E9961E2">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cs="宋体"/>
          <w:sz w:val="24"/>
          <w:highlight w:val="none"/>
          <w:lang w:val="zh-CN" w:eastAsia="zh-CN"/>
        </w:rPr>
        <w:t>2）如果乙方未能按本合同的约定提供服务，且延迟期限超过30日，甲方有权单方解除本合同，并有权要求乙方支付本合同总额10%的违约金以及因此产生的其他费用，包括但不限于诉讼费、律师费、差旅费、保全费、保函费等费用。</w:t>
      </w:r>
    </w:p>
    <w:p w14:paraId="22398472">
      <w:pPr>
        <w:widowControl w:val="0"/>
        <w:numPr>
          <w:ilvl w:val="0"/>
          <w:numId w:val="1"/>
        </w:numPr>
        <w:kinsoku/>
        <w:snapToGrid/>
        <w:spacing w:after="120" w:afterLines="50" w:line="360" w:lineRule="auto"/>
        <w:textAlignment w:val="auto"/>
        <w:rPr>
          <w:rFonts w:hint="eastAsia" w:ascii="仿宋_GB2312" w:hAnsi="宋体" w:eastAsia="仿宋_GB2312" w:cs="宋体"/>
          <w:sz w:val="24"/>
          <w:highlight w:val="none"/>
          <w:lang w:val="zh-CN"/>
        </w:rPr>
      </w:pPr>
      <w:r>
        <w:rPr>
          <w:rFonts w:hint="eastAsia" w:ascii="仿宋_GB2312" w:hAnsi="宋体" w:eastAsia="仿宋_GB2312" w:cs="宋体"/>
          <w:sz w:val="24"/>
          <w:highlight w:val="none"/>
          <w:lang w:val="zh-CN"/>
        </w:rPr>
        <w:t xml:space="preserve">质量索赔 </w:t>
      </w:r>
    </w:p>
    <w:p w14:paraId="1538108F">
      <w:pPr>
        <w:kinsoku/>
        <w:spacing w:after="120" w:afterLines="50" w:line="360" w:lineRule="auto"/>
        <w:ind w:firstLine="480" w:firstLineChars="200"/>
        <w:rPr>
          <w:rFonts w:hint="eastAsia" w:ascii="仿宋_GB2312" w:hAnsi="宋体" w:eastAsia="仿宋_GB2312" w:cs="Times New Roman"/>
          <w:sz w:val="24"/>
          <w:highlight w:val="none"/>
          <w:lang w:eastAsia="zh-CN"/>
        </w:rPr>
      </w:pPr>
      <w:r>
        <w:rPr>
          <w:rFonts w:hint="eastAsia" w:ascii="仿宋_GB2312" w:hAnsi="宋体" w:eastAsia="仿宋_GB2312" w:cs="宋体"/>
          <w:sz w:val="24"/>
          <w:highlight w:val="none"/>
          <w:lang w:val="zh-CN" w:eastAsia="zh-CN"/>
        </w:rPr>
        <w:t>乙方应提供与合同要求相符的服务，如乙方向甲方提供的服务或交付的服务成果不符合合同约定，甲方有权选择下述一种或多种方法结合的方式解决索赔事宜：</w:t>
      </w:r>
    </w:p>
    <w:p w14:paraId="085D6BBB">
      <w:pPr>
        <w:keepNext w:val="0"/>
        <w:keepLines w:val="0"/>
        <w:pageBreakBefore w:val="0"/>
        <w:widowControl w:val="0"/>
        <w:kinsoku/>
        <w:wordWrap/>
        <w:overflowPunct/>
        <w:topLinePunct w:val="0"/>
        <w:autoSpaceDE w:val="0"/>
        <w:autoSpaceDN w:val="0"/>
        <w:bidi w:val="0"/>
        <w:adjustRightInd w:val="0"/>
        <w:snapToGrid w:val="0"/>
        <w:spacing w:after="120" w:afterLines="50" w:line="360" w:lineRule="auto"/>
        <w:ind w:firstLine="480" w:firstLineChars="200"/>
        <w:textAlignment w:val="baseline"/>
        <w:rPr>
          <w:rFonts w:hint="eastAsia" w:ascii="仿宋_GB2312" w:hAnsi="宋体" w:eastAsia="仿宋_GB2312"/>
          <w:kern w:val="2"/>
          <w:sz w:val="24"/>
          <w:highlight w:val="none"/>
          <w:lang w:eastAsia="zh-CN"/>
        </w:rPr>
      </w:pPr>
      <w:r>
        <w:rPr>
          <w:rFonts w:hint="eastAsia" w:ascii="仿宋_GB2312" w:hAnsi="宋体" w:eastAsia="仿宋_GB2312" w:cs="宋体"/>
          <w:sz w:val="24"/>
          <w:highlight w:val="none"/>
          <w:lang w:val="zh-CN" w:eastAsia="zh-CN"/>
        </w:rPr>
        <w:t>1）责令乙方重新提供服务、交付服务成果，以使服务达到合同要求，同时乙方承担一切费用和风险，负担甲方遭受的一切损失，并承担延迟提供服务、交付服务成果的责任。</w:t>
      </w:r>
    </w:p>
    <w:p w14:paraId="7C270184">
      <w:pPr>
        <w:kinsoku/>
        <w:spacing w:after="120" w:afterLines="50" w:line="360" w:lineRule="auto"/>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2</w:t>
      </w:r>
      <w:r>
        <w:rPr>
          <w:rFonts w:hint="eastAsia" w:ascii="仿宋_GB2312" w:hAnsi="宋体" w:eastAsia="仿宋_GB2312" w:cs="宋体"/>
          <w:sz w:val="24"/>
          <w:highlight w:val="none"/>
          <w:lang w:val="zh-CN" w:eastAsia="zh-CN"/>
        </w:rPr>
        <w:t>）甲方解除合同，乙方将甲方已付的所有款项退还甲方，乙方承担由此发生的一切损失和费用，并向甲方支付本合同总额10%的违约金以及因此产生的其他费用，包括但不限于诉讼费、律师费、差旅费、保全费、保函费等费用。</w:t>
      </w:r>
    </w:p>
    <w:p w14:paraId="2CEE11E4">
      <w:pPr>
        <w:widowControl w:val="0"/>
        <w:numPr>
          <w:ilvl w:val="0"/>
          <w:numId w:val="1"/>
        </w:numPr>
        <w:kinsoku/>
        <w:snapToGrid/>
        <w:spacing w:after="120" w:afterLines="50" w:line="360" w:lineRule="auto"/>
        <w:textAlignment w:val="auto"/>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不履行合同以及未按合同约定履行的违约索赔：</w:t>
      </w:r>
    </w:p>
    <w:p w14:paraId="033637BC">
      <w:pPr>
        <w:kinsoku/>
        <w:spacing w:after="120" w:afterLines="50" w:line="360" w:lineRule="auto"/>
        <w:ind w:firstLine="480" w:firstLineChars="200"/>
        <w:rPr>
          <w:rFonts w:hint="eastAsia" w:ascii="仿宋_GB2312" w:hAnsi="宋体" w:eastAsia="仿宋_GB2312" w:cs="Times New Roman"/>
          <w:sz w:val="24"/>
          <w:highlight w:val="none"/>
          <w:lang w:eastAsia="zh-CN"/>
        </w:rPr>
      </w:pPr>
      <w:r>
        <w:rPr>
          <w:rFonts w:hint="eastAsia" w:ascii="仿宋_GB2312" w:hAnsi="宋体" w:eastAsia="仿宋_GB2312" w:cs="宋体"/>
          <w:sz w:val="24"/>
          <w:highlight w:val="none"/>
          <w:lang w:val="zh-CN" w:eastAsia="zh-CN"/>
        </w:rPr>
        <w:t>未经甲方同意，乙方拒不履行合同或部分不履行合同，导致合同解除或部分解除的，乙方按解除部分合同金额的</w:t>
      </w:r>
      <w:r>
        <w:rPr>
          <w:rFonts w:hint="eastAsia" w:ascii="仿宋_GB2312" w:hAnsi="宋体" w:eastAsia="仿宋_GB2312"/>
          <w:sz w:val="24"/>
          <w:highlight w:val="none"/>
          <w:lang w:eastAsia="zh-CN"/>
        </w:rPr>
        <w:t>20%</w:t>
      </w:r>
      <w:r>
        <w:rPr>
          <w:rFonts w:hint="eastAsia" w:ascii="仿宋_GB2312" w:hAnsi="宋体" w:eastAsia="仿宋_GB2312" w:cs="宋体"/>
          <w:sz w:val="24"/>
          <w:highlight w:val="none"/>
          <w:lang w:val="zh-CN" w:eastAsia="zh-CN"/>
        </w:rPr>
        <w:t>向甲方支付违约金以及因此产生的其他费用，包括但不限于诉讼费、律师费、差旅费、保全费、保函费等费用。</w:t>
      </w:r>
    </w:p>
    <w:p w14:paraId="635CE03F">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14:paraId="0A770DCC">
      <w:pPr>
        <w:kinsoku/>
        <w:spacing w:after="120" w:afterLines="50" w:line="360" w:lineRule="auto"/>
        <w:ind w:firstLine="482" w:firstLineChars="200"/>
        <w:rPr>
          <w:rFonts w:hint="eastAsia" w:ascii="仿宋_GB2312" w:hAnsi="宋体" w:eastAsia="仿宋_GB2312" w:cs="Times New Roman"/>
          <w:b/>
          <w:kern w:val="2"/>
          <w:sz w:val="24"/>
          <w:highlight w:val="none"/>
          <w:lang w:eastAsia="zh-CN"/>
        </w:rPr>
      </w:pPr>
      <w:r>
        <w:rPr>
          <w:rFonts w:hint="eastAsia" w:ascii="仿宋_GB2312" w:hAnsi="宋体" w:eastAsia="仿宋_GB2312"/>
          <w:b/>
          <w:sz w:val="24"/>
          <w:highlight w:val="none"/>
          <w:lang w:eastAsia="zh-CN"/>
        </w:rPr>
        <w:t>第十一条 不可抗力</w:t>
      </w:r>
    </w:p>
    <w:p w14:paraId="3AC6F49C">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eastAsia="zh-CN"/>
        </w:rPr>
        <w:t>1.</w:t>
      </w:r>
      <w:r>
        <w:rPr>
          <w:rFonts w:hint="eastAsia" w:ascii="仿宋_GB2312" w:hAnsi="宋体" w:eastAsia="仿宋_GB2312" w:cs="宋体"/>
          <w:sz w:val="24"/>
          <w:highlight w:val="none"/>
          <w:lang w:val="zh-CN" w:eastAsia="zh-CN"/>
        </w:rPr>
        <w:t>如果本合同任何一方因受不可抗力事件影响而未能履行其在本合同下的全部或部分义务，该义务的履行在不可抗力事件妨碍其履行期间应予中止。</w:t>
      </w:r>
    </w:p>
    <w:p w14:paraId="4A074E3E">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2.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w:t>
      </w:r>
    </w:p>
    <w:p w14:paraId="7380D88B">
      <w:pPr>
        <w:kinsoku/>
        <w:spacing w:after="120" w:afterLines="50" w:line="360" w:lineRule="auto"/>
        <w:ind w:firstLine="480" w:firstLineChars="200"/>
        <w:rPr>
          <w:rFonts w:hint="eastAsia" w:ascii="仿宋_GB2312" w:hAnsi="宋体" w:eastAsia="仿宋_GB2312" w:cs="宋体"/>
          <w:sz w:val="24"/>
          <w:highlight w:val="none"/>
          <w:lang w:val="zh-CN" w:eastAsia="zh-CN"/>
        </w:rPr>
      </w:pPr>
      <w:r>
        <w:rPr>
          <w:rFonts w:hint="eastAsia" w:ascii="仿宋_GB2312" w:hAnsi="宋体" w:eastAsia="仿宋_GB2312" w:cs="宋体"/>
          <w:sz w:val="24"/>
          <w:highlight w:val="none"/>
          <w:lang w:val="zh-CN" w:eastAsia="zh-CN"/>
        </w:rPr>
        <w:t>3.当事人迟延履行后发生不可抗力的，不能免除责任。</w:t>
      </w:r>
    </w:p>
    <w:p w14:paraId="553655DD">
      <w:pPr>
        <w:kinsoku/>
        <w:spacing w:after="120" w:afterLines="50" w:line="360" w:lineRule="auto"/>
        <w:ind w:firstLine="482" w:firstLineChars="200"/>
        <w:rPr>
          <w:rFonts w:hint="eastAsia" w:ascii="仿宋_GB2312" w:hAnsi="宋体" w:eastAsia="仿宋_GB2312" w:cs="Times New Roman"/>
          <w:b/>
          <w:kern w:val="2"/>
          <w:sz w:val="24"/>
          <w:highlight w:val="none"/>
          <w:lang w:eastAsia="zh-CN"/>
        </w:rPr>
      </w:pPr>
      <w:r>
        <w:rPr>
          <w:rFonts w:hint="eastAsia" w:ascii="仿宋_GB2312" w:hAnsi="宋体" w:eastAsia="仿宋_GB2312"/>
          <w:b/>
          <w:sz w:val="24"/>
          <w:highlight w:val="none"/>
          <w:lang w:eastAsia="zh-CN"/>
        </w:rPr>
        <w:t>第十二条 争议的解决</w:t>
      </w:r>
    </w:p>
    <w:p w14:paraId="56155A84">
      <w:pPr>
        <w:kinsoku/>
        <w:spacing w:after="120" w:afterLines="50" w:line="360" w:lineRule="auto"/>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　　本合同在履行中发生争议，由甲、乙双方协商解决。协商不成时，甲、乙双方同意提交乌鲁木齐市新市区人民法院裁决。</w:t>
      </w:r>
    </w:p>
    <w:p w14:paraId="39564CEC">
      <w:pPr>
        <w:kinsoku/>
        <w:spacing w:after="120" w:afterLines="50" w:line="360" w:lineRule="auto"/>
        <w:ind w:firstLine="482" w:firstLineChars="200"/>
        <w:rPr>
          <w:rFonts w:hint="eastAsia" w:ascii="仿宋_GB2312" w:hAnsi="宋体" w:eastAsia="仿宋_GB2312"/>
          <w:b/>
          <w:sz w:val="24"/>
          <w:highlight w:val="none"/>
          <w:lang w:eastAsia="zh-CN"/>
        </w:rPr>
      </w:pPr>
      <w:r>
        <w:rPr>
          <w:rFonts w:hint="eastAsia" w:ascii="仿宋_GB2312" w:hAnsi="宋体" w:eastAsia="仿宋_GB2312"/>
          <w:b/>
          <w:sz w:val="24"/>
          <w:highlight w:val="none"/>
          <w:lang w:eastAsia="zh-CN"/>
        </w:rPr>
        <w:t>第十三条 其它</w:t>
      </w:r>
    </w:p>
    <w:p w14:paraId="1CE69305">
      <w:pPr>
        <w:kinsoku/>
        <w:spacing w:after="120" w:afterLines="50" w:line="360" w:lineRule="auto"/>
        <w:ind w:firstLine="48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1.本合同之附件均为本合同不可分割之部分。</w:t>
      </w:r>
    </w:p>
    <w:p w14:paraId="4C931C52">
      <w:pPr>
        <w:kinsoku/>
        <w:spacing w:after="120" w:afterLines="50" w:line="360" w:lineRule="auto"/>
        <w:ind w:firstLine="48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2.本合同未尽事宜，由甲、乙双方另行议定，并签订补充协议。补充协议与本合同不一致的，以补充协议为准。</w:t>
      </w:r>
    </w:p>
    <w:p w14:paraId="368C4CA6">
      <w:pPr>
        <w:kinsoku/>
        <w:spacing w:after="120" w:afterLines="50" w:line="360" w:lineRule="auto"/>
        <w:ind w:firstLine="48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3.本合同及其附件和补充协议中未规定的事项，均遵照中华人民共和国有关法律、法规执行。</w:t>
      </w:r>
    </w:p>
    <w:p w14:paraId="175A8333">
      <w:pPr>
        <w:kinsoku/>
        <w:spacing w:after="120" w:afterLines="50" w:line="360" w:lineRule="auto"/>
        <w:ind w:firstLine="48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4.本合同连同附件一式份，甲、乙双方各执 份，均具有同等法律效力。合同附件作为本合同的组成部分，若违反合同附件的相关内容，视为违反本合同。</w:t>
      </w:r>
    </w:p>
    <w:p w14:paraId="4594B1E1">
      <w:pPr>
        <w:kinsoku/>
        <w:spacing w:after="120" w:afterLines="50" w:line="360" w:lineRule="auto"/>
        <w:ind w:firstLine="480"/>
        <w:rPr>
          <w:rFonts w:ascii="仿宋_GB2312" w:hAnsi="宋体" w:eastAsia="仿宋_GB2312"/>
          <w:sz w:val="24"/>
          <w:highlight w:val="none"/>
          <w:lang w:eastAsia="zh-CN"/>
        </w:rPr>
      </w:pPr>
      <w:r>
        <w:rPr>
          <w:rFonts w:hint="eastAsia" w:ascii="仿宋_GB2312" w:hAnsi="宋体" w:eastAsia="仿宋_GB2312"/>
          <w:sz w:val="24"/>
          <w:highlight w:val="none"/>
          <w:lang w:eastAsia="zh-CN"/>
        </w:rPr>
        <w:t>5. 合同双方法人或委托代理人盖章或签字，本合同生效。</w:t>
      </w:r>
    </w:p>
    <w:p w14:paraId="7A5CA93C">
      <w:pPr>
        <w:kinsoku/>
        <w:spacing w:after="120" w:afterLines="50" w:line="360" w:lineRule="auto"/>
        <w:ind w:firstLine="480"/>
        <w:rPr>
          <w:rFonts w:hint="eastAsia" w:ascii="仿宋_GB2312" w:hAnsi="宋体" w:eastAsia="仿宋_GB2312"/>
          <w:sz w:val="24"/>
          <w:highlight w:val="none"/>
          <w:u w:val="single"/>
          <w:lang w:eastAsia="zh-CN"/>
        </w:rPr>
      </w:pPr>
      <w:r>
        <w:rPr>
          <w:rFonts w:hint="eastAsia" w:ascii="仿宋_GB2312" w:hAnsi="宋体" w:eastAsia="仿宋_GB2312"/>
          <w:sz w:val="24"/>
          <w:highlight w:val="none"/>
          <w:lang w:eastAsia="zh-CN"/>
        </w:rPr>
        <w:t>附件：（1）</w:t>
      </w:r>
      <w:r>
        <w:rPr>
          <w:rFonts w:hint="eastAsia" w:ascii="仿宋_GB2312" w:hAnsi="宋体" w:eastAsia="仿宋_GB2312"/>
          <w:sz w:val="24"/>
          <w:highlight w:val="none"/>
          <w:u w:val="single"/>
          <w:lang w:eastAsia="zh-CN"/>
        </w:rPr>
        <w:t xml:space="preserve"> 项目实施方案 </w:t>
      </w:r>
    </w:p>
    <w:p w14:paraId="6E835E0F">
      <w:pPr>
        <w:kinsoku/>
        <w:spacing w:after="120" w:afterLines="50" w:line="360" w:lineRule="auto"/>
        <w:ind w:firstLine="1080" w:firstLineChars="450"/>
        <w:rPr>
          <w:rFonts w:hint="eastAsia" w:ascii="仿宋_GB2312" w:hAnsi="宋体" w:eastAsia="仿宋_GB2312"/>
          <w:sz w:val="24"/>
          <w:highlight w:val="none"/>
          <w:u w:val="single"/>
          <w:lang w:eastAsia="zh-CN"/>
        </w:rPr>
      </w:pPr>
      <w:r>
        <w:rPr>
          <w:rFonts w:hint="eastAsia" w:ascii="仿宋_GB2312" w:hAnsi="宋体" w:eastAsia="仿宋_GB2312"/>
          <w:sz w:val="24"/>
          <w:highlight w:val="none"/>
          <w:lang w:eastAsia="zh-CN"/>
        </w:rPr>
        <w:t>（2）</w:t>
      </w:r>
      <w:r>
        <w:rPr>
          <w:rFonts w:hint="eastAsia" w:ascii="仿宋_GB2312" w:hAnsi="宋体" w:eastAsia="仿宋_GB2312"/>
          <w:sz w:val="24"/>
          <w:highlight w:val="none"/>
          <w:u w:val="single"/>
          <w:lang w:eastAsia="zh-CN"/>
        </w:rPr>
        <w:t>保密协议及保密责任书</w:t>
      </w:r>
    </w:p>
    <w:p w14:paraId="232FA602">
      <w:pPr>
        <w:kinsoku/>
        <w:spacing w:after="120" w:afterLines="50" w:line="360" w:lineRule="auto"/>
        <w:ind w:firstLine="1080" w:firstLineChars="450"/>
        <w:rPr>
          <w:rFonts w:hint="eastAsia" w:ascii="仿宋_GB2312" w:hAnsi="宋体" w:eastAsia="仿宋_GB2312"/>
          <w:sz w:val="24"/>
          <w:highlight w:val="none"/>
          <w:u w:val="single"/>
          <w:lang w:eastAsia="zh-CN"/>
        </w:rPr>
      </w:pPr>
      <w:r>
        <w:rPr>
          <w:rFonts w:hint="eastAsia" w:ascii="仿宋_GB2312" w:hAnsi="宋体" w:eastAsia="仿宋_GB2312"/>
          <w:sz w:val="24"/>
          <w:highlight w:val="none"/>
          <w:lang w:eastAsia="zh-CN"/>
        </w:rPr>
        <w:t>（3）</w:t>
      </w:r>
      <w:r>
        <w:rPr>
          <w:rFonts w:hint="eastAsia" w:ascii="仿宋_GB2312" w:hAnsi="宋体" w:eastAsia="仿宋_GB2312"/>
          <w:sz w:val="24"/>
          <w:highlight w:val="none"/>
          <w:u w:val="single"/>
          <w:lang w:eastAsia="zh-CN"/>
        </w:rPr>
        <w:t>廉政承诺书</w:t>
      </w:r>
    </w:p>
    <w:p w14:paraId="52A3B343">
      <w:pPr>
        <w:kinsoku/>
        <w:spacing w:after="120" w:afterLines="50" w:line="360" w:lineRule="auto"/>
        <w:ind w:firstLine="1080" w:firstLineChars="450"/>
        <w:rPr>
          <w:rFonts w:hint="eastAsia" w:ascii="仿宋_GB2312" w:hAnsi="宋体" w:eastAsia="仿宋_GB2312"/>
          <w:sz w:val="24"/>
          <w:highlight w:val="none"/>
          <w:u w:val="single"/>
          <w:lang w:eastAsia="zh-CN"/>
        </w:rPr>
      </w:pPr>
      <w:r>
        <w:rPr>
          <w:rFonts w:hint="eastAsia" w:ascii="仿宋_GB2312" w:hAnsi="宋体" w:eastAsia="仿宋_GB2312"/>
          <w:sz w:val="24"/>
          <w:highlight w:val="none"/>
          <w:lang w:eastAsia="zh-CN"/>
        </w:rPr>
        <w:t>（4）</w:t>
      </w:r>
      <w:r>
        <w:rPr>
          <w:rFonts w:hint="eastAsia" w:ascii="仿宋_GB2312" w:hAnsi="宋体" w:eastAsia="仿宋_GB2312"/>
          <w:sz w:val="24"/>
          <w:highlight w:val="none"/>
          <w:u w:val="single"/>
          <w:lang w:eastAsia="zh-CN"/>
        </w:rPr>
        <w:t>安全生产承诺书</w:t>
      </w:r>
    </w:p>
    <w:p w14:paraId="35BA32E1">
      <w:pPr>
        <w:tabs>
          <w:tab w:val="right" w:pos="5880"/>
        </w:tabs>
        <w:kinsoku/>
        <w:spacing w:after="120" w:afterLines="50" w:line="360" w:lineRule="auto"/>
        <w:ind w:firstLine="420"/>
        <w:rPr>
          <w:rFonts w:ascii="仿宋_GB2312" w:hAnsi="宋体" w:eastAsia="仿宋_GB2312"/>
          <w:sz w:val="24"/>
          <w:highlight w:val="none"/>
          <w:lang w:eastAsia="zh-CN"/>
        </w:rPr>
      </w:pPr>
      <w:r>
        <w:rPr>
          <w:rFonts w:hint="eastAsia" w:ascii="仿宋_GB2312" w:hAnsi="宋体" w:eastAsia="仿宋_GB2312"/>
          <w:sz w:val="24"/>
          <w:highlight w:val="none"/>
          <w:lang w:eastAsia="zh-CN"/>
        </w:rPr>
        <w:t>说明：（具体付款方式以双方签订的合同为准）</w:t>
      </w:r>
    </w:p>
    <w:p w14:paraId="37F6B9AF">
      <w:pPr>
        <w:tabs>
          <w:tab w:val="right" w:pos="5880"/>
        </w:tabs>
        <w:kinsoku/>
        <w:spacing w:after="120" w:afterLines="50" w:line="360" w:lineRule="auto"/>
        <w:ind w:firstLine="42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甲方：</w:t>
      </w:r>
      <w:r>
        <w:rPr>
          <w:rFonts w:hint="eastAsia" w:ascii="仿宋_GB2312" w:hAnsi="宋体" w:eastAsia="仿宋_GB2312"/>
          <w:sz w:val="24"/>
          <w:highlight w:val="none"/>
          <w:lang w:val="en-US" w:eastAsia="zh-CN"/>
        </w:rPr>
        <w:t>新疆维吾尔自治区自然资源规划研究院（新疆维吾尔自治区不动产登记中心）</w:t>
      </w:r>
      <w:r>
        <w:rPr>
          <w:rFonts w:hint="eastAsia" w:ascii="仿宋_GB2312" w:hAnsi="宋体" w:eastAsia="仿宋_GB2312"/>
          <w:sz w:val="24"/>
          <w:highlight w:val="none"/>
          <w:lang w:eastAsia="zh-CN"/>
        </w:rPr>
        <w:t>（盖章）</w:t>
      </w:r>
    </w:p>
    <w:p w14:paraId="21EDD5A6">
      <w:pPr>
        <w:tabs>
          <w:tab w:val="right" w:pos="5880"/>
        </w:tabs>
        <w:kinsoku/>
        <w:spacing w:after="120" w:afterLines="50" w:line="360" w:lineRule="auto"/>
        <w:ind w:firstLine="42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法定代表人/委托代理人：（签字）</w:t>
      </w:r>
    </w:p>
    <w:p w14:paraId="6BCFFF54">
      <w:pPr>
        <w:tabs>
          <w:tab w:val="right" w:pos="5880"/>
        </w:tabs>
        <w:kinsoku/>
        <w:spacing w:after="120" w:afterLines="50" w:line="360" w:lineRule="auto"/>
        <w:ind w:firstLine="42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签字日期：年月日</w:t>
      </w:r>
    </w:p>
    <w:p w14:paraId="2ECF5BD1">
      <w:pPr>
        <w:tabs>
          <w:tab w:val="right" w:pos="5880"/>
        </w:tabs>
        <w:kinsoku/>
        <w:spacing w:after="120" w:afterLines="50" w:line="360" w:lineRule="auto"/>
        <w:ind w:firstLine="42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乙方：（盖章）</w:t>
      </w:r>
    </w:p>
    <w:p w14:paraId="4E770AF9">
      <w:pPr>
        <w:tabs>
          <w:tab w:val="right" w:pos="5880"/>
        </w:tabs>
        <w:kinsoku/>
        <w:spacing w:after="120" w:afterLines="50" w:line="360" w:lineRule="auto"/>
        <w:ind w:firstLine="42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法定代表人/委托代理人：（签字）</w:t>
      </w:r>
    </w:p>
    <w:p w14:paraId="167E7FD6">
      <w:pPr>
        <w:tabs>
          <w:tab w:val="right" w:pos="5880"/>
        </w:tabs>
        <w:kinsoku/>
        <w:spacing w:after="120" w:afterLines="50" w:line="360" w:lineRule="auto"/>
        <w:ind w:firstLine="420"/>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签字日期：年月日</w:t>
      </w:r>
    </w:p>
    <w:p w14:paraId="3E80BF3D">
      <w:pPr>
        <w:rPr>
          <w:highlight w:val="none"/>
        </w:rPr>
      </w:pPr>
    </w:p>
    <w:p w14:paraId="22A1EA1A">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67DFFD3B">
      <w:pPr>
        <w:pStyle w:val="9"/>
        <w:numPr>
          <w:ilvl w:val="0"/>
          <w:numId w:val="0"/>
        </w:numPr>
        <w:spacing w:line="360" w:lineRule="auto"/>
        <w:ind w:left="420" w:leftChars="0" w:hanging="420" w:firstLineChars="0"/>
        <w:rPr>
          <w:rFonts w:hint="default" w:ascii="Times New Roman" w:hAnsi="Times New Roman" w:eastAsia="宋体" w:cs="Times New Roman"/>
          <w:i w:val="0"/>
          <w:iCs w:val="0"/>
          <w:caps w:val="0"/>
          <w:smallCaps w:val="0"/>
          <w:color w:val="auto"/>
          <w:spacing w:val="0"/>
          <w:highlight w:val="none"/>
        </w:rPr>
      </w:pPr>
      <w:bookmarkStart w:id="503" w:name="_Toc23695"/>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 xml:space="preserve">第六章 </w:t>
      </w:r>
      <w:r>
        <w:rPr>
          <w:rFonts w:hint="default" w:ascii="Times New Roman" w:hAnsi="Times New Roman" w:eastAsia="宋体" w:cs="Times New Roman"/>
          <w:i w:val="0"/>
          <w:iCs w:val="0"/>
          <w:caps w:val="0"/>
          <w:smallCaps w:val="0"/>
          <w:color w:val="auto"/>
          <w:spacing w:val="0"/>
          <w:sz w:val="36"/>
          <w:szCs w:val="36"/>
          <w:highlight w:val="none"/>
        </w:rPr>
        <w:t>响应文件的格式</w:t>
      </w:r>
      <w:bookmarkEnd w:id="499"/>
      <w:bookmarkEnd w:id="503"/>
    </w:p>
    <w:p w14:paraId="36D91A3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25178A1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CC8BCD0">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17DC01C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4CFADFED">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5F7BA13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83CDA0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5B19CB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4961E4B">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8FCD13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AC70C6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1A66682">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D6394B6">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0451152">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43FA64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2001265C">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7A9C2B3">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141C4C4D">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6B83E66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53F124A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D42D0D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6BC9BCA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6160FDD">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p>
    <w:p w14:paraId="2D502E96">
      <w:pPr>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br w:type="page"/>
      </w:r>
    </w:p>
    <w:p w14:paraId="6947E41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47E8F7F7">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6723CBFC">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50FE869D">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2724994A">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w:t>
      </w:r>
      <w:r>
        <w:rPr>
          <w:rFonts w:hint="default" w:ascii="Times New Roman" w:hAnsi="Times New Roman" w:eastAsia="宋体" w:cs="Times New Roman"/>
          <w:b/>
          <w:i w:val="0"/>
          <w:iCs w:val="0"/>
          <w:caps w:val="0"/>
          <w:smallCaps w:val="0"/>
          <w:color w:val="auto"/>
          <w:spacing w:val="0"/>
          <w:sz w:val="84"/>
          <w:szCs w:val="84"/>
          <w:highlight w:val="none"/>
        </w:rPr>
        <w:t xml:space="preserve"> </w:t>
      </w:r>
      <w:r>
        <w:rPr>
          <w:rFonts w:hint="default" w:ascii="Times New Roman" w:hAnsi="Times New Roman" w:eastAsia="宋体" w:cs="Times New Roman"/>
          <w:b/>
          <w:i w:val="0"/>
          <w:iCs w:val="0"/>
          <w:caps w:val="0"/>
          <w:smallCaps w:val="0"/>
          <w:color w:val="auto"/>
          <w:spacing w:val="0"/>
          <w:sz w:val="84"/>
          <w:szCs w:val="84"/>
          <w:highlight w:val="none"/>
          <w:lang w:val="en-US" w:eastAsia="zh-CN"/>
        </w:rPr>
        <w:t>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73D5E7D3">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rPr>
      </w:pPr>
    </w:p>
    <w:p w14:paraId="23C29BAB">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rPr>
      </w:pPr>
      <w:r>
        <w:rPr>
          <w:rFonts w:hint="default" w:ascii="Times New Roman" w:hAnsi="Times New Roman" w:eastAsia="宋体" w:cs="Times New Roman"/>
          <w:b/>
          <w:i w:val="0"/>
          <w:iCs w:val="0"/>
          <w:caps w:val="0"/>
          <w:smallCaps w:val="0"/>
          <w:color w:val="auto"/>
          <w:spacing w:val="0"/>
          <w:sz w:val="56"/>
          <w:szCs w:val="56"/>
          <w:highlight w:val="none"/>
        </w:rPr>
        <w:t>资格证明文件</w:t>
      </w:r>
    </w:p>
    <w:p w14:paraId="28242E00">
      <w:pPr>
        <w:autoSpaceDE w:val="0"/>
        <w:autoSpaceDN w:val="0"/>
        <w:adjustRightInd w:val="0"/>
        <w:spacing w:line="360" w:lineRule="auto"/>
        <w:rPr>
          <w:rFonts w:hint="default" w:ascii="Times New Roman" w:hAnsi="Times New Roman" w:eastAsia="宋体" w:cs="Times New Roman"/>
          <w:b/>
          <w:bCs/>
          <w:i w:val="0"/>
          <w:iCs w:val="0"/>
          <w:caps w:val="0"/>
          <w:smallCaps w:val="0"/>
          <w:color w:val="auto"/>
          <w:spacing w:val="0"/>
          <w:sz w:val="22"/>
          <w:highlight w:val="none"/>
        </w:rPr>
      </w:pPr>
    </w:p>
    <w:p w14:paraId="0AEA325D">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27924665">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449A98C6">
      <w:pPr>
        <w:spacing w:line="360" w:lineRule="auto"/>
        <w:outlineLvl w:val="9"/>
        <w:rPr>
          <w:rFonts w:hint="default" w:ascii="Times New Roman" w:hAnsi="Times New Roman" w:eastAsia="宋体" w:cs="Times New Roman"/>
          <w:i w:val="0"/>
          <w:iCs w:val="0"/>
          <w:caps w:val="0"/>
          <w:smallCaps w:val="0"/>
          <w:color w:val="auto"/>
          <w:spacing w:val="0"/>
          <w:highlight w:val="none"/>
        </w:rPr>
      </w:pPr>
    </w:p>
    <w:p w14:paraId="7545258D">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6C2A1922">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23288B5">
      <w:pPr>
        <w:spacing w:line="360" w:lineRule="auto"/>
        <w:rPr>
          <w:rFonts w:hint="default" w:ascii="Times New Roman" w:hAnsi="Times New Roman" w:eastAsia="宋体" w:cs="Times New Roman"/>
          <w:i w:val="0"/>
          <w:iCs w:val="0"/>
          <w:caps w:val="0"/>
          <w:smallCaps w:val="0"/>
          <w:color w:val="auto"/>
          <w:spacing w:val="0"/>
          <w:sz w:val="36"/>
          <w:szCs w:val="36"/>
          <w:highlight w:val="none"/>
        </w:rPr>
      </w:pPr>
    </w:p>
    <w:p w14:paraId="6EA8CB02">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888115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42773750">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1FA68529">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0C12F507">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6E6CCA12">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21039EBF">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64FC4EC3">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 w:val="32"/>
          <w:szCs w:val="32"/>
          <w:highlight w:val="none"/>
        </w:rPr>
        <w:t>年   月   日</w:t>
      </w:r>
    </w:p>
    <w:p w14:paraId="58EAFC2D">
      <w:pPr>
        <w:spacing w:line="360" w:lineRule="auto"/>
        <w:jc w:val="center"/>
        <w:rPr>
          <w:rFonts w:hint="default" w:ascii="Times New Roman" w:hAnsi="Times New Roman" w:eastAsia="宋体" w:cs="Times New Roman"/>
          <w:b/>
          <w:bCs/>
          <w:i w:val="0"/>
          <w:iCs w:val="0"/>
          <w:caps w:val="0"/>
          <w:smallCaps w:val="0"/>
          <w:color w:val="auto"/>
          <w:spacing w:val="0"/>
          <w:sz w:val="28"/>
          <w:szCs w:val="28"/>
          <w:highlight w:val="none"/>
        </w:rPr>
      </w:pPr>
      <w:r>
        <w:rPr>
          <w:rFonts w:hint="default" w:ascii="Times New Roman" w:hAnsi="Times New Roman" w:eastAsia="宋体" w:cs="Times New Roman"/>
          <w:b/>
          <w:bCs/>
          <w:i w:val="0"/>
          <w:iCs w:val="0"/>
          <w:caps w:val="0"/>
          <w:smallCaps w:val="0"/>
          <w:color w:val="auto"/>
          <w:spacing w:val="0"/>
          <w:sz w:val="28"/>
          <w:szCs w:val="28"/>
          <w:highlight w:val="none"/>
        </w:rPr>
        <w:br w:type="page"/>
      </w:r>
    </w:p>
    <w:p w14:paraId="58898227">
      <w:pPr>
        <w:pStyle w:val="10"/>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04" w:name="_Toc22473"/>
      <w:bookmarkStart w:id="505" w:name="_Toc18960"/>
      <w:bookmarkStart w:id="506" w:name="_Toc155185927"/>
      <w:bookmarkStart w:id="507" w:name="_Toc163492921"/>
      <w:bookmarkStart w:id="508" w:name="_Toc155185928"/>
      <w:bookmarkStart w:id="509" w:name="_Toc163492922"/>
      <w:bookmarkStart w:id="510" w:name="_Toc163493643"/>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一、满足《中华人民共和国政府采购法》第二十二条规定</w:t>
      </w:r>
      <w:bookmarkEnd w:id="504"/>
      <w:bookmarkEnd w:id="505"/>
    </w:p>
    <w:bookmarkEnd w:id="506"/>
    <w:bookmarkEnd w:id="507"/>
    <w:p w14:paraId="1FC805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（一）法人、其他组织或者自然人的证明文件</w:t>
      </w:r>
    </w:p>
    <w:p w14:paraId="1D1B5D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1、供应商为企业（包括合伙企业）的，应提供有效的“营业执照”；</w:t>
      </w:r>
    </w:p>
    <w:p w14:paraId="62284B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2、供应商为事业单位的，应提供有效的“事业单位法人证书”；</w:t>
      </w:r>
    </w:p>
    <w:p w14:paraId="5BB047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3、供应商为非企业机构的，应提供有效的“执业许可证”、“登记证书”等证明文件；</w:t>
      </w:r>
    </w:p>
    <w:p w14:paraId="5E2FA4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4、供应商是个体工商户的，应提供有效的“个体工商户营业执照”；</w:t>
      </w:r>
    </w:p>
    <w:p w14:paraId="4EF0A8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5、供应商是自然人的，应提供有效的自然人身份证明。</w:t>
      </w:r>
    </w:p>
    <w:p w14:paraId="20EEB7A2">
      <w:pP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br w:type="page"/>
      </w:r>
    </w:p>
    <w:p w14:paraId="534420A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具有良好的商业信誉和健全的财务会计制度</w:t>
      </w:r>
    </w:p>
    <w:p w14:paraId="559FB4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投标时，若</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成立超过一年需提供</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rPr>
        <w:t>年度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2025年度</w:t>
      </w:r>
      <w:r>
        <w:rPr>
          <w:rFonts w:hint="eastAsia" w:ascii="宋体" w:hAnsi="宋体" w:cs="宋体"/>
          <w:color w:val="auto"/>
          <w:sz w:val="21"/>
          <w:szCs w:val="21"/>
          <w:highlight w:val="none"/>
        </w:rPr>
        <w:t>任意一年的财务状况报表或经第三方审计出具的审计报告复印件/扫描件并加盖公章，</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成立不足一年（含一年）需提供近三个月内任意一个月的财务报告复印件/扫描件并加盖公章（需包含资产负债表、现金流量表、利润表）或近三个月内任意一个月的银行资信证明材料复印件/扫描件并加盖公章；</w:t>
      </w:r>
    </w:p>
    <w:p w14:paraId="4F905ED2">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D81888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有依法缴纳税收和社会保障资金的良好记录</w:t>
      </w:r>
    </w:p>
    <w:p w14:paraId="592AD2E5">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依法缴纳税收的证明材料：本项目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 xml:space="preserve">截止时间前6个月内（至少提供1个月）缴纳税收的凭据（完税证、缴款书、印花税票、银行代扣（代缴）转账凭证等均可）； </w:t>
      </w:r>
    </w:p>
    <w:p w14:paraId="65331F59">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依法缴纳社会保障资金的证明材料：本项目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截止时间时间前6个月内（至少提供1个月）缴纳社会保险的凭据（专用收据或社会保险交纳清单）；</w:t>
      </w:r>
    </w:p>
    <w:p w14:paraId="59151165">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为其他组织或自然人的，也需要按此项规定提供缴纳税收的凭据和交纳社会保险的凭据。如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的社会保险为委托第三方代缴，还需同时提供</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与第三方服务机构签署的服务合同（合同中应明确写明第三方为</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代缴其社会保险）。</w:t>
      </w:r>
    </w:p>
    <w:p w14:paraId="1FC388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依法不需要缴纳社会保障资金的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，须提供相应文件证明其依法不需要缴纳社会保障资金。</w:t>
      </w:r>
    </w:p>
    <w:p w14:paraId="530C1259">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26C78C0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具有履行合同所必需的设备和专业技术能力</w:t>
      </w:r>
    </w:p>
    <w:p w14:paraId="653DA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供应商具有</w:t>
      </w:r>
      <w:r>
        <w:rPr>
          <w:rFonts w:hint="eastAsia" w:ascii="宋体" w:hAnsi="宋体" w:cs="宋体"/>
          <w:color w:val="auto"/>
          <w:sz w:val="21"/>
          <w:szCs w:val="21"/>
          <w:highlight w:val="none"/>
        </w:rPr>
        <w:t>履行合同所必须的设备和专业技术能力的证明材料或声明。（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出具承诺函，承诺满足要求，加盖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p w14:paraId="45E5EB5B">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1E9BFD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w:t>
      </w:r>
    </w:p>
    <w:p w14:paraId="5ECC53CF">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参加政府采购活动前三年内在经营活动中没有重大违法记录的书面声明。（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p w14:paraId="5303AA78">
      <w:pP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br w:type="page"/>
      </w:r>
    </w:p>
    <w:p w14:paraId="017EDAE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信用记录</w:t>
      </w:r>
    </w:p>
    <w:p w14:paraId="6021A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需提供相关证明资料，如在上述网站查询结果均显示没有相关记录，视为没有上述不良信用记录；（信用中国、中国政府采购网网站查询截图）</w:t>
      </w:r>
    </w:p>
    <w:p w14:paraId="4F435C83">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7D37DC8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是否</w:t>
      </w:r>
      <w:r>
        <w:rPr>
          <w:rFonts w:hint="eastAsia" w:ascii="宋体" w:hAnsi="宋体" w:cs="宋体"/>
          <w:color w:val="auto"/>
          <w:sz w:val="21"/>
          <w:szCs w:val="21"/>
          <w:highlight w:val="none"/>
          <w:lang w:val="en-US" w:eastAsia="zh-CN" w:bidi="ar-SA"/>
        </w:rPr>
        <w:t>存在利害关系</w:t>
      </w:r>
    </w:p>
    <w:p w14:paraId="101B7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单位负责人为同一人或者存在直接控股、管理关系的不同</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bidi="ar-SA"/>
        </w:rPr>
        <w:t>，不得参加同一合同项下的政府采购活动。与采购人存在利害关系可能影响招标公正性的法人、其他组织或者个人，不得参加投标；（供应商须出具承诺函，加盖单位公章。）</w:t>
      </w:r>
    </w:p>
    <w:p w14:paraId="1D4175AF">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br w:type="page"/>
      </w:r>
    </w:p>
    <w:bookmarkEnd w:id="508"/>
    <w:bookmarkEnd w:id="509"/>
    <w:p w14:paraId="25ABEDF1">
      <w:pPr>
        <w:pStyle w:val="10"/>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511" w:name="_Toc109900336"/>
      <w:bookmarkStart w:id="512" w:name="_Toc109899498"/>
      <w:bookmarkStart w:id="513" w:name="_Toc109899917"/>
      <w:bookmarkStart w:id="514" w:name="_Toc155185930"/>
      <w:bookmarkStart w:id="515" w:name="_Toc140132840"/>
      <w:bookmarkStart w:id="516" w:name="_Toc163492923"/>
      <w:bookmarkStart w:id="517" w:name="_Toc22495"/>
      <w:bookmarkStart w:id="518" w:name="_Toc24636"/>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二、</w:t>
      </w:r>
      <w:bookmarkEnd w:id="511"/>
      <w:bookmarkEnd w:id="512"/>
      <w:bookmarkEnd w:id="513"/>
      <w:bookmarkEnd w:id="514"/>
      <w:bookmarkEnd w:id="515"/>
      <w:bookmarkEnd w:id="516"/>
      <w:bookmarkStart w:id="519" w:name="_Toc155185931"/>
      <w:bookmarkStart w:id="520" w:name="_Toc163492924"/>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联合体协议书</w:t>
      </w:r>
      <w:bookmarkEnd w:id="519"/>
      <w:r>
        <w:rPr>
          <w:rFonts w:hint="default" w:ascii="Times New Roman" w:hAnsi="Times New Roman" w:eastAsia="宋体" w:cs="Times New Roman"/>
          <w:b w:val="0"/>
          <w:bCs w:val="0"/>
          <w:i w:val="0"/>
          <w:iCs w:val="0"/>
          <w:caps w:val="0"/>
          <w:smallCaps w:val="0"/>
          <w:color w:val="auto"/>
          <w:spacing w:val="0"/>
          <w:kern w:val="2"/>
          <w:sz w:val="28"/>
          <w:szCs w:val="28"/>
          <w:highlight w:val="none"/>
          <w:lang w:val="zh-CN" w:eastAsia="zh-CN" w:bidi="ar-SA"/>
        </w:rPr>
        <w:t>【如适用】</w:t>
      </w:r>
      <w:bookmarkEnd w:id="517"/>
      <w:bookmarkEnd w:id="518"/>
      <w:bookmarkEnd w:id="520"/>
    </w:p>
    <w:p w14:paraId="4422CBC3">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p>
    <w:p w14:paraId="704AA39A">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bookmarkStart w:id="521" w:name="_Toc29289"/>
      <w:r>
        <w:rPr>
          <w:rFonts w:hint="default" w:ascii="Times New Roman" w:hAnsi="Times New Roman" w:eastAsia="宋体" w:cs="Times New Roman"/>
          <w:b/>
          <w:i w:val="0"/>
          <w:iCs w:val="0"/>
          <w:caps w:val="0"/>
          <w:smallCaps w:val="0"/>
          <w:color w:val="auto"/>
          <w:spacing w:val="0"/>
          <w:kern w:val="0"/>
          <w:sz w:val="32"/>
          <w:szCs w:val="32"/>
          <w:highlight w:val="none"/>
        </w:rPr>
        <w:t>联合体协议书</w:t>
      </w:r>
      <w:bookmarkEnd w:id="521"/>
    </w:p>
    <w:p w14:paraId="318AB856">
      <w:pPr>
        <w:widowControl/>
        <w:spacing w:line="360" w:lineRule="auto"/>
        <w:ind w:firstLine="482" w:firstLineChars="200"/>
        <w:jc w:val="left"/>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i w:val="0"/>
          <w:iCs w:val="0"/>
          <w:caps w:val="0"/>
          <w:smallCaps w:val="0"/>
          <w:color w:val="auto"/>
          <w:spacing w:val="0"/>
          <w:sz w:val="24"/>
          <w:highlight w:val="none"/>
        </w:rPr>
        <w:t>（以联合体形式</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的，提供联合</w:t>
      </w:r>
      <w:r>
        <w:rPr>
          <w:rFonts w:hint="default" w:ascii="Times New Roman" w:hAnsi="Times New Roman" w:eastAsia="宋体" w:cs="Times New Roman"/>
          <w:b/>
          <w:i w:val="0"/>
          <w:iCs w:val="0"/>
          <w:caps w:val="0"/>
          <w:smallCaps w:val="0"/>
          <w:color w:val="auto"/>
          <w:spacing w:val="0"/>
          <w:sz w:val="24"/>
          <w:highlight w:val="none"/>
          <w:lang w:val="en-US" w:eastAsia="zh-CN"/>
        </w:rPr>
        <w:t>体</w:t>
      </w:r>
      <w:r>
        <w:rPr>
          <w:rFonts w:hint="default" w:ascii="Times New Roman" w:hAnsi="Times New Roman" w:eastAsia="宋体" w:cs="Times New Roman"/>
          <w:b/>
          <w:i w:val="0"/>
          <w:iCs w:val="0"/>
          <w:caps w:val="0"/>
          <w:smallCaps w:val="0"/>
          <w:color w:val="auto"/>
          <w:spacing w:val="0"/>
          <w:sz w:val="24"/>
          <w:highlight w:val="none"/>
        </w:rPr>
        <w:t>协议</w:t>
      </w:r>
      <w:r>
        <w:rPr>
          <w:rFonts w:hint="default" w:ascii="Times New Roman" w:hAnsi="Times New Roman" w:eastAsia="宋体" w:cs="Times New Roman"/>
          <w:b/>
          <w:i w:val="0"/>
          <w:iCs w:val="0"/>
          <w:caps w:val="0"/>
          <w:smallCaps w:val="0"/>
          <w:color w:val="auto"/>
          <w:spacing w:val="0"/>
          <w:sz w:val="24"/>
          <w:highlight w:val="none"/>
          <w:lang w:val="en-US" w:eastAsia="zh-CN"/>
        </w:rPr>
        <w:t>书</w:t>
      </w:r>
      <w:r>
        <w:rPr>
          <w:rFonts w:hint="default" w:ascii="Times New Roman" w:hAnsi="Times New Roman" w:eastAsia="宋体" w:cs="Times New Roman"/>
          <w:b/>
          <w:i w:val="0"/>
          <w:iCs w:val="0"/>
          <w:caps w:val="0"/>
          <w:smallCaps w:val="0"/>
          <w:color w:val="auto"/>
          <w:spacing w:val="0"/>
          <w:sz w:val="24"/>
          <w:highlight w:val="none"/>
        </w:rPr>
        <w:t>；本项目不接受联合体</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或者</w:t>
      </w:r>
      <w:r>
        <w:rPr>
          <w:rFonts w:hint="default" w:ascii="Times New Roman" w:hAnsi="Times New Roman" w:eastAsia="宋体" w:cs="Times New Roman"/>
          <w:b/>
          <w:i w:val="0"/>
          <w:iCs w:val="0"/>
          <w:caps w:val="0"/>
          <w:smallCaps w:val="0"/>
          <w:color w:val="auto"/>
          <w:spacing w:val="0"/>
          <w:sz w:val="24"/>
          <w:highlight w:val="none"/>
          <w:lang w:val="en-US" w:eastAsia="zh-CN"/>
        </w:rPr>
        <w:t>供应商</w:t>
      </w:r>
      <w:r>
        <w:rPr>
          <w:rFonts w:hint="default" w:ascii="Times New Roman" w:hAnsi="Times New Roman" w:eastAsia="宋体" w:cs="Times New Roman"/>
          <w:b/>
          <w:i w:val="0"/>
          <w:iCs w:val="0"/>
          <w:caps w:val="0"/>
          <w:smallCaps w:val="0"/>
          <w:color w:val="auto"/>
          <w:spacing w:val="0"/>
          <w:sz w:val="24"/>
          <w:highlight w:val="none"/>
        </w:rPr>
        <w:t>不以联合体形式</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的，则不需要提供）</w:t>
      </w:r>
    </w:p>
    <w:p w14:paraId="6A4166C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（联合体所有成员名称）</w:t>
      </w:r>
      <w:r>
        <w:rPr>
          <w:rFonts w:hint="default" w:ascii="Times New Roman" w:hAnsi="Times New Roman" w:eastAsia="宋体" w:cs="Times New Roman"/>
          <w:i w:val="0"/>
          <w:iCs w:val="0"/>
          <w:caps w:val="0"/>
          <w:smallCaps w:val="0"/>
          <w:color w:val="auto"/>
          <w:spacing w:val="0"/>
          <w:kern w:val="0"/>
          <w:sz w:val="24"/>
          <w:highlight w:val="none"/>
        </w:rPr>
        <w:t>自愿</w:t>
      </w:r>
      <w:r>
        <w:rPr>
          <w:rFonts w:hint="default" w:ascii="Times New Roman" w:hAnsi="Times New Roman" w:eastAsia="宋体" w:cs="Times New Roman"/>
          <w:i w:val="0"/>
          <w:iCs w:val="0"/>
          <w:caps w:val="0"/>
          <w:smallCaps w:val="0"/>
          <w:color w:val="auto"/>
          <w:spacing w:val="0"/>
          <w:kern w:val="0"/>
          <w:sz w:val="24"/>
          <w:highlight w:val="none"/>
          <w:lang w:val="zh-CN"/>
        </w:rPr>
        <w:t>组成一个联合体，以一个</w:t>
      </w:r>
      <w:r>
        <w:rPr>
          <w:rFonts w:hint="default" w:ascii="Times New Roman" w:hAnsi="Times New Roman" w:eastAsia="宋体" w:cs="Times New Roman"/>
          <w:i w:val="0"/>
          <w:iCs w:val="0"/>
          <w:caps w:val="0"/>
          <w:smallCaps w:val="0"/>
          <w:color w:val="auto"/>
          <w:spacing w:val="0"/>
          <w:kern w:val="0"/>
          <w:sz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lang w:val="zh-CN"/>
        </w:rPr>
        <w:t>的身份</w:t>
      </w:r>
      <w:r>
        <w:rPr>
          <w:rFonts w:hint="default" w:ascii="Times New Roman" w:hAnsi="Times New Roman" w:eastAsia="宋体" w:cs="Times New Roman"/>
          <w:i w:val="0"/>
          <w:iCs w:val="0"/>
          <w:caps w:val="0"/>
          <w:smallCaps w:val="0"/>
          <w:color w:val="auto"/>
          <w:spacing w:val="0"/>
          <w:kern w:val="0"/>
          <w:sz w:val="24"/>
          <w:highlight w:val="none"/>
        </w:rPr>
        <w:t>参加</w:t>
      </w:r>
      <w:r>
        <w:rPr>
          <w:rFonts w:hint="default" w:ascii="Times New Roman" w:hAnsi="Times New Roman" w:eastAsia="宋体" w:cs="Times New Roman"/>
          <w:i w:val="0"/>
          <w:iCs w:val="0"/>
          <w:caps w:val="0"/>
          <w:smallCaps w:val="0"/>
          <w:color w:val="auto"/>
          <w:spacing w:val="0"/>
          <w:sz w:val="24"/>
          <w:highlight w:val="none"/>
          <w:u w:val="single"/>
        </w:rPr>
        <w:t>（项目名称）</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项目</w:t>
      </w:r>
      <w:r>
        <w:rPr>
          <w:rFonts w:hint="default" w:ascii="Times New Roman" w:hAnsi="Times New Roman" w:eastAsia="宋体" w:cs="Times New Roman"/>
          <w:i w:val="0"/>
          <w:iCs w:val="0"/>
          <w:caps w:val="0"/>
          <w:smallCaps w:val="0"/>
          <w:color w:val="auto"/>
          <w:spacing w:val="0"/>
          <w:sz w:val="24"/>
          <w:highlight w:val="none"/>
        </w:rPr>
        <w:t>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en-US" w:eastAsia="zh-CN"/>
        </w:rPr>
        <w:t>磋商</w:t>
      </w: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7B9C71D1">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一、各方一致决定，</w:t>
      </w:r>
      <w:r>
        <w:rPr>
          <w:rFonts w:hint="default" w:ascii="Times New Roman" w:hAnsi="Times New Roman" w:eastAsia="宋体" w:cs="Times New Roman"/>
          <w:i w:val="0"/>
          <w:iCs w:val="0"/>
          <w:caps w:val="0"/>
          <w:smallCaps w:val="0"/>
          <w:color w:val="auto"/>
          <w:spacing w:val="0"/>
          <w:kern w:val="0"/>
          <w:sz w:val="24"/>
          <w:highlight w:val="none"/>
          <w:u w:val="single"/>
        </w:rPr>
        <w:t>（某联合体成员名称）</w:t>
      </w:r>
      <w:r>
        <w:rPr>
          <w:rFonts w:hint="default" w:ascii="Times New Roman" w:hAnsi="Times New Roman" w:eastAsia="宋体" w:cs="Times New Roman"/>
          <w:i w:val="0"/>
          <w:iCs w:val="0"/>
          <w:caps w:val="0"/>
          <w:smallCaps w:val="0"/>
          <w:color w:val="auto"/>
          <w:spacing w:val="0"/>
          <w:kern w:val="0"/>
          <w:sz w:val="24"/>
          <w:highlight w:val="none"/>
        </w:rPr>
        <w:t>为联合体</w:t>
      </w:r>
      <w:r>
        <w:rPr>
          <w:rFonts w:hint="default" w:ascii="Times New Roman" w:hAnsi="Times New Roman" w:eastAsia="宋体" w:cs="Times New Roman"/>
          <w:i w:val="0"/>
          <w:iCs w:val="0"/>
          <w:caps w:val="0"/>
          <w:smallCaps w:val="0"/>
          <w:color w:val="auto"/>
          <w:spacing w:val="0"/>
          <w:kern w:val="0"/>
          <w:sz w:val="24"/>
          <w:highlight w:val="none"/>
          <w:lang w:val="zh-CN"/>
        </w:rPr>
        <w:t>牵头人</w:t>
      </w:r>
      <w:r>
        <w:rPr>
          <w:rFonts w:hint="default" w:ascii="Times New Roman" w:hAnsi="Times New Roman" w:eastAsia="宋体" w:cs="Times New Roman"/>
          <w:i w:val="0"/>
          <w:iCs w:val="0"/>
          <w:caps w:val="0"/>
          <w:smallCaps w:val="0"/>
          <w:color w:val="auto"/>
          <w:spacing w:val="0"/>
          <w:sz w:val="24"/>
          <w:highlight w:val="none"/>
        </w:rPr>
        <w:t>，代表所有联合体成员负责</w:t>
      </w:r>
      <w:r>
        <w:rPr>
          <w:rFonts w:hint="default" w:ascii="Times New Roman" w:hAnsi="Times New Roman" w:eastAsia="宋体" w:cs="Times New Roman"/>
          <w:i w:val="0"/>
          <w:iCs w:val="0"/>
          <w:caps w:val="0"/>
          <w:smallCaps w:val="0"/>
          <w:color w:val="auto"/>
          <w:spacing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sz w:val="24"/>
          <w:highlight w:val="none"/>
        </w:rPr>
        <w:t>和合同实施阶段的主办、协调工作</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21320CF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二、</w:t>
      </w:r>
      <w:r>
        <w:rPr>
          <w:rFonts w:hint="default" w:ascii="Times New Roman" w:hAnsi="Times New Roman" w:eastAsia="宋体" w:cs="Times New Roman"/>
          <w:i w:val="0"/>
          <w:iCs w:val="0"/>
          <w:caps w:val="0"/>
          <w:smallCaps w:val="0"/>
          <w:color w:val="auto"/>
          <w:spacing w:val="0"/>
          <w:sz w:val="24"/>
          <w:highlight w:val="none"/>
        </w:rPr>
        <w:t>所有联合体成员各方签署授权书，授权书载明的</w:t>
      </w:r>
      <w:r>
        <w:rPr>
          <w:rFonts w:hint="default" w:ascii="Times New Roman" w:hAnsi="Times New Roman" w:eastAsia="宋体" w:cs="Times New Roman"/>
          <w:i w:val="0"/>
          <w:iCs w:val="0"/>
          <w:caps w:val="0"/>
          <w:smallCaps w:val="0"/>
          <w:color w:val="auto"/>
          <w:spacing w:val="0"/>
          <w:kern w:val="0"/>
          <w:sz w:val="24"/>
          <w:highlight w:val="none"/>
          <w:lang w:val="zh-CN"/>
        </w:rPr>
        <w:t>授权代表根据</w:t>
      </w:r>
      <w:r>
        <w:rPr>
          <w:rFonts w:hint="default" w:ascii="Times New Roman" w:hAnsi="Times New Roman" w:eastAsia="宋体" w:cs="Times New Roman"/>
          <w:i w:val="0"/>
          <w:iCs w:val="0"/>
          <w:caps w:val="0"/>
          <w:smallCaps w:val="0"/>
          <w:color w:val="auto"/>
          <w:spacing w:val="0"/>
          <w:kern w:val="0"/>
          <w:sz w:val="24"/>
          <w:highlight w:val="none"/>
          <w:lang w:val="zh-CN" w:eastAsia="zh-CN"/>
        </w:rPr>
        <w:t>竞争性磋商</w:t>
      </w:r>
      <w:r>
        <w:rPr>
          <w:rFonts w:hint="default" w:ascii="Times New Roman" w:hAnsi="Times New Roman" w:eastAsia="宋体" w:cs="Times New Roman"/>
          <w:i w:val="0"/>
          <w:iCs w:val="0"/>
          <w:caps w:val="0"/>
          <w:smallCaps w:val="0"/>
          <w:color w:val="auto"/>
          <w:spacing w:val="0"/>
          <w:kern w:val="0"/>
          <w:sz w:val="24"/>
          <w:highlight w:val="none"/>
          <w:lang w:val="zh-CN"/>
        </w:rPr>
        <w:t>文件规定及</w:t>
      </w:r>
      <w:r>
        <w:rPr>
          <w:rFonts w:hint="default" w:ascii="Times New Roman" w:hAnsi="Times New Roman" w:eastAsia="宋体" w:cs="Times New Roman"/>
          <w:i w:val="0"/>
          <w:iCs w:val="0"/>
          <w:caps w:val="0"/>
          <w:smallCaps w:val="0"/>
          <w:color w:val="auto"/>
          <w:spacing w:val="0"/>
          <w:kern w:val="0"/>
          <w:sz w:val="24"/>
          <w:highlight w:val="none"/>
          <w:lang w:val="en-US" w:eastAsia="zh-CN"/>
        </w:rPr>
        <w:t>响应</w:t>
      </w:r>
      <w:r>
        <w:rPr>
          <w:rFonts w:hint="default" w:ascii="Times New Roman" w:hAnsi="Times New Roman" w:eastAsia="宋体" w:cs="Times New Roman"/>
          <w:i w:val="0"/>
          <w:iCs w:val="0"/>
          <w:caps w:val="0"/>
          <w:smallCaps w:val="0"/>
          <w:color w:val="auto"/>
          <w:spacing w:val="0"/>
          <w:kern w:val="0"/>
          <w:sz w:val="24"/>
          <w:highlight w:val="none"/>
          <w:lang w:val="zh-CN"/>
        </w:rPr>
        <w:t>内容而对采购人、采购代理机构所作的任何合法承诺，包括书面澄清及相应等均对联合投标各方产生约束力。</w:t>
      </w:r>
    </w:p>
    <w:p w14:paraId="6A839C1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三、本次联合</w:t>
      </w:r>
      <w:r>
        <w:rPr>
          <w:rFonts w:hint="default" w:ascii="Times New Roman" w:hAnsi="Times New Roman" w:eastAsia="宋体" w:cs="Times New Roman"/>
          <w:i w:val="0"/>
          <w:iCs w:val="0"/>
          <w:caps w:val="0"/>
          <w:smallCaps w:val="0"/>
          <w:color w:val="auto"/>
          <w:spacing w:val="0"/>
          <w:kern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highlight w:val="none"/>
          <w:lang w:val="zh-CN"/>
        </w:rPr>
        <w:t>中，分工如下：</w:t>
      </w:r>
    </w:p>
    <w:p w14:paraId="34A2CE4D">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bookmarkStart w:id="522" w:name="_Hlk101134295"/>
      <w:r>
        <w:rPr>
          <w:rFonts w:hint="default" w:ascii="Times New Roman" w:hAnsi="Times New Roman" w:eastAsia="宋体" w:cs="Times New Roman"/>
          <w:i w:val="0"/>
          <w:iCs w:val="0"/>
          <w:caps w:val="0"/>
          <w:smallCaps w:val="0"/>
          <w:color w:val="auto"/>
          <w:spacing w:val="0"/>
          <w:kern w:val="0"/>
          <w:sz w:val="24"/>
          <w:highlight w:val="none"/>
          <w:u w:val="single"/>
        </w:rPr>
        <w:t>（联合体成员1）</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承担</w:t>
      </w:r>
      <w:r>
        <w:rPr>
          <w:rFonts w:hint="default" w:ascii="Times New Roman" w:hAnsi="Times New Roman" w:eastAsia="宋体" w:cs="Times New Roman"/>
          <w:i w:val="0"/>
          <w:iCs w:val="0"/>
          <w:caps w:val="0"/>
          <w:smallCaps w:val="0"/>
          <w:color w:val="auto"/>
          <w:spacing w:val="0"/>
          <w:kern w:val="0"/>
          <w:sz w:val="24"/>
          <w:highlight w:val="none"/>
          <w:lang w:val="en-US" w:eastAsia="zh-CN"/>
        </w:rPr>
        <w:t>项目采购合同金额的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u w:val="none"/>
          <w:lang w:val="en-US" w:eastAsia="zh-CN"/>
        </w:rPr>
        <w:t>，负责</w:t>
      </w:r>
      <w:r>
        <w:rPr>
          <w:rFonts w:hint="default" w:ascii="Times New Roman" w:hAnsi="Times New Roman" w:eastAsia="宋体" w:cs="Times New Roman"/>
          <w:i w:val="0"/>
          <w:iCs w:val="0"/>
          <w:caps w:val="0"/>
          <w:smallCaps w:val="0"/>
          <w:color w:val="auto"/>
          <w:spacing w:val="0"/>
          <w:kern w:val="0"/>
          <w:sz w:val="24"/>
          <w:highlight w:val="none"/>
          <w:lang w:val="zh-CN"/>
        </w:rPr>
        <w:t>的工作和义务为：</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48167F4E">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（联合体成员2）</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承担</w:t>
      </w:r>
      <w:r>
        <w:rPr>
          <w:rFonts w:hint="default" w:ascii="Times New Roman" w:hAnsi="Times New Roman" w:eastAsia="宋体" w:cs="Times New Roman"/>
          <w:i w:val="0"/>
          <w:iCs w:val="0"/>
          <w:caps w:val="0"/>
          <w:smallCaps w:val="0"/>
          <w:color w:val="auto"/>
          <w:spacing w:val="0"/>
          <w:kern w:val="0"/>
          <w:sz w:val="24"/>
          <w:highlight w:val="none"/>
          <w:lang w:val="en-US" w:eastAsia="zh-CN"/>
        </w:rPr>
        <w:t>项目采购合同金额的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u w:val="none"/>
          <w:lang w:val="en-US" w:eastAsia="zh-CN"/>
        </w:rPr>
        <w:t>，负责</w:t>
      </w:r>
      <w:r>
        <w:rPr>
          <w:rFonts w:hint="default" w:ascii="Times New Roman" w:hAnsi="Times New Roman" w:eastAsia="宋体" w:cs="Times New Roman"/>
          <w:i w:val="0"/>
          <w:iCs w:val="0"/>
          <w:caps w:val="0"/>
          <w:smallCaps w:val="0"/>
          <w:color w:val="auto"/>
          <w:spacing w:val="0"/>
          <w:kern w:val="0"/>
          <w:sz w:val="24"/>
          <w:highlight w:val="none"/>
          <w:lang w:val="zh-CN"/>
        </w:rPr>
        <w:t>的工作和义务为：</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18F0351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w:t>
      </w:r>
    </w:p>
    <w:bookmarkEnd w:id="522"/>
    <w:p w14:paraId="749900C9">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四、联合体成员中小企业合同份额。</w:t>
      </w:r>
    </w:p>
    <w:p w14:paraId="6ACB7045">
      <w:pPr>
        <w:snapToGrid w:val="0"/>
        <w:spacing w:line="360" w:lineRule="auto"/>
        <w:ind w:firstLine="576"/>
        <w:rPr>
          <w:rFonts w:hint="default" w:ascii="Times New Roman" w:hAnsi="Times New Roman" w:eastAsia="宋体" w:cs="Times New Roman"/>
          <w:b/>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1、</w:t>
      </w:r>
      <w:r>
        <w:rPr>
          <w:rFonts w:hint="default" w:ascii="Times New Roman" w:hAnsi="Times New Roman" w:eastAsia="宋体" w:cs="Times New Roman"/>
          <w:i w:val="0"/>
          <w:iCs w:val="0"/>
          <w:caps w:val="0"/>
          <w:smallCaps w:val="0"/>
          <w:color w:val="auto"/>
          <w:spacing w:val="0"/>
          <w:kern w:val="0"/>
          <w:sz w:val="24"/>
          <w:highlight w:val="none"/>
          <w:u w:val="single"/>
        </w:rPr>
        <w:t>（联合体成员X,……）</w:t>
      </w:r>
      <w:r>
        <w:rPr>
          <w:rFonts w:hint="default" w:ascii="Times New Roman" w:hAnsi="Times New Roman" w:eastAsia="宋体" w:cs="Times New Roman"/>
          <w:i w:val="0"/>
          <w:iCs w:val="0"/>
          <w:caps w:val="0"/>
          <w:smallCaps w:val="0"/>
          <w:color w:val="auto"/>
          <w:spacing w:val="0"/>
          <w:kern w:val="0"/>
          <w:sz w:val="24"/>
          <w:highlight w:val="none"/>
        </w:rPr>
        <w:t>提供的全部</w:t>
      </w:r>
      <w:r>
        <w:rPr>
          <w:rFonts w:hint="default" w:ascii="Times New Roman" w:hAnsi="Times New Roman" w:eastAsia="宋体" w:cs="Times New Roman"/>
          <w:i w:val="0"/>
          <w:iCs w:val="0"/>
          <w:caps w:val="0"/>
          <w:smallCaps w:val="0"/>
          <w:color w:val="auto"/>
          <w:spacing w:val="0"/>
          <w:kern w:val="0"/>
          <w:sz w:val="24"/>
          <w:highlight w:val="none"/>
          <w:lang w:val="en-US" w:eastAsia="zh-CN"/>
        </w:rPr>
        <w:t>服务及包含的</w:t>
      </w:r>
      <w:r>
        <w:rPr>
          <w:rFonts w:hint="default" w:ascii="Times New Roman" w:hAnsi="Times New Roman" w:eastAsia="宋体" w:cs="Times New Roman"/>
          <w:i w:val="0"/>
          <w:iCs w:val="0"/>
          <w:caps w:val="0"/>
          <w:smallCaps w:val="0"/>
          <w:color w:val="auto"/>
          <w:spacing w:val="0"/>
          <w:kern w:val="0"/>
          <w:sz w:val="24"/>
          <w:highlight w:val="none"/>
        </w:rPr>
        <w:t>货物由小微企业制造，其合同份额占到合同总金额</w:t>
      </w:r>
      <w:r>
        <w:rPr>
          <w:rFonts w:hint="default" w:ascii="Times New Roman" w:hAnsi="Times New Roman" w:eastAsia="宋体" w:cs="Times New Roman"/>
          <w:i w:val="0"/>
          <w:iCs w:val="0"/>
          <w:caps w:val="0"/>
          <w:smallCaps w:val="0"/>
          <w:color w:val="auto"/>
          <w:spacing w:val="0"/>
          <w:kern w:val="0"/>
          <w:sz w:val="24"/>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rPr>
        <w:t>%以上；</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i w:val="0"/>
          <w:iCs w:val="0"/>
          <w:caps w:val="0"/>
          <w:smallCaps w:val="0"/>
          <w:color w:val="auto"/>
          <w:spacing w:val="0"/>
          <w:kern w:val="0"/>
          <w:sz w:val="24"/>
          <w:highlight w:val="none"/>
          <w:lang w:val="zh-CN"/>
        </w:rPr>
        <w:t>（未预留份额专门面向中小企业采购的采购项目，以及预留份额中的非预留部分采购包，接受联合体投标的，联合</w:t>
      </w:r>
      <w:r>
        <w:rPr>
          <w:rFonts w:hint="default" w:ascii="Times New Roman" w:hAnsi="Times New Roman" w:eastAsia="宋体" w:cs="Times New Roman"/>
          <w:b/>
          <w:i w:val="0"/>
          <w:iCs w:val="0"/>
          <w:caps w:val="0"/>
          <w:smallCaps w:val="0"/>
          <w:color w:val="auto"/>
          <w:spacing w:val="0"/>
          <w:kern w:val="0"/>
          <w:sz w:val="24"/>
          <w:highlight w:val="none"/>
          <w:lang w:val="en-US" w:eastAsia="zh-CN"/>
        </w:rPr>
        <w:t>体</w:t>
      </w:r>
      <w:r>
        <w:rPr>
          <w:rFonts w:hint="default" w:ascii="Times New Roman" w:hAnsi="Times New Roman" w:eastAsia="宋体" w:cs="Times New Roman"/>
          <w:b/>
          <w:i w:val="0"/>
          <w:iCs w:val="0"/>
          <w:caps w:val="0"/>
          <w:smallCaps w:val="0"/>
          <w:color w:val="auto"/>
          <w:spacing w:val="0"/>
          <w:kern w:val="0"/>
          <w:sz w:val="24"/>
          <w:highlight w:val="none"/>
          <w:lang w:val="zh-CN"/>
        </w:rPr>
        <w:t>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i w:val="0"/>
          <w:iCs w:val="0"/>
          <w:caps w:val="0"/>
          <w:smallCaps w:val="0"/>
          <w:color w:val="auto"/>
          <w:spacing w:val="0"/>
          <w:kern w:val="0"/>
          <w:sz w:val="24"/>
          <w:highlight w:val="none"/>
          <w:lang w:val="zh-CN"/>
        </w:rPr>
        <w:t>约定小微企业的合同份额占到合同总金额30%以上的，对联合体报价按评</w:t>
      </w:r>
      <w:r>
        <w:rPr>
          <w:rFonts w:hint="default" w:ascii="Times New Roman" w:hAnsi="Times New Roman" w:eastAsia="宋体" w:cs="Times New Roman"/>
          <w:b/>
          <w:i w:val="0"/>
          <w:iCs w:val="0"/>
          <w:caps w:val="0"/>
          <w:smallCaps w:val="0"/>
          <w:color w:val="auto"/>
          <w:spacing w:val="0"/>
          <w:kern w:val="0"/>
          <w:sz w:val="24"/>
          <w:highlight w:val="none"/>
          <w:lang w:val="en-US" w:eastAsia="zh-CN"/>
        </w:rPr>
        <w:t>审</w:t>
      </w:r>
      <w:r>
        <w:rPr>
          <w:rFonts w:hint="default" w:ascii="Times New Roman" w:hAnsi="Times New Roman" w:eastAsia="宋体" w:cs="Times New Roman"/>
          <w:b/>
          <w:i w:val="0"/>
          <w:iCs w:val="0"/>
          <w:caps w:val="0"/>
          <w:smallCaps w:val="0"/>
          <w:color w:val="auto"/>
          <w:spacing w:val="0"/>
          <w:kern w:val="0"/>
          <w:sz w:val="24"/>
          <w:highlight w:val="none"/>
          <w:lang w:val="zh-CN"/>
        </w:rPr>
        <w:t>标准确定的比例给予扣除。供应商</w:t>
      </w:r>
      <w:r>
        <w:rPr>
          <w:rFonts w:hint="default" w:ascii="Times New Roman" w:hAnsi="Times New Roman" w:eastAsia="宋体" w:cs="Times New Roman"/>
          <w:b/>
          <w:i w:val="0"/>
          <w:iCs w:val="0"/>
          <w:caps w:val="0"/>
          <w:smallCaps w:val="0"/>
          <w:color w:val="auto"/>
          <w:spacing w:val="0"/>
          <w:sz w:val="24"/>
          <w:highlight w:val="none"/>
        </w:rPr>
        <w:t>拟享受以上价格扣除政策的，填写有关内容。</w:t>
      </w:r>
      <w:r>
        <w:rPr>
          <w:rFonts w:hint="default" w:ascii="Times New Roman" w:hAnsi="Times New Roman" w:eastAsia="宋体" w:cs="Times New Roman"/>
          <w:b/>
          <w:i w:val="0"/>
          <w:iCs w:val="0"/>
          <w:caps w:val="0"/>
          <w:smallCaps w:val="0"/>
          <w:color w:val="auto"/>
          <w:spacing w:val="0"/>
          <w:kern w:val="0"/>
          <w:sz w:val="24"/>
          <w:highlight w:val="none"/>
          <w:lang w:val="zh-CN"/>
        </w:rPr>
        <w:t>）</w:t>
      </w:r>
    </w:p>
    <w:p w14:paraId="230622E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sz w:val="24"/>
          <w:highlight w:val="none"/>
        </w:rPr>
        <w:t>2、中小企业合同金额达到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%，其中小微企业合同金额达到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sz w:val="24"/>
          <w:highlight w:val="none"/>
        </w:rPr>
        <w:t>要求以联合体形式参加的项目或采购包，供应商按</w:t>
      </w:r>
      <w:r>
        <w:rPr>
          <w:rFonts w:hint="default" w:ascii="Times New Roman" w:hAnsi="Times New Roman" w:eastAsia="宋体" w:cs="Times New Roman"/>
          <w:b/>
          <w:bCs/>
          <w:i w:val="0"/>
          <w:iCs w:val="0"/>
          <w:caps w:val="0"/>
          <w:smallCaps w:val="0"/>
          <w:color w:val="auto"/>
          <w:spacing w:val="0"/>
          <w:sz w:val="24"/>
          <w:highlight w:val="none"/>
          <w:lang w:val="en-US" w:eastAsia="zh-CN"/>
        </w:rPr>
        <w:t>竞争性磋商</w:t>
      </w:r>
      <w:r>
        <w:rPr>
          <w:rFonts w:hint="default" w:ascii="Times New Roman" w:hAnsi="Times New Roman" w:eastAsia="宋体" w:cs="Times New Roman"/>
          <w:b/>
          <w:bCs/>
          <w:i w:val="0"/>
          <w:iCs w:val="0"/>
          <w:caps w:val="0"/>
          <w:smallCaps w:val="0"/>
          <w:color w:val="auto"/>
          <w:spacing w:val="0"/>
          <w:sz w:val="24"/>
          <w:highlight w:val="none"/>
        </w:rPr>
        <w:t>文件第一部分</w:t>
      </w:r>
      <w:r>
        <w:rPr>
          <w:rFonts w:hint="default" w:ascii="Times New Roman" w:hAnsi="Times New Roman" w:eastAsia="宋体" w:cs="Times New Roman"/>
          <w:b/>
          <w:bCs/>
          <w:i w:val="0"/>
          <w:iCs w:val="0"/>
          <w:caps w:val="0"/>
          <w:smallCaps w:val="0"/>
          <w:color w:val="auto"/>
          <w:spacing w:val="0"/>
          <w:sz w:val="24"/>
          <w:highlight w:val="none"/>
          <w:lang w:val="en-US" w:eastAsia="zh-CN"/>
        </w:rPr>
        <w:t>竞争性磋商</w:t>
      </w:r>
      <w:r>
        <w:rPr>
          <w:rFonts w:hint="default" w:ascii="Times New Roman" w:hAnsi="Times New Roman" w:eastAsia="宋体" w:cs="Times New Roman"/>
          <w:b/>
          <w:bCs/>
          <w:i w:val="0"/>
          <w:iCs w:val="0"/>
          <w:caps w:val="0"/>
          <w:smallCaps w:val="0"/>
          <w:color w:val="auto"/>
          <w:spacing w:val="0"/>
          <w:sz w:val="24"/>
          <w:highlight w:val="none"/>
        </w:rPr>
        <w:t>公告申请人的资格要求中规定的联合</w:t>
      </w:r>
      <w:r>
        <w:rPr>
          <w:rFonts w:hint="default" w:ascii="Times New Roman" w:hAnsi="Times New Roman" w:eastAsia="宋体" w:cs="Times New Roman"/>
          <w:b/>
          <w:bCs/>
          <w:i w:val="0"/>
          <w:iCs w:val="0"/>
          <w:caps w:val="0"/>
          <w:smallCaps w:val="0"/>
          <w:color w:val="auto"/>
          <w:spacing w:val="0"/>
          <w:sz w:val="24"/>
          <w:highlight w:val="none"/>
          <w:lang w:val="en-US" w:eastAsia="zh-CN"/>
        </w:rPr>
        <w:t>体</w:t>
      </w:r>
      <w:r>
        <w:rPr>
          <w:rFonts w:hint="default" w:ascii="Times New Roman" w:hAnsi="Times New Roman" w:eastAsia="宋体" w:cs="Times New Roman"/>
          <w:b/>
          <w:bCs/>
          <w:i w:val="0"/>
          <w:iCs w:val="0"/>
          <w:caps w:val="0"/>
          <w:smallCaps w:val="0"/>
          <w:color w:val="auto"/>
          <w:spacing w:val="0"/>
          <w:sz w:val="24"/>
          <w:highlight w:val="none"/>
        </w:rPr>
        <w:t>协议</w:t>
      </w:r>
      <w:r>
        <w:rPr>
          <w:rFonts w:hint="default" w:ascii="Times New Roman" w:hAnsi="Times New Roman" w:eastAsia="宋体" w:cs="Times New Roman"/>
          <w:b/>
          <w:bCs/>
          <w:i w:val="0"/>
          <w:iCs w:val="0"/>
          <w:caps w:val="0"/>
          <w:smallCaps w:val="0"/>
          <w:color w:val="auto"/>
          <w:spacing w:val="0"/>
          <w:sz w:val="24"/>
          <w:highlight w:val="none"/>
          <w:lang w:val="en-US" w:eastAsia="zh-CN"/>
        </w:rPr>
        <w:t>书</w:t>
      </w:r>
      <w:r>
        <w:rPr>
          <w:rFonts w:hint="default" w:ascii="Times New Roman" w:hAnsi="Times New Roman" w:eastAsia="宋体" w:cs="Times New Roman"/>
          <w:b/>
          <w:bCs/>
          <w:i w:val="0"/>
          <w:iCs w:val="0"/>
          <w:caps w:val="0"/>
          <w:smallCaps w:val="0"/>
          <w:color w:val="auto"/>
          <w:spacing w:val="0"/>
          <w:sz w:val="24"/>
          <w:highlight w:val="none"/>
        </w:rPr>
        <w:t>中中小企业、小微企业合同金额应当达到的比例要求填写。</w:t>
      </w:r>
      <w:r>
        <w:rPr>
          <w:rFonts w:hint="default" w:ascii="Times New Roman" w:hAnsi="Times New Roman" w:eastAsia="宋体" w:cs="Times New Roman"/>
          <w:b/>
          <w:bCs/>
          <w:i w:val="0"/>
          <w:iCs w:val="0"/>
          <w:caps w:val="0"/>
          <w:smallCaps w:val="0"/>
          <w:color w:val="auto"/>
          <w:spacing w:val="0"/>
          <w:kern w:val="0"/>
          <w:sz w:val="24"/>
          <w:highlight w:val="none"/>
          <w:lang w:val="zh-CN"/>
        </w:rPr>
        <w:t>）</w:t>
      </w:r>
    </w:p>
    <w:p w14:paraId="1CA32AB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五、如果</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i w:val="0"/>
          <w:iCs w:val="0"/>
          <w:caps w:val="0"/>
          <w:smallCaps w:val="0"/>
          <w:color w:val="auto"/>
          <w:spacing w:val="0"/>
          <w:sz w:val="24"/>
          <w:highlight w:val="none"/>
        </w:rPr>
        <w:t>联合体各成员方共同与采购人签订</w:t>
      </w:r>
      <w:r>
        <w:rPr>
          <w:rFonts w:hint="default" w:ascii="Times New Roman" w:hAnsi="Times New Roman" w:eastAsia="宋体" w:cs="Times New Roman"/>
          <w:i w:val="0"/>
          <w:iCs w:val="0"/>
          <w:caps w:val="0"/>
          <w:smallCaps w:val="0"/>
          <w:color w:val="auto"/>
          <w:spacing w:val="0"/>
          <w:sz w:val="24"/>
          <w:highlight w:val="none"/>
          <w:lang w:val="en-US" w:eastAsia="zh-CN"/>
        </w:rPr>
        <w:t>采购</w:t>
      </w:r>
      <w:r>
        <w:rPr>
          <w:rFonts w:hint="default" w:ascii="Times New Roman" w:hAnsi="Times New Roman" w:eastAsia="宋体" w:cs="Times New Roman"/>
          <w:i w:val="0"/>
          <w:iCs w:val="0"/>
          <w:caps w:val="0"/>
          <w:smallCaps w:val="0"/>
          <w:color w:val="auto"/>
          <w:spacing w:val="0"/>
          <w:sz w:val="24"/>
          <w:highlight w:val="none"/>
        </w:rPr>
        <w:t>合同，并就采购合同约定的事项对采购人承担连带责任。</w:t>
      </w:r>
    </w:p>
    <w:p w14:paraId="1DA8BBB5">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六、有关本次联合</w:t>
      </w:r>
      <w:r>
        <w:rPr>
          <w:rFonts w:hint="default" w:ascii="Times New Roman" w:hAnsi="Times New Roman" w:eastAsia="宋体" w:cs="Times New Roman"/>
          <w:i w:val="0"/>
          <w:iCs w:val="0"/>
          <w:caps w:val="0"/>
          <w:smallCaps w:val="0"/>
          <w:color w:val="auto"/>
          <w:spacing w:val="0"/>
          <w:kern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highlight w:val="none"/>
          <w:lang w:val="zh-CN"/>
        </w:rPr>
        <w:t>的其他事宜：</w:t>
      </w:r>
    </w:p>
    <w:p w14:paraId="55CD3006">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1、联合体各方不再单独参加或者与其他供应商另外组成联合体参加同一合同项下的政府采购活动。</w:t>
      </w:r>
    </w:p>
    <w:p w14:paraId="21E4FDB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2、联合体中有同类资质的各方按照联合体分工承担相同工作的，按照资质等级较低的供应商确定资质等级。</w:t>
      </w:r>
    </w:p>
    <w:p w14:paraId="754D0FB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3、本协议提交采购人、采购代理机构后，联合体各方不得以任何形式对上述内容进行修改或撤销。</w:t>
      </w:r>
    </w:p>
    <w:p w14:paraId="105DF91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4、</w:t>
      </w:r>
      <w:r>
        <w:rPr>
          <w:rFonts w:hint="default" w:ascii="Times New Roman" w:hAnsi="Times New Roman" w:eastAsia="宋体" w:cs="Times New Roman"/>
          <w:i w:val="0"/>
          <w:iCs w:val="0"/>
          <w:caps w:val="0"/>
          <w:smallCaps w:val="0"/>
          <w:color w:val="auto"/>
          <w:spacing w:val="0"/>
          <w:kern w:val="0"/>
          <w:sz w:val="24"/>
          <w:highlight w:val="none"/>
          <w:lang w:val="zh-CN"/>
        </w:rPr>
        <w:t>其他：……</w:t>
      </w:r>
    </w:p>
    <w:p w14:paraId="1AED8352">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5、</w:t>
      </w:r>
      <w:r>
        <w:rPr>
          <w:rFonts w:hint="default" w:ascii="Times New Roman" w:hAnsi="Times New Roman" w:eastAsia="宋体" w:cs="Times New Roman"/>
          <w:i w:val="0"/>
          <w:iCs w:val="0"/>
          <w:caps w:val="0"/>
          <w:smallCaps w:val="0"/>
          <w:color w:val="auto"/>
          <w:spacing w:val="0"/>
          <w:kern w:val="0"/>
          <w:sz w:val="24"/>
          <w:highlight w:val="none"/>
          <w:lang w:val="zh-CN"/>
        </w:rPr>
        <w:t>本协议书自签署之日起生效，若未</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，自本</w:t>
      </w:r>
      <w:r>
        <w:rPr>
          <w:rFonts w:hint="default" w:ascii="Times New Roman" w:hAnsi="Times New Roman" w:eastAsia="宋体" w:cs="Times New Roman"/>
          <w:i w:val="0"/>
          <w:iCs w:val="0"/>
          <w:caps w:val="0"/>
          <w:smallCaps w:val="0"/>
          <w:color w:val="auto"/>
          <w:spacing w:val="0"/>
          <w:kern w:val="0"/>
          <w:sz w:val="24"/>
          <w:highlight w:val="none"/>
          <w:lang w:val="en-US" w:eastAsia="zh-CN"/>
        </w:rPr>
        <w:t>响应文件</w:t>
      </w:r>
      <w:r>
        <w:rPr>
          <w:rFonts w:hint="default" w:ascii="Times New Roman" w:hAnsi="Times New Roman" w:eastAsia="宋体" w:cs="Times New Roman"/>
          <w:i w:val="0"/>
          <w:iCs w:val="0"/>
          <w:caps w:val="0"/>
          <w:smallCaps w:val="0"/>
          <w:color w:val="auto"/>
          <w:spacing w:val="0"/>
          <w:kern w:val="0"/>
          <w:sz w:val="24"/>
          <w:highlight w:val="none"/>
          <w:lang w:val="zh-CN"/>
        </w:rPr>
        <w:t>有效期结束后自行失效；若</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，自合同书规定的期限之后自行失效。</w:t>
      </w:r>
    </w:p>
    <w:p w14:paraId="2F2DEAA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6、</w:t>
      </w:r>
      <w:r>
        <w:rPr>
          <w:rFonts w:hint="default" w:ascii="Times New Roman" w:hAnsi="Times New Roman" w:eastAsia="宋体" w:cs="Times New Roman"/>
          <w:i w:val="0"/>
          <w:iCs w:val="0"/>
          <w:caps w:val="0"/>
          <w:smallCaps w:val="0"/>
          <w:color w:val="auto"/>
          <w:spacing w:val="0"/>
          <w:kern w:val="0"/>
          <w:sz w:val="24"/>
          <w:highlight w:val="none"/>
          <w:lang w:val="zh-CN"/>
        </w:rPr>
        <w:t>本协议书正本一式</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份，联合体成员各执</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份；副本一式</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份，联合体成员各执</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w:t>
      </w:r>
    </w:p>
    <w:p w14:paraId="1AE36139">
      <w:pPr>
        <w:spacing w:line="360" w:lineRule="auto"/>
        <w:outlineLvl w:val="9"/>
        <w:rPr>
          <w:rFonts w:hint="default" w:ascii="Times New Roman" w:hAnsi="Times New Roman" w:eastAsia="宋体" w:cs="Times New Roman"/>
          <w:i w:val="0"/>
          <w:iCs w:val="0"/>
          <w:caps w:val="0"/>
          <w:smallCaps w:val="0"/>
          <w:color w:val="auto"/>
          <w:spacing w:val="0"/>
          <w:highlight w:val="none"/>
          <w:lang w:val="zh-CN"/>
        </w:rPr>
      </w:pPr>
    </w:p>
    <w:p w14:paraId="4B418D2D">
      <w:pPr>
        <w:snapToGrid w:val="0"/>
        <w:spacing w:line="360" w:lineRule="auto"/>
        <w:ind w:firstLine="3840" w:firstLineChars="16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联合体成员</w:t>
      </w:r>
      <w:r>
        <w:rPr>
          <w:rFonts w:hint="default" w:ascii="Times New Roman" w:hAnsi="Times New Roman" w:eastAsia="宋体" w:cs="Times New Roman"/>
          <w:i w:val="0"/>
          <w:iCs w:val="0"/>
          <w:caps w:val="0"/>
          <w:smallCaps w:val="0"/>
          <w:color w:val="auto"/>
          <w:spacing w:val="0"/>
          <w:kern w:val="0"/>
          <w:sz w:val="24"/>
          <w:highlight w:val="none"/>
          <w:lang w:val="en-US" w:eastAsia="zh-CN"/>
        </w:rPr>
        <w:t>1</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2E3E4B26">
      <w:pPr>
        <w:snapToGrid w:val="0"/>
        <w:spacing w:line="360" w:lineRule="auto"/>
        <w:ind w:firstLine="3840" w:firstLineChars="16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联合体成员</w:t>
      </w:r>
      <w:r>
        <w:rPr>
          <w:rFonts w:hint="default" w:ascii="Times New Roman" w:hAnsi="Times New Roman" w:eastAsia="宋体" w:cs="Times New Roman"/>
          <w:i w:val="0"/>
          <w:iCs w:val="0"/>
          <w:caps w:val="0"/>
          <w:smallCaps w:val="0"/>
          <w:color w:val="auto"/>
          <w:spacing w:val="0"/>
          <w:kern w:val="0"/>
          <w:sz w:val="24"/>
          <w:highlight w:val="none"/>
          <w:lang w:val="en-US" w:eastAsia="zh-CN"/>
        </w:rPr>
        <w:t>2</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397B869E">
      <w:pPr>
        <w:snapToGrid w:val="0"/>
        <w:spacing w:line="360" w:lineRule="auto"/>
        <w:ind w:right="960"/>
        <w:jc w:val="center"/>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3420F71E">
      <w:pPr>
        <w:snapToGrid w:val="0"/>
        <w:spacing w:line="360" w:lineRule="auto"/>
        <w:jc w:val="right"/>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日期：  年  月  日</w:t>
      </w:r>
    </w:p>
    <w:p w14:paraId="0C3E5220">
      <w:pPr>
        <w:spacing w:line="360" w:lineRule="auto"/>
        <w:ind w:right="420"/>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1"/>
          <w:szCs w:val="21"/>
          <w:highlight w:val="none"/>
        </w:rPr>
        <w:t>注：按本格式和要求提供。</w:t>
      </w:r>
    </w:p>
    <w:p w14:paraId="556665F3">
      <w:pPr>
        <w:keepNext w:val="0"/>
        <w:keepLines w:val="0"/>
        <w:pageBreakBefore w:val="0"/>
        <w:kinsoku/>
        <w:overflowPunct/>
        <w:topLinePunct w:val="0"/>
        <w:autoSpaceDE/>
        <w:autoSpaceDN/>
        <w:bidi w:val="0"/>
        <w:spacing w:before="157" w:beforeLines="50" w:after="157" w:afterLines="50" w:line="360" w:lineRule="auto"/>
        <w:ind w:left="2520" w:leftChars="1050"/>
        <w:textAlignment w:val="auto"/>
        <w:rPr>
          <w:rFonts w:hint="default" w:ascii="Times New Roman" w:hAnsi="Times New Roman" w:eastAsia="宋体" w:cs="Times New Roman"/>
          <w:i w:val="0"/>
          <w:iCs w:val="0"/>
          <w:caps w:val="0"/>
          <w:smallCaps w:val="0"/>
          <w:color w:val="auto"/>
          <w:spacing w:val="0"/>
          <w:highlight w:val="none"/>
          <w:u w:val="single"/>
        </w:rPr>
      </w:pPr>
      <w:r>
        <w:rPr>
          <w:rFonts w:hint="default" w:ascii="Times New Roman" w:hAnsi="Times New Roman" w:eastAsia="宋体" w:cs="Times New Roman"/>
          <w:i w:val="0"/>
          <w:iCs w:val="0"/>
          <w:caps w:val="0"/>
          <w:smallCaps w:val="0"/>
          <w:color w:val="auto"/>
          <w:spacing w:val="0"/>
          <w:highlight w:val="none"/>
          <w:u w:val="single"/>
        </w:rPr>
        <w:br w:type="page"/>
      </w:r>
    </w:p>
    <w:p w14:paraId="3250556E">
      <w:pPr>
        <w:pStyle w:val="10"/>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523" w:name="_Toc15533"/>
      <w:bookmarkStart w:id="524" w:name="_Toc163492925"/>
      <w:bookmarkStart w:id="525" w:name="_Toc156490356"/>
      <w:bookmarkStart w:id="526" w:name="_Toc162299566"/>
      <w:bookmarkStart w:id="527" w:name="_Toc10916"/>
      <w:bookmarkStart w:id="528" w:name="_Hlk101169080"/>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分包意向协议书</w:t>
      </w:r>
      <w:r>
        <w:rPr>
          <w:rFonts w:hint="default" w:ascii="Times New Roman" w:hAnsi="Times New Roman" w:eastAsia="宋体" w:cs="Times New Roman"/>
          <w:b w:val="0"/>
          <w:bCs w:val="0"/>
          <w:i w:val="0"/>
          <w:iCs w:val="0"/>
          <w:caps w:val="0"/>
          <w:smallCaps w:val="0"/>
          <w:color w:val="auto"/>
          <w:spacing w:val="0"/>
          <w:kern w:val="2"/>
          <w:sz w:val="28"/>
          <w:szCs w:val="28"/>
          <w:highlight w:val="none"/>
          <w:lang w:val="zh-CN" w:eastAsia="zh-CN" w:bidi="ar-SA"/>
        </w:rPr>
        <w:t>【如适用】</w:t>
      </w:r>
      <w:bookmarkEnd w:id="523"/>
      <w:bookmarkEnd w:id="524"/>
      <w:bookmarkEnd w:id="525"/>
      <w:bookmarkEnd w:id="526"/>
      <w:bookmarkEnd w:id="527"/>
    </w:p>
    <w:p w14:paraId="260748F8">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p>
    <w:p w14:paraId="1E6CDEA0">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lang w:val="en-US" w:eastAsia="zh-CN"/>
        </w:rPr>
      </w:pPr>
      <w:bookmarkStart w:id="529" w:name="_Toc28098"/>
      <w:r>
        <w:rPr>
          <w:rFonts w:hint="default" w:ascii="Times New Roman" w:hAnsi="Times New Roman" w:eastAsia="宋体" w:cs="Times New Roman"/>
          <w:b/>
          <w:i w:val="0"/>
          <w:iCs w:val="0"/>
          <w:caps w:val="0"/>
          <w:smallCaps w:val="0"/>
          <w:color w:val="auto"/>
          <w:spacing w:val="0"/>
          <w:kern w:val="0"/>
          <w:sz w:val="32"/>
          <w:szCs w:val="32"/>
          <w:highlight w:val="none"/>
        </w:rPr>
        <w:t>分包意向协议</w:t>
      </w:r>
      <w:r>
        <w:rPr>
          <w:rFonts w:hint="default" w:ascii="Times New Roman" w:hAnsi="Times New Roman" w:eastAsia="宋体" w:cs="Times New Roman"/>
          <w:b/>
          <w:i w:val="0"/>
          <w:iCs w:val="0"/>
          <w:caps w:val="0"/>
          <w:smallCaps w:val="0"/>
          <w:color w:val="auto"/>
          <w:spacing w:val="0"/>
          <w:kern w:val="0"/>
          <w:sz w:val="32"/>
          <w:szCs w:val="32"/>
          <w:highlight w:val="none"/>
          <w:lang w:val="en-US" w:eastAsia="zh-CN"/>
        </w:rPr>
        <w:t>书</w:t>
      </w:r>
      <w:bookmarkEnd w:id="529"/>
    </w:p>
    <w:p w14:paraId="78C76907">
      <w:pPr>
        <w:widowControl/>
        <w:spacing w:line="360" w:lineRule="auto"/>
        <w:ind w:firstLine="120" w:firstLineChars="50"/>
        <w:jc w:val="left"/>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b/>
          <w:i w:val="0"/>
          <w:iCs w:val="0"/>
          <w:caps w:val="0"/>
          <w:smallCaps w:val="0"/>
          <w:color w:val="auto"/>
          <w:spacing w:val="0"/>
          <w:sz w:val="24"/>
          <w:highlight w:val="none"/>
          <w:lang w:val="en-US" w:eastAsia="zh-CN"/>
        </w:rPr>
        <w:t>成交</w:t>
      </w:r>
      <w:r>
        <w:rPr>
          <w:rFonts w:hint="default" w:ascii="Times New Roman" w:hAnsi="Times New Roman" w:eastAsia="宋体" w:cs="Times New Roman"/>
          <w:b/>
          <w:i w:val="0"/>
          <w:iCs w:val="0"/>
          <w:caps w:val="0"/>
          <w:smallCaps w:val="0"/>
          <w:color w:val="auto"/>
          <w:spacing w:val="0"/>
          <w:sz w:val="24"/>
          <w:highlight w:val="none"/>
        </w:rPr>
        <w:t>后以分包方式履行合同的，提供分包意向协议</w:t>
      </w:r>
      <w:r>
        <w:rPr>
          <w:rFonts w:hint="default" w:ascii="Times New Roman" w:hAnsi="Times New Roman" w:eastAsia="宋体" w:cs="Times New Roman"/>
          <w:b/>
          <w:i w:val="0"/>
          <w:iCs w:val="0"/>
          <w:caps w:val="0"/>
          <w:smallCaps w:val="0"/>
          <w:color w:val="auto"/>
          <w:spacing w:val="0"/>
          <w:sz w:val="24"/>
          <w:highlight w:val="none"/>
          <w:lang w:val="en-US" w:eastAsia="zh-CN"/>
        </w:rPr>
        <w:t>书</w:t>
      </w:r>
      <w:r>
        <w:rPr>
          <w:rFonts w:hint="default" w:ascii="Times New Roman" w:hAnsi="Times New Roman" w:eastAsia="宋体" w:cs="Times New Roman"/>
          <w:b/>
          <w:i w:val="0"/>
          <w:iCs w:val="0"/>
          <w:caps w:val="0"/>
          <w:smallCaps w:val="0"/>
          <w:color w:val="auto"/>
          <w:spacing w:val="0"/>
          <w:sz w:val="24"/>
          <w:highlight w:val="none"/>
        </w:rPr>
        <w:t>；采购人不同意分包或者</w:t>
      </w:r>
      <w:r>
        <w:rPr>
          <w:rFonts w:hint="default" w:ascii="Times New Roman" w:hAnsi="Times New Roman" w:eastAsia="宋体" w:cs="Times New Roman"/>
          <w:b/>
          <w:i w:val="0"/>
          <w:iCs w:val="0"/>
          <w:caps w:val="0"/>
          <w:smallCaps w:val="0"/>
          <w:color w:val="auto"/>
          <w:spacing w:val="0"/>
          <w:sz w:val="24"/>
          <w:highlight w:val="none"/>
          <w:lang w:val="en-US" w:eastAsia="zh-CN"/>
        </w:rPr>
        <w:t>供应商成交</w:t>
      </w:r>
      <w:r>
        <w:rPr>
          <w:rFonts w:hint="default" w:ascii="Times New Roman" w:hAnsi="Times New Roman" w:eastAsia="宋体" w:cs="Times New Roman"/>
          <w:b/>
          <w:i w:val="0"/>
          <w:iCs w:val="0"/>
          <w:caps w:val="0"/>
          <w:smallCaps w:val="0"/>
          <w:color w:val="auto"/>
          <w:spacing w:val="0"/>
          <w:sz w:val="24"/>
          <w:highlight w:val="none"/>
        </w:rPr>
        <w:t>后不以分包方式履行合同的，则不需要提供。</w:t>
      </w:r>
      <w:r>
        <w:rPr>
          <w:rFonts w:hint="default" w:ascii="Times New Roman" w:hAnsi="Times New Roman" w:eastAsia="宋体" w:cs="Times New Roman"/>
          <w:i w:val="0"/>
          <w:iCs w:val="0"/>
          <w:caps w:val="0"/>
          <w:smallCaps w:val="0"/>
          <w:color w:val="auto"/>
          <w:spacing w:val="0"/>
          <w:sz w:val="24"/>
          <w:highlight w:val="none"/>
        </w:rPr>
        <w:t>）</w:t>
      </w:r>
    </w:p>
    <w:p w14:paraId="29FA3EF6">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lang w:val="zh-CN"/>
        </w:rPr>
        <w:t>若成为</w:t>
      </w:r>
      <w:r>
        <w:rPr>
          <w:rFonts w:hint="default" w:ascii="Times New Roman" w:hAnsi="Times New Roman" w:eastAsia="宋体" w:cs="Times New Roman"/>
          <w:i w:val="0"/>
          <w:iCs w:val="0"/>
          <w:caps w:val="0"/>
          <w:smallCaps w:val="0"/>
          <w:color w:val="auto"/>
          <w:spacing w:val="0"/>
          <w:sz w:val="24"/>
          <w:highlight w:val="none"/>
          <w:u w:val="single"/>
        </w:rPr>
        <w:t>（项目名称）</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项目</w:t>
      </w:r>
      <w:r>
        <w:rPr>
          <w:rFonts w:hint="default" w:ascii="Times New Roman" w:hAnsi="Times New Roman" w:eastAsia="宋体" w:cs="Times New Roman"/>
          <w:i w:val="0"/>
          <w:iCs w:val="0"/>
          <w:caps w:val="0"/>
          <w:smallCaps w:val="0"/>
          <w:color w:val="auto"/>
          <w:spacing w:val="0"/>
          <w:sz w:val="24"/>
          <w:highlight w:val="none"/>
        </w:rPr>
        <w:t>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的</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供应商，将依法采取分包方式履行合同。</w:t>
      </w: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rPr>
        <w:t>与</w:t>
      </w:r>
      <w:r>
        <w:rPr>
          <w:rFonts w:hint="default" w:ascii="Times New Roman" w:hAnsi="Times New Roman" w:eastAsia="宋体" w:cs="Times New Roman"/>
          <w:i w:val="0"/>
          <w:iCs w:val="0"/>
          <w:caps w:val="0"/>
          <w:smallCaps w:val="0"/>
          <w:color w:val="auto"/>
          <w:spacing w:val="0"/>
          <w:kern w:val="0"/>
          <w:sz w:val="24"/>
          <w:highlight w:val="none"/>
          <w:u w:val="single"/>
        </w:rPr>
        <w:t>（所有分包供应商名称）</w:t>
      </w:r>
      <w:r>
        <w:rPr>
          <w:rFonts w:hint="default" w:ascii="Times New Roman" w:hAnsi="Times New Roman" w:eastAsia="宋体" w:cs="Times New Roman"/>
          <w:i w:val="0"/>
          <w:iCs w:val="0"/>
          <w:caps w:val="0"/>
          <w:smallCaps w:val="0"/>
          <w:color w:val="auto"/>
          <w:spacing w:val="0"/>
          <w:kern w:val="0"/>
          <w:sz w:val="24"/>
          <w:highlight w:val="none"/>
        </w:rPr>
        <w:t>达成分包意向协议</w:t>
      </w:r>
      <w:r>
        <w:rPr>
          <w:rFonts w:hint="default" w:ascii="Times New Roman" w:hAnsi="Times New Roman" w:eastAsia="宋体" w:cs="Times New Roman"/>
          <w:i w:val="0"/>
          <w:iCs w:val="0"/>
          <w:caps w:val="0"/>
          <w:smallCaps w:val="0"/>
          <w:color w:val="auto"/>
          <w:spacing w:val="0"/>
          <w:kern w:val="0"/>
          <w:sz w:val="24"/>
          <w:highlight w:val="none"/>
          <w:lang w:val="en-US" w:eastAsia="zh-CN"/>
        </w:rPr>
        <w:t>书</w:t>
      </w: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5E43796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一、分包标的及数量</w:t>
      </w:r>
    </w:p>
    <w:p w14:paraId="20E68C0A">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lang w:val="zh-CN"/>
        </w:rPr>
        <w:t>将</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u w:val="single"/>
        </w:rPr>
        <w:t xml:space="preserve">  XX工作内容   </w:t>
      </w:r>
      <w:r>
        <w:rPr>
          <w:rFonts w:hint="default" w:ascii="Times New Roman" w:hAnsi="Times New Roman" w:eastAsia="宋体" w:cs="Times New Roman"/>
          <w:i w:val="0"/>
          <w:iCs w:val="0"/>
          <w:caps w:val="0"/>
          <w:smallCaps w:val="0"/>
          <w:color w:val="auto"/>
          <w:spacing w:val="0"/>
          <w:sz w:val="24"/>
          <w:highlight w:val="none"/>
        </w:rPr>
        <w:t>分包给</w:t>
      </w:r>
      <w:r>
        <w:rPr>
          <w:rFonts w:hint="default" w:ascii="Times New Roman" w:hAnsi="Times New Roman" w:eastAsia="宋体" w:cs="Times New Roman"/>
          <w:i w:val="0"/>
          <w:iCs w:val="0"/>
          <w:caps w:val="0"/>
          <w:smallCaps w:val="0"/>
          <w:color w:val="auto"/>
          <w:spacing w:val="0"/>
          <w:kern w:val="0"/>
          <w:sz w:val="24"/>
          <w:highlight w:val="none"/>
          <w:u w:val="single"/>
        </w:rPr>
        <w:t>（分包供应商1名称）</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i w:val="0"/>
          <w:iCs w:val="0"/>
          <w:caps w:val="0"/>
          <w:smallCaps w:val="0"/>
          <w:color w:val="auto"/>
          <w:spacing w:val="0"/>
          <w:kern w:val="0"/>
          <w:sz w:val="24"/>
          <w:highlight w:val="none"/>
          <w:u w:val="single"/>
        </w:rPr>
        <w:t>（分包供应商1名称），</w:t>
      </w:r>
      <w:r>
        <w:rPr>
          <w:rFonts w:hint="default" w:ascii="Times New Roman" w:hAnsi="Times New Roman" w:eastAsia="宋体" w:cs="Times New Roman"/>
          <w:i w:val="0"/>
          <w:iCs w:val="0"/>
          <w:caps w:val="0"/>
          <w:smallCaps w:val="0"/>
          <w:color w:val="auto"/>
          <w:spacing w:val="0"/>
          <w:kern w:val="0"/>
          <w:sz w:val="24"/>
          <w:highlight w:val="none"/>
          <w:lang w:val="zh-CN"/>
        </w:rPr>
        <w:t>具备承</w:t>
      </w:r>
      <w:r>
        <w:rPr>
          <w:rFonts w:hint="default" w:ascii="Times New Roman" w:hAnsi="Times New Roman" w:eastAsia="宋体" w:cs="Times New Roman"/>
          <w:i w:val="0"/>
          <w:iCs w:val="0"/>
          <w:caps w:val="0"/>
          <w:smallCaps w:val="0"/>
          <w:color w:val="auto"/>
          <w:spacing w:val="0"/>
          <w:kern w:val="0"/>
          <w:sz w:val="24"/>
          <w:highlight w:val="none"/>
        </w:rPr>
        <w:t>担</w:t>
      </w:r>
      <w:r>
        <w:rPr>
          <w:rFonts w:hint="default" w:ascii="Times New Roman" w:hAnsi="Times New Roman" w:eastAsia="宋体" w:cs="Times New Roman"/>
          <w:i w:val="0"/>
          <w:iCs w:val="0"/>
          <w:caps w:val="0"/>
          <w:smallCaps w:val="0"/>
          <w:color w:val="auto"/>
          <w:spacing w:val="0"/>
          <w:kern w:val="0"/>
          <w:sz w:val="24"/>
          <w:highlight w:val="none"/>
          <w:u w:val="single"/>
          <w:lang w:val="zh-CN"/>
        </w:rPr>
        <w:t>XX工作内容</w:t>
      </w:r>
      <w:r>
        <w:rPr>
          <w:rFonts w:hint="default" w:ascii="Times New Roman" w:hAnsi="Times New Roman" w:eastAsia="宋体" w:cs="Times New Roman"/>
          <w:i w:val="0"/>
          <w:iCs w:val="0"/>
          <w:caps w:val="0"/>
          <w:smallCaps w:val="0"/>
          <w:color w:val="auto"/>
          <w:spacing w:val="0"/>
          <w:kern w:val="0"/>
          <w:sz w:val="24"/>
          <w:highlight w:val="none"/>
          <w:lang w:val="zh-CN"/>
        </w:rPr>
        <w:t>相应资质条件且不得再次分包；</w:t>
      </w:r>
    </w:p>
    <w:p w14:paraId="437E2C70">
      <w:pPr>
        <w:tabs>
          <w:tab w:val="left" w:pos="432"/>
        </w:tabs>
        <w:spacing w:line="360" w:lineRule="auto"/>
        <w:ind w:left="758" w:leftChars="316" w:firstLine="228" w:firstLineChars="95"/>
        <w:outlineLvl w:val="9"/>
        <w:rPr>
          <w:rFonts w:hint="default" w:ascii="Times New Roman" w:hAnsi="Times New Roman" w:eastAsia="宋体" w:cs="Times New Roman"/>
          <w:i w:val="0"/>
          <w:iCs w:val="0"/>
          <w:caps w:val="0"/>
          <w:smallCaps w:val="0"/>
          <w:color w:val="auto"/>
          <w:spacing w:val="0"/>
          <w:kern w:val="0"/>
          <w:sz w:val="24"/>
          <w:szCs w:val="24"/>
          <w:highlight w:val="none"/>
        </w:rPr>
      </w:pPr>
      <w:bookmarkStart w:id="530" w:name="_Toc4735"/>
      <w:r>
        <w:rPr>
          <w:rFonts w:hint="default" w:ascii="Times New Roman" w:hAnsi="Times New Roman" w:eastAsia="宋体" w:cs="Times New Roman"/>
          <w:i w:val="0"/>
          <w:iCs w:val="0"/>
          <w:caps w:val="0"/>
          <w:smallCaps w:val="0"/>
          <w:color w:val="auto"/>
          <w:spacing w:val="0"/>
          <w:kern w:val="0"/>
          <w:sz w:val="24"/>
          <w:szCs w:val="24"/>
          <w:highlight w:val="none"/>
        </w:rPr>
        <w:t>……</w:t>
      </w:r>
      <w:bookmarkEnd w:id="530"/>
    </w:p>
    <w:p w14:paraId="5C7FE1B8">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二、分包供应商中小企业合同份额</w:t>
      </w:r>
    </w:p>
    <w:p w14:paraId="243BD556">
      <w:pPr>
        <w:snapToGrid w:val="0"/>
        <w:spacing w:line="360" w:lineRule="auto"/>
        <w:ind w:firstLine="576"/>
        <w:rPr>
          <w:rFonts w:hint="default" w:ascii="Times New Roman" w:hAnsi="Times New Roman" w:eastAsia="宋体" w:cs="Times New Roman"/>
          <w:b/>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rPr>
        <w:t>1、</w:t>
      </w:r>
      <w:r>
        <w:rPr>
          <w:rFonts w:hint="default" w:ascii="Times New Roman" w:hAnsi="Times New Roman" w:eastAsia="宋体" w:cs="Times New Roman"/>
          <w:i w:val="0"/>
          <w:iCs w:val="0"/>
          <w:caps w:val="0"/>
          <w:smallCaps w:val="0"/>
          <w:color w:val="auto"/>
          <w:spacing w:val="0"/>
          <w:kern w:val="0"/>
          <w:sz w:val="24"/>
          <w:highlight w:val="none"/>
          <w:u w:val="single"/>
        </w:rPr>
        <w:t>（分包供应商X,……）提供的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服务</w:t>
      </w:r>
      <w:r>
        <w:rPr>
          <w:rFonts w:hint="default" w:ascii="Times New Roman" w:hAnsi="Times New Roman" w:eastAsia="宋体" w:cs="Times New Roman"/>
          <w:i w:val="0"/>
          <w:iCs w:val="0"/>
          <w:caps w:val="0"/>
          <w:smallCaps w:val="0"/>
          <w:color w:val="auto"/>
          <w:spacing w:val="0"/>
          <w:kern w:val="0"/>
          <w:sz w:val="24"/>
          <w:highlight w:val="none"/>
          <w:u w:val="single"/>
        </w:rPr>
        <w:t>全部由小微企业制造，</w:t>
      </w:r>
      <w:r>
        <w:rPr>
          <w:rFonts w:hint="default" w:ascii="Times New Roman" w:hAnsi="Times New Roman" w:eastAsia="宋体" w:cs="Times New Roman"/>
          <w:i w:val="0"/>
          <w:iCs w:val="0"/>
          <w:caps w:val="0"/>
          <w:smallCaps w:val="0"/>
          <w:color w:val="auto"/>
          <w:spacing w:val="0"/>
          <w:kern w:val="0"/>
          <w:sz w:val="24"/>
          <w:highlight w:val="none"/>
        </w:rPr>
        <w:t>其合同份额占到合同总金额</w:t>
      </w:r>
      <w:r>
        <w:rPr>
          <w:rFonts w:hint="default" w:ascii="Times New Roman" w:hAnsi="Times New Roman" w:eastAsia="宋体" w:cs="Times New Roman"/>
          <w:i w:val="0"/>
          <w:iCs w:val="0"/>
          <w:caps w:val="0"/>
          <w:smallCaps w:val="0"/>
          <w:color w:val="auto"/>
          <w:spacing w:val="0"/>
          <w:kern w:val="0"/>
          <w:sz w:val="24"/>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rPr>
        <w:t>%以上</w:t>
      </w:r>
      <w:r>
        <w:rPr>
          <w:rFonts w:hint="default" w:ascii="Times New Roman" w:hAnsi="Times New Roman" w:eastAsia="宋体" w:cs="Times New Roman"/>
          <w:i w:val="0"/>
          <w:iCs w:val="0"/>
          <w:caps w:val="0"/>
          <w:smallCaps w:val="0"/>
          <w:color w:val="auto"/>
          <w:spacing w:val="0"/>
          <w:highlight w:val="none"/>
        </w:rPr>
        <w:t>。</w:t>
      </w:r>
      <w:r>
        <w:rPr>
          <w:rFonts w:hint="default" w:ascii="Times New Roman" w:hAnsi="Times New Roman" w:eastAsia="宋体" w:cs="Times New Roman"/>
          <w:b/>
          <w:i w:val="0"/>
          <w:iCs w:val="0"/>
          <w:caps w:val="0"/>
          <w:smallCaps w:val="0"/>
          <w:color w:val="auto"/>
          <w:spacing w:val="0"/>
          <w:kern w:val="0"/>
          <w:sz w:val="24"/>
          <w:highlight w:val="none"/>
          <w:lang w:val="zh-CN"/>
        </w:rPr>
        <w:t>（未预留份额专门面向中小企业采购的采购项目，以及预留份额中的非预留部分采购包，允许分包的，分包意向协议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i w:val="0"/>
          <w:iCs w:val="0"/>
          <w:caps w:val="0"/>
          <w:smallCaps w:val="0"/>
          <w:color w:val="auto"/>
          <w:spacing w:val="0"/>
          <w:kern w:val="0"/>
          <w:sz w:val="24"/>
          <w:highlight w:val="none"/>
          <w:lang w:val="zh-CN"/>
        </w:rPr>
        <w:t>约定小微企业的合同份额占到合同总金额30%以上的，对大中型企业的报价按评标标准确定的比例给予扣除。供应商</w:t>
      </w:r>
      <w:r>
        <w:rPr>
          <w:rFonts w:hint="default" w:ascii="Times New Roman" w:hAnsi="Times New Roman" w:eastAsia="宋体" w:cs="Times New Roman"/>
          <w:b/>
          <w:i w:val="0"/>
          <w:iCs w:val="0"/>
          <w:caps w:val="0"/>
          <w:smallCaps w:val="0"/>
          <w:color w:val="auto"/>
          <w:spacing w:val="0"/>
          <w:sz w:val="24"/>
          <w:highlight w:val="none"/>
        </w:rPr>
        <w:t>拟享受以上价格扣除政策的，填写有关内容。</w:t>
      </w:r>
      <w:r>
        <w:rPr>
          <w:rFonts w:hint="default" w:ascii="Times New Roman" w:hAnsi="Times New Roman" w:eastAsia="宋体" w:cs="Times New Roman"/>
          <w:b/>
          <w:i w:val="0"/>
          <w:iCs w:val="0"/>
          <w:caps w:val="0"/>
          <w:smallCaps w:val="0"/>
          <w:color w:val="auto"/>
          <w:spacing w:val="0"/>
          <w:kern w:val="0"/>
          <w:sz w:val="24"/>
          <w:highlight w:val="none"/>
          <w:lang w:val="zh-CN"/>
        </w:rPr>
        <w:t>）</w:t>
      </w:r>
    </w:p>
    <w:p w14:paraId="1A67243F">
      <w:pPr>
        <w:spacing w:line="360" w:lineRule="auto"/>
        <w:ind w:firstLine="480" w:firstLineChars="200"/>
        <w:rPr>
          <w:rFonts w:hint="default" w:ascii="Times New Roman" w:hAnsi="Times New Roman" w:eastAsia="宋体" w:cs="Times New Roman"/>
          <w:b/>
          <w:bCs/>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sz w:val="24"/>
          <w:highlight w:val="none"/>
        </w:rPr>
        <w:t>2、</w:t>
      </w:r>
      <w:bookmarkStart w:id="531" w:name="_Hlk101133173"/>
      <w:r>
        <w:rPr>
          <w:rFonts w:hint="default" w:ascii="Times New Roman" w:hAnsi="Times New Roman" w:eastAsia="宋体" w:cs="Times New Roman"/>
          <w:i w:val="0"/>
          <w:iCs w:val="0"/>
          <w:caps w:val="0"/>
          <w:smallCaps w:val="0"/>
          <w:color w:val="auto"/>
          <w:spacing w:val="0"/>
          <w:sz w:val="24"/>
          <w:highlight w:val="none"/>
        </w:rPr>
        <w:t>中小企业合同金额达到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%，其中小微企业合同金额达到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sz w:val="24"/>
          <w:highlight w:val="none"/>
        </w:rPr>
        <w:t>要求合同分包形式参加的项目或采购包，供应商按</w:t>
      </w:r>
      <w:r>
        <w:rPr>
          <w:rFonts w:hint="eastAsia" w:ascii="Times New Roman" w:hAnsi="Times New Roman" w:cs="Times New Roman"/>
          <w:b/>
          <w:bCs/>
          <w:i w:val="0"/>
          <w:iCs w:val="0"/>
          <w:caps w:val="0"/>
          <w:smallCaps w:val="0"/>
          <w:color w:val="auto"/>
          <w:spacing w:val="0"/>
          <w:sz w:val="24"/>
          <w:highlight w:val="none"/>
          <w:lang w:eastAsia="zh-CN"/>
        </w:rPr>
        <w:t>采购文件</w:t>
      </w:r>
      <w:r>
        <w:rPr>
          <w:rFonts w:hint="default" w:ascii="Times New Roman" w:hAnsi="Times New Roman" w:eastAsia="宋体" w:cs="Times New Roman"/>
          <w:b/>
          <w:bCs/>
          <w:i w:val="0"/>
          <w:iCs w:val="0"/>
          <w:caps w:val="0"/>
          <w:smallCaps w:val="0"/>
          <w:color w:val="auto"/>
          <w:spacing w:val="0"/>
          <w:sz w:val="24"/>
          <w:highlight w:val="none"/>
        </w:rPr>
        <w:t>第一部分招标公告申请人的资格要求中规定的</w:t>
      </w:r>
      <w:r>
        <w:rPr>
          <w:rFonts w:hint="default" w:ascii="Times New Roman" w:hAnsi="Times New Roman" w:eastAsia="宋体" w:cs="Times New Roman"/>
          <w:b/>
          <w:i w:val="0"/>
          <w:iCs w:val="0"/>
          <w:caps w:val="0"/>
          <w:smallCaps w:val="0"/>
          <w:color w:val="auto"/>
          <w:spacing w:val="0"/>
          <w:kern w:val="0"/>
          <w:sz w:val="24"/>
          <w:highlight w:val="none"/>
          <w:lang w:val="zh-CN"/>
        </w:rPr>
        <w:t>分包意向协议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bCs/>
          <w:i w:val="0"/>
          <w:iCs w:val="0"/>
          <w:caps w:val="0"/>
          <w:smallCaps w:val="0"/>
          <w:color w:val="auto"/>
          <w:spacing w:val="0"/>
          <w:sz w:val="24"/>
          <w:highlight w:val="none"/>
        </w:rPr>
        <w:t>中中小企业、小微企业合同金额应当达到的比例要求填写。</w:t>
      </w:r>
      <w:r>
        <w:rPr>
          <w:rFonts w:hint="default" w:ascii="Times New Roman" w:hAnsi="Times New Roman" w:eastAsia="宋体" w:cs="Times New Roman"/>
          <w:b/>
          <w:bCs/>
          <w:i w:val="0"/>
          <w:iCs w:val="0"/>
          <w:caps w:val="0"/>
          <w:smallCaps w:val="0"/>
          <w:color w:val="auto"/>
          <w:spacing w:val="0"/>
          <w:kern w:val="0"/>
          <w:sz w:val="24"/>
          <w:highlight w:val="none"/>
          <w:lang w:val="zh-CN"/>
        </w:rPr>
        <w:t>）</w:t>
      </w:r>
      <w:bookmarkEnd w:id="531"/>
    </w:p>
    <w:p w14:paraId="7C34B91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三、分包工作履行期限、地点、方式</w:t>
      </w:r>
    </w:p>
    <w:p w14:paraId="47DB5D90">
      <w:pPr>
        <w:snapToGrid w:val="0"/>
        <w:spacing w:line="360" w:lineRule="auto"/>
        <w:ind w:firstLine="576"/>
        <w:rPr>
          <w:rFonts w:hint="default" w:ascii="Times New Roman" w:hAnsi="Times New Roman" w:eastAsia="宋体" w:cs="Times New Roman"/>
          <w:i w:val="0"/>
          <w:iCs w:val="0"/>
          <w:caps w:val="0"/>
          <w:smallCaps w:val="0"/>
          <w:color w:val="auto"/>
          <w:spacing w:val="0"/>
          <w:highlight w:val="none"/>
          <w:u w:val="single"/>
        </w:rPr>
      </w:pPr>
      <w:r>
        <w:rPr>
          <w:rFonts w:hint="default" w:ascii="Times New Roman" w:hAnsi="Times New Roman" w:eastAsia="宋体" w:cs="Times New Roman"/>
          <w:i w:val="0"/>
          <w:iCs w:val="0"/>
          <w:caps w:val="0"/>
          <w:smallCaps w:val="0"/>
          <w:color w:val="auto"/>
          <w:spacing w:val="0"/>
          <w:highlight w:val="none"/>
          <w:u w:val="single"/>
        </w:rPr>
        <w:t xml:space="preserve">                                                                       </w:t>
      </w:r>
    </w:p>
    <w:p w14:paraId="06539197">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四、质量</w:t>
      </w:r>
    </w:p>
    <w:p w14:paraId="4DEC0CE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61BAE8A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五、价款或者报酬</w:t>
      </w:r>
    </w:p>
    <w:p w14:paraId="50B46210">
      <w:pPr>
        <w:snapToGrid w:val="0"/>
        <w:spacing w:line="360" w:lineRule="auto"/>
        <w:ind w:left="655" w:leftChars="273"/>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6EBE2D96">
      <w:pPr>
        <w:snapToGrid w:val="0"/>
        <w:spacing w:line="360" w:lineRule="auto"/>
        <w:ind w:left="655" w:leftChars="273"/>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六、违约责任</w:t>
      </w:r>
    </w:p>
    <w:p w14:paraId="45004F87">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47EFEECB">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七、争议解决的办法</w:t>
      </w:r>
    </w:p>
    <w:p w14:paraId="3CA32098">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7FE74924">
      <w:pPr>
        <w:snapToGrid w:val="0"/>
        <w:spacing w:line="360" w:lineRule="auto"/>
        <w:ind w:left="5861" w:leftChars="342" w:hanging="5040" w:hangingChars="21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484D4F8C">
      <w:pPr>
        <w:snapToGrid w:val="0"/>
        <w:spacing w:line="360" w:lineRule="auto"/>
        <w:jc w:val="right"/>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分包供应商名称(公章)：</w:t>
      </w:r>
    </w:p>
    <w:p w14:paraId="12805F1D">
      <w:pPr>
        <w:snapToGrid w:val="0"/>
        <w:spacing w:line="360" w:lineRule="auto"/>
        <w:ind w:firstLine="5760" w:firstLineChars="24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highlight w:val="none"/>
          <w:lang w:val="zh-CN"/>
        </w:rPr>
        <w:t>……</w:t>
      </w:r>
    </w:p>
    <w:p w14:paraId="74D78DC5">
      <w:pPr>
        <w:spacing w:line="360" w:lineRule="auto"/>
        <w:jc w:val="center"/>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日期：  年  月  日</w:t>
      </w:r>
    </w:p>
    <w:p w14:paraId="2AD863D5">
      <w:pPr>
        <w:spacing w:line="360" w:lineRule="auto"/>
        <w:ind w:right="420"/>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1"/>
          <w:szCs w:val="21"/>
          <w:highlight w:val="none"/>
        </w:rPr>
        <w:t>注：按本格式和要求提供。</w:t>
      </w:r>
    </w:p>
    <w:p w14:paraId="552A9BDE">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52EB8827">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42D3B963">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1C6C82DE">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bookmarkEnd w:id="528"/>
    <w:p w14:paraId="3B21A138">
      <w:pPr>
        <w:spacing w:line="360" w:lineRule="auto"/>
        <w:ind w:left="2520" w:leftChars="105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rPr>
        <w:br w:type="page"/>
      </w:r>
    </w:p>
    <w:p w14:paraId="1B459ADD">
      <w:pPr>
        <w:pStyle w:val="10"/>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32" w:name="_Toc155185932"/>
      <w:bookmarkStart w:id="533" w:name="_Toc163492926"/>
      <w:bookmarkStart w:id="534" w:name="_Toc28681"/>
      <w:bookmarkStart w:id="535" w:name="_Toc29610"/>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四、</w:t>
      </w:r>
      <w:bookmarkEnd w:id="532"/>
      <w:bookmarkEnd w:id="533"/>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落实政府采购政策相关证明文件</w:t>
      </w:r>
      <w:bookmarkEnd w:id="534"/>
      <w:bookmarkEnd w:id="535"/>
    </w:p>
    <w:p w14:paraId="3B49C396">
      <w:pPr>
        <w:pStyle w:val="11"/>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36" w:name="_Toc16349293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（一）节能环保产品清单及证明材料</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bookmarkEnd w:id="536"/>
    </w:p>
    <w:p w14:paraId="1162E48F">
      <w:pPr>
        <w:spacing w:line="360" w:lineRule="auto"/>
        <w:rPr>
          <w:rFonts w:hint="default" w:ascii="Times New Roman" w:hAnsi="Times New Roman" w:eastAsia="宋体" w:cs="Times New Roman"/>
          <w:i w:val="0"/>
          <w:iCs w:val="0"/>
          <w:caps w:val="0"/>
          <w:smallCaps w:val="0"/>
          <w:color w:val="auto"/>
          <w:spacing w:val="0"/>
          <w:sz w:val="24"/>
          <w:szCs w:val="24"/>
          <w:highlight w:val="none"/>
          <w:u w:val="single"/>
        </w:rPr>
      </w:pPr>
      <w:r>
        <w:rPr>
          <w:rFonts w:hint="default" w:ascii="Times New Roman" w:hAnsi="Times New Roman" w:eastAsia="宋体" w:cs="Times New Roman"/>
          <w:i w:val="0"/>
          <w:iCs w:val="0"/>
          <w:caps w:val="0"/>
          <w:smallCaps w:val="0"/>
          <w:color w:val="auto"/>
          <w:spacing w:val="0"/>
          <w:sz w:val="24"/>
          <w:szCs w:val="24"/>
          <w:highlight w:val="none"/>
        </w:rPr>
        <w:t>项目名称：</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项目编号</w:t>
      </w:r>
      <w:r>
        <w:rPr>
          <w:rFonts w:hint="default" w:ascii="Times New Roman" w:hAnsi="Times New Roman" w:eastAsia="宋体" w:cs="Times New Roman"/>
          <w:i w:val="0"/>
          <w:iCs w:val="0"/>
          <w:caps w:val="0"/>
          <w:smallCaps w:val="0"/>
          <w:color w:val="auto"/>
          <w:spacing w:val="0"/>
          <w:sz w:val="24"/>
          <w:szCs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rPr>
        <w:t>：</w:t>
      </w:r>
    </w:p>
    <w:p w14:paraId="2E40137E">
      <w:pPr>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节能产品</w:t>
      </w:r>
    </w:p>
    <w:tbl>
      <w:tblPr>
        <w:tblStyle w:val="2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1928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AEF472">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29ADCC4">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5C88624E">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41046D6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8B8FE0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03102F8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0A9E1CE">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单价</w:t>
            </w:r>
          </w:p>
          <w:p w14:paraId="2EC6375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11BD59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总价</w:t>
            </w:r>
          </w:p>
          <w:p w14:paraId="6C26E92F">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683ED5F">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属强制采购或优先采购</w:t>
            </w:r>
          </w:p>
        </w:tc>
      </w:tr>
      <w:tr w14:paraId="1B0C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D49366F">
            <w:pPr>
              <w:pStyle w:val="30"/>
              <w:numPr>
                <w:ilvl w:val="0"/>
                <w:numId w:val="3"/>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565C5CC">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91F3607">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683532C">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DF1574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F87849C">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D35DD1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17C4AB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95A312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2302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F208605">
            <w:pPr>
              <w:pStyle w:val="30"/>
              <w:numPr>
                <w:ilvl w:val="0"/>
                <w:numId w:val="3"/>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10BD1C7">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996260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8BFEFE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3343F4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84C40D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7232B3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F2775E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3ABAD1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1B09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B1E223">
            <w:pPr>
              <w:pStyle w:val="30"/>
              <w:numPr>
                <w:ilvl w:val="0"/>
                <w:numId w:val="3"/>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A223B7B">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E9DCF1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85E7F5F">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6C38F8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B01A42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18DAE4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79140C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45E6E86">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bl>
    <w:p w14:paraId="593C06FA">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5A44575C">
      <w:pPr>
        <w:spacing w:line="360" w:lineRule="auto"/>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2</w:t>
      </w:r>
      <w:r>
        <w:rPr>
          <w:rFonts w:hint="default" w:ascii="Times New Roman" w:hAnsi="Times New Roman" w:eastAsia="宋体" w:cs="Times New Roman"/>
          <w:i w:val="0"/>
          <w:iCs w:val="0"/>
          <w:caps w:val="0"/>
          <w:smallCaps w:val="0"/>
          <w:color w:val="auto"/>
          <w:spacing w:val="0"/>
          <w:szCs w:val="21"/>
          <w:highlight w:val="none"/>
          <w:lang w:eastAsia="zh-CN"/>
        </w:rPr>
        <w:t>、</w:t>
      </w:r>
      <w:r>
        <w:rPr>
          <w:rFonts w:hint="default" w:ascii="Times New Roman" w:hAnsi="Times New Roman" w:eastAsia="宋体" w:cs="Times New Roman"/>
          <w:i w:val="0"/>
          <w:iCs w:val="0"/>
          <w:caps w:val="0"/>
          <w:smallCaps w:val="0"/>
          <w:color w:val="auto"/>
          <w:spacing w:val="0"/>
          <w:szCs w:val="21"/>
          <w:highlight w:val="none"/>
        </w:rPr>
        <w:t>环保产品</w:t>
      </w:r>
    </w:p>
    <w:tbl>
      <w:tblPr>
        <w:tblStyle w:val="2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590F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8E6D4A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97A431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7DA4DD4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制造商</w:t>
            </w:r>
          </w:p>
          <w:p w14:paraId="337A39B2">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4A3FA3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0A7AC2B">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1FDC2CB">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032939E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单价</w:t>
            </w:r>
          </w:p>
          <w:p w14:paraId="79805AC8">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42A31D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总价</w:t>
            </w:r>
          </w:p>
          <w:p w14:paraId="17EA6C5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r>
      <w:tr w14:paraId="7607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BE2A05F">
            <w:pPr>
              <w:pStyle w:val="30"/>
              <w:numPr>
                <w:ilvl w:val="0"/>
                <w:numId w:val="4"/>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4759877">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0A210F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99D737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C2F479C">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BF573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E89BC47">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F17D3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2B78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AC97CAC">
            <w:pPr>
              <w:pStyle w:val="30"/>
              <w:numPr>
                <w:ilvl w:val="0"/>
                <w:numId w:val="4"/>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82D8C7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6860882">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7F31D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389F7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3533D3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8C09DB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507EA36">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360F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9C8EC6">
            <w:pPr>
              <w:pStyle w:val="30"/>
              <w:numPr>
                <w:ilvl w:val="0"/>
                <w:numId w:val="4"/>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3008C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6CCF2CE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863D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3C7F7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76840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6DC72E2">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B27CAB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bl>
    <w:p w14:paraId="008D37C9">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28E4193F">
      <w:pPr>
        <w:spacing w:line="360" w:lineRule="auto"/>
        <w:rPr>
          <w:rFonts w:hint="default" w:ascii="Times New Roman" w:hAnsi="Times New Roman" w:eastAsia="宋体" w:cs="Times New Roman"/>
          <w:b/>
          <w:i w:val="0"/>
          <w:iCs w:val="0"/>
          <w:caps w:val="0"/>
          <w:smallCaps w:val="0"/>
          <w:color w:val="auto"/>
          <w:spacing w:val="0"/>
          <w:szCs w:val="21"/>
          <w:highlight w:val="none"/>
        </w:rPr>
      </w:pPr>
      <w:r>
        <w:rPr>
          <w:rFonts w:hint="default" w:ascii="Times New Roman" w:hAnsi="Times New Roman" w:eastAsia="宋体" w:cs="Times New Roman"/>
          <w:b/>
          <w:i w:val="0"/>
          <w:iCs w:val="0"/>
          <w:caps w:val="0"/>
          <w:smallCaps w:val="0"/>
          <w:color w:val="auto"/>
          <w:spacing w:val="0"/>
          <w:sz w:val="21"/>
          <w:szCs w:val="21"/>
          <w:highlight w:val="none"/>
        </w:rPr>
        <w:t>特别说明：</w:t>
      </w:r>
      <w:r>
        <w:rPr>
          <w:rFonts w:hint="default" w:ascii="Times New Roman" w:hAnsi="Times New Roman" w:eastAsia="宋体" w:cs="Times New Roman"/>
          <w:b/>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b/>
          <w:i w:val="0"/>
          <w:iCs w:val="0"/>
          <w:caps w:val="0"/>
          <w:smallCaps w:val="0"/>
          <w:color w:val="auto"/>
          <w:spacing w:val="0"/>
          <w:sz w:val="21"/>
          <w:szCs w:val="21"/>
          <w:highlight w:val="none"/>
        </w:rPr>
        <w:t>应将所投产品中节能、环保产品分别列入上表中，并按本</w:t>
      </w:r>
      <w:r>
        <w:rPr>
          <w:rFonts w:hint="default" w:ascii="Times New Roman" w:hAnsi="Times New Roman" w:eastAsia="宋体" w:cs="Times New Roman"/>
          <w:b/>
          <w:i w:val="0"/>
          <w:iCs w:val="0"/>
          <w:caps w:val="0"/>
          <w:smallCaps w:val="0"/>
          <w:color w:val="auto"/>
          <w:spacing w:val="0"/>
          <w:sz w:val="21"/>
          <w:szCs w:val="21"/>
          <w:highlight w:val="none"/>
          <w:lang w:val="en-US" w:eastAsia="zh-CN"/>
        </w:rPr>
        <w:t>竞争性磋商</w:t>
      </w:r>
      <w:r>
        <w:rPr>
          <w:rFonts w:hint="default" w:ascii="Times New Roman" w:hAnsi="Times New Roman" w:eastAsia="宋体" w:cs="Times New Roman"/>
          <w:b/>
          <w:i w:val="0"/>
          <w:iCs w:val="0"/>
          <w:caps w:val="0"/>
          <w:smallCaps w:val="0"/>
          <w:color w:val="auto"/>
          <w:spacing w:val="0"/>
          <w:sz w:val="21"/>
          <w:szCs w:val="21"/>
          <w:highlight w:val="none"/>
        </w:rPr>
        <w:t>文件</w:t>
      </w:r>
      <w:r>
        <w:rPr>
          <w:rFonts w:hint="default" w:ascii="Times New Roman" w:hAnsi="Times New Roman" w:eastAsia="宋体" w:cs="Times New Roman"/>
          <w:b/>
          <w:i w:val="0"/>
          <w:iCs w:val="0"/>
          <w:caps w:val="0"/>
          <w:smallCaps w:val="0"/>
          <w:color w:val="auto"/>
          <w:spacing w:val="0"/>
          <w:sz w:val="21"/>
          <w:szCs w:val="21"/>
          <w:highlight w:val="none"/>
          <w:lang w:val="en-US" w:eastAsia="zh-CN"/>
        </w:rPr>
        <w:t>“</w:t>
      </w:r>
      <w:r>
        <w:rPr>
          <w:rFonts w:hint="default" w:ascii="Times New Roman" w:hAnsi="Times New Roman" w:eastAsia="宋体" w:cs="Times New Roman"/>
          <w:b/>
          <w:i w:val="0"/>
          <w:iCs w:val="0"/>
          <w:caps w:val="0"/>
          <w:smallCaps w:val="0"/>
          <w:color w:val="auto"/>
          <w:spacing w:val="0"/>
          <w:sz w:val="21"/>
          <w:szCs w:val="21"/>
          <w:highlight w:val="none"/>
        </w:rPr>
        <w:t>第二章</w:t>
      </w:r>
      <w:r>
        <w:rPr>
          <w:rFonts w:hint="default" w:ascii="Times New Roman" w:hAnsi="Times New Roman" w:eastAsia="宋体" w:cs="Times New Roman"/>
          <w:b/>
          <w:i w:val="0"/>
          <w:iCs w:val="0"/>
          <w:caps w:val="0"/>
          <w:smallCaps w:val="0"/>
          <w:color w:val="auto"/>
          <w:spacing w:val="0"/>
          <w:sz w:val="21"/>
          <w:szCs w:val="21"/>
          <w:highlight w:val="none"/>
          <w:lang w:val="en-US" w:eastAsia="zh-CN"/>
        </w:rPr>
        <w:t>供应商须知”</w:t>
      </w:r>
      <w:r>
        <w:rPr>
          <w:rFonts w:hint="default" w:ascii="Times New Roman" w:hAnsi="Times New Roman" w:eastAsia="宋体" w:cs="Times New Roman"/>
          <w:b/>
          <w:i w:val="0"/>
          <w:iCs w:val="0"/>
          <w:caps w:val="0"/>
          <w:smallCaps w:val="0"/>
          <w:color w:val="auto"/>
          <w:spacing w:val="0"/>
          <w:sz w:val="21"/>
          <w:szCs w:val="21"/>
          <w:highlight w:val="none"/>
        </w:rPr>
        <w:t>提供相关证明材料，未填写本表或未提供有效认证证书的不给予</w:t>
      </w:r>
      <w:r>
        <w:rPr>
          <w:rFonts w:hint="default" w:ascii="Times New Roman" w:hAnsi="Times New Roman" w:eastAsia="宋体" w:cs="Times New Roman"/>
          <w:b/>
          <w:i w:val="0"/>
          <w:iCs w:val="0"/>
          <w:caps w:val="0"/>
          <w:smallCaps w:val="0"/>
          <w:color w:val="auto"/>
          <w:spacing w:val="0"/>
          <w:sz w:val="21"/>
          <w:szCs w:val="21"/>
          <w:highlight w:val="none"/>
          <w:lang w:val="en-US" w:eastAsia="zh-CN"/>
        </w:rPr>
        <w:t>评审优惠</w:t>
      </w:r>
      <w:r>
        <w:rPr>
          <w:rFonts w:hint="default" w:ascii="Times New Roman" w:hAnsi="Times New Roman" w:eastAsia="宋体" w:cs="Times New Roman"/>
          <w:b/>
          <w:i w:val="0"/>
          <w:iCs w:val="0"/>
          <w:caps w:val="0"/>
          <w:smallCaps w:val="0"/>
          <w:color w:val="auto"/>
          <w:spacing w:val="0"/>
          <w:sz w:val="21"/>
          <w:szCs w:val="21"/>
          <w:highlight w:val="none"/>
        </w:rPr>
        <w:t>。</w:t>
      </w:r>
    </w:p>
    <w:p w14:paraId="43047E92">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3B7936C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0E9CA116">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6D39CDAC">
      <w:pPr>
        <w:spacing w:line="360" w:lineRule="auto"/>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br w:type="page"/>
      </w:r>
    </w:p>
    <w:p w14:paraId="43978BC2">
      <w:pPr>
        <w:pStyle w:val="11"/>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37" w:name="_Toc1634929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（二）中小企业声明函</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【如专门面向中小企业采购的项目，此函可放于此处，否则，应后置于“其他资格证明文件”】</w:t>
      </w:r>
      <w:bookmarkEnd w:id="537"/>
    </w:p>
    <w:p w14:paraId="194A0A12">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sz w:val="32"/>
          <w:szCs w:val="32"/>
          <w:highlight w:val="none"/>
        </w:rPr>
      </w:pPr>
    </w:p>
    <w:p w14:paraId="5F383CF9">
      <w:pPr>
        <w:pStyle w:val="36"/>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r>
        <w:rPr>
          <w:rFonts w:hint="default" w:ascii="Times New Roman" w:hAnsi="Times New Roman" w:eastAsia="宋体" w:cs="Times New Roman"/>
          <w:b/>
          <w:bCs/>
          <w:i w:val="0"/>
          <w:iCs w:val="0"/>
          <w:caps w:val="0"/>
          <w:smallCaps w:val="0"/>
          <w:color w:val="auto"/>
          <w:spacing w:val="0"/>
          <w:sz w:val="32"/>
          <w:szCs w:val="32"/>
          <w:highlight w:val="none"/>
        </w:rPr>
        <w:t>中小企业声明函</w:t>
      </w:r>
    </w:p>
    <w:p w14:paraId="26B686D2">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本公司（联合体）郑重声明，根据《政府采购促进中小企业发展管理办法》（财库﹝2020﹞46 号）的规定，本公司（联合体）参加</w:t>
      </w:r>
      <w:r>
        <w:rPr>
          <w:rFonts w:hint="default" w:ascii="Times New Roman" w:hAnsi="Times New Roman" w:eastAsia="宋体" w:cs="Times New Roman"/>
          <w:i w:val="0"/>
          <w:iCs w:val="0"/>
          <w:caps w:val="0"/>
          <w:smallCaps w:val="0"/>
          <w:color w:val="auto"/>
          <w:spacing w:val="0"/>
          <w:szCs w:val="24"/>
          <w:highlight w:val="none"/>
          <w:u w:val="single"/>
        </w:rPr>
        <w:t xml:space="preserve"> （单位名称）</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 xml:space="preserve">的 </w:t>
      </w:r>
      <w:r>
        <w:rPr>
          <w:rFonts w:hint="default" w:ascii="Times New Roman" w:hAnsi="Times New Roman" w:eastAsia="宋体" w:cs="Times New Roman"/>
          <w:i w:val="0"/>
          <w:iCs w:val="0"/>
          <w:caps w:val="0"/>
          <w:smallCaps w:val="0"/>
          <w:color w:val="auto"/>
          <w:spacing w:val="0"/>
          <w:szCs w:val="24"/>
          <w:highlight w:val="none"/>
          <w:u w:val="single"/>
        </w:rPr>
        <w:t xml:space="preserve">（项目名称） </w:t>
      </w:r>
      <w:r>
        <w:rPr>
          <w:rFonts w:hint="default" w:ascii="Times New Roman" w:hAnsi="Times New Roman" w:eastAsia="宋体" w:cs="Times New Roman"/>
          <w:i w:val="0"/>
          <w:iCs w:val="0"/>
          <w:caps w:val="0"/>
          <w:smallCaps w:val="0"/>
          <w:color w:val="auto"/>
          <w:spacing w:val="0"/>
          <w:szCs w:val="24"/>
          <w:highlight w:val="none"/>
        </w:rPr>
        <w:t>采购活动，服务全部由符合政策要求的中小企业承接。相关企业（含联合体中的中小企业、签订分包意向协议</w:t>
      </w:r>
      <w:r>
        <w:rPr>
          <w:rFonts w:hint="default" w:ascii="Times New Roman" w:hAnsi="Times New Roman" w:eastAsia="宋体" w:cs="Times New Roman"/>
          <w:i w:val="0"/>
          <w:iCs w:val="0"/>
          <w:caps w:val="0"/>
          <w:smallCaps w:val="0"/>
          <w:color w:val="auto"/>
          <w:spacing w:val="0"/>
          <w:szCs w:val="24"/>
          <w:highlight w:val="none"/>
          <w:lang w:val="en-US" w:eastAsia="zh-CN"/>
        </w:rPr>
        <w:t>书</w:t>
      </w:r>
      <w:r>
        <w:rPr>
          <w:rFonts w:hint="default" w:ascii="Times New Roman" w:hAnsi="Times New Roman" w:eastAsia="宋体" w:cs="Times New Roman"/>
          <w:i w:val="0"/>
          <w:iCs w:val="0"/>
          <w:caps w:val="0"/>
          <w:smallCaps w:val="0"/>
          <w:color w:val="auto"/>
          <w:spacing w:val="0"/>
          <w:szCs w:val="24"/>
          <w:highlight w:val="none"/>
        </w:rPr>
        <w:t>的中小企业）的具体情况如下：</w:t>
      </w:r>
    </w:p>
    <w:p w14:paraId="52F4380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，属于</w:t>
      </w:r>
      <w:r>
        <w:rPr>
          <w:rFonts w:hint="eastAsia" w:ascii="Times New Roman" w:hAnsi="Times New Roman"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行业 ；承接企业为</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，从业人员</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人，营业收入为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万元，资产总额为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万元，属于</w:t>
      </w:r>
      <w:r>
        <w:rPr>
          <w:rFonts w:hint="default" w:ascii="Times New Roman" w:hAnsi="Times New Roman" w:eastAsia="宋体" w:cs="Times New Roman"/>
          <w:i w:val="0"/>
          <w:iCs w:val="0"/>
          <w:caps w:val="0"/>
          <w:smallCaps w:val="0"/>
          <w:color w:val="auto"/>
          <w:spacing w:val="0"/>
          <w:szCs w:val="24"/>
          <w:highlight w:val="none"/>
          <w:u w:val="single"/>
        </w:rPr>
        <w:t xml:space="preserve"> （中型企业、小型企业、微型企业）</w:t>
      </w:r>
      <w:r>
        <w:rPr>
          <w:rFonts w:hint="default" w:ascii="Times New Roman" w:hAnsi="Times New Roman" w:eastAsia="宋体" w:cs="Times New Roman"/>
          <w:i w:val="0"/>
          <w:iCs w:val="0"/>
          <w:caps w:val="0"/>
          <w:smallCaps w:val="0"/>
          <w:color w:val="auto"/>
          <w:spacing w:val="0"/>
          <w:szCs w:val="24"/>
          <w:highlight w:val="none"/>
        </w:rPr>
        <w:t>；</w:t>
      </w:r>
    </w:p>
    <w:p w14:paraId="169F60D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2.</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，属于</w:t>
      </w:r>
      <w:r>
        <w:rPr>
          <w:rFonts w:hint="eastAsia" w:ascii="Times New Roman" w:hAnsi="Times New Roman"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行业 ；承接企业为</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，从业人员</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人，营业收入为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万元，资产总额为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万元，属于</w:t>
      </w:r>
      <w:r>
        <w:rPr>
          <w:rFonts w:hint="default" w:ascii="Times New Roman" w:hAnsi="Times New Roman" w:eastAsia="宋体" w:cs="Times New Roman"/>
          <w:i w:val="0"/>
          <w:iCs w:val="0"/>
          <w:caps w:val="0"/>
          <w:smallCaps w:val="0"/>
          <w:color w:val="auto"/>
          <w:spacing w:val="0"/>
          <w:szCs w:val="24"/>
          <w:highlight w:val="none"/>
          <w:u w:val="single"/>
        </w:rPr>
        <w:t xml:space="preserve"> （中型企业、小型企业、微型企业）</w:t>
      </w:r>
      <w:r>
        <w:rPr>
          <w:rFonts w:hint="default" w:ascii="Times New Roman" w:hAnsi="Times New Roman" w:eastAsia="宋体" w:cs="Times New Roman"/>
          <w:i w:val="0"/>
          <w:iCs w:val="0"/>
          <w:caps w:val="0"/>
          <w:smallCaps w:val="0"/>
          <w:color w:val="auto"/>
          <w:spacing w:val="0"/>
          <w:szCs w:val="24"/>
          <w:highlight w:val="none"/>
        </w:rPr>
        <w:t>；</w:t>
      </w:r>
    </w:p>
    <w:p w14:paraId="185D0D3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w:t>
      </w:r>
    </w:p>
    <w:p w14:paraId="7A449DE1">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以上企业，不属于大企业的分支机构，不存在控股股东为大企业的情形，也不存在与大企业的负责人为同一人的情形。</w:t>
      </w:r>
    </w:p>
    <w:p w14:paraId="018FD60A">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本企业对上述声明内容的真实性负责。如有虚假，将依法承担相应责任。</w:t>
      </w:r>
    </w:p>
    <w:p w14:paraId="0A78DAFA">
      <w:pPr>
        <w:spacing w:line="360" w:lineRule="auto"/>
        <w:ind w:right="1008" w:firstLine="4560" w:firstLineChars="1900"/>
        <w:rPr>
          <w:rFonts w:hint="default" w:ascii="Times New Roman" w:hAnsi="Times New Roman" w:eastAsia="宋体" w:cs="Times New Roman"/>
          <w:i w:val="0"/>
          <w:iCs w:val="0"/>
          <w:caps w:val="0"/>
          <w:smallCaps w:val="0"/>
          <w:color w:val="auto"/>
          <w:spacing w:val="0"/>
          <w:szCs w:val="24"/>
          <w:highlight w:val="none"/>
        </w:rPr>
      </w:pPr>
    </w:p>
    <w:p w14:paraId="4554C62B">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0AA5A3F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1B1164C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287AABA9">
      <w:pPr>
        <w:spacing w:line="360" w:lineRule="auto"/>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rPr>
        <w:t>说明：</w:t>
      </w:r>
      <w:r>
        <w:rPr>
          <w:rFonts w:hint="default" w:ascii="Times New Roman" w:hAnsi="Times New Roman" w:eastAsia="宋体" w:cs="Times New Roman"/>
          <w:b/>
          <w:bCs/>
          <w:i w:val="0"/>
          <w:iCs w:val="0"/>
          <w:caps w:val="0"/>
          <w:smallCaps w:val="0"/>
          <w:color w:val="auto"/>
          <w:spacing w:val="0"/>
          <w:sz w:val="21"/>
          <w:szCs w:val="21"/>
          <w:highlight w:val="none"/>
          <w:lang w:val="en-US" w:eastAsia="zh-CN"/>
        </w:rPr>
        <w:t>1.重要提示：供应商应仔细阅读本函附件1关于“中小企业声明函”的填写要求及提交要求，否则，因填写或提交等产生的一切不利后果，须自行承担。</w:t>
      </w:r>
    </w:p>
    <w:p w14:paraId="0CD79B6F">
      <w:pPr>
        <w:spacing w:line="360" w:lineRule="auto"/>
        <w:ind w:firstLine="422"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rPr>
        <w:t>从业人员、营业收入、资产总额填报上一年度数据，无上一年度数据的新成立企业可不填报。</w:t>
      </w:r>
    </w:p>
    <w:p w14:paraId="1F48985F">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5270023">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6A46A12">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0CC2FFCD">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FA38B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34E382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 xml:space="preserve">附件1 </w:t>
      </w:r>
    </w:p>
    <w:p w14:paraId="63FABEA3">
      <w:pPr>
        <w:keepNext w:val="0"/>
        <w:keepLines w:val="0"/>
        <w:widowControl/>
        <w:suppressLineNumbers w:val="0"/>
        <w:spacing w:line="360" w:lineRule="auto"/>
        <w:ind w:firstLine="562" w:firstLineChars="200"/>
        <w:jc w:val="left"/>
        <w:rPr>
          <w:rStyle w:val="25"/>
          <w:rFonts w:hint="default" w:ascii="Times New Roman" w:hAnsi="Times New Roman" w:eastAsia="宋体" w:cs="Times New Roman"/>
          <w:i w:val="0"/>
          <w:iCs w:val="0"/>
          <w:caps w:val="0"/>
          <w:smallCaps w:val="0"/>
          <w:color w:val="auto"/>
          <w:spacing w:val="0"/>
          <w:kern w:val="0"/>
          <w:sz w:val="28"/>
          <w:szCs w:val="28"/>
          <w:highlight w:val="none"/>
          <w:lang w:val="en-US" w:eastAsia="zh-CN" w:bidi="ar"/>
        </w:rPr>
      </w:pPr>
    </w:p>
    <w:p w14:paraId="63092268">
      <w:pPr>
        <w:keepNext w:val="0"/>
        <w:keepLines w:val="0"/>
        <w:widowControl/>
        <w:suppressLineNumbers w:val="0"/>
        <w:spacing w:line="360" w:lineRule="auto"/>
        <w:ind w:firstLine="482" w:firstLineChars="200"/>
        <w:jc w:val="left"/>
        <w:rPr>
          <w:rStyle w:val="25"/>
          <w:rFonts w:hint="default" w:ascii="Times New Roman" w:hAnsi="Times New Roman" w:eastAsia="宋体" w:cs="Times New Roman"/>
          <w:i w:val="0"/>
          <w:iCs w:val="0"/>
          <w:caps w:val="0"/>
          <w:smallCaps w:val="0"/>
          <w:color w:val="auto"/>
          <w:spacing w:val="0"/>
          <w:kern w:val="0"/>
          <w:sz w:val="28"/>
          <w:szCs w:val="28"/>
          <w:highlight w:val="none"/>
          <w:lang w:val="en-US" w:eastAsia="zh-CN" w:bidi="ar"/>
        </w:rPr>
      </w:pPr>
      <w:r>
        <w:rPr>
          <w:rStyle w:val="25"/>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（一）关于“中小企业声明函”的填写要求</w:t>
      </w:r>
    </w:p>
    <w:p w14:paraId="675BE7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“中小企业声明函”具体填写要求如下：</w:t>
      </w:r>
    </w:p>
    <w:p w14:paraId="0AAE41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1.“单位名称”应填写采购人名称。</w:t>
      </w:r>
    </w:p>
    <w:p w14:paraId="482376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3DA6A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BE08B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27B18B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5EB31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977B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5.“企业名称”应填写投标（响应）的货物制造商/服务承接商/工程承建商（根据项目属性确定）。</w:t>
      </w:r>
    </w:p>
    <w:p w14:paraId="35C653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3C2534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24DE3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3AAD5D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4402A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42CBB8E">
      <w:pPr>
        <w:keepNext w:val="0"/>
        <w:keepLines w:val="0"/>
        <w:widowControl/>
        <w:suppressLineNumbers w:val="0"/>
        <w:spacing w:line="360" w:lineRule="auto"/>
        <w:ind w:firstLine="482" w:firstLineChars="200"/>
        <w:jc w:val="left"/>
        <w:rPr>
          <w:rStyle w:val="25"/>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Style w:val="25"/>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（二）关于“中小企业声明函”的提交要求</w:t>
      </w:r>
    </w:p>
    <w:p w14:paraId="03919E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C0732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2.鼓励供应商在投标（响应）时一并提供对货物制造商、服务承接商、工程承建商相关信息的核实核验情况以及其他佐证材料。</w:t>
      </w:r>
    </w:p>
    <w:p w14:paraId="025DADAA">
      <w:pPr>
        <w:spacing w:line="360" w:lineRule="auto"/>
        <w:ind w:firstLine="480" w:firstLineChars="200"/>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54CC56">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5A0AD467">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69685C0">
      <w:pPr>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br w:type="page"/>
      </w:r>
    </w:p>
    <w:p w14:paraId="00D43B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附件2：</w:t>
      </w:r>
    </w:p>
    <w:p w14:paraId="5457880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关于印发中小企业划型标准规定的通知</w:t>
      </w:r>
    </w:p>
    <w:p w14:paraId="70C09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5"/>
          <w:rFonts w:hint="default" w:ascii="Times New Roman" w:hAnsi="Times New Roman" w:eastAsia="宋体" w:cs="Times New Roman"/>
          <w:b w:val="0"/>
          <w:i w:val="0"/>
          <w:iCs w:val="0"/>
          <w:caps w:val="0"/>
          <w:smallCaps w:val="0"/>
          <w:color w:val="auto"/>
          <w:spacing w:val="0"/>
          <w:sz w:val="24"/>
          <w:szCs w:val="24"/>
          <w:highlight w:val="none"/>
        </w:rPr>
      </w:pPr>
      <w:r>
        <w:rPr>
          <w:rStyle w:val="25"/>
          <w:rFonts w:hint="default" w:ascii="Times New Roman" w:hAnsi="Times New Roman" w:eastAsia="宋体" w:cs="Times New Roman"/>
          <w:b w:val="0"/>
          <w:i w:val="0"/>
          <w:iCs w:val="0"/>
          <w:caps w:val="0"/>
          <w:smallCaps w:val="0"/>
          <w:color w:val="auto"/>
          <w:spacing w:val="0"/>
          <w:sz w:val="24"/>
          <w:szCs w:val="24"/>
          <w:highlight w:val="none"/>
        </w:rPr>
        <w:t>工信部联企业〔2011〕300号</w:t>
      </w:r>
    </w:p>
    <w:p w14:paraId="0AF056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5"/>
          <w:rFonts w:hint="default" w:ascii="Times New Roman" w:hAnsi="Times New Roman" w:eastAsia="宋体" w:cs="Times New Roman"/>
          <w:b w:val="0"/>
          <w:i w:val="0"/>
          <w:iCs w:val="0"/>
          <w:caps w:val="0"/>
          <w:smallCaps w:val="0"/>
          <w:color w:val="auto"/>
          <w:spacing w:val="0"/>
          <w:sz w:val="24"/>
          <w:szCs w:val="24"/>
          <w:highlight w:val="none"/>
        </w:rPr>
      </w:pPr>
    </w:p>
    <w:p w14:paraId="19A30A99">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i w:val="0"/>
          <w:iCs w:val="0"/>
          <w:caps w:val="0"/>
          <w:smallCaps w:val="0"/>
          <w:color w:val="auto"/>
          <w:spacing w:val="0"/>
          <w:sz w:val="24"/>
          <w:szCs w:val="24"/>
          <w:highlight w:val="none"/>
        </w:rPr>
      </w:pPr>
      <w:r>
        <w:rPr>
          <w:rStyle w:val="25"/>
          <w:rFonts w:hint="default" w:ascii="Times New Roman" w:hAnsi="Times New Roman" w:eastAsia="宋体" w:cs="Times New Roman"/>
          <w:b w:val="0"/>
          <w:i w:val="0"/>
          <w:iCs w:val="0"/>
          <w:caps w:val="0"/>
          <w:smallCaps w:val="0"/>
          <w:color w:val="auto"/>
          <w:spacing w:val="0"/>
          <w:sz w:val="24"/>
          <w:szCs w:val="24"/>
          <w:highlight w:val="none"/>
        </w:rPr>
        <w:t>各省、自治区、直辖市人民政府，国务院各部委、各直属机构及有关单位：</w:t>
      </w:r>
    </w:p>
    <w:p w14:paraId="6B6EEDC5">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34C2C9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工业和信息化部　国家统计局</w:t>
      </w:r>
    </w:p>
    <w:p w14:paraId="22DC2CD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国家发展和改革委员会　财政部</w:t>
      </w:r>
    </w:p>
    <w:p w14:paraId="72063B3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二○一一年六月十八日</w:t>
      </w:r>
    </w:p>
    <w:p w14:paraId="701510F1">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xml:space="preserve"> </w:t>
      </w:r>
    </w:p>
    <w:p w14:paraId="1FAC63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5"/>
          <w:rFonts w:hint="default" w:ascii="Times New Roman" w:hAnsi="Times New Roman" w:eastAsia="宋体" w:cs="Times New Roman"/>
          <w:b/>
          <w:bCs w:val="0"/>
          <w:i w:val="0"/>
          <w:iCs w:val="0"/>
          <w:caps w:val="0"/>
          <w:smallCaps w:val="0"/>
          <w:color w:val="auto"/>
          <w:spacing w:val="0"/>
          <w:sz w:val="28"/>
          <w:szCs w:val="28"/>
          <w:highlight w:val="none"/>
        </w:rPr>
      </w:pPr>
      <w:r>
        <w:rPr>
          <w:rStyle w:val="25"/>
          <w:rFonts w:hint="default" w:ascii="Times New Roman" w:hAnsi="Times New Roman" w:eastAsia="宋体" w:cs="Times New Roman"/>
          <w:b/>
          <w:bCs w:val="0"/>
          <w:i w:val="0"/>
          <w:iCs w:val="0"/>
          <w:caps w:val="0"/>
          <w:smallCaps w:val="0"/>
          <w:color w:val="auto"/>
          <w:spacing w:val="0"/>
          <w:sz w:val="28"/>
          <w:szCs w:val="28"/>
          <w:highlight w:val="none"/>
        </w:rPr>
        <w:t>中小企业划型标准规定</w:t>
      </w:r>
    </w:p>
    <w:p w14:paraId="29983A01">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一、根据《中华人民共和国中小企业促进法》和《国务院关于进一步促进中小企业发展的若干意见》(国发〔2009〕36号)，制定本规定。</w:t>
      </w:r>
    </w:p>
    <w:p w14:paraId="116DCA13">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二、中小企业划分为中型、小型、微型三种类型，具体标准根据企业从业人员、营业收入、资产总额等指标，结合行业特点制定。</w:t>
      </w:r>
    </w:p>
    <w:p w14:paraId="1B0B36BE">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D9A756">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四、各行业划型标准为：</w:t>
      </w:r>
    </w:p>
    <w:p w14:paraId="5CC3BC45">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B5E007C">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D57CA0">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E91BCFA">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E015004">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4E058E">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B1DBFCE">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3FEC83">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861767B">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4CE2AB">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CBF1D4">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A55E9F">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246AD5B">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823062">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3BC205A">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A4A6F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71B86517">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五、企业类型的划分以统计部门的统计数据为依据。</w:t>
      </w:r>
    </w:p>
    <w:p w14:paraId="6C3A6B04">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六、本规定适用于在中华人民共和国境内依法设立的各类所有制和各种组织形式的企业。个体工商户和本规定以外的行业，参照本规定进行划型。</w:t>
      </w:r>
    </w:p>
    <w:p w14:paraId="0C0E3822">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7D91AD6">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八、本规定由工业和信息化部、国家统计局会同有关部门根据《国民经济行业分类》修订情况和企业发展变化情况适时修订。</w:t>
      </w:r>
    </w:p>
    <w:p w14:paraId="61A4E936">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九、本规定由工业和信息化部、国家统计局会同有关部门负责解释。</w:t>
      </w:r>
    </w:p>
    <w:p w14:paraId="6763BC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十、本规定自发布之日起执行，原国家经贸委、原国家计委、财政部和国家统计局2003年颁布的《中小企业标准暂行规定》同时废止。</w:t>
      </w:r>
    </w:p>
    <w:p w14:paraId="06474D4B">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br w:type="page"/>
      </w:r>
    </w:p>
    <w:p w14:paraId="31A469F1">
      <w:pPr>
        <w:spacing w:line="360" w:lineRule="auto"/>
        <w:rPr>
          <w:rFonts w:hint="default" w:ascii="Times New Roman" w:hAnsi="Times New Roman" w:eastAsia="宋体" w:cs="Times New Roman"/>
          <w:i w:val="0"/>
          <w:iCs w:val="0"/>
          <w:caps w:val="0"/>
          <w:smallCaps w:val="0"/>
          <w:color w:val="auto"/>
          <w:spacing w:val="0"/>
          <w:sz w:val="21"/>
          <w:szCs w:val="21"/>
          <w:highlight w:val="none"/>
        </w:rPr>
      </w:pPr>
      <w:bookmarkStart w:id="538" w:name="_Toc163492940"/>
    </w:p>
    <w:p w14:paraId="53D235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附件3：</w:t>
      </w:r>
    </w:p>
    <w:p w14:paraId="337EB14E">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5E4D8E12">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关于印发《金融业企业划型标准规定》的通知</w:t>
      </w:r>
    </w:p>
    <w:p w14:paraId="397385D8">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Style w:val="25"/>
          <w:rFonts w:hint="default" w:ascii="Times New Roman" w:hAnsi="Times New Roman" w:eastAsia="宋体" w:cs="Times New Roman"/>
          <w:b w:val="0"/>
          <w:i w:val="0"/>
          <w:iCs w:val="0"/>
          <w:caps w:val="0"/>
          <w:smallCaps w:val="0"/>
          <w:color w:val="auto"/>
          <w:spacing w:val="0"/>
          <w:sz w:val="24"/>
          <w:szCs w:val="24"/>
          <w:highlight w:val="none"/>
        </w:rPr>
      </w:pPr>
      <w:r>
        <w:rPr>
          <w:rStyle w:val="25"/>
          <w:rFonts w:hint="default" w:ascii="Times New Roman" w:hAnsi="Times New Roman" w:eastAsia="宋体" w:cs="Times New Roman"/>
          <w:b w:val="0"/>
          <w:i w:val="0"/>
          <w:iCs w:val="0"/>
          <w:caps w:val="0"/>
          <w:smallCaps w:val="0"/>
          <w:color w:val="auto"/>
          <w:spacing w:val="0"/>
          <w:sz w:val="24"/>
          <w:szCs w:val="24"/>
          <w:highlight w:val="none"/>
        </w:rPr>
        <w:t>银发〔2015〕309号</w:t>
      </w:r>
    </w:p>
    <w:p w14:paraId="03CE7D92">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DD555A6">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755CAD68">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p>
    <w:p w14:paraId="53EED997">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附件：金融业企业划型标准规定</w:t>
      </w:r>
    </w:p>
    <w:p w14:paraId="3813CADF">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w:t>
      </w:r>
      <w:r>
        <w:rPr>
          <w:rStyle w:val="25"/>
          <w:rFonts w:hint="default" w:ascii="Times New Roman" w:hAnsi="Times New Roman" w:eastAsia="宋体" w:cs="Times New Roman"/>
          <w:b w:val="0"/>
          <w:bCs w:val="0"/>
          <w:i w:val="0"/>
          <w:iCs w:val="0"/>
          <w:caps w:val="0"/>
          <w:smallCaps w:val="0"/>
          <w:color w:val="auto"/>
          <w:spacing w:val="0"/>
          <w:sz w:val="24"/>
          <w:szCs w:val="24"/>
          <w:highlight w:val="none"/>
        </w:rPr>
        <w:t>       </w:t>
      </w:r>
      <w:r>
        <w:rPr>
          <w:rStyle w:val="25"/>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 xml:space="preserve">                            </w:t>
      </w:r>
      <w:r>
        <w:rPr>
          <w:rStyle w:val="25"/>
          <w:rFonts w:hint="default" w:ascii="Times New Roman" w:hAnsi="Times New Roman" w:eastAsia="宋体" w:cs="Times New Roman"/>
          <w:b w:val="0"/>
          <w:bCs w:val="0"/>
          <w:i w:val="0"/>
          <w:iCs w:val="0"/>
          <w:caps w:val="0"/>
          <w:smallCaps w:val="0"/>
          <w:color w:val="auto"/>
          <w:spacing w:val="0"/>
          <w:sz w:val="24"/>
          <w:szCs w:val="24"/>
          <w:highlight w:val="none"/>
        </w:rPr>
        <w:t>中国人民银行</w:t>
      </w:r>
    </w:p>
    <w:p w14:paraId="74DB3FFB">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中国银行业监督管理委员会</w:t>
      </w:r>
    </w:p>
    <w:p w14:paraId="0CB852A4">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中国证券监督管理委员会</w:t>
      </w:r>
    </w:p>
    <w:p w14:paraId="0F2AA068">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中国保险监督管理委员会</w:t>
      </w:r>
    </w:p>
    <w:p w14:paraId="6F097294">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中华人民共和国国家统计局</w:t>
      </w:r>
    </w:p>
    <w:p w14:paraId="7AE9DADF">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                                                     </w:t>
      </w:r>
      <w:r>
        <w:rPr>
          <w:rStyle w:val="25"/>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 xml:space="preserve">     </w:t>
      </w:r>
      <w:r>
        <w:rPr>
          <w:rStyle w:val="25"/>
          <w:rFonts w:hint="default" w:ascii="Times New Roman" w:hAnsi="Times New Roman" w:eastAsia="宋体" w:cs="Times New Roman"/>
          <w:b w:val="0"/>
          <w:bCs w:val="0"/>
          <w:i w:val="0"/>
          <w:iCs w:val="0"/>
          <w:caps w:val="0"/>
          <w:smallCaps w:val="0"/>
          <w:color w:val="auto"/>
          <w:spacing w:val="0"/>
          <w:sz w:val="24"/>
          <w:szCs w:val="24"/>
          <w:highlight w:val="none"/>
        </w:rPr>
        <w:t> 2015年9月28日</w:t>
      </w:r>
    </w:p>
    <w:p w14:paraId="184656A8">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1B6E0BAC">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18C04722">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3C583D6B">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2CCCA27B">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314CD8BD">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44D19065">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5C47EAC9">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04BE6E3C">
      <w:pP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br w:type="page"/>
      </w:r>
    </w:p>
    <w:p w14:paraId="351FAE04">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附件</w:t>
      </w:r>
      <w:r>
        <w:rPr>
          <w:rFonts w:hint="default" w:ascii="Times New Roman" w:hAnsi="Times New Roman" w:eastAsia="宋体" w:cs="Times New Roman"/>
          <w:i w:val="0"/>
          <w:iCs w:val="0"/>
          <w:caps w:val="0"/>
          <w:smallCaps w:val="0"/>
          <w:color w:val="auto"/>
          <w:spacing w:val="0"/>
          <w:sz w:val="21"/>
          <w:szCs w:val="21"/>
          <w:highlight w:val="none"/>
        </w:rPr>
        <w:t>              </w:t>
      </w:r>
    </w:p>
    <w:p w14:paraId="3A6DC5C4">
      <w:pPr>
        <w:pStyle w:val="15"/>
        <w:keepNext w:val="0"/>
        <w:keepLines w:val="0"/>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hint="default" w:ascii="Times New Roman" w:hAnsi="Times New Roman" w:eastAsia="宋体" w:cs="Times New Roman"/>
          <w:bCs/>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28"/>
          <w:szCs w:val="28"/>
          <w:highlight w:val="none"/>
        </w:rPr>
        <w:t>金融业企业划型标准规定</w:t>
      </w:r>
    </w:p>
    <w:p w14:paraId="4D4BC1E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6F91CFC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二、适用范围。本规定适用于从事《国民经济行业分类》（GB/T4754-2011）中J门类（金融业）活动的企业。</w:t>
      </w:r>
    </w:p>
    <w:p w14:paraId="7032286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CB70B4B">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四、划型标准指标。采用一个完整会计年度中四个季度末法人并表口径的资产总额（信托公司为信托资产）平均值作为划型指标，该指标以监管部门数据为准。</w:t>
      </w:r>
    </w:p>
    <w:p w14:paraId="41DB718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五、指标标准值。依据指标标准值，将各类金融业企业划分为大、中、小、微四个规模类型，中型企业标准上限及以上的为大型企业。</w:t>
      </w:r>
    </w:p>
    <w:p w14:paraId="0D8B38DB">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C430FE8">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32722E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35347B3">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6BCC1A0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543725DC">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4278B83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5BDEEC3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5"/>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02C4EAB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5"/>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Style w:val="25"/>
          <w:rFonts w:hint="default" w:ascii="Times New Roman" w:hAnsi="Times New Roman" w:eastAsia="宋体" w:cs="Times New Roman"/>
          <w:b w:val="0"/>
          <w:bCs w:val="0"/>
          <w:i w:val="0"/>
          <w:iCs w:val="0"/>
          <w:caps w:val="0"/>
          <w:smallCaps w:val="0"/>
          <w:color w:val="auto"/>
          <w:spacing w:val="0"/>
          <w:sz w:val="24"/>
          <w:szCs w:val="24"/>
          <w:highlight w:val="none"/>
        </w:rPr>
        <w:t>方便政府部门和社会各界查询使用。</w:t>
      </w:r>
    </w:p>
    <w:p w14:paraId="2B87472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七、标准值的评估和调整。金融业企业划型标准工作组每五年对划型标准值受经济发展与通货膨胀等因素的影响程度进行评估和调整。</w:t>
      </w:r>
    </w:p>
    <w:p w14:paraId="2210BC0C">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5"/>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5951147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九、融资担保公司参照本规定中“除贷款公司、小额贷款公司、典当行以外的其他金融机构”标准划型</w:t>
      </w:r>
      <w:r>
        <w:rPr>
          <w:rStyle w:val="25"/>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71C0A15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十、本规定由人民银行会同银监会、证监会、保监会和统计局负责解释。</w:t>
      </w:r>
    </w:p>
    <w:p w14:paraId="3DD1D114">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十一、本规定自发布之日起实施,</w:t>
      </w:r>
    </w:p>
    <w:p w14:paraId="1B478914">
      <w:pPr>
        <w:keepNext w:val="0"/>
        <w:keepLines w:val="0"/>
        <w:pageBreakBefore w:val="0"/>
        <w:widowControl w:val="0"/>
        <w:kinsoku/>
        <w:wordWrap/>
        <w:overflowPunct/>
        <w:topLinePunct w:val="0"/>
        <w:autoSpaceDE/>
        <w:autoSpaceDN/>
        <w:bidi w:val="0"/>
        <w:adjustRightInd/>
        <w:snapToGrid/>
        <w:spacing w:line="360" w:lineRule="auto"/>
        <w:textAlignment w:val="auto"/>
        <w:rPr>
          <w:rStyle w:val="25"/>
          <w:rFonts w:hint="default" w:ascii="Times New Roman" w:hAnsi="Times New Roman" w:eastAsia="宋体" w:cs="Times New Roman"/>
          <w:b w:val="0"/>
          <w:bCs w:val="0"/>
          <w:i w:val="0"/>
          <w:iCs w:val="0"/>
          <w:caps w:val="0"/>
          <w:smallCaps w:val="0"/>
          <w:color w:val="auto"/>
          <w:spacing w:val="0"/>
          <w:sz w:val="24"/>
          <w:szCs w:val="24"/>
          <w:highlight w:val="none"/>
        </w:rPr>
      </w:pPr>
      <w:r>
        <w:rPr>
          <w:rStyle w:val="25"/>
          <w:rFonts w:hint="default" w:ascii="Times New Roman" w:hAnsi="Times New Roman" w:eastAsia="宋体" w:cs="Times New Roman"/>
          <w:b w:val="0"/>
          <w:bCs w:val="0"/>
          <w:i w:val="0"/>
          <w:iCs w:val="0"/>
          <w:caps w:val="0"/>
          <w:smallCaps w:val="0"/>
          <w:color w:val="auto"/>
          <w:spacing w:val="0"/>
          <w:sz w:val="24"/>
          <w:szCs w:val="24"/>
          <w:highlight w:val="none"/>
        </w:rPr>
        <w:t>附:金融业企业划型标准</w:t>
      </w:r>
    </w:p>
    <w:p w14:paraId="098F416D">
      <w:pPr>
        <w:pStyle w:val="15"/>
        <w:keepNext w:val="0"/>
        <w:keepLines w:val="0"/>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hint="default" w:ascii="Times New Roman" w:hAnsi="Times New Roman" w:eastAsia="宋体" w:cs="Times New Roman"/>
          <w:bCs/>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28"/>
          <w:szCs w:val="28"/>
          <w:highlight w:val="none"/>
        </w:rPr>
        <w:t>金融业企业划型标准</w:t>
      </w:r>
    </w:p>
    <w:tbl>
      <w:tblPr>
        <w:tblStyle w:val="2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E7F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2287" w:type="dxa"/>
            <w:gridSpan w:val="2"/>
            <w:vAlign w:val="center"/>
          </w:tcPr>
          <w:p w14:paraId="3A1A0C6D">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行业</w:t>
            </w:r>
          </w:p>
        </w:tc>
        <w:tc>
          <w:tcPr>
            <w:tcW w:w="1817" w:type="dxa"/>
            <w:vAlign w:val="center"/>
          </w:tcPr>
          <w:p w14:paraId="73E82CAC">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类别</w:t>
            </w:r>
          </w:p>
        </w:tc>
        <w:tc>
          <w:tcPr>
            <w:tcW w:w="1143" w:type="dxa"/>
            <w:vAlign w:val="center"/>
          </w:tcPr>
          <w:p w14:paraId="38DE311C">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类型</w:t>
            </w:r>
          </w:p>
        </w:tc>
        <w:tc>
          <w:tcPr>
            <w:tcW w:w="3251" w:type="dxa"/>
            <w:vAlign w:val="center"/>
          </w:tcPr>
          <w:p w14:paraId="2560BCCD">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资产总额</w:t>
            </w:r>
          </w:p>
        </w:tc>
      </w:tr>
      <w:tr w14:paraId="7DA2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8FE9D3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货币金融服务</w:t>
            </w:r>
          </w:p>
        </w:tc>
        <w:tc>
          <w:tcPr>
            <w:tcW w:w="1168" w:type="dxa"/>
            <w:vMerge w:val="restart"/>
            <w:vAlign w:val="center"/>
          </w:tcPr>
          <w:p w14:paraId="0B0A0A0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货币银行服务</w:t>
            </w:r>
          </w:p>
        </w:tc>
        <w:tc>
          <w:tcPr>
            <w:tcW w:w="1817" w:type="dxa"/>
            <w:vMerge w:val="restart"/>
            <w:vAlign w:val="center"/>
          </w:tcPr>
          <w:p w14:paraId="100650F9">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银行业存款类金融机构</w:t>
            </w:r>
          </w:p>
        </w:tc>
        <w:tc>
          <w:tcPr>
            <w:tcW w:w="1143" w:type="dxa"/>
            <w:vAlign w:val="center"/>
          </w:tcPr>
          <w:p w14:paraId="2BC46675">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vAlign w:val="center"/>
          </w:tcPr>
          <w:p w14:paraId="76E5C0AB">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5000亿元（含）至40000亿元</w:t>
            </w:r>
          </w:p>
        </w:tc>
      </w:tr>
      <w:tr w14:paraId="1C4C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4A63549">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A2205C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330D0B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vAlign w:val="center"/>
          </w:tcPr>
          <w:p w14:paraId="2722E638">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0D42249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50亿元（含）至5000亿元</w:t>
            </w:r>
          </w:p>
        </w:tc>
      </w:tr>
      <w:tr w14:paraId="075F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320611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2712D99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F153E6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vAlign w:val="center"/>
          </w:tcPr>
          <w:p w14:paraId="1C03DA49">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vAlign w:val="center"/>
          </w:tcPr>
          <w:p w14:paraId="63A74E52">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2A9B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C098343">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2B62120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非货币银行服务</w:t>
            </w:r>
          </w:p>
        </w:tc>
        <w:tc>
          <w:tcPr>
            <w:tcW w:w="1817" w:type="dxa"/>
            <w:vMerge w:val="restart"/>
            <w:vAlign w:val="center"/>
          </w:tcPr>
          <w:p w14:paraId="4EFBEE0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银行业非存款类金融机构</w:t>
            </w:r>
          </w:p>
        </w:tc>
        <w:tc>
          <w:tcPr>
            <w:tcW w:w="1143" w:type="dxa"/>
            <w:shd w:val="clear" w:color="auto" w:fill="auto"/>
            <w:vAlign w:val="center"/>
          </w:tcPr>
          <w:p w14:paraId="695C67C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31D631C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0EF2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8C5766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05EC38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204F41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FE5A7F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484C9DC0">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7A12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9B4454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17E3EC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CA2223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F509732">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vAlign w:val="center"/>
          </w:tcPr>
          <w:p w14:paraId="6A43CA32">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6474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0B4882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CF4295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restart"/>
            <w:vAlign w:val="center"/>
          </w:tcPr>
          <w:p w14:paraId="0C3094F1">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贷款公司、小额贷款公司及典当行</w:t>
            </w:r>
          </w:p>
        </w:tc>
        <w:tc>
          <w:tcPr>
            <w:tcW w:w="1143" w:type="dxa"/>
            <w:shd w:val="clear" w:color="auto" w:fill="auto"/>
            <w:vAlign w:val="center"/>
          </w:tcPr>
          <w:p w14:paraId="7414FF38">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62AE234">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61E6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BFF126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EFD7DC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06A85FF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0E760946">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1C624A5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3A6C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A77508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258FD28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11440E8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0373D16">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4EA4B68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29D7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C0D8AD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资本市场服务</w:t>
            </w:r>
          </w:p>
        </w:tc>
        <w:tc>
          <w:tcPr>
            <w:tcW w:w="1817" w:type="dxa"/>
            <w:vMerge w:val="restart"/>
            <w:vAlign w:val="center"/>
          </w:tcPr>
          <w:p w14:paraId="491E3C4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证券业金融机构</w:t>
            </w:r>
          </w:p>
        </w:tc>
        <w:tc>
          <w:tcPr>
            <w:tcW w:w="1143" w:type="dxa"/>
            <w:shd w:val="clear" w:color="auto" w:fill="auto"/>
            <w:vAlign w:val="center"/>
          </w:tcPr>
          <w:p w14:paraId="4AA9D5B4">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695676D8">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100亿元（含）至1000亿元</w:t>
            </w:r>
          </w:p>
        </w:tc>
      </w:tr>
      <w:tr w14:paraId="0CC0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86E68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28789561">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760E7E2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27A87AC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10亿元（含）至100亿元</w:t>
            </w:r>
          </w:p>
        </w:tc>
      </w:tr>
      <w:tr w14:paraId="4559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5068374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4B27786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598B516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50B3651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10亿元以下</w:t>
            </w:r>
          </w:p>
        </w:tc>
      </w:tr>
      <w:tr w14:paraId="6193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9304AB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保险业</w:t>
            </w:r>
          </w:p>
        </w:tc>
        <w:tc>
          <w:tcPr>
            <w:tcW w:w="1817" w:type="dxa"/>
            <w:vMerge w:val="restart"/>
            <w:vAlign w:val="center"/>
          </w:tcPr>
          <w:p w14:paraId="1E1BE98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保险业金融机构</w:t>
            </w:r>
          </w:p>
        </w:tc>
        <w:tc>
          <w:tcPr>
            <w:tcW w:w="1143" w:type="dxa"/>
            <w:shd w:val="clear" w:color="auto" w:fill="auto"/>
            <w:vAlign w:val="center"/>
          </w:tcPr>
          <w:p w14:paraId="3309EE2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D1EAE5E">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400亿元（含）至5000亿元</w:t>
            </w:r>
          </w:p>
        </w:tc>
      </w:tr>
      <w:tr w14:paraId="4757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E59FC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6AED167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9C786AB">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7808B1D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20亿元（含）至400亿元</w:t>
            </w:r>
          </w:p>
        </w:tc>
      </w:tr>
      <w:tr w14:paraId="344A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C4F817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0A8A255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3B0B7CE1">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6A855F3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20亿元以下</w:t>
            </w:r>
          </w:p>
        </w:tc>
      </w:tr>
      <w:tr w14:paraId="7418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244BC4E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其他金融业</w:t>
            </w:r>
          </w:p>
        </w:tc>
        <w:tc>
          <w:tcPr>
            <w:tcW w:w="1168" w:type="dxa"/>
            <w:vMerge w:val="restart"/>
            <w:vAlign w:val="center"/>
          </w:tcPr>
          <w:p w14:paraId="79FFF38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金融信托与管理服务</w:t>
            </w:r>
          </w:p>
        </w:tc>
        <w:tc>
          <w:tcPr>
            <w:tcW w:w="1817" w:type="dxa"/>
            <w:vMerge w:val="restart"/>
            <w:vAlign w:val="center"/>
          </w:tcPr>
          <w:p w14:paraId="5F0C67B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信托公司</w:t>
            </w:r>
          </w:p>
        </w:tc>
        <w:tc>
          <w:tcPr>
            <w:tcW w:w="1143" w:type="dxa"/>
            <w:shd w:val="clear" w:color="auto" w:fill="auto"/>
            <w:vAlign w:val="center"/>
          </w:tcPr>
          <w:p w14:paraId="2BCF28A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49511B55">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400亿元（含）至1000亿元</w:t>
            </w:r>
          </w:p>
        </w:tc>
      </w:tr>
      <w:tr w14:paraId="2BE6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52ABF3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1488813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510124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CF4CBF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429E5E5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20亿元（含）至400亿元</w:t>
            </w:r>
          </w:p>
        </w:tc>
      </w:tr>
      <w:tr w14:paraId="5C3A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D17393">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F11732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1910D22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4AB51C9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2F5517E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20亿元以下</w:t>
            </w:r>
          </w:p>
        </w:tc>
      </w:tr>
      <w:tr w14:paraId="5BC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05DD7A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099E0DF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控股公司服务</w:t>
            </w:r>
          </w:p>
        </w:tc>
        <w:tc>
          <w:tcPr>
            <w:tcW w:w="1817" w:type="dxa"/>
            <w:vMerge w:val="restart"/>
            <w:vAlign w:val="center"/>
          </w:tcPr>
          <w:p w14:paraId="6D717B0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金融控股公司</w:t>
            </w:r>
          </w:p>
        </w:tc>
        <w:tc>
          <w:tcPr>
            <w:tcW w:w="1143" w:type="dxa"/>
            <w:shd w:val="clear" w:color="auto" w:fill="auto"/>
            <w:vAlign w:val="center"/>
          </w:tcPr>
          <w:p w14:paraId="3E859E2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B983891">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5000亿元（含）至40000亿元</w:t>
            </w:r>
          </w:p>
        </w:tc>
      </w:tr>
      <w:tr w14:paraId="6BE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EA0F7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278337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6EF94C3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6DEE7B0">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3E3E5CB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50亿元（含）至5000亿元</w:t>
            </w:r>
          </w:p>
        </w:tc>
      </w:tr>
      <w:tr w14:paraId="526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9F0E10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145EE7F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265216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0CF335EB">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0EE98995">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395B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3F3C56C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467F2DE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其他未包括的金融业</w:t>
            </w:r>
          </w:p>
        </w:tc>
        <w:tc>
          <w:tcPr>
            <w:tcW w:w="1817" w:type="dxa"/>
            <w:vMerge w:val="restart"/>
            <w:vAlign w:val="center"/>
          </w:tcPr>
          <w:p w14:paraId="40F12F0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rPr>
              <w:t>除贷款公司、小额贷款公司、典当行以外的其他金融机构</w:t>
            </w:r>
          </w:p>
        </w:tc>
        <w:tc>
          <w:tcPr>
            <w:tcW w:w="1143" w:type="dxa"/>
            <w:shd w:val="clear" w:color="auto" w:fill="auto"/>
            <w:vAlign w:val="center"/>
          </w:tcPr>
          <w:p w14:paraId="147EB37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05C2F7A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280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431B397D">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tcPr>
          <w:p w14:paraId="5D51F1A9">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tcPr>
          <w:p w14:paraId="0CC0C13A">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7DE097B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632721D2">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04F4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213E97B">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tcPr>
          <w:p w14:paraId="625E3F5A">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tcPr>
          <w:p w14:paraId="2DD051F9">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57B5E90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6D6DF3B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bl>
    <w:p w14:paraId="09366FD4">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br w:type="page"/>
      </w:r>
    </w:p>
    <w:bookmarkEnd w:id="538"/>
    <w:p w14:paraId="318D2C18">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i w:val="0"/>
          <w:iCs w:val="0"/>
          <w:caps w:val="0"/>
          <w:smallCaps w:val="0"/>
          <w:color w:val="auto"/>
          <w:spacing w:val="0"/>
          <w:sz w:val="36"/>
          <w:szCs w:val="36"/>
          <w:highlight w:val="none"/>
          <w:lang w:val="en-US" w:eastAsia="zh-CN"/>
        </w:rPr>
      </w:pPr>
    </w:p>
    <w:p w14:paraId="38995EA0">
      <w:pPr>
        <w:pStyle w:val="11"/>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（三）监狱企业证明文件</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p>
    <w:p w14:paraId="6E3CD949">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p>
    <w:p w14:paraId="5BEFD85D">
      <w:pPr>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【监狱企业应当提供由省级及以上监狱管理局、戒毒管理局（含新疆生产建设兵团）出具的监狱企业的证明文件，格式</w:t>
      </w:r>
      <w:r>
        <w:rPr>
          <w:rFonts w:hint="default" w:ascii="Times New Roman" w:hAnsi="Times New Roman" w:eastAsia="宋体" w:cs="Times New Roman"/>
          <w:i w:val="0"/>
          <w:iCs w:val="0"/>
          <w:caps w:val="0"/>
          <w:smallCaps w:val="0"/>
          <w:color w:val="auto"/>
          <w:spacing w:val="0"/>
          <w:sz w:val="24"/>
          <w:szCs w:val="24"/>
          <w:highlight w:val="none"/>
          <w:lang w:val="en-US" w:eastAsia="zh-CN"/>
        </w:rPr>
        <w:t>如下</w:t>
      </w:r>
      <w:r>
        <w:rPr>
          <w:rFonts w:hint="default" w:ascii="Times New Roman" w:hAnsi="Times New Roman" w:eastAsia="宋体" w:cs="Times New Roman"/>
          <w:i w:val="0"/>
          <w:iCs w:val="0"/>
          <w:caps w:val="0"/>
          <w:smallCaps w:val="0"/>
          <w:color w:val="auto"/>
          <w:spacing w:val="0"/>
          <w:sz w:val="24"/>
          <w:szCs w:val="24"/>
          <w:highlight w:val="none"/>
        </w:rPr>
        <w:t>】。</w:t>
      </w:r>
    </w:p>
    <w:p w14:paraId="5AF75489">
      <w:pPr>
        <w:pStyle w:val="15"/>
        <w:spacing w:line="360" w:lineRule="auto"/>
        <w:jc w:val="center"/>
        <w:rPr>
          <w:rFonts w:hint="default" w:ascii="Times New Roman" w:hAnsi="Times New Roman" w:eastAsia="宋体" w:cs="Times New Roman"/>
          <w:b/>
          <w:bCs w:val="0"/>
          <w:i w:val="0"/>
          <w:iCs w:val="0"/>
          <w:caps w:val="0"/>
          <w:smallCaps w:val="0"/>
          <w:color w:val="auto"/>
          <w:spacing w:val="0"/>
          <w:sz w:val="32"/>
          <w:szCs w:val="32"/>
          <w:highlight w:val="none"/>
        </w:rPr>
      </w:pPr>
    </w:p>
    <w:p w14:paraId="60F168F7">
      <w:pPr>
        <w:pStyle w:val="15"/>
        <w:spacing w:line="360" w:lineRule="auto"/>
        <w:jc w:val="center"/>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监狱企业证明函</w:t>
      </w:r>
    </w:p>
    <w:p w14:paraId="2F06AEE9">
      <w:pPr>
        <w:spacing w:line="360" w:lineRule="auto"/>
        <w:rPr>
          <w:rFonts w:hint="default" w:ascii="Times New Roman" w:hAnsi="Times New Roman" w:eastAsia="宋体" w:cs="Times New Roman"/>
          <w:i w:val="0"/>
          <w:iCs w:val="0"/>
          <w:caps w:val="0"/>
          <w:smallCaps w:val="0"/>
          <w:color w:val="auto"/>
          <w:spacing w:val="0"/>
          <w:sz w:val="32"/>
          <w:szCs w:val="32"/>
          <w:highlight w:val="none"/>
        </w:rPr>
      </w:pPr>
    </w:p>
    <w:p w14:paraId="1722086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本公司郑重声明，根据财政部、司法部《关于政府采购支持监狱企业发展有关问题的通知》（财库【2014】68号）的规定，本公司为监狱企业。</w:t>
      </w:r>
    </w:p>
    <w:p w14:paraId="46E13A9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p w14:paraId="6DBF2A41">
      <w:pPr>
        <w:spacing w:line="360" w:lineRule="auto"/>
        <w:ind w:firstLine="4440" w:firstLineChars="1850"/>
        <w:rPr>
          <w:rFonts w:hint="default" w:ascii="Times New Roman" w:hAnsi="Times New Roman" w:eastAsia="宋体" w:cs="Times New Roman"/>
          <w:i w:val="0"/>
          <w:iCs w:val="0"/>
          <w:caps w:val="0"/>
          <w:smallCaps w:val="0"/>
          <w:color w:val="auto"/>
          <w:spacing w:val="0"/>
          <w:sz w:val="24"/>
          <w:szCs w:val="24"/>
          <w:highlight w:val="none"/>
        </w:rPr>
      </w:pPr>
    </w:p>
    <w:p w14:paraId="38B244DF">
      <w:pPr>
        <w:spacing w:line="360" w:lineRule="auto"/>
        <w:ind w:firstLine="4440" w:firstLineChars="1850"/>
        <w:rPr>
          <w:rFonts w:hint="default" w:ascii="Times New Roman" w:hAnsi="Times New Roman" w:eastAsia="宋体" w:cs="Times New Roman"/>
          <w:i w:val="0"/>
          <w:iCs w:val="0"/>
          <w:caps w:val="0"/>
          <w:smallCaps w:val="0"/>
          <w:color w:val="auto"/>
          <w:spacing w:val="0"/>
          <w:sz w:val="24"/>
          <w:szCs w:val="24"/>
          <w:highlight w:val="none"/>
        </w:rPr>
      </w:pPr>
    </w:p>
    <w:p w14:paraId="09E7095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37F435EA">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1F9CA4D5">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488AFA9B">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2596B900">
      <w:pPr>
        <w:spacing w:line="360" w:lineRule="auto"/>
        <w:ind w:firstLine="3360" w:firstLineChars="14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省级以上监狱管理局、戒毒管理局</w:t>
      </w:r>
    </w:p>
    <w:p w14:paraId="42EDDEDF">
      <w:pPr>
        <w:spacing w:line="360" w:lineRule="auto"/>
        <w:ind w:firstLine="3360" w:firstLineChars="14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（含新疆生产建设兵团）（盖章）：  </w:t>
      </w:r>
    </w:p>
    <w:p w14:paraId="118A0124">
      <w:pPr>
        <w:spacing w:line="360" w:lineRule="auto"/>
        <w:ind w:firstLine="4320" w:firstLineChars="18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日期：</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年  月  日</w:t>
      </w:r>
    </w:p>
    <w:p w14:paraId="1A4E1A0D">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3C119669">
      <w:pPr>
        <w:spacing w:line="360" w:lineRule="auto"/>
        <w:ind w:firstLine="4000" w:firstLineChars="1250"/>
        <w:rPr>
          <w:rFonts w:hint="default" w:ascii="Times New Roman" w:hAnsi="Times New Roman" w:eastAsia="宋体" w:cs="Times New Roman"/>
          <w:i w:val="0"/>
          <w:iCs w:val="0"/>
          <w:caps w:val="0"/>
          <w:smallCaps w:val="0"/>
          <w:color w:val="auto"/>
          <w:spacing w:val="0"/>
          <w:sz w:val="32"/>
          <w:szCs w:val="32"/>
          <w:highlight w:val="none"/>
        </w:rPr>
      </w:pPr>
    </w:p>
    <w:p w14:paraId="0CC1F732">
      <w:pPr>
        <w:spacing w:line="360" w:lineRule="auto"/>
        <w:rPr>
          <w:rFonts w:hint="default" w:ascii="Times New Roman" w:hAnsi="Times New Roman" w:eastAsia="宋体" w:cs="Times New Roman"/>
          <w:i w:val="0"/>
          <w:iCs w:val="0"/>
          <w:caps w:val="0"/>
          <w:smallCaps w:val="0"/>
          <w:color w:val="auto"/>
          <w:spacing w:val="0"/>
          <w:sz w:val="32"/>
          <w:szCs w:val="32"/>
          <w:highlight w:val="none"/>
        </w:rPr>
      </w:pPr>
    </w:p>
    <w:p w14:paraId="1361C1C1">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563C2885">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187EC701">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7F63016E">
      <w:pPr>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outlineLvl w:val="9"/>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39" w:name="_Toc163492941"/>
    </w:p>
    <w:p w14:paraId="76EF5D9A">
      <w:pPr>
        <w:pStyle w:val="11"/>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（四）残疾人福利性单位声明函</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bookmarkEnd w:id="539"/>
    </w:p>
    <w:p w14:paraId="15DD5097">
      <w:pPr>
        <w:pStyle w:val="36"/>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p>
    <w:p w14:paraId="25CE7044">
      <w:pPr>
        <w:pStyle w:val="36"/>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r>
        <w:rPr>
          <w:rFonts w:hint="default" w:ascii="Times New Roman" w:hAnsi="Times New Roman" w:eastAsia="宋体" w:cs="Times New Roman"/>
          <w:b/>
          <w:bCs/>
          <w:i w:val="0"/>
          <w:iCs w:val="0"/>
          <w:caps w:val="0"/>
          <w:smallCaps w:val="0"/>
          <w:color w:val="auto"/>
          <w:spacing w:val="0"/>
          <w:sz w:val="32"/>
          <w:szCs w:val="32"/>
          <w:highlight w:val="none"/>
        </w:rPr>
        <w:t>残疾人福利性单位声明函</w:t>
      </w:r>
    </w:p>
    <w:p w14:paraId="27985CA3">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01B8FC6">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本公司（联合体）郑重声明，根据《财政部 民政部 中国残疾人联合会关于促进残疾人就业政府采购政策的通知》（财库〔2017〕141号）的规定，本公司（联合体）参加</w:t>
      </w:r>
      <w:r>
        <w:rPr>
          <w:rFonts w:hint="default" w:ascii="Times New Roman" w:hAnsi="Times New Roman" w:eastAsia="宋体" w:cs="Times New Roman"/>
          <w:i w:val="0"/>
          <w:iCs w:val="0"/>
          <w:caps w:val="0"/>
          <w:smallCaps w:val="0"/>
          <w:color w:val="auto"/>
          <w:spacing w:val="0"/>
          <w:szCs w:val="24"/>
          <w:highlight w:val="none"/>
          <w:u w:val="single"/>
        </w:rPr>
        <w:t xml:space="preserve"> （单位名称） </w:t>
      </w:r>
      <w:r>
        <w:rPr>
          <w:rFonts w:hint="default" w:ascii="Times New Roman" w:hAnsi="Times New Roman" w:eastAsia="宋体" w:cs="Times New Roman"/>
          <w:i w:val="0"/>
          <w:iCs w:val="0"/>
          <w:caps w:val="0"/>
          <w:smallCaps w:val="0"/>
          <w:color w:val="auto"/>
          <w:spacing w:val="0"/>
          <w:szCs w:val="24"/>
          <w:highlight w:val="none"/>
        </w:rPr>
        <w:t>的</w:t>
      </w:r>
      <w:r>
        <w:rPr>
          <w:rFonts w:hint="default" w:ascii="Times New Roman" w:hAnsi="Times New Roman" w:eastAsia="宋体" w:cs="Times New Roman"/>
          <w:i w:val="0"/>
          <w:iCs w:val="0"/>
          <w:caps w:val="0"/>
          <w:smallCaps w:val="0"/>
          <w:color w:val="auto"/>
          <w:spacing w:val="0"/>
          <w:szCs w:val="24"/>
          <w:highlight w:val="none"/>
          <w:u w:val="single"/>
        </w:rPr>
        <w:t xml:space="preserve"> （项目名称） </w:t>
      </w:r>
      <w:r>
        <w:rPr>
          <w:rFonts w:hint="default" w:ascii="Times New Roman" w:hAnsi="Times New Roman" w:eastAsia="宋体" w:cs="Times New Roman"/>
          <w:i w:val="0"/>
          <w:iCs w:val="0"/>
          <w:caps w:val="0"/>
          <w:smallCaps w:val="0"/>
          <w:color w:val="auto"/>
          <w:spacing w:val="0"/>
          <w:szCs w:val="24"/>
          <w:highlight w:val="none"/>
        </w:rPr>
        <w:t>采购活动，提供的</w:t>
      </w:r>
      <w:r>
        <w:rPr>
          <w:rFonts w:hint="default" w:ascii="Times New Roman" w:hAnsi="Times New Roman" w:eastAsia="宋体" w:cs="Times New Roman"/>
          <w:i w:val="0"/>
          <w:iCs w:val="0"/>
          <w:caps w:val="0"/>
          <w:smallCaps w:val="0"/>
          <w:color w:val="auto"/>
          <w:spacing w:val="0"/>
          <w:szCs w:val="24"/>
          <w:highlight w:val="none"/>
          <w:lang w:val="en-US" w:eastAsia="zh-CN"/>
        </w:rPr>
        <w:t>服务</w:t>
      </w:r>
      <w:r>
        <w:rPr>
          <w:rFonts w:hint="default" w:ascii="Times New Roman" w:hAnsi="Times New Roman" w:eastAsia="宋体" w:cs="Times New Roman"/>
          <w:b/>
          <w:i w:val="0"/>
          <w:iCs w:val="0"/>
          <w:caps w:val="0"/>
          <w:smallCaps w:val="0"/>
          <w:color w:val="auto"/>
          <w:spacing w:val="0"/>
          <w:szCs w:val="24"/>
          <w:highlight w:val="none"/>
        </w:rPr>
        <w:t>全部由</w:t>
      </w:r>
      <w:r>
        <w:rPr>
          <w:rFonts w:hint="default" w:ascii="Times New Roman" w:hAnsi="Times New Roman" w:eastAsia="宋体" w:cs="Times New Roman"/>
          <w:i w:val="0"/>
          <w:iCs w:val="0"/>
          <w:caps w:val="0"/>
          <w:smallCaps w:val="0"/>
          <w:color w:val="auto"/>
          <w:spacing w:val="0"/>
          <w:szCs w:val="24"/>
          <w:highlight w:val="none"/>
        </w:rPr>
        <w:t>符合政策要求的</w:t>
      </w:r>
      <w:r>
        <w:rPr>
          <w:rFonts w:hint="default" w:ascii="Times New Roman" w:hAnsi="Times New Roman" w:eastAsia="宋体" w:cs="Times New Roman"/>
          <w:b/>
          <w:i w:val="0"/>
          <w:iCs w:val="0"/>
          <w:caps w:val="0"/>
          <w:smallCaps w:val="0"/>
          <w:color w:val="auto"/>
          <w:spacing w:val="0"/>
          <w:szCs w:val="24"/>
          <w:highlight w:val="none"/>
        </w:rPr>
        <w:t>残疾人福利性单位</w:t>
      </w:r>
      <w:r>
        <w:rPr>
          <w:rFonts w:hint="default" w:ascii="Times New Roman" w:hAnsi="Times New Roman" w:eastAsia="宋体" w:cs="Times New Roman"/>
          <w:b/>
          <w:i w:val="0"/>
          <w:iCs w:val="0"/>
          <w:caps w:val="0"/>
          <w:smallCaps w:val="0"/>
          <w:color w:val="auto"/>
          <w:spacing w:val="0"/>
          <w:szCs w:val="24"/>
          <w:highlight w:val="none"/>
          <w:lang w:val="en-US" w:eastAsia="zh-CN"/>
        </w:rPr>
        <w:t>承接</w:t>
      </w:r>
      <w:r>
        <w:rPr>
          <w:rFonts w:hint="default" w:ascii="Times New Roman" w:hAnsi="Times New Roman" w:eastAsia="宋体" w:cs="Times New Roman"/>
          <w:i w:val="0"/>
          <w:iCs w:val="0"/>
          <w:caps w:val="0"/>
          <w:smallCaps w:val="0"/>
          <w:color w:val="auto"/>
          <w:spacing w:val="0"/>
          <w:szCs w:val="24"/>
          <w:highlight w:val="none"/>
        </w:rPr>
        <w:t>。相关企业（含联合体中的残疾人福利性单位、签订分包意向协议</w:t>
      </w:r>
      <w:r>
        <w:rPr>
          <w:rFonts w:hint="default" w:ascii="Times New Roman" w:hAnsi="Times New Roman" w:eastAsia="宋体" w:cs="Times New Roman"/>
          <w:i w:val="0"/>
          <w:iCs w:val="0"/>
          <w:caps w:val="0"/>
          <w:smallCaps w:val="0"/>
          <w:color w:val="auto"/>
          <w:spacing w:val="0"/>
          <w:szCs w:val="24"/>
          <w:highlight w:val="none"/>
          <w:lang w:val="en-US" w:eastAsia="zh-CN"/>
        </w:rPr>
        <w:t>书</w:t>
      </w:r>
      <w:r>
        <w:rPr>
          <w:rFonts w:hint="default" w:ascii="Times New Roman" w:hAnsi="Times New Roman" w:eastAsia="宋体" w:cs="Times New Roman"/>
          <w:i w:val="0"/>
          <w:iCs w:val="0"/>
          <w:caps w:val="0"/>
          <w:smallCaps w:val="0"/>
          <w:color w:val="auto"/>
          <w:spacing w:val="0"/>
          <w:szCs w:val="24"/>
          <w:highlight w:val="none"/>
        </w:rPr>
        <w:t>的残疾人福利性单位）的具体情况如下：</w:t>
      </w:r>
    </w:p>
    <w:p w14:paraId="45978B40">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w:t>
      </w:r>
      <w:r>
        <w:rPr>
          <w:rFonts w:hint="default" w:ascii="Times New Roman" w:hAnsi="Times New Roman" w:eastAsia="宋体" w:cs="Times New Roman"/>
          <w:i w:val="0"/>
          <w:iCs w:val="0"/>
          <w:caps w:val="0"/>
          <w:smallCaps w:val="0"/>
          <w:color w:val="auto"/>
          <w:spacing w:val="0"/>
          <w:szCs w:val="24"/>
          <w:highlight w:val="none"/>
          <w:lang w:val="en-US" w:eastAsia="zh-CN"/>
        </w:rPr>
        <w:t>承接单位</w:t>
      </w:r>
      <w:r>
        <w:rPr>
          <w:rFonts w:hint="default" w:ascii="Times New Roman" w:hAnsi="Times New Roman" w:eastAsia="宋体" w:cs="Times New Roman"/>
          <w:i w:val="0"/>
          <w:iCs w:val="0"/>
          <w:caps w:val="0"/>
          <w:smallCaps w:val="0"/>
          <w:color w:val="auto"/>
          <w:spacing w:val="0"/>
          <w:szCs w:val="24"/>
          <w:highlight w:val="none"/>
        </w:rPr>
        <w:t xml:space="preserve">为 </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，属于残疾人福利性单位；</w:t>
      </w:r>
    </w:p>
    <w:p w14:paraId="69960AD4">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2. </w:t>
      </w:r>
      <w:r>
        <w:rPr>
          <w:rFonts w:hint="default" w:ascii="Times New Roman" w:hAnsi="Times New Roman" w:eastAsia="宋体" w:cs="Times New Roman"/>
          <w:i w:val="0"/>
          <w:iCs w:val="0"/>
          <w:caps w:val="0"/>
          <w:smallCaps w:val="0"/>
          <w:color w:val="auto"/>
          <w:spacing w:val="0"/>
          <w:szCs w:val="24"/>
          <w:highlight w:val="none"/>
          <w:u w:val="single"/>
        </w:rPr>
        <w:t xml:space="preserve">（标的名称） </w:t>
      </w:r>
      <w:r>
        <w:rPr>
          <w:rFonts w:hint="default" w:ascii="Times New Roman" w:hAnsi="Times New Roman" w:eastAsia="宋体" w:cs="Times New Roman"/>
          <w:i w:val="0"/>
          <w:iCs w:val="0"/>
          <w:caps w:val="0"/>
          <w:smallCaps w:val="0"/>
          <w:color w:val="auto"/>
          <w:spacing w:val="0"/>
          <w:szCs w:val="24"/>
          <w:highlight w:val="none"/>
        </w:rPr>
        <w:t>，</w:t>
      </w:r>
      <w:r>
        <w:rPr>
          <w:rFonts w:hint="default" w:ascii="Times New Roman" w:hAnsi="Times New Roman" w:eastAsia="宋体" w:cs="Times New Roman"/>
          <w:i w:val="0"/>
          <w:iCs w:val="0"/>
          <w:caps w:val="0"/>
          <w:smallCaps w:val="0"/>
          <w:color w:val="auto"/>
          <w:spacing w:val="0"/>
          <w:szCs w:val="24"/>
          <w:highlight w:val="none"/>
          <w:lang w:val="en-US" w:eastAsia="zh-CN"/>
        </w:rPr>
        <w:t>承接单位</w:t>
      </w:r>
      <w:r>
        <w:rPr>
          <w:rFonts w:hint="default" w:ascii="Times New Roman" w:hAnsi="Times New Roman" w:eastAsia="宋体" w:cs="Times New Roman"/>
          <w:i w:val="0"/>
          <w:iCs w:val="0"/>
          <w:caps w:val="0"/>
          <w:smallCaps w:val="0"/>
          <w:color w:val="auto"/>
          <w:spacing w:val="0"/>
          <w:szCs w:val="24"/>
          <w:highlight w:val="none"/>
        </w:rPr>
        <w:t xml:space="preserve">为 </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，属于残疾人福利性单位；</w:t>
      </w:r>
    </w:p>
    <w:p w14:paraId="5E14FFDA">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w:t>
      </w:r>
    </w:p>
    <w:p w14:paraId="615C62C2">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以上企业，不属于大企业的分支机构，不存在控股股东为大企业的情形，也不存在与大企业的负责人为同一人的情形。</w:t>
      </w:r>
    </w:p>
    <w:p w14:paraId="37F0077C">
      <w:pPr>
        <w:wordWrap w:val="0"/>
        <w:spacing w:line="360" w:lineRule="auto"/>
        <w:ind w:left="1087" w:leftChars="200" w:hanging="607" w:hangingChars="253"/>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本企业对上述声明内容的真实性负责。如有虚假，将依法承担相应责任。</w:t>
      </w:r>
    </w:p>
    <w:p w14:paraId="2C485325">
      <w:pPr>
        <w:wordWrap w:val="0"/>
        <w:spacing w:line="360" w:lineRule="auto"/>
        <w:ind w:left="1091" w:hanging="1091" w:hangingChars="453"/>
        <w:rPr>
          <w:rFonts w:hint="default" w:ascii="Times New Roman" w:hAnsi="Times New Roman" w:eastAsia="宋体" w:cs="Times New Roman"/>
          <w:b/>
          <w:bCs/>
          <w:i w:val="0"/>
          <w:iCs w:val="0"/>
          <w:caps w:val="0"/>
          <w:smallCaps w:val="0"/>
          <w:color w:val="auto"/>
          <w:spacing w:val="0"/>
          <w:szCs w:val="24"/>
          <w:highlight w:val="none"/>
        </w:rPr>
      </w:pPr>
    </w:p>
    <w:p w14:paraId="243BA596">
      <w:pPr>
        <w:wordWrap w:val="0"/>
        <w:spacing w:line="360" w:lineRule="auto"/>
        <w:ind w:left="1091" w:hanging="1091" w:hangingChars="453"/>
        <w:rPr>
          <w:rFonts w:hint="default" w:ascii="Times New Roman" w:hAnsi="Times New Roman" w:eastAsia="宋体" w:cs="Times New Roman"/>
          <w:bCs/>
          <w:i w:val="0"/>
          <w:iCs w:val="0"/>
          <w:caps w:val="0"/>
          <w:smallCaps w:val="0"/>
          <w:color w:val="auto"/>
          <w:spacing w:val="0"/>
          <w:szCs w:val="24"/>
          <w:highlight w:val="none"/>
        </w:rPr>
      </w:pPr>
      <w:r>
        <w:rPr>
          <w:rFonts w:hint="default" w:ascii="Times New Roman" w:hAnsi="Times New Roman" w:eastAsia="宋体" w:cs="Times New Roman"/>
          <w:b/>
          <w:bCs/>
          <w:i w:val="0"/>
          <w:iCs w:val="0"/>
          <w:caps w:val="0"/>
          <w:smallCaps w:val="0"/>
          <w:color w:val="auto"/>
          <w:spacing w:val="0"/>
          <w:szCs w:val="24"/>
          <w:highlight w:val="none"/>
        </w:rPr>
        <w:t>说明：</w:t>
      </w:r>
      <w:r>
        <w:rPr>
          <w:rFonts w:hint="default" w:ascii="Times New Roman" w:hAnsi="Times New Roman" w:eastAsia="宋体" w:cs="Times New Roman"/>
          <w:bCs/>
          <w:i w:val="0"/>
          <w:iCs w:val="0"/>
          <w:caps w:val="0"/>
          <w:smallCaps w:val="0"/>
          <w:color w:val="auto"/>
          <w:spacing w:val="0"/>
          <w:szCs w:val="24"/>
          <w:highlight w:val="none"/>
        </w:rPr>
        <w:t>1、</w:t>
      </w:r>
      <w:r>
        <w:rPr>
          <w:rFonts w:hint="default" w:ascii="Times New Roman" w:hAnsi="Times New Roman" w:eastAsia="宋体" w:cs="Times New Roman"/>
          <w:bCs/>
          <w:i w:val="0"/>
          <w:iCs w:val="0"/>
          <w:caps w:val="0"/>
          <w:smallCaps w:val="0"/>
          <w:color w:val="auto"/>
          <w:spacing w:val="0"/>
          <w:szCs w:val="24"/>
          <w:highlight w:val="none"/>
          <w:lang w:val="en-US" w:eastAsia="zh-CN"/>
        </w:rPr>
        <w:t>服务</w:t>
      </w:r>
      <w:r>
        <w:rPr>
          <w:rFonts w:hint="default" w:ascii="Times New Roman" w:hAnsi="Times New Roman" w:eastAsia="宋体" w:cs="Times New Roman"/>
          <w:bCs/>
          <w:i w:val="0"/>
          <w:iCs w:val="0"/>
          <w:caps w:val="0"/>
          <w:smallCaps w:val="0"/>
          <w:color w:val="auto"/>
          <w:spacing w:val="0"/>
          <w:szCs w:val="21"/>
          <w:highlight w:val="none"/>
          <w:lang w:val="zh-CN"/>
        </w:rPr>
        <w:t>应当全部由符合政策要求的残疾人福利性单位</w:t>
      </w:r>
      <w:r>
        <w:rPr>
          <w:rFonts w:hint="default" w:ascii="Times New Roman" w:hAnsi="Times New Roman" w:eastAsia="宋体" w:cs="Times New Roman"/>
          <w:bCs/>
          <w:i w:val="0"/>
          <w:iCs w:val="0"/>
          <w:caps w:val="0"/>
          <w:smallCaps w:val="0"/>
          <w:color w:val="auto"/>
          <w:spacing w:val="0"/>
          <w:szCs w:val="21"/>
          <w:highlight w:val="none"/>
          <w:lang w:val="en-US" w:eastAsia="zh-CN"/>
        </w:rPr>
        <w:t>承接</w:t>
      </w:r>
      <w:r>
        <w:rPr>
          <w:rFonts w:hint="default" w:ascii="Times New Roman" w:hAnsi="Times New Roman" w:eastAsia="宋体" w:cs="Times New Roman"/>
          <w:bCs/>
          <w:i w:val="0"/>
          <w:iCs w:val="0"/>
          <w:caps w:val="0"/>
          <w:smallCaps w:val="0"/>
          <w:color w:val="auto"/>
          <w:spacing w:val="0"/>
          <w:szCs w:val="21"/>
          <w:highlight w:val="none"/>
          <w:lang w:val="zh-CN"/>
        </w:rPr>
        <w:t>且使用该残疾人福利性单位商号或注册商标（与代理商或</w:t>
      </w:r>
      <w:r>
        <w:rPr>
          <w:rFonts w:hint="default" w:ascii="Times New Roman" w:hAnsi="Times New Roman" w:eastAsia="宋体" w:cs="Times New Roman"/>
          <w:bCs/>
          <w:i w:val="0"/>
          <w:iCs w:val="0"/>
          <w:caps w:val="0"/>
          <w:smallCaps w:val="0"/>
          <w:color w:val="auto"/>
          <w:spacing w:val="0"/>
          <w:szCs w:val="21"/>
          <w:highlight w:val="none"/>
          <w:lang w:val="en-US" w:eastAsia="zh-CN"/>
        </w:rPr>
        <w:t>供应商</w:t>
      </w:r>
      <w:r>
        <w:rPr>
          <w:rFonts w:hint="default" w:ascii="Times New Roman" w:hAnsi="Times New Roman" w:eastAsia="宋体" w:cs="Times New Roman"/>
          <w:bCs/>
          <w:i w:val="0"/>
          <w:iCs w:val="0"/>
          <w:caps w:val="0"/>
          <w:smallCaps w:val="0"/>
          <w:color w:val="auto"/>
          <w:spacing w:val="0"/>
          <w:szCs w:val="21"/>
          <w:highlight w:val="none"/>
          <w:lang w:val="zh-CN"/>
        </w:rPr>
        <w:t>无关）；应当严格按上述格式及内容进行填写（应当明确每个</w:t>
      </w:r>
      <w:r>
        <w:rPr>
          <w:rFonts w:hint="default" w:ascii="Times New Roman" w:hAnsi="Times New Roman" w:eastAsia="宋体" w:cs="Times New Roman"/>
          <w:bCs/>
          <w:i w:val="0"/>
          <w:iCs w:val="0"/>
          <w:caps w:val="0"/>
          <w:smallCaps w:val="0"/>
          <w:color w:val="auto"/>
          <w:spacing w:val="0"/>
          <w:szCs w:val="21"/>
          <w:highlight w:val="none"/>
          <w:lang w:val="en-US" w:eastAsia="zh-CN"/>
        </w:rPr>
        <w:t>包</w:t>
      </w:r>
      <w:r>
        <w:rPr>
          <w:rFonts w:hint="default" w:ascii="Times New Roman" w:hAnsi="Times New Roman" w:eastAsia="宋体" w:cs="Times New Roman"/>
          <w:bCs/>
          <w:i w:val="0"/>
          <w:iCs w:val="0"/>
          <w:caps w:val="0"/>
          <w:smallCaps w:val="0"/>
          <w:color w:val="auto"/>
          <w:spacing w:val="0"/>
          <w:szCs w:val="21"/>
          <w:highlight w:val="none"/>
          <w:lang w:val="zh-CN"/>
        </w:rPr>
        <w:t>的的</w:t>
      </w:r>
      <w:r>
        <w:rPr>
          <w:rFonts w:hint="default" w:ascii="Times New Roman" w:hAnsi="Times New Roman" w:eastAsia="宋体" w:cs="Times New Roman"/>
          <w:bCs/>
          <w:i w:val="0"/>
          <w:iCs w:val="0"/>
          <w:caps w:val="0"/>
          <w:smallCaps w:val="0"/>
          <w:color w:val="auto"/>
          <w:spacing w:val="0"/>
          <w:szCs w:val="21"/>
          <w:highlight w:val="none"/>
          <w:lang w:val="en-US" w:eastAsia="zh-CN"/>
        </w:rPr>
        <w:t>承接</w:t>
      </w:r>
      <w:r>
        <w:rPr>
          <w:rFonts w:hint="default" w:ascii="Times New Roman" w:hAnsi="Times New Roman" w:eastAsia="宋体" w:cs="Times New Roman"/>
          <w:bCs/>
          <w:i w:val="0"/>
          <w:iCs w:val="0"/>
          <w:caps w:val="0"/>
          <w:smallCaps w:val="0"/>
          <w:color w:val="auto"/>
          <w:spacing w:val="0"/>
          <w:szCs w:val="21"/>
          <w:highlight w:val="none"/>
          <w:lang w:val="zh-CN"/>
        </w:rPr>
        <w:t>企业类型及相关数据），否则导致的后果由</w:t>
      </w:r>
      <w:r>
        <w:rPr>
          <w:rFonts w:hint="default" w:ascii="Times New Roman" w:hAnsi="Times New Roman" w:eastAsia="宋体" w:cs="Times New Roman"/>
          <w:bCs/>
          <w:i w:val="0"/>
          <w:iCs w:val="0"/>
          <w:caps w:val="0"/>
          <w:smallCaps w:val="0"/>
          <w:color w:val="auto"/>
          <w:spacing w:val="0"/>
          <w:szCs w:val="21"/>
          <w:highlight w:val="none"/>
          <w:lang w:val="en-US" w:eastAsia="zh-CN"/>
        </w:rPr>
        <w:t>供应商</w:t>
      </w:r>
      <w:r>
        <w:rPr>
          <w:rFonts w:hint="default" w:ascii="Times New Roman" w:hAnsi="Times New Roman" w:eastAsia="宋体" w:cs="Times New Roman"/>
          <w:bCs/>
          <w:i w:val="0"/>
          <w:iCs w:val="0"/>
          <w:caps w:val="0"/>
          <w:smallCaps w:val="0"/>
          <w:color w:val="auto"/>
          <w:spacing w:val="0"/>
          <w:szCs w:val="21"/>
          <w:highlight w:val="none"/>
          <w:lang w:val="zh-CN"/>
        </w:rPr>
        <w:t>自行承担；</w:t>
      </w:r>
    </w:p>
    <w:p w14:paraId="7CEAA391">
      <w:pPr>
        <w:wordWrap w:val="0"/>
        <w:spacing w:line="360" w:lineRule="auto"/>
        <w:ind w:left="1087" w:hanging="1087" w:hangingChars="453"/>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bCs/>
          <w:i w:val="0"/>
          <w:iCs w:val="0"/>
          <w:caps w:val="0"/>
          <w:smallCaps w:val="0"/>
          <w:color w:val="auto"/>
          <w:spacing w:val="0"/>
          <w:szCs w:val="21"/>
          <w:highlight w:val="none"/>
          <w:lang w:val="zh-CN"/>
        </w:rPr>
        <w:t xml:space="preserve">      2、</w:t>
      </w:r>
      <w:r>
        <w:rPr>
          <w:rFonts w:hint="default" w:ascii="Times New Roman" w:hAnsi="Times New Roman" w:eastAsia="宋体" w:cs="Times New Roman"/>
          <w:i w:val="0"/>
          <w:iCs w:val="0"/>
          <w:caps w:val="0"/>
          <w:smallCaps w:val="0"/>
          <w:color w:val="auto"/>
          <w:spacing w:val="0"/>
          <w:szCs w:val="21"/>
          <w:highlight w:val="none"/>
        </w:rPr>
        <w:t>以联合体形式参加的，应</w:t>
      </w:r>
      <w:r>
        <w:rPr>
          <w:rFonts w:hint="default" w:ascii="Times New Roman" w:hAnsi="Times New Roman" w:eastAsia="宋体" w:cs="Times New Roman"/>
          <w:bCs/>
          <w:i w:val="0"/>
          <w:iCs w:val="0"/>
          <w:caps w:val="0"/>
          <w:smallCaps w:val="0"/>
          <w:color w:val="auto"/>
          <w:spacing w:val="0"/>
          <w:szCs w:val="21"/>
          <w:highlight w:val="none"/>
          <w:lang w:val="zh-CN"/>
        </w:rPr>
        <w:t>当</w:t>
      </w:r>
      <w:r>
        <w:rPr>
          <w:rFonts w:hint="default" w:ascii="Times New Roman" w:hAnsi="Times New Roman" w:eastAsia="宋体" w:cs="Times New Roman"/>
          <w:i w:val="0"/>
          <w:iCs w:val="0"/>
          <w:caps w:val="0"/>
          <w:smallCaps w:val="0"/>
          <w:color w:val="auto"/>
          <w:spacing w:val="0"/>
          <w:szCs w:val="21"/>
          <w:highlight w:val="none"/>
        </w:rPr>
        <w:t>由联合体各方盖章。</w:t>
      </w:r>
    </w:p>
    <w:p w14:paraId="7A5903EE">
      <w:pPr>
        <w:wordWrap w:val="0"/>
        <w:spacing w:before="100" w:beforeAutospacing="1" w:after="100" w:afterAutospacing="1" w:line="360" w:lineRule="auto"/>
        <w:ind w:firstLine="3316" w:firstLineChars="1382"/>
        <w:rPr>
          <w:rFonts w:hint="default" w:ascii="Times New Roman" w:hAnsi="Times New Roman" w:eastAsia="宋体" w:cs="Times New Roman"/>
          <w:bCs/>
          <w:i w:val="0"/>
          <w:iCs w:val="0"/>
          <w:caps w:val="0"/>
          <w:smallCaps w:val="0"/>
          <w:color w:val="auto"/>
          <w:spacing w:val="0"/>
          <w:szCs w:val="21"/>
          <w:highlight w:val="none"/>
          <w:lang w:val="zh-CN"/>
        </w:rPr>
      </w:pPr>
      <w:r>
        <w:rPr>
          <w:rFonts w:hint="default" w:ascii="Times New Roman" w:hAnsi="Times New Roman" w:eastAsia="宋体" w:cs="Times New Roman"/>
          <w:bCs/>
          <w:i w:val="0"/>
          <w:iCs w:val="0"/>
          <w:caps w:val="0"/>
          <w:smallCaps w:val="0"/>
          <w:color w:val="auto"/>
          <w:spacing w:val="0"/>
          <w:szCs w:val="21"/>
          <w:highlight w:val="none"/>
          <w:lang w:val="en-US" w:eastAsia="zh-CN"/>
        </w:rPr>
        <w:t>供应商名称（公章）</w:t>
      </w:r>
      <w:r>
        <w:rPr>
          <w:rFonts w:hint="default" w:ascii="Times New Roman" w:hAnsi="Times New Roman" w:eastAsia="宋体" w:cs="Times New Roman"/>
          <w:bCs/>
          <w:i w:val="0"/>
          <w:iCs w:val="0"/>
          <w:caps w:val="0"/>
          <w:smallCaps w:val="0"/>
          <w:color w:val="auto"/>
          <w:spacing w:val="0"/>
          <w:szCs w:val="21"/>
          <w:highlight w:val="none"/>
          <w:lang w:val="zh-CN"/>
        </w:rPr>
        <w:t>：</w:t>
      </w:r>
      <w:r>
        <w:rPr>
          <w:rFonts w:hint="default" w:ascii="Times New Roman" w:hAnsi="Times New Roman" w:eastAsia="宋体" w:cs="Times New Roman"/>
          <w:bCs/>
          <w:i w:val="0"/>
          <w:iCs w:val="0"/>
          <w:caps w:val="0"/>
          <w:smallCaps w:val="0"/>
          <w:color w:val="auto"/>
          <w:spacing w:val="0"/>
          <w:szCs w:val="21"/>
          <w:highlight w:val="none"/>
          <w:u w:val="single"/>
          <w:lang w:val="zh-CN"/>
        </w:rPr>
        <w:t xml:space="preserve">              </w:t>
      </w:r>
    </w:p>
    <w:p w14:paraId="14F9EFF0">
      <w:pPr>
        <w:wordWrap w:val="0"/>
        <w:spacing w:before="100" w:beforeAutospacing="1" w:after="100" w:afterAutospacing="1" w:line="360" w:lineRule="auto"/>
        <w:ind w:firstLine="3316" w:firstLineChars="1382"/>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rPr>
        <w:t>日  期：</w:t>
      </w:r>
      <w:r>
        <w:rPr>
          <w:rFonts w:hint="default" w:ascii="Times New Roman" w:hAnsi="Times New Roman" w:eastAsia="宋体" w:cs="Times New Roman"/>
          <w:bCs/>
          <w:i w:val="0"/>
          <w:iCs w:val="0"/>
          <w:caps w:val="0"/>
          <w:smallCaps w:val="0"/>
          <w:color w:val="auto"/>
          <w:spacing w:val="0"/>
          <w:szCs w:val="24"/>
          <w:highlight w:val="none"/>
          <w:u w:val="single"/>
        </w:rPr>
        <w:t xml:space="preserve">                         </w:t>
      </w:r>
    </w:p>
    <w:p w14:paraId="06F70DF5">
      <w:pPr>
        <w:spacing w:line="360" w:lineRule="auto"/>
        <w:ind w:left="4620" w:firstLine="281" w:firstLineChars="100"/>
        <w:rPr>
          <w:rFonts w:hint="default" w:ascii="Times New Roman" w:hAnsi="Times New Roman" w:eastAsia="宋体" w:cs="Times New Roman"/>
          <w:b/>
          <w:i w:val="0"/>
          <w:iCs w:val="0"/>
          <w:caps w:val="0"/>
          <w:smallCaps w:val="0"/>
          <w:color w:val="auto"/>
          <w:spacing w:val="0"/>
          <w:sz w:val="28"/>
          <w:szCs w:val="28"/>
          <w:highlight w:val="none"/>
        </w:rPr>
      </w:pPr>
    </w:p>
    <w:p w14:paraId="2E10F782">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7DBFDBE5">
      <w:pPr>
        <w:pStyle w:val="10"/>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40" w:name="_Toc3702"/>
      <w:bookmarkStart w:id="541" w:name="_Toc19278"/>
      <w:bookmarkStart w:id="542" w:name="_Toc163492942"/>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五、不参与围标串标承诺书</w:t>
      </w:r>
      <w:bookmarkEnd w:id="540"/>
      <w:bookmarkEnd w:id="541"/>
    </w:p>
    <w:p w14:paraId="0F0D597F">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9"/>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0B15F8F3">
      <w:pPr>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不参与围标串标承诺书</w:t>
      </w:r>
    </w:p>
    <w:p w14:paraId="7FDEC56D">
      <w:pPr>
        <w:spacing w:line="360" w:lineRule="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  </w:t>
      </w:r>
    </w:p>
    <w:p w14:paraId="2B674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本人作为经授权的供应商代表,清楚知晓我单位参与本项目竞争性磋商活动,对以下事项作出承诺：</w:t>
      </w:r>
    </w:p>
    <w:p w14:paraId="4A6CF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p>
    <w:p w14:paraId="147D7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一、我单位和我本人遵循公开透明、公平竞争、公正和诚实信用的原则,依法依规参与本项目竞标。</w:t>
      </w:r>
    </w:p>
    <w:p w14:paraId="06B5D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二、我单位和我本人在本项目政府采购竞争性磋商活动中,未参与围标串标。</w:t>
      </w:r>
    </w:p>
    <w:p w14:paraId="5BA44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722BEC73">
      <w:pPr>
        <w:pStyle w:val="6"/>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5372536D">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p>
    <w:p w14:paraId="3871EB4E">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供应商</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名称</w:t>
      </w:r>
      <w:r>
        <w:rPr>
          <w:rFonts w:hint="default" w:ascii="Times New Roman" w:hAnsi="Times New Roman" w:eastAsia="宋体" w:cs="Times New Roman"/>
          <w:i w:val="0"/>
          <w:iCs w:val="0"/>
          <w:caps w:val="0"/>
          <w:smallCaps w:val="0"/>
          <w:color w:val="auto"/>
          <w:spacing w:val="0"/>
          <w:kern w:val="0"/>
          <w:sz w:val="24"/>
          <w:szCs w:val="24"/>
          <w:highlight w:val="none"/>
          <w:lang w:eastAsia="zh-CN"/>
        </w:rPr>
        <w:t>（公章）</w:t>
      </w:r>
      <w:r>
        <w:rPr>
          <w:rFonts w:hint="default" w:ascii="Times New Roman" w:hAnsi="Times New Roman" w:eastAsia="宋体" w:cs="Times New Roman"/>
          <w:i w:val="0"/>
          <w:iCs w:val="0"/>
          <w:caps w:val="0"/>
          <w:smallCaps w:val="0"/>
          <w:color w:val="auto"/>
          <w:spacing w:val="0"/>
          <w:kern w:val="0"/>
          <w:sz w:val="24"/>
          <w:szCs w:val="24"/>
          <w:highlight w:val="none"/>
        </w:rPr>
        <w:t>：</w:t>
      </w:r>
    </w:p>
    <w:p w14:paraId="70B4FD30">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法定代表人</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负责人</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或</w:t>
      </w:r>
      <w:r>
        <w:rPr>
          <w:rFonts w:hint="default" w:ascii="Times New Roman" w:hAnsi="Times New Roman" w:eastAsia="宋体" w:cs="Times New Roman"/>
          <w:i w:val="0"/>
          <w:iCs w:val="0"/>
          <w:caps w:val="0"/>
          <w:smallCaps w:val="0"/>
          <w:color w:val="auto"/>
          <w:spacing w:val="0"/>
          <w:kern w:val="0"/>
          <w:sz w:val="24"/>
          <w:szCs w:val="24"/>
          <w:highlight w:val="none"/>
        </w:rPr>
        <w:t>本人</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或授权代表</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签字或印章</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w:t>
      </w:r>
    </w:p>
    <w:p w14:paraId="36BAE98E">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日期： 年 月 日</w:t>
      </w:r>
    </w:p>
    <w:p w14:paraId="7F74D7F1">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p>
    <w:p w14:paraId="703B6654">
      <w:pPr>
        <w:widowControl/>
        <w:spacing w:line="360" w:lineRule="auto"/>
        <w:ind w:firstLine="630"/>
        <w:jc w:val="left"/>
        <w:rPr>
          <w:rFonts w:hint="default" w:ascii="Times New Roman" w:hAnsi="Times New Roman" w:eastAsia="宋体" w:cs="Times New Roman"/>
          <w:i w:val="0"/>
          <w:iCs w:val="0"/>
          <w:caps w:val="0"/>
          <w:smallCaps w:val="0"/>
          <w:color w:val="auto"/>
          <w:spacing w:val="0"/>
          <w:kern w:val="0"/>
          <w:sz w:val="24"/>
          <w:szCs w:val="24"/>
          <w:highlight w:val="none"/>
        </w:rPr>
      </w:pPr>
    </w:p>
    <w:p w14:paraId="526EBD42">
      <w:pPr>
        <w:pStyle w:val="6"/>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66A39335">
      <w:pPr>
        <w:pStyle w:val="6"/>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65828F34">
      <w:pPr>
        <w:pStyle w:val="6"/>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5497323">
      <w:pPr>
        <w:pStyle w:val="6"/>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1C2BCEC6">
      <w:pPr>
        <w:pStyle w:val="6"/>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539630BE">
      <w:pPr>
        <w:pStyle w:val="6"/>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5ED93B1">
      <w:pPr>
        <w:pStyle w:val="6"/>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CE0F96A">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bookmarkEnd w:id="542"/>
    <w:p w14:paraId="708F2BA5">
      <w:pPr>
        <w:pStyle w:val="10"/>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543" w:name="_Toc18782"/>
      <w:bookmarkStart w:id="544" w:name="_Toc15829"/>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六、</w:t>
      </w: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其他资格证明文件</w:t>
      </w:r>
      <w:bookmarkEnd w:id="543"/>
      <w:bookmarkEnd w:id="544"/>
    </w:p>
    <w:p w14:paraId="2F736D6D">
      <w:pPr>
        <w:pStyle w:val="29"/>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认为需提供的其它相关资格证明材料</w:t>
      </w:r>
    </w:p>
    <w:p w14:paraId="56370212">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17E82201">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4226729">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4EBCB0B3">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77A06719">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83061D1">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055A690A">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0B06F89">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6C3EFC16">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6053E3E4">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4151D9F0">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7D3C3C28">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03F51B39">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7B063006">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23F30AB7">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6F48AB9">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6D1A101F">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9DEBEC5">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1982BB5A">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1107F98E">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623220D">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709E566F">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4821D8DC">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716B3C31">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5BE6BA0B">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60247A7E">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EF2CF51">
      <w:pPr>
        <w:pStyle w:val="38"/>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28107387">
      <w:pPr>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br w:type="page"/>
      </w:r>
    </w:p>
    <w:p w14:paraId="562C76C6">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7FBA496D">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767E71F1">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3FBC3A72">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285E8F27">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 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11C2F805">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lang w:val="en-US" w:eastAsia="zh-CN"/>
        </w:rPr>
      </w:pPr>
      <w:r>
        <w:rPr>
          <w:rFonts w:hint="default" w:ascii="Times New Roman" w:hAnsi="Times New Roman" w:eastAsia="宋体" w:cs="Times New Roman"/>
          <w:b/>
          <w:i w:val="0"/>
          <w:iCs w:val="0"/>
          <w:caps w:val="0"/>
          <w:smallCaps w:val="0"/>
          <w:color w:val="auto"/>
          <w:spacing w:val="0"/>
          <w:sz w:val="56"/>
          <w:szCs w:val="56"/>
          <w:highlight w:val="none"/>
          <w:lang w:val="en-US" w:eastAsia="zh-CN"/>
        </w:rPr>
        <w:t>报价文件</w:t>
      </w:r>
    </w:p>
    <w:p w14:paraId="571D7000">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11B0484D">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4E615E13">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32B65E74">
      <w:pPr>
        <w:spacing w:line="360" w:lineRule="auto"/>
        <w:outlineLvl w:val="9"/>
        <w:rPr>
          <w:rFonts w:hint="default" w:ascii="Times New Roman" w:hAnsi="Times New Roman" w:eastAsia="宋体" w:cs="Times New Roman"/>
          <w:i w:val="0"/>
          <w:iCs w:val="0"/>
          <w:caps w:val="0"/>
          <w:smallCaps w:val="0"/>
          <w:color w:val="auto"/>
          <w:spacing w:val="0"/>
          <w:highlight w:val="none"/>
        </w:rPr>
      </w:pPr>
    </w:p>
    <w:p w14:paraId="6E8F0B8F">
      <w:pPr>
        <w:autoSpaceDE w:val="0"/>
        <w:autoSpaceDN w:val="0"/>
        <w:adjustRightInd w:val="0"/>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61589364">
      <w:pPr>
        <w:autoSpaceDE w:val="0"/>
        <w:autoSpaceDN w:val="0"/>
        <w:adjustRightInd w:val="0"/>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5D49D7C2">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0D643F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383A5ED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798C2011">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09F6BBE6">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46B1FAEC">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5C52EDC9">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 w:val="32"/>
          <w:szCs w:val="32"/>
          <w:highlight w:val="none"/>
        </w:rPr>
        <w:t>年   月   日</w:t>
      </w:r>
    </w:p>
    <w:p w14:paraId="7F400916">
      <w:pPr>
        <w:spacing w:line="360" w:lineRule="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br w:type="page"/>
      </w:r>
    </w:p>
    <w:p w14:paraId="0DB44AAB">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45" w:name="_Toc16480"/>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一、报价一览表</w:t>
      </w:r>
      <w:bookmarkEnd w:id="545"/>
    </w:p>
    <w:p w14:paraId="4BF79D11">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580E9B63">
      <w:pPr>
        <w:spacing w:line="360" w:lineRule="auto"/>
        <w:rPr>
          <w:rFonts w:hint="default" w:ascii="Times New Roman" w:hAnsi="Times New Roman" w:eastAsia="宋体" w:cs="Times New Roman"/>
          <w:b w:val="0"/>
          <w:bCs/>
          <w:i w:val="0"/>
          <w:iCs w:val="0"/>
          <w:caps w:val="0"/>
          <w:smallCaps w:val="0"/>
          <w:color w:val="auto"/>
          <w:spacing w:val="0"/>
          <w:szCs w:val="21"/>
          <w:highlight w:val="non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项目名称：</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p w14:paraId="5B773729">
      <w:pPr>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B60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0C4A232E">
            <w:pPr>
              <w:widowControl/>
              <w:autoSpaceDE w:val="0"/>
              <w:autoSpaceDN w:val="0"/>
              <w:spacing w:line="360" w:lineRule="auto"/>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序号</w:t>
            </w:r>
          </w:p>
        </w:tc>
        <w:tc>
          <w:tcPr>
            <w:tcW w:w="2352" w:type="dxa"/>
            <w:vAlign w:val="center"/>
          </w:tcPr>
          <w:p w14:paraId="1D64BCD7">
            <w:pPr>
              <w:widowControl/>
              <w:autoSpaceDE w:val="0"/>
              <w:autoSpaceDN w:val="0"/>
              <w:spacing w:line="360" w:lineRule="auto"/>
              <w:ind w:left="851" w:hanging="851"/>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磋商</w:t>
            </w:r>
            <w:r>
              <w:rPr>
                <w:rFonts w:hint="default" w:ascii="Times New Roman" w:hAnsi="Times New Roman" w:eastAsia="宋体" w:cs="Times New Roman"/>
                <w:i w:val="0"/>
                <w:iCs w:val="0"/>
                <w:caps w:val="0"/>
                <w:smallCaps w:val="0"/>
                <w:color w:val="auto"/>
                <w:spacing w:val="0"/>
                <w:szCs w:val="21"/>
                <w:highlight w:val="none"/>
              </w:rPr>
              <w:t>报价</w:t>
            </w:r>
          </w:p>
        </w:tc>
        <w:tc>
          <w:tcPr>
            <w:tcW w:w="2161" w:type="dxa"/>
            <w:vAlign w:val="center"/>
          </w:tcPr>
          <w:p w14:paraId="5C4E4F35">
            <w:pPr>
              <w:widowControl/>
              <w:autoSpaceDE w:val="0"/>
              <w:autoSpaceDN w:val="0"/>
              <w:spacing w:line="360" w:lineRule="auto"/>
              <w:ind w:left="851" w:hanging="851"/>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服务</w:t>
            </w:r>
            <w:r>
              <w:rPr>
                <w:rFonts w:hint="default" w:ascii="Times New Roman" w:hAnsi="Times New Roman" w:eastAsia="宋体" w:cs="Times New Roman"/>
                <w:i w:val="0"/>
                <w:iCs w:val="0"/>
                <w:caps w:val="0"/>
                <w:smallCaps w:val="0"/>
                <w:color w:val="auto"/>
                <w:spacing w:val="0"/>
                <w:szCs w:val="21"/>
                <w:highlight w:val="none"/>
              </w:rPr>
              <w:t>期限</w:t>
            </w:r>
          </w:p>
        </w:tc>
        <w:tc>
          <w:tcPr>
            <w:tcW w:w="2611" w:type="dxa"/>
            <w:vAlign w:val="center"/>
          </w:tcPr>
          <w:p w14:paraId="5E968E10">
            <w:pPr>
              <w:widowControl/>
              <w:autoSpaceDE w:val="0"/>
              <w:autoSpaceDN w:val="0"/>
              <w:spacing w:line="360" w:lineRule="auto"/>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备注（如有）</w:t>
            </w:r>
          </w:p>
        </w:tc>
      </w:tr>
      <w:tr w14:paraId="4B16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EDEB75C">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c>
          <w:tcPr>
            <w:tcW w:w="2352" w:type="dxa"/>
            <w:vAlign w:val="center"/>
          </w:tcPr>
          <w:p w14:paraId="0A3E8592">
            <w:pPr>
              <w:widowControl/>
              <w:autoSpaceDE w:val="0"/>
              <w:autoSpaceDN w:val="0"/>
              <w:spacing w:line="360" w:lineRule="auto"/>
              <w:ind w:left="851" w:hanging="851"/>
              <w:jc w:val="left"/>
              <w:textAlignment w:val="bottom"/>
              <w:rPr>
                <w:rFonts w:hint="default" w:ascii="Times New Roman" w:hAnsi="Times New Roman" w:eastAsia="宋体" w:cs="Times New Roman"/>
                <w:i w:val="0"/>
                <w:iCs w:val="0"/>
                <w:caps w:val="0"/>
                <w:smallCaps w:val="0"/>
                <w:color w:val="auto"/>
                <w:spacing w:val="0"/>
                <w:szCs w:val="21"/>
                <w:highlight w:val="none"/>
                <w:lang w:val="en-US" w:eastAsia="zh-CN"/>
              </w:rPr>
            </w:pPr>
            <w:r>
              <w:rPr>
                <w:rFonts w:hint="default" w:ascii="Times New Roman" w:hAnsi="Times New Roman" w:eastAsia="宋体" w:cs="Times New Roman"/>
                <w:i w:val="0"/>
                <w:iCs w:val="0"/>
                <w:caps w:val="0"/>
                <w:smallCaps w:val="0"/>
                <w:color w:val="auto"/>
                <w:spacing w:val="0"/>
                <w:szCs w:val="21"/>
                <w:highlight w:val="none"/>
                <w:lang w:val="en-US" w:eastAsia="zh-CN"/>
              </w:rPr>
              <w:t>小写：</w:t>
            </w:r>
          </w:p>
          <w:p w14:paraId="1D769818">
            <w:pPr>
              <w:spacing w:line="360" w:lineRule="auto"/>
              <w:jc w:val="left"/>
              <w:rPr>
                <w:rFonts w:hint="default" w:ascii="Times New Roman" w:hAnsi="Times New Roman" w:eastAsia="宋体" w:cs="Times New Roman"/>
                <w:i w:val="0"/>
                <w:iCs w:val="0"/>
                <w:caps w:val="0"/>
                <w:smallCaps w:val="0"/>
                <w:color w:val="auto"/>
                <w:spacing w:val="0"/>
                <w:sz w:val="28"/>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大写：</w:t>
            </w:r>
          </w:p>
        </w:tc>
        <w:tc>
          <w:tcPr>
            <w:tcW w:w="2161" w:type="dxa"/>
            <w:vAlign w:val="center"/>
          </w:tcPr>
          <w:p w14:paraId="08D3B01C">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c>
          <w:tcPr>
            <w:tcW w:w="2611" w:type="dxa"/>
            <w:vAlign w:val="center"/>
          </w:tcPr>
          <w:p w14:paraId="68BB9E91">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r>
    </w:tbl>
    <w:p w14:paraId="4638AFE3">
      <w:pPr>
        <w:spacing w:line="360" w:lineRule="auto"/>
        <w:rPr>
          <w:rFonts w:hint="default" w:ascii="Times New Roman" w:hAnsi="Times New Roman" w:eastAsia="宋体" w:cs="Times New Roman"/>
          <w:i w:val="0"/>
          <w:iCs w:val="0"/>
          <w:caps w:val="0"/>
          <w:smallCaps w:val="0"/>
          <w:color w:val="auto"/>
          <w:spacing w:val="0"/>
          <w:szCs w:val="21"/>
          <w:highlight w:val="none"/>
          <w:u w:val="single"/>
        </w:rPr>
      </w:pPr>
    </w:p>
    <w:p w14:paraId="32D6233C">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3AD7F22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7A856DEF">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3E8C622A">
      <w:pPr>
        <w:pStyle w:val="6"/>
        <w:spacing w:line="360" w:lineRule="auto"/>
        <w:rPr>
          <w:rFonts w:hint="default" w:ascii="Times New Roman" w:hAnsi="Times New Roman" w:eastAsia="宋体" w:cs="Times New Roman"/>
          <w:i w:val="0"/>
          <w:iCs w:val="0"/>
          <w:caps w:val="0"/>
          <w:smallCaps w:val="0"/>
          <w:color w:val="auto"/>
          <w:spacing w:val="0"/>
          <w:szCs w:val="24"/>
          <w:highlight w:val="none"/>
        </w:rPr>
      </w:pPr>
    </w:p>
    <w:p w14:paraId="66A00ADB">
      <w:pPr>
        <w:pStyle w:val="6"/>
        <w:spacing w:line="360" w:lineRule="auto"/>
        <w:rPr>
          <w:rFonts w:hint="default" w:ascii="Times New Roman" w:hAnsi="Times New Roman" w:eastAsia="宋体" w:cs="Times New Roman"/>
          <w:i w:val="0"/>
          <w:iCs w:val="0"/>
          <w:caps w:val="0"/>
          <w:smallCaps w:val="0"/>
          <w:color w:val="auto"/>
          <w:spacing w:val="0"/>
          <w:szCs w:val="24"/>
          <w:highlight w:val="none"/>
        </w:rPr>
      </w:pPr>
    </w:p>
    <w:p w14:paraId="634174A5">
      <w:pPr>
        <w:pStyle w:val="6"/>
        <w:spacing w:line="360" w:lineRule="auto"/>
        <w:rPr>
          <w:rFonts w:hint="default" w:ascii="Times New Roman" w:hAnsi="Times New Roman" w:eastAsia="宋体" w:cs="Times New Roman"/>
          <w:i w:val="0"/>
          <w:iCs w:val="0"/>
          <w:caps w:val="0"/>
          <w:smallCaps w:val="0"/>
          <w:color w:val="auto"/>
          <w:spacing w:val="0"/>
          <w:szCs w:val="24"/>
          <w:highlight w:val="none"/>
        </w:rPr>
      </w:pPr>
    </w:p>
    <w:p w14:paraId="3679725F">
      <w:pPr>
        <w:pStyle w:val="6"/>
        <w:spacing w:line="360" w:lineRule="auto"/>
        <w:rPr>
          <w:rFonts w:hint="default" w:ascii="Times New Roman" w:hAnsi="Times New Roman" w:eastAsia="宋体" w:cs="Times New Roman"/>
          <w:i w:val="0"/>
          <w:iCs w:val="0"/>
          <w:caps w:val="0"/>
          <w:smallCaps w:val="0"/>
          <w:color w:val="auto"/>
          <w:spacing w:val="0"/>
          <w:szCs w:val="24"/>
          <w:highlight w:val="none"/>
        </w:rPr>
      </w:pPr>
    </w:p>
    <w:p w14:paraId="143ACFDB">
      <w:pPr>
        <w:spacing w:line="360" w:lineRule="auto"/>
        <w:rPr>
          <w:rFonts w:hint="default" w:ascii="Times New Roman" w:hAnsi="Times New Roman" w:eastAsia="宋体" w:cs="Times New Roman"/>
          <w:b/>
          <w:i w:val="0"/>
          <w:iCs w:val="0"/>
          <w:caps w:val="0"/>
          <w:smallCaps w:val="0"/>
          <w:color w:val="auto"/>
          <w:spacing w:val="0"/>
          <w:sz w:val="21"/>
          <w:szCs w:val="21"/>
          <w:highlight w:val="none"/>
          <w:lang w:eastAsia="zh-CN"/>
        </w:rPr>
      </w:pPr>
      <w:r>
        <w:rPr>
          <w:rFonts w:hint="default" w:ascii="Times New Roman" w:hAnsi="Times New Roman" w:eastAsia="宋体" w:cs="Times New Roman"/>
          <w:b/>
          <w:i w:val="0"/>
          <w:iCs w:val="0"/>
          <w:caps w:val="0"/>
          <w:smallCaps w:val="0"/>
          <w:color w:val="auto"/>
          <w:spacing w:val="0"/>
          <w:sz w:val="21"/>
          <w:szCs w:val="21"/>
          <w:highlight w:val="none"/>
          <w:lang w:eastAsia="zh-CN"/>
        </w:rPr>
        <w:t>注：</w:t>
      </w:r>
    </w:p>
    <w:p w14:paraId="61114E80">
      <w:pPr>
        <w:pStyle w:val="6"/>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1.表中磋商报价即为分项报价表中的报价合计。</w:t>
      </w:r>
    </w:p>
    <w:p w14:paraId="3DD8F136">
      <w:pPr>
        <w:pStyle w:val="6"/>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2.特殊事项在备注中注明。</w:t>
      </w:r>
    </w:p>
    <w:p w14:paraId="00440722">
      <w:pPr>
        <w:pStyle w:val="6"/>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default" w:ascii="Times New Roman" w:hAnsi="Times New Roman" w:eastAsia="宋体" w:cs="Times New Roman"/>
          <w:i w:val="0"/>
          <w:iCs w:val="0"/>
          <w:caps w:val="0"/>
          <w:smallCaps w:val="0"/>
          <w:color w:val="auto"/>
          <w:spacing w:val="0"/>
          <w:sz w:val="21"/>
          <w:szCs w:val="21"/>
          <w:highlight w:val="none"/>
          <w:lang w:val="en-US" w:eastAsia="zh-CN"/>
        </w:rPr>
        <w:t>3.表中大写与小写不一致的，以大写为准</w:t>
      </w:r>
      <w:r>
        <w:rPr>
          <w:rFonts w:hint="default" w:ascii="Times New Roman" w:hAnsi="Times New Roman" w:eastAsia="宋体" w:cs="Times New Roman"/>
          <w:i w:val="0"/>
          <w:iCs w:val="0"/>
          <w:caps w:val="0"/>
          <w:smallCaps w:val="0"/>
          <w:color w:val="auto"/>
          <w:spacing w:val="0"/>
          <w:sz w:val="21"/>
          <w:szCs w:val="21"/>
          <w:highlight w:val="none"/>
        </w:rPr>
        <w:t>。</w:t>
      </w:r>
    </w:p>
    <w:p w14:paraId="39736E30">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46" w:name="_Toc588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二、分项报价表</w:t>
      </w:r>
      <w:bookmarkEnd w:id="546"/>
    </w:p>
    <w:p w14:paraId="51031B24">
      <w:pPr>
        <w:spacing w:line="360" w:lineRule="auto"/>
        <w:rPr>
          <w:rFonts w:hint="default" w:ascii="Times New Roman" w:hAnsi="Times New Roman" w:eastAsia="宋体" w:cs="Times New Roman"/>
          <w:b w:val="0"/>
          <w:bCs/>
          <w:i w:val="0"/>
          <w:iCs w:val="0"/>
          <w:caps w:val="0"/>
          <w:smallCaps w:val="0"/>
          <w:color w:val="auto"/>
          <w:spacing w:val="0"/>
          <w:szCs w:val="21"/>
          <w:highlight w:val="non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项目名称：</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r>
        <w:rPr>
          <w:rFonts w:hint="default" w:ascii="Times New Roman" w:hAnsi="Times New Roman" w:eastAsia="宋体" w:cs="Times New Roman"/>
          <w:b w:val="0"/>
          <w:bCs/>
          <w:i w:val="0"/>
          <w:iCs w:val="0"/>
          <w:caps w:val="0"/>
          <w:smallCaps w:val="0"/>
          <w:color w:val="auto"/>
          <w:spacing w:val="0"/>
          <w:szCs w:val="21"/>
          <w:highlight w:val="none"/>
          <w:u w:val="single"/>
          <w:lang w:val="en-US" w:eastAsia="zh-CN"/>
        </w:rPr>
        <w:t xml:space="preserve">     </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p w14:paraId="1F5E849E">
      <w:pPr>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tbl>
      <w:tblPr>
        <w:tblStyle w:val="2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19E7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DEB8D7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序号</w:t>
            </w:r>
          </w:p>
        </w:tc>
        <w:tc>
          <w:tcPr>
            <w:tcW w:w="3720" w:type="dxa"/>
            <w:vAlign w:val="center"/>
          </w:tcPr>
          <w:p w14:paraId="23E41D8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名称</w:t>
            </w:r>
          </w:p>
        </w:tc>
        <w:tc>
          <w:tcPr>
            <w:tcW w:w="1065" w:type="dxa"/>
            <w:vAlign w:val="center"/>
          </w:tcPr>
          <w:p w14:paraId="0F0B0BF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数量</w:t>
            </w:r>
          </w:p>
        </w:tc>
        <w:tc>
          <w:tcPr>
            <w:tcW w:w="1065" w:type="dxa"/>
            <w:vAlign w:val="center"/>
          </w:tcPr>
          <w:p w14:paraId="451703A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单价（元）</w:t>
            </w:r>
          </w:p>
        </w:tc>
        <w:tc>
          <w:tcPr>
            <w:tcW w:w="1066" w:type="dxa"/>
            <w:vAlign w:val="center"/>
          </w:tcPr>
          <w:p w14:paraId="69AE164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总价</w:t>
            </w:r>
          </w:p>
        </w:tc>
        <w:tc>
          <w:tcPr>
            <w:tcW w:w="947" w:type="dxa"/>
            <w:vAlign w:val="center"/>
          </w:tcPr>
          <w:p w14:paraId="40D0C97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备注</w:t>
            </w:r>
          </w:p>
        </w:tc>
      </w:tr>
      <w:tr w14:paraId="5952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A1CA660">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1</w:t>
            </w:r>
          </w:p>
        </w:tc>
        <w:tc>
          <w:tcPr>
            <w:tcW w:w="3720" w:type="dxa"/>
            <w:vAlign w:val="center"/>
          </w:tcPr>
          <w:p w14:paraId="21E4297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533C058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A092A1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3F13F8A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5D24D6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97F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44C699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2</w:t>
            </w:r>
          </w:p>
        </w:tc>
        <w:tc>
          <w:tcPr>
            <w:tcW w:w="3720" w:type="dxa"/>
            <w:vAlign w:val="center"/>
          </w:tcPr>
          <w:p w14:paraId="37E7000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D4E5BF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B360C2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7ABA552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2A22A4A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53E6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69017A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3</w:t>
            </w:r>
          </w:p>
        </w:tc>
        <w:tc>
          <w:tcPr>
            <w:tcW w:w="3720" w:type="dxa"/>
            <w:vAlign w:val="center"/>
          </w:tcPr>
          <w:p w14:paraId="59BC4D9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FE00AE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74F8B85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1A1CCDA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A5D9B0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5901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866C58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4</w:t>
            </w:r>
          </w:p>
        </w:tc>
        <w:tc>
          <w:tcPr>
            <w:tcW w:w="3720" w:type="dxa"/>
            <w:vAlign w:val="center"/>
          </w:tcPr>
          <w:p w14:paraId="15E02AE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2BDE85F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534515A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41B8B3E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8DCBB9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779B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5033C5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5</w:t>
            </w:r>
          </w:p>
        </w:tc>
        <w:tc>
          <w:tcPr>
            <w:tcW w:w="3720" w:type="dxa"/>
            <w:vAlign w:val="center"/>
          </w:tcPr>
          <w:p w14:paraId="2FF9B4E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3BA517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40B238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0832843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E6C15E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706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6878F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6</w:t>
            </w:r>
          </w:p>
        </w:tc>
        <w:tc>
          <w:tcPr>
            <w:tcW w:w="3720" w:type="dxa"/>
            <w:vAlign w:val="center"/>
          </w:tcPr>
          <w:p w14:paraId="06C70B6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C7BDAE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397D7A3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5AE068A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141DF39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70C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D6069F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7</w:t>
            </w:r>
          </w:p>
        </w:tc>
        <w:tc>
          <w:tcPr>
            <w:tcW w:w="3720" w:type="dxa"/>
            <w:vAlign w:val="center"/>
          </w:tcPr>
          <w:p w14:paraId="4D5BB304">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44184D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9A1A09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74FE450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255C7D04">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E4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69BBBA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8</w:t>
            </w:r>
          </w:p>
        </w:tc>
        <w:tc>
          <w:tcPr>
            <w:tcW w:w="3720" w:type="dxa"/>
            <w:vAlign w:val="center"/>
          </w:tcPr>
          <w:p w14:paraId="3791D26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759701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4937E2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0E47329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0B5B790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636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513A684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kern w:val="2"/>
                <w:sz w:val="24"/>
                <w:szCs w:val="21"/>
                <w:highlight w:val="none"/>
                <w:lang w:val="en-US" w:eastAsia="zh-CN" w:bidi="ar-SA"/>
              </w:rPr>
            </w:pPr>
            <w:r>
              <w:rPr>
                <w:rFonts w:hint="default" w:ascii="Times New Roman" w:hAnsi="Times New Roman" w:eastAsia="宋体" w:cs="Times New Roman"/>
                <w:i w:val="0"/>
                <w:iCs w:val="0"/>
                <w:caps w:val="0"/>
                <w:smallCaps w:val="0"/>
                <w:color w:val="auto"/>
                <w:spacing w:val="0"/>
                <w:szCs w:val="21"/>
                <w:highlight w:val="none"/>
              </w:rPr>
              <w:t>……</w:t>
            </w:r>
          </w:p>
        </w:tc>
        <w:tc>
          <w:tcPr>
            <w:tcW w:w="3720" w:type="dxa"/>
            <w:shd w:val="clear" w:color="auto" w:fill="auto"/>
            <w:vAlign w:val="center"/>
          </w:tcPr>
          <w:p w14:paraId="3883775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kern w:val="2"/>
                <w:sz w:val="24"/>
                <w:szCs w:val="21"/>
                <w:highlight w:val="none"/>
                <w:lang w:val="en-US" w:eastAsia="zh-CN" w:bidi="ar-SA"/>
              </w:rPr>
            </w:pPr>
            <w:r>
              <w:rPr>
                <w:rFonts w:hint="default" w:ascii="Times New Roman" w:hAnsi="Times New Roman" w:eastAsia="宋体" w:cs="Times New Roman"/>
                <w:i w:val="0"/>
                <w:iCs w:val="0"/>
                <w:caps w:val="0"/>
                <w:smallCaps w:val="0"/>
                <w:color w:val="auto"/>
                <w:spacing w:val="0"/>
                <w:szCs w:val="21"/>
                <w:highlight w:val="none"/>
              </w:rPr>
              <w:t>……</w:t>
            </w:r>
          </w:p>
        </w:tc>
        <w:tc>
          <w:tcPr>
            <w:tcW w:w="1065" w:type="dxa"/>
            <w:vAlign w:val="center"/>
          </w:tcPr>
          <w:p w14:paraId="1C32022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C36E53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13F5EB4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357880D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4682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8F4E6A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3720" w:type="dxa"/>
            <w:vAlign w:val="center"/>
          </w:tcPr>
          <w:p w14:paraId="4C22664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highlight w:val="none"/>
              </w:rPr>
              <w:t>其他费用</w:t>
            </w:r>
          </w:p>
        </w:tc>
        <w:tc>
          <w:tcPr>
            <w:tcW w:w="1065" w:type="dxa"/>
            <w:vAlign w:val="center"/>
          </w:tcPr>
          <w:p w14:paraId="0AADAD2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4C4F2C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428FCB5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5B5732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613E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E7C17D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w:t>
            </w:r>
          </w:p>
        </w:tc>
        <w:tc>
          <w:tcPr>
            <w:tcW w:w="3720" w:type="dxa"/>
            <w:vAlign w:val="center"/>
          </w:tcPr>
          <w:p w14:paraId="5FC13A4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w:t>
            </w:r>
          </w:p>
        </w:tc>
        <w:tc>
          <w:tcPr>
            <w:tcW w:w="1065" w:type="dxa"/>
            <w:vAlign w:val="center"/>
          </w:tcPr>
          <w:p w14:paraId="3E25152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F0585E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25282B0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BCA90F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F15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2375F55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报价合计（元）</w:t>
            </w:r>
          </w:p>
        </w:tc>
        <w:tc>
          <w:tcPr>
            <w:tcW w:w="2013" w:type="dxa"/>
            <w:gridSpan w:val="2"/>
            <w:vAlign w:val="center"/>
          </w:tcPr>
          <w:p w14:paraId="44C2F96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bl>
    <w:p w14:paraId="6F8D0AD4">
      <w:pPr>
        <w:pStyle w:val="6"/>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p>
    <w:p w14:paraId="7F436900">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7EC929B6">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688FC2C1">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51035BFB">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1A646892">
      <w:pPr>
        <w:spacing w:line="360" w:lineRule="auto"/>
        <w:rPr>
          <w:rFonts w:hint="default" w:ascii="Times New Roman" w:hAnsi="Times New Roman" w:eastAsia="宋体" w:cs="Times New Roman"/>
          <w:b/>
          <w:i w:val="0"/>
          <w:iCs w:val="0"/>
          <w:caps w:val="0"/>
          <w:smallCaps w:val="0"/>
          <w:color w:val="auto"/>
          <w:spacing w:val="0"/>
          <w:sz w:val="21"/>
          <w:szCs w:val="21"/>
          <w:highlight w:val="none"/>
          <w:lang w:eastAsia="zh-CN"/>
        </w:rPr>
      </w:pPr>
      <w:r>
        <w:rPr>
          <w:rFonts w:hint="default" w:ascii="Times New Roman" w:hAnsi="Times New Roman" w:eastAsia="宋体" w:cs="Times New Roman"/>
          <w:b/>
          <w:i w:val="0"/>
          <w:iCs w:val="0"/>
          <w:caps w:val="0"/>
          <w:smallCaps w:val="0"/>
          <w:color w:val="auto"/>
          <w:spacing w:val="0"/>
          <w:sz w:val="21"/>
          <w:szCs w:val="21"/>
          <w:highlight w:val="none"/>
          <w:lang w:eastAsia="zh-CN"/>
        </w:rPr>
        <w:t>注：</w:t>
      </w:r>
    </w:p>
    <w:p w14:paraId="0D1A90D5">
      <w:pPr>
        <w:spacing w:line="360" w:lineRule="auto"/>
        <w:ind w:firstLine="435"/>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1.按照本表填写的各项目的报价合计填写到“报价一览表”中对应的“磋商报价”栏中。</w:t>
      </w:r>
    </w:p>
    <w:p w14:paraId="62E9BDFC">
      <w:pPr>
        <w:spacing w:line="360" w:lineRule="auto"/>
        <w:ind w:firstLine="435"/>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rPr>
        <w:t>.所列服务为对应本项目需求的全部服务内容。如有漏项或缺项，</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rPr>
        <w:t>承担全部责任。</w:t>
      </w:r>
    </w:p>
    <w:p w14:paraId="5650ED57">
      <w:pPr>
        <w:pStyle w:val="38"/>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4F5BB8F6">
      <w:pPr>
        <w:pStyle w:val="38"/>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60A87C68">
      <w:pPr>
        <w:pStyle w:val="38"/>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19580AEC">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51296752">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5748680C">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475438E0">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48F4AB84">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 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4A38AF15">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lang w:val="en-US" w:eastAsia="zh-CN"/>
        </w:rPr>
      </w:pPr>
      <w:r>
        <w:rPr>
          <w:rFonts w:hint="default" w:ascii="Times New Roman" w:hAnsi="Times New Roman" w:eastAsia="宋体" w:cs="Times New Roman"/>
          <w:b/>
          <w:i w:val="0"/>
          <w:iCs w:val="0"/>
          <w:caps w:val="0"/>
          <w:smallCaps w:val="0"/>
          <w:color w:val="auto"/>
          <w:spacing w:val="0"/>
          <w:sz w:val="56"/>
          <w:szCs w:val="56"/>
          <w:highlight w:val="none"/>
          <w:lang w:val="en-US" w:eastAsia="zh-CN"/>
        </w:rPr>
        <w:t>商务技术文件</w:t>
      </w:r>
    </w:p>
    <w:p w14:paraId="028B4532">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3B6A497A">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434768C3">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26C116F">
      <w:pPr>
        <w:spacing w:line="360" w:lineRule="auto"/>
        <w:rPr>
          <w:rFonts w:hint="default" w:ascii="Times New Roman" w:hAnsi="Times New Roman" w:eastAsia="宋体" w:cs="Times New Roman"/>
          <w:i w:val="0"/>
          <w:iCs w:val="0"/>
          <w:caps w:val="0"/>
          <w:smallCaps w:val="0"/>
          <w:color w:val="auto"/>
          <w:spacing w:val="0"/>
          <w:highlight w:val="none"/>
        </w:rPr>
      </w:pPr>
    </w:p>
    <w:p w14:paraId="4CFCD755">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FD61A60">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115E9EE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23A7DD58">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19AFFE35">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F481C4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185C0A6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5906BF5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6151416A">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p>
    <w:p w14:paraId="00045FD0">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p>
    <w:p w14:paraId="4C572D83">
      <w:pPr>
        <w:spacing w:line="360" w:lineRule="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br w:type="page"/>
      </w:r>
    </w:p>
    <w:p w14:paraId="241A4AD2">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47" w:name="_Toc3577"/>
      <w:bookmarkStart w:id="548" w:name="_Toc2015"/>
      <w:bookmarkStart w:id="549" w:name="_Toc25402"/>
      <w:bookmarkStart w:id="550" w:name="_Toc109899489"/>
      <w:bookmarkStart w:id="551" w:name="_Toc163492915"/>
      <w:bookmarkStart w:id="552" w:name="_Toc109900327"/>
      <w:bookmarkStart w:id="553" w:name="_Toc109899908"/>
      <w:bookmarkStart w:id="554" w:name="_Toc155185921"/>
      <w:bookmarkStart w:id="555" w:name="_Toc140132831"/>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一、响应函</w:t>
      </w:r>
      <w:bookmarkEnd w:id="547"/>
      <w:bookmarkEnd w:id="548"/>
      <w:bookmarkEnd w:id="549"/>
      <w:bookmarkEnd w:id="550"/>
      <w:bookmarkEnd w:id="551"/>
      <w:bookmarkEnd w:id="552"/>
      <w:bookmarkEnd w:id="553"/>
      <w:bookmarkEnd w:id="554"/>
      <w:bookmarkEnd w:id="555"/>
    </w:p>
    <w:p w14:paraId="35EA1D59">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致：（采购人）</w:t>
      </w:r>
    </w:p>
    <w:p w14:paraId="6928C341">
      <w:pPr>
        <w:spacing w:line="360" w:lineRule="auto"/>
        <w:ind w:firstLine="480" w:firstLineChars="200"/>
        <w:rPr>
          <w:rFonts w:hint="default" w:ascii="Times New Roman" w:hAnsi="Times New Roman" w:eastAsia="宋体" w:cs="Times New Roman"/>
          <w:b/>
          <w:bCs/>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根据贵方</w:t>
      </w:r>
      <w:r>
        <w:rPr>
          <w:rFonts w:hint="default" w:ascii="Times New Roman" w:hAnsi="Times New Roman" w:eastAsia="宋体" w:cs="Times New Roman"/>
          <w:i w:val="0"/>
          <w:iCs w:val="0"/>
          <w:caps w:val="0"/>
          <w:smallCaps w:val="0"/>
          <w:color w:val="auto"/>
          <w:spacing w:val="0"/>
          <w:szCs w:val="24"/>
          <w:highlight w:val="none"/>
          <w:u w:val="single"/>
        </w:rPr>
        <w:t>（项目名称）（项目编号</w:t>
      </w:r>
      <w:r>
        <w:rPr>
          <w:rFonts w:hint="default" w:ascii="Times New Roman" w:hAnsi="Times New Roman" w:eastAsia="宋体" w:cs="Times New Roman"/>
          <w:i w:val="0"/>
          <w:iCs w:val="0"/>
          <w:caps w:val="0"/>
          <w:smallCaps w:val="0"/>
          <w:color w:val="auto"/>
          <w:spacing w:val="0"/>
          <w:szCs w:val="24"/>
          <w:highlight w:val="none"/>
          <w:u w:val="single"/>
          <w:lang w:val="en-US" w:eastAsia="zh-CN"/>
        </w:rPr>
        <w:t>/包号</w:t>
      </w:r>
      <w:r>
        <w:rPr>
          <w:rFonts w:hint="default" w:ascii="Times New Roman" w:hAnsi="Times New Roman" w:eastAsia="宋体" w:cs="Times New Roman"/>
          <w:i w:val="0"/>
          <w:iCs w:val="0"/>
          <w:caps w:val="0"/>
          <w:smallCaps w:val="0"/>
          <w:color w:val="auto"/>
          <w:spacing w:val="0"/>
          <w:szCs w:val="24"/>
          <w:highlight w:val="none"/>
          <w:u w:val="single"/>
        </w:rPr>
        <w:t>）</w:t>
      </w:r>
      <w:r>
        <w:rPr>
          <w:rFonts w:hint="default" w:ascii="Times New Roman" w:hAnsi="Times New Roman" w:eastAsia="宋体" w:cs="Times New Roman"/>
          <w:i w:val="0"/>
          <w:iCs w:val="0"/>
          <w:caps w:val="0"/>
          <w:smallCaps w:val="0"/>
          <w:color w:val="auto"/>
          <w:spacing w:val="0"/>
          <w:szCs w:val="24"/>
          <w:highlight w:val="none"/>
          <w:lang w:val="en-US" w:eastAsia="zh-CN"/>
        </w:rPr>
        <w:t>项目</w:t>
      </w:r>
      <w:r>
        <w:rPr>
          <w:rFonts w:hint="default" w:ascii="Times New Roman" w:hAnsi="Times New Roman" w:eastAsia="宋体" w:cs="Times New Roman"/>
          <w:i w:val="0"/>
          <w:iCs w:val="0"/>
          <w:caps w:val="0"/>
          <w:smallCaps w:val="0"/>
          <w:color w:val="auto"/>
          <w:spacing w:val="0"/>
          <w:szCs w:val="24"/>
          <w:highlight w:val="none"/>
        </w:rPr>
        <w:t>的</w:t>
      </w:r>
      <w:r>
        <w:rPr>
          <w:rFonts w:hint="default" w:ascii="Times New Roman" w:hAnsi="Times New Roman" w:eastAsia="宋体" w:cs="Times New Roman"/>
          <w:i w:val="0"/>
          <w:iCs w:val="0"/>
          <w:caps w:val="0"/>
          <w:smallCaps w:val="0"/>
          <w:color w:val="auto"/>
          <w:spacing w:val="0"/>
          <w:szCs w:val="24"/>
          <w:highlight w:val="none"/>
          <w:lang w:val="en-US" w:eastAsia="zh-CN"/>
        </w:rPr>
        <w:t>竞争性磋商公告</w:t>
      </w:r>
      <w:r>
        <w:rPr>
          <w:rFonts w:hint="default" w:ascii="Times New Roman" w:hAnsi="Times New Roman" w:eastAsia="宋体" w:cs="Times New Roman"/>
          <w:i w:val="0"/>
          <w:iCs w:val="0"/>
          <w:caps w:val="0"/>
          <w:smallCaps w:val="0"/>
          <w:color w:val="auto"/>
          <w:spacing w:val="0"/>
          <w:szCs w:val="24"/>
          <w:highlight w:val="none"/>
        </w:rPr>
        <w:t>，签字代表</w:t>
      </w:r>
      <w:r>
        <w:rPr>
          <w:rFonts w:hint="default" w:ascii="Times New Roman" w:hAnsi="Times New Roman" w:eastAsia="宋体" w:cs="Times New Roman"/>
          <w:i w:val="0"/>
          <w:iCs w:val="0"/>
          <w:caps w:val="0"/>
          <w:smallCaps w:val="0"/>
          <w:color w:val="auto"/>
          <w:spacing w:val="0"/>
          <w:szCs w:val="24"/>
          <w:highlight w:val="none"/>
          <w:u w:val="single"/>
        </w:rPr>
        <w:t>（姓名、职务）</w:t>
      </w:r>
      <w:r>
        <w:rPr>
          <w:rFonts w:hint="default" w:ascii="Times New Roman" w:hAnsi="Times New Roman" w:eastAsia="宋体" w:cs="Times New Roman"/>
          <w:i w:val="0"/>
          <w:iCs w:val="0"/>
          <w:caps w:val="0"/>
          <w:smallCaps w:val="0"/>
          <w:color w:val="auto"/>
          <w:spacing w:val="0"/>
          <w:szCs w:val="24"/>
          <w:highlight w:val="none"/>
        </w:rPr>
        <w:t>经正式授权并代表</w:t>
      </w: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名称、地址）</w:t>
      </w:r>
      <w:r>
        <w:rPr>
          <w:rFonts w:hint="default" w:ascii="Times New Roman" w:hAnsi="Times New Roman" w:eastAsia="宋体" w:cs="Times New Roman"/>
          <w:i w:val="0"/>
          <w:iCs w:val="0"/>
          <w:caps w:val="0"/>
          <w:smallCaps w:val="0"/>
          <w:color w:val="auto"/>
          <w:spacing w:val="0"/>
          <w:szCs w:val="24"/>
          <w:highlight w:val="none"/>
        </w:rPr>
        <w:t>提交下述文件</w:t>
      </w:r>
      <w:r>
        <w:rPr>
          <w:rFonts w:hint="default" w:ascii="Times New Roman" w:hAnsi="Times New Roman" w:eastAsia="宋体" w:cs="Times New Roman"/>
          <w:b/>
          <w:bCs/>
          <w:i w:val="0"/>
          <w:iCs w:val="0"/>
          <w:caps w:val="0"/>
          <w:smallCaps w:val="0"/>
          <w:color w:val="auto"/>
          <w:spacing w:val="0"/>
          <w:szCs w:val="24"/>
          <w:highlight w:val="none"/>
        </w:rPr>
        <w:t>：</w:t>
      </w:r>
    </w:p>
    <w:p w14:paraId="58CB89E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lang w:val="en-US" w:eastAsia="zh-CN"/>
        </w:rPr>
        <w:t>1.资格证明文件；</w:t>
      </w:r>
    </w:p>
    <w:p w14:paraId="494F88F5">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lang w:val="en-US" w:eastAsia="zh-CN"/>
        </w:rPr>
        <w:t>2.报价文件；</w:t>
      </w:r>
    </w:p>
    <w:p w14:paraId="17D375B5">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3.商务技术文件</w:t>
      </w:r>
      <w:r>
        <w:rPr>
          <w:rFonts w:hint="default" w:ascii="Times New Roman" w:hAnsi="Times New Roman" w:eastAsia="宋体" w:cs="Times New Roman"/>
          <w:i w:val="0"/>
          <w:iCs w:val="0"/>
          <w:caps w:val="0"/>
          <w:smallCaps w:val="0"/>
          <w:color w:val="auto"/>
          <w:spacing w:val="0"/>
          <w:szCs w:val="24"/>
          <w:highlight w:val="none"/>
        </w:rPr>
        <w:t>。</w:t>
      </w:r>
    </w:p>
    <w:p w14:paraId="403DF3E6">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根据此函，签字代表宣布同意如下：</w:t>
      </w:r>
    </w:p>
    <w:p w14:paraId="2B4074EB">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1.</w:t>
      </w:r>
      <w:r>
        <w:rPr>
          <w:rFonts w:hint="default" w:ascii="Times New Roman" w:hAnsi="Times New Roman" w:eastAsia="宋体" w:cs="Times New Roman"/>
          <w:i w:val="0"/>
          <w:iCs w:val="0"/>
          <w:caps w:val="0"/>
          <w:smallCaps w:val="0"/>
          <w:color w:val="auto"/>
          <w:spacing w:val="0"/>
          <w:szCs w:val="24"/>
          <w:highlight w:val="none"/>
        </w:rPr>
        <w:t>所附</w:t>
      </w:r>
      <w:r>
        <w:rPr>
          <w:rFonts w:hint="default" w:ascii="Times New Roman" w:hAnsi="Times New Roman" w:eastAsia="宋体" w:cs="Times New Roman"/>
          <w:i w:val="0"/>
          <w:iCs w:val="0"/>
          <w:caps w:val="0"/>
          <w:smallCaps w:val="0"/>
          <w:color w:val="auto"/>
          <w:spacing w:val="0"/>
          <w:szCs w:val="24"/>
          <w:highlight w:val="none"/>
          <w:lang w:val="en-US" w:eastAsia="zh-CN"/>
        </w:rPr>
        <w:t>报价一览</w:t>
      </w:r>
      <w:r>
        <w:rPr>
          <w:rFonts w:hint="default" w:ascii="Times New Roman" w:hAnsi="Times New Roman" w:eastAsia="宋体" w:cs="Times New Roman"/>
          <w:i w:val="0"/>
          <w:iCs w:val="0"/>
          <w:caps w:val="0"/>
          <w:smallCaps w:val="0"/>
          <w:color w:val="auto"/>
          <w:spacing w:val="0"/>
          <w:szCs w:val="24"/>
          <w:highlight w:val="none"/>
        </w:rPr>
        <w:t>表中规定的应提交和交付的服务和</w:t>
      </w:r>
      <w:r>
        <w:rPr>
          <w:rFonts w:hint="default" w:ascii="Times New Roman" w:hAnsi="Times New Roman" w:eastAsia="宋体" w:cs="Times New Roman"/>
          <w:i w:val="0"/>
          <w:iCs w:val="0"/>
          <w:caps w:val="0"/>
          <w:smallCaps w:val="0"/>
          <w:color w:val="auto"/>
          <w:spacing w:val="0"/>
          <w:szCs w:val="24"/>
          <w:highlight w:val="none"/>
          <w:lang w:val="en-US" w:eastAsia="zh-CN"/>
        </w:rPr>
        <w:t>包含的</w:t>
      </w:r>
      <w:r>
        <w:rPr>
          <w:rFonts w:hint="default" w:ascii="Times New Roman" w:hAnsi="Times New Roman" w:eastAsia="宋体" w:cs="Times New Roman"/>
          <w:i w:val="0"/>
          <w:iCs w:val="0"/>
          <w:caps w:val="0"/>
          <w:smallCaps w:val="0"/>
          <w:color w:val="auto"/>
          <w:spacing w:val="0"/>
          <w:szCs w:val="24"/>
          <w:highlight w:val="none"/>
        </w:rPr>
        <w:t xml:space="preserve">货物（如有）的报价为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w:t>
      </w:r>
    </w:p>
    <w:p w14:paraId="5E04D100">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2.</w:t>
      </w:r>
      <w:r>
        <w:rPr>
          <w:rFonts w:hint="default" w:ascii="Times New Roman" w:hAnsi="Times New Roman" w:eastAsia="宋体" w:cs="Times New Roman"/>
          <w:i w:val="0"/>
          <w:iCs w:val="0"/>
          <w:caps w:val="0"/>
          <w:smallCaps w:val="0"/>
          <w:color w:val="auto"/>
          <w:spacing w:val="0"/>
          <w:szCs w:val="24"/>
          <w:highlight w:val="none"/>
        </w:rPr>
        <w:t>我方将按</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文件的规定履行合同责任和义务。</w:t>
      </w:r>
    </w:p>
    <w:p w14:paraId="4D9D57BB">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3.</w:t>
      </w:r>
      <w:r>
        <w:rPr>
          <w:rFonts w:hint="default" w:ascii="Times New Roman" w:hAnsi="Times New Roman" w:eastAsia="宋体" w:cs="Times New Roman"/>
          <w:i w:val="0"/>
          <w:iCs w:val="0"/>
          <w:caps w:val="0"/>
          <w:smallCaps w:val="0"/>
          <w:color w:val="auto"/>
          <w:spacing w:val="0"/>
          <w:szCs w:val="24"/>
          <w:highlight w:val="none"/>
        </w:rPr>
        <w:t>我方已详细审查全部</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文件，包括第</w:t>
      </w:r>
      <w:r>
        <w:rPr>
          <w:rFonts w:hint="default" w:ascii="Times New Roman" w:hAnsi="Times New Roman" w:eastAsia="宋体" w:cs="Times New Roman"/>
          <w:i w:val="0"/>
          <w:iCs w:val="0"/>
          <w:caps w:val="0"/>
          <w:smallCaps w:val="0"/>
          <w:color w:val="auto"/>
          <w:spacing w:val="0"/>
          <w:szCs w:val="24"/>
          <w:highlight w:val="none"/>
          <w:u w:val="single"/>
        </w:rPr>
        <w:t>（编号、补遗书）（如果有的话）</w:t>
      </w:r>
      <w:r>
        <w:rPr>
          <w:rFonts w:hint="default" w:ascii="Times New Roman" w:hAnsi="Times New Roman" w:eastAsia="宋体" w:cs="Times New Roman"/>
          <w:i w:val="0"/>
          <w:iCs w:val="0"/>
          <w:caps w:val="0"/>
          <w:smallCaps w:val="0"/>
          <w:color w:val="auto"/>
          <w:spacing w:val="0"/>
          <w:szCs w:val="24"/>
          <w:highlight w:val="none"/>
        </w:rPr>
        <w:t>。我方完全理解并同意放弃对这方面有不明及误解的权力。</w:t>
      </w:r>
    </w:p>
    <w:p w14:paraId="518CC3DD">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4.</w:t>
      </w:r>
      <w:r>
        <w:rPr>
          <w:rFonts w:hint="default" w:ascii="Times New Roman" w:hAnsi="Times New Roman" w:eastAsia="宋体" w:cs="Times New Roman"/>
          <w:i w:val="0"/>
          <w:iCs w:val="0"/>
          <w:caps w:val="0"/>
          <w:smallCaps w:val="0"/>
          <w:color w:val="auto"/>
          <w:spacing w:val="0"/>
          <w:szCs w:val="24"/>
          <w:highlight w:val="none"/>
        </w:rPr>
        <w:t>响应有效期为自提交响应文件的截止之日起</w:t>
      </w:r>
      <w:r>
        <w:rPr>
          <w:rFonts w:hint="default" w:ascii="Times New Roman" w:hAnsi="Times New Roman" w:eastAsia="宋体" w:cs="Times New Roman"/>
          <w:i w:val="0"/>
          <w:iCs w:val="0"/>
          <w:caps w:val="0"/>
          <w:smallCaps w:val="0"/>
          <w:color w:val="auto"/>
          <w:spacing w:val="0"/>
          <w:szCs w:val="24"/>
          <w:highlight w:val="none"/>
          <w:u w:val="single"/>
        </w:rPr>
        <w:t xml:space="preserve"> （由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填写）</w:t>
      </w:r>
      <w:r>
        <w:rPr>
          <w:rFonts w:hint="default" w:ascii="Times New Roman" w:hAnsi="Times New Roman" w:eastAsia="宋体" w:cs="Times New Roman"/>
          <w:i w:val="0"/>
          <w:iCs w:val="0"/>
          <w:caps w:val="0"/>
          <w:smallCaps w:val="0"/>
          <w:color w:val="auto"/>
          <w:spacing w:val="0"/>
          <w:szCs w:val="24"/>
          <w:highlight w:val="none"/>
        </w:rPr>
        <w:t>个日历天。</w:t>
      </w:r>
    </w:p>
    <w:p w14:paraId="3FF97AF3">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5.</w:t>
      </w:r>
      <w:r>
        <w:rPr>
          <w:rFonts w:hint="default" w:ascii="Times New Roman" w:hAnsi="Times New Roman" w:eastAsia="宋体" w:cs="Times New Roman"/>
          <w:i w:val="0"/>
          <w:iCs w:val="0"/>
          <w:caps w:val="0"/>
          <w:smallCaps w:val="0"/>
          <w:color w:val="auto"/>
          <w:spacing w:val="0"/>
          <w:szCs w:val="24"/>
          <w:highlight w:val="none"/>
        </w:rPr>
        <w:t>我方同意提供按照贵方</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文件要求的与其</w:t>
      </w:r>
      <w:r>
        <w:rPr>
          <w:rFonts w:hint="default" w:ascii="Times New Roman" w:hAnsi="Times New Roman" w:eastAsia="宋体" w:cs="Times New Roman"/>
          <w:i w:val="0"/>
          <w:iCs w:val="0"/>
          <w:caps w:val="0"/>
          <w:smallCaps w:val="0"/>
          <w:color w:val="auto"/>
          <w:spacing w:val="0"/>
          <w:szCs w:val="24"/>
          <w:highlight w:val="none"/>
          <w:lang w:val="en-US" w:eastAsia="zh-CN"/>
        </w:rPr>
        <w:t>磋商响应</w:t>
      </w:r>
      <w:r>
        <w:rPr>
          <w:rFonts w:hint="default" w:ascii="Times New Roman" w:hAnsi="Times New Roman" w:eastAsia="宋体" w:cs="Times New Roman"/>
          <w:i w:val="0"/>
          <w:iCs w:val="0"/>
          <w:caps w:val="0"/>
          <w:smallCaps w:val="0"/>
          <w:color w:val="auto"/>
          <w:spacing w:val="0"/>
          <w:szCs w:val="24"/>
          <w:highlight w:val="none"/>
        </w:rPr>
        <w:t>有关的一切数据或资料，采用综合评分法时，我方完全理解贵方不一定接受最低价的</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w:t>
      </w:r>
    </w:p>
    <w:p w14:paraId="06C1F6C4">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6.</w:t>
      </w:r>
      <w:r>
        <w:rPr>
          <w:rFonts w:hint="default" w:ascii="Times New Roman" w:hAnsi="Times New Roman" w:eastAsia="宋体" w:cs="Times New Roman"/>
          <w:i w:val="0"/>
          <w:iCs w:val="0"/>
          <w:caps w:val="0"/>
          <w:smallCaps w:val="0"/>
          <w:color w:val="auto"/>
          <w:spacing w:val="0"/>
          <w:szCs w:val="24"/>
          <w:highlight w:val="none"/>
        </w:rPr>
        <w:t>本项目如由</w:t>
      </w:r>
      <w:r>
        <w:rPr>
          <w:rFonts w:hint="default" w:ascii="Times New Roman" w:hAnsi="Times New Roman" w:eastAsia="宋体" w:cs="Times New Roman"/>
          <w:i w:val="0"/>
          <w:iCs w:val="0"/>
          <w:caps w:val="0"/>
          <w:smallCaps w:val="0"/>
          <w:color w:val="auto"/>
          <w:spacing w:val="0"/>
          <w:szCs w:val="24"/>
          <w:highlight w:val="none"/>
          <w:lang w:val="en-US" w:eastAsia="zh-CN"/>
        </w:rPr>
        <w:t>成交</w:t>
      </w:r>
      <w:r>
        <w:rPr>
          <w:rFonts w:hint="default" w:ascii="Times New Roman" w:hAnsi="Times New Roman" w:eastAsia="宋体" w:cs="Times New Roman"/>
          <w:i w:val="0"/>
          <w:iCs w:val="0"/>
          <w:caps w:val="0"/>
          <w:smallCaps w:val="0"/>
          <w:color w:val="auto"/>
          <w:spacing w:val="0"/>
          <w:szCs w:val="24"/>
          <w:highlight w:val="none"/>
        </w:rPr>
        <w:t>人支付采购代理服务费，我方同意按</w:t>
      </w: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须知前附表中规定向采购代理机构支付采购代理服务费。</w:t>
      </w:r>
    </w:p>
    <w:p w14:paraId="17092413">
      <w:pPr>
        <w:numPr>
          <w:ilvl w:val="0"/>
          <w:numId w:val="0"/>
        </w:numPr>
        <w:snapToGrid w:val="0"/>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7.</w:t>
      </w:r>
      <w:r>
        <w:rPr>
          <w:rFonts w:hint="default" w:ascii="Times New Roman" w:hAnsi="Times New Roman" w:eastAsia="宋体" w:cs="Times New Roman"/>
          <w:i w:val="0"/>
          <w:iCs w:val="0"/>
          <w:caps w:val="0"/>
          <w:smallCaps w:val="0"/>
          <w:color w:val="auto"/>
          <w:spacing w:val="0"/>
          <w:szCs w:val="24"/>
          <w:highlight w:val="none"/>
        </w:rPr>
        <w:t>重要声明：</w:t>
      </w:r>
    </w:p>
    <w:p w14:paraId="3FCE210E">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1）与我方单位负责人为同一人的其他单位名称：</w:t>
      </w:r>
    </w:p>
    <w:p w14:paraId="049EF1F0">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有，具体单位名称为：</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142B4CC7">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2）与我方存在控股、管理关系的其他单位的名称：</w:t>
      </w:r>
    </w:p>
    <w:p w14:paraId="2F1569BD">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 xml:space="preserve">无；□有，具体单位名称为： </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243BCE6B">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3）参与本项目采购活动前，是否为本项目前期准备提供过整体设计、规范编制或者项目管理、监理、检测等服务：</w:t>
      </w:r>
    </w:p>
    <w:p w14:paraId="1472246F">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 xml:space="preserve">无；□有，已提供的具体服务内容为： </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328F12DB">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（备注：以上3项声明，必须如实选择，选中项用</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CB7BC68">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4）我方在本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文件中所提供的全部资料均真实有效，我方承诺对其真实性负责并承担相应后果。</w:t>
      </w:r>
    </w:p>
    <w:p w14:paraId="08EE8D76">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5）我方承诺本《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函》的签章对本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文件全部内容具有约束力并承担法律责任。</w:t>
      </w:r>
    </w:p>
    <w:p w14:paraId="6CCD48F6">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223DEC50">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18897ED0">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5B76EE5E">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供应商名称</w:t>
      </w:r>
      <w:r>
        <w:rPr>
          <w:rFonts w:hint="default" w:ascii="Times New Roman" w:hAnsi="Times New Roman" w:eastAsia="宋体" w:cs="Times New Roman"/>
          <w:i w:val="0"/>
          <w:iCs w:val="0"/>
          <w:caps w:val="0"/>
          <w:smallCaps w:val="0"/>
          <w:color w:val="auto"/>
          <w:spacing w:val="0"/>
          <w:highlight w:val="none"/>
        </w:rPr>
        <w:t>（公章）：</w:t>
      </w:r>
    </w:p>
    <w:p w14:paraId="3EE45229">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法定代表人或授权代表（签字或印章）：</w:t>
      </w:r>
    </w:p>
    <w:p w14:paraId="17BDDFD8">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通  讯  地  址：</w:t>
      </w:r>
    </w:p>
    <w:p w14:paraId="36A85D9C">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传          真：</w:t>
      </w:r>
    </w:p>
    <w:p w14:paraId="45E7DF6F">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电          话：</w:t>
      </w:r>
    </w:p>
    <w:p w14:paraId="6D94E6B5">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highlight w:val="none"/>
        </w:rPr>
        <w:t>日          期：</w:t>
      </w:r>
    </w:p>
    <w:p w14:paraId="4232AE96">
      <w:pPr>
        <w:spacing w:line="360" w:lineRule="auto"/>
        <w:rPr>
          <w:rFonts w:hint="default" w:ascii="Times New Roman" w:hAnsi="Times New Roman" w:eastAsia="宋体" w:cs="Times New Roman"/>
          <w:i w:val="0"/>
          <w:iCs w:val="0"/>
          <w:caps w:val="0"/>
          <w:smallCaps w:val="0"/>
          <w:color w:val="auto"/>
          <w:spacing w:val="0"/>
          <w:szCs w:val="24"/>
          <w:highlight w:val="none"/>
          <w:u w:val="single"/>
        </w:rPr>
      </w:pPr>
    </w:p>
    <w:p w14:paraId="3317AA59">
      <w:pPr>
        <w:spacing w:line="360" w:lineRule="auto"/>
        <w:rPr>
          <w:rFonts w:hint="default" w:ascii="Times New Roman" w:hAnsi="Times New Roman" w:eastAsia="宋体" w:cs="Times New Roman"/>
          <w:i w:val="0"/>
          <w:iCs w:val="0"/>
          <w:caps w:val="0"/>
          <w:smallCaps w:val="0"/>
          <w:color w:val="auto"/>
          <w:spacing w:val="0"/>
          <w:szCs w:val="24"/>
          <w:highlight w:val="none"/>
          <w:u w:val="single"/>
        </w:rPr>
      </w:pPr>
      <w:r>
        <w:rPr>
          <w:rFonts w:hint="default" w:ascii="Times New Roman" w:hAnsi="Times New Roman" w:eastAsia="宋体" w:cs="Times New Roman"/>
          <w:i w:val="0"/>
          <w:iCs w:val="0"/>
          <w:caps w:val="0"/>
          <w:smallCaps w:val="0"/>
          <w:color w:val="auto"/>
          <w:spacing w:val="0"/>
          <w:szCs w:val="24"/>
          <w:highlight w:val="none"/>
          <w:u w:val="single"/>
        </w:rPr>
        <w:br w:type="page"/>
      </w:r>
    </w:p>
    <w:p w14:paraId="37E53A8C">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56" w:name="_Toc26813"/>
      <w:bookmarkStart w:id="557" w:name="_Toc155185924"/>
      <w:bookmarkStart w:id="558" w:name="_Toc163492918"/>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二、法定代表人（单位负责人）身份证明</w:t>
      </w:r>
      <w:bookmarkEnd w:id="556"/>
      <w:bookmarkEnd w:id="557"/>
      <w:bookmarkEnd w:id="558"/>
    </w:p>
    <w:p w14:paraId="08DA70D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致：（采购人或采购代理机构） </w:t>
      </w:r>
    </w:p>
    <w:p w14:paraId="669BEE5A">
      <w:pPr>
        <w:spacing w:line="360" w:lineRule="auto"/>
        <w:ind w:firstLine="960" w:firstLineChars="4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兹证明， </w:t>
      </w:r>
    </w:p>
    <w:p w14:paraId="723A7BCA">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姓名：____性别：____年龄：____职务：____ </w:t>
      </w:r>
    </w:p>
    <w:p w14:paraId="088B7E8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系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（供应商名称）的法定代表人（单位负责人）。 </w:t>
      </w:r>
    </w:p>
    <w:p w14:paraId="0AA940B2">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附：法定代表人（单位负责人）身份证、护照等身份证明文件电子件： </w:t>
      </w:r>
    </w:p>
    <w:p w14:paraId="724DC06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492BF518">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049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9BA6672">
            <w:pPr>
              <w:spacing w:line="360" w:lineRule="auto"/>
              <w:rPr>
                <w:rFonts w:hint="default" w:ascii="Times New Roman" w:hAnsi="Times New Roman" w:eastAsia="宋体" w:cs="Times New Roman"/>
                <w:i w:val="0"/>
                <w:iCs w:val="0"/>
                <w:caps w:val="0"/>
                <w:smallCaps w:val="0"/>
                <w:color w:val="auto"/>
                <w:spacing w:val="0"/>
                <w:highlight w:val="none"/>
              </w:rPr>
            </w:pPr>
          </w:p>
        </w:tc>
      </w:tr>
    </w:tbl>
    <w:p w14:paraId="6AA39C16">
      <w:pPr>
        <w:spacing w:line="360" w:lineRule="auto"/>
        <w:ind w:firstLine="840" w:firstLineChars="350"/>
        <w:jc w:val="center"/>
        <w:rPr>
          <w:rFonts w:hint="default" w:ascii="Times New Roman" w:hAnsi="Times New Roman" w:eastAsia="宋体" w:cs="Times New Roman"/>
          <w:i w:val="0"/>
          <w:iCs w:val="0"/>
          <w:caps w:val="0"/>
          <w:smallCaps w:val="0"/>
          <w:color w:val="auto"/>
          <w:spacing w:val="0"/>
          <w:highlight w:val="none"/>
        </w:rPr>
      </w:pPr>
    </w:p>
    <w:p w14:paraId="75E6B3F5">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供应商名称（加盖公章）：________________ </w:t>
      </w:r>
    </w:p>
    <w:p w14:paraId="1F1B0767">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法定代表人（单位负责人）（签字或签章）：_______ </w:t>
      </w:r>
    </w:p>
    <w:p w14:paraId="75F6A2FD">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p>
    <w:p w14:paraId="6FB8C33F">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日期：_____年______月______日</w:t>
      </w:r>
    </w:p>
    <w:p w14:paraId="1E65D871">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p>
    <w:p w14:paraId="3E0875DE">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r>
        <w:rPr>
          <w:rFonts w:hint="default" w:ascii="Times New Roman" w:hAnsi="Times New Roman" w:eastAsia="宋体" w:cs="Times New Roman"/>
          <w:b/>
          <w:i w:val="0"/>
          <w:iCs w:val="0"/>
          <w:caps w:val="0"/>
          <w:smallCaps w:val="0"/>
          <w:color w:val="auto"/>
          <w:spacing w:val="0"/>
          <w:sz w:val="28"/>
          <w:szCs w:val="28"/>
          <w:highlight w:val="none"/>
        </w:rPr>
        <w:br w:type="page"/>
      </w:r>
    </w:p>
    <w:p w14:paraId="6369B712">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59" w:name="_Toc13954"/>
      <w:bookmarkStart w:id="560" w:name="_Toc155185925"/>
      <w:bookmarkStart w:id="561" w:name="_Toc163492919"/>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三、授权委托书</w:t>
      </w:r>
      <w:bookmarkEnd w:id="559"/>
      <w:bookmarkEnd w:id="560"/>
      <w:bookmarkEnd w:id="561"/>
    </w:p>
    <w:p w14:paraId="36C348A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本人</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none"/>
        </w:rPr>
        <w:t>（姓名）</w:t>
      </w:r>
      <w:r>
        <w:rPr>
          <w:rFonts w:hint="default" w:ascii="Times New Roman" w:hAnsi="Times New Roman" w:eastAsia="宋体" w:cs="Times New Roman"/>
          <w:i w:val="0"/>
          <w:iCs w:val="0"/>
          <w:caps w:val="0"/>
          <w:smallCaps w:val="0"/>
          <w:color w:val="auto"/>
          <w:spacing w:val="0"/>
          <w:szCs w:val="24"/>
          <w:highlight w:val="none"/>
        </w:rPr>
        <w:t>系</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none"/>
        </w:rPr>
        <w:t>（</w:t>
      </w:r>
      <w:r>
        <w:rPr>
          <w:rFonts w:hint="default" w:ascii="Times New Roman" w:hAnsi="Times New Roman" w:eastAsia="宋体" w:cs="Times New Roman"/>
          <w:i w:val="0"/>
          <w:iCs w:val="0"/>
          <w:caps w:val="0"/>
          <w:smallCaps w:val="0"/>
          <w:color w:val="auto"/>
          <w:spacing w:val="0"/>
          <w:szCs w:val="24"/>
          <w:highlight w:val="none"/>
          <w:u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none"/>
        </w:rPr>
        <w:t>名称）</w:t>
      </w:r>
      <w:r>
        <w:rPr>
          <w:rFonts w:hint="default" w:ascii="Times New Roman" w:hAnsi="Times New Roman" w:eastAsia="宋体" w:cs="Times New Roman"/>
          <w:i w:val="0"/>
          <w:iCs w:val="0"/>
          <w:caps w:val="0"/>
          <w:smallCaps w:val="0"/>
          <w:color w:val="auto"/>
          <w:spacing w:val="0"/>
          <w:szCs w:val="24"/>
          <w:highlight w:val="none"/>
        </w:rPr>
        <w:t>的法定代表人</w:t>
      </w:r>
      <w:r>
        <w:rPr>
          <w:rFonts w:hint="default" w:ascii="Times New Roman" w:hAnsi="Times New Roman" w:eastAsia="宋体" w:cs="Times New Roman"/>
          <w:i w:val="0"/>
          <w:iCs w:val="0"/>
          <w:caps w:val="0"/>
          <w:smallCaps w:val="0"/>
          <w:color w:val="auto"/>
          <w:spacing w:val="0"/>
          <w:highlight w:val="none"/>
        </w:rPr>
        <w:t>（</w:t>
      </w:r>
      <w:r>
        <w:rPr>
          <w:rFonts w:hint="default" w:ascii="Times New Roman" w:hAnsi="Times New Roman" w:eastAsia="宋体" w:cs="Times New Roman"/>
          <w:i w:val="0"/>
          <w:iCs w:val="0"/>
          <w:caps w:val="0"/>
          <w:smallCaps w:val="0"/>
          <w:color w:val="auto"/>
          <w:spacing w:val="0"/>
          <w:highlight w:val="none"/>
          <w:lang w:val="en-US" w:eastAsia="zh-CN"/>
        </w:rPr>
        <w:t>单位</w:t>
      </w:r>
      <w:r>
        <w:rPr>
          <w:rFonts w:hint="default" w:ascii="Times New Roman" w:hAnsi="Times New Roman" w:eastAsia="宋体" w:cs="Times New Roman"/>
          <w:i w:val="0"/>
          <w:iCs w:val="0"/>
          <w:caps w:val="0"/>
          <w:smallCaps w:val="0"/>
          <w:color w:val="auto"/>
          <w:spacing w:val="0"/>
          <w:highlight w:val="none"/>
        </w:rPr>
        <w:t>负责人）</w:t>
      </w:r>
      <w:r>
        <w:rPr>
          <w:rFonts w:hint="default" w:ascii="Times New Roman" w:hAnsi="Times New Roman" w:eastAsia="宋体" w:cs="Times New Roman"/>
          <w:i w:val="0"/>
          <w:iCs w:val="0"/>
          <w:caps w:val="0"/>
          <w:smallCaps w:val="0"/>
          <w:color w:val="auto"/>
          <w:spacing w:val="0"/>
          <w:szCs w:val="24"/>
          <w:highlight w:val="none"/>
        </w:rPr>
        <w:t>，现委托</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（姓名）为我方代理人。代理人根据授权，以我方名义签署、澄清</w:t>
      </w:r>
      <w:r>
        <w:rPr>
          <w:rFonts w:hint="default" w:ascii="Times New Roman" w:hAnsi="Times New Roman" w:eastAsia="宋体" w:cs="Times New Roman"/>
          <w:i w:val="0"/>
          <w:iCs w:val="0"/>
          <w:caps w:val="0"/>
          <w:smallCaps w:val="0"/>
          <w:color w:val="auto"/>
          <w:spacing w:val="0"/>
          <w:szCs w:val="24"/>
          <w:highlight w:val="none"/>
          <w:lang w:val="en-US" w:eastAsia="zh-CN"/>
        </w:rPr>
        <w:t>确认</w:t>
      </w:r>
      <w:r>
        <w:rPr>
          <w:rFonts w:hint="default" w:ascii="Times New Roman" w:hAnsi="Times New Roman" w:eastAsia="宋体" w:cs="Times New Roman"/>
          <w:i w:val="0"/>
          <w:iCs w:val="0"/>
          <w:caps w:val="0"/>
          <w:smallCaps w:val="0"/>
          <w:color w:val="auto"/>
          <w:spacing w:val="0"/>
          <w:szCs w:val="24"/>
          <w:highlight w:val="none"/>
        </w:rPr>
        <w:t>、说明、补正、递交、撤回、修改</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（项目名称）</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文件、签订合同和处理有关事宜，其法律后果由我方承担。</w:t>
      </w:r>
    </w:p>
    <w:p w14:paraId="1E2DCBE8">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委托期限：</w:t>
      </w:r>
      <w:r>
        <w:rPr>
          <w:rFonts w:hint="default" w:ascii="Times New Roman" w:hAnsi="Times New Roman" w:eastAsia="宋体" w:cs="Times New Roman"/>
          <w:i w:val="0"/>
          <w:iCs w:val="0"/>
          <w:caps w:val="0"/>
          <w:smallCaps w:val="0"/>
          <w:color w:val="auto"/>
          <w:spacing w:val="0"/>
          <w:szCs w:val="24"/>
          <w:highlight w:val="none"/>
          <w:lang w:val="en-US" w:eastAsia="zh-CN"/>
        </w:rPr>
        <w:t>自本授权委托书签署之日起至响应文件有效期届满之日止。</w:t>
      </w:r>
    </w:p>
    <w:p w14:paraId="4464D1CC">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代理人无转委托权。</w:t>
      </w:r>
    </w:p>
    <w:p w14:paraId="370FD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Cs w:val="24"/>
          <w:highlight w:val="none"/>
        </w:rPr>
      </w:pPr>
    </w:p>
    <w:p w14:paraId="43B4B4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供应商名称（加盖公章）：________________ </w:t>
      </w:r>
    </w:p>
    <w:p w14:paraId="77EB8E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法定代表人（单位负责人）（签字或签章）：________________ </w:t>
      </w:r>
    </w:p>
    <w:p w14:paraId="570F22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u w:val="single"/>
          <w:lang w:val="en-US"/>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委托代理人（签字或签章）：________________   联系电话：</w:t>
      </w:r>
      <w:r>
        <w:rPr>
          <w:rFonts w:hint="default" w:ascii="Times New Roman" w:hAnsi="Times New Roman" w:eastAsia="宋体" w:cs="Times New Roman"/>
          <w:i w:val="0"/>
          <w:iCs w:val="0"/>
          <w:caps w:val="0"/>
          <w:smallCaps w:val="0"/>
          <w:color w:val="auto"/>
          <w:spacing w:val="0"/>
          <w:kern w:val="0"/>
          <w:sz w:val="24"/>
          <w:szCs w:val="24"/>
          <w:highlight w:val="none"/>
          <w:u w:val="single"/>
          <w:lang w:val="en-US" w:eastAsia="zh-CN" w:bidi="ar"/>
        </w:rPr>
        <w:t xml:space="preserve">              </w:t>
      </w:r>
    </w:p>
    <w:p w14:paraId="7AD51A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日期：_____年______月______日 </w:t>
      </w:r>
    </w:p>
    <w:p w14:paraId="5CB70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Cs w:val="24"/>
          <w:highlight w:val="none"/>
          <w:lang w:val="en-US" w:eastAsia="zh-CN"/>
        </w:rPr>
      </w:pPr>
    </w:p>
    <w:p w14:paraId="3AA8BD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附：法定代表人及委托代理人身份证明文件电子件：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578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49CA80D">
            <w:pPr>
              <w:spacing w:line="360" w:lineRule="auto"/>
              <w:rPr>
                <w:rFonts w:hint="default" w:ascii="Times New Roman" w:hAnsi="Times New Roman" w:eastAsia="宋体" w:cs="Times New Roman"/>
                <w:i w:val="0"/>
                <w:iCs w:val="0"/>
                <w:caps w:val="0"/>
                <w:smallCaps w:val="0"/>
                <w:color w:val="auto"/>
                <w:spacing w:val="0"/>
                <w:highlight w:val="none"/>
              </w:rPr>
            </w:pPr>
          </w:p>
        </w:tc>
      </w:tr>
    </w:tbl>
    <w:p w14:paraId="0205B23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说明： </w:t>
      </w:r>
    </w:p>
    <w:p w14:paraId="558783A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1.若供应商为事业单位或其他组织或分支机构，则法定代表人（单位负责人）处的签署人可为单位负责人。 </w:t>
      </w:r>
    </w:p>
    <w:p w14:paraId="72E6A00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2.若响应文件中签字之处均为法定代表人（单位负责人）本人签署，则可不提供本《授权委托书》，但须提供《法定代表人（单位负责人）身份证明》。 </w:t>
      </w:r>
    </w:p>
    <w:p w14:paraId="54C4E781">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3.供应商为自然人的情形，可不提供本《授权委托书》。 </w:t>
      </w:r>
    </w:p>
    <w:p w14:paraId="01E3B67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default" w:ascii="Times New Roman" w:hAnsi="Times New Roman" w:eastAsia="宋体" w:cs="Times New Roman"/>
          <w:b/>
          <w:bCs/>
          <w:i w:val="0"/>
          <w:iCs w:val="0"/>
          <w:caps w:val="0"/>
          <w:smallCaps w:val="0"/>
          <w:color w:val="auto"/>
          <w:spacing w:val="0"/>
          <w:szCs w:val="24"/>
          <w:highlight w:val="none"/>
          <w:lang w:val="en-US" w:eastAsia="zh-CN"/>
        </w:rPr>
        <w:t>双面</w:t>
      </w:r>
      <w:r>
        <w:rPr>
          <w:rFonts w:hint="default" w:ascii="Times New Roman" w:hAnsi="Times New Roman" w:eastAsia="宋体" w:cs="Times New Roman"/>
          <w:i w:val="0"/>
          <w:iCs w:val="0"/>
          <w:caps w:val="0"/>
          <w:smallCaps w:val="0"/>
          <w:color w:val="auto"/>
          <w:spacing w:val="0"/>
          <w:szCs w:val="24"/>
          <w:highlight w:val="none"/>
          <w:lang w:val="en-US" w:eastAsia="zh-CN"/>
        </w:rPr>
        <w:t>电子件。</w:t>
      </w:r>
    </w:p>
    <w:p w14:paraId="09E97088">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38127D00">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62" w:name="_Toc163492928"/>
      <w:bookmarkStart w:id="563" w:name="_Toc155185934"/>
      <w:bookmarkStart w:id="564" w:name="_Toc6984"/>
      <w:bookmarkStart w:id="565" w:name="_Toc163492929"/>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四、</w:t>
      </w:r>
      <w:bookmarkEnd w:id="562"/>
      <w:bookmarkEnd w:id="563"/>
      <w:r>
        <w:rPr>
          <w:rFonts w:hint="default" w:ascii="Times New Roman" w:hAnsi="Times New Roman" w:eastAsia="宋体" w:cs="Times New Roman"/>
          <w:b/>
          <w:bCs/>
          <w:i w:val="0"/>
          <w:iCs w:val="0"/>
          <w:caps w:val="0"/>
          <w:smallCaps w:val="0"/>
          <w:color w:val="auto"/>
          <w:spacing w:val="0"/>
          <w:kern w:val="2"/>
          <w:sz w:val="32"/>
          <w:szCs w:val="32"/>
          <w:highlight w:val="none"/>
          <w:lang w:val="zh-CN" w:eastAsia="zh-CN" w:bidi="ar-SA"/>
        </w:rPr>
        <w:t>政府采购供应商廉洁自律承诺书</w:t>
      </w:r>
      <w:bookmarkEnd w:id="564"/>
    </w:p>
    <w:p w14:paraId="381F3C29">
      <w:pPr>
        <w:pStyle w:val="6"/>
        <w:spacing w:line="360" w:lineRule="auto"/>
        <w:rPr>
          <w:rFonts w:hint="default" w:ascii="Times New Roman" w:hAnsi="Times New Roman" w:eastAsia="宋体" w:cs="Times New Roman"/>
          <w:i w:val="0"/>
          <w:iCs w:val="0"/>
          <w:caps w:val="0"/>
          <w:smallCaps w:val="0"/>
          <w:color w:val="auto"/>
          <w:spacing w:val="0"/>
          <w:highlight w:val="none"/>
        </w:rPr>
      </w:pPr>
    </w:p>
    <w:p w14:paraId="41C2A190">
      <w:pPr>
        <w:snapToGrid w:val="0"/>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（采购人）、（采购代理机构）</w:t>
      </w:r>
      <w:r>
        <w:rPr>
          <w:rFonts w:hint="default" w:ascii="Times New Roman" w:hAnsi="Times New Roman" w:eastAsia="宋体" w:cs="Times New Roman"/>
          <w:i w:val="0"/>
          <w:iCs w:val="0"/>
          <w:caps w:val="0"/>
          <w:smallCaps w:val="0"/>
          <w:color w:val="auto"/>
          <w:spacing w:val="0"/>
          <w:kern w:val="0"/>
          <w:sz w:val="24"/>
          <w:szCs w:val="24"/>
          <w:highlight w:val="none"/>
          <w:lang w:val="zh-CN"/>
        </w:rPr>
        <w:t>：</w:t>
      </w:r>
    </w:p>
    <w:p w14:paraId="2BC768B2">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我单位响应你</w:t>
      </w:r>
      <w:r>
        <w:rPr>
          <w:rFonts w:hint="default" w:ascii="Times New Roman" w:hAnsi="Times New Roman" w:eastAsia="宋体" w:cs="Times New Roman"/>
          <w:i w:val="0"/>
          <w:iCs w:val="0"/>
          <w:caps w:val="0"/>
          <w:smallCaps w:val="0"/>
          <w:color w:val="auto"/>
          <w:spacing w:val="0"/>
          <w:sz w:val="24"/>
          <w:szCs w:val="24"/>
          <w:highlight w:val="none"/>
        </w:rPr>
        <w:t>单位</w:t>
      </w:r>
      <w:r>
        <w:rPr>
          <w:rFonts w:hint="default" w:ascii="Times New Roman" w:hAnsi="Times New Roman" w:eastAsia="宋体" w:cs="Times New Roman"/>
          <w:i w:val="0"/>
          <w:iCs w:val="0"/>
          <w:caps w:val="0"/>
          <w:smallCaps w:val="0"/>
          <w:color w:val="auto"/>
          <w:spacing w:val="0"/>
          <w:kern w:val="0"/>
          <w:sz w:val="24"/>
          <w:szCs w:val="24"/>
          <w:highlight w:val="none"/>
          <w:lang w:val="zh-CN"/>
        </w:rPr>
        <w:t>项目</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竞争性磋商文件</w:t>
      </w:r>
      <w:r>
        <w:rPr>
          <w:rFonts w:hint="default" w:ascii="Times New Roman" w:hAnsi="Times New Roman" w:eastAsia="宋体" w:cs="Times New Roman"/>
          <w:i w:val="0"/>
          <w:iCs w:val="0"/>
          <w:caps w:val="0"/>
          <w:smallCaps w:val="0"/>
          <w:color w:val="auto"/>
          <w:spacing w:val="0"/>
          <w:kern w:val="0"/>
          <w:sz w:val="24"/>
          <w:szCs w:val="24"/>
          <w:highlight w:val="none"/>
          <w:lang w:val="zh-CN"/>
        </w:rPr>
        <w:t>要求参加</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。在这次</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过程中和</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szCs w:val="24"/>
          <w:highlight w:val="none"/>
          <w:lang w:val="zh-CN"/>
        </w:rPr>
        <w:t>后，我们将严格遵守国家法律法规要求，并郑重承诺：</w:t>
      </w:r>
    </w:p>
    <w:p w14:paraId="0F78EA6F">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一、不向项目有关人员及部门赠送礼金礼物、有价证券、回扣以及中介费、介绍费、咨询费等好处费； </w:t>
      </w:r>
    </w:p>
    <w:p w14:paraId="63790AE2">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二、不为项目有关人员及部门报销应由你方单位或个人支付的费用； </w:t>
      </w:r>
    </w:p>
    <w:p w14:paraId="0D370CFC">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三、不向项目有关人员及部门提供有可能影响公正的宴请和健身娱乐等活动；</w:t>
      </w:r>
    </w:p>
    <w:p w14:paraId="76ABB5A4">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四、不为项目有关人员及部门出国（境）、旅游等提供方便；</w:t>
      </w:r>
    </w:p>
    <w:p w14:paraId="19224EED">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五、不为项目有关人员个人装修住房、婚丧嫁娶、配偶子女工作安排等提供好处；</w:t>
      </w:r>
    </w:p>
    <w:p w14:paraId="5506DC17">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EDD546E">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如违反上述承诺，你单位有权立即取消我单位</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szCs w:val="24"/>
          <w:highlight w:val="none"/>
          <w:lang w:val="zh-CN"/>
        </w:rPr>
        <w:t>或在建项目的建设资格，有权拒绝我单位在一定时期内进入你单位进行项目建设或其他经营活动，并通报财政局。由此引起的相应损失均由我单位承担。</w:t>
      </w:r>
    </w:p>
    <w:p w14:paraId="4D14485A">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52DE3BF4">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00EC4BA9">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4FBC0099">
      <w:pPr>
        <w:autoSpaceDE w:val="0"/>
        <w:autoSpaceDN w:val="0"/>
        <w:spacing w:line="360" w:lineRule="auto"/>
        <w:ind w:left="2" w:leftChars="1" w:right="1120" w:firstLine="4560" w:firstLineChars="19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szCs w:val="24"/>
          <w:highlight w:val="none"/>
          <w:lang w:val="zh-CN"/>
        </w:rPr>
        <w:t>名称（</w:t>
      </w:r>
      <w:r>
        <w:rPr>
          <w:rFonts w:hint="default" w:ascii="Times New Roman" w:hAnsi="Times New Roman" w:eastAsia="宋体" w:cs="Times New Roman"/>
          <w:i w:val="0"/>
          <w:iCs w:val="0"/>
          <w:caps w:val="0"/>
          <w:smallCaps w:val="0"/>
          <w:color w:val="auto"/>
          <w:spacing w:val="0"/>
          <w:sz w:val="24"/>
          <w:szCs w:val="24"/>
          <w:highlight w:val="none"/>
          <w:lang w:eastAsia="zh-CN"/>
        </w:rPr>
        <w:t>公章</w:t>
      </w: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                                                                                                                                                                                                               </w:t>
      </w:r>
    </w:p>
    <w:p w14:paraId="12E98498">
      <w:pPr>
        <w:spacing w:line="360" w:lineRule="auto"/>
        <w:ind w:firstLine="4560" w:firstLineChars="1900"/>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0"/>
          <w:sz w:val="24"/>
          <w:szCs w:val="24"/>
          <w:highlight w:val="none"/>
          <w:lang w:val="zh-CN"/>
        </w:rPr>
        <w:t>日期</w:t>
      </w:r>
      <w:r>
        <w:rPr>
          <w:rFonts w:hint="default" w:ascii="Times New Roman" w:hAnsi="Times New Roman" w:eastAsia="宋体" w:cs="Times New Roman"/>
          <w:i w:val="0"/>
          <w:iCs w:val="0"/>
          <w:caps w:val="0"/>
          <w:smallCaps w:val="0"/>
          <w:color w:val="auto"/>
          <w:spacing w:val="0"/>
          <w:kern w:val="0"/>
          <w:sz w:val="24"/>
          <w:szCs w:val="24"/>
          <w:highlight w:val="none"/>
        </w:rPr>
        <w:t>：</w:t>
      </w: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   年   月   日</w:t>
      </w:r>
    </w:p>
    <w:p w14:paraId="3C8F7311">
      <w:pPr>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00B7A936">
      <w:pPr>
        <w:pStyle w:val="6"/>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5C7F8589">
      <w:pPr>
        <w:pStyle w:val="6"/>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1DED005B">
      <w:pPr>
        <w:pStyle w:val="6"/>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4C8B3330">
      <w:pP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br w:type="page"/>
      </w:r>
    </w:p>
    <w:p w14:paraId="52D003DD">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auto"/>
        <w:jc w:val="center"/>
        <w:textAlignment w:val="auto"/>
        <w:outlineLvl w:val="2"/>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五、实质性响应一览表</w:t>
      </w:r>
      <w:r>
        <w:rPr>
          <w:rFonts w:hint="default" w:ascii="Times New Roman" w:hAnsi="Times New Roman" w:eastAsia="宋体" w:cs="Times New Roman"/>
          <w:b/>
          <w:bCs/>
          <w:i w:val="0"/>
          <w:iCs w:val="0"/>
          <w:caps w:val="0"/>
          <w:smallCaps w:val="0"/>
          <w:color w:val="auto"/>
          <w:spacing w:val="0"/>
          <w:kern w:val="2"/>
          <w:sz w:val="30"/>
          <w:szCs w:val="32"/>
          <w:highlight w:val="none"/>
          <w:lang w:val="zh-CN" w:eastAsia="zh-CN" w:bidi="ar-SA"/>
        </w:rPr>
        <w:t>【</w:t>
      </w:r>
      <w:r>
        <w:rPr>
          <w:rFonts w:hint="default" w:ascii="Times New Roman" w:hAnsi="Times New Roman" w:eastAsia="宋体" w:cs="Times New Roman"/>
          <w:b/>
          <w:bCs/>
          <w:i w:val="0"/>
          <w:iCs w:val="0"/>
          <w:caps w:val="0"/>
          <w:smallCaps w:val="0"/>
          <w:color w:val="auto"/>
          <w:spacing w:val="0"/>
          <w:kern w:val="2"/>
          <w:sz w:val="30"/>
          <w:szCs w:val="32"/>
          <w:highlight w:val="none"/>
          <w:lang w:val="en-US" w:eastAsia="zh-CN" w:bidi="ar-SA"/>
        </w:rPr>
        <w:t>本表须与第四章的一致】</w:t>
      </w:r>
    </w:p>
    <w:p w14:paraId="3F9C947D">
      <w:pPr>
        <w:shd w:val="clear" w:color="auto" w:fill="FFFFFF"/>
        <w:tabs>
          <w:tab w:val="left" w:pos="3045"/>
        </w:tabs>
        <w:autoSpaceDE w:val="0"/>
        <w:autoSpaceDN w:val="0"/>
        <w:adjustRightInd w:val="0"/>
        <w:snapToGrid w:val="0"/>
        <w:spacing w:line="360" w:lineRule="auto"/>
        <w:jc w:val="center"/>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val="0"/>
          <w:bCs/>
          <w:i w:val="0"/>
          <w:iCs w:val="0"/>
          <w:caps w:val="0"/>
          <w:smallCaps w:val="0"/>
          <w:color w:val="auto"/>
          <w:spacing w:val="0"/>
          <w:sz w:val="24"/>
          <w:highlight w:val="none"/>
        </w:rPr>
        <w:t>（供应商须对本附表所有内容逐条响应且无负偏离，否则</w:t>
      </w:r>
      <w:r>
        <w:rPr>
          <w:rFonts w:hint="default" w:ascii="Times New Roman" w:hAnsi="Times New Roman" w:eastAsia="宋体" w:cs="Times New Roman"/>
          <w:b w:val="0"/>
          <w:bCs/>
          <w:i w:val="0"/>
          <w:iCs w:val="0"/>
          <w:caps w:val="0"/>
          <w:smallCaps w:val="0"/>
          <w:color w:val="auto"/>
          <w:spacing w:val="0"/>
          <w:sz w:val="24"/>
          <w:highlight w:val="none"/>
          <w:lang w:val="en-US" w:eastAsia="zh-CN"/>
        </w:rPr>
        <w:t>其</w:t>
      </w:r>
      <w:r>
        <w:rPr>
          <w:rFonts w:hint="default" w:ascii="Times New Roman" w:hAnsi="Times New Roman" w:eastAsia="宋体" w:cs="Times New Roman"/>
          <w:b/>
          <w:i w:val="0"/>
          <w:iCs w:val="0"/>
          <w:caps w:val="0"/>
          <w:smallCaps w:val="0"/>
          <w:color w:val="auto"/>
          <w:spacing w:val="0"/>
          <w:sz w:val="24"/>
          <w:highlight w:val="none"/>
          <w:lang w:val="en-US" w:eastAsia="zh-CN"/>
        </w:rPr>
        <w:t>响应</w:t>
      </w:r>
      <w:r>
        <w:rPr>
          <w:rFonts w:hint="default" w:ascii="Times New Roman" w:hAnsi="Times New Roman" w:eastAsia="宋体" w:cs="Times New Roman"/>
          <w:b/>
          <w:i w:val="0"/>
          <w:iCs w:val="0"/>
          <w:caps w:val="0"/>
          <w:smallCaps w:val="0"/>
          <w:color w:val="auto"/>
          <w:spacing w:val="0"/>
          <w:sz w:val="24"/>
          <w:highlight w:val="none"/>
        </w:rPr>
        <w:t>无效</w:t>
      </w:r>
      <w:r>
        <w:rPr>
          <w:rFonts w:hint="default" w:ascii="Times New Roman" w:hAnsi="Times New Roman" w:eastAsia="宋体" w:cs="Times New Roman"/>
          <w:b w:val="0"/>
          <w:bCs/>
          <w:i w:val="0"/>
          <w:iCs w:val="0"/>
          <w:caps w:val="0"/>
          <w:smallCaps w:val="0"/>
          <w:color w:val="auto"/>
          <w:spacing w:val="0"/>
          <w:sz w:val="24"/>
          <w:highlight w:val="none"/>
        </w:rPr>
        <w:t>）</w:t>
      </w:r>
    </w:p>
    <w:p w14:paraId="32A4A236">
      <w:pPr>
        <w:pStyle w:val="19"/>
        <w:spacing w:line="360" w:lineRule="auto"/>
        <w:rPr>
          <w:rFonts w:hint="default" w:ascii="Times New Roman" w:hAnsi="Times New Roman" w:eastAsia="宋体" w:cs="Times New Roman"/>
          <w:i w:val="0"/>
          <w:iCs w:val="0"/>
          <w:caps w:val="0"/>
          <w:smallCaps w:val="0"/>
          <w:color w:val="auto"/>
          <w:spacing w:val="0"/>
          <w:highlight w:val="none"/>
        </w:rPr>
      </w:pPr>
    </w:p>
    <w:tbl>
      <w:tblPr>
        <w:tblStyle w:val="22"/>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2793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restart"/>
            <w:noWrap w:val="0"/>
            <w:vAlign w:val="center"/>
          </w:tcPr>
          <w:p w14:paraId="7963082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序号</w:t>
            </w:r>
          </w:p>
        </w:tc>
        <w:tc>
          <w:tcPr>
            <w:tcW w:w="3235" w:type="pct"/>
            <w:gridSpan w:val="2"/>
            <w:noWrap w:val="0"/>
            <w:vAlign w:val="center"/>
          </w:tcPr>
          <w:p w14:paraId="109FFC6B">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lang w:eastAsia="zh-CN"/>
              </w:rPr>
              <w:t>磋商</w:t>
            </w:r>
            <w:r>
              <w:rPr>
                <w:rFonts w:hint="default" w:ascii="Times New Roman" w:hAnsi="Times New Roman" w:eastAsia="宋体" w:cs="Times New Roman"/>
                <w:i w:val="0"/>
                <w:iCs w:val="0"/>
                <w:caps w:val="0"/>
                <w:smallCaps w:val="0"/>
                <w:color w:val="auto"/>
                <w:spacing w:val="0"/>
                <w:sz w:val="24"/>
                <w:highlight w:val="none"/>
              </w:rPr>
              <w:t>文件要求的实质性响应内容</w:t>
            </w:r>
          </w:p>
        </w:tc>
        <w:tc>
          <w:tcPr>
            <w:tcW w:w="1026" w:type="pct"/>
            <w:vMerge w:val="restart"/>
            <w:noWrap w:val="0"/>
            <w:vAlign w:val="center"/>
          </w:tcPr>
          <w:p w14:paraId="2537E80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lang w:eastAsia="zh-CN"/>
              </w:rPr>
              <w:t>响应</w:t>
            </w:r>
            <w:r>
              <w:rPr>
                <w:rFonts w:hint="default" w:ascii="Times New Roman" w:hAnsi="Times New Roman" w:eastAsia="宋体" w:cs="Times New Roman"/>
                <w:i w:val="0"/>
                <w:iCs w:val="0"/>
                <w:caps w:val="0"/>
                <w:smallCaps w:val="0"/>
                <w:color w:val="auto"/>
                <w:spacing w:val="0"/>
                <w:sz w:val="24"/>
                <w:highlight w:val="none"/>
              </w:rPr>
              <w:t>文件具体</w:t>
            </w:r>
            <w:r>
              <w:rPr>
                <w:rFonts w:hint="default" w:ascii="Times New Roman" w:hAnsi="Times New Roman" w:eastAsia="宋体" w:cs="Times New Roman"/>
                <w:i w:val="0"/>
                <w:iCs w:val="0"/>
                <w:caps w:val="0"/>
                <w:smallCaps w:val="0"/>
                <w:color w:val="auto"/>
                <w:spacing w:val="0"/>
                <w:sz w:val="24"/>
                <w:highlight w:val="none"/>
                <w:lang w:val="en-US" w:eastAsia="zh-CN"/>
              </w:rPr>
              <w:t>的</w:t>
            </w:r>
            <w:r>
              <w:rPr>
                <w:rFonts w:hint="default" w:ascii="Times New Roman" w:hAnsi="Times New Roman" w:eastAsia="宋体" w:cs="Times New Roman"/>
                <w:i w:val="0"/>
                <w:iCs w:val="0"/>
                <w:caps w:val="0"/>
                <w:smallCaps w:val="0"/>
                <w:color w:val="auto"/>
                <w:spacing w:val="0"/>
                <w:sz w:val="24"/>
                <w:highlight w:val="none"/>
              </w:rPr>
              <w:t>响应内容</w:t>
            </w:r>
          </w:p>
        </w:tc>
        <w:tc>
          <w:tcPr>
            <w:tcW w:w="384" w:type="pct"/>
            <w:vMerge w:val="restart"/>
            <w:noWrap w:val="0"/>
            <w:vAlign w:val="center"/>
          </w:tcPr>
          <w:p w14:paraId="086B0C32">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备注</w:t>
            </w:r>
          </w:p>
        </w:tc>
      </w:tr>
      <w:tr w14:paraId="0DCF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continue"/>
            <w:noWrap w:val="0"/>
            <w:vAlign w:val="center"/>
          </w:tcPr>
          <w:p w14:paraId="4B3D8DE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highlight w:val="none"/>
              </w:rPr>
            </w:pPr>
          </w:p>
        </w:tc>
        <w:tc>
          <w:tcPr>
            <w:tcW w:w="1309" w:type="pct"/>
            <w:noWrap w:val="0"/>
            <w:vAlign w:val="center"/>
          </w:tcPr>
          <w:p w14:paraId="080AD1D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实质性要求</w:t>
            </w:r>
          </w:p>
        </w:tc>
        <w:tc>
          <w:tcPr>
            <w:tcW w:w="1926" w:type="pct"/>
            <w:noWrap w:val="0"/>
            <w:vAlign w:val="center"/>
          </w:tcPr>
          <w:p w14:paraId="0FA21EC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磋商文件中的规定</w:t>
            </w:r>
          </w:p>
        </w:tc>
        <w:tc>
          <w:tcPr>
            <w:tcW w:w="1026" w:type="pct"/>
            <w:vMerge w:val="continue"/>
            <w:noWrap w:val="0"/>
            <w:vAlign w:val="center"/>
          </w:tcPr>
          <w:p w14:paraId="181B81B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384" w:type="pct"/>
            <w:vMerge w:val="continue"/>
            <w:noWrap w:val="0"/>
            <w:vAlign w:val="center"/>
          </w:tcPr>
          <w:p w14:paraId="2A2717A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r>
      <w:tr w14:paraId="2A71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5C51EB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1</w:t>
            </w:r>
          </w:p>
        </w:tc>
        <w:tc>
          <w:tcPr>
            <w:tcW w:w="1309" w:type="pct"/>
            <w:noWrap w:val="0"/>
            <w:vAlign w:val="center"/>
          </w:tcPr>
          <w:p w14:paraId="49541F3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4052B67D">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7E2F27E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2F9112B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0D68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1CBEDAB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2</w:t>
            </w:r>
          </w:p>
        </w:tc>
        <w:tc>
          <w:tcPr>
            <w:tcW w:w="1309" w:type="pct"/>
            <w:noWrap w:val="0"/>
            <w:vAlign w:val="center"/>
          </w:tcPr>
          <w:p w14:paraId="72ACFF2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7C090C5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1026" w:type="pct"/>
            <w:noWrap w:val="0"/>
            <w:vAlign w:val="center"/>
          </w:tcPr>
          <w:p w14:paraId="082DA55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4E46530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476B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2067AA1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3</w:t>
            </w:r>
          </w:p>
        </w:tc>
        <w:tc>
          <w:tcPr>
            <w:tcW w:w="1309" w:type="pct"/>
            <w:noWrap w:val="0"/>
            <w:vAlign w:val="center"/>
          </w:tcPr>
          <w:p w14:paraId="3D34368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926" w:type="pct"/>
            <w:noWrap w:val="0"/>
            <w:vAlign w:val="center"/>
          </w:tcPr>
          <w:p w14:paraId="51FB3FF0">
            <w:pPr>
              <w:pStyle w:val="37"/>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kern w:val="0"/>
                <w:sz w:val="31"/>
                <w:szCs w:val="20"/>
                <w:highlight w:val="none"/>
                <w:lang w:val="en-US" w:eastAsia="zh-CN" w:bidi="ar-SA"/>
              </w:rPr>
            </w:pPr>
          </w:p>
        </w:tc>
        <w:tc>
          <w:tcPr>
            <w:tcW w:w="1026" w:type="pct"/>
            <w:noWrap w:val="0"/>
            <w:vAlign w:val="center"/>
          </w:tcPr>
          <w:p w14:paraId="073F1D2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7A5D5AB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6F9B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586F63B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4</w:t>
            </w:r>
          </w:p>
        </w:tc>
        <w:tc>
          <w:tcPr>
            <w:tcW w:w="1309" w:type="pct"/>
            <w:noWrap w:val="0"/>
            <w:vAlign w:val="center"/>
          </w:tcPr>
          <w:p w14:paraId="53A41D0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926" w:type="pct"/>
            <w:noWrap w:val="0"/>
            <w:vAlign w:val="center"/>
          </w:tcPr>
          <w:p w14:paraId="325231E4">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026" w:type="pct"/>
            <w:noWrap w:val="0"/>
            <w:vAlign w:val="center"/>
          </w:tcPr>
          <w:p w14:paraId="7C9375F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7A2CBB3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2EBB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018CEC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5</w:t>
            </w:r>
          </w:p>
        </w:tc>
        <w:tc>
          <w:tcPr>
            <w:tcW w:w="1309" w:type="pct"/>
            <w:noWrap w:val="0"/>
            <w:vAlign w:val="center"/>
          </w:tcPr>
          <w:p w14:paraId="53AFBEBA">
            <w:pPr>
              <w:pStyle w:val="37"/>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p>
        </w:tc>
        <w:tc>
          <w:tcPr>
            <w:tcW w:w="1926" w:type="pct"/>
            <w:noWrap w:val="0"/>
            <w:vAlign w:val="center"/>
          </w:tcPr>
          <w:p w14:paraId="42D627AB">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p>
        </w:tc>
        <w:tc>
          <w:tcPr>
            <w:tcW w:w="1026" w:type="pct"/>
            <w:noWrap w:val="0"/>
            <w:vAlign w:val="center"/>
          </w:tcPr>
          <w:p w14:paraId="3C2B095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65D7A729">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06CB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F99182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6</w:t>
            </w:r>
          </w:p>
        </w:tc>
        <w:tc>
          <w:tcPr>
            <w:tcW w:w="1309" w:type="pct"/>
            <w:noWrap w:val="0"/>
            <w:vAlign w:val="center"/>
          </w:tcPr>
          <w:p w14:paraId="5C4CD0E2">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5E544501">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384ACB29">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1C7D032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5139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5E77C28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7</w:t>
            </w:r>
          </w:p>
        </w:tc>
        <w:tc>
          <w:tcPr>
            <w:tcW w:w="1309" w:type="pct"/>
            <w:noWrap w:val="0"/>
            <w:vAlign w:val="center"/>
          </w:tcPr>
          <w:p w14:paraId="4B63BDA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11304A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34D08622">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1E539CF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48CC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2C1194E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p>
        </w:tc>
        <w:tc>
          <w:tcPr>
            <w:tcW w:w="1309" w:type="pct"/>
            <w:shd w:val="clear" w:color="auto" w:fill="auto"/>
            <w:noWrap w:val="0"/>
            <w:vAlign w:val="center"/>
          </w:tcPr>
          <w:p w14:paraId="109A5F06">
            <w:pPr>
              <w:pStyle w:val="30"/>
              <w:spacing w:line="360" w:lineRule="auto"/>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pPr>
            <w:r>
              <w:rPr>
                <w:rFonts w:hint="default" w:ascii="Times New Roman" w:hAnsi="Times New Roman" w:eastAsia="宋体" w:cs="Times New Roman"/>
                <w:i w:val="0"/>
                <w:iCs w:val="0"/>
                <w:caps w:val="0"/>
                <w:smallCaps w:val="0"/>
                <w:color w:val="auto"/>
                <w:spacing w:val="0"/>
                <w:highlight w:val="none"/>
                <w:lang w:val="zh-CN"/>
              </w:rPr>
              <w:t>……</w:t>
            </w:r>
          </w:p>
        </w:tc>
        <w:tc>
          <w:tcPr>
            <w:tcW w:w="1926" w:type="pct"/>
            <w:noWrap w:val="0"/>
            <w:vAlign w:val="center"/>
          </w:tcPr>
          <w:p w14:paraId="1FD170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1026" w:type="pct"/>
            <w:noWrap w:val="0"/>
            <w:vAlign w:val="center"/>
          </w:tcPr>
          <w:p w14:paraId="7ABE78F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41D0DF0F">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bl>
    <w:p w14:paraId="7EF52877">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D3F7BB4">
      <w:pPr>
        <w:spacing w:line="360" w:lineRule="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068EA26">
      <w:pPr>
        <w:spacing w:line="360" w:lineRule="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09A2EF2">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66" w:name="_Toc2589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六、商务响应偏离表</w:t>
      </w:r>
      <w:bookmarkEnd w:id="565"/>
      <w:bookmarkEnd w:id="566"/>
    </w:p>
    <w:p w14:paraId="1B18DD99">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5244781A">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i w:val="0"/>
          <w:iCs w:val="0"/>
          <w:caps w:val="0"/>
          <w:smallCaps w:val="0"/>
          <w:color w:val="auto"/>
          <w:spacing w:val="0"/>
          <w:szCs w:val="24"/>
          <w:highlight w:val="none"/>
        </w:rPr>
        <w:t xml:space="preserve">：        </w:t>
      </w:r>
    </w:p>
    <w:tbl>
      <w:tblPr>
        <w:tblStyle w:val="2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406A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36A884C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395" w:type="pct"/>
            <w:vAlign w:val="center"/>
          </w:tcPr>
          <w:p w14:paraId="631ACD5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文件的商务条款</w:t>
            </w:r>
          </w:p>
        </w:tc>
        <w:tc>
          <w:tcPr>
            <w:tcW w:w="1002" w:type="pct"/>
            <w:vAlign w:val="center"/>
          </w:tcPr>
          <w:p w14:paraId="25B0874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rPr>
              <w:t>文件的响应内容</w:t>
            </w:r>
          </w:p>
        </w:tc>
        <w:tc>
          <w:tcPr>
            <w:tcW w:w="1090" w:type="pct"/>
            <w:vAlign w:val="center"/>
          </w:tcPr>
          <w:p w14:paraId="6584499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响应情况</w:t>
            </w:r>
          </w:p>
        </w:tc>
        <w:tc>
          <w:tcPr>
            <w:tcW w:w="1090" w:type="pct"/>
            <w:vAlign w:val="center"/>
          </w:tcPr>
          <w:p w14:paraId="12B938C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说明及索引</w:t>
            </w:r>
          </w:p>
        </w:tc>
      </w:tr>
      <w:tr w14:paraId="3687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CB7FEC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p>
        </w:tc>
        <w:tc>
          <w:tcPr>
            <w:tcW w:w="1395" w:type="pct"/>
            <w:vAlign w:val="center"/>
          </w:tcPr>
          <w:p w14:paraId="472D313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1206A47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71CE874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响应/偏离</w:t>
            </w:r>
          </w:p>
        </w:tc>
        <w:tc>
          <w:tcPr>
            <w:tcW w:w="1090" w:type="pct"/>
            <w:vAlign w:val="center"/>
          </w:tcPr>
          <w:p w14:paraId="6998098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506F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40ED4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p>
        </w:tc>
        <w:tc>
          <w:tcPr>
            <w:tcW w:w="1395" w:type="pct"/>
            <w:vAlign w:val="center"/>
          </w:tcPr>
          <w:p w14:paraId="117CBEF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40AA35E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75A2410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1A7B64A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1DE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1AF42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w:t>
            </w:r>
          </w:p>
        </w:tc>
        <w:tc>
          <w:tcPr>
            <w:tcW w:w="1395" w:type="pct"/>
            <w:vAlign w:val="center"/>
          </w:tcPr>
          <w:p w14:paraId="10794C3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765F3E2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0386B6C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284F714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09F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3EA78A2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03E520F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73F1321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3D45DF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696FF0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ABC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A3DA2E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6E82873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2D605F4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344577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48460EB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082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B5D17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2438762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7E9873E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54EBA33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4DFB5D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7A9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2DA96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0C97EFA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6043E18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B922F8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1C81131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9BB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06568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13B3774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1739BD1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89A2AD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42DDC8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49FA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01B746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23C8979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3BFEED1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3D1F0C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CF79AD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DC0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6F3265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395" w:type="pct"/>
            <w:vAlign w:val="center"/>
          </w:tcPr>
          <w:p w14:paraId="63CD516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720754E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6FAF6A6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61C61A3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450AC6D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067379B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D435CA7">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2D67FA4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2151BD79">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p>
    <w:p w14:paraId="331A10D6">
      <w:pPr>
        <w:spacing w:line="360" w:lineRule="auto"/>
        <w:ind w:firstLine="420" w:firstLineChars="200"/>
        <w:rPr>
          <w:rFonts w:hint="default" w:ascii="Times New Roman" w:hAnsi="Times New Roman" w:eastAsia="宋体" w:cs="Times New Roman"/>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rPr>
        <w:t>注：</w:t>
      </w:r>
      <w:r>
        <w:rPr>
          <w:rFonts w:hint="default" w:ascii="Times New Roman" w:hAnsi="Times New Roman" w:eastAsia="宋体" w:cs="Times New Roman"/>
          <w:caps w:val="0"/>
          <w:smallCaps w:val="0"/>
          <w:color w:val="auto"/>
          <w:spacing w:val="0"/>
          <w:sz w:val="21"/>
          <w:szCs w:val="21"/>
          <w:highlight w:val="none"/>
          <w:lang w:val="en-US" w:eastAsia="zh-CN"/>
        </w:rPr>
        <w:t>供应商</w:t>
      </w:r>
      <w:r>
        <w:rPr>
          <w:rFonts w:hint="default" w:ascii="Times New Roman" w:hAnsi="Times New Roman" w:eastAsia="宋体" w:cs="Times New Roman"/>
          <w:caps w:val="0"/>
          <w:smallCaps w:val="0"/>
          <w:color w:val="auto"/>
          <w:spacing w:val="0"/>
          <w:sz w:val="21"/>
          <w:szCs w:val="21"/>
          <w:highlight w:val="none"/>
        </w:rPr>
        <w:t>应按照</w:t>
      </w:r>
      <w:r>
        <w:rPr>
          <w:rFonts w:hint="default" w:ascii="Times New Roman" w:hAnsi="Times New Roman" w:eastAsia="宋体" w:cs="Times New Roman"/>
          <w:caps w:val="0"/>
          <w:smallCaps w:val="0"/>
          <w:color w:val="auto"/>
          <w:spacing w:val="0"/>
          <w:sz w:val="21"/>
          <w:szCs w:val="21"/>
          <w:highlight w:val="none"/>
          <w:lang w:val="en-US" w:eastAsia="zh-CN"/>
        </w:rPr>
        <w:t>竞争性磋商</w:t>
      </w:r>
      <w:r>
        <w:rPr>
          <w:rFonts w:hint="default" w:ascii="Times New Roman" w:hAnsi="Times New Roman" w:eastAsia="宋体" w:cs="Times New Roman"/>
          <w:caps w:val="0"/>
          <w:smallCaps w:val="0"/>
          <w:color w:val="auto"/>
          <w:spacing w:val="0"/>
          <w:sz w:val="21"/>
          <w:szCs w:val="21"/>
          <w:highlight w:val="none"/>
        </w:rPr>
        <w:t>文件“第三章 采购需求”</w:t>
      </w:r>
      <w:r>
        <w:rPr>
          <w:rFonts w:hint="default" w:ascii="Times New Roman" w:hAnsi="Times New Roman" w:eastAsia="宋体" w:cs="Times New Roman"/>
          <w:caps w:val="0"/>
          <w:smallCaps w:val="0"/>
          <w:color w:val="auto"/>
          <w:spacing w:val="0"/>
          <w:sz w:val="21"/>
          <w:szCs w:val="21"/>
          <w:highlight w:val="none"/>
          <w:lang w:val="en-US" w:eastAsia="zh-CN"/>
        </w:rPr>
        <w:t>中的商务要求</w:t>
      </w:r>
      <w:r>
        <w:rPr>
          <w:rFonts w:hint="default" w:ascii="Times New Roman" w:hAnsi="Times New Roman" w:eastAsia="宋体" w:cs="Times New Roman"/>
          <w:caps w:val="0"/>
          <w:smallCaps w:val="0"/>
          <w:color w:val="auto"/>
          <w:spacing w:val="0"/>
          <w:sz w:val="21"/>
          <w:szCs w:val="21"/>
          <w:highlight w:val="none"/>
        </w:rPr>
        <w:t>填写</w:t>
      </w:r>
      <w:r>
        <w:rPr>
          <w:rFonts w:hint="default" w:ascii="Times New Roman" w:hAnsi="Times New Roman" w:eastAsia="宋体" w:cs="Times New Roman"/>
          <w:caps w:val="0"/>
          <w:smallCaps w:val="0"/>
          <w:color w:val="auto"/>
          <w:spacing w:val="0"/>
          <w:sz w:val="21"/>
          <w:szCs w:val="21"/>
          <w:highlight w:val="none"/>
          <w:lang w:eastAsia="zh-CN"/>
        </w:rPr>
        <w:t>：</w:t>
      </w:r>
    </w:p>
    <w:p w14:paraId="7AB34FA8">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1.“竞争性磋商文件的商务条款”栏应详细列明竞争性磋商文件中的商务要求。 </w:t>
      </w:r>
    </w:p>
    <w:p w14:paraId="5524B2CC">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 xml:space="preserve">。 </w:t>
      </w:r>
    </w:p>
    <w:p w14:paraId="124232B2">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3.“响应情况”栏应据实填写“响应”、“正偏离”或“负偏离”。 </w:t>
      </w:r>
    </w:p>
    <w:p w14:paraId="3A6EEE43">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4.“说明及索引”栏可填写偏离情况的具体说明及索引。</w:t>
      </w:r>
    </w:p>
    <w:p w14:paraId="48D7D132">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lang w:val="en-US" w:eastAsia="zh-CN"/>
        </w:rPr>
        <w:t>5.对竞争性磋商文件中的所有商务要求，除本表所列明的所有偏离外，均视作供应商已对之理解和响应。此表中若无任何文字说明，内容为空白的，</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w:t>
      </w:r>
      <w:r>
        <w:rPr>
          <w:rFonts w:hint="default" w:ascii="Times New Roman" w:hAnsi="Times New Roman" w:eastAsia="宋体" w:cs="Times New Roman"/>
          <w:i w:val="0"/>
          <w:iCs w:val="0"/>
          <w:caps w:val="0"/>
          <w:smallCaps w:val="0"/>
          <w:color w:val="auto"/>
          <w:spacing w:val="0"/>
          <w:szCs w:val="24"/>
          <w:highlight w:val="none"/>
        </w:rPr>
        <w:br w:type="page"/>
      </w:r>
    </w:p>
    <w:p w14:paraId="5A37AD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67" w:name="_Toc163492930"/>
    </w:p>
    <w:p w14:paraId="4F173E0D">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68" w:name="_Toc14257"/>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七、业绩证明文件</w:t>
      </w:r>
      <w:bookmarkEnd w:id="567"/>
      <w:bookmarkEnd w:id="568"/>
    </w:p>
    <w:p w14:paraId="466D1A14">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bCs/>
          <w:i w:val="0"/>
          <w:iCs w:val="0"/>
          <w:caps w:val="0"/>
          <w:smallCaps w:val="0"/>
          <w:color w:val="auto"/>
          <w:spacing w:val="0"/>
          <w:szCs w:val="21"/>
          <w:highlight w:val="none"/>
        </w:rPr>
        <w:fldChar w:fldCharType="begin"/>
      </w:r>
      <w:r>
        <w:rPr>
          <w:rFonts w:hint="default" w:ascii="Times New Roman" w:hAnsi="Times New Roman" w:eastAsia="宋体" w:cs="Times New Roman"/>
          <w:bCs/>
          <w:i w:val="0"/>
          <w:iCs w:val="0"/>
          <w:caps w:val="0"/>
          <w:smallCaps w:val="0"/>
          <w:color w:val="auto"/>
          <w:spacing w:val="0"/>
          <w:szCs w:val="21"/>
          <w:highlight w:val="none"/>
        </w:rPr>
        <w:instrText xml:space="preserve"> LINK Word.Document.8 "D:\\音乐厅\\4通用设备\\招标文件\\音乐厅空调设备招标文件v1.0.doc" "OLE_LINK8" \r  \* MERGEFORMAT </w:instrText>
      </w:r>
      <w:r>
        <w:rPr>
          <w:rFonts w:hint="default" w:ascii="Times New Roman" w:hAnsi="Times New Roman" w:eastAsia="宋体" w:cs="Times New Roman"/>
          <w:bCs/>
          <w:i w:val="0"/>
          <w:iCs w:val="0"/>
          <w:caps w:val="0"/>
          <w:smallCaps w:val="0"/>
          <w:color w:val="auto"/>
          <w:spacing w:val="0"/>
          <w:szCs w:val="21"/>
          <w:highlight w:val="none"/>
        </w:rPr>
        <w:fldChar w:fldCharType="separate"/>
      </w: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260FF2B3">
      <w:pPr>
        <w:spacing w:line="360" w:lineRule="auto"/>
        <w:rPr>
          <w:rFonts w:hint="default" w:ascii="Times New Roman" w:hAnsi="Times New Roman" w:eastAsia="宋体" w:cs="Times New Roman"/>
          <w:bCs/>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i w:val="0"/>
          <w:iCs w:val="0"/>
          <w:caps w:val="0"/>
          <w:smallCaps w:val="0"/>
          <w:color w:val="auto"/>
          <w:spacing w:val="0"/>
          <w:szCs w:val="24"/>
          <w:highlight w:val="none"/>
          <w:lang w:val="en-US" w:eastAsia="zh-CN"/>
        </w:rPr>
        <w:t>/包号</w:t>
      </w:r>
      <w:r>
        <w:rPr>
          <w:rFonts w:hint="default" w:ascii="Times New Roman" w:hAnsi="Times New Roman" w:eastAsia="宋体" w:cs="Times New Roman"/>
          <w:i w:val="0"/>
          <w:iCs w:val="0"/>
          <w:caps w:val="0"/>
          <w:smallCaps w:val="0"/>
          <w:color w:val="auto"/>
          <w:spacing w:val="0"/>
          <w:szCs w:val="24"/>
          <w:highlight w:val="none"/>
        </w:rPr>
        <w:t xml:space="preserve">：      </w:t>
      </w:r>
      <w:r>
        <w:rPr>
          <w:rFonts w:hint="default" w:ascii="Times New Roman" w:hAnsi="Times New Roman" w:eastAsia="宋体" w:cs="Times New Roman"/>
          <w:bCs/>
          <w:i w:val="0"/>
          <w:iCs w:val="0"/>
          <w:caps w:val="0"/>
          <w:smallCaps w:val="0"/>
          <w:color w:val="auto"/>
          <w:spacing w:val="0"/>
          <w:szCs w:val="21"/>
          <w:highlight w:val="none"/>
        </w:rPr>
        <w:fldChar w:fldCharType="end"/>
      </w:r>
    </w:p>
    <w:tbl>
      <w:tblPr>
        <w:tblStyle w:val="22"/>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66E7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531891F9">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bookmarkStart w:id="569" w:name="_Hlk46779239"/>
            <w:r>
              <w:rPr>
                <w:rFonts w:hint="default" w:ascii="Times New Roman" w:hAnsi="Times New Roman" w:eastAsia="宋体" w:cs="Times New Roman"/>
                <w:i w:val="0"/>
                <w:iCs w:val="0"/>
                <w:caps w:val="0"/>
                <w:smallCaps w:val="0"/>
                <w:color w:val="auto"/>
                <w:spacing w:val="0"/>
                <w:sz w:val="24"/>
                <w:szCs w:val="24"/>
                <w:highlight w:val="none"/>
              </w:rPr>
              <w:t>序号</w:t>
            </w:r>
          </w:p>
        </w:tc>
        <w:tc>
          <w:tcPr>
            <w:tcW w:w="1277" w:type="dxa"/>
            <w:shd w:val="clear" w:color="auto" w:fill="auto"/>
            <w:vAlign w:val="center"/>
          </w:tcPr>
          <w:p w14:paraId="2D69F3F1">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rPr>
              <w:t>项目名称</w:t>
            </w:r>
          </w:p>
        </w:tc>
        <w:tc>
          <w:tcPr>
            <w:tcW w:w="1317" w:type="dxa"/>
            <w:shd w:val="clear" w:color="auto" w:fill="auto"/>
            <w:vAlign w:val="center"/>
          </w:tcPr>
          <w:p w14:paraId="758A087D">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标的</w:t>
            </w:r>
            <w:r>
              <w:rPr>
                <w:rFonts w:hint="default" w:ascii="Times New Roman" w:hAnsi="Times New Roman" w:eastAsia="宋体" w:cs="Times New Roman"/>
                <w:caps w:val="0"/>
                <w:smallCaps w:val="0"/>
                <w:color w:val="auto"/>
                <w:spacing w:val="0"/>
                <w:sz w:val="21"/>
                <w:szCs w:val="21"/>
                <w:highlight w:val="none"/>
              </w:rPr>
              <w:t>内容</w:t>
            </w:r>
          </w:p>
        </w:tc>
        <w:tc>
          <w:tcPr>
            <w:tcW w:w="1543" w:type="dxa"/>
            <w:shd w:val="clear" w:color="auto" w:fill="auto"/>
            <w:vAlign w:val="center"/>
          </w:tcPr>
          <w:p w14:paraId="4BF725C6">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采购人</w:t>
            </w:r>
            <w:r>
              <w:rPr>
                <w:rFonts w:hint="default" w:ascii="Times New Roman" w:hAnsi="Times New Roman" w:eastAsia="宋体" w:cs="Times New Roman"/>
                <w:caps w:val="0"/>
                <w:smallCaps w:val="0"/>
                <w:color w:val="auto"/>
                <w:spacing w:val="0"/>
                <w:sz w:val="21"/>
                <w:szCs w:val="21"/>
                <w:highlight w:val="none"/>
              </w:rPr>
              <w:t>名称</w:t>
            </w:r>
          </w:p>
        </w:tc>
        <w:tc>
          <w:tcPr>
            <w:tcW w:w="1540" w:type="dxa"/>
            <w:shd w:val="clear" w:color="auto" w:fill="auto"/>
            <w:vAlign w:val="center"/>
          </w:tcPr>
          <w:p w14:paraId="27F55D21">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中标（成交）金额</w:t>
            </w:r>
          </w:p>
        </w:tc>
        <w:tc>
          <w:tcPr>
            <w:tcW w:w="1530" w:type="dxa"/>
            <w:shd w:val="clear" w:color="auto" w:fill="auto"/>
            <w:vAlign w:val="center"/>
          </w:tcPr>
          <w:p w14:paraId="5F0687D7">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kern w:val="2"/>
                <w:sz w:val="21"/>
                <w:szCs w:val="21"/>
                <w:highlight w:val="none"/>
                <w:lang w:val="en-US" w:eastAsia="zh-CN" w:bidi="ar-SA"/>
              </w:rPr>
              <w:t>采购合同签订时间</w:t>
            </w:r>
          </w:p>
        </w:tc>
        <w:tc>
          <w:tcPr>
            <w:tcW w:w="1019" w:type="dxa"/>
            <w:shd w:val="clear" w:color="auto" w:fill="auto"/>
            <w:vAlign w:val="center"/>
          </w:tcPr>
          <w:p w14:paraId="1F58ACCB">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备注</w:t>
            </w:r>
          </w:p>
        </w:tc>
      </w:tr>
      <w:tr w14:paraId="6C7A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5598AC06">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p>
        </w:tc>
        <w:tc>
          <w:tcPr>
            <w:tcW w:w="1277" w:type="dxa"/>
            <w:vAlign w:val="center"/>
          </w:tcPr>
          <w:p w14:paraId="19FB520E">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D0875E9">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53D20A5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38657E2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32568EC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770E425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6372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45C80AA">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p>
        </w:tc>
        <w:tc>
          <w:tcPr>
            <w:tcW w:w="1277" w:type="dxa"/>
            <w:vAlign w:val="center"/>
          </w:tcPr>
          <w:p w14:paraId="0C59077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4332CA6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7CEBD27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4682938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7EC9CC6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3572633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0871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96A94B7">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p>
        </w:tc>
        <w:tc>
          <w:tcPr>
            <w:tcW w:w="1277" w:type="dxa"/>
            <w:vAlign w:val="center"/>
          </w:tcPr>
          <w:p w14:paraId="13FAADA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606C376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67D0CEA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13199F0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46217B8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6A7B525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79FF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098B0B6">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p>
        </w:tc>
        <w:tc>
          <w:tcPr>
            <w:tcW w:w="1277" w:type="dxa"/>
            <w:vAlign w:val="center"/>
          </w:tcPr>
          <w:p w14:paraId="4F60E48F">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45599ED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5E14306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4E66E63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244CBDB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4CD7E91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6ACC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E2E8161">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w:t>
            </w:r>
          </w:p>
        </w:tc>
        <w:tc>
          <w:tcPr>
            <w:tcW w:w="1277" w:type="dxa"/>
            <w:vAlign w:val="center"/>
          </w:tcPr>
          <w:p w14:paraId="31AF090E">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16D4E0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70181BD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0F5A01E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0DD0954D">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2C18630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7A8E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516F89D1">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p>
        </w:tc>
        <w:tc>
          <w:tcPr>
            <w:tcW w:w="1277" w:type="dxa"/>
            <w:vAlign w:val="center"/>
          </w:tcPr>
          <w:p w14:paraId="3B58B7A6">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7779AF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0EBC35E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56B34E0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7BAA2251">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1ACC84B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bookmarkEnd w:id="569"/>
    </w:tbl>
    <w:p w14:paraId="7784C3A1">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p w14:paraId="433967E5">
      <w:pPr>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注：</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须按上表提供相应的业绩证明资料。</w:t>
      </w:r>
    </w:p>
    <w:p w14:paraId="3D91C3C4">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Cs w:val="21"/>
          <w:highlight w:val="none"/>
        </w:rPr>
      </w:pPr>
    </w:p>
    <w:p w14:paraId="068E604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1F9549F0">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2D6BC508">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br w:type="page"/>
      </w:r>
    </w:p>
    <w:p w14:paraId="7ED90298">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70" w:name="_Toc163492931"/>
      <w:bookmarkStart w:id="571" w:name="_Toc9617"/>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八、拟派项目团队</w:t>
      </w:r>
      <w:bookmarkEnd w:id="570"/>
      <w:bookmarkEnd w:id="571"/>
    </w:p>
    <w:tbl>
      <w:tblPr>
        <w:tblStyle w:val="22"/>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3FA8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4" w:hRule="atLeast"/>
        </w:trPr>
        <w:tc>
          <w:tcPr>
            <w:tcW w:w="773" w:type="dxa"/>
            <w:vAlign w:val="center"/>
          </w:tcPr>
          <w:p w14:paraId="05FBF67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143" w:type="dxa"/>
            <w:vAlign w:val="center"/>
          </w:tcPr>
          <w:p w14:paraId="59D67FF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团队成员</w:t>
            </w:r>
          </w:p>
          <w:p w14:paraId="2B7272D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姓名</w:t>
            </w:r>
          </w:p>
        </w:tc>
        <w:tc>
          <w:tcPr>
            <w:tcW w:w="1334" w:type="dxa"/>
            <w:tcBorders>
              <w:right w:val="single" w:color="auto" w:sz="4" w:space="0"/>
            </w:tcBorders>
            <w:vAlign w:val="center"/>
          </w:tcPr>
          <w:p w14:paraId="513C0E6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工作单位</w:t>
            </w:r>
          </w:p>
        </w:tc>
        <w:tc>
          <w:tcPr>
            <w:tcW w:w="1188" w:type="dxa"/>
            <w:tcBorders>
              <w:left w:val="single" w:color="auto" w:sz="4" w:space="0"/>
            </w:tcBorders>
            <w:vAlign w:val="center"/>
          </w:tcPr>
          <w:p w14:paraId="32268B3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身份证号</w:t>
            </w:r>
          </w:p>
        </w:tc>
        <w:tc>
          <w:tcPr>
            <w:tcW w:w="816" w:type="dxa"/>
            <w:tcBorders>
              <w:left w:val="single" w:color="auto" w:sz="4" w:space="0"/>
            </w:tcBorders>
            <w:vAlign w:val="center"/>
          </w:tcPr>
          <w:p w14:paraId="6598BF9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职称</w:t>
            </w:r>
          </w:p>
        </w:tc>
        <w:tc>
          <w:tcPr>
            <w:tcW w:w="1815" w:type="dxa"/>
            <w:vAlign w:val="center"/>
          </w:tcPr>
          <w:p w14:paraId="4299DC7E">
            <w:pPr>
              <w:pStyle w:val="30"/>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注册证书（岗位证书）名称及编号</w:t>
            </w:r>
          </w:p>
        </w:tc>
        <w:tc>
          <w:tcPr>
            <w:tcW w:w="1277" w:type="dxa"/>
            <w:vAlign w:val="center"/>
          </w:tcPr>
          <w:p w14:paraId="22E8DC2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在团队中职务（岗位）</w:t>
            </w:r>
          </w:p>
        </w:tc>
        <w:tc>
          <w:tcPr>
            <w:tcW w:w="816" w:type="dxa"/>
            <w:vAlign w:val="center"/>
          </w:tcPr>
          <w:p w14:paraId="77F676A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自有/外聘</w:t>
            </w:r>
          </w:p>
        </w:tc>
      </w:tr>
      <w:tr w14:paraId="3F9A8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371B15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2" w:name="_Toc99533292"/>
            <w:bookmarkStart w:id="573" w:name="_Toc100090784"/>
            <w:r>
              <w:rPr>
                <w:rFonts w:hint="default" w:ascii="Times New Roman" w:hAnsi="Times New Roman" w:eastAsia="宋体" w:cs="Times New Roman"/>
                <w:i w:val="0"/>
                <w:iCs w:val="0"/>
                <w:caps w:val="0"/>
                <w:smallCaps w:val="0"/>
                <w:color w:val="auto"/>
                <w:spacing w:val="0"/>
                <w:highlight w:val="none"/>
              </w:rPr>
              <w:t>1</w:t>
            </w:r>
            <w:bookmarkEnd w:id="572"/>
            <w:bookmarkEnd w:id="573"/>
          </w:p>
        </w:tc>
        <w:tc>
          <w:tcPr>
            <w:tcW w:w="1143" w:type="dxa"/>
            <w:vAlign w:val="center"/>
          </w:tcPr>
          <w:p w14:paraId="70FC5D5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AD5D2D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250B643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0226EF2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EBA59F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F78591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B2DB61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40768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41B41EE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4" w:name="_Toc100090785"/>
            <w:bookmarkStart w:id="575" w:name="_Toc99533293"/>
            <w:r>
              <w:rPr>
                <w:rFonts w:hint="default" w:ascii="Times New Roman" w:hAnsi="Times New Roman" w:eastAsia="宋体" w:cs="Times New Roman"/>
                <w:i w:val="0"/>
                <w:iCs w:val="0"/>
                <w:caps w:val="0"/>
                <w:smallCaps w:val="0"/>
                <w:color w:val="auto"/>
                <w:spacing w:val="0"/>
                <w:highlight w:val="none"/>
              </w:rPr>
              <w:t>2</w:t>
            </w:r>
            <w:bookmarkEnd w:id="574"/>
            <w:bookmarkEnd w:id="575"/>
          </w:p>
        </w:tc>
        <w:tc>
          <w:tcPr>
            <w:tcW w:w="1143" w:type="dxa"/>
            <w:vAlign w:val="center"/>
          </w:tcPr>
          <w:p w14:paraId="312EFEC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1F5FDE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F4774E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4B9D3DE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51F1B28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43E1F3B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1A85999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8DC3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71219A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6" w:name="_Toc99533294"/>
            <w:bookmarkStart w:id="577" w:name="_Toc100090786"/>
            <w:r>
              <w:rPr>
                <w:rFonts w:hint="default" w:ascii="Times New Roman" w:hAnsi="Times New Roman" w:eastAsia="宋体" w:cs="Times New Roman"/>
                <w:i w:val="0"/>
                <w:iCs w:val="0"/>
                <w:caps w:val="0"/>
                <w:smallCaps w:val="0"/>
                <w:color w:val="auto"/>
                <w:spacing w:val="0"/>
                <w:highlight w:val="none"/>
              </w:rPr>
              <w:t>3</w:t>
            </w:r>
            <w:bookmarkEnd w:id="576"/>
            <w:bookmarkEnd w:id="577"/>
          </w:p>
        </w:tc>
        <w:tc>
          <w:tcPr>
            <w:tcW w:w="1143" w:type="dxa"/>
            <w:vAlign w:val="center"/>
          </w:tcPr>
          <w:p w14:paraId="7680A17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107F642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1EB389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4B5882C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233E26F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2E6E981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347FD5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9EF5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0BE45E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8" w:name="_Toc100090787"/>
            <w:bookmarkStart w:id="579" w:name="_Toc99533295"/>
            <w:r>
              <w:rPr>
                <w:rFonts w:hint="default" w:ascii="Times New Roman" w:hAnsi="Times New Roman" w:eastAsia="宋体" w:cs="Times New Roman"/>
                <w:i w:val="0"/>
                <w:iCs w:val="0"/>
                <w:caps w:val="0"/>
                <w:smallCaps w:val="0"/>
                <w:color w:val="auto"/>
                <w:spacing w:val="0"/>
                <w:highlight w:val="none"/>
              </w:rPr>
              <w:t>4</w:t>
            </w:r>
            <w:bookmarkEnd w:id="578"/>
            <w:bookmarkEnd w:id="579"/>
          </w:p>
        </w:tc>
        <w:tc>
          <w:tcPr>
            <w:tcW w:w="1143" w:type="dxa"/>
            <w:vAlign w:val="center"/>
          </w:tcPr>
          <w:p w14:paraId="4CB3B70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65C0340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6B6F167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143244F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315A63D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4F2DFCE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27A78B2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AA5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3E51F8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80" w:name="_Toc100090788"/>
            <w:bookmarkStart w:id="581" w:name="_Toc99533296"/>
            <w:r>
              <w:rPr>
                <w:rFonts w:hint="default" w:ascii="Times New Roman" w:hAnsi="Times New Roman" w:eastAsia="宋体" w:cs="Times New Roman"/>
                <w:i w:val="0"/>
                <w:iCs w:val="0"/>
                <w:caps w:val="0"/>
                <w:smallCaps w:val="0"/>
                <w:color w:val="auto"/>
                <w:spacing w:val="0"/>
                <w:highlight w:val="none"/>
              </w:rPr>
              <w:t>5</w:t>
            </w:r>
            <w:bookmarkEnd w:id="580"/>
            <w:bookmarkEnd w:id="581"/>
          </w:p>
        </w:tc>
        <w:tc>
          <w:tcPr>
            <w:tcW w:w="1143" w:type="dxa"/>
            <w:vAlign w:val="center"/>
          </w:tcPr>
          <w:p w14:paraId="0EFA5D6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19EA925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81FA26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1148182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0C7D17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76C0057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5D31BC4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40DE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0F49611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82" w:name="_Toc99533297"/>
            <w:bookmarkStart w:id="583" w:name="_Toc100090789"/>
            <w:r>
              <w:rPr>
                <w:rFonts w:hint="default" w:ascii="Times New Roman" w:hAnsi="Times New Roman" w:eastAsia="宋体" w:cs="Times New Roman"/>
                <w:i w:val="0"/>
                <w:iCs w:val="0"/>
                <w:caps w:val="0"/>
                <w:smallCaps w:val="0"/>
                <w:color w:val="auto"/>
                <w:spacing w:val="0"/>
                <w:highlight w:val="none"/>
              </w:rPr>
              <w:t>6</w:t>
            </w:r>
            <w:bookmarkEnd w:id="582"/>
            <w:bookmarkEnd w:id="583"/>
          </w:p>
        </w:tc>
        <w:tc>
          <w:tcPr>
            <w:tcW w:w="1143" w:type="dxa"/>
            <w:vAlign w:val="center"/>
          </w:tcPr>
          <w:p w14:paraId="7A7D1E6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3D65D40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9C7282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7EB50B2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5D54E6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DEEE0F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29C41E7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59A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1D20CCD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84" w:name="_Toc99533298"/>
            <w:bookmarkStart w:id="585" w:name="_Toc100090790"/>
            <w:r>
              <w:rPr>
                <w:rFonts w:hint="default" w:ascii="Times New Roman" w:hAnsi="Times New Roman" w:eastAsia="宋体" w:cs="Times New Roman"/>
                <w:i w:val="0"/>
                <w:iCs w:val="0"/>
                <w:caps w:val="0"/>
                <w:smallCaps w:val="0"/>
                <w:color w:val="auto"/>
                <w:spacing w:val="0"/>
                <w:highlight w:val="none"/>
              </w:rPr>
              <w:t>7</w:t>
            </w:r>
            <w:bookmarkEnd w:id="584"/>
            <w:bookmarkEnd w:id="585"/>
          </w:p>
        </w:tc>
        <w:tc>
          <w:tcPr>
            <w:tcW w:w="1143" w:type="dxa"/>
            <w:vAlign w:val="center"/>
          </w:tcPr>
          <w:p w14:paraId="39ACE3D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DF772B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AC0C0C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5E2C486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0753CD3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3B371D3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39B7F3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33E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1C40379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86" w:name="_Toc99533299"/>
            <w:bookmarkStart w:id="587" w:name="_Toc100090791"/>
            <w:r>
              <w:rPr>
                <w:rFonts w:hint="default" w:ascii="Times New Roman" w:hAnsi="Times New Roman" w:eastAsia="宋体" w:cs="Times New Roman"/>
                <w:i w:val="0"/>
                <w:iCs w:val="0"/>
                <w:caps w:val="0"/>
                <w:smallCaps w:val="0"/>
                <w:color w:val="auto"/>
                <w:spacing w:val="0"/>
                <w:highlight w:val="none"/>
              </w:rPr>
              <w:t>8</w:t>
            </w:r>
            <w:bookmarkEnd w:id="586"/>
            <w:bookmarkEnd w:id="587"/>
          </w:p>
        </w:tc>
        <w:tc>
          <w:tcPr>
            <w:tcW w:w="1143" w:type="dxa"/>
            <w:vAlign w:val="center"/>
          </w:tcPr>
          <w:p w14:paraId="309E209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0069FBC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572977C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2C4EBF1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23364BD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17AAFFF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39A095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9A0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20005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88" w:name="_Toc99533300"/>
            <w:bookmarkStart w:id="589" w:name="_Toc100090792"/>
            <w:r>
              <w:rPr>
                <w:rFonts w:hint="default" w:ascii="Times New Roman" w:hAnsi="Times New Roman" w:eastAsia="宋体" w:cs="Times New Roman"/>
                <w:i w:val="0"/>
                <w:iCs w:val="0"/>
                <w:caps w:val="0"/>
                <w:smallCaps w:val="0"/>
                <w:color w:val="auto"/>
                <w:spacing w:val="0"/>
                <w:highlight w:val="none"/>
              </w:rPr>
              <w:t>9</w:t>
            </w:r>
            <w:bookmarkEnd w:id="588"/>
            <w:bookmarkEnd w:id="589"/>
          </w:p>
        </w:tc>
        <w:tc>
          <w:tcPr>
            <w:tcW w:w="1143" w:type="dxa"/>
            <w:vAlign w:val="center"/>
          </w:tcPr>
          <w:p w14:paraId="691F313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5C1A93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384C56D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65CF89E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10261BD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3B9C56F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C0E553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24BC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7F404CB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90" w:name="_Toc100090793"/>
            <w:bookmarkStart w:id="591" w:name="_Toc99533301"/>
            <w:r>
              <w:rPr>
                <w:rFonts w:hint="default" w:ascii="Times New Roman" w:hAnsi="Times New Roman" w:eastAsia="宋体" w:cs="Times New Roman"/>
                <w:i w:val="0"/>
                <w:iCs w:val="0"/>
                <w:caps w:val="0"/>
                <w:smallCaps w:val="0"/>
                <w:color w:val="auto"/>
                <w:spacing w:val="0"/>
                <w:highlight w:val="none"/>
              </w:rPr>
              <w:t>10</w:t>
            </w:r>
            <w:bookmarkEnd w:id="590"/>
            <w:bookmarkEnd w:id="591"/>
          </w:p>
        </w:tc>
        <w:tc>
          <w:tcPr>
            <w:tcW w:w="1143" w:type="dxa"/>
            <w:vAlign w:val="center"/>
          </w:tcPr>
          <w:p w14:paraId="63DFF51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78246CD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3C71D2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3327863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35A64A5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74FB3D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03C50E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5CADE51C">
      <w:pPr>
        <w:spacing w:line="360" w:lineRule="auto"/>
        <w:rPr>
          <w:rFonts w:hint="default" w:ascii="Times New Roman" w:hAnsi="Times New Roman" w:eastAsia="宋体" w:cs="Times New Roman"/>
          <w:i w:val="0"/>
          <w:iCs w:val="0"/>
          <w:caps w:val="0"/>
          <w:smallCaps w:val="0"/>
          <w:color w:val="auto"/>
          <w:spacing w:val="0"/>
          <w:highlight w:val="none"/>
        </w:rPr>
      </w:pPr>
    </w:p>
    <w:p w14:paraId="75B51D85">
      <w:pPr>
        <w:spacing w:line="360" w:lineRule="auto"/>
        <w:rPr>
          <w:rFonts w:hint="default" w:ascii="Times New Roman" w:hAnsi="Times New Roman" w:eastAsia="宋体" w:cs="Times New Roman"/>
          <w:caps w:val="0"/>
          <w:smallCaps w:val="0"/>
          <w:color w:val="auto"/>
          <w:spacing w:val="0"/>
          <w:sz w:val="21"/>
          <w:szCs w:val="21"/>
          <w:highlight w:val="none"/>
          <w:lang w:val="en-US"/>
        </w:rPr>
      </w:pPr>
      <w:r>
        <w:rPr>
          <w:rFonts w:hint="default" w:ascii="Times New Roman" w:hAnsi="Times New Roman" w:eastAsia="宋体" w:cs="Times New Roman"/>
          <w:caps w:val="0"/>
          <w:smallCaps w:val="0"/>
          <w:color w:val="auto"/>
          <w:spacing w:val="0"/>
          <w:sz w:val="21"/>
          <w:szCs w:val="21"/>
          <w:highlight w:val="none"/>
          <w:lang w:val="en-US" w:eastAsia="zh-CN"/>
        </w:rPr>
        <w:t>注：按竞争性磋商文件要求在本表后附相关人员证书。</w:t>
      </w:r>
    </w:p>
    <w:p w14:paraId="30290B36">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p>
    <w:p w14:paraId="7C2CEFEB">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r>
        <w:rPr>
          <w:rFonts w:hint="default" w:ascii="Times New Roman" w:hAnsi="Times New Roman" w:eastAsia="宋体" w:cs="Times New Roman"/>
          <w:caps w:val="0"/>
          <w:smallCaps w:val="0"/>
          <w:color w:val="auto"/>
          <w:spacing w:val="0"/>
          <w:sz w:val="21"/>
          <w:szCs w:val="21"/>
          <w:highlight w:val="none"/>
          <w:lang w:val="en-US" w:eastAsia="zh-CN"/>
        </w:rPr>
        <w:t xml:space="preserve">说明： </w:t>
      </w:r>
    </w:p>
    <w:p w14:paraId="63D916CF">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1.“在团队中职务（岗位）”栏应包括但不限于：项目负责人、项目联系人、项目服务人员或技术人员等。 </w:t>
      </w:r>
    </w:p>
    <w:p w14:paraId="4DAEAE49">
      <w:pPr>
        <w:spacing w:line="360" w:lineRule="auto"/>
        <w:ind w:firstLine="42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2.如供应商成交，须按本表项目组成人员操作，不得随意更换。</w:t>
      </w:r>
      <w:r>
        <w:rPr>
          <w:rFonts w:hint="default" w:ascii="Times New Roman" w:hAnsi="Times New Roman" w:eastAsia="宋体" w:cs="Times New Roman"/>
          <w:i w:val="0"/>
          <w:iCs w:val="0"/>
          <w:caps w:val="0"/>
          <w:smallCaps w:val="0"/>
          <w:color w:val="auto"/>
          <w:spacing w:val="0"/>
          <w:highlight w:val="none"/>
        </w:rPr>
        <w:br w:type="page"/>
      </w:r>
    </w:p>
    <w:p w14:paraId="2C582FB2">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92" w:name="_Toc2458"/>
      <w:bookmarkStart w:id="593" w:name="_Toc16349293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九、技术响应偏离表</w:t>
      </w:r>
      <w:bookmarkEnd w:id="592"/>
      <w:bookmarkEnd w:id="593"/>
    </w:p>
    <w:p w14:paraId="3A2DCAFC">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4E9BAC5D">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i w:val="0"/>
          <w:iCs w:val="0"/>
          <w:caps w:val="0"/>
          <w:smallCaps w:val="0"/>
          <w:color w:val="auto"/>
          <w:spacing w:val="0"/>
          <w:szCs w:val="24"/>
          <w:highlight w:val="none"/>
          <w:lang w:val="en-US" w:eastAsia="zh-CN"/>
        </w:rPr>
        <w:t>/</w:t>
      </w:r>
      <w:r>
        <w:rPr>
          <w:rFonts w:hint="default" w:ascii="Times New Roman" w:hAnsi="Times New Roman" w:eastAsia="宋体" w:cs="Times New Roman"/>
          <w:i w:val="0"/>
          <w:iCs w:val="0"/>
          <w:caps w:val="0"/>
          <w:smallCaps w:val="0"/>
          <w:color w:val="auto"/>
          <w:spacing w:val="0"/>
          <w:szCs w:val="24"/>
          <w:highlight w:val="none"/>
          <w:lang w:val="zh-CN"/>
        </w:rPr>
        <w:t>包号</w:t>
      </w:r>
      <w:r>
        <w:rPr>
          <w:rFonts w:hint="default" w:ascii="Times New Roman" w:hAnsi="Times New Roman" w:eastAsia="宋体" w:cs="Times New Roman"/>
          <w:i w:val="0"/>
          <w:iCs w:val="0"/>
          <w:caps w:val="0"/>
          <w:smallCaps w:val="0"/>
          <w:color w:val="auto"/>
          <w:spacing w:val="0"/>
          <w:szCs w:val="24"/>
          <w:highlight w:val="none"/>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55B6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0B4F83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277" w:type="pct"/>
            <w:vAlign w:val="center"/>
          </w:tcPr>
          <w:p w14:paraId="6DE80FF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文件技术要求条款</w:t>
            </w:r>
          </w:p>
        </w:tc>
        <w:tc>
          <w:tcPr>
            <w:tcW w:w="913" w:type="pct"/>
            <w:vAlign w:val="center"/>
          </w:tcPr>
          <w:p w14:paraId="7B05721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rPr>
              <w:t>文件内容</w:t>
            </w:r>
          </w:p>
          <w:p w14:paraId="04550B9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对应简述</w:t>
            </w:r>
          </w:p>
        </w:tc>
        <w:tc>
          <w:tcPr>
            <w:tcW w:w="1200" w:type="pct"/>
            <w:vAlign w:val="center"/>
          </w:tcPr>
          <w:p w14:paraId="653FB3C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响应情况</w:t>
            </w:r>
          </w:p>
        </w:tc>
        <w:tc>
          <w:tcPr>
            <w:tcW w:w="1200" w:type="pct"/>
            <w:vAlign w:val="center"/>
          </w:tcPr>
          <w:p w14:paraId="252EB83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highlight w:val="none"/>
                <w:lang w:val="en-US" w:eastAsia="zh-CN"/>
              </w:rPr>
              <w:t>证明资料</w:t>
            </w:r>
            <w:r>
              <w:rPr>
                <w:rFonts w:hint="default" w:ascii="Times New Roman" w:hAnsi="Times New Roman" w:eastAsia="宋体" w:cs="Times New Roman"/>
                <w:caps w:val="0"/>
                <w:smallCaps w:val="0"/>
                <w:color w:val="auto"/>
                <w:spacing w:val="0"/>
                <w:highlight w:val="none"/>
              </w:rPr>
              <w:t>及索引</w:t>
            </w:r>
          </w:p>
        </w:tc>
      </w:tr>
      <w:tr w14:paraId="225E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7829F4B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p>
        </w:tc>
        <w:tc>
          <w:tcPr>
            <w:tcW w:w="1277" w:type="pct"/>
            <w:vAlign w:val="center"/>
          </w:tcPr>
          <w:p w14:paraId="4BF099E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2F53E12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3825F5E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6C67768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5FD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25BD73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p>
        </w:tc>
        <w:tc>
          <w:tcPr>
            <w:tcW w:w="1277" w:type="pct"/>
            <w:vAlign w:val="center"/>
          </w:tcPr>
          <w:p w14:paraId="50F1AF6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37DE68D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024D8D0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6C2E5F5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86D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49A47DD">
            <w:pPr>
              <w:pStyle w:val="30"/>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3</w:t>
            </w:r>
          </w:p>
        </w:tc>
        <w:tc>
          <w:tcPr>
            <w:tcW w:w="1277" w:type="pct"/>
            <w:shd w:val="clear" w:color="auto" w:fill="auto"/>
            <w:vAlign w:val="center"/>
          </w:tcPr>
          <w:p w14:paraId="32BAB523">
            <w:pPr>
              <w:pStyle w:val="30"/>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w:t>
            </w:r>
          </w:p>
        </w:tc>
        <w:tc>
          <w:tcPr>
            <w:tcW w:w="913" w:type="pct"/>
            <w:shd w:val="clear" w:color="auto" w:fill="auto"/>
            <w:vAlign w:val="center"/>
          </w:tcPr>
          <w:p w14:paraId="7BC111FC">
            <w:pPr>
              <w:pStyle w:val="30"/>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w:t>
            </w:r>
          </w:p>
        </w:tc>
        <w:tc>
          <w:tcPr>
            <w:tcW w:w="1200" w:type="pct"/>
            <w:shd w:val="clear" w:color="auto" w:fill="auto"/>
            <w:vAlign w:val="center"/>
          </w:tcPr>
          <w:p w14:paraId="0FD3DBE1">
            <w:pPr>
              <w:pStyle w:val="30"/>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2D896FA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5481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047331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121B363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5A1980F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6DF5FF8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368F241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A67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7622BA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0EC3E99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5F4B644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2D06010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77E5851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6B6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5D6E9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0C79734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32856EA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3535C81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4FCF24A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092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2311DF5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77" w:type="pct"/>
            <w:vAlign w:val="center"/>
          </w:tcPr>
          <w:p w14:paraId="5428C5D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1B016B9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075A8CA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6165405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42B2E2CE">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2E103BD">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79C44009">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72B98C1E">
      <w:pPr>
        <w:spacing w:line="360" w:lineRule="auto"/>
        <w:ind w:firstLine="420"/>
        <w:rPr>
          <w:rFonts w:hint="default" w:ascii="Times New Roman" w:hAnsi="Times New Roman" w:eastAsia="宋体" w:cs="Times New Roman"/>
          <w:i w:val="0"/>
          <w:iCs w:val="0"/>
          <w:caps w:val="0"/>
          <w:smallCaps w:val="0"/>
          <w:color w:val="auto"/>
          <w:spacing w:val="0"/>
          <w:szCs w:val="24"/>
          <w:highlight w:val="none"/>
          <w:lang w:val="en-US" w:eastAsia="zh-CN"/>
        </w:rPr>
      </w:pPr>
      <w:bookmarkStart w:id="594" w:name="_Toc163492935"/>
    </w:p>
    <w:p w14:paraId="3B5A4169">
      <w:pPr>
        <w:spacing w:line="360" w:lineRule="auto"/>
        <w:ind w:firstLine="420" w:firstLineChars="200"/>
        <w:rPr>
          <w:rFonts w:hint="default" w:ascii="Times New Roman" w:hAnsi="Times New Roman" w:eastAsia="宋体" w:cs="Times New Roman"/>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rPr>
        <w:t>注：</w:t>
      </w:r>
      <w:r>
        <w:rPr>
          <w:rFonts w:hint="default" w:ascii="Times New Roman" w:hAnsi="Times New Roman" w:eastAsia="宋体" w:cs="Times New Roman"/>
          <w:caps w:val="0"/>
          <w:smallCaps w:val="0"/>
          <w:color w:val="auto"/>
          <w:spacing w:val="0"/>
          <w:sz w:val="21"/>
          <w:szCs w:val="21"/>
          <w:highlight w:val="none"/>
          <w:lang w:val="en-US" w:eastAsia="zh-CN"/>
        </w:rPr>
        <w:t>供应商</w:t>
      </w:r>
      <w:r>
        <w:rPr>
          <w:rFonts w:hint="default" w:ascii="Times New Roman" w:hAnsi="Times New Roman" w:eastAsia="宋体" w:cs="Times New Roman"/>
          <w:caps w:val="0"/>
          <w:smallCaps w:val="0"/>
          <w:color w:val="auto"/>
          <w:spacing w:val="0"/>
          <w:sz w:val="21"/>
          <w:szCs w:val="21"/>
          <w:highlight w:val="none"/>
        </w:rPr>
        <w:t>应按照</w:t>
      </w:r>
      <w:r>
        <w:rPr>
          <w:rFonts w:hint="default" w:ascii="Times New Roman" w:hAnsi="Times New Roman" w:eastAsia="宋体" w:cs="Times New Roman"/>
          <w:caps w:val="0"/>
          <w:smallCaps w:val="0"/>
          <w:color w:val="auto"/>
          <w:spacing w:val="0"/>
          <w:sz w:val="21"/>
          <w:szCs w:val="21"/>
          <w:highlight w:val="none"/>
          <w:lang w:val="en-US" w:eastAsia="zh-CN"/>
        </w:rPr>
        <w:t>竞争性磋商</w:t>
      </w:r>
      <w:r>
        <w:rPr>
          <w:rFonts w:hint="default" w:ascii="Times New Roman" w:hAnsi="Times New Roman" w:eastAsia="宋体" w:cs="Times New Roman"/>
          <w:caps w:val="0"/>
          <w:smallCaps w:val="0"/>
          <w:color w:val="auto"/>
          <w:spacing w:val="0"/>
          <w:sz w:val="21"/>
          <w:szCs w:val="21"/>
          <w:highlight w:val="none"/>
        </w:rPr>
        <w:t>文件“第三章 采购需求”</w:t>
      </w:r>
      <w:r>
        <w:rPr>
          <w:rFonts w:hint="default" w:ascii="Times New Roman" w:hAnsi="Times New Roman" w:eastAsia="宋体" w:cs="Times New Roman"/>
          <w:caps w:val="0"/>
          <w:smallCaps w:val="0"/>
          <w:color w:val="auto"/>
          <w:spacing w:val="0"/>
          <w:sz w:val="21"/>
          <w:szCs w:val="21"/>
          <w:highlight w:val="none"/>
          <w:lang w:val="en-US" w:eastAsia="zh-CN"/>
        </w:rPr>
        <w:t>中的技术要求</w:t>
      </w:r>
      <w:r>
        <w:rPr>
          <w:rFonts w:hint="default" w:ascii="Times New Roman" w:hAnsi="Times New Roman" w:eastAsia="宋体" w:cs="Times New Roman"/>
          <w:caps w:val="0"/>
          <w:smallCaps w:val="0"/>
          <w:color w:val="auto"/>
          <w:spacing w:val="0"/>
          <w:sz w:val="21"/>
          <w:szCs w:val="21"/>
          <w:highlight w:val="none"/>
        </w:rPr>
        <w:t>填写</w:t>
      </w:r>
      <w:r>
        <w:rPr>
          <w:rFonts w:hint="default" w:ascii="Times New Roman" w:hAnsi="Times New Roman" w:eastAsia="宋体" w:cs="Times New Roman"/>
          <w:caps w:val="0"/>
          <w:smallCaps w:val="0"/>
          <w:color w:val="auto"/>
          <w:spacing w:val="0"/>
          <w:sz w:val="21"/>
          <w:szCs w:val="21"/>
          <w:highlight w:val="none"/>
          <w:lang w:eastAsia="zh-CN"/>
        </w:rPr>
        <w:t>：</w:t>
      </w:r>
    </w:p>
    <w:p w14:paraId="03B7A4D3">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1.“竞争性磋商文件技术要求条款”栏应详细列明竞争性磋商文件中的技术要求。 </w:t>
      </w:r>
    </w:p>
    <w:p w14:paraId="49B1750A">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 xml:space="preserve">。 </w:t>
      </w:r>
    </w:p>
    <w:p w14:paraId="0D727D2B">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3.“响应情况”栏应据实填写“响应”、“正偏离”或“负偏离”。 </w:t>
      </w:r>
    </w:p>
    <w:p w14:paraId="1009074E">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r>
        <w:rPr>
          <w:rFonts w:hint="default" w:ascii="Times New Roman" w:hAnsi="Times New Roman" w:eastAsia="宋体" w:cs="Times New Roman"/>
          <w:caps w:val="0"/>
          <w:smallCaps w:val="0"/>
          <w:color w:val="auto"/>
          <w:spacing w:val="0"/>
          <w:sz w:val="21"/>
          <w:szCs w:val="21"/>
          <w:highlight w:val="none"/>
          <w:lang w:val="en-US" w:eastAsia="zh-CN"/>
        </w:rPr>
        <w:t>4.“证明资料及索引”栏可填写证明资料的具体内容及索引。</w:t>
      </w:r>
    </w:p>
    <w:p w14:paraId="6CCC8015">
      <w:pPr>
        <w:spacing w:line="360" w:lineRule="auto"/>
        <w:ind w:firstLine="420"/>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5.对竞争性磋商文件中的所有技术要求，除本表所列明的所有偏离外，均视作供应商已对之理解和响应。此表中若无任何文字说明，内容为空白的，</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w:t>
      </w:r>
      <w:r>
        <w:rPr>
          <w:rFonts w:hint="default" w:ascii="Times New Roman" w:hAnsi="Times New Roman" w:eastAsia="宋体" w:cs="Times New Roman"/>
          <w:i w:val="0"/>
          <w:iCs w:val="0"/>
          <w:caps w:val="0"/>
          <w:smallCaps w:val="0"/>
          <w:color w:val="auto"/>
          <w:spacing w:val="0"/>
          <w:sz w:val="21"/>
          <w:szCs w:val="21"/>
          <w:highlight w:val="none"/>
        </w:rPr>
        <w:br w:type="page"/>
      </w:r>
    </w:p>
    <w:p w14:paraId="21D8F2E6">
      <w:pPr>
        <w:pStyle w:val="15"/>
        <w:spacing w:line="360" w:lineRule="auto"/>
        <w:jc w:val="center"/>
        <w:rPr>
          <w:rFonts w:hint="default" w:ascii="Times New Roman" w:hAnsi="Times New Roman" w:eastAsia="宋体" w:cs="Times New Roman"/>
          <w:bCs/>
          <w:i w:val="0"/>
          <w:iCs w:val="0"/>
          <w:caps w:val="0"/>
          <w:smallCaps w:val="0"/>
          <w:color w:val="auto"/>
          <w:spacing w:val="0"/>
          <w:sz w:val="36"/>
          <w:szCs w:val="36"/>
          <w:highlight w:val="none"/>
          <w:lang w:val="en-US" w:eastAsia="zh-CN"/>
        </w:rPr>
      </w:pPr>
    </w:p>
    <w:p w14:paraId="11DF79AF">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95" w:name="_Toc31217"/>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十、技术方案</w:t>
      </w:r>
      <w:bookmarkEnd w:id="594"/>
      <w:bookmarkEnd w:id="595"/>
    </w:p>
    <w:p w14:paraId="616DA952">
      <w:pPr>
        <w:pStyle w:val="29"/>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供应商</w:t>
      </w:r>
      <w:r>
        <w:rPr>
          <w:rFonts w:hint="default" w:ascii="Times New Roman" w:hAnsi="Times New Roman" w:eastAsia="宋体" w:cs="Times New Roman"/>
          <w:i w:val="0"/>
          <w:iCs w:val="0"/>
          <w:caps w:val="0"/>
          <w:smallCaps w:val="0"/>
          <w:color w:val="auto"/>
          <w:spacing w:val="0"/>
          <w:highlight w:val="none"/>
        </w:rPr>
        <w:t>应按照</w:t>
      </w: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文件的要求，提供详细的服务方案，包括文字描述或图表显示。格式自拟。</w:t>
      </w:r>
    </w:p>
    <w:p w14:paraId="26F869BE">
      <w:pPr>
        <w:pStyle w:val="29"/>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573FD4DE">
      <w:pPr>
        <w:pStyle w:val="15"/>
        <w:spacing w:line="360" w:lineRule="auto"/>
        <w:jc w:val="center"/>
        <w:rPr>
          <w:rFonts w:hint="default" w:ascii="Times New Roman" w:hAnsi="Times New Roman" w:eastAsia="宋体" w:cs="Times New Roman"/>
          <w:b/>
          <w:bCs/>
          <w:i w:val="0"/>
          <w:iCs w:val="0"/>
          <w:caps w:val="0"/>
          <w:smallCaps w:val="0"/>
          <w:color w:val="auto"/>
          <w:spacing w:val="0"/>
          <w:kern w:val="2"/>
          <w:sz w:val="44"/>
          <w:szCs w:val="44"/>
          <w:highlight w:val="none"/>
          <w:lang w:val="en-US" w:eastAsia="zh-CN" w:bidi="ar-SA"/>
        </w:rPr>
      </w:pPr>
      <w:bookmarkStart w:id="596" w:name="_Toc163492936"/>
    </w:p>
    <w:p w14:paraId="58F23247">
      <w:pPr>
        <w:pStyle w:val="11"/>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97" w:name="_Toc903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十一、其他文件</w:t>
      </w:r>
      <w:bookmarkEnd w:id="596"/>
      <w:bookmarkEnd w:id="597"/>
    </w:p>
    <w:p w14:paraId="689B511F">
      <w:pPr>
        <w:pStyle w:val="29"/>
        <w:spacing w:line="360" w:lineRule="auto"/>
        <w:ind w:left="0" w:leftChars="0" w:firstLine="0" w:firstLineChars="0"/>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zh-CN" w:eastAsia="zh-CN"/>
        </w:rPr>
      </w:pP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en-US" w:eastAsia="zh-CN"/>
        </w:rPr>
        <w:t>（一）竞争性磋商</w:t>
      </w: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zh-CN" w:eastAsia="zh-CN"/>
        </w:rPr>
        <w:t>文件要求提供的其它商务、技术资料和证明材料；</w:t>
      </w:r>
    </w:p>
    <w:p w14:paraId="0372BFCD">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1.1供应商信息采集表</w:t>
      </w:r>
    </w:p>
    <w:tbl>
      <w:tblPr>
        <w:tblStyle w:val="2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619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F1F455E">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供应商名称</w:t>
            </w:r>
          </w:p>
        </w:tc>
        <w:tc>
          <w:tcPr>
            <w:tcW w:w="2841" w:type="dxa"/>
            <w:vAlign w:val="center"/>
          </w:tcPr>
          <w:p w14:paraId="0C5613BF">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供应商实际控制人性别</w:t>
            </w:r>
          </w:p>
        </w:tc>
        <w:tc>
          <w:tcPr>
            <w:tcW w:w="2743" w:type="dxa"/>
            <w:vAlign w:val="center"/>
          </w:tcPr>
          <w:p w14:paraId="1EF68917">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外商投资类型</w:t>
            </w:r>
          </w:p>
        </w:tc>
      </w:tr>
      <w:tr w14:paraId="7F74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DDBBB2F">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16E3301C">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7D8DFB41">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442A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2A04C55">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3F9AFC19">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7CCABF0">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1A8E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8" w:type="dxa"/>
          </w:tcPr>
          <w:p w14:paraId="75ABCE6B">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746E3635">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3E5AF90">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18B2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80C53F0">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44BA90C9">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4C81FC8">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bl>
    <w:p w14:paraId="07D2000B">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 xml:space="preserve">注：1.供应商如为联合体，则应填写联合体各成员信息。 </w:t>
      </w:r>
    </w:p>
    <w:p w14:paraId="27258B50">
      <w:pPr>
        <w:keepNext w:val="0"/>
        <w:keepLines w:val="0"/>
        <w:widowControl/>
        <w:suppressLineNumbers w:val="0"/>
        <w:spacing w:line="360" w:lineRule="auto"/>
        <w:ind w:firstLine="420" w:firstLineChars="200"/>
        <w:jc w:val="left"/>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347D7168">
      <w:pPr>
        <w:pStyle w:val="29"/>
        <w:spacing w:line="360" w:lineRule="auto"/>
        <w:ind w:left="0" w:leftChars="0" w:firstLine="420" w:firstLineChars="200"/>
        <w:rPr>
          <w:rFonts w:hint="default" w:ascii="Times New Roman" w:hAnsi="Times New Roman" w:eastAsia="宋体" w:cs="Times New Roman"/>
          <w:i w:val="0"/>
          <w:iCs w:val="0"/>
          <w:caps w:val="0"/>
          <w:smallCaps w:val="0"/>
          <w:color w:val="auto"/>
          <w:spacing w:val="0"/>
          <w:sz w:val="21"/>
          <w:szCs w:val="21"/>
          <w:highlight w:val="none"/>
          <w:lang w:eastAsia="zh-CN"/>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3.“外商投资类型”请填写“外商单独投资”、“外商部分投资”或“内资”。</w:t>
      </w:r>
    </w:p>
    <w:p w14:paraId="50E56373">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p>
    <w:p w14:paraId="65A77DD5">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1.2其它商务、技术资料和证明材料</w:t>
      </w:r>
    </w:p>
    <w:p w14:paraId="3F8F6753">
      <w:pPr>
        <w:pStyle w:val="29"/>
        <w:spacing w:line="360" w:lineRule="auto"/>
        <w:rPr>
          <w:rFonts w:hint="default" w:ascii="Times New Roman" w:hAnsi="Times New Roman" w:eastAsia="宋体" w:cs="Times New Roman"/>
          <w:i w:val="0"/>
          <w:iCs w:val="0"/>
          <w:caps w:val="0"/>
          <w:smallCaps w:val="0"/>
          <w:color w:val="auto"/>
          <w:spacing w:val="0"/>
          <w:sz w:val="28"/>
          <w:szCs w:val="28"/>
          <w:highlight w:val="none"/>
          <w:lang w:val="en-US" w:eastAsia="zh-CN"/>
        </w:rPr>
      </w:pPr>
    </w:p>
    <w:p w14:paraId="7120A618">
      <w:pPr>
        <w:pStyle w:val="29"/>
        <w:spacing w:line="360" w:lineRule="auto"/>
        <w:ind w:left="0" w:leftChars="0" w:firstLine="0" w:firstLineChars="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en-US" w:eastAsia="zh-CN"/>
        </w:rPr>
        <w:t>（二）供应商认为需要提供的其它商务、技术资料和说明。</w:t>
      </w:r>
    </w:p>
    <w:p w14:paraId="4553EED1">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09DACE9A">
      <w:pPr>
        <w:pStyle w:val="29"/>
        <w:spacing w:line="360" w:lineRule="auto"/>
        <w:rPr>
          <w:rFonts w:hint="default" w:ascii="Times New Roman" w:hAnsi="Times New Roman" w:eastAsia="宋体" w:cs="Times New Roman"/>
          <w:i w:val="0"/>
          <w:iCs w:val="0"/>
          <w:caps w:val="0"/>
          <w:smallCaps w:val="0"/>
          <w:color w:val="auto"/>
          <w:spacing w:val="0"/>
          <w:highlight w:val="none"/>
        </w:rPr>
      </w:pPr>
    </w:p>
    <w:bookmarkEnd w:id="510"/>
    <w:p w14:paraId="1A87AD31">
      <w:pPr>
        <w:spacing w:line="360" w:lineRule="auto"/>
        <w:rPr>
          <w:rFonts w:hint="default" w:ascii="Times New Roman" w:hAnsi="Times New Roman" w:eastAsia="宋体" w:cs="Times New Roman"/>
          <w:i w:val="0"/>
          <w:iCs w:val="0"/>
          <w:caps w:val="0"/>
          <w:smallCaps w:val="0"/>
          <w:color w:val="auto"/>
          <w:spacing w:val="0"/>
          <w:highlight w:val="none"/>
        </w:rPr>
      </w:pPr>
    </w:p>
    <w:p w14:paraId="15971D90">
      <w:pPr>
        <w:rPr>
          <w:highlight w:val="none"/>
        </w:rPr>
      </w:pPr>
    </w:p>
    <w:sectPr>
      <w:headerReference r:id="rId10" w:type="default"/>
      <w:footerReference r:id="rId11"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6"/>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6"/>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3502DA5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2433955</wp:posOffset>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16"/>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65pt;margin-top:0pt;height:144pt;width:43.9pt;mso-position-horizontal-relative:margin;z-index:251661312;mso-width-relative:page;mso-height-relative:page;" filled="f" stroked="f" coordsize="21600,21600" o:gfxdata="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rZUy1gAAAAgBAAAPAAAAAAAAAAEAIAAAACIAAABkcnMvZG93bnJl&#10;di54bWxQSwECFAAUAAAACACHTuJASWkpcjgCAABiBAAADgAAAAAAAAABACAAAAAlAQAAZHJzL2Uy&#10;b0RvYy54bWxQSwUGAAAAAAYABgBZAQAAzw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16"/>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8FD973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C7BE">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6"/>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6"/>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6"/>
      <w:jc w:val="center"/>
    </w:pPr>
    <w:r>
      <w:rPr>
        <w:sz w:val="18"/>
      </w:rPr>
      <w:fldChar w:fldCharType="begin"/>
    </w:r>
    <w:r>
      <w:rPr>
        <w:sz w:val="18"/>
      </w:rPr>
      <w:instrText xml:space="preserve"> PAGE Page \* MERGEFORMAT </w:instrText>
    </w:r>
    <w:r>
      <w:rPr>
        <w:sz w:val="18"/>
      </w:rPr>
      <w:fldChar w:fldCharType="separate"/>
    </w:r>
    <w:r>
      <w:rPr>
        <w:sz w:val="18"/>
      </w:rPr>
      <w:t>39</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80EF">
    <w:pPr>
      <w:pStyle w:val="17"/>
      <w:tabs>
        <w:tab w:val="left" w:pos="3120"/>
      </w:tabs>
      <w:spacing w:line="240" w:lineRule="auto"/>
      <w:jc w:val="both"/>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3D27">
    <w:pPr>
      <w:pStyle w:val="17"/>
      <w:spacing w:line="240" w:lineRule="auto"/>
    </w:pPr>
    <w:r>
      <w:rPr>
        <w:rFonts w:hint="eastAsia"/>
        <w:sz w:val="24"/>
        <w:szCs w:val="24"/>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7"/>
      <w:spacing w:line="240" w:lineRule="auto"/>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1C0895"/>
    <w:multiLevelType w:val="singleLevel"/>
    <w:tmpl w:val="281C0895"/>
    <w:lvl w:ilvl="0" w:tentative="0">
      <w:start w:val="2"/>
      <w:numFmt w:val="chineseCounting"/>
      <w:suff w:val="nothing"/>
      <w:lvlText w:val="（%1）"/>
      <w:lvlJc w:val="left"/>
      <w:rPr>
        <w:rFonts w:hint="eastAsia"/>
      </w:rPr>
    </w:lvl>
  </w:abstractNum>
  <w:abstractNum w:abstractNumId="2">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E85B67"/>
    <w:multiLevelType w:val="multilevel"/>
    <w:tmpl w:val="77E85B67"/>
    <w:lvl w:ilvl="0" w:tentative="0">
      <w:start w:val="1"/>
      <w:numFmt w:val="decimal"/>
      <w:lvlText w:val="%1."/>
      <w:lvlJc w:val="left"/>
      <w:pPr>
        <w:ind w:left="839" w:hanging="360"/>
      </w:p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2039"/>
    <w:rsid w:val="0108746B"/>
    <w:rsid w:val="017A4B77"/>
    <w:rsid w:val="017F3AA6"/>
    <w:rsid w:val="01904D86"/>
    <w:rsid w:val="03CA0912"/>
    <w:rsid w:val="058C0F61"/>
    <w:rsid w:val="05AA6A99"/>
    <w:rsid w:val="06C62274"/>
    <w:rsid w:val="07C037E3"/>
    <w:rsid w:val="07C35693"/>
    <w:rsid w:val="07DF7843"/>
    <w:rsid w:val="084D05BA"/>
    <w:rsid w:val="09F63AF0"/>
    <w:rsid w:val="0A8F006C"/>
    <w:rsid w:val="0AD02D62"/>
    <w:rsid w:val="0B0A2685"/>
    <w:rsid w:val="0C445C09"/>
    <w:rsid w:val="0C51596F"/>
    <w:rsid w:val="0C7962AC"/>
    <w:rsid w:val="0D7D0FB3"/>
    <w:rsid w:val="0E823EDE"/>
    <w:rsid w:val="0F89508C"/>
    <w:rsid w:val="11987B90"/>
    <w:rsid w:val="12580515"/>
    <w:rsid w:val="14553B17"/>
    <w:rsid w:val="146F2E2A"/>
    <w:rsid w:val="15575627"/>
    <w:rsid w:val="16266911"/>
    <w:rsid w:val="17136E75"/>
    <w:rsid w:val="17631811"/>
    <w:rsid w:val="19066F07"/>
    <w:rsid w:val="193B694A"/>
    <w:rsid w:val="19717E48"/>
    <w:rsid w:val="19E660B9"/>
    <w:rsid w:val="1A330C56"/>
    <w:rsid w:val="1B111505"/>
    <w:rsid w:val="1B5257EF"/>
    <w:rsid w:val="1BC90238"/>
    <w:rsid w:val="1C4B0278"/>
    <w:rsid w:val="1E2A7B09"/>
    <w:rsid w:val="1E587B9B"/>
    <w:rsid w:val="1E65158F"/>
    <w:rsid w:val="1F356E03"/>
    <w:rsid w:val="209A2082"/>
    <w:rsid w:val="217323C9"/>
    <w:rsid w:val="21AF0D0A"/>
    <w:rsid w:val="239D19F8"/>
    <w:rsid w:val="24BD4D8D"/>
    <w:rsid w:val="264B469A"/>
    <w:rsid w:val="277A2F42"/>
    <w:rsid w:val="27A15712"/>
    <w:rsid w:val="29842A7C"/>
    <w:rsid w:val="2996276D"/>
    <w:rsid w:val="2AD45607"/>
    <w:rsid w:val="2CDD31ED"/>
    <w:rsid w:val="2CF00429"/>
    <w:rsid w:val="2EC1026E"/>
    <w:rsid w:val="2F034443"/>
    <w:rsid w:val="2F3819E9"/>
    <w:rsid w:val="2FEC1226"/>
    <w:rsid w:val="30DF4B09"/>
    <w:rsid w:val="310A156E"/>
    <w:rsid w:val="312A6CEE"/>
    <w:rsid w:val="325B63D6"/>
    <w:rsid w:val="325D4EF0"/>
    <w:rsid w:val="32641ECF"/>
    <w:rsid w:val="33723946"/>
    <w:rsid w:val="349B6E6C"/>
    <w:rsid w:val="34C20AA1"/>
    <w:rsid w:val="35C836F0"/>
    <w:rsid w:val="35EB08F5"/>
    <w:rsid w:val="36787089"/>
    <w:rsid w:val="37717022"/>
    <w:rsid w:val="38730711"/>
    <w:rsid w:val="38F47D12"/>
    <w:rsid w:val="393B2E05"/>
    <w:rsid w:val="3A2958D8"/>
    <w:rsid w:val="3B166168"/>
    <w:rsid w:val="3B404329"/>
    <w:rsid w:val="3C8714D9"/>
    <w:rsid w:val="3D534673"/>
    <w:rsid w:val="3D983A85"/>
    <w:rsid w:val="3D9B563B"/>
    <w:rsid w:val="3E0E53A0"/>
    <w:rsid w:val="3E2E7003"/>
    <w:rsid w:val="3F2624F4"/>
    <w:rsid w:val="4198417A"/>
    <w:rsid w:val="419D24D5"/>
    <w:rsid w:val="43620B1B"/>
    <w:rsid w:val="437D1427"/>
    <w:rsid w:val="43861416"/>
    <w:rsid w:val="473934DD"/>
    <w:rsid w:val="47B73042"/>
    <w:rsid w:val="48094409"/>
    <w:rsid w:val="487E6C17"/>
    <w:rsid w:val="49D063F4"/>
    <w:rsid w:val="4A480A1A"/>
    <w:rsid w:val="4C2A284A"/>
    <w:rsid w:val="4D6F4B28"/>
    <w:rsid w:val="4DDC577B"/>
    <w:rsid w:val="4E6273EC"/>
    <w:rsid w:val="4E8770E5"/>
    <w:rsid w:val="4EB772E4"/>
    <w:rsid w:val="4F844625"/>
    <w:rsid w:val="50A82DF9"/>
    <w:rsid w:val="50BB64D4"/>
    <w:rsid w:val="51CC757C"/>
    <w:rsid w:val="534040E5"/>
    <w:rsid w:val="535350EA"/>
    <w:rsid w:val="56F22B59"/>
    <w:rsid w:val="57185095"/>
    <w:rsid w:val="57473AA5"/>
    <w:rsid w:val="57CC4D78"/>
    <w:rsid w:val="57F715D0"/>
    <w:rsid w:val="58E73114"/>
    <w:rsid w:val="590C1A05"/>
    <w:rsid w:val="595A754E"/>
    <w:rsid w:val="59E76FC4"/>
    <w:rsid w:val="59FA7900"/>
    <w:rsid w:val="5A706581"/>
    <w:rsid w:val="5B6E411B"/>
    <w:rsid w:val="5B706025"/>
    <w:rsid w:val="5CE3236E"/>
    <w:rsid w:val="5DC578FD"/>
    <w:rsid w:val="5DE347DD"/>
    <w:rsid w:val="5E2002BE"/>
    <w:rsid w:val="5FDD1413"/>
    <w:rsid w:val="60615701"/>
    <w:rsid w:val="60B01AD6"/>
    <w:rsid w:val="61273712"/>
    <w:rsid w:val="621A6DD3"/>
    <w:rsid w:val="636C1830"/>
    <w:rsid w:val="63B66BD4"/>
    <w:rsid w:val="642F51F5"/>
    <w:rsid w:val="67530D1B"/>
    <w:rsid w:val="67837D20"/>
    <w:rsid w:val="68E31062"/>
    <w:rsid w:val="691B5BB0"/>
    <w:rsid w:val="6B557F4B"/>
    <w:rsid w:val="6BE36F5E"/>
    <w:rsid w:val="6DEB67FE"/>
    <w:rsid w:val="6E1A6AD8"/>
    <w:rsid w:val="6E426C72"/>
    <w:rsid w:val="6E7E1164"/>
    <w:rsid w:val="71E4712C"/>
    <w:rsid w:val="73023D4A"/>
    <w:rsid w:val="73072BED"/>
    <w:rsid w:val="73CB00E4"/>
    <w:rsid w:val="74CE1E1F"/>
    <w:rsid w:val="752A01E1"/>
    <w:rsid w:val="75384738"/>
    <w:rsid w:val="76A9581A"/>
    <w:rsid w:val="7A7F7E7B"/>
    <w:rsid w:val="7AB33521"/>
    <w:rsid w:val="7B4C7234"/>
    <w:rsid w:val="7C7802EC"/>
    <w:rsid w:val="7C9F4CF7"/>
    <w:rsid w:val="7D09787A"/>
    <w:rsid w:val="7DBC069C"/>
    <w:rsid w:val="7FB8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9">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10">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11">
    <w:name w:val="heading 3"/>
    <w:basedOn w:val="1"/>
    <w:next w:val="1"/>
    <w:unhideWhenUsed/>
    <w:qFormat/>
    <w:uiPriority w:val="9"/>
    <w:pPr>
      <w:keepNext/>
      <w:keepLines/>
      <w:spacing w:before="260" w:after="260" w:line="416" w:lineRule="auto"/>
      <w:outlineLvl w:val="2"/>
    </w:pPr>
    <w:rPr>
      <w:b/>
      <w:bCs/>
      <w:sz w:val="32"/>
      <w:szCs w:val="32"/>
    </w:rPr>
  </w:style>
  <w:style w:type="paragraph" w:styleId="12">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13">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ind w:firstLine="420" w:firstLineChars="200"/>
      <w:jc w:val="both"/>
    </w:pPr>
    <w:rPr>
      <w:rFonts w:ascii="Calibri" w:hAnsi="Calibri" w:eastAsia="仿宋_GB2312"/>
      <w:sz w:val="32"/>
      <w:szCs w:val="24"/>
      <w:lang w:val="en-US" w:eastAsia="zh-CN" w:bidi="ar-SA"/>
    </w:rPr>
  </w:style>
  <w:style w:type="paragraph" w:styleId="3">
    <w:name w:val="Body Text Indent"/>
    <w:basedOn w:val="1"/>
    <w:next w:val="4"/>
    <w:unhideWhenUsed/>
    <w:qFormat/>
    <w:uiPriority w:val="0"/>
    <w:pPr>
      <w:ind w:firstLine="630"/>
    </w:pPr>
    <w:rPr>
      <w:rFonts w:eastAsia="仿宋_GB2312"/>
      <w:kern w:val="0"/>
      <w:sz w:val="32"/>
      <w:szCs w:val="20"/>
    </w:rPr>
  </w:style>
  <w:style w:type="paragraph" w:styleId="4">
    <w:name w:val="envelope return"/>
    <w:basedOn w:val="1"/>
    <w:qFormat/>
    <w:uiPriority w:val="0"/>
    <w:pPr>
      <w:snapToGrid w:val="0"/>
    </w:pPr>
    <w:rPr>
      <w:rFonts w:ascii="Arial" w:hAnsi="Arial"/>
    </w:rPr>
  </w:style>
  <w:style w:type="paragraph" w:styleId="5">
    <w:name w:val="Body Text First Indent"/>
    <w:basedOn w:val="6"/>
    <w:next w:val="8"/>
    <w:qFormat/>
    <w:uiPriority w:val="99"/>
    <w:pPr>
      <w:spacing w:after="120"/>
      <w:ind w:firstLine="420" w:firstLineChars="100"/>
    </w:pPr>
  </w:style>
  <w:style w:type="paragraph" w:styleId="6">
    <w:name w:val="Body Text"/>
    <w:basedOn w:val="1"/>
    <w:next w:val="7"/>
    <w:unhideWhenUsed/>
    <w:qFormat/>
    <w:uiPriority w:val="99"/>
    <w:pPr>
      <w:spacing w:after="120" w:line="240" w:lineRule="auto"/>
      <w:jc w:val="both"/>
    </w:pPr>
    <w:rPr>
      <w:rFonts w:ascii="Times New Roman" w:hAnsi="Times New Roman" w:cs="Times New Roman"/>
      <w:kern w:val="0"/>
      <w:sz w:val="20"/>
      <w:szCs w:val="20"/>
    </w:rPr>
  </w:style>
  <w:style w:type="paragraph" w:styleId="7">
    <w:name w:val="Quote"/>
    <w:basedOn w:val="1"/>
    <w:next w:val="1"/>
    <w:qFormat/>
    <w:uiPriority w:val="0"/>
    <w:pPr>
      <w:wordWrap w:val="0"/>
      <w:spacing w:before="200" w:after="160"/>
      <w:ind w:left="864" w:right="864"/>
      <w:jc w:val="center"/>
    </w:pPr>
    <w:rPr>
      <w:rFonts w:ascii="Calibri" w:hAnsi="Calibri"/>
      <w:i/>
    </w:rPr>
  </w:style>
  <w:style w:type="paragraph" w:styleId="8">
    <w:name w:val="toc 6"/>
    <w:basedOn w:val="1"/>
    <w:next w:val="1"/>
    <w:unhideWhenUsed/>
    <w:qFormat/>
    <w:uiPriority w:val="39"/>
    <w:pPr>
      <w:widowControl w:val="0"/>
      <w:kinsoku/>
      <w:autoSpaceDE/>
      <w:autoSpaceDN/>
      <w:adjustRightInd/>
      <w:snapToGrid/>
      <w:ind w:left="2100" w:leftChars="1000"/>
      <w:jc w:val="both"/>
      <w:textAlignment w:val="auto"/>
    </w:pPr>
    <w:rPr>
      <w:rFonts w:ascii="Calibri" w:hAnsi="Calibri" w:cs="Times New Roman"/>
      <w:snapToGrid/>
      <w:color w:val="auto"/>
      <w:kern w:val="2"/>
      <w:szCs w:val="22"/>
      <w:lang w:eastAsia="zh-CN"/>
    </w:rPr>
  </w:style>
  <w:style w:type="paragraph" w:styleId="14">
    <w:name w:val="Normal Indent"/>
    <w:basedOn w:val="1"/>
    <w:next w:val="1"/>
    <w:unhideWhenUsed/>
    <w:qFormat/>
    <w:uiPriority w:val="0"/>
    <w:pPr>
      <w:ind w:firstLine="420" w:firstLineChars="200"/>
    </w:pPr>
    <w:rPr>
      <w:rFonts w:ascii="Calibri" w:hAnsi="Calibri"/>
      <w:szCs w:val="22"/>
    </w:rPr>
  </w:style>
  <w:style w:type="paragraph" w:styleId="15">
    <w:name w:val="Plain Text"/>
    <w:basedOn w:val="1"/>
    <w:unhideWhenUsed/>
    <w:qFormat/>
    <w:uiPriority w:val="0"/>
    <w:rPr>
      <w:rFonts w:ascii="宋体" w:hAnsi="Courier New"/>
      <w:kern w:val="0"/>
      <w:sz w:val="20"/>
      <w:szCs w:val="20"/>
    </w:rPr>
  </w:style>
  <w:style w:type="paragraph" w:styleId="16">
    <w:name w:val="footer"/>
    <w:basedOn w:val="1"/>
    <w:unhideWhenUsed/>
    <w:qFormat/>
    <w:uiPriority w:val="99"/>
    <w:pPr>
      <w:tabs>
        <w:tab w:val="center" w:pos="4153"/>
        <w:tab w:val="right" w:pos="8306"/>
      </w:tabs>
      <w:snapToGrid w:val="0"/>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pPr>
    <w:rPr>
      <w:rFonts w:asciiTheme="minorHAnsi" w:eastAsiaTheme="minorHAnsi"/>
      <w:b/>
      <w:bCs/>
      <w:caps/>
      <w:sz w:val="20"/>
      <w:szCs w:val="20"/>
    </w:rPr>
  </w:style>
  <w:style w:type="paragraph" w:styleId="19">
    <w:name w:val="footnote text"/>
    <w:basedOn w:val="1"/>
    <w:qFormat/>
    <w:uiPriority w:val="0"/>
    <w:pPr>
      <w:widowControl/>
      <w:jc w:val="left"/>
    </w:pPr>
    <w:rPr>
      <w:kern w:val="0"/>
      <w:sz w:val="20"/>
      <w:szCs w:val="20"/>
      <w:lang w:val="de-DE"/>
    </w:rPr>
  </w:style>
  <w:style w:type="paragraph" w:styleId="20">
    <w:name w:val="toc 2"/>
    <w:basedOn w:val="1"/>
    <w:next w:val="1"/>
    <w:unhideWhenUsed/>
    <w:qFormat/>
    <w:uiPriority w:val="39"/>
    <w:pPr>
      <w:ind w:left="240"/>
    </w:pPr>
    <w:rPr>
      <w:rFonts w:asciiTheme="minorHAnsi" w:eastAsiaTheme="minorHAnsi"/>
      <w:smallCaps/>
      <w:sz w:val="20"/>
      <w:szCs w:val="20"/>
    </w:rPr>
  </w:style>
  <w:style w:type="paragraph" w:styleId="21">
    <w:name w:val="Normal (Web)"/>
    <w:basedOn w:val="1"/>
    <w:qFormat/>
    <w:uiPriority w:val="0"/>
    <w:pPr>
      <w:widowControl/>
      <w:jc w:val="left"/>
    </w:pPr>
    <w:rPr>
      <w:rFonts w:ascii="宋体" w:hAnsi="宋体" w:cs="宋体"/>
      <w:kern w:val="0"/>
      <w:sz w:val="24"/>
      <w:szCs w:val="24"/>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rPr>
      <w:rFonts w:cs="Times New Roman"/>
    </w:rPr>
  </w:style>
  <w:style w:type="paragraph" w:customStyle="1" w:styleId="27">
    <w:name w:val="Default"/>
    <w:next w:val="28"/>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8">
    <w:name w:val="大标题"/>
    <w:basedOn w:val="1"/>
    <w:next w:val="2"/>
    <w:qFormat/>
    <w:uiPriority w:val="0"/>
    <w:pPr>
      <w:jc w:val="center"/>
    </w:pPr>
    <w:rPr>
      <w:rFonts w:ascii="Arial" w:hAnsi="Arial" w:eastAsia="宋体" w:cs="Times New Roman"/>
      <w:b/>
      <w:sz w:val="28"/>
      <w:szCs w:val="24"/>
    </w:rPr>
  </w:style>
  <w:style w:type="paragraph" w:customStyle="1" w:styleId="29">
    <w:name w:val="正文缩进2"/>
    <w:basedOn w:val="1"/>
    <w:qFormat/>
    <w:uiPriority w:val="0"/>
    <w:pPr>
      <w:wordWrap w:val="0"/>
      <w:ind w:firstLine="200" w:firstLineChars="200"/>
    </w:pPr>
  </w:style>
  <w:style w:type="paragraph" w:styleId="30">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31">
    <w:name w:val="正文_2"/>
    <w:autoRedefine/>
    <w:qFormat/>
    <w:uiPriority w:val="0"/>
    <w:pPr>
      <w:widowControl w:val="0"/>
      <w:jc w:val="both"/>
    </w:pPr>
    <w:rPr>
      <w:rFonts w:ascii="Calibri" w:hAnsi="Calibri" w:eastAsia="宋体" w:cs="Times New Roman"/>
      <w:lang w:val="en-US" w:eastAsia="zh-CN" w:bidi="ar-SA"/>
    </w:rPr>
  </w:style>
  <w:style w:type="paragraph" w:customStyle="1" w:styleId="32">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5">
    <w:name w:val="1-表格"/>
    <w:basedOn w:val="1"/>
    <w:next w:val="1"/>
    <w:autoRedefine/>
    <w:qFormat/>
    <w:uiPriority w:val="0"/>
    <w:pPr>
      <w:spacing w:line="240" w:lineRule="auto"/>
      <w:ind w:firstLine="0" w:firstLineChars="0"/>
    </w:pPr>
    <w:rPr>
      <w:rFonts w:hint="eastAsia" w:ascii="Times New Roman" w:hAnsi="Times New Roman"/>
      <w:sz w:val="21"/>
    </w:rPr>
  </w:style>
  <w:style w:type="paragraph" w:styleId="36">
    <w:name w:val="List Paragraph"/>
    <w:basedOn w:val="1"/>
    <w:qFormat/>
    <w:uiPriority w:val="34"/>
    <w:pPr>
      <w:ind w:firstLine="420" w:firstLineChars="200"/>
    </w:pPr>
  </w:style>
  <w:style w:type="paragraph" w:customStyle="1" w:styleId="37">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38">
    <w:name w:val="Normal_22"/>
    <w:autoRedefine/>
    <w:qFormat/>
    <w:uiPriority w:val="0"/>
    <w:rPr>
      <w:rFonts w:ascii="Times New Roman" w:hAnsi="Times New Roman" w:eastAsia="Times New Roman" w:cs="Times New Roman"/>
      <w:sz w:val="24"/>
      <w:szCs w:val="24"/>
      <w:lang w:bidi="ar-SA"/>
    </w:rPr>
  </w:style>
  <w:style w:type="paragraph" w:customStyle="1" w:styleId="39">
    <w:name w:val="LO-Normal"/>
    <w:qFormat/>
    <w:uiPriority w:val="0"/>
    <w:pPr>
      <w:suppressAutoHyphens/>
      <w:spacing w:after="160" w:line="278" w:lineRule="auto"/>
    </w:pPr>
    <w:rPr>
      <w:rFonts w:ascii="Times New Roman" w:hAnsi="Times New Roman" w:eastAsia="宋体" w:cs="Times New Roman"/>
      <w:sz w:val="24"/>
      <w:szCs w:val="24"/>
      <w:lang w:val="en-US" w:eastAsia="zh-CN" w:bidi="ar-SA"/>
    </w:rPr>
  </w:style>
  <w:style w:type="paragraph" w:customStyle="1" w:styleId="4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41">
    <w:name w:val="Table Paragraph"/>
    <w:basedOn w:val="1"/>
    <w:qFormat/>
    <w:uiPriority w:val="1"/>
  </w:style>
  <w:style w:type="paragraph" w:customStyle="1" w:styleId="42">
    <w:name w:val="Normal_3"/>
    <w:qFormat/>
    <w:uiPriority w:val="0"/>
    <w:rPr>
      <w:rFonts w:ascii="黑体" w:hAnsi="黑体" w:eastAsia="黑体" w:cs="Times New Roman"/>
      <w:b/>
      <w:sz w:val="32"/>
      <w:szCs w:val="24"/>
      <w:lang w:val="en-US" w:eastAsia="zh-CN" w:bidi="ar-SA"/>
    </w:rPr>
  </w:style>
  <w:style w:type="paragraph" w:customStyle="1" w:styleId="43">
    <w:name w:val="Normal_0"/>
    <w:qFormat/>
    <w:uiPriority w:val="0"/>
    <w:pPr>
      <w:spacing w:after="160" w:line="278" w:lineRule="auto"/>
    </w:pPr>
    <w:rPr>
      <w:rFonts w:ascii="Times New Roman" w:hAnsi="Times New Roman" w:eastAsia="Times New Roman" w:cs="Times New Roman"/>
      <w:sz w:val="24"/>
      <w:szCs w:val="24"/>
      <w:lang w:val="en-US" w:eastAsia="zh-CN" w:bidi="ar-SA"/>
    </w:rPr>
  </w:style>
  <w:style w:type="paragraph" w:customStyle="1" w:styleId="44">
    <w:name w:val="一级标题"/>
    <w:basedOn w:val="9"/>
    <w:qFormat/>
    <w:uiPriority w:val="0"/>
    <w:pPr>
      <w:widowControl w:val="0"/>
      <w:shd w:val="clear" w:color="auto" w:fill="FFFFFF"/>
      <w:kinsoku/>
      <w:autoSpaceDE/>
      <w:autoSpaceDN/>
      <w:adjustRightInd/>
      <w:snapToGrid/>
      <w:spacing w:before="0" w:after="0" w:line="240" w:lineRule="auto"/>
      <w:jc w:val="center"/>
      <w:textAlignment w:val="auto"/>
    </w:pPr>
    <w:rPr>
      <w:rFonts w:ascii="方正小标宋_GBK" w:hAnsi="Calibri" w:eastAsia="方正小标宋_GBK" w:cs="Times New Roman"/>
      <w:b w:val="0"/>
      <w:snapToGrid/>
      <w:color w:val="auto"/>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24895</Words>
  <Characters>26790</Characters>
  <Lines>0</Lines>
  <Paragraphs>0</Paragraphs>
  <TotalTime>22</TotalTime>
  <ScaleCrop>false</ScaleCrop>
  <LinksUpToDate>false</LinksUpToDate>
  <CharactersWithSpaces>27446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2026-01-26T09:08:00Z</dcterms:created>
  <dc:creator>杨芳</dc:creator>
  <cp:lastModifiedBy>me</cp:lastModifiedBy>
  <dcterms:modified xsi:type="dcterms:W3CDTF">2026-04-15T06:09:12Z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eyJoZGlkIjoiZjZhMTc2YWFmYTNhZDZhNDVhYTA1YzZjOWQxMDk1NjgiLCJ1c2VySWQiOiIyNzY5MzU0OTIifQ==</vt:lpwstr>
  </property>
  <property fmtid="{D5CDD505-2E9C-101B-9397-08002B2CF9AE}" pid="4" name="ICV">
    <vt:lpwstr>4BB9C0E24F844EF9A8D971E4EB9C959B_13</vt:lpwstr>
  </property>
</Properties>
</file>