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C378">
      <w:pPr>
        <w:spacing w:line="240" w:lineRule="atLeast"/>
        <w:jc w:val="center"/>
        <w:rPr>
          <w:rFonts w:hint="eastAsia" w:ascii="宋体" w:hAnsi="宋体" w:eastAsia="宋体" w:cs="宋体"/>
          <w:b/>
          <w:color w:val="auto"/>
          <w:sz w:val="48"/>
          <w:szCs w:val="48"/>
          <w:highlight w:val="none"/>
        </w:rPr>
      </w:pPr>
    </w:p>
    <w:p w14:paraId="66B26607">
      <w:pPr>
        <w:spacing w:line="240" w:lineRule="atLeast"/>
        <w:jc w:val="center"/>
        <w:rPr>
          <w:rFonts w:hint="eastAsia" w:ascii="宋体" w:hAnsi="宋体" w:eastAsia="宋体" w:cs="宋体"/>
          <w:color w:val="auto"/>
          <w:sz w:val="22"/>
          <w:szCs w:val="28"/>
          <w:highlight w:val="none"/>
        </w:rPr>
      </w:pPr>
      <w:r>
        <w:rPr>
          <w:rFonts w:hint="eastAsia" w:ascii="宋体" w:hAnsi="宋体" w:cs="宋体"/>
          <w:b/>
          <w:color w:val="auto"/>
          <w:sz w:val="48"/>
          <w:szCs w:val="48"/>
          <w:highlight w:val="none"/>
          <w:lang w:eastAsia="zh-CN"/>
        </w:rPr>
        <w:t>2026年新疆维吾尔自治区地质局喀什地质大队设备采购项目（二次）</w:t>
      </w:r>
    </w:p>
    <w:p w14:paraId="0780C90F">
      <w:pPr>
        <w:pStyle w:val="2"/>
        <w:rPr>
          <w:rFonts w:hint="eastAsia" w:ascii="宋体" w:hAnsi="宋体" w:eastAsia="宋体" w:cs="宋体"/>
          <w:color w:val="auto"/>
          <w:sz w:val="21"/>
          <w:szCs w:val="32"/>
          <w:highlight w:val="none"/>
        </w:rPr>
      </w:pPr>
    </w:p>
    <w:p w14:paraId="7E01BAEC">
      <w:pPr>
        <w:spacing w:line="240" w:lineRule="atLeast"/>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项目编号：</w:t>
      </w:r>
      <w:r>
        <w:rPr>
          <w:rFonts w:hint="eastAsia" w:ascii="宋体" w:hAnsi="宋体" w:cs="宋体"/>
          <w:b/>
          <w:color w:val="auto"/>
          <w:sz w:val="48"/>
          <w:szCs w:val="48"/>
          <w:highlight w:val="none"/>
          <w:lang w:eastAsia="zh-CN"/>
        </w:rPr>
        <w:t>XJXD(GK)-2026-005-01</w:t>
      </w:r>
    </w:p>
    <w:p w14:paraId="06419B01">
      <w:pPr>
        <w:pStyle w:val="2"/>
        <w:rPr>
          <w:rFonts w:hint="eastAsia" w:ascii="宋体" w:hAnsi="宋体" w:eastAsia="宋体" w:cs="宋体"/>
          <w:color w:val="auto"/>
          <w:kern w:val="0"/>
          <w:sz w:val="36"/>
          <w:szCs w:val="36"/>
          <w:highlight w:val="none"/>
          <w:lang w:bidi="ar"/>
        </w:rPr>
      </w:pPr>
    </w:p>
    <w:p w14:paraId="5EF9337C">
      <w:pPr>
        <w:pStyle w:val="10"/>
        <w:rPr>
          <w:rFonts w:hint="eastAsia"/>
          <w:color w:val="auto"/>
          <w:highlight w:val="none"/>
        </w:rPr>
      </w:pPr>
    </w:p>
    <w:p w14:paraId="60F70994">
      <w:pPr>
        <w:pStyle w:val="32"/>
        <w:rPr>
          <w:rFonts w:hint="eastAsia"/>
          <w:color w:val="auto"/>
          <w:highlight w:val="none"/>
        </w:rPr>
      </w:pPr>
    </w:p>
    <w:p w14:paraId="344FE9F9">
      <w:pPr>
        <w:pStyle w:val="6"/>
        <w:spacing w:line="72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6"/>
          <w:szCs w:val="56"/>
          <w:highlight w:val="none"/>
        </w:rPr>
        <w:t>招</w:t>
      </w:r>
    </w:p>
    <w:p w14:paraId="2C4D052D">
      <w:pPr>
        <w:pStyle w:val="6"/>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标</w:t>
      </w:r>
    </w:p>
    <w:p w14:paraId="23ADDE84">
      <w:pPr>
        <w:pStyle w:val="6"/>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文</w:t>
      </w:r>
    </w:p>
    <w:p w14:paraId="279D46D0">
      <w:pPr>
        <w:pStyle w:val="6"/>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件</w:t>
      </w:r>
    </w:p>
    <w:p w14:paraId="3885772B">
      <w:pPr>
        <w:pStyle w:val="6"/>
        <w:spacing w:line="720" w:lineRule="auto"/>
        <w:jc w:val="center"/>
        <w:rPr>
          <w:rFonts w:hint="eastAsia" w:ascii="宋体" w:hAnsi="宋体" w:eastAsia="宋体" w:cs="宋体"/>
          <w:b/>
          <w:color w:val="auto"/>
          <w:sz w:val="56"/>
          <w:szCs w:val="56"/>
          <w:highlight w:val="none"/>
        </w:rPr>
      </w:pPr>
    </w:p>
    <w:p w14:paraId="2AF8EF39">
      <w:pPr>
        <w:spacing w:line="240" w:lineRule="atLeast"/>
        <w:ind w:left="1079" w:leftChars="257" w:hanging="540"/>
        <w:jc w:val="center"/>
        <w:rPr>
          <w:rFonts w:hint="eastAsia" w:ascii="宋体" w:hAnsi="宋体" w:eastAsia="宋体" w:cs="宋体"/>
          <w:color w:val="auto"/>
          <w:highlight w:val="none"/>
        </w:rPr>
      </w:pPr>
    </w:p>
    <w:p w14:paraId="45A2214D">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招标人：</w:t>
      </w:r>
      <w:r>
        <w:rPr>
          <w:rFonts w:hint="eastAsia" w:ascii="宋体" w:hAnsi="宋体" w:cs="宋体"/>
          <w:b/>
          <w:bCs/>
          <w:color w:val="auto"/>
          <w:sz w:val="30"/>
          <w:highlight w:val="none"/>
          <w:lang w:eastAsia="zh-CN"/>
        </w:rPr>
        <w:t>新疆维吾尔自治区地质局喀什地质大队</w:t>
      </w:r>
    </w:p>
    <w:p w14:paraId="14C724DE">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采购代理机构：</w:t>
      </w:r>
      <w:r>
        <w:rPr>
          <w:rFonts w:hint="eastAsia" w:ascii="宋体" w:hAnsi="宋体" w:cs="宋体"/>
          <w:b/>
          <w:bCs/>
          <w:color w:val="auto"/>
          <w:sz w:val="30"/>
          <w:highlight w:val="none"/>
          <w:lang w:eastAsia="zh-CN"/>
        </w:rPr>
        <w:t>新疆翔达工程咨询有限公司</w:t>
      </w:r>
    </w:p>
    <w:p w14:paraId="33E3771D">
      <w:pPr>
        <w:spacing w:line="360" w:lineRule="auto"/>
        <w:ind w:left="2108" w:hanging="2100" w:hangingChars="700"/>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代理机构地址：</w:t>
      </w:r>
      <w:r>
        <w:rPr>
          <w:rFonts w:hint="eastAsia" w:ascii="宋体" w:hAnsi="宋体" w:cs="宋体"/>
          <w:b/>
          <w:bCs/>
          <w:color w:val="auto"/>
          <w:sz w:val="30"/>
          <w:highlight w:val="none"/>
          <w:lang w:eastAsia="zh-CN"/>
        </w:rPr>
        <w:t>喀什市永昌大厦906室</w:t>
      </w:r>
    </w:p>
    <w:p w14:paraId="227A3608">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人：</w:t>
      </w:r>
      <w:r>
        <w:rPr>
          <w:rFonts w:hint="eastAsia" w:ascii="宋体" w:hAnsi="宋体" w:cs="宋体"/>
          <w:b/>
          <w:bCs/>
          <w:color w:val="auto"/>
          <w:sz w:val="30"/>
          <w:highlight w:val="none"/>
          <w:lang w:val="en-US" w:eastAsia="zh-CN"/>
        </w:rPr>
        <w:t>董忠鑫</w:t>
      </w:r>
    </w:p>
    <w:p w14:paraId="7045DC0A">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电 话：</w:t>
      </w:r>
      <w:r>
        <w:rPr>
          <w:rFonts w:hint="eastAsia" w:ascii="宋体" w:hAnsi="宋体" w:cs="宋体"/>
          <w:b/>
          <w:bCs/>
          <w:color w:val="auto"/>
          <w:sz w:val="30"/>
          <w:highlight w:val="none"/>
          <w:lang w:eastAsia="zh-CN"/>
        </w:rPr>
        <w:t>13203739074</w:t>
      </w:r>
    </w:p>
    <w:p w14:paraId="07D3381D">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06DC551">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highlight w:val="none"/>
        </w:rPr>
        <w:t>发  出 日 期：</w:t>
      </w:r>
      <w:r>
        <w:rPr>
          <w:rFonts w:hint="eastAsia" w:ascii="宋体" w:hAnsi="宋体" w:eastAsia="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4</w:t>
      </w:r>
      <w:r>
        <w:rPr>
          <w:rFonts w:hint="eastAsia" w:ascii="宋体" w:hAnsi="宋体" w:eastAsia="宋体" w:cs="宋体"/>
          <w:b/>
          <w:bCs/>
          <w:color w:val="auto"/>
          <w:sz w:val="30"/>
          <w:szCs w:val="30"/>
          <w:highlight w:val="none"/>
          <w:u w:val="single"/>
        </w:rPr>
        <w:t>月</w:t>
      </w:r>
    </w:p>
    <w:p w14:paraId="224FDD9B">
      <w:pPr>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7A319A2C">
      <w:pPr>
        <w:spacing w:line="240" w:lineRule="atLeast"/>
        <w:ind w:left="1079" w:leftChars="257" w:hanging="540"/>
        <w:jc w:val="center"/>
        <w:rPr>
          <w:rFonts w:hint="eastAsia" w:ascii="宋体" w:hAnsi="宋体" w:eastAsia="宋体" w:cs="宋体"/>
          <w:b/>
          <w:color w:val="auto"/>
          <w:sz w:val="52"/>
          <w:highlight w:val="none"/>
        </w:rPr>
      </w:pPr>
    </w:p>
    <w:p w14:paraId="6EF96B1C">
      <w:pPr>
        <w:spacing w:line="240" w:lineRule="atLeast"/>
        <w:ind w:left="1079" w:leftChars="257" w:hanging="540"/>
        <w:jc w:val="center"/>
        <w:rPr>
          <w:rFonts w:hint="eastAsia" w:ascii="宋体" w:hAnsi="宋体" w:eastAsia="宋体" w:cs="宋体"/>
          <w:b/>
          <w:color w:val="auto"/>
          <w:sz w:val="52"/>
          <w:highlight w:val="none"/>
        </w:rPr>
      </w:pPr>
    </w:p>
    <w:p w14:paraId="0FA39949">
      <w:pPr>
        <w:spacing w:line="240" w:lineRule="atLeast"/>
        <w:ind w:left="1079" w:leftChars="257" w:hanging="540"/>
        <w:jc w:val="center"/>
        <w:rPr>
          <w:rFonts w:hint="eastAsia" w:ascii="宋体" w:hAnsi="宋体" w:eastAsia="宋体" w:cs="宋体"/>
          <w:b/>
          <w:color w:val="auto"/>
          <w:sz w:val="52"/>
          <w:highlight w:val="none"/>
        </w:rPr>
      </w:pPr>
    </w:p>
    <w:p w14:paraId="1E3CE75E">
      <w:pPr>
        <w:spacing w:line="240" w:lineRule="atLeast"/>
        <w:ind w:left="1079" w:leftChars="257" w:hanging="540"/>
        <w:jc w:val="center"/>
        <w:rPr>
          <w:rFonts w:hint="eastAsia" w:ascii="宋体" w:hAnsi="宋体" w:eastAsia="宋体" w:cs="宋体"/>
          <w:b/>
          <w:color w:val="auto"/>
          <w:sz w:val="52"/>
          <w:highlight w:val="none"/>
        </w:rPr>
      </w:pPr>
    </w:p>
    <w:p w14:paraId="0D8FDEA5">
      <w:pPr>
        <w:spacing w:line="240" w:lineRule="atLeast"/>
        <w:ind w:left="1079" w:leftChars="257" w:hanging="540"/>
        <w:jc w:val="center"/>
        <w:rPr>
          <w:rFonts w:hint="eastAsia" w:ascii="宋体" w:hAnsi="宋体" w:eastAsia="宋体" w:cs="宋体"/>
          <w:b/>
          <w:color w:val="auto"/>
          <w:sz w:val="52"/>
          <w:highlight w:val="none"/>
        </w:rPr>
      </w:pPr>
    </w:p>
    <w:p w14:paraId="7D87FC54">
      <w:pPr>
        <w:spacing w:line="240" w:lineRule="atLeast"/>
        <w:ind w:left="1079" w:leftChars="257" w:hanging="540"/>
        <w:jc w:val="center"/>
        <w:rPr>
          <w:rFonts w:hint="eastAsia" w:ascii="宋体" w:hAnsi="宋体" w:eastAsia="宋体" w:cs="宋体"/>
          <w:b/>
          <w:color w:val="auto"/>
          <w:sz w:val="52"/>
          <w:highlight w:val="none"/>
        </w:rPr>
      </w:pPr>
    </w:p>
    <w:p w14:paraId="5DE69F49">
      <w:pPr>
        <w:spacing w:line="240" w:lineRule="atLeast"/>
        <w:ind w:left="1079" w:leftChars="257" w:hanging="540"/>
        <w:jc w:val="center"/>
        <w:rPr>
          <w:rFonts w:hint="eastAsia" w:ascii="宋体" w:hAnsi="宋体" w:eastAsia="宋体" w:cs="宋体"/>
          <w:b/>
          <w:color w:val="auto"/>
          <w:sz w:val="52"/>
          <w:highlight w:val="none"/>
        </w:rPr>
      </w:pPr>
    </w:p>
    <w:p w14:paraId="36D3621D">
      <w:pPr>
        <w:spacing w:line="240" w:lineRule="atLeast"/>
        <w:ind w:left="1079" w:leftChars="257" w:hanging="540"/>
        <w:jc w:val="center"/>
        <w:rPr>
          <w:rFonts w:hint="eastAsia" w:ascii="宋体" w:hAnsi="宋体" w:eastAsia="宋体" w:cs="宋体"/>
          <w:b/>
          <w:color w:val="auto"/>
          <w:sz w:val="52"/>
          <w:highlight w:val="none"/>
        </w:rPr>
      </w:pPr>
    </w:p>
    <w:p w14:paraId="3E260138">
      <w:pPr>
        <w:spacing w:line="240" w:lineRule="atLeast"/>
        <w:ind w:left="1079" w:leftChars="257" w:hanging="540"/>
        <w:jc w:val="center"/>
        <w:rPr>
          <w:rFonts w:hint="eastAsia" w:ascii="宋体" w:hAnsi="宋体" w:eastAsia="宋体" w:cs="宋体"/>
          <w:b/>
          <w:color w:val="auto"/>
          <w:sz w:val="52"/>
          <w:highlight w:val="none"/>
        </w:rPr>
      </w:pPr>
    </w:p>
    <w:p w14:paraId="47D53FCE">
      <w:pPr>
        <w:pStyle w:val="42"/>
        <w:rPr>
          <w:rFonts w:hint="eastAsia" w:ascii="宋体" w:hAnsi="宋体" w:eastAsia="宋体" w:cs="宋体"/>
          <w:b/>
          <w:color w:val="auto"/>
          <w:sz w:val="52"/>
          <w:highlight w:val="none"/>
        </w:rPr>
      </w:pPr>
    </w:p>
    <w:p w14:paraId="150BF637">
      <w:pPr>
        <w:pStyle w:val="42"/>
        <w:rPr>
          <w:rFonts w:hint="eastAsia" w:ascii="宋体" w:hAnsi="宋体" w:eastAsia="宋体" w:cs="宋体"/>
          <w:b/>
          <w:color w:val="auto"/>
          <w:sz w:val="52"/>
          <w:highlight w:val="none"/>
        </w:rPr>
      </w:pPr>
    </w:p>
    <w:p w14:paraId="6994345C">
      <w:pPr>
        <w:pStyle w:val="42"/>
        <w:rPr>
          <w:rFonts w:hint="eastAsia" w:ascii="宋体" w:hAnsi="宋体" w:eastAsia="宋体" w:cs="宋体"/>
          <w:b/>
          <w:color w:val="auto"/>
          <w:sz w:val="52"/>
          <w:highlight w:val="none"/>
        </w:rPr>
      </w:pPr>
    </w:p>
    <w:p w14:paraId="675A60B6">
      <w:pPr>
        <w:pStyle w:val="42"/>
        <w:rPr>
          <w:rFonts w:hint="eastAsia" w:ascii="宋体" w:hAnsi="宋体" w:eastAsia="宋体" w:cs="宋体"/>
          <w:b/>
          <w:color w:val="auto"/>
          <w:sz w:val="52"/>
          <w:highlight w:val="none"/>
        </w:rPr>
      </w:pPr>
    </w:p>
    <w:p w14:paraId="2370EB29">
      <w:pPr>
        <w:pStyle w:val="42"/>
        <w:rPr>
          <w:rFonts w:hint="eastAsia" w:ascii="宋体" w:hAnsi="宋体" w:eastAsia="宋体" w:cs="宋体"/>
          <w:b/>
          <w:color w:val="auto"/>
          <w:sz w:val="52"/>
          <w:highlight w:val="none"/>
        </w:rPr>
      </w:pPr>
    </w:p>
    <w:p w14:paraId="008F2B73">
      <w:pPr>
        <w:pStyle w:val="42"/>
        <w:rPr>
          <w:rFonts w:hint="eastAsia" w:ascii="宋体" w:hAnsi="宋体" w:eastAsia="宋体" w:cs="宋体"/>
          <w:b/>
          <w:color w:val="auto"/>
          <w:sz w:val="52"/>
          <w:highlight w:val="none"/>
        </w:rPr>
      </w:pPr>
    </w:p>
    <w:p w14:paraId="473E9268">
      <w:pPr>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_Toc28572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2EF5F5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_Toc13143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E2932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_Toc22901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CC1FDC">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_Toc24017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BE62E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_Toc24785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FF7AC4F">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_Toc26332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CD9B77">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6316B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21CABD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595E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_Toc11175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6B03AC">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_Toc2153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DEB5B9B">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0657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_Toc19950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45FC6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7C31C09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1231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D605FD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_Toc27198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F45DC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_Toc10437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2FDE8D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2"/>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555EE25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第5章 货物需求一览表及技术规格</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9</w:t>
      </w:r>
    </w:p>
    <w:p w14:paraId="09A9BA7D">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6</w:t>
      </w:r>
    </w:p>
    <w:p w14:paraId="3A4CF9C8">
      <w:pPr>
        <w:pStyle w:val="22"/>
        <w:tabs>
          <w:tab w:val="right" w:leader="dot" w:pos="8312"/>
        </w:tabs>
        <w:rPr>
          <w:rFonts w:hint="eastAsia" w:ascii="宋体" w:hAnsi="宋体" w:eastAsia="宋体" w:cs="宋体"/>
          <w:color w:val="auto"/>
          <w:kern w:val="0"/>
          <w:sz w:val="24"/>
          <w:szCs w:val="24"/>
          <w:highlight w:val="none"/>
        </w:rPr>
      </w:pPr>
    </w:p>
    <w:p w14:paraId="701A182F">
      <w:pPr>
        <w:rPr>
          <w:rFonts w:hint="eastAsia" w:ascii="宋体" w:hAnsi="宋体" w:eastAsia="宋体" w:cs="宋体"/>
          <w:color w:val="auto"/>
          <w:highlight w:val="none"/>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C276A20">
      <w:pPr>
        <w:pStyle w:val="3"/>
        <w:numPr>
          <w:ilvl w:val="0"/>
          <w:numId w:val="1"/>
        </w:numPr>
        <w:tabs>
          <w:tab w:val="left" w:pos="0"/>
          <w:tab w:val="clear" w:pos="3134"/>
        </w:tabs>
        <w:spacing w:before="0" w:after="0" w:line="240" w:lineRule="atLeast"/>
        <w:ind w:left="381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17230"/>
      <w:bookmarkStart w:id="1" w:name="_Toc22782"/>
      <w:bookmarkStart w:id="2" w:name="_Toc216582804"/>
      <w:bookmarkStart w:id="3" w:name="_Toc25817"/>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4"/>
        <w:spacing w:before="0" w:line="240" w:lineRule="atLeast"/>
        <w:ind w:left="1079" w:leftChars="257" w:hanging="540"/>
        <w:rPr>
          <w:rFonts w:hint="eastAsia" w:ascii="宋体" w:hAnsi="宋体" w:eastAsia="宋体" w:cs="宋体"/>
          <w:color w:val="auto"/>
          <w:highlight w:val="none"/>
        </w:rPr>
      </w:pPr>
      <w:bookmarkStart w:id="5" w:name="_Toc515647757"/>
      <w:bookmarkStart w:id="6" w:name="_Toc216582805"/>
      <w:bookmarkStart w:id="7" w:name="_Toc520356143"/>
      <w:bookmarkStart w:id="8" w:name="_Toc21215"/>
      <w:bookmarkStart w:id="9" w:name="_Toc21015"/>
      <w:bookmarkStart w:id="10" w:name="_Toc2214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5"/>
        <w:spacing w:before="0" w:after="0" w:line="240" w:lineRule="atLeast"/>
        <w:rPr>
          <w:rFonts w:hint="eastAsia" w:ascii="宋体" w:hAnsi="宋体" w:eastAsia="宋体" w:cs="宋体"/>
          <w:color w:val="auto"/>
          <w:highlight w:val="none"/>
          <w:u w:val="none"/>
        </w:rPr>
      </w:pPr>
      <w:bookmarkStart w:id="11" w:name="_Toc520356144"/>
      <w:bookmarkStart w:id="12" w:name="_Toc515647758"/>
      <w:bookmarkStart w:id="13" w:name="_Toc32623"/>
      <w:bookmarkStart w:id="14" w:name="_Toc32189"/>
      <w:bookmarkStart w:id="15" w:name="_Toc5999"/>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633A8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采购人：是指依法开展政府采购活动的国家机关、事业单位、团体组织。</w:t>
      </w:r>
    </w:p>
    <w:p w14:paraId="2226A66F">
      <w:pPr>
        <w:keepNext w:val="0"/>
        <w:keepLines w:val="0"/>
        <w:pageBreakBefore w:val="0"/>
        <w:widowControl w:val="0"/>
        <w:tabs>
          <w:tab w:val="left" w:pos="0"/>
        </w:tabs>
        <w:kinsoku/>
        <w:wordWrap/>
        <w:overflowPunct/>
        <w:topLinePunct w:val="0"/>
        <w:autoSpaceDE/>
        <w:autoSpaceDN/>
        <w:bidi w:val="0"/>
        <w:adjustRightInd/>
        <w:snapToGrid/>
        <w:spacing w:line="240" w:lineRule="atLeast"/>
        <w:ind w:left="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27EC6A2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3B43C298">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投标人：是指向采购人提供货物、工程或者服务的法人、非法人组织或者自然人。本项目的投标人及其投标货物须满足以下条件：</w:t>
      </w:r>
    </w:p>
    <w:p w14:paraId="19ABA3B8">
      <w:pPr>
        <w:keepNext w:val="0"/>
        <w:keepLines w:val="0"/>
        <w:pageBreakBefore w:val="0"/>
        <w:widowControl w:val="0"/>
        <w:kinsoku/>
        <w:wordWrap/>
        <w:overflowPunct/>
        <w:topLinePunct w:val="0"/>
        <w:autoSpaceDE/>
        <w:autoSpaceDN/>
        <w:bidi w:val="0"/>
        <w:adjustRightInd/>
        <w:snapToGrid/>
        <w:spacing w:line="240" w:lineRule="atLeast"/>
        <w:ind w:left="85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在中华人民共和国境内注册，能够独立承担民事责任，有生产或供应能力的本国供应商。</w:t>
      </w:r>
    </w:p>
    <w:p w14:paraId="3FAAB981">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008D1304">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526492A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中规定的其他要求。</w:t>
      </w:r>
    </w:p>
    <w:p w14:paraId="14656D6B">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中写明允许采购进口产品，投标人应保证所投产品可履行合法报通关手续进入中国关境内。若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A0F57">
      <w:pPr>
        <w:keepNext w:val="0"/>
        <w:keepLines w:val="0"/>
        <w:pageBreakBefore w:val="0"/>
        <w:widowControl w:val="0"/>
        <w:kinsoku/>
        <w:wordWrap/>
        <w:overflowPunct/>
        <w:topLinePunct w:val="0"/>
        <w:autoSpaceDE/>
        <w:autoSpaceDN/>
        <w:bidi w:val="0"/>
        <w:adjustRightInd/>
        <w:snapToGrid/>
        <w:spacing w:line="240" w:lineRule="atLeast"/>
        <w:ind w:left="84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87EC9D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本项目不允许联合体投标。</w:t>
      </w:r>
    </w:p>
    <w:p w14:paraId="1940A665">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65B28C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E617A14">
      <w:pPr>
        <w:pStyle w:val="5"/>
        <w:spacing w:before="0" w:after="0" w:line="240" w:lineRule="atLeast"/>
        <w:rPr>
          <w:rFonts w:hint="eastAsia" w:ascii="宋体" w:hAnsi="宋体" w:eastAsia="宋体" w:cs="宋体"/>
          <w:color w:val="auto"/>
          <w:highlight w:val="none"/>
          <w:u w:val="none"/>
        </w:rPr>
      </w:pPr>
      <w:bookmarkStart w:id="16" w:name="_Toc4322"/>
      <w:bookmarkStart w:id="17" w:name="_Toc5286"/>
      <w:bookmarkStart w:id="18" w:name="_Toc515647759"/>
      <w:bookmarkStart w:id="19" w:name="_Toc12139"/>
      <w:r>
        <w:rPr>
          <w:rFonts w:hint="eastAsia" w:ascii="宋体" w:hAnsi="宋体" w:eastAsia="宋体" w:cs="宋体"/>
          <w:color w:val="auto"/>
          <w:highlight w:val="none"/>
          <w:u w:val="none"/>
        </w:rPr>
        <w:t>2.资金来源</w:t>
      </w:r>
      <w:bookmarkEnd w:id="16"/>
      <w:bookmarkEnd w:id="17"/>
      <w:bookmarkEnd w:id="18"/>
      <w:bookmarkEnd w:id="19"/>
    </w:p>
    <w:p w14:paraId="5A5B5A41">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14:paraId="420DD15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50D83E62">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CB0A553">
      <w:pPr>
        <w:pStyle w:val="5"/>
        <w:spacing w:before="0" w:after="0" w:line="240" w:lineRule="atLeast"/>
        <w:rPr>
          <w:rFonts w:hint="eastAsia" w:ascii="宋体" w:hAnsi="宋体" w:eastAsia="宋体" w:cs="宋体"/>
          <w:color w:val="auto"/>
          <w:highlight w:val="none"/>
          <w:u w:val="none"/>
        </w:rPr>
      </w:pPr>
      <w:bookmarkStart w:id="20" w:name="_Toc13828"/>
      <w:bookmarkStart w:id="21" w:name="_Toc515647760"/>
      <w:bookmarkStart w:id="22" w:name="_Toc15936"/>
      <w:bookmarkStart w:id="23" w:name="_Toc20526"/>
      <w:bookmarkStart w:id="24" w:name="_Toc520356145"/>
      <w:r>
        <w:rPr>
          <w:rFonts w:hint="eastAsia" w:ascii="宋体" w:hAnsi="宋体" w:eastAsia="宋体" w:cs="宋体"/>
          <w:color w:val="auto"/>
          <w:highlight w:val="none"/>
          <w:u w:val="none"/>
        </w:rPr>
        <w:t>3.投标费用</w:t>
      </w:r>
      <w:bookmarkEnd w:id="20"/>
      <w:bookmarkEnd w:id="21"/>
      <w:bookmarkEnd w:id="22"/>
      <w:bookmarkEnd w:id="23"/>
      <w:bookmarkEnd w:id="24"/>
    </w:p>
    <w:p w14:paraId="2580EB8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72B2CCB6">
      <w:pPr>
        <w:pStyle w:val="5"/>
        <w:spacing w:before="0" w:after="0" w:line="240" w:lineRule="atLeast"/>
        <w:rPr>
          <w:rFonts w:hint="eastAsia" w:ascii="宋体" w:hAnsi="宋体" w:eastAsia="宋体" w:cs="宋体"/>
          <w:color w:val="auto"/>
          <w:highlight w:val="none"/>
          <w:u w:val="none"/>
        </w:rPr>
      </w:pPr>
      <w:bookmarkStart w:id="25" w:name="_Toc515647761"/>
      <w:bookmarkStart w:id="26" w:name="_Toc6116"/>
      <w:bookmarkStart w:id="27" w:name="_Toc32665"/>
      <w:bookmarkStart w:id="28" w:name="_Toc4463"/>
      <w:r>
        <w:rPr>
          <w:rFonts w:hint="eastAsia" w:ascii="宋体" w:hAnsi="宋体" w:eastAsia="宋体" w:cs="宋体"/>
          <w:color w:val="auto"/>
          <w:highlight w:val="none"/>
          <w:u w:val="none"/>
        </w:rPr>
        <w:t>4.适用法律</w:t>
      </w:r>
      <w:bookmarkEnd w:id="25"/>
      <w:bookmarkEnd w:id="26"/>
      <w:bookmarkEnd w:id="27"/>
      <w:bookmarkEnd w:id="28"/>
    </w:p>
    <w:p w14:paraId="029763CF">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7EE702DE">
      <w:pPr>
        <w:pStyle w:val="4"/>
        <w:spacing w:before="0" w:line="240" w:lineRule="atLeast"/>
        <w:ind w:left="1079" w:leftChars="257" w:hanging="540"/>
        <w:rPr>
          <w:rFonts w:hint="eastAsia" w:ascii="宋体" w:hAnsi="宋体" w:eastAsia="宋体" w:cs="宋体"/>
          <w:color w:val="auto"/>
          <w:sz w:val="28"/>
          <w:highlight w:val="none"/>
        </w:rPr>
      </w:pPr>
      <w:bookmarkStart w:id="29" w:name="_Toc4365"/>
      <w:bookmarkStart w:id="30" w:name="_Toc520356146"/>
      <w:bookmarkStart w:id="31" w:name="_Toc515647762"/>
      <w:bookmarkStart w:id="32" w:name="_Toc28572"/>
      <w:bookmarkStart w:id="33" w:name="_Toc216582806"/>
      <w:bookmarkStart w:id="34" w:name="_Toc21566"/>
      <w:r>
        <w:rPr>
          <w:rFonts w:hint="eastAsia" w:ascii="宋体" w:hAnsi="宋体" w:eastAsia="宋体" w:cs="宋体"/>
          <w:color w:val="auto"/>
          <w:sz w:val="28"/>
          <w:highlight w:val="none"/>
        </w:rPr>
        <w:t>二   招标文件</w:t>
      </w:r>
      <w:bookmarkEnd w:id="29"/>
      <w:bookmarkEnd w:id="30"/>
      <w:bookmarkEnd w:id="31"/>
      <w:bookmarkEnd w:id="32"/>
      <w:bookmarkEnd w:id="33"/>
      <w:bookmarkEnd w:id="34"/>
    </w:p>
    <w:p w14:paraId="6D670B0E">
      <w:pPr>
        <w:pStyle w:val="5"/>
        <w:spacing w:before="0" w:after="0" w:line="240" w:lineRule="atLeast"/>
        <w:rPr>
          <w:rFonts w:hint="eastAsia" w:ascii="宋体" w:hAnsi="宋体" w:eastAsia="宋体" w:cs="宋体"/>
          <w:color w:val="auto"/>
          <w:highlight w:val="none"/>
          <w:u w:val="none"/>
        </w:rPr>
      </w:pPr>
      <w:bookmarkStart w:id="35" w:name="_Toc25743"/>
      <w:bookmarkStart w:id="36" w:name="_Toc515647763"/>
      <w:bookmarkStart w:id="37" w:name="_Toc14084"/>
      <w:bookmarkStart w:id="38" w:name="_Toc520356147"/>
      <w:bookmarkStart w:id="39" w:name="_Toc4671"/>
      <w:r>
        <w:rPr>
          <w:rFonts w:hint="eastAsia" w:ascii="宋体" w:hAnsi="宋体" w:eastAsia="宋体" w:cs="宋体"/>
          <w:color w:val="auto"/>
          <w:highlight w:val="none"/>
          <w:u w:val="none"/>
        </w:rPr>
        <w:t>5.招标文件构成</w:t>
      </w:r>
      <w:bookmarkEnd w:id="35"/>
      <w:bookmarkEnd w:id="36"/>
      <w:bookmarkEnd w:id="37"/>
      <w:bookmarkEnd w:id="38"/>
      <w:bookmarkEnd w:id="39"/>
    </w:p>
    <w:p w14:paraId="3078C18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招标文件分为三册共7章，内容如下：</w:t>
      </w:r>
    </w:p>
    <w:p w14:paraId="17F5D0DC">
      <w:pPr>
        <w:keepNext w:val="0"/>
        <w:keepLines w:val="0"/>
        <w:pageBreakBefore w:val="0"/>
        <w:widowControl w:val="0"/>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14:paraId="518AE9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200809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7AFD3180">
      <w:pPr>
        <w:keepNext w:val="0"/>
        <w:keepLines w:val="0"/>
        <w:pageBreakBefore w:val="0"/>
        <w:widowControl w:val="0"/>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14:paraId="0C3AE6E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招标公告</w:t>
      </w:r>
    </w:p>
    <w:p w14:paraId="74EACFA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202883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货物需求一览表及技术规格</w:t>
      </w:r>
    </w:p>
    <w:p w14:paraId="67123A1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35EC3D5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14:paraId="003B53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政府采购合同格式</w:t>
      </w:r>
    </w:p>
    <w:p w14:paraId="1CD40228">
      <w:pPr>
        <w:keepNext w:val="0"/>
        <w:keepLines w:val="0"/>
        <w:pageBreakBefore w:val="0"/>
        <w:widowControl w:val="0"/>
        <w:kinsoku/>
        <w:wordWrap/>
        <w:overflowPunct/>
        <w:topLinePunct w:val="0"/>
        <w:autoSpaceDE/>
        <w:autoSpaceDN/>
        <w:bidi w:val="0"/>
        <w:adjustRightInd/>
        <w:snapToGrid/>
        <w:spacing w:line="240" w:lineRule="atLeast"/>
        <w:ind w:left="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2CF62465">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0CC57DD">
      <w:pPr>
        <w:pStyle w:val="5"/>
        <w:spacing w:before="0" w:after="0" w:line="240" w:lineRule="atLeast"/>
        <w:rPr>
          <w:rFonts w:hint="eastAsia" w:ascii="宋体" w:hAnsi="宋体" w:eastAsia="宋体" w:cs="宋体"/>
          <w:color w:val="auto"/>
          <w:sz w:val="24"/>
          <w:szCs w:val="20"/>
          <w:highlight w:val="none"/>
          <w:u w:val="none"/>
        </w:rPr>
      </w:pPr>
      <w:bookmarkStart w:id="40" w:name="_Toc515904805"/>
      <w:bookmarkStart w:id="41" w:name="_Toc520356148"/>
      <w:bookmarkStart w:id="42" w:name="_Toc26044"/>
      <w:bookmarkStart w:id="43" w:name="_Toc9232"/>
      <w:bookmarkStart w:id="44" w:name="_Toc1922"/>
      <w:r>
        <w:rPr>
          <w:rFonts w:hint="eastAsia" w:ascii="宋体" w:hAnsi="宋体" w:eastAsia="宋体" w:cs="宋体"/>
          <w:color w:val="auto"/>
          <w:sz w:val="24"/>
          <w:szCs w:val="20"/>
          <w:highlight w:val="none"/>
          <w:u w:val="none"/>
        </w:rPr>
        <w:t>6.招标文件的澄清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0C5BBB1B">
      <w:pPr>
        <w:pStyle w:val="6"/>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751855EC">
      <w:pPr>
        <w:pStyle w:val="6"/>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bookmarkStart w:id="45" w:name="_Ref467378678"/>
      <w:bookmarkStart w:id="46" w:name="_Toc520356149"/>
      <w:bookmarkStart w:id="47" w:name="_Toc515904806"/>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64E8B4A6">
      <w:pPr>
        <w:pStyle w:val="6"/>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7064D508">
      <w:pPr>
        <w:pStyle w:val="5"/>
        <w:tabs>
          <w:tab w:val="left" w:pos="900"/>
        </w:tabs>
        <w:spacing w:before="0" w:after="0" w:line="240" w:lineRule="atLeast"/>
        <w:rPr>
          <w:rFonts w:hint="eastAsia" w:ascii="宋体" w:hAnsi="宋体" w:eastAsia="宋体" w:cs="宋体"/>
          <w:color w:val="auto"/>
          <w:sz w:val="24"/>
          <w:szCs w:val="20"/>
          <w:highlight w:val="none"/>
          <w:u w:val="none"/>
        </w:rPr>
      </w:pPr>
      <w:bookmarkStart w:id="48" w:name="_Toc25635"/>
      <w:bookmarkStart w:id="49" w:name="_Toc14569"/>
      <w:bookmarkStart w:id="50" w:name="_Toc12448"/>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13780C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79FAC801">
      <w:pPr>
        <w:pStyle w:val="4"/>
        <w:spacing w:before="0" w:line="240" w:lineRule="atLeast"/>
        <w:ind w:left="1079" w:leftChars="257" w:hanging="540"/>
        <w:rPr>
          <w:rFonts w:hint="eastAsia" w:ascii="宋体" w:hAnsi="宋体" w:eastAsia="宋体" w:cs="宋体"/>
          <w:color w:val="auto"/>
          <w:sz w:val="28"/>
          <w:highlight w:val="none"/>
        </w:rPr>
      </w:pPr>
      <w:bookmarkStart w:id="51" w:name="_Toc516367020"/>
      <w:bookmarkStart w:id="52" w:name="_Toc520356150"/>
      <w:bookmarkStart w:id="53" w:name="_Toc30808"/>
      <w:bookmarkStart w:id="54" w:name="_Toc216582807"/>
      <w:bookmarkStart w:id="55" w:name="_Toc7636"/>
      <w:bookmarkStart w:id="56" w:name="_Toc31039"/>
      <w:bookmarkStart w:id="57" w:name="_Toc515647766"/>
      <w:r>
        <w:rPr>
          <w:rFonts w:hint="eastAsia" w:ascii="宋体" w:hAnsi="宋体" w:eastAsia="宋体" w:cs="宋体"/>
          <w:color w:val="auto"/>
          <w:sz w:val="28"/>
          <w:highlight w:val="none"/>
        </w:rPr>
        <w:t>三   投标文件</w:t>
      </w:r>
      <w:bookmarkEnd w:id="51"/>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5"/>
        <w:keepNext/>
        <w:keepLines/>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0" w:hangingChars="400"/>
        <w:textAlignment w:val="auto"/>
        <w:rPr>
          <w:rFonts w:hint="eastAsia" w:ascii="宋体" w:hAnsi="宋体" w:eastAsia="宋体" w:cs="宋体"/>
          <w:color w:val="auto"/>
          <w:highlight w:val="none"/>
          <w:u w:val="none"/>
        </w:rPr>
      </w:pPr>
      <w:bookmarkStart w:id="58" w:name="_Toc520356151"/>
      <w:bookmarkStart w:id="59" w:name="_Toc30570"/>
      <w:bookmarkStart w:id="60" w:name="_Toc515647767"/>
      <w:bookmarkStart w:id="61" w:name="_Toc516367021"/>
      <w:bookmarkStart w:id="62" w:name="_Toc7786"/>
      <w:bookmarkStart w:id="63" w:name="_Toc3553"/>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58"/>
      <w:bookmarkEnd w:id="59"/>
      <w:bookmarkEnd w:id="60"/>
      <w:bookmarkEnd w:id="61"/>
      <w:bookmarkEnd w:id="62"/>
      <w:bookmarkEnd w:id="63"/>
    </w:p>
    <w:p w14:paraId="534FC09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项目有分包的，投标人可对招标文件其中某一个或几个分包货物进行投标，除非在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0B07CEB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投标人应当对所投分包招标文件中“</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需求”所列的所有内容进行投标，如仅响应某一包中的部分内容，其该包投标将被认定为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011070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无论招标文件第5章货物需求一览表及技术规格中是否要求，投标人所投货物均应符合国家强制性标准。</w:t>
      </w:r>
    </w:p>
    <w:p w14:paraId="2FCD017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0401C844">
      <w:pPr>
        <w:pStyle w:val="5"/>
        <w:tabs>
          <w:tab w:val="left" w:pos="900"/>
        </w:tabs>
        <w:spacing w:before="0" w:after="0" w:line="240" w:lineRule="atLeast"/>
        <w:rPr>
          <w:rFonts w:hint="eastAsia" w:ascii="宋体" w:hAnsi="宋体" w:eastAsia="宋体" w:cs="宋体"/>
          <w:color w:val="auto"/>
          <w:highlight w:val="none"/>
          <w:u w:val="none"/>
        </w:rPr>
      </w:pPr>
      <w:bookmarkStart w:id="64" w:name="_Ref467306195"/>
      <w:bookmarkStart w:id="65" w:name="_Toc516367022"/>
      <w:bookmarkStart w:id="66" w:name="_Ref467306676"/>
      <w:bookmarkStart w:id="67" w:name="_Toc10364"/>
      <w:bookmarkStart w:id="68" w:name="_Toc520356152"/>
      <w:bookmarkStart w:id="69" w:name="_Toc28307"/>
      <w:bookmarkStart w:id="70" w:name="_Toc18692"/>
      <w:bookmarkStart w:id="71" w:name="_Toc515647768"/>
      <w:r>
        <w:rPr>
          <w:rFonts w:hint="eastAsia" w:ascii="宋体" w:hAnsi="宋体" w:eastAsia="宋体" w:cs="宋体"/>
          <w:color w:val="auto"/>
          <w:highlight w:val="none"/>
          <w:u w:val="none"/>
        </w:rPr>
        <w:t>9.投标文件</w:t>
      </w:r>
      <w:bookmarkEnd w:id="64"/>
      <w:bookmarkEnd w:id="65"/>
      <w:bookmarkEnd w:id="66"/>
      <w:r>
        <w:rPr>
          <w:rFonts w:hint="eastAsia" w:ascii="宋体" w:hAnsi="宋体" w:eastAsia="宋体" w:cs="宋体"/>
          <w:color w:val="auto"/>
          <w:highlight w:val="none"/>
          <w:u w:val="none"/>
        </w:rPr>
        <w:t>构成</w:t>
      </w:r>
      <w:bookmarkEnd w:id="67"/>
      <w:bookmarkEnd w:id="68"/>
      <w:bookmarkEnd w:id="69"/>
      <w:bookmarkEnd w:id="70"/>
      <w:bookmarkEnd w:id="71"/>
    </w:p>
    <w:p w14:paraId="5514D0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2" w:name="_Ref467052588"/>
      <w:bookmarkStart w:id="73" w:name="_Toc516367023"/>
      <w:bookmarkStart w:id="74" w:name="_Toc520356153"/>
      <w:bookmarkStart w:id="75" w:name="_Toc10379"/>
      <w:bookmarkStart w:id="76" w:name="_Toc13143"/>
      <w:bookmarkStart w:id="77" w:name="_Toc515647769"/>
      <w:bookmarkStart w:id="78" w:name="_Toc4601"/>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投标人</w:t>
      </w:r>
      <w:r>
        <w:rPr>
          <w:rFonts w:hint="eastAsia" w:ascii="宋体" w:hAnsi="宋体" w:eastAsia="宋体" w:cs="宋体"/>
          <w:b/>
          <w:bCs/>
          <w:color w:val="auto"/>
          <w:sz w:val="24"/>
          <w:highlight w:val="none"/>
          <w:lang w:val="en-US" w:eastAsia="zh-CN"/>
        </w:rPr>
        <w:t>应完整地按招标文件提供的投标文件格式及要求编写投标文件，投标文件应包括“开标一览表及资格证明文件”和“商务及技术文件”两部分</w:t>
      </w:r>
      <w:r>
        <w:rPr>
          <w:rFonts w:hint="eastAsia" w:ascii="宋体" w:hAnsi="宋体" w:cs="宋体"/>
          <w:b/>
          <w:bCs/>
          <w:color w:val="auto"/>
          <w:sz w:val="24"/>
          <w:highlight w:val="none"/>
          <w:lang w:val="en-US" w:eastAsia="zh-CN"/>
        </w:rPr>
        <w:t>。</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2"/>
    <w:p w14:paraId="0799A972">
      <w:pPr>
        <w:pStyle w:val="5"/>
        <w:pageBreakBefore w:val="0"/>
        <w:widowControl w:val="0"/>
        <w:tabs>
          <w:tab w:val="left" w:pos="900"/>
        </w:tabs>
        <w:kinsoku/>
        <w:wordWrap/>
        <w:overflowPunct/>
        <w:topLinePunct w:val="0"/>
        <w:bidi w:val="0"/>
        <w:snapToGrid/>
        <w:spacing w:before="0" w:after="0" w:line="240" w:lineRule="atLeast"/>
        <w:ind w:left="960" w:hanging="960"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hAnsi="宋体" w:cs="宋体"/>
          <w:b/>
          <w:bCs w:val="0"/>
          <w:color w:val="auto"/>
          <w:highlight w:val="none"/>
          <w:u w:val="none"/>
          <w:lang w:val="en-US" w:eastAsia="zh-CN"/>
        </w:rPr>
        <w:t xml:space="preserve">     </w:t>
      </w:r>
      <w:r>
        <w:rPr>
          <w:rFonts w:hint="eastAsia" w:ascii="宋体" w:hAnsi="宋体" w:eastAsia="宋体" w:cs="宋体"/>
          <w:b/>
          <w:bCs w:val="0"/>
          <w:color w:val="auto"/>
          <w:highlight w:val="none"/>
          <w:u w:val="none"/>
        </w:rPr>
        <w:t>证明投标标的的合格性和符合招标文件规定的技术文件</w:t>
      </w:r>
      <w:bookmarkEnd w:id="73"/>
      <w:bookmarkEnd w:id="74"/>
      <w:bookmarkEnd w:id="75"/>
      <w:bookmarkEnd w:id="76"/>
      <w:bookmarkEnd w:id="77"/>
      <w:bookmarkEnd w:id="78"/>
    </w:p>
    <w:p w14:paraId="2F30E34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64F72D6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9"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79"/>
      <w:r>
        <w:rPr>
          <w:rFonts w:hint="eastAsia" w:ascii="宋体" w:hAnsi="宋体" w:eastAsia="宋体" w:cs="宋体"/>
          <w:color w:val="auto"/>
          <w:sz w:val="24"/>
          <w:highlight w:val="none"/>
        </w:rPr>
        <w:t>它包括：</w:t>
      </w:r>
    </w:p>
    <w:p w14:paraId="75F66A19">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货物主要技术指标和性能的详细说明；</w:t>
      </w:r>
    </w:p>
    <w:p w14:paraId="6F53C2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货物从买方开始使用至招标文件规定的保质期内正常、连续地使用所必须的备件和专用工具清单，包括备件和专用工具的货源及现行价格；</w:t>
      </w:r>
    </w:p>
    <w:p w14:paraId="5FEE1CF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对照招标文件技术规格，逐条说明所提供货物及伴随的工程和服务已对招标文件的技术规格做出了实质性的响应，或申明与技术规格条文的偏差和例外。</w:t>
      </w:r>
    </w:p>
    <w:p w14:paraId="325943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5"/>
        <w:spacing w:before="0" w:after="0" w:line="240" w:lineRule="atLeast"/>
        <w:rPr>
          <w:rFonts w:hint="eastAsia" w:ascii="宋体" w:hAnsi="宋体" w:eastAsia="宋体" w:cs="宋体"/>
          <w:color w:val="auto"/>
          <w:highlight w:val="none"/>
          <w:u w:val="none"/>
        </w:rPr>
      </w:pPr>
      <w:bookmarkStart w:id="80" w:name="_Toc2248"/>
      <w:bookmarkStart w:id="81" w:name="_Toc23231"/>
      <w:bookmarkStart w:id="82" w:name="_Toc515647770"/>
      <w:bookmarkStart w:id="83" w:name="_Toc19624"/>
      <w:bookmarkStart w:id="84" w:name="_Toc520356155"/>
      <w:r>
        <w:rPr>
          <w:rFonts w:hint="eastAsia" w:ascii="宋体" w:hAnsi="宋体" w:eastAsia="宋体" w:cs="宋体"/>
          <w:color w:val="auto"/>
          <w:highlight w:val="none"/>
          <w:u w:val="none"/>
        </w:rPr>
        <w:t>11.投标报价</w:t>
      </w:r>
      <w:bookmarkEnd w:id="80"/>
      <w:bookmarkEnd w:id="81"/>
      <w:bookmarkEnd w:id="82"/>
      <w:bookmarkEnd w:id="83"/>
      <w:bookmarkEnd w:id="84"/>
    </w:p>
    <w:p w14:paraId="0D2252FE">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CDC788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投标人应在投标分项报价表上标明投标货物及相关服务的单价（如适用）和总价，并由法定代表人或其授权代表签署。</w:t>
      </w:r>
    </w:p>
    <w:p w14:paraId="497F941D">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14:paraId="30AB9AB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11.3.1  投标货物（包括备品备件、专用工具等）的出厂价（包括已在中国国内的进口货物完税后的仓库交货价、展室交货价或货架交货价），投标货物安装、调试、检验、技术服务和培训等费用；</w:t>
      </w:r>
    </w:p>
    <w:p w14:paraId="67AFCDF8">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11.3.2  货物运至最终目的地的运输费和保险费用。</w:t>
      </w:r>
    </w:p>
    <w:p w14:paraId="4301B990">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1A0000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每种货物只能有一个投标报价。采购人不接受具有附加条件的报价。</w:t>
      </w:r>
    </w:p>
    <w:p w14:paraId="3FF8A13E">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5" w:name="_Ref467306513"/>
      <w:bookmarkStart w:id="86" w:name="_Toc11514"/>
      <w:bookmarkStart w:id="87" w:name="_Toc17788"/>
      <w:bookmarkStart w:id="88" w:name="_Toc515647771"/>
      <w:bookmarkStart w:id="89" w:name="_Toc520356156"/>
      <w:bookmarkStart w:id="90" w:name="_Toc22212"/>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627C476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1"/>
      <w:r>
        <w:rPr>
          <w:rFonts w:hint="eastAsia" w:ascii="宋体" w:hAnsi="宋体" w:eastAsia="宋体" w:cs="宋体"/>
          <w:color w:val="auto"/>
          <w:sz w:val="24"/>
          <w:highlight w:val="none"/>
        </w:rPr>
        <w:t>，并作为其投标的一部分。</w:t>
      </w:r>
    </w:p>
    <w:p w14:paraId="78DF29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3AE94D3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34C207FF">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68494B99">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7C323A38">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27C6337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6B719AB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2"/>
      <w:r>
        <w:rPr>
          <w:rFonts w:hint="eastAsia" w:ascii="宋体" w:hAnsi="宋体" w:eastAsia="宋体" w:cs="宋体"/>
          <w:color w:val="auto"/>
          <w:sz w:val="24"/>
          <w:highlight w:val="none"/>
        </w:rPr>
        <w:t>政府采购信用担保试点范围内的项目，接受符合财政部门规定的政府采购投标担保函原件。</w:t>
      </w:r>
    </w:p>
    <w:p w14:paraId="7A555C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339299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7000E84C">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24BF19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307C224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774C32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67DF99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67B2D6F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3D24506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794A4A0C">
      <w:pPr>
        <w:pStyle w:val="5"/>
        <w:spacing w:before="0" w:after="0" w:line="240" w:lineRule="atLeast"/>
        <w:rPr>
          <w:rFonts w:hint="eastAsia" w:ascii="宋体" w:hAnsi="宋体" w:eastAsia="宋体" w:cs="宋体"/>
          <w:color w:val="auto"/>
          <w:highlight w:val="none"/>
          <w:u w:val="none"/>
        </w:rPr>
      </w:pPr>
      <w:bookmarkStart w:id="93" w:name="_Toc515647772"/>
      <w:bookmarkStart w:id="94" w:name="_Toc22901"/>
      <w:bookmarkStart w:id="95" w:name="_Toc23590"/>
      <w:bookmarkStart w:id="96" w:name="_Toc32569"/>
      <w:bookmarkStart w:id="97" w:name="_Toc520356157"/>
      <w:r>
        <w:rPr>
          <w:rFonts w:hint="eastAsia" w:ascii="宋体" w:hAnsi="宋体" w:eastAsia="宋体" w:cs="宋体"/>
          <w:color w:val="auto"/>
          <w:highlight w:val="none"/>
          <w:u w:val="none"/>
        </w:rPr>
        <w:t>13.投标有效期</w:t>
      </w:r>
      <w:bookmarkEnd w:id="93"/>
      <w:bookmarkEnd w:id="94"/>
      <w:bookmarkEnd w:id="95"/>
      <w:bookmarkEnd w:id="96"/>
      <w:bookmarkEnd w:id="97"/>
    </w:p>
    <w:p w14:paraId="62F5AD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2A58EC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75D91F7">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98" w:name="_Toc520356158"/>
      <w:bookmarkStart w:id="99" w:name="_Toc515647773"/>
      <w:bookmarkStart w:id="100" w:name="_Toc493"/>
      <w:bookmarkStart w:id="101" w:name="_Toc17074"/>
      <w:bookmarkStart w:id="102" w:name="_Toc17609"/>
      <w:r>
        <w:rPr>
          <w:rFonts w:hint="eastAsia" w:ascii="宋体" w:hAnsi="宋体" w:eastAsia="宋体" w:cs="宋体"/>
          <w:color w:val="auto"/>
          <w:highlight w:val="none"/>
          <w:u w:val="none"/>
        </w:rPr>
        <w:t>14.投标文件的签署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7FE2D78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103" w:name="_Toc515647774"/>
      <w:bookmarkStart w:id="104" w:name="_Toc520356159"/>
      <w:bookmarkStart w:id="105" w:name="_Toc16865"/>
      <w:bookmarkStart w:id="106" w:name="_Toc25925"/>
      <w:bookmarkStart w:id="107" w:name="_Toc11179"/>
      <w:bookmarkStart w:id="108" w:name="_Toc216582808"/>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须知资料表中的规定，准备和递交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B89551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4D8A74FB">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w:t>
      </w:r>
    </w:p>
    <w:p w14:paraId="3505E72B">
      <w:pPr>
        <w:pStyle w:val="4"/>
        <w:spacing w:before="0" w:line="240" w:lineRule="atLeast"/>
        <w:ind w:left="1079" w:leftChars="257" w:hanging="540"/>
        <w:rPr>
          <w:rFonts w:hint="eastAsia" w:ascii="宋体" w:hAnsi="宋体" w:eastAsia="宋体" w:cs="宋体"/>
          <w:color w:val="auto"/>
          <w:highlight w:val="none"/>
        </w:rPr>
      </w:pPr>
      <w:r>
        <w:rPr>
          <w:rFonts w:hint="eastAsia" w:ascii="宋体" w:hAnsi="宋体" w:eastAsia="宋体" w:cs="宋体"/>
          <w:color w:val="auto"/>
          <w:sz w:val="28"/>
          <w:highlight w:val="none"/>
        </w:rPr>
        <w:t>四   投标文件的递交</w:t>
      </w:r>
      <w:bookmarkEnd w:id="103"/>
      <w:bookmarkEnd w:id="104"/>
      <w:bookmarkEnd w:id="105"/>
      <w:bookmarkEnd w:id="106"/>
      <w:bookmarkEnd w:id="107"/>
      <w:bookmarkEnd w:id="108"/>
    </w:p>
    <w:p w14:paraId="304ADA00">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09" w:name="_Toc26195"/>
      <w:bookmarkStart w:id="110" w:name="_Toc520356160"/>
      <w:bookmarkStart w:id="111" w:name="_Toc32337"/>
      <w:bookmarkStart w:id="112" w:name="_Toc21645"/>
      <w:bookmarkStart w:id="113" w:name="_Toc515647775"/>
      <w:r>
        <w:rPr>
          <w:rFonts w:hint="eastAsia" w:ascii="宋体" w:hAnsi="宋体" w:eastAsia="宋体" w:cs="宋体"/>
          <w:color w:val="auto"/>
          <w:highlight w:val="none"/>
          <w:u w:val="none"/>
        </w:rPr>
        <w:t>15.投标文件的密封和标记</w:t>
      </w:r>
      <w:bookmarkEnd w:id="109"/>
      <w:bookmarkEnd w:id="110"/>
      <w:bookmarkEnd w:id="111"/>
      <w:bookmarkEnd w:id="112"/>
      <w:bookmarkEnd w:id="113"/>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FF0000"/>
          <w:sz w:val="24"/>
          <w:highlight w:val="none"/>
          <w:lang w:val="en-US" w:eastAsia="zh-CN"/>
        </w:rPr>
      </w:pPr>
      <w:bookmarkStart w:id="114" w:name="_Toc24017"/>
      <w:bookmarkStart w:id="115" w:name="_Toc520356161"/>
      <w:bookmarkStart w:id="116" w:name="_Toc9840"/>
      <w:bookmarkStart w:id="117" w:name="_Toc515647776"/>
      <w:bookmarkStart w:id="118" w:name="_Toc12751"/>
      <w:r>
        <w:rPr>
          <w:rFonts w:hint="eastAsia" w:ascii="宋体" w:hAnsi="宋体" w:eastAsia="宋体" w:cs="宋体"/>
          <w:b/>
          <w:bCs/>
          <w:color w:val="FF0000"/>
          <w:sz w:val="24"/>
          <w:highlight w:val="none"/>
        </w:rPr>
        <w:t xml:space="preserve">15.1  </w:t>
      </w:r>
      <w:r>
        <w:rPr>
          <w:rFonts w:hint="eastAsia" w:ascii="宋体" w:hAnsi="宋体" w:cs="宋体"/>
          <w:b/>
          <w:bCs/>
          <w:color w:val="FF0000"/>
          <w:sz w:val="24"/>
          <w:highlight w:val="none"/>
          <w:lang w:val="en-US" w:eastAsia="zh-CN"/>
        </w:rPr>
        <w:t xml:space="preserve"> </w:t>
      </w:r>
      <w:r>
        <w:rPr>
          <w:rFonts w:hint="eastAsia" w:ascii="宋体" w:hAnsi="宋体" w:eastAsia="宋体" w:cs="宋体"/>
          <w:b/>
          <w:bCs/>
          <w:color w:val="FF0000"/>
          <w:sz w:val="24"/>
          <w:highlight w:val="none"/>
          <w:lang w:val="en-US" w:eastAsia="zh-CN"/>
        </w:rPr>
        <w:t xml:space="preserve"> 投标人</w:t>
      </w:r>
      <w:r>
        <w:rPr>
          <w:rFonts w:hint="eastAsia" w:ascii="宋体" w:hAnsi="宋体" w:eastAsia="宋体" w:cs="宋体"/>
          <w:b/>
          <w:bCs/>
          <w:color w:val="FF0000"/>
          <w:sz w:val="24"/>
          <w:highlight w:val="none"/>
        </w:rPr>
        <w:t>应完整地按</w:t>
      </w:r>
      <w:r>
        <w:rPr>
          <w:rFonts w:hint="eastAsia" w:ascii="宋体" w:hAnsi="宋体" w:eastAsia="宋体" w:cs="宋体"/>
          <w:b/>
          <w:bCs/>
          <w:color w:val="FF0000"/>
          <w:sz w:val="24"/>
          <w:highlight w:val="none"/>
          <w:lang w:val="en-US" w:eastAsia="zh-CN"/>
        </w:rPr>
        <w:t>招标</w:t>
      </w:r>
      <w:r>
        <w:rPr>
          <w:rFonts w:hint="eastAsia" w:ascii="宋体" w:hAnsi="宋体" w:eastAsia="宋体" w:cs="宋体"/>
          <w:b/>
          <w:bCs/>
          <w:color w:val="FF0000"/>
          <w:sz w:val="24"/>
          <w:highlight w:val="none"/>
          <w:lang w:eastAsia="zh-CN"/>
        </w:rPr>
        <w:t>文件</w:t>
      </w:r>
      <w:r>
        <w:rPr>
          <w:rFonts w:hint="eastAsia" w:ascii="宋体" w:hAnsi="宋体" w:eastAsia="宋体" w:cs="宋体"/>
          <w:b/>
          <w:bCs/>
          <w:color w:val="FF0000"/>
          <w:sz w:val="24"/>
          <w:highlight w:val="none"/>
        </w:rPr>
        <w:t>提供的</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rPr>
        <w:t>格式及要求编写</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1E20DED8">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6373FE6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规定的截止时间前，将投标文件递交到招标公告中规定的地点。</w:t>
      </w:r>
    </w:p>
    <w:p w14:paraId="48AF158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377E5EF4">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19" w:name="_Toc520356162"/>
      <w:bookmarkStart w:id="120" w:name="_Toc515647777"/>
      <w:bookmarkStart w:id="121" w:name="_Toc24785"/>
      <w:bookmarkStart w:id="122" w:name="_Toc24275"/>
      <w:bookmarkStart w:id="123" w:name="_Toc18537"/>
      <w:r>
        <w:rPr>
          <w:rFonts w:hint="eastAsia" w:ascii="宋体" w:hAnsi="宋体" w:eastAsia="宋体" w:cs="宋体"/>
          <w:color w:val="auto"/>
          <w:highlight w:val="none"/>
          <w:u w:val="none"/>
        </w:rPr>
        <w:t>17.投标文件的接收、修改与撤回</w:t>
      </w:r>
      <w:bookmarkEnd w:id="119"/>
      <w:bookmarkEnd w:id="120"/>
      <w:bookmarkEnd w:id="121"/>
      <w:bookmarkEnd w:id="122"/>
      <w:bookmarkEnd w:id="123"/>
    </w:p>
    <w:p w14:paraId="4340C02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24" w:name="_Toc216582809"/>
      <w:bookmarkStart w:id="125" w:name="_Toc520356163"/>
      <w:bookmarkStart w:id="126" w:name="_Toc12436"/>
      <w:bookmarkStart w:id="127" w:name="_Toc20246"/>
      <w:bookmarkStart w:id="128" w:name="_Toc515647778"/>
      <w:bookmarkStart w:id="129" w:name="_Toc28398"/>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1B96866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5FF77AE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 xml:space="preserve">出现下述情形之一，属于未成功提交投标文件，按无效投标处理： </w:t>
      </w:r>
    </w:p>
    <w:p w14:paraId="0131D7C1">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2C3A044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B5FE89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19D6FAB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0AED633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74B3A34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588F5B41">
      <w:pPr>
        <w:pStyle w:val="4"/>
        <w:spacing w:before="0" w:line="240" w:lineRule="atLeast"/>
        <w:ind w:left="1079"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4"/>
      <w:bookmarkEnd w:id="125"/>
      <w:bookmarkEnd w:id="126"/>
      <w:bookmarkEnd w:id="127"/>
      <w:bookmarkEnd w:id="128"/>
      <w:bookmarkEnd w:id="129"/>
    </w:p>
    <w:p w14:paraId="17B6637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30" w:name="_Toc17257"/>
      <w:bookmarkStart w:id="131" w:name="_Toc515647779"/>
      <w:bookmarkStart w:id="132" w:name="_Toc7186"/>
      <w:bookmarkStart w:id="133" w:name="_Toc520356164"/>
      <w:bookmarkStart w:id="134" w:name="_Toc25345"/>
      <w:r>
        <w:rPr>
          <w:rFonts w:hint="eastAsia" w:hAnsi="宋体" w:cs="宋体"/>
          <w:color w:val="auto"/>
          <w:highlight w:val="none"/>
          <w:u w:val="none"/>
          <w:lang w:val="en-US" w:eastAsia="zh-CN"/>
        </w:rPr>
        <w:t>18.</w:t>
      </w:r>
      <w:r>
        <w:rPr>
          <w:rFonts w:hint="eastAsia" w:ascii="宋体" w:hAnsi="宋体" w:eastAsia="宋体" w:cs="宋体"/>
          <w:color w:val="auto"/>
          <w:highlight w:val="none"/>
          <w:u w:val="none"/>
        </w:rPr>
        <w:t>开标</w:t>
      </w:r>
      <w:bookmarkEnd w:id="130"/>
      <w:bookmarkEnd w:id="131"/>
      <w:bookmarkEnd w:id="132"/>
      <w:bookmarkEnd w:id="133"/>
      <w:bookmarkEnd w:id="134"/>
    </w:p>
    <w:p w14:paraId="19B48F01">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5" w:name="_Toc520356165"/>
      <w:bookmarkStart w:id="136" w:name="_Toc515647780"/>
      <w:bookmarkStart w:id="137" w:name="_Toc19296"/>
      <w:bookmarkStart w:id="138" w:name="_Toc21372"/>
      <w:bookmarkStart w:id="139" w:name="_Toc31290"/>
      <w:r>
        <w:rPr>
          <w:rFonts w:hint="default" w:ascii="宋体" w:hAnsi="宋体" w:eastAsia="宋体" w:cs="宋体"/>
          <w:color w:val="auto"/>
          <w:kern w:val="2"/>
          <w:sz w:val="24"/>
          <w:szCs w:val="24"/>
          <w:highlight w:val="none"/>
          <w:lang w:val="en-US" w:eastAsia="zh-CN" w:bidi="ar-SA"/>
        </w:rPr>
        <w:t>18.1</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中规定的开标时间和地点组织公开开标并邀请所有投标人代表参加。</w:t>
      </w:r>
    </w:p>
    <w:p w14:paraId="1889E78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538A438E">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18.2</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79C5DD2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采购人或采购代理机构将对开标过程进行记录，由参加开标的各投标人代表和相关工作人员签字确认，并存档备查。</w:t>
      </w:r>
    </w:p>
    <w:p w14:paraId="6559E8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5"/>
      <w:r>
        <w:rPr>
          <w:rFonts w:hint="eastAsia" w:ascii="宋体" w:hAnsi="宋体" w:eastAsia="宋体" w:cs="宋体"/>
          <w:color w:val="auto"/>
          <w:highlight w:val="none"/>
          <w:u w:val="none"/>
        </w:rPr>
        <w:t>资格审查及组建评标委员会</w:t>
      </w:r>
      <w:bookmarkEnd w:id="136"/>
      <w:bookmarkEnd w:id="137"/>
      <w:bookmarkEnd w:id="138"/>
      <w:bookmarkEnd w:id="139"/>
    </w:p>
    <w:p w14:paraId="7BEF32A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采购人或采购代理机构将在开标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2DA8D51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82EC68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7A8EBDCB">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eastAsia="宋体" w:cs="宋体"/>
          <w:color w:val="auto"/>
          <w:sz w:val="24"/>
          <w:highlight w:val="none"/>
        </w:rPr>
        <w:t>本项目评标委员会成员</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名，政采云平台随机抽取专家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人。</w:t>
      </w:r>
    </w:p>
    <w:p w14:paraId="16F7BC6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val="0"/>
          <w:bCs/>
          <w:color w:val="auto"/>
          <w:highlight w:val="none"/>
          <w:bdr w:val="single" w:color="auto" w:sz="4" w:space="0"/>
        </w:rPr>
      </w:pPr>
      <w:bookmarkStart w:id="141" w:name="_Toc19949"/>
      <w:bookmarkStart w:id="142" w:name="_Toc515647781"/>
      <w:bookmarkStart w:id="143" w:name="_Toc26332"/>
      <w:bookmarkStart w:id="144" w:name="_Toc28479"/>
      <w:r>
        <w:rPr>
          <w:rFonts w:hint="eastAsia" w:ascii="宋体" w:hAnsi="宋体" w:eastAsia="宋体" w:cs="宋体"/>
          <w:color w:val="auto"/>
          <w:highlight w:val="none"/>
          <w:u w:val="none"/>
        </w:rPr>
        <w:t>20.投标文件</w:t>
      </w:r>
      <w:bookmarkEnd w:id="140"/>
      <w:r>
        <w:rPr>
          <w:rFonts w:hint="eastAsia" w:ascii="宋体" w:hAnsi="宋体" w:eastAsia="宋体" w:cs="宋体"/>
          <w:color w:val="auto"/>
          <w:highlight w:val="none"/>
          <w:u w:val="none"/>
        </w:rPr>
        <w:t>符合性审查与澄清</w:t>
      </w:r>
      <w:bookmarkEnd w:id="141"/>
      <w:bookmarkEnd w:id="142"/>
      <w:bookmarkEnd w:id="143"/>
      <w:bookmarkEnd w:id="144"/>
    </w:p>
    <w:p w14:paraId="7F95F0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14:paraId="72CAA24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14:paraId="28120A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CE6468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20.2.2  投标人的的澄清、说明或补正将作为投标文件的一部分。</w:t>
      </w:r>
    </w:p>
    <w:p w14:paraId="38A117B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投标文件报价出现前后不一致的，按照下列规定修正：</w:t>
      </w:r>
    </w:p>
    <w:p w14:paraId="50FFB5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14:paraId="4F6D37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14:paraId="736FED3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14:paraId="463217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14:paraId="6B35B87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D1D3FE4">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CE2A9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如一个分包内只有一种产品，不同投标人所投产品为同一品牌的，按如下方式处理：</w:t>
      </w:r>
    </w:p>
    <w:p w14:paraId="1FE09A3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98D73A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投标人，按不同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690F5D15">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47" w:name="_Toc6364"/>
      <w:bookmarkStart w:id="148" w:name="_Toc515647782"/>
      <w:bookmarkStart w:id="149" w:name="_Toc9469"/>
      <w:bookmarkStart w:id="150" w:name="_Toc18529"/>
      <w:r>
        <w:rPr>
          <w:rFonts w:hint="eastAsia" w:ascii="宋体" w:hAnsi="宋体" w:eastAsia="宋体" w:cs="宋体"/>
          <w:color w:val="auto"/>
          <w:highlight w:val="none"/>
          <w:u w:val="none"/>
        </w:rPr>
        <w:t>21.投标偏离</w:t>
      </w:r>
      <w:bookmarkEnd w:id="147"/>
      <w:bookmarkEnd w:id="148"/>
      <w:bookmarkEnd w:id="149"/>
      <w:bookmarkEnd w:id="150"/>
    </w:p>
    <w:p w14:paraId="1044889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评标委员会可以接受投标文件中不构成实质性偏离的不正规或不一致。</w:t>
      </w:r>
    </w:p>
    <w:p w14:paraId="742D338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1" w:name="_Toc515647783"/>
      <w:bookmarkStart w:id="152" w:name="_Toc4950"/>
      <w:bookmarkStart w:id="153" w:name="_Toc23936"/>
      <w:bookmarkStart w:id="154" w:name="_Toc6092"/>
      <w:r>
        <w:rPr>
          <w:rFonts w:hint="eastAsia" w:ascii="宋体" w:hAnsi="宋体" w:eastAsia="宋体" w:cs="宋体"/>
          <w:color w:val="auto"/>
          <w:highlight w:val="none"/>
          <w:u w:val="none"/>
        </w:rPr>
        <w:t>22.投标</w:t>
      </w:r>
      <w:bookmarkEnd w:id="151"/>
      <w:r>
        <w:rPr>
          <w:rFonts w:hint="eastAsia" w:ascii="宋体" w:hAnsi="宋体" w:eastAsia="宋体" w:cs="宋体"/>
          <w:color w:val="auto"/>
          <w:highlight w:val="none"/>
          <w:u w:val="none"/>
        </w:rPr>
        <w:t>无效</w:t>
      </w:r>
      <w:bookmarkEnd w:id="152"/>
      <w:bookmarkEnd w:id="153"/>
      <w:bookmarkEnd w:id="154"/>
    </w:p>
    <w:p w14:paraId="4FBC77F4">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50FFE0BD">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72C6F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以下情形应当在招标文件中规定，并以醒目的方式标明</w:t>
      </w:r>
      <w:r>
        <w:rPr>
          <w:rFonts w:hint="eastAsia" w:ascii="宋体" w:hAnsi="宋体" w:eastAsia="宋体" w:cs="宋体"/>
          <w:color w:val="auto"/>
          <w:sz w:val="24"/>
          <w:highlight w:val="none"/>
        </w:rPr>
        <w:t>）</w:t>
      </w:r>
    </w:p>
    <w:p w14:paraId="7EB5A784">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1623273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1EAE2CB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7C3101CD">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55A9727F">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110290DE">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390377F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13E42F3F">
      <w:pPr>
        <w:pageBreakBefore w:val="0"/>
        <w:widowControl w:val="0"/>
        <w:numPr>
          <w:ilvl w:val="0"/>
          <w:numId w:val="0"/>
        </w:numPr>
        <w:tabs>
          <w:tab w:val="left" w:pos="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0C7058B7">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5" w:name="_Toc515647784"/>
      <w:bookmarkStart w:id="156" w:name="_Toc22941"/>
      <w:bookmarkStart w:id="157" w:name="_Toc8521"/>
      <w:bookmarkStart w:id="158" w:name="_Toc13652"/>
      <w:r>
        <w:rPr>
          <w:rFonts w:hint="eastAsia" w:ascii="宋体" w:hAnsi="宋体" w:eastAsia="宋体" w:cs="宋体"/>
          <w:color w:val="auto"/>
          <w:highlight w:val="none"/>
          <w:u w:val="none"/>
        </w:rPr>
        <w:t>23.</w:t>
      </w:r>
      <w:bookmarkEnd w:id="146"/>
      <w:r>
        <w:rPr>
          <w:rFonts w:hint="eastAsia" w:ascii="宋体" w:hAnsi="宋体" w:eastAsia="宋体" w:cs="宋体"/>
          <w:color w:val="auto"/>
          <w:highlight w:val="none"/>
          <w:u w:val="none"/>
        </w:rPr>
        <w:t>比较与评价</w:t>
      </w:r>
      <w:bookmarkEnd w:id="155"/>
      <w:bookmarkEnd w:id="156"/>
      <w:bookmarkEnd w:id="157"/>
      <w:bookmarkEnd w:id="158"/>
    </w:p>
    <w:p w14:paraId="2A48F83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665D2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中规定采用下列（2）评标方法，详细评标标准见招标文件</w:t>
      </w:r>
      <w:r>
        <w:rPr>
          <w:rFonts w:hint="eastAsia" w:ascii="宋体" w:hAnsi="宋体" w:eastAsia="宋体" w:cs="宋体"/>
          <w:b/>
          <w:bCs/>
          <w:color w:val="auto"/>
          <w:sz w:val="24"/>
          <w:highlight w:val="none"/>
        </w:rPr>
        <w:t>第六章：</w:t>
      </w:r>
    </w:p>
    <w:p w14:paraId="2F1F69A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7EC179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综合评分法，是指投标文件满足招标文件全部实质性要求，且按照评审因素的量化指标评审得分最高的投标人为中标候选人的评标方法。</w:t>
      </w:r>
    </w:p>
    <w:p w14:paraId="1903568A">
      <w:pPr>
        <w:pStyle w:val="6"/>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bookmarkStart w:id="159" w:name="_Toc520356168"/>
      <w:bookmarkStart w:id="160" w:name="_Toc20227"/>
      <w:bookmarkStart w:id="161" w:name="_Toc31728"/>
      <w:bookmarkStart w:id="162" w:name="_Toc515647785"/>
      <w:bookmarkStart w:id="163" w:name="_Toc9378"/>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7097881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59"/>
      <w:r>
        <w:rPr>
          <w:rFonts w:hint="eastAsia" w:ascii="宋体" w:hAnsi="宋体" w:eastAsia="宋体" w:cs="宋体"/>
          <w:color w:val="auto"/>
          <w:highlight w:val="none"/>
          <w:u w:val="none"/>
        </w:rPr>
        <w:t>.废标</w:t>
      </w:r>
      <w:bookmarkEnd w:id="160"/>
      <w:bookmarkEnd w:id="161"/>
      <w:bookmarkEnd w:id="162"/>
      <w:bookmarkEnd w:id="163"/>
    </w:p>
    <w:p w14:paraId="3E71D09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出现下列情形之一，将导致项目废标： </w:t>
      </w:r>
    </w:p>
    <w:p w14:paraId="742EEC7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（1）符合专业条件的供应商或者对招标文件做实质性响应的供应商不足三家；</w:t>
      </w:r>
    </w:p>
    <w:p w14:paraId="5FA0D06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0FD4465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9C49BC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223C5B0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4" w:name="_Toc24972"/>
      <w:bookmarkStart w:id="165" w:name="_Toc11175"/>
      <w:bookmarkStart w:id="166" w:name="_Toc31289"/>
      <w:bookmarkStart w:id="167" w:name="_Toc515647786"/>
      <w:bookmarkStart w:id="168" w:name="_Toc520356169"/>
      <w:r>
        <w:rPr>
          <w:rFonts w:hint="eastAsia" w:ascii="宋体" w:hAnsi="宋体" w:eastAsia="宋体" w:cs="宋体"/>
          <w:color w:val="auto"/>
          <w:highlight w:val="none"/>
          <w:u w:val="none"/>
        </w:rPr>
        <w:t>25.保密原则</w:t>
      </w:r>
      <w:bookmarkEnd w:id="164"/>
      <w:bookmarkEnd w:id="165"/>
      <w:bookmarkEnd w:id="166"/>
      <w:bookmarkEnd w:id="167"/>
    </w:p>
    <w:p w14:paraId="6662AE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55AE8C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494A2C66">
      <w:pPr>
        <w:pStyle w:val="4"/>
        <w:spacing w:before="0" w:line="240" w:lineRule="atLeast"/>
        <w:ind w:left="1079" w:leftChars="257" w:hanging="540"/>
        <w:rPr>
          <w:rFonts w:hint="eastAsia" w:ascii="宋体" w:hAnsi="宋体" w:eastAsia="宋体" w:cs="宋体"/>
          <w:color w:val="auto"/>
          <w:sz w:val="28"/>
          <w:szCs w:val="28"/>
          <w:highlight w:val="none"/>
        </w:rPr>
      </w:pPr>
      <w:bookmarkStart w:id="169" w:name="_Toc12143"/>
      <w:bookmarkStart w:id="170" w:name="_Toc216582810"/>
      <w:bookmarkStart w:id="171" w:name="_Toc515647787"/>
      <w:bookmarkStart w:id="172" w:name="_Toc23904"/>
      <w:bookmarkStart w:id="173" w:name="_Toc2153"/>
      <w:r>
        <w:rPr>
          <w:rFonts w:hint="eastAsia" w:ascii="宋体" w:hAnsi="宋体" w:eastAsia="宋体" w:cs="宋体"/>
          <w:color w:val="auto"/>
          <w:sz w:val="28"/>
          <w:szCs w:val="28"/>
          <w:highlight w:val="none"/>
        </w:rPr>
        <w:t xml:space="preserve">六   </w:t>
      </w:r>
      <w:bookmarkEnd w:id="168"/>
      <w:r>
        <w:rPr>
          <w:rFonts w:hint="eastAsia" w:ascii="宋体" w:hAnsi="宋体" w:eastAsia="宋体" w:cs="宋体"/>
          <w:color w:val="auto"/>
          <w:sz w:val="28"/>
          <w:szCs w:val="28"/>
          <w:highlight w:val="none"/>
        </w:rPr>
        <w:t>确定中标</w:t>
      </w:r>
      <w:bookmarkEnd w:id="169"/>
      <w:bookmarkEnd w:id="170"/>
      <w:bookmarkEnd w:id="171"/>
      <w:bookmarkEnd w:id="172"/>
      <w:bookmarkEnd w:id="173"/>
    </w:p>
    <w:p w14:paraId="102C0A50">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74" w:name="_Toc515647788"/>
      <w:bookmarkStart w:id="175" w:name="_Ref467307010"/>
      <w:bookmarkStart w:id="176" w:name="_Toc28066"/>
      <w:bookmarkStart w:id="177" w:name="_Toc520356170"/>
      <w:bookmarkStart w:id="178" w:name="_Toc23617"/>
      <w:bookmarkStart w:id="179" w:name="_Toc23762"/>
      <w:r>
        <w:rPr>
          <w:rFonts w:hint="eastAsia" w:ascii="宋体" w:hAnsi="宋体" w:eastAsia="宋体" w:cs="宋体"/>
          <w:color w:val="auto"/>
          <w:highlight w:val="none"/>
          <w:u w:val="none"/>
        </w:rPr>
        <w:t>26.中标候选人的确定原则及标准</w:t>
      </w:r>
      <w:bookmarkEnd w:id="174"/>
      <w:bookmarkEnd w:id="175"/>
      <w:bookmarkEnd w:id="176"/>
      <w:bookmarkEnd w:id="177"/>
      <w:bookmarkEnd w:id="178"/>
      <w:bookmarkEnd w:id="179"/>
    </w:p>
    <w:p w14:paraId="7994699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bookmarkStart w:id="180" w:name="_Toc520356171"/>
      <w:bookmarkStart w:id="181" w:name="_Toc515647789"/>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3EB261A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6A8566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 综合评分法，是指投标文件满足招标文件全部实质性要求，且按照评审因素的量化指标评审得分最高的投标人为中标候选人的评标方法。</w:t>
      </w:r>
    </w:p>
    <w:p w14:paraId="44D8BB6F">
      <w:pPr>
        <w:pStyle w:val="5"/>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2" w:name="_Toc9653"/>
      <w:bookmarkStart w:id="183" w:name="_Toc19950"/>
      <w:bookmarkStart w:id="184" w:name="_Toc23951"/>
      <w:r>
        <w:rPr>
          <w:rFonts w:hint="eastAsia" w:ascii="宋体" w:hAnsi="宋体" w:eastAsia="宋体" w:cs="宋体"/>
          <w:color w:val="auto"/>
          <w:highlight w:val="none"/>
          <w:u w:val="none"/>
        </w:rPr>
        <w:t>27</w:t>
      </w:r>
      <w:bookmarkEnd w:id="180"/>
      <w:r>
        <w:rPr>
          <w:rFonts w:hint="eastAsia" w:ascii="宋体" w:hAnsi="宋体" w:eastAsia="宋体" w:cs="宋体"/>
          <w:color w:val="auto"/>
          <w:highlight w:val="none"/>
          <w:u w:val="none"/>
        </w:rPr>
        <w:t>.确定中标候选人和中标人</w:t>
      </w:r>
      <w:bookmarkEnd w:id="181"/>
      <w:bookmarkEnd w:id="182"/>
      <w:bookmarkEnd w:id="183"/>
      <w:bookmarkEnd w:id="184"/>
    </w:p>
    <w:p w14:paraId="427E0BF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6C34C20B">
      <w:pPr>
        <w:pStyle w:val="5"/>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5" w:name="_Ref467306874"/>
      <w:bookmarkStart w:id="186" w:name="_Toc520356173"/>
      <w:bookmarkStart w:id="187" w:name="_Toc13782"/>
      <w:bookmarkStart w:id="188" w:name="_Toc28562"/>
      <w:bookmarkStart w:id="189" w:name="_Toc515647790"/>
      <w:bookmarkStart w:id="190" w:name="_Toc8389"/>
      <w:r>
        <w:rPr>
          <w:rFonts w:hint="eastAsia" w:ascii="宋体" w:hAnsi="宋体" w:eastAsia="宋体" w:cs="宋体"/>
          <w:color w:val="auto"/>
          <w:highlight w:val="none"/>
          <w:u w:val="none"/>
        </w:rPr>
        <w:t>28.</w:t>
      </w:r>
      <w:bookmarkEnd w:id="185"/>
      <w:bookmarkEnd w:id="186"/>
      <w:r>
        <w:rPr>
          <w:rFonts w:hint="eastAsia" w:ascii="宋体" w:hAnsi="宋体" w:eastAsia="宋体" w:cs="宋体"/>
          <w:color w:val="auto"/>
          <w:highlight w:val="none"/>
          <w:u w:val="none"/>
        </w:rPr>
        <w:t>采购任务取消</w:t>
      </w:r>
      <w:bookmarkEnd w:id="187"/>
      <w:bookmarkEnd w:id="188"/>
      <w:bookmarkEnd w:id="189"/>
      <w:bookmarkEnd w:id="190"/>
    </w:p>
    <w:p w14:paraId="0542FF9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91" w:name="_Toc520356174"/>
    </w:p>
    <w:p w14:paraId="77DF1EF2">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2" w:name="_Toc31142"/>
      <w:bookmarkStart w:id="193" w:name="_Toc30170"/>
      <w:bookmarkStart w:id="194" w:name="_Toc31099"/>
      <w:bookmarkStart w:id="195" w:name="_Toc515647791"/>
      <w:r>
        <w:rPr>
          <w:rFonts w:hint="eastAsia" w:ascii="宋体" w:hAnsi="宋体" w:eastAsia="宋体" w:cs="宋体"/>
          <w:color w:val="auto"/>
          <w:highlight w:val="none"/>
          <w:u w:val="none"/>
        </w:rPr>
        <w:t>29.中标通知书</w:t>
      </w:r>
      <w:bookmarkEnd w:id="191"/>
      <w:r>
        <w:rPr>
          <w:rFonts w:hint="eastAsia" w:ascii="宋体" w:hAnsi="宋体" w:eastAsia="宋体" w:cs="宋体"/>
          <w:color w:val="auto"/>
          <w:highlight w:val="none"/>
          <w:u w:val="none"/>
        </w:rPr>
        <w:t>和招标结果通知书</w:t>
      </w:r>
      <w:bookmarkEnd w:id="192"/>
      <w:bookmarkEnd w:id="193"/>
      <w:bookmarkEnd w:id="194"/>
      <w:bookmarkEnd w:id="195"/>
    </w:p>
    <w:p w14:paraId="620E618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6BD8553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56DF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3675D85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6" w:name="_Ref467306377"/>
      <w:bookmarkStart w:id="197" w:name="_Toc520356175"/>
      <w:bookmarkStart w:id="198" w:name="_Toc515647792"/>
      <w:bookmarkStart w:id="199" w:name="_Toc790"/>
      <w:bookmarkStart w:id="200" w:name="_Ref467307062"/>
      <w:bookmarkStart w:id="201" w:name="_Ref467307204"/>
      <w:bookmarkStart w:id="202" w:name="_Ref467306978"/>
      <w:bookmarkStart w:id="203" w:name="_Toc14795"/>
      <w:bookmarkStart w:id="204" w:name="_Toc7779"/>
      <w:r>
        <w:rPr>
          <w:rFonts w:hint="eastAsia" w:ascii="宋体" w:hAnsi="宋体" w:eastAsia="宋体" w:cs="宋体"/>
          <w:color w:val="auto"/>
          <w:highlight w:val="none"/>
          <w:u w:val="none"/>
        </w:rPr>
        <w:t>30.签订合同</w:t>
      </w:r>
      <w:bookmarkEnd w:id="196"/>
      <w:bookmarkEnd w:id="197"/>
      <w:bookmarkEnd w:id="198"/>
      <w:bookmarkEnd w:id="199"/>
      <w:bookmarkEnd w:id="200"/>
      <w:bookmarkEnd w:id="201"/>
      <w:bookmarkEnd w:id="202"/>
      <w:bookmarkEnd w:id="203"/>
      <w:bookmarkEnd w:id="204"/>
    </w:p>
    <w:p w14:paraId="63A0F4C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14:paraId="00A761B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5" w:name="_Ref467307090"/>
      <w:bookmarkStart w:id="206" w:name="_Toc520356176"/>
      <w:bookmarkStart w:id="207" w:name="_Ref467306425"/>
      <w:r>
        <w:rPr>
          <w:rFonts w:hint="eastAsia" w:ascii="宋体" w:hAnsi="宋体" w:eastAsia="宋体" w:cs="宋体"/>
          <w:color w:val="auto"/>
          <w:sz w:val="24"/>
          <w:highlight w:val="none"/>
        </w:rPr>
        <w:t>招标文件、中标人的投标文件及其澄清文件等，均为签订合同的依据。</w:t>
      </w:r>
    </w:p>
    <w:p w14:paraId="223BFCB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中标人拒绝与采购人签订合同的，采购人可以按照评审报告推荐的中标候选人名单排序，确定下一中标候选人为中标人，也可以重新开展政府采购活动。</w:t>
      </w:r>
    </w:p>
    <w:p w14:paraId="7FEA41F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4CE70B4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08" w:name="_Toc515647793"/>
      <w:bookmarkStart w:id="209" w:name="_Toc14080"/>
      <w:bookmarkStart w:id="210" w:name="_Toc7188"/>
      <w:bookmarkStart w:id="211" w:name="_Toc22555"/>
      <w:r>
        <w:rPr>
          <w:rFonts w:hint="eastAsia" w:ascii="宋体" w:hAnsi="宋体" w:eastAsia="宋体" w:cs="宋体"/>
          <w:color w:val="auto"/>
          <w:highlight w:val="none"/>
          <w:u w:val="none"/>
        </w:rPr>
        <w:t>31.履约保证金</w:t>
      </w:r>
      <w:bookmarkEnd w:id="205"/>
      <w:bookmarkEnd w:id="206"/>
      <w:bookmarkEnd w:id="207"/>
      <w:bookmarkEnd w:id="208"/>
      <w:bookmarkEnd w:id="209"/>
      <w:bookmarkEnd w:id="210"/>
      <w:bookmarkEnd w:id="211"/>
    </w:p>
    <w:p w14:paraId="6F58E0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61BEB22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3B315C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49406645">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2" w:name="_Toc515647794"/>
      <w:bookmarkStart w:id="213" w:name="_Toc29408"/>
      <w:bookmarkStart w:id="214" w:name="_Toc3090"/>
      <w:bookmarkStart w:id="215" w:name="_Toc31936"/>
      <w:r>
        <w:rPr>
          <w:rFonts w:hint="eastAsia" w:ascii="宋体" w:hAnsi="宋体" w:eastAsia="宋体" w:cs="宋体"/>
          <w:color w:val="auto"/>
          <w:highlight w:val="none"/>
          <w:u w:val="none"/>
        </w:rPr>
        <w:t>32.中标服务费</w:t>
      </w:r>
      <w:bookmarkEnd w:id="212"/>
      <w:bookmarkEnd w:id="213"/>
      <w:bookmarkEnd w:id="214"/>
      <w:bookmarkEnd w:id="215"/>
    </w:p>
    <w:p w14:paraId="7197D2F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4E09599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6" w:name="_Toc6923"/>
      <w:bookmarkStart w:id="217" w:name="_Toc13588"/>
      <w:bookmarkStart w:id="218" w:name="_Toc7049"/>
      <w:bookmarkStart w:id="219" w:name="_Toc515647795"/>
      <w:r>
        <w:rPr>
          <w:rFonts w:hint="eastAsia" w:ascii="宋体" w:hAnsi="宋体" w:eastAsia="宋体" w:cs="宋体"/>
          <w:color w:val="auto"/>
          <w:highlight w:val="none"/>
          <w:u w:val="none"/>
        </w:rPr>
        <w:t>33.政府采购信用担保</w:t>
      </w:r>
      <w:bookmarkEnd w:id="216"/>
      <w:bookmarkEnd w:id="217"/>
      <w:bookmarkEnd w:id="218"/>
      <w:bookmarkEnd w:id="219"/>
    </w:p>
    <w:p w14:paraId="31A6868C">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6DD8F470">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如属于政府采购信用担保试点范围内，中小型企业投标人可以自由按照财政部门的规定，采用投标担保、履约担保和融资担保。</w:t>
      </w:r>
    </w:p>
    <w:p w14:paraId="325372A6">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投标人递交的投标担保函和履约担保函应符合本招标文件的规定。</w:t>
      </w:r>
    </w:p>
    <w:p w14:paraId="670032D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中标人可以采取融资担保的形式为政府采购项目履约进行融资。</w:t>
      </w:r>
    </w:p>
    <w:p w14:paraId="0E8BE8E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合格的政府采购专业信用担保机构名单见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4218EB9">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0" w:name="_Toc515647796"/>
      <w:bookmarkStart w:id="221" w:name="_Toc2133"/>
      <w:bookmarkStart w:id="222" w:name="_Toc27198"/>
      <w:bookmarkStart w:id="223" w:name="_Toc23999"/>
      <w:r>
        <w:rPr>
          <w:rFonts w:hint="eastAsia" w:ascii="宋体" w:hAnsi="宋体" w:eastAsia="宋体" w:cs="宋体"/>
          <w:color w:val="auto"/>
          <w:highlight w:val="none"/>
          <w:u w:val="none"/>
        </w:rPr>
        <w:t>34.廉洁自律规定</w:t>
      </w:r>
      <w:bookmarkEnd w:id="220"/>
      <w:bookmarkEnd w:id="221"/>
      <w:bookmarkEnd w:id="222"/>
      <w:bookmarkEnd w:id="223"/>
    </w:p>
    <w:p w14:paraId="7B0493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采购代理机构工作人员不得以不正当手段获取政府采购代理业务，不得与采购人、供应商恶意串通操纵政府采购活动。</w:t>
      </w:r>
    </w:p>
    <w:p w14:paraId="6FD579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采购代理机构工作人员不得接受采购人或者供应商组织的宴请、旅游、娱乐，不得收受礼品、现金、有价证券等，不得向采购人或者供应商报销应当由个人承担的费用。</w:t>
      </w:r>
    </w:p>
    <w:p w14:paraId="10BB4A6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为强化采购代理机构内部监督机制，供应商可按</w:t>
      </w:r>
      <w:r>
        <w:rPr>
          <w:rFonts w:hint="eastAsia" w:ascii="宋体" w:hAnsi="宋体" w:eastAsia="宋体" w:cs="宋体"/>
          <w:color w:val="auto"/>
          <w:sz w:val="24"/>
          <w:highlight w:val="none"/>
          <w:u w:val="single"/>
        </w:rPr>
        <w:t>投标人须知资料表中的</w:t>
      </w:r>
      <w:r>
        <w:rPr>
          <w:rFonts w:hint="eastAsia" w:ascii="宋体" w:hAnsi="宋体" w:eastAsia="宋体" w:cs="宋体"/>
          <w:color w:val="auto"/>
          <w:sz w:val="24"/>
          <w:highlight w:val="none"/>
        </w:rPr>
        <w:t>监督电话和邮箱，反映采购代理机构的廉洁自律等问题。</w:t>
      </w:r>
    </w:p>
    <w:p w14:paraId="4D3FB67C">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4" w:name="_Toc11586"/>
      <w:bookmarkStart w:id="225" w:name="_Toc10437"/>
      <w:bookmarkStart w:id="226" w:name="_Toc25480"/>
      <w:bookmarkStart w:id="227" w:name="_Toc515647797"/>
      <w:r>
        <w:rPr>
          <w:rFonts w:hint="eastAsia" w:ascii="宋体" w:hAnsi="宋体" w:eastAsia="宋体" w:cs="宋体"/>
          <w:color w:val="auto"/>
          <w:highlight w:val="none"/>
          <w:u w:val="none"/>
        </w:rPr>
        <w:t>35.人员回避</w:t>
      </w:r>
      <w:bookmarkEnd w:id="224"/>
      <w:bookmarkEnd w:id="225"/>
      <w:bookmarkEnd w:id="226"/>
      <w:bookmarkEnd w:id="227"/>
    </w:p>
    <w:p w14:paraId="6B4AAEE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14:paraId="5AA6D20E">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8" w:name="_Toc515647798"/>
      <w:bookmarkStart w:id="229" w:name="_Toc11115"/>
      <w:bookmarkStart w:id="230" w:name="_Toc10700"/>
      <w:bookmarkStart w:id="231" w:name="_Toc1148"/>
      <w:r>
        <w:rPr>
          <w:rFonts w:hint="eastAsia" w:ascii="宋体" w:hAnsi="宋体" w:eastAsia="宋体" w:cs="宋体"/>
          <w:color w:val="auto"/>
          <w:highlight w:val="none"/>
          <w:u w:val="none"/>
        </w:rPr>
        <w:t>36.质疑与接收</w:t>
      </w:r>
      <w:bookmarkEnd w:id="228"/>
      <w:bookmarkEnd w:id="229"/>
      <w:bookmarkEnd w:id="230"/>
      <w:bookmarkEnd w:id="231"/>
    </w:p>
    <w:p w14:paraId="0B67A340">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7D91951">
      <w:pPr>
        <w:pStyle w:val="40"/>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E9FE370">
      <w:pPr>
        <w:pStyle w:val="40"/>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DC84DA8">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A7308CD">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4BC5E4A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供应商认为采购文件、采购过程和中标结果使自己的权益受到损害的，可以在知道或者应知其权益受到损害之日起7个工作日内，以书面形式向采购方提出质疑。供应商应知其权益受到损害之日，是指：</w:t>
      </w:r>
    </w:p>
    <w:p w14:paraId="65DF204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0F99EBD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A6359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23C7E7C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供应商有权提出一次质疑，不能多次提出。</w:t>
      </w:r>
    </w:p>
    <w:p w14:paraId="426663E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70B083A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0A62504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192D962A">
      <w:pPr>
        <w:pageBreakBefore w:val="0"/>
        <w:widowControl w:val="0"/>
        <w:kinsoku/>
        <w:wordWrap/>
        <w:overflowPunct/>
        <w:topLinePunct w:val="0"/>
        <w:bidi w:val="0"/>
        <w:snapToGrid/>
        <w:spacing w:line="36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7F91428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28041C2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269859F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0468D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F89E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0024691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质疑人提出质疑时应当提交质疑函。质疑函包括下列内容：</w:t>
      </w:r>
    </w:p>
    <w:p w14:paraId="1A873BC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3B50C78A">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0BBA7A0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659C7A7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5368C6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721F906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10F4068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B54F9D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61B7EEC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质疑的审查和受理</w:t>
      </w:r>
    </w:p>
    <w:p w14:paraId="3E7A5CA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61F0A23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74B4DB1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2A0B1C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A147A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1025716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6299F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F9B4F9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1088E91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质疑的处理和答复</w:t>
      </w:r>
    </w:p>
    <w:p w14:paraId="5D450B2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采购方受理质疑后，将及时把质疑函发送给被质疑人，并要求其在一定限期内提交书面答复，同时提供有关证据、依据和相关材料。</w:t>
      </w:r>
    </w:p>
    <w:p w14:paraId="14AB99D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58643D9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6B5784C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质疑处理过程中，质疑人书面申请撤回质疑的，将终止质疑处理程序。</w:t>
      </w:r>
    </w:p>
    <w:p w14:paraId="4AFDED79">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0BA0AF3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18FF2DE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354EE02E">
      <w:pPr>
        <w:pStyle w:val="40"/>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质疑答复应当包括下列内容：</w:t>
      </w:r>
    </w:p>
    <w:p w14:paraId="171CA22C">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00B8C81A">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D249059">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60E39E69">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44FA5123">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01B5582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（六）答复质疑的日期。</w:t>
      </w:r>
    </w:p>
    <w:p w14:paraId="375B94E5">
      <w:pPr>
        <w:spacing w:line="240" w:lineRule="atLeast"/>
        <w:ind w:left="900" w:hanging="900" w:hangingChars="375"/>
        <w:rPr>
          <w:rFonts w:hint="eastAsia" w:ascii="宋体" w:hAnsi="宋体" w:eastAsia="宋体" w:cs="宋体"/>
          <w:color w:val="auto"/>
          <w:sz w:val="24"/>
          <w:highlight w:val="none"/>
        </w:rPr>
      </w:pPr>
    </w:p>
    <w:p w14:paraId="737C776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3696"/>
      <w:bookmarkStart w:id="233" w:name="_Toc27096"/>
      <w:bookmarkStart w:id="234" w:name="_Toc25636"/>
      <w:bookmarkStart w:id="235" w:name="_Toc4981"/>
      <w:bookmarkStart w:id="236" w:name="_Toc30512"/>
      <w:bookmarkStart w:id="237" w:name="_Toc9437"/>
      <w:bookmarkStart w:id="238" w:name="_Toc27146"/>
      <w:bookmarkStart w:id="239" w:name="_Toc6493"/>
      <w:bookmarkStart w:id="240" w:name="_Toc14742"/>
      <w:bookmarkStart w:id="241" w:name="_Toc30855"/>
      <w:bookmarkStart w:id="242" w:name="_Toc1819"/>
      <w:bookmarkStart w:id="243" w:name="_Toc5602"/>
      <w:bookmarkStart w:id="244" w:name="_Toc13021"/>
      <w:bookmarkStart w:id="245" w:name="_Toc2799"/>
      <w:bookmarkStart w:id="246" w:name="_Toc11973"/>
      <w:bookmarkStart w:id="247" w:name="_Toc2072"/>
      <w:bookmarkStart w:id="248" w:name="_Toc8353"/>
      <w:bookmarkStart w:id="249" w:name="_Toc27601"/>
      <w:bookmarkStart w:id="250" w:name="_Toc11297"/>
      <w:bookmarkStart w:id="251" w:name="_Toc16553"/>
      <w:bookmarkStart w:id="252" w:name="_Toc18518"/>
      <w:bookmarkStart w:id="253" w:name="_Toc2500"/>
      <w:bookmarkStart w:id="254" w:name="_Toc24946"/>
      <w:bookmarkStart w:id="255" w:name="_Toc30093"/>
      <w:bookmarkStart w:id="256" w:name="_Toc23411"/>
      <w:bookmarkStart w:id="257" w:name="_Toc1369"/>
      <w:bookmarkStart w:id="258" w:name="_Toc12088"/>
      <w:bookmarkStart w:id="259" w:name="_Toc16652"/>
      <w:bookmarkStart w:id="260" w:name="_Toc22908"/>
    </w:p>
    <w:p w14:paraId="577315B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54894EB">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BF4A2D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D68D59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D88EF7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C51537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BDC62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57437E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301D51">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7F5CC0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2D5A1C">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E17B25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2F050CF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21FC34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91D1C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23109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0E4A8EF">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3246DCE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F14FCB3">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104F0C0">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eastAsia="宋体" w:cs="宋体"/>
          <w:color w:val="auto"/>
          <w:highlight w:val="none"/>
        </w:rPr>
        <w:br w:type="page"/>
      </w:r>
      <w:bookmarkStart w:id="261" w:name="_Toc515647799"/>
      <w:bookmarkStart w:id="262" w:name="_Toc21748"/>
      <w:bookmarkStart w:id="263" w:name="_Toc11469"/>
      <w:bookmarkStart w:id="264" w:name="_Toc16186"/>
    </w:p>
    <w:p w14:paraId="698A0470">
      <w:pPr>
        <w:pStyle w:val="4"/>
        <w:spacing w:before="0" w:line="240" w:lineRule="atLeas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sz w:val="28"/>
          <w:szCs w:val="22"/>
          <w:highlight w:val="none"/>
        </w:rPr>
        <w:t>附件1：履约保证金保函（格式）</w:t>
      </w:r>
      <w:bookmarkEnd w:id="261"/>
      <w:bookmarkEnd w:id="262"/>
      <w:bookmarkEnd w:id="263"/>
      <w:bookmarkEnd w:id="264"/>
    </w:p>
    <w:p w14:paraId="3F9FEF6A">
      <w:pPr>
        <w:pStyle w:val="14"/>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4C38679F">
      <w:pPr>
        <w:pStyle w:val="14"/>
        <w:spacing w:line="240" w:lineRule="atLeast"/>
        <w:ind w:left="1079" w:leftChars="257" w:hanging="540"/>
        <w:rPr>
          <w:rFonts w:hint="eastAsia" w:ascii="宋体" w:hAnsi="宋体" w:eastAsia="宋体" w:cs="宋体"/>
          <w:b/>
          <w:color w:val="auto"/>
          <w:sz w:val="24"/>
          <w:highlight w:val="none"/>
        </w:rPr>
      </w:pPr>
    </w:p>
    <w:p w14:paraId="5D1939CE">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5EAF90C8">
      <w:pPr>
        <w:pStyle w:val="14"/>
        <w:spacing w:line="240" w:lineRule="atLeast"/>
        <w:ind w:left="1079"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2CB1CF29">
      <w:pPr>
        <w:pStyle w:val="14"/>
        <w:spacing w:line="240" w:lineRule="atLeast"/>
        <w:ind w:left="1079" w:leftChars="257" w:hanging="540"/>
        <w:jc w:val="center"/>
        <w:rPr>
          <w:rFonts w:hint="eastAsia" w:ascii="宋体" w:hAnsi="宋体" w:eastAsia="宋体" w:cs="宋体"/>
          <w:color w:val="auto"/>
          <w:sz w:val="24"/>
          <w:highlight w:val="none"/>
        </w:rPr>
      </w:pPr>
    </w:p>
    <w:p w14:paraId="62787488">
      <w:pPr>
        <w:pStyle w:val="14"/>
        <w:spacing w:line="240" w:lineRule="atLeas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货物名称</w:t>
      </w:r>
      <w:r>
        <w:rPr>
          <w:rFonts w:hint="eastAsia" w:ascii="宋体" w:hAnsi="宋体" w:eastAsia="宋体" w:cs="宋体"/>
          <w:color w:val="auto"/>
          <w:sz w:val="24"/>
          <w:highlight w:val="none"/>
        </w:rPr>
        <w:t>)(以下简称货物)签订的(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5E945F46">
      <w:pPr>
        <w:pStyle w:val="14"/>
        <w:spacing w:line="2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1E7B371A">
      <w:pPr>
        <w:pStyle w:val="14"/>
        <w:spacing w:line="240" w:lineRule="atLeast"/>
        <w:ind w:left="539"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C1A46CB">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4AD95E1F">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B4F332D">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6ECC6F96">
      <w:pPr>
        <w:pStyle w:val="14"/>
        <w:spacing w:line="240" w:lineRule="atLeast"/>
        <w:ind w:left="1079" w:leftChars="257" w:hanging="540"/>
        <w:rPr>
          <w:rFonts w:hint="eastAsia" w:ascii="宋体" w:hAnsi="宋体" w:eastAsia="宋体" w:cs="宋体"/>
          <w:color w:val="auto"/>
          <w:sz w:val="24"/>
          <w:highlight w:val="none"/>
        </w:rPr>
      </w:pPr>
    </w:p>
    <w:p w14:paraId="06C3C17E">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4F96661A">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306CBE81">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4DB327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54DB9954">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1BA60AD">
      <w:pPr>
        <w:pStyle w:val="4"/>
        <w:spacing w:before="0" w:line="240" w:lineRule="atLeast"/>
        <w:ind w:left="1079" w:leftChars="257" w:hanging="540"/>
        <w:rPr>
          <w:rFonts w:hint="eastAsia" w:ascii="宋体" w:hAnsi="宋体" w:eastAsia="宋体" w:cs="宋体"/>
          <w:color w:val="auto"/>
          <w:sz w:val="28"/>
          <w:szCs w:val="22"/>
          <w:highlight w:val="none"/>
        </w:rPr>
      </w:pPr>
      <w:r>
        <w:rPr>
          <w:rFonts w:hint="eastAsia" w:ascii="宋体" w:hAnsi="宋体" w:eastAsia="宋体" w:cs="宋体"/>
          <w:color w:val="auto"/>
          <w:highlight w:val="none"/>
        </w:rPr>
        <w:br w:type="page"/>
      </w:r>
      <w:bookmarkStart w:id="265" w:name="_Toc7612"/>
      <w:bookmarkStart w:id="266" w:name="_Toc10951"/>
      <w:bookmarkStart w:id="267" w:name="_Toc515647800"/>
      <w:bookmarkStart w:id="268" w:name="_Toc6548"/>
      <w:r>
        <w:rPr>
          <w:rFonts w:hint="eastAsia" w:ascii="宋体" w:hAnsi="宋体" w:eastAsia="宋体" w:cs="宋体"/>
          <w:color w:val="auto"/>
          <w:sz w:val="28"/>
          <w:szCs w:val="22"/>
          <w:highlight w:val="none"/>
        </w:rPr>
        <w:t>附件2：履约担保函格式</w:t>
      </w:r>
      <w:bookmarkEnd w:id="265"/>
      <w:bookmarkEnd w:id="266"/>
      <w:bookmarkEnd w:id="267"/>
      <w:bookmarkEnd w:id="268"/>
    </w:p>
    <w:p w14:paraId="3223A7D9">
      <w:pPr>
        <w:pStyle w:val="4"/>
        <w:spacing w:before="0" w:line="240" w:lineRule="atLeast"/>
        <w:ind w:left="1079" w:leftChars="257" w:hanging="540"/>
        <w:rPr>
          <w:rFonts w:hint="eastAsia" w:ascii="宋体" w:hAnsi="宋体" w:eastAsia="宋体" w:cs="宋体"/>
          <w:b w:val="0"/>
          <w:color w:val="auto"/>
          <w:sz w:val="28"/>
          <w:szCs w:val="18"/>
          <w:highlight w:val="none"/>
        </w:rPr>
      </w:pPr>
      <w:bookmarkStart w:id="269" w:name="_Toc13962"/>
      <w:bookmarkStart w:id="270" w:name="_Toc30861"/>
      <w:bookmarkStart w:id="271" w:name="_Toc162"/>
      <w:bookmarkStart w:id="272" w:name="_Toc515647801"/>
      <w:r>
        <w:rPr>
          <w:rFonts w:hint="eastAsia" w:ascii="宋体" w:hAnsi="宋体" w:eastAsia="宋体" w:cs="宋体"/>
          <w:color w:val="auto"/>
          <w:sz w:val="28"/>
          <w:szCs w:val="22"/>
          <w:highlight w:val="none"/>
        </w:rPr>
        <w:t>（采用政府采购信用担保形式时使用）</w:t>
      </w:r>
      <w:bookmarkEnd w:id="269"/>
      <w:bookmarkEnd w:id="270"/>
      <w:bookmarkEnd w:id="271"/>
      <w:bookmarkEnd w:id="272"/>
    </w:p>
    <w:p w14:paraId="6B1C5693">
      <w:pPr>
        <w:spacing w:line="240" w:lineRule="atLeast"/>
        <w:ind w:left="1079" w:leftChars="257" w:hanging="540"/>
        <w:rPr>
          <w:rFonts w:hint="eastAsia" w:ascii="宋体" w:hAnsi="宋体" w:eastAsia="宋体" w:cs="宋体"/>
          <w:b/>
          <w:color w:val="auto"/>
          <w:kern w:val="0"/>
          <w:sz w:val="24"/>
          <w:szCs w:val="20"/>
          <w:highlight w:val="none"/>
        </w:rPr>
      </w:pPr>
    </w:p>
    <w:p w14:paraId="050BC6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0CECA8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1A9709FB">
      <w:pPr>
        <w:rPr>
          <w:rFonts w:hint="eastAsia" w:ascii="宋体" w:hAnsi="宋体" w:eastAsia="宋体" w:cs="宋体"/>
          <w:color w:val="auto"/>
          <w:sz w:val="24"/>
          <w:highlight w:val="none"/>
        </w:rPr>
      </w:pPr>
    </w:p>
    <w:p w14:paraId="5CFF7AA5">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5CC9CD5">
      <w:pPr>
        <w:rPr>
          <w:rFonts w:hint="eastAsia" w:ascii="宋体" w:hAnsi="宋体" w:eastAsia="宋体" w:cs="宋体"/>
          <w:color w:val="auto"/>
          <w:sz w:val="24"/>
          <w:highlight w:val="none"/>
        </w:rPr>
      </w:pPr>
    </w:p>
    <w:p w14:paraId="4A9C42D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54467511">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76699FD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3B6E4B3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3651D2E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1．将中标项目转让给他人，或者在投标文件中未说明，且未经采购招标机构人同意，将中标项目分包给他人的；</w:t>
      </w:r>
    </w:p>
    <w:p w14:paraId="0146D8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2．主合同约定的应当缴纳履约保证金的情形: </w:t>
      </w:r>
    </w:p>
    <w:p w14:paraId="5F8E4A2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0C51A55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DDDA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5121A9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23EE6EC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CD8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432C9C8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6162160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17F2AB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AA34DC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57C15DD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761CAEB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2CAE85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FC58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53765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3．按照法律法规的规定或出现应终止我方保证责任的其它情形的，我方在本保函项下的保证责任亦终止。</w:t>
      </w:r>
    </w:p>
    <w:p w14:paraId="195AC96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84206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0C1E670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D40053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42A4C94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8C4C8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3DE5D9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2EFEFE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FDF8EE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45B5E00F">
      <w:pPr>
        <w:rPr>
          <w:rFonts w:hint="eastAsia" w:ascii="宋体" w:hAnsi="宋体" w:eastAsia="宋体" w:cs="宋体"/>
          <w:color w:val="auto"/>
          <w:sz w:val="24"/>
          <w:highlight w:val="none"/>
        </w:rPr>
      </w:pPr>
    </w:p>
    <w:p w14:paraId="3D5284F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6A1CF6">
      <w:pPr>
        <w:ind w:firstLine="5400" w:firstLineChars="2250"/>
        <w:rPr>
          <w:rFonts w:hint="eastAsia" w:ascii="宋体" w:hAnsi="宋体" w:eastAsia="宋体" w:cs="宋体"/>
          <w:color w:val="auto"/>
          <w:sz w:val="24"/>
          <w:highlight w:val="none"/>
        </w:rPr>
      </w:pPr>
    </w:p>
    <w:p w14:paraId="07BC60CC">
      <w:pPr>
        <w:ind w:firstLine="5400" w:firstLineChars="2250"/>
        <w:rPr>
          <w:rFonts w:hint="eastAsia" w:ascii="宋体" w:hAnsi="宋体" w:eastAsia="宋体" w:cs="宋体"/>
          <w:color w:val="auto"/>
          <w:sz w:val="24"/>
          <w:highlight w:val="none"/>
        </w:rPr>
      </w:pPr>
    </w:p>
    <w:p w14:paraId="5B62B158">
      <w:pPr>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5DB3A8D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13CA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262941C">
      <w:pPr>
        <w:pStyle w:val="6"/>
        <w:spacing w:line="240" w:lineRule="atLeast"/>
        <w:ind w:firstLine="0"/>
        <w:rPr>
          <w:rFonts w:hint="eastAsia" w:ascii="宋体" w:hAnsi="宋体" w:eastAsia="宋体" w:cs="宋体"/>
          <w:color w:val="auto"/>
          <w:kern w:val="2"/>
          <w:szCs w:val="24"/>
          <w:highlight w:val="none"/>
        </w:rPr>
      </w:pPr>
      <w:r>
        <w:rPr>
          <w:rFonts w:hint="eastAsia" w:ascii="宋体" w:hAnsi="宋体" w:eastAsia="宋体" w:cs="宋体"/>
          <w:b/>
          <w:color w:val="auto"/>
          <w:highlight w:val="none"/>
        </w:rPr>
        <w:br w:type="page"/>
      </w:r>
    </w:p>
    <w:p w14:paraId="7F6D1E29">
      <w:pPr>
        <w:pStyle w:val="3"/>
        <w:numPr>
          <w:ilvl w:val="0"/>
          <w:numId w:val="1"/>
        </w:numPr>
        <w:spacing w:before="0" w:after="0" w:line="240" w:lineRule="atLeast"/>
        <w:ind w:left="3810" w:leftChars="0" w:firstLineChars="0"/>
        <w:jc w:val="both"/>
        <w:rPr>
          <w:rFonts w:hint="eastAsia" w:ascii="宋体" w:hAnsi="宋体" w:eastAsia="宋体" w:cs="宋体"/>
          <w:color w:val="auto"/>
          <w:highlight w:val="none"/>
        </w:rPr>
      </w:pPr>
      <w:bookmarkStart w:id="273" w:name="_Toc19692"/>
      <w:bookmarkStart w:id="274" w:name="_Toc216582812"/>
      <w:bookmarkStart w:id="275" w:name="_Toc515647802"/>
      <w:bookmarkStart w:id="276" w:name="_Toc702"/>
      <w:bookmarkStart w:id="277" w:name="_Toc728"/>
      <w:r>
        <w:rPr>
          <w:rFonts w:hint="eastAsia" w:ascii="宋体" w:hAnsi="宋体" w:eastAsia="宋体" w:cs="宋体"/>
          <w:color w:val="auto"/>
          <w:highlight w:val="none"/>
        </w:rPr>
        <w:t>投标文件格式</w:t>
      </w:r>
      <w:bookmarkEnd w:id="273"/>
      <w:bookmarkEnd w:id="274"/>
      <w:bookmarkEnd w:id="275"/>
      <w:bookmarkEnd w:id="276"/>
      <w:bookmarkEnd w:id="277"/>
    </w:p>
    <w:p w14:paraId="710F0C7D">
      <w:pPr>
        <w:spacing w:line="240" w:lineRule="atLeast"/>
        <w:ind w:left="735" w:leftChars="350" w:firstLine="120" w:firstLineChars="50"/>
        <w:rPr>
          <w:rFonts w:hint="eastAsia" w:ascii="宋体" w:hAnsi="宋体" w:eastAsia="宋体" w:cs="宋体"/>
          <w:color w:val="auto"/>
          <w:sz w:val="24"/>
          <w:highlight w:val="none"/>
        </w:rPr>
      </w:pPr>
    </w:p>
    <w:p w14:paraId="355B60D1">
      <w:pPr>
        <w:pStyle w:val="4"/>
        <w:spacing w:before="0" w:line="240" w:lineRule="atLeast"/>
        <w:ind w:left="1257" w:leftChars="599" w:firstLine="820" w:firstLineChars="342"/>
        <w:jc w:val="both"/>
        <w:rPr>
          <w:rFonts w:hint="eastAsia" w:ascii="宋体" w:hAnsi="宋体" w:eastAsia="宋体" w:cs="宋体"/>
          <w:color w:val="auto"/>
          <w:sz w:val="24"/>
          <w:highlight w:val="none"/>
        </w:rPr>
      </w:pPr>
      <w:bookmarkStart w:id="278" w:name="_Toc18974"/>
      <w:bookmarkStart w:id="279" w:name="_Toc6220"/>
      <w:bookmarkStart w:id="280" w:name="_Toc515647803"/>
      <w:bookmarkStart w:id="281" w:name="_Toc18694"/>
      <w:r>
        <w:rPr>
          <w:rFonts w:hint="eastAsia" w:ascii="宋体" w:hAnsi="宋体" w:eastAsia="宋体" w:cs="宋体"/>
          <w:color w:val="auto"/>
          <w:sz w:val="24"/>
          <w:highlight w:val="none"/>
        </w:rPr>
        <w:t>第一部分 开标一览表及资格证明文件</w:t>
      </w:r>
      <w:bookmarkEnd w:id="278"/>
      <w:bookmarkEnd w:id="279"/>
      <w:bookmarkEnd w:id="280"/>
      <w:bookmarkEnd w:id="281"/>
    </w:p>
    <w:p w14:paraId="1094345E">
      <w:pPr>
        <w:spacing w:line="240" w:lineRule="atLeast"/>
        <w:ind w:left="708" w:hanging="708" w:hangingChars="295"/>
        <w:jc w:val="center"/>
        <w:rPr>
          <w:rFonts w:hint="eastAsia" w:ascii="宋体" w:hAnsi="宋体" w:eastAsia="宋体" w:cs="宋体"/>
          <w:color w:val="auto"/>
          <w:sz w:val="24"/>
          <w:highlight w:val="none"/>
        </w:rPr>
      </w:pPr>
    </w:p>
    <w:p w14:paraId="46D37DF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spacing w:line="360" w:lineRule="exac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r>
        <w:rPr>
          <w:rFonts w:hint="eastAsia" w:ascii="宋体" w:hAnsi="宋体" w:eastAsia="宋体" w:cs="宋体"/>
          <w:bCs/>
          <w:color w:val="auto"/>
          <w:kern w:val="0"/>
          <w:sz w:val="24"/>
          <w:highlight w:val="none"/>
          <w:lang w:val="en-US" w:eastAsia="zh-CN"/>
        </w:rPr>
        <w:t>单位三证合一营业执照</w:t>
      </w:r>
      <w:r>
        <w:rPr>
          <w:rFonts w:hint="eastAsia" w:ascii="宋体" w:hAnsi="宋体" w:eastAsia="宋体" w:cs="宋体"/>
          <w:bCs/>
          <w:color w:val="auto"/>
          <w:kern w:val="0"/>
          <w:sz w:val="24"/>
          <w:highlight w:val="none"/>
        </w:rPr>
        <w:t>；</w:t>
      </w:r>
    </w:p>
    <w:p w14:paraId="747A0D6F">
      <w:pPr>
        <w:spacing w:line="360" w:lineRule="exact"/>
        <w:rPr>
          <w:rFonts w:hint="eastAsia" w:ascii="宋体" w:hAnsi="宋体" w:eastAsia="宋体" w:cs="宋体"/>
          <w:b/>
          <w:color w:val="auto"/>
          <w:sz w:val="24"/>
          <w:highlight w:val="none"/>
        </w:rPr>
      </w:pPr>
      <w:r>
        <w:rPr>
          <w:rFonts w:hint="eastAsia" w:ascii="宋体" w:hAnsi="宋体" w:eastAsia="宋体" w:cs="宋体"/>
          <w:bCs/>
          <w:color w:val="auto"/>
          <w:kern w:val="0"/>
          <w:sz w:val="24"/>
          <w:highlight w:val="none"/>
          <w:lang w:val="en-US" w:eastAsia="zh-CN"/>
        </w:rPr>
        <w:t>3</w:t>
      </w:r>
      <w:r>
        <w:rPr>
          <w:rFonts w:hint="eastAsia" w:ascii="宋体" w:hAnsi="宋体" w:eastAsia="宋体" w:cs="宋体"/>
          <w:bCs/>
          <w:color w:val="auto"/>
          <w:kern w:val="0"/>
          <w:sz w:val="24"/>
          <w:highlight w:val="none"/>
        </w:rPr>
        <w:t>、</w:t>
      </w:r>
      <w:r>
        <w:rPr>
          <w:rFonts w:hint="eastAsia" w:ascii="宋体" w:hAnsi="宋体" w:cs="宋体"/>
          <w:bCs/>
          <w:color w:val="auto"/>
          <w:sz w:val="24"/>
          <w:highlight w:val="none"/>
          <w:lang w:eastAsia="zh-CN"/>
        </w:rPr>
        <w:t>法定代表人身份证明书；法定代表人授权委托书</w:t>
      </w:r>
      <w:r>
        <w:rPr>
          <w:rFonts w:hint="eastAsia" w:ascii="宋体" w:hAnsi="宋体" w:cs="宋体"/>
          <w:bCs/>
          <w:color w:val="auto"/>
          <w:kern w:val="0"/>
          <w:sz w:val="24"/>
          <w:highlight w:val="none"/>
        </w:rPr>
        <w:t>；</w:t>
      </w:r>
    </w:p>
    <w:p w14:paraId="0643CFF8">
      <w:pPr>
        <w:widowControl/>
        <w:numPr>
          <w:ilvl w:val="0"/>
          <w:numId w:val="0"/>
        </w:num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3A3C57EE">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2024年度或2025年度经会计师事务所出具财务审计报告（2026年新成立的公司须提供近一个月的银行资信证明）；</w:t>
      </w:r>
    </w:p>
    <w:p w14:paraId="3298695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w:t>
      </w:r>
      <w:r>
        <w:rPr>
          <w:rFonts w:hint="eastAsia" w:ascii="宋体" w:hAnsi="宋体" w:cs="宋体"/>
          <w:color w:val="auto"/>
          <w:sz w:val="24"/>
          <w:highlight w:val="none"/>
          <w:lang w:val="en-US" w:eastAsia="zh-CN"/>
        </w:rPr>
        <w:t>网站截图或报告</w:t>
      </w:r>
      <w:r>
        <w:rPr>
          <w:rFonts w:hint="eastAsia" w:ascii="宋体" w:hAnsi="宋体" w:eastAsia="宋体" w:cs="宋体"/>
          <w:color w:val="auto"/>
          <w:sz w:val="24"/>
          <w:highlight w:val="none"/>
          <w:lang w:val="en-US" w:eastAsia="zh-CN"/>
        </w:rPr>
        <w:t>。</w:t>
      </w:r>
    </w:p>
    <w:p w14:paraId="46C1D086">
      <w:pPr>
        <w:pStyle w:val="6"/>
        <w:ind w:firstLine="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、投标单位（供应商）提供针对本次项目《反商业贿赂承诺书》</w:t>
      </w:r>
    </w:p>
    <w:p w14:paraId="58CB2671">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、参加政府采购活动近3年内，在经营活动中没有重大违法记录的书面声明；</w:t>
      </w:r>
    </w:p>
    <w:p w14:paraId="53A49DFA">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、投标保证金缴纳凭证或投标担保函；</w:t>
      </w:r>
    </w:p>
    <w:p w14:paraId="78707E7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、投标人须知资料表要求的其他证明文件；</w:t>
      </w:r>
    </w:p>
    <w:p w14:paraId="184AC87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、投标人可提供有利于投标的其他证明材料；</w:t>
      </w:r>
    </w:p>
    <w:p w14:paraId="260E6AF0">
      <w:pPr>
        <w:tabs>
          <w:tab w:val="left" w:pos="5580"/>
        </w:tabs>
        <w:spacing w:line="240" w:lineRule="atLeast"/>
        <w:ind w:left="1" w:firstLine="564" w:firstLineChars="235"/>
        <w:rPr>
          <w:rFonts w:hint="eastAsia" w:ascii="宋体" w:hAnsi="宋体" w:eastAsia="宋体" w:cs="宋体"/>
          <w:color w:val="auto"/>
          <w:sz w:val="24"/>
          <w:highlight w:val="none"/>
        </w:rPr>
      </w:pPr>
    </w:p>
    <w:p w14:paraId="6D6F3B92">
      <w:pPr>
        <w:tabs>
          <w:tab w:val="left" w:pos="5580"/>
        </w:tabs>
        <w:spacing w:line="240" w:lineRule="atLeast"/>
        <w:ind w:left="1" w:firstLine="564" w:firstLineChars="235"/>
        <w:rPr>
          <w:rFonts w:hint="eastAsia" w:ascii="宋体" w:hAnsi="宋体" w:eastAsia="宋体" w:cs="宋体"/>
          <w:color w:val="auto"/>
          <w:sz w:val="24"/>
          <w:highlight w:val="none"/>
        </w:rPr>
      </w:pPr>
    </w:p>
    <w:p w14:paraId="7E0BE9C5">
      <w:pPr>
        <w:tabs>
          <w:tab w:val="left" w:pos="5580"/>
        </w:tabs>
        <w:spacing w:line="240" w:lineRule="atLeast"/>
        <w:ind w:left="1" w:firstLine="564" w:firstLineChars="235"/>
        <w:rPr>
          <w:rFonts w:hint="eastAsia" w:ascii="宋体" w:hAnsi="宋体" w:eastAsia="宋体" w:cs="宋体"/>
          <w:color w:val="auto"/>
          <w:sz w:val="24"/>
          <w:highlight w:val="none"/>
        </w:rPr>
      </w:pPr>
    </w:p>
    <w:p w14:paraId="370D12C5">
      <w:pPr>
        <w:tabs>
          <w:tab w:val="left" w:pos="5580"/>
        </w:tabs>
        <w:spacing w:line="240" w:lineRule="atLeast"/>
        <w:ind w:left="1" w:firstLine="564" w:firstLineChars="235"/>
        <w:rPr>
          <w:rFonts w:hint="eastAsia" w:ascii="宋体" w:hAnsi="宋体" w:eastAsia="宋体" w:cs="宋体"/>
          <w:color w:val="auto"/>
          <w:sz w:val="24"/>
          <w:highlight w:val="none"/>
        </w:rPr>
      </w:pPr>
    </w:p>
    <w:p w14:paraId="4CB485A3">
      <w:pPr>
        <w:tabs>
          <w:tab w:val="left" w:pos="5580"/>
        </w:tabs>
        <w:spacing w:line="240" w:lineRule="atLeast"/>
        <w:ind w:left="1" w:firstLine="564" w:firstLineChars="235"/>
        <w:rPr>
          <w:rFonts w:hint="eastAsia" w:ascii="宋体" w:hAnsi="宋体" w:eastAsia="宋体" w:cs="宋体"/>
          <w:color w:val="auto"/>
          <w:sz w:val="24"/>
          <w:highlight w:val="none"/>
        </w:rPr>
      </w:pPr>
    </w:p>
    <w:p w14:paraId="7F83028B">
      <w:pPr>
        <w:tabs>
          <w:tab w:val="left" w:pos="5580"/>
        </w:tabs>
        <w:spacing w:line="240" w:lineRule="atLeast"/>
        <w:ind w:left="1" w:firstLine="564" w:firstLineChars="235"/>
        <w:rPr>
          <w:rFonts w:hint="eastAsia" w:ascii="宋体" w:hAnsi="宋体" w:eastAsia="宋体" w:cs="宋体"/>
          <w:color w:val="auto"/>
          <w:sz w:val="24"/>
          <w:highlight w:val="none"/>
        </w:rPr>
      </w:pPr>
    </w:p>
    <w:p w14:paraId="24258DD9">
      <w:pPr>
        <w:tabs>
          <w:tab w:val="left" w:pos="5580"/>
        </w:tabs>
        <w:spacing w:line="240" w:lineRule="atLeast"/>
        <w:ind w:left="1" w:firstLine="564" w:firstLineChars="235"/>
        <w:rPr>
          <w:rFonts w:hint="eastAsia" w:ascii="宋体" w:hAnsi="宋体" w:eastAsia="宋体" w:cs="宋体"/>
          <w:color w:val="auto"/>
          <w:sz w:val="24"/>
          <w:highlight w:val="none"/>
        </w:rPr>
      </w:pPr>
    </w:p>
    <w:p w14:paraId="4CC3CE15">
      <w:pPr>
        <w:tabs>
          <w:tab w:val="left" w:pos="5580"/>
        </w:tabs>
        <w:spacing w:line="240" w:lineRule="atLeast"/>
        <w:ind w:left="1" w:firstLine="564" w:firstLineChars="235"/>
        <w:rPr>
          <w:rFonts w:hint="eastAsia" w:ascii="宋体" w:hAnsi="宋体" w:eastAsia="宋体" w:cs="宋体"/>
          <w:color w:val="auto"/>
          <w:sz w:val="24"/>
          <w:highlight w:val="none"/>
        </w:rPr>
      </w:pPr>
    </w:p>
    <w:p w14:paraId="221FF26F">
      <w:pPr>
        <w:tabs>
          <w:tab w:val="left" w:pos="5580"/>
        </w:tabs>
        <w:spacing w:line="240" w:lineRule="atLeast"/>
        <w:ind w:left="1" w:firstLine="564" w:firstLineChars="235"/>
        <w:rPr>
          <w:rFonts w:hint="eastAsia" w:ascii="宋体" w:hAnsi="宋体" w:eastAsia="宋体" w:cs="宋体"/>
          <w:color w:val="auto"/>
          <w:sz w:val="24"/>
          <w:highlight w:val="none"/>
        </w:rPr>
      </w:pPr>
    </w:p>
    <w:p w14:paraId="6B3F8420">
      <w:pPr>
        <w:tabs>
          <w:tab w:val="left" w:pos="5580"/>
        </w:tabs>
        <w:spacing w:line="240" w:lineRule="atLeast"/>
        <w:ind w:left="1" w:firstLine="564" w:firstLineChars="235"/>
        <w:rPr>
          <w:rFonts w:hint="eastAsia" w:ascii="宋体" w:hAnsi="宋体" w:eastAsia="宋体" w:cs="宋体"/>
          <w:color w:val="auto"/>
          <w:sz w:val="24"/>
          <w:highlight w:val="none"/>
        </w:rPr>
      </w:pPr>
    </w:p>
    <w:p w14:paraId="55578D30">
      <w:pPr>
        <w:tabs>
          <w:tab w:val="left" w:pos="5580"/>
        </w:tabs>
        <w:spacing w:line="240" w:lineRule="atLeast"/>
        <w:ind w:left="1" w:firstLine="564" w:firstLineChars="235"/>
        <w:rPr>
          <w:rFonts w:hint="eastAsia" w:ascii="宋体" w:hAnsi="宋体" w:eastAsia="宋体" w:cs="宋体"/>
          <w:color w:val="auto"/>
          <w:sz w:val="24"/>
          <w:highlight w:val="none"/>
        </w:rPr>
      </w:pPr>
    </w:p>
    <w:p w14:paraId="5F89AF68">
      <w:pPr>
        <w:tabs>
          <w:tab w:val="left" w:pos="5580"/>
        </w:tabs>
        <w:spacing w:line="240" w:lineRule="atLeast"/>
        <w:ind w:left="1" w:firstLine="564" w:firstLineChars="235"/>
        <w:rPr>
          <w:rFonts w:hint="eastAsia" w:ascii="宋体" w:hAnsi="宋体" w:eastAsia="宋体" w:cs="宋体"/>
          <w:color w:val="auto"/>
          <w:sz w:val="24"/>
          <w:highlight w:val="none"/>
        </w:rPr>
      </w:pPr>
    </w:p>
    <w:p w14:paraId="48E3E212">
      <w:pPr>
        <w:tabs>
          <w:tab w:val="left" w:pos="5580"/>
        </w:tabs>
        <w:spacing w:line="240" w:lineRule="atLeast"/>
        <w:ind w:left="1" w:firstLine="564" w:firstLineChars="235"/>
        <w:rPr>
          <w:rFonts w:hint="eastAsia" w:ascii="宋体" w:hAnsi="宋体" w:eastAsia="宋体" w:cs="宋体"/>
          <w:color w:val="auto"/>
          <w:sz w:val="24"/>
          <w:highlight w:val="none"/>
        </w:rPr>
      </w:pPr>
    </w:p>
    <w:p w14:paraId="131F562C">
      <w:pPr>
        <w:tabs>
          <w:tab w:val="left" w:pos="5580"/>
        </w:tabs>
        <w:spacing w:line="240" w:lineRule="atLeast"/>
        <w:ind w:left="1" w:firstLine="564" w:firstLineChars="235"/>
        <w:rPr>
          <w:rFonts w:hint="eastAsia" w:ascii="宋体" w:hAnsi="宋体" w:eastAsia="宋体" w:cs="宋体"/>
          <w:color w:val="auto"/>
          <w:sz w:val="24"/>
          <w:highlight w:val="none"/>
        </w:rPr>
      </w:pPr>
    </w:p>
    <w:p w14:paraId="2BF33E8A">
      <w:pPr>
        <w:tabs>
          <w:tab w:val="left" w:pos="5580"/>
        </w:tabs>
        <w:spacing w:line="240" w:lineRule="atLeast"/>
        <w:ind w:left="1" w:firstLine="564" w:firstLineChars="235"/>
        <w:rPr>
          <w:rFonts w:hint="eastAsia" w:ascii="宋体" w:hAnsi="宋体" w:eastAsia="宋体" w:cs="宋体"/>
          <w:color w:val="auto"/>
          <w:sz w:val="24"/>
          <w:highlight w:val="none"/>
        </w:rPr>
      </w:pPr>
    </w:p>
    <w:p w14:paraId="365EA490">
      <w:pPr>
        <w:tabs>
          <w:tab w:val="left" w:pos="5580"/>
        </w:tabs>
        <w:spacing w:line="240" w:lineRule="atLeast"/>
        <w:ind w:left="1" w:firstLine="564" w:firstLineChars="235"/>
        <w:rPr>
          <w:rFonts w:hint="eastAsia" w:ascii="宋体" w:hAnsi="宋体" w:eastAsia="宋体" w:cs="宋体"/>
          <w:color w:val="auto"/>
          <w:sz w:val="24"/>
          <w:highlight w:val="none"/>
        </w:rPr>
      </w:pPr>
    </w:p>
    <w:p w14:paraId="5CBC14B3">
      <w:pPr>
        <w:tabs>
          <w:tab w:val="left" w:pos="5580"/>
        </w:tabs>
        <w:spacing w:line="240" w:lineRule="atLeast"/>
        <w:ind w:left="1" w:firstLine="564" w:firstLineChars="235"/>
        <w:rPr>
          <w:rFonts w:hint="eastAsia" w:ascii="宋体" w:hAnsi="宋体" w:eastAsia="宋体" w:cs="宋体"/>
          <w:color w:val="auto"/>
          <w:sz w:val="24"/>
          <w:highlight w:val="none"/>
        </w:rPr>
      </w:pPr>
    </w:p>
    <w:p w14:paraId="2C2265E7">
      <w:pPr>
        <w:tabs>
          <w:tab w:val="left" w:pos="5580"/>
        </w:tabs>
        <w:spacing w:line="240" w:lineRule="atLeast"/>
        <w:ind w:left="1" w:firstLine="564" w:firstLineChars="235"/>
        <w:rPr>
          <w:rFonts w:hint="eastAsia" w:ascii="宋体" w:hAnsi="宋体" w:eastAsia="宋体" w:cs="宋体"/>
          <w:color w:val="auto"/>
          <w:sz w:val="24"/>
          <w:highlight w:val="none"/>
        </w:rPr>
      </w:pPr>
    </w:p>
    <w:p w14:paraId="328F16D1">
      <w:pPr>
        <w:tabs>
          <w:tab w:val="left" w:pos="5580"/>
        </w:tabs>
        <w:spacing w:line="240" w:lineRule="atLeast"/>
        <w:ind w:left="1" w:firstLine="564" w:firstLineChars="235"/>
        <w:rPr>
          <w:rFonts w:hint="eastAsia" w:ascii="宋体" w:hAnsi="宋体" w:eastAsia="宋体" w:cs="宋体"/>
          <w:color w:val="auto"/>
          <w:sz w:val="24"/>
          <w:highlight w:val="none"/>
        </w:rPr>
      </w:pPr>
    </w:p>
    <w:p w14:paraId="3BB44901">
      <w:pPr>
        <w:tabs>
          <w:tab w:val="left" w:pos="5580"/>
        </w:tabs>
        <w:spacing w:line="240" w:lineRule="atLeast"/>
        <w:ind w:left="1" w:firstLine="564" w:firstLineChars="235"/>
        <w:rPr>
          <w:rFonts w:hint="eastAsia" w:ascii="宋体" w:hAnsi="宋体" w:eastAsia="宋体" w:cs="宋体"/>
          <w:color w:val="auto"/>
          <w:sz w:val="24"/>
          <w:highlight w:val="none"/>
        </w:rPr>
      </w:pPr>
    </w:p>
    <w:p w14:paraId="1A69F498">
      <w:pPr>
        <w:pStyle w:val="4"/>
        <w:spacing w:before="0" w:line="240" w:lineRule="atLeast"/>
        <w:ind w:left="1079" w:leftChars="257" w:hanging="540"/>
        <w:rPr>
          <w:rFonts w:hint="eastAsia" w:ascii="宋体" w:hAnsi="宋体" w:eastAsia="宋体" w:cs="宋体"/>
          <w:b/>
          <w:bCs/>
          <w:color w:val="auto"/>
          <w:kern w:val="2"/>
          <w:sz w:val="28"/>
          <w:szCs w:val="28"/>
          <w:highlight w:val="none"/>
          <w:lang w:val="en-US" w:eastAsia="zh-CN" w:bidi="ar-SA"/>
        </w:rPr>
      </w:pPr>
      <w:bookmarkStart w:id="282" w:name="_Toc515647804"/>
      <w:bookmarkStart w:id="283" w:name="_Toc16568"/>
      <w:bookmarkStart w:id="284" w:name="_Toc30524"/>
      <w:bookmarkStart w:id="285" w:name="_Toc14309"/>
      <w:r>
        <w:rPr>
          <w:rFonts w:hint="eastAsia" w:ascii="宋体" w:hAnsi="宋体" w:eastAsia="宋体" w:cs="宋体"/>
          <w:b/>
          <w:bCs/>
          <w:color w:val="auto"/>
          <w:kern w:val="2"/>
          <w:sz w:val="28"/>
          <w:szCs w:val="28"/>
          <w:highlight w:val="none"/>
          <w:lang w:val="en-US" w:eastAsia="zh-CN" w:bidi="ar-SA"/>
        </w:rPr>
        <w:t>1、开标一览表</w:t>
      </w:r>
      <w:bookmarkEnd w:id="282"/>
      <w:bookmarkEnd w:id="283"/>
      <w:bookmarkEnd w:id="284"/>
      <w:bookmarkEnd w:id="285"/>
    </w:p>
    <w:p w14:paraId="7C39E985">
      <w:pPr>
        <w:pStyle w:val="14"/>
        <w:tabs>
          <w:tab w:val="left" w:pos="5580"/>
        </w:tabs>
        <w:spacing w:line="240" w:lineRule="atLeast"/>
        <w:ind w:left="268" w:leftChars="128"/>
        <w:rPr>
          <w:rFonts w:hint="eastAsia" w:ascii="宋体" w:hAnsi="宋体" w:eastAsia="宋体" w:cs="宋体"/>
          <w:color w:val="auto"/>
          <w:sz w:val="24"/>
          <w:szCs w:val="24"/>
          <w:highlight w:val="none"/>
        </w:rPr>
      </w:pPr>
    </w:p>
    <w:p w14:paraId="6C47D0F8">
      <w:pPr>
        <w:pStyle w:val="6"/>
        <w:tabs>
          <w:tab w:val="left" w:pos="5580"/>
        </w:tabs>
        <w:spacing w:line="240" w:lineRule="atLeast"/>
        <w:ind w:left="1079" w:leftChars="257" w:hanging="540"/>
        <w:jc w:val="both"/>
        <w:rPr>
          <w:rFonts w:hint="eastAsia" w:ascii="宋体" w:hAnsi="宋体" w:eastAsia="宋体" w:cs="宋体"/>
          <w:color w:val="auto"/>
          <w:highlight w:val="none"/>
        </w:rPr>
      </w:pPr>
      <w:bookmarkStart w:id="286" w:name="_Hlt520356241"/>
      <w:bookmarkEnd w:id="286"/>
      <w:bookmarkStart w:id="287" w:name="_Toc480942349"/>
      <w:bookmarkStart w:id="288" w:name="_Ref467988698"/>
      <w:bookmarkStart w:id="289" w:name="_Toc520356217"/>
      <w:bookmarkStart w:id="290" w:name="_Toc216582813"/>
      <w:r>
        <w:rPr>
          <w:rFonts w:hint="eastAsia" w:ascii="宋体" w:hAnsi="宋体" w:eastAsia="宋体" w:cs="宋体"/>
          <w:b/>
          <w:color w:val="auto"/>
          <w:highlight w:val="none"/>
        </w:rPr>
        <w:cr/>
      </w:r>
    </w:p>
    <w:p w14:paraId="00204004">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包号：         </w:t>
      </w:r>
    </w:p>
    <w:p w14:paraId="502D6247">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b/>
          <w:color w:val="auto"/>
          <w:sz w:val="24"/>
          <w:highlight w:val="none"/>
        </w:rPr>
        <w:t xml:space="preserve">  元</w:t>
      </w:r>
    </w:p>
    <w:tbl>
      <w:tblPr>
        <w:tblStyle w:val="33"/>
        <w:tblW w:w="8411" w:type="dxa"/>
        <w:tblInd w:w="-61" w:type="dxa"/>
        <w:tblLayout w:type="fixed"/>
        <w:tblCellMar>
          <w:top w:w="0" w:type="dxa"/>
          <w:left w:w="0" w:type="dxa"/>
          <w:bottom w:w="0" w:type="dxa"/>
          <w:right w:w="0" w:type="dxa"/>
        </w:tblCellMar>
      </w:tblPr>
      <w:tblGrid>
        <w:gridCol w:w="1420"/>
        <w:gridCol w:w="1916"/>
        <w:gridCol w:w="1312"/>
        <w:gridCol w:w="1353"/>
        <w:gridCol w:w="1085"/>
        <w:gridCol w:w="1325"/>
      </w:tblGrid>
      <w:tr w14:paraId="0AC8EAB5">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153108E7">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16" w:type="dxa"/>
            <w:tcBorders>
              <w:top w:val="single" w:color="auto" w:sz="4" w:space="0"/>
              <w:left w:val="single" w:color="auto" w:sz="8" w:space="0"/>
              <w:bottom w:val="single" w:color="auto" w:sz="8" w:space="0"/>
              <w:right w:val="single" w:color="auto" w:sz="4" w:space="0"/>
            </w:tcBorders>
            <w:noWrap w:val="0"/>
            <w:vAlign w:val="center"/>
          </w:tcPr>
          <w:p w14:paraId="6B58ED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312" w:type="dxa"/>
            <w:tcBorders>
              <w:top w:val="single" w:color="auto" w:sz="8" w:space="0"/>
              <w:left w:val="nil"/>
              <w:bottom w:val="single" w:color="auto" w:sz="8" w:space="0"/>
              <w:right w:val="single" w:color="auto" w:sz="4" w:space="0"/>
            </w:tcBorders>
            <w:noWrap w:val="0"/>
            <w:vAlign w:val="center"/>
          </w:tcPr>
          <w:p w14:paraId="1A93C0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tcBorders>
              <w:top w:val="single" w:color="auto" w:sz="8" w:space="0"/>
              <w:left w:val="nil"/>
              <w:bottom w:val="single" w:color="auto" w:sz="8" w:space="0"/>
              <w:right w:val="single" w:color="auto" w:sz="4" w:space="0"/>
            </w:tcBorders>
            <w:noWrap w:val="0"/>
            <w:vAlign w:val="center"/>
          </w:tcPr>
          <w:p w14:paraId="2A833A7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1085" w:type="dxa"/>
            <w:tcBorders>
              <w:top w:val="single" w:color="auto" w:sz="8" w:space="0"/>
              <w:left w:val="nil"/>
              <w:bottom w:val="single" w:color="auto" w:sz="8" w:space="0"/>
              <w:right w:val="single" w:color="auto" w:sz="4" w:space="0"/>
            </w:tcBorders>
            <w:noWrap w:val="0"/>
            <w:vAlign w:val="center"/>
          </w:tcPr>
          <w:p w14:paraId="1B78949B">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1325" w:type="dxa"/>
            <w:tcBorders>
              <w:top w:val="single" w:color="auto" w:sz="8" w:space="0"/>
              <w:left w:val="single" w:color="auto" w:sz="4" w:space="0"/>
              <w:bottom w:val="single" w:color="auto" w:sz="8" w:space="0"/>
              <w:right w:val="single" w:color="auto" w:sz="8" w:space="0"/>
            </w:tcBorders>
            <w:noWrap w:val="0"/>
            <w:vAlign w:val="center"/>
          </w:tcPr>
          <w:p w14:paraId="524092B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662ED923">
            <w:pPr>
              <w:tabs>
                <w:tab w:val="left" w:pos="5580"/>
              </w:tabs>
              <w:spacing w:line="240" w:lineRule="atLeast"/>
              <w:ind w:left="1079" w:leftChars="257" w:hanging="540"/>
              <w:jc w:val="center"/>
              <w:rPr>
                <w:rFonts w:hint="eastAsia" w:ascii="宋体" w:hAnsi="宋体" w:cs="宋体"/>
                <w:color w:val="auto"/>
                <w:sz w:val="24"/>
                <w:highlight w:val="none"/>
              </w:rPr>
            </w:pPr>
          </w:p>
        </w:tc>
        <w:tc>
          <w:tcPr>
            <w:tcW w:w="1916" w:type="dxa"/>
            <w:tcBorders>
              <w:top w:val="single" w:color="auto" w:sz="8" w:space="0"/>
              <w:left w:val="single" w:color="auto" w:sz="8" w:space="0"/>
              <w:bottom w:val="single" w:color="auto" w:sz="4" w:space="0"/>
              <w:right w:val="single" w:color="auto" w:sz="4" w:space="0"/>
            </w:tcBorders>
            <w:noWrap w:val="0"/>
            <w:vAlign w:val="center"/>
          </w:tcPr>
          <w:p w14:paraId="520E431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399576A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312" w:type="dxa"/>
            <w:tcBorders>
              <w:top w:val="single" w:color="auto" w:sz="8" w:space="0"/>
              <w:left w:val="nil"/>
              <w:bottom w:val="single" w:color="auto" w:sz="4" w:space="0"/>
              <w:right w:val="single" w:color="auto" w:sz="4" w:space="0"/>
            </w:tcBorders>
            <w:noWrap w:val="0"/>
            <w:vAlign w:val="center"/>
          </w:tcPr>
          <w:p w14:paraId="28348B09">
            <w:pPr>
              <w:tabs>
                <w:tab w:val="left" w:pos="5580"/>
              </w:tabs>
              <w:spacing w:line="240" w:lineRule="atLeast"/>
              <w:ind w:left="1079" w:leftChars="257" w:hanging="540"/>
              <w:jc w:val="center"/>
              <w:rPr>
                <w:rFonts w:hint="eastAsia" w:ascii="宋体" w:hAnsi="宋体" w:cs="宋体"/>
                <w:color w:val="auto"/>
                <w:sz w:val="24"/>
                <w:highlight w:val="none"/>
              </w:rPr>
            </w:pPr>
          </w:p>
        </w:tc>
        <w:tc>
          <w:tcPr>
            <w:tcW w:w="1353" w:type="dxa"/>
            <w:tcBorders>
              <w:top w:val="single" w:color="auto" w:sz="8" w:space="0"/>
              <w:left w:val="nil"/>
              <w:bottom w:val="single" w:color="auto" w:sz="4" w:space="0"/>
              <w:right w:val="single" w:color="auto" w:sz="4" w:space="0"/>
            </w:tcBorders>
            <w:noWrap w:val="0"/>
            <w:vAlign w:val="center"/>
          </w:tcPr>
          <w:p w14:paraId="57A836B7">
            <w:pPr>
              <w:tabs>
                <w:tab w:val="left" w:pos="5580"/>
              </w:tabs>
              <w:spacing w:line="240" w:lineRule="atLeast"/>
              <w:ind w:left="1079" w:leftChars="257" w:hanging="540"/>
              <w:jc w:val="center"/>
              <w:rPr>
                <w:rFonts w:hint="eastAsia" w:ascii="宋体" w:hAnsi="宋体" w:cs="宋体"/>
                <w:color w:val="auto"/>
                <w:sz w:val="24"/>
                <w:highlight w:val="none"/>
              </w:rPr>
            </w:pPr>
          </w:p>
        </w:tc>
        <w:tc>
          <w:tcPr>
            <w:tcW w:w="1085" w:type="dxa"/>
            <w:tcBorders>
              <w:top w:val="single" w:color="auto" w:sz="8" w:space="0"/>
              <w:left w:val="nil"/>
              <w:bottom w:val="single" w:color="auto" w:sz="4" w:space="0"/>
              <w:right w:val="single" w:color="auto" w:sz="4" w:space="0"/>
            </w:tcBorders>
            <w:noWrap w:val="0"/>
            <w:vAlign w:val="center"/>
          </w:tcPr>
          <w:p w14:paraId="340FF6DD">
            <w:pPr>
              <w:tabs>
                <w:tab w:val="left" w:pos="5580"/>
              </w:tabs>
              <w:spacing w:line="240" w:lineRule="atLeast"/>
              <w:ind w:left="1079" w:leftChars="257" w:hanging="540"/>
              <w:jc w:val="center"/>
              <w:rPr>
                <w:rFonts w:hint="eastAsia" w:ascii="宋体" w:hAnsi="宋体" w:cs="宋体"/>
                <w:color w:val="auto"/>
                <w:sz w:val="24"/>
                <w:highlight w:val="none"/>
              </w:rPr>
            </w:pPr>
          </w:p>
        </w:tc>
        <w:tc>
          <w:tcPr>
            <w:tcW w:w="1325" w:type="dxa"/>
            <w:tcBorders>
              <w:top w:val="single" w:color="auto" w:sz="8" w:space="0"/>
              <w:left w:val="single" w:color="auto" w:sz="4" w:space="0"/>
              <w:bottom w:val="single" w:color="auto" w:sz="4" w:space="0"/>
              <w:right w:val="single" w:color="auto" w:sz="8" w:space="0"/>
            </w:tcBorders>
            <w:noWrap w:val="0"/>
            <w:vAlign w:val="center"/>
          </w:tcPr>
          <w:p w14:paraId="7DDF535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44D6E7E7">
      <w:pPr>
        <w:pStyle w:val="14"/>
        <w:tabs>
          <w:tab w:val="left" w:pos="5580"/>
        </w:tabs>
        <w:spacing w:line="240" w:lineRule="atLeast"/>
        <w:ind w:left="1079" w:leftChars="257" w:hanging="540"/>
        <w:rPr>
          <w:rFonts w:hint="eastAsia" w:hAnsi="宋体" w:cs="宋体"/>
          <w:color w:val="auto"/>
          <w:sz w:val="24"/>
          <w:highlight w:val="none"/>
        </w:rPr>
      </w:pPr>
    </w:p>
    <w:p w14:paraId="76645441">
      <w:pPr>
        <w:pStyle w:val="14"/>
        <w:tabs>
          <w:tab w:val="left" w:pos="5580"/>
        </w:tabs>
        <w:spacing w:line="240" w:lineRule="atLeast"/>
        <w:ind w:left="1079" w:leftChars="257" w:hanging="540"/>
        <w:rPr>
          <w:rFonts w:hint="eastAsia" w:hAnsi="宋体" w:cs="宋体"/>
          <w:color w:val="auto"/>
          <w:sz w:val="24"/>
          <w:highlight w:val="none"/>
          <w:u w:val="single"/>
        </w:rPr>
      </w:pPr>
    </w:p>
    <w:p w14:paraId="1394D369">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4"/>
        <w:tabs>
          <w:tab w:val="left" w:pos="5580"/>
        </w:tabs>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hAnsi="宋体" w:cs="宋体"/>
          <w:color w:val="auto"/>
          <w:sz w:val="24"/>
          <w:highlight w:val="none"/>
          <w:lang w:eastAsia="zh-CN"/>
        </w:rPr>
        <w:t>签/章</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4"/>
        <w:tabs>
          <w:tab w:val="left" w:pos="5580"/>
        </w:tabs>
        <w:spacing w:line="240" w:lineRule="atLeast"/>
        <w:ind w:left="1079" w:leftChars="257" w:hanging="540"/>
        <w:rPr>
          <w:rFonts w:hint="eastAsia" w:ascii="宋体" w:hAnsi="宋体" w:eastAsia="宋体" w:cs="宋体"/>
          <w:color w:val="auto"/>
          <w:sz w:val="24"/>
          <w:highlight w:val="none"/>
          <w:u w:val="single"/>
        </w:rPr>
      </w:pPr>
    </w:p>
    <w:p w14:paraId="6282374D">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A56815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4"/>
        <w:tabs>
          <w:tab w:val="left" w:pos="5580"/>
        </w:tabs>
        <w:spacing w:line="240" w:lineRule="atLeast"/>
        <w:ind w:left="1078"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4"/>
        <w:tabs>
          <w:tab w:val="left" w:pos="5580"/>
        </w:tabs>
        <w:spacing w:line="240" w:lineRule="atLeast"/>
        <w:ind w:left="1078"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rPr>
          <w:rFonts w:hint="eastAsia" w:ascii="宋体" w:hAnsi="宋体" w:eastAsia="宋体" w:cs="宋体"/>
          <w:b/>
          <w:color w:val="auto"/>
          <w:sz w:val="24"/>
          <w:highlight w:val="none"/>
        </w:rPr>
      </w:pPr>
    </w:p>
    <w:p w14:paraId="5960BD06">
      <w:pPr>
        <w:pStyle w:val="2"/>
        <w:rPr>
          <w:rFonts w:hint="eastAsia" w:ascii="宋体" w:hAnsi="宋体" w:eastAsia="宋体" w:cs="宋体"/>
          <w:b/>
          <w:color w:val="auto"/>
          <w:sz w:val="24"/>
          <w:highlight w:val="none"/>
        </w:rPr>
      </w:pPr>
    </w:p>
    <w:p w14:paraId="2C9718B7">
      <w:pPr>
        <w:pStyle w:val="10"/>
        <w:rPr>
          <w:rFonts w:hint="eastAsia" w:ascii="宋体" w:hAnsi="宋体" w:eastAsia="宋体" w:cs="宋体"/>
          <w:b/>
          <w:color w:val="auto"/>
          <w:sz w:val="24"/>
          <w:highlight w:val="none"/>
        </w:rPr>
      </w:pPr>
    </w:p>
    <w:p w14:paraId="09004796">
      <w:pPr>
        <w:rPr>
          <w:rFonts w:hint="eastAsia" w:ascii="宋体" w:hAnsi="宋体" w:eastAsia="宋体" w:cs="宋体"/>
          <w:b/>
          <w:color w:val="auto"/>
          <w:sz w:val="24"/>
          <w:highlight w:val="none"/>
        </w:rPr>
      </w:pPr>
    </w:p>
    <w:p w14:paraId="770DF234">
      <w:pPr>
        <w:pStyle w:val="40"/>
        <w:rPr>
          <w:rFonts w:hint="eastAsia" w:ascii="宋体" w:hAnsi="宋体" w:eastAsia="宋体" w:cs="宋体"/>
          <w:b/>
          <w:color w:val="auto"/>
          <w:sz w:val="24"/>
          <w:highlight w:val="none"/>
        </w:rPr>
      </w:pPr>
    </w:p>
    <w:p w14:paraId="79DFB60D">
      <w:pPr>
        <w:pStyle w:val="40"/>
        <w:rPr>
          <w:rFonts w:hint="eastAsia" w:ascii="宋体" w:hAnsi="宋体" w:eastAsia="宋体" w:cs="宋体"/>
          <w:b/>
          <w:color w:val="auto"/>
          <w:sz w:val="24"/>
          <w:highlight w:val="none"/>
        </w:rPr>
      </w:pPr>
    </w:p>
    <w:p w14:paraId="7A235330">
      <w:pPr>
        <w:pStyle w:val="2"/>
        <w:rPr>
          <w:rFonts w:hint="eastAsia" w:ascii="宋体" w:hAnsi="宋体" w:eastAsia="宋体" w:cs="宋体"/>
          <w:color w:val="auto"/>
          <w:highlight w:val="none"/>
        </w:rPr>
      </w:pPr>
    </w:p>
    <w:p w14:paraId="31E2C67A">
      <w:pPr>
        <w:pStyle w:val="10"/>
        <w:rPr>
          <w:rFonts w:hint="eastAsia" w:ascii="宋体" w:hAnsi="宋体" w:eastAsia="宋体" w:cs="宋体"/>
          <w:color w:val="auto"/>
          <w:highlight w:val="none"/>
        </w:rPr>
      </w:pPr>
    </w:p>
    <w:p w14:paraId="729E4098">
      <w:pPr>
        <w:pStyle w:val="32"/>
        <w:rPr>
          <w:rFonts w:hint="eastAsia"/>
          <w:color w:val="auto"/>
          <w:highlight w:val="none"/>
        </w:rPr>
      </w:pPr>
    </w:p>
    <w:p w14:paraId="6F22FC43">
      <w:pPr>
        <w:pStyle w:val="32"/>
        <w:rPr>
          <w:rFonts w:hint="eastAsia"/>
          <w:color w:val="auto"/>
          <w:highlight w:val="none"/>
        </w:rPr>
      </w:pPr>
    </w:p>
    <w:p w14:paraId="05DEB3DF">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7852AF1E">
      <w:pPr>
        <w:pStyle w:val="4"/>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 xml:space="preserve"> 2、</w:t>
      </w:r>
      <w:r>
        <w:rPr>
          <w:rFonts w:hint="eastAsia" w:ascii="宋体" w:hAnsi="宋体" w:eastAsia="宋体" w:cs="宋体"/>
          <w:b/>
          <w:bCs/>
          <w:color w:val="auto"/>
          <w:sz w:val="28"/>
          <w:szCs w:val="28"/>
          <w:highlight w:val="none"/>
          <w:lang w:val="en-US" w:eastAsia="zh-CN"/>
        </w:rPr>
        <w:t>单位三证合一营业执照</w:t>
      </w:r>
      <w:r>
        <w:rPr>
          <w:rFonts w:hint="eastAsia" w:ascii="宋体" w:hAnsi="宋体" w:eastAsia="宋体" w:cs="宋体"/>
          <w:color w:val="auto"/>
          <w:sz w:val="24"/>
          <w:highlight w:val="none"/>
        </w:rPr>
        <w:t>；</w:t>
      </w:r>
    </w:p>
    <w:p w14:paraId="71D27A90">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3CBF37FA">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4D65105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eastAsia="宋体" w:cs="宋体"/>
          <w:color w:val="auto"/>
          <w:sz w:val="24"/>
          <w:highlight w:val="none"/>
        </w:rPr>
        <w:br w:type="page"/>
      </w:r>
      <w:bookmarkStart w:id="291" w:name="_Toc31238"/>
      <w:bookmarkStart w:id="292" w:name="_Toc28445"/>
      <w:bookmarkStart w:id="293" w:name="_Toc515647809"/>
      <w:bookmarkStart w:id="294" w:name="_Toc11047"/>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cs="宋体"/>
          <w:b/>
          <w:bCs/>
          <w:color w:val="auto"/>
          <w:kern w:val="0"/>
          <w:sz w:val="28"/>
          <w:szCs w:val="28"/>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6"/>
                            </w:pPr>
                          </w:p>
                          <w:p w14:paraId="13A8C53A">
                            <w:pPr>
                              <w:pStyle w:val="6"/>
                            </w:pPr>
                          </w:p>
                          <w:p w14:paraId="20EB9256">
                            <w:pPr>
                              <w:pStyle w:val="6"/>
                            </w:pPr>
                          </w:p>
                          <w:p w14:paraId="527A109C">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6"/>
                      </w:pPr>
                    </w:p>
                    <w:p w14:paraId="13A8C53A">
                      <w:pPr>
                        <w:pStyle w:val="6"/>
                      </w:pPr>
                    </w:p>
                    <w:p w14:paraId="20EB9256">
                      <w:pPr>
                        <w:pStyle w:val="6"/>
                      </w:pPr>
                    </w:p>
                    <w:p w14:paraId="527A109C">
                      <w:pPr>
                        <w:pStyle w:val="6"/>
                      </w:pPr>
                    </w:p>
                  </w:txbxContent>
                </v:textbox>
              </v:roundrect>
            </w:pict>
          </mc:Fallback>
        </mc:AlternateConten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4"/>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4"/>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4"/>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5" w:name="_Toc515647807"/>
      <w:bookmarkStart w:id="296" w:name="_Toc22472"/>
      <w:bookmarkStart w:id="297" w:name="_Toc1083"/>
      <w:bookmarkStart w:id="298" w:name="_Toc23503"/>
      <w:r>
        <w:rPr>
          <w:rFonts w:hint="eastAsia" w:asciiTheme="minorEastAsia" w:hAnsiTheme="minorEastAsia" w:eastAsiaTheme="minorEastAsia" w:cstheme="minorEastAsia"/>
          <w:color w:val="auto"/>
          <w:sz w:val="24"/>
          <w:szCs w:val="24"/>
          <w:highlight w:val="none"/>
        </w:rPr>
        <w:t xml:space="preserve"> </w:t>
      </w:r>
      <w:bookmarkStart w:id="299" w:name="_Toc1846"/>
      <w:bookmarkStart w:id="300" w:name="_Toc23386"/>
      <w:bookmarkStart w:id="301" w:name="_Toc29028"/>
      <w:r>
        <w:rPr>
          <w:rFonts w:hint="eastAsia" w:asciiTheme="minorEastAsia" w:hAnsiTheme="minorEastAsia" w:eastAsiaTheme="minorEastAsia" w:cstheme="minorEastAsia"/>
          <w:color w:val="auto"/>
          <w:sz w:val="24"/>
          <w:szCs w:val="24"/>
          <w:highlight w:val="none"/>
        </w:rPr>
        <w:t>（二）法定代表人授权委托书</w:t>
      </w:r>
      <w:bookmarkEnd w:id="295"/>
      <w:bookmarkEnd w:id="296"/>
      <w:bookmarkEnd w:id="297"/>
      <w:bookmarkEnd w:id="298"/>
      <w:bookmarkEnd w:id="299"/>
      <w:bookmarkEnd w:id="300"/>
      <w:bookmarkEnd w:id="301"/>
    </w:p>
    <w:p w14:paraId="59CB048D">
      <w:pPr>
        <w:pStyle w:val="4"/>
        <w:tabs>
          <w:tab w:val="left" w:pos="540"/>
        </w:tabs>
        <w:jc w:val="both"/>
        <w:rPr>
          <w:rFonts w:hint="eastAsia" w:ascii="宋体" w:hAnsi="宋体" w:cs="宋体"/>
          <w:color w:val="auto"/>
          <w:sz w:val="24"/>
          <w:highlight w:val="none"/>
        </w:rPr>
      </w:pPr>
      <w:bookmarkStart w:id="302" w:name="_Toc30228"/>
      <w:bookmarkStart w:id="303" w:name="_Toc5232"/>
      <w:bookmarkStart w:id="304" w:name="_Toc659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302"/>
      <w:bookmarkEnd w:id="303"/>
      <w:bookmarkEnd w:id="304"/>
      <w:r>
        <w:rPr>
          <w:rFonts w:hint="eastAsia" w:ascii="宋体" w:hAnsi="宋体" w:cs="宋体"/>
          <w:color w:val="auto"/>
          <w:sz w:val="24"/>
          <w:highlight w:val="none"/>
        </w:rPr>
        <w:t>　　</w:t>
      </w:r>
    </w:p>
    <w:p w14:paraId="35F7043B">
      <w:pPr>
        <w:pStyle w:val="14"/>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4"/>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4"/>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4"/>
        <w:tabs>
          <w:tab w:val="left" w:pos="5580"/>
        </w:tabs>
        <w:spacing w:line="240" w:lineRule="atLeast"/>
        <w:rPr>
          <w:rFonts w:hint="eastAsia" w:hAnsi="宋体" w:cs="宋体"/>
          <w:color w:val="auto"/>
          <w:sz w:val="24"/>
          <w:highlight w:val="none"/>
        </w:rPr>
      </w:pPr>
    </w:p>
    <w:p w14:paraId="48C4BFA8">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4"/>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4"/>
        <w:tabs>
          <w:tab w:val="left" w:pos="5580"/>
        </w:tabs>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04212E24">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1E229DA0">
      <w:pPr>
        <w:pStyle w:val="15"/>
        <w:rPr>
          <w:rFonts w:hint="eastAsia"/>
          <w:color w:val="auto"/>
          <w:highlight w:val="none"/>
        </w:rPr>
      </w:pPr>
    </w:p>
    <w:p w14:paraId="0F3C6072">
      <w:pPr>
        <w:tabs>
          <w:tab w:val="left" w:pos="5580"/>
        </w:tabs>
        <w:spacing w:line="360" w:lineRule="exact"/>
        <w:rPr>
          <w:rFonts w:hint="eastAsia" w:ascii="宋体" w:hAnsi="宋体" w:eastAsia="宋体" w:cs="宋体"/>
          <w:b/>
          <w:bCs/>
          <w:color w:val="auto"/>
          <w:sz w:val="28"/>
          <w:szCs w:val="28"/>
          <w:highlight w:val="none"/>
        </w:rPr>
      </w:pPr>
    </w:p>
    <w:p w14:paraId="4EB67195">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w:t>
      </w:r>
      <w:r>
        <w:rPr>
          <w:rFonts w:hint="eastAsia" w:ascii="宋体" w:hAnsi="宋体" w:cs="宋体"/>
          <w:b/>
          <w:bCs/>
          <w:color w:val="auto"/>
          <w:sz w:val="28"/>
          <w:szCs w:val="28"/>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r>
        <w:rPr>
          <w:rFonts w:hint="eastAsia" w:ascii="宋体" w:hAnsi="宋体" w:eastAsia="宋体" w:cs="宋体"/>
          <w:b/>
          <w:bCs/>
          <w:color w:val="auto"/>
          <w:sz w:val="28"/>
          <w:szCs w:val="28"/>
          <w:highlight w:val="none"/>
          <w:lang w:val="en-US" w:eastAsia="zh-CN"/>
        </w:rPr>
        <w:t>；</w:t>
      </w:r>
    </w:p>
    <w:p w14:paraId="10A37D66">
      <w:pPr>
        <w:pStyle w:val="6"/>
        <w:ind w:firstLine="0"/>
        <w:rPr>
          <w:rFonts w:hint="eastAsia" w:ascii="宋体" w:hAnsi="宋体" w:eastAsia="宋体" w:cs="宋体"/>
          <w:color w:val="auto"/>
          <w:highlight w:val="none"/>
        </w:rPr>
      </w:pPr>
    </w:p>
    <w:p w14:paraId="0E0B8882">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6"/>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6"/>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6"/>
        <w:ind w:firstLine="0"/>
        <w:rPr>
          <w:rFonts w:hint="eastAsia" w:ascii="宋体" w:hAnsi="宋体" w:eastAsia="宋体" w:cs="宋体"/>
          <w:color w:val="auto"/>
          <w:highlight w:val="none"/>
        </w:rPr>
      </w:pPr>
    </w:p>
    <w:p w14:paraId="33530C11">
      <w:pPr>
        <w:pStyle w:val="6"/>
        <w:ind w:firstLine="0"/>
        <w:rPr>
          <w:rFonts w:hint="eastAsia" w:ascii="宋体" w:hAnsi="宋体" w:eastAsia="宋体" w:cs="宋体"/>
          <w:color w:val="auto"/>
          <w:highlight w:val="none"/>
        </w:rPr>
      </w:pPr>
    </w:p>
    <w:p w14:paraId="429F0DF5">
      <w:pPr>
        <w:pStyle w:val="6"/>
        <w:ind w:firstLine="0"/>
        <w:rPr>
          <w:rFonts w:hint="eastAsia" w:ascii="宋体" w:hAnsi="宋体" w:eastAsia="宋体" w:cs="宋体"/>
          <w:color w:val="auto"/>
          <w:highlight w:val="none"/>
        </w:rPr>
      </w:pPr>
    </w:p>
    <w:p w14:paraId="3F049324">
      <w:pPr>
        <w:pStyle w:val="6"/>
        <w:ind w:firstLine="0"/>
        <w:rPr>
          <w:rFonts w:hint="eastAsia" w:ascii="宋体" w:hAnsi="宋体" w:eastAsia="宋体" w:cs="宋体"/>
          <w:color w:val="auto"/>
          <w:highlight w:val="none"/>
        </w:rPr>
      </w:pPr>
    </w:p>
    <w:p w14:paraId="6217261F">
      <w:pPr>
        <w:pStyle w:val="7"/>
        <w:rPr>
          <w:rFonts w:hint="eastAsia" w:ascii="宋体" w:hAnsi="宋体" w:eastAsia="宋体" w:cs="宋体"/>
          <w:color w:val="auto"/>
          <w:highlight w:val="none"/>
        </w:rPr>
      </w:pPr>
    </w:p>
    <w:p w14:paraId="5DF808AB">
      <w:pPr>
        <w:rPr>
          <w:rFonts w:hint="eastAsia" w:ascii="宋体" w:hAnsi="宋体" w:eastAsia="宋体" w:cs="宋体"/>
          <w:color w:val="auto"/>
          <w:highlight w:val="none"/>
        </w:rPr>
      </w:pPr>
    </w:p>
    <w:p w14:paraId="49F90867">
      <w:pPr>
        <w:pStyle w:val="2"/>
        <w:rPr>
          <w:rFonts w:hint="eastAsia" w:ascii="宋体" w:hAnsi="宋体" w:eastAsia="宋体" w:cs="宋体"/>
          <w:color w:val="auto"/>
          <w:highlight w:val="none"/>
        </w:rPr>
      </w:pPr>
    </w:p>
    <w:p w14:paraId="70448452">
      <w:pPr>
        <w:pStyle w:val="6"/>
        <w:ind w:firstLine="0"/>
        <w:rPr>
          <w:rFonts w:hint="eastAsia" w:ascii="宋体" w:hAnsi="宋体" w:eastAsia="宋体" w:cs="宋体"/>
          <w:color w:val="auto"/>
          <w:highlight w:val="none"/>
        </w:rPr>
      </w:pPr>
    </w:p>
    <w:p w14:paraId="6650CC71">
      <w:pPr>
        <w:pStyle w:val="6"/>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7"/>
        <w:rPr>
          <w:rFonts w:hint="eastAsia" w:ascii="宋体" w:hAnsi="宋体" w:eastAsia="宋体" w:cs="宋体"/>
          <w:color w:val="auto"/>
          <w:highlight w:val="none"/>
        </w:rPr>
      </w:pPr>
    </w:p>
    <w:p w14:paraId="7280107F">
      <w:pPr>
        <w:rPr>
          <w:rFonts w:hint="eastAsia" w:ascii="宋体" w:hAnsi="宋体" w:eastAsia="宋体" w:cs="宋体"/>
          <w:color w:val="auto"/>
          <w:highlight w:val="none"/>
        </w:rPr>
      </w:pPr>
    </w:p>
    <w:p w14:paraId="71AE67DF">
      <w:pPr>
        <w:pStyle w:val="2"/>
        <w:rPr>
          <w:rFonts w:hint="eastAsia" w:ascii="宋体" w:hAnsi="宋体" w:eastAsia="宋体" w:cs="宋体"/>
          <w:color w:val="auto"/>
          <w:highlight w:val="none"/>
        </w:rPr>
      </w:pPr>
    </w:p>
    <w:p w14:paraId="77D9C173">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5、具有良好的商业信誉和健全的财务会计制度，提供</w:t>
      </w:r>
      <w:r>
        <w:rPr>
          <w:rFonts w:hint="eastAsia" w:ascii="宋体" w:hAnsi="宋体" w:cs="宋体"/>
          <w:b/>
          <w:bCs/>
          <w:color w:val="auto"/>
          <w:sz w:val="28"/>
          <w:szCs w:val="28"/>
          <w:highlight w:val="none"/>
          <w:lang w:val="en-US" w:eastAsia="zh-CN"/>
        </w:rPr>
        <w:t>2024年度或2025年度经会计师事务所出具财务审计报告（2026年新成立的公司须提供近一个月的银行资信证明）；</w:t>
      </w:r>
      <w:r>
        <w:rPr>
          <w:rFonts w:hint="eastAsia" w:ascii="宋体" w:hAnsi="宋体" w:eastAsia="宋体" w:cs="宋体"/>
          <w:b/>
          <w:bCs/>
          <w:color w:val="auto"/>
          <w:sz w:val="28"/>
          <w:szCs w:val="28"/>
          <w:highlight w:val="none"/>
          <w:lang w:val="en-US" w:eastAsia="zh-CN"/>
        </w:rPr>
        <w:t>；</w:t>
      </w:r>
    </w:p>
    <w:p w14:paraId="2ED287EA">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2023年度或2024年度</w:t>
      </w:r>
      <w:r>
        <w:rPr>
          <w:rFonts w:hint="eastAsia" w:ascii="宋体" w:hAnsi="宋体" w:eastAsia="宋体" w:cs="宋体"/>
          <w:color w:val="auto"/>
          <w:highlight w:val="none"/>
          <w:lang w:val="en-US" w:eastAsia="zh-CN"/>
        </w:rPr>
        <w:t>经会计师事务所出具的审计报告复印件（新成立的公司须提供近一个月的银行资信证明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455DCB18">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6"/>
        <w:ind w:firstLine="0"/>
        <w:rPr>
          <w:rFonts w:hint="eastAsia" w:ascii="宋体" w:hAnsi="宋体" w:eastAsia="宋体" w:cs="宋体"/>
          <w:color w:val="auto"/>
          <w:highlight w:val="none"/>
        </w:rPr>
      </w:pPr>
    </w:p>
    <w:p w14:paraId="7BB743CE">
      <w:pPr>
        <w:pStyle w:val="6"/>
        <w:ind w:firstLine="0"/>
        <w:rPr>
          <w:rFonts w:hint="eastAsia" w:ascii="宋体" w:hAnsi="宋体" w:eastAsia="宋体" w:cs="宋体"/>
          <w:color w:val="auto"/>
          <w:highlight w:val="none"/>
        </w:rPr>
      </w:pPr>
    </w:p>
    <w:p w14:paraId="080837F1">
      <w:pPr>
        <w:pStyle w:val="7"/>
        <w:rPr>
          <w:rFonts w:hint="eastAsia" w:ascii="宋体" w:hAnsi="宋体" w:eastAsia="宋体" w:cs="宋体"/>
          <w:color w:val="auto"/>
          <w:highlight w:val="none"/>
        </w:rPr>
      </w:pPr>
    </w:p>
    <w:p w14:paraId="775C6F11">
      <w:pPr>
        <w:rPr>
          <w:rFonts w:hint="eastAsia" w:ascii="宋体" w:hAnsi="宋体" w:eastAsia="宋体" w:cs="宋体"/>
          <w:color w:val="auto"/>
          <w:highlight w:val="none"/>
        </w:rPr>
      </w:pPr>
    </w:p>
    <w:p w14:paraId="151C1BD2">
      <w:pPr>
        <w:pStyle w:val="2"/>
        <w:rPr>
          <w:rFonts w:hint="eastAsia" w:ascii="宋体" w:hAnsi="宋体" w:eastAsia="宋体" w:cs="宋体"/>
          <w:color w:val="auto"/>
          <w:highlight w:val="none"/>
        </w:rPr>
      </w:pPr>
    </w:p>
    <w:p w14:paraId="73651E86">
      <w:pPr>
        <w:numPr>
          <w:ilvl w:val="0"/>
          <w:numId w:val="2"/>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w:t>
      </w:r>
      <w:r>
        <w:rPr>
          <w:rFonts w:hint="eastAsia" w:ascii="宋体" w:hAnsi="宋体" w:cs="宋体"/>
          <w:b/>
          <w:bCs/>
          <w:color w:val="auto"/>
          <w:sz w:val="28"/>
          <w:szCs w:val="28"/>
          <w:highlight w:val="none"/>
          <w:lang w:val="en-US" w:eastAsia="zh-CN"/>
        </w:rPr>
        <w:t>网站截图或报告</w:t>
      </w:r>
      <w:r>
        <w:rPr>
          <w:rFonts w:hint="eastAsia" w:ascii="宋体" w:hAnsi="宋体" w:eastAsia="宋体" w:cs="宋体"/>
          <w:b/>
          <w:bCs/>
          <w:color w:val="auto"/>
          <w:sz w:val="28"/>
          <w:szCs w:val="28"/>
          <w:highlight w:val="none"/>
          <w:lang w:val="en-US" w:eastAsia="zh-CN"/>
        </w:rPr>
        <w:t>。</w:t>
      </w:r>
    </w:p>
    <w:p w14:paraId="0034E341">
      <w:pPr>
        <w:pStyle w:val="2"/>
        <w:widowControl w:val="0"/>
        <w:numPr>
          <w:ilvl w:val="0"/>
          <w:numId w:val="0"/>
        </w:numPr>
        <w:snapToGrid w:val="0"/>
        <w:jc w:val="left"/>
        <w:rPr>
          <w:rFonts w:hint="eastAsia" w:ascii="宋体" w:hAnsi="宋体" w:eastAsia="宋体" w:cs="宋体"/>
          <w:color w:val="auto"/>
          <w:highlight w:val="none"/>
          <w:lang w:val="en-US" w:eastAsia="zh-CN"/>
        </w:rPr>
      </w:pPr>
    </w:p>
    <w:p w14:paraId="31F3EC02">
      <w:pPr>
        <w:pStyle w:val="10"/>
        <w:rPr>
          <w:rFonts w:hint="eastAsia" w:ascii="宋体" w:hAnsi="宋体" w:eastAsia="宋体" w:cs="宋体"/>
          <w:color w:val="auto"/>
          <w:highlight w:val="none"/>
          <w:lang w:val="en-US" w:eastAsia="zh-CN"/>
        </w:rPr>
      </w:pPr>
    </w:p>
    <w:p w14:paraId="30D29FF2">
      <w:pPr>
        <w:pStyle w:val="32"/>
        <w:rPr>
          <w:rFonts w:hint="eastAsia" w:ascii="宋体" w:hAnsi="宋体" w:eastAsia="宋体" w:cs="宋体"/>
          <w:color w:val="auto"/>
          <w:highlight w:val="none"/>
          <w:lang w:val="en-US" w:eastAsia="zh-CN"/>
        </w:rPr>
      </w:pPr>
    </w:p>
    <w:p w14:paraId="79690A9D">
      <w:pPr>
        <w:pStyle w:val="32"/>
        <w:rPr>
          <w:rFonts w:hint="eastAsia" w:ascii="宋体" w:hAnsi="宋体" w:eastAsia="宋体" w:cs="宋体"/>
          <w:color w:val="auto"/>
          <w:highlight w:val="none"/>
          <w:lang w:val="en-US" w:eastAsia="zh-CN"/>
        </w:rPr>
      </w:pPr>
    </w:p>
    <w:p w14:paraId="0E9975AC">
      <w:pPr>
        <w:tabs>
          <w:tab w:val="left" w:pos="5580"/>
        </w:tabs>
        <w:spacing w:line="360" w:lineRule="exact"/>
        <w:rPr>
          <w:rFonts w:hint="eastAsia" w:ascii="宋体" w:hAnsi="宋体" w:eastAsia="宋体" w:cs="宋体"/>
          <w:b/>
          <w:bCs/>
          <w:color w:val="auto"/>
          <w:sz w:val="28"/>
          <w:szCs w:val="28"/>
          <w:highlight w:val="none"/>
          <w:lang w:val="en-US" w:eastAsia="zh-CN"/>
        </w:rPr>
      </w:pPr>
    </w:p>
    <w:p w14:paraId="4B70C4B6">
      <w:pPr>
        <w:pStyle w:val="14"/>
        <w:tabs>
          <w:tab w:val="left" w:pos="5580"/>
        </w:tabs>
        <w:spacing w:line="240" w:lineRule="atLeast"/>
        <w:jc w:val="center"/>
        <w:outlineLvl w:val="1"/>
        <w:rPr>
          <w:rFonts w:hint="eastAsia" w:ascii="宋体" w:hAnsi="宋体" w:eastAsia="宋体" w:cs="宋体"/>
          <w:b/>
          <w:color w:val="000000"/>
          <w:kern w:val="0"/>
          <w:sz w:val="24"/>
          <w:szCs w:val="24"/>
          <w:highlight w:val="none"/>
        </w:rPr>
      </w:pP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w:t>
      </w:r>
      <w:r>
        <w:rPr>
          <w:rFonts w:hint="eastAsia" w:ascii="宋体" w:hAnsi="宋体" w:eastAsia="宋体" w:cs="宋体"/>
          <w:b/>
          <w:color w:val="000000"/>
          <w:kern w:val="0"/>
          <w:sz w:val="24"/>
          <w:szCs w:val="24"/>
          <w:highlight w:val="none"/>
          <w:lang w:val="en-US" w:eastAsia="zh-CN"/>
        </w:rPr>
        <w:t>投标单位</w:t>
      </w:r>
      <w:r>
        <w:rPr>
          <w:rFonts w:hint="eastAsia" w:ascii="宋体" w:hAnsi="宋体" w:eastAsia="宋体" w:cs="宋体"/>
          <w:b/>
          <w:color w:val="000000"/>
          <w:kern w:val="0"/>
          <w:sz w:val="24"/>
          <w:szCs w:val="24"/>
          <w:highlight w:val="none"/>
        </w:rPr>
        <w:t>提供针对本次项目《反商业贿赂承诺书》；</w:t>
      </w:r>
    </w:p>
    <w:p w14:paraId="755DA994">
      <w:pPr>
        <w:pStyle w:val="14"/>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202FBD6D">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528EFA9">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A8AF3BF">
      <w:pPr>
        <w:widowControl/>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6"/>
        <w:ind w:firstLine="0"/>
        <w:rPr>
          <w:rFonts w:hint="eastAsia" w:ascii="宋体" w:hAnsi="宋体" w:eastAsia="宋体" w:cs="宋体"/>
          <w:color w:val="auto"/>
          <w:highlight w:val="none"/>
        </w:rPr>
      </w:pPr>
    </w:p>
    <w:p w14:paraId="61A456C3">
      <w:pPr>
        <w:pStyle w:val="6"/>
        <w:numPr>
          <w:ilvl w:val="0"/>
          <w:numId w:val="0"/>
        </w:num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2．按照招标文件的规定加盖本单位章（自然人投标的无需盖章，需要签字）。</w:t>
      </w:r>
    </w:p>
    <w:p w14:paraId="29B8C097">
      <w:pPr>
        <w:pStyle w:val="6"/>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6"/>
        <w:ind w:firstLine="0"/>
        <w:rPr>
          <w:rFonts w:hint="eastAsia" w:ascii="宋体" w:hAnsi="宋体" w:eastAsia="宋体" w:cs="宋体"/>
          <w:color w:val="auto"/>
          <w:highlight w:val="none"/>
        </w:rPr>
      </w:pPr>
    </w:p>
    <w:p w14:paraId="4C862FA9">
      <w:pPr>
        <w:pStyle w:val="7"/>
        <w:rPr>
          <w:rFonts w:hint="eastAsia" w:ascii="宋体" w:hAnsi="宋体" w:eastAsia="宋体" w:cs="宋体"/>
          <w:color w:val="auto"/>
          <w:highlight w:val="none"/>
        </w:rPr>
      </w:pPr>
    </w:p>
    <w:p w14:paraId="37A17A0D">
      <w:pPr>
        <w:rPr>
          <w:rFonts w:hint="eastAsia" w:ascii="宋体" w:hAnsi="宋体" w:eastAsia="宋体" w:cs="宋体"/>
          <w:color w:val="auto"/>
          <w:highlight w:val="none"/>
        </w:rPr>
      </w:pPr>
    </w:p>
    <w:p w14:paraId="42C2E3A7">
      <w:pPr>
        <w:pStyle w:val="2"/>
        <w:rPr>
          <w:rFonts w:hint="eastAsia" w:ascii="宋体" w:hAnsi="宋体" w:eastAsia="宋体" w:cs="宋体"/>
          <w:color w:val="auto"/>
          <w:highlight w:val="none"/>
        </w:rPr>
      </w:pPr>
    </w:p>
    <w:p w14:paraId="1A7E0E1C">
      <w:pPr>
        <w:pStyle w:val="10"/>
        <w:rPr>
          <w:rFonts w:hint="eastAsia" w:ascii="宋体" w:hAnsi="宋体" w:eastAsia="宋体" w:cs="宋体"/>
          <w:color w:val="auto"/>
          <w:highlight w:val="none"/>
        </w:rPr>
      </w:pPr>
    </w:p>
    <w:p w14:paraId="76A9865E">
      <w:pPr>
        <w:pStyle w:val="32"/>
        <w:rPr>
          <w:rFonts w:hint="eastAsia" w:ascii="宋体" w:hAnsi="宋体" w:eastAsia="宋体" w:cs="宋体"/>
          <w:color w:val="auto"/>
          <w:highlight w:val="none"/>
        </w:rPr>
      </w:pPr>
    </w:p>
    <w:p w14:paraId="6CC722C0">
      <w:pPr>
        <w:rPr>
          <w:rFonts w:hint="eastAsia" w:ascii="宋体" w:hAnsi="宋体" w:eastAsia="宋体" w:cs="宋体"/>
          <w:color w:val="auto"/>
          <w:highlight w:val="none"/>
        </w:rPr>
      </w:pPr>
    </w:p>
    <w:p w14:paraId="5B43D328">
      <w:pPr>
        <w:pStyle w:val="2"/>
        <w:rPr>
          <w:rFonts w:hint="eastAsia" w:ascii="宋体" w:hAnsi="宋体" w:eastAsia="宋体" w:cs="宋体"/>
          <w:color w:val="auto"/>
          <w:highlight w:val="none"/>
        </w:rPr>
      </w:pPr>
    </w:p>
    <w:p w14:paraId="211CBB6B">
      <w:pPr>
        <w:pStyle w:val="10"/>
        <w:rPr>
          <w:rFonts w:hint="eastAsia" w:ascii="宋体" w:hAnsi="宋体" w:eastAsia="宋体" w:cs="宋体"/>
          <w:color w:val="auto"/>
          <w:highlight w:val="none"/>
        </w:rPr>
      </w:pPr>
    </w:p>
    <w:p w14:paraId="757A38B0">
      <w:pPr>
        <w:pStyle w:val="32"/>
        <w:rPr>
          <w:rFonts w:hint="eastAsia" w:ascii="宋体" w:hAnsi="宋体" w:eastAsia="宋体" w:cs="宋体"/>
          <w:color w:val="auto"/>
          <w:highlight w:val="none"/>
        </w:rPr>
      </w:pPr>
    </w:p>
    <w:p w14:paraId="3C476BE2">
      <w:pPr>
        <w:rPr>
          <w:rFonts w:hint="eastAsia" w:ascii="宋体" w:hAnsi="宋体" w:eastAsia="宋体" w:cs="宋体"/>
          <w:color w:val="auto"/>
          <w:highlight w:val="none"/>
        </w:rPr>
      </w:pPr>
    </w:p>
    <w:p w14:paraId="549A259A">
      <w:pPr>
        <w:pStyle w:val="2"/>
        <w:rPr>
          <w:rFonts w:hint="eastAsia" w:ascii="宋体" w:hAnsi="宋体" w:eastAsia="宋体" w:cs="宋体"/>
          <w:color w:val="auto"/>
          <w:highlight w:val="none"/>
        </w:rPr>
      </w:pPr>
    </w:p>
    <w:p w14:paraId="4777D89C">
      <w:pPr>
        <w:pStyle w:val="10"/>
        <w:rPr>
          <w:rFonts w:hint="eastAsia" w:ascii="宋体" w:hAnsi="宋体" w:eastAsia="宋体" w:cs="宋体"/>
          <w:color w:val="auto"/>
          <w:highlight w:val="none"/>
        </w:rPr>
      </w:pPr>
    </w:p>
    <w:p w14:paraId="2336BFCF">
      <w:pPr>
        <w:pStyle w:val="32"/>
        <w:rPr>
          <w:rFonts w:hint="eastAsia" w:ascii="宋体" w:hAnsi="宋体" w:eastAsia="宋体" w:cs="宋体"/>
          <w:color w:val="auto"/>
          <w:highlight w:val="none"/>
        </w:rPr>
      </w:pPr>
    </w:p>
    <w:p w14:paraId="1E1CBCED">
      <w:pPr>
        <w:rPr>
          <w:rFonts w:hint="eastAsia" w:ascii="宋体" w:hAnsi="宋体" w:eastAsia="宋体" w:cs="宋体"/>
          <w:color w:val="auto"/>
          <w:highlight w:val="none"/>
        </w:rPr>
      </w:pPr>
    </w:p>
    <w:p w14:paraId="51B35D44">
      <w:pPr>
        <w:pStyle w:val="2"/>
        <w:rPr>
          <w:rFonts w:hint="eastAsia" w:ascii="宋体" w:hAnsi="宋体" w:eastAsia="宋体" w:cs="宋体"/>
          <w:color w:val="auto"/>
          <w:highlight w:val="none"/>
        </w:rPr>
      </w:pPr>
    </w:p>
    <w:p w14:paraId="5B44DD04">
      <w:pPr>
        <w:pStyle w:val="10"/>
        <w:rPr>
          <w:rFonts w:hint="eastAsia" w:ascii="宋体" w:hAnsi="宋体" w:eastAsia="宋体" w:cs="宋体"/>
          <w:color w:val="auto"/>
          <w:highlight w:val="none"/>
        </w:rPr>
      </w:pPr>
    </w:p>
    <w:p w14:paraId="21032270">
      <w:pPr>
        <w:pStyle w:val="32"/>
        <w:rPr>
          <w:rFonts w:hint="eastAsia" w:ascii="宋体" w:hAnsi="宋体" w:eastAsia="宋体" w:cs="宋体"/>
          <w:color w:val="auto"/>
          <w:highlight w:val="none"/>
        </w:rPr>
      </w:pPr>
    </w:p>
    <w:p w14:paraId="1E2BFBA4">
      <w:pPr>
        <w:rPr>
          <w:rFonts w:hint="eastAsia" w:ascii="宋体" w:hAnsi="宋体" w:eastAsia="宋体" w:cs="宋体"/>
          <w:color w:val="auto"/>
          <w:highlight w:val="none"/>
        </w:rPr>
      </w:pPr>
    </w:p>
    <w:p w14:paraId="7D7F8D67">
      <w:pPr>
        <w:pStyle w:val="2"/>
        <w:rPr>
          <w:rFonts w:hint="eastAsia" w:ascii="宋体" w:hAnsi="宋体" w:eastAsia="宋体" w:cs="宋体"/>
          <w:color w:val="auto"/>
          <w:highlight w:val="none"/>
        </w:rPr>
      </w:pPr>
    </w:p>
    <w:p w14:paraId="2FD3FCB5">
      <w:pPr>
        <w:pStyle w:val="10"/>
        <w:rPr>
          <w:rFonts w:hint="eastAsia" w:ascii="宋体" w:hAnsi="宋体" w:eastAsia="宋体" w:cs="宋体"/>
          <w:color w:val="auto"/>
          <w:highlight w:val="none"/>
        </w:rPr>
      </w:pPr>
    </w:p>
    <w:p w14:paraId="083E1C94">
      <w:pPr>
        <w:pStyle w:val="32"/>
        <w:rPr>
          <w:rFonts w:hint="eastAsia" w:ascii="宋体" w:hAnsi="宋体" w:eastAsia="宋体" w:cs="宋体"/>
          <w:color w:val="auto"/>
          <w:highlight w:val="none"/>
        </w:rPr>
      </w:pPr>
    </w:p>
    <w:p w14:paraId="66A0CD00">
      <w:pPr>
        <w:rPr>
          <w:rFonts w:hint="eastAsia" w:ascii="宋体" w:hAnsi="宋体" w:eastAsia="宋体" w:cs="宋体"/>
          <w:color w:val="auto"/>
          <w:highlight w:val="none"/>
        </w:rPr>
      </w:pPr>
    </w:p>
    <w:p w14:paraId="4DB1BEE2">
      <w:pPr>
        <w:pStyle w:val="42"/>
        <w:rPr>
          <w:rFonts w:hint="eastAsia" w:ascii="宋体" w:hAnsi="宋体" w:eastAsia="宋体" w:cs="宋体"/>
          <w:color w:val="auto"/>
          <w:highlight w:val="none"/>
        </w:rPr>
      </w:pPr>
    </w:p>
    <w:p w14:paraId="0F029D2A">
      <w:pPr>
        <w:pStyle w:val="32"/>
        <w:rPr>
          <w:rFonts w:hint="eastAsia" w:ascii="宋体" w:hAnsi="宋体" w:eastAsia="宋体" w:cs="宋体"/>
          <w:color w:val="auto"/>
          <w:highlight w:val="none"/>
        </w:rPr>
      </w:pPr>
    </w:p>
    <w:p w14:paraId="66D177C1">
      <w:pPr>
        <w:rPr>
          <w:rFonts w:hint="eastAsia" w:ascii="宋体" w:hAnsi="宋体" w:eastAsia="宋体" w:cs="宋体"/>
          <w:color w:val="auto"/>
          <w:highlight w:val="none"/>
        </w:rPr>
      </w:pPr>
    </w:p>
    <w:p w14:paraId="2A49D3CE">
      <w:pPr>
        <w:pStyle w:val="2"/>
        <w:rPr>
          <w:rFonts w:hint="eastAsia" w:ascii="宋体" w:hAnsi="宋体" w:eastAsia="宋体" w:cs="宋体"/>
          <w:color w:val="auto"/>
          <w:highlight w:val="none"/>
        </w:rPr>
      </w:pPr>
    </w:p>
    <w:p w14:paraId="0EE1332B">
      <w:pPr>
        <w:rPr>
          <w:rFonts w:hint="eastAsia" w:ascii="宋体" w:hAnsi="宋体" w:eastAsia="宋体" w:cs="宋体"/>
          <w:color w:val="auto"/>
          <w:highlight w:val="none"/>
        </w:rPr>
      </w:pPr>
    </w:p>
    <w:p w14:paraId="2C8AFD8A">
      <w:pPr>
        <w:pStyle w:val="2"/>
        <w:rPr>
          <w:rFonts w:hint="eastAsia" w:ascii="宋体" w:hAnsi="宋体" w:eastAsia="宋体" w:cs="宋体"/>
          <w:color w:val="auto"/>
          <w:highlight w:val="none"/>
        </w:rPr>
      </w:pPr>
    </w:p>
    <w:p w14:paraId="60D61ABC">
      <w:pPr>
        <w:pStyle w:val="10"/>
        <w:rPr>
          <w:rFonts w:hint="eastAsia" w:ascii="宋体" w:hAnsi="宋体" w:eastAsia="宋体" w:cs="宋体"/>
          <w:color w:val="auto"/>
          <w:highlight w:val="none"/>
        </w:rPr>
      </w:pPr>
    </w:p>
    <w:p w14:paraId="2FEBFE44">
      <w:pPr>
        <w:pStyle w:val="32"/>
        <w:rPr>
          <w:rFonts w:hint="eastAsia" w:ascii="宋体" w:hAnsi="宋体" w:eastAsia="宋体" w:cs="宋体"/>
          <w:color w:val="auto"/>
          <w:highlight w:val="none"/>
        </w:rPr>
      </w:pPr>
    </w:p>
    <w:p w14:paraId="6081E947">
      <w:pPr>
        <w:tabs>
          <w:tab w:val="left" w:pos="5580"/>
        </w:tabs>
        <w:spacing w:line="360" w:lineRule="exact"/>
        <w:ind w:firstLine="560"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、投标保证金缴纳凭证或投标担保函</w:t>
      </w:r>
    </w:p>
    <w:p w14:paraId="1EA3DA72">
      <w:pPr>
        <w:pStyle w:val="2"/>
        <w:ind w:left="718" w:leftChars="342"/>
        <w:jc w:val="center"/>
        <w:rPr>
          <w:rFonts w:hint="eastAsia" w:ascii="宋体" w:hAnsi="宋体" w:eastAsia="宋体" w:cs="宋体"/>
          <w:color w:val="auto"/>
          <w:highlight w:val="none"/>
        </w:rPr>
      </w:pPr>
    </w:p>
    <w:p w14:paraId="7945BD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；如采用政府采购信用担保形式的，应使用政府采购投标担保函（投标文件格式六）,将原件装订在本部分正本中。</w:t>
      </w:r>
    </w:p>
    <w:p w14:paraId="69E13D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97653EE">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203F06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355E26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C10B10">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E784C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2280492F">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694AD5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114E0D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42F8BCED">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5C7DC8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64E9BF0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572081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1604AC6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4C94951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D4E753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5DC96CE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3E12F0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215D72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0151DC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3．按照法律法规的规定或出现我方保证责任终止的其它情形的，我方在本保函项下的保证责任亦终止。</w:t>
      </w:r>
    </w:p>
    <w:p w14:paraId="2E908F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54B1F12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2037C9D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33EED92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4FEE98B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067BF22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0D6E7FC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CDD937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116A81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2590B8B4">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2C66995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39CEC8">
      <w:pPr>
        <w:tabs>
          <w:tab w:val="left" w:pos="5580"/>
        </w:tabs>
        <w:spacing w:line="360" w:lineRule="exact"/>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w:t>
      </w:r>
      <w:r>
        <w:rPr>
          <w:rFonts w:hint="eastAsia" w:ascii="宋体" w:hAnsi="宋体" w:eastAsia="宋体" w:cs="宋体"/>
          <w:color w:val="auto"/>
          <w:sz w:val="24"/>
          <w:highlight w:val="none"/>
          <w:lang w:val="en-US" w:eastAsia="zh-CN"/>
        </w:rPr>
        <w:t xml:space="preserve">     日</w:t>
      </w:r>
    </w:p>
    <w:p w14:paraId="02456A7F">
      <w:pPr>
        <w:tabs>
          <w:tab w:val="left" w:pos="5580"/>
        </w:tabs>
        <w:spacing w:line="360" w:lineRule="exact"/>
        <w:jc w:val="right"/>
        <w:rPr>
          <w:rFonts w:hint="eastAsia" w:ascii="宋体" w:hAnsi="宋体" w:eastAsia="宋体" w:cs="宋体"/>
          <w:color w:val="auto"/>
          <w:sz w:val="24"/>
          <w:highlight w:val="none"/>
          <w:lang w:val="en-US" w:eastAsia="zh-CN"/>
        </w:rPr>
      </w:pPr>
    </w:p>
    <w:p w14:paraId="566E9844">
      <w:pPr>
        <w:tabs>
          <w:tab w:val="left" w:pos="5580"/>
        </w:tabs>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、投标人须知资料表要求的其他资格证明文件</w:t>
      </w:r>
    </w:p>
    <w:p w14:paraId="6F6A275B">
      <w:pPr>
        <w:pStyle w:val="6"/>
        <w:ind w:left="718" w:leftChars="34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注：1.应提供投标人须知资料表要求的其他资格证明文件。</w:t>
      </w:r>
    </w:p>
    <w:p w14:paraId="7365248F">
      <w:pPr>
        <w:pStyle w:val="6"/>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2.复印件上应加盖本单位章（自然人投标的无需盖章，需要签字）。</w:t>
      </w:r>
    </w:p>
    <w:p w14:paraId="5D836CEF">
      <w:pPr>
        <w:pStyle w:val="6"/>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3. 如果是联合体投标，联合体各方需提供的满足招标文件要求的其他资格证明文件。</w:t>
      </w:r>
    </w:p>
    <w:p w14:paraId="2463FA29">
      <w:pPr>
        <w:rPr>
          <w:rFonts w:hint="eastAsia" w:ascii="宋体" w:hAnsi="宋体" w:eastAsia="宋体" w:cs="宋体"/>
          <w:color w:val="auto"/>
          <w:sz w:val="24"/>
          <w:highlight w:val="none"/>
        </w:rPr>
      </w:pPr>
    </w:p>
    <w:p w14:paraId="0E8A59FC">
      <w:pPr>
        <w:pStyle w:val="32"/>
        <w:ind w:firstLine="240"/>
        <w:rPr>
          <w:rFonts w:hint="eastAsia" w:ascii="宋体" w:hAnsi="宋体" w:eastAsia="宋体" w:cs="宋体"/>
          <w:color w:val="auto"/>
          <w:highlight w:val="none"/>
        </w:rPr>
      </w:pPr>
    </w:p>
    <w:p w14:paraId="03891F35">
      <w:pPr>
        <w:rPr>
          <w:rFonts w:hint="eastAsia" w:ascii="宋体" w:hAnsi="宋体" w:eastAsia="宋体" w:cs="宋体"/>
          <w:color w:val="auto"/>
          <w:sz w:val="24"/>
          <w:highlight w:val="none"/>
        </w:rPr>
      </w:pPr>
    </w:p>
    <w:p w14:paraId="544EFAF6">
      <w:pPr>
        <w:pStyle w:val="4"/>
        <w:tabs>
          <w:tab w:val="left" w:pos="540"/>
        </w:tabs>
        <w:rPr>
          <w:rFonts w:hint="eastAsia" w:ascii="宋体" w:hAnsi="宋体" w:eastAsia="宋体" w:cs="宋体"/>
          <w:color w:val="auto"/>
          <w:sz w:val="24"/>
          <w:szCs w:val="24"/>
          <w:highlight w:val="none"/>
        </w:rPr>
      </w:pPr>
    </w:p>
    <w:p w14:paraId="12D3A281">
      <w:pPr>
        <w:ind w:firstLine="560" w:firstLineChars="200"/>
        <w:jc w:val="center"/>
        <w:rPr>
          <w:rFonts w:hint="eastAsia" w:ascii="宋体" w:hAnsi="宋体" w:eastAsia="宋体" w:cs="宋体"/>
          <w:color w:val="auto"/>
          <w:sz w:val="24"/>
          <w:highlight w:val="none"/>
        </w:rPr>
      </w:pPr>
      <w:bookmarkStart w:id="305" w:name="_Toc12856"/>
      <w:bookmarkStart w:id="306" w:name="_Toc3644"/>
      <w:bookmarkStart w:id="307" w:name="_Toc22951"/>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、投标人可提供有利于投标的其他证明材料</w:t>
      </w:r>
      <w:bookmarkEnd w:id="291"/>
      <w:bookmarkEnd w:id="292"/>
      <w:bookmarkEnd w:id="293"/>
      <w:bookmarkEnd w:id="294"/>
      <w:bookmarkEnd w:id="305"/>
      <w:bookmarkEnd w:id="306"/>
      <w:bookmarkEnd w:id="307"/>
    </w:p>
    <w:p w14:paraId="0DA423A4">
      <w:pPr>
        <w:rPr>
          <w:rFonts w:hint="eastAsia" w:ascii="宋体" w:hAnsi="宋体" w:eastAsia="宋体" w:cs="宋体"/>
          <w:color w:val="auto"/>
          <w:sz w:val="24"/>
          <w:highlight w:val="none"/>
        </w:rPr>
      </w:pPr>
    </w:p>
    <w:p w14:paraId="2EF59B0C">
      <w:pPr>
        <w:pStyle w:val="14"/>
        <w:tabs>
          <w:tab w:val="left" w:pos="5580"/>
        </w:tabs>
        <w:spacing w:line="240" w:lineRule="atLeast"/>
        <w:rPr>
          <w:rFonts w:hint="eastAsia" w:ascii="宋体" w:hAnsi="宋体" w:eastAsia="宋体" w:cs="宋体"/>
          <w:color w:val="auto"/>
          <w:sz w:val="24"/>
          <w:highlight w:val="none"/>
          <w:u w:val="single"/>
        </w:rPr>
      </w:pPr>
    </w:p>
    <w:p w14:paraId="3EB49ECE">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133FF3F0">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3FD79B6D">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65FEA3F8">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4A5CD782">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52E04796">
      <w:pPr>
        <w:pStyle w:val="14"/>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14:paraId="7C0A2A05">
      <w:pPr>
        <w:pStyle w:val="4"/>
        <w:numPr>
          <w:ilvl w:val="0"/>
          <w:numId w:val="3"/>
        </w:numPr>
        <w:spacing w:before="0" w:line="240" w:lineRule="atLeast"/>
        <w:ind w:left="1079" w:leftChars="257" w:hanging="540"/>
        <w:rPr>
          <w:rFonts w:hint="eastAsia" w:ascii="宋体" w:hAnsi="宋体" w:eastAsia="宋体" w:cs="宋体"/>
          <w:color w:val="auto"/>
          <w:sz w:val="28"/>
          <w:szCs w:val="21"/>
          <w:highlight w:val="none"/>
        </w:rPr>
      </w:pPr>
      <w:bookmarkStart w:id="308" w:name="_Toc515647816"/>
      <w:bookmarkStart w:id="309" w:name="_Toc11180"/>
      <w:bookmarkStart w:id="310" w:name="_Toc30317"/>
      <w:bookmarkStart w:id="311" w:name="_Toc22967"/>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8"/>
      <w:bookmarkEnd w:id="309"/>
      <w:bookmarkEnd w:id="310"/>
      <w:bookmarkEnd w:id="311"/>
    </w:p>
    <w:p w14:paraId="75C0688A">
      <w:pPr>
        <w:pStyle w:val="6"/>
        <w:numPr>
          <w:ilvl w:val="0"/>
          <w:numId w:val="0"/>
        </w:numPr>
        <w:rPr>
          <w:rFonts w:hint="eastAsia" w:ascii="宋体" w:hAnsi="宋体" w:eastAsia="宋体" w:cs="宋体"/>
          <w:color w:val="auto"/>
          <w:highlight w:val="none"/>
        </w:rPr>
      </w:pPr>
    </w:p>
    <w:p w14:paraId="7506C545">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w:t>
      </w:r>
    </w:p>
    <w:p w14:paraId="417CB541">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、投标分项报价表</w:t>
      </w:r>
    </w:p>
    <w:p w14:paraId="4673CAA8">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w:t>
      </w:r>
    </w:p>
    <w:p w14:paraId="54C3D12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w:t>
      </w:r>
    </w:p>
    <w:p w14:paraId="7F4D32E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w:t>
      </w:r>
    </w:p>
    <w:p w14:paraId="344DB9D4">
      <w:pPr>
        <w:pStyle w:val="14"/>
        <w:ind w:left="310" w:leftChars="148" w:firstLine="228"/>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、中小企业声明函</w:t>
      </w:r>
    </w:p>
    <w:p w14:paraId="0957C332">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7、实施方案</w:t>
      </w:r>
    </w:p>
    <w:p w14:paraId="5AE9994D">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8、进度安排</w:t>
      </w:r>
    </w:p>
    <w:p w14:paraId="6D845214">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9、质量保证措施</w:t>
      </w:r>
    </w:p>
    <w:p w14:paraId="6F9C6011">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hAnsi="宋体" w:cs="宋体"/>
          <w:color w:val="auto"/>
          <w:sz w:val="24"/>
          <w:highlight w:val="none"/>
          <w:lang w:val="en-US" w:eastAsia="zh-CN"/>
        </w:rPr>
        <w:t>0</w:t>
      </w:r>
      <w:r>
        <w:rPr>
          <w:rFonts w:hint="eastAsia" w:ascii="宋体" w:hAnsi="宋体" w:eastAsia="宋体" w:cs="宋体"/>
          <w:color w:val="auto"/>
          <w:sz w:val="24"/>
          <w:highlight w:val="none"/>
          <w:lang w:val="en-US" w:eastAsia="zh-CN"/>
        </w:rPr>
        <w:t>、备品备件</w:t>
      </w:r>
    </w:p>
    <w:p w14:paraId="6848944A">
      <w:pPr>
        <w:pStyle w:val="14"/>
        <w:ind w:left="1079" w:leftChars="257" w:hanging="540"/>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、售后服务</w:t>
      </w:r>
    </w:p>
    <w:p w14:paraId="232CAFB9">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、业绩（格式自拟）</w:t>
      </w:r>
    </w:p>
    <w:p w14:paraId="4249D6F7">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、投标单位认为应提供的其他资料</w:t>
      </w:r>
    </w:p>
    <w:p w14:paraId="55802BA2">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ED924B3">
      <w:pPr>
        <w:pStyle w:val="4"/>
        <w:spacing w:before="0" w:line="240" w:lineRule="atLeast"/>
        <w:ind w:left="1079" w:leftChars="257" w:hanging="540"/>
        <w:rPr>
          <w:rFonts w:hint="eastAsia" w:ascii="宋体" w:hAnsi="宋体" w:eastAsia="宋体" w:cs="宋体"/>
          <w:color w:val="auto"/>
          <w:sz w:val="24"/>
          <w:highlight w:val="none"/>
        </w:rPr>
      </w:pPr>
      <w:bookmarkStart w:id="312" w:name="_Toc8525"/>
      <w:bookmarkStart w:id="313" w:name="_Toc14915"/>
      <w:bookmarkStart w:id="314" w:name="_Toc2041"/>
      <w:bookmarkStart w:id="315" w:name="_Toc515647817"/>
      <w:r>
        <w:rPr>
          <w:rFonts w:hint="eastAsia" w:ascii="宋体" w:hAnsi="宋体" w:eastAsia="宋体" w:cs="宋体"/>
          <w:color w:val="auto"/>
          <w:sz w:val="24"/>
          <w:highlight w:val="none"/>
        </w:rPr>
        <w:t xml:space="preserve">1   </w:t>
      </w:r>
      <w:bookmarkStart w:id="316" w:name="_Hlt520355504"/>
      <w:bookmarkEnd w:id="316"/>
      <w:r>
        <w:rPr>
          <w:rFonts w:hint="eastAsia" w:ascii="宋体" w:hAnsi="宋体" w:eastAsia="宋体" w:cs="宋体"/>
          <w:color w:val="auto"/>
          <w:sz w:val="24"/>
          <w:highlight w:val="none"/>
        </w:rPr>
        <w:t>投标</w:t>
      </w:r>
      <w:bookmarkEnd w:id="287"/>
      <w:bookmarkEnd w:id="288"/>
      <w:r>
        <w:rPr>
          <w:rFonts w:hint="eastAsia" w:ascii="宋体" w:hAnsi="宋体" w:eastAsia="宋体" w:cs="宋体"/>
          <w:color w:val="auto"/>
          <w:sz w:val="24"/>
          <w:highlight w:val="none"/>
        </w:rPr>
        <w:t>书</w:t>
      </w:r>
      <w:bookmarkEnd w:id="289"/>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bookmarkEnd w:id="290"/>
      <w:bookmarkEnd w:id="312"/>
      <w:bookmarkEnd w:id="313"/>
      <w:bookmarkEnd w:id="314"/>
      <w:bookmarkEnd w:id="315"/>
    </w:p>
    <w:p w14:paraId="5C078F8C">
      <w:pPr>
        <w:tabs>
          <w:tab w:val="left" w:pos="5580"/>
        </w:tabs>
        <w:spacing w:line="240" w:lineRule="atLeast"/>
        <w:ind w:left="1079" w:leftChars="257" w:hanging="540"/>
        <w:rPr>
          <w:rFonts w:hint="eastAsia" w:ascii="宋体" w:hAnsi="宋体" w:eastAsia="宋体" w:cs="宋体"/>
          <w:color w:val="auto"/>
          <w:sz w:val="24"/>
          <w:highlight w:val="none"/>
        </w:rPr>
      </w:pPr>
    </w:p>
    <w:p w14:paraId="6E8B4CDB">
      <w:pPr>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6125CC69">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F9E075E">
      <w:pPr>
        <w:pStyle w:val="14"/>
        <w:keepNext w:val="0"/>
        <w:keepLines w:val="0"/>
        <w:pageBreakBefore w:val="0"/>
        <w:widowControl w:val="0"/>
        <w:tabs>
          <w:tab w:val="left" w:pos="5580"/>
        </w:tabs>
        <w:kinsoku/>
        <w:wordWrap w:val="0"/>
        <w:overflowPunct/>
        <w:topLinePunct/>
        <w:autoSpaceDE/>
        <w:autoSpaceDN/>
        <w:bidi w:val="0"/>
        <w:adjustRightInd/>
        <w:snapToGrid/>
        <w:spacing w:line="24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)项目的投标邀请(</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50469BE">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14:paraId="3844942E">
      <w:pPr>
        <w:pStyle w:val="14"/>
        <w:tabs>
          <w:tab w:val="left" w:pos="720"/>
          <w:tab w:val="left" w:pos="900"/>
        </w:tabs>
        <w:spacing w:line="240" w:lineRule="atLeast"/>
        <w:ind w:left="768"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（1）附投标价格表中规定的应提供货物的投标总价详见开标一览表，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（用文字和数字表示），占投标总价   %</w:t>
      </w:r>
      <w:r>
        <w:rPr>
          <w:rFonts w:hint="eastAsia" w:ascii="宋体" w:hAnsi="宋体" w:eastAsia="宋体" w:cs="宋体"/>
          <w:color w:val="auto"/>
          <w:sz w:val="24"/>
          <w:highlight w:val="none"/>
        </w:rPr>
        <w:t>。</w:t>
      </w:r>
    </w:p>
    <w:p w14:paraId="0FC5202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（2）本投标有效期为自投标截止之日起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498087FF">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7C5882D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14:paraId="4F67D1A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14:paraId="1ECF2426">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4067BBE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14:paraId="59CB1D2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21877C7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14:paraId="09890683">
      <w:pPr>
        <w:pStyle w:val="14"/>
        <w:tabs>
          <w:tab w:val="left" w:pos="5580"/>
        </w:tabs>
        <w:spacing w:line="240" w:lineRule="atLeast"/>
        <w:ind w:left="358"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5B80EF64">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656356">
      <w:pPr>
        <w:pStyle w:val="14"/>
        <w:tabs>
          <w:tab w:val="left" w:pos="5580"/>
        </w:tabs>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71EF1EFC">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C1AD41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签/章</w:t>
      </w:r>
      <w:r>
        <w:rPr>
          <w:rFonts w:hint="eastAsia" w:ascii="宋体" w:hAnsi="宋体" w:eastAsia="宋体" w:cs="宋体"/>
          <w:color w:val="auto"/>
          <w:sz w:val="24"/>
          <w:highlight w:val="none"/>
        </w:rPr>
        <w:t>-----------------</w:t>
      </w:r>
    </w:p>
    <w:p w14:paraId="1E7642A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87511E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655BF4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151DE930">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r>
        <w:rPr>
          <w:rFonts w:hint="eastAsia" w:ascii="宋体" w:hAnsi="宋体" w:eastAsia="宋体" w:cs="宋体"/>
          <w:color w:val="auto"/>
          <w:sz w:val="24"/>
          <w:highlight w:val="none"/>
          <w:u w:val="none"/>
        </w:rPr>
        <w:t>-------------------------</w:t>
      </w:r>
    </w:p>
    <w:p w14:paraId="07EDC29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E330322">
      <w:pPr>
        <w:pStyle w:val="14"/>
        <w:tabs>
          <w:tab w:val="left" w:pos="5580"/>
        </w:tabs>
        <w:spacing w:line="240" w:lineRule="atLeast"/>
        <w:rPr>
          <w:rFonts w:hint="eastAsia" w:ascii="宋体" w:hAnsi="宋体" w:eastAsia="宋体" w:cs="宋体"/>
          <w:color w:val="auto"/>
          <w:sz w:val="24"/>
          <w:highlight w:val="none"/>
          <w:lang w:val="en-US" w:eastAsia="zh-CN"/>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47CE5F7">
      <w:pPr>
        <w:pStyle w:val="4"/>
        <w:spacing w:before="0" w:line="240" w:lineRule="atLeast"/>
        <w:ind w:firstLine="4819" w:firstLineChars="2000"/>
        <w:jc w:val="left"/>
        <w:rPr>
          <w:rFonts w:hint="eastAsia" w:ascii="宋体" w:hAnsi="宋体" w:eastAsia="宋体" w:cs="宋体"/>
          <w:color w:val="auto"/>
          <w:sz w:val="24"/>
          <w:highlight w:val="none"/>
        </w:rPr>
      </w:pPr>
      <w:bookmarkStart w:id="317" w:name="_Toc216582815"/>
      <w:bookmarkStart w:id="318" w:name="_Toc20897"/>
      <w:bookmarkStart w:id="319" w:name="_Toc515647818"/>
      <w:bookmarkStart w:id="320" w:name="_Toc1881"/>
      <w:bookmarkStart w:id="321" w:name="_Toc10388"/>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投标分项报价表</w:t>
      </w:r>
      <w:bookmarkEnd w:id="317"/>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bookmarkEnd w:id="318"/>
      <w:bookmarkEnd w:id="319"/>
      <w:bookmarkEnd w:id="320"/>
      <w:bookmarkEnd w:id="321"/>
    </w:p>
    <w:p w14:paraId="37A0BE3A">
      <w:pPr>
        <w:pStyle w:val="14"/>
        <w:spacing w:line="240" w:lineRule="atLeast"/>
        <w:ind w:left="1080" w:leftChars="257" w:hanging="540"/>
        <w:rPr>
          <w:rFonts w:hint="eastAsia" w:ascii="宋体" w:hAnsi="宋体" w:eastAsia="宋体" w:cs="宋体"/>
          <w:color w:val="auto"/>
          <w:sz w:val="24"/>
          <w:highlight w:val="none"/>
        </w:rPr>
      </w:pPr>
    </w:p>
    <w:p w14:paraId="5BBBF7C8">
      <w:pPr>
        <w:pStyle w:val="14"/>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hAnsi="宋体" w:cs="宋体"/>
          <w:color w:val="auto"/>
          <w:sz w:val="24"/>
          <w:highlight w:val="none"/>
          <w:lang w:eastAsia="zh-CN"/>
        </w:rPr>
        <w:t>2026年新疆维吾尔自治区地质局喀什地质大队设备采购项目（二次）</w:t>
      </w:r>
      <w:r>
        <w:rPr>
          <w:rFonts w:hint="eastAsia" w:ascii="宋体" w:hAnsi="宋体" w:eastAsia="宋体" w:cs="宋体"/>
          <w:color w:val="auto"/>
          <w:sz w:val="24"/>
          <w:highlight w:val="non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489"/>
        <w:gridCol w:w="2310"/>
        <w:gridCol w:w="1484"/>
        <w:gridCol w:w="1441"/>
        <w:gridCol w:w="1215"/>
        <w:gridCol w:w="1020"/>
      </w:tblGrid>
      <w:tr w14:paraId="285B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65" w:type="dxa"/>
            <w:noWrap w:val="0"/>
            <w:vAlign w:val="center"/>
          </w:tcPr>
          <w:p w14:paraId="6B99061C">
            <w:pPr>
              <w:pStyle w:val="14"/>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489" w:type="dxa"/>
            <w:noWrap w:val="0"/>
            <w:vAlign w:val="center"/>
          </w:tcPr>
          <w:p w14:paraId="55485280">
            <w:pPr>
              <w:pStyle w:val="14"/>
              <w:spacing w:line="240" w:lineRule="atLeast"/>
              <w:ind w:left="269" w:leftChars="128"/>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4"/>
                <w:highlight w:val="none"/>
                <w:lang w:val="en-US" w:eastAsia="zh-CN"/>
              </w:rPr>
              <w:t>货物名称</w:t>
            </w:r>
          </w:p>
        </w:tc>
        <w:tc>
          <w:tcPr>
            <w:tcW w:w="2310" w:type="dxa"/>
            <w:noWrap w:val="0"/>
            <w:vAlign w:val="center"/>
          </w:tcPr>
          <w:p w14:paraId="729BAA16">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型号和规格</w:t>
            </w:r>
          </w:p>
        </w:tc>
        <w:tc>
          <w:tcPr>
            <w:tcW w:w="1484" w:type="dxa"/>
            <w:noWrap w:val="0"/>
            <w:vAlign w:val="center"/>
          </w:tcPr>
          <w:p w14:paraId="4C36659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41" w:type="dxa"/>
            <w:noWrap w:val="0"/>
            <w:vAlign w:val="center"/>
          </w:tcPr>
          <w:p w14:paraId="6FF1F7EE">
            <w:pPr>
              <w:pStyle w:val="14"/>
              <w:tabs>
                <w:tab w:val="left" w:pos="248"/>
              </w:tabs>
              <w:spacing w:line="240" w:lineRule="atLeas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单价（元）</w:t>
            </w:r>
          </w:p>
        </w:tc>
        <w:tc>
          <w:tcPr>
            <w:tcW w:w="1215" w:type="dxa"/>
            <w:noWrap w:val="0"/>
            <w:vAlign w:val="center"/>
          </w:tcPr>
          <w:p w14:paraId="6B47887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020" w:type="dxa"/>
            <w:noWrap w:val="0"/>
            <w:vAlign w:val="center"/>
          </w:tcPr>
          <w:p w14:paraId="2582822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4E3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5" w:type="dxa"/>
            <w:noWrap w:val="0"/>
            <w:vAlign w:val="center"/>
          </w:tcPr>
          <w:p w14:paraId="0774F1F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489" w:type="dxa"/>
            <w:noWrap w:val="0"/>
            <w:vAlign w:val="center"/>
          </w:tcPr>
          <w:p w14:paraId="120C853B">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64226ACD">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242C3FA8">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3BB836E6">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2E3ED007">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10226B96">
            <w:pPr>
              <w:pStyle w:val="14"/>
              <w:spacing w:line="240" w:lineRule="atLeast"/>
              <w:jc w:val="center"/>
              <w:rPr>
                <w:rFonts w:hint="eastAsia" w:ascii="宋体" w:hAnsi="宋体" w:eastAsia="宋体" w:cs="宋体"/>
                <w:color w:val="auto"/>
                <w:sz w:val="24"/>
                <w:highlight w:val="none"/>
                <w:lang w:val="en-US" w:eastAsia="zh-CN"/>
              </w:rPr>
            </w:pPr>
          </w:p>
        </w:tc>
      </w:tr>
      <w:tr w14:paraId="162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65" w:type="dxa"/>
            <w:noWrap w:val="0"/>
            <w:vAlign w:val="center"/>
          </w:tcPr>
          <w:p w14:paraId="0279C78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489" w:type="dxa"/>
            <w:noWrap w:val="0"/>
            <w:vAlign w:val="center"/>
          </w:tcPr>
          <w:p w14:paraId="63A25CC4">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3A3467F">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5A5372B5">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1ED77011">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2C44D004">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FC58D91">
            <w:pPr>
              <w:pStyle w:val="14"/>
              <w:spacing w:line="240" w:lineRule="atLeast"/>
              <w:jc w:val="center"/>
              <w:rPr>
                <w:rFonts w:hint="eastAsia" w:ascii="宋体" w:hAnsi="宋体" w:eastAsia="宋体" w:cs="宋体"/>
                <w:color w:val="auto"/>
                <w:sz w:val="24"/>
                <w:highlight w:val="none"/>
                <w:lang w:val="en-US" w:eastAsia="zh-CN"/>
              </w:rPr>
            </w:pPr>
          </w:p>
        </w:tc>
      </w:tr>
      <w:tr w14:paraId="2D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5" w:type="dxa"/>
            <w:noWrap w:val="0"/>
            <w:vAlign w:val="center"/>
          </w:tcPr>
          <w:p w14:paraId="1520E5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489" w:type="dxa"/>
            <w:noWrap w:val="0"/>
            <w:vAlign w:val="center"/>
          </w:tcPr>
          <w:p w14:paraId="4CB7ACA3">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016A588">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1217E216">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0CB29BE3">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7CEFB9D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418E6341">
            <w:pPr>
              <w:pStyle w:val="14"/>
              <w:spacing w:line="240" w:lineRule="atLeast"/>
              <w:jc w:val="center"/>
              <w:rPr>
                <w:rFonts w:hint="eastAsia" w:ascii="宋体" w:hAnsi="宋体" w:eastAsia="宋体" w:cs="宋体"/>
                <w:color w:val="auto"/>
                <w:sz w:val="24"/>
                <w:highlight w:val="none"/>
                <w:lang w:val="en-US" w:eastAsia="zh-CN"/>
              </w:rPr>
            </w:pPr>
          </w:p>
        </w:tc>
      </w:tr>
      <w:tr w14:paraId="3542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5" w:type="dxa"/>
            <w:noWrap w:val="0"/>
            <w:vAlign w:val="center"/>
          </w:tcPr>
          <w:p w14:paraId="60BEE4D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489" w:type="dxa"/>
            <w:noWrap w:val="0"/>
            <w:vAlign w:val="center"/>
          </w:tcPr>
          <w:p w14:paraId="40BA6C62">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32F7C0C6">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378AC251">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08D3BD44">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5A6531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0596FEED">
            <w:pPr>
              <w:pStyle w:val="14"/>
              <w:spacing w:line="240" w:lineRule="atLeast"/>
              <w:jc w:val="center"/>
              <w:rPr>
                <w:rFonts w:hint="eastAsia" w:ascii="宋体" w:hAnsi="宋体" w:eastAsia="宋体" w:cs="宋体"/>
                <w:color w:val="auto"/>
                <w:sz w:val="24"/>
                <w:highlight w:val="none"/>
                <w:lang w:val="en-US" w:eastAsia="zh-CN"/>
              </w:rPr>
            </w:pPr>
          </w:p>
        </w:tc>
      </w:tr>
      <w:tr w14:paraId="6F3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65" w:type="dxa"/>
            <w:noWrap w:val="0"/>
            <w:vAlign w:val="center"/>
          </w:tcPr>
          <w:p w14:paraId="7A1D492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489" w:type="dxa"/>
            <w:noWrap w:val="0"/>
            <w:vAlign w:val="center"/>
          </w:tcPr>
          <w:p w14:paraId="22C57659">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F840D9F">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75E73F8B">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5CDF9086">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5DBFCFC5">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23F6097A">
            <w:pPr>
              <w:pStyle w:val="14"/>
              <w:spacing w:line="240" w:lineRule="atLeast"/>
              <w:jc w:val="center"/>
              <w:rPr>
                <w:rFonts w:hint="eastAsia" w:ascii="宋体" w:hAnsi="宋体" w:eastAsia="宋体" w:cs="宋体"/>
                <w:color w:val="auto"/>
                <w:sz w:val="24"/>
                <w:highlight w:val="none"/>
                <w:lang w:val="en-US" w:eastAsia="zh-CN"/>
              </w:rPr>
            </w:pPr>
          </w:p>
        </w:tc>
      </w:tr>
      <w:tr w14:paraId="3B8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65" w:type="dxa"/>
            <w:noWrap w:val="0"/>
            <w:vAlign w:val="center"/>
          </w:tcPr>
          <w:p w14:paraId="4B9B4D5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2489" w:type="dxa"/>
            <w:noWrap w:val="0"/>
            <w:vAlign w:val="center"/>
          </w:tcPr>
          <w:p w14:paraId="5E3FECD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FC21C13">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53C98B99">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55591206">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0D32E6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83A5FFE">
            <w:pPr>
              <w:pStyle w:val="14"/>
              <w:spacing w:line="240" w:lineRule="atLeast"/>
              <w:jc w:val="center"/>
              <w:rPr>
                <w:rFonts w:hint="eastAsia" w:ascii="宋体" w:hAnsi="宋体" w:eastAsia="宋体" w:cs="宋体"/>
                <w:color w:val="auto"/>
                <w:sz w:val="24"/>
                <w:highlight w:val="none"/>
                <w:lang w:val="en-US" w:eastAsia="zh-CN"/>
              </w:rPr>
            </w:pPr>
          </w:p>
        </w:tc>
      </w:tr>
      <w:tr w14:paraId="54DA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65" w:type="dxa"/>
            <w:noWrap w:val="0"/>
            <w:vAlign w:val="center"/>
          </w:tcPr>
          <w:p w14:paraId="4BF2334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2489" w:type="dxa"/>
            <w:noWrap w:val="0"/>
            <w:vAlign w:val="center"/>
          </w:tcPr>
          <w:p w14:paraId="5D2EB1D8">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18F6D19F">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4D9CCD9E">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2F70970A">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41EF39C0">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DE23E03">
            <w:pPr>
              <w:pStyle w:val="14"/>
              <w:spacing w:line="240" w:lineRule="atLeast"/>
              <w:jc w:val="center"/>
              <w:rPr>
                <w:rFonts w:hint="eastAsia" w:ascii="宋体" w:hAnsi="宋体" w:eastAsia="宋体" w:cs="宋体"/>
                <w:color w:val="auto"/>
                <w:sz w:val="24"/>
                <w:highlight w:val="none"/>
                <w:lang w:val="en-US" w:eastAsia="zh-CN"/>
              </w:rPr>
            </w:pPr>
          </w:p>
        </w:tc>
      </w:tr>
      <w:tr w14:paraId="0DB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665" w:type="dxa"/>
            <w:noWrap w:val="0"/>
            <w:vAlign w:val="center"/>
          </w:tcPr>
          <w:p w14:paraId="7EFBCA2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489" w:type="dxa"/>
            <w:noWrap w:val="0"/>
            <w:vAlign w:val="center"/>
          </w:tcPr>
          <w:p w14:paraId="5A3B573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DB8C47A">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759917AE">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7D97F71E">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05C51B7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BBA9D44">
            <w:pPr>
              <w:pStyle w:val="14"/>
              <w:spacing w:line="240" w:lineRule="atLeast"/>
              <w:jc w:val="center"/>
              <w:rPr>
                <w:rFonts w:hint="eastAsia" w:ascii="宋体" w:hAnsi="宋体" w:eastAsia="宋体" w:cs="宋体"/>
                <w:color w:val="auto"/>
                <w:sz w:val="24"/>
                <w:highlight w:val="none"/>
                <w:lang w:val="en-US" w:eastAsia="zh-CN"/>
              </w:rPr>
            </w:pPr>
          </w:p>
        </w:tc>
      </w:tr>
      <w:tr w14:paraId="7B3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64" w:type="dxa"/>
            <w:gridSpan w:val="3"/>
            <w:noWrap w:val="0"/>
            <w:vAlign w:val="center"/>
          </w:tcPr>
          <w:p w14:paraId="1756E2AA">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总价：</w:t>
            </w:r>
          </w:p>
        </w:tc>
        <w:tc>
          <w:tcPr>
            <w:tcW w:w="5160" w:type="dxa"/>
            <w:gridSpan w:val="4"/>
            <w:noWrap w:val="0"/>
            <w:vAlign w:val="center"/>
          </w:tcPr>
          <w:p w14:paraId="26AB6D62">
            <w:pPr>
              <w:pStyle w:val="14"/>
              <w:spacing w:line="240" w:lineRule="atLeast"/>
              <w:jc w:val="center"/>
              <w:rPr>
                <w:rFonts w:hint="eastAsia" w:ascii="宋体" w:hAnsi="宋体" w:eastAsia="宋体" w:cs="宋体"/>
                <w:color w:val="auto"/>
                <w:sz w:val="24"/>
                <w:highlight w:val="none"/>
                <w:lang w:val="en-US" w:eastAsia="zh-CN"/>
              </w:rPr>
            </w:pPr>
          </w:p>
        </w:tc>
      </w:tr>
    </w:tbl>
    <w:p w14:paraId="7C3C19E2">
      <w:pPr>
        <w:pStyle w:val="14"/>
        <w:spacing w:line="240" w:lineRule="atLeast"/>
        <w:jc w:val="center"/>
        <w:rPr>
          <w:rFonts w:hint="eastAsia" w:ascii="宋体" w:hAnsi="宋体" w:eastAsia="宋体" w:cs="宋体"/>
          <w:color w:val="auto"/>
          <w:sz w:val="24"/>
          <w:highlight w:val="none"/>
        </w:rPr>
      </w:pPr>
    </w:p>
    <w:p w14:paraId="71F7A88A">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C5426A">
      <w:pPr>
        <w:pStyle w:val="14"/>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237FC27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注:1.如果投标人认为需要，每种货物填写一份该表。</w:t>
      </w:r>
    </w:p>
    <w:p w14:paraId="7821A156">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2.如果按单价计算的结果与总价不一致,以单价为准修正总价。</w:t>
      </w:r>
    </w:p>
    <w:p w14:paraId="1D608B54">
      <w:pPr>
        <w:pStyle w:val="14"/>
        <w:spacing w:line="240" w:lineRule="atLeast"/>
        <w:ind w:left="1157" w:leftChars="371" w:hanging="378" w:hangingChars="15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3.如果不提供详细分项报价将视为没有实质性响应招标文件。</w:t>
      </w:r>
    </w:p>
    <w:p w14:paraId="75D33CB7">
      <w:pPr>
        <w:pStyle w:val="14"/>
        <w:spacing w:line="240" w:lineRule="atLeast"/>
        <w:ind w:left="1157" w:leftChars="371" w:hanging="378" w:hangingChars="157"/>
        <w:rPr>
          <w:rFonts w:hint="eastAsia" w:ascii="宋体" w:hAnsi="宋体" w:eastAsia="宋体" w:cs="宋体"/>
          <w:b/>
          <w:bCs/>
          <w:color w:val="auto"/>
          <w:sz w:val="24"/>
          <w:highlight w:val="none"/>
          <w:lang w:val="en-US" w:eastAsia="zh-CN"/>
        </w:rPr>
      </w:pPr>
      <w:r>
        <w:rPr>
          <w:rFonts w:hint="eastAsia"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.单项报价不得超过单项预算价</w:t>
      </w:r>
      <w:r>
        <w:rPr>
          <w:rFonts w:hint="eastAsia" w:hAnsi="宋体" w:cs="宋体"/>
          <w:b/>
          <w:bCs/>
          <w:color w:val="auto"/>
          <w:sz w:val="24"/>
          <w:highlight w:val="none"/>
          <w:lang w:val="en-US" w:eastAsia="zh-CN"/>
        </w:rPr>
        <w:t>，否则</w:t>
      </w:r>
      <w:r>
        <w:rPr>
          <w:rFonts w:hint="eastAsia" w:ascii="宋体" w:hAnsi="宋体" w:eastAsia="宋体" w:cs="宋体"/>
          <w:b/>
          <w:bCs/>
          <w:color w:val="auto"/>
          <w:sz w:val="24"/>
          <w:highlight w:val="none"/>
        </w:rPr>
        <w:t>视为没有实质性响应招标文件</w:t>
      </w:r>
      <w:r>
        <w:rPr>
          <w:rFonts w:hint="eastAsia" w:hAnsi="宋体" w:cs="宋体"/>
          <w:b/>
          <w:bCs/>
          <w:color w:val="auto"/>
          <w:sz w:val="24"/>
          <w:highlight w:val="none"/>
          <w:lang w:eastAsia="zh-CN"/>
        </w:rPr>
        <w:t>。</w:t>
      </w:r>
    </w:p>
    <w:p w14:paraId="0D564AA8">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5</w:t>
      </w:r>
      <w:r>
        <w:rPr>
          <w:rFonts w:hint="eastAsia" w:ascii="宋体" w:hAnsi="宋体" w:eastAsia="宋体" w:cs="宋体"/>
          <w:color w:val="auto"/>
          <w:sz w:val="24"/>
          <w:highlight w:val="none"/>
        </w:rPr>
        <w:t>.上述各项的详细分项报价，应另页描述。</w:t>
      </w:r>
    </w:p>
    <w:p w14:paraId="3FECC3D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6</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37541032">
      <w:pPr>
        <w:pStyle w:val="14"/>
        <w:spacing w:line="240" w:lineRule="atLeast"/>
        <w:rPr>
          <w:rFonts w:hint="eastAsia" w:ascii="宋体" w:hAnsi="宋体" w:eastAsia="宋体" w:cs="宋体"/>
          <w:color w:val="auto"/>
          <w:sz w:val="24"/>
          <w:highlight w:val="none"/>
        </w:rPr>
      </w:pPr>
    </w:p>
    <w:p w14:paraId="26A03F97">
      <w:pPr>
        <w:pStyle w:val="4"/>
        <w:spacing w:before="0" w:line="240" w:lineRule="atLeast"/>
        <w:ind w:left="1080" w:leftChars="257" w:hanging="540"/>
        <w:rPr>
          <w:rFonts w:hint="eastAsia" w:ascii="宋体" w:hAnsi="宋体" w:eastAsia="宋体" w:cs="宋体"/>
          <w:color w:val="auto"/>
          <w:sz w:val="24"/>
          <w:highlight w:val="none"/>
        </w:rPr>
      </w:pPr>
      <w:bookmarkStart w:id="322" w:name="_Toc216582816"/>
      <w:bookmarkStart w:id="323" w:name="_Toc18267"/>
      <w:bookmarkStart w:id="324" w:name="_Toc14037"/>
      <w:bookmarkStart w:id="325" w:name="_Toc32398"/>
      <w:bookmarkStart w:id="326" w:name="_Toc515647819"/>
    </w:p>
    <w:p w14:paraId="78822A63">
      <w:pPr>
        <w:pStyle w:val="6"/>
        <w:rPr>
          <w:rFonts w:hint="eastAsia" w:ascii="宋体" w:hAnsi="宋体" w:eastAsia="宋体" w:cs="宋体"/>
          <w:color w:val="auto"/>
          <w:highlight w:val="none"/>
        </w:rPr>
      </w:pPr>
    </w:p>
    <w:p w14:paraId="7B4BC375">
      <w:pPr>
        <w:pStyle w:val="6"/>
        <w:rPr>
          <w:rFonts w:hint="eastAsia" w:ascii="宋体" w:hAnsi="宋体" w:eastAsia="宋体" w:cs="宋体"/>
          <w:color w:val="auto"/>
          <w:highlight w:val="none"/>
        </w:rPr>
      </w:pPr>
    </w:p>
    <w:p w14:paraId="764CC499">
      <w:pPr>
        <w:pStyle w:val="4"/>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货物说明一览表</w:t>
      </w:r>
      <w:bookmarkEnd w:id="322"/>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bookmarkEnd w:id="323"/>
      <w:bookmarkEnd w:id="324"/>
      <w:bookmarkEnd w:id="325"/>
      <w:bookmarkEnd w:id="326"/>
    </w:p>
    <w:p w14:paraId="153FA6F5">
      <w:pPr>
        <w:pStyle w:val="14"/>
        <w:spacing w:line="240" w:lineRule="atLeast"/>
        <w:ind w:left="1080" w:leftChars="257" w:hanging="540"/>
        <w:rPr>
          <w:rFonts w:hint="eastAsia" w:ascii="宋体" w:hAnsi="宋体" w:eastAsia="宋体" w:cs="宋体"/>
          <w:color w:val="auto"/>
          <w:sz w:val="24"/>
          <w:highlight w:val="none"/>
        </w:rPr>
      </w:pPr>
    </w:p>
    <w:p w14:paraId="6E8D612C">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6C414F83">
      <w:pPr>
        <w:pStyle w:val="14"/>
        <w:spacing w:line="240" w:lineRule="atLeast"/>
        <w:ind w:left="1080" w:leftChars="257" w:hanging="540"/>
        <w:rPr>
          <w:rFonts w:hint="eastAsia" w:ascii="宋体" w:hAnsi="宋体" w:eastAsia="宋体" w:cs="宋体"/>
          <w:color w:val="auto"/>
          <w:sz w:val="24"/>
          <w:highlight w:val="none"/>
        </w:rPr>
      </w:pPr>
    </w:p>
    <w:tbl>
      <w:tblPr>
        <w:tblStyle w:val="3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14:paraId="7C2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EA20EB3">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980" w:type="dxa"/>
            <w:noWrap w:val="0"/>
            <w:vAlign w:val="top"/>
          </w:tcPr>
          <w:p w14:paraId="03315EAA">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800" w:type="dxa"/>
            <w:noWrap w:val="0"/>
            <w:vAlign w:val="top"/>
          </w:tcPr>
          <w:p w14:paraId="4546AAAF">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主要规格</w:t>
            </w:r>
          </w:p>
        </w:tc>
        <w:tc>
          <w:tcPr>
            <w:tcW w:w="1620" w:type="dxa"/>
            <w:noWrap w:val="0"/>
            <w:vAlign w:val="top"/>
          </w:tcPr>
          <w:p w14:paraId="2698B8F3">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980" w:type="dxa"/>
            <w:noWrap w:val="0"/>
            <w:vAlign w:val="top"/>
          </w:tcPr>
          <w:p w14:paraId="60AC9EC9">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2160" w:type="dxa"/>
            <w:noWrap w:val="0"/>
            <w:vAlign w:val="top"/>
          </w:tcPr>
          <w:p w14:paraId="18A8CD08">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1980" w:type="dxa"/>
            <w:noWrap w:val="0"/>
            <w:vAlign w:val="top"/>
          </w:tcPr>
          <w:p w14:paraId="6B44C83E">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其它</w:t>
            </w:r>
          </w:p>
        </w:tc>
      </w:tr>
      <w:tr w14:paraId="4A0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99FA00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39E2ADE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7E6B8984">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1BF3D13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3E069DFF">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60E2075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89E49D9">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4FB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42D0AD0">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3C7E856C">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3D3901C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184D78D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62ECF0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41E88C5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FF7AD31">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203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BFB603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144D63A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46282C3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6DA5439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846319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5771D22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443A3311">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305A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1313091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4C5515D">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3EA45D1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57FF8874">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79777FC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4FE0A6E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73299127">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65D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4904BF3E">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2E80D816">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05725B2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6CEA366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1869EBF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4732449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2A497714">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1A42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6913B2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13B002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6D9E966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5ACB5C4D">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6F5B15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2FCE8C36">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8F80384">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4FC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3CF81A34">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98B00E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732DE42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57671E1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773B6D4E">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628BBC6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4D3CA1C">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497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2645164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0B6714BD">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23257FC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2EFDE1BE">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0237924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12D1E1E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273D2B12">
            <w:pPr>
              <w:pStyle w:val="14"/>
              <w:spacing w:line="240" w:lineRule="atLeast"/>
              <w:ind w:left="1080" w:leftChars="257" w:hanging="540"/>
              <w:rPr>
                <w:rFonts w:hint="eastAsia" w:ascii="宋体" w:hAnsi="宋体" w:eastAsia="宋体" w:cs="宋体"/>
                <w:color w:val="auto"/>
                <w:sz w:val="24"/>
                <w:highlight w:val="none"/>
                <w:lang w:val="en-US" w:eastAsia="zh-CN"/>
              </w:rPr>
            </w:pPr>
          </w:p>
        </w:tc>
      </w:tr>
    </w:tbl>
    <w:p w14:paraId="42918AC5">
      <w:pPr>
        <w:pStyle w:val="14"/>
        <w:spacing w:line="240" w:lineRule="atLeast"/>
        <w:ind w:left="1080" w:leftChars="257" w:hanging="540"/>
        <w:rPr>
          <w:rFonts w:hint="eastAsia" w:ascii="宋体" w:hAnsi="宋体" w:eastAsia="宋体" w:cs="宋体"/>
          <w:color w:val="auto"/>
          <w:sz w:val="24"/>
          <w:highlight w:val="none"/>
        </w:rPr>
      </w:pPr>
    </w:p>
    <w:p w14:paraId="0EAC1B94">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6584833">
      <w:pPr>
        <w:pStyle w:val="14"/>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5F873B7">
      <w:pPr>
        <w:pStyle w:val="14"/>
        <w:spacing w:line="240" w:lineRule="atLeast"/>
        <w:ind w:left="1080" w:leftChars="257" w:hanging="540"/>
        <w:rPr>
          <w:rFonts w:hint="eastAsia" w:ascii="宋体" w:hAnsi="宋体" w:eastAsia="宋体" w:cs="宋体"/>
          <w:color w:val="auto"/>
          <w:sz w:val="24"/>
          <w:highlight w:val="none"/>
        </w:rPr>
      </w:pPr>
    </w:p>
    <w:p w14:paraId="2708E20A">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14:paraId="4DB585A2">
      <w:pPr>
        <w:pStyle w:val="14"/>
        <w:spacing w:line="240" w:lineRule="atLeast"/>
        <w:ind w:left="1080" w:leftChars="257" w:hanging="540"/>
        <w:jc w:val="center"/>
        <w:rPr>
          <w:rFonts w:hint="eastAsia" w:ascii="宋体" w:hAnsi="宋体" w:eastAsia="宋体" w:cs="宋体"/>
          <w:color w:val="auto"/>
          <w:sz w:val="24"/>
          <w:highlight w:val="none"/>
        </w:rPr>
      </w:pPr>
    </w:p>
    <w:p w14:paraId="106172CC">
      <w:pPr>
        <w:pStyle w:val="14"/>
        <w:spacing w:line="240" w:lineRule="atLeast"/>
        <w:ind w:left="1080" w:leftChars="257" w:hanging="540"/>
        <w:jc w:val="center"/>
        <w:rPr>
          <w:rFonts w:hint="eastAsia" w:ascii="宋体" w:hAnsi="宋体" w:eastAsia="宋体" w:cs="宋体"/>
          <w:color w:val="auto"/>
          <w:sz w:val="24"/>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2AA4BD6">
      <w:pPr>
        <w:pStyle w:val="4"/>
        <w:spacing w:before="0" w:line="240" w:lineRule="atLeast"/>
        <w:ind w:left="1079" w:leftChars="257" w:hanging="540"/>
        <w:rPr>
          <w:rFonts w:hint="eastAsia" w:ascii="宋体" w:hAnsi="宋体" w:eastAsia="宋体" w:cs="宋体"/>
          <w:color w:val="auto"/>
          <w:sz w:val="24"/>
          <w:highlight w:val="none"/>
        </w:rPr>
      </w:pPr>
      <w:bookmarkStart w:id="327" w:name="_Toc216582817"/>
      <w:bookmarkStart w:id="328" w:name="_Toc515647820"/>
      <w:bookmarkStart w:id="329" w:name="_Toc29780"/>
      <w:bookmarkStart w:id="330" w:name="_Toc28959"/>
      <w:bookmarkStart w:id="331" w:name="_Toc22563"/>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技术规格偏离表</w:t>
      </w:r>
      <w:bookmarkEnd w:id="327"/>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bookmarkEnd w:id="328"/>
      <w:bookmarkEnd w:id="329"/>
      <w:bookmarkEnd w:id="330"/>
      <w:bookmarkEnd w:id="331"/>
    </w:p>
    <w:p w14:paraId="3F9D1867">
      <w:pPr>
        <w:pStyle w:val="14"/>
        <w:spacing w:line="240" w:lineRule="atLeast"/>
        <w:ind w:left="1079" w:leftChars="257" w:hanging="540"/>
        <w:rPr>
          <w:rFonts w:hint="eastAsia" w:ascii="宋体" w:hAnsi="宋体" w:eastAsia="宋体" w:cs="宋体"/>
          <w:color w:val="auto"/>
          <w:sz w:val="24"/>
          <w:highlight w:val="none"/>
        </w:rPr>
      </w:pPr>
    </w:p>
    <w:p w14:paraId="423A59A5">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20BED719">
      <w:pPr>
        <w:pStyle w:val="14"/>
        <w:spacing w:line="240" w:lineRule="atLeast"/>
        <w:ind w:left="1079" w:leftChars="257" w:hanging="540"/>
        <w:rPr>
          <w:rFonts w:hint="eastAsia" w:ascii="宋体" w:hAnsi="宋体" w:eastAsia="宋体" w:cs="宋体"/>
          <w:color w:val="auto"/>
          <w:sz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C09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10C84A6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3DD7F8C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340" w:type="dxa"/>
            <w:noWrap w:val="0"/>
            <w:vAlign w:val="center"/>
          </w:tcPr>
          <w:p w14:paraId="3FAF7DCB">
            <w:pPr>
              <w:pStyle w:val="14"/>
              <w:spacing w:line="240" w:lineRule="atLeast"/>
              <w:ind w:left="268"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260" w:type="dxa"/>
            <w:noWrap w:val="0"/>
            <w:vAlign w:val="center"/>
          </w:tcPr>
          <w:p w14:paraId="6273085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60" w:type="dxa"/>
            <w:noWrap w:val="0"/>
            <w:vAlign w:val="center"/>
          </w:tcPr>
          <w:p w14:paraId="69EE666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900" w:type="dxa"/>
            <w:noWrap w:val="0"/>
            <w:vAlign w:val="center"/>
          </w:tcPr>
          <w:p w14:paraId="1277F21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900" w:type="dxa"/>
            <w:noWrap w:val="0"/>
            <w:vAlign w:val="center"/>
          </w:tcPr>
          <w:p w14:paraId="72D3AC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256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5BB5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6CBD6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B8F3F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B2A6A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82F185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D3A897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57F11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6F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809B3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B38BD3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A120D1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E53F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2674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EB197A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69864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77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B15A2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05E63F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8A2B8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9EA845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CC3F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CCE5C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470290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4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933A0F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361FD6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35CA31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C639DE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7C5403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464CE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4F3DC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1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77B17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92326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AFF09F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437E2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00F2D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E07E14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7CB3A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F99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71E0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8001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B27032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0460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7FF4E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8F9183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2EAB6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30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5E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7A9E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EE373C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07CD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C469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1AF1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5FF25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12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6CEF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54BC97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69BE1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9447DB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36D15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B896E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58776F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7D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E99818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05229E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432535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0CB825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87D07F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40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CF97E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E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854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6C901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07F0E3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213C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DF78F3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97B9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A453D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8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EA1B2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1F530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EF9F1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90E718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F637F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C5EB5D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38A981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E0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2E72E0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607A6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B982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9D20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6DDE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E9168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4D31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E97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35A2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C88C4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BA73B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613A04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1B80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B29278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ECDAF9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C4AA32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3B658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E9500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ABDA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25CC0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D4E00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01F737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C19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F2C637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3699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DF5721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FFAB4B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569B3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6FDE4A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C671F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EA6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A330E4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A006E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1D3213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358E1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321CC8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F634B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288F85">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76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22A11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A42D27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27AE32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88989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21B6CD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0C2342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A8C9DD8">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25874FAD">
      <w:pPr>
        <w:pStyle w:val="14"/>
        <w:spacing w:line="240" w:lineRule="atLeast"/>
        <w:ind w:left="1079" w:leftChars="257" w:hanging="540"/>
        <w:rPr>
          <w:rFonts w:hint="eastAsia" w:ascii="宋体" w:hAnsi="宋体" w:eastAsia="宋体" w:cs="宋体"/>
          <w:color w:val="auto"/>
          <w:sz w:val="24"/>
          <w:highlight w:val="none"/>
        </w:rPr>
      </w:pPr>
    </w:p>
    <w:p w14:paraId="37524B0B">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75557E">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17148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1E2738EB">
      <w:pPr>
        <w:pStyle w:val="4"/>
        <w:spacing w:before="0" w:line="240" w:lineRule="atLeast"/>
        <w:ind w:left="1079" w:leftChars="257" w:hanging="540"/>
        <w:rPr>
          <w:rFonts w:hint="eastAsia" w:ascii="宋体" w:hAnsi="宋体" w:eastAsia="宋体" w:cs="宋体"/>
          <w:color w:val="auto"/>
          <w:sz w:val="24"/>
          <w:highlight w:val="none"/>
        </w:rPr>
      </w:pPr>
      <w:bookmarkStart w:id="332" w:name="_Toc216582818"/>
      <w:bookmarkStart w:id="333" w:name="_Toc515647821"/>
      <w:bookmarkStart w:id="334" w:name="_Toc1980"/>
      <w:bookmarkStart w:id="335" w:name="_Toc28374"/>
      <w:bookmarkStart w:id="336" w:name="_Toc23"/>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商务条款偏离表</w:t>
      </w:r>
      <w:bookmarkEnd w:id="332"/>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bookmarkEnd w:id="333"/>
      <w:bookmarkEnd w:id="334"/>
      <w:bookmarkEnd w:id="335"/>
      <w:bookmarkEnd w:id="336"/>
    </w:p>
    <w:p w14:paraId="15487A0D">
      <w:pPr>
        <w:pStyle w:val="14"/>
        <w:spacing w:line="240" w:lineRule="atLeast"/>
        <w:ind w:left="1079" w:leftChars="257" w:hanging="540"/>
        <w:rPr>
          <w:rFonts w:hint="eastAsia" w:ascii="宋体" w:hAnsi="宋体" w:eastAsia="宋体" w:cs="宋体"/>
          <w:color w:val="auto"/>
          <w:sz w:val="24"/>
          <w:highlight w:val="none"/>
        </w:rPr>
      </w:pPr>
    </w:p>
    <w:p w14:paraId="629101F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招标编号:             </w:t>
      </w:r>
    </w:p>
    <w:p w14:paraId="65A24A84">
      <w:pPr>
        <w:pStyle w:val="14"/>
        <w:spacing w:line="240" w:lineRule="atLeast"/>
        <w:ind w:left="1079" w:leftChars="257" w:hanging="540"/>
        <w:rPr>
          <w:rFonts w:hint="eastAsia" w:ascii="宋体" w:hAnsi="宋体" w:eastAsia="宋体" w:cs="宋体"/>
          <w:color w:val="auto"/>
          <w:sz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86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596C1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1720E24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14:paraId="121DED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14:paraId="1FFFB61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1020F40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5F83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FD0D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EF8BA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BA661B">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6D646FB7">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4F69849A">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C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D744D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1C9733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77F8A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8DE06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7EA885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3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C45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87D3C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81AC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3E8926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5FC97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C7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F64D7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571885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D8C12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FD5BF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ADFDB0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80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BDE27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D276CC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CE0D91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F8F4A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036125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35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1D68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ABA8A6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6659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1FDC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433548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7D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F2FD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0EBF63F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81DBE6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4DFCC3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D20FF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AC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EB72A9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0D1CAB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AC46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93199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DE20C6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50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1D0AD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98D7D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62A160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9627D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3401228">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52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663B8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1E0A4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B5F97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D9EC3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99E765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FB7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4EBA1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27E29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A835D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18F8E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EF36D6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20F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6719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616126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AAC3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3DEF6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41D60F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1A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7D8F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93250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18BA08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EF75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6A7336E">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E64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03538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C7C08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BD10AB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E5EBE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5C8264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FE718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6DE2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39BC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E78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8604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36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5170E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D5C284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FCB9F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6742E6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9A899C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9B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FF12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6F1E4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44DB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0AA4D0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C0C1416">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1BA63B17">
      <w:pPr>
        <w:pStyle w:val="14"/>
        <w:spacing w:line="240" w:lineRule="atLeast"/>
        <w:ind w:left="1079" w:leftChars="257" w:hanging="540"/>
        <w:rPr>
          <w:rFonts w:hint="eastAsia" w:ascii="宋体" w:hAnsi="宋体" w:eastAsia="宋体" w:cs="宋体"/>
          <w:color w:val="auto"/>
          <w:sz w:val="24"/>
          <w:highlight w:val="none"/>
        </w:rPr>
      </w:pPr>
    </w:p>
    <w:p w14:paraId="2AE61627">
      <w:pPr>
        <w:pStyle w:val="14"/>
        <w:spacing w:line="240" w:lineRule="atLeast"/>
        <w:ind w:left="1079" w:leftChars="257" w:hanging="540"/>
        <w:rPr>
          <w:rFonts w:hint="eastAsia" w:ascii="宋体" w:hAnsi="宋体" w:eastAsia="宋体" w:cs="宋体"/>
          <w:color w:val="auto"/>
          <w:sz w:val="24"/>
          <w:highlight w:val="none"/>
        </w:rPr>
      </w:pPr>
    </w:p>
    <w:p w14:paraId="0393D621">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634D3EF">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668B1B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44604321">
      <w:pPr>
        <w:pStyle w:val="4"/>
        <w:spacing w:before="0" w:line="240" w:lineRule="atLeast"/>
        <w:jc w:val="center"/>
        <w:rPr>
          <w:rFonts w:hint="eastAsia" w:ascii="宋体" w:hAnsi="宋体" w:eastAsia="宋体" w:cs="宋体"/>
          <w:b w:val="0"/>
          <w:color w:val="auto"/>
          <w:sz w:val="24"/>
          <w:highlight w:val="none"/>
          <w:lang w:val="en-US" w:eastAsia="zh-CN"/>
        </w:rPr>
      </w:pPr>
      <w:bookmarkStart w:id="337" w:name="_Hlt520343000"/>
      <w:bookmarkEnd w:id="337"/>
      <w:bookmarkStart w:id="338" w:name="_Hlt520274065"/>
      <w:bookmarkEnd w:id="338"/>
      <w:bookmarkStart w:id="339" w:name="_Hlt520273973"/>
      <w:bookmarkEnd w:id="339"/>
      <w:bookmarkStart w:id="340" w:name="_Hlt520350918"/>
      <w:bookmarkEnd w:id="340"/>
      <w:bookmarkStart w:id="341" w:name="_Hlt520273711"/>
      <w:bookmarkEnd w:id="341"/>
      <w:bookmarkStart w:id="342" w:name="_Hlt520350957"/>
      <w:bookmarkEnd w:id="342"/>
      <w:bookmarkStart w:id="343" w:name="_Hlt520274407"/>
      <w:bookmarkEnd w:id="343"/>
      <w:bookmarkStart w:id="344" w:name="_Hlt520274911"/>
      <w:bookmarkEnd w:id="344"/>
      <w:bookmarkStart w:id="345" w:name="_Hlt520271212"/>
      <w:bookmarkEnd w:id="345"/>
      <w:bookmarkStart w:id="346" w:name="_Hlt520343392"/>
      <w:bookmarkEnd w:id="346"/>
      <w:bookmarkStart w:id="347" w:name="_Hlt520274393"/>
      <w:bookmarkEnd w:id="347"/>
      <w:bookmarkStart w:id="348" w:name="_Toc25347"/>
      <w:bookmarkStart w:id="349" w:name="_Toc21312"/>
      <w:bookmarkStart w:id="350" w:name="_Toc515647823"/>
      <w:bookmarkStart w:id="351" w:name="_Toc10725"/>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投标人企业（单位）类型声明函（投标文件格式</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w:t>
      </w:r>
      <w:bookmarkEnd w:id="348"/>
      <w:bookmarkEnd w:id="349"/>
      <w:bookmarkEnd w:id="350"/>
      <w:bookmarkEnd w:id="351"/>
    </w:p>
    <w:p w14:paraId="374335CF">
      <w:pPr>
        <w:spacing w:line="240" w:lineRule="atLeast"/>
        <w:ind w:left="1079" w:leftChars="257" w:hanging="540"/>
        <w:jc w:val="center"/>
        <w:rPr>
          <w:rFonts w:hint="eastAsia" w:ascii="宋体" w:hAnsi="宋体" w:eastAsia="宋体" w:cs="宋体"/>
          <w:b/>
          <w:color w:val="auto"/>
          <w:kern w:val="0"/>
          <w:sz w:val="24"/>
          <w:szCs w:val="20"/>
          <w:highlight w:val="none"/>
        </w:rPr>
      </w:pPr>
    </w:p>
    <w:p w14:paraId="31BB89F3">
      <w:pPr>
        <w:pStyle w:val="66"/>
        <w:numPr>
          <w:ilvl w:val="0"/>
          <w:numId w:val="0"/>
        </w:numPr>
        <w:tabs>
          <w:tab w:val="left" w:pos="980"/>
          <w:tab w:val="left" w:pos="981"/>
        </w:tabs>
        <w:spacing w:before="71" w:after="0" w:line="240" w:lineRule="auto"/>
        <w:ind w:left="254" w:leftChars="0" w:right="0" w:rightChars="0" w:firstLine="2400" w:firstLineChars="1000"/>
        <w:jc w:val="both"/>
        <w:outlineLvl w:val="1"/>
        <w:rPr>
          <w:rFonts w:hint="eastAsia" w:ascii="宋体" w:hAnsi="宋体" w:eastAsia="宋体" w:cs="宋体"/>
          <w:b/>
          <w:color w:val="auto"/>
          <w:highlight w:val="none"/>
        </w:rPr>
      </w:pPr>
      <w:bookmarkStart w:id="352" w:name="_Toc10166"/>
      <w:r>
        <w:rPr>
          <w:rFonts w:hint="eastAsia" w:ascii="宋体" w:hAnsi="宋体" w:eastAsia="宋体" w:cs="宋体"/>
          <w:b/>
          <w:bCs w:val="0"/>
          <w:color w:val="auto"/>
          <w:highlight w:val="none"/>
        </w:rPr>
        <w:t>中小企业声明函(货物)</w:t>
      </w:r>
      <w:bookmarkEnd w:id="352"/>
    </w:p>
    <w:p w14:paraId="08DC968E">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043A23EA">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14:paraId="12A3ED67">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14:paraId="4D368A83">
      <w:pPr>
        <w:widowControl/>
        <w:spacing w:before="100" w:beforeAutospacing="1" w:after="100" w:afterAutospacing="1" w:line="33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auto"/>
          <w:kern w:val="0"/>
          <w:sz w:val="24"/>
          <w:highlight w:val="none"/>
        </w:rPr>
        <w:t>的划分标准，本企业为______（请填写：</w:t>
      </w:r>
      <w:r>
        <w:rPr>
          <w:rFonts w:hint="eastAsia" w:ascii="宋体" w:hAnsi="宋体" w:cs="宋体"/>
          <w:color w:val="auto"/>
          <w:kern w:val="0"/>
          <w:sz w:val="24"/>
          <w:highlight w:val="none"/>
          <w:lang w:val="en-US" w:eastAsia="zh-CN"/>
        </w:rPr>
        <w:t>大型、</w:t>
      </w:r>
      <w:r>
        <w:rPr>
          <w:rFonts w:hint="eastAsia" w:ascii="宋体" w:hAnsi="宋体" w:cs="宋体"/>
          <w:color w:val="auto"/>
          <w:kern w:val="0"/>
          <w:sz w:val="24"/>
          <w:highlight w:val="none"/>
        </w:rPr>
        <w:t>中型、小型、微型）企业。</w:t>
      </w:r>
    </w:p>
    <w:p w14:paraId="7470EEBA">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14:paraId="30AF3D0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14:paraId="6FACC1A8">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14:paraId="718E05C6">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4A2AE5A">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14:paraId="62E2F0D8">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4E567A16">
      <w:pPr>
        <w:widowControl/>
        <w:spacing w:before="100" w:beforeAutospacing="1" w:after="100" w:afterAutospacing="1" w:line="330" w:lineRule="atLeast"/>
        <w:jc w:val="left"/>
        <w:rPr>
          <w:rFonts w:hint="eastAsia" w:ascii="宋体" w:hAnsi="宋体" w:cs="宋体"/>
          <w:color w:val="auto"/>
          <w:kern w:val="0"/>
          <w:sz w:val="24"/>
          <w:highlight w:val="none"/>
        </w:rPr>
      </w:pPr>
    </w:p>
    <w:p w14:paraId="1F5721AF">
      <w:pPr>
        <w:widowControl/>
        <w:spacing w:before="100" w:beforeAutospacing="1" w:after="100" w:afterAutospacing="1" w:line="330" w:lineRule="atLeast"/>
        <w:jc w:val="left"/>
        <w:rPr>
          <w:rFonts w:hint="eastAsia" w:ascii="宋体" w:hAnsi="宋体" w:cs="宋体"/>
          <w:color w:val="auto"/>
          <w:kern w:val="0"/>
          <w:sz w:val="24"/>
          <w:highlight w:val="none"/>
        </w:rPr>
      </w:pPr>
    </w:p>
    <w:p w14:paraId="22F5AC36">
      <w:pPr>
        <w:spacing w:line="240" w:lineRule="atLeast"/>
        <w:ind w:left="1079" w:leftChars="257" w:hanging="540"/>
        <w:jc w:val="center"/>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14:paraId="623EFC38">
      <w:pPr>
        <w:widowControl/>
        <w:spacing w:before="100" w:beforeAutospacing="1" w:after="100" w:afterAutospacing="1" w:line="330" w:lineRule="atLeast"/>
        <w:ind w:firstLine="3960" w:firstLineChars="16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14:paraId="276EDF96">
      <w:pPr>
        <w:widowControl/>
        <w:spacing w:before="100" w:beforeAutospacing="1" w:after="100" w:afterAutospacing="1" w:line="330" w:lineRule="atLeast"/>
        <w:ind w:firstLine="3720" w:firstLineChars="155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14:paraId="769E5B8F">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71B2A2F9">
      <w:pPr>
        <w:pStyle w:val="6"/>
        <w:ind w:left="0" w:leftChars="0" w:firstLine="0" w:firstLineChars="0"/>
        <w:rPr>
          <w:rFonts w:hint="eastAsia" w:ascii="宋体" w:hAnsi="宋体" w:eastAsia="宋体" w:cs="宋体"/>
          <w:b w:val="0"/>
          <w:bCs/>
          <w:color w:val="auto"/>
          <w:highlight w:val="none"/>
        </w:rPr>
      </w:pPr>
    </w:p>
    <w:p w14:paraId="2BB4F958">
      <w:pPr>
        <w:pStyle w:val="6"/>
        <w:ind w:left="0" w:leftChars="0" w:firstLine="0" w:firstLineChars="0"/>
        <w:rPr>
          <w:rFonts w:hint="eastAsia" w:ascii="宋体" w:hAnsi="宋体" w:eastAsia="宋体" w:cs="宋体"/>
          <w:b w:val="0"/>
          <w:bCs/>
          <w:color w:val="auto"/>
          <w:highlight w:val="none"/>
        </w:rPr>
      </w:pPr>
    </w:p>
    <w:p w14:paraId="6A5EE1EE">
      <w:pPr>
        <w:pStyle w:val="6"/>
        <w:ind w:left="0" w:leftChars="0" w:firstLine="0" w:firstLineChars="0"/>
        <w:rPr>
          <w:rFonts w:hint="eastAsia" w:ascii="宋体" w:hAnsi="宋体" w:eastAsia="宋体" w:cs="宋体"/>
          <w:b w:val="0"/>
          <w:bCs/>
          <w:color w:val="auto"/>
          <w:highlight w:val="none"/>
        </w:rPr>
      </w:pPr>
    </w:p>
    <w:p w14:paraId="7C67C4AF">
      <w:pPr>
        <w:pStyle w:val="29"/>
        <w:keepNext w:val="0"/>
        <w:keepLines w:val="0"/>
        <w:widowControl/>
        <w:suppressLineNumbers w:val="0"/>
        <w:spacing w:line="420" w:lineRule="atLeast"/>
        <w:ind w:left="0" w:firstLine="420"/>
        <w:jc w:val="center"/>
        <w:rPr>
          <w:rFonts w:hint="eastAsia" w:ascii="Times New Roman" w:hAnsi="Times New Roman" w:eastAsia="宋体" w:cs="Times New Roman"/>
          <w:i w:val="0"/>
          <w:iCs w:val="0"/>
          <w:caps w:val="0"/>
          <w:color w:val="auto"/>
          <w:spacing w:val="0"/>
          <w:sz w:val="24"/>
          <w:szCs w:val="24"/>
          <w:highlight w:val="none"/>
          <w:lang w:eastAsia="zh-CN"/>
        </w:rPr>
      </w:pPr>
      <w:r>
        <w:rPr>
          <w:rStyle w:val="36"/>
          <w:rFonts w:hint="eastAsia" w:ascii="Times New Roman" w:hAnsi="Times New Roman" w:cs="Times New Roman"/>
          <w:i w:val="0"/>
          <w:iCs w:val="0"/>
          <w:caps w:val="0"/>
          <w:color w:val="auto"/>
          <w:spacing w:val="0"/>
          <w:sz w:val="24"/>
          <w:szCs w:val="24"/>
          <w:highlight w:val="none"/>
          <w:lang w:val="en-US" w:eastAsia="zh-CN"/>
        </w:rPr>
        <w:t>6-1</w:t>
      </w:r>
      <w:r>
        <w:rPr>
          <w:rStyle w:val="36"/>
          <w:rFonts w:hint="default" w:ascii="Times New Roman" w:hAnsi="Times New Roman" w:cs="Times New Roman"/>
          <w:i w:val="0"/>
          <w:iCs w:val="0"/>
          <w:caps w:val="0"/>
          <w:color w:val="auto"/>
          <w:spacing w:val="0"/>
          <w:sz w:val="24"/>
          <w:szCs w:val="24"/>
          <w:highlight w:val="none"/>
        </w:rPr>
        <w:t>中小企业声明函</w:t>
      </w:r>
      <w:r>
        <w:rPr>
          <w:rStyle w:val="36"/>
          <w:rFonts w:hint="eastAsia" w:ascii="Times New Roman" w:hAnsi="Times New Roman" w:cs="Times New Roman"/>
          <w:i w:val="0"/>
          <w:iCs w:val="0"/>
          <w:caps w:val="0"/>
          <w:color w:val="auto"/>
          <w:spacing w:val="0"/>
          <w:sz w:val="24"/>
          <w:szCs w:val="24"/>
          <w:highlight w:val="none"/>
          <w:lang w:eastAsia="zh-CN"/>
        </w:rPr>
        <w:t>（</w:t>
      </w:r>
      <w:r>
        <w:rPr>
          <w:rStyle w:val="36"/>
          <w:rFonts w:hint="eastAsia" w:ascii="Times New Roman" w:hAnsi="Times New Roman" w:cs="Times New Roman"/>
          <w:i w:val="0"/>
          <w:iCs w:val="0"/>
          <w:caps w:val="0"/>
          <w:color w:val="auto"/>
          <w:spacing w:val="0"/>
          <w:sz w:val="24"/>
          <w:szCs w:val="24"/>
          <w:highlight w:val="none"/>
          <w:lang w:val="en-US" w:eastAsia="zh-CN"/>
        </w:rPr>
        <w:t>货物</w:t>
      </w:r>
      <w:r>
        <w:rPr>
          <w:rStyle w:val="36"/>
          <w:rFonts w:hint="eastAsia" w:ascii="Times New Roman" w:hAnsi="Times New Roman" w:cs="Times New Roman"/>
          <w:i w:val="0"/>
          <w:iCs w:val="0"/>
          <w:caps w:val="0"/>
          <w:color w:val="auto"/>
          <w:spacing w:val="0"/>
          <w:sz w:val="24"/>
          <w:szCs w:val="24"/>
          <w:highlight w:val="none"/>
          <w:lang w:eastAsia="zh-CN"/>
        </w:rPr>
        <w:t>）</w:t>
      </w:r>
    </w:p>
    <w:p w14:paraId="2856F5EF">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770E1F69">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公司（联合体）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299E5C22">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1.（标的名称），属于（采购文件中明确的所属行业）；制造商为（企业名称），从业人员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4422A5DC">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eastAsia" w:cs="Times New Roman"/>
          <w:i w:val="0"/>
          <w:iCs w:val="0"/>
          <w:caps w:val="0"/>
          <w:color w:val="auto"/>
          <w:spacing w:val="0"/>
          <w:sz w:val="24"/>
          <w:szCs w:val="24"/>
          <w:highlight w:val="none"/>
          <w:lang w:val="en-US" w:eastAsia="zh-CN"/>
        </w:rPr>
        <w:t>2</w:t>
      </w:r>
      <w:r>
        <w:rPr>
          <w:rFonts w:hint="default" w:ascii="Times New Roman" w:hAnsi="Times New Roman" w:cs="Times New Roman"/>
          <w:i w:val="0"/>
          <w:iCs w:val="0"/>
          <w:caps w:val="0"/>
          <w:color w:val="auto"/>
          <w:spacing w:val="0"/>
          <w:sz w:val="24"/>
          <w:szCs w:val="24"/>
          <w:highlight w:val="none"/>
        </w:rPr>
        <w:t>.（标的名称），属于（采购文件中明确的所属行业）；制造商为（企业名称），从业人员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32C6C5E1">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CB269C4">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本企业对上述声明内容的真实性负责。如有虚假，将依法承担相应责任。</w:t>
      </w:r>
    </w:p>
    <w:p w14:paraId="10AACDC6">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621E7443">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4452B5C9">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企业名称（盖章）：</w:t>
      </w:r>
    </w:p>
    <w:p w14:paraId="75EC51F7">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4"/>
          <w:szCs w:val="24"/>
          <w:highlight w:val="none"/>
        </w:rPr>
        <w:t> 日期：</w:t>
      </w:r>
      <w:r>
        <w:rPr>
          <w:rFonts w:hint="default" w:ascii="Times New Roman" w:hAnsi="Times New Roman" w:cs="Times New Roman"/>
          <w:i w:val="0"/>
          <w:iCs w:val="0"/>
          <w:caps w:val="0"/>
          <w:color w:val="auto"/>
          <w:spacing w:val="0"/>
          <w:sz w:val="27"/>
          <w:szCs w:val="27"/>
          <w:highlight w:val="none"/>
        </w:rPr>
        <w:t>                    </w:t>
      </w:r>
    </w:p>
    <w:p w14:paraId="41DE494B">
      <w:pPr>
        <w:rPr>
          <w:rFonts w:hint="eastAsia" w:ascii="微软雅黑" w:hAnsi="微软雅黑" w:eastAsia="微软雅黑" w:cs="微软雅黑"/>
          <w:b/>
          <w:bCs/>
          <w:color w:val="auto"/>
          <w:kern w:val="0"/>
          <w:sz w:val="32"/>
          <w:szCs w:val="32"/>
          <w:highlight w:val="none"/>
          <w:lang w:val="en-US" w:eastAsia="zh-CN"/>
        </w:rPr>
      </w:pPr>
    </w:p>
    <w:p w14:paraId="7E709C55">
      <w:pPr>
        <w:rPr>
          <w:rFonts w:hint="eastAsia" w:ascii="微软雅黑" w:hAnsi="微软雅黑" w:eastAsia="微软雅黑" w:cs="微软雅黑"/>
          <w:b/>
          <w:bCs/>
          <w:color w:val="auto"/>
          <w:kern w:val="0"/>
          <w:sz w:val="32"/>
          <w:szCs w:val="32"/>
          <w:highlight w:val="none"/>
          <w:lang w:val="en-US" w:eastAsia="zh-CN"/>
        </w:rPr>
      </w:pPr>
    </w:p>
    <w:p w14:paraId="7ABF49A4">
      <w:pPr>
        <w:rPr>
          <w:rFonts w:hint="eastAsia" w:ascii="微软雅黑" w:hAnsi="微软雅黑" w:eastAsia="微软雅黑" w:cs="微软雅黑"/>
          <w:b/>
          <w:bCs/>
          <w:color w:val="auto"/>
          <w:kern w:val="0"/>
          <w:sz w:val="32"/>
          <w:szCs w:val="32"/>
          <w:highlight w:val="none"/>
          <w:lang w:val="en-US" w:eastAsia="zh-CN"/>
        </w:rPr>
      </w:pPr>
    </w:p>
    <w:p w14:paraId="164C81F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w:t>
      </w:r>
    </w:p>
    <w:p w14:paraId="7F9D5628">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38C92652">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p>
    <w:p w14:paraId="20AB6105">
      <w:pPr>
        <w:jc w:val="left"/>
        <w:rPr>
          <w:rFonts w:hint="eastAsia" w:ascii="宋体" w:hAnsi="宋体" w:eastAsia="宋体" w:cs="宋体"/>
          <w:b/>
          <w:bCs/>
          <w:color w:val="auto"/>
          <w:kern w:val="0"/>
          <w:sz w:val="24"/>
          <w:szCs w:val="24"/>
          <w:highlight w:val="none"/>
        </w:rPr>
      </w:pPr>
    </w:p>
    <w:p w14:paraId="01942FB8">
      <w:pPr>
        <w:jc w:val="left"/>
        <w:rPr>
          <w:rFonts w:hint="eastAsia" w:ascii="宋体" w:hAnsi="宋体" w:eastAsia="宋体" w:cs="宋体"/>
          <w:b/>
          <w:bCs/>
          <w:color w:val="auto"/>
          <w:kern w:val="0"/>
          <w:sz w:val="24"/>
          <w:szCs w:val="24"/>
          <w:highlight w:val="none"/>
        </w:rPr>
      </w:pPr>
    </w:p>
    <w:p w14:paraId="576B8F15">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006BDAE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3"/>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0C5FDC8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F0565C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78828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37F1D91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8559F2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3B6385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0B3F68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205AB8E">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AE9DF8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44A82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917F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B768E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1C49A8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354B00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32EF5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E9ACE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659585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A647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909E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B6AFA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7A8260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2D61E2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C4436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0983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BC4A2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AB5B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2831B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749647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16A2E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F0C81B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FFD42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70B5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62F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8775A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437AA4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28E77E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434A5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104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96374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85DA4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60A2C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7ED86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3B1A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36A61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D2616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B734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C69B7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0DD9F7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577CC8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75A79F5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74537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3736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1BD59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6C6AB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373E05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64970C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313EB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F79E8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6E1D36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E42A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4CDD6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2BDF3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10E36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6A5D19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9756F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78F9D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31AFB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A86F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08C7BC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5870A1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FB0FAB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077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E76FF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70BFB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5C8E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16AC4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5A97A6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6B5125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222DB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25AC0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563D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CA538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25A4C1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2BC0DB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2320E2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2C2D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0EE676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228C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1A0E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5C66EE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4A524C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4C156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4175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2F2E9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57C7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6822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054401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240501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BC6331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E3818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38E3A1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EEB4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66666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A7C0A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F9A73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8BF8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02A2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8945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283D1A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5E3B0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6DA1B2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70D0D2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4CAF24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34AC6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0E35F9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4DBF2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6B2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BDB15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5693F7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EFD082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1CC5AE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49906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5BAE3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D5D20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4B8984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29D4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CED667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B278E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772C06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41E5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B565D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73035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39C8F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BEB09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81174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DB1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2CC78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D416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6F03EF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785EE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B23D2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3B7B60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0D40BE5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33615B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A891D2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7C6E02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A6AD9C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58CFE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7D73B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5B58C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32CBB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337F0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37063A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066B15D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1D54D1">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764C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7F141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8F146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13047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10760A1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318EF8F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8537FB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D9B171">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D2230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C28CCF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355895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7DDA53A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2586753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6B6E923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1BF75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8681D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E618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89C6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7B8F71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1AD476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3A262C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471D3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5B4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E6EB0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075B8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7F5C2E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27E3A1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E552D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70A4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6D35E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E512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FFEBE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613E69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6AF021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FE2D757">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17E8A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14E2BE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D59FB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8A8A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40621C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0BDD81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73A1CBDE">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919865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36BDD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B62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4E81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463EA9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11DF9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A53DF0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6039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4E801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EDD65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ECD5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00236B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00BD3A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6EEE6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50A51A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52659B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68115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1AF3E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F294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2B2050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81541E6">
      <w:pPr>
        <w:keepNext w:val="0"/>
        <w:keepLines w:val="0"/>
        <w:widowControl/>
        <w:suppressLineNumbers w:val="0"/>
        <w:jc w:val="left"/>
        <w:rPr>
          <w:rFonts w:hint="eastAsia" w:hAnsi="宋体" w:cs="宋体"/>
          <w:color w:val="auto"/>
          <w:sz w:val="24"/>
          <w:szCs w:val="24"/>
          <w:highlight w:val="none"/>
        </w:rPr>
        <w:sectPr>
          <w:footerReference r:id="rId9" w:type="first"/>
          <w:headerReference r:id="rId6" w:type="default"/>
          <w:footerReference r:id="rId7" w:type="default"/>
          <w:footerReference r:id="rId8" w:type="even"/>
          <w:pgSz w:w="11906" w:h="16838"/>
          <w:pgMar w:top="1474" w:right="1701" w:bottom="1474"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w:t>
      </w:r>
      <w:r>
        <w:rPr>
          <w:rFonts w:hint="eastAsia" w:ascii="宋体" w:hAnsi="宋体" w:eastAsia="宋体" w:cs="宋体"/>
          <w:color w:val="auto"/>
          <w:sz w:val="24"/>
          <w:szCs w:val="24"/>
          <w:highlight w:val="none"/>
          <w:lang w:val="en-US" w:eastAsia="zh-CN"/>
        </w:rPr>
        <w:t>《中华人民共和国中小企业促进法》和《国务院关于进一步促进中小企业发展的若干意见》(国发(2022)36号)，</w:t>
      </w:r>
      <w:r>
        <w:rPr>
          <w:rFonts w:hint="eastAsia" w:ascii="宋体" w:hAnsi="宋体" w:eastAsia="宋体" w:cs="宋体"/>
          <w:color w:val="auto"/>
          <w:sz w:val="24"/>
          <w:szCs w:val="24"/>
          <w:highlight w:val="none"/>
        </w:rPr>
        <w:t>大型、中型和小型企业须同时满足所列指标的下限，否则下划一档；微型企业只须满足所列指标中的一项即可</w:t>
      </w:r>
    </w:p>
    <w:p w14:paraId="127BAF56">
      <w:pPr>
        <w:pStyle w:val="6"/>
        <w:ind w:left="1918" w:leftChars="684" w:hanging="482" w:hanging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14:paraId="4D3FB8F2">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7、实施方案</w:t>
      </w:r>
    </w:p>
    <w:p w14:paraId="09FD93D1">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8、进度安排</w:t>
      </w:r>
    </w:p>
    <w:p w14:paraId="3F7E59F6">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9、质量保证措施</w:t>
      </w:r>
    </w:p>
    <w:p w14:paraId="3E68D51B">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10、备品备件</w:t>
      </w:r>
    </w:p>
    <w:p w14:paraId="45A2B8ED">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11、售后服务</w:t>
      </w:r>
    </w:p>
    <w:p w14:paraId="3F5221F7">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12、业绩（格式自拟）</w:t>
      </w:r>
    </w:p>
    <w:p w14:paraId="7359C13E">
      <w:pPr>
        <w:pStyle w:val="4"/>
        <w:spacing w:before="0" w:line="60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13、投标单位认为应提供的其他资料</w:t>
      </w:r>
    </w:p>
    <w:p w14:paraId="4FA94695">
      <w:pPr>
        <w:pStyle w:val="14"/>
        <w:spacing w:line="360" w:lineRule="exact"/>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7685F37E">
      <w:pPr>
        <w:spacing w:line="240" w:lineRule="atLeast"/>
        <w:outlineLvl w:val="2"/>
        <w:rPr>
          <w:rFonts w:hint="eastAsia" w:ascii="宋体" w:hAnsi="宋体" w:eastAsia="宋体" w:cs="宋体"/>
          <w:b/>
          <w:color w:val="auto"/>
          <w:kern w:val="0"/>
          <w:sz w:val="24"/>
          <w:szCs w:val="20"/>
          <w:highlight w:val="none"/>
        </w:rPr>
      </w:pPr>
    </w:p>
    <w:tbl>
      <w:tblPr>
        <w:tblStyle w:val="33"/>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10"/>
              <w:jc w:val="right"/>
              <w:rPr>
                <w:rFonts w:hint="eastAsia" w:ascii="宋体" w:hAnsi="宋体" w:eastAsia="宋体" w:cs="宋体"/>
                <w:b/>
                <w:bCs/>
                <w:color w:val="auto"/>
                <w:sz w:val="28"/>
                <w:szCs w:val="28"/>
                <w:highlight w:val="none"/>
              </w:rPr>
            </w:pPr>
          </w:p>
          <w:p w14:paraId="6997EE8D">
            <w:pPr>
              <w:pStyle w:val="10"/>
              <w:ind w:firstLine="4216" w:firstLineChars="1500"/>
              <w:rPr>
                <w:rFonts w:hint="eastAsia" w:ascii="宋体" w:hAnsi="宋体" w:eastAsia="宋体" w:cs="宋体"/>
                <w:b/>
                <w:bCs/>
                <w:color w:val="auto"/>
                <w:sz w:val="28"/>
                <w:szCs w:val="28"/>
                <w:highlight w:val="none"/>
              </w:rPr>
            </w:pPr>
          </w:p>
          <w:p w14:paraId="52C1165D">
            <w:pPr>
              <w:pStyle w:val="10"/>
              <w:ind w:firstLine="4216" w:firstLineChars="1500"/>
              <w:rPr>
                <w:rFonts w:hint="eastAsia" w:ascii="宋体" w:hAnsi="宋体" w:eastAsia="宋体" w:cs="宋体"/>
                <w:b/>
                <w:bCs/>
                <w:color w:val="auto"/>
                <w:sz w:val="28"/>
                <w:szCs w:val="28"/>
                <w:highlight w:val="none"/>
              </w:rPr>
            </w:pPr>
          </w:p>
          <w:p w14:paraId="139D4535">
            <w:pPr>
              <w:pStyle w:val="10"/>
              <w:rPr>
                <w:rFonts w:hint="eastAsia" w:ascii="宋体" w:hAnsi="宋体" w:eastAsia="宋体" w:cs="宋体"/>
                <w:b/>
                <w:bCs/>
                <w:color w:val="auto"/>
                <w:sz w:val="28"/>
                <w:szCs w:val="28"/>
                <w:highlight w:val="none"/>
              </w:rPr>
            </w:pPr>
          </w:p>
          <w:p w14:paraId="1062F614">
            <w:pPr>
              <w:pStyle w:val="1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10"/>
              <w:jc w:val="center"/>
              <w:rPr>
                <w:rFonts w:hint="eastAsia" w:ascii="宋体" w:hAnsi="宋体" w:eastAsia="宋体" w:cs="宋体"/>
                <w:b/>
                <w:bCs/>
                <w:color w:val="auto"/>
                <w:sz w:val="21"/>
                <w:szCs w:val="21"/>
                <w:highlight w:val="none"/>
              </w:rPr>
            </w:pPr>
          </w:p>
          <w:p w14:paraId="7D8F6F80">
            <w:pPr>
              <w:pStyle w:val="1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3234136">
            <w:pPr>
              <w:pStyle w:val="10"/>
              <w:ind w:firstLine="3162" w:firstLineChars="1500"/>
              <w:rPr>
                <w:rFonts w:hint="eastAsia" w:ascii="宋体" w:hAnsi="宋体" w:eastAsia="宋体" w:cs="宋体"/>
                <w:b/>
                <w:bCs/>
                <w:color w:val="auto"/>
                <w:sz w:val="21"/>
                <w:szCs w:val="21"/>
                <w:highlight w:val="none"/>
                <w:lang w:val="en-US" w:eastAsia="zh-CN"/>
              </w:rPr>
            </w:pPr>
          </w:p>
          <w:p w14:paraId="17F268D5">
            <w:pPr>
              <w:pStyle w:val="1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（包号）</w:t>
            </w:r>
          </w:p>
          <w:p w14:paraId="05D925DC">
            <w:pPr>
              <w:pStyle w:val="10"/>
              <w:jc w:val="center"/>
              <w:rPr>
                <w:rFonts w:hint="eastAsia" w:ascii="宋体" w:hAnsi="宋体" w:eastAsia="宋体" w:cs="宋体"/>
                <w:b/>
                <w:bCs/>
                <w:color w:val="auto"/>
                <w:sz w:val="48"/>
                <w:highlight w:val="none"/>
              </w:rPr>
            </w:pPr>
          </w:p>
          <w:p w14:paraId="477A59C2">
            <w:pPr>
              <w:pStyle w:val="10"/>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41591191">
            <w:pPr>
              <w:jc w:val="center"/>
              <w:rPr>
                <w:rFonts w:hint="eastAsia" w:ascii="宋体" w:hAnsi="宋体" w:eastAsia="宋体" w:cs="宋体"/>
                <w:b/>
                <w:color w:val="auto"/>
                <w:sz w:val="32"/>
                <w:highlight w:val="none"/>
              </w:rPr>
            </w:pPr>
          </w:p>
          <w:p w14:paraId="749C6B6C">
            <w:pPr>
              <w:pStyle w:val="6"/>
              <w:rPr>
                <w:rFonts w:hint="eastAsia" w:ascii="宋体" w:hAnsi="宋体" w:eastAsia="宋体" w:cs="宋体"/>
                <w:b/>
                <w:color w:val="auto"/>
                <w:sz w:val="32"/>
                <w:highlight w:val="none"/>
              </w:rPr>
            </w:pPr>
          </w:p>
          <w:p w14:paraId="20D4F736">
            <w:pPr>
              <w:pStyle w:val="6"/>
              <w:rPr>
                <w:rFonts w:hint="eastAsia" w:ascii="宋体" w:hAnsi="宋体" w:eastAsia="宋体" w:cs="宋体"/>
                <w:b/>
                <w:color w:val="auto"/>
                <w:sz w:val="32"/>
                <w:highlight w:val="none"/>
              </w:rPr>
            </w:pPr>
          </w:p>
          <w:p w14:paraId="207E3221">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spacing w:line="360" w:lineRule="auto"/>
              <w:ind w:left="176" w:leftChars="84" w:firstLine="960" w:firstLineChars="400"/>
              <w:rPr>
                <w:rFonts w:hint="eastAsia" w:ascii="宋体" w:hAnsi="宋体" w:eastAsia="宋体" w:cs="宋体"/>
                <w:color w:val="auto"/>
                <w:sz w:val="24"/>
                <w:highlight w:val="none"/>
              </w:rPr>
            </w:pPr>
          </w:p>
          <w:p w14:paraId="533DE958">
            <w:pPr>
              <w:jc w:val="center"/>
              <w:rPr>
                <w:rFonts w:hint="eastAsia" w:ascii="宋体" w:hAnsi="宋体" w:eastAsia="宋体" w:cs="宋体"/>
                <w:b/>
                <w:bCs/>
                <w:color w:val="auto"/>
                <w:highlight w:val="none"/>
              </w:rPr>
            </w:pPr>
          </w:p>
          <w:p w14:paraId="7128E306">
            <w:pPr>
              <w:jc w:val="center"/>
              <w:rPr>
                <w:rFonts w:hint="eastAsia" w:ascii="宋体" w:hAnsi="宋体" w:eastAsia="宋体" w:cs="宋体"/>
                <w:b/>
                <w:bCs/>
                <w:color w:val="auto"/>
                <w:highlight w:val="none"/>
              </w:rPr>
            </w:pPr>
          </w:p>
          <w:p w14:paraId="23C4602C">
            <w:pPr>
              <w:jc w:val="center"/>
              <w:rPr>
                <w:rFonts w:hint="eastAsia" w:ascii="宋体" w:hAnsi="宋体" w:eastAsia="宋体" w:cs="宋体"/>
                <w:b/>
                <w:bCs/>
                <w:color w:val="auto"/>
                <w:highlight w:val="none"/>
              </w:rPr>
            </w:pPr>
          </w:p>
        </w:tc>
      </w:tr>
    </w:tbl>
    <w:p w14:paraId="661CDAB0">
      <w:pPr>
        <w:pStyle w:val="6"/>
        <w:rPr>
          <w:rFonts w:hint="eastAsia" w:ascii="宋体" w:hAnsi="宋体" w:eastAsia="宋体" w:cs="宋体"/>
          <w:color w:val="auto"/>
          <w:highlight w:val="none"/>
        </w:rPr>
      </w:pPr>
    </w:p>
    <w:p w14:paraId="4C939B71">
      <w:pPr>
        <w:spacing w:line="240" w:lineRule="atLeast"/>
        <w:ind w:left="1080" w:leftChars="257" w:hanging="540"/>
        <w:jc w:val="center"/>
        <w:rPr>
          <w:rFonts w:hint="eastAsia" w:ascii="宋体" w:hAnsi="宋体" w:eastAsia="宋体" w:cs="宋体"/>
          <w:b/>
          <w:color w:val="auto"/>
          <w:sz w:val="48"/>
          <w:szCs w:val="48"/>
          <w:highlight w:val="none"/>
        </w:rPr>
      </w:pPr>
    </w:p>
    <w:p w14:paraId="37182B72">
      <w:pPr>
        <w:spacing w:line="240" w:lineRule="atLeast"/>
        <w:ind w:left="1080" w:leftChars="257" w:hanging="540"/>
        <w:jc w:val="center"/>
        <w:rPr>
          <w:rFonts w:hint="eastAsia" w:ascii="宋体" w:hAnsi="宋体" w:eastAsia="宋体" w:cs="宋体"/>
          <w:b/>
          <w:color w:val="auto"/>
          <w:sz w:val="48"/>
          <w:szCs w:val="48"/>
          <w:highlight w:val="none"/>
        </w:rPr>
      </w:pPr>
    </w:p>
    <w:p w14:paraId="60258C76">
      <w:pPr>
        <w:spacing w:line="240" w:lineRule="atLeast"/>
        <w:ind w:left="1080" w:leftChars="257" w:hanging="540"/>
        <w:jc w:val="center"/>
        <w:rPr>
          <w:rFonts w:hint="eastAsia" w:ascii="宋体" w:hAnsi="宋体" w:eastAsia="宋体" w:cs="宋体"/>
          <w:b/>
          <w:color w:val="auto"/>
          <w:sz w:val="48"/>
          <w:szCs w:val="48"/>
          <w:highlight w:val="none"/>
        </w:rPr>
      </w:pPr>
    </w:p>
    <w:p w14:paraId="7EDA39CD">
      <w:pPr>
        <w:spacing w:line="240" w:lineRule="atLeast"/>
        <w:ind w:left="1080" w:leftChars="257" w:hanging="540"/>
        <w:jc w:val="center"/>
        <w:rPr>
          <w:rFonts w:hint="eastAsia" w:ascii="宋体" w:hAnsi="宋体" w:eastAsia="宋体" w:cs="宋体"/>
          <w:b/>
          <w:color w:val="auto"/>
          <w:sz w:val="48"/>
          <w:szCs w:val="48"/>
          <w:highlight w:val="none"/>
        </w:rPr>
      </w:pPr>
    </w:p>
    <w:p w14:paraId="415BD735">
      <w:pPr>
        <w:pStyle w:val="6"/>
        <w:rPr>
          <w:rFonts w:hint="eastAsia" w:ascii="宋体" w:hAnsi="宋体" w:eastAsia="宋体" w:cs="宋体"/>
          <w:b/>
          <w:color w:val="auto"/>
          <w:sz w:val="48"/>
          <w:szCs w:val="48"/>
          <w:highlight w:val="none"/>
        </w:rPr>
      </w:pPr>
    </w:p>
    <w:p w14:paraId="440F7FAC">
      <w:pPr>
        <w:pStyle w:val="6"/>
        <w:rPr>
          <w:rFonts w:hint="eastAsia" w:ascii="宋体" w:hAnsi="宋体" w:eastAsia="宋体" w:cs="宋体"/>
          <w:b/>
          <w:color w:val="auto"/>
          <w:sz w:val="48"/>
          <w:szCs w:val="48"/>
          <w:highlight w:val="none"/>
        </w:rPr>
      </w:pPr>
    </w:p>
    <w:p w14:paraId="372A0849">
      <w:pPr>
        <w:pStyle w:val="6"/>
        <w:rPr>
          <w:rFonts w:hint="eastAsia" w:ascii="宋体" w:hAnsi="宋体" w:eastAsia="宋体" w:cs="宋体"/>
          <w:b/>
          <w:color w:val="auto"/>
          <w:sz w:val="48"/>
          <w:szCs w:val="48"/>
          <w:highlight w:val="none"/>
        </w:rPr>
      </w:pPr>
    </w:p>
    <w:p w14:paraId="76742A72">
      <w:pPr>
        <w:pStyle w:val="6"/>
        <w:rPr>
          <w:rFonts w:hint="eastAsia" w:ascii="宋体" w:hAnsi="宋体" w:eastAsia="宋体" w:cs="宋体"/>
          <w:b/>
          <w:color w:val="auto"/>
          <w:sz w:val="48"/>
          <w:szCs w:val="48"/>
          <w:highlight w:val="none"/>
        </w:rPr>
      </w:pPr>
    </w:p>
    <w:p w14:paraId="101AE6EE">
      <w:pPr>
        <w:spacing w:line="240" w:lineRule="atLeast"/>
        <w:ind w:left="1080" w:leftChars="257" w:hanging="540"/>
        <w:jc w:val="center"/>
        <w:rPr>
          <w:rFonts w:hint="eastAsia" w:ascii="宋体" w:hAnsi="宋体" w:eastAsia="宋体" w:cs="宋体"/>
          <w:b/>
          <w:color w:val="auto"/>
          <w:sz w:val="48"/>
          <w:szCs w:val="48"/>
          <w:highlight w:val="none"/>
        </w:rPr>
      </w:pPr>
    </w:p>
    <w:p w14:paraId="4B6F4E8E">
      <w:pPr>
        <w:spacing w:line="240" w:lineRule="atLeast"/>
        <w:ind w:left="1080" w:leftChars="257" w:hanging="54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第二册</w:t>
      </w:r>
    </w:p>
    <w:p w14:paraId="55FE1323">
      <w:pPr>
        <w:spacing w:line="240" w:lineRule="atLeast"/>
        <w:ind w:left="1080" w:leftChars="257" w:hanging="540"/>
        <w:rPr>
          <w:rFonts w:hint="eastAsia" w:ascii="宋体" w:hAnsi="宋体" w:eastAsia="宋体" w:cs="宋体"/>
          <w:b/>
          <w:color w:val="auto"/>
          <w:sz w:val="28"/>
          <w:highlight w:val="none"/>
        </w:rPr>
      </w:pPr>
    </w:p>
    <w:p w14:paraId="39F94850">
      <w:pPr>
        <w:spacing w:line="240" w:lineRule="atLeast"/>
        <w:ind w:left="1080" w:leftChars="257" w:hanging="540"/>
        <w:rPr>
          <w:rFonts w:hint="eastAsia" w:ascii="宋体" w:hAnsi="宋体" w:eastAsia="宋体" w:cs="宋体"/>
          <w:b/>
          <w:color w:val="auto"/>
          <w:sz w:val="28"/>
          <w:highlight w:val="none"/>
        </w:rPr>
      </w:pPr>
    </w:p>
    <w:p w14:paraId="3E8FB26C">
      <w:pPr>
        <w:spacing w:line="240" w:lineRule="atLeast"/>
        <w:ind w:left="1080" w:leftChars="257" w:hanging="540"/>
        <w:rPr>
          <w:rFonts w:hint="eastAsia" w:ascii="宋体" w:hAnsi="宋体" w:eastAsia="宋体" w:cs="宋体"/>
          <w:b/>
          <w:color w:val="auto"/>
          <w:sz w:val="28"/>
          <w:highlight w:val="none"/>
        </w:rPr>
      </w:pPr>
    </w:p>
    <w:p w14:paraId="0FA16863">
      <w:pPr>
        <w:spacing w:line="240" w:lineRule="atLeast"/>
        <w:ind w:left="1080" w:leftChars="257" w:hanging="540"/>
        <w:rPr>
          <w:rFonts w:hint="eastAsia" w:ascii="宋体" w:hAnsi="宋体" w:eastAsia="宋体" w:cs="宋体"/>
          <w:b/>
          <w:color w:val="auto"/>
          <w:sz w:val="28"/>
          <w:highlight w:val="none"/>
        </w:rPr>
      </w:pPr>
    </w:p>
    <w:p w14:paraId="25DA3A12">
      <w:pPr>
        <w:spacing w:line="240" w:lineRule="atLeast"/>
        <w:ind w:left="1080" w:leftChars="257" w:hanging="540"/>
        <w:jc w:val="center"/>
        <w:rPr>
          <w:rFonts w:hint="eastAsia" w:ascii="宋体" w:hAnsi="宋体" w:eastAsia="宋体" w:cs="宋体"/>
          <w:b/>
          <w:color w:val="auto"/>
          <w:sz w:val="52"/>
          <w:highlight w:val="none"/>
        </w:rPr>
      </w:pPr>
    </w:p>
    <w:p w14:paraId="1D7A2A88">
      <w:pPr>
        <w:spacing w:line="240" w:lineRule="atLeast"/>
        <w:ind w:left="1080" w:leftChars="257" w:hanging="540"/>
        <w:jc w:val="center"/>
        <w:rPr>
          <w:rFonts w:hint="eastAsia" w:ascii="宋体" w:hAnsi="宋体" w:eastAsia="宋体" w:cs="宋体"/>
          <w:b/>
          <w:color w:val="auto"/>
          <w:sz w:val="52"/>
          <w:highlight w:val="none"/>
        </w:rPr>
      </w:pPr>
    </w:p>
    <w:p w14:paraId="1ACC05AC">
      <w:pPr>
        <w:spacing w:line="240" w:lineRule="atLeast"/>
        <w:ind w:left="1080" w:leftChars="257" w:hanging="540"/>
        <w:jc w:val="center"/>
        <w:rPr>
          <w:rFonts w:hint="eastAsia" w:ascii="宋体" w:hAnsi="宋体" w:eastAsia="宋体" w:cs="宋体"/>
          <w:b/>
          <w:color w:val="auto"/>
          <w:sz w:val="52"/>
          <w:highlight w:val="none"/>
        </w:rPr>
      </w:pPr>
    </w:p>
    <w:p w14:paraId="705C297F">
      <w:pPr>
        <w:spacing w:line="240" w:lineRule="atLeast"/>
        <w:ind w:left="1080" w:leftChars="257" w:hanging="540"/>
        <w:jc w:val="center"/>
        <w:rPr>
          <w:rFonts w:hint="eastAsia" w:ascii="宋体" w:hAnsi="宋体" w:eastAsia="宋体" w:cs="宋体"/>
          <w:b/>
          <w:color w:val="auto"/>
          <w:sz w:val="52"/>
          <w:highlight w:val="none"/>
        </w:rPr>
      </w:pPr>
    </w:p>
    <w:p w14:paraId="2F1FBCCD">
      <w:pPr>
        <w:spacing w:line="240" w:lineRule="atLeast"/>
        <w:rPr>
          <w:rFonts w:hint="eastAsia" w:ascii="宋体" w:hAnsi="宋体" w:eastAsia="宋体" w:cs="宋体"/>
          <w:b/>
          <w:color w:val="auto"/>
          <w:sz w:val="52"/>
          <w:highlight w:val="none"/>
        </w:rPr>
      </w:pPr>
    </w:p>
    <w:p w14:paraId="68BFE5B1">
      <w:pPr>
        <w:pStyle w:val="6"/>
        <w:rPr>
          <w:rFonts w:hint="eastAsia" w:ascii="宋体" w:hAnsi="宋体" w:eastAsia="宋体" w:cs="宋体"/>
          <w:b/>
          <w:color w:val="auto"/>
          <w:sz w:val="52"/>
          <w:highlight w:val="none"/>
        </w:rPr>
      </w:pPr>
    </w:p>
    <w:p w14:paraId="4E557BA7">
      <w:pPr>
        <w:pStyle w:val="7"/>
        <w:rPr>
          <w:rFonts w:hint="eastAsia" w:ascii="宋体" w:hAnsi="宋体" w:eastAsia="宋体" w:cs="宋体"/>
          <w:b/>
          <w:color w:val="auto"/>
          <w:sz w:val="52"/>
          <w:highlight w:val="none"/>
        </w:rPr>
      </w:pPr>
    </w:p>
    <w:p w14:paraId="2B900939">
      <w:pPr>
        <w:rPr>
          <w:rFonts w:hint="eastAsia" w:ascii="宋体" w:hAnsi="宋体" w:eastAsia="宋体" w:cs="宋体"/>
          <w:color w:val="auto"/>
          <w:highlight w:val="none"/>
        </w:rPr>
      </w:pPr>
    </w:p>
    <w:p w14:paraId="167C9ECF">
      <w:pPr>
        <w:pStyle w:val="6"/>
        <w:rPr>
          <w:rFonts w:hint="eastAsia" w:ascii="宋体" w:hAnsi="宋体" w:eastAsia="宋体" w:cs="宋体"/>
          <w:b/>
          <w:color w:val="auto"/>
          <w:sz w:val="52"/>
          <w:highlight w:val="none"/>
        </w:rPr>
      </w:pPr>
    </w:p>
    <w:p w14:paraId="5E0774DD">
      <w:pPr>
        <w:pStyle w:val="6"/>
        <w:rPr>
          <w:rFonts w:hint="eastAsia" w:ascii="宋体" w:hAnsi="宋体" w:eastAsia="宋体" w:cs="宋体"/>
          <w:b/>
          <w:color w:val="auto"/>
          <w:sz w:val="52"/>
          <w:highlight w:val="none"/>
        </w:rPr>
      </w:pPr>
    </w:p>
    <w:p w14:paraId="27D2AC4C">
      <w:pPr>
        <w:pStyle w:val="3"/>
        <w:numPr>
          <w:ilvl w:val="0"/>
          <w:numId w:val="0"/>
        </w:numPr>
        <w:tabs>
          <w:tab w:val="left" w:pos="0"/>
        </w:tabs>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28"/>
          <w:szCs w:val="18"/>
          <w:highlight w:val="none"/>
          <w:lang w:val="en-US" w:eastAsia="zh-CN"/>
        </w:rPr>
        <w:t>第3章  招标公告</w:t>
      </w:r>
    </w:p>
    <w:p w14:paraId="02B80517">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一、项目基本情况</w:t>
      </w:r>
    </w:p>
    <w:p w14:paraId="1B69B56E">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cs="宋体"/>
          <w:color w:val="auto"/>
          <w:highlight w:val="none"/>
          <w:lang w:val="en-US" w:eastAsia="zh-CN"/>
        </w:rPr>
        <w:t>XJXD(GK)-2026-005-01</w:t>
      </w:r>
    </w:p>
    <w:p w14:paraId="0B038CC6">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项目名称：2026年新疆维吾尔自治区地质局喀什地质大队设备采购项目（二次） </w:t>
      </w:r>
    </w:p>
    <w:p w14:paraId="69101954">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 </w:t>
      </w:r>
    </w:p>
    <w:p w14:paraId="35F1CE8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cs="宋体"/>
          <w:color w:val="auto"/>
          <w:kern w:val="0"/>
          <w:sz w:val="24"/>
          <w:szCs w:val="24"/>
          <w:highlight w:val="none"/>
          <w:lang w:val="en-US" w:eastAsia="zh-CN" w:bidi="ar"/>
        </w:rPr>
        <w:t>725500.00</w:t>
      </w:r>
      <w:r>
        <w:rPr>
          <w:rFonts w:hint="eastAsia" w:ascii="宋体" w:hAnsi="宋体" w:eastAsia="宋体" w:cs="宋体"/>
          <w:color w:val="auto"/>
          <w:highlight w:val="none"/>
        </w:rPr>
        <w:t>  </w:t>
      </w:r>
    </w:p>
    <w:p w14:paraId="1F068993">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cs="宋体"/>
          <w:color w:val="auto"/>
          <w:highlight w:val="none"/>
          <w:lang w:val="en-US" w:eastAsia="zh-CN"/>
        </w:rPr>
        <w:t>518000.00，207500.00</w:t>
      </w:r>
    </w:p>
    <w:p w14:paraId="6FFBD66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17A5600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一</w:t>
      </w:r>
    </w:p>
    <w:p w14:paraId="53175C57">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lang w:eastAsia="zh-CN"/>
        </w:rPr>
        <w:t>名称：2026年新疆维吾尔自治区地质局喀什地质大队设备采购项目（</w:t>
      </w:r>
      <w:r>
        <w:rPr>
          <w:rFonts w:hint="eastAsia" w:ascii="宋体" w:hAnsi="宋体" w:eastAsia="宋体" w:cs="宋体"/>
          <w:color w:val="auto"/>
          <w:highlight w:val="none"/>
          <w:lang w:val="en-US" w:eastAsia="zh-CN"/>
        </w:rPr>
        <w:t>第二包</w:t>
      </w:r>
      <w:r>
        <w:rPr>
          <w:rFonts w:hint="eastAsia" w:ascii="宋体" w:hAnsi="宋体" w:eastAsia="宋体" w:cs="宋体"/>
          <w:color w:val="auto"/>
          <w:highlight w:val="none"/>
          <w:lang w:eastAsia="zh-CN"/>
        </w:rPr>
        <w:t>）（二次） </w:t>
      </w:r>
    </w:p>
    <w:p w14:paraId="13BFF590">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数量:1</w:t>
      </w:r>
    </w:p>
    <w:p w14:paraId="70ACE21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eastAsia="宋体" w:cs="宋体"/>
          <w:color w:val="auto"/>
          <w:highlight w:val="none"/>
          <w:lang w:val="en-US" w:eastAsia="zh-CN"/>
        </w:rPr>
        <w:t>518000.00</w:t>
      </w:r>
    </w:p>
    <w:p w14:paraId="00F2034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10B9A0BD">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eastAsia="宋体" w:cs="宋体"/>
          <w:color w:val="auto"/>
          <w:highlight w:val="none"/>
          <w:lang w:val="en-US" w:eastAsia="zh-CN"/>
        </w:rPr>
        <w:t>测绘救援设备一批</w:t>
      </w:r>
    </w:p>
    <w:p w14:paraId="3708D580">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二</w:t>
      </w:r>
    </w:p>
    <w:p w14:paraId="19CF316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lang w:eastAsia="zh-CN"/>
        </w:rPr>
        <w:t>名称：2026年新疆维吾尔自治区地质局喀什地质大队设备采购项目（</w:t>
      </w:r>
      <w:r>
        <w:rPr>
          <w:rFonts w:hint="eastAsia" w:ascii="宋体" w:hAnsi="宋体" w:eastAsia="宋体" w:cs="宋体"/>
          <w:color w:val="auto"/>
          <w:highlight w:val="none"/>
          <w:lang w:val="en-US" w:eastAsia="zh-CN"/>
        </w:rPr>
        <w:t>第三包</w:t>
      </w:r>
      <w:r>
        <w:rPr>
          <w:rFonts w:hint="eastAsia" w:ascii="宋体" w:hAnsi="宋体" w:eastAsia="宋体" w:cs="宋体"/>
          <w:color w:val="auto"/>
          <w:highlight w:val="none"/>
          <w:lang w:eastAsia="zh-CN"/>
        </w:rPr>
        <w:t>）（二次） </w:t>
      </w:r>
    </w:p>
    <w:p w14:paraId="30BBAFD7">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数量:1</w:t>
      </w:r>
    </w:p>
    <w:p w14:paraId="1F19A401">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eastAsia="宋体" w:cs="宋体"/>
          <w:color w:val="auto"/>
          <w:highlight w:val="none"/>
          <w:lang w:val="en-US" w:eastAsia="zh-CN"/>
        </w:rPr>
        <w:t>207500.00</w:t>
      </w:r>
    </w:p>
    <w:p w14:paraId="3233ABBE">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0E80F3C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简要规格描述或项目基本概况介绍、用途：钻探</w:t>
      </w:r>
      <w:r>
        <w:rPr>
          <w:rFonts w:hint="eastAsia" w:ascii="宋体" w:hAnsi="宋体" w:eastAsia="宋体" w:cs="宋体"/>
          <w:color w:val="auto"/>
          <w:highlight w:val="none"/>
          <w:lang w:val="en-US" w:eastAsia="zh-CN"/>
        </w:rPr>
        <w:t>设备一批</w:t>
      </w:r>
    </w:p>
    <w:p w14:paraId="5D43DAD5">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合同履约期限：标项1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详见招标文件</w:t>
      </w:r>
    </w:p>
    <w:p w14:paraId="6BD05FE1">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3E713E3D">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752B94D4">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342B076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2.落实政府采购政策需满足的资格要求：标项1、2：</w:t>
      </w:r>
      <w:r>
        <w:rPr>
          <w:rFonts w:hint="eastAsia" w:ascii="宋体" w:hAnsi="宋体" w:eastAsia="宋体" w:cs="宋体"/>
          <w:color w:val="auto"/>
          <w:highlight w:val="none"/>
          <w:lang w:val="en-US" w:eastAsia="zh-CN"/>
        </w:rPr>
        <w:t>无</w:t>
      </w:r>
    </w:p>
    <w:p w14:paraId="24A08CA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w:t>
      </w:r>
      <w:r>
        <w:rPr>
          <w:rFonts w:hint="eastAsia" w:ascii="宋体" w:hAnsi="宋体" w:cs="宋体"/>
          <w:color w:val="auto"/>
          <w:highlight w:val="none"/>
          <w:lang w:val="en-US" w:eastAsia="zh-CN"/>
        </w:rPr>
        <w:t>无</w:t>
      </w:r>
    </w:p>
    <w:p w14:paraId="36049624">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5A41AD6F">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时间：2026年4月28日至2026年5月</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日，每天上午00:00至14:00，下午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0至</w:t>
      </w:r>
      <w:r>
        <w:rPr>
          <w:rFonts w:hint="eastAsia" w:ascii="宋体" w:hAnsi="宋体" w:cs="宋体"/>
          <w:color w:val="auto"/>
          <w:highlight w:val="none"/>
          <w:lang w:val="en-US" w:eastAsia="zh-CN"/>
        </w:rPr>
        <w:t>23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2F6DF66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w:t>
      </w:r>
    </w:p>
    <w:p w14:paraId="437367E5">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w:t>
      </w:r>
    </w:p>
    <w:p w14:paraId="0A94C6A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3D6CD09C">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4CA27685">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2026年5月19日10:30</w:t>
      </w:r>
      <w:r>
        <w:rPr>
          <w:rFonts w:hint="eastAsia" w:ascii="宋体" w:hAnsi="宋体" w:eastAsia="宋体" w:cs="宋体"/>
          <w:color w:val="auto"/>
          <w:highlight w:val="none"/>
          <w:lang w:val="en-US" w:eastAsia="zh-CN"/>
        </w:rPr>
        <w:t>（北京时间）</w:t>
      </w:r>
    </w:p>
    <w:p w14:paraId="52E24BC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投标地点：请登录政采云投标客户端投标</w:t>
      </w:r>
    </w:p>
    <w:p w14:paraId="0EF46E31">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2026年5月19日10:30</w:t>
      </w:r>
      <w:r>
        <w:rPr>
          <w:rFonts w:hint="eastAsia" w:ascii="宋体" w:hAnsi="宋体" w:eastAsia="宋体" w:cs="宋体"/>
          <w:color w:val="auto"/>
          <w:highlight w:val="none"/>
          <w:lang w:val="en-US" w:eastAsia="zh-CN"/>
        </w:rPr>
        <w:t>（北京时间）</w:t>
      </w:r>
    </w:p>
    <w:p w14:paraId="70C0DBED">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57A264E3">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22342B63">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489FECD2">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4700C3B4">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5DA7349C">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9B9A149">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631E4DF">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auto"/>
          <w:highlight w:val="none"/>
          <w:lang w:eastAsia="zh-CN"/>
        </w:rPr>
        <w:t>  </w:t>
      </w:r>
    </w:p>
    <w:p w14:paraId="3F2D5024">
      <w:pPr>
        <w:pStyle w:val="83"/>
        <w:keepNext w:val="0"/>
        <w:keepLines w:val="0"/>
        <w:pageBreakBefore w:val="0"/>
        <w:widowControl/>
        <w:numPr>
          <w:ilvl w:val="0"/>
          <w:numId w:val="0"/>
        </w:numPr>
        <w:kinsoku/>
        <w:wordWrap/>
        <w:overflowPunct/>
        <w:topLinePunct w:val="0"/>
        <w:autoSpaceDE/>
        <w:autoSpaceDN/>
        <w:bidi w:val="0"/>
        <w:adjustRightInd/>
        <w:snapToGrid/>
        <w:spacing w:line="29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04EBB9C5">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5FE3280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bookmarkStart w:id="353" w:name="_Toc28359086"/>
      <w:bookmarkStart w:id="354" w:name="_Toc28359009"/>
      <w:r>
        <w:rPr>
          <w:rFonts w:hint="eastAsia" w:ascii="宋体" w:hAnsi="宋体" w:eastAsia="宋体" w:cs="宋体"/>
          <w:color w:val="auto"/>
          <w:highlight w:val="none"/>
          <w:lang w:val="en-US" w:eastAsia="zh-CN"/>
        </w:rPr>
        <w:t>名 称：新疆维吾尔自治区地质局喀什地质大队</w:t>
      </w:r>
    </w:p>
    <w:p w14:paraId="55C8B9D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址：喀什市班超东路003号</w:t>
      </w:r>
    </w:p>
    <w:p w14:paraId="091A2C4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联系方式：13909989109</w:t>
      </w:r>
    </w:p>
    <w:bookmarkEnd w:id="353"/>
    <w:bookmarkEnd w:id="354"/>
    <w:p w14:paraId="739F37A4">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0181EC1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称：新疆翔达工程咨询有限公司　</w:t>
      </w:r>
    </w:p>
    <w:p w14:paraId="5A7DAF6F">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址：喀什市永昌大厦906室　</w:t>
      </w:r>
    </w:p>
    <w:p w14:paraId="0F350E76">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联系方式：13203739074 　</w:t>
      </w:r>
    </w:p>
    <w:p w14:paraId="63618D4F">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34E58476">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项目联系人：董忠鑫</w:t>
      </w:r>
    </w:p>
    <w:p w14:paraId="770C8220">
      <w:pPr>
        <w:pStyle w:val="83"/>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话：13203739074</w:t>
      </w:r>
    </w:p>
    <w:p w14:paraId="6CEE2DC1">
      <w:pPr>
        <w:pStyle w:val="3"/>
        <w:numPr>
          <w:ilvl w:val="0"/>
          <w:numId w:val="0"/>
        </w:numPr>
        <w:tabs>
          <w:tab w:val="left" w:pos="0"/>
        </w:tabs>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55" w:name="_Toc10488"/>
      <w:bookmarkStart w:id="356" w:name="_Toc216582823"/>
      <w:bookmarkStart w:id="357" w:name="_Toc31583"/>
      <w:bookmarkStart w:id="358" w:name="_Toc20439"/>
      <w:bookmarkStart w:id="359" w:name="_Toc507399903"/>
      <w:bookmarkStart w:id="360" w:name="_Toc515647830"/>
      <w:bookmarkStart w:id="361" w:name="_Toc512937850"/>
      <w:r>
        <w:rPr>
          <w:rFonts w:hint="eastAsia" w:ascii="宋体" w:hAnsi="宋体" w:eastAsia="宋体" w:cs="宋体"/>
          <w:color w:val="auto"/>
          <w:highlight w:val="none"/>
        </w:rPr>
        <w:t>投标人须知资料表</w:t>
      </w:r>
      <w:bookmarkEnd w:id="355"/>
      <w:bookmarkEnd w:id="356"/>
      <w:bookmarkEnd w:id="357"/>
      <w:bookmarkEnd w:id="358"/>
      <w:bookmarkEnd w:id="359"/>
      <w:bookmarkEnd w:id="360"/>
    </w:p>
    <w:bookmarkEnd w:id="361"/>
    <w:p w14:paraId="5EF5E124">
      <w:pPr>
        <w:spacing w:line="240" w:lineRule="atLeast"/>
        <w:ind w:left="1080" w:leftChars="257" w:hanging="540"/>
        <w:rPr>
          <w:rFonts w:hint="eastAsia" w:ascii="宋体" w:hAnsi="宋体" w:eastAsia="宋体" w:cs="宋体"/>
          <w:color w:val="auto"/>
          <w:sz w:val="24"/>
          <w:highlight w:val="none"/>
        </w:rPr>
      </w:pPr>
    </w:p>
    <w:p w14:paraId="6E4F4CF7">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14:paraId="6590E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7279110">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6840" w:type="dxa"/>
            <w:noWrap w:val="0"/>
            <w:vAlign w:val="center"/>
          </w:tcPr>
          <w:p w14:paraId="7ED1B106">
            <w:pPr>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5E20A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1468" w:type="dxa"/>
            <w:noWrap w:val="0"/>
            <w:vAlign w:val="center"/>
          </w:tcPr>
          <w:p w14:paraId="2DFB695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6840" w:type="dxa"/>
            <w:noWrap w:val="0"/>
            <w:vAlign w:val="center"/>
          </w:tcPr>
          <w:p w14:paraId="0A8421CF">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w:t>
            </w:r>
            <w:r>
              <w:rPr>
                <w:rFonts w:hint="eastAsia" w:ascii="宋体" w:hAnsi="宋体" w:eastAsia="宋体" w:cs="宋体"/>
                <w:color w:val="auto"/>
                <w:sz w:val="24"/>
                <w:highlight w:val="none"/>
                <w:lang w:eastAsia="zh-CN"/>
              </w:rPr>
              <w:t xml:space="preserve"> 购 人：</w:t>
            </w:r>
            <w:r>
              <w:rPr>
                <w:rFonts w:hint="eastAsia" w:ascii="宋体" w:hAnsi="宋体" w:cs="宋体"/>
                <w:color w:val="auto"/>
                <w:sz w:val="24"/>
                <w:highlight w:val="none"/>
                <w:lang w:val="en-US" w:eastAsia="zh-CN"/>
              </w:rPr>
              <w:t>新疆维吾尔自治区地质局喀什地质大队</w:t>
            </w:r>
            <w:r>
              <w:rPr>
                <w:rFonts w:hint="eastAsia" w:ascii="宋体" w:hAnsi="宋体" w:eastAsia="宋体" w:cs="宋体"/>
                <w:color w:val="auto"/>
                <w:sz w:val="24"/>
                <w:highlight w:val="none"/>
                <w:lang w:eastAsia="zh-CN"/>
              </w:rPr>
              <w:t xml:space="preserve">　　　　 </w:t>
            </w:r>
          </w:p>
          <w:p w14:paraId="0E14C03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highlight w:val="none"/>
                <w:lang w:val="en-US" w:eastAsia="zh-CN"/>
              </w:rPr>
              <w:t>13909989109</w:t>
            </w:r>
          </w:p>
        </w:tc>
      </w:tr>
      <w:tr w14:paraId="7E89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124079A2">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6840" w:type="dxa"/>
            <w:noWrap w:val="0"/>
            <w:vAlign w:val="center"/>
          </w:tcPr>
          <w:p w14:paraId="787DAE2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新疆翔达工程咨询有限公司</w:t>
            </w:r>
          </w:p>
          <w:p w14:paraId="5A637BB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喀什市永昌大厦906室</w:t>
            </w:r>
          </w:p>
          <w:p w14:paraId="6A722E7A">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cs="宋体"/>
                <w:color w:val="auto"/>
                <w:sz w:val="24"/>
                <w:highlight w:val="none"/>
                <w:lang w:val="en-US" w:eastAsia="zh-CN"/>
              </w:rPr>
              <w:t>董忠鑫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lang w:eastAsia="zh-CN"/>
              </w:rPr>
              <w:t>13203739074</w:t>
            </w:r>
            <w:r>
              <w:rPr>
                <w:rFonts w:hint="eastAsia" w:ascii="宋体" w:hAnsi="宋体" w:eastAsia="宋体" w:cs="宋体"/>
                <w:color w:val="auto"/>
                <w:sz w:val="24"/>
                <w:highlight w:val="none"/>
              </w:rPr>
              <w:t xml:space="preserve"> </w:t>
            </w:r>
          </w:p>
        </w:tc>
      </w:tr>
      <w:tr w14:paraId="79E5F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75541AA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6840" w:type="dxa"/>
            <w:noWrap w:val="0"/>
            <w:vAlign w:val="center"/>
          </w:tcPr>
          <w:p w14:paraId="424E962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合格投标人的其他资格要求：</w:t>
            </w:r>
          </w:p>
          <w:p w14:paraId="074C5986">
            <w:pPr>
              <w:pStyle w:val="6"/>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1.满足《中华人民共和国政府采购法》第二十二条规定；</w:t>
            </w:r>
          </w:p>
          <w:p w14:paraId="5BDCF3E5">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2.合格三证合一营业执照；</w:t>
            </w:r>
          </w:p>
          <w:p w14:paraId="44E109A5">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3.法人本人投标的需提供法定代表人身份证明书；被授权委托人需提供法人授权委托书；</w:t>
            </w:r>
          </w:p>
          <w:p w14:paraId="42A06E4A">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4.</w:t>
            </w:r>
            <w:r>
              <w:rPr>
                <w:rFonts w:hint="eastAsia" w:hAnsi="宋体" w:cs="宋体"/>
                <w:b/>
                <w:bCs/>
                <w:color w:val="auto"/>
                <w:szCs w:val="24"/>
                <w:highlight w:val="none"/>
                <w:lang w:val="en-US" w:eastAsia="zh-CN"/>
              </w:rPr>
              <w:t>2024年度或2025年度经会计师事务所出具财务审计报告（2026年新成立的公司须提供近一个月的银行资信证明）；</w:t>
            </w:r>
            <w:r>
              <w:rPr>
                <w:rFonts w:hint="eastAsia" w:ascii="宋体" w:hAnsi="宋体" w:eastAsia="宋体" w:cs="宋体"/>
                <w:b/>
                <w:bCs/>
                <w:color w:val="auto"/>
                <w:szCs w:val="24"/>
                <w:highlight w:val="none"/>
                <w:lang w:val="en-US" w:eastAsia="zh-CN"/>
              </w:rPr>
              <w:t>；</w:t>
            </w:r>
          </w:p>
          <w:p w14:paraId="7DD2AA9D">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5.</w:t>
            </w:r>
            <w:r>
              <w:rPr>
                <w:rFonts w:hint="eastAsia" w:hAnsi="宋体" w:cs="宋体"/>
                <w:b/>
                <w:bCs/>
                <w:color w:val="auto"/>
                <w:szCs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r>
              <w:rPr>
                <w:rFonts w:hint="eastAsia" w:ascii="宋体" w:hAnsi="宋体" w:eastAsia="宋体" w:cs="宋体"/>
                <w:b/>
                <w:bCs/>
                <w:color w:val="auto"/>
                <w:szCs w:val="24"/>
                <w:highlight w:val="none"/>
                <w:lang w:val="en-US" w:eastAsia="zh-CN"/>
              </w:rPr>
              <w:t>；</w:t>
            </w:r>
          </w:p>
          <w:p w14:paraId="60528E3A">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6.在“信用中国”网站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投标商，拒绝参与该项目投标，附网站截图或报告；</w:t>
            </w:r>
          </w:p>
          <w:p w14:paraId="22C582E4">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7.提供针对本次项目《反商业贿赂承诺书》；</w:t>
            </w:r>
          </w:p>
          <w:p w14:paraId="2666AE08">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8.提供本单位在参加政府采购活动中前三年内无重大违法记录的承诺声明函；</w:t>
            </w:r>
          </w:p>
          <w:p w14:paraId="11AAB233">
            <w:pPr>
              <w:pStyle w:val="6"/>
              <w:ind w:firstLine="0"/>
              <w:rPr>
                <w:rFonts w:hint="eastAsia" w:ascii="宋体" w:hAnsi="宋体" w:eastAsia="宋体" w:cs="宋体"/>
                <w:color w:val="auto"/>
                <w:sz w:val="24"/>
                <w:highlight w:val="none"/>
              </w:rPr>
            </w:pPr>
            <w:r>
              <w:rPr>
                <w:rFonts w:hint="eastAsia" w:ascii="宋体" w:hAnsi="宋体" w:eastAsia="宋体" w:cs="宋体"/>
                <w:b/>
                <w:bCs/>
                <w:color w:val="auto"/>
                <w:szCs w:val="24"/>
                <w:highlight w:val="none"/>
                <w:lang w:val="en-US" w:eastAsia="zh-CN"/>
              </w:rPr>
              <w:t xml:space="preserve">9、投标保证金缴纳凭证或投标担保函；  </w:t>
            </w:r>
          </w:p>
        </w:tc>
      </w:tr>
      <w:tr w14:paraId="535E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noWrap w:val="0"/>
            <w:vAlign w:val="center"/>
          </w:tcPr>
          <w:p w14:paraId="4C906628">
            <w:pPr>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1.3.5   </w:t>
            </w:r>
          </w:p>
        </w:tc>
        <w:tc>
          <w:tcPr>
            <w:tcW w:w="6840" w:type="dxa"/>
            <w:noWrap w:val="0"/>
            <w:vAlign w:val="center"/>
          </w:tcPr>
          <w:p w14:paraId="3EA12B47">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rPr>
              <w:t>否</w:t>
            </w:r>
          </w:p>
        </w:tc>
      </w:tr>
      <w:tr w14:paraId="76B0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3CEC6521">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6840" w:type="dxa"/>
            <w:noWrap w:val="0"/>
            <w:vAlign w:val="center"/>
          </w:tcPr>
          <w:p w14:paraId="23FD6D64">
            <w:pPr>
              <w:spacing w:line="240" w:lineRule="atLeas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rPr>
              <w:t>否</w:t>
            </w:r>
          </w:p>
        </w:tc>
      </w:tr>
      <w:tr w14:paraId="2AA8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4E5B8AF4">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6840" w:type="dxa"/>
            <w:noWrap w:val="0"/>
            <w:vAlign w:val="center"/>
          </w:tcPr>
          <w:p w14:paraId="4C59100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是否允许联合体投标：否</w:t>
            </w:r>
          </w:p>
        </w:tc>
      </w:tr>
      <w:tr w14:paraId="6DA44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56586C76">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6840" w:type="dxa"/>
            <w:noWrap w:val="0"/>
            <w:vAlign w:val="center"/>
          </w:tcPr>
          <w:p w14:paraId="4399900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第二包预算价：</w:t>
            </w:r>
            <w:r>
              <w:rPr>
                <w:rFonts w:hint="eastAsia" w:ascii="宋体" w:hAnsi="宋体" w:cs="宋体"/>
                <w:color w:val="auto"/>
                <w:sz w:val="24"/>
                <w:highlight w:val="none"/>
                <w:lang w:val="en-US" w:eastAsia="zh-CN"/>
              </w:rPr>
              <w:t>518000.00</w:t>
            </w:r>
            <w:r>
              <w:rPr>
                <w:rFonts w:hint="eastAsia" w:ascii="宋体" w:hAnsi="宋体" w:eastAsia="宋体" w:cs="宋体"/>
                <w:color w:val="auto"/>
                <w:sz w:val="24"/>
                <w:highlight w:val="none"/>
                <w:lang w:val="en-US" w:eastAsia="zh-CN"/>
              </w:rPr>
              <w:t>元；第二包最高限价：</w:t>
            </w:r>
            <w:r>
              <w:rPr>
                <w:rFonts w:hint="eastAsia" w:ascii="宋体" w:hAnsi="宋体" w:cs="宋体"/>
                <w:color w:val="auto"/>
                <w:sz w:val="24"/>
                <w:highlight w:val="none"/>
                <w:lang w:val="en-US" w:eastAsia="zh-CN"/>
              </w:rPr>
              <w:t>518000.00</w:t>
            </w:r>
            <w:r>
              <w:rPr>
                <w:rFonts w:hint="eastAsia" w:ascii="宋体" w:hAnsi="宋体" w:eastAsia="宋体" w:cs="宋体"/>
                <w:color w:val="auto"/>
                <w:sz w:val="24"/>
                <w:highlight w:val="none"/>
                <w:lang w:val="en-US" w:eastAsia="zh-CN"/>
              </w:rPr>
              <w:t>元；第三包预算价：</w:t>
            </w:r>
            <w:r>
              <w:rPr>
                <w:rFonts w:hint="eastAsia" w:ascii="宋体" w:hAnsi="宋体" w:cs="宋体"/>
                <w:color w:val="auto"/>
                <w:sz w:val="24"/>
                <w:highlight w:val="none"/>
                <w:lang w:val="en-US" w:eastAsia="zh-CN"/>
              </w:rPr>
              <w:t>207500.00</w:t>
            </w:r>
            <w:r>
              <w:rPr>
                <w:rFonts w:hint="eastAsia" w:ascii="宋体" w:hAnsi="宋体" w:eastAsia="宋体" w:cs="宋体"/>
                <w:color w:val="auto"/>
                <w:sz w:val="24"/>
                <w:highlight w:val="none"/>
                <w:lang w:val="en-US" w:eastAsia="zh-CN"/>
              </w:rPr>
              <w:t>元；第三包最高限价：</w:t>
            </w:r>
            <w:r>
              <w:rPr>
                <w:rFonts w:hint="eastAsia" w:ascii="宋体" w:hAnsi="宋体" w:cs="宋体"/>
                <w:color w:val="auto"/>
                <w:sz w:val="24"/>
                <w:highlight w:val="none"/>
                <w:lang w:val="en-US" w:eastAsia="zh-CN"/>
              </w:rPr>
              <w:t>207500.00</w:t>
            </w:r>
            <w:r>
              <w:rPr>
                <w:rFonts w:hint="eastAsia" w:ascii="宋体" w:hAnsi="宋体" w:eastAsia="宋体" w:cs="宋体"/>
                <w:color w:val="auto"/>
                <w:sz w:val="24"/>
                <w:highlight w:val="none"/>
                <w:lang w:val="en-US" w:eastAsia="zh-CN"/>
              </w:rPr>
              <w:t>元；</w:t>
            </w:r>
          </w:p>
        </w:tc>
      </w:tr>
      <w:tr w14:paraId="6BFE4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14:paraId="62E33F4C">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p>
        </w:tc>
        <w:tc>
          <w:tcPr>
            <w:tcW w:w="6840" w:type="dxa"/>
            <w:noWrap w:val="0"/>
            <w:vAlign w:val="center"/>
          </w:tcPr>
          <w:p w14:paraId="4228BD19">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如投标商对多个包进行投标，可以中标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不能兼中兼得</w:t>
            </w:r>
            <w:r>
              <w:rPr>
                <w:rFonts w:hint="eastAsia" w:ascii="宋体" w:hAnsi="宋体" w:cs="宋体"/>
                <w:color w:val="auto"/>
                <w:sz w:val="24"/>
                <w:highlight w:val="none"/>
                <w:lang w:eastAsia="zh-CN"/>
              </w:rPr>
              <w:t>）</w:t>
            </w:r>
          </w:p>
        </w:tc>
      </w:tr>
      <w:tr w14:paraId="48905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6ABFB2E">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6840" w:type="dxa"/>
            <w:noWrap w:val="0"/>
            <w:vAlign w:val="center"/>
          </w:tcPr>
          <w:p w14:paraId="68A0C82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保证金形式：☑保函  ☑电汇  ☑支票</w:t>
            </w:r>
          </w:p>
          <w:p w14:paraId="695EAF1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网银 （本项目允许的其他形式） </w:t>
            </w:r>
          </w:p>
          <w:p w14:paraId="4E138759">
            <w:pPr>
              <w:spacing w:line="240" w:lineRule="atLeast"/>
              <w:rPr>
                <w:rFonts w:hint="eastAsia"/>
                <w:color w:val="auto"/>
                <w:highlight w:val="none"/>
                <w:lang w:val="en-US" w:eastAsia="zh-CN"/>
              </w:rPr>
            </w:pPr>
            <w:r>
              <w:rPr>
                <w:rFonts w:hint="eastAsia" w:ascii="宋体" w:hAnsi="宋体" w:cs="宋体"/>
                <w:color w:val="auto"/>
                <w:sz w:val="24"/>
                <w:highlight w:val="none"/>
                <w:lang w:val="en-US" w:eastAsia="zh-CN"/>
              </w:rPr>
              <w:t>第二包</w:t>
            </w:r>
            <w:r>
              <w:rPr>
                <w:rFonts w:hint="eastAsia" w:ascii="宋体" w:hAnsi="宋体" w:eastAsia="宋体" w:cs="宋体"/>
                <w:color w:val="auto"/>
                <w:sz w:val="24"/>
                <w:highlight w:val="none"/>
                <w:lang w:val="en-US" w:eastAsia="zh-CN"/>
              </w:rPr>
              <w:t>保证金数额：</w:t>
            </w:r>
            <w:r>
              <w:rPr>
                <w:rFonts w:hint="eastAsia" w:ascii="宋体" w:hAnsi="宋体" w:cs="宋体"/>
                <w:color w:val="auto"/>
                <w:sz w:val="24"/>
                <w:highlight w:val="none"/>
                <w:lang w:val="en-US" w:eastAsia="zh-CN"/>
              </w:rPr>
              <w:t>5000</w:t>
            </w:r>
            <w:r>
              <w:rPr>
                <w:rFonts w:hint="eastAsia" w:ascii="宋体" w:hAnsi="宋体" w:eastAsia="宋体" w:cs="宋体"/>
                <w:color w:val="auto"/>
                <w:sz w:val="24"/>
                <w:highlight w:val="none"/>
                <w:lang w:val="en-US" w:eastAsia="zh-CN"/>
              </w:rPr>
              <w:t>.00元（</w:t>
            </w:r>
            <w:r>
              <w:rPr>
                <w:rFonts w:hint="eastAsia" w:ascii="宋体" w:hAnsi="宋体" w:cs="宋体"/>
                <w:color w:val="auto"/>
                <w:sz w:val="24"/>
                <w:highlight w:val="none"/>
                <w:lang w:val="en-US" w:eastAsia="zh-CN"/>
              </w:rPr>
              <w:t>伍仟元整</w:t>
            </w:r>
            <w:r>
              <w:rPr>
                <w:rFonts w:hint="eastAsia" w:ascii="宋体" w:hAnsi="宋体" w:eastAsia="宋体" w:cs="宋体"/>
                <w:color w:val="auto"/>
                <w:sz w:val="24"/>
                <w:highlight w:val="none"/>
                <w:lang w:val="en-US" w:eastAsia="zh-CN"/>
              </w:rPr>
              <w:t>）</w:t>
            </w:r>
          </w:p>
          <w:p w14:paraId="4EBDB12A">
            <w:pPr>
              <w:spacing w:line="240" w:lineRule="atLeast"/>
              <w:rPr>
                <w:rFonts w:hint="eastAsia"/>
                <w:color w:val="auto"/>
                <w:highlight w:val="none"/>
                <w:lang w:val="en-US" w:eastAsia="zh-CN"/>
              </w:rPr>
            </w:pPr>
            <w:r>
              <w:rPr>
                <w:rFonts w:hint="eastAsia" w:ascii="宋体" w:hAnsi="宋体" w:cs="宋体"/>
                <w:color w:val="auto"/>
                <w:sz w:val="24"/>
                <w:highlight w:val="none"/>
                <w:lang w:val="en-US" w:eastAsia="zh-CN"/>
              </w:rPr>
              <w:t>第三包</w:t>
            </w:r>
            <w:r>
              <w:rPr>
                <w:rFonts w:hint="eastAsia" w:ascii="宋体" w:hAnsi="宋体" w:eastAsia="宋体" w:cs="宋体"/>
                <w:color w:val="auto"/>
                <w:sz w:val="24"/>
                <w:highlight w:val="none"/>
                <w:lang w:val="en-US" w:eastAsia="zh-CN"/>
              </w:rPr>
              <w:t>保证金数额：</w:t>
            </w:r>
            <w:r>
              <w:rPr>
                <w:rFonts w:hint="eastAsia" w:ascii="宋体" w:hAnsi="宋体" w:cs="宋体"/>
                <w:color w:val="auto"/>
                <w:sz w:val="24"/>
                <w:highlight w:val="none"/>
                <w:lang w:val="en-US" w:eastAsia="zh-CN"/>
              </w:rPr>
              <w:t>2000</w:t>
            </w:r>
            <w:r>
              <w:rPr>
                <w:rFonts w:hint="eastAsia" w:ascii="宋体" w:hAnsi="宋体" w:eastAsia="宋体" w:cs="宋体"/>
                <w:color w:val="auto"/>
                <w:sz w:val="24"/>
                <w:highlight w:val="none"/>
                <w:lang w:val="en-US" w:eastAsia="zh-CN"/>
              </w:rPr>
              <w:t>.00元（</w:t>
            </w:r>
            <w:r>
              <w:rPr>
                <w:rFonts w:hint="eastAsia" w:ascii="宋体" w:hAnsi="宋体" w:cs="宋体"/>
                <w:color w:val="auto"/>
                <w:sz w:val="24"/>
                <w:highlight w:val="none"/>
                <w:lang w:val="en-US" w:eastAsia="zh-CN"/>
              </w:rPr>
              <w:t>贰仟元整</w:t>
            </w:r>
            <w:r>
              <w:rPr>
                <w:rFonts w:hint="eastAsia" w:ascii="宋体" w:hAnsi="宋体" w:eastAsia="宋体" w:cs="宋体"/>
                <w:color w:val="auto"/>
                <w:sz w:val="24"/>
                <w:highlight w:val="none"/>
                <w:lang w:val="en-US" w:eastAsia="zh-CN"/>
              </w:rPr>
              <w:t>）</w:t>
            </w:r>
          </w:p>
          <w:p w14:paraId="06C74EA9">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开户名称：新疆翔达工程咨询有限公司</w:t>
            </w:r>
          </w:p>
          <w:p w14:paraId="7892170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开户银行：中国建设银行股份有限公司喀什克孜都维路支行</w:t>
            </w:r>
          </w:p>
          <w:p w14:paraId="50AB7F7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开户账号：65050174604200001002 </w:t>
            </w:r>
          </w:p>
          <w:p w14:paraId="24164170">
            <w:pPr>
              <w:spacing w:line="240" w:lineRule="atLeast"/>
              <w:rPr>
                <w:rFonts w:hint="eastAsia" w:ascii="宋体" w:hAnsi="宋体" w:eastAsia="宋体" w:cs="宋体"/>
                <w:color w:val="auto"/>
                <w:highlight w:val="none"/>
              </w:rPr>
            </w:pPr>
            <w:r>
              <w:rPr>
                <w:rFonts w:hint="eastAsia" w:ascii="宋体" w:hAnsi="宋体" w:eastAsia="宋体" w:cs="宋体"/>
                <w:b w:val="0"/>
                <w:bCs w:val="0"/>
                <w:color w:val="auto"/>
                <w:sz w:val="24"/>
                <w:highlight w:val="none"/>
                <w:u w:val="none"/>
                <w:lang w:val="en-US" w:eastAsia="zh-CN"/>
              </w:rPr>
              <w:t>到账截止时间：</w:t>
            </w:r>
            <w:r>
              <w:rPr>
                <w:rFonts w:hint="eastAsia" w:ascii="宋体" w:hAnsi="宋体" w:cs="宋体"/>
                <w:b w:val="0"/>
                <w:bCs w:val="0"/>
                <w:color w:val="auto"/>
                <w:sz w:val="24"/>
                <w:highlight w:val="none"/>
                <w:u w:val="none"/>
                <w:lang w:val="en-US" w:eastAsia="zh-CN"/>
              </w:rPr>
              <w:t>2026年5月19日10:30（北京时间）</w:t>
            </w:r>
          </w:p>
        </w:tc>
      </w:tr>
      <w:tr w14:paraId="259B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14:paraId="577F5AA2">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6840" w:type="dxa"/>
            <w:noWrap w:val="0"/>
            <w:vAlign w:val="center"/>
          </w:tcPr>
          <w:p w14:paraId="77FC7A5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日历日</w:t>
            </w:r>
          </w:p>
        </w:tc>
      </w:tr>
      <w:tr w14:paraId="07AC4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B2A965B">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6840" w:type="dxa"/>
            <w:noWrap w:val="0"/>
            <w:vAlign w:val="center"/>
          </w:tcPr>
          <w:p w14:paraId="4C0FB71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本项目实行全流程电子化“不见面”网上开标，请各潜在投标人自行下载学习（新疆政府采购网下载专区）注：投标截止时间前按要求在政采云上传电子版投标文件。</w:t>
            </w:r>
          </w:p>
        </w:tc>
      </w:tr>
      <w:tr w14:paraId="12011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2F5435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6840" w:type="dxa"/>
            <w:noWrap w:val="0"/>
            <w:vAlign w:val="center"/>
          </w:tcPr>
          <w:p w14:paraId="35FE388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提交投标文件截止时间：</w:t>
            </w:r>
            <w:r>
              <w:rPr>
                <w:rFonts w:hint="eastAsia" w:ascii="宋体" w:hAnsi="宋体" w:cs="宋体"/>
                <w:b w:val="0"/>
                <w:bCs w:val="0"/>
                <w:color w:val="auto"/>
                <w:sz w:val="24"/>
                <w:highlight w:val="none"/>
                <w:u w:val="none"/>
                <w:lang w:val="en-US" w:eastAsia="zh-CN"/>
              </w:rPr>
              <w:t>2026年5月19日10:30（北京时间）</w:t>
            </w:r>
          </w:p>
          <w:p w14:paraId="750AFBF2">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投标地点（网址）：</w:t>
            </w:r>
            <w:r>
              <w:rPr>
                <w:rFonts w:hint="eastAsia" w:ascii="宋体" w:hAnsi="宋体" w:eastAsia="宋体" w:cs="宋体"/>
                <w:color w:val="auto"/>
                <w:sz w:val="24"/>
                <w:szCs w:val="32"/>
                <w:highlight w:val="none"/>
                <w:lang w:val="en-US" w:eastAsia="zh-CN"/>
              </w:rPr>
              <w:fldChar w:fldCharType="begin"/>
            </w:r>
            <w:r>
              <w:rPr>
                <w:rFonts w:hint="eastAsia" w:ascii="宋体" w:hAnsi="宋体" w:eastAsia="宋体" w:cs="宋体"/>
                <w:color w:val="auto"/>
                <w:sz w:val="24"/>
                <w:szCs w:val="32"/>
                <w:highlight w:val="none"/>
                <w:lang w:val="en-US" w:eastAsia="zh-CN"/>
              </w:rPr>
              <w:instrText xml:space="preserve"> HYPERLINK "https://www.zcygov.cn" </w:instrText>
            </w:r>
            <w:r>
              <w:rPr>
                <w:rFonts w:hint="eastAsia" w:ascii="宋体" w:hAnsi="宋体" w:eastAsia="宋体" w:cs="宋体"/>
                <w:color w:val="auto"/>
                <w:sz w:val="24"/>
                <w:szCs w:val="32"/>
                <w:highlight w:val="none"/>
                <w:lang w:val="en-US" w:eastAsia="zh-CN"/>
              </w:rPr>
              <w:fldChar w:fldCharType="separate"/>
            </w:r>
            <w:r>
              <w:rPr>
                <w:rFonts w:hint="eastAsia" w:ascii="宋体" w:hAnsi="宋体" w:eastAsia="宋体" w:cs="宋体"/>
                <w:color w:val="auto"/>
                <w:sz w:val="24"/>
                <w:szCs w:val="32"/>
                <w:highlight w:val="none"/>
                <w:lang w:val="en-US" w:eastAsia="zh-CN"/>
              </w:rPr>
              <w:t>https://www.zcygov.cn</w:t>
            </w:r>
            <w:r>
              <w:rPr>
                <w:rFonts w:hint="eastAsia" w:ascii="宋体" w:hAnsi="宋体" w:eastAsia="宋体" w:cs="宋体"/>
                <w:color w:val="auto"/>
                <w:sz w:val="24"/>
                <w:szCs w:val="32"/>
                <w:highlight w:val="none"/>
                <w:lang w:val="en-US" w:eastAsia="zh-CN"/>
              </w:rPr>
              <w:fldChar w:fldCharType="end"/>
            </w:r>
            <w:r>
              <w:rPr>
                <w:rFonts w:hint="eastAsia" w:ascii="宋体" w:hAnsi="宋体" w:eastAsia="宋体" w:cs="宋体"/>
                <w:color w:val="auto"/>
                <w:sz w:val="24"/>
                <w:szCs w:val="32"/>
                <w:highlight w:val="none"/>
                <w:lang w:val="en-US" w:eastAsia="zh-CN"/>
              </w:rPr>
              <w:t>在线投标</w:t>
            </w:r>
          </w:p>
        </w:tc>
      </w:tr>
      <w:tr w14:paraId="38E00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0D3217FD">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6840" w:type="dxa"/>
            <w:noWrap w:val="0"/>
            <w:vAlign w:val="center"/>
          </w:tcPr>
          <w:p w14:paraId="08968C9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开标时间：</w:t>
            </w:r>
            <w:r>
              <w:rPr>
                <w:rFonts w:hint="eastAsia" w:ascii="宋体" w:hAnsi="宋体" w:cs="宋体"/>
                <w:b w:val="0"/>
                <w:bCs w:val="0"/>
                <w:color w:val="auto"/>
                <w:sz w:val="24"/>
                <w:highlight w:val="none"/>
                <w:u w:val="none"/>
                <w:lang w:val="en-US" w:eastAsia="zh-CN"/>
              </w:rPr>
              <w:t>2026年5月19日10:30（北京时间）</w:t>
            </w:r>
          </w:p>
          <w:p w14:paraId="52D697DB">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开标地点：https://www.zcygov.cn  </w:t>
            </w:r>
          </w:p>
        </w:tc>
      </w:tr>
      <w:tr w14:paraId="141D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14:paraId="12DF7BF9">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p>
        </w:tc>
        <w:tc>
          <w:tcPr>
            <w:tcW w:w="6840" w:type="dxa"/>
            <w:noWrap w:val="0"/>
            <w:vAlign w:val="center"/>
          </w:tcPr>
          <w:p w14:paraId="4A7247D7">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r>
              <w:rPr>
                <w:rFonts w:hint="eastAsia" w:ascii="宋体" w:hAnsi="宋体" w:eastAsia="宋体" w:cs="宋体"/>
                <w:color w:val="auto"/>
                <w:sz w:val="24"/>
                <w:highlight w:val="none"/>
                <w:lang w:eastAsia="zh-CN"/>
              </w:rPr>
              <w:t>带“★”的为核心产品</w:t>
            </w:r>
            <w:r>
              <w:rPr>
                <w:rFonts w:hint="eastAsia" w:ascii="宋体" w:hAnsi="宋体" w:eastAsia="宋体" w:cs="宋体"/>
                <w:color w:val="auto"/>
                <w:sz w:val="24"/>
                <w:highlight w:val="none"/>
              </w:rPr>
              <w:t xml:space="preserve">（详细产品要求详见招标文件第5章 货物需求一览表及技术规格）                       </w:t>
            </w:r>
          </w:p>
        </w:tc>
      </w:tr>
      <w:tr w14:paraId="142C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14:paraId="5CCEAA1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6840" w:type="dxa"/>
            <w:noWrap w:val="0"/>
            <w:vAlign w:val="center"/>
          </w:tcPr>
          <w:p w14:paraId="6018857C">
            <w:pPr>
              <w:spacing w:line="240" w:lineRule="atLeast"/>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w:t>
            </w:r>
            <w:r>
              <w:rPr>
                <w:rFonts w:hint="eastAsia" w:ascii="宋体" w:hAnsi="宋体" w:eastAsia="宋体" w:cs="宋体"/>
                <w:color w:val="auto"/>
                <w:sz w:val="24"/>
                <w:highlight w:val="none"/>
                <w:lang w:val="en-US" w:eastAsia="zh-CN"/>
              </w:rPr>
              <w:t>综合评分法</w:t>
            </w:r>
            <w:r>
              <w:rPr>
                <w:rFonts w:hint="eastAsia" w:ascii="宋体" w:hAnsi="宋体" w:eastAsia="宋体" w:cs="宋体"/>
                <w:color w:val="auto"/>
                <w:sz w:val="24"/>
                <w:highlight w:val="none"/>
              </w:rPr>
              <w:t>　　　　　</w:t>
            </w:r>
          </w:p>
        </w:tc>
      </w:tr>
      <w:tr w14:paraId="3288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1AB1F4AB">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6840" w:type="dxa"/>
            <w:noWrap w:val="0"/>
            <w:vAlign w:val="center"/>
          </w:tcPr>
          <w:p w14:paraId="2A74FB7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3个</w:t>
            </w:r>
          </w:p>
        </w:tc>
      </w:tr>
      <w:tr w14:paraId="04423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0824AAF3">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6840" w:type="dxa"/>
            <w:noWrap w:val="0"/>
            <w:vAlign w:val="center"/>
          </w:tcPr>
          <w:p w14:paraId="311E329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招标人是否委托评标委员会直接确定中标人：</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 xml:space="preserve"> </w:t>
            </w:r>
          </w:p>
        </w:tc>
      </w:tr>
      <w:tr w14:paraId="0451B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086BB928">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6840" w:type="dxa"/>
            <w:noWrap w:val="0"/>
            <w:vAlign w:val="center"/>
          </w:tcPr>
          <w:p w14:paraId="4D0ADDD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22B5E2C3">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p>
          <w:p w14:paraId="33364E01">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提交履约保证金的时间：签订合同前 5 日内</w:t>
            </w:r>
          </w:p>
          <w:p w14:paraId="437BC93F">
            <w:pPr>
              <w:spacing w:line="240" w:lineRule="atLeas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14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6326C09">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6840" w:type="dxa"/>
            <w:noWrap w:val="0"/>
            <w:vAlign w:val="center"/>
          </w:tcPr>
          <w:p w14:paraId="44880EB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招标代理服务费：根据发改价格【2015】299号文件《关于进一步放开建设项目专业服务价格的通知》协商确定，由中标单位支付，收费标准：中标金额的1.5%计取 </w:t>
            </w:r>
          </w:p>
          <w:p w14:paraId="3B2D640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7F6C9DD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支付时间：领取招标通知书时</w:t>
            </w:r>
          </w:p>
        </w:tc>
      </w:tr>
      <w:tr w14:paraId="6A88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468" w:type="dxa"/>
            <w:noWrap w:val="0"/>
            <w:vAlign w:val="center"/>
          </w:tcPr>
          <w:p w14:paraId="00E35DFD">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6840" w:type="dxa"/>
            <w:noWrap w:val="0"/>
            <w:vAlign w:val="center"/>
          </w:tcPr>
          <w:p w14:paraId="5BD0A94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本项目是否属于信用担保试点范围：否</w:t>
            </w:r>
          </w:p>
        </w:tc>
      </w:tr>
    </w:tbl>
    <w:p w14:paraId="5180CCD3">
      <w:pPr>
        <w:spacing w:line="240" w:lineRule="atLeast"/>
        <w:ind w:left="1080" w:leftChars="257" w:hanging="540"/>
        <w:rPr>
          <w:rFonts w:hint="eastAsia" w:ascii="宋体" w:hAnsi="宋体" w:eastAsia="宋体" w:cs="宋体"/>
          <w:color w:val="auto"/>
          <w:sz w:val="24"/>
          <w:highlight w:val="none"/>
        </w:rPr>
        <w:sectPr>
          <w:headerReference r:id="rId10" w:type="default"/>
          <w:headerReference r:id="rId11"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8F2FBD7">
      <w:pPr>
        <w:pStyle w:val="3"/>
        <w:numPr>
          <w:ilvl w:val="0"/>
          <w:numId w:val="0"/>
        </w:numPr>
        <w:tabs>
          <w:tab w:val="left" w:pos="0"/>
        </w:tabs>
        <w:spacing w:before="0" w:after="0" w:line="240" w:lineRule="atLeast"/>
        <w:ind w:leftChars="0"/>
        <w:jc w:val="center"/>
        <w:rPr>
          <w:rFonts w:hint="eastAsia" w:ascii="宋体" w:hAnsi="宋体" w:eastAsia="宋体" w:cs="宋体"/>
          <w:color w:val="auto"/>
          <w:highlight w:val="none"/>
        </w:rPr>
      </w:pPr>
      <w:bookmarkStart w:id="362" w:name="_Toc219175638"/>
      <w:bookmarkStart w:id="363" w:name="_Toc9032"/>
      <w:bookmarkStart w:id="364" w:name="_Toc507399906"/>
      <w:bookmarkStart w:id="365" w:name="_Toc22779"/>
      <w:bookmarkStart w:id="366" w:name="_Toc216582825"/>
      <w:bookmarkStart w:id="367" w:name="_Toc515647831"/>
      <w:bookmarkStart w:id="368" w:name="_Toc9887"/>
      <w:bookmarkStart w:id="369" w:name="_Toc218935354"/>
      <w:bookmarkStart w:id="370" w:name="_Toc512937852"/>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5章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货物需求一览表及技术规格</w:t>
      </w:r>
      <w:bookmarkEnd w:id="362"/>
      <w:bookmarkEnd w:id="363"/>
      <w:bookmarkEnd w:id="364"/>
      <w:bookmarkEnd w:id="365"/>
      <w:bookmarkEnd w:id="366"/>
      <w:bookmarkEnd w:id="367"/>
      <w:bookmarkEnd w:id="368"/>
      <w:bookmarkEnd w:id="369"/>
    </w:p>
    <w:bookmarkEnd w:id="370"/>
    <w:p w14:paraId="1EEC649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第二包：测绘救援设备</w:t>
      </w:r>
    </w:p>
    <w:p w14:paraId="67DBF89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kern w:val="44"/>
          <w:sz w:val="24"/>
          <w:szCs w:val="24"/>
          <w:lang w:val="en-US" w:eastAsia="zh-CN" w:bidi="ar-SA"/>
        </w:rPr>
        <w:t>（一）</w:t>
      </w:r>
      <w:r>
        <w:rPr>
          <w:rFonts w:hint="eastAsia" w:asciiTheme="minorEastAsia" w:hAnsiTheme="minorEastAsia" w:eastAsiaTheme="minorEastAsia" w:cstheme="minorEastAsia"/>
          <w:b/>
          <w:bCs w:val="0"/>
          <w:color w:val="FF0000"/>
          <w:sz w:val="24"/>
          <w:szCs w:val="24"/>
          <w:highlight w:val="none"/>
          <w:lang w:val="en-US" w:eastAsia="zh-CN"/>
        </w:rPr>
        <w:t>重载无人机2台（预算价：400000.00元）</w:t>
      </w:r>
    </w:p>
    <w:p w14:paraId="6FD63EE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一、总体性能要求</w:t>
      </w:r>
    </w:p>
    <w:p w14:paraId="0DC5E05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1.飞行器应支持双电池及单电池两种使用模式，满足不同作业场景需求。</w:t>
      </w:r>
    </w:p>
    <w:p w14:paraId="0AAD56D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2.飞行器应具备2种不同负载适配能力，可灵活对接各类作业设备。</w:t>
      </w:r>
    </w:p>
    <w:p w14:paraId="02B36E6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二、载重性能要求</w:t>
      </w:r>
    </w:p>
    <w:p w14:paraId="4AB8E2D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1.双电模式下最大载重：不低于65KG。</w:t>
      </w:r>
    </w:p>
    <w:p w14:paraId="0678D32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2.单电模式下最大载重：不低于80KG。</w:t>
      </w:r>
    </w:p>
    <w:p w14:paraId="0BD212B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三、飞行性能要求</w:t>
      </w:r>
    </w:p>
    <w:p w14:paraId="6DD4D01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1.最大上升速度：不低于5m/s。</w:t>
      </w:r>
    </w:p>
    <w:p w14:paraId="44AE341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2.最大下降速度：不低于5m/s。</w:t>
      </w:r>
    </w:p>
    <w:p w14:paraId="206DF04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3.最大水平飞行速度：不低于20m/s。</w:t>
      </w:r>
    </w:p>
    <w:p w14:paraId="2CA1095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4.最大飞行海拔高度：不低于6000m。</w:t>
      </w:r>
    </w:p>
    <w:p w14:paraId="4A5A023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5.最大飞行高度：不低于1500m。</w:t>
      </w:r>
    </w:p>
    <w:p w14:paraId="4B2B822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6.最大悬停时间（最大起飞重量149.9KG时）：双电模式不低于12min，单电模式不低于6min。</w:t>
      </w:r>
    </w:p>
    <w:p w14:paraId="7DBE687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7.最大可抗风速：12m/s。</w:t>
      </w:r>
    </w:p>
    <w:p w14:paraId="20AA19F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四、环境适应性要求</w:t>
      </w:r>
    </w:p>
    <w:p w14:paraId="39DD987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飞行器工作环境温度范围：-20~40°C。</w:t>
      </w:r>
    </w:p>
    <w:p w14:paraId="085CDEB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五、定位与导航要求</w:t>
      </w:r>
    </w:p>
    <w:p w14:paraId="31BE22D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1.卫星定位系统：支持BeiDou+Galileo+GPS+GLONASS四大卫星定位系统，保障定位精准性。</w:t>
      </w:r>
    </w:p>
    <w:p w14:paraId="777C200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2.RTK定位：内置RTK模块，具备完整RTK定位能力。</w:t>
      </w:r>
    </w:p>
    <w:p w14:paraId="6BA4D73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六、接口与通信要求</w:t>
      </w:r>
    </w:p>
    <w:p w14:paraId="22DB702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1.机身外接负载接口：支持外接负载，提供外部通信接口和功率接口，功率接口至高支持3000瓦。</w:t>
      </w:r>
    </w:p>
    <w:p w14:paraId="3DC1BD8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2.4G模块：遥控器和飞行器应支持通过4G模块实现飞行器的控制和图像视频传输。在仅4G模式下实现飞行器正常起飞、前飞、后飞、侧飞、转向、悬停、降落。</w:t>
      </w:r>
    </w:p>
    <w:p w14:paraId="01B7D34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3.图传功能：图传质量不低于1080p/30fps；支持图传中继功能，可通过中继基站扩展图传范围。</w:t>
      </w:r>
    </w:p>
    <w:p w14:paraId="7D651FD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七、功能特性要求</w:t>
      </w:r>
    </w:p>
    <w:p w14:paraId="7745396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（一）安全与防护功能</w:t>
      </w:r>
    </w:p>
    <w:p w14:paraId="46B3731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1.RID功能：飞行过程中自动广播飞行器系统ID，位置和速度等标识信息。</w:t>
      </w:r>
    </w:p>
    <w:p w14:paraId="1863F81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2.起飞保护：起飞行器起桨前，进行声光报警，同时在界面展示起桨倒计时和取消起飞提示。</w:t>
      </w:r>
    </w:p>
    <w:p w14:paraId="064D282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降落伞系统：配备降落伞，在起飞重量为149.9KG、零海拔、无风、100米高度条件下，降落伞开伞后飞行器触地速度不超过6米/秒；支持手动开伞（点击一键开伞并滑动确认）和自动开伞（自主判断飞行状态触发）两种模式。</w:t>
      </w:r>
    </w:p>
    <w:p w14:paraId="6E4EE2C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4.熔断脱困功能：吊运模式下，可通过遥控器开启熔断功能实现吊运绳熔断，应对紧急情况。</w:t>
      </w:r>
    </w:p>
    <w:p w14:paraId="135C420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（二）感知与避障功能</w:t>
      </w:r>
    </w:p>
    <w:p w14:paraId="4969448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1.激光雷达系统：飞行器应配备激光雷达，可扫描空间物体信息，并在遥控器中实时显示点云结果。</w:t>
      </w:r>
    </w:p>
    <w:p w14:paraId="495B5B9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2.毫米波雷达系统：飞行器应配备毫米波雷达，包含前毫米波雷达，后视雷达和下视雷达，可用于辅助避障功能。</w:t>
      </w:r>
    </w:p>
    <w:p w14:paraId="6EC1F2C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3.多视角视觉系统：飞行器应配备多视角视觉摄像头，可以在遥控器上显示前、后、左、由的飞行实时视角。</w:t>
      </w:r>
    </w:p>
    <w:p w14:paraId="23BC277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4.FPV相机：飞行器应配备FPV摄像头，可显示飞行器下方飞行实时视角，并可手动调节显示角度。</w:t>
      </w:r>
    </w:p>
    <w:p w14:paraId="74DA6DF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5.AR辅助显示：飞行器应具备AR检测功能，可支持将人/车、返航点位置与降落投影在遥控器中进行AR显示。</w:t>
      </w:r>
    </w:p>
    <w:p w14:paraId="22A04A0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（三）控制与返航功能</w:t>
      </w:r>
    </w:p>
    <w:p w14:paraId="5EB2AFF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1.一机双控：支持两个遥控器同时与同一台飞行器连接，控制权限可在两个遥控器之间切换。可通过按需抢占控制权的方式来决定当前遥控器可以操作飞行器。</w:t>
      </w:r>
    </w:p>
    <w:p w14:paraId="16A29AA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2.到位检测：飞行器应使用按压式机臂锁，支持机臂到位检测，开机后能够检测机臂是否展开到位，是否锁紧机臂。</w:t>
      </w:r>
    </w:p>
    <w:p w14:paraId="6001833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3.智能返航：飞行器应具备智能返航功能，长按遥控器返航按键启动，启动后飞行器将调整机头方向并开始返航。</w:t>
      </w:r>
    </w:p>
    <w:p w14:paraId="3044C45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4.失控返航：飞行器可设置遥控信号中断后的飞行器失控动作为返航、降落或悬停。</w:t>
      </w:r>
    </w:p>
    <w:p w14:paraId="38B9ECA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5.低电量告警：飞行器应具备低电量告警功能。用户可自行设置低电量告警触发阈值。</w:t>
      </w:r>
    </w:p>
    <w:p w14:paraId="39FCFC6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6.原路返航：飞行器返航时可以选择原路返航，即飞行器可沿原始飞行路径进行返航。</w:t>
      </w:r>
    </w:p>
    <w:p w14:paraId="1CA399B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（四）航线与作业功能</w:t>
      </w:r>
    </w:p>
    <w:p w14:paraId="075DCAD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1.航线功能：飞行器支持调用航线进行航线飞行。</w:t>
      </w:r>
    </w:p>
    <w:p w14:paraId="01D87D3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2.打点功能：支持地图打点（记录目标点经纬度）、RTK打点（打点结果可同步至双遥控器）、飞行器打点（飞行中记录实时位置高度生成航点）。</w:t>
      </w:r>
    </w:p>
    <w:p w14:paraId="2271794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3.装卸点引导：可通过遥控器选择航点为“装”或”卸”点，并可选择让飞行器航线飞行至对应点。</w:t>
      </w:r>
    </w:p>
    <w:p w14:paraId="132BB15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4.限高限远设置：飞行器应支持在遥控器端设置限高、限远数值。</w:t>
      </w:r>
    </w:p>
    <w:p w14:paraId="3BA651F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5.起飞保护：飞行器起桨前，进行声光报警，同时在界面展示起桨倒计时和取消起飞提示</w:t>
      </w:r>
    </w:p>
    <w:p w14:paraId="1C41D3A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（五）实时直播与云端互联</w:t>
      </w:r>
    </w:p>
    <w:p w14:paraId="3447BDB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1.实时直播：支持远程实时视频直播，FPV摄像头拍摄内容可实时在遥控器/电脑平台展示。</w:t>
      </w:r>
    </w:p>
    <w:p w14:paraId="5B074B2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2.云端互联：所使用云平台具备云云对接能力，可接入第三方云平台，满足数据交互需求。</w:t>
      </w:r>
    </w:p>
    <w:p w14:paraId="730F49F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八、空吊/吊运专用功能</w:t>
      </w:r>
    </w:p>
    <w:p w14:paraId="68FA59B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1.主动释放：空吊模式下，可通过遥控器或手动操作控制挂钩开合。</w:t>
      </w:r>
    </w:p>
    <w:p w14:paraId="27DAE57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2.弃绳脱困功能：可通过遥控器操作实现绳索全部释放，完成脱困。</w:t>
      </w:r>
    </w:p>
    <w:p w14:paraId="6E7E47B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3.智能消摆功能：空吊或吊运模式下，可设置消摆触发角度，当绳索摆动角度超过阈值时自动触发消摆，降低摆动幅度。</w:t>
      </w:r>
    </w:p>
    <w:p w14:paraId="524709D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4.实时称重：空吊或吊运模式下，实现货物实时称重，数据同步反馈至遥控器。</w:t>
      </w:r>
    </w:p>
    <w:p w14:paraId="592F282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5.线缆收放：空吊模式下，可通过遥控器APP或手动波轮控制绳索收放；卷扬机内部线缆可放长度不低于30m。</w:t>
      </w:r>
    </w:p>
    <w:p w14:paraId="6A7A78D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6.挂钩功能：主动挂钩支持无线充电（飞行器开机且挂钩收到位时自动充电），续航时间不低于10小时；工作时伴有声光提示，支持遥控器开关控制。</w:t>
      </w:r>
    </w:p>
    <w:p w14:paraId="34478F4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九、遥控器参数要求</w:t>
      </w:r>
    </w:p>
    <w:p w14:paraId="5692D64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1.显示器：亮度不低于1400cd/m²，保证强光环境下可视性。</w:t>
      </w:r>
    </w:p>
    <w:p w14:paraId="607BC6F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2.接口：具备HDMI视频输出接口、SD卡槽、USB接口，满足外接及数据传输需求。</w:t>
      </w:r>
    </w:p>
    <w:p w14:paraId="17FD9B6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3.信号距离：最大信号有效距离（空旷、无干扰、无遮挡）不低于12km。</w:t>
      </w:r>
    </w:p>
    <w:p w14:paraId="28FD9B9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4.电池配置：标配内置电池，支持安装外置电池；内置+外置电池组合续航时间不低于6小时。</w:t>
      </w:r>
    </w:p>
    <w:p w14:paraId="372D031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5.充电管理：可通过APP自定义充电器和发电机的输出功率；支持电池自放电储存保护功能，可设置存储自放电启动时间。</w:t>
      </w:r>
    </w:p>
    <w:p w14:paraId="31D774C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6.运营商切换：可通过APP设置飞行器与遥控器的4G运营商，适配不同网络环境。</w:t>
      </w:r>
    </w:p>
    <w:p w14:paraId="0B4D116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十、电池参数要求</w:t>
      </w:r>
    </w:p>
    <w:p w14:paraId="514FBAC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1.智飞电池DB2160容量：不低于41Ah。</w:t>
      </w:r>
    </w:p>
    <w:p w14:paraId="25271BF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2.充电时间：采用发电机DB14000iE充电，在海平面高度、环境温度15-40摄氏度条件下，电池电量从30%充至95%，充电时间不高于9分钟。</w:t>
      </w:r>
    </w:p>
    <w:p w14:paraId="074FD7D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★十一、交付与服务：</w:t>
      </w:r>
    </w:p>
    <w:p w14:paraId="0F7DE73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标准交付件（每套）：飞行平台×1、遥控器×2、电池×4、智能电池充电器×1、风冷散热器×1、降落伞×1、吊运系统旗舰版本×1、全能变频充电站×1、电池保温箱×4、高精度定位模块×1、图传套件×1、多功能基站×1、原厂保险升级版×1；（分部分项报价中需体现）</w:t>
      </w:r>
    </w:p>
    <w:p w14:paraId="7027011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（2）技术服务：现场技术培训1次，7×24小时应急技术支持响应。</w:t>
      </w:r>
    </w:p>
    <w:p w14:paraId="154F811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1E73527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（二）硬盘存储15块（预算价：75000.00元）</w:t>
      </w:r>
    </w:p>
    <w:p w14:paraId="1230A94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3.5英寸大小、SATA接口、16T</w:t>
      </w:r>
    </w:p>
    <w:p w14:paraId="434041C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5A3C1EA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（三）无人机配件（预算价：40000.00元）</w:t>
      </w:r>
    </w:p>
    <w:p w14:paraId="7D7FDAF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充电套装：</w:t>
      </w:r>
    </w:p>
    <w:p w14:paraId="3E65F65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AC输入电压：180V-240V、充电功率：&gt;1000Wx2、存储放电功率：100Wx2</w:t>
      </w:r>
    </w:p>
    <w:p w14:paraId="18A5E1F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充电电流：10A/20A/30A、保养电流：5.0Ax2</w:t>
      </w:r>
    </w:p>
    <w:p w14:paraId="323BEF4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电池类型：LiPo电池</w:t>
      </w:r>
    </w:p>
    <w:p w14:paraId="6D7D2A7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电池节数：6S/10S/12S</w:t>
      </w:r>
    </w:p>
    <w:p w14:paraId="4629749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通道数：双通道</w:t>
      </w:r>
    </w:p>
    <w:p w14:paraId="774CC0F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功能：充电、保养</w:t>
      </w:r>
    </w:p>
    <w:p w14:paraId="16F37A0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平衡精度：10mV</w:t>
      </w:r>
    </w:p>
    <w:p w14:paraId="1E4CB96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输入/输出保护：过流、过压、欠压、短路、过温、短路、反接</w:t>
      </w:r>
    </w:p>
    <w:p w14:paraId="2BC990D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工作环境温度：0-40°C</w:t>
      </w:r>
    </w:p>
    <w:p w14:paraId="5E2AF77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冷却系统：强制风冷</w:t>
      </w:r>
    </w:p>
    <w:p w14:paraId="1952991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外部升级接口：MiniUSB接口</w:t>
      </w:r>
    </w:p>
    <w:p w14:paraId="75D4255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重量；8.27kg</w:t>
      </w:r>
    </w:p>
    <w:p w14:paraId="1B9DC33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电压：12S容量：27000mAh</w:t>
      </w:r>
    </w:p>
    <w:p w14:paraId="74F228F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★交付与服务：</w:t>
      </w:r>
    </w:p>
    <w:p w14:paraId="31BDBF2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（1）标准交付件（每套）电池×2、充电套装×1；（分部分项报价中需体现）</w:t>
      </w:r>
    </w:p>
    <w:p w14:paraId="05ED38B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（2）技术服务：现场技术培训1次，7×24小时应急技术支持响应。</w:t>
      </w:r>
    </w:p>
    <w:p w14:paraId="42271FA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28CAF3F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（四）无人机配件（预算价：3000.00元）</w:t>
      </w:r>
    </w:p>
    <w:p w14:paraId="28508E6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2块智能飞行电池、100W充电管家、65W车载充电器、DJI多功能收纳包及降噪螺旋桨</w:t>
      </w:r>
    </w:p>
    <w:p w14:paraId="0D6F259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135222B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6B40256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2543316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1FE6B2B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56EDF87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74C72B5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1405B7F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24BA20A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7DC6A9A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41C5FD8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225911A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75FB08A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6593756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3B666A2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1B88CF0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291C0E0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3C08D6A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3C21682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799E8B0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25A35BE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1F7F109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49BEDD4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6D44AFB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5E0C2828">
      <w:pPr>
        <w:rPr>
          <w:rFonts w:hint="eastAsia"/>
          <w:lang w:val="en-US" w:eastAsia="zh-CN"/>
        </w:rPr>
      </w:pPr>
    </w:p>
    <w:p w14:paraId="217D273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64F8B8CC">
      <w:pPr>
        <w:rPr>
          <w:rFonts w:hint="eastAsia" w:asciiTheme="minorEastAsia" w:hAnsiTheme="minorEastAsia" w:eastAsiaTheme="minorEastAsia" w:cstheme="minorEastAsia"/>
          <w:b/>
          <w:bCs w:val="0"/>
          <w:color w:val="FF0000"/>
          <w:sz w:val="24"/>
          <w:szCs w:val="24"/>
          <w:highlight w:val="none"/>
          <w:lang w:val="en-US" w:eastAsia="zh-CN"/>
        </w:rPr>
      </w:pPr>
    </w:p>
    <w:p w14:paraId="00DE563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p>
    <w:p w14:paraId="410EC0C2">
      <w:pPr>
        <w:rPr>
          <w:rFonts w:hint="eastAsia"/>
          <w:lang w:val="en-US" w:eastAsia="zh-CN"/>
        </w:rPr>
      </w:pPr>
    </w:p>
    <w:p w14:paraId="35F0734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第三包：钻探设备783根（预算价：207500.00元）</w:t>
      </w:r>
    </w:p>
    <w:tbl>
      <w:tblPr>
        <w:tblStyle w:val="75"/>
        <w:tblpPr w:leftFromText="180" w:rightFromText="180" w:vertAnchor="text" w:horzAnchor="page" w:tblpX="2541" w:tblpY="123"/>
        <w:tblOverlap w:val="never"/>
        <w:tblW w:w="7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494"/>
        <w:gridCol w:w="4123"/>
      </w:tblGrid>
      <w:tr w14:paraId="77D02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51" w:type="dxa"/>
          </w:tcPr>
          <w:p w14:paraId="128C82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序号</w:t>
            </w:r>
          </w:p>
        </w:tc>
        <w:tc>
          <w:tcPr>
            <w:tcW w:w="2494" w:type="dxa"/>
          </w:tcPr>
          <w:p w14:paraId="04E601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p>
        </w:tc>
        <w:tc>
          <w:tcPr>
            <w:tcW w:w="4123" w:type="dxa"/>
          </w:tcPr>
          <w:p w14:paraId="177250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NTWB 1 . 5 m</w:t>
            </w:r>
          </w:p>
        </w:tc>
      </w:tr>
      <w:tr w14:paraId="6EF35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51" w:type="dxa"/>
          </w:tcPr>
          <w:p w14:paraId="148E79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w:t>
            </w:r>
          </w:p>
        </w:tc>
        <w:tc>
          <w:tcPr>
            <w:tcW w:w="2494" w:type="dxa"/>
          </w:tcPr>
          <w:p w14:paraId="24DB83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材质</w:t>
            </w:r>
          </w:p>
        </w:tc>
        <w:tc>
          <w:tcPr>
            <w:tcW w:w="4123" w:type="dxa"/>
          </w:tcPr>
          <w:p w14:paraId="174EED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30CrMo-T-950</w:t>
            </w:r>
          </w:p>
        </w:tc>
      </w:tr>
      <w:tr w14:paraId="0C57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61B55D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2</w:t>
            </w:r>
          </w:p>
        </w:tc>
        <w:tc>
          <w:tcPr>
            <w:tcW w:w="2494" w:type="dxa"/>
          </w:tcPr>
          <w:p w14:paraId="2B26E0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抗拉强度</w:t>
            </w:r>
          </w:p>
        </w:tc>
        <w:tc>
          <w:tcPr>
            <w:tcW w:w="4123" w:type="dxa"/>
          </w:tcPr>
          <w:p w14:paraId="19CA2F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1059</w:t>
            </w:r>
          </w:p>
        </w:tc>
      </w:tr>
      <w:tr w14:paraId="5F82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472052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w:t>
            </w:r>
          </w:p>
        </w:tc>
        <w:tc>
          <w:tcPr>
            <w:tcW w:w="2494" w:type="dxa"/>
          </w:tcPr>
          <w:p w14:paraId="5FD12A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屈服强度</w:t>
            </w:r>
          </w:p>
        </w:tc>
        <w:tc>
          <w:tcPr>
            <w:tcW w:w="4123" w:type="dxa"/>
          </w:tcPr>
          <w:p w14:paraId="0CD907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965</w:t>
            </w:r>
          </w:p>
        </w:tc>
      </w:tr>
      <w:tr w14:paraId="34854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2BE553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4</w:t>
            </w:r>
          </w:p>
        </w:tc>
        <w:tc>
          <w:tcPr>
            <w:tcW w:w="2494" w:type="dxa"/>
          </w:tcPr>
          <w:p w14:paraId="425F7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伸长率</w:t>
            </w:r>
          </w:p>
        </w:tc>
        <w:tc>
          <w:tcPr>
            <w:tcW w:w="4123" w:type="dxa"/>
          </w:tcPr>
          <w:p w14:paraId="0A7920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15</w:t>
            </w:r>
          </w:p>
        </w:tc>
      </w:tr>
      <w:tr w14:paraId="6C41B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51" w:type="dxa"/>
          </w:tcPr>
          <w:p w14:paraId="65D17D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5</w:t>
            </w:r>
          </w:p>
        </w:tc>
        <w:tc>
          <w:tcPr>
            <w:tcW w:w="2494" w:type="dxa"/>
          </w:tcPr>
          <w:p w14:paraId="551617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钻杆外径 mm</w:t>
            </w:r>
          </w:p>
        </w:tc>
        <w:tc>
          <w:tcPr>
            <w:tcW w:w="4123" w:type="dxa"/>
          </w:tcPr>
          <w:p w14:paraId="21DC2F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74.5</w:t>
            </w:r>
          </w:p>
        </w:tc>
      </w:tr>
      <w:tr w14:paraId="6157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1B3E1D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6</w:t>
            </w:r>
          </w:p>
        </w:tc>
        <w:tc>
          <w:tcPr>
            <w:tcW w:w="2494" w:type="dxa"/>
          </w:tcPr>
          <w:p w14:paraId="0B78CA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钻杆壁厚 mm</w:t>
            </w:r>
          </w:p>
        </w:tc>
        <w:tc>
          <w:tcPr>
            <w:tcW w:w="4123" w:type="dxa"/>
          </w:tcPr>
          <w:p w14:paraId="1D59A7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5.1</w:t>
            </w:r>
          </w:p>
        </w:tc>
      </w:tr>
      <w:tr w14:paraId="04A8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2A7B58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7</w:t>
            </w:r>
          </w:p>
        </w:tc>
        <w:tc>
          <w:tcPr>
            <w:tcW w:w="2494" w:type="dxa"/>
          </w:tcPr>
          <w:p w14:paraId="0122AE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钻杆长度 mm</w:t>
            </w:r>
          </w:p>
        </w:tc>
        <w:tc>
          <w:tcPr>
            <w:tcW w:w="4123" w:type="dxa"/>
          </w:tcPr>
          <w:p w14:paraId="2B296F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2045</w:t>
            </w:r>
          </w:p>
        </w:tc>
      </w:tr>
      <w:tr w14:paraId="05CE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0A787F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8</w:t>
            </w:r>
          </w:p>
        </w:tc>
        <w:tc>
          <w:tcPr>
            <w:tcW w:w="2494" w:type="dxa"/>
          </w:tcPr>
          <w:p w14:paraId="5FC6EE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螺纹长度 mm</w:t>
            </w:r>
          </w:p>
        </w:tc>
        <w:tc>
          <w:tcPr>
            <w:tcW w:w="4123" w:type="dxa"/>
          </w:tcPr>
          <w:p w14:paraId="5A515C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45</w:t>
            </w:r>
          </w:p>
        </w:tc>
      </w:tr>
      <w:tr w14:paraId="1A0A1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6694F2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9</w:t>
            </w:r>
          </w:p>
        </w:tc>
        <w:tc>
          <w:tcPr>
            <w:tcW w:w="2494" w:type="dxa"/>
          </w:tcPr>
          <w:p w14:paraId="797B64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螺纹大径 mm</w:t>
            </w:r>
          </w:p>
        </w:tc>
        <w:tc>
          <w:tcPr>
            <w:tcW w:w="4123" w:type="dxa"/>
          </w:tcPr>
          <w:p w14:paraId="19E3F6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70.7</w:t>
            </w:r>
          </w:p>
        </w:tc>
      </w:tr>
      <w:tr w14:paraId="0590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51" w:type="dxa"/>
          </w:tcPr>
          <w:p w14:paraId="095974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10</w:t>
            </w:r>
          </w:p>
        </w:tc>
        <w:tc>
          <w:tcPr>
            <w:tcW w:w="2494" w:type="dxa"/>
          </w:tcPr>
          <w:p w14:paraId="2482E1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螺纹深度 mm</w:t>
            </w:r>
          </w:p>
        </w:tc>
        <w:tc>
          <w:tcPr>
            <w:tcW w:w="4123" w:type="dxa"/>
          </w:tcPr>
          <w:p w14:paraId="2DBF48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0.9</w:t>
            </w:r>
          </w:p>
        </w:tc>
      </w:tr>
      <w:tr w14:paraId="4093C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6F5D39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11</w:t>
            </w:r>
          </w:p>
        </w:tc>
        <w:tc>
          <w:tcPr>
            <w:tcW w:w="2494" w:type="dxa"/>
          </w:tcPr>
          <w:p w14:paraId="354A4A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螺距</w:t>
            </w:r>
          </w:p>
        </w:tc>
        <w:tc>
          <w:tcPr>
            <w:tcW w:w="4123" w:type="dxa"/>
          </w:tcPr>
          <w:p w14:paraId="29C9D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3牙/英寸</w:t>
            </w:r>
          </w:p>
        </w:tc>
      </w:tr>
      <w:tr w14:paraId="7A83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38F8E7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12</w:t>
            </w:r>
          </w:p>
        </w:tc>
        <w:tc>
          <w:tcPr>
            <w:tcW w:w="2494" w:type="dxa"/>
          </w:tcPr>
          <w:p w14:paraId="71DDD0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重量 kg</w:t>
            </w:r>
          </w:p>
        </w:tc>
        <w:tc>
          <w:tcPr>
            <w:tcW w:w="4123" w:type="dxa"/>
          </w:tcPr>
          <w:p w14:paraId="24A1F9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18</w:t>
            </w:r>
          </w:p>
        </w:tc>
      </w:tr>
      <w:tr w14:paraId="28E2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51" w:type="dxa"/>
          </w:tcPr>
          <w:p w14:paraId="2CCD38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napToGrid/>
                <w:color w:val="auto"/>
                <w:spacing w:val="0"/>
                <w:sz w:val="24"/>
                <w:szCs w:val="24"/>
                <w:lang w:val="en-US" w:eastAsia="zh-CN"/>
              </w:rPr>
            </w:pPr>
            <w:r>
              <w:rPr>
                <w:rFonts w:hint="eastAsia" w:asciiTheme="minorEastAsia" w:hAnsiTheme="minorEastAsia" w:eastAsiaTheme="minorEastAsia" w:cstheme="minorEastAsia"/>
                <w:snapToGrid/>
                <w:color w:val="auto"/>
                <w:spacing w:val="0"/>
                <w:sz w:val="24"/>
                <w:szCs w:val="24"/>
                <w:lang w:val="en-US" w:eastAsia="zh-CN"/>
              </w:rPr>
              <w:t>13</w:t>
            </w:r>
          </w:p>
        </w:tc>
        <w:tc>
          <w:tcPr>
            <w:tcW w:w="2494" w:type="dxa"/>
          </w:tcPr>
          <w:p w14:paraId="2034A5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外观</w:t>
            </w:r>
          </w:p>
        </w:tc>
        <w:tc>
          <w:tcPr>
            <w:tcW w:w="4123" w:type="dxa"/>
          </w:tcPr>
          <w:p w14:paraId="60A15B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管子表面光滑，无氧化皮、凹坑和麻点</w:t>
            </w:r>
          </w:p>
        </w:tc>
      </w:tr>
    </w:tbl>
    <w:p w14:paraId="7E605D2F">
      <w:pPr>
        <w:pStyle w:val="40"/>
        <w:rPr>
          <w:rFonts w:hint="eastAsia" w:asciiTheme="minorEastAsia" w:hAnsiTheme="minorEastAsia" w:eastAsiaTheme="minorEastAsia" w:cstheme="minorEastAsia"/>
          <w:color w:val="auto"/>
          <w:sz w:val="24"/>
          <w:szCs w:val="24"/>
          <w:highlight w:val="none"/>
        </w:rPr>
      </w:pPr>
    </w:p>
    <w:p w14:paraId="69235422">
      <w:pPr>
        <w:pStyle w:val="42"/>
        <w:rPr>
          <w:rFonts w:hint="eastAsia" w:ascii="宋体" w:hAnsi="宋体" w:eastAsia="宋体" w:cs="宋体"/>
          <w:b/>
          <w:color w:val="auto"/>
          <w:sz w:val="24"/>
          <w:szCs w:val="16"/>
          <w:highlight w:val="none"/>
          <w:lang w:val="en-US" w:eastAsia="zh-CN"/>
        </w:rPr>
      </w:pPr>
    </w:p>
    <w:p w14:paraId="10CCB08F">
      <w:pPr>
        <w:pStyle w:val="42"/>
        <w:rPr>
          <w:rFonts w:hint="eastAsia" w:ascii="宋体" w:hAnsi="宋体" w:eastAsia="宋体" w:cs="宋体"/>
          <w:b/>
          <w:color w:val="auto"/>
          <w:sz w:val="24"/>
          <w:szCs w:val="16"/>
          <w:highlight w:val="none"/>
          <w:lang w:val="en-US" w:eastAsia="zh-CN"/>
        </w:rPr>
      </w:pPr>
    </w:p>
    <w:p w14:paraId="017DC93D">
      <w:pPr>
        <w:pStyle w:val="42"/>
        <w:rPr>
          <w:rFonts w:hint="eastAsia" w:ascii="宋体" w:hAnsi="宋体" w:eastAsia="宋体" w:cs="宋体"/>
          <w:b/>
          <w:color w:val="auto"/>
          <w:sz w:val="24"/>
          <w:szCs w:val="16"/>
          <w:highlight w:val="none"/>
          <w:lang w:val="en-US" w:eastAsia="zh-CN"/>
        </w:rPr>
      </w:pPr>
    </w:p>
    <w:p w14:paraId="1A69D9B0">
      <w:pPr>
        <w:pStyle w:val="42"/>
        <w:rPr>
          <w:rFonts w:hint="eastAsia" w:ascii="宋体" w:hAnsi="宋体" w:eastAsia="宋体" w:cs="宋体"/>
          <w:b/>
          <w:color w:val="auto"/>
          <w:sz w:val="24"/>
          <w:szCs w:val="16"/>
          <w:highlight w:val="none"/>
          <w:lang w:val="en-US" w:eastAsia="zh-CN"/>
        </w:rPr>
      </w:pPr>
    </w:p>
    <w:p w14:paraId="511CEC18">
      <w:pPr>
        <w:pStyle w:val="42"/>
        <w:rPr>
          <w:rFonts w:hint="eastAsia" w:ascii="宋体" w:hAnsi="宋体" w:eastAsia="宋体" w:cs="宋体"/>
          <w:b/>
          <w:color w:val="auto"/>
          <w:sz w:val="24"/>
          <w:szCs w:val="16"/>
          <w:highlight w:val="none"/>
          <w:lang w:val="en-US" w:eastAsia="zh-CN"/>
        </w:rPr>
      </w:pPr>
    </w:p>
    <w:p w14:paraId="53DC5517">
      <w:pPr>
        <w:pStyle w:val="42"/>
        <w:rPr>
          <w:rFonts w:hint="eastAsia" w:ascii="宋体" w:hAnsi="宋体" w:eastAsia="宋体" w:cs="宋体"/>
          <w:b/>
          <w:color w:val="auto"/>
          <w:sz w:val="24"/>
          <w:szCs w:val="16"/>
          <w:highlight w:val="none"/>
          <w:lang w:val="en-US" w:eastAsia="zh-CN"/>
        </w:rPr>
      </w:pPr>
    </w:p>
    <w:p w14:paraId="18FF959B">
      <w:pPr>
        <w:pStyle w:val="42"/>
        <w:rPr>
          <w:rFonts w:hint="eastAsia" w:ascii="宋体" w:hAnsi="宋体" w:eastAsia="宋体" w:cs="宋体"/>
          <w:b/>
          <w:color w:val="auto"/>
          <w:sz w:val="24"/>
          <w:szCs w:val="16"/>
          <w:highlight w:val="none"/>
          <w:lang w:val="en-US" w:eastAsia="zh-CN"/>
        </w:rPr>
      </w:pPr>
    </w:p>
    <w:p w14:paraId="506FEBF5">
      <w:pPr>
        <w:pStyle w:val="42"/>
        <w:rPr>
          <w:rFonts w:hint="eastAsia" w:ascii="宋体" w:hAnsi="宋体" w:eastAsia="宋体" w:cs="宋体"/>
          <w:b/>
          <w:color w:val="auto"/>
          <w:sz w:val="24"/>
          <w:szCs w:val="16"/>
          <w:highlight w:val="none"/>
          <w:lang w:val="en-US" w:eastAsia="zh-CN"/>
        </w:rPr>
      </w:pPr>
    </w:p>
    <w:p w14:paraId="65763EBB">
      <w:pPr>
        <w:pStyle w:val="42"/>
        <w:rPr>
          <w:rFonts w:hint="eastAsia" w:ascii="宋体" w:hAnsi="宋体" w:eastAsia="宋体" w:cs="宋体"/>
          <w:b/>
          <w:color w:val="auto"/>
          <w:sz w:val="24"/>
          <w:szCs w:val="16"/>
          <w:highlight w:val="none"/>
          <w:lang w:val="en-US" w:eastAsia="zh-CN"/>
        </w:rPr>
      </w:pPr>
    </w:p>
    <w:p w14:paraId="796DBA71">
      <w:pPr>
        <w:pStyle w:val="42"/>
        <w:rPr>
          <w:rFonts w:hint="eastAsia" w:ascii="宋体" w:hAnsi="宋体" w:eastAsia="宋体" w:cs="宋体"/>
          <w:b/>
          <w:color w:val="auto"/>
          <w:sz w:val="24"/>
          <w:szCs w:val="16"/>
          <w:highlight w:val="none"/>
          <w:lang w:val="en-US" w:eastAsia="zh-CN"/>
        </w:rPr>
      </w:pPr>
    </w:p>
    <w:p w14:paraId="43DF1E7F">
      <w:pPr>
        <w:pStyle w:val="42"/>
        <w:rPr>
          <w:rFonts w:hint="eastAsia" w:ascii="宋体" w:hAnsi="宋体" w:eastAsia="宋体" w:cs="宋体"/>
          <w:b/>
          <w:color w:val="auto"/>
          <w:sz w:val="24"/>
          <w:szCs w:val="16"/>
          <w:highlight w:val="none"/>
          <w:lang w:val="en-US" w:eastAsia="zh-CN"/>
        </w:rPr>
      </w:pPr>
    </w:p>
    <w:p w14:paraId="55E60438">
      <w:pPr>
        <w:pStyle w:val="42"/>
        <w:rPr>
          <w:rFonts w:hint="eastAsia" w:ascii="宋体" w:hAnsi="宋体" w:eastAsia="宋体" w:cs="宋体"/>
          <w:b/>
          <w:color w:val="auto"/>
          <w:sz w:val="24"/>
          <w:szCs w:val="16"/>
          <w:highlight w:val="none"/>
          <w:lang w:val="en-US" w:eastAsia="zh-CN"/>
        </w:rPr>
      </w:pPr>
    </w:p>
    <w:p w14:paraId="5F0B209F">
      <w:pPr>
        <w:pStyle w:val="42"/>
        <w:rPr>
          <w:rFonts w:hint="eastAsia" w:ascii="宋体" w:hAnsi="宋体" w:eastAsia="宋体" w:cs="宋体"/>
          <w:b/>
          <w:color w:val="auto"/>
          <w:sz w:val="24"/>
          <w:szCs w:val="16"/>
          <w:highlight w:val="none"/>
          <w:lang w:val="en-US" w:eastAsia="zh-CN"/>
        </w:rPr>
      </w:pPr>
    </w:p>
    <w:p w14:paraId="74EA98E1">
      <w:pPr>
        <w:pStyle w:val="42"/>
        <w:rPr>
          <w:rFonts w:hint="eastAsia" w:ascii="宋体" w:hAnsi="宋体" w:eastAsia="宋体" w:cs="宋体"/>
          <w:b/>
          <w:color w:val="auto"/>
          <w:sz w:val="24"/>
          <w:szCs w:val="16"/>
          <w:highlight w:val="none"/>
          <w:lang w:val="en-US" w:eastAsia="zh-CN"/>
        </w:rPr>
      </w:pPr>
    </w:p>
    <w:p w14:paraId="725B3551">
      <w:pPr>
        <w:pStyle w:val="42"/>
        <w:rPr>
          <w:rFonts w:hint="eastAsia" w:ascii="宋体" w:hAnsi="宋体" w:eastAsia="宋体" w:cs="宋体"/>
          <w:b/>
          <w:color w:val="auto"/>
          <w:sz w:val="24"/>
          <w:szCs w:val="16"/>
          <w:highlight w:val="none"/>
          <w:lang w:val="en-US" w:eastAsia="zh-CN"/>
        </w:rPr>
      </w:pPr>
    </w:p>
    <w:p w14:paraId="688B6C67">
      <w:pPr>
        <w:pStyle w:val="42"/>
        <w:rPr>
          <w:rFonts w:hint="eastAsia" w:ascii="宋体" w:hAnsi="宋体" w:eastAsia="宋体" w:cs="宋体"/>
          <w:b/>
          <w:color w:val="auto"/>
          <w:sz w:val="24"/>
          <w:szCs w:val="16"/>
          <w:highlight w:val="none"/>
          <w:lang w:val="en-US" w:eastAsia="zh-CN"/>
        </w:rPr>
      </w:pPr>
    </w:p>
    <w:p w14:paraId="14D0CEA9">
      <w:pPr>
        <w:pStyle w:val="42"/>
        <w:rPr>
          <w:rFonts w:hint="eastAsia" w:ascii="宋体" w:hAnsi="宋体" w:eastAsia="宋体" w:cs="宋体"/>
          <w:b/>
          <w:color w:val="auto"/>
          <w:sz w:val="24"/>
          <w:szCs w:val="16"/>
          <w:highlight w:val="none"/>
          <w:lang w:val="en-US" w:eastAsia="zh-CN"/>
        </w:rPr>
      </w:pPr>
    </w:p>
    <w:p w14:paraId="2201F7C5">
      <w:pPr>
        <w:pStyle w:val="42"/>
        <w:rPr>
          <w:rFonts w:hint="eastAsia" w:ascii="宋体" w:hAnsi="宋体" w:eastAsia="宋体" w:cs="宋体"/>
          <w:b/>
          <w:color w:val="auto"/>
          <w:sz w:val="24"/>
          <w:szCs w:val="16"/>
          <w:highlight w:val="none"/>
          <w:lang w:val="en-US" w:eastAsia="zh-CN"/>
        </w:rPr>
      </w:pPr>
    </w:p>
    <w:p w14:paraId="37190B45">
      <w:pPr>
        <w:pStyle w:val="42"/>
        <w:rPr>
          <w:rFonts w:hint="eastAsia" w:ascii="宋体" w:hAnsi="宋体" w:eastAsia="宋体" w:cs="宋体"/>
          <w:b/>
          <w:color w:val="auto"/>
          <w:sz w:val="24"/>
          <w:szCs w:val="16"/>
          <w:highlight w:val="none"/>
          <w:lang w:val="en-US" w:eastAsia="zh-CN"/>
        </w:rPr>
      </w:pPr>
    </w:p>
    <w:p w14:paraId="196BE4F8">
      <w:pPr>
        <w:pStyle w:val="42"/>
        <w:rPr>
          <w:rFonts w:hint="eastAsia" w:ascii="宋体" w:hAnsi="宋体" w:eastAsia="宋体" w:cs="宋体"/>
          <w:b/>
          <w:color w:val="FF0000"/>
          <w:sz w:val="24"/>
          <w:szCs w:val="16"/>
          <w:highlight w:val="none"/>
          <w:lang w:val="en-US" w:eastAsia="zh-CN"/>
        </w:rPr>
      </w:pPr>
      <w:r>
        <w:rPr>
          <w:rFonts w:hint="eastAsia" w:ascii="宋体" w:hAnsi="宋体" w:eastAsia="宋体" w:cs="宋体"/>
          <w:b/>
          <w:color w:val="FF0000"/>
          <w:sz w:val="24"/>
          <w:szCs w:val="16"/>
          <w:highlight w:val="none"/>
          <w:lang w:val="en-US" w:eastAsia="zh-CN"/>
        </w:rPr>
        <w:t>以上技术规格参数中所要求的技术参数只作参考，并无其他限制作用。</w:t>
      </w:r>
    </w:p>
    <w:p w14:paraId="3F470AFE">
      <w:pPr>
        <w:pStyle w:val="42"/>
        <w:rPr>
          <w:rFonts w:hint="default" w:ascii="宋体" w:hAnsi="宋体" w:eastAsia="宋体" w:cs="宋体"/>
          <w:b/>
          <w:color w:val="FF0000"/>
          <w:sz w:val="24"/>
          <w:szCs w:val="16"/>
          <w:highlight w:val="none"/>
          <w:lang w:val="en-US" w:eastAsia="zh-CN"/>
        </w:rPr>
      </w:pPr>
      <w:r>
        <w:rPr>
          <w:rFonts w:hint="eastAsia" w:ascii="宋体" w:hAnsi="宋体" w:cs="宋体"/>
          <w:b/>
          <w:color w:val="FF0000"/>
          <w:sz w:val="24"/>
          <w:szCs w:val="16"/>
          <w:highlight w:val="none"/>
          <w:lang w:val="en-US" w:eastAsia="zh-CN"/>
        </w:rPr>
        <w:t>预算价为单项设备的合计总价，单项报价不得超过单项预算价。</w:t>
      </w:r>
    </w:p>
    <w:p w14:paraId="407BFA82">
      <w:pPr>
        <w:pStyle w:val="70"/>
        <w:numPr>
          <w:ilvl w:val="0"/>
          <w:numId w:val="0"/>
        </w:numPr>
        <w:ind w:leftChars="0"/>
        <w:jc w:val="left"/>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相关要求：</w:t>
      </w:r>
    </w:p>
    <w:p w14:paraId="78508FB2">
      <w:pPr>
        <w:spacing w:line="3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上述产品要求投标单位对上报的每项投标产品中注明品牌、型号、产地及相关的技术参数；投标文件中及交货时提供相关产品说明书和合格证等相关资料；同时在产品交付后免费进行安装调试、人员培训等服务。</w:t>
      </w:r>
    </w:p>
    <w:p w14:paraId="7BB4BE70">
      <w:pPr>
        <w:spacing w:line="3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）供货期：</w:t>
      </w:r>
      <w:r>
        <w:rPr>
          <w:rFonts w:hint="eastAsia" w:ascii="宋体" w:hAnsi="宋体" w:eastAsia="宋体" w:cs="宋体"/>
          <w:color w:val="auto"/>
          <w:sz w:val="24"/>
          <w:highlight w:val="none"/>
          <w:lang w:val="en-US" w:eastAsia="zh-CN"/>
        </w:rPr>
        <w:t>自</w:t>
      </w:r>
      <w:r>
        <w:rPr>
          <w:rFonts w:hint="eastAsia" w:ascii="宋体" w:hAnsi="宋体" w:eastAsia="宋体" w:cs="宋体"/>
          <w:color w:val="auto"/>
          <w:sz w:val="24"/>
          <w:highlight w:val="none"/>
          <w:lang w:eastAsia="zh-CN"/>
        </w:rPr>
        <w:t>合同签订后</w:t>
      </w:r>
      <w:r>
        <w:rPr>
          <w:rFonts w:hint="eastAsia" w:ascii="宋体" w:hAnsi="宋体" w:cs="宋体"/>
          <w:color w:val="auto"/>
          <w:sz w:val="24"/>
          <w:highlight w:val="none"/>
          <w:lang w:val="en-US" w:eastAsia="zh-CN"/>
        </w:rPr>
        <w:t>30天</w:t>
      </w:r>
      <w:r>
        <w:rPr>
          <w:rFonts w:hint="eastAsia" w:ascii="宋体" w:hAnsi="宋体" w:eastAsia="宋体" w:cs="宋体"/>
          <w:color w:val="auto"/>
          <w:sz w:val="24"/>
          <w:highlight w:val="none"/>
          <w:lang w:eastAsia="zh-CN"/>
        </w:rPr>
        <w:t>内完成交货安装调试完毕。</w:t>
      </w:r>
    </w:p>
    <w:p w14:paraId="719EBBEB">
      <w:pPr>
        <w:spacing w:line="3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bookmarkStart w:id="545" w:name="_GoBack"/>
      <w:bookmarkEnd w:id="545"/>
      <w:r>
        <w:rPr>
          <w:rFonts w:hint="eastAsia" w:ascii="宋体" w:hAnsi="宋体" w:eastAsia="宋体" w:cs="宋体"/>
          <w:color w:val="auto"/>
          <w:sz w:val="24"/>
          <w:highlight w:val="none"/>
          <w:lang w:val="en-US" w:eastAsia="zh-CN"/>
        </w:rPr>
        <w:t>交货地点：采购人指定的交货及安装地点为准。</w:t>
      </w:r>
    </w:p>
    <w:p w14:paraId="6021FFDB">
      <w:pPr>
        <w:spacing w:line="3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）供应商所提供货物报价均为到场价，包含运输、装卸、安装、调试、开票、税费等所有费用。</w:t>
      </w:r>
    </w:p>
    <w:p w14:paraId="78BE0D5E">
      <w:pPr>
        <w:spacing w:line="3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）付款方式：具体以签订合同为准。</w:t>
      </w:r>
    </w:p>
    <w:p w14:paraId="19E52365">
      <w:pPr>
        <w:spacing w:line="340" w:lineRule="exac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、售后服务原则</w:t>
      </w:r>
      <w:r>
        <w:rPr>
          <w:rFonts w:hint="eastAsia" w:ascii="宋体" w:hAnsi="宋体" w:eastAsia="宋体" w:cs="宋体"/>
          <w:color w:val="auto"/>
          <w:sz w:val="24"/>
          <w:highlight w:val="none"/>
        </w:rPr>
        <w:t>：</w:t>
      </w:r>
    </w:p>
    <w:p w14:paraId="57EF769E">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（1）在安装期、试运行期及最终验收后的质量保修期内，由于设备技术质量问题而产生的故障，无论大小，一律提供免费维修服务。</w:t>
      </w:r>
    </w:p>
    <w:p w14:paraId="0886A6C9">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（2）中标单位应提供7*24小时保障服务，并通过以下几种方式进行维护：</w:t>
      </w:r>
    </w:p>
    <w:p w14:paraId="08E6D2DE">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①现场服务：技术人员到现场解决。</w:t>
      </w:r>
    </w:p>
    <w:p w14:paraId="2D867C83">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②电话服务：通过电话解答建设单位及其用户的问题。</w:t>
      </w:r>
    </w:p>
    <w:p w14:paraId="364C0F06">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（3）对于设备硬件故障，在接到用户故障申告24小时内，派设备技术人员携带必要的替换及维修设备，到达故障现场。</w:t>
      </w:r>
    </w:p>
    <w:p w14:paraId="14C9301D">
      <w:pPr>
        <w:spacing w:line="3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质保期内免费维修、保养等。</w:t>
      </w:r>
    </w:p>
    <w:p w14:paraId="62D393A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br w:type="page"/>
      </w:r>
    </w:p>
    <w:p w14:paraId="17B9CAB4">
      <w:pPr>
        <w:pStyle w:val="3"/>
        <w:numPr>
          <w:ilvl w:val="0"/>
          <w:numId w:val="0"/>
        </w:numPr>
        <w:tabs>
          <w:tab w:val="left" w:pos="0"/>
        </w:tabs>
        <w:spacing w:before="0" w:after="0" w:line="240" w:lineRule="atLeast"/>
        <w:jc w:val="center"/>
        <w:rPr>
          <w:rFonts w:hint="eastAsia" w:ascii="宋体" w:hAnsi="宋体" w:eastAsia="宋体" w:cs="宋体"/>
          <w:color w:val="auto"/>
          <w:highlight w:val="none"/>
        </w:rPr>
      </w:pPr>
      <w:bookmarkStart w:id="371" w:name="_Toc23331"/>
      <w:bookmarkStart w:id="372" w:name="_Toc507399907"/>
      <w:bookmarkStart w:id="373" w:name="_Toc515647832"/>
      <w:bookmarkStart w:id="374" w:name="_Toc32647"/>
      <w:bookmarkStart w:id="375" w:name="_Toc7971"/>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ascii="宋体" w:hAnsi="宋体" w:eastAsia="宋体" w:cs="宋体"/>
          <w:color w:val="auto"/>
          <w:highlight w:val="none"/>
        </w:rPr>
        <w:t>评标方法和标准</w:t>
      </w:r>
      <w:bookmarkEnd w:id="371"/>
      <w:bookmarkEnd w:id="372"/>
      <w:bookmarkEnd w:id="373"/>
      <w:bookmarkEnd w:id="374"/>
      <w:bookmarkEnd w:id="375"/>
    </w:p>
    <w:p w14:paraId="7C5B63D5">
      <w:pPr>
        <w:pStyle w:val="10"/>
        <w:tabs>
          <w:tab w:val="clear" w:pos="567"/>
        </w:tabs>
        <w:spacing w:before="0" w:line="240" w:lineRule="atLeast"/>
        <w:ind w:firstLine="540" w:firstLineChars="225"/>
        <w:rPr>
          <w:rFonts w:hint="eastAsia" w:ascii="宋体" w:hAnsi="宋体" w:eastAsia="宋体" w:cs="宋体"/>
          <w:color w:val="auto"/>
          <w:highlight w:val="none"/>
        </w:rPr>
      </w:pPr>
    </w:p>
    <w:p w14:paraId="23F63D1B">
      <w:pPr>
        <w:pStyle w:val="10"/>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20DBEA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2026年新疆维吾尔自治区地质局喀什地质大队设备采购项目（二次）</w:t>
      </w:r>
      <w:r>
        <w:rPr>
          <w:rFonts w:hint="eastAsia" w:ascii="宋体" w:hAnsi="宋体" w:eastAsia="宋体" w:cs="宋体"/>
          <w:color w:val="auto"/>
          <w:sz w:val="24"/>
          <w:highlight w:val="none"/>
          <w:lang w:val="en-US" w:eastAsia="zh-CN"/>
        </w:rPr>
        <w:t xml:space="preserve">        </w:t>
      </w:r>
    </w:p>
    <w:p w14:paraId="67A352B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4E15227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77122C7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是指投标文件满足招标文件全部实质性要求且按评审因素的量化指标评审得分最高的供应商为中标候选单位的评审方法。</w:t>
      </w:r>
    </w:p>
    <w:p w14:paraId="6BB9939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2CB34F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59D869C2">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2CABFE8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0"/>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。对关键条款的偏离，将被认定为无效。供应商不得通过修正或撤销不符合要求的偏离，从而使其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与其他供应商串通参加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认为供应商的报价明显低于其他通过符合性检查供应商的报价，有可能影响履约的，且供应商未按照规定证明其报价合理性的；</w:t>
      </w:r>
    </w:p>
    <w:p w14:paraId="1FDFC08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381CC88C">
      <w:pPr>
        <w:pStyle w:val="40"/>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0534563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6AEB43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14:paraId="6983C466">
      <w:pPr>
        <w:pStyle w:val="14"/>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及本项目本级和上级财政部门的有关规定依法组建的评审小组，负责评审工作；本项目评审专家由5人组成。</w:t>
      </w:r>
    </w:p>
    <w:p w14:paraId="74407CAF">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0673E73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36E1710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5E85B9E4">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4DE5E3A3">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2、本项目采用综合评分法：总分100分，其中报价分值30分，商务及技术部分得分70分。</w:t>
      </w:r>
    </w:p>
    <w:p w14:paraId="63E3E77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3、评审委员会成员到齐后，推选评审委员会组长。依据招标文件和投标文件进行认真查阅。审查响文件是否完整，是否有计算错误，要求的投标保证金是否提供，文件是否恰当地签署；</w:t>
      </w:r>
    </w:p>
    <w:p w14:paraId="7DB5143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2413CA6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5D8BA94">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28F797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72D59B1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4E9E8E9D">
      <w:pPr>
        <w:pStyle w:val="10"/>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13D2853E">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10"/>
        <w:keepNext w:val="0"/>
        <w:keepLines w:val="0"/>
        <w:pageBreakBefore w:val="0"/>
        <w:numPr>
          <w:ilvl w:val="0"/>
          <w:numId w:val="4"/>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616A35D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1E0BDDD9">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1、开标后，直到授予投标商合同为止，凡属于审查、澄清、评价和比较的有关资料以及授标建议等评审委员会成员或参与评标的有关工作人员均不得向投标商或其他无关人员透露，</w:t>
      </w:r>
    </w:p>
    <w:p w14:paraId="353109D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违者给予警告、取消担任评审委员会成员的资格，不得再参加任何项目的评标。</w:t>
      </w:r>
    </w:p>
    <w:p w14:paraId="18DE770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131E8F3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14:paraId="016B512C">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3、采购单位不退回投标人投标文件和其他资料。</w:t>
      </w:r>
    </w:p>
    <w:p w14:paraId="527FBE3D">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316ACE0">
      <w:pPr>
        <w:pStyle w:val="10"/>
        <w:keepNext w:val="0"/>
        <w:keepLines w:val="0"/>
        <w:pageBreakBefore w:val="0"/>
        <w:numPr>
          <w:ilvl w:val="0"/>
          <w:numId w:val="5"/>
        </w:numPr>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中小企业落实政策</w:t>
      </w:r>
    </w:p>
    <w:p w14:paraId="7E7FE9F5">
      <w:pPr>
        <w:pStyle w:val="10"/>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4F5A7F2F">
      <w:pPr>
        <w:spacing w:line="440" w:lineRule="exact"/>
        <w:jc w:val="center"/>
        <w:outlineLvl w:val="0"/>
        <w:rPr>
          <w:rFonts w:hint="eastAsia" w:ascii="宋体" w:hAnsi="宋体" w:eastAsia="宋体" w:cs="宋体"/>
          <w:b/>
          <w:color w:val="auto"/>
          <w:sz w:val="32"/>
          <w:szCs w:val="32"/>
          <w:highlight w:val="none"/>
        </w:rPr>
      </w:pPr>
    </w:p>
    <w:p w14:paraId="0BA66909">
      <w:pPr>
        <w:spacing w:line="440" w:lineRule="exact"/>
        <w:jc w:val="center"/>
        <w:outlineLvl w:val="0"/>
        <w:rPr>
          <w:rFonts w:hint="eastAsia" w:ascii="宋体" w:hAnsi="宋体" w:eastAsia="宋体" w:cs="宋体"/>
          <w:b/>
          <w:color w:val="auto"/>
          <w:sz w:val="32"/>
          <w:szCs w:val="32"/>
          <w:highlight w:val="none"/>
        </w:rPr>
      </w:pPr>
    </w:p>
    <w:p w14:paraId="27758066">
      <w:pPr>
        <w:spacing w:line="440" w:lineRule="exact"/>
        <w:jc w:val="center"/>
        <w:outlineLvl w:val="0"/>
        <w:rPr>
          <w:rFonts w:hint="eastAsia" w:ascii="宋体" w:hAnsi="宋体" w:eastAsia="宋体" w:cs="宋体"/>
          <w:b/>
          <w:color w:val="auto"/>
          <w:sz w:val="32"/>
          <w:szCs w:val="32"/>
          <w:highlight w:val="none"/>
        </w:rPr>
      </w:pPr>
    </w:p>
    <w:p w14:paraId="5BCE432B">
      <w:pPr>
        <w:spacing w:line="440" w:lineRule="exact"/>
        <w:jc w:val="center"/>
        <w:outlineLvl w:val="0"/>
        <w:rPr>
          <w:rFonts w:hint="eastAsia" w:ascii="宋体" w:hAnsi="宋体" w:eastAsia="宋体" w:cs="宋体"/>
          <w:b/>
          <w:color w:val="auto"/>
          <w:sz w:val="32"/>
          <w:szCs w:val="32"/>
          <w:highlight w:val="none"/>
        </w:rPr>
      </w:pPr>
    </w:p>
    <w:p w14:paraId="565BD99A">
      <w:pPr>
        <w:spacing w:line="440" w:lineRule="exact"/>
        <w:jc w:val="center"/>
        <w:outlineLvl w:val="0"/>
        <w:rPr>
          <w:rFonts w:hint="eastAsia" w:ascii="宋体" w:hAnsi="宋体" w:eastAsia="宋体" w:cs="宋体"/>
          <w:b/>
          <w:color w:val="auto"/>
          <w:sz w:val="32"/>
          <w:szCs w:val="32"/>
          <w:highlight w:val="none"/>
        </w:rPr>
      </w:pPr>
    </w:p>
    <w:p w14:paraId="4347DA68">
      <w:pPr>
        <w:spacing w:line="440" w:lineRule="exact"/>
        <w:jc w:val="center"/>
        <w:outlineLvl w:val="0"/>
        <w:rPr>
          <w:rFonts w:hint="eastAsia" w:ascii="宋体" w:hAnsi="宋体" w:eastAsia="宋体" w:cs="宋体"/>
          <w:b/>
          <w:color w:val="auto"/>
          <w:sz w:val="32"/>
          <w:szCs w:val="32"/>
          <w:highlight w:val="none"/>
        </w:rPr>
      </w:pPr>
    </w:p>
    <w:p w14:paraId="65DD3A1C">
      <w:pPr>
        <w:spacing w:line="440" w:lineRule="exact"/>
        <w:jc w:val="center"/>
        <w:outlineLvl w:val="0"/>
        <w:rPr>
          <w:rFonts w:hint="eastAsia" w:ascii="宋体" w:hAnsi="宋体" w:eastAsia="宋体" w:cs="宋体"/>
          <w:b/>
          <w:color w:val="auto"/>
          <w:sz w:val="32"/>
          <w:szCs w:val="32"/>
          <w:highlight w:val="none"/>
        </w:rPr>
      </w:pPr>
    </w:p>
    <w:p w14:paraId="03FD0DDD">
      <w:pPr>
        <w:spacing w:line="440" w:lineRule="exact"/>
        <w:jc w:val="center"/>
        <w:outlineLvl w:val="0"/>
        <w:rPr>
          <w:rFonts w:hint="eastAsia" w:ascii="宋体" w:hAnsi="宋体" w:eastAsia="宋体" w:cs="宋体"/>
          <w:b/>
          <w:color w:val="auto"/>
          <w:sz w:val="32"/>
          <w:szCs w:val="32"/>
          <w:highlight w:val="none"/>
        </w:rPr>
      </w:pPr>
    </w:p>
    <w:p w14:paraId="7ED05AA7">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投标文件的初审</w:t>
      </w:r>
    </w:p>
    <w:p w14:paraId="4F41384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投标文件的初审分为资格性检查和符合性检查。</w:t>
      </w:r>
    </w:p>
    <w:p w14:paraId="35F6028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（一）、资格性检查是指评标委员会依据法律法规和招标文件的规定，对投标文件中的资格证明、投标保证金等进行审查，以确定投标投标人是否具备投标资格。</w:t>
      </w:r>
    </w:p>
    <w:p w14:paraId="0AE7896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6C203C3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noWrap w:val="0"/>
            <w:vAlign w:val="center"/>
          </w:tcPr>
          <w:p w14:paraId="712BBAF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评审内容</w:t>
            </w:r>
          </w:p>
        </w:tc>
        <w:tc>
          <w:tcPr>
            <w:tcW w:w="1479" w:type="dxa"/>
            <w:gridSpan w:val="2"/>
            <w:noWrap w:val="0"/>
            <w:vAlign w:val="center"/>
          </w:tcPr>
          <w:p w14:paraId="261F76AC">
            <w:pPr>
              <w:spacing w:line="44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w:t>
            </w:r>
          </w:p>
          <w:p w14:paraId="771117B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BF8CA1D">
            <w:pPr>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noWrap w:val="0"/>
            <w:vAlign w:val="top"/>
          </w:tcPr>
          <w:p w14:paraId="68D3104B">
            <w:pPr>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699" w:type="dxa"/>
            <w:noWrap w:val="0"/>
            <w:vAlign w:val="center"/>
          </w:tcPr>
          <w:p w14:paraId="4B8899C9">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合格三证合一营业执照</w:t>
            </w:r>
          </w:p>
        </w:tc>
        <w:tc>
          <w:tcPr>
            <w:tcW w:w="780" w:type="dxa"/>
            <w:noWrap w:val="0"/>
            <w:vAlign w:val="top"/>
          </w:tcPr>
          <w:p w14:paraId="4DADFB1C">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0AD85793">
            <w:pPr>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329A8F47">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法人本人投标的需提供法定代表人身份证明书；被授权委托人需提供法人授权委托书</w:t>
            </w:r>
          </w:p>
        </w:tc>
        <w:tc>
          <w:tcPr>
            <w:tcW w:w="780" w:type="dxa"/>
            <w:noWrap w:val="0"/>
            <w:vAlign w:val="top"/>
          </w:tcPr>
          <w:p w14:paraId="7EADDB84">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F84DCFD">
            <w:pPr>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具有良好的商业信誉和健全的财务会计制度，提供</w:t>
            </w:r>
            <w:r>
              <w:rPr>
                <w:rFonts w:hint="eastAsia" w:ascii="宋体" w:hAnsi="宋体" w:cs="宋体"/>
                <w:bCs/>
                <w:color w:val="auto"/>
                <w:szCs w:val="21"/>
                <w:highlight w:val="none"/>
                <w:lang w:val="en-US" w:eastAsia="zh-CN"/>
              </w:rPr>
              <w:t>2024年度或2025年度经会计师事务所出具财务审计报告（2026年新成立的公司须提供近一个月的银行资信证明）；</w:t>
            </w:r>
          </w:p>
        </w:tc>
        <w:tc>
          <w:tcPr>
            <w:tcW w:w="780" w:type="dxa"/>
            <w:noWrap w:val="0"/>
            <w:vAlign w:val="top"/>
          </w:tcPr>
          <w:p w14:paraId="7A0399EB">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5CDDC9DA">
            <w:pPr>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auto"/>
                <w:szCs w:val="21"/>
                <w:highlight w:val="none"/>
                <w:lang w:val="en-US" w:eastAsia="zh-CN"/>
              </w:rPr>
              <w:fldChar w:fldCharType="begin"/>
            </w:r>
            <w:r>
              <w:rPr>
                <w:rFonts w:hint="eastAsia" w:ascii="宋体" w:hAnsi="宋体" w:eastAsia="宋体" w:cs="宋体"/>
                <w:bCs/>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auto"/>
                <w:szCs w:val="21"/>
                <w:highlight w:val="none"/>
                <w:lang w:val="en-US" w:eastAsia="zh-CN"/>
              </w:rPr>
              <w:fldChar w:fldCharType="separate"/>
            </w:r>
            <w:r>
              <w:rPr>
                <w:rFonts w:hint="eastAsia" w:ascii="宋体" w:hAnsi="宋体" w:eastAsia="宋体" w:cs="宋体"/>
                <w:bCs/>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auto"/>
                <w:szCs w:val="21"/>
                <w:highlight w:val="none"/>
                <w:lang w:val="en-US" w:eastAsia="zh-CN"/>
              </w:rPr>
              <w:fldChar w:fldCharType="end"/>
            </w:r>
            <w:r>
              <w:rPr>
                <w:rFonts w:hint="eastAsia" w:ascii="宋体" w:hAnsi="宋体" w:eastAsia="宋体" w:cs="宋体"/>
                <w:bCs/>
                <w:color w:val="auto"/>
                <w:szCs w:val="21"/>
                <w:highlight w:val="none"/>
                <w:lang w:val="en-US" w:eastAsia="zh-CN"/>
              </w:rPr>
              <w:t>投标商，附网站截图或报告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6</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提供《反商业贿赂承诺书》</w:t>
            </w:r>
          </w:p>
        </w:tc>
        <w:tc>
          <w:tcPr>
            <w:tcW w:w="780" w:type="dxa"/>
            <w:noWrap w:val="0"/>
            <w:vAlign w:val="top"/>
          </w:tcPr>
          <w:p w14:paraId="732829B9">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1ADA173">
            <w:pPr>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7</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777F2C3F">
            <w:pPr>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8</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803D5A3">
            <w:pPr>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D7F8C4B">
            <w:pPr>
              <w:spacing w:line="440" w:lineRule="exact"/>
              <w:jc w:val="left"/>
              <w:outlineLvl w:val="0"/>
              <w:rPr>
                <w:rFonts w:hint="eastAsia" w:ascii="宋体" w:hAnsi="宋体" w:eastAsia="宋体" w:cs="宋体"/>
                <w:bCs/>
                <w:color w:val="auto"/>
                <w:szCs w:val="21"/>
                <w:highlight w:val="none"/>
              </w:rPr>
            </w:pPr>
          </w:p>
        </w:tc>
        <w:tc>
          <w:tcPr>
            <w:tcW w:w="705" w:type="dxa"/>
            <w:noWrap w:val="0"/>
            <w:vAlign w:val="top"/>
          </w:tcPr>
          <w:p w14:paraId="1936AA6A">
            <w:pPr>
              <w:spacing w:line="440" w:lineRule="exact"/>
              <w:jc w:val="left"/>
              <w:outlineLvl w:val="0"/>
              <w:rPr>
                <w:rFonts w:hint="eastAsia" w:ascii="宋体" w:hAnsi="宋体" w:eastAsia="宋体" w:cs="宋体"/>
                <w:bCs/>
                <w:color w:val="auto"/>
                <w:szCs w:val="21"/>
                <w:highlight w:val="none"/>
              </w:rPr>
            </w:pPr>
          </w:p>
        </w:tc>
        <w:tc>
          <w:tcPr>
            <w:tcW w:w="6012" w:type="dxa"/>
            <w:noWrap w:val="0"/>
            <w:vAlign w:val="top"/>
          </w:tcPr>
          <w:p w14:paraId="6F97A1B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479" w:type="dxa"/>
            <w:gridSpan w:val="2"/>
            <w:noWrap w:val="0"/>
            <w:vAlign w:val="top"/>
          </w:tcPr>
          <w:p w14:paraId="7E9C40EE">
            <w:pPr>
              <w:spacing w:line="440" w:lineRule="exact"/>
              <w:jc w:val="left"/>
              <w:outlineLvl w:val="0"/>
              <w:rPr>
                <w:rFonts w:hint="eastAsia" w:ascii="宋体" w:hAnsi="宋体" w:eastAsia="宋体" w:cs="宋体"/>
                <w:bCs/>
                <w:color w:val="auto"/>
                <w:szCs w:val="21"/>
                <w:highlight w:val="none"/>
              </w:rPr>
            </w:pPr>
          </w:p>
        </w:tc>
      </w:tr>
    </w:tbl>
    <w:p w14:paraId="19FA110C">
      <w:pPr>
        <w:spacing w:line="440" w:lineRule="exact"/>
        <w:jc w:val="center"/>
        <w:outlineLvl w:val="0"/>
        <w:rPr>
          <w:rFonts w:hint="eastAsia" w:ascii="宋体" w:hAnsi="宋体" w:eastAsia="宋体" w:cs="宋体"/>
          <w:b/>
          <w:color w:val="auto"/>
          <w:sz w:val="28"/>
          <w:szCs w:val="28"/>
          <w:highlight w:val="none"/>
        </w:rPr>
      </w:pPr>
    </w:p>
    <w:p w14:paraId="098A341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通过上述资格性检查，可初步判定投标人的投标文件是否符合招标文件的要求。对于上述审查内容，投标人必须响应，否则其投标文件作废标处理。</w:t>
      </w:r>
    </w:p>
    <w:p w14:paraId="6793ECF1">
      <w:pPr>
        <w:pStyle w:val="6"/>
        <w:ind w:firstLine="0"/>
        <w:rPr>
          <w:rFonts w:hint="eastAsia" w:ascii="宋体" w:hAnsi="宋体" w:eastAsia="宋体" w:cs="宋体"/>
          <w:b/>
          <w:color w:val="auto"/>
          <w:sz w:val="32"/>
          <w:szCs w:val="32"/>
          <w:highlight w:val="none"/>
        </w:rPr>
      </w:pPr>
    </w:p>
    <w:p w14:paraId="57B60A4B">
      <w:pPr>
        <w:pStyle w:val="7"/>
        <w:rPr>
          <w:rFonts w:hint="eastAsia" w:ascii="宋体" w:hAnsi="宋体" w:eastAsia="宋体" w:cs="宋体"/>
          <w:color w:val="auto"/>
          <w:highlight w:val="none"/>
        </w:rPr>
      </w:pPr>
    </w:p>
    <w:p w14:paraId="5FCEFD18">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3"/>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AA12D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5CD8915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6A54C5">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top"/>
          </w:tcPr>
          <w:p w14:paraId="16389BE4">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F9E109">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44308A2E">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557A0278">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评标委员会共同确定有实质上不响应招标文件要求的；</w:t>
            </w:r>
          </w:p>
        </w:tc>
        <w:tc>
          <w:tcPr>
            <w:tcW w:w="683" w:type="dxa"/>
            <w:tcBorders>
              <w:left w:val="single" w:color="auto" w:sz="4" w:space="0"/>
            </w:tcBorders>
            <w:noWrap w:val="0"/>
            <w:vAlign w:val="top"/>
          </w:tcPr>
          <w:p w14:paraId="653F9CB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31712E1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496159D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32662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3C5D3EF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7DC55FB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投标文件附有采购人不能接受条件的；</w:t>
            </w:r>
          </w:p>
        </w:tc>
        <w:tc>
          <w:tcPr>
            <w:tcW w:w="683" w:type="dxa"/>
            <w:tcBorders>
              <w:left w:val="single" w:color="auto" w:sz="4" w:space="0"/>
            </w:tcBorders>
            <w:noWrap w:val="0"/>
            <w:vAlign w:val="top"/>
          </w:tcPr>
          <w:p w14:paraId="7BA232D5">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0F1421E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不满足招标文件实质性要求的其他情形.....</w:t>
            </w:r>
          </w:p>
        </w:tc>
        <w:tc>
          <w:tcPr>
            <w:tcW w:w="683" w:type="dxa"/>
            <w:tcBorders>
              <w:left w:val="single" w:color="auto" w:sz="4" w:space="0"/>
            </w:tcBorders>
            <w:noWrap w:val="0"/>
            <w:vAlign w:val="top"/>
          </w:tcPr>
          <w:p w14:paraId="0CFEFAC3">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spacing w:line="440" w:lineRule="exact"/>
              <w:jc w:val="left"/>
              <w:outlineLvl w:val="0"/>
              <w:rPr>
                <w:rFonts w:hint="eastAsia" w:ascii="宋体" w:hAnsi="宋体" w:eastAsia="宋体" w:cs="宋体"/>
                <w:bCs/>
                <w:color w:val="auto"/>
                <w:szCs w:val="21"/>
                <w:highlight w:val="none"/>
              </w:rPr>
            </w:pPr>
          </w:p>
        </w:tc>
      </w:tr>
    </w:tbl>
    <w:p w14:paraId="45EA7318">
      <w:pPr>
        <w:pStyle w:val="10"/>
        <w:tabs>
          <w:tab w:val="clear" w:pos="567"/>
        </w:tabs>
        <w:spacing w:before="0" w:line="360" w:lineRule="auto"/>
        <w:rPr>
          <w:rFonts w:hint="eastAsia" w:ascii="宋体" w:hAnsi="宋体" w:eastAsia="宋体" w:cs="宋体"/>
          <w:color w:val="auto"/>
          <w:highlight w:val="none"/>
        </w:rPr>
      </w:pPr>
    </w:p>
    <w:p w14:paraId="7369567C">
      <w:pPr>
        <w:pStyle w:val="4"/>
        <w:keepNext w:val="0"/>
        <w:keepLines w:val="0"/>
        <w:spacing w:before="0" w:line="240" w:lineRule="atLeast"/>
        <w:ind w:left="1080" w:leftChars="257" w:hanging="540"/>
        <w:rPr>
          <w:rFonts w:hint="eastAsia" w:ascii="宋体" w:hAnsi="宋体" w:eastAsia="宋体" w:cs="宋体"/>
          <w:color w:val="auto"/>
          <w:highlight w:val="none"/>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p w14:paraId="17BEE12C">
      <w:pPr>
        <w:rPr>
          <w:rFonts w:hint="eastAsia" w:ascii="宋体" w:hAnsi="宋体" w:eastAsia="宋体" w:cs="宋体"/>
          <w:color w:val="auto"/>
          <w:highlight w:val="none"/>
        </w:rPr>
      </w:pPr>
    </w:p>
    <w:tbl>
      <w:tblPr>
        <w:tblStyle w:val="33"/>
        <w:tblpPr w:leftFromText="180" w:rightFromText="180" w:vertAnchor="text" w:horzAnchor="page" w:tblpX="1300" w:tblpY="136"/>
        <w:tblOverlap w:val="never"/>
        <w:tblW w:w="9444" w:type="dxa"/>
        <w:tblInd w:w="0" w:type="dxa"/>
        <w:tblLayout w:type="fixed"/>
        <w:tblCellMar>
          <w:top w:w="0" w:type="dxa"/>
          <w:left w:w="0" w:type="dxa"/>
          <w:bottom w:w="0" w:type="dxa"/>
          <w:right w:w="0" w:type="dxa"/>
        </w:tblCellMar>
      </w:tblPr>
      <w:tblGrid>
        <w:gridCol w:w="1280"/>
        <w:gridCol w:w="1789"/>
        <w:gridCol w:w="6375"/>
      </w:tblGrid>
      <w:tr w14:paraId="6C8572B6">
        <w:tblPrEx>
          <w:tblCellMar>
            <w:top w:w="0" w:type="dxa"/>
            <w:left w:w="0" w:type="dxa"/>
            <w:bottom w:w="0" w:type="dxa"/>
            <w:right w:w="0" w:type="dxa"/>
          </w:tblCellMar>
        </w:tblPrEx>
        <w:trPr>
          <w:trHeight w:val="489" w:hRule="exact"/>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8F9A5D5">
            <w:pPr>
              <w:autoSpaceDE w:val="0"/>
              <w:autoSpaceDN w:val="0"/>
              <w:adjustRightInd w:val="0"/>
              <w:spacing w:before="48"/>
              <w:ind w:right="-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267E25F">
            <w:pPr>
              <w:autoSpaceDE w:val="0"/>
              <w:autoSpaceDN w:val="0"/>
              <w:adjustRightInd w:val="0"/>
              <w:spacing w:before="48"/>
              <w:ind w:right="1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分值</w:t>
            </w:r>
          </w:p>
        </w:tc>
        <w:tc>
          <w:tcPr>
            <w:tcW w:w="6375" w:type="dxa"/>
            <w:tcBorders>
              <w:top w:val="single" w:color="000000" w:sz="4" w:space="0"/>
              <w:left w:val="single" w:color="000000" w:sz="4" w:space="0"/>
              <w:bottom w:val="single" w:color="000000" w:sz="4" w:space="0"/>
              <w:right w:val="single" w:color="000000" w:sz="4" w:space="0"/>
            </w:tcBorders>
            <w:noWrap w:val="0"/>
            <w:vAlign w:val="center"/>
          </w:tcPr>
          <w:p w14:paraId="54980997">
            <w:pPr>
              <w:autoSpaceDE w:val="0"/>
              <w:autoSpaceDN w:val="0"/>
              <w:adjustRightInd w:val="0"/>
              <w:spacing w:before="48"/>
              <w:ind w:right="1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评分标准</w:t>
            </w:r>
          </w:p>
        </w:tc>
      </w:tr>
      <w:tr w14:paraId="28582BDA">
        <w:tblPrEx>
          <w:tblCellMar>
            <w:top w:w="0" w:type="dxa"/>
            <w:left w:w="0" w:type="dxa"/>
            <w:bottom w:w="0" w:type="dxa"/>
            <w:right w:w="0" w:type="dxa"/>
          </w:tblCellMar>
        </w:tblPrEx>
        <w:trPr>
          <w:trHeight w:val="1278" w:hRule="exact"/>
        </w:trPr>
        <w:tc>
          <w:tcPr>
            <w:tcW w:w="1280" w:type="dxa"/>
            <w:tcBorders>
              <w:top w:val="single" w:color="000000" w:sz="4" w:space="0"/>
              <w:left w:val="single" w:color="000000" w:sz="4" w:space="0"/>
              <w:bottom w:val="single" w:color="auto" w:sz="4" w:space="0"/>
              <w:right w:val="single" w:color="000000" w:sz="4" w:space="0"/>
            </w:tcBorders>
            <w:noWrap w:val="0"/>
            <w:vAlign w:val="center"/>
          </w:tcPr>
          <w:p w14:paraId="1AA5DF97">
            <w:pPr>
              <w:autoSpaceDE w:val="0"/>
              <w:autoSpaceDN w:val="0"/>
              <w:adjustRightInd w:val="0"/>
              <w:ind w:right="6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报价  </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14:paraId="37AE8E59">
            <w:pPr>
              <w:autoSpaceDE w:val="0"/>
              <w:autoSpaceDN w:val="0"/>
              <w:adjustRightInd w:val="0"/>
              <w:ind w:right="-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w:t>
            </w:r>
          </w:p>
        </w:tc>
        <w:tc>
          <w:tcPr>
            <w:tcW w:w="6375" w:type="dxa"/>
            <w:tcBorders>
              <w:top w:val="single" w:color="000000" w:sz="4" w:space="0"/>
              <w:left w:val="single" w:color="000000" w:sz="4" w:space="0"/>
              <w:bottom w:val="single" w:color="auto" w:sz="4" w:space="0"/>
              <w:right w:val="single" w:color="000000" w:sz="4" w:space="0"/>
            </w:tcBorders>
            <w:noWrap w:val="0"/>
            <w:vAlign w:val="center"/>
          </w:tcPr>
          <w:p w14:paraId="02C3BA4A">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完全满足招标文件中要求的投标单位报价中的最低价为评标基准价。按照下列公式计算各投标人的价格得分：投标报价得分=(评标基准价／投标报价)×价格权值×100。计算分数时四舍五入取小数点后两位。</w:t>
            </w:r>
          </w:p>
        </w:tc>
      </w:tr>
      <w:tr w14:paraId="3576F7F5">
        <w:tblPrEx>
          <w:tblCellMar>
            <w:top w:w="0" w:type="dxa"/>
            <w:left w:w="0" w:type="dxa"/>
            <w:bottom w:w="0" w:type="dxa"/>
            <w:right w:w="0" w:type="dxa"/>
          </w:tblCellMar>
        </w:tblPrEx>
        <w:trPr>
          <w:trHeight w:val="1561" w:hRule="exact"/>
        </w:trPr>
        <w:tc>
          <w:tcPr>
            <w:tcW w:w="1280" w:type="dxa"/>
            <w:vMerge w:val="restart"/>
            <w:tcBorders>
              <w:top w:val="single" w:color="auto" w:sz="4" w:space="0"/>
              <w:left w:val="single" w:color="auto" w:sz="4" w:space="0"/>
              <w:right w:val="single" w:color="auto" w:sz="4" w:space="0"/>
            </w:tcBorders>
            <w:noWrap w:val="0"/>
            <w:vAlign w:val="center"/>
          </w:tcPr>
          <w:p w14:paraId="1C0C51B0">
            <w:pPr>
              <w:autoSpaceDE w:val="0"/>
              <w:autoSpaceDN w:val="0"/>
              <w:adjustRightInd w:val="0"/>
              <w:ind w:right="6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技术部分</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55</w:t>
            </w:r>
            <w:r>
              <w:rPr>
                <w:rFonts w:hint="eastAsia" w:ascii="宋体" w:hAnsi="宋体" w:eastAsia="宋体" w:cs="宋体"/>
                <w:color w:val="auto"/>
                <w:kern w:val="0"/>
                <w:sz w:val="22"/>
                <w:szCs w:val="22"/>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41F2266">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产品参数      （0-30分）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6867AB76">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根据所投产品的技术参数配置与性能指标的响应程度打分，全部响应招标文件的得30分。每有一项★指标未满足招标参数的扣2分、每有一项非★指标未满足招标参数的扣1分，扣完为止。投标人应该根据自身产品情况，对所投产品进行描述。</w:t>
            </w:r>
          </w:p>
        </w:tc>
      </w:tr>
      <w:tr w14:paraId="53DFC851">
        <w:tblPrEx>
          <w:tblCellMar>
            <w:top w:w="0" w:type="dxa"/>
            <w:left w:w="0" w:type="dxa"/>
            <w:bottom w:w="0" w:type="dxa"/>
            <w:right w:w="0" w:type="dxa"/>
          </w:tblCellMar>
        </w:tblPrEx>
        <w:trPr>
          <w:trHeight w:val="1935" w:hRule="exact"/>
        </w:trPr>
        <w:tc>
          <w:tcPr>
            <w:tcW w:w="1280" w:type="dxa"/>
            <w:vMerge w:val="continue"/>
            <w:tcBorders>
              <w:left w:val="single" w:color="auto" w:sz="4" w:space="0"/>
              <w:right w:val="single" w:color="auto" w:sz="4" w:space="0"/>
            </w:tcBorders>
            <w:noWrap w:val="0"/>
            <w:vAlign w:val="center"/>
          </w:tcPr>
          <w:p w14:paraId="47D70C3F">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B8B60D3">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实施方案    （0-10分）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6A175878">
            <w:pPr>
              <w:widowControl/>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根据各投标人对实施方案进行评审:方案中思路清晰能准确理解采购人项目需求，实施方案及组织计划优，设计合理得7-10分；方案中思路清晰能准确理解采购人项目需求，实施方案及组织计划一般，与采购人要求基本符合得4-6分；方案中思路清晰能基本准确理解采购人项目需求，实施方案及组织计划欠妥，与采购人要求偏差较大得</w:t>
            </w: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-3分</w:t>
            </w:r>
            <w:r>
              <w:rPr>
                <w:rFonts w:hint="eastAsia" w:ascii="宋体" w:hAnsi="宋体" w:cs="宋体"/>
                <w:color w:val="auto"/>
                <w:kern w:val="0"/>
                <w:sz w:val="22"/>
                <w:szCs w:val="22"/>
                <w:highlight w:val="none"/>
                <w:lang w:val="en-US" w:eastAsia="zh-CN" w:bidi="ar"/>
              </w:rPr>
              <w:t>，不提供不得分。</w:t>
            </w:r>
          </w:p>
        </w:tc>
      </w:tr>
      <w:tr w14:paraId="12C7C575">
        <w:tblPrEx>
          <w:tblCellMar>
            <w:top w:w="0" w:type="dxa"/>
            <w:left w:w="0" w:type="dxa"/>
            <w:bottom w:w="0" w:type="dxa"/>
            <w:right w:w="0" w:type="dxa"/>
          </w:tblCellMar>
        </w:tblPrEx>
        <w:trPr>
          <w:trHeight w:val="1697" w:hRule="exact"/>
        </w:trPr>
        <w:tc>
          <w:tcPr>
            <w:tcW w:w="1280" w:type="dxa"/>
            <w:vMerge w:val="continue"/>
            <w:tcBorders>
              <w:left w:val="single" w:color="auto" w:sz="4" w:space="0"/>
              <w:right w:val="single" w:color="auto" w:sz="4" w:space="0"/>
            </w:tcBorders>
            <w:noWrap w:val="0"/>
            <w:vAlign w:val="top"/>
          </w:tcPr>
          <w:p w14:paraId="57D98DC0">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AC45784">
            <w:pPr>
              <w:autoSpaceDE w:val="0"/>
              <w:autoSpaceDN w:val="0"/>
              <w:adjustRightInd w:val="0"/>
              <w:ind w:right="-2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进度安排       （0-5分）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3F943D09">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根据各投标人对活动的整体进度及分工安排合理性等进行评审:1、对活动的整体进度有详细计划，分工安排具有合理性、针对性的，得4-5分;2、对活动的整体进度有详细计划，分工安排没有合理性、针对性的，得1-3分;3、对活动的整体进度没有详细计划，没有分工安排，不得分。</w:t>
            </w:r>
          </w:p>
        </w:tc>
      </w:tr>
      <w:tr w14:paraId="0D390457">
        <w:tblPrEx>
          <w:tblCellMar>
            <w:top w:w="0" w:type="dxa"/>
            <w:left w:w="0" w:type="dxa"/>
            <w:bottom w:w="0" w:type="dxa"/>
            <w:right w:w="0" w:type="dxa"/>
          </w:tblCellMar>
        </w:tblPrEx>
        <w:trPr>
          <w:trHeight w:val="1208" w:hRule="exact"/>
        </w:trPr>
        <w:tc>
          <w:tcPr>
            <w:tcW w:w="1280" w:type="dxa"/>
            <w:vMerge w:val="continue"/>
            <w:tcBorders>
              <w:left w:val="single" w:color="auto" w:sz="4" w:space="0"/>
              <w:right w:val="single" w:color="auto" w:sz="4" w:space="0"/>
            </w:tcBorders>
            <w:noWrap w:val="0"/>
            <w:vAlign w:val="top"/>
          </w:tcPr>
          <w:p w14:paraId="68DA6950">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43DE8C39">
            <w:pPr>
              <w:autoSpaceDE w:val="0"/>
              <w:autoSpaceDN w:val="0"/>
              <w:adjustRightInd w:val="0"/>
              <w:ind w:right="-2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质量保证措施   （0-5分）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12150815">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投标人按照要求有明确的质量保证目标，保证措施具体、明确、可行针对性强、各项措施易操作落实。优得4-5分；良得2-3分；一般得1分；不提供得0分。</w:t>
            </w:r>
          </w:p>
        </w:tc>
      </w:tr>
      <w:tr w14:paraId="691F6DAD">
        <w:tblPrEx>
          <w:tblCellMar>
            <w:top w:w="0" w:type="dxa"/>
            <w:left w:w="0" w:type="dxa"/>
            <w:bottom w:w="0" w:type="dxa"/>
            <w:right w:w="0" w:type="dxa"/>
          </w:tblCellMar>
        </w:tblPrEx>
        <w:trPr>
          <w:trHeight w:val="1080" w:hRule="exact"/>
        </w:trPr>
        <w:tc>
          <w:tcPr>
            <w:tcW w:w="1280" w:type="dxa"/>
            <w:vMerge w:val="continue"/>
            <w:tcBorders>
              <w:left w:val="single" w:color="auto" w:sz="4" w:space="0"/>
              <w:bottom w:val="single" w:color="auto" w:sz="4" w:space="0"/>
              <w:right w:val="single" w:color="auto" w:sz="4" w:space="0"/>
            </w:tcBorders>
            <w:noWrap w:val="0"/>
            <w:vAlign w:val="top"/>
          </w:tcPr>
          <w:p w14:paraId="27EC94A9">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49037279">
            <w:pPr>
              <w:autoSpaceDE w:val="0"/>
              <w:autoSpaceDN w:val="0"/>
              <w:adjustRightInd w:val="0"/>
              <w:ind w:right="-2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备品备件       （0-5分）   </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7B8169D6">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针对各投标人的投标产品所能提供的易损易坏部件、以及所提供的备品备件的品种、数量或其他优惠条件等进行评审，优得4-5分；良得2-3分；一般得1分；不提供得0分。</w:t>
            </w:r>
          </w:p>
        </w:tc>
      </w:tr>
      <w:tr w14:paraId="559AEDAD">
        <w:tblPrEx>
          <w:tblCellMar>
            <w:top w:w="0" w:type="dxa"/>
            <w:left w:w="0" w:type="dxa"/>
            <w:bottom w:w="0" w:type="dxa"/>
            <w:right w:w="0" w:type="dxa"/>
          </w:tblCellMar>
        </w:tblPrEx>
        <w:trPr>
          <w:trHeight w:val="1430" w:hRule="exact"/>
        </w:trPr>
        <w:tc>
          <w:tcPr>
            <w:tcW w:w="1280" w:type="dxa"/>
            <w:vMerge w:val="restart"/>
            <w:tcBorders>
              <w:top w:val="single" w:color="auto" w:sz="4" w:space="0"/>
              <w:left w:val="single" w:color="auto" w:sz="4" w:space="0"/>
              <w:right w:val="single" w:color="auto" w:sz="4" w:space="0"/>
            </w:tcBorders>
            <w:noWrap w:val="0"/>
            <w:vAlign w:val="center"/>
          </w:tcPr>
          <w:p w14:paraId="6A086208">
            <w:pPr>
              <w:autoSpaceDE w:val="0"/>
              <w:autoSpaceDN w:val="0"/>
              <w:adjustRightInd w:val="0"/>
              <w:ind w:right="6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商务部分</w:t>
            </w:r>
          </w:p>
          <w:p w14:paraId="70225D70">
            <w:pPr>
              <w:autoSpaceDE w:val="0"/>
              <w:autoSpaceDN w:val="0"/>
              <w:adjustRightInd w:val="0"/>
              <w:ind w:right="60" w:right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15</w:t>
            </w:r>
            <w:r>
              <w:rPr>
                <w:rFonts w:hint="eastAsia" w:ascii="宋体" w:hAnsi="宋体" w:eastAsia="宋体" w:cs="宋体"/>
                <w:color w:val="auto"/>
                <w:kern w:val="0"/>
                <w:sz w:val="22"/>
                <w:szCs w:val="22"/>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2BFFE60">
            <w:pPr>
              <w:autoSpaceDE w:val="0"/>
              <w:autoSpaceDN w:val="0"/>
              <w:adjustRightInd w:val="0"/>
              <w:spacing w:before="65"/>
              <w:ind w:right="120" w:right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售后服务        </w:t>
            </w:r>
            <w:r>
              <w:rPr>
                <w:rFonts w:hint="eastAsia" w:ascii="宋体" w:hAnsi="宋体" w:eastAsia="宋体" w:cs="宋体"/>
                <w:color w:val="auto"/>
                <w:kern w:val="0"/>
                <w:sz w:val="22"/>
                <w:szCs w:val="22"/>
                <w:highlight w:val="none"/>
              </w:rPr>
              <w:t>（0-</w:t>
            </w:r>
            <w:r>
              <w:rPr>
                <w:rFonts w:hint="eastAsia" w:ascii="宋体" w:hAnsi="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rPr>
              <w:t>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065D6FFC">
            <w:pPr>
              <w:autoSpaceDE w:val="0"/>
              <w:autoSpaceDN w:val="0"/>
              <w:adjustRightInd w:val="0"/>
              <w:spacing w:before="65"/>
              <w:ind w:right="120" w:right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eastAsia="zh-CN"/>
              </w:rPr>
              <w:t>对投标人</w:t>
            </w: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本项目</w:t>
            </w:r>
            <w:r>
              <w:rPr>
                <w:rFonts w:hint="eastAsia" w:ascii="宋体" w:hAnsi="宋体" w:eastAsia="宋体" w:cs="宋体"/>
                <w:color w:val="auto"/>
                <w:sz w:val="22"/>
                <w:szCs w:val="22"/>
                <w:highlight w:val="none"/>
              </w:rPr>
              <w:t>所提供的售后服务方案进行分，售后方案内容详实，科学合理的得</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分。售后方案内容较为详实，较为科学合理的得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分；售后方案内容简单科学性、合理性一般的得</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分。未提供售后方案的不得分</w:t>
            </w:r>
            <w:r>
              <w:rPr>
                <w:rFonts w:hint="eastAsia" w:ascii="宋体" w:hAnsi="宋体" w:eastAsia="宋体" w:cs="宋体"/>
                <w:color w:val="auto"/>
                <w:sz w:val="22"/>
                <w:szCs w:val="22"/>
                <w:highlight w:val="none"/>
                <w:lang w:eastAsia="zh-CN"/>
              </w:rPr>
              <w:t>。</w:t>
            </w:r>
          </w:p>
          <w:p w14:paraId="61BD1093">
            <w:pPr>
              <w:autoSpaceDE w:val="0"/>
              <w:autoSpaceDN w:val="0"/>
              <w:adjustRightInd w:val="0"/>
              <w:spacing w:before="65"/>
              <w:ind w:right="120" w:rightChars="0"/>
              <w:jc w:val="both"/>
              <w:rPr>
                <w:rFonts w:hint="eastAsia" w:ascii="宋体" w:hAnsi="宋体" w:eastAsia="宋体" w:cs="宋体"/>
                <w:color w:val="auto"/>
                <w:kern w:val="0"/>
                <w:sz w:val="22"/>
                <w:szCs w:val="22"/>
                <w:highlight w:val="none"/>
                <w:lang w:val="en-US" w:eastAsia="zh-CN" w:bidi="ar"/>
              </w:rPr>
            </w:pPr>
          </w:p>
        </w:tc>
      </w:tr>
      <w:tr w14:paraId="24E5E6AB">
        <w:tblPrEx>
          <w:tblCellMar>
            <w:top w:w="0" w:type="dxa"/>
            <w:left w:w="0" w:type="dxa"/>
            <w:bottom w:w="0" w:type="dxa"/>
            <w:right w:w="0" w:type="dxa"/>
          </w:tblCellMar>
        </w:tblPrEx>
        <w:trPr>
          <w:trHeight w:val="1205" w:hRule="exact"/>
        </w:trPr>
        <w:tc>
          <w:tcPr>
            <w:tcW w:w="1280" w:type="dxa"/>
            <w:vMerge w:val="continue"/>
            <w:tcBorders>
              <w:left w:val="single" w:color="auto" w:sz="4" w:space="0"/>
              <w:bottom w:val="single" w:color="auto" w:sz="4" w:space="0"/>
              <w:right w:val="single" w:color="auto" w:sz="4" w:space="0"/>
            </w:tcBorders>
            <w:noWrap w:val="0"/>
            <w:vAlign w:val="top"/>
          </w:tcPr>
          <w:p w14:paraId="00E282CA">
            <w:pPr>
              <w:autoSpaceDE w:val="0"/>
              <w:autoSpaceDN w:val="0"/>
              <w:adjustRightInd w:val="0"/>
              <w:ind w:left="2082" w:leftChars="0" w:right="2063" w:rightChars="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AEF0F1C">
            <w:pPr>
              <w:autoSpaceDE w:val="0"/>
              <w:autoSpaceDN w:val="0"/>
              <w:adjustRightInd w:val="0"/>
              <w:spacing w:before="65"/>
              <w:ind w:right="120" w:right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业绩        </w:t>
            </w:r>
            <w:r>
              <w:rPr>
                <w:rFonts w:hint="eastAsia" w:ascii="宋体" w:hAnsi="宋体" w:eastAsia="宋体" w:cs="宋体"/>
                <w:color w:val="auto"/>
                <w:kern w:val="0"/>
                <w:sz w:val="22"/>
                <w:szCs w:val="22"/>
                <w:highlight w:val="none"/>
              </w:rPr>
              <w:t>（0-</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7C523636">
            <w:pPr>
              <w:autoSpaceDE w:val="0"/>
              <w:autoSpaceDN w:val="0"/>
              <w:adjustRightInd w:val="0"/>
              <w:spacing w:before="65"/>
              <w:ind w:right="120" w:right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每提供类似业绩一个得2分，满分</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p w14:paraId="73D2C0B7">
            <w:pPr>
              <w:autoSpaceDE w:val="0"/>
              <w:autoSpaceDN w:val="0"/>
              <w:adjustRightInd w:val="0"/>
              <w:spacing w:before="65"/>
              <w:ind w:right="120" w:rightChars="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说明：项目业绩以合同或中标通知书为准，分包、转包或劳务合作项目无效。</w:t>
            </w:r>
          </w:p>
        </w:tc>
      </w:tr>
    </w:tbl>
    <w:p w14:paraId="1CEB2636">
      <w:pPr>
        <w:rPr>
          <w:rFonts w:hint="eastAsia" w:ascii="宋体" w:hAnsi="宋体" w:eastAsia="宋体" w:cs="宋体"/>
          <w:color w:val="auto"/>
          <w:highlight w:val="none"/>
        </w:rPr>
        <w:sectPr>
          <w:footerReference r:id="rId13" w:type="default"/>
          <w:pgSz w:w="11906" w:h="16838"/>
          <w:pgMar w:top="1701" w:right="1701" w:bottom="1701"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4DF9852A">
      <w:pPr>
        <w:rPr>
          <w:rFonts w:hint="eastAsia" w:ascii="宋体" w:hAnsi="宋体" w:eastAsia="宋体" w:cs="宋体"/>
          <w:color w:val="auto"/>
          <w:highlight w:val="none"/>
        </w:rPr>
      </w:pPr>
      <w:bookmarkStart w:id="376" w:name="_Toc507399904"/>
    </w:p>
    <w:p w14:paraId="7AFFEE16">
      <w:pPr>
        <w:pStyle w:val="3"/>
        <w:numPr>
          <w:ilvl w:val="0"/>
          <w:numId w:val="0"/>
        </w:numPr>
        <w:spacing w:before="0" w:after="0" w:line="240" w:lineRule="atLeast"/>
        <w:ind w:left="-15" w:leftChars="0"/>
        <w:jc w:val="center"/>
        <w:rPr>
          <w:rFonts w:hint="eastAsia" w:ascii="宋体" w:hAnsi="宋体" w:eastAsia="宋体" w:cs="宋体"/>
          <w:strike w:val="0"/>
          <w:dstrike w:val="0"/>
          <w:color w:val="auto"/>
          <w:highlight w:val="none"/>
        </w:rPr>
      </w:pPr>
      <w:bookmarkStart w:id="377" w:name="_Toc515647833"/>
      <w:bookmarkStart w:id="378" w:name="_Toc4337"/>
      <w:bookmarkStart w:id="379" w:name="_Toc4796"/>
      <w:bookmarkStart w:id="380" w:name="_Toc16468"/>
      <w:bookmarkStart w:id="381" w:name="_Toc6865"/>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376"/>
      <w:bookmarkEnd w:id="377"/>
      <w:bookmarkEnd w:id="378"/>
      <w:bookmarkEnd w:id="379"/>
      <w:bookmarkEnd w:id="380"/>
      <w:bookmarkEnd w:id="381"/>
      <w:r>
        <w:rPr>
          <w:rFonts w:hint="eastAsia" w:ascii="宋体" w:hAnsi="宋体" w:eastAsia="宋体" w:cs="宋体"/>
          <w:strike w:val="0"/>
          <w:dstrike w:val="0"/>
          <w:color w:val="auto"/>
          <w:highlight w:val="none"/>
        </w:rPr>
        <w:t>政府采购合同</w:t>
      </w:r>
      <w:bookmarkStart w:id="382" w:name="_Hlt487972895"/>
      <w:bookmarkEnd w:id="382"/>
      <w:bookmarkStart w:id="383" w:name="_Toc216513788"/>
      <w:bookmarkStart w:id="384" w:name="_Toc487900382"/>
    </w:p>
    <w:bookmarkEnd w:id="383"/>
    <w:bookmarkEnd w:id="384"/>
    <w:p w14:paraId="66C732A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8A995F7">
      <w:pPr>
        <w:spacing w:line="480" w:lineRule="auto"/>
        <w:jc w:val="center"/>
        <w:rPr>
          <w:rFonts w:hint="eastAsia" w:ascii="宋体" w:hAnsi="宋体" w:eastAsia="宋体" w:cs="宋体"/>
          <w:b/>
          <w:color w:val="auto"/>
          <w:sz w:val="28"/>
          <w:szCs w:val="28"/>
          <w:highlight w:val="none"/>
        </w:rPr>
      </w:pPr>
    </w:p>
    <w:p w14:paraId="14BAF497">
      <w:pPr>
        <w:spacing w:line="480" w:lineRule="auto"/>
        <w:jc w:val="center"/>
        <w:rPr>
          <w:rFonts w:hint="eastAsia" w:ascii="宋体" w:hAnsi="宋体" w:eastAsia="宋体" w:cs="宋体"/>
          <w:b/>
          <w:color w:val="auto"/>
          <w:sz w:val="28"/>
          <w:szCs w:val="28"/>
          <w:highlight w:val="none"/>
        </w:rPr>
      </w:pPr>
    </w:p>
    <w:p w14:paraId="317D3359">
      <w:pPr>
        <w:spacing w:line="480" w:lineRule="auto"/>
        <w:jc w:val="center"/>
        <w:rPr>
          <w:rFonts w:hint="eastAsia" w:ascii="宋体" w:hAnsi="宋体" w:eastAsia="宋体" w:cs="宋体"/>
          <w:b/>
          <w:color w:val="auto"/>
          <w:sz w:val="28"/>
          <w:szCs w:val="28"/>
          <w:highlight w:val="none"/>
        </w:rPr>
      </w:pPr>
    </w:p>
    <w:p w14:paraId="40A13C0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4DC8338">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（货物类）</w:t>
      </w:r>
    </w:p>
    <w:p w14:paraId="0E873AEA">
      <w:pPr>
        <w:pStyle w:val="62"/>
        <w:ind w:firstLine="0"/>
        <w:rPr>
          <w:rFonts w:hint="eastAsia" w:ascii="宋体" w:hAnsi="宋体" w:eastAsia="宋体" w:cs="宋体"/>
          <w:color w:val="auto"/>
          <w:szCs w:val="24"/>
          <w:highlight w:val="none"/>
        </w:rPr>
      </w:pPr>
    </w:p>
    <w:p w14:paraId="4A344BDF">
      <w:pPr>
        <w:pStyle w:val="62"/>
        <w:ind w:firstLine="0"/>
        <w:rPr>
          <w:rFonts w:hint="eastAsia" w:ascii="宋体" w:hAnsi="宋体" w:eastAsia="宋体" w:cs="宋体"/>
          <w:color w:val="auto"/>
          <w:szCs w:val="24"/>
          <w:highlight w:val="none"/>
        </w:rPr>
      </w:pPr>
    </w:p>
    <w:p w14:paraId="018DC3C0">
      <w:pPr>
        <w:pStyle w:val="62"/>
        <w:ind w:firstLine="0"/>
        <w:rPr>
          <w:rFonts w:hint="eastAsia" w:ascii="宋体" w:hAnsi="宋体" w:eastAsia="宋体" w:cs="宋体"/>
          <w:color w:val="auto"/>
          <w:szCs w:val="24"/>
          <w:highlight w:val="none"/>
        </w:rPr>
      </w:pPr>
    </w:p>
    <w:p w14:paraId="47396DB3">
      <w:pPr>
        <w:pStyle w:val="62"/>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1872D7B9">
      <w:pPr>
        <w:pStyle w:val="62"/>
        <w:ind w:firstLine="0"/>
        <w:rPr>
          <w:rFonts w:hint="eastAsia" w:ascii="宋体" w:hAnsi="宋体" w:eastAsia="宋体" w:cs="宋体"/>
          <w:color w:val="auto"/>
          <w:szCs w:val="24"/>
          <w:highlight w:val="none"/>
        </w:rPr>
      </w:pPr>
    </w:p>
    <w:p w14:paraId="05007332">
      <w:pPr>
        <w:pStyle w:val="62"/>
        <w:ind w:firstLine="0"/>
        <w:rPr>
          <w:rFonts w:hint="eastAsia" w:ascii="宋体" w:hAnsi="宋体" w:eastAsia="宋体" w:cs="宋体"/>
          <w:color w:val="auto"/>
          <w:szCs w:val="24"/>
          <w:highlight w:val="none"/>
        </w:rPr>
      </w:pPr>
    </w:p>
    <w:p w14:paraId="69B9553C">
      <w:pPr>
        <w:spacing w:before="120" w:line="22" w:lineRule="atLeast"/>
        <w:rPr>
          <w:rFonts w:hint="eastAsia" w:ascii="宋体" w:hAnsi="宋体" w:eastAsia="宋体" w:cs="宋体"/>
          <w:color w:val="auto"/>
          <w:sz w:val="24"/>
          <w:highlight w:val="none"/>
        </w:rPr>
      </w:pPr>
    </w:p>
    <w:p w14:paraId="547C3419">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B8D493E">
      <w:pPr>
        <w:pStyle w:val="74"/>
        <w:spacing w:before="120" w:line="22" w:lineRule="atLeast"/>
        <w:rPr>
          <w:rFonts w:hint="eastAsia" w:ascii="宋体" w:hAnsi="宋体" w:eastAsia="宋体" w:cs="宋体"/>
          <w:color w:val="auto"/>
          <w:szCs w:val="24"/>
          <w:highlight w:val="none"/>
        </w:rPr>
      </w:pPr>
    </w:p>
    <w:p w14:paraId="471C1121">
      <w:pPr>
        <w:pStyle w:val="74"/>
        <w:spacing w:before="120" w:line="22" w:lineRule="atLeast"/>
        <w:rPr>
          <w:rFonts w:hint="eastAsia" w:ascii="宋体" w:hAnsi="宋体" w:eastAsia="宋体" w:cs="宋体"/>
          <w:color w:val="auto"/>
          <w:szCs w:val="24"/>
          <w:highlight w:val="none"/>
        </w:rPr>
      </w:pPr>
    </w:p>
    <w:p w14:paraId="166AD691">
      <w:pPr>
        <w:rPr>
          <w:rFonts w:hint="eastAsia" w:ascii="宋体" w:hAnsi="宋体" w:eastAsia="宋体" w:cs="宋体"/>
          <w:color w:val="auto"/>
          <w:highlight w:val="none"/>
        </w:rPr>
      </w:pPr>
    </w:p>
    <w:p w14:paraId="74C89AC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5E726368">
      <w:pPr>
        <w:spacing w:before="120" w:line="22" w:lineRule="atLeast"/>
        <w:rPr>
          <w:rFonts w:hint="eastAsia" w:ascii="宋体" w:hAnsi="宋体" w:eastAsia="宋体" w:cs="宋体"/>
          <w:color w:val="auto"/>
          <w:sz w:val="24"/>
          <w:highlight w:val="none"/>
        </w:rPr>
      </w:pPr>
    </w:p>
    <w:p w14:paraId="25EBC21C">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493ABAB6">
      <w:pPr>
        <w:spacing w:before="120" w:line="22" w:lineRule="atLeast"/>
        <w:rPr>
          <w:rFonts w:hint="eastAsia" w:ascii="宋体" w:hAnsi="宋体" w:eastAsia="宋体" w:cs="宋体"/>
          <w:color w:val="auto"/>
          <w:sz w:val="24"/>
          <w:highlight w:val="none"/>
        </w:rPr>
      </w:pPr>
    </w:p>
    <w:p w14:paraId="7A6F54E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5A706E1">
      <w:pPr>
        <w:spacing w:before="120" w:line="22" w:lineRule="atLeast"/>
        <w:rPr>
          <w:rFonts w:hint="eastAsia" w:ascii="宋体" w:hAnsi="宋体" w:eastAsia="宋体" w:cs="宋体"/>
          <w:color w:val="auto"/>
          <w:sz w:val="24"/>
          <w:highlight w:val="none"/>
        </w:rPr>
      </w:pPr>
    </w:p>
    <w:p w14:paraId="3EAFFC23">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2AF45B">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7459224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3702F27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5ACF96A">
      <w:pPr>
        <w:spacing w:line="560" w:lineRule="exact"/>
        <w:ind w:firstLine="482" w:firstLineChars="200"/>
        <w:outlineLvl w:val="0"/>
        <w:rPr>
          <w:rFonts w:hint="eastAsia" w:ascii="宋体" w:hAnsi="宋体" w:eastAsia="宋体" w:cs="宋体"/>
          <w:b/>
          <w:color w:val="auto"/>
          <w:sz w:val="24"/>
          <w:highlight w:val="none"/>
        </w:rPr>
      </w:pPr>
      <w:bookmarkStart w:id="385" w:name="_Toc3029"/>
      <w:bookmarkStart w:id="386" w:name="_Toc24059"/>
      <w:bookmarkStart w:id="387" w:name="_Toc2232"/>
      <w:r>
        <w:rPr>
          <w:rFonts w:hint="eastAsia" w:ascii="宋体" w:hAnsi="宋体" w:eastAsia="宋体" w:cs="宋体"/>
          <w:b/>
          <w:color w:val="auto"/>
          <w:sz w:val="24"/>
          <w:highlight w:val="none"/>
        </w:rPr>
        <w:t>1.1 合同组成部分</w:t>
      </w:r>
      <w:bookmarkEnd w:id="385"/>
      <w:bookmarkEnd w:id="386"/>
      <w:bookmarkEnd w:id="387"/>
    </w:p>
    <w:p w14:paraId="1ED773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DC299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5BE804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1191749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672E4DD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2B2E12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66B7389">
      <w:pPr>
        <w:spacing w:line="560" w:lineRule="exact"/>
        <w:ind w:firstLine="482" w:firstLineChars="200"/>
        <w:outlineLvl w:val="0"/>
        <w:rPr>
          <w:rFonts w:hint="eastAsia" w:ascii="宋体" w:hAnsi="宋体" w:eastAsia="宋体" w:cs="宋体"/>
          <w:b/>
          <w:color w:val="auto"/>
          <w:sz w:val="24"/>
          <w:highlight w:val="none"/>
        </w:rPr>
      </w:pPr>
      <w:bookmarkStart w:id="388" w:name="_Toc21295"/>
      <w:bookmarkStart w:id="389" w:name="_Toc27126"/>
      <w:bookmarkStart w:id="390" w:name="_Toc24300"/>
      <w:r>
        <w:rPr>
          <w:rFonts w:hint="eastAsia" w:ascii="宋体" w:hAnsi="宋体" w:eastAsia="宋体" w:cs="宋体"/>
          <w:b/>
          <w:color w:val="auto"/>
          <w:sz w:val="24"/>
          <w:highlight w:val="none"/>
        </w:rPr>
        <w:t>1.2 货物</w:t>
      </w:r>
      <w:bookmarkEnd w:id="388"/>
      <w:bookmarkEnd w:id="389"/>
      <w:bookmarkEnd w:id="390"/>
    </w:p>
    <w:p w14:paraId="498D684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货物名称：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C3AFB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037CB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217411">
      <w:pPr>
        <w:spacing w:line="560" w:lineRule="exact"/>
        <w:ind w:firstLine="482" w:firstLineChars="200"/>
        <w:outlineLvl w:val="0"/>
        <w:rPr>
          <w:rFonts w:hint="eastAsia" w:ascii="宋体" w:hAnsi="宋体" w:eastAsia="宋体" w:cs="宋体"/>
          <w:b/>
          <w:color w:val="auto"/>
          <w:sz w:val="24"/>
          <w:highlight w:val="none"/>
        </w:rPr>
      </w:pPr>
      <w:bookmarkStart w:id="391" w:name="_Toc21551"/>
      <w:bookmarkStart w:id="392" w:name="_Toc21631"/>
      <w:bookmarkStart w:id="393" w:name="_Toc23292"/>
      <w:r>
        <w:rPr>
          <w:rFonts w:hint="eastAsia" w:ascii="宋体" w:hAnsi="宋体" w:eastAsia="宋体" w:cs="宋体"/>
          <w:b/>
          <w:color w:val="auto"/>
          <w:sz w:val="24"/>
          <w:highlight w:val="none"/>
        </w:rPr>
        <w:t>1.3 价款</w:t>
      </w:r>
      <w:bookmarkEnd w:id="391"/>
      <w:bookmarkEnd w:id="392"/>
      <w:bookmarkEnd w:id="393"/>
    </w:p>
    <w:p w14:paraId="3380D21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325D9B5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3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B0B497">
            <w:pPr>
              <w:pStyle w:val="60"/>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noWrap w:val="0"/>
            <w:vAlign w:val="center"/>
          </w:tcPr>
          <w:p w14:paraId="7FE03E30">
            <w:pPr>
              <w:pStyle w:val="60"/>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noWrap w:val="0"/>
            <w:vAlign w:val="center"/>
          </w:tcPr>
          <w:p w14:paraId="1C6167F3">
            <w:pPr>
              <w:pStyle w:val="60"/>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14:paraId="296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B9D33AE">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3662C46">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6B3A814">
            <w:pPr>
              <w:pStyle w:val="60"/>
              <w:spacing w:line="560" w:lineRule="exact"/>
              <w:ind w:firstLine="200"/>
              <w:jc w:val="center"/>
              <w:rPr>
                <w:rFonts w:hint="eastAsia" w:ascii="宋体" w:hAnsi="宋体" w:eastAsia="宋体" w:cs="宋体"/>
                <w:color w:val="auto"/>
                <w:kern w:val="2"/>
                <w:sz w:val="24"/>
                <w:szCs w:val="24"/>
                <w:highlight w:val="none"/>
              </w:rPr>
            </w:pPr>
          </w:p>
        </w:tc>
      </w:tr>
      <w:tr w14:paraId="14B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203E67">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3275B7D7">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002F27DD">
            <w:pPr>
              <w:pStyle w:val="60"/>
              <w:spacing w:line="560" w:lineRule="exact"/>
              <w:ind w:firstLine="200"/>
              <w:jc w:val="center"/>
              <w:rPr>
                <w:rFonts w:hint="eastAsia" w:ascii="宋体" w:hAnsi="宋体" w:eastAsia="宋体" w:cs="宋体"/>
                <w:color w:val="auto"/>
                <w:kern w:val="2"/>
                <w:sz w:val="24"/>
                <w:szCs w:val="24"/>
                <w:highlight w:val="none"/>
              </w:rPr>
            </w:pPr>
          </w:p>
        </w:tc>
      </w:tr>
      <w:tr w14:paraId="795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8CE8E7">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8378C3C">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E99600E">
            <w:pPr>
              <w:pStyle w:val="60"/>
              <w:spacing w:line="560" w:lineRule="exact"/>
              <w:ind w:firstLine="200"/>
              <w:jc w:val="center"/>
              <w:rPr>
                <w:rFonts w:hint="eastAsia" w:ascii="宋体" w:hAnsi="宋体" w:eastAsia="宋体" w:cs="宋体"/>
                <w:color w:val="auto"/>
                <w:kern w:val="2"/>
                <w:sz w:val="24"/>
                <w:szCs w:val="24"/>
                <w:highlight w:val="none"/>
              </w:rPr>
            </w:pPr>
          </w:p>
        </w:tc>
      </w:tr>
      <w:tr w14:paraId="221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EDCE36">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7715AA62">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25AD6701">
            <w:pPr>
              <w:pStyle w:val="60"/>
              <w:spacing w:line="560" w:lineRule="exact"/>
              <w:ind w:firstLine="200"/>
              <w:jc w:val="center"/>
              <w:rPr>
                <w:rFonts w:hint="eastAsia" w:ascii="宋体" w:hAnsi="宋体" w:eastAsia="宋体" w:cs="宋体"/>
                <w:color w:val="auto"/>
                <w:kern w:val="2"/>
                <w:sz w:val="24"/>
                <w:szCs w:val="24"/>
                <w:highlight w:val="none"/>
              </w:rPr>
            </w:pPr>
          </w:p>
        </w:tc>
      </w:tr>
      <w:tr w14:paraId="232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91E1BA8">
            <w:pPr>
              <w:pStyle w:val="60"/>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noWrap w:val="0"/>
            <w:vAlign w:val="center"/>
          </w:tcPr>
          <w:p w14:paraId="0F3C2BAB">
            <w:pPr>
              <w:pStyle w:val="60"/>
              <w:spacing w:line="560" w:lineRule="exact"/>
              <w:ind w:firstLine="200"/>
              <w:jc w:val="center"/>
              <w:rPr>
                <w:rFonts w:hint="eastAsia" w:ascii="宋体" w:hAnsi="宋体" w:eastAsia="宋体" w:cs="宋体"/>
                <w:color w:val="auto"/>
                <w:kern w:val="2"/>
                <w:sz w:val="24"/>
                <w:szCs w:val="24"/>
                <w:highlight w:val="none"/>
              </w:rPr>
            </w:pPr>
          </w:p>
        </w:tc>
      </w:tr>
    </w:tbl>
    <w:p w14:paraId="698BA7C9">
      <w:pPr>
        <w:spacing w:line="560" w:lineRule="exact"/>
        <w:ind w:firstLine="482" w:firstLineChars="200"/>
        <w:outlineLvl w:val="0"/>
        <w:rPr>
          <w:rFonts w:hint="eastAsia" w:ascii="宋体" w:hAnsi="宋体" w:eastAsia="宋体" w:cs="宋体"/>
          <w:b/>
          <w:color w:val="auto"/>
          <w:sz w:val="24"/>
          <w:highlight w:val="none"/>
        </w:rPr>
      </w:pPr>
      <w:bookmarkStart w:id="394" w:name="_Toc10340"/>
      <w:bookmarkStart w:id="395" w:name="_Toc22618"/>
      <w:bookmarkStart w:id="396" w:name="_Toc1814"/>
      <w:r>
        <w:rPr>
          <w:rFonts w:hint="eastAsia" w:ascii="宋体" w:hAnsi="宋体" w:eastAsia="宋体" w:cs="宋体"/>
          <w:b/>
          <w:color w:val="auto"/>
          <w:sz w:val="24"/>
          <w:highlight w:val="none"/>
        </w:rPr>
        <w:t>1.4 付款方式和发票开具方式</w:t>
      </w:r>
      <w:bookmarkEnd w:id="394"/>
      <w:bookmarkEnd w:id="395"/>
      <w:bookmarkEnd w:id="396"/>
    </w:p>
    <w:p w14:paraId="21777E8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962F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8505F1">
      <w:pPr>
        <w:spacing w:line="560" w:lineRule="exact"/>
        <w:ind w:firstLine="482" w:firstLineChars="200"/>
        <w:outlineLvl w:val="0"/>
        <w:rPr>
          <w:rFonts w:hint="eastAsia" w:ascii="宋体" w:hAnsi="宋体" w:eastAsia="宋体" w:cs="宋体"/>
          <w:b/>
          <w:color w:val="auto"/>
          <w:sz w:val="24"/>
          <w:highlight w:val="none"/>
        </w:rPr>
      </w:pPr>
      <w:bookmarkStart w:id="397" w:name="_Toc32071"/>
      <w:bookmarkStart w:id="398" w:name="_Toc2846"/>
      <w:bookmarkStart w:id="399" w:name="_Toc19304"/>
      <w:r>
        <w:rPr>
          <w:rFonts w:hint="eastAsia" w:ascii="宋体" w:hAnsi="宋体" w:eastAsia="宋体" w:cs="宋体"/>
          <w:b/>
          <w:color w:val="auto"/>
          <w:sz w:val="24"/>
          <w:highlight w:val="none"/>
        </w:rPr>
        <w:t>1.5 货物交付期限、地点和方式</w:t>
      </w:r>
      <w:bookmarkEnd w:id="397"/>
      <w:bookmarkEnd w:id="398"/>
      <w:bookmarkEnd w:id="399"/>
    </w:p>
    <w:p w14:paraId="2014D58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10571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8F660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E543D8">
      <w:pPr>
        <w:spacing w:line="560" w:lineRule="exact"/>
        <w:ind w:firstLine="482" w:firstLineChars="200"/>
        <w:outlineLvl w:val="0"/>
        <w:rPr>
          <w:rFonts w:hint="eastAsia" w:ascii="宋体" w:hAnsi="宋体" w:eastAsia="宋体" w:cs="宋体"/>
          <w:b/>
          <w:color w:val="auto"/>
          <w:sz w:val="24"/>
          <w:highlight w:val="none"/>
        </w:rPr>
      </w:pPr>
      <w:bookmarkStart w:id="400" w:name="_Toc21423"/>
      <w:bookmarkStart w:id="401" w:name="_Toc19554"/>
      <w:bookmarkStart w:id="402" w:name="_Toc27250"/>
      <w:r>
        <w:rPr>
          <w:rFonts w:hint="eastAsia" w:ascii="宋体" w:hAnsi="宋体" w:eastAsia="宋体" w:cs="宋体"/>
          <w:b/>
          <w:color w:val="auto"/>
          <w:sz w:val="24"/>
          <w:highlight w:val="none"/>
        </w:rPr>
        <w:t>1.6 违约责任</w:t>
      </w:r>
      <w:bookmarkEnd w:id="400"/>
      <w:bookmarkEnd w:id="401"/>
      <w:bookmarkEnd w:id="402"/>
    </w:p>
    <w:p w14:paraId="12FC00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336954F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418EED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83FB1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52D91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CB6C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66FA241">
      <w:pPr>
        <w:spacing w:line="560" w:lineRule="exact"/>
        <w:ind w:firstLine="482" w:firstLineChars="200"/>
        <w:outlineLvl w:val="0"/>
        <w:rPr>
          <w:rFonts w:hint="eastAsia" w:ascii="宋体" w:hAnsi="宋体" w:eastAsia="宋体" w:cs="宋体"/>
          <w:b/>
          <w:color w:val="auto"/>
          <w:sz w:val="24"/>
          <w:highlight w:val="none"/>
        </w:rPr>
      </w:pPr>
      <w:bookmarkStart w:id="403" w:name="_Toc28375"/>
      <w:bookmarkStart w:id="404" w:name="_Toc15583"/>
      <w:bookmarkStart w:id="405" w:name="_Toc16021"/>
      <w:r>
        <w:rPr>
          <w:rFonts w:hint="eastAsia" w:ascii="宋体" w:hAnsi="宋体" w:eastAsia="宋体" w:cs="宋体"/>
          <w:b/>
          <w:color w:val="auto"/>
          <w:sz w:val="24"/>
          <w:highlight w:val="none"/>
        </w:rPr>
        <w:t>1.7 合同争议的解决</w:t>
      </w:r>
      <w:bookmarkEnd w:id="403"/>
      <w:bookmarkEnd w:id="404"/>
      <w:bookmarkEnd w:id="405"/>
    </w:p>
    <w:p w14:paraId="4B8DF8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EF0ADE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0709B4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1E2E16B">
      <w:pPr>
        <w:spacing w:line="560" w:lineRule="exact"/>
        <w:ind w:firstLine="482" w:firstLineChars="200"/>
        <w:outlineLvl w:val="0"/>
        <w:rPr>
          <w:rFonts w:hint="eastAsia" w:ascii="宋体" w:hAnsi="宋体" w:eastAsia="宋体" w:cs="宋体"/>
          <w:b/>
          <w:color w:val="auto"/>
          <w:sz w:val="24"/>
          <w:highlight w:val="none"/>
        </w:rPr>
      </w:pPr>
      <w:bookmarkStart w:id="406" w:name="_Toc11173"/>
      <w:bookmarkStart w:id="407" w:name="_Toc7245"/>
      <w:bookmarkStart w:id="408" w:name="_Toc15322"/>
      <w:r>
        <w:rPr>
          <w:rFonts w:hint="eastAsia" w:ascii="宋体" w:hAnsi="宋体" w:eastAsia="宋体" w:cs="宋体"/>
          <w:b/>
          <w:color w:val="auto"/>
          <w:sz w:val="24"/>
          <w:highlight w:val="none"/>
        </w:rPr>
        <w:t>1.8 合同生效</w:t>
      </w:r>
      <w:bookmarkEnd w:id="406"/>
      <w:bookmarkEnd w:id="407"/>
      <w:bookmarkEnd w:id="408"/>
    </w:p>
    <w:p w14:paraId="07D8A8C1">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41C927CA">
      <w:pPr>
        <w:autoSpaceDE w:val="0"/>
        <w:autoSpaceDN w:val="0"/>
        <w:adjustRightInd w:val="0"/>
        <w:spacing w:line="560" w:lineRule="exact"/>
        <w:rPr>
          <w:rFonts w:hint="eastAsia" w:ascii="宋体" w:hAnsi="宋体" w:eastAsia="宋体" w:cs="宋体"/>
          <w:color w:val="auto"/>
          <w:sz w:val="24"/>
          <w:highlight w:val="none"/>
          <w:lang w:val="zh-CN"/>
        </w:rPr>
      </w:pPr>
    </w:p>
    <w:p w14:paraId="3870AD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3823EA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7E5C36E">
      <w:pPr>
        <w:autoSpaceDE w:val="0"/>
        <w:autoSpaceDN w:val="0"/>
        <w:adjustRightInd w:val="0"/>
        <w:spacing w:line="560" w:lineRule="exact"/>
        <w:rPr>
          <w:rFonts w:hint="eastAsia" w:ascii="宋体" w:hAnsi="宋体" w:eastAsia="宋体" w:cs="宋体"/>
          <w:color w:val="auto"/>
          <w:sz w:val="24"/>
          <w:highlight w:val="none"/>
          <w:lang w:val="zh-CN"/>
        </w:rPr>
      </w:pPr>
    </w:p>
    <w:p w14:paraId="44CA203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109A30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1A97B8E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43326FC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1540FE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42539D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655FF22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ECAE1D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1D7C244F">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3871B426">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19B3D3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C54CC29">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D733B3D">
      <w:pPr>
        <w:widowControl/>
        <w:spacing w:line="560" w:lineRule="exact"/>
        <w:jc w:val="left"/>
        <w:rPr>
          <w:rFonts w:hint="eastAsia" w:ascii="宋体" w:hAnsi="宋体" w:eastAsia="宋体" w:cs="宋体"/>
          <w:b/>
          <w:color w:val="auto"/>
          <w:highlight w:val="none"/>
        </w:rPr>
      </w:pPr>
      <w:bookmarkStart w:id="409" w:name="_Toc331685783"/>
    </w:p>
    <w:p w14:paraId="17759892">
      <w:pPr>
        <w:widowControl/>
        <w:spacing w:line="560" w:lineRule="exact"/>
        <w:jc w:val="left"/>
        <w:rPr>
          <w:rFonts w:hint="eastAsia" w:ascii="宋体" w:hAnsi="宋体" w:eastAsia="宋体" w:cs="宋体"/>
          <w:b/>
          <w:color w:val="auto"/>
          <w:highlight w:val="none"/>
        </w:rPr>
      </w:pPr>
    </w:p>
    <w:p w14:paraId="2EAD5C7C">
      <w:pPr>
        <w:pStyle w:val="6"/>
        <w:rPr>
          <w:rFonts w:hint="eastAsia" w:ascii="宋体" w:hAnsi="宋体" w:eastAsia="宋体" w:cs="宋体"/>
          <w:b/>
          <w:color w:val="auto"/>
          <w:highlight w:val="none"/>
        </w:rPr>
      </w:pPr>
    </w:p>
    <w:p w14:paraId="48E4793F">
      <w:pPr>
        <w:pStyle w:val="7"/>
        <w:rPr>
          <w:rFonts w:hint="eastAsia" w:ascii="宋体" w:hAnsi="宋体" w:eastAsia="宋体" w:cs="宋体"/>
          <w:color w:val="auto"/>
          <w:highlight w:val="none"/>
        </w:rPr>
      </w:pPr>
    </w:p>
    <w:p w14:paraId="189D0ABA">
      <w:pPr>
        <w:pStyle w:val="62"/>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409"/>
    </w:p>
    <w:p w14:paraId="466C50DF">
      <w:pPr>
        <w:spacing w:line="560" w:lineRule="exact"/>
        <w:ind w:firstLine="482" w:firstLineChars="200"/>
        <w:outlineLvl w:val="0"/>
        <w:rPr>
          <w:rFonts w:hint="eastAsia" w:ascii="宋体" w:hAnsi="宋体" w:eastAsia="宋体" w:cs="宋体"/>
          <w:b/>
          <w:color w:val="auto"/>
          <w:sz w:val="24"/>
          <w:highlight w:val="none"/>
        </w:rPr>
      </w:pPr>
      <w:bookmarkStart w:id="410" w:name="_Ref467379101"/>
      <w:bookmarkStart w:id="411" w:name="_Ref467378499"/>
      <w:bookmarkStart w:id="412" w:name="_Ref467379205"/>
      <w:bookmarkStart w:id="413" w:name="_Ref467378404"/>
      <w:bookmarkStart w:id="414" w:name="_Ref467379094"/>
      <w:bookmarkStart w:id="415" w:name="_Ref467379225"/>
      <w:bookmarkStart w:id="416" w:name="_Toc487900349"/>
      <w:bookmarkStart w:id="417" w:name="_Toc16917"/>
      <w:bookmarkStart w:id="418" w:name="_Ref467379214"/>
      <w:bookmarkStart w:id="419" w:name="_Ref467378463"/>
      <w:bookmarkStart w:id="420" w:name="_Ref467379109"/>
      <w:bookmarkStart w:id="421" w:name="_Toc259093669"/>
      <w:bookmarkStart w:id="422" w:name="_Toc28763"/>
      <w:bookmarkStart w:id="423" w:name="_Toc279701240"/>
      <w:bookmarkStart w:id="424" w:name="_Ref467379195"/>
      <w:bookmarkStart w:id="425" w:name="_Toc19614"/>
      <w:r>
        <w:rPr>
          <w:rFonts w:hint="eastAsia" w:ascii="宋体" w:hAnsi="宋体" w:eastAsia="宋体" w:cs="宋体"/>
          <w:b/>
          <w:color w:val="auto"/>
          <w:sz w:val="24"/>
          <w:highlight w:val="none"/>
        </w:rPr>
        <w:t>2.1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741AAA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B8329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2714895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7792BC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5F5C095F">
      <w:pPr>
        <w:spacing w:line="560" w:lineRule="exact"/>
        <w:ind w:firstLine="480" w:firstLineChars="200"/>
        <w:rPr>
          <w:rFonts w:hint="eastAsia" w:ascii="宋体" w:hAnsi="宋体" w:eastAsia="宋体" w:cs="宋体"/>
          <w:color w:val="auto"/>
          <w:sz w:val="24"/>
          <w:highlight w:val="none"/>
        </w:rPr>
      </w:pPr>
      <w:bookmarkStart w:id="426" w:name="_Ref467378840"/>
      <w:r>
        <w:rPr>
          <w:rFonts w:hint="eastAsia" w:ascii="宋体" w:hAnsi="宋体" w:eastAsia="宋体" w:cs="宋体"/>
          <w:color w:val="auto"/>
          <w:sz w:val="24"/>
          <w:highlight w:val="none"/>
        </w:rPr>
        <w:t>2.1.4 “甲方”系指与中标供应商签署合同的采购人</w:t>
      </w:r>
      <w:bookmarkEnd w:id="426"/>
      <w:r>
        <w:rPr>
          <w:rFonts w:hint="eastAsia" w:ascii="宋体" w:hAnsi="宋体" w:eastAsia="宋体" w:cs="宋体"/>
          <w:color w:val="auto"/>
          <w:sz w:val="24"/>
          <w:highlight w:val="none"/>
        </w:rPr>
        <w:t>；采购人委托采购代理机构代表其与乙方签订合同的，采购人的授权委托书作为合同附件。</w:t>
      </w:r>
    </w:p>
    <w:p w14:paraId="33F1BD1D">
      <w:pPr>
        <w:spacing w:line="560" w:lineRule="exact"/>
        <w:ind w:firstLine="480" w:firstLineChars="200"/>
        <w:rPr>
          <w:rFonts w:hint="eastAsia" w:ascii="宋体" w:hAnsi="宋体" w:eastAsia="宋体" w:cs="宋体"/>
          <w:color w:val="auto"/>
          <w:sz w:val="24"/>
          <w:highlight w:val="none"/>
        </w:rPr>
      </w:pPr>
      <w:bookmarkStart w:id="427" w:name="_Ref467379400"/>
      <w:r>
        <w:rPr>
          <w:rFonts w:hint="eastAsia" w:ascii="宋体" w:hAnsi="宋体" w:eastAsia="宋体" w:cs="宋体"/>
          <w:color w:val="auto"/>
          <w:sz w:val="24"/>
          <w:highlight w:val="none"/>
        </w:rPr>
        <w:t>2.1.5 “乙方”系指根据合同约定交付货物的中标供应商</w:t>
      </w:r>
      <w:bookmarkEnd w:id="42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CFEE18">
      <w:pPr>
        <w:spacing w:line="560" w:lineRule="exact"/>
        <w:ind w:firstLine="480" w:firstLineChars="200"/>
        <w:rPr>
          <w:rFonts w:hint="eastAsia" w:ascii="宋体" w:hAnsi="宋体" w:eastAsia="宋体" w:cs="宋体"/>
          <w:color w:val="auto"/>
          <w:sz w:val="24"/>
          <w:highlight w:val="none"/>
        </w:rPr>
      </w:pPr>
      <w:bookmarkStart w:id="428" w:name="_Ref467379436"/>
      <w:r>
        <w:rPr>
          <w:rFonts w:hint="eastAsia" w:ascii="宋体" w:hAnsi="宋体" w:eastAsia="宋体" w:cs="宋体"/>
          <w:color w:val="auto"/>
          <w:sz w:val="24"/>
          <w:highlight w:val="none"/>
        </w:rPr>
        <w:t>2.1.6 “现场”系指合同约定货物将要运至或者安装的地点。</w:t>
      </w:r>
      <w:bookmarkEnd w:id="428"/>
    </w:p>
    <w:p w14:paraId="7EF35C60">
      <w:pPr>
        <w:spacing w:line="560" w:lineRule="exact"/>
        <w:ind w:firstLine="482" w:firstLineChars="200"/>
        <w:outlineLvl w:val="0"/>
        <w:rPr>
          <w:rFonts w:hint="eastAsia" w:ascii="宋体" w:hAnsi="宋体" w:eastAsia="宋体" w:cs="宋体"/>
          <w:b/>
          <w:color w:val="auto"/>
          <w:sz w:val="24"/>
          <w:highlight w:val="none"/>
        </w:rPr>
      </w:pPr>
      <w:bookmarkStart w:id="429" w:name="_Toc279701241"/>
      <w:bookmarkStart w:id="430" w:name="_Toc259093670"/>
      <w:bookmarkStart w:id="431" w:name="_Toc13336"/>
      <w:bookmarkStart w:id="432" w:name="_Toc27635"/>
      <w:bookmarkStart w:id="433" w:name="_Toc487900350"/>
      <w:bookmarkStart w:id="434" w:name="_Toc32504"/>
      <w:r>
        <w:rPr>
          <w:rFonts w:hint="eastAsia" w:ascii="宋体" w:hAnsi="宋体" w:eastAsia="宋体" w:cs="宋体"/>
          <w:b/>
          <w:color w:val="auto"/>
          <w:sz w:val="24"/>
          <w:highlight w:val="none"/>
        </w:rPr>
        <w:t>2.2 技术规范</w:t>
      </w:r>
      <w:bookmarkEnd w:id="429"/>
      <w:bookmarkEnd w:id="430"/>
      <w:bookmarkEnd w:id="431"/>
      <w:bookmarkEnd w:id="432"/>
      <w:bookmarkEnd w:id="433"/>
      <w:bookmarkEnd w:id="434"/>
    </w:p>
    <w:p w14:paraId="65B1398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59BD03">
      <w:pPr>
        <w:spacing w:line="560" w:lineRule="exact"/>
        <w:ind w:firstLine="482" w:firstLineChars="200"/>
        <w:outlineLvl w:val="0"/>
        <w:rPr>
          <w:rFonts w:hint="eastAsia" w:ascii="宋体" w:hAnsi="宋体" w:eastAsia="宋体" w:cs="宋体"/>
          <w:b/>
          <w:color w:val="auto"/>
          <w:sz w:val="24"/>
          <w:highlight w:val="none"/>
        </w:rPr>
      </w:pPr>
      <w:bookmarkStart w:id="435" w:name="_Toc27853"/>
      <w:bookmarkStart w:id="436" w:name="_Toc259093671"/>
      <w:bookmarkStart w:id="437" w:name="_Toc9829"/>
      <w:bookmarkStart w:id="438" w:name="_Toc279701242"/>
      <w:bookmarkStart w:id="439" w:name="_Toc487900351"/>
      <w:bookmarkStart w:id="440" w:name="_Toc31634"/>
      <w:r>
        <w:rPr>
          <w:rFonts w:hint="eastAsia" w:ascii="宋体" w:hAnsi="宋体" w:eastAsia="宋体" w:cs="宋体"/>
          <w:b/>
          <w:color w:val="auto"/>
          <w:sz w:val="24"/>
          <w:highlight w:val="none"/>
        </w:rPr>
        <w:t>2.3 知识产权</w:t>
      </w:r>
      <w:bookmarkEnd w:id="435"/>
      <w:bookmarkEnd w:id="436"/>
      <w:bookmarkEnd w:id="437"/>
      <w:bookmarkEnd w:id="438"/>
      <w:bookmarkEnd w:id="439"/>
      <w:bookmarkEnd w:id="440"/>
    </w:p>
    <w:p w14:paraId="232D7BD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330AE6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260CB9F">
      <w:pPr>
        <w:spacing w:line="560" w:lineRule="exact"/>
        <w:ind w:firstLine="482" w:firstLineChars="200"/>
        <w:outlineLvl w:val="0"/>
        <w:rPr>
          <w:rFonts w:hint="eastAsia" w:ascii="宋体" w:hAnsi="宋体" w:eastAsia="宋体" w:cs="宋体"/>
          <w:b/>
          <w:color w:val="auto"/>
          <w:sz w:val="24"/>
          <w:highlight w:val="none"/>
        </w:rPr>
      </w:pPr>
      <w:bookmarkStart w:id="441" w:name="_Toc11932"/>
      <w:bookmarkStart w:id="442" w:name="_Toc4194"/>
      <w:bookmarkStart w:id="443" w:name="_Toc29149"/>
      <w:r>
        <w:rPr>
          <w:rFonts w:hint="eastAsia" w:ascii="宋体" w:hAnsi="宋体" w:eastAsia="宋体" w:cs="宋体"/>
          <w:b/>
          <w:color w:val="auto"/>
          <w:sz w:val="24"/>
          <w:highlight w:val="none"/>
        </w:rPr>
        <w:t>2.4 包装和装运</w:t>
      </w:r>
      <w:bookmarkEnd w:id="441"/>
      <w:bookmarkEnd w:id="442"/>
      <w:bookmarkEnd w:id="443"/>
    </w:p>
    <w:p w14:paraId="1F3B38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E8D77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75C3FA4">
      <w:pPr>
        <w:spacing w:line="560" w:lineRule="exact"/>
        <w:ind w:firstLine="482" w:firstLineChars="200"/>
        <w:outlineLvl w:val="0"/>
        <w:rPr>
          <w:rFonts w:hint="eastAsia" w:ascii="宋体" w:hAnsi="宋体" w:eastAsia="宋体" w:cs="宋体"/>
          <w:b/>
          <w:color w:val="auto"/>
          <w:sz w:val="24"/>
          <w:highlight w:val="none"/>
        </w:rPr>
      </w:pPr>
      <w:bookmarkStart w:id="444" w:name="_Toc259093674"/>
      <w:bookmarkStart w:id="445" w:name="_Ref467378591"/>
      <w:bookmarkStart w:id="446" w:name="_Toc487900354"/>
      <w:bookmarkStart w:id="447" w:name="_Ref467378541"/>
      <w:bookmarkStart w:id="448" w:name="_Ref467379542"/>
      <w:bookmarkStart w:id="449" w:name="_Ref467379527"/>
      <w:bookmarkStart w:id="450" w:name="_Toc279701245"/>
      <w:bookmarkStart w:id="451" w:name="_Ref467379536"/>
      <w:bookmarkStart w:id="452" w:name="_Toc26182"/>
      <w:bookmarkStart w:id="453" w:name="_Toc19074"/>
      <w:bookmarkStart w:id="454" w:name="_Toc30272"/>
      <w:r>
        <w:rPr>
          <w:rFonts w:hint="eastAsia" w:ascii="宋体" w:hAnsi="宋体" w:eastAsia="宋体" w:cs="宋体"/>
          <w:b/>
          <w:color w:val="auto"/>
          <w:sz w:val="24"/>
          <w:highlight w:val="none"/>
        </w:rPr>
        <w:t>2.</w:t>
      </w:r>
      <w:bookmarkEnd w:id="444"/>
      <w:bookmarkEnd w:id="445"/>
      <w:bookmarkEnd w:id="446"/>
      <w:bookmarkEnd w:id="447"/>
      <w:bookmarkEnd w:id="448"/>
      <w:bookmarkEnd w:id="449"/>
      <w:bookmarkEnd w:id="450"/>
      <w:bookmarkEnd w:id="451"/>
      <w:r>
        <w:rPr>
          <w:rFonts w:hint="eastAsia" w:ascii="宋体" w:hAnsi="宋体" w:eastAsia="宋体" w:cs="宋体"/>
          <w:b/>
          <w:color w:val="auto"/>
          <w:sz w:val="24"/>
          <w:highlight w:val="none"/>
        </w:rPr>
        <w:t>5 履约检查和问题反馈</w:t>
      </w:r>
      <w:bookmarkEnd w:id="452"/>
      <w:bookmarkEnd w:id="453"/>
      <w:bookmarkEnd w:id="454"/>
    </w:p>
    <w:p w14:paraId="34ECEE1E">
      <w:pPr>
        <w:spacing w:line="560" w:lineRule="exact"/>
        <w:ind w:firstLine="480" w:firstLineChars="200"/>
        <w:rPr>
          <w:rFonts w:hint="eastAsia" w:ascii="宋体" w:hAnsi="宋体" w:eastAsia="宋体" w:cs="宋体"/>
          <w:color w:val="auto"/>
          <w:sz w:val="24"/>
          <w:highlight w:val="none"/>
        </w:rPr>
      </w:pPr>
      <w:bookmarkStart w:id="455" w:name="_Ref467379657"/>
      <w:r>
        <w:rPr>
          <w:rFonts w:hint="eastAsia" w:ascii="宋体" w:hAnsi="宋体" w:eastAsia="宋体" w:cs="宋体"/>
          <w:color w:val="auto"/>
          <w:sz w:val="24"/>
          <w:highlight w:val="none"/>
        </w:rPr>
        <w:t>2.5.1</w:t>
      </w:r>
      <w:bookmarkEnd w:id="455"/>
      <w:bookmarkStart w:id="456" w:name="_Toc186431854"/>
      <w:bookmarkStart w:id="457" w:name="_Ref467379793"/>
      <w:bookmarkStart w:id="458" w:name="_Toc259093676"/>
      <w:bookmarkStart w:id="459" w:name="_Toc487900357"/>
      <w:bookmarkStart w:id="460" w:name="_Toc279701247"/>
      <w:bookmarkStart w:id="461" w:name="_Ref467379807"/>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67FD82E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456"/>
      <w:bookmarkStart w:id="462" w:name="_Toc186431855"/>
      <w:r>
        <w:rPr>
          <w:rFonts w:hint="eastAsia" w:ascii="宋体" w:hAnsi="宋体" w:eastAsia="宋体" w:cs="宋体"/>
          <w:color w:val="auto"/>
          <w:sz w:val="24"/>
          <w:highlight w:val="none"/>
        </w:rPr>
        <w:t>。</w:t>
      </w:r>
    </w:p>
    <w:bookmarkEnd w:id="462"/>
    <w:p w14:paraId="4314D4E9">
      <w:pPr>
        <w:spacing w:line="560" w:lineRule="exact"/>
        <w:ind w:firstLine="482" w:firstLineChars="200"/>
        <w:outlineLvl w:val="0"/>
        <w:rPr>
          <w:rFonts w:hint="eastAsia" w:ascii="宋体" w:hAnsi="宋体" w:eastAsia="宋体" w:cs="宋体"/>
          <w:b/>
          <w:color w:val="auto"/>
          <w:sz w:val="24"/>
          <w:highlight w:val="none"/>
        </w:rPr>
      </w:pPr>
      <w:bookmarkStart w:id="463" w:name="_Toc28451"/>
      <w:bookmarkStart w:id="464" w:name="_Toc7836"/>
      <w:bookmarkStart w:id="465" w:name="_Toc19219"/>
      <w:r>
        <w:rPr>
          <w:rFonts w:hint="eastAsia" w:ascii="宋体" w:hAnsi="宋体" w:eastAsia="宋体" w:cs="宋体"/>
          <w:b/>
          <w:color w:val="auto"/>
          <w:sz w:val="24"/>
          <w:highlight w:val="none"/>
        </w:rPr>
        <w:t>2.6 结算方式和付款条件</w:t>
      </w:r>
      <w:bookmarkEnd w:id="457"/>
      <w:bookmarkEnd w:id="458"/>
      <w:bookmarkEnd w:id="459"/>
      <w:bookmarkEnd w:id="460"/>
      <w:bookmarkEnd w:id="461"/>
      <w:bookmarkEnd w:id="463"/>
      <w:bookmarkEnd w:id="464"/>
      <w:bookmarkEnd w:id="465"/>
    </w:p>
    <w:p w14:paraId="0C6B6B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ED7DC57">
      <w:pPr>
        <w:spacing w:line="560" w:lineRule="exact"/>
        <w:ind w:firstLine="482" w:firstLineChars="200"/>
        <w:outlineLvl w:val="0"/>
        <w:rPr>
          <w:rFonts w:hint="eastAsia" w:ascii="宋体" w:hAnsi="宋体" w:eastAsia="宋体" w:cs="宋体"/>
          <w:b/>
          <w:color w:val="auto"/>
          <w:sz w:val="24"/>
          <w:highlight w:val="none"/>
        </w:rPr>
      </w:pPr>
      <w:bookmarkStart w:id="466" w:name="_Toc487900358"/>
      <w:bookmarkStart w:id="467" w:name="_Toc279701248"/>
      <w:bookmarkStart w:id="468" w:name="_Ref467379852"/>
      <w:bookmarkStart w:id="469" w:name="_Ref467379923"/>
      <w:bookmarkStart w:id="470" w:name="_Toc259093677"/>
      <w:bookmarkStart w:id="471" w:name="_Ref467379863"/>
      <w:bookmarkStart w:id="472" w:name="_Toc774"/>
      <w:bookmarkStart w:id="473" w:name="_Toc16110"/>
      <w:bookmarkStart w:id="474" w:name="_Toc3225"/>
      <w:r>
        <w:rPr>
          <w:rFonts w:hint="eastAsia" w:ascii="宋体" w:hAnsi="宋体" w:eastAsia="宋体" w:cs="宋体"/>
          <w:b/>
          <w:color w:val="auto"/>
          <w:sz w:val="24"/>
          <w:highlight w:val="none"/>
        </w:rPr>
        <w:t>2.7 技术资料</w:t>
      </w:r>
      <w:bookmarkEnd w:id="466"/>
      <w:bookmarkEnd w:id="467"/>
      <w:bookmarkEnd w:id="468"/>
      <w:bookmarkEnd w:id="469"/>
      <w:bookmarkEnd w:id="470"/>
      <w:bookmarkEnd w:id="471"/>
      <w:r>
        <w:rPr>
          <w:rFonts w:hint="eastAsia" w:ascii="宋体" w:hAnsi="宋体" w:eastAsia="宋体" w:cs="宋体"/>
          <w:b/>
          <w:color w:val="auto"/>
          <w:sz w:val="24"/>
          <w:highlight w:val="none"/>
        </w:rPr>
        <w:t>和保密义务</w:t>
      </w:r>
      <w:bookmarkEnd w:id="472"/>
      <w:bookmarkEnd w:id="473"/>
      <w:bookmarkEnd w:id="474"/>
    </w:p>
    <w:p w14:paraId="26CC1AF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5DAE2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3F7AE9B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CFAA89B">
      <w:pPr>
        <w:spacing w:line="560" w:lineRule="exact"/>
        <w:ind w:firstLine="482" w:firstLineChars="200"/>
        <w:outlineLvl w:val="0"/>
        <w:rPr>
          <w:rFonts w:hint="eastAsia" w:ascii="宋体" w:hAnsi="宋体" w:eastAsia="宋体" w:cs="宋体"/>
          <w:b/>
          <w:color w:val="auto"/>
          <w:sz w:val="24"/>
          <w:highlight w:val="none"/>
        </w:rPr>
      </w:pPr>
      <w:bookmarkStart w:id="475" w:name="_Toc7860"/>
      <w:r>
        <w:rPr>
          <w:rFonts w:hint="eastAsia" w:ascii="宋体" w:hAnsi="宋体" w:eastAsia="宋体" w:cs="宋体"/>
          <w:b/>
          <w:color w:val="auto"/>
          <w:sz w:val="24"/>
          <w:highlight w:val="none"/>
        </w:rPr>
        <w:t>2.8 质量保证</w:t>
      </w:r>
      <w:bookmarkEnd w:id="475"/>
    </w:p>
    <w:p w14:paraId="7307DC2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F43D3D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453B91A7">
      <w:pPr>
        <w:spacing w:line="560" w:lineRule="exact"/>
        <w:ind w:firstLine="482" w:firstLineChars="200"/>
        <w:outlineLvl w:val="0"/>
        <w:rPr>
          <w:rFonts w:hint="eastAsia" w:ascii="宋体" w:hAnsi="宋体" w:eastAsia="宋体" w:cs="宋体"/>
          <w:b/>
          <w:color w:val="auto"/>
          <w:sz w:val="24"/>
          <w:highlight w:val="none"/>
        </w:rPr>
      </w:pPr>
      <w:bookmarkStart w:id="476" w:name="_Toc17244"/>
      <w:bookmarkStart w:id="477" w:name="_Toc259093681"/>
      <w:bookmarkStart w:id="478" w:name="_Toc279701252"/>
      <w:bookmarkStart w:id="479" w:name="_Toc487900362"/>
      <w:r>
        <w:rPr>
          <w:rFonts w:hint="eastAsia" w:ascii="宋体" w:hAnsi="宋体" w:eastAsia="宋体" w:cs="宋体"/>
          <w:b/>
          <w:color w:val="auto"/>
          <w:sz w:val="24"/>
          <w:highlight w:val="none"/>
        </w:rPr>
        <w:t>2.9 货物的风险负担</w:t>
      </w:r>
      <w:bookmarkEnd w:id="476"/>
    </w:p>
    <w:p w14:paraId="32BB91FC">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F7D74C">
      <w:pPr>
        <w:spacing w:line="560" w:lineRule="exact"/>
        <w:ind w:firstLine="482" w:firstLineChars="200"/>
        <w:outlineLvl w:val="0"/>
        <w:rPr>
          <w:rFonts w:hint="eastAsia" w:ascii="宋体" w:hAnsi="宋体" w:eastAsia="宋体" w:cs="宋体"/>
          <w:b/>
          <w:color w:val="auto"/>
          <w:sz w:val="24"/>
          <w:highlight w:val="none"/>
        </w:rPr>
      </w:pPr>
      <w:bookmarkStart w:id="480" w:name="_Toc14055"/>
      <w:r>
        <w:rPr>
          <w:rFonts w:hint="eastAsia" w:ascii="宋体" w:hAnsi="宋体" w:eastAsia="宋体" w:cs="宋体"/>
          <w:b/>
          <w:color w:val="auto"/>
          <w:sz w:val="24"/>
          <w:highlight w:val="none"/>
        </w:rPr>
        <w:t>2.10 延迟交货</w:t>
      </w:r>
      <w:bookmarkEnd w:id="477"/>
      <w:bookmarkEnd w:id="478"/>
      <w:bookmarkEnd w:id="479"/>
      <w:bookmarkEnd w:id="480"/>
    </w:p>
    <w:p w14:paraId="7F021F5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50FBB63">
      <w:pPr>
        <w:spacing w:line="560" w:lineRule="exact"/>
        <w:ind w:firstLine="482" w:firstLineChars="200"/>
        <w:outlineLvl w:val="0"/>
        <w:rPr>
          <w:rFonts w:hint="eastAsia" w:ascii="宋体" w:hAnsi="宋体" w:eastAsia="宋体" w:cs="宋体"/>
          <w:b/>
          <w:color w:val="auto"/>
          <w:sz w:val="24"/>
          <w:highlight w:val="none"/>
        </w:rPr>
      </w:pPr>
      <w:bookmarkStart w:id="481" w:name="_Toc7502"/>
      <w:bookmarkStart w:id="482" w:name="_Ref467378121"/>
      <w:bookmarkStart w:id="483" w:name="_Toc279701254"/>
      <w:bookmarkStart w:id="484" w:name="_Toc487900364"/>
      <w:bookmarkStart w:id="485" w:name="_Toc259093683"/>
      <w:r>
        <w:rPr>
          <w:rFonts w:hint="eastAsia" w:ascii="宋体" w:hAnsi="宋体" w:eastAsia="宋体" w:cs="宋体"/>
          <w:b/>
          <w:color w:val="auto"/>
          <w:sz w:val="24"/>
          <w:highlight w:val="none"/>
        </w:rPr>
        <w:t>2.11 合同变更</w:t>
      </w:r>
      <w:bookmarkEnd w:id="481"/>
    </w:p>
    <w:p w14:paraId="54A83AF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479A0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486" w:name="_Toc279701259"/>
      <w:bookmarkStart w:id="487" w:name="_Toc259093688"/>
      <w:bookmarkStart w:id="488" w:name="_Toc487900369"/>
    </w:p>
    <w:p w14:paraId="2BDF4F81">
      <w:pPr>
        <w:spacing w:line="560" w:lineRule="exact"/>
        <w:ind w:firstLine="482" w:firstLineChars="200"/>
        <w:outlineLvl w:val="0"/>
        <w:rPr>
          <w:rFonts w:hint="eastAsia" w:ascii="宋体" w:hAnsi="宋体" w:eastAsia="宋体" w:cs="宋体"/>
          <w:b/>
          <w:color w:val="auto"/>
          <w:sz w:val="24"/>
          <w:highlight w:val="none"/>
        </w:rPr>
      </w:pPr>
      <w:bookmarkStart w:id="489" w:name="_Toc10366"/>
      <w:bookmarkStart w:id="490" w:name="_Toc15237"/>
      <w:bookmarkStart w:id="491" w:name="_Toc22955"/>
      <w:r>
        <w:rPr>
          <w:rFonts w:hint="eastAsia" w:ascii="宋体" w:hAnsi="宋体" w:eastAsia="宋体" w:cs="宋体"/>
          <w:b/>
          <w:color w:val="auto"/>
          <w:sz w:val="24"/>
          <w:highlight w:val="none"/>
        </w:rPr>
        <w:t>2.12 合同转让</w:t>
      </w:r>
      <w:bookmarkEnd w:id="486"/>
      <w:bookmarkEnd w:id="487"/>
      <w:bookmarkEnd w:id="488"/>
      <w:r>
        <w:rPr>
          <w:rFonts w:hint="eastAsia" w:ascii="宋体" w:hAnsi="宋体" w:eastAsia="宋体" w:cs="宋体"/>
          <w:b/>
          <w:color w:val="auto"/>
          <w:sz w:val="24"/>
          <w:highlight w:val="none"/>
        </w:rPr>
        <w:t>和分包</w:t>
      </w:r>
      <w:bookmarkEnd w:id="489"/>
      <w:bookmarkEnd w:id="490"/>
      <w:bookmarkEnd w:id="491"/>
    </w:p>
    <w:p w14:paraId="64EDBC4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226BDBE">
      <w:pPr>
        <w:spacing w:line="560" w:lineRule="exact"/>
        <w:ind w:firstLine="482" w:firstLineChars="200"/>
        <w:outlineLvl w:val="0"/>
        <w:rPr>
          <w:rFonts w:hint="eastAsia" w:ascii="宋体" w:hAnsi="宋体" w:eastAsia="宋体" w:cs="宋体"/>
          <w:b/>
          <w:color w:val="auto"/>
          <w:sz w:val="24"/>
          <w:highlight w:val="none"/>
        </w:rPr>
      </w:pPr>
      <w:bookmarkStart w:id="492" w:name="_Toc13566"/>
      <w:bookmarkStart w:id="493" w:name="_Toc16508"/>
      <w:bookmarkStart w:id="494" w:name="_Toc14066"/>
      <w:r>
        <w:rPr>
          <w:rFonts w:hint="eastAsia" w:ascii="宋体" w:hAnsi="宋体" w:eastAsia="宋体" w:cs="宋体"/>
          <w:b/>
          <w:color w:val="auto"/>
          <w:sz w:val="24"/>
          <w:highlight w:val="none"/>
        </w:rPr>
        <w:t>2.13 不可抗力</w:t>
      </w:r>
      <w:bookmarkEnd w:id="492"/>
      <w:bookmarkEnd w:id="493"/>
      <w:bookmarkEnd w:id="494"/>
    </w:p>
    <w:p w14:paraId="266FC5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648E9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14:paraId="66EB11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4BBE1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FAEAE6F">
      <w:pPr>
        <w:spacing w:line="560" w:lineRule="exact"/>
        <w:ind w:firstLine="482" w:firstLineChars="200"/>
        <w:outlineLvl w:val="0"/>
        <w:rPr>
          <w:rFonts w:hint="eastAsia" w:ascii="宋体" w:hAnsi="宋体" w:eastAsia="宋体" w:cs="宋体"/>
          <w:b/>
          <w:color w:val="auto"/>
          <w:sz w:val="24"/>
          <w:highlight w:val="none"/>
        </w:rPr>
      </w:pPr>
      <w:bookmarkStart w:id="495" w:name="_Toc689"/>
      <w:bookmarkStart w:id="496" w:name="_Toc259093684"/>
      <w:bookmarkStart w:id="497" w:name="_Toc6969"/>
      <w:bookmarkStart w:id="498" w:name="_Toc279701255"/>
      <w:bookmarkStart w:id="499" w:name="_Toc30676"/>
      <w:bookmarkStart w:id="500" w:name="_Toc487900365"/>
      <w:r>
        <w:rPr>
          <w:rFonts w:hint="eastAsia" w:ascii="宋体" w:hAnsi="宋体" w:eastAsia="宋体" w:cs="宋体"/>
          <w:b/>
          <w:color w:val="auto"/>
          <w:sz w:val="24"/>
          <w:highlight w:val="none"/>
        </w:rPr>
        <w:t>2.14 税费</w:t>
      </w:r>
      <w:bookmarkEnd w:id="495"/>
      <w:bookmarkEnd w:id="496"/>
      <w:bookmarkEnd w:id="497"/>
      <w:bookmarkEnd w:id="498"/>
      <w:bookmarkEnd w:id="499"/>
      <w:bookmarkEnd w:id="500"/>
    </w:p>
    <w:p w14:paraId="7757D43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2F3CF294">
      <w:pPr>
        <w:spacing w:line="560" w:lineRule="exact"/>
        <w:ind w:firstLine="482" w:firstLineChars="200"/>
        <w:outlineLvl w:val="0"/>
        <w:rPr>
          <w:rFonts w:hint="eastAsia" w:ascii="宋体" w:hAnsi="宋体" w:eastAsia="宋体" w:cs="宋体"/>
          <w:b/>
          <w:color w:val="auto"/>
          <w:sz w:val="24"/>
          <w:highlight w:val="none"/>
        </w:rPr>
      </w:pPr>
      <w:bookmarkStart w:id="501" w:name="_Toc279701258"/>
      <w:bookmarkStart w:id="502" w:name="_Toc8298"/>
      <w:bookmarkStart w:id="503" w:name="_Toc16959"/>
      <w:bookmarkStart w:id="504" w:name="_Toc259093687"/>
      <w:bookmarkStart w:id="505" w:name="_Toc487900368"/>
      <w:bookmarkStart w:id="506" w:name="_Toc7102"/>
      <w:r>
        <w:rPr>
          <w:rFonts w:hint="eastAsia" w:ascii="宋体" w:hAnsi="宋体" w:eastAsia="宋体" w:cs="宋体"/>
          <w:b/>
          <w:color w:val="auto"/>
          <w:sz w:val="24"/>
          <w:highlight w:val="none"/>
        </w:rPr>
        <w:t>2.15 乙方破产</w:t>
      </w:r>
      <w:bookmarkEnd w:id="501"/>
      <w:bookmarkEnd w:id="502"/>
      <w:bookmarkEnd w:id="503"/>
      <w:bookmarkEnd w:id="504"/>
      <w:bookmarkEnd w:id="505"/>
      <w:bookmarkEnd w:id="506"/>
    </w:p>
    <w:p w14:paraId="2223DC3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9CE4AE">
      <w:pPr>
        <w:spacing w:line="560" w:lineRule="exact"/>
        <w:ind w:firstLine="482" w:firstLineChars="200"/>
        <w:outlineLvl w:val="0"/>
        <w:rPr>
          <w:rFonts w:hint="eastAsia" w:ascii="宋体" w:hAnsi="宋体" w:eastAsia="宋体" w:cs="宋体"/>
          <w:b/>
          <w:color w:val="auto"/>
          <w:sz w:val="24"/>
          <w:highlight w:val="none"/>
        </w:rPr>
      </w:pPr>
      <w:bookmarkStart w:id="507" w:name="_Toc6134"/>
      <w:bookmarkStart w:id="508" w:name="_Toc29333"/>
      <w:bookmarkStart w:id="509" w:name="_Toc15387"/>
      <w:r>
        <w:rPr>
          <w:rFonts w:hint="eastAsia" w:ascii="宋体" w:hAnsi="宋体" w:eastAsia="宋体" w:cs="宋体"/>
          <w:b/>
          <w:color w:val="auto"/>
          <w:sz w:val="24"/>
          <w:highlight w:val="none"/>
        </w:rPr>
        <w:t>2.16 合同中止、终止</w:t>
      </w:r>
      <w:bookmarkEnd w:id="507"/>
      <w:bookmarkEnd w:id="508"/>
      <w:bookmarkEnd w:id="509"/>
    </w:p>
    <w:p w14:paraId="3B932F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45ED37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9A120D">
      <w:pPr>
        <w:spacing w:line="560" w:lineRule="exact"/>
        <w:ind w:firstLine="482" w:firstLineChars="200"/>
        <w:outlineLvl w:val="0"/>
        <w:rPr>
          <w:rFonts w:hint="eastAsia" w:ascii="宋体" w:hAnsi="宋体" w:eastAsia="宋体" w:cs="宋体"/>
          <w:b/>
          <w:color w:val="auto"/>
          <w:sz w:val="24"/>
          <w:highlight w:val="none"/>
        </w:rPr>
      </w:pPr>
      <w:bookmarkStart w:id="510" w:name="_Toc6596"/>
      <w:bookmarkStart w:id="511" w:name="_Toc14563"/>
      <w:bookmarkStart w:id="512" w:name="_Toc1125"/>
      <w:r>
        <w:rPr>
          <w:rFonts w:hint="eastAsia" w:ascii="宋体" w:hAnsi="宋体" w:eastAsia="宋体" w:cs="宋体"/>
          <w:b/>
          <w:color w:val="auto"/>
          <w:sz w:val="24"/>
          <w:highlight w:val="none"/>
        </w:rPr>
        <w:t>2.17 检验和验收</w:t>
      </w:r>
      <w:bookmarkEnd w:id="510"/>
      <w:bookmarkEnd w:id="511"/>
      <w:bookmarkEnd w:id="512"/>
    </w:p>
    <w:p w14:paraId="54BEDAC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5020AD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D64641A">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482"/>
    <w:bookmarkEnd w:id="483"/>
    <w:bookmarkEnd w:id="484"/>
    <w:bookmarkEnd w:id="485"/>
    <w:p w14:paraId="71AD728F">
      <w:pPr>
        <w:spacing w:line="560" w:lineRule="exact"/>
        <w:ind w:firstLine="482" w:firstLineChars="200"/>
        <w:outlineLvl w:val="0"/>
        <w:rPr>
          <w:rFonts w:hint="eastAsia" w:ascii="宋体" w:hAnsi="宋体" w:eastAsia="宋体" w:cs="宋体"/>
          <w:b/>
          <w:color w:val="auto"/>
          <w:sz w:val="24"/>
          <w:highlight w:val="none"/>
        </w:rPr>
      </w:pPr>
      <w:bookmarkStart w:id="513" w:name="_Toc259093690"/>
      <w:bookmarkStart w:id="514" w:name="_Toc487900371"/>
      <w:bookmarkStart w:id="515" w:name="_Toc279701261"/>
      <w:bookmarkStart w:id="516" w:name="_Toc25182"/>
      <w:bookmarkStart w:id="517" w:name="_Toc11284"/>
      <w:bookmarkStart w:id="518" w:name="_Toc19604"/>
      <w:r>
        <w:rPr>
          <w:rFonts w:hint="eastAsia" w:ascii="宋体" w:hAnsi="宋体" w:eastAsia="宋体" w:cs="宋体"/>
          <w:b/>
          <w:color w:val="auto"/>
          <w:sz w:val="24"/>
          <w:highlight w:val="none"/>
        </w:rPr>
        <w:t>2.18 通知</w:t>
      </w:r>
      <w:bookmarkEnd w:id="513"/>
      <w:bookmarkEnd w:id="514"/>
      <w:bookmarkEnd w:id="515"/>
      <w:r>
        <w:rPr>
          <w:rFonts w:hint="eastAsia" w:ascii="宋体" w:hAnsi="宋体" w:eastAsia="宋体" w:cs="宋体"/>
          <w:b/>
          <w:color w:val="auto"/>
          <w:sz w:val="24"/>
          <w:highlight w:val="none"/>
        </w:rPr>
        <w:t>和送达</w:t>
      </w:r>
      <w:bookmarkEnd w:id="516"/>
      <w:bookmarkEnd w:id="517"/>
      <w:bookmarkEnd w:id="518"/>
    </w:p>
    <w:p w14:paraId="1A7D9880">
      <w:pPr>
        <w:spacing w:line="560" w:lineRule="exact"/>
        <w:ind w:firstLine="480" w:firstLineChars="200"/>
        <w:rPr>
          <w:rFonts w:hint="eastAsia" w:ascii="宋体" w:hAnsi="宋体" w:eastAsia="宋体" w:cs="宋体"/>
          <w:color w:val="auto"/>
          <w:sz w:val="24"/>
          <w:highlight w:val="none"/>
        </w:rPr>
      </w:pPr>
      <w:bookmarkStart w:id="519" w:name="_Toc6698"/>
      <w:bookmarkStart w:id="520" w:name="_Toc3135"/>
      <w:bookmarkStart w:id="521" w:name="_Toc487900372"/>
      <w:bookmarkStart w:id="522" w:name="_Toc279701262"/>
      <w:bookmarkStart w:id="523"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519"/>
      <w:bookmarkEnd w:id="520"/>
    </w:p>
    <w:p w14:paraId="2436E051">
      <w:pPr>
        <w:spacing w:line="560" w:lineRule="exact"/>
        <w:ind w:firstLine="480" w:firstLineChars="200"/>
        <w:rPr>
          <w:rFonts w:hint="eastAsia" w:ascii="宋体" w:hAnsi="宋体" w:eastAsia="宋体" w:cs="宋体"/>
          <w:color w:val="auto"/>
          <w:sz w:val="24"/>
          <w:highlight w:val="none"/>
        </w:rPr>
      </w:pPr>
      <w:bookmarkStart w:id="524" w:name="_Toc23128"/>
      <w:bookmarkStart w:id="525"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24"/>
      <w:bookmarkEnd w:id="525"/>
    </w:p>
    <w:p w14:paraId="160ACF1C">
      <w:pPr>
        <w:spacing w:line="560" w:lineRule="exact"/>
        <w:ind w:firstLine="482" w:firstLineChars="200"/>
        <w:outlineLvl w:val="0"/>
        <w:rPr>
          <w:rFonts w:hint="eastAsia" w:ascii="宋体" w:hAnsi="宋体" w:eastAsia="宋体" w:cs="宋体"/>
          <w:b/>
          <w:color w:val="auto"/>
          <w:sz w:val="24"/>
          <w:highlight w:val="none"/>
        </w:rPr>
      </w:pPr>
      <w:bookmarkStart w:id="526" w:name="_Toc4355"/>
      <w:bookmarkStart w:id="527" w:name="_Toc30599"/>
      <w:bookmarkStart w:id="528" w:name="_Toc18540"/>
      <w:r>
        <w:rPr>
          <w:rFonts w:hint="eastAsia" w:ascii="宋体" w:hAnsi="宋体" w:eastAsia="宋体" w:cs="宋体"/>
          <w:b/>
          <w:color w:val="auto"/>
          <w:sz w:val="24"/>
          <w:highlight w:val="none"/>
        </w:rPr>
        <w:t>2.19 计量单位</w:t>
      </w:r>
      <w:bookmarkEnd w:id="521"/>
      <w:bookmarkEnd w:id="522"/>
      <w:bookmarkEnd w:id="523"/>
      <w:bookmarkEnd w:id="526"/>
      <w:bookmarkEnd w:id="527"/>
      <w:bookmarkEnd w:id="528"/>
    </w:p>
    <w:p w14:paraId="66490DC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3D67059">
      <w:pPr>
        <w:spacing w:line="560" w:lineRule="exact"/>
        <w:ind w:firstLine="482" w:firstLineChars="200"/>
        <w:outlineLvl w:val="0"/>
        <w:rPr>
          <w:rFonts w:hint="eastAsia" w:ascii="宋体" w:hAnsi="宋体" w:eastAsia="宋体" w:cs="宋体"/>
          <w:b/>
          <w:color w:val="auto"/>
          <w:sz w:val="24"/>
          <w:highlight w:val="none"/>
        </w:rPr>
      </w:pPr>
      <w:bookmarkStart w:id="529" w:name="_Toc10330"/>
      <w:bookmarkStart w:id="530" w:name="_Toc279701263"/>
      <w:bookmarkStart w:id="531" w:name="_Toc18567"/>
      <w:bookmarkStart w:id="532" w:name="_Toc259093692"/>
      <w:bookmarkStart w:id="533" w:name="_Toc12773"/>
      <w:bookmarkStart w:id="534" w:name="_Toc487900373"/>
      <w:r>
        <w:rPr>
          <w:rFonts w:hint="eastAsia" w:ascii="宋体" w:hAnsi="宋体" w:eastAsia="宋体" w:cs="宋体"/>
          <w:b/>
          <w:color w:val="auto"/>
          <w:sz w:val="24"/>
          <w:highlight w:val="none"/>
        </w:rPr>
        <w:t>2.20 合同使用的文字和适用的法律</w:t>
      </w:r>
      <w:bookmarkEnd w:id="529"/>
      <w:bookmarkEnd w:id="530"/>
      <w:bookmarkEnd w:id="531"/>
      <w:bookmarkEnd w:id="532"/>
      <w:bookmarkEnd w:id="533"/>
      <w:bookmarkEnd w:id="534"/>
    </w:p>
    <w:p w14:paraId="0EE36A8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8B50C1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4C8F20E6">
      <w:pPr>
        <w:spacing w:line="560" w:lineRule="exact"/>
        <w:ind w:firstLine="482" w:firstLineChars="200"/>
        <w:outlineLvl w:val="0"/>
        <w:rPr>
          <w:rFonts w:hint="eastAsia" w:ascii="宋体" w:hAnsi="宋体" w:eastAsia="宋体" w:cs="宋体"/>
          <w:b/>
          <w:color w:val="auto"/>
          <w:sz w:val="24"/>
          <w:highlight w:val="none"/>
        </w:rPr>
      </w:pPr>
      <w:bookmarkStart w:id="535" w:name="_Toc3148"/>
      <w:bookmarkStart w:id="536" w:name="_Toc12004"/>
      <w:bookmarkStart w:id="537" w:name="_Toc279701264"/>
      <w:bookmarkStart w:id="538" w:name="_Toc16673"/>
      <w:bookmarkStart w:id="539" w:name="_Toc259093693"/>
      <w:bookmarkStart w:id="540" w:name="_Toc487900374"/>
      <w:r>
        <w:rPr>
          <w:rFonts w:hint="eastAsia" w:ascii="宋体" w:hAnsi="宋体" w:eastAsia="宋体" w:cs="宋体"/>
          <w:b/>
          <w:color w:val="auto"/>
          <w:sz w:val="24"/>
          <w:highlight w:val="none"/>
        </w:rPr>
        <w:t>2.21 履约保证金</w:t>
      </w:r>
      <w:bookmarkEnd w:id="535"/>
      <w:bookmarkEnd w:id="536"/>
      <w:bookmarkEnd w:id="537"/>
      <w:bookmarkEnd w:id="538"/>
      <w:bookmarkEnd w:id="539"/>
    </w:p>
    <w:p w14:paraId="2FC1EB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FDE23A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6F74054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40"/>
    <w:p w14:paraId="25BF71A3">
      <w:pPr>
        <w:spacing w:line="560" w:lineRule="exact"/>
        <w:ind w:firstLine="482" w:firstLineChars="200"/>
        <w:outlineLvl w:val="0"/>
        <w:rPr>
          <w:rFonts w:hint="eastAsia" w:ascii="宋体" w:hAnsi="宋体" w:eastAsia="宋体" w:cs="宋体"/>
          <w:b/>
          <w:color w:val="auto"/>
          <w:sz w:val="24"/>
          <w:highlight w:val="none"/>
        </w:rPr>
      </w:pPr>
      <w:bookmarkStart w:id="541" w:name="_Toc6885"/>
      <w:bookmarkStart w:id="542" w:name="_Toc19890"/>
      <w:bookmarkStart w:id="543" w:name="_Toc14001"/>
      <w:r>
        <w:rPr>
          <w:rFonts w:hint="eastAsia" w:ascii="宋体" w:hAnsi="宋体" w:eastAsia="宋体" w:cs="宋体"/>
          <w:b/>
          <w:color w:val="auto"/>
          <w:sz w:val="24"/>
          <w:highlight w:val="none"/>
        </w:rPr>
        <w:t>2.22 合同份数</w:t>
      </w:r>
      <w:bookmarkEnd w:id="541"/>
      <w:bookmarkEnd w:id="542"/>
      <w:bookmarkEnd w:id="543"/>
    </w:p>
    <w:p w14:paraId="5FC2B2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713272D">
      <w:pPr>
        <w:pStyle w:val="62"/>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544" w:name="_Toc331685784"/>
      <w:r>
        <w:rPr>
          <w:rFonts w:hint="eastAsia" w:ascii="宋体" w:hAnsi="宋体" w:eastAsia="宋体" w:cs="宋体"/>
          <w:b/>
          <w:color w:val="auto"/>
          <w:szCs w:val="24"/>
          <w:highlight w:val="none"/>
        </w:rPr>
        <w:t>第三部分  合同专用条款</w:t>
      </w:r>
      <w:bookmarkEnd w:id="544"/>
    </w:p>
    <w:p w14:paraId="51C0605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981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364106B">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noWrap w:val="0"/>
            <w:vAlign w:val="center"/>
          </w:tcPr>
          <w:p w14:paraId="26509408">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599E3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47B4849">
            <w:pPr>
              <w:spacing w:line="560" w:lineRule="exact"/>
              <w:rPr>
                <w:rFonts w:hint="eastAsia" w:ascii="宋体" w:hAnsi="宋体" w:eastAsia="宋体" w:cs="宋体"/>
                <w:color w:val="auto"/>
                <w:sz w:val="24"/>
                <w:highlight w:val="none"/>
              </w:rPr>
            </w:pPr>
          </w:p>
        </w:tc>
        <w:tc>
          <w:tcPr>
            <w:tcW w:w="7633" w:type="dxa"/>
            <w:noWrap w:val="0"/>
            <w:vAlign w:val="center"/>
          </w:tcPr>
          <w:p w14:paraId="5833F872">
            <w:pPr>
              <w:spacing w:line="560" w:lineRule="exact"/>
              <w:rPr>
                <w:rFonts w:hint="eastAsia" w:ascii="宋体" w:hAnsi="宋体" w:eastAsia="宋体" w:cs="宋体"/>
                <w:color w:val="auto"/>
                <w:sz w:val="24"/>
                <w:highlight w:val="none"/>
              </w:rPr>
            </w:pPr>
          </w:p>
        </w:tc>
      </w:tr>
      <w:tr w14:paraId="4449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4B36E85">
            <w:pPr>
              <w:spacing w:line="560" w:lineRule="exact"/>
              <w:rPr>
                <w:rFonts w:hint="eastAsia" w:ascii="宋体" w:hAnsi="宋体" w:eastAsia="宋体" w:cs="宋体"/>
                <w:color w:val="auto"/>
                <w:sz w:val="24"/>
                <w:highlight w:val="none"/>
              </w:rPr>
            </w:pPr>
          </w:p>
        </w:tc>
        <w:tc>
          <w:tcPr>
            <w:tcW w:w="7633" w:type="dxa"/>
            <w:noWrap w:val="0"/>
            <w:vAlign w:val="center"/>
          </w:tcPr>
          <w:p w14:paraId="2EDDA29F">
            <w:pPr>
              <w:spacing w:line="560" w:lineRule="exact"/>
              <w:rPr>
                <w:rFonts w:hint="eastAsia" w:ascii="宋体" w:hAnsi="宋体" w:eastAsia="宋体" w:cs="宋体"/>
                <w:color w:val="auto"/>
                <w:sz w:val="24"/>
                <w:highlight w:val="none"/>
              </w:rPr>
            </w:pPr>
          </w:p>
        </w:tc>
      </w:tr>
      <w:tr w14:paraId="6B80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EB3C3D3">
            <w:pPr>
              <w:spacing w:line="560" w:lineRule="exact"/>
              <w:rPr>
                <w:rFonts w:hint="eastAsia" w:ascii="宋体" w:hAnsi="宋体" w:eastAsia="宋体" w:cs="宋体"/>
                <w:color w:val="auto"/>
                <w:sz w:val="24"/>
                <w:highlight w:val="none"/>
              </w:rPr>
            </w:pPr>
          </w:p>
        </w:tc>
        <w:tc>
          <w:tcPr>
            <w:tcW w:w="7633" w:type="dxa"/>
            <w:noWrap w:val="0"/>
            <w:vAlign w:val="center"/>
          </w:tcPr>
          <w:p w14:paraId="0F425BC3">
            <w:pPr>
              <w:spacing w:line="560" w:lineRule="exact"/>
              <w:rPr>
                <w:rFonts w:hint="eastAsia" w:ascii="宋体" w:hAnsi="宋体" w:eastAsia="宋体" w:cs="宋体"/>
                <w:color w:val="auto"/>
                <w:sz w:val="24"/>
                <w:highlight w:val="none"/>
              </w:rPr>
            </w:pPr>
          </w:p>
        </w:tc>
      </w:tr>
      <w:tr w14:paraId="5685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B3F5CD2">
            <w:pPr>
              <w:spacing w:line="560" w:lineRule="exact"/>
              <w:rPr>
                <w:rFonts w:hint="eastAsia" w:ascii="宋体" w:hAnsi="宋体" w:eastAsia="宋体" w:cs="宋体"/>
                <w:color w:val="auto"/>
                <w:sz w:val="24"/>
                <w:highlight w:val="none"/>
              </w:rPr>
            </w:pPr>
          </w:p>
        </w:tc>
        <w:tc>
          <w:tcPr>
            <w:tcW w:w="7633" w:type="dxa"/>
            <w:noWrap w:val="0"/>
            <w:vAlign w:val="center"/>
          </w:tcPr>
          <w:p w14:paraId="3A3827B0">
            <w:pPr>
              <w:spacing w:line="560" w:lineRule="exact"/>
              <w:rPr>
                <w:rFonts w:hint="eastAsia" w:ascii="宋体" w:hAnsi="宋体" w:eastAsia="宋体" w:cs="宋体"/>
                <w:color w:val="auto"/>
                <w:sz w:val="24"/>
                <w:highlight w:val="none"/>
              </w:rPr>
            </w:pPr>
          </w:p>
        </w:tc>
      </w:tr>
      <w:tr w14:paraId="1031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2A72DD8">
            <w:pPr>
              <w:spacing w:line="560" w:lineRule="exact"/>
              <w:rPr>
                <w:rFonts w:hint="eastAsia" w:ascii="宋体" w:hAnsi="宋体" w:eastAsia="宋体" w:cs="宋体"/>
                <w:color w:val="auto"/>
                <w:sz w:val="24"/>
                <w:highlight w:val="none"/>
              </w:rPr>
            </w:pPr>
          </w:p>
        </w:tc>
        <w:tc>
          <w:tcPr>
            <w:tcW w:w="7633" w:type="dxa"/>
            <w:noWrap w:val="0"/>
            <w:vAlign w:val="center"/>
          </w:tcPr>
          <w:p w14:paraId="50DCEA01">
            <w:pPr>
              <w:spacing w:line="560" w:lineRule="exact"/>
              <w:rPr>
                <w:rFonts w:hint="eastAsia" w:ascii="宋体" w:hAnsi="宋体" w:eastAsia="宋体" w:cs="宋体"/>
                <w:color w:val="auto"/>
                <w:sz w:val="24"/>
                <w:highlight w:val="none"/>
                <w:u w:val="single"/>
              </w:rPr>
            </w:pPr>
          </w:p>
        </w:tc>
      </w:tr>
      <w:tr w14:paraId="53CA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76317B4">
            <w:pPr>
              <w:spacing w:line="560" w:lineRule="exact"/>
              <w:rPr>
                <w:rFonts w:hint="eastAsia" w:ascii="宋体" w:hAnsi="宋体" w:eastAsia="宋体" w:cs="宋体"/>
                <w:color w:val="auto"/>
                <w:sz w:val="24"/>
                <w:highlight w:val="none"/>
              </w:rPr>
            </w:pPr>
          </w:p>
        </w:tc>
        <w:tc>
          <w:tcPr>
            <w:tcW w:w="7633" w:type="dxa"/>
            <w:noWrap w:val="0"/>
            <w:vAlign w:val="center"/>
          </w:tcPr>
          <w:p w14:paraId="6E8435F0">
            <w:pPr>
              <w:spacing w:line="560" w:lineRule="exact"/>
              <w:rPr>
                <w:rFonts w:hint="eastAsia" w:ascii="宋体" w:hAnsi="宋体" w:eastAsia="宋体" w:cs="宋体"/>
                <w:color w:val="auto"/>
                <w:sz w:val="24"/>
                <w:highlight w:val="none"/>
              </w:rPr>
            </w:pPr>
          </w:p>
        </w:tc>
      </w:tr>
      <w:tr w14:paraId="5CA40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819D6D">
            <w:pPr>
              <w:spacing w:line="560" w:lineRule="exact"/>
              <w:rPr>
                <w:rFonts w:hint="eastAsia" w:ascii="宋体" w:hAnsi="宋体" w:eastAsia="宋体" w:cs="宋体"/>
                <w:color w:val="auto"/>
                <w:sz w:val="24"/>
                <w:highlight w:val="none"/>
              </w:rPr>
            </w:pPr>
          </w:p>
        </w:tc>
        <w:tc>
          <w:tcPr>
            <w:tcW w:w="7633" w:type="dxa"/>
            <w:noWrap w:val="0"/>
            <w:vAlign w:val="center"/>
          </w:tcPr>
          <w:p w14:paraId="72C0B2A6">
            <w:pPr>
              <w:spacing w:line="560" w:lineRule="exact"/>
              <w:rPr>
                <w:rFonts w:hint="eastAsia" w:ascii="宋体" w:hAnsi="宋体" w:eastAsia="宋体" w:cs="宋体"/>
                <w:color w:val="auto"/>
                <w:sz w:val="24"/>
                <w:highlight w:val="none"/>
                <w:u w:val="single"/>
              </w:rPr>
            </w:pPr>
          </w:p>
        </w:tc>
      </w:tr>
      <w:tr w14:paraId="433E0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6F342CE">
            <w:pPr>
              <w:spacing w:line="560" w:lineRule="exact"/>
              <w:rPr>
                <w:rFonts w:hint="eastAsia" w:ascii="宋体" w:hAnsi="宋体" w:eastAsia="宋体" w:cs="宋体"/>
                <w:color w:val="auto"/>
                <w:sz w:val="24"/>
                <w:highlight w:val="none"/>
              </w:rPr>
            </w:pPr>
          </w:p>
        </w:tc>
        <w:tc>
          <w:tcPr>
            <w:tcW w:w="7633" w:type="dxa"/>
            <w:noWrap w:val="0"/>
            <w:vAlign w:val="center"/>
          </w:tcPr>
          <w:p w14:paraId="18CB30F9">
            <w:pPr>
              <w:spacing w:line="560" w:lineRule="exact"/>
              <w:rPr>
                <w:rFonts w:hint="eastAsia" w:ascii="宋体" w:hAnsi="宋体" w:eastAsia="宋体" w:cs="宋体"/>
                <w:color w:val="auto"/>
                <w:sz w:val="24"/>
                <w:highlight w:val="none"/>
              </w:rPr>
            </w:pPr>
          </w:p>
        </w:tc>
      </w:tr>
      <w:tr w14:paraId="649C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2970C1">
            <w:pPr>
              <w:spacing w:line="560" w:lineRule="exact"/>
              <w:rPr>
                <w:rFonts w:hint="eastAsia" w:ascii="宋体" w:hAnsi="宋体" w:eastAsia="宋体" w:cs="宋体"/>
                <w:color w:val="auto"/>
                <w:sz w:val="24"/>
                <w:highlight w:val="none"/>
              </w:rPr>
            </w:pPr>
          </w:p>
        </w:tc>
        <w:tc>
          <w:tcPr>
            <w:tcW w:w="7633" w:type="dxa"/>
            <w:noWrap w:val="0"/>
            <w:vAlign w:val="center"/>
          </w:tcPr>
          <w:p w14:paraId="12D95F53">
            <w:pPr>
              <w:spacing w:line="560" w:lineRule="exact"/>
              <w:rPr>
                <w:rFonts w:hint="eastAsia" w:ascii="宋体" w:hAnsi="宋体" w:eastAsia="宋体" w:cs="宋体"/>
                <w:color w:val="auto"/>
                <w:sz w:val="24"/>
                <w:highlight w:val="none"/>
              </w:rPr>
            </w:pPr>
          </w:p>
        </w:tc>
      </w:tr>
      <w:tr w14:paraId="2EB0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54F6F80">
            <w:pPr>
              <w:spacing w:line="560" w:lineRule="exact"/>
              <w:rPr>
                <w:rFonts w:hint="eastAsia" w:ascii="宋体" w:hAnsi="宋体" w:eastAsia="宋体" w:cs="宋体"/>
                <w:color w:val="auto"/>
                <w:sz w:val="24"/>
                <w:highlight w:val="none"/>
              </w:rPr>
            </w:pPr>
          </w:p>
        </w:tc>
        <w:tc>
          <w:tcPr>
            <w:tcW w:w="7633" w:type="dxa"/>
            <w:noWrap w:val="0"/>
            <w:vAlign w:val="center"/>
          </w:tcPr>
          <w:p w14:paraId="366FD717">
            <w:pPr>
              <w:spacing w:line="560" w:lineRule="exact"/>
              <w:rPr>
                <w:rFonts w:hint="eastAsia" w:ascii="宋体" w:hAnsi="宋体" w:eastAsia="宋体" w:cs="宋体"/>
                <w:color w:val="auto"/>
                <w:sz w:val="24"/>
                <w:highlight w:val="none"/>
              </w:rPr>
            </w:pPr>
          </w:p>
        </w:tc>
      </w:tr>
      <w:tr w14:paraId="034D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D372DA8">
            <w:pPr>
              <w:spacing w:line="560" w:lineRule="exact"/>
              <w:rPr>
                <w:rFonts w:hint="eastAsia" w:ascii="宋体" w:hAnsi="宋体" w:eastAsia="宋体" w:cs="宋体"/>
                <w:color w:val="auto"/>
                <w:sz w:val="24"/>
                <w:highlight w:val="none"/>
              </w:rPr>
            </w:pPr>
          </w:p>
        </w:tc>
        <w:tc>
          <w:tcPr>
            <w:tcW w:w="7633" w:type="dxa"/>
            <w:noWrap w:val="0"/>
            <w:vAlign w:val="center"/>
          </w:tcPr>
          <w:p w14:paraId="1E8FB7B6">
            <w:pPr>
              <w:spacing w:line="560" w:lineRule="exact"/>
              <w:rPr>
                <w:rFonts w:hint="eastAsia" w:ascii="宋体" w:hAnsi="宋体" w:eastAsia="宋体" w:cs="宋体"/>
                <w:color w:val="auto"/>
                <w:sz w:val="24"/>
                <w:highlight w:val="none"/>
              </w:rPr>
            </w:pPr>
          </w:p>
        </w:tc>
      </w:tr>
      <w:tr w14:paraId="0270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7D5AF0D">
            <w:pPr>
              <w:spacing w:line="560" w:lineRule="exact"/>
              <w:rPr>
                <w:rFonts w:hint="eastAsia" w:ascii="宋体" w:hAnsi="宋体" w:eastAsia="宋体" w:cs="宋体"/>
                <w:color w:val="auto"/>
                <w:sz w:val="24"/>
                <w:highlight w:val="none"/>
              </w:rPr>
            </w:pPr>
          </w:p>
        </w:tc>
        <w:tc>
          <w:tcPr>
            <w:tcW w:w="7633" w:type="dxa"/>
            <w:noWrap w:val="0"/>
            <w:vAlign w:val="center"/>
          </w:tcPr>
          <w:p w14:paraId="5584019B">
            <w:pPr>
              <w:spacing w:line="560" w:lineRule="exact"/>
              <w:rPr>
                <w:rFonts w:hint="eastAsia" w:ascii="宋体" w:hAnsi="宋体" w:eastAsia="宋体" w:cs="宋体"/>
                <w:color w:val="auto"/>
                <w:sz w:val="24"/>
                <w:highlight w:val="none"/>
              </w:rPr>
            </w:pPr>
          </w:p>
        </w:tc>
      </w:tr>
    </w:tbl>
    <w:p w14:paraId="050DF5C5">
      <w:pPr>
        <w:spacing w:after="156" w:line="560" w:lineRule="exact"/>
        <w:ind w:firstLine="480"/>
        <w:rPr>
          <w:rFonts w:hint="eastAsia" w:ascii="宋体" w:hAnsi="宋体" w:eastAsia="宋体" w:cs="宋体"/>
          <w:color w:val="auto"/>
          <w:highlight w:val="none"/>
        </w:rPr>
      </w:pPr>
    </w:p>
    <w:p w14:paraId="58A06CD6">
      <w:pPr>
        <w:pStyle w:val="6"/>
        <w:spacing w:line="240" w:lineRule="atLeast"/>
        <w:ind w:left="1080" w:leftChars="257" w:hanging="540"/>
        <w:rPr>
          <w:rFonts w:hint="eastAsia" w:ascii="宋体" w:hAnsi="宋体" w:eastAsia="宋体" w:cs="宋体"/>
          <w:color w:val="auto"/>
          <w:sz w:val="24"/>
          <w:szCs w:val="18"/>
          <w:highlight w:val="none"/>
        </w:rPr>
      </w:pPr>
    </w:p>
    <w:p w14:paraId="326B6724">
      <w:pPr>
        <w:rPr>
          <w:rFonts w:hint="eastAsia" w:ascii="宋体" w:hAnsi="宋体" w:eastAsia="宋体" w:cs="宋体"/>
          <w:strike/>
          <w:dstrike w:val="0"/>
          <w:color w:val="auto"/>
          <w:highlight w:val="none"/>
        </w:rPr>
      </w:pPr>
    </w:p>
    <w:p w14:paraId="3A0BEC5A">
      <w:pPr>
        <w:pStyle w:val="6"/>
        <w:spacing w:line="240" w:lineRule="atLeast"/>
        <w:ind w:firstLine="0"/>
        <w:rPr>
          <w:rFonts w:hint="eastAsia" w:ascii="宋体" w:hAnsi="宋体" w:eastAsia="宋体" w:cs="宋体"/>
          <w:color w:val="auto"/>
          <w:sz w:val="28"/>
          <w:highlight w:val="none"/>
        </w:rPr>
      </w:pPr>
    </w:p>
    <w:sectPr>
      <w:headerReference r:id="rId20" w:type="default"/>
      <w:footerReference r:id="rId21"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0"/>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4901">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C0C30">
                          <w:pPr>
                            <w:pStyle w:val="20"/>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7F8C0C30">
                    <w:pPr>
                      <w:pStyle w:val="20"/>
                    </w:pPr>
                    <w:r>
                      <w:fldChar w:fldCharType="begin"/>
                    </w:r>
                    <w:r>
                      <w:instrText xml:space="preserve"> PAGE  \* MERGEFORMAT </w:instrText>
                    </w:r>
                    <w:r>
                      <w:fldChar w:fldCharType="separate"/>
                    </w:r>
                    <w:r>
                      <w:t>71</w:t>
                    </w:r>
                    <w:r>
                      <w:fldChar w:fldCharType="end"/>
                    </w:r>
                  </w:p>
                </w:txbxContent>
              </v:textbox>
            </v:shape>
          </w:pict>
        </mc:Fallback>
      </mc:AlternateContent>
    </w:r>
  </w:p>
  <w:p w14:paraId="59F509F3">
    <w:pPr>
      <w:pStyle w:val="20"/>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1C3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EBB64">
                          <w:pPr>
                            <w:pStyle w:val="2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7F6EBB64">
                    <w:pPr>
                      <w:pStyle w:val="20"/>
                    </w:pPr>
                    <w:r>
                      <w:fldChar w:fldCharType="begin"/>
                    </w:r>
                    <w:r>
                      <w:instrText xml:space="preserve"> PAGE  \* MERGEFORMAT </w:instrText>
                    </w:r>
                    <w:r>
                      <w:fldChar w:fldCharType="separate"/>
                    </w:r>
                    <w:r>
                      <w:t>4</w:t>
                    </w:r>
                    <w:r>
                      <w:fldChar w:fldCharType="end"/>
                    </w:r>
                  </w:p>
                </w:txbxContent>
              </v:textbox>
            </v:shape>
          </w:pict>
        </mc:Fallback>
      </mc:AlternateContent>
    </w:r>
  </w:p>
  <w:p w14:paraId="55695726">
    <w:pPr>
      <w:pStyle w:val="20"/>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0"/>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6E443">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7D6E44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EE5E">
    <w:pPr>
      <w:pStyle w:val="20"/>
      <w:framePr w:wrap="around" w:vAnchor="text" w:hAnchor="margin" w:xAlign="center" w:y="1"/>
      <w:rPr>
        <w:rStyle w:val="37"/>
      </w:rPr>
    </w:pPr>
    <w:r>
      <w:fldChar w:fldCharType="begin"/>
    </w:r>
    <w:r>
      <w:rPr>
        <w:rStyle w:val="37"/>
      </w:rPr>
      <w:instrText xml:space="preserve">PAGE  </w:instrText>
    </w:r>
    <w:r>
      <w:fldChar w:fldCharType="end"/>
    </w:r>
  </w:p>
  <w:p w14:paraId="6D474613">
    <w:pPr>
      <w:pStyle w:val="2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46E0">
    <w:pPr>
      <w:pStyle w:val="20"/>
      <w:framePr w:wrap="around" w:vAnchor="text" w:hAnchor="margin" w:xAlign="right" w:y="1"/>
      <w:rPr>
        <w:rStyle w:val="37"/>
      </w:rPr>
    </w:pPr>
  </w:p>
  <w:p w14:paraId="64A40BF0">
    <w:pPr>
      <w:pStyle w:val="20"/>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0"/>
      <w:framePr w:wrap="around" w:vAnchor="text" w:hAnchor="margin" w:xAlign="center" w:y="1"/>
      <w:rPr>
        <w:rStyle w:val="37"/>
      </w:rPr>
    </w:pPr>
    <w:r>
      <w:fldChar w:fldCharType="begin"/>
    </w:r>
    <w:r>
      <w:rPr>
        <w:rStyle w:val="37"/>
      </w:rPr>
      <w:instrText xml:space="preserve">PAGE  </w:instrText>
    </w:r>
    <w:r>
      <w:fldChar w:fldCharType="end"/>
    </w:r>
  </w:p>
  <w:p w14:paraId="690F6A35">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7FC3">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A4A33D">
                          <w:pPr>
                            <w:pStyle w:val="20"/>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s0J2XTAQAAp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tl0qf3UGPak8fEOLx3A27NfA94mWgPMpj0RUIE46ju6aKuGCLh6VG1qqoSQxxjs4P4xfNz&#10;HyA+CGdIMhoacHxZVXb8AHFMnVNSNevuldZ5hNqSHlFvqtub/OISQnRtsUhiMXabrDjshonazrUn&#10;ZNbjDjTU4spToh8tSpzWZTbCbOxm4+CD2nd5n1Ir4N8dIraTu0wVRtipMA4v85wWLW3H337Oev65&#10;N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s0J2XTAQAApAMAAA4AAAAAAAAAAQAgAAAA&#10;IgEAAGRycy9lMm9Eb2MueG1sUEsFBgAAAAAGAAYAWQEAAGcFAAAAAA==&#10;">
              <v:fill on="f" focussize="0,0"/>
              <v:stroke on="f" weight="1.25pt"/>
              <v:imagedata o:title=""/>
              <o:lock v:ext="edit" aspectratio="f"/>
              <v:textbox inset="0mm,0mm,0mm,0mm" style="mso-fit-shape-to-text:t;">
                <w:txbxContent>
                  <w:p w14:paraId="0CA4A33D">
                    <w:pPr>
                      <w:pStyle w:val="20"/>
                    </w:pPr>
                    <w:r>
                      <w:fldChar w:fldCharType="begin"/>
                    </w:r>
                    <w:r>
                      <w:instrText xml:space="preserve"> PAGE  \* MERGEFORMAT </w:instrText>
                    </w:r>
                    <w:r>
                      <w:fldChar w:fldCharType="separate"/>
                    </w:r>
                    <w:r>
                      <w:t>51</w:t>
                    </w:r>
                    <w:r>
                      <w:fldChar w:fldCharType="end"/>
                    </w:r>
                  </w:p>
                </w:txbxContent>
              </v:textbox>
            </v:shape>
          </w:pict>
        </mc:Fallback>
      </mc:AlternateContent>
    </w:r>
  </w:p>
  <w:p w14:paraId="71E18D91">
    <w:pPr>
      <w:pStyle w:val="20"/>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6397">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R8x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yUfMfIAQAAmgMAAA4AAAAAAAAAAQAgAAAAHgEAAGRycy9lMm9Eb2Mu&#10;eG1sUEsFBgAAAAAGAAYAWQEAAFgFAAAAAA==&#10;">
              <v:fill on="f" focussize="0,0"/>
              <v:stroke on="f"/>
              <v:imagedata o:title=""/>
              <o:lock v:ext="edit" aspectratio="f"/>
              <v:textbox inset="0mm,0mm,0mm,0mm" style="mso-fit-shape-to-text:t;">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p w14:paraId="444B931F">
    <w:pPr>
      <w:pStyle w:val="2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FA3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182">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9706">
    <w:pPr>
      <w:pStyle w:val="21"/>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3EF">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B21">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4B437"/>
    <w:multiLevelType w:val="singleLevel"/>
    <w:tmpl w:val="0494B437"/>
    <w:lvl w:ilvl="0" w:tentative="0">
      <w:start w:val="9"/>
      <w:numFmt w:val="chineseCounting"/>
      <w:suff w:val="nothing"/>
      <w:lvlText w:val="%1、"/>
      <w:lvlJc w:val="left"/>
      <w:rPr>
        <w:rFonts w:hint="eastAsia"/>
      </w:rPr>
    </w:lvl>
  </w:abstractNum>
  <w:abstractNum w:abstractNumId="1">
    <w:nsid w:val="071D106B"/>
    <w:multiLevelType w:val="singleLevel"/>
    <w:tmpl w:val="071D106B"/>
    <w:lvl w:ilvl="0" w:tentative="0">
      <w:start w:val="2"/>
      <w:numFmt w:val="chineseCounting"/>
      <w:suff w:val="space"/>
      <w:lvlText w:val="第%1部分"/>
      <w:lvlJc w:val="left"/>
      <w:rPr>
        <w:rFonts w:hint="eastAsia"/>
      </w:rPr>
    </w:lvl>
  </w:abstractNum>
  <w:abstractNum w:abstractNumId="2">
    <w:nsid w:val="0C35F5AB"/>
    <w:multiLevelType w:val="singleLevel"/>
    <w:tmpl w:val="0C35F5AB"/>
    <w:lvl w:ilvl="0" w:tentative="0">
      <w:start w:val="6"/>
      <w:numFmt w:val="decimal"/>
      <w:suff w:val="nothing"/>
      <w:lvlText w:val="%1、"/>
      <w:lvlJc w:val="left"/>
    </w:lvl>
  </w:abstractNum>
  <w:abstractNum w:abstractNumId="3">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4694C14"/>
    <w:multiLevelType w:val="singleLevel"/>
    <w:tmpl w:val="14694C14"/>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20F2171"/>
    <w:rsid w:val="023423AE"/>
    <w:rsid w:val="02454D80"/>
    <w:rsid w:val="0285782E"/>
    <w:rsid w:val="02A3645B"/>
    <w:rsid w:val="02AC38D7"/>
    <w:rsid w:val="02BC7D06"/>
    <w:rsid w:val="02C62933"/>
    <w:rsid w:val="02F778BD"/>
    <w:rsid w:val="03121468"/>
    <w:rsid w:val="03604B36"/>
    <w:rsid w:val="03822C68"/>
    <w:rsid w:val="038E07EA"/>
    <w:rsid w:val="039C7734"/>
    <w:rsid w:val="039F2BBC"/>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AB5586"/>
    <w:rsid w:val="06BF670C"/>
    <w:rsid w:val="06C6107F"/>
    <w:rsid w:val="06CB44B7"/>
    <w:rsid w:val="06E84EE4"/>
    <w:rsid w:val="06EA381B"/>
    <w:rsid w:val="06EE20B1"/>
    <w:rsid w:val="06F153B1"/>
    <w:rsid w:val="06FF5041"/>
    <w:rsid w:val="071D4AEC"/>
    <w:rsid w:val="07464042"/>
    <w:rsid w:val="075B63E2"/>
    <w:rsid w:val="079270C9"/>
    <w:rsid w:val="07A11279"/>
    <w:rsid w:val="07A66248"/>
    <w:rsid w:val="07B1625B"/>
    <w:rsid w:val="07BC4304"/>
    <w:rsid w:val="07C5765D"/>
    <w:rsid w:val="07D96E9C"/>
    <w:rsid w:val="08071442"/>
    <w:rsid w:val="08167EB9"/>
    <w:rsid w:val="08183C31"/>
    <w:rsid w:val="082B7A28"/>
    <w:rsid w:val="08311B3B"/>
    <w:rsid w:val="084F4F9C"/>
    <w:rsid w:val="08534B88"/>
    <w:rsid w:val="085530EF"/>
    <w:rsid w:val="08620DAC"/>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A23AC9"/>
    <w:rsid w:val="0CA43CE5"/>
    <w:rsid w:val="0CAC6BB6"/>
    <w:rsid w:val="0CB437FC"/>
    <w:rsid w:val="0CC34F37"/>
    <w:rsid w:val="0CEA05CC"/>
    <w:rsid w:val="0CEA1C84"/>
    <w:rsid w:val="0CF611FD"/>
    <w:rsid w:val="0D2546FA"/>
    <w:rsid w:val="0D864353"/>
    <w:rsid w:val="0D993394"/>
    <w:rsid w:val="0D9C676A"/>
    <w:rsid w:val="0DD505F0"/>
    <w:rsid w:val="0DDA1988"/>
    <w:rsid w:val="0DEA5E6A"/>
    <w:rsid w:val="0DFC36FB"/>
    <w:rsid w:val="0E2230B3"/>
    <w:rsid w:val="0E536488"/>
    <w:rsid w:val="0E782D40"/>
    <w:rsid w:val="0E820056"/>
    <w:rsid w:val="0E837D5C"/>
    <w:rsid w:val="0E8A515C"/>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35572D"/>
    <w:rsid w:val="10B84D24"/>
    <w:rsid w:val="10D8237A"/>
    <w:rsid w:val="10EF538B"/>
    <w:rsid w:val="10F16DCD"/>
    <w:rsid w:val="111B209C"/>
    <w:rsid w:val="11312DC0"/>
    <w:rsid w:val="113927BE"/>
    <w:rsid w:val="114701EB"/>
    <w:rsid w:val="115F467E"/>
    <w:rsid w:val="118848CF"/>
    <w:rsid w:val="11BA5F58"/>
    <w:rsid w:val="11C11380"/>
    <w:rsid w:val="11EB5F12"/>
    <w:rsid w:val="12011357"/>
    <w:rsid w:val="12092462"/>
    <w:rsid w:val="120F2891"/>
    <w:rsid w:val="1219036F"/>
    <w:rsid w:val="121A13FC"/>
    <w:rsid w:val="121D403F"/>
    <w:rsid w:val="12413D84"/>
    <w:rsid w:val="12990F61"/>
    <w:rsid w:val="129F7C67"/>
    <w:rsid w:val="12E22503"/>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4162B3"/>
    <w:rsid w:val="15997A33"/>
    <w:rsid w:val="15A078BC"/>
    <w:rsid w:val="15AE733A"/>
    <w:rsid w:val="15F07F9B"/>
    <w:rsid w:val="16322361"/>
    <w:rsid w:val="16436C21"/>
    <w:rsid w:val="164D0F49"/>
    <w:rsid w:val="166C3DC8"/>
    <w:rsid w:val="16930926"/>
    <w:rsid w:val="1697741D"/>
    <w:rsid w:val="16CA259A"/>
    <w:rsid w:val="16D849B0"/>
    <w:rsid w:val="16F93153"/>
    <w:rsid w:val="16F969DB"/>
    <w:rsid w:val="16FE3FF2"/>
    <w:rsid w:val="17137D16"/>
    <w:rsid w:val="172A1253"/>
    <w:rsid w:val="172B0B5F"/>
    <w:rsid w:val="1765414D"/>
    <w:rsid w:val="177E15D6"/>
    <w:rsid w:val="178A3AD7"/>
    <w:rsid w:val="179E7583"/>
    <w:rsid w:val="17BB6064"/>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D106B2"/>
    <w:rsid w:val="1DF0665E"/>
    <w:rsid w:val="1E29229C"/>
    <w:rsid w:val="1E3E2D25"/>
    <w:rsid w:val="1E4507E4"/>
    <w:rsid w:val="1E6210B8"/>
    <w:rsid w:val="1E666F5E"/>
    <w:rsid w:val="1E7D5E1E"/>
    <w:rsid w:val="1E9E482A"/>
    <w:rsid w:val="1EC014EF"/>
    <w:rsid w:val="1EC664F8"/>
    <w:rsid w:val="1EC91389"/>
    <w:rsid w:val="1ED3045A"/>
    <w:rsid w:val="1EDA6951"/>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92D59"/>
    <w:rsid w:val="27022042"/>
    <w:rsid w:val="272B4D3F"/>
    <w:rsid w:val="27433CA3"/>
    <w:rsid w:val="27461532"/>
    <w:rsid w:val="27502468"/>
    <w:rsid w:val="276C29FF"/>
    <w:rsid w:val="27B13177"/>
    <w:rsid w:val="27BF3B42"/>
    <w:rsid w:val="280E2503"/>
    <w:rsid w:val="28226545"/>
    <w:rsid w:val="28341F69"/>
    <w:rsid w:val="283678DA"/>
    <w:rsid w:val="28506677"/>
    <w:rsid w:val="28855A7D"/>
    <w:rsid w:val="28D63020"/>
    <w:rsid w:val="28F6721F"/>
    <w:rsid w:val="28FD66D7"/>
    <w:rsid w:val="29192F0D"/>
    <w:rsid w:val="291C47AB"/>
    <w:rsid w:val="294705FC"/>
    <w:rsid w:val="29EB624B"/>
    <w:rsid w:val="2A0D0CC4"/>
    <w:rsid w:val="2A275ACA"/>
    <w:rsid w:val="2A472991"/>
    <w:rsid w:val="2A490E0C"/>
    <w:rsid w:val="2A492D30"/>
    <w:rsid w:val="2A566A91"/>
    <w:rsid w:val="2A6F5C0D"/>
    <w:rsid w:val="2A820F84"/>
    <w:rsid w:val="2ABF25ED"/>
    <w:rsid w:val="2AE070AF"/>
    <w:rsid w:val="2AE61515"/>
    <w:rsid w:val="2AFE685E"/>
    <w:rsid w:val="2B2A3917"/>
    <w:rsid w:val="2B307FD0"/>
    <w:rsid w:val="2B336ED3"/>
    <w:rsid w:val="2B471FB3"/>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70830"/>
    <w:rsid w:val="2CB3174D"/>
    <w:rsid w:val="2CC76232"/>
    <w:rsid w:val="2CE73C43"/>
    <w:rsid w:val="2CF271A5"/>
    <w:rsid w:val="2CFD77A3"/>
    <w:rsid w:val="2D395076"/>
    <w:rsid w:val="2D426A09"/>
    <w:rsid w:val="2D69305E"/>
    <w:rsid w:val="2D8400D7"/>
    <w:rsid w:val="2D851D9A"/>
    <w:rsid w:val="2D880661"/>
    <w:rsid w:val="2DA140C7"/>
    <w:rsid w:val="2DB271D7"/>
    <w:rsid w:val="2DD438A6"/>
    <w:rsid w:val="2DD45655"/>
    <w:rsid w:val="2E241400"/>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940B55"/>
    <w:rsid w:val="31A17F44"/>
    <w:rsid w:val="31A4447F"/>
    <w:rsid w:val="31A54C58"/>
    <w:rsid w:val="31CF594B"/>
    <w:rsid w:val="31E577F4"/>
    <w:rsid w:val="31FE7C49"/>
    <w:rsid w:val="320E5E44"/>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DE0EF4"/>
    <w:rsid w:val="346644D8"/>
    <w:rsid w:val="34B42C77"/>
    <w:rsid w:val="34C93A39"/>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FF7BE6"/>
    <w:rsid w:val="37250B7A"/>
    <w:rsid w:val="372E4AB2"/>
    <w:rsid w:val="374E70EC"/>
    <w:rsid w:val="376129EA"/>
    <w:rsid w:val="37C242B9"/>
    <w:rsid w:val="37EA0AA2"/>
    <w:rsid w:val="38176009"/>
    <w:rsid w:val="385A07E5"/>
    <w:rsid w:val="38602906"/>
    <w:rsid w:val="38733175"/>
    <w:rsid w:val="38797524"/>
    <w:rsid w:val="388A34DF"/>
    <w:rsid w:val="389E008F"/>
    <w:rsid w:val="38A94C99"/>
    <w:rsid w:val="38CC7FAC"/>
    <w:rsid w:val="38D6246F"/>
    <w:rsid w:val="38D97279"/>
    <w:rsid w:val="38DF7CCF"/>
    <w:rsid w:val="38E26BF0"/>
    <w:rsid w:val="38F00189"/>
    <w:rsid w:val="39237490"/>
    <w:rsid w:val="392E5E59"/>
    <w:rsid w:val="393468E8"/>
    <w:rsid w:val="395806F3"/>
    <w:rsid w:val="39A30AFB"/>
    <w:rsid w:val="39AB7BB1"/>
    <w:rsid w:val="39BD1693"/>
    <w:rsid w:val="39D4728C"/>
    <w:rsid w:val="39D96DB9"/>
    <w:rsid w:val="39E76710"/>
    <w:rsid w:val="3A3C70DA"/>
    <w:rsid w:val="3A43428E"/>
    <w:rsid w:val="3A5D3099"/>
    <w:rsid w:val="3A7916ED"/>
    <w:rsid w:val="3A8E5D10"/>
    <w:rsid w:val="3AB55381"/>
    <w:rsid w:val="3ACC4283"/>
    <w:rsid w:val="3AE11A4E"/>
    <w:rsid w:val="3B0657AD"/>
    <w:rsid w:val="3B10495E"/>
    <w:rsid w:val="3B2A4FB6"/>
    <w:rsid w:val="3B3135D0"/>
    <w:rsid w:val="3B586183"/>
    <w:rsid w:val="3B586F18"/>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E5FE8"/>
    <w:rsid w:val="3CF11D7F"/>
    <w:rsid w:val="3CFB49AC"/>
    <w:rsid w:val="3D0F48FB"/>
    <w:rsid w:val="3D182F2B"/>
    <w:rsid w:val="3D314871"/>
    <w:rsid w:val="3D4A5933"/>
    <w:rsid w:val="3D4B4DAF"/>
    <w:rsid w:val="3D573AAE"/>
    <w:rsid w:val="3D7C2E18"/>
    <w:rsid w:val="3DA9164D"/>
    <w:rsid w:val="3DA959C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A2175"/>
    <w:rsid w:val="429462ED"/>
    <w:rsid w:val="429D02B3"/>
    <w:rsid w:val="42BC7DDF"/>
    <w:rsid w:val="42D261AF"/>
    <w:rsid w:val="42F11B77"/>
    <w:rsid w:val="43076C51"/>
    <w:rsid w:val="43144A19"/>
    <w:rsid w:val="431E796B"/>
    <w:rsid w:val="432B6824"/>
    <w:rsid w:val="437454B8"/>
    <w:rsid w:val="437E2698"/>
    <w:rsid w:val="4389280A"/>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C6C97"/>
    <w:rsid w:val="471072A6"/>
    <w:rsid w:val="4723347D"/>
    <w:rsid w:val="472B0583"/>
    <w:rsid w:val="473D2DF8"/>
    <w:rsid w:val="474B29D4"/>
    <w:rsid w:val="47DF1BC9"/>
    <w:rsid w:val="47F06548"/>
    <w:rsid w:val="47F66832"/>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A0A0924"/>
    <w:rsid w:val="4A200A4F"/>
    <w:rsid w:val="4A3B47D7"/>
    <w:rsid w:val="4A520FD4"/>
    <w:rsid w:val="4A6135FC"/>
    <w:rsid w:val="4A77763C"/>
    <w:rsid w:val="4AE4089B"/>
    <w:rsid w:val="4B0D06CC"/>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B97DFA"/>
    <w:rsid w:val="4FCA62BD"/>
    <w:rsid w:val="4FD6299B"/>
    <w:rsid w:val="4FD9320F"/>
    <w:rsid w:val="4FDC241B"/>
    <w:rsid w:val="4FE31E02"/>
    <w:rsid w:val="4FFC5956"/>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943481"/>
    <w:rsid w:val="529A792F"/>
    <w:rsid w:val="52A4759B"/>
    <w:rsid w:val="52B35629"/>
    <w:rsid w:val="52D32AFD"/>
    <w:rsid w:val="52E361B6"/>
    <w:rsid w:val="53085A69"/>
    <w:rsid w:val="53237627"/>
    <w:rsid w:val="532A16EF"/>
    <w:rsid w:val="532E7431"/>
    <w:rsid w:val="53430A03"/>
    <w:rsid w:val="53481136"/>
    <w:rsid w:val="537E4CD3"/>
    <w:rsid w:val="537F060E"/>
    <w:rsid w:val="539F3171"/>
    <w:rsid w:val="53AB5C87"/>
    <w:rsid w:val="53BC2B2A"/>
    <w:rsid w:val="53C50E71"/>
    <w:rsid w:val="53D85C9D"/>
    <w:rsid w:val="54065E7B"/>
    <w:rsid w:val="541303D5"/>
    <w:rsid w:val="5435659E"/>
    <w:rsid w:val="543C3DD0"/>
    <w:rsid w:val="54531F10"/>
    <w:rsid w:val="5492579E"/>
    <w:rsid w:val="54A656ED"/>
    <w:rsid w:val="54A84FC1"/>
    <w:rsid w:val="54D1276A"/>
    <w:rsid w:val="54D31542"/>
    <w:rsid w:val="54D73AF9"/>
    <w:rsid w:val="54DD7595"/>
    <w:rsid w:val="54F975CB"/>
    <w:rsid w:val="551B6387"/>
    <w:rsid w:val="553625CD"/>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351A8F"/>
    <w:rsid w:val="57505063"/>
    <w:rsid w:val="5754628C"/>
    <w:rsid w:val="57787CE7"/>
    <w:rsid w:val="577B3F55"/>
    <w:rsid w:val="57961A49"/>
    <w:rsid w:val="57C2639A"/>
    <w:rsid w:val="57DB3900"/>
    <w:rsid w:val="57E74053"/>
    <w:rsid w:val="57EC7697"/>
    <w:rsid w:val="57F347A6"/>
    <w:rsid w:val="57F63298"/>
    <w:rsid w:val="5812789C"/>
    <w:rsid w:val="581B4698"/>
    <w:rsid w:val="58553578"/>
    <w:rsid w:val="58673D9A"/>
    <w:rsid w:val="5881560A"/>
    <w:rsid w:val="58AD2B6A"/>
    <w:rsid w:val="58C25462"/>
    <w:rsid w:val="58CC7FF4"/>
    <w:rsid w:val="58DF6CF4"/>
    <w:rsid w:val="58FE78A6"/>
    <w:rsid w:val="5904132B"/>
    <w:rsid w:val="590832CB"/>
    <w:rsid w:val="59157827"/>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C606DB"/>
    <w:rsid w:val="5CD8040E"/>
    <w:rsid w:val="5CDC1CAC"/>
    <w:rsid w:val="5CEC5C67"/>
    <w:rsid w:val="5CF35248"/>
    <w:rsid w:val="5D0C00B7"/>
    <w:rsid w:val="5D2B3EA0"/>
    <w:rsid w:val="5D2C15D3"/>
    <w:rsid w:val="5D5932FD"/>
    <w:rsid w:val="5D5D033B"/>
    <w:rsid w:val="5D5E3ED5"/>
    <w:rsid w:val="5D7647EC"/>
    <w:rsid w:val="5D885990"/>
    <w:rsid w:val="5DBA1FF8"/>
    <w:rsid w:val="5DCC1110"/>
    <w:rsid w:val="5DCD4AF7"/>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A466C"/>
    <w:rsid w:val="5EFF6126"/>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906B4"/>
    <w:rsid w:val="639257BA"/>
    <w:rsid w:val="63B77B8E"/>
    <w:rsid w:val="63FA3360"/>
    <w:rsid w:val="640A78AC"/>
    <w:rsid w:val="64124BF5"/>
    <w:rsid w:val="642D7291"/>
    <w:rsid w:val="645079A9"/>
    <w:rsid w:val="64587AB1"/>
    <w:rsid w:val="645A6E29"/>
    <w:rsid w:val="646D3FF3"/>
    <w:rsid w:val="64794284"/>
    <w:rsid w:val="64AB7435"/>
    <w:rsid w:val="64BC23C3"/>
    <w:rsid w:val="64BE130D"/>
    <w:rsid w:val="64F61D79"/>
    <w:rsid w:val="650A4AEB"/>
    <w:rsid w:val="650B601A"/>
    <w:rsid w:val="6534131C"/>
    <w:rsid w:val="65605444"/>
    <w:rsid w:val="656A1E1F"/>
    <w:rsid w:val="65A17F37"/>
    <w:rsid w:val="65A836AB"/>
    <w:rsid w:val="65A96DEB"/>
    <w:rsid w:val="65AC2341"/>
    <w:rsid w:val="65AD2600"/>
    <w:rsid w:val="65B732B6"/>
    <w:rsid w:val="65BD63F3"/>
    <w:rsid w:val="65E521DF"/>
    <w:rsid w:val="65F750F0"/>
    <w:rsid w:val="661F0E5C"/>
    <w:rsid w:val="663A2D5F"/>
    <w:rsid w:val="6666618F"/>
    <w:rsid w:val="666B5E4F"/>
    <w:rsid w:val="666E595E"/>
    <w:rsid w:val="66887883"/>
    <w:rsid w:val="668F7750"/>
    <w:rsid w:val="6698031B"/>
    <w:rsid w:val="669907B9"/>
    <w:rsid w:val="669B3919"/>
    <w:rsid w:val="66B27F22"/>
    <w:rsid w:val="66D04C42"/>
    <w:rsid w:val="66EF082E"/>
    <w:rsid w:val="6736645D"/>
    <w:rsid w:val="675C250A"/>
    <w:rsid w:val="675D1C3B"/>
    <w:rsid w:val="676A54F5"/>
    <w:rsid w:val="6780684F"/>
    <w:rsid w:val="6796339F"/>
    <w:rsid w:val="67FA2386"/>
    <w:rsid w:val="68282249"/>
    <w:rsid w:val="685C6BAE"/>
    <w:rsid w:val="6878082B"/>
    <w:rsid w:val="687D1E6A"/>
    <w:rsid w:val="68C1269E"/>
    <w:rsid w:val="68D50FF4"/>
    <w:rsid w:val="68D57089"/>
    <w:rsid w:val="68E42F72"/>
    <w:rsid w:val="68F10571"/>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310293"/>
    <w:rsid w:val="6C44786E"/>
    <w:rsid w:val="6C4706F9"/>
    <w:rsid w:val="6C5D7FE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820965"/>
    <w:rsid w:val="70B84386"/>
    <w:rsid w:val="70CD2B48"/>
    <w:rsid w:val="70DF3B43"/>
    <w:rsid w:val="71126EE7"/>
    <w:rsid w:val="71340C72"/>
    <w:rsid w:val="714E7C4B"/>
    <w:rsid w:val="71621B42"/>
    <w:rsid w:val="71654E27"/>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38B3"/>
    <w:rsid w:val="733221CE"/>
    <w:rsid w:val="73702CF6"/>
    <w:rsid w:val="737E24ED"/>
    <w:rsid w:val="738461BF"/>
    <w:rsid w:val="738E367E"/>
    <w:rsid w:val="73934CDB"/>
    <w:rsid w:val="73AA3458"/>
    <w:rsid w:val="73AB1F81"/>
    <w:rsid w:val="73AD3F4B"/>
    <w:rsid w:val="73B01345"/>
    <w:rsid w:val="73C179F6"/>
    <w:rsid w:val="73C22DCA"/>
    <w:rsid w:val="73F76C73"/>
    <w:rsid w:val="74203020"/>
    <w:rsid w:val="74234E43"/>
    <w:rsid w:val="746960C4"/>
    <w:rsid w:val="74852401"/>
    <w:rsid w:val="74A95947"/>
    <w:rsid w:val="74CD1C80"/>
    <w:rsid w:val="74E6192D"/>
    <w:rsid w:val="74E72327"/>
    <w:rsid w:val="74FD10EC"/>
    <w:rsid w:val="75023E22"/>
    <w:rsid w:val="750D20E7"/>
    <w:rsid w:val="75482A22"/>
    <w:rsid w:val="756211EE"/>
    <w:rsid w:val="756920F3"/>
    <w:rsid w:val="757C043C"/>
    <w:rsid w:val="758D39AB"/>
    <w:rsid w:val="758F0A0E"/>
    <w:rsid w:val="7590142E"/>
    <w:rsid w:val="75985BCF"/>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E5417"/>
    <w:rsid w:val="78271F54"/>
    <w:rsid w:val="78280C22"/>
    <w:rsid w:val="78283BA0"/>
    <w:rsid w:val="782A7F03"/>
    <w:rsid w:val="787615CF"/>
    <w:rsid w:val="78872FBC"/>
    <w:rsid w:val="78CD0CE6"/>
    <w:rsid w:val="794835E0"/>
    <w:rsid w:val="794E7636"/>
    <w:rsid w:val="79616DC4"/>
    <w:rsid w:val="79782241"/>
    <w:rsid w:val="797A667D"/>
    <w:rsid w:val="79927E6B"/>
    <w:rsid w:val="79BC1EC7"/>
    <w:rsid w:val="79E820BE"/>
    <w:rsid w:val="79E92E57"/>
    <w:rsid w:val="79F26B1E"/>
    <w:rsid w:val="7A000C8F"/>
    <w:rsid w:val="7A2D7B93"/>
    <w:rsid w:val="7A6730A5"/>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8932DF"/>
    <w:rsid w:val="7C9573B2"/>
    <w:rsid w:val="7CB42860"/>
    <w:rsid w:val="7CB71996"/>
    <w:rsid w:val="7CE502B1"/>
    <w:rsid w:val="7CF8678F"/>
    <w:rsid w:val="7CF945BE"/>
    <w:rsid w:val="7D021F92"/>
    <w:rsid w:val="7D11554A"/>
    <w:rsid w:val="7D123E77"/>
    <w:rsid w:val="7D180687"/>
    <w:rsid w:val="7D1E4059"/>
    <w:rsid w:val="7D2C2AE8"/>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4828C6"/>
    <w:rsid w:val="7F580F12"/>
    <w:rsid w:val="7F7B09F1"/>
    <w:rsid w:val="7F7F71B2"/>
    <w:rsid w:val="7F833D8D"/>
    <w:rsid w:val="7FBF128D"/>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4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toc 7"/>
    <w:basedOn w:val="1"/>
    <w:next w:val="1"/>
    <w:qFormat/>
    <w:uiPriority w:val="39"/>
    <w:pPr>
      <w:ind w:left="2520" w:leftChars="1200"/>
    </w:pPr>
  </w:style>
  <w:style w:type="paragraph" w:styleId="9">
    <w:name w:val="annotation text"/>
    <w:basedOn w:val="1"/>
    <w:link w:val="46"/>
    <w:qFormat/>
    <w:uiPriority w:val="99"/>
    <w:pPr>
      <w:jc w:val="left"/>
    </w:pPr>
  </w:style>
  <w:style w:type="paragraph" w:styleId="10">
    <w:name w:val="Body Text"/>
    <w:basedOn w:val="1"/>
    <w:link w:val="47"/>
    <w:qFormat/>
    <w:uiPriority w:val="0"/>
    <w:pPr>
      <w:tabs>
        <w:tab w:val="left" w:pos="567"/>
      </w:tabs>
      <w:spacing w:before="120" w:line="22" w:lineRule="atLeast"/>
    </w:pPr>
    <w:rPr>
      <w:rFonts w:ascii="宋体" w:hAnsi="宋体"/>
      <w:sz w:val="24"/>
    </w:rPr>
  </w:style>
  <w:style w:type="paragraph" w:styleId="11">
    <w:name w:val="Body Text Indent"/>
    <w:basedOn w:val="1"/>
    <w:qFormat/>
    <w:uiPriority w:val="0"/>
    <w:pPr>
      <w:spacing w:line="360" w:lineRule="auto"/>
      <w:ind w:firstLine="570"/>
    </w:pPr>
    <w:rPr>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next w:val="15"/>
    <w:link w:val="48"/>
    <w:qFormat/>
    <w:uiPriority w:val="0"/>
    <w:rPr>
      <w:rFonts w:ascii="宋体" w:hAnsi="Courier New"/>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toc 8"/>
    <w:basedOn w:val="1"/>
    <w:next w:val="1"/>
    <w:qFormat/>
    <w:uiPriority w:val="39"/>
    <w:pPr>
      <w:ind w:left="2940" w:leftChars="1400"/>
    </w:pPr>
  </w:style>
  <w:style w:type="paragraph" w:styleId="17">
    <w:name w:val="Date"/>
    <w:basedOn w:val="1"/>
    <w:next w:val="1"/>
    <w:link w:val="49"/>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0"/>
    <w:qFormat/>
    <w:uiPriority w:val="0"/>
    <w:rPr>
      <w:sz w:val="18"/>
      <w:szCs w:val="18"/>
    </w:rPr>
  </w:style>
  <w:style w:type="paragraph" w:styleId="20">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0"/>
    <w:pPr>
      <w:spacing w:before="75" w:after="75"/>
    </w:pPr>
    <w:rPr>
      <w:sz w:val="24"/>
    </w:rPr>
  </w:style>
  <w:style w:type="paragraph" w:styleId="30">
    <w:name w:val="index 1"/>
    <w:basedOn w:val="1"/>
    <w:next w:val="1"/>
    <w:semiHidden/>
    <w:qFormat/>
    <w:uiPriority w:val="0"/>
    <w:rPr>
      <w:szCs w:val="20"/>
    </w:rPr>
  </w:style>
  <w:style w:type="paragraph" w:styleId="31">
    <w:name w:val="annotation subject"/>
    <w:basedOn w:val="9"/>
    <w:next w:val="9"/>
    <w:link w:val="53"/>
    <w:qFormat/>
    <w:uiPriority w:val="0"/>
    <w:rPr>
      <w:b/>
      <w:bCs/>
    </w:rPr>
  </w:style>
  <w:style w:type="paragraph" w:styleId="32">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paragraph" w:customStyle="1" w:styleId="4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1">
    <w:name w:val="标题 3 Char"/>
    <w:link w:val="5"/>
    <w:qFormat/>
    <w:uiPriority w:val="0"/>
    <w:rPr>
      <w:rFonts w:ascii="宋体"/>
      <w:b/>
      <w:sz w:val="24"/>
      <w:u w:val="single"/>
    </w:rPr>
  </w:style>
  <w:style w:type="paragraph" w:customStyle="1" w:styleId="42">
    <w:name w:val="4正文"/>
    <w:basedOn w:val="1"/>
    <w:qFormat/>
    <w:uiPriority w:val="0"/>
    <w:pPr>
      <w:jc w:val="left"/>
    </w:pPr>
    <w:rPr>
      <w:szCs w:val="24"/>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4">
    <w:name w:val="标题 2 Char"/>
    <w:link w:val="4"/>
    <w:qFormat/>
    <w:uiPriority w:val="0"/>
    <w:rPr>
      <w:rFonts w:ascii="Arial" w:hAnsi="Arial" w:eastAsia="黑体"/>
      <w:b/>
      <w:sz w:val="30"/>
    </w:rPr>
  </w:style>
  <w:style w:type="character" w:customStyle="1" w:styleId="45">
    <w:name w:val="标题 1 Char"/>
    <w:link w:val="3"/>
    <w:qFormat/>
    <w:uiPriority w:val="0"/>
    <w:rPr>
      <w:rFonts w:ascii="宋体"/>
      <w:b/>
      <w:kern w:val="44"/>
      <w:sz w:val="32"/>
    </w:rPr>
  </w:style>
  <w:style w:type="character" w:customStyle="1" w:styleId="46">
    <w:name w:val="批注文字 Char"/>
    <w:link w:val="9"/>
    <w:qFormat/>
    <w:uiPriority w:val="99"/>
    <w:rPr>
      <w:kern w:val="2"/>
      <w:sz w:val="21"/>
      <w:szCs w:val="24"/>
    </w:rPr>
  </w:style>
  <w:style w:type="character" w:customStyle="1" w:styleId="47">
    <w:name w:val="正文文本 Char"/>
    <w:link w:val="10"/>
    <w:qFormat/>
    <w:uiPriority w:val="0"/>
    <w:rPr>
      <w:rFonts w:ascii="宋体" w:hAnsi="宋体"/>
      <w:kern w:val="2"/>
      <w:sz w:val="24"/>
      <w:szCs w:val="24"/>
    </w:rPr>
  </w:style>
  <w:style w:type="character" w:customStyle="1" w:styleId="48">
    <w:name w:val="纯文本 Char"/>
    <w:link w:val="14"/>
    <w:qFormat/>
    <w:uiPriority w:val="0"/>
    <w:rPr>
      <w:rFonts w:ascii="宋体" w:hAnsi="Courier New"/>
      <w:kern w:val="2"/>
      <w:sz w:val="21"/>
    </w:rPr>
  </w:style>
  <w:style w:type="character" w:customStyle="1" w:styleId="49">
    <w:name w:val="日期 Char"/>
    <w:link w:val="17"/>
    <w:qFormat/>
    <w:uiPriority w:val="0"/>
    <w:rPr>
      <w:rFonts w:ascii="仿宋_GB2312" w:hAnsi="宋体" w:eastAsia="仿宋_GB2312"/>
      <w:color w:val="000000"/>
      <w:kern w:val="2"/>
      <w:sz w:val="24"/>
      <w:szCs w:val="24"/>
    </w:rPr>
  </w:style>
  <w:style w:type="character" w:customStyle="1" w:styleId="50">
    <w:name w:val="批注框文本 Char"/>
    <w:link w:val="19"/>
    <w:qFormat/>
    <w:uiPriority w:val="0"/>
    <w:rPr>
      <w:kern w:val="2"/>
      <w:sz w:val="18"/>
      <w:szCs w:val="18"/>
    </w:rPr>
  </w:style>
  <w:style w:type="character" w:customStyle="1" w:styleId="51">
    <w:name w:val="页脚 Char"/>
    <w:link w:val="20"/>
    <w:qFormat/>
    <w:uiPriority w:val="99"/>
    <w:rPr>
      <w:rFonts w:ascii="宋体"/>
      <w:sz w:val="18"/>
    </w:rPr>
  </w:style>
  <w:style w:type="character" w:customStyle="1" w:styleId="52">
    <w:name w:val="页眉 Char"/>
    <w:link w:val="21"/>
    <w:qFormat/>
    <w:uiPriority w:val="0"/>
    <w:rPr>
      <w:kern w:val="2"/>
      <w:sz w:val="18"/>
      <w:szCs w:val="18"/>
    </w:rPr>
  </w:style>
  <w:style w:type="character" w:customStyle="1" w:styleId="53">
    <w:name w:val="批注主题 Char"/>
    <w:link w:val="31"/>
    <w:qFormat/>
    <w:uiPriority w:val="0"/>
    <w:rPr>
      <w:b/>
      <w:bCs/>
      <w:kern w:val="2"/>
      <w:sz w:val="21"/>
      <w:szCs w:val="24"/>
    </w:rPr>
  </w:style>
  <w:style w:type="paragraph" w:customStyle="1" w:styleId="54">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55">
    <w:name w:val="bookmark-item"/>
    <w:basedOn w:val="35"/>
    <w:qFormat/>
    <w:uiPriority w:val="0"/>
  </w:style>
  <w:style w:type="character" w:customStyle="1" w:styleId="56">
    <w:name w:val="font31"/>
    <w:basedOn w:val="35"/>
    <w:qFormat/>
    <w:uiPriority w:val="0"/>
    <w:rPr>
      <w:rFonts w:hint="eastAsia" w:ascii="宋体" w:hAnsi="宋体" w:eastAsia="宋体" w:cs="宋体"/>
      <w:color w:val="000000"/>
      <w:sz w:val="22"/>
      <w:szCs w:val="22"/>
      <w:u w:val="none"/>
    </w:rPr>
  </w:style>
  <w:style w:type="character" w:customStyle="1" w:styleId="57">
    <w:name w:val="批注框文本 Char1"/>
    <w:semiHidden/>
    <w:qFormat/>
    <w:uiPriority w:val="99"/>
    <w:rPr>
      <w:kern w:val="2"/>
      <w:sz w:val="18"/>
      <w:szCs w:val="18"/>
    </w:rPr>
  </w:style>
  <w:style w:type="character" w:customStyle="1" w:styleId="58">
    <w:name w:val="页眉 Char1"/>
    <w:semiHidden/>
    <w:qFormat/>
    <w:uiPriority w:val="99"/>
    <w:rPr>
      <w:kern w:val="2"/>
      <w:sz w:val="18"/>
      <w:szCs w:val="18"/>
    </w:rPr>
  </w:style>
  <w:style w:type="character" w:customStyle="1" w:styleId="59">
    <w:name w:val="纯文本 Char1"/>
    <w:link w:val="60"/>
    <w:qFormat/>
    <w:uiPriority w:val="0"/>
    <w:rPr>
      <w:rFonts w:ascii="宋体" w:hAnsi="Courier New"/>
    </w:rPr>
  </w:style>
  <w:style w:type="paragraph" w:customStyle="1" w:styleId="60">
    <w:name w:val="纯文本1"/>
    <w:basedOn w:val="1"/>
    <w:link w:val="59"/>
    <w:qFormat/>
    <w:uiPriority w:val="0"/>
    <w:rPr>
      <w:rFonts w:ascii="宋体" w:hAnsi="Courier New"/>
      <w:kern w:val="0"/>
      <w:sz w:val="20"/>
      <w:szCs w:val="20"/>
    </w:rPr>
  </w:style>
  <w:style w:type="character" w:customStyle="1" w:styleId="61">
    <w:name w:val="正文缩进 Char1"/>
    <w:link w:val="62"/>
    <w:qFormat/>
    <w:uiPriority w:val="0"/>
    <w:rPr>
      <w:rFonts w:ascii="宋体"/>
      <w:sz w:val="24"/>
    </w:rPr>
  </w:style>
  <w:style w:type="paragraph" w:customStyle="1" w:styleId="62">
    <w:name w:val="正文缩进1"/>
    <w:basedOn w:val="1"/>
    <w:link w:val="61"/>
    <w:qFormat/>
    <w:uiPriority w:val="0"/>
    <w:pPr>
      <w:autoSpaceDE w:val="0"/>
      <w:autoSpaceDN w:val="0"/>
      <w:adjustRightInd w:val="0"/>
      <w:ind w:firstLine="420"/>
      <w:jc w:val="left"/>
    </w:pPr>
    <w:rPr>
      <w:rFonts w:ascii="宋体"/>
      <w:kern w:val="0"/>
      <w:sz w:val="24"/>
      <w:szCs w:val="20"/>
    </w:rPr>
  </w:style>
  <w:style w:type="character" w:customStyle="1" w:styleId="63">
    <w:name w:val="font21"/>
    <w:basedOn w:val="35"/>
    <w:qFormat/>
    <w:uiPriority w:val="0"/>
    <w:rPr>
      <w:rFonts w:hint="eastAsia" w:ascii="宋体" w:hAnsi="宋体" w:eastAsia="宋体" w:cs="宋体"/>
      <w:b/>
      <w:color w:val="000000"/>
      <w:sz w:val="20"/>
      <w:szCs w:val="20"/>
      <w:u w:val="none"/>
    </w:rPr>
  </w:style>
  <w:style w:type="character" w:customStyle="1" w:styleId="64">
    <w:name w:val="批注文字 Char1"/>
    <w:semiHidden/>
    <w:qFormat/>
    <w:uiPriority w:val="99"/>
    <w:rPr>
      <w:kern w:val="2"/>
      <w:sz w:val="21"/>
      <w:szCs w:val="24"/>
    </w:rPr>
  </w:style>
  <w:style w:type="character" w:customStyle="1" w:styleId="65">
    <w:name w:val="批注主题 Char1"/>
    <w:semiHidden/>
    <w:qFormat/>
    <w:uiPriority w:val="99"/>
    <w:rPr>
      <w:b/>
      <w:bCs/>
      <w:kern w:val="2"/>
      <w:sz w:val="21"/>
      <w:szCs w:val="24"/>
    </w:rPr>
  </w:style>
  <w:style w:type="paragraph" w:styleId="66">
    <w:name w:val="List Paragraph"/>
    <w:basedOn w:val="1"/>
    <w:qFormat/>
    <w:uiPriority w:val="34"/>
    <w:pPr>
      <w:widowControl/>
      <w:ind w:firstLine="420" w:firstLineChars="200"/>
      <w:jc w:val="left"/>
    </w:pPr>
    <w:rPr>
      <w:kern w:val="0"/>
      <w:sz w:val="24"/>
    </w:rPr>
  </w:style>
  <w:style w:type="paragraph" w:customStyle="1" w:styleId="67">
    <w:name w:val="列出段落1"/>
    <w:basedOn w:val="1"/>
    <w:qFormat/>
    <w:uiPriority w:val="34"/>
    <w:pPr>
      <w:widowControl/>
      <w:ind w:firstLine="420" w:firstLineChars="200"/>
      <w:jc w:val="left"/>
    </w:pPr>
    <w:rPr>
      <w:kern w:val="0"/>
      <w:sz w:val="24"/>
    </w:rPr>
  </w:style>
  <w:style w:type="paragraph" w:customStyle="1" w:styleId="68">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69">
    <w:name w:val="Char"/>
    <w:basedOn w:val="1"/>
    <w:qFormat/>
    <w:uiPriority w:val="0"/>
    <w:pPr>
      <w:tabs>
        <w:tab w:val="left" w:pos="360"/>
      </w:tabs>
    </w:pPr>
    <w:rPr>
      <w:sz w:val="24"/>
    </w:rPr>
  </w:style>
  <w:style w:type="paragraph" w:customStyle="1" w:styleId="70">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1">
    <w:name w:val="Table Paragraph"/>
    <w:basedOn w:val="1"/>
    <w:qFormat/>
    <w:uiPriority w:val="1"/>
    <w:rPr>
      <w:rFonts w:ascii="宋体" w:hAnsi="宋体" w:eastAsia="宋体" w:cs="宋体"/>
      <w:lang w:val="zh-CN" w:eastAsia="zh-CN" w:bidi="zh-CN"/>
    </w:rPr>
  </w:style>
  <w:style w:type="paragraph" w:customStyle="1" w:styleId="7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3">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4">
    <w:name w:val="索引 11"/>
    <w:basedOn w:val="1"/>
    <w:next w:val="1"/>
    <w:qFormat/>
    <w:uiPriority w:val="0"/>
    <w:pPr>
      <w:spacing w:line="360" w:lineRule="auto"/>
    </w:pPr>
    <w:rPr>
      <w:rFonts w:ascii="仿宋_GB2312" w:eastAsia="仿宋_GB2312"/>
      <w:sz w:val="24"/>
      <w:szCs w:val="20"/>
    </w:rPr>
  </w:style>
  <w:style w:type="table" w:customStyle="1" w:styleId="75">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76">
    <w:name w:val="font51"/>
    <w:basedOn w:val="35"/>
    <w:qFormat/>
    <w:uiPriority w:val="0"/>
    <w:rPr>
      <w:rFonts w:hint="eastAsia" w:ascii="宋体" w:hAnsi="宋体" w:eastAsia="宋体" w:cs="宋体"/>
      <w:color w:val="000000"/>
      <w:sz w:val="20"/>
      <w:szCs w:val="20"/>
      <w:u w:val="none"/>
    </w:rPr>
  </w:style>
  <w:style w:type="character" w:customStyle="1" w:styleId="77">
    <w:name w:val="font11"/>
    <w:basedOn w:val="35"/>
    <w:qFormat/>
    <w:uiPriority w:val="0"/>
    <w:rPr>
      <w:rFonts w:hint="default" w:ascii="Times New Roman" w:hAnsi="Times New Roman" w:cs="Times New Roman"/>
      <w:color w:val="000000"/>
      <w:sz w:val="20"/>
      <w:szCs w:val="20"/>
      <w:u w:val="none"/>
    </w:rPr>
  </w:style>
  <w:style w:type="character" w:customStyle="1" w:styleId="78">
    <w:name w:val="font71"/>
    <w:basedOn w:val="35"/>
    <w:qFormat/>
    <w:uiPriority w:val="0"/>
    <w:rPr>
      <w:rFonts w:hint="eastAsia" w:ascii="宋体" w:hAnsi="宋体" w:eastAsia="宋体" w:cs="宋体"/>
      <w:b/>
      <w:bCs/>
      <w:color w:val="000000"/>
      <w:sz w:val="24"/>
      <w:szCs w:val="24"/>
      <w:u w:val="none"/>
    </w:rPr>
  </w:style>
  <w:style w:type="character" w:customStyle="1" w:styleId="79">
    <w:name w:val="font121"/>
    <w:basedOn w:val="35"/>
    <w:qFormat/>
    <w:uiPriority w:val="0"/>
    <w:rPr>
      <w:rFonts w:hint="default" w:ascii="Times New Roman" w:hAnsi="Times New Roman" w:cs="Times New Roman"/>
      <w:b/>
      <w:bCs/>
      <w:color w:val="000000"/>
      <w:sz w:val="24"/>
      <w:szCs w:val="24"/>
      <w:u w:val="none"/>
    </w:rPr>
  </w:style>
  <w:style w:type="character" w:customStyle="1" w:styleId="80">
    <w:name w:val="font41"/>
    <w:basedOn w:val="35"/>
    <w:qFormat/>
    <w:uiPriority w:val="0"/>
    <w:rPr>
      <w:rFonts w:hint="eastAsia" w:ascii="宋体" w:hAnsi="宋体" w:eastAsia="宋体" w:cs="宋体"/>
      <w:color w:val="000000"/>
      <w:sz w:val="20"/>
      <w:szCs w:val="20"/>
      <w:u w:val="none"/>
    </w:rPr>
  </w:style>
  <w:style w:type="character" w:customStyle="1" w:styleId="81">
    <w:name w:val="font01"/>
    <w:basedOn w:val="35"/>
    <w:qFormat/>
    <w:uiPriority w:val="0"/>
    <w:rPr>
      <w:rFonts w:hint="default" w:ascii="Times New Roman" w:hAnsi="Times New Roman" w:cs="Times New Roman"/>
      <w:color w:val="000000"/>
      <w:sz w:val="20"/>
      <w:szCs w:val="20"/>
      <w:u w:val="none"/>
    </w:rPr>
  </w:style>
  <w:style w:type="character" w:customStyle="1" w:styleId="82">
    <w:name w:val="font91"/>
    <w:basedOn w:val="35"/>
    <w:qFormat/>
    <w:uiPriority w:val="0"/>
    <w:rPr>
      <w:rFonts w:hint="default" w:ascii="Times New Roman" w:hAnsi="Times New Roman" w:cs="Times New Roman"/>
      <w:b/>
      <w:bCs/>
      <w:color w:val="000000"/>
      <w:sz w:val="24"/>
      <w:szCs w:val="24"/>
      <w:u w:val="none"/>
    </w:rPr>
  </w:style>
  <w:style w:type="paragraph" w:customStyle="1" w:styleId="83">
    <w:name w:val="普通(网站)1"/>
    <w:basedOn w:val="1"/>
    <w:qFormat/>
    <w:uiPriority w:val="2"/>
    <w:pPr>
      <w:spacing w:before="75" w:after="75"/>
      <w:ind w:left="0" w:right="0" w:firstLine="0"/>
      <w:jc w:val="left"/>
    </w:pPr>
    <w:rPr>
      <w:kern w:val="0"/>
      <w:sz w:val="24"/>
      <w:lang w:val="en-US" w:eastAsia="zh-CN" w:bidi="ar"/>
    </w:rPr>
  </w:style>
  <w:style w:type="paragraph" w:customStyle="1" w:styleId="84">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14495</Words>
  <Characters>15191</Characters>
  <Lines>374</Lines>
  <Paragraphs>105</Paragraphs>
  <TotalTime>4</TotalTime>
  <ScaleCrop>false</ScaleCrop>
  <LinksUpToDate>false</LinksUpToDate>
  <CharactersWithSpaces>17148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请叫我闫优秀</cp:lastModifiedBy>
  <cp:lastPrinted>2026-04-02T09:00:00Z</cp:lastPrinted>
  <dcterms:modified xsi:type="dcterms:W3CDTF">2026-04-28T10:32:11Z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4402B1647A7C4D08A65ACA528D511D5E_13</vt:lpwstr>
  </property>
  <property fmtid="{D5CDD505-2E9C-101B-9397-08002B2CF9AE}" pid="4" name="KSOTemplateDocerSaveRecord">
    <vt:lpwstr>eyJoZGlkIjoiYzVmNDllYzk5YzA2ZDkwNzk5MTY2NDcxMTk5MTUyYmMiLCJ1c2VySWQiOiI0OTM5MTE4MzMifQ==</vt:lpwstr>
  </property>
</Properties>
</file>