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68B8">
      <w:pPr>
        <w:adjustRightInd w:val="0"/>
        <w:snapToGrid w:val="0"/>
        <w:spacing w:line="276" w:lineRule="auto"/>
        <w:jc w:val="left"/>
        <w:rPr>
          <w:rFonts w:ascii="宋体" w:hAnsi="宋体" w:eastAsia="宋体"/>
          <w:color w:val="auto"/>
          <w:sz w:val="24"/>
          <w:szCs w:val="24"/>
          <w:highlight w:val="none"/>
          <w:shd w:val="clear" w:color="auto" w:fill="FFFFFF" w:themeFill="background1"/>
        </w:rPr>
      </w:pPr>
    </w:p>
    <w:p w14:paraId="16D14BC3">
      <w:pPr>
        <w:adjustRightInd w:val="0"/>
        <w:snapToGrid w:val="0"/>
        <w:spacing w:line="276" w:lineRule="auto"/>
        <w:jc w:val="left"/>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ascii="宋体" w:hAnsi="宋体" w:eastAsia="宋体"/>
          <w:color w:val="auto"/>
          <w:sz w:val="24"/>
          <w:szCs w:val="24"/>
          <w:highlight w:val="none"/>
          <w:shd w:val="clear" w:color="auto" w:fill="FFFFFF" w:themeFill="background1"/>
        </w:rPr>
        <w:t xml:space="preserve"> </w:t>
      </w:r>
    </w:p>
    <w:p w14:paraId="76544769">
      <w:pPr>
        <w:adjustRightInd w:val="0"/>
        <w:snapToGrid w:val="0"/>
        <w:spacing w:line="276" w:lineRule="auto"/>
        <w:jc w:val="center"/>
        <w:rPr>
          <w:rFonts w:ascii="宋体" w:hAnsi="宋体" w:eastAsia="宋体"/>
          <w:b/>
          <w:bCs/>
          <w:color w:val="auto"/>
          <w:sz w:val="48"/>
          <w:szCs w:val="24"/>
          <w:highlight w:val="none"/>
          <w:shd w:val="clear" w:color="auto" w:fill="FFFFFF" w:themeFill="background1"/>
        </w:rPr>
      </w:pPr>
      <w:r>
        <w:rPr>
          <w:rFonts w:hint="eastAsia" w:ascii="宋体" w:hAnsi="宋体" w:eastAsia="宋体"/>
          <w:b/>
          <w:bCs/>
          <w:color w:val="auto"/>
          <w:sz w:val="48"/>
          <w:szCs w:val="24"/>
          <w:highlight w:val="none"/>
          <w:shd w:val="clear" w:color="auto" w:fill="FFFFFF" w:themeFill="background1"/>
        </w:rPr>
        <w:t>竞 争 性 磋 商 文 件</w:t>
      </w:r>
    </w:p>
    <w:p w14:paraId="1A44839A">
      <w:pPr>
        <w:spacing w:line="276" w:lineRule="auto"/>
        <w:ind w:left="1181" w:right="-191" w:rightChars="-91" w:hanging="1180" w:hangingChars="492"/>
        <w:rPr>
          <w:rFonts w:ascii="宋体" w:hAnsi="宋体" w:eastAsia="宋体"/>
          <w:bCs/>
          <w:color w:val="auto"/>
          <w:kern w:val="0"/>
          <w:sz w:val="24"/>
          <w:szCs w:val="24"/>
          <w:highlight w:val="none"/>
          <w:shd w:val="clear" w:color="auto" w:fill="FFFFFF" w:themeFill="background1"/>
        </w:rPr>
      </w:pPr>
    </w:p>
    <w:p w14:paraId="5179798B">
      <w:pPr>
        <w:spacing w:line="276" w:lineRule="auto"/>
        <w:ind w:left="1181" w:right="-191" w:rightChars="-91" w:hanging="1180" w:hangingChars="492"/>
        <w:rPr>
          <w:rFonts w:ascii="宋体" w:hAnsi="宋体" w:eastAsia="宋体"/>
          <w:bCs/>
          <w:color w:val="auto"/>
          <w:kern w:val="0"/>
          <w:sz w:val="24"/>
          <w:szCs w:val="24"/>
          <w:highlight w:val="none"/>
          <w:shd w:val="clear" w:color="auto" w:fill="FFFFFF" w:themeFill="background1"/>
        </w:rPr>
      </w:pPr>
    </w:p>
    <w:p w14:paraId="3C38B817">
      <w:pPr>
        <w:spacing w:line="276" w:lineRule="auto"/>
        <w:ind w:left="1574" w:right="-191" w:rightChars="-91" w:hanging="1574" w:hangingChars="492"/>
        <w:rPr>
          <w:rFonts w:hint="eastAsia" w:ascii="宋体" w:hAnsi="宋体" w:eastAsia="宋体"/>
          <w:bCs/>
          <w:color w:val="auto"/>
          <w:sz w:val="32"/>
          <w:szCs w:val="24"/>
          <w:highlight w:val="none"/>
          <w:shd w:val="clear" w:color="auto" w:fill="FFFFFF" w:themeFill="background1"/>
          <w:lang w:eastAsia="zh-CN"/>
        </w:rPr>
      </w:pPr>
      <w:r>
        <w:rPr>
          <w:rFonts w:hint="eastAsia" w:ascii="宋体" w:hAnsi="宋体" w:eastAsia="宋体"/>
          <w:bCs/>
          <w:color w:val="auto"/>
          <w:kern w:val="0"/>
          <w:sz w:val="32"/>
          <w:szCs w:val="24"/>
          <w:highlight w:val="none"/>
          <w:shd w:val="clear" w:color="auto" w:fill="FFFFFF" w:themeFill="background1"/>
        </w:rPr>
        <w:t>项目名称：</w:t>
      </w:r>
      <w:r>
        <w:rPr>
          <w:rFonts w:hint="eastAsia" w:ascii="宋体" w:hAnsi="宋体" w:eastAsia="宋体"/>
          <w:bCs/>
          <w:color w:val="auto"/>
          <w:kern w:val="0"/>
          <w:sz w:val="32"/>
          <w:szCs w:val="32"/>
          <w:highlight w:val="none"/>
          <w:lang w:eastAsia="zh-CN"/>
        </w:rPr>
        <w:t>新疆维吾尔自治区医疗保障局全</w:t>
      </w:r>
      <w:bookmarkStart w:id="122" w:name="_GoBack"/>
      <w:bookmarkEnd w:id="122"/>
      <w:r>
        <w:rPr>
          <w:rFonts w:hint="eastAsia" w:ascii="宋体" w:hAnsi="宋体" w:eastAsia="宋体"/>
          <w:bCs/>
          <w:color w:val="auto"/>
          <w:kern w:val="0"/>
          <w:sz w:val="32"/>
          <w:szCs w:val="32"/>
          <w:highlight w:val="none"/>
          <w:lang w:eastAsia="zh-CN"/>
        </w:rPr>
        <w:t>媒体平台宣传合作项目二次</w:t>
      </w:r>
    </w:p>
    <w:p w14:paraId="66FB2817">
      <w:pPr>
        <w:adjustRightInd w:val="0"/>
        <w:snapToGrid w:val="0"/>
        <w:spacing w:line="276" w:lineRule="auto"/>
        <w:jc w:val="center"/>
        <w:rPr>
          <w:rFonts w:ascii="宋体" w:hAnsi="宋体" w:eastAsia="宋体"/>
          <w:bCs/>
          <w:color w:val="auto"/>
          <w:sz w:val="32"/>
          <w:szCs w:val="24"/>
          <w:highlight w:val="none"/>
          <w:shd w:val="clear" w:color="auto" w:fill="FFFFFF" w:themeFill="background1"/>
        </w:rPr>
      </w:pPr>
    </w:p>
    <w:p w14:paraId="4C3DDD1C">
      <w:pPr>
        <w:adjustRightInd w:val="0"/>
        <w:snapToGrid w:val="0"/>
        <w:spacing w:line="480" w:lineRule="exact"/>
        <w:rPr>
          <w:rFonts w:ascii="宋体" w:hAnsi="宋体"/>
          <w:bCs/>
          <w:color w:val="auto"/>
          <w:kern w:val="0"/>
          <w:sz w:val="32"/>
          <w:szCs w:val="32"/>
          <w:highlight w:val="none"/>
        </w:rPr>
      </w:pPr>
      <w:r>
        <w:rPr>
          <w:rFonts w:hint="eastAsia" w:ascii="宋体" w:hAnsi="宋体"/>
          <w:bCs/>
          <w:color w:val="auto"/>
          <w:kern w:val="0"/>
          <w:sz w:val="32"/>
          <w:szCs w:val="32"/>
          <w:highlight w:val="none"/>
        </w:rPr>
        <w:t>采购人</w:t>
      </w:r>
      <w:r>
        <w:rPr>
          <w:rFonts w:ascii="宋体" w:hAnsi="宋体"/>
          <w:bCs/>
          <w:color w:val="auto"/>
          <w:kern w:val="0"/>
          <w:sz w:val="32"/>
          <w:szCs w:val="32"/>
          <w:highlight w:val="none"/>
        </w:rPr>
        <w:t>(</w:t>
      </w:r>
      <w:r>
        <w:rPr>
          <w:rFonts w:hint="eastAsia" w:ascii="宋体" w:hAnsi="宋体"/>
          <w:bCs/>
          <w:color w:val="auto"/>
          <w:kern w:val="0"/>
          <w:sz w:val="32"/>
          <w:szCs w:val="32"/>
          <w:highlight w:val="none"/>
        </w:rPr>
        <w:t>盖章</w:t>
      </w:r>
      <w:r>
        <w:rPr>
          <w:rFonts w:ascii="宋体" w:hAnsi="宋体"/>
          <w:bCs/>
          <w:color w:val="auto"/>
          <w:kern w:val="0"/>
          <w:sz w:val="32"/>
          <w:szCs w:val="32"/>
          <w:highlight w:val="none"/>
        </w:rPr>
        <w:t>)</w:t>
      </w:r>
      <w:r>
        <w:rPr>
          <w:rFonts w:hint="eastAsia" w:ascii="宋体" w:hAnsi="宋体"/>
          <w:bCs/>
          <w:color w:val="auto"/>
          <w:kern w:val="0"/>
          <w:sz w:val="32"/>
          <w:szCs w:val="32"/>
          <w:highlight w:val="none"/>
        </w:rPr>
        <w:t>：新疆维吾尔自治区医疗保障局</w:t>
      </w:r>
    </w:p>
    <w:p w14:paraId="7C586471">
      <w:pPr>
        <w:adjustRightInd w:val="0"/>
        <w:snapToGrid w:val="0"/>
        <w:spacing w:line="480" w:lineRule="exact"/>
        <w:rPr>
          <w:rFonts w:ascii="宋体" w:hAnsi="宋体"/>
          <w:bCs/>
          <w:color w:val="auto"/>
          <w:sz w:val="32"/>
          <w:szCs w:val="32"/>
          <w:highlight w:val="none"/>
        </w:rPr>
      </w:pPr>
    </w:p>
    <w:p w14:paraId="66124B1E">
      <w:pPr>
        <w:adjustRightInd w:val="0"/>
        <w:snapToGrid w:val="0"/>
        <w:spacing w:line="480" w:lineRule="exact"/>
        <w:rPr>
          <w:rFonts w:hint="eastAsia" w:ascii="宋体" w:hAnsi="宋体" w:eastAsiaTheme="minorEastAsia"/>
          <w:bCs/>
          <w:color w:val="auto"/>
          <w:sz w:val="32"/>
          <w:szCs w:val="32"/>
          <w:highlight w:val="none"/>
          <w:lang w:val="en-US" w:eastAsia="zh-CN"/>
        </w:rPr>
      </w:pPr>
      <w:r>
        <w:rPr>
          <w:rFonts w:hint="eastAsia" w:ascii="宋体" w:hAnsi="宋体"/>
          <w:bCs/>
          <w:color w:val="auto"/>
          <w:sz w:val="32"/>
          <w:szCs w:val="32"/>
          <w:highlight w:val="none"/>
        </w:rPr>
        <w:t>联 系 人：</w:t>
      </w:r>
      <w:r>
        <w:rPr>
          <w:rFonts w:hint="eastAsia" w:ascii="宋体" w:hAnsi="宋体"/>
          <w:bCs/>
          <w:color w:val="auto"/>
          <w:sz w:val="32"/>
          <w:szCs w:val="32"/>
          <w:highlight w:val="none"/>
          <w:lang w:eastAsia="zh-CN"/>
        </w:rPr>
        <w:t>肖合来提·亚森</w:t>
      </w:r>
    </w:p>
    <w:p w14:paraId="66D8B8B4">
      <w:pPr>
        <w:adjustRightInd w:val="0"/>
        <w:snapToGrid w:val="0"/>
        <w:spacing w:line="480" w:lineRule="exact"/>
        <w:rPr>
          <w:rFonts w:ascii="宋体" w:hAnsi="宋体"/>
          <w:bCs/>
          <w:color w:val="auto"/>
          <w:sz w:val="32"/>
          <w:szCs w:val="32"/>
          <w:highlight w:val="none"/>
        </w:rPr>
      </w:pPr>
    </w:p>
    <w:p w14:paraId="2332C66E">
      <w:pPr>
        <w:adjustRightInd w:val="0"/>
        <w:snapToGrid w:val="0"/>
        <w:spacing w:line="480" w:lineRule="exact"/>
        <w:rPr>
          <w:rFonts w:hint="default" w:ascii="宋体" w:hAnsi="宋体" w:eastAsiaTheme="minorEastAsia"/>
          <w:bCs/>
          <w:color w:val="auto"/>
          <w:sz w:val="32"/>
          <w:szCs w:val="32"/>
          <w:highlight w:val="none"/>
          <w:lang w:val="en-US" w:eastAsia="zh-CN"/>
        </w:rPr>
      </w:pPr>
      <w:r>
        <w:rPr>
          <w:rFonts w:hint="eastAsia" w:ascii="宋体" w:hAnsi="宋体"/>
          <w:bCs/>
          <w:color w:val="auto"/>
          <w:sz w:val="32"/>
          <w:szCs w:val="32"/>
          <w:highlight w:val="none"/>
        </w:rPr>
        <w:t>电    话：</w:t>
      </w:r>
      <w:r>
        <w:rPr>
          <w:rFonts w:hint="eastAsia" w:ascii="宋体" w:hAnsi="宋体"/>
          <w:bCs/>
          <w:color w:val="auto"/>
          <w:sz w:val="32"/>
          <w:szCs w:val="32"/>
          <w:highlight w:val="none"/>
          <w:lang w:val="en-US" w:eastAsia="zh-CN"/>
        </w:rPr>
        <w:t>0991-8800541</w:t>
      </w:r>
    </w:p>
    <w:p w14:paraId="6DF33928">
      <w:pPr>
        <w:adjustRightInd w:val="0"/>
        <w:snapToGrid w:val="0"/>
        <w:spacing w:line="480" w:lineRule="exact"/>
        <w:rPr>
          <w:rFonts w:ascii="宋体"/>
          <w:bCs/>
          <w:color w:val="auto"/>
          <w:kern w:val="0"/>
          <w:sz w:val="32"/>
          <w:szCs w:val="32"/>
          <w:highlight w:val="none"/>
        </w:rPr>
      </w:pPr>
      <w:r>
        <w:rPr>
          <w:rFonts w:ascii="宋体" w:hAnsi="宋体"/>
          <w:bCs/>
          <w:color w:val="auto"/>
          <w:kern w:val="0"/>
          <w:sz w:val="32"/>
          <w:szCs w:val="32"/>
          <w:highlight w:val="none"/>
        </w:rPr>
        <w:t>——————————————————————————</w:t>
      </w:r>
    </w:p>
    <w:p w14:paraId="26E4B383">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sz w:val="32"/>
          <w:szCs w:val="32"/>
          <w:highlight w:val="none"/>
        </w:rPr>
        <w:t>采购代理机构</w:t>
      </w:r>
      <w:r>
        <w:rPr>
          <w:rFonts w:asciiTheme="minorEastAsia" w:hAnsiTheme="minorEastAsia"/>
          <w:color w:val="auto"/>
          <w:sz w:val="32"/>
          <w:szCs w:val="32"/>
          <w:highlight w:val="none"/>
        </w:rPr>
        <w:t>(</w:t>
      </w:r>
      <w:r>
        <w:rPr>
          <w:rFonts w:hint="eastAsia" w:asciiTheme="minorEastAsia" w:hAnsiTheme="minorEastAsia"/>
          <w:color w:val="auto"/>
          <w:sz w:val="32"/>
          <w:szCs w:val="32"/>
          <w:highlight w:val="none"/>
        </w:rPr>
        <w:t>盖章</w:t>
      </w:r>
      <w:r>
        <w:rPr>
          <w:rFonts w:asciiTheme="minorEastAsia" w:hAnsiTheme="minorEastAsia"/>
          <w:color w:val="auto"/>
          <w:sz w:val="32"/>
          <w:szCs w:val="32"/>
          <w:highlight w:val="none"/>
        </w:rPr>
        <w:t>)</w:t>
      </w:r>
      <w:r>
        <w:rPr>
          <w:rFonts w:hint="eastAsia" w:asciiTheme="minorEastAsia" w:hAnsiTheme="minorEastAsia"/>
          <w:bCs/>
          <w:color w:val="auto"/>
          <w:sz w:val="32"/>
          <w:szCs w:val="32"/>
          <w:highlight w:val="none"/>
        </w:rPr>
        <w:t>：新疆新世纪招标有限公司</w:t>
      </w:r>
    </w:p>
    <w:p w14:paraId="2EC7655C">
      <w:pPr>
        <w:adjustRightInd w:val="0"/>
        <w:snapToGrid w:val="0"/>
        <w:spacing w:line="480" w:lineRule="exact"/>
        <w:rPr>
          <w:rFonts w:asciiTheme="minorEastAsia" w:hAnsiTheme="minorEastAsia"/>
          <w:bCs/>
          <w:color w:val="auto"/>
          <w:sz w:val="32"/>
          <w:szCs w:val="32"/>
          <w:highlight w:val="none"/>
        </w:rPr>
      </w:pPr>
    </w:p>
    <w:p w14:paraId="328839D0">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sz w:val="32"/>
          <w:szCs w:val="32"/>
          <w:highlight w:val="none"/>
        </w:rPr>
        <w:t>联系人：</w:t>
      </w:r>
      <w:r>
        <w:rPr>
          <w:rFonts w:hint="eastAsia" w:asciiTheme="minorEastAsia" w:hAnsiTheme="minorEastAsia"/>
          <w:bCs/>
          <w:color w:val="auto"/>
          <w:sz w:val="32"/>
          <w:szCs w:val="32"/>
          <w:highlight w:val="none"/>
          <w:lang w:val="en-US" w:eastAsia="zh-CN"/>
        </w:rPr>
        <w:t>杨凯</w:t>
      </w:r>
      <w:r>
        <w:rPr>
          <w:rFonts w:asciiTheme="minorEastAsia" w:hAnsiTheme="minorEastAsia"/>
          <w:bCs/>
          <w:color w:val="auto"/>
          <w:sz w:val="32"/>
          <w:szCs w:val="32"/>
          <w:highlight w:val="none"/>
        </w:rPr>
        <w:t xml:space="preserve"> </w:t>
      </w:r>
    </w:p>
    <w:p w14:paraId="2F1EADAA">
      <w:pPr>
        <w:adjustRightInd w:val="0"/>
        <w:snapToGrid w:val="0"/>
        <w:spacing w:line="480" w:lineRule="exact"/>
        <w:jc w:val="center"/>
        <w:rPr>
          <w:rFonts w:asciiTheme="minorEastAsia" w:hAnsiTheme="minorEastAsia"/>
          <w:bCs/>
          <w:color w:val="auto"/>
          <w:sz w:val="32"/>
          <w:szCs w:val="32"/>
          <w:highlight w:val="none"/>
        </w:rPr>
      </w:pPr>
    </w:p>
    <w:p w14:paraId="46F92913">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kern w:val="0"/>
          <w:sz w:val="32"/>
          <w:szCs w:val="32"/>
          <w:highlight w:val="none"/>
        </w:rPr>
        <w:t>电话</w:t>
      </w:r>
      <w:r>
        <w:rPr>
          <w:rFonts w:hint="eastAsia" w:asciiTheme="minorEastAsia" w:hAnsiTheme="minorEastAsia"/>
          <w:bCs/>
          <w:color w:val="auto"/>
          <w:sz w:val="32"/>
          <w:szCs w:val="32"/>
          <w:highlight w:val="none"/>
        </w:rPr>
        <w:t>：132012</w:t>
      </w:r>
      <w:r>
        <w:rPr>
          <w:rFonts w:hint="eastAsia" w:asciiTheme="minorEastAsia" w:hAnsiTheme="minorEastAsia"/>
          <w:bCs/>
          <w:color w:val="auto"/>
          <w:sz w:val="32"/>
          <w:szCs w:val="32"/>
          <w:highlight w:val="none"/>
          <w:lang w:val="en-US" w:eastAsia="zh-CN"/>
        </w:rPr>
        <w:t>10619</w:t>
      </w:r>
      <w:r>
        <w:rPr>
          <w:rFonts w:hint="eastAsia" w:asciiTheme="minorEastAsia" w:hAnsiTheme="minorEastAsia"/>
          <w:bCs/>
          <w:color w:val="auto"/>
          <w:sz w:val="32"/>
          <w:szCs w:val="32"/>
          <w:highlight w:val="none"/>
        </w:rPr>
        <w:t>、0991-4661782</w:t>
      </w:r>
    </w:p>
    <w:p w14:paraId="5FA9A155">
      <w:pPr>
        <w:adjustRightInd w:val="0"/>
        <w:snapToGrid w:val="0"/>
        <w:spacing w:line="480" w:lineRule="exact"/>
        <w:jc w:val="center"/>
        <w:rPr>
          <w:rFonts w:asciiTheme="minorEastAsia" w:hAnsiTheme="minorEastAsia"/>
          <w:bCs/>
          <w:color w:val="auto"/>
          <w:sz w:val="32"/>
          <w:szCs w:val="32"/>
          <w:highlight w:val="none"/>
        </w:rPr>
      </w:pPr>
    </w:p>
    <w:p w14:paraId="099F1525">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sz w:val="32"/>
          <w:szCs w:val="32"/>
          <w:highlight w:val="none"/>
        </w:rPr>
        <w:t>详细地址：乌鲁木齐市新兴街</w:t>
      </w:r>
      <w:r>
        <w:rPr>
          <w:rFonts w:asciiTheme="minorEastAsia" w:hAnsiTheme="minorEastAsia"/>
          <w:bCs/>
          <w:color w:val="auto"/>
          <w:sz w:val="32"/>
          <w:szCs w:val="32"/>
          <w:highlight w:val="none"/>
        </w:rPr>
        <w:t>20</w:t>
      </w:r>
      <w:r>
        <w:rPr>
          <w:rFonts w:hint="eastAsia" w:asciiTheme="minorEastAsia" w:hAnsiTheme="minorEastAsia"/>
          <w:bCs/>
          <w:color w:val="auto"/>
          <w:sz w:val="32"/>
          <w:szCs w:val="32"/>
          <w:highlight w:val="none"/>
        </w:rPr>
        <w:t>号凤凰科技大厦五楼</w:t>
      </w:r>
    </w:p>
    <w:p w14:paraId="36FAE90F">
      <w:pPr>
        <w:adjustRightInd w:val="0"/>
        <w:snapToGrid w:val="0"/>
        <w:spacing w:line="480" w:lineRule="exact"/>
        <w:rPr>
          <w:rFonts w:asciiTheme="minorEastAsia" w:hAnsiTheme="minorEastAsia"/>
          <w:bCs/>
          <w:color w:val="auto"/>
          <w:sz w:val="32"/>
          <w:szCs w:val="32"/>
          <w:highlight w:val="none"/>
        </w:rPr>
      </w:pPr>
    </w:p>
    <w:p w14:paraId="52CBBC44">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sz w:val="32"/>
          <w:szCs w:val="32"/>
          <w:highlight w:val="none"/>
        </w:rPr>
        <w:t>日期：二〇二</w:t>
      </w:r>
      <w:r>
        <w:rPr>
          <w:rFonts w:hint="eastAsia" w:asciiTheme="minorEastAsia" w:hAnsiTheme="minorEastAsia"/>
          <w:bCs/>
          <w:color w:val="auto"/>
          <w:sz w:val="32"/>
          <w:szCs w:val="32"/>
          <w:highlight w:val="none"/>
          <w:lang w:val="en-US" w:eastAsia="zh-CN"/>
        </w:rPr>
        <w:t>六</w:t>
      </w:r>
      <w:r>
        <w:rPr>
          <w:rFonts w:hint="eastAsia" w:asciiTheme="minorEastAsia" w:hAnsiTheme="minorEastAsia"/>
          <w:bCs/>
          <w:color w:val="auto"/>
          <w:sz w:val="32"/>
          <w:szCs w:val="32"/>
          <w:highlight w:val="none"/>
        </w:rPr>
        <w:t>年</w:t>
      </w:r>
      <w:r>
        <w:rPr>
          <w:rFonts w:hint="eastAsia" w:asciiTheme="minorEastAsia" w:hAnsiTheme="minorEastAsia"/>
          <w:bCs/>
          <w:color w:val="auto"/>
          <w:sz w:val="32"/>
          <w:szCs w:val="32"/>
          <w:highlight w:val="none"/>
          <w:lang w:val="en-US" w:eastAsia="zh-CN"/>
        </w:rPr>
        <w:t>四</w:t>
      </w:r>
      <w:r>
        <w:rPr>
          <w:rFonts w:hint="eastAsia" w:asciiTheme="minorEastAsia" w:hAnsiTheme="minorEastAsia"/>
          <w:bCs/>
          <w:color w:val="auto"/>
          <w:sz w:val="32"/>
          <w:szCs w:val="32"/>
          <w:highlight w:val="none"/>
        </w:rPr>
        <w:t>月</w:t>
      </w:r>
    </w:p>
    <w:p w14:paraId="6D02520B">
      <w:pPr>
        <w:widowControl/>
        <w:jc w:val="left"/>
        <w:rPr>
          <w:rFonts w:asciiTheme="minorEastAsia" w:hAnsiTheme="minorEastAsia"/>
          <w:bCs/>
          <w:color w:val="auto"/>
          <w:sz w:val="32"/>
          <w:szCs w:val="32"/>
          <w:highlight w:val="none"/>
        </w:rPr>
      </w:pPr>
      <w:r>
        <w:rPr>
          <w:rFonts w:asciiTheme="minorEastAsia" w:hAnsiTheme="minorEastAsia"/>
          <w:bCs/>
          <w:color w:val="auto"/>
          <w:sz w:val="32"/>
          <w:szCs w:val="32"/>
          <w:highlight w:val="none"/>
        </w:rPr>
        <w:br w:type="page"/>
      </w:r>
    </w:p>
    <w:p w14:paraId="0D126BEE">
      <w:pPr>
        <w:spacing w:line="276" w:lineRule="auto"/>
        <w:jc w:val="center"/>
        <w:rPr>
          <w:rFonts w:ascii="宋体" w:hAnsi="宋体" w:eastAsia="宋体" w:cs="宋体"/>
          <w:b/>
          <w:bCs/>
          <w:color w:val="auto"/>
          <w:sz w:val="24"/>
          <w:szCs w:val="24"/>
          <w:highlight w:val="none"/>
          <w:shd w:val="clear" w:color="auto" w:fill="FFFFFF" w:themeFill="background1"/>
        </w:rPr>
      </w:pPr>
      <w:r>
        <w:rPr>
          <w:rFonts w:hint="eastAsia" w:ascii="宋体" w:hAnsi="宋体" w:eastAsia="宋体" w:cs="宋体"/>
          <w:b/>
          <w:bCs/>
          <w:color w:val="auto"/>
          <w:sz w:val="24"/>
          <w:szCs w:val="24"/>
          <w:highlight w:val="none"/>
          <w:shd w:val="clear" w:color="auto" w:fill="FFFFFF" w:themeFill="background1"/>
        </w:rPr>
        <w:t>目</w:t>
      </w:r>
      <w:r>
        <w:rPr>
          <w:rFonts w:ascii="宋体" w:hAnsi="宋体" w:eastAsia="宋体" w:cs="宋体"/>
          <w:b/>
          <w:bCs/>
          <w:color w:val="auto"/>
          <w:sz w:val="24"/>
          <w:szCs w:val="24"/>
          <w:highlight w:val="none"/>
          <w:shd w:val="clear" w:color="auto" w:fill="FFFFFF" w:themeFill="background1"/>
        </w:rPr>
        <w:t xml:space="preserve"> </w:t>
      </w:r>
      <w:r>
        <w:rPr>
          <w:rFonts w:hint="eastAsia" w:ascii="宋体" w:hAnsi="宋体" w:eastAsia="宋体" w:cs="宋体"/>
          <w:b/>
          <w:bCs/>
          <w:color w:val="auto"/>
          <w:sz w:val="24"/>
          <w:szCs w:val="24"/>
          <w:highlight w:val="none"/>
          <w:shd w:val="clear" w:color="auto" w:fill="FFFFFF" w:themeFill="background1"/>
        </w:rPr>
        <w:t>录</w:t>
      </w:r>
    </w:p>
    <w:p w14:paraId="16C34DB9">
      <w:pPr>
        <w:pStyle w:val="27"/>
        <w:tabs>
          <w:tab w:val="right" w:leader="dot" w:pos="8540"/>
        </w:tabs>
        <w:rPr>
          <w:rFonts w:asciiTheme="minorHAnsi" w:hAnsiTheme="minorHAnsi" w:eastAsiaTheme="minorEastAsia" w:cstheme="minorBidi"/>
          <w:color w:val="auto"/>
          <w:szCs w:val="22"/>
          <w:highlight w:val="none"/>
        </w:rPr>
      </w:pPr>
      <w:r>
        <w:rPr>
          <w:rFonts w:ascii="宋体" w:hAnsi="宋体" w:cs="宋体"/>
          <w:b/>
          <w:bCs/>
          <w:color w:val="auto"/>
          <w:sz w:val="24"/>
          <w:highlight w:val="none"/>
          <w:shd w:val="clear" w:color="auto" w:fill="FFFFFF" w:themeFill="background1"/>
        </w:rPr>
        <w:fldChar w:fldCharType="begin"/>
      </w:r>
      <w:r>
        <w:rPr>
          <w:rFonts w:ascii="宋体" w:hAnsi="宋体" w:cs="宋体"/>
          <w:b/>
          <w:bCs/>
          <w:color w:val="auto"/>
          <w:sz w:val="24"/>
          <w:highlight w:val="none"/>
          <w:shd w:val="clear" w:color="auto" w:fill="FFFFFF" w:themeFill="background1"/>
        </w:rPr>
        <w:instrText xml:space="preserve">TOC \o "1-3" \h \u </w:instrText>
      </w:r>
      <w:r>
        <w:rPr>
          <w:rFonts w:ascii="宋体" w:hAnsi="宋体" w:cs="宋体"/>
          <w:b/>
          <w:bCs/>
          <w:color w:val="auto"/>
          <w:sz w:val="24"/>
          <w:highlight w:val="none"/>
          <w:shd w:val="clear" w:color="auto" w:fill="FFFFFF" w:themeFill="background1"/>
        </w:rPr>
        <w:fldChar w:fldCharType="separate"/>
      </w:r>
      <w:r>
        <w:rPr>
          <w:color w:val="auto"/>
          <w:highlight w:val="none"/>
        </w:rPr>
        <w:fldChar w:fldCharType="begin"/>
      </w:r>
      <w:r>
        <w:rPr>
          <w:color w:val="auto"/>
          <w:highlight w:val="none"/>
        </w:rPr>
        <w:instrText xml:space="preserve"> HYPERLINK \l "_Toc156750372" </w:instrText>
      </w:r>
      <w:r>
        <w:rPr>
          <w:color w:val="auto"/>
          <w:highlight w:val="none"/>
        </w:rPr>
        <w:fldChar w:fldCharType="separate"/>
      </w:r>
      <w:r>
        <w:rPr>
          <w:rStyle w:val="54"/>
          <w:rFonts w:hint="eastAsia" w:ascii="宋体" w:hAnsi="宋体" w:cs="宋体"/>
          <w:b/>
          <w:color w:val="auto"/>
          <w:highlight w:val="none"/>
          <w:shd w:val="clear" w:color="auto" w:fill="FFFFFF" w:themeFill="background1"/>
        </w:rPr>
        <w:t>竞争性磋商公告</w:t>
      </w:r>
      <w:r>
        <w:rPr>
          <w:color w:val="auto"/>
          <w:highlight w:val="none"/>
        </w:rPr>
        <w:tab/>
      </w:r>
      <w:r>
        <w:rPr>
          <w:color w:val="auto"/>
          <w:highlight w:val="none"/>
        </w:rPr>
        <w:fldChar w:fldCharType="begin"/>
      </w:r>
      <w:r>
        <w:rPr>
          <w:color w:val="auto"/>
          <w:highlight w:val="none"/>
        </w:rPr>
        <w:instrText xml:space="preserve"> PAGEREF _Toc156750372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D8977E4">
      <w:pPr>
        <w:pStyle w:val="27"/>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"_Toc156750373" </w:instrText>
      </w:r>
      <w:r>
        <w:rPr>
          <w:color w:val="auto"/>
          <w:highlight w:val="none"/>
        </w:rPr>
        <w:fldChar w:fldCharType="separate"/>
      </w:r>
      <w:r>
        <w:rPr>
          <w:rStyle w:val="54"/>
          <w:rFonts w:hint="eastAsia" w:ascii="宋体" w:hAnsi="宋体" w:cs="宋体"/>
          <w:b/>
          <w:color w:val="auto"/>
          <w:highlight w:val="none"/>
          <w:shd w:val="clear" w:color="auto" w:fill="FFFFFF" w:themeFill="background1"/>
        </w:rPr>
        <w:t>供应商须知前附表</w:t>
      </w:r>
      <w:r>
        <w:rPr>
          <w:color w:val="auto"/>
          <w:highlight w:val="none"/>
        </w:rPr>
        <w:tab/>
      </w:r>
      <w:r>
        <w:rPr>
          <w:color w:val="auto"/>
          <w:highlight w:val="none"/>
        </w:rPr>
        <w:fldChar w:fldCharType="begin"/>
      </w:r>
      <w:r>
        <w:rPr>
          <w:color w:val="auto"/>
          <w:highlight w:val="none"/>
        </w:rPr>
        <w:instrText xml:space="preserve"> PAGEREF _Toc156750373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DC93CD1">
      <w:pPr>
        <w:pStyle w:val="27"/>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"_Toc156750374" </w:instrText>
      </w:r>
      <w:r>
        <w:rPr>
          <w:color w:val="auto"/>
          <w:highlight w:val="none"/>
        </w:rPr>
        <w:fldChar w:fldCharType="separate"/>
      </w:r>
      <w:r>
        <w:rPr>
          <w:rStyle w:val="54"/>
          <w:rFonts w:hint="eastAsia" w:ascii="宋体" w:hAnsi="宋体" w:cs="宋体"/>
          <w:b/>
          <w:color w:val="auto"/>
          <w:highlight w:val="none"/>
          <w:shd w:val="clear" w:color="auto" w:fill="FFFFFF" w:themeFill="background1"/>
        </w:rPr>
        <w:t>第一章</w:t>
      </w:r>
      <w:r>
        <w:rPr>
          <w:rStyle w:val="54"/>
          <w:rFonts w:ascii="宋体" w:hAnsi="宋体" w:cs="宋体"/>
          <w:b/>
          <w:color w:val="auto"/>
          <w:highlight w:val="none"/>
          <w:shd w:val="clear" w:color="auto" w:fill="FFFFFF" w:themeFill="background1"/>
        </w:rPr>
        <w:t xml:space="preserve"> </w:t>
      </w:r>
      <w:r>
        <w:rPr>
          <w:rStyle w:val="54"/>
          <w:rFonts w:hint="eastAsia" w:ascii="宋体" w:hAnsi="宋体" w:cs="宋体"/>
          <w:b/>
          <w:color w:val="auto"/>
          <w:highlight w:val="none"/>
          <w:shd w:val="clear" w:color="auto" w:fill="FFFFFF" w:themeFill="background1"/>
        </w:rPr>
        <w:t>供应商须知</w:t>
      </w:r>
      <w:r>
        <w:rPr>
          <w:color w:val="auto"/>
          <w:highlight w:val="none"/>
        </w:rPr>
        <w:tab/>
      </w:r>
      <w:r>
        <w:rPr>
          <w:color w:val="auto"/>
          <w:highlight w:val="none"/>
        </w:rPr>
        <w:fldChar w:fldCharType="begin"/>
      </w:r>
      <w:r>
        <w:rPr>
          <w:color w:val="auto"/>
          <w:highlight w:val="none"/>
        </w:rPr>
        <w:instrText xml:space="preserve"> PAGEREF _Toc156750374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C2F19B5">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"_Toc156750375" </w:instrText>
      </w:r>
      <w:r>
        <w:rPr>
          <w:color w:val="auto"/>
          <w:highlight w:val="none"/>
        </w:rPr>
        <w:fldChar w:fldCharType="separate"/>
      </w:r>
      <w:r>
        <w:rPr>
          <w:rStyle w:val="54"/>
          <w:rFonts w:ascii="宋体" w:hAnsi="宋体" w:cs="宋体"/>
          <w:b/>
          <w:color w:val="auto"/>
          <w:highlight w:val="none"/>
          <w:shd w:val="clear" w:color="auto" w:fill="FFFFFF" w:themeFill="background1"/>
        </w:rPr>
        <w:t>1</w:t>
      </w:r>
      <w:r>
        <w:rPr>
          <w:rStyle w:val="54"/>
          <w:rFonts w:hint="eastAsia" w:ascii="宋体" w:hAnsi="宋体" w:cs="宋体"/>
          <w:b/>
          <w:color w:val="auto"/>
          <w:highlight w:val="none"/>
          <w:shd w:val="clear" w:color="auto" w:fill="FFFFFF" w:themeFill="background1"/>
        </w:rPr>
        <w:t>．总则</w:t>
      </w:r>
      <w:r>
        <w:rPr>
          <w:color w:val="auto"/>
          <w:highlight w:val="none"/>
        </w:rPr>
        <w:tab/>
      </w:r>
      <w:r>
        <w:rPr>
          <w:color w:val="auto"/>
          <w:highlight w:val="none"/>
        </w:rPr>
        <w:fldChar w:fldCharType="begin"/>
      </w:r>
      <w:r>
        <w:rPr>
          <w:color w:val="auto"/>
          <w:highlight w:val="none"/>
        </w:rPr>
        <w:instrText xml:space="preserve"> PAGEREF _Toc156750375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5FA114B">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"_Toc156750376" </w:instrText>
      </w:r>
      <w:r>
        <w:rPr>
          <w:color w:val="auto"/>
          <w:highlight w:val="none"/>
        </w:rPr>
        <w:fldChar w:fldCharType="separate"/>
      </w:r>
      <w:r>
        <w:rPr>
          <w:rStyle w:val="54"/>
          <w:rFonts w:ascii="宋体" w:hAnsi="宋体" w:cs="宋体"/>
          <w:b/>
          <w:color w:val="auto"/>
          <w:highlight w:val="none"/>
          <w:shd w:val="clear" w:color="auto" w:fill="FFFFFF" w:themeFill="background1"/>
        </w:rPr>
        <w:t>2</w:t>
      </w:r>
      <w:r>
        <w:rPr>
          <w:rStyle w:val="54"/>
          <w:rFonts w:hint="eastAsia" w:ascii="宋体" w:hAnsi="宋体" w:cs="宋体"/>
          <w:b/>
          <w:color w:val="auto"/>
          <w:highlight w:val="none"/>
          <w:shd w:val="clear" w:color="auto" w:fill="FFFFFF" w:themeFill="background1"/>
        </w:rPr>
        <w:t>．竞争性磋商文件</w:t>
      </w:r>
      <w:r>
        <w:rPr>
          <w:color w:val="auto"/>
          <w:highlight w:val="none"/>
        </w:rPr>
        <w:tab/>
      </w:r>
      <w:r>
        <w:rPr>
          <w:color w:val="auto"/>
          <w:highlight w:val="none"/>
        </w:rPr>
        <w:fldChar w:fldCharType="begin"/>
      </w:r>
      <w:r>
        <w:rPr>
          <w:color w:val="auto"/>
          <w:highlight w:val="none"/>
        </w:rPr>
        <w:instrText xml:space="preserve"> PAGEREF _Toc156750376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05762A3D">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"_Toc156750377" </w:instrText>
      </w:r>
      <w:r>
        <w:rPr>
          <w:color w:val="auto"/>
          <w:highlight w:val="none"/>
        </w:rPr>
        <w:fldChar w:fldCharType="separate"/>
      </w:r>
      <w:r>
        <w:rPr>
          <w:rStyle w:val="54"/>
          <w:rFonts w:ascii="宋体" w:hAnsi="宋体" w:cs="宋体"/>
          <w:b/>
          <w:color w:val="auto"/>
          <w:highlight w:val="none"/>
          <w:shd w:val="clear" w:color="auto" w:fill="FFFFFF" w:themeFill="background1"/>
        </w:rPr>
        <w:t>3</w:t>
      </w:r>
      <w:r>
        <w:rPr>
          <w:rStyle w:val="54"/>
          <w:rFonts w:hint="eastAsia" w:ascii="宋体" w:hAnsi="宋体" w:cs="宋体"/>
          <w:b/>
          <w:color w:val="auto"/>
          <w:highlight w:val="none"/>
          <w:shd w:val="clear" w:color="auto" w:fill="FFFFFF" w:themeFill="background1"/>
        </w:rPr>
        <w:t>．响应文件</w:t>
      </w:r>
      <w:r>
        <w:rPr>
          <w:color w:val="auto"/>
          <w:highlight w:val="none"/>
        </w:rPr>
        <w:tab/>
      </w:r>
      <w:r>
        <w:rPr>
          <w:color w:val="auto"/>
          <w:highlight w:val="none"/>
        </w:rPr>
        <w:fldChar w:fldCharType="begin"/>
      </w:r>
      <w:r>
        <w:rPr>
          <w:color w:val="auto"/>
          <w:highlight w:val="none"/>
        </w:rPr>
        <w:instrText xml:space="preserve"> PAGEREF _Toc156750377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13F1E49">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"_Toc156750378" </w:instrText>
      </w:r>
      <w:r>
        <w:rPr>
          <w:color w:val="auto"/>
          <w:highlight w:val="none"/>
        </w:rPr>
        <w:fldChar w:fldCharType="separate"/>
      </w:r>
      <w:r>
        <w:rPr>
          <w:rStyle w:val="54"/>
          <w:rFonts w:ascii="宋体" w:hAnsi="宋体" w:cs="宋体"/>
          <w:b/>
          <w:color w:val="auto"/>
          <w:highlight w:val="none"/>
          <w:shd w:val="clear" w:color="auto" w:fill="FFFFFF" w:themeFill="background1"/>
        </w:rPr>
        <w:t>4</w:t>
      </w:r>
      <w:r>
        <w:rPr>
          <w:rStyle w:val="54"/>
          <w:rFonts w:hint="eastAsia" w:ascii="宋体" w:hAnsi="宋体" w:cs="宋体"/>
          <w:b/>
          <w:color w:val="auto"/>
          <w:highlight w:val="none"/>
          <w:shd w:val="clear" w:color="auto" w:fill="FFFFFF" w:themeFill="background1"/>
        </w:rPr>
        <w:t>．投标</w:t>
      </w:r>
      <w:r>
        <w:rPr>
          <w:color w:val="auto"/>
          <w:highlight w:val="none"/>
        </w:rPr>
        <w:tab/>
      </w:r>
      <w:r>
        <w:rPr>
          <w:color w:val="auto"/>
          <w:highlight w:val="none"/>
        </w:rPr>
        <w:fldChar w:fldCharType="begin"/>
      </w:r>
      <w:r>
        <w:rPr>
          <w:color w:val="auto"/>
          <w:highlight w:val="none"/>
        </w:rPr>
        <w:instrText xml:space="preserve"> PAGEREF _Toc156750378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D798BDF">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"_Toc156750379" </w:instrText>
      </w:r>
      <w:r>
        <w:rPr>
          <w:color w:val="auto"/>
          <w:highlight w:val="none"/>
        </w:rPr>
        <w:fldChar w:fldCharType="separate"/>
      </w:r>
      <w:r>
        <w:rPr>
          <w:rStyle w:val="54"/>
          <w:rFonts w:ascii="宋体" w:hAnsi="宋体" w:cs="宋体"/>
          <w:b/>
          <w:color w:val="auto"/>
          <w:highlight w:val="none"/>
          <w:shd w:val="clear" w:color="auto" w:fill="FFFFFF" w:themeFill="background1"/>
        </w:rPr>
        <w:t>5</w:t>
      </w:r>
      <w:r>
        <w:rPr>
          <w:rStyle w:val="54"/>
          <w:rFonts w:hint="eastAsia" w:ascii="宋体" w:hAnsi="宋体" w:cs="宋体"/>
          <w:b/>
          <w:color w:val="auto"/>
          <w:highlight w:val="none"/>
          <w:shd w:val="clear" w:color="auto" w:fill="FFFFFF" w:themeFill="background1"/>
        </w:rPr>
        <w:t>．开标</w:t>
      </w:r>
      <w:r>
        <w:rPr>
          <w:color w:val="auto"/>
          <w:highlight w:val="none"/>
        </w:rPr>
        <w:tab/>
      </w:r>
      <w:r>
        <w:rPr>
          <w:color w:val="auto"/>
          <w:highlight w:val="none"/>
        </w:rPr>
        <w:fldChar w:fldCharType="begin"/>
      </w:r>
      <w:r>
        <w:rPr>
          <w:color w:val="auto"/>
          <w:highlight w:val="none"/>
        </w:rPr>
        <w:instrText xml:space="preserve"> PAGEREF _Toc156750379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AF7AA14">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"_Toc156750380" </w:instrText>
      </w:r>
      <w:r>
        <w:rPr>
          <w:color w:val="auto"/>
          <w:highlight w:val="none"/>
        </w:rPr>
        <w:fldChar w:fldCharType="separate"/>
      </w:r>
      <w:r>
        <w:rPr>
          <w:rStyle w:val="54"/>
          <w:rFonts w:ascii="宋体" w:hAnsi="宋体" w:cs="宋体"/>
          <w:b/>
          <w:color w:val="auto"/>
          <w:highlight w:val="none"/>
          <w:shd w:val="clear" w:color="auto" w:fill="FFFFFF" w:themeFill="background1"/>
        </w:rPr>
        <w:t>6</w:t>
      </w:r>
      <w:r>
        <w:rPr>
          <w:rStyle w:val="54"/>
          <w:rFonts w:hint="eastAsia" w:ascii="宋体" w:hAnsi="宋体" w:cs="宋体"/>
          <w:b/>
          <w:color w:val="auto"/>
          <w:highlight w:val="none"/>
          <w:shd w:val="clear" w:color="auto" w:fill="FFFFFF" w:themeFill="background1"/>
        </w:rPr>
        <w:t>．评审</w:t>
      </w:r>
      <w:r>
        <w:rPr>
          <w:color w:val="auto"/>
          <w:highlight w:val="none"/>
        </w:rPr>
        <w:tab/>
      </w:r>
      <w:r>
        <w:rPr>
          <w:color w:val="auto"/>
          <w:highlight w:val="none"/>
        </w:rPr>
        <w:fldChar w:fldCharType="begin"/>
      </w:r>
      <w:r>
        <w:rPr>
          <w:color w:val="auto"/>
          <w:highlight w:val="none"/>
        </w:rPr>
        <w:instrText xml:space="preserve"> PAGEREF _Toc156750380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A44805B">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"_Toc156750381" </w:instrText>
      </w:r>
      <w:r>
        <w:rPr>
          <w:color w:val="auto"/>
          <w:highlight w:val="none"/>
        </w:rPr>
        <w:fldChar w:fldCharType="separate"/>
      </w:r>
      <w:r>
        <w:rPr>
          <w:rStyle w:val="54"/>
          <w:rFonts w:ascii="宋体" w:hAnsi="宋体" w:cs="宋体"/>
          <w:b/>
          <w:color w:val="auto"/>
          <w:highlight w:val="none"/>
          <w:shd w:val="clear" w:color="auto" w:fill="FFFFFF" w:themeFill="background1"/>
        </w:rPr>
        <w:t>7</w:t>
      </w:r>
      <w:r>
        <w:rPr>
          <w:rStyle w:val="54"/>
          <w:rFonts w:hint="eastAsia" w:ascii="宋体" w:hAnsi="宋体" w:cs="宋体"/>
          <w:b/>
          <w:color w:val="auto"/>
          <w:highlight w:val="none"/>
          <w:shd w:val="clear" w:color="auto" w:fill="FFFFFF" w:themeFill="background1"/>
        </w:rPr>
        <w:t>．定标及合同授予</w:t>
      </w:r>
      <w:r>
        <w:rPr>
          <w:color w:val="auto"/>
          <w:highlight w:val="none"/>
        </w:rPr>
        <w:tab/>
      </w:r>
      <w:r>
        <w:rPr>
          <w:color w:val="auto"/>
          <w:highlight w:val="none"/>
        </w:rPr>
        <w:fldChar w:fldCharType="begin"/>
      </w:r>
      <w:r>
        <w:rPr>
          <w:color w:val="auto"/>
          <w:highlight w:val="none"/>
        </w:rPr>
        <w:instrText xml:space="preserve"> PAGEREF _Toc156750381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0FCFAA7">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"_Toc156750382" </w:instrText>
      </w:r>
      <w:r>
        <w:rPr>
          <w:color w:val="auto"/>
          <w:highlight w:val="none"/>
        </w:rPr>
        <w:fldChar w:fldCharType="separate"/>
      </w:r>
      <w:r>
        <w:rPr>
          <w:rStyle w:val="54"/>
          <w:rFonts w:ascii="宋体" w:hAnsi="宋体" w:cs="宋体"/>
          <w:b/>
          <w:color w:val="auto"/>
          <w:highlight w:val="none"/>
          <w:shd w:val="clear" w:color="auto" w:fill="FFFFFF" w:themeFill="background1"/>
        </w:rPr>
        <w:t>8</w:t>
      </w:r>
      <w:r>
        <w:rPr>
          <w:rStyle w:val="54"/>
          <w:rFonts w:hint="eastAsia" w:ascii="宋体" w:hAnsi="宋体" w:cs="宋体"/>
          <w:b/>
          <w:color w:val="auto"/>
          <w:highlight w:val="none"/>
          <w:shd w:val="clear" w:color="auto" w:fill="FFFFFF" w:themeFill="background1"/>
        </w:rPr>
        <w:t>．纪律和监督</w:t>
      </w:r>
      <w:r>
        <w:rPr>
          <w:color w:val="auto"/>
          <w:highlight w:val="none"/>
        </w:rPr>
        <w:tab/>
      </w:r>
      <w:r>
        <w:rPr>
          <w:color w:val="auto"/>
          <w:highlight w:val="none"/>
        </w:rPr>
        <w:fldChar w:fldCharType="begin"/>
      </w:r>
      <w:r>
        <w:rPr>
          <w:color w:val="auto"/>
          <w:highlight w:val="none"/>
        </w:rPr>
        <w:instrText xml:space="preserve"> PAGEREF _Toc156750382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428991B">
      <w:pPr>
        <w:pStyle w:val="27"/>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"_Toc156750383" </w:instrText>
      </w:r>
      <w:r>
        <w:rPr>
          <w:color w:val="auto"/>
          <w:highlight w:val="none"/>
        </w:rPr>
        <w:fldChar w:fldCharType="separate"/>
      </w:r>
      <w:r>
        <w:rPr>
          <w:rStyle w:val="54"/>
          <w:rFonts w:hint="eastAsia" w:ascii="宋体" w:hAnsi="宋体" w:cs="宋体"/>
          <w:b/>
          <w:color w:val="auto"/>
          <w:highlight w:val="none"/>
          <w:shd w:val="clear" w:color="auto" w:fill="FFFFFF" w:themeFill="background1"/>
        </w:rPr>
        <w:t>第二章</w:t>
      </w:r>
      <w:r>
        <w:rPr>
          <w:rStyle w:val="54"/>
          <w:rFonts w:ascii="宋体" w:hAnsi="宋体" w:cs="宋体"/>
          <w:b/>
          <w:color w:val="auto"/>
          <w:highlight w:val="none"/>
          <w:shd w:val="clear" w:color="auto" w:fill="FFFFFF" w:themeFill="background1"/>
        </w:rPr>
        <w:t xml:space="preserve"> </w:t>
      </w:r>
      <w:r>
        <w:rPr>
          <w:rStyle w:val="54"/>
          <w:rFonts w:hint="eastAsia" w:ascii="宋体" w:hAnsi="宋体" w:cs="宋体"/>
          <w:b/>
          <w:color w:val="auto"/>
          <w:highlight w:val="none"/>
          <w:shd w:val="clear" w:color="auto" w:fill="FFFFFF" w:themeFill="background1"/>
        </w:rPr>
        <w:t>评审办法</w:t>
      </w:r>
      <w:r>
        <w:rPr>
          <w:color w:val="auto"/>
          <w:highlight w:val="none"/>
        </w:rPr>
        <w:tab/>
      </w:r>
      <w:r>
        <w:rPr>
          <w:color w:val="auto"/>
          <w:highlight w:val="none"/>
        </w:rPr>
        <w:fldChar w:fldCharType="begin"/>
      </w:r>
      <w:r>
        <w:rPr>
          <w:color w:val="auto"/>
          <w:highlight w:val="none"/>
        </w:rPr>
        <w:instrText xml:space="preserve"> PAGEREF _Toc156750383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48682BE">
      <w:pPr>
        <w:pStyle w:val="19"/>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"_Toc156750384" </w:instrText>
      </w:r>
      <w:r>
        <w:rPr>
          <w:color w:val="auto"/>
          <w:highlight w:val="none"/>
        </w:rPr>
        <w:fldChar w:fldCharType="separate"/>
      </w:r>
      <w:r>
        <w:rPr>
          <w:rStyle w:val="54"/>
          <w:rFonts w:hint="eastAsia" w:ascii="宋体" w:hAnsi="宋体" w:cs="宋体"/>
          <w:b/>
          <w:color w:val="auto"/>
          <w:highlight w:val="none"/>
          <w:shd w:val="clear" w:color="auto" w:fill="FFFFFF" w:themeFill="background1"/>
        </w:rPr>
        <w:t>评审办法前附表</w:t>
      </w:r>
      <w:r>
        <w:rPr>
          <w:color w:val="auto"/>
          <w:highlight w:val="none"/>
        </w:rPr>
        <w:tab/>
      </w:r>
      <w:r>
        <w:rPr>
          <w:color w:val="auto"/>
          <w:highlight w:val="none"/>
        </w:rPr>
        <w:fldChar w:fldCharType="begin"/>
      </w:r>
      <w:r>
        <w:rPr>
          <w:color w:val="auto"/>
          <w:highlight w:val="none"/>
        </w:rPr>
        <w:instrText xml:space="preserve"> PAGEREF _Toc156750384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7527603">
      <w:pPr>
        <w:pStyle w:val="19"/>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"_Toc156750385" </w:instrText>
      </w:r>
      <w:r>
        <w:rPr>
          <w:color w:val="auto"/>
          <w:highlight w:val="none"/>
        </w:rPr>
        <w:fldChar w:fldCharType="separate"/>
      </w:r>
      <w:r>
        <w:rPr>
          <w:rStyle w:val="54"/>
          <w:rFonts w:ascii="宋体" w:hAnsi="宋体" w:cs="宋体"/>
          <w:b/>
          <w:color w:val="auto"/>
          <w:highlight w:val="none"/>
          <w:shd w:val="clear" w:color="auto" w:fill="FFFFFF" w:themeFill="background1"/>
        </w:rPr>
        <w:t xml:space="preserve">1. </w:t>
      </w:r>
      <w:r>
        <w:rPr>
          <w:rStyle w:val="54"/>
          <w:rFonts w:hint="eastAsia" w:ascii="宋体" w:hAnsi="宋体" w:cs="宋体"/>
          <w:b/>
          <w:color w:val="auto"/>
          <w:highlight w:val="none"/>
          <w:shd w:val="clear" w:color="auto" w:fill="FFFFFF" w:themeFill="background1"/>
        </w:rPr>
        <w:t>评审方法</w:t>
      </w:r>
      <w:r>
        <w:rPr>
          <w:color w:val="auto"/>
          <w:highlight w:val="none"/>
        </w:rPr>
        <w:tab/>
      </w:r>
      <w:r>
        <w:rPr>
          <w:color w:val="auto"/>
          <w:highlight w:val="none"/>
        </w:rPr>
        <w:fldChar w:fldCharType="begin"/>
      </w:r>
      <w:r>
        <w:rPr>
          <w:color w:val="auto"/>
          <w:highlight w:val="none"/>
        </w:rPr>
        <w:instrText xml:space="preserve"> PAGEREF _Toc156750385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1861367">
      <w:pPr>
        <w:pStyle w:val="19"/>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"_Toc156750386" </w:instrText>
      </w:r>
      <w:r>
        <w:rPr>
          <w:color w:val="auto"/>
          <w:highlight w:val="none"/>
        </w:rPr>
        <w:fldChar w:fldCharType="separate"/>
      </w:r>
      <w:r>
        <w:rPr>
          <w:rStyle w:val="54"/>
          <w:rFonts w:ascii="宋体" w:hAnsi="宋体" w:cs="宋体"/>
          <w:b/>
          <w:color w:val="auto"/>
          <w:highlight w:val="none"/>
          <w:shd w:val="clear" w:color="auto" w:fill="FFFFFF" w:themeFill="background1"/>
        </w:rPr>
        <w:t xml:space="preserve">2. </w:t>
      </w:r>
      <w:r>
        <w:rPr>
          <w:rStyle w:val="54"/>
          <w:rFonts w:hint="eastAsia" w:ascii="宋体" w:hAnsi="宋体" w:cs="宋体"/>
          <w:b/>
          <w:color w:val="auto"/>
          <w:highlight w:val="none"/>
          <w:shd w:val="clear" w:color="auto" w:fill="FFFFFF" w:themeFill="background1"/>
        </w:rPr>
        <w:t>评审标准</w:t>
      </w:r>
      <w:r>
        <w:rPr>
          <w:color w:val="auto"/>
          <w:highlight w:val="none"/>
        </w:rPr>
        <w:tab/>
      </w:r>
      <w:r>
        <w:rPr>
          <w:color w:val="auto"/>
          <w:highlight w:val="none"/>
        </w:rPr>
        <w:fldChar w:fldCharType="begin"/>
      </w:r>
      <w:r>
        <w:rPr>
          <w:color w:val="auto"/>
          <w:highlight w:val="none"/>
        </w:rPr>
        <w:instrText xml:space="preserve"> PAGEREF _Toc156750386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FA326BE">
      <w:pPr>
        <w:pStyle w:val="19"/>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"_Toc156750387" </w:instrText>
      </w:r>
      <w:r>
        <w:rPr>
          <w:color w:val="auto"/>
          <w:highlight w:val="none"/>
        </w:rPr>
        <w:fldChar w:fldCharType="separate"/>
      </w:r>
      <w:r>
        <w:rPr>
          <w:rStyle w:val="54"/>
          <w:rFonts w:ascii="宋体" w:hAnsi="宋体" w:cs="宋体"/>
          <w:b/>
          <w:color w:val="auto"/>
          <w:highlight w:val="none"/>
          <w:shd w:val="clear" w:color="auto" w:fill="FFFFFF" w:themeFill="background1"/>
        </w:rPr>
        <w:t xml:space="preserve">3. </w:t>
      </w:r>
      <w:r>
        <w:rPr>
          <w:rStyle w:val="54"/>
          <w:rFonts w:hint="eastAsia" w:ascii="宋体" w:hAnsi="宋体" w:cs="宋体"/>
          <w:b/>
          <w:color w:val="auto"/>
          <w:highlight w:val="none"/>
          <w:shd w:val="clear" w:color="auto" w:fill="FFFFFF" w:themeFill="background1"/>
        </w:rPr>
        <w:t>评审程序</w:t>
      </w:r>
      <w:r>
        <w:rPr>
          <w:color w:val="auto"/>
          <w:highlight w:val="none"/>
        </w:rPr>
        <w:tab/>
      </w:r>
      <w:r>
        <w:rPr>
          <w:color w:val="auto"/>
          <w:highlight w:val="none"/>
        </w:rPr>
        <w:fldChar w:fldCharType="begin"/>
      </w:r>
      <w:r>
        <w:rPr>
          <w:color w:val="auto"/>
          <w:highlight w:val="none"/>
        </w:rPr>
        <w:instrText xml:space="preserve"> PAGEREF _Toc156750387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1121613">
      <w:pPr>
        <w:pStyle w:val="27"/>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"_Toc156750388" </w:instrText>
      </w:r>
      <w:r>
        <w:rPr>
          <w:color w:val="auto"/>
          <w:highlight w:val="none"/>
        </w:rPr>
        <w:fldChar w:fldCharType="separate"/>
      </w:r>
      <w:r>
        <w:rPr>
          <w:rStyle w:val="54"/>
          <w:rFonts w:hint="eastAsia" w:ascii="宋体" w:hAnsi="宋体"/>
          <w:b/>
          <w:color w:val="auto"/>
          <w:highlight w:val="none"/>
          <w:shd w:val="clear" w:color="auto" w:fill="FFFFFF" w:themeFill="background1"/>
        </w:rPr>
        <w:t>第三章</w:t>
      </w:r>
      <w:r>
        <w:rPr>
          <w:rStyle w:val="54"/>
          <w:rFonts w:ascii="宋体" w:hAnsi="宋体"/>
          <w:b/>
          <w:color w:val="auto"/>
          <w:highlight w:val="none"/>
          <w:shd w:val="clear" w:color="auto" w:fill="FFFFFF" w:themeFill="background1"/>
        </w:rPr>
        <w:t xml:space="preserve"> </w:t>
      </w:r>
      <w:r>
        <w:rPr>
          <w:rStyle w:val="54"/>
          <w:rFonts w:hint="eastAsia" w:ascii="宋体" w:hAnsi="宋体"/>
          <w:b/>
          <w:color w:val="auto"/>
          <w:highlight w:val="none"/>
          <w:shd w:val="clear" w:color="auto" w:fill="FFFFFF" w:themeFill="background1"/>
        </w:rPr>
        <w:t>合同格式</w:t>
      </w:r>
      <w:r>
        <w:rPr>
          <w:color w:val="auto"/>
          <w:highlight w:val="none"/>
        </w:rPr>
        <w:tab/>
      </w:r>
      <w:r>
        <w:rPr>
          <w:color w:val="auto"/>
          <w:highlight w:val="none"/>
        </w:rPr>
        <w:fldChar w:fldCharType="begin"/>
      </w:r>
      <w:r>
        <w:rPr>
          <w:color w:val="auto"/>
          <w:highlight w:val="none"/>
        </w:rPr>
        <w:instrText xml:space="preserve"> PAGEREF _Toc156750388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DE5A294">
      <w:pPr>
        <w:pStyle w:val="27"/>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"_Toc156750389" </w:instrText>
      </w:r>
      <w:r>
        <w:rPr>
          <w:color w:val="auto"/>
          <w:highlight w:val="none"/>
        </w:rPr>
        <w:fldChar w:fldCharType="separate"/>
      </w:r>
      <w:r>
        <w:rPr>
          <w:rStyle w:val="54"/>
          <w:rFonts w:hint="eastAsia" w:ascii="宋体" w:hAnsi="宋体" w:cs="宋体"/>
          <w:b/>
          <w:color w:val="auto"/>
          <w:highlight w:val="none"/>
          <w:shd w:val="clear" w:color="auto" w:fill="FFFFFF" w:themeFill="background1"/>
        </w:rPr>
        <w:t>第四章</w:t>
      </w:r>
      <w:r>
        <w:rPr>
          <w:rStyle w:val="54"/>
          <w:rFonts w:ascii="宋体" w:hAnsi="宋体" w:cs="宋体"/>
          <w:b/>
          <w:color w:val="auto"/>
          <w:highlight w:val="none"/>
          <w:shd w:val="clear" w:color="auto" w:fill="FFFFFF" w:themeFill="background1"/>
        </w:rPr>
        <w:t xml:space="preserve"> </w:t>
      </w:r>
      <w:r>
        <w:rPr>
          <w:rStyle w:val="54"/>
          <w:rFonts w:hint="eastAsia" w:ascii="宋体" w:hAnsi="宋体" w:cs="宋体"/>
          <w:b/>
          <w:color w:val="auto"/>
          <w:highlight w:val="none"/>
          <w:shd w:val="clear" w:color="auto" w:fill="FFFFFF" w:themeFill="background1"/>
        </w:rPr>
        <w:t>服务标准和要求</w:t>
      </w:r>
      <w:r>
        <w:rPr>
          <w:color w:val="auto"/>
          <w:highlight w:val="none"/>
        </w:rPr>
        <w:tab/>
      </w:r>
      <w:r>
        <w:rPr>
          <w:color w:val="auto"/>
          <w:highlight w:val="none"/>
        </w:rPr>
        <w:fldChar w:fldCharType="begin"/>
      </w:r>
      <w:r>
        <w:rPr>
          <w:color w:val="auto"/>
          <w:highlight w:val="none"/>
        </w:rPr>
        <w:instrText xml:space="preserve"> PAGEREF _Toc156750389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7D9AF322">
      <w:pPr>
        <w:pStyle w:val="27"/>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"_Toc156750390" </w:instrText>
      </w:r>
      <w:r>
        <w:rPr>
          <w:color w:val="auto"/>
          <w:highlight w:val="none"/>
        </w:rPr>
        <w:fldChar w:fldCharType="separate"/>
      </w:r>
      <w:r>
        <w:rPr>
          <w:rStyle w:val="54"/>
          <w:rFonts w:hint="eastAsia" w:ascii="宋体" w:hAnsi="宋体"/>
          <w:b/>
          <w:color w:val="auto"/>
          <w:highlight w:val="none"/>
          <w:shd w:val="clear" w:color="auto" w:fill="FFFFFF" w:themeFill="background1"/>
        </w:rPr>
        <w:t>第五章</w:t>
      </w:r>
      <w:r>
        <w:rPr>
          <w:rStyle w:val="54"/>
          <w:rFonts w:ascii="宋体" w:hAnsi="宋体"/>
          <w:b/>
          <w:color w:val="auto"/>
          <w:highlight w:val="none"/>
          <w:shd w:val="clear" w:color="auto" w:fill="FFFFFF" w:themeFill="background1"/>
        </w:rPr>
        <w:t xml:space="preserve"> </w:t>
      </w:r>
      <w:r>
        <w:rPr>
          <w:rStyle w:val="54"/>
          <w:rFonts w:hint="eastAsia" w:ascii="宋体" w:hAnsi="宋体"/>
          <w:b/>
          <w:color w:val="auto"/>
          <w:highlight w:val="none"/>
          <w:shd w:val="clear" w:color="auto" w:fill="FFFFFF" w:themeFill="background1"/>
        </w:rPr>
        <w:t>响应文件格式</w:t>
      </w:r>
      <w:r>
        <w:rPr>
          <w:color w:val="auto"/>
          <w:highlight w:val="none"/>
        </w:rPr>
        <w:tab/>
      </w:r>
      <w:r>
        <w:rPr>
          <w:color w:val="auto"/>
          <w:highlight w:val="none"/>
        </w:rPr>
        <w:fldChar w:fldCharType="begin"/>
      </w:r>
      <w:r>
        <w:rPr>
          <w:color w:val="auto"/>
          <w:highlight w:val="none"/>
        </w:rPr>
        <w:instrText xml:space="preserve"> PAGEREF _Toc156750390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3C6E6AB8">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"_Toc156750391" </w:instrText>
      </w:r>
      <w:r>
        <w:rPr>
          <w:color w:val="auto"/>
          <w:highlight w:val="none"/>
        </w:rPr>
        <w:fldChar w:fldCharType="separate"/>
      </w:r>
      <w:r>
        <w:rPr>
          <w:rStyle w:val="54"/>
          <w:rFonts w:hint="eastAsia" w:ascii="宋体" w:hAnsi="宋体"/>
          <w:b/>
          <w:color w:val="auto"/>
          <w:highlight w:val="none"/>
          <w:shd w:val="clear" w:color="auto" w:fill="FFFFFF" w:themeFill="background1"/>
        </w:rPr>
        <w:t>一、投标函</w:t>
      </w:r>
      <w:r>
        <w:rPr>
          <w:color w:val="auto"/>
          <w:highlight w:val="none"/>
        </w:rPr>
        <w:tab/>
      </w:r>
      <w:r>
        <w:rPr>
          <w:color w:val="auto"/>
          <w:highlight w:val="none"/>
        </w:rPr>
        <w:fldChar w:fldCharType="begin"/>
      </w:r>
      <w:r>
        <w:rPr>
          <w:color w:val="auto"/>
          <w:highlight w:val="none"/>
        </w:rPr>
        <w:instrText xml:space="preserve"> PAGEREF _Toc156750391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7300E8FC">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"_Toc156750392" </w:instrText>
      </w:r>
      <w:r>
        <w:rPr>
          <w:color w:val="auto"/>
          <w:highlight w:val="none"/>
        </w:rPr>
        <w:fldChar w:fldCharType="separate"/>
      </w:r>
      <w:r>
        <w:rPr>
          <w:rStyle w:val="54"/>
          <w:rFonts w:hint="eastAsia" w:ascii="宋体" w:hAnsi="宋体"/>
          <w:b/>
          <w:color w:val="auto"/>
          <w:highlight w:val="none"/>
          <w:shd w:val="clear" w:color="auto" w:fill="FFFFFF" w:themeFill="background1"/>
        </w:rPr>
        <w:t>二、磋商价格明细表</w:t>
      </w:r>
      <w:r>
        <w:rPr>
          <w:color w:val="auto"/>
          <w:highlight w:val="none"/>
        </w:rPr>
        <w:tab/>
      </w:r>
      <w:r>
        <w:rPr>
          <w:color w:val="auto"/>
          <w:highlight w:val="none"/>
        </w:rPr>
        <w:fldChar w:fldCharType="begin"/>
      </w:r>
      <w:r>
        <w:rPr>
          <w:color w:val="auto"/>
          <w:highlight w:val="none"/>
        </w:rPr>
        <w:instrText xml:space="preserve"> PAGEREF _Toc156750392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04F70B14">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"_Toc156750393" </w:instrText>
      </w:r>
      <w:r>
        <w:rPr>
          <w:color w:val="auto"/>
          <w:highlight w:val="none"/>
        </w:rPr>
        <w:fldChar w:fldCharType="separate"/>
      </w:r>
      <w:r>
        <w:rPr>
          <w:rStyle w:val="54"/>
          <w:rFonts w:hint="eastAsia" w:ascii="宋体" w:hAnsi="宋体"/>
          <w:b/>
          <w:color w:val="auto"/>
          <w:highlight w:val="none"/>
          <w:shd w:val="clear" w:color="auto" w:fill="FFFFFF" w:themeFill="background1"/>
        </w:rPr>
        <w:t>三、商务条款偏离表</w:t>
      </w:r>
      <w:r>
        <w:rPr>
          <w:color w:val="auto"/>
          <w:highlight w:val="none"/>
        </w:rPr>
        <w:tab/>
      </w:r>
      <w:r>
        <w:rPr>
          <w:color w:val="auto"/>
          <w:highlight w:val="none"/>
        </w:rPr>
        <w:fldChar w:fldCharType="begin"/>
      </w:r>
      <w:r>
        <w:rPr>
          <w:color w:val="auto"/>
          <w:highlight w:val="none"/>
        </w:rPr>
        <w:instrText xml:space="preserve"> PAGEREF _Toc156750393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1470B7BD">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"_Toc156750394" </w:instrText>
      </w:r>
      <w:r>
        <w:rPr>
          <w:color w:val="auto"/>
          <w:highlight w:val="none"/>
        </w:rPr>
        <w:fldChar w:fldCharType="separate"/>
      </w:r>
      <w:r>
        <w:rPr>
          <w:rStyle w:val="54"/>
          <w:rFonts w:hint="eastAsia" w:ascii="宋体" w:hAnsi="宋体"/>
          <w:b/>
          <w:color w:val="auto"/>
          <w:highlight w:val="none"/>
          <w:shd w:val="clear" w:color="auto" w:fill="FFFFFF" w:themeFill="background1"/>
        </w:rPr>
        <w:t>四、技术条款偏离表</w:t>
      </w:r>
      <w:r>
        <w:rPr>
          <w:color w:val="auto"/>
          <w:highlight w:val="none"/>
        </w:rPr>
        <w:tab/>
      </w:r>
      <w:r>
        <w:rPr>
          <w:color w:val="auto"/>
          <w:highlight w:val="none"/>
        </w:rPr>
        <w:fldChar w:fldCharType="begin"/>
      </w:r>
      <w:r>
        <w:rPr>
          <w:color w:val="auto"/>
          <w:highlight w:val="none"/>
        </w:rPr>
        <w:instrText xml:space="preserve"> PAGEREF _Toc156750394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43458D59">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"_Toc156750395" </w:instrText>
      </w:r>
      <w:r>
        <w:rPr>
          <w:color w:val="auto"/>
          <w:highlight w:val="none"/>
        </w:rPr>
        <w:fldChar w:fldCharType="separate"/>
      </w:r>
      <w:r>
        <w:rPr>
          <w:rStyle w:val="54"/>
          <w:rFonts w:hint="eastAsia" w:ascii="宋体" w:hAnsi="宋体"/>
          <w:b/>
          <w:color w:val="auto"/>
          <w:highlight w:val="none"/>
          <w:shd w:val="clear" w:color="auto" w:fill="FFFFFF" w:themeFill="background1"/>
        </w:rPr>
        <w:t>五、法定代表人身份证明书</w:t>
      </w:r>
      <w:r>
        <w:rPr>
          <w:color w:val="auto"/>
          <w:highlight w:val="none"/>
        </w:rPr>
        <w:tab/>
      </w:r>
      <w:r>
        <w:rPr>
          <w:color w:val="auto"/>
          <w:highlight w:val="none"/>
        </w:rPr>
        <w:fldChar w:fldCharType="begin"/>
      </w:r>
      <w:r>
        <w:rPr>
          <w:color w:val="auto"/>
          <w:highlight w:val="none"/>
        </w:rPr>
        <w:instrText xml:space="preserve"> PAGEREF _Toc156750395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5E4C784E">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"_Toc156750396" </w:instrText>
      </w:r>
      <w:r>
        <w:rPr>
          <w:color w:val="auto"/>
          <w:highlight w:val="none"/>
        </w:rPr>
        <w:fldChar w:fldCharType="separate"/>
      </w:r>
      <w:r>
        <w:rPr>
          <w:rStyle w:val="54"/>
          <w:rFonts w:hint="eastAsia" w:ascii="宋体" w:hAnsi="宋体"/>
          <w:b/>
          <w:color w:val="auto"/>
          <w:highlight w:val="none"/>
          <w:shd w:val="clear" w:color="auto" w:fill="FFFFFF" w:themeFill="background1"/>
        </w:rPr>
        <w:t>六、法定代表人授权委托书</w:t>
      </w:r>
      <w:r>
        <w:rPr>
          <w:color w:val="auto"/>
          <w:highlight w:val="none"/>
        </w:rPr>
        <w:tab/>
      </w:r>
      <w:r>
        <w:rPr>
          <w:color w:val="auto"/>
          <w:highlight w:val="none"/>
        </w:rPr>
        <w:fldChar w:fldCharType="begin"/>
      </w:r>
      <w:r>
        <w:rPr>
          <w:color w:val="auto"/>
          <w:highlight w:val="none"/>
        </w:rPr>
        <w:instrText xml:space="preserve"> PAGEREF _Toc156750396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36B03489">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"_Toc156750397" </w:instrText>
      </w:r>
      <w:r>
        <w:rPr>
          <w:color w:val="auto"/>
          <w:highlight w:val="none"/>
        </w:rPr>
        <w:fldChar w:fldCharType="separate"/>
      </w:r>
      <w:r>
        <w:rPr>
          <w:rStyle w:val="54"/>
          <w:rFonts w:hint="eastAsia" w:ascii="宋体" w:hAnsi="宋体"/>
          <w:b/>
          <w:color w:val="auto"/>
          <w:highlight w:val="none"/>
          <w:shd w:val="clear" w:color="auto" w:fill="FFFFFF" w:themeFill="background1"/>
        </w:rPr>
        <w:t>七、供应商基本情况表</w:t>
      </w:r>
      <w:r>
        <w:rPr>
          <w:color w:val="auto"/>
          <w:highlight w:val="none"/>
        </w:rPr>
        <w:tab/>
      </w:r>
      <w:r>
        <w:rPr>
          <w:color w:val="auto"/>
          <w:highlight w:val="none"/>
        </w:rPr>
        <w:fldChar w:fldCharType="begin"/>
      </w:r>
      <w:r>
        <w:rPr>
          <w:color w:val="auto"/>
          <w:highlight w:val="none"/>
        </w:rPr>
        <w:instrText xml:space="preserve"> PAGEREF _Toc156750397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20DC2A56">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"_Toc156750398" </w:instrText>
      </w:r>
      <w:r>
        <w:rPr>
          <w:color w:val="auto"/>
          <w:highlight w:val="none"/>
        </w:rPr>
        <w:fldChar w:fldCharType="separate"/>
      </w:r>
      <w:r>
        <w:rPr>
          <w:rStyle w:val="54"/>
          <w:rFonts w:hint="eastAsia" w:ascii="宋体" w:hAnsi="宋体"/>
          <w:b/>
          <w:color w:val="auto"/>
          <w:highlight w:val="none"/>
          <w:shd w:val="clear" w:color="auto" w:fill="FFFFFF" w:themeFill="background1"/>
        </w:rPr>
        <w:t>八、</w:t>
      </w:r>
      <w:r>
        <w:rPr>
          <w:rStyle w:val="54"/>
          <w:rFonts w:hint="eastAsia" w:ascii="宋体" w:hAnsi="宋体"/>
          <w:b/>
          <w:bCs/>
          <w:color w:val="auto"/>
          <w:highlight w:val="none"/>
          <w:shd w:val="clear" w:color="auto" w:fill="FFFFFF" w:themeFill="background1"/>
        </w:rPr>
        <w:t>供应商资格条件证明材料</w:t>
      </w:r>
      <w:r>
        <w:rPr>
          <w:color w:val="auto"/>
          <w:highlight w:val="none"/>
        </w:rPr>
        <w:tab/>
      </w:r>
      <w:r>
        <w:rPr>
          <w:color w:val="auto"/>
          <w:highlight w:val="none"/>
        </w:rPr>
        <w:fldChar w:fldCharType="begin"/>
      </w:r>
      <w:r>
        <w:rPr>
          <w:color w:val="auto"/>
          <w:highlight w:val="none"/>
        </w:rPr>
        <w:instrText xml:space="preserve"> PAGEREF _Toc156750398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3950F26B">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"_Toc156750399" </w:instrText>
      </w:r>
      <w:r>
        <w:rPr>
          <w:color w:val="auto"/>
          <w:highlight w:val="none"/>
        </w:rPr>
        <w:fldChar w:fldCharType="separate"/>
      </w:r>
      <w:r>
        <w:rPr>
          <w:rStyle w:val="54"/>
          <w:rFonts w:ascii="宋体" w:hAnsi="宋体" w:cs="宋体"/>
          <w:b/>
          <w:color w:val="auto"/>
          <w:highlight w:val="none"/>
          <w:shd w:val="clear" w:color="auto" w:fill="FFFFFF" w:themeFill="background1"/>
        </w:rPr>
        <w:t>8.1</w:t>
      </w:r>
      <w:r>
        <w:rPr>
          <w:rStyle w:val="54"/>
          <w:rFonts w:hint="eastAsia" w:ascii="宋体" w:hAnsi="宋体" w:cs="宋体"/>
          <w:b/>
          <w:color w:val="auto"/>
          <w:highlight w:val="none"/>
          <w:shd w:val="clear" w:color="auto" w:fill="FFFFFF" w:themeFill="background1"/>
        </w:rPr>
        <w:t>、法人或者其他组织的营业执照等证明文件，自然人的身份证明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_Toc156750399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170D027">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"_Toc156750400" </w:instrText>
      </w:r>
      <w:r>
        <w:rPr>
          <w:color w:val="auto"/>
          <w:highlight w:val="none"/>
        </w:rPr>
        <w:fldChar w:fldCharType="separate"/>
      </w:r>
      <w:r>
        <w:rPr>
          <w:rStyle w:val="54"/>
          <w:rFonts w:ascii="宋体" w:hAnsi="宋体" w:cs="宋体"/>
          <w:b/>
          <w:color w:val="auto"/>
          <w:highlight w:val="none"/>
          <w:shd w:val="clear" w:color="auto" w:fill="FFFFFF" w:themeFill="background1"/>
        </w:rPr>
        <w:t>8.2</w:t>
      </w:r>
      <w:r>
        <w:rPr>
          <w:rStyle w:val="54"/>
          <w:rFonts w:hint="eastAsia" w:ascii="宋体" w:hAnsi="宋体" w:cs="宋体"/>
          <w:b/>
          <w:color w:val="auto"/>
          <w:highlight w:val="none"/>
          <w:shd w:val="clear" w:color="auto" w:fill="FFFFFF" w:themeFill="background1"/>
        </w:rPr>
        <w:t>、财务状况报告，依法缴纳税收和社会保障资金的相关材料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_Toc156750400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0FEE6DD8">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"_Toc156750401" </w:instrText>
      </w:r>
      <w:r>
        <w:rPr>
          <w:color w:val="auto"/>
          <w:highlight w:val="none"/>
        </w:rPr>
        <w:fldChar w:fldCharType="separate"/>
      </w:r>
      <w:r>
        <w:rPr>
          <w:rStyle w:val="54"/>
          <w:rFonts w:ascii="宋体" w:hAnsi="宋体" w:cs="宋体"/>
          <w:b/>
          <w:color w:val="auto"/>
          <w:highlight w:val="none"/>
          <w:shd w:val="clear" w:color="auto" w:fill="FFFFFF" w:themeFill="background1"/>
        </w:rPr>
        <w:t>8.3</w:t>
      </w:r>
      <w:r>
        <w:rPr>
          <w:rStyle w:val="54"/>
          <w:rFonts w:hint="eastAsia" w:ascii="宋体" w:hAnsi="宋体" w:cs="宋体"/>
          <w:b/>
          <w:color w:val="auto"/>
          <w:highlight w:val="none"/>
          <w:shd w:val="clear" w:color="auto" w:fill="FFFFFF" w:themeFill="background1"/>
        </w:rPr>
        <w:t>、具备履行合同所必需的设备和专业技术能力的证明材料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_Toc156750401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8F8ACBE">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"_Toc156750402" </w:instrText>
      </w:r>
      <w:r>
        <w:rPr>
          <w:color w:val="auto"/>
          <w:highlight w:val="none"/>
        </w:rPr>
        <w:fldChar w:fldCharType="separate"/>
      </w:r>
      <w:r>
        <w:rPr>
          <w:rStyle w:val="54"/>
          <w:rFonts w:ascii="宋体" w:hAnsi="宋体" w:cs="宋体"/>
          <w:b/>
          <w:color w:val="auto"/>
          <w:highlight w:val="none"/>
          <w:shd w:val="clear" w:color="auto" w:fill="FFFFFF" w:themeFill="background1"/>
        </w:rPr>
        <w:t>8.4</w:t>
      </w:r>
      <w:r>
        <w:rPr>
          <w:rStyle w:val="54"/>
          <w:rFonts w:hint="eastAsia" w:ascii="宋体" w:hAnsi="宋体" w:cs="宋体"/>
          <w:b/>
          <w:color w:val="auto"/>
          <w:highlight w:val="none"/>
          <w:shd w:val="clear" w:color="auto" w:fill="FFFFFF" w:themeFill="background1"/>
        </w:rPr>
        <w:t>、参加政府采购活动前</w:t>
      </w:r>
      <w:r>
        <w:rPr>
          <w:rStyle w:val="54"/>
          <w:rFonts w:ascii="宋体" w:hAnsi="宋体" w:cs="宋体"/>
          <w:b/>
          <w:color w:val="auto"/>
          <w:highlight w:val="none"/>
          <w:shd w:val="clear" w:color="auto" w:fill="FFFFFF" w:themeFill="background1"/>
        </w:rPr>
        <w:t>3</w:t>
      </w:r>
      <w:r>
        <w:rPr>
          <w:rStyle w:val="54"/>
          <w:rFonts w:hint="eastAsia" w:ascii="宋体" w:hAnsi="宋体" w:cs="宋体"/>
          <w:b/>
          <w:color w:val="auto"/>
          <w:highlight w:val="none"/>
          <w:shd w:val="clear" w:color="auto" w:fill="FFFFFF" w:themeFill="background1"/>
        </w:rPr>
        <w:t>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_Toc156750402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707D47C">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"_Toc156750403" </w:instrText>
      </w:r>
      <w:r>
        <w:rPr>
          <w:color w:val="auto"/>
          <w:highlight w:val="none"/>
        </w:rPr>
        <w:fldChar w:fldCharType="separate"/>
      </w:r>
      <w:r>
        <w:rPr>
          <w:rStyle w:val="54"/>
          <w:rFonts w:ascii="宋体" w:hAnsi="宋体" w:cs="宋体"/>
          <w:b/>
          <w:color w:val="auto"/>
          <w:highlight w:val="none"/>
          <w:shd w:val="clear" w:color="auto" w:fill="FFFFFF" w:themeFill="background1"/>
        </w:rPr>
        <w:t>8.5</w:t>
      </w:r>
      <w:r>
        <w:rPr>
          <w:rStyle w:val="54"/>
          <w:rFonts w:hint="eastAsia" w:ascii="宋体" w:hAnsi="宋体" w:cs="宋体"/>
          <w:b/>
          <w:color w:val="auto"/>
          <w:highlight w:val="none"/>
          <w:shd w:val="clear" w:color="auto" w:fill="FFFFFF" w:themeFill="background1"/>
        </w:rPr>
        <w:t>、具备法律、行政法规规定的其他条件的证明材料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_Toc156750403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26F5C42">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"_Toc156750404" </w:instrText>
      </w:r>
      <w:r>
        <w:rPr>
          <w:color w:val="auto"/>
          <w:highlight w:val="none"/>
        </w:rPr>
        <w:fldChar w:fldCharType="separate"/>
      </w:r>
      <w:r>
        <w:rPr>
          <w:rStyle w:val="54"/>
          <w:rFonts w:hint="eastAsia" w:ascii="宋体" w:hAnsi="宋体"/>
          <w:b/>
          <w:color w:val="auto"/>
          <w:highlight w:val="none"/>
          <w:shd w:val="clear" w:color="auto" w:fill="FFFFFF" w:themeFill="background1"/>
        </w:rPr>
        <w:t>九、</w:t>
      </w:r>
      <w:r>
        <w:rPr>
          <w:rStyle w:val="54"/>
          <w:rFonts w:hint="eastAsia" w:ascii="宋体" w:hAnsi="宋体"/>
          <w:b/>
          <w:bCs/>
          <w:color w:val="auto"/>
          <w:highlight w:val="none"/>
          <w:shd w:val="clear" w:color="auto" w:fill="FFFFFF" w:themeFill="background1"/>
        </w:rPr>
        <w:t>供应商近年类似项目业绩表</w:t>
      </w:r>
      <w:r>
        <w:rPr>
          <w:color w:val="auto"/>
          <w:highlight w:val="none"/>
        </w:rPr>
        <w:tab/>
      </w:r>
      <w:r>
        <w:rPr>
          <w:color w:val="auto"/>
          <w:highlight w:val="none"/>
        </w:rPr>
        <w:fldChar w:fldCharType="begin"/>
      </w:r>
      <w:r>
        <w:rPr>
          <w:color w:val="auto"/>
          <w:highlight w:val="none"/>
        </w:rPr>
        <w:instrText xml:space="preserve"> PAGEREF _Toc156750404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15332732">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"_Toc156750405" </w:instrText>
      </w:r>
      <w:r>
        <w:rPr>
          <w:color w:val="auto"/>
          <w:highlight w:val="none"/>
        </w:rPr>
        <w:fldChar w:fldCharType="separate"/>
      </w:r>
      <w:r>
        <w:rPr>
          <w:rStyle w:val="54"/>
          <w:rFonts w:hint="eastAsia" w:ascii="宋体" w:hAnsi="宋体"/>
          <w:b/>
          <w:color w:val="auto"/>
          <w:highlight w:val="none"/>
          <w:shd w:val="clear" w:color="auto" w:fill="FFFFFF" w:themeFill="background1"/>
        </w:rPr>
        <w:t>十、</w:t>
      </w:r>
      <w:r>
        <w:rPr>
          <w:rStyle w:val="54"/>
          <w:rFonts w:hint="eastAsia" w:ascii="宋体" w:hAnsi="宋体"/>
          <w:b/>
          <w:bCs/>
          <w:color w:val="auto"/>
          <w:highlight w:val="none"/>
          <w:shd w:val="clear" w:color="auto" w:fill="FFFFFF" w:themeFill="background1"/>
        </w:rPr>
        <w:t>项目负责人简历表</w:t>
      </w:r>
      <w:r>
        <w:rPr>
          <w:color w:val="auto"/>
          <w:highlight w:val="none"/>
        </w:rPr>
        <w:tab/>
      </w:r>
      <w:r>
        <w:rPr>
          <w:color w:val="auto"/>
          <w:highlight w:val="none"/>
        </w:rPr>
        <w:fldChar w:fldCharType="begin"/>
      </w:r>
      <w:r>
        <w:rPr>
          <w:color w:val="auto"/>
          <w:highlight w:val="none"/>
        </w:rPr>
        <w:instrText xml:space="preserve"> PAGEREF _Toc156750405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6736D1F">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"_Toc156750406" </w:instrText>
      </w:r>
      <w:r>
        <w:rPr>
          <w:color w:val="auto"/>
          <w:highlight w:val="none"/>
        </w:rPr>
        <w:fldChar w:fldCharType="separate"/>
      </w:r>
      <w:r>
        <w:rPr>
          <w:rStyle w:val="54"/>
          <w:rFonts w:hint="eastAsia" w:ascii="宋体" w:hAnsi="宋体"/>
          <w:b/>
          <w:bCs/>
          <w:color w:val="auto"/>
          <w:highlight w:val="none"/>
          <w:shd w:val="clear" w:color="auto" w:fill="FFFFFF" w:themeFill="background1"/>
        </w:rPr>
        <w:t>十一、拟派本项目服务人员</w:t>
      </w:r>
      <w:r>
        <w:rPr>
          <w:color w:val="auto"/>
          <w:highlight w:val="none"/>
        </w:rPr>
        <w:tab/>
      </w:r>
      <w:r>
        <w:rPr>
          <w:color w:val="auto"/>
          <w:highlight w:val="none"/>
        </w:rPr>
        <w:fldChar w:fldCharType="begin"/>
      </w:r>
      <w:r>
        <w:rPr>
          <w:color w:val="auto"/>
          <w:highlight w:val="none"/>
        </w:rPr>
        <w:instrText xml:space="preserve"> PAGEREF _Toc156750406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752E34CC">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"_Toc156750407" </w:instrText>
      </w:r>
      <w:r>
        <w:rPr>
          <w:color w:val="auto"/>
          <w:highlight w:val="none"/>
        </w:rPr>
        <w:fldChar w:fldCharType="separate"/>
      </w:r>
      <w:r>
        <w:rPr>
          <w:rStyle w:val="54"/>
          <w:rFonts w:hint="eastAsia" w:ascii="宋体" w:hAnsi="宋体"/>
          <w:b/>
          <w:color w:val="auto"/>
          <w:highlight w:val="none"/>
          <w:shd w:val="clear" w:color="auto" w:fill="FFFFFF" w:themeFill="background1"/>
        </w:rPr>
        <w:t>十二、</w:t>
      </w:r>
      <w:r>
        <w:rPr>
          <w:rStyle w:val="54"/>
          <w:rFonts w:hint="eastAsia" w:ascii="宋体" w:hAnsi="宋体"/>
          <w:b/>
          <w:bCs/>
          <w:color w:val="auto"/>
          <w:highlight w:val="none"/>
          <w:shd w:val="clear" w:color="auto" w:fill="FFFFFF" w:themeFill="background1"/>
        </w:rPr>
        <w:t>服务方案</w:t>
      </w:r>
      <w:r>
        <w:rPr>
          <w:color w:val="auto"/>
          <w:highlight w:val="none"/>
        </w:rPr>
        <w:tab/>
      </w:r>
      <w:r>
        <w:rPr>
          <w:color w:val="auto"/>
          <w:highlight w:val="none"/>
        </w:rPr>
        <w:fldChar w:fldCharType="begin"/>
      </w:r>
      <w:r>
        <w:rPr>
          <w:color w:val="auto"/>
          <w:highlight w:val="none"/>
        </w:rPr>
        <w:instrText xml:space="preserve"> PAGEREF _Toc156750407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8AC5D97">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"_Toc156750408" </w:instrText>
      </w:r>
      <w:r>
        <w:rPr>
          <w:color w:val="auto"/>
          <w:highlight w:val="none"/>
        </w:rPr>
        <w:fldChar w:fldCharType="separate"/>
      </w:r>
      <w:r>
        <w:rPr>
          <w:rStyle w:val="54"/>
          <w:rFonts w:hint="eastAsia" w:ascii="宋体" w:hAnsi="宋体"/>
          <w:b/>
          <w:color w:val="auto"/>
          <w:highlight w:val="none"/>
          <w:shd w:val="clear" w:color="auto" w:fill="FFFFFF" w:themeFill="background1"/>
        </w:rPr>
        <w:t>十三、磋商保证金证明材料（扫描件）</w:t>
      </w:r>
      <w:r>
        <w:rPr>
          <w:color w:val="auto"/>
          <w:highlight w:val="none"/>
        </w:rPr>
        <w:tab/>
      </w:r>
      <w:r>
        <w:rPr>
          <w:color w:val="auto"/>
          <w:highlight w:val="none"/>
        </w:rPr>
        <w:fldChar w:fldCharType="begin"/>
      </w:r>
      <w:r>
        <w:rPr>
          <w:color w:val="auto"/>
          <w:highlight w:val="none"/>
        </w:rPr>
        <w:instrText xml:space="preserve"> PAGEREF _Toc156750408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78F177C">
      <w:pPr>
        <w:pStyle w:val="34"/>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"_Toc156750409" </w:instrText>
      </w:r>
      <w:r>
        <w:rPr>
          <w:color w:val="auto"/>
          <w:highlight w:val="none"/>
        </w:rPr>
        <w:fldChar w:fldCharType="separate"/>
      </w:r>
      <w:r>
        <w:rPr>
          <w:rStyle w:val="54"/>
          <w:rFonts w:hint="eastAsia" w:ascii="宋体" w:hAnsi="宋体"/>
          <w:b/>
          <w:color w:val="auto"/>
          <w:highlight w:val="none"/>
          <w:shd w:val="clear" w:color="auto" w:fill="FFFFFF" w:themeFill="background1"/>
        </w:rPr>
        <w:t>十四、其他需要提交的资料</w:t>
      </w:r>
      <w:r>
        <w:rPr>
          <w:color w:val="auto"/>
          <w:highlight w:val="none"/>
        </w:rPr>
        <w:tab/>
      </w:r>
      <w:r>
        <w:rPr>
          <w:color w:val="auto"/>
          <w:highlight w:val="none"/>
        </w:rPr>
        <w:fldChar w:fldCharType="begin"/>
      </w:r>
      <w:r>
        <w:rPr>
          <w:color w:val="auto"/>
          <w:highlight w:val="none"/>
        </w:rPr>
        <w:instrText xml:space="preserve"> PAGEREF _Toc156750409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2784E1A4">
      <w:pPr>
        <w:pStyle w:val="27"/>
        <w:tabs>
          <w:tab w:val="right" w:leader="dot" w:pos="854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"_Toc156750410" </w:instrText>
      </w:r>
      <w:r>
        <w:rPr>
          <w:color w:val="auto"/>
          <w:highlight w:val="none"/>
        </w:rPr>
        <w:fldChar w:fldCharType="separate"/>
      </w:r>
      <w:r>
        <w:rPr>
          <w:rStyle w:val="54"/>
          <w:rFonts w:hint="eastAsia" w:ascii="宋体" w:hAnsi="宋体" w:cs="宋体"/>
          <w:b/>
          <w:color w:val="auto"/>
          <w:highlight w:val="none"/>
          <w:shd w:val="clear" w:color="auto" w:fill="FFFFFF" w:themeFill="background1"/>
        </w:rPr>
        <w:t>第六章</w:t>
      </w:r>
      <w:r>
        <w:rPr>
          <w:rStyle w:val="54"/>
          <w:rFonts w:ascii="宋体" w:hAnsi="宋体" w:cs="宋体"/>
          <w:b/>
          <w:color w:val="auto"/>
          <w:highlight w:val="none"/>
          <w:shd w:val="clear" w:color="auto" w:fill="FFFFFF" w:themeFill="background1"/>
        </w:rPr>
        <w:t xml:space="preserve"> </w:t>
      </w:r>
      <w:r>
        <w:rPr>
          <w:rStyle w:val="54"/>
          <w:rFonts w:hint="eastAsia" w:ascii="宋体" w:hAnsi="宋体" w:cs="宋体"/>
          <w:b/>
          <w:color w:val="auto"/>
          <w:highlight w:val="none"/>
          <w:shd w:val="clear" w:color="auto" w:fill="FFFFFF" w:themeFill="background1"/>
        </w:rPr>
        <w:t>补充条款</w:t>
      </w:r>
      <w:r>
        <w:rPr>
          <w:color w:val="auto"/>
          <w:highlight w:val="none"/>
        </w:rPr>
        <w:tab/>
      </w:r>
      <w:r>
        <w:rPr>
          <w:color w:val="auto"/>
          <w:highlight w:val="none"/>
        </w:rPr>
        <w:fldChar w:fldCharType="begin"/>
      </w:r>
      <w:r>
        <w:rPr>
          <w:color w:val="auto"/>
          <w:highlight w:val="none"/>
        </w:rPr>
        <w:instrText xml:space="preserve"> PAGEREF _Toc156750410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2FD11224">
      <w:pPr>
        <w:spacing w:line="276" w:lineRule="auto"/>
        <w:rPr>
          <w:rFonts w:ascii="宋体" w:hAnsi="宋体" w:eastAsia="宋体" w:cs="宋体"/>
          <w:b/>
          <w:bCs/>
          <w:color w:val="auto"/>
          <w:sz w:val="24"/>
          <w:szCs w:val="24"/>
          <w:highlight w:val="none"/>
          <w:shd w:val="clear" w:color="auto" w:fill="FFFFFF" w:themeFill="background1"/>
        </w:rPr>
      </w:pPr>
      <w:r>
        <w:rPr>
          <w:rFonts w:ascii="宋体" w:hAnsi="宋体" w:eastAsia="宋体" w:cs="宋体"/>
          <w:b/>
          <w:bCs/>
          <w:color w:val="auto"/>
          <w:szCs w:val="24"/>
          <w:highlight w:val="none"/>
          <w:shd w:val="clear" w:color="auto" w:fill="FFFFFF" w:themeFill="background1"/>
        </w:rPr>
        <w:fldChar w:fldCharType="end"/>
      </w:r>
    </w:p>
    <w:p w14:paraId="6F881CF5">
      <w:pPr>
        <w:spacing w:line="360" w:lineRule="auto"/>
        <w:rPr>
          <w:rFonts w:ascii="宋体" w:hAnsi="宋体" w:eastAsia="宋体" w:cs="宋体"/>
          <w:b/>
          <w:color w:val="auto"/>
          <w:sz w:val="24"/>
          <w:szCs w:val="24"/>
          <w:highlight w:val="none"/>
          <w:shd w:val="clear" w:color="auto" w:fill="FFFFFF" w:themeFill="background1"/>
        </w:rPr>
      </w:pPr>
    </w:p>
    <w:p w14:paraId="6DA66E76">
      <w:pPr>
        <w:tabs>
          <w:tab w:val="left" w:pos="5868"/>
        </w:tabs>
        <w:bidi w:val="0"/>
        <w:jc w:val="left"/>
        <w:rPr>
          <w:rFonts w:asciiTheme="minorHAnsi" w:hAnsiTheme="minorHAnsi" w:eastAsiaTheme="minorEastAsia" w:cstheme="minorBidi"/>
          <w:color w:val="auto"/>
          <w:kern w:val="2"/>
          <w:sz w:val="21"/>
          <w:szCs w:val="22"/>
          <w:highlight w:val="none"/>
          <w:lang w:val="en-US" w:eastAsia="zh-CN" w:bidi="ar-SA"/>
        </w:rPr>
        <w:sectPr>
          <w:footerReference r:id="rId6" w:type="first"/>
          <w:headerReference r:id="rId3" w:type="default"/>
          <w:footerReference r:id="rId4" w:type="default"/>
          <w:footerReference r:id="rId5" w:type="even"/>
          <w:pgSz w:w="11910" w:h="16840"/>
          <w:pgMar w:top="1500" w:right="1680" w:bottom="1380" w:left="1680" w:header="0" w:footer="1178" w:gutter="0"/>
          <w:cols w:space="720" w:num="1"/>
        </w:sectPr>
      </w:pPr>
      <w:r>
        <w:rPr>
          <w:rFonts w:hint="eastAsia" w:cstheme="minorBidi"/>
          <w:color w:val="auto"/>
          <w:kern w:val="2"/>
          <w:sz w:val="21"/>
          <w:szCs w:val="22"/>
          <w:highlight w:val="none"/>
          <w:lang w:val="en-US" w:eastAsia="zh-CN" w:bidi="ar-SA"/>
        </w:rPr>
        <w:tab/>
      </w:r>
    </w:p>
    <w:p w14:paraId="7916D54F">
      <w:pPr>
        <w:spacing w:line="360" w:lineRule="auto"/>
        <w:jc w:val="center"/>
        <w:rPr>
          <w:rFonts w:hint="eastAsia" w:ascii="宋体" w:hAnsi="宋体" w:eastAsia="宋体" w:cs="宋体"/>
          <w:b/>
          <w:color w:val="auto"/>
          <w:sz w:val="24"/>
          <w:szCs w:val="24"/>
          <w:highlight w:val="none"/>
          <w:shd w:val="clear" w:color="auto" w:fill="FFFFFF" w:themeFill="background1"/>
          <w:lang w:eastAsia="zh-CN"/>
        </w:rPr>
      </w:pPr>
      <w:r>
        <w:rPr>
          <w:rFonts w:hint="eastAsia" w:ascii="宋体" w:hAnsi="宋体" w:eastAsia="宋体" w:cs="宋体"/>
          <w:b/>
          <w:color w:val="auto"/>
          <w:sz w:val="24"/>
          <w:szCs w:val="24"/>
          <w:highlight w:val="none"/>
          <w:shd w:val="clear" w:color="auto" w:fill="FFFFFF" w:themeFill="background1"/>
          <w:lang w:eastAsia="zh-CN"/>
        </w:rPr>
        <w:t>新疆维吾尔自治区医疗保障局全媒体平台宣传合作项目二次</w:t>
      </w:r>
    </w:p>
    <w:p w14:paraId="7C0225FE">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0" w:name="_Toc156750372"/>
      <w:r>
        <w:rPr>
          <w:rFonts w:hint="eastAsia" w:ascii="宋体" w:hAnsi="宋体" w:eastAsia="宋体" w:cs="宋体"/>
          <w:b/>
          <w:color w:val="auto"/>
          <w:sz w:val="24"/>
          <w:szCs w:val="24"/>
          <w:highlight w:val="none"/>
          <w:shd w:val="clear" w:color="auto" w:fill="FFFFFF" w:themeFill="background1"/>
        </w:rPr>
        <w:t>竞争性磋商公告</w:t>
      </w:r>
      <w:bookmarkEnd w:id="0"/>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7DC53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7978809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项目概况</w:t>
            </w:r>
          </w:p>
          <w:p w14:paraId="1EE9789F">
            <w:pPr>
              <w:widowControl/>
              <w:shd w:val="clear" w:color="auto" w:fill="FFFFFF"/>
              <w:snapToGrid w:val="0"/>
              <w:spacing w:line="360" w:lineRule="auto"/>
              <w:ind w:firstLine="480" w:firstLineChars="200"/>
              <w:rPr>
                <w:rFonts w:ascii="宋体" w:hAnsi="宋体" w:eastAsia="宋体" w:cs="宋体"/>
                <w:b/>
                <w:color w:val="auto"/>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lang w:eastAsia="zh-CN"/>
              </w:rPr>
              <w:t>新疆维吾尔自治区医疗保障局全媒体平台宣传合作项目二次</w:t>
            </w:r>
            <w:r>
              <w:rPr>
                <w:rFonts w:hint="eastAsia" w:ascii="宋体" w:hAnsi="宋体" w:eastAsia="宋体" w:cs="Arial"/>
                <w:color w:val="auto"/>
                <w:kern w:val="0"/>
                <w:sz w:val="24"/>
                <w:szCs w:val="24"/>
                <w:highlight w:val="none"/>
                <w:shd w:val="clear" w:color="auto" w:fill="FFFFFF" w:themeFill="background1"/>
              </w:rPr>
              <w:t>的潜在供应商应在政采云平台线上获取获取采购文件，并于</w:t>
            </w:r>
            <w:r>
              <w:rPr>
                <w:rFonts w:hint="eastAsia" w:ascii="宋体" w:hAnsi="宋体" w:eastAsia="宋体" w:cs="Arial"/>
                <w:color w:val="auto"/>
                <w:kern w:val="0"/>
                <w:sz w:val="24"/>
                <w:szCs w:val="24"/>
                <w:highlight w:val="none"/>
                <w:shd w:val="clear" w:color="auto" w:fill="FFFFFF" w:themeFill="background1"/>
                <w:lang w:val="en-US" w:eastAsia="zh-CN"/>
              </w:rPr>
              <w:t>2026</w:t>
            </w:r>
            <w:r>
              <w:rPr>
                <w:rFonts w:hint="eastAsia" w:ascii="宋体" w:hAnsi="宋体" w:eastAsia="宋体" w:cs="Arial"/>
                <w:color w:val="auto"/>
                <w:kern w:val="0"/>
                <w:sz w:val="24"/>
                <w:szCs w:val="24"/>
                <w:highlight w:val="none"/>
                <w:shd w:val="clear" w:color="auto" w:fill="FFFFFF" w:themeFill="background1"/>
              </w:rPr>
              <w:t>年</w:t>
            </w:r>
            <w:r>
              <w:rPr>
                <w:rFonts w:hint="eastAsia" w:ascii="宋体" w:hAnsi="宋体" w:eastAsia="宋体" w:cs="Arial"/>
                <w:color w:val="auto"/>
                <w:kern w:val="0"/>
                <w:sz w:val="24"/>
                <w:szCs w:val="24"/>
                <w:highlight w:val="none"/>
                <w:shd w:val="clear" w:color="auto" w:fill="FFFFFF" w:themeFill="background1"/>
                <w:lang w:val="en-US" w:eastAsia="zh-CN"/>
              </w:rPr>
              <w:t>05</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06</w:t>
            </w:r>
            <w:r>
              <w:rPr>
                <w:rFonts w:hint="eastAsia" w:ascii="宋体" w:hAnsi="宋体" w:eastAsia="宋体" w:cs="Arial"/>
                <w:color w:val="auto"/>
                <w:kern w:val="0"/>
                <w:sz w:val="24"/>
                <w:szCs w:val="24"/>
                <w:highlight w:val="none"/>
                <w:shd w:val="clear" w:color="auto" w:fill="FFFFFF" w:themeFill="background1"/>
              </w:rPr>
              <w:t>日</w:t>
            </w:r>
            <w:r>
              <w:rPr>
                <w:rFonts w:hint="eastAsia" w:ascii="宋体" w:hAnsi="宋体" w:eastAsia="宋体" w:cs="Arial"/>
                <w:color w:val="auto"/>
                <w:kern w:val="0"/>
                <w:sz w:val="24"/>
                <w:szCs w:val="24"/>
                <w:highlight w:val="none"/>
                <w:shd w:val="clear" w:color="auto" w:fill="FFFFFF" w:themeFill="background1"/>
                <w:lang w:val="en-US" w:eastAsia="zh-CN"/>
              </w:rPr>
              <w:t>11：00</w:t>
            </w:r>
            <w:r>
              <w:rPr>
                <w:rFonts w:hint="eastAsia" w:ascii="宋体" w:hAnsi="宋体" w:eastAsia="宋体" w:cs="Arial"/>
                <w:color w:val="auto"/>
                <w:kern w:val="0"/>
                <w:sz w:val="24"/>
                <w:szCs w:val="24"/>
                <w:highlight w:val="none"/>
                <w:shd w:val="clear" w:color="auto" w:fill="FFFFFF" w:themeFill="background1"/>
              </w:rPr>
              <w:t xml:space="preserve">（北京时间）前提交响应文件。     </w:t>
            </w:r>
          </w:p>
        </w:tc>
      </w:tr>
    </w:tbl>
    <w:p w14:paraId="10F29A50">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一、项目基本情况</w:t>
      </w:r>
    </w:p>
    <w:p w14:paraId="4616BB1D">
      <w:pPr>
        <w:widowControl/>
        <w:shd w:val="clear" w:color="auto" w:fill="FFFFFF"/>
        <w:snapToGrid w:val="0"/>
        <w:spacing w:line="360" w:lineRule="auto"/>
        <w:ind w:firstLine="480" w:firstLineChars="200"/>
        <w:rPr>
          <w:rFonts w:hint="eastAsia" w:ascii="宋体" w:hAnsi="宋体" w:eastAsia="宋体" w:cs="Arial"/>
          <w:color w:val="auto"/>
          <w:kern w:val="0"/>
          <w:sz w:val="24"/>
          <w:szCs w:val="24"/>
          <w:highlight w:val="none"/>
          <w:shd w:val="clear" w:color="auto" w:fill="FFFFFF" w:themeFill="background1"/>
          <w:lang w:val="en-US" w:eastAsia="zh-CN"/>
        </w:rPr>
      </w:pPr>
      <w:r>
        <w:rPr>
          <w:rFonts w:hint="eastAsia" w:ascii="宋体" w:hAnsi="宋体" w:eastAsia="宋体" w:cs="Arial"/>
          <w:color w:val="auto"/>
          <w:kern w:val="0"/>
          <w:sz w:val="24"/>
          <w:szCs w:val="24"/>
          <w:highlight w:val="none"/>
          <w:shd w:val="clear" w:color="auto" w:fill="FFFFFF" w:themeFill="background1"/>
        </w:rPr>
        <w:t>项目编号：</w:t>
      </w:r>
      <w:r>
        <w:rPr>
          <w:rFonts w:hint="eastAsia" w:ascii="宋体" w:hAnsi="宋体" w:eastAsia="宋体" w:cs="Arial"/>
          <w:color w:val="auto"/>
          <w:kern w:val="0"/>
          <w:sz w:val="24"/>
          <w:szCs w:val="24"/>
          <w:highlight w:val="none"/>
          <w:shd w:val="clear" w:color="auto" w:fill="FFFFFF" w:themeFill="background1"/>
          <w:lang w:eastAsia="zh-CN"/>
        </w:rPr>
        <w:t>XJXSJ-2026(ZC)-165（2）</w:t>
      </w:r>
    </w:p>
    <w:p w14:paraId="71152F62">
      <w:pPr>
        <w:widowControl/>
        <w:shd w:val="clear" w:color="auto" w:fill="FFFFFF"/>
        <w:snapToGrid w:val="0"/>
        <w:spacing w:line="360" w:lineRule="auto"/>
        <w:ind w:left="1679" w:leftChars="228" w:hanging="1200" w:hangingChars="5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项目名称：</w:t>
      </w:r>
      <w:r>
        <w:rPr>
          <w:rFonts w:hint="eastAsia" w:ascii="宋体" w:hAnsi="宋体" w:eastAsia="宋体" w:cs="Arial"/>
          <w:color w:val="auto"/>
          <w:w w:val="95"/>
          <w:kern w:val="0"/>
          <w:sz w:val="24"/>
          <w:szCs w:val="24"/>
          <w:highlight w:val="none"/>
          <w:shd w:val="clear" w:color="auto" w:fill="FFFFFF" w:themeFill="background1"/>
          <w:lang w:eastAsia="zh-CN"/>
        </w:rPr>
        <w:t>新疆维吾尔自治区医疗保障局全媒体平台宣传合作项目二次</w:t>
      </w:r>
    </w:p>
    <w:p w14:paraId="54C7B95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采购方式：竞争性磋商 </w:t>
      </w:r>
    </w:p>
    <w:p w14:paraId="0D1EFAE2">
      <w:pPr>
        <w:widowControl/>
        <w:shd w:val="clear" w:color="auto" w:fill="FFFFFF"/>
        <w:snapToGrid w:val="0"/>
        <w:spacing w:line="360" w:lineRule="auto"/>
        <w:ind w:firstLine="480" w:firstLineChars="200"/>
        <w:rPr>
          <w:rFonts w:hint="default" w:ascii="宋体" w:hAnsi="宋体" w:eastAsia="宋体" w:cs="Arial"/>
          <w:color w:val="auto"/>
          <w:kern w:val="0"/>
          <w:sz w:val="24"/>
          <w:szCs w:val="24"/>
          <w:highlight w:val="none"/>
          <w:shd w:val="clear" w:color="auto" w:fill="FFFFFF" w:themeFill="background1"/>
          <w:lang w:val="en-US" w:eastAsia="zh-CN"/>
        </w:rPr>
      </w:pPr>
      <w:r>
        <w:rPr>
          <w:rFonts w:hint="eastAsia" w:ascii="宋体" w:hAnsi="宋体" w:eastAsia="宋体" w:cs="Arial"/>
          <w:color w:val="auto"/>
          <w:kern w:val="0"/>
          <w:sz w:val="24"/>
          <w:szCs w:val="24"/>
          <w:highlight w:val="none"/>
          <w:shd w:val="clear" w:color="auto" w:fill="FFFFFF" w:themeFill="background1"/>
        </w:rPr>
        <w:t>预算金额（元）：</w:t>
      </w:r>
      <w:r>
        <w:rPr>
          <w:rFonts w:hint="eastAsia" w:ascii="宋体" w:hAnsi="宋体" w:eastAsia="宋体" w:cs="Arial"/>
          <w:color w:val="auto"/>
          <w:kern w:val="0"/>
          <w:sz w:val="24"/>
          <w:szCs w:val="24"/>
          <w:highlight w:val="none"/>
          <w:shd w:val="clear" w:color="auto" w:fill="FFFFFF" w:themeFill="background1"/>
          <w:lang w:val="en-US" w:eastAsia="zh-CN"/>
        </w:rPr>
        <w:t>400000</w:t>
      </w:r>
    </w:p>
    <w:p w14:paraId="788B584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最高限价（元）：</w:t>
      </w:r>
      <w:r>
        <w:rPr>
          <w:rFonts w:hint="eastAsia" w:ascii="宋体" w:hAnsi="宋体" w:eastAsia="宋体" w:cs="Arial"/>
          <w:color w:val="auto"/>
          <w:kern w:val="0"/>
          <w:sz w:val="24"/>
          <w:szCs w:val="24"/>
          <w:highlight w:val="none"/>
          <w:shd w:val="clear" w:color="auto" w:fill="FFFFFF" w:themeFill="background1"/>
          <w:lang w:val="en-US" w:eastAsia="zh-CN"/>
        </w:rPr>
        <w:t>400000</w:t>
      </w:r>
    </w:p>
    <w:p w14:paraId="14C5E9F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采购需求：</w:t>
      </w:r>
    </w:p>
    <w:p w14:paraId="178F57D3">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479" w:leftChars="228" w:firstLine="0" w:firstLineChars="0"/>
        <w:textAlignment w:val="auto"/>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rPr>
        <w:t>标项名称：</w:t>
      </w:r>
      <w:r>
        <w:rPr>
          <w:rFonts w:hint="eastAsia" w:ascii="宋体" w:hAnsi="宋体" w:eastAsia="宋体" w:cs="Arial"/>
          <w:color w:val="auto"/>
          <w:w w:val="95"/>
          <w:kern w:val="0"/>
          <w:sz w:val="24"/>
          <w:szCs w:val="24"/>
          <w:highlight w:val="none"/>
          <w:shd w:val="clear" w:color="auto" w:fill="FFFFFF" w:themeFill="background1"/>
          <w:lang w:eastAsia="zh-CN"/>
        </w:rPr>
        <w:t>新疆维吾尔自治区医疗保障局全媒体平台宣传合作项目二次</w:t>
      </w:r>
    </w:p>
    <w:p w14:paraId="27AD5EBF">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数量：不限</w:t>
      </w:r>
    </w:p>
    <w:p w14:paraId="411887B3">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预算金额（元）：</w:t>
      </w:r>
      <w:r>
        <w:rPr>
          <w:rFonts w:hint="eastAsia" w:ascii="宋体" w:hAnsi="宋体" w:eastAsia="宋体" w:cs="Arial"/>
          <w:color w:val="auto"/>
          <w:kern w:val="0"/>
          <w:sz w:val="24"/>
          <w:szCs w:val="24"/>
          <w:highlight w:val="none"/>
          <w:shd w:val="clear" w:color="auto" w:fill="FFFFFF" w:themeFill="background1"/>
          <w:lang w:val="en-US" w:eastAsia="zh-CN"/>
        </w:rPr>
        <w:t>400000</w:t>
      </w:r>
    </w:p>
    <w:p w14:paraId="651AAE59">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rPr>
        <w:t>单位：</w:t>
      </w:r>
      <w:r>
        <w:rPr>
          <w:rFonts w:hint="eastAsia" w:ascii="宋体" w:hAnsi="宋体" w:eastAsia="宋体" w:cs="Arial"/>
          <w:color w:val="auto"/>
          <w:kern w:val="0"/>
          <w:sz w:val="24"/>
          <w:szCs w:val="24"/>
          <w:highlight w:val="none"/>
          <w:shd w:val="clear" w:color="auto" w:fill="FFFFFF" w:themeFill="background1"/>
          <w:lang w:val="en-US" w:eastAsia="zh-CN"/>
        </w:rPr>
        <w:t>项</w:t>
      </w:r>
    </w:p>
    <w:p w14:paraId="22187C9A">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简要规格描述：</w:t>
      </w:r>
    </w:p>
    <w:p w14:paraId="461FC593">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lang w:eastAsia="zh-CN"/>
        </w:rPr>
        <w:t>1、</w:t>
      </w:r>
      <w:r>
        <w:rPr>
          <w:rFonts w:hint="eastAsia" w:ascii="宋体" w:hAnsi="宋体" w:eastAsia="宋体" w:cs="Arial"/>
          <w:color w:val="auto"/>
          <w:kern w:val="0"/>
          <w:sz w:val="24"/>
          <w:szCs w:val="24"/>
          <w:highlight w:val="none"/>
          <w:shd w:val="clear" w:color="auto" w:fill="FFFFFF" w:themeFill="background1"/>
          <w:lang w:val="en-US" w:eastAsia="zh-CN"/>
        </w:rPr>
        <w:t>网络舆论</w:t>
      </w:r>
      <w:r>
        <w:rPr>
          <w:rFonts w:hint="eastAsia" w:ascii="宋体" w:hAnsi="宋体" w:eastAsia="宋体" w:cs="Arial"/>
          <w:color w:val="auto"/>
          <w:kern w:val="0"/>
          <w:sz w:val="24"/>
          <w:szCs w:val="24"/>
          <w:highlight w:val="none"/>
          <w:shd w:val="clear" w:color="auto" w:fill="FFFFFF" w:themeFill="background1"/>
          <w:lang w:eastAsia="zh-CN"/>
        </w:rPr>
        <w:t>服务。协助自治区医疗保障局开展</w:t>
      </w:r>
      <w:r>
        <w:rPr>
          <w:rFonts w:hint="eastAsia" w:ascii="宋体" w:hAnsi="宋体" w:eastAsia="宋体" w:cs="Arial"/>
          <w:color w:val="auto"/>
          <w:kern w:val="0"/>
          <w:sz w:val="24"/>
          <w:szCs w:val="24"/>
          <w:highlight w:val="none"/>
          <w:shd w:val="clear" w:color="auto" w:fill="FFFFFF" w:themeFill="background1"/>
          <w:lang w:val="en-US" w:eastAsia="zh-CN"/>
        </w:rPr>
        <w:t>网络舆论</w:t>
      </w:r>
      <w:r>
        <w:rPr>
          <w:rFonts w:hint="eastAsia" w:ascii="宋体" w:hAnsi="宋体" w:eastAsia="宋体" w:cs="Arial"/>
          <w:color w:val="auto"/>
          <w:kern w:val="0"/>
          <w:sz w:val="24"/>
          <w:szCs w:val="24"/>
          <w:highlight w:val="none"/>
          <w:shd w:val="clear" w:color="auto" w:fill="FFFFFF" w:themeFill="background1"/>
          <w:lang w:eastAsia="zh-CN"/>
        </w:rPr>
        <w:t>监测服务。</w:t>
      </w:r>
    </w:p>
    <w:p w14:paraId="4B9F81BF">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lang w:eastAsia="zh-CN"/>
        </w:rPr>
        <w:t>2、主题活动及常态化宣传。在权威媒体平台做好主题活动线上宣传，开展常态化医疗保障政策解读和宣传，提高群众政策知晓度。</w:t>
      </w:r>
    </w:p>
    <w:p w14:paraId="41414811">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Arial"/>
          <w:color w:val="auto"/>
          <w:kern w:val="0"/>
          <w:sz w:val="24"/>
          <w:szCs w:val="24"/>
          <w:highlight w:val="none"/>
          <w:shd w:val="clear" w:color="auto" w:fill="FFFFFF" w:themeFill="background1"/>
          <w:lang w:val="en-US" w:eastAsia="zh-CN"/>
        </w:rPr>
      </w:pPr>
      <w:r>
        <w:rPr>
          <w:rFonts w:hint="eastAsia" w:ascii="宋体" w:hAnsi="宋体" w:eastAsia="宋体" w:cs="Arial"/>
          <w:color w:val="auto"/>
          <w:kern w:val="0"/>
          <w:sz w:val="24"/>
          <w:szCs w:val="24"/>
          <w:highlight w:val="none"/>
          <w:shd w:val="clear" w:color="auto" w:fill="FFFFFF" w:themeFill="background1"/>
        </w:rPr>
        <w:t>备注：</w:t>
      </w:r>
      <w:r>
        <w:rPr>
          <w:rFonts w:hint="eastAsia" w:ascii="宋体" w:hAnsi="宋体" w:eastAsia="宋体" w:cs="Arial"/>
          <w:color w:val="auto"/>
          <w:kern w:val="0"/>
          <w:sz w:val="24"/>
          <w:szCs w:val="24"/>
          <w:highlight w:val="none"/>
          <w:shd w:val="clear" w:color="auto" w:fill="FFFFFF" w:themeFill="background1"/>
          <w:lang w:val="en-US" w:eastAsia="zh-CN"/>
        </w:rPr>
        <w:t>/</w:t>
      </w:r>
    </w:p>
    <w:p w14:paraId="5CC24989">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lang w:eastAsia="zh-CN"/>
        </w:rPr>
        <w:t>合同履约期限：202</w:t>
      </w:r>
      <w:r>
        <w:rPr>
          <w:rFonts w:hint="eastAsia" w:ascii="宋体" w:hAnsi="宋体" w:eastAsia="宋体" w:cs="Arial"/>
          <w:color w:val="auto"/>
          <w:kern w:val="0"/>
          <w:sz w:val="24"/>
          <w:szCs w:val="24"/>
          <w:highlight w:val="none"/>
          <w:shd w:val="clear" w:color="auto" w:fill="FFFFFF" w:themeFill="background1"/>
          <w:lang w:val="en" w:eastAsia="zh-CN"/>
        </w:rPr>
        <w:t>6</w:t>
      </w:r>
      <w:r>
        <w:rPr>
          <w:rFonts w:hint="eastAsia" w:ascii="宋体" w:hAnsi="宋体" w:eastAsia="宋体" w:cs="Arial"/>
          <w:color w:val="auto"/>
          <w:kern w:val="0"/>
          <w:sz w:val="24"/>
          <w:szCs w:val="24"/>
          <w:highlight w:val="none"/>
          <w:shd w:val="clear" w:color="auto" w:fill="FFFFFF" w:themeFill="background1"/>
          <w:lang w:eastAsia="zh-CN"/>
        </w:rPr>
        <w:t>年</w:t>
      </w:r>
      <w:r>
        <w:rPr>
          <w:rFonts w:hint="eastAsia" w:ascii="宋体" w:hAnsi="宋体" w:eastAsia="宋体" w:cs="Arial"/>
          <w:color w:val="auto"/>
          <w:kern w:val="0"/>
          <w:sz w:val="24"/>
          <w:szCs w:val="24"/>
          <w:highlight w:val="none"/>
          <w:shd w:val="clear" w:color="auto" w:fill="FFFFFF" w:themeFill="background1"/>
          <w:lang w:val="en-US" w:eastAsia="zh-CN"/>
        </w:rPr>
        <w:t>4月至10月</w:t>
      </w:r>
    </w:p>
    <w:p w14:paraId="5C13E513">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lang w:eastAsia="zh-CN"/>
        </w:rPr>
        <w:t>本项目（否）接受联合体投标。</w:t>
      </w:r>
    </w:p>
    <w:p w14:paraId="0248046A">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二、申请人的资格要求：</w:t>
      </w:r>
    </w:p>
    <w:p w14:paraId="1FDE14C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1.满足《中华人民共和国政府采购法》第二十二条规定；</w:t>
      </w:r>
    </w:p>
    <w:p w14:paraId="25CFC79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2.落实政府采购政策需满足的资格要求：本项目专门面向</w:t>
      </w:r>
      <w:r>
        <w:rPr>
          <w:rFonts w:hint="eastAsia" w:ascii="宋体" w:hAnsi="宋体" w:eastAsia="宋体" w:cs="Arial"/>
          <w:color w:val="auto"/>
          <w:kern w:val="0"/>
          <w:sz w:val="24"/>
          <w:szCs w:val="24"/>
          <w:highlight w:val="none"/>
          <w:shd w:val="clear" w:color="auto" w:fill="FFFFFF" w:themeFill="background1"/>
          <w:lang w:val="en-US" w:eastAsia="zh-CN"/>
        </w:rPr>
        <w:t>中小</w:t>
      </w:r>
      <w:r>
        <w:rPr>
          <w:rFonts w:hint="eastAsia" w:ascii="宋体" w:hAnsi="宋体" w:eastAsia="宋体" w:cs="Arial"/>
          <w:color w:val="auto"/>
          <w:kern w:val="0"/>
          <w:sz w:val="24"/>
          <w:szCs w:val="24"/>
          <w:highlight w:val="none"/>
          <w:shd w:val="clear" w:color="auto" w:fill="FFFFFF" w:themeFill="background1"/>
        </w:rPr>
        <w:t>企业采购。</w:t>
      </w:r>
    </w:p>
    <w:p w14:paraId="2F2916F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3.本项目的特定资格要求：</w:t>
      </w:r>
    </w:p>
    <w:p w14:paraId="51C488BF">
      <w:pPr>
        <w:spacing w:line="360" w:lineRule="auto"/>
        <w:ind w:firstLine="480" w:firstLineChars="200"/>
        <w:rPr>
          <w:rFonts w:ascii="宋体" w:hAnsi="宋体" w:eastAsia="宋体" w:cs="宋体"/>
          <w:b/>
          <w:color w:val="auto"/>
          <w:sz w:val="24"/>
          <w:szCs w:val="24"/>
          <w:highlight w:val="none"/>
          <w:shd w:val="clear" w:color="auto" w:fill="FFFFFF" w:themeFill="background1"/>
        </w:rPr>
      </w:pPr>
      <w:r>
        <w:rPr>
          <w:rFonts w:hint="eastAsia" w:asciiTheme="minorEastAsia" w:hAnsiTheme="minorEastAsia"/>
          <w:color w:val="auto"/>
          <w:sz w:val="24"/>
          <w:szCs w:val="24"/>
          <w:highlight w:val="none"/>
          <w:lang w:val="en-US" w:eastAsia="zh-CN"/>
        </w:rPr>
        <w:t>（1）①</w:t>
      </w:r>
      <w:r>
        <w:rPr>
          <w:rFonts w:hint="eastAsia" w:asciiTheme="minorEastAsia" w:hAnsiTheme="minorEastAsia"/>
          <w:color w:val="auto"/>
          <w:sz w:val="24"/>
          <w:szCs w:val="24"/>
          <w:highlight w:val="none"/>
        </w:rPr>
        <w:t>为采购项目提供整体设计、规范编制或者项目管理、监理、检测等服务的供应商，不得再参加该采购项目的其他采购活动；</w:t>
      </w:r>
      <w:r>
        <w:rPr>
          <w:rFonts w:hint="eastAsia" w:asciiTheme="minorEastAsia" w:hAnsiTheme="minorEastAsia"/>
          <w:color w:val="auto"/>
          <w:sz w:val="24"/>
          <w:szCs w:val="24"/>
          <w:highlight w:val="none"/>
          <w:lang w:val="en-US" w:eastAsia="zh-CN"/>
        </w:rPr>
        <w:t>②</w:t>
      </w:r>
      <w:r>
        <w:rPr>
          <w:rFonts w:hint="eastAsia" w:asciiTheme="minorEastAsia" w:hAnsiTheme="minorEastAsia"/>
          <w:color w:val="auto"/>
          <w:sz w:val="24"/>
          <w:szCs w:val="24"/>
          <w:highlight w:val="none"/>
        </w:rPr>
        <w:t>单位负责人为同一人或者存在直接控股、管理关系的不同供应商不得参加本项目同一包的采购活动。</w:t>
      </w:r>
    </w:p>
    <w:p w14:paraId="2211BFC4">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1BDB5E38">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三、获取采购文件 </w:t>
      </w:r>
    </w:p>
    <w:p w14:paraId="49BA389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时间：</w:t>
      </w:r>
      <w:r>
        <w:rPr>
          <w:rFonts w:hint="eastAsia" w:ascii="宋体" w:hAnsi="宋体" w:eastAsia="宋体" w:cs="Arial"/>
          <w:color w:val="auto"/>
          <w:kern w:val="0"/>
          <w:sz w:val="24"/>
          <w:szCs w:val="24"/>
          <w:highlight w:val="none"/>
          <w:shd w:val="clear" w:color="auto" w:fill="FFFFFF" w:themeFill="background1"/>
          <w:lang w:val="en-US" w:eastAsia="zh-CN"/>
        </w:rPr>
        <w:t>2026</w:t>
      </w:r>
      <w:r>
        <w:rPr>
          <w:rFonts w:hint="eastAsia" w:ascii="宋体" w:hAnsi="宋体" w:eastAsia="宋体" w:cs="Arial"/>
          <w:color w:val="auto"/>
          <w:kern w:val="0"/>
          <w:sz w:val="24"/>
          <w:szCs w:val="24"/>
          <w:highlight w:val="none"/>
          <w:shd w:val="clear" w:color="auto" w:fill="FFFFFF" w:themeFill="background1"/>
        </w:rPr>
        <w:t>年</w:t>
      </w:r>
      <w:r>
        <w:rPr>
          <w:rFonts w:hint="eastAsia" w:ascii="宋体" w:hAnsi="宋体" w:eastAsia="宋体" w:cs="Arial"/>
          <w:color w:val="auto"/>
          <w:kern w:val="0"/>
          <w:sz w:val="24"/>
          <w:szCs w:val="24"/>
          <w:highlight w:val="none"/>
          <w:shd w:val="clear" w:color="auto" w:fill="FFFFFF" w:themeFill="background1"/>
          <w:lang w:val="en-US" w:eastAsia="zh-CN"/>
        </w:rPr>
        <w:t>04</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20</w:t>
      </w:r>
      <w:r>
        <w:rPr>
          <w:rFonts w:hint="eastAsia" w:ascii="宋体" w:hAnsi="宋体" w:eastAsia="宋体" w:cs="Arial"/>
          <w:color w:val="auto"/>
          <w:kern w:val="0"/>
          <w:sz w:val="24"/>
          <w:szCs w:val="24"/>
          <w:highlight w:val="none"/>
          <w:shd w:val="clear" w:color="auto" w:fill="FFFFFF" w:themeFill="background1"/>
        </w:rPr>
        <w:t>日至</w:t>
      </w:r>
      <w:r>
        <w:rPr>
          <w:rFonts w:hint="eastAsia" w:ascii="宋体" w:hAnsi="宋体" w:eastAsia="宋体" w:cs="Arial"/>
          <w:color w:val="auto"/>
          <w:kern w:val="0"/>
          <w:sz w:val="24"/>
          <w:szCs w:val="24"/>
          <w:highlight w:val="none"/>
          <w:shd w:val="clear" w:color="auto" w:fill="FFFFFF" w:themeFill="background1"/>
          <w:lang w:val="en-US" w:eastAsia="zh-CN"/>
        </w:rPr>
        <w:t>2026</w:t>
      </w:r>
      <w:r>
        <w:rPr>
          <w:rFonts w:hint="eastAsia" w:ascii="宋体" w:hAnsi="宋体" w:eastAsia="宋体" w:cs="Arial"/>
          <w:color w:val="auto"/>
          <w:kern w:val="0"/>
          <w:sz w:val="24"/>
          <w:szCs w:val="24"/>
          <w:highlight w:val="none"/>
          <w:shd w:val="clear" w:color="auto" w:fill="FFFFFF" w:themeFill="background1"/>
        </w:rPr>
        <w:t>年</w:t>
      </w:r>
      <w:r>
        <w:rPr>
          <w:rFonts w:hint="eastAsia" w:ascii="宋体" w:hAnsi="宋体" w:eastAsia="宋体" w:cs="Arial"/>
          <w:color w:val="auto"/>
          <w:kern w:val="0"/>
          <w:sz w:val="24"/>
          <w:szCs w:val="24"/>
          <w:highlight w:val="none"/>
          <w:shd w:val="clear" w:color="auto" w:fill="FFFFFF" w:themeFill="background1"/>
          <w:lang w:val="en-US" w:eastAsia="zh-CN"/>
        </w:rPr>
        <w:t>04</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27</w:t>
      </w:r>
      <w:r>
        <w:rPr>
          <w:rFonts w:hint="eastAsia" w:ascii="宋体" w:hAnsi="宋体" w:eastAsia="宋体" w:cs="Arial"/>
          <w:color w:val="auto"/>
          <w:kern w:val="0"/>
          <w:sz w:val="24"/>
          <w:szCs w:val="24"/>
          <w:highlight w:val="none"/>
          <w:shd w:val="clear" w:color="auto" w:fill="FFFFFF" w:themeFill="background1"/>
        </w:rPr>
        <w:t>日，</w:t>
      </w:r>
      <w:r>
        <w:rPr>
          <w:rFonts w:hint="eastAsia" w:cs="Arial" w:asciiTheme="minorEastAsia" w:hAnsiTheme="minorEastAsia"/>
          <w:color w:val="auto"/>
          <w:kern w:val="0"/>
          <w:sz w:val="24"/>
          <w:szCs w:val="24"/>
          <w:highlight w:val="none"/>
          <w:shd w:val="clear" w:color="auto" w:fill="FFFFFF" w:themeFill="background1"/>
        </w:rPr>
        <w:t>每天上午00:00至1</w:t>
      </w:r>
      <w:r>
        <w:rPr>
          <w:rFonts w:hint="eastAsia" w:cs="Arial" w:asciiTheme="minorEastAsia" w:hAnsiTheme="minorEastAsia"/>
          <w:color w:val="auto"/>
          <w:kern w:val="0"/>
          <w:sz w:val="24"/>
          <w:szCs w:val="24"/>
          <w:highlight w:val="none"/>
          <w:shd w:val="clear" w:color="auto" w:fill="FFFFFF" w:themeFill="background1"/>
          <w:lang w:val="en-US" w:eastAsia="zh-CN"/>
        </w:rPr>
        <w:t>4</w:t>
      </w:r>
      <w:r>
        <w:rPr>
          <w:rFonts w:hint="eastAsia" w:cs="Arial" w:asciiTheme="minorEastAsia" w:hAnsiTheme="minorEastAsia"/>
          <w:color w:val="auto"/>
          <w:kern w:val="0"/>
          <w:sz w:val="24"/>
          <w:szCs w:val="24"/>
          <w:highlight w:val="none"/>
          <w:shd w:val="clear" w:color="auto" w:fill="FFFFFF" w:themeFill="background1"/>
        </w:rPr>
        <w:t>:00，下午1</w:t>
      </w:r>
      <w:r>
        <w:rPr>
          <w:rFonts w:hint="eastAsia" w:cs="Arial" w:asciiTheme="minorEastAsia" w:hAnsiTheme="minorEastAsia"/>
          <w:color w:val="auto"/>
          <w:kern w:val="0"/>
          <w:sz w:val="24"/>
          <w:szCs w:val="24"/>
          <w:highlight w:val="none"/>
          <w:shd w:val="clear" w:color="auto" w:fill="FFFFFF" w:themeFill="background1"/>
          <w:lang w:val="en-US" w:eastAsia="zh-CN"/>
        </w:rPr>
        <w:t>4</w:t>
      </w:r>
      <w:r>
        <w:rPr>
          <w:rFonts w:hint="eastAsia" w:cs="Arial" w:asciiTheme="minorEastAsia" w:hAnsiTheme="minorEastAsia"/>
          <w:color w:val="auto"/>
          <w:kern w:val="0"/>
          <w:sz w:val="24"/>
          <w:szCs w:val="24"/>
          <w:highlight w:val="none"/>
          <w:shd w:val="clear" w:color="auto" w:fill="FFFFFF" w:themeFill="background1"/>
        </w:rPr>
        <w:t>:00至23:59（北京时间，法定节假日除外）</w:t>
      </w:r>
      <w:r>
        <w:rPr>
          <w:rFonts w:hint="eastAsia" w:ascii="宋体" w:hAnsi="宋体" w:eastAsia="宋体" w:cs="Arial"/>
          <w:color w:val="auto"/>
          <w:kern w:val="0"/>
          <w:sz w:val="24"/>
          <w:szCs w:val="24"/>
          <w:highlight w:val="none"/>
          <w:shd w:val="clear" w:color="auto" w:fill="FFFFFF" w:themeFill="background1"/>
        </w:rPr>
        <w:t xml:space="preserve"> </w:t>
      </w:r>
    </w:p>
    <w:p w14:paraId="08193C0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地点：政采云平台线上获取</w:t>
      </w:r>
    </w:p>
    <w:p w14:paraId="4B202C6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方式：供应商登录政采云平台https://www.zcygov.cn/在线申请获取采购文件（进入“项目采购”应用，在获取采购文件菜单中选择项目，申请获取采购文件）</w:t>
      </w:r>
    </w:p>
    <w:p w14:paraId="2C54928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售价（元）：0</w:t>
      </w:r>
    </w:p>
    <w:p w14:paraId="43856150">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四、响应文件提交 </w:t>
      </w:r>
    </w:p>
    <w:p w14:paraId="6EF31CF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截止时间：</w:t>
      </w:r>
      <w:r>
        <w:rPr>
          <w:rFonts w:hint="eastAsia" w:ascii="宋体" w:hAnsi="宋体" w:eastAsia="宋体" w:cs="Arial"/>
          <w:color w:val="auto"/>
          <w:kern w:val="0"/>
          <w:sz w:val="24"/>
          <w:szCs w:val="24"/>
          <w:highlight w:val="none"/>
          <w:shd w:val="clear" w:color="auto" w:fill="FFFFFF" w:themeFill="background1"/>
          <w:lang w:val="en-US" w:eastAsia="zh-CN"/>
        </w:rPr>
        <w:t>2026</w:t>
      </w:r>
      <w:r>
        <w:rPr>
          <w:rFonts w:hint="eastAsia" w:ascii="宋体" w:hAnsi="宋体" w:eastAsia="宋体" w:cs="Arial"/>
          <w:color w:val="auto"/>
          <w:kern w:val="0"/>
          <w:sz w:val="24"/>
          <w:szCs w:val="24"/>
          <w:highlight w:val="none"/>
          <w:shd w:val="clear" w:color="auto" w:fill="FFFFFF" w:themeFill="background1"/>
        </w:rPr>
        <w:t>年</w:t>
      </w:r>
      <w:r>
        <w:rPr>
          <w:rFonts w:hint="eastAsia" w:ascii="宋体" w:hAnsi="宋体" w:eastAsia="宋体" w:cs="Arial"/>
          <w:color w:val="auto"/>
          <w:kern w:val="0"/>
          <w:sz w:val="24"/>
          <w:szCs w:val="24"/>
          <w:highlight w:val="none"/>
          <w:shd w:val="clear" w:color="auto" w:fill="FFFFFF" w:themeFill="background1"/>
          <w:lang w:val="en-US" w:eastAsia="zh-CN"/>
        </w:rPr>
        <w:t>05</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06</w:t>
      </w:r>
      <w:r>
        <w:rPr>
          <w:rFonts w:hint="eastAsia" w:ascii="宋体" w:hAnsi="宋体" w:eastAsia="宋体" w:cs="Arial"/>
          <w:color w:val="auto"/>
          <w:kern w:val="0"/>
          <w:sz w:val="24"/>
          <w:szCs w:val="24"/>
          <w:highlight w:val="none"/>
          <w:shd w:val="clear" w:color="auto" w:fill="FFFFFF" w:themeFill="background1"/>
        </w:rPr>
        <w:t>日</w:t>
      </w:r>
      <w:r>
        <w:rPr>
          <w:rFonts w:hint="eastAsia" w:ascii="宋体" w:hAnsi="宋体" w:eastAsia="宋体" w:cs="Arial"/>
          <w:color w:val="auto"/>
          <w:kern w:val="0"/>
          <w:sz w:val="24"/>
          <w:szCs w:val="24"/>
          <w:highlight w:val="none"/>
          <w:shd w:val="clear" w:color="auto" w:fill="FFFFFF" w:themeFill="background1"/>
          <w:lang w:val="en-US" w:eastAsia="zh-CN"/>
        </w:rPr>
        <w:t>11:00</w:t>
      </w:r>
      <w:r>
        <w:rPr>
          <w:rFonts w:hint="eastAsia" w:ascii="宋体" w:hAnsi="宋体" w:eastAsia="宋体" w:cs="Arial"/>
          <w:color w:val="auto"/>
          <w:kern w:val="0"/>
          <w:sz w:val="24"/>
          <w:szCs w:val="24"/>
          <w:highlight w:val="none"/>
          <w:shd w:val="clear" w:color="auto" w:fill="FFFFFF" w:themeFill="background1"/>
        </w:rPr>
        <w:t>（北京时间）</w:t>
      </w:r>
    </w:p>
    <w:p w14:paraId="7FAB26F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地点：请登录政采云投标客户端投标</w:t>
      </w:r>
    </w:p>
    <w:p w14:paraId="6401C517">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五、响应文件开启 </w:t>
      </w:r>
    </w:p>
    <w:p w14:paraId="32F2DF9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开启时间：</w:t>
      </w:r>
      <w:r>
        <w:rPr>
          <w:rFonts w:hint="eastAsia" w:ascii="宋体" w:hAnsi="宋体" w:eastAsia="宋体" w:cs="Arial"/>
          <w:color w:val="auto"/>
          <w:kern w:val="0"/>
          <w:sz w:val="24"/>
          <w:szCs w:val="24"/>
          <w:highlight w:val="none"/>
          <w:shd w:val="clear" w:color="auto" w:fill="FFFFFF" w:themeFill="background1"/>
          <w:lang w:val="en-US" w:eastAsia="zh-CN"/>
        </w:rPr>
        <w:t>2026</w:t>
      </w:r>
      <w:r>
        <w:rPr>
          <w:rFonts w:hint="eastAsia" w:ascii="宋体" w:hAnsi="宋体" w:eastAsia="宋体" w:cs="Arial"/>
          <w:color w:val="auto"/>
          <w:kern w:val="0"/>
          <w:sz w:val="24"/>
          <w:szCs w:val="24"/>
          <w:highlight w:val="none"/>
          <w:shd w:val="clear" w:color="auto" w:fill="FFFFFF" w:themeFill="background1"/>
        </w:rPr>
        <w:t>年</w:t>
      </w:r>
      <w:r>
        <w:rPr>
          <w:rFonts w:hint="eastAsia" w:ascii="宋体" w:hAnsi="宋体" w:eastAsia="宋体" w:cs="Arial"/>
          <w:color w:val="auto"/>
          <w:kern w:val="0"/>
          <w:sz w:val="24"/>
          <w:szCs w:val="24"/>
          <w:highlight w:val="none"/>
          <w:shd w:val="clear" w:color="auto" w:fill="FFFFFF" w:themeFill="background1"/>
          <w:lang w:val="en-US" w:eastAsia="zh-CN"/>
        </w:rPr>
        <w:t>05</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06</w:t>
      </w:r>
      <w:r>
        <w:rPr>
          <w:rFonts w:hint="eastAsia" w:ascii="宋体" w:hAnsi="宋体" w:eastAsia="宋体" w:cs="Arial"/>
          <w:color w:val="auto"/>
          <w:kern w:val="0"/>
          <w:sz w:val="24"/>
          <w:szCs w:val="24"/>
          <w:highlight w:val="none"/>
          <w:shd w:val="clear" w:color="auto" w:fill="FFFFFF" w:themeFill="background1"/>
        </w:rPr>
        <w:t>日</w:t>
      </w:r>
      <w:r>
        <w:rPr>
          <w:rFonts w:hint="eastAsia" w:ascii="宋体" w:hAnsi="宋体" w:eastAsia="宋体" w:cs="Arial"/>
          <w:color w:val="auto"/>
          <w:kern w:val="0"/>
          <w:sz w:val="24"/>
          <w:szCs w:val="24"/>
          <w:highlight w:val="none"/>
          <w:shd w:val="clear" w:color="auto" w:fill="FFFFFF" w:themeFill="background1"/>
          <w:lang w:val="en-US" w:eastAsia="zh-CN"/>
        </w:rPr>
        <w:t>11:00</w:t>
      </w:r>
      <w:r>
        <w:rPr>
          <w:rFonts w:hint="eastAsia" w:ascii="宋体" w:hAnsi="宋体" w:eastAsia="宋体" w:cs="Arial"/>
          <w:color w:val="auto"/>
          <w:kern w:val="0"/>
          <w:sz w:val="24"/>
          <w:szCs w:val="24"/>
          <w:highlight w:val="none"/>
          <w:shd w:val="clear" w:color="auto" w:fill="FFFFFF" w:themeFill="background1"/>
        </w:rPr>
        <w:t>（北京时间）</w:t>
      </w:r>
    </w:p>
    <w:p w14:paraId="2A7894B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地点：政采云平台（https://www.zcygov.cn/）</w:t>
      </w:r>
    </w:p>
    <w:p w14:paraId="6EED5FA1">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六、公告期限 </w:t>
      </w:r>
    </w:p>
    <w:p w14:paraId="237AA41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自本公告发布之日起5个工作日。 </w:t>
      </w:r>
    </w:p>
    <w:p w14:paraId="32F4EE54">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七、其他补充事宜 </w:t>
      </w:r>
    </w:p>
    <w:p w14:paraId="7967D14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1ED5471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77145E1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3、加密的电子响应文件应在响应文件递交截止时间前通过政采云平台上传完成。逾期上传或者未上传指定地点的响应文件，不予受理。</w:t>
      </w:r>
    </w:p>
    <w:p w14:paraId="636BAA4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346FFF3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5、如遇“政采云平台（https://www.zcygov.cn/）”电子交易规则调整，以最新要求为准。</w:t>
      </w:r>
    </w:p>
    <w:p w14:paraId="479DEABE">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八、凡对本次招标提出询问，请按以下方式联系 </w:t>
      </w:r>
    </w:p>
    <w:p w14:paraId="1043631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1.采购人信息 </w:t>
      </w:r>
    </w:p>
    <w:p w14:paraId="043D9B6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名 称：新疆维吾尔自治区医疗保障局</w:t>
      </w:r>
    </w:p>
    <w:p w14:paraId="4A7EEE9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 址：乌鲁木齐市天山区和平南路137号</w:t>
      </w:r>
    </w:p>
    <w:p w14:paraId="624C49CA">
      <w:pPr>
        <w:widowControl/>
        <w:spacing w:before="60" w:after="60" w:line="276" w:lineRule="auto"/>
        <w:ind w:firstLine="48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联系方式：</w:t>
      </w:r>
      <w:r>
        <w:rPr>
          <w:rFonts w:hint="eastAsia" w:ascii="宋体" w:hAnsi="宋体" w:eastAsia="宋体" w:cs="Arial"/>
          <w:color w:val="auto"/>
          <w:kern w:val="0"/>
          <w:sz w:val="24"/>
          <w:szCs w:val="24"/>
          <w:highlight w:val="none"/>
          <w:shd w:val="clear" w:color="auto" w:fill="FFFFFF" w:themeFill="background1"/>
          <w:lang w:val="en-US" w:eastAsia="zh-CN"/>
        </w:rPr>
        <w:t>0991-8800541</w:t>
      </w:r>
    </w:p>
    <w:p w14:paraId="2BF15A3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2.采购代理机构信息 </w:t>
      </w:r>
    </w:p>
    <w:p w14:paraId="651F79D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名 称：新疆新世纪招标有限公司 </w:t>
      </w:r>
    </w:p>
    <w:p w14:paraId="0391962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地 址：乌鲁木齐市水磨沟区新兴街20号凤凰科技大厦五楼 </w:t>
      </w:r>
    </w:p>
    <w:p w14:paraId="033B263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联系方式：13201</w:t>
      </w:r>
      <w:r>
        <w:rPr>
          <w:rFonts w:hint="eastAsia" w:ascii="宋体" w:hAnsi="宋体" w:eastAsia="宋体" w:cs="Arial"/>
          <w:color w:val="auto"/>
          <w:kern w:val="0"/>
          <w:sz w:val="24"/>
          <w:szCs w:val="24"/>
          <w:highlight w:val="none"/>
          <w:shd w:val="clear" w:color="auto" w:fill="FFFFFF" w:themeFill="background1"/>
          <w:lang w:val="en-US" w:eastAsia="zh-CN"/>
        </w:rPr>
        <w:t>210619</w:t>
      </w:r>
      <w:r>
        <w:rPr>
          <w:rFonts w:hint="eastAsia" w:ascii="宋体" w:hAnsi="宋体" w:eastAsia="宋体" w:cs="Arial"/>
          <w:color w:val="auto"/>
          <w:kern w:val="0"/>
          <w:sz w:val="24"/>
          <w:szCs w:val="24"/>
          <w:highlight w:val="none"/>
          <w:shd w:val="clear" w:color="auto" w:fill="FFFFFF" w:themeFill="background1"/>
        </w:rPr>
        <w:t xml:space="preserve">、0991-4661782 </w:t>
      </w:r>
    </w:p>
    <w:p w14:paraId="0F36257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3.项目联系方式 </w:t>
      </w:r>
    </w:p>
    <w:p w14:paraId="2B46ED2B">
      <w:pPr>
        <w:widowControl/>
        <w:shd w:val="clear" w:color="auto" w:fill="FFFFFF"/>
        <w:snapToGrid w:val="0"/>
        <w:spacing w:line="360" w:lineRule="auto"/>
        <w:ind w:firstLine="480" w:firstLineChars="200"/>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rPr>
        <w:t>项目联系人：</w:t>
      </w:r>
      <w:r>
        <w:rPr>
          <w:rFonts w:hint="eastAsia" w:ascii="宋体" w:hAnsi="宋体" w:eastAsia="宋体" w:cs="Arial"/>
          <w:color w:val="auto"/>
          <w:kern w:val="0"/>
          <w:sz w:val="24"/>
          <w:szCs w:val="24"/>
          <w:highlight w:val="none"/>
          <w:shd w:val="clear" w:color="auto" w:fill="FFFFFF" w:themeFill="background1"/>
          <w:lang w:val="en-US" w:eastAsia="zh-CN"/>
        </w:rPr>
        <w:t>杨凯</w:t>
      </w:r>
    </w:p>
    <w:p w14:paraId="5B054CE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电 话：132012</w:t>
      </w:r>
      <w:r>
        <w:rPr>
          <w:rFonts w:hint="eastAsia" w:ascii="宋体" w:hAnsi="宋体" w:eastAsia="宋体" w:cs="Arial"/>
          <w:color w:val="auto"/>
          <w:kern w:val="0"/>
          <w:sz w:val="24"/>
          <w:szCs w:val="24"/>
          <w:highlight w:val="none"/>
          <w:shd w:val="clear" w:color="auto" w:fill="FFFFFF" w:themeFill="background1"/>
          <w:lang w:val="en-US" w:eastAsia="zh-CN"/>
        </w:rPr>
        <w:t>10619</w:t>
      </w:r>
      <w:r>
        <w:rPr>
          <w:rFonts w:hint="eastAsia" w:ascii="宋体" w:hAnsi="宋体" w:eastAsia="宋体" w:cs="Arial"/>
          <w:color w:val="auto"/>
          <w:kern w:val="0"/>
          <w:sz w:val="24"/>
          <w:szCs w:val="24"/>
          <w:highlight w:val="none"/>
          <w:shd w:val="clear" w:color="auto" w:fill="FFFFFF" w:themeFill="background1"/>
        </w:rPr>
        <w:t>、0991-4661782</w:t>
      </w:r>
    </w:p>
    <w:p w14:paraId="75653D25">
      <w:pPr>
        <w:widowControl/>
        <w:jc w:val="left"/>
        <w:rPr>
          <w:rFonts w:ascii="宋体" w:hAnsi="宋体" w:eastAsia="宋体" w:cs="宋体"/>
          <w:b/>
          <w:color w:val="auto"/>
          <w:sz w:val="24"/>
          <w:szCs w:val="24"/>
          <w:highlight w:val="none"/>
          <w:shd w:val="clear" w:color="auto" w:fill="FFFFFF" w:themeFill="background1"/>
        </w:rPr>
      </w:pPr>
    </w:p>
    <w:p w14:paraId="1BC9ABCF">
      <w:pPr>
        <w:spacing w:line="360" w:lineRule="auto"/>
        <w:jc w:val="center"/>
        <w:outlineLvl w:val="0"/>
        <w:rPr>
          <w:rFonts w:hint="eastAsia" w:ascii="宋体" w:hAnsi="宋体" w:eastAsia="宋体" w:cs="宋体"/>
          <w:b/>
          <w:color w:val="auto"/>
          <w:sz w:val="24"/>
          <w:szCs w:val="24"/>
          <w:highlight w:val="none"/>
          <w:shd w:val="clear" w:color="auto" w:fill="FFFFFF" w:themeFill="background1"/>
        </w:rPr>
      </w:pPr>
      <w:bookmarkStart w:id="1" w:name="_Toc156750373"/>
    </w:p>
    <w:p w14:paraId="2F5BB2B5">
      <w:pPr>
        <w:spacing w:line="360" w:lineRule="auto"/>
        <w:jc w:val="center"/>
        <w:outlineLvl w:val="0"/>
        <w:rPr>
          <w:rFonts w:hint="eastAsia" w:ascii="宋体" w:hAnsi="宋体" w:eastAsia="宋体" w:cs="宋体"/>
          <w:b/>
          <w:color w:val="auto"/>
          <w:sz w:val="24"/>
          <w:szCs w:val="24"/>
          <w:highlight w:val="none"/>
          <w:shd w:val="clear" w:color="auto" w:fill="FFFFFF" w:themeFill="background1"/>
        </w:rPr>
      </w:pPr>
    </w:p>
    <w:p w14:paraId="3E2B279D">
      <w:pPr>
        <w:spacing w:line="360" w:lineRule="auto"/>
        <w:jc w:val="center"/>
        <w:outlineLvl w:val="0"/>
        <w:rPr>
          <w:rFonts w:hint="eastAsia" w:ascii="宋体" w:hAnsi="宋体" w:eastAsia="宋体" w:cs="宋体"/>
          <w:b/>
          <w:color w:val="auto"/>
          <w:sz w:val="24"/>
          <w:szCs w:val="24"/>
          <w:highlight w:val="none"/>
          <w:shd w:val="clear" w:color="auto" w:fill="FFFFFF" w:themeFill="background1"/>
        </w:rPr>
      </w:pPr>
    </w:p>
    <w:p w14:paraId="7AA6EB31">
      <w:pPr>
        <w:pStyle w:val="2"/>
        <w:rPr>
          <w:rFonts w:hint="eastAsia" w:ascii="宋体" w:hAnsi="宋体" w:eastAsia="宋体" w:cs="宋体"/>
          <w:b/>
          <w:color w:val="auto"/>
          <w:sz w:val="24"/>
          <w:szCs w:val="24"/>
          <w:highlight w:val="none"/>
          <w:shd w:val="clear" w:color="auto" w:fill="FFFFFF" w:themeFill="background1"/>
        </w:rPr>
      </w:pPr>
    </w:p>
    <w:p w14:paraId="720D8115">
      <w:pPr>
        <w:rPr>
          <w:rFonts w:hint="eastAsia" w:ascii="宋体" w:hAnsi="宋体" w:eastAsia="宋体" w:cs="宋体"/>
          <w:b/>
          <w:color w:val="auto"/>
          <w:sz w:val="24"/>
          <w:szCs w:val="24"/>
          <w:highlight w:val="none"/>
          <w:shd w:val="clear" w:color="auto" w:fill="FFFFFF" w:themeFill="background1"/>
        </w:rPr>
      </w:pPr>
    </w:p>
    <w:p w14:paraId="39D945E2">
      <w:pPr>
        <w:pStyle w:val="2"/>
        <w:rPr>
          <w:rFonts w:hint="eastAsia"/>
          <w:color w:val="auto"/>
          <w:highlight w:val="none"/>
        </w:rPr>
      </w:pPr>
    </w:p>
    <w:p w14:paraId="02B07698">
      <w:pPr>
        <w:spacing w:line="360" w:lineRule="auto"/>
        <w:jc w:val="center"/>
        <w:outlineLvl w:val="0"/>
        <w:rPr>
          <w:rFonts w:hint="eastAsia" w:ascii="宋体" w:hAnsi="宋体" w:eastAsia="宋体" w:cs="宋体"/>
          <w:b/>
          <w:color w:val="auto"/>
          <w:sz w:val="24"/>
          <w:szCs w:val="24"/>
          <w:highlight w:val="none"/>
          <w:shd w:val="clear" w:color="auto" w:fill="FFFFFF" w:themeFill="background1"/>
        </w:rPr>
      </w:pPr>
    </w:p>
    <w:p w14:paraId="47E7A9DB">
      <w:pPr>
        <w:spacing w:line="360" w:lineRule="auto"/>
        <w:jc w:val="center"/>
        <w:outlineLvl w:val="0"/>
        <w:rPr>
          <w:rFonts w:ascii="宋体" w:hAnsi="宋体" w:eastAsia="宋体" w:cs="宋体"/>
          <w:b/>
          <w:bCs/>
          <w:color w:val="auto"/>
          <w:sz w:val="24"/>
          <w:szCs w:val="24"/>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t>供应商须知前附表</w:t>
      </w:r>
      <w:bookmarkEnd w:id="1"/>
    </w:p>
    <w:tbl>
      <w:tblPr>
        <w:tblStyle w:val="45"/>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762C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D6C0250">
            <w:pPr>
              <w:spacing w:line="360" w:lineRule="auto"/>
              <w:jc w:val="center"/>
              <w:rPr>
                <w:rFonts w:cs="Times New Roman" w:asciiTheme="minorEastAsia" w:hAnsiTheme="minorEastAsia"/>
                <w:b/>
                <w:color w:val="auto"/>
                <w:kern w:val="0"/>
                <w:szCs w:val="21"/>
                <w:highlight w:val="none"/>
                <w:shd w:val="clear" w:color="auto" w:fill="FFFFFF" w:themeFill="background1"/>
              </w:rPr>
            </w:pPr>
            <w:r>
              <w:rPr>
                <w:rFonts w:hint="eastAsia" w:cs="Times New Roman" w:asciiTheme="minorEastAsia" w:hAnsiTheme="minorEastAsia"/>
                <w:b/>
                <w:color w:val="auto"/>
                <w:kern w:val="0"/>
                <w:szCs w:val="21"/>
                <w:highlight w:val="none"/>
                <w:shd w:val="clear" w:color="auto" w:fill="FFFFFF" w:themeFill="background1"/>
              </w:rPr>
              <w:t>项号</w:t>
            </w:r>
          </w:p>
        </w:tc>
        <w:tc>
          <w:tcPr>
            <w:tcW w:w="8483" w:type="dxa"/>
            <w:gridSpan w:val="2"/>
            <w:vAlign w:val="center"/>
          </w:tcPr>
          <w:p w14:paraId="53A1830A">
            <w:pPr>
              <w:spacing w:line="360" w:lineRule="auto"/>
              <w:jc w:val="center"/>
              <w:rPr>
                <w:rFonts w:cs="Times New Roman" w:asciiTheme="minorEastAsia" w:hAnsiTheme="minorEastAsia"/>
                <w:b/>
                <w:color w:val="auto"/>
                <w:kern w:val="0"/>
                <w:szCs w:val="21"/>
                <w:highlight w:val="none"/>
                <w:shd w:val="clear" w:color="auto" w:fill="FFFFFF" w:themeFill="background1"/>
              </w:rPr>
            </w:pPr>
            <w:r>
              <w:rPr>
                <w:rFonts w:hint="eastAsia" w:cs="Times New Roman" w:asciiTheme="minorEastAsia" w:hAnsiTheme="minorEastAsia"/>
                <w:b/>
                <w:color w:val="auto"/>
                <w:kern w:val="0"/>
                <w:szCs w:val="21"/>
                <w:highlight w:val="none"/>
                <w:shd w:val="clear" w:color="auto" w:fill="FFFFFF" w:themeFill="background1"/>
              </w:rPr>
              <w:t>编列内容</w:t>
            </w:r>
          </w:p>
        </w:tc>
      </w:tr>
      <w:tr w14:paraId="42746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36205779">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cs="Times New Roman" w:asciiTheme="minorEastAsia" w:hAnsiTheme="minorEastAsia"/>
                <w:color w:val="auto"/>
                <w:kern w:val="0"/>
                <w:szCs w:val="21"/>
                <w:highlight w:val="none"/>
                <w:shd w:val="clear" w:color="auto" w:fill="FFFFFF" w:themeFill="background1"/>
              </w:rPr>
              <w:t>1</w:t>
            </w:r>
          </w:p>
        </w:tc>
        <w:tc>
          <w:tcPr>
            <w:tcW w:w="1795" w:type="dxa"/>
            <w:vAlign w:val="center"/>
          </w:tcPr>
          <w:p w14:paraId="11C8929A">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项目名称</w:t>
            </w:r>
          </w:p>
        </w:tc>
        <w:tc>
          <w:tcPr>
            <w:tcW w:w="6688" w:type="dxa"/>
            <w:vAlign w:val="center"/>
          </w:tcPr>
          <w:p w14:paraId="56ACE906">
            <w:pPr>
              <w:keepNext/>
              <w:widowControl/>
              <w:spacing w:line="360" w:lineRule="auto"/>
              <w:rPr>
                <w:rFonts w:hint="eastAsia" w:cs="Arial" w:asciiTheme="minorEastAsia" w:hAnsiTheme="minorEastAsia" w:eastAsiaTheme="minorEastAsia"/>
                <w:color w:val="auto"/>
                <w:kern w:val="0"/>
                <w:szCs w:val="21"/>
                <w:highlight w:val="none"/>
                <w:shd w:val="clear" w:color="auto" w:fill="FFFFFF" w:themeFill="background1"/>
                <w:lang w:eastAsia="zh-CN"/>
              </w:rPr>
            </w:pPr>
            <w:r>
              <w:rPr>
                <w:rFonts w:hint="eastAsia" w:cs="Arial" w:asciiTheme="minorEastAsia" w:hAnsiTheme="minorEastAsia"/>
                <w:color w:val="auto"/>
                <w:kern w:val="0"/>
                <w:szCs w:val="21"/>
                <w:highlight w:val="none"/>
                <w:shd w:val="clear" w:color="auto" w:fill="FFFFFF" w:themeFill="background1"/>
                <w:lang w:eastAsia="zh-CN"/>
              </w:rPr>
              <w:t>新疆维吾尔自治区医疗保障局全媒体平台宣传合作项目二次</w:t>
            </w:r>
          </w:p>
        </w:tc>
      </w:tr>
      <w:tr w14:paraId="5E61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65A023C">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46146295">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项目编号</w:t>
            </w:r>
          </w:p>
        </w:tc>
        <w:tc>
          <w:tcPr>
            <w:tcW w:w="6688" w:type="dxa"/>
            <w:vAlign w:val="center"/>
          </w:tcPr>
          <w:p w14:paraId="1716BD1B">
            <w:pPr>
              <w:keepNext/>
              <w:widowControl/>
              <w:spacing w:line="360" w:lineRule="auto"/>
              <w:rPr>
                <w:rFonts w:hint="eastAsia" w:cs="Arial" w:asciiTheme="minorEastAsia" w:hAnsiTheme="minorEastAsia" w:eastAsiaTheme="minorEastAsia"/>
                <w:color w:val="auto"/>
                <w:kern w:val="0"/>
                <w:szCs w:val="21"/>
                <w:highlight w:val="none"/>
                <w:shd w:val="clear" w:color="auto" w:fill="FFFFFF" w:themeFill="background1"/>
                <w:lang w:val="en-US" w:eastAsia="zh-CN"/>
              </w:rPr>
            </w:pPr>
            <w:r>
              <w:rPr>
                <w:rFonts w:hint="eastAsia" w:cs="Arial" w:asciiTheme="minorEastAsia" w:hAnsiTheme="minorEastAsia"/>
                <w:color w:val="auto"/>
                <w:kern w:val="0"/>
                <w:szCs w:val="21"/>
                <w:highlight w:val="none"/>
                <w:shd w:val="clear" w:color="auto" w:fill="FFFFFF" w:themeFill="background1"/>
                <w:lang w:eastAsia="zh-CN"/>
              </w:rPr>
              <w:t>XJXSJ-2026(ZC)-165（2）</w:t>
            </w:r>
          </w:p>
        </w:tc>
      </w:tr>
      <w:tr w14:paraId="58F15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7FAC72">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2907760B">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采购人</w:t>
            </w:r>
          </w:p>
        </w:tc>
        <w:tc>
          <w:tcPr>
            <w:tcW w:w="6688" w:type="dxa"/>
            <w:vAlign w:val="center"/>
          </w:tcPr>
          <w:p w14:paraId="1E485BAA">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新疆维吾尔自治区医疗保障局</w:t>
            </w:r>
          </w:p>
        </w:tc>
      </w:tr>
      <w:tr w14:paraId="7522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C9D3912">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76A32AE6">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采购代理机构</w:t>
            </w:r>
          </w:p>
        </w:tc>
        <w:tc>
          <w:tcPr>
            <w:tcW w:w="6688" w:type="dxa"/>
            <w:vAlign w:val="center"/>
          </w:tcPr>
          <w:p w14:paraId="6CB19EB5">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新疆新世纪招标有限公司</w:t>
            </w:r>
          </w:p>
        </w:tc>
      </w:tr>
      <w:tr w14:paraId="6CCB7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3FC0D7B">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379E06EB">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项目地点</w:t>
            </w:r>
          </w:p>
        </w:tc>
        <w:tc>
          <w:tcPr>
            <w:tcW w:w="6688" w:type="dxa"/>
            <w:vAlign w:val="center"/>
          </w:tcPr>
          <w:p w14:paraId="447C3A0A">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乌鲁木齐市</w:t>
            </w:r>
          </w:p>
        </w:tc>
      </w:tr>
      <w:tr w14:paraId="2BF2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45C81D1">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7BED09A9">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资金来源</w:t>
            </w:r>
          </w:p>
        </w:tc>
        <w:tc>
          <w:tcPr>
            <w:tcW w:w="6688" w:type="dxa"/>
            <w:vAlign w:val="center"/>
          </w:tcPr>
          <w:p w14:paraId="4F989753">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val="en-US" w:eastAsia="zh-CN"/>
              </w:rPr>
              <w:t>中央能力提升补助资金</w:t>
            </w:r>
          </w:p>
        </w:tc>
      </w:tr>
      <w:tr w14:paraId="6D26E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1CD099B">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31F63EED">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采购预算金额</w:t>
            </w:r>
          </w:p>
        </w:tc>
        <w:tc>
          <w:tcPr>
            <w:tcW w:w="6688" w:type="dxa"/>
            <w:vAlign w:val="center"/>
          </w:tcPr>
          <w:p w14:paraId="4ED8C5BE">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val="en-US" w:eastAsia="zh-CN"/>
              </w:rPr>
              <w:t>40</w:t>
            </w:r>
            <w:r>
              <w:rPr>
                <w:rFonts w:hint="eastAsia" w:cs="Arial" w:asciiTheme="minorEastAsia" w:hAnsiTheme="minorEastAsia"/>
                <w:color w:val="auto"/>
                <w:kern w:val="0"/>
                <w:szCs w:val="21"/>
                <w:highlight w:val="none"/>
                <w:shd w:val="clear" w:color="auto" w:fill="FFFFFF" w:themeFill="background1"/>
              </w:rPr>
              <w:t>万元</w:t>
            </w:r>
          </w:p>
        </w:tc>
      </w:tr>
      <w:tr w14:paraId="68D89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9117AAD">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7E9BEA14">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服务周期</w:t>
            </w:r>
          </w:p>
        </w:tc>
        <w:tc>
          <w:tcPr>
            <w:tcW w:w="6688" w:type="dxa"/>
            <w:vAlign w:val="center"/>
          </w:tcPr>
          <w:p w14:paraId="3E6FFA0D">
            <w:pPr>
              <w:keepNext/>
              <w:widowControl/>
              <w:spacing w:line="360" w:lineRule="auto"/>
              <w:rPr>
                <w:rFonts w:hint="default" w:cs="Arial" w:asciiTheme="minorEastAsia" w:hAnsiTheme="minorEastAsia"/>
                <w:color w:val="auto"/>
                <w:kern w:val="0"/>
                <w:szCs w:val="21"/>
                <w:highlight w:val="none"/>
                <w:shd w:val="clear" w:color="auto" w:fill="FFFFFF" w:themeFill="background1"/>
                <w:lang w:val="en-US"/>
              </w:rPr>
            </w:pPr>
            <w:r>
              <w:rPr>
                <w:rFonts w:hint="eastAsia" w:cs="Arial" w:asciiTheme="minorEastAsia" w:hAnsiTheme="minorEastAsia"/>
                <w:color w:val="auto"/>
                <w:kern w:val="0"/>
                <w:szCs w:val="21"/>
                <w:highlight w:val="none"/>
                <w:shd w:val="clear" w:color="auto" w:fill="FFFFFF" w:themeFill="background1"/>
                <w:lang w:val="en-US" w:eastAsia="zh-CN"/>
              </w:rPr>
              <w:t>2026年4月至10月</w:t>
            </w:r>
          </w:p>
        </w:tc>
      </w:tr>
      <w:tr w14:paraId="64259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82858EA">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1EE7FEDF">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服务地点</w:t>
            </w:r>
          </w:p>
        </w:tc>
        <w:tc>
          <w:tcPr>
            <w:tcW w:w="6688" w:type="dxa"/>
            <w:vAlign w:val="center"/>
          </w:tcPr>
          <w:p w14:paraId="45298023">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新疆维吾尔自治区医疗保障局</w:t>
            </w:r>
          </w:p>
        </w:tc>
      </w:tr>
      <w:tr w14:paraId="2FD6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10465DAD">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2</w:t>
            </w:r>
          </w:p>
        </w:tc>
        <w:tc>
          <w:tcPr>
            <w:tcW w:w="1795" w:type="dxa"/>
            <w:vAlign w:val="center"/>
          </w:tcPr>
          <w:p w14:paraId="768474DC">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采购范围</w:t>
            </w:r>
          </w:p>
        </w:tc>
        <w:tc>
          <w:tcPr>
            <w:tcW w:w="6688" w:type="dxa"/>
            <w:vAlign w:val="center"/>
          </w:tcPr>
          <w:p w14:paraId="528412E8">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eastAsia="zh-CN"/>
              </w:rPr>
              <w:t>新疆维吾尔自治区医疗保障局全媒体平台宣传合作项目二次</w:t>
            </w:r>
            <w:r>
              <w:rPr>
                <w:rFonts w:hint="eastAsia" w:cs="Arial" w:asciiTheme="minorEastAsia" w:hAnsiTheme="minorEastAsia"/>
                <w:color w:val="auto"/>
                <w:kern w:val="0"/>
                <w:szCs w:val="21"/>
                <w:highlight w:val="none"/>
                <w:shd w:val="clear" w:color="auto" w:fill="FFFFFF" w:themeFill="background1"/>
              </w:rPr>
              <w:t>范围内所有工作内容，关于采购范围的详细说明见磋商文件第四章“服务标准和要求”。</w:t>
            </w:r>
          </w:p>
        </w:tc>
      </w:tr>
      <w:tr w14:paraId="3AEF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85D6172">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3</w:t>
            </w:r>
          </w:p>
        </w:tc>
        <w:tc>
          <w:tcPr>
            <w:tcW w:w="1795" w:type="dxa"/>
            <w:vAlign w:val="center"/>
          </w:tcPr>
          <w:p w14:paraId="41703F49">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采购方式</w:t>
            </w:r>
          </w:p>
        </w:tc>
        <w:tc>
          <w:tcPr>
            <w:tcW w:w="6688" w:type="dxa"/>
            <w:vAlign w:val="center"/>
          </w:tcPr>
          <w:p w14:paraId="0A38AA71">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竞争性磋商</w:t>
            </w:r>
          </w:p>
        </w:tc>
      </w:tr>
      <w:tr w14:paraId="1C17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B3B7460">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02EC467E">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资格审查方式</w:t>
            </w:r>
          </w:p>
        </w:tc>
        <w:tc>
          <w:tcPr>
            <w:tcW w:w="6688" w:type="dxa"/>
            <w:vAlign w:val="center"/>
          </w:tcPr>
          <w:p w14:paraId="3D590B6B">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资格后审</w:t>
            </w:r>
          </w:p>
        </w:tc>
      </w:tr>
      <w:tr w14:paraId="44B5A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8D9873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4</w:t>
            </w:r>
          </w:p>
        </w:tc>
        <w:tc>
          <w:tcPr>
            <w:tcW w:w="1795" w:type="dxa"/>
            <w:vAlign w:val="center"/>
          </w:tcPr>
          <w:p w14:paraId="2C24EA40">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评审办法</w:t>
            </w:r>
          </w:p>
        </w:tc>
        <w:tc>
          <w:tcPr>
            <w:tcW w:w="6688" w:type="dxa"/>
            <w:vAlign w:val="center"/>
          </w:tcPr>
          <w:p w14:paraId="1F3B659B">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综合评分法</w:t>
            </w:r>
          </w:p>
        </w:tc>
      </w:tr>
      <w:tr w14:paraId="18A5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720709E">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028D0E8E">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定标方法</w:t>
            </w:r>
          </w:p>
        </w:tc>
        <w:tc>
          <w:tcPr>
            <w:tcW w:w="6688" w:type="dxa"/>
            <w:vAlign w:val="center"/>
          </w:tcPr>
          <w:p w14:paraId="7874170E">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磋商小组推荐三名中标（成交）候选人</w:t>
            </w:r>
          </w:p>
        </w:tc>
      </w:tr>
      <w:tr w14:paraId="11C0C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1A7FF0C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5</w:t>
            </w:r>
          </w:p>
        </w:tc>
        <w:tc>
          <w:tcPr>
            <w:tcW w:w="1795" w:type="dxa"/>
            <w:vAlign w:val="center"/>
          </w:tcPr>
          <w:p w14:paraId="3944794D">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供应商资格条件和能力</w:t>
            </w:r>
          </w:p>
        </w:tc>
        <w:tc>
          <w:tcPr>
            <w:tcW w:w="6688" w:type="dxa"/>
            <w:shd w:val="clear" w:color="auto" w:fill="auto"/>
            <w:vAlign w:val="center"/>
          </w:tcPr>
          <w:p w14:paraId="6C2E6749">
            <w:pPr>
              <w:spacing w:line="360" w:lineRule="auto"/>
              <w:jc w:val="left"/>
              <w:rPr>
                <w:rFonts w:hint="eastAsia"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1.满足《中华人民共和国政府采购法》第二十二条规定；</w:t>
            </w:r>
          </w:p>
          <w:p w14:paraId="62E667C2">
            <w:pPr>
              <w:spacing w:line="360" w:lineRule="auto"/>
              <w:jc w:val="left"/>
              <w:rPr>
                <w:rFonts w:hint="eastAsia"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2.落实政府采购政策需满足的资格要求：本项目专门面向中小企业采购。</w:t>
            </w:r>
          </w:p>
          <w:p w14:paraId="4FF3F9F8">
            <w:pPr>
              <w:spacing w:line="360" w:lineRule="auto"/>
              <w:jc w:val="left"/>
              <w:rPr>
                <w:rFonts w:hint="eastAsia"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3.本项目的特定资格要求：</w:t>
            </w:r>
          </w:p>
          <w:p w14:paraId="311FAE31">
            <w:pPr>
              <w:spacing w:line="360" w:lineRule="auto"/>
              <w:jc w:val="left"/>
              <w:rPr>
                <w:rFonts w:hint="eastAsia"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1）①为采购项目提供整体设计、规范编制或者项目管理、监理、检测等服务的供应商，不得再参加该采购项目的其他采购活动；②单位负责人为同一人或者存在直接控股、管理关系的不同供应商不得参加本项目同一包的采购活动。</w:t>
            </w:r>
          </w:p>
          <w:p w14:paraId="50C12910">
            <w:pPr>
              <w:spacing w:line="360" w:lineRule="auto"/>
              <w:jc w:val="left"/>
              <w:rPr>
                <w:rFonts w:hint="eastAsia"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2）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0EFBDC2E">
            <w:pPr>
              <w:spacing w:line="360" w:lineRule="auto"/>
              <w:jc w:val="left"/>
              <w:rPr>
                <w:rFonts w:cs="Arial" w:asciiTheme="minorEastAsia" w:hAnsiTheme="minorEastAsia" w:eastAsiaTheme="minorEastAsia"/>
                <w:color w:val="auto"/>
                <w:kern w:val="0"/>
                <w:sz w:val="21"/>
                <w:szCs w:val="21"/>
                <w:highlight w:val="none"/>
                <w:shd w:val="clear" w:color="auto" w:fill="FFFFFF" w:themeFill="background1"/>
                <w:lang w:val="en-US" w:eastAsia="zh-CN" w:bidi="ar-SA"/>
              </w:rPr>
            </w:pPr>
            <w:r>
              <w:rPr>
                <w:rFonts w:hint="eastAsia" w:cs="Arial" w:asciiTheme="minorEastAsia" w:hAnsiTheme="minorEastAsia"/>
                <w:color w:val="auto"/>
                <w:kern w:val="0"/>
                <w:szCs w:val="21"/>
                <w:highlight w:val="none"/>
                <w:shd w:val="clear" w:color="auto" w:fill="FFFFFF" w:themeFill="background1"/>
                <w:lang w:val="en-US" w:eastAsia="zh-CN"/>
              </w:rPr>
              <w:t>4</w:t>
            </w:r>
            <w:r>
              <w:rPr>
                <w:rFonts w:hint="eastAsia" w:cs="Arial" w:asciiTheme="minorEastAsia" w:hAnsiTheme="minorEastAsia"/>
                <w:color w:val="auto"/>
                <w:kern w:val="0"/>
                <w:szCs w:val="21"/>
                <w:highlight w:val="none"/>
                <w:shd w:val="clear" w:color="auto" w:fill="FFFFFF" w:themeFill="background1"/>
              </w:rPr>
              <w:t>、本项目不接受联合体。</w:t>
            </w:r>
          </w:p>
        </w:tc>
      </w:tr>
      <w:tr w14:paraId="370F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2B43E679">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6</w:t>
            </w:r>
          </w:p>
        </w:tc>
        <w:tc>
          <w:tcPr>
            <w:tcW w:w="1795" w:type="dxa"/>
            <w:vAlign w:val="center"/>
          </w:tcPr>
          <w:p w14:paraId="66ED7A35">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竞争性磋商文件费</w:t>
            </w:r>
          </w:p>
        </w:tc>
        <w:tc>
          <w:tcPr>
            <w:tcW w:w="6688" w:type="dxa"/>
            <w:vAlign w:val="center"/>
          </w:tcPr>
          <w:p w14:paraId="3F7643AE">
            <w:pPr>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0元</w:t>
            </w:r>
          </w:p>
        </w:tc>
      </w:tr>
      <w:tr w14:paraId="5F1B1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19B2268">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7</w:t>
            </w:r>
          </w:p>
        </w:tc>
        <w:tc>
          <w:tcPr>
            <w:tcW w:w="1795" w:type="dxa"/>
            <w:vAlign w:val="center"/>
          </w:tcPr>
          <w:p w14:paraId="1783E57F">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磋商保证金</w:t>
            </w:r>
          </w:p>
        </w:tc>
        <w:tc>
          <w:tcPr>
            <w:tcW w:w="6688" w:type="dxa"/>
            <w:vAlign w:val="center"/>
          </w:tcPr>
          <w:p w14:paraId="3A07FA53">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val="en-US" w:eastAsia="zh-CN"/>
              </w:rPr>
              <w:t>8000</w:t>
            </w:r>
            <w:r>
              <w:rPr>
                <w:rFonts w:hint="eastAsia" w:cs="Arial" w:asciiTheme="minorEastAsia" w:hAnsiTheme="minorEastAsia"/>
                <w:color w:val="auto"/>
                <w:kern w:val="0"/>
                <w:szCs w:val="21"/>
                <w:highlight w:val="none"/>
                <w:shd w:val="clear" w:color="auto" w:fill="FFFFFF" w:themeFill="background1"/>
              </w:rPr>
              <w:t>元（详见第一章3.4.2条）</w:t>
            </w:r>
          </w:p>
        </w:tc>
      </w:tr>
      <w:tr w14:paraId="59452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E35EF23">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8</w:t>
            </w:r>
          </w:p>
        </w:tc>
        <w:tc>
          <w:tcPr>
            <w:tcW w:w="1795" w:type="dxa"/>
            <w:vAlign w:val="center"/>
          </w:tcPr>
          <w:p w14:paraId="6623D7C5">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现场踏勘</w:t>
            </w:r>
          </w:p>
        </w:tc>
        <w:tc>
          <w:tcPr>
            <w:tcW w:w="6688" w:type="dxa"/>
            <w:vAlign w:val="center"/>
          </w:tcPr>
          <w:p w14:paraId="08199A67">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不组织</w:t>
            </w:r>
          </w:p>
        </w:tc>
      </w:tr>
      <w:tr w14:paraId="4E73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C3F0FD8">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9</w:t>
            </w:r>
          </w:p>
        </w:tc>
        <w:tc>
          <w:tcPr>
            <w:tcW w:w="1795" w:type="dxa"/>
            <w:vAlign w:val="center"/>
          </w:tcPr>
          <w:p w14:paraId="2A4FA637">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采购答疑</w:t>
            </w:r>
          </w:p>
        </w:tc>
        <w:tc>
          <w:tcPr>
            <w:tcW w:w="6688" w:type="dxa"/>
            <w:vAlign w:val="center"/>
          </w:tcPr>
          <w:p w14:paraId="4CA8502A">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提出询问的，应当在响应文件递交截止时间6日前以书面形式（加盖公章）递交至新疆新世纪招标有限公司，否则采购人不作任何解释。</w:t>
            </w:r>
          </w:p>
          <w:p w14:paraId="70184055">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14:paraId="6D68FE5A">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质疑接收人：</w:t>
            </w:r>
            <w:r>
              <w:rPr>
                <w:rFonts w:hint="eastAsia" w:cs="Times New Roman" w:asciiTheme="minorEastAsia" w:hAnsiTheme="minorEastAsia"/>
                <w:color w:val="auto"/>
                <w:kern w:val="0"/>
                <w:szCs w:val="21"/>
                <w:highlight w:val="none"/>
                <w:shd w:val="clear" w:color="auto" w:fill="FFFFFF" w:themeFill="background1"/>
                <w:lang w:val="en-US" w:eastAsia="zh-CN"/>
              </w:rPr>
              <w:t>杨凯</w:t>
            </w:r>
            <w:r>
              <w:rPr>
                <w:rFonts w:hint="eastAsia" w:cs="Times New Roman" w:asciiTheme="minorEastAsia" w:hAnsiTheme="minorEastAsia"/>
                <w:color w:val="auto"/>
                <w:kern w:val="0"/>
                <w:szCs w:val="21"/>
                <w:highlight w:val="none"/>
                <w:shd w:val="clear" w:color="auto" w:fill="FFFFFF" w:themeFill="background1"/>
              </w:rPr>
              <w:t>；联系方式：0991-4661782。</w:t>
            </w:r>
          </w:p>
          <w:p w14:paraId="6FF2BE1A">
            <w:pPr>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14:paraId="2A41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B55C867">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10</w:t>
            </w:r>
          </w:p>
        </w:tc>
        <w:tc>
          <w:tcPr>
            <w:tcW w:w="1795" w:type="dxa"/>
            <w:vAlign w:val="center"/>
          </w:tcPr>
          <w:p w14:paraId="34F5F6E1">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响应文件份数</w:t>
            </w:r>
          </w:p>
        </w:tc>
        <w:tc>
          <w:tcPr>
            <w:tcW w:w="6688" w:type="dxa"/>
            <w:vAlign w:val="center"/>
          </w:tcPr>
          <w:p w14:paraId="5B0CD8F3">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16EBB97F">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6C380118">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3、加密的电子响应文件应在响应文件递交截止时间前通过政采云平台上传完成。逾期上传或者未上传指定地点的响应文件，不予受理。</w:t>
            </w:r>
          </w:p>
          <w:p w14:paraId="3B8EEC42">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750A613C">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5、如遇“政采云平台（https://www.zcygov.cn/）”电子交易规则调整，以最新要求为准。</w:t>
            </w:r>
          </w:p>
        </w:tc>
      </w:tr>
      <w:tr w14:paraId="4D13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4B4D2FC">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11</w:t>
            </w:r>
          </w:p>
        </w:tc>
        <w:tc>
          <w:tcPr>
            <w:tcW w:w="1795" w:type="dxa"/>
            <w:vAlign w:val="center"/>
          </w:tcPr>
          <w:p w14:paraId="480EE1EA">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响应文件递交</w:t>
            </w:r>
          </w:p>
        </w:tc>
        <w:tc>
          <w:tcPr>
            <w:tcW w:w="6688" w:type="dxa"/>
            <w:vAlign w:val="center"/>
          </w:tcPr>
          <w:p w14:paraId="7DFDBC13">
            <w:pPr>
              <w:spacing w:line="360" w:lineRule="auto"/>
              <w:jc w:val="left"/>
              <w:rPr>
                <w:rFonts w:cs="宋体" w:asciiTheme="minorEastAsia" w:hAnsiTheme="minorEastAsia"/>
                <w:color w:val="auto"/>
                <w:kern w:val="0"/>
                <w:szCs w:val="21"/>
                <w:highlight w:val="none"/>
                <w:shd w:val="clear" w:color="auto" w:fill="FFFFFF" w:themeFill="background1"/>
              </w:rPr>
            </w:pPr>
            <w:r>
              <w:rPr>
                <w:rFonts w:hint="eastAsia" w:cs="宋体" w:asciiTheme="minorEastAsia" w:hAnsiTheme="minorEastAsia"/>
                <w:color w:val="auto"/>
                <w:kern w:val="0"/>
                <w:szCs w:val="21"/>
                <w:highlight w:val="none"/>
                <w:shd w:val="clear" w:color="auto" w:fill="FFFFFF" w:themeFill="background1"/>
              </w:rPr>
              <w:t>截止时间：</w:t>
            </w:r>
            <w:r>
              <w:rPr>
                <w:rFonts w:hint="eastAsia" w:cs="宋体" w:asciiTheme="minorEastAsia" w:hAnsiTheme="minorEastAsia"/>
                <w:color w:val="auto"/>
                <w:kern w:val="0"/>
                <w:szCs w:val="21"/>
                <w:highlight w:val="none"/>
                <w:u w:val="single"/>
                <w:shd w:val="clear" w:color="auto" w:fill="FFFFFF" w:themeFill="background1"/>
              </w:rPr>
              <w:t>202</w:t>
            </w:r>
            <w:r>
              <w:rPr>
                <w:rFonts w:hint="eastAsia" w:cs="宋体" w:asciiTheme="minorEastAsia" w:hAnsiTheme="minorEastAsia"/>
                <w:color w:val="auto"/>
                <w:kern w:val="0"/>
                <w:szCs w:val="21"/>
                <w:highlight w:val="none"/>
                <w:u w:val="single"/>
                <w:shd w:val="clear" w:color="auto" w:fill="FFFFFF" w:themeFill="background1"/>
                <w:lang w:val="en-US" w:eastAsia="zh-CN"/>
              </w:rPr>
              <w:t>6</w:t>
            </w:r>
            <w:r>
              <w:rPr>
                <w:rFonts w:hint="eastAsia" w:cs="宋体" w:asciiTheme="minorEastAsia" w:hAnsiTheme="minorEastAsia"/>
                <w:color w:val="auto"/>
                <w:kern w:val="0"/>
                <w:szCs w:val="21"/>
                <w:highlight w:val="none"/>
                <w:u w:val="single"/>
                <w:shd w:val="clear" w:color="auto" w:fill="FFFFFF" w:themeFill="background1"/>
              </w:rPr>
              <w:t>年</w:t>
            </w:r>
            <w:r>
              <w:rPr>
                <w:rFonts w:hint="eastAsia" w:cs="宋体" w:asciiTheme="minorEastAsia" w:hAnsiTheme="minorEastAsia"/>
                <w:color w:val="auto"/>
                <w:kern w:val="0"/>
                <w:szCs w:val="21"/>
                <w:highlight w:val="none"/>
                <w:u w:val="single"/>
                <w:shd w:val="clear" w:color="auto" w:fill="FFFFFF" w:themeFill="background1"/>
                <w:lang w:val="en-US" w:eastAsia="zh-CN"/>
              </w:rPr>
              <w:t>05</w:t>
            </w:r>
            <w:r>
              <w:rPr>
                <w:rFonts w:hint="eastAsia" w:cs="宋体" w:asciiTheme="minorEastAsia" w:hAnsiTheme="minorEastAsia"/>
                <w:color w:val="auto"/>
                <w:kern w:val="0"/>
                <w:szCs w:val="21"/>
                <w:highlight w:val="none"/>
                <w:u w:val="single"/>
                <w:shd w:val="clear" w:color="auto" w:fill="FFFFFF" w:themeFill="background1"/>
              </w:rPr>
              <w:t>月</w:t>
            </w:r>
            <w:r>
              <w:rPr>
                <w:rFonts w:hint="eastAsia" w:cs="宋体" w:asciiTheme="minorEastAsia" w:hAnsiTheme="minorEastAsia"/>
                <w:color w:val="auto"/>
                <w:kern w:val="0"/>
                <w:szCs w:val="21"/>
                <w:highlight w:val="none"/>
                <w:u w:val="single"/>
                <w:shd w:val="clear" w:color="auto" w:fill="FFFFFF" w:themeFill="background1"/>
                <w:lang w:val="en-US" w:eastAsia="zh-CN"/>
              </w:rPr>
              <w:t>06</w:t>
            </w:r>
            <w:r>
              <w:rPr>
                <w:rFonts w:hint="eastAsia" w:cs="宋体" w:asciiTheme="minorEastAsia" w:hAnsiTheme="minorEastAsia"/>
                <w:color w:val="auto"/>
                <w:kern w:val="0"/>
                <w:szCs w:val="21"/>
                <w:highlight w:val="none"/>
                <w:u w:val="single"/>
                <w:shd w:val="clear" w:color="auto" w:fill="FFFFFF" w:themeFill="background1"/>
              </w:rPr>
              <w:t>日</w:t>
            </w:r>
            <w:r>
              <w:rPr>
                <w:rFonts w:hint="eastAsia" w:cs="宋体" w:asciiTheme="minorEastAsia" w:hAnsiTheme="minorEastAsia"/>
                <w:color w:val="auto"/>
                <w:kern w:val="0"/>
                <w:szCs w:val="21"/>
                <w:highlight w:val="none"/>
                <w:u w:val="single"/>
                <w:shd w:val="clear" w:color="auto" w:fill="FFFFFF" w:themeFill="background1"/>
                <w:lang w:val="en-US" w:eastAsia="zh-CN"/>
              </w:rPr>
              <w:t>11:00</w:t>
            </w:r>
            <w:r>
              <w:rPr>
                <w:rFonts w:hint="eastAsia" w:cs="宋体" w:asciiTheme="minorEastAsia" w:hAnsiTheme="minorEastAsia"/>
                <w:color w:val="auto"/>
                <w:kern w:val="0"/>
                <w:szCs w:val="21"/>
                <w:highlight w:val="none"/>
                <w:shd w:val="clear" w:color="auto" w:fill="FFFFFF" w:themeFill="background1"/>
              </w:rPr>
              <w:t>（北京时间）</w:t>
            </w:r>
          </w:p>
          <w:p w14:paraId="0A251E97">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宋体" w:asciiTheme="minorEastAsia" w:hAnsiTheme="minorEastAsia"/>
                <w:color w:val="auto"/>
                <w:kern w:val="0"/>
                <w:szCs w:val="21"/>
                <w:highlight w:val="none"/>
                <w:shd w:val="clear" w:color="auto" w:fill="FFFFFF" w:themeFill="background1"/>
              </w:rPr>
              <w:t>递交地点：</w:t>
            </w:r>
            <w:r>
              <w:rPr>
                <w:rFonts w:hint="eastAsia" w:cs="Times New Roman" w:asciiTheme="minorEastAsia" w:hAnsiTheme="minorEastAsia"/>
                <w:color w:val="auto"/>
                <w:kern w:val="0"/>
                <w:szCs w:val="21"/>
                <w:highlight w:val="none"/>
                <w:shd w:val="clear" w:color="auto" w:fill="FFFFFF" w:themeFill="background1"/>
              </w:rPr>
              <w:t>政采云平台（https://www.zcygov.cn/）</w:t>
            </w:r>
          </w:p>
        </w:tc>
      </w:tr>
      <w:tr w14:paraId="3CD9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59AA19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12</w:t>
            </w:r>
          </w:p>
        </w:tc>
        <w:tc>
          <w:tcPr>
            <w:tcW w:w="1795" w:type="dxa"/>
            <w:vAlign w:val="center"/>
          </w:tcPr>
          <w:p w14:paraId="4835CB7D">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开标</w:t>
            </w:r>
          </w:p>
        </w:tc>
        <w:tc>
          <w:tcPr>
            <w:tcW w:w="6688" w:type="dxa"/>
            <w:vAlign w:val="center"/>
          </w:tcPr>
          <w:p w14:paraId="52CC45B6">
            <w:pPr>
              <w:spacing w:line="360" w:lineRule="auto"/>
              <w:jc w:val="left"/>
              <w:rPr>
                <w:rFonts w:cs="宋体" w:asciiTheme="minorEastAsia" w:hAnsiTheme="minorEastAsia"/>
                <w:color w:val="auto"/>
                <w:kern w:val="0"/>
                <w:szCs w:val="21"/>
                <w:highlight w:val="none"/>
                <w:u w:val="single"/>
                <w:shd w:val="clear" w:color="auto" w:fill="FFFFFF" w:themeFill="background1"/>
              </w:rPr>
            </w:pPr>
            <w:r>
              <w:rPr>
                <w:rFonts w:hint="eastAsia" w:cs="宋体" w:asciiTheme="minorEastAsia" w:hAnsiTheme="minorEastAsia"/>
                <w:color w:val="auto"/>
                <w:kern w:val="0"/>
                <w:szCs w:val="21"/>
                <w:highlight w:val="none"/>
                <w:shd w:val="clear" w:color="auto" w:fill="FFFFFF" w:themeFill="background1"/>
              </w:rPr>
              <w:t>时间：</w:t>
            </w:r>
            <w:r>
              <w:rPr>
                <w:rFonts w:hint="eastAsia" w:cs="宋体" w:asciiTheme="minorEastAsia" w:hAnsiTheme="minorEastAsia"/>
                <w:color w:val="auto"/>
                <w:kern w:val="0"/>
                <w:szCs w:val="21"/>
                <w:highlight w:val="none"/>
                <w:u w:val="single"/>
                <w:shd w:val="clear" w:color="auto" w:fill="FFFFFF" w:themeFill="background1"/>
              </w:rPr>
              <w:t>202</w:t>
            </w:r>
            <w:r>
              <w:rPr>
                <w:rFonts w:hint="eastAsia" w:cs="宋体" w:asciiTheme="minorEastAsia" w:hAnsiTheme="minorEastAsia"/>
                <w:color w:val="auto"/>
                <w:kern w:val="0"/>
                <w:szCs w:val="21"/>
                <w:highlight w:val="none"/>
                <w:u w:val="single"/>
                <w:shd w:val="clear" w:color="auto" w:fill="FFFFFF" w:themeFill="background1"/>
                <w:lang w:val="en-US" w:eastAsia="zh-CN"/>
              </w:rPr>
              <w:t>6</w:t>
            </w:r>
            <w:r>
              <w:rPr>
                <w:rFonts w:hint="eastAsia" w:cs="宋体" w:asciiTheme="minorEastAsia" w:hAnsiTheme="minorEastAsia"/>
                <w:color w:val="auto"/>
                <w:kern w:val="0"/>
                <w:szCs w:val="21"/>
                <w:highlight w:val="none"/>
                <w:u w:val="single"/>
                <w:shd w:val="clear" w:color="auto" w:fill="FFFFFF" w:themeFill="background1"/>
              </w:rPr>
              <w:t>年</w:t>
            </w:r>
            <w:r>
              <w:rPr>
                <w:rFonts w:hint="eastAsia" w:cs="宋体" w:asciiTheme="minorEastAsia" w:hAnsiTheme="minorEastAsia"/>
                <w:color w:val="auto"/>
                <w:kern w:val="0"/>
                <w:szCs w:val="21"/>
                <w:highlight w:val="none"/>
                <w:u w:val="single"/>
                <w:shd w:val="clear" w:color="auto" w:fill="FFFFFF" w:themeFill="background1"/>
                <w:lang w:val="en-US" w:eastAsia="zh-CN"/>
              </w:rPr>
              <w:t>05</w:t>
            </w:r>
            <w:r>
              <w:rPr>
                <w:rFonts w:hint="eastAsia" w:cs="宋体" w:asciiTheme="minorEastAsia" w:hAnsiTheme="minorEastAsia"/>
                <w:color w:val="auto"/>
                <w:kern w:val="0"/>
                <w:szCs w:val="21"/>
                <w:highlight w:val="none"/>
                <w:u w:val="single"/>
                <w:shd w:val="clear" w:color="auto" w:fill="FFFFFF" w:themeFill="background1"/>
              </w:rPr>
              <w:t>月</w:t>
            </w:r>
            <w:r>
              <w:rPr>
                <w:rFonts w:hint="eastAsia" w:cs="宋体" w:asciiTheme="minorEastAsia" w:hAnsiTheme="minorEastAsia"/>
                <w:color w:val="auto"/>
                <w:kern w:val="0"/>
                <w:szCs w:val="21"/>
                <w:highlight w:val="none"/>
                <w:u w:val="single"/>
                <w:shd w:val="clear" w:color="auto" w:fill="FFFFFF" w:themeFill="background1"/>
                <w:lang w:val="en-US" w:eastAsia="zh-CN"/>
              </w:rPr>
              <w:t>06</w:t>
            </w:r>
            <w:r>
              <w:rPr>
                <w:rFonts w:hint="eastAsia" w:cs="宋体" w:asciiTheme="minorEastAsia" w:hAnsiTheme="minorEastAsia"/>
                <w:color w:val="auto"/>
                <w:kern w:val="0"/>
                <w:szCs w:val="21"/>
                <w:highlight w:val="none"/>
                <w:u w:val="single"/>
                <w:shd w:val="clear" w:color="auto" w:fill="FFFFFF" w:themeFill="background1"/>
              </w:rPr>
              <w:t>日</w:t>
            </w:r>
            <w:r>
              <w:rPr>
                <w:rFonts w:hint="eastAsia" w:cs="宋体" w:asciiTheme="minorEastAsia" w:hAnsiTheme="minorEastAsia"/>
                <w:color w:val="auto"/>
                <w:kern w:val="0"/>
                <w:szCs w:val="21"/>
                <w:highlight w:val="none"/>
                <w:u w:val="single"/>
                <w:shd w:val="clear" w:color="auto" w:fill="FFFFFF" w:themeFill="background1"/>
                <w:lang w:val="en-US" w:eastAsia="zh-CN"/>
              </w:rPr>
              <w:t>11:00</w:t>
            </w:r>
            <w:r>
              <w:rPr>
                <w:rFonts w:hint="eastAsia" w:cs="宋体" w:asciiTheme="minorEastAsia" w:hAnsiTheme="minorEastAsia"/>
                <w:color w:val="auto"/>
                <w:kern w:val="0"/>
                <w:szCs w:val="21"/>
                <w:highlight w:val="none"/>
                <w:shd w:val="clear" w:color="auto" w:fill="FFFFFF" w:themeFill="background1"/>
              </w:rPr>
              <w:t>（北京时间）</w:t>
            </w:r>
          </w:p>
          <w:p w14:paraId="019B4604">
            <w:pPr>
              <w:keepNext/>
              <w:widowControl/>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宋体" w:asciiTheme="minorEastAsia" w:hAnsiTheme="minorEastAsia"/>
                <w:color w:val="auto"/>
                <w:kern w:val="0"/>
                <w:szCs w:val="21"/>
                <w:highlight w:val="none"/>
                <w:shd w:val="clear" w:color="auto" w:fill="FFFFFF" w:themeFill="background1"/>
              </w:rPr>
              <w:t>地点：</w:t>
            </w:r>
            <w:r>
              <w:rPr>
                <w:rFonts w:hint="eastAsia" w:cs="Times New Roman" w:asciiTheme="minorEastAsia" w:hAnsiTheme="minorEastAsia"/>
                <w:color w:val="auto"/>
                <w:kern w:val="0"/>
                <w:szCs w:val="21"/>
                <w:highlight w:val="none"/>
                <w:shd w:val="clear" w:color="auto" w:fill="FFFFFF" w:themeFill="background1"/>
              </w:rPr>
              <w:t>政采云平台（https://www.zcygov.cn/）</w:t>
            </w:r>
          </w:p>
        </w:tc>
      </w:tr>
      <w:tr w14:paraId="2DD6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06E8198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13</w:t>
            </w:r>
          </w:p>
        </w:tc>
        <w:tc>
          <w:tcPr>
            <w:tcW w:w="1795" w:type="dxa"/>
            <w:vAlign w:val="center"/>
          </w:tcPr>
          <w:p w14:paraId="1127ACD4">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响应有效期</w:t>
            </w:r>
          </w:p>
        </w:tc>
        <w:tc>
          <w:tcPr>
            <w:tcW w:w="6688" w:type="dxa"/>
            <w:vAlign w:val="center"/>
          </w:tcPr>
          <w:p w14:paraId="3A1E0C9E">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自投标截止之日90日历日</w:t>
            </w:r>
          </w:p>
        </w:tc>
      </w:tr>
      <w:tr w14:paraId="66E7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96DBA99">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14</w:t>
            </w:r>
          </w:p>
        </w:tc>
        <w:tc>
          <w:tcPr>
            <w:tcW w:w="1795" w:type="dxa"/>
            <w:vAlign w:val="center"/>
          </w:tcPr>
          <w:p w14:paraId="719C5359">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公告发布媒体</w:t>
            </w:r>
          </w:p>
        </w:tc>
        <w:tc>
          <w:tcPr>
            <w:tcW w:w="6688" w:type="dxa"/>
            <w:vAlign w:val="center"/>
          </w:tcPr>
          <w:p w14:paraId="15368062">
            <w:pPr>
              <w:spacing w:line="360" w:lineRule="auto"/>
              <w:jc w:val="left"/>
              <w:rPr>
                <w:rFonts w:asciiTheme="minorEastAsia" w:hAnsiTheme="minorEastAsia"/>
                <w:color w:val="auto"/>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新疆政府采购网（http://www.ccgp-xinjiang.gov.cn/home.html）</w:t>
            </w:r>
          </w:p>
        </w:tc>
      </w:tr>
      <w:tr w14:paraId="66EE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CF8DA27">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15</w:t>
            </w:r>
          </w:p>
        </w:tc>
        <w:tc>
          <w:tcPr>
            <w:tcW w:w="1795" w:type="dxa"/>
            <w:vAlign w:val="center"/>
          </w:tcPr>
          <w:p w14:paraId="21D608E0">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履约保证金</w:t>
            </w:r>
          </w:p>
        </w:tc>
        <w:tc>
          <w:tcPr>
            <w:tcW w:w="6688" w:type="dxa"/>
            <w:vAlign w:val="center"/>
          </w:tcPr>
          <w:p w14:paraId="2B1F32D9">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w:t>
            </w:r>
          </w:p>
        </w:tc>
      </w:tr>
      <w:tr w14:paraId="7DA4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12CD4A">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16</w:t>
            </w:r>
          </w:p>
        </w:tc>
        <w:tc>
          <w:tcPr>
            <w:tcW w:w="1795" w:type="dxa"/>
            <w:vAlign w:val="center"/>
          </w:tcPr>
          <w:p w14:paraId="405A7C14">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中小企业政策说明</w:t>
            </w:r>
          </w:p>
        </w:tc>
        <w:tc>
          <w:tcPr>
            <w:tcW w:w="6688" w:type="dxa"/>
            <w:vAlign w:val="center"/>
          </w:tcPr>
          <w:p w14:paraId="6A56F031">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497B58">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320D95E4">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的人员为中小企业依照《中华人民共和国劳动合同法》订立劳动合同的从业人员。</w:t>
            </w:r>
          </w:p>
          <w:p w14:paraId="4E3C2B23">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3、在货物采购项目中，供应商提供的货物既有中小企业制造货物，也有大型企业制造货物的，不享受本办法规定的中小企业扶持政策。</w:t>
            </w:r>
          </w:p>
          <w:p w14:paraId="754FB959">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4、以联合体形式参加政府采购活动，联合体各方均为中小企业的，联合体视同中小企业。其中，联合体各方均为小微企业的，联合体视同小微企业。</w:t>
            </w:r>
          </w:p>
          <w:p w14:paraId="0E869128">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5、供应商经享受扶持政策获得政府采购合同的，小微企业不得将合同分包给大中型企业，中型企业不得将合同分包给大型企业；</w:t>
            </w:r>
          </w:p>
          <w:p w14:paraId="5B7B6EE4">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6、本项目中小企业扶持政策：本项目专门面向中小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295A05FC">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7、根据“关于印发中小企业划型标准规定的通知(工信部联企业〔2011〕300号)”等有关规定，本项目标的所属行业为</w:t>
            </w:r>
            <w:r>
              <w:rPr>
                <w:rFonts w:hint="eastAsia" w:asciiTheme="minorEastAsia" w:hAnsiTheme="minorEastAsia" w:cstheme="minorEastAsia"/>
                <w:b/>
                <w:bCs/>
                <w:color w:val="auto"/>
                <w:szCs w:val="21"/>
                <w:highlight w:val="none"/>
                <w:u w:val="single"/>
                <w:lang w:val="en-US" w:eastAsia="zh-CN"/>
              </w:rPr>
              <w:t>信息传输业</w:t>
            </w:r>
            <w:r>
              <w:rPr>
                <w:rFonts w:hint="eastAsia" w:cs="Arial" w:asciiTheme="minorEastAsia" w:hAnsiTheme="minorEastAsia"/>
                <w:b/>
                <w:color w:val="auto"/>
                <w:kern w:val="0"/>
                <w:szCs w:val="21"/>
                <w:highlight w:val="none"/>
                <w:u w:val="single"/>
                <w:shd w:val="clear" w:color="auto" w:fill="FFFFFF" w:themeFill="background1"/>
              </w:rPr>
              <w:t>。</w:t>
            </w:r>
          </w:p>
        </w:tc>
      </w:tr>
      <w:tr w14:paraId="394A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3A811A1">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18</w:t>
            </w:r>
          </w:p>
        </w:tc>
        <w:tc>
          <w:tcPr>
            <w:tcW w:w="1795" w:type="dxa"/>
            <w:vAlign w:val="center"/>
          </w:tcPr>
          <w:p w14:paraId="01B90790">
            <w:pPr>
              <w:keepNext/>
              <w:widowControl/>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采购代理服务费</w:t>
            </w:r>
          </w:p>
        </w:tc>
        <w:tc>
          <w:tcPr>
            <w:tcW w:w="6688" w:type="dxa"/>
            <w:vAlign w:val="center"/>
          </w:tcPr>
          <w:p w14:paraId="3263CA06">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成交供应商在收到成交通知书前，以成交价格为基准，计算标准和方法参照国家计委《招标代理服务费管理暂行办法》的通知(计价格[2002]1980号)，代理服务费由成交供应商</w:t>
            </w:r>
            <w:r>
              <w:rPr>
                <w:rFonts w:hint="eastAsia" w:asciiTheme="minorEastAsia" w:hAnsiTheme="minorEastAsia" w:cstheme="minorEastAsia"/>
                <w:color w:val="auto"/>
                <w:szCs w:val="21"/>
                <w:highlight w:val="none"/>
              </w:rPr>
              <w:t>领取中标通知书前</w:t>
            </w:r>
            <w:r>
              <w:rPr>
                <w:rFonts w:hint="eastAsia" w:asciiTheme="minorEastAsia" w:hAnsiTheme="minorEastAsia" w:cstheme="minorEastAsia"/>
                <w:color w:val="auto"/>
                <w:szCs w:val="21"/>
                <w:highlight w:val="none"/>
                <w:lang w:val="en-US" w:eastAsia="zh-CN"/>
              </w:rPr>
              <w:t>向</w:t>
            </w:r>
            <w:r>
              <w:rPr>
                <w:rFonts w:hint="eastAsia" w:cs="Arial" w:asciiTheme="minorEastAsia" w:hAnsiTheme="minorEastAsia"/>
                <w:color w:val="auto"/>
                <w:kern w:val="0"/>
                <w:szCs w:val="21"/>
                <w:highlight w:val="none"/>
                <w:shd w:val="clear" w:color="auto" w:fill="FFFFFF" w:themeFill="background1"/>
              </w:rPr>
              <w:t>新疆新世纪招标有限公司</w:t>
            </w:r>
            <w:r>
              <w:rPr>
                <w:rFonts w:hint="eastAsia" w:asciiTheme="minorEastAsia" w:hAnsiTheme="minorEastAsia" w:cstheme="minorEastAsia"/>
                <w:color w:val="auto"/>
                <w:szCs w:val="21"/>
                <w:highlight w:val="none"/>
              </w:rPr>
              <w:t>一次性支付</w:t>
            </w:r>
            <w:r>
              <w:rPr>
                <w:rFonts w:hint="eastAsia" w:cs="Arial" w:asciiTheme="minorEastAsia" w:hAnsiTheme="minorEastAsia"/>
                <w:color w:val="auto"/>
                <w:kern w:val="0"/>
                <w:szCs w:val="21"/>
                <w:highlight w:val="none"/>
                <w:shd w:val="clear" w:color="auto" w:fill="FFFFFF" w:themeFill="background1"/>
              </w:rPr>
              <w:t>。</w:t>
            </w:r>
          </w:p>
        </w:tc>
      </w:tr>
      <w:tr w14:paraId="3FA6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95BE14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19</w:t>
            </w:r>
          </w:p>
        </w:tc>
        <w:tc>
          <w:tcPr>
            <w:tcW w:w="1795" w:type="dxa"/>
            <w:vAlign w:val="center"/>
          </w:tcPr>
          <w:p w14:paraId="04DDFA1F">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说明</w:t>
            </w:r>
          </w:p>
        </w:tc>
        <w:tc>
          <w:tcPr>
            <w:tcW w:w="6688" w:type="dxa"/>
            <w:vAlign w:val="center"/>
          </w:tcPr>
          <w:p w14:paraId="52D139DF">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本表内容如与后文内容不一致处，以本表为准。</w:t>
            </w:r>
          </w:p>
        </w:tc>
      </w:tr>
    </w:tbl>
    <w:p w14:paraId="602F322E">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2" w:name="_BookMark_3"/>
      <w:bookmarkEnd w:id="2"/>
      <w:r>
        <w:rPr>
          <w:rFonts w:ascii="宋体" w:hAnsi="宋体" w:eastAsia="宋体" w:cs="Arial"/>
          <w:color w:val="auto"/>
          <w:kern w:val="0"/>
          <w:sz w:val="24"/>
          <w:szCs w:val="24"/>
          <w:highlight w:val="none"/>
          <w:shd w:val="clear" w:color="auto" w:fill="FFFFFF" w:themeFill="background1"/>
        </w:rPr>
        <w:br w:type="page"/>
      </w:r>
      <w:bookmarkStart w:id="3" w:name="_Toc156750374"/>
      <w:r>
        <w:rPr>
          <w:rFonts w:hint="eastAsia" w:ascii="宋体" w:hAnsi="宋体" w:eastAsia="宋体" w:cs="宋体"/>
          <w:b/>
          <w:color w:val="auto"/>
          <w:sz w:val="24"/>
          <w:szCs w:val="24"/>
          <w:highlight w:val="none"/>
          <w:shd w:val="clear" w:color="auto" w:fill="FFFFFF" w:themeFill="background1"/>
        </w:rPr>
        <w:t>第一章</w:t>
      </w:r>
      <w:r>
        <w:rPr>
          <w:rFonts w:ascii="宋体" w:hAnsi="宋体" w:eastAsia="宋体" w:cs="宋体"/>
          <w:b/>
          <w:color w:val="auto"/>
          <w:sz w:val="24"/>
          <w:szCs w:val="24"/>
          <w:highlight w:val="none"/>
          <w:shd w:val="clear" w:color="auto" w:fill="FFFFFF" w:themeFill="background1"/>
        </w:rPr>
        <w:t xml:space="preserve"> </w:t>
      </w:r>
      <w:r>
        <w:rPr>
          <w:rFonts w:hint="eastAsia" w:ascii="宋体" w:hAnsi="宋体" w:eastAsia="宋体" w:cs="宋体"/>
          <w:b/>
          <w:color w:val="auto"/>
          <w:sz w:val="24"/>
          <w:szCs w:val="24"/>
          <w:highlight w:val="none"/>
          <w:shd w:val="clear" w:color="auto" w:fill="FFFFFF" w:themeFill="background1"/>
        </w:rPr>
        <w:t>供应商须知</w:t>
      </w:r>
      <w:bookmarkEnd w:id="3"/>
      <w:bookmarkStart w:id="4" w:name="_BookMark_2"/>
      <w:bookmarkEnd w:id="4"/>
    </w:p>
    <w:p w14:paraId="0DA50241">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5" w:name="_Toc156750375"/>
      <w:r>
        <w:rPr>
          <w:rFonts w:ascii="宋体" w:hAnsi="宋体" w:eastAsia="宋体" w:cs="宋体"/>
          <w:b/>
          <w:color w:val="auto"/>
          <w:sz w:val="24"/>
          <w:szCs w:val="24"/>
          <w:highlight w:val="none"/>
          <w:shd w:val="clear" w:color="auto" w:fill="FFFFFF" w:themeFill="background1"/>
        </w:rPr>
        <w:t>1</w:t>
      </w:r>
      <w:r>
        <w:rPr>
          <w:rFonts w:hint="eastAsia" w:ascii="宋体" w:hAnsi="宋体" w:eastAsia="宋体" w:cs="宋体"/>
          <w:b/>
          <w:color w:val="auto"/>
          <w:sz w:val="24"/>
          <w:szCs w:val="24"/>
          <w:highlight w:val="none"/>
          <w:shd w:val="clear" w:color="auto" w:fill="FFFFFF" w:themeFill="background1"/>
        </w:rPr>
        <w:t>．总则</w:t>
      </w:r>
      <w:bookmarkEnd w:id="5"/>
    </w:p>
    <w:p w14:paraId="0E542E8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1.1 </w:t>
      </w:r>
      <w:r>
        <w:rPr>
          <w:rFonts w:hint="eastAsia" w:ascii="宋体" w:hAnsi="宋体" w:eastAsia="宋体" w:cs="Arial"/>
          <w:color w:val="auto"/>
          <w:kern w:val="0"/>
          <w:sz w:val="24"/>
          <w:szCs w:val="24"/>
          <w:highlight w:val="none"/>
          <w:shd w:val="clear" w:color="auto" w:fill="FFFFFF" w:themeFill="background1"/>
        </w:rPr>
        <w:t>采购项目概况</w:t>
      </w:r>
    </w:p>
    <w:p w14:paraId="4E8A1D1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1.1.1 </w:t>
      </w:r>
      <w:r>
        <w:rPr>
          <w:rFonts w:hint="eastAsia" w:ascii="宋体" w:hAnsi="宋体" w:eastAsia="宋体" w:cs="Arial"/>
          <w:color w:val="auto"/>
          <w:kern w:val="0"/>
          <w:sz w:val="24"/>
          <w:szCs w:val="24"/>
          <w:highlight w:val="none"/>
          <w:shd w:val="clear" w:color="auto" w:fill="FFFFFF" w:themeFill="background1"/>
        </w:rPr>
        <w:t>项目名称：见供应商须知前附表。</w:t>
      </w:r>
    </w:p>
    <w:p w14:paraId="238A63E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1.1.2</w:t>
      </w:r>
      <w:r>
        <w:rPr>
          <w:rFonts w:hint="eastAsia" w:ascii="宋体" w:hAnsi="宋体" w:eastAsia="宋体" w:cs="Arial"/>
          <w:color w:val="auto"/>
          <w:kern w:val="0"/>
          <w:sz w:val="24"/>
          <w:szCs w:val="24"/>
          <w:highlight w:val="none"/>
          <w:shd w:val="clear" w:color="auto" w:fill="FFFFFF" w:themeFill="background1"/>
        </w:rPr>
        <w:t>项目编号：见供应商须知前附表。</w:t>
      </w:r>
    </w:p>
    <w:p w14:paraId="0F27746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1.1.3</w:t>
      </w:r>
      <w:r>
        <w:rPr>
          <w:rFonts w:hint="eastAsia" w:ascii="宋体" w:hAnsi="宋体" w:eastAsia="宋体" w:cs="Arial"/>
          <w:color w:val="auto"/>
          <w:kern w:val="0"/>
          <w:sz w:val="24"/>
          <w:szCs w:val="24"/>
          <w:highlight w:val="none"/>
          <w:shd w:val="clear" w:color="auto" w:fill="FFFFFF" w:themeFill="background1"/>
        </w:rPr>
        <w:t>采购人：见供应商须知前附表。</w:t>
      </w:r>
    </w:p>
    <w:p w14:paraId="77A8707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1.1.4</w:t>
      </w:r>
      <w:r>
        <w:rPr>
          <w:rFonts w:hint="eastAsia" w:ascii="宋体" w:hAnsi="宋体" w:eastAsia="宋体" w:cs="Arial"/>
          <w:color w:val="auto"/>
          <w:kern w:val="0"/>
          <w:sz w:val="24"/>
          <w:szCs w:val="24"/>
          <w:highlight w:val="none"/>
          <w:shd w:val="clear" w:color="auto" w:fill="FFFFFF" w:themeFill="background1"/>
        </w:rPr>
        <w:t>采购代理机构：见供应商须知前附表。</w:t>
      </w:r>
    </w:p>
    <w:p w14:paraId="13EEC2F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1.1.5</w:t>
      </w:r>
      <w:r>
        <w:rPr>
          <w:rFonts w:hint="eastAsia" w:ascii="宋体" w:hAnsi="宋体" w:eastAsia="宋体" w:cs="Arial"/>
          <w:color w:val="auto"/>
          <w:kern w:val="0"/>
          <w:sz w:val="24"/>
          <w:szCs w:val="24"/>
          <w:highlight w:val="none"/>
          <w:shd w:val="clear" w:color="auto" w:fill="FFFFFF" w:themeFill="background1"/>
        </w:rPr>
        <w:t>项目地点：见供应商须知前附表。</w:t>
      </w:r>
    </w:p>
    <w:p w14:paraId="49BB749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1.1.6</w:t>
      </w:r>
      <w:r>
        <w:rPr>
          <w:rFonts w:hint="eastAsia" w:ascii="宋体" w:hAnsi="宋体" w:eastAsia="宋体" w:cs="Arial"/>
          <w:color w:val="auto"/>
          <w:kern w:val="0"/>
          <w:sz w:val="24"/>
          <w:szCs w:val="24"/>
          <w:highlight w:val="none"/>
          <w:shd w:val="clear" w:color="auto" w:fill="FFFFFF" w:themeFill="background1"/>
        </w:rPr>
        <w:t>资金来源：见供应商须知前附表。</w:t>
      </w:r>
    </w:p>
    <w:p w14:paraId="3774E1C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1.1.7</w:t>
      </w:r>
      <w:r>
        <w:rPr>
          <w:rFonts w:hint="eastAsia" w:ascii="宋体" w:hAnsi="宋体" w:eastAsia="宋体" w:cs="Arial"/>
          <w:color w:val="auto"/>
          <w:kern w:val="0"/>
          <w:sz w:val="24"/>
          <w:szCs w:val="24"/>
          <w:highlight w:val="none"/>
          <w:shd w:val="clear" w:color="auto" w:fill="FFFFFF" w:themeFill="background1"/>
        </w:rPr>
        <w:t>采购预算金额：见供应商须知前附表。</w:t>
      </w:r>
    </w:p>
    <w:p w14:paraId="1A05909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1.1.8服务周期：见供应商须知前附表。</w:t>
      </w:r>
    </w:p>
    <w:p w14:paraId="6288C4C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1.1.9服务地点：见供应商须知前附表。</w:t>
      </w:r>
    </w:p>
    <w:p w14:paraId="33F1CA8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1.2</w:t>
      </w:r>
      <w:r>
        <w:rPr>
          <w:rFonts w:hint="eastAsia" w:ascii="宋体" w:hAnsi="宋体" w:eastAsia="宋体" w:cs="Arial"/>
          <w:color w:val="auto"/>
          <w:kern w:val="0"/>
          <w:sz w:val="24"/>
          <w:szCs w:val="24"/>
          <w:highlight w:val="none"/>
          <w:shd w:val="clear" w:color="auto" w:fill="FFFFFF" w:themeFill="background1"/>
        </w:rPr>
        <w:t>采购范围：见供应商须知前附表。</w:t>
      </w:r>
    </w:p>
    <w:p w14:paraId="5DF46F4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1.3 </w:t>
      </w:r>
      <w:r>
        <w:rPr>
          <w:rFonts w:hint="eastAsia" w:ascii="宋体" w:hAnsi="宋体" w:eastAsia="宋体" w:cs="Arial"/>
          <w:color w:val="auto"/>
          <w:kern w:val="0"/>
          <w:sz w:val="24"/>
          <w:szCs w:val="24"/>
          <w:highlight w:val="none"/>
          <w:shd w:val="clear" w:color="auto" w:fill="FFFFFF" w:themeFill="background1"/>
        </w:rPr>
        <w:t>采购方式和资格审查方式</w:t>
      </w:r>
    </w:p>
    <w:p w14:paraId="055D811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1.3.1 </w:t>
      </w:r>
      <w:r>
        <w:rPr>
          <w:rFonts w:hint="eastAsia" w:ascii="宋体" w:hAnsi="宋体" w:eastAsia="宋体" w:cs="Arial"/>
          <w:color w:val="auto"/>
          <w:kern w:val="0"/>
          <w:sz w:val="24"/>
          <w:szCs w:val="24"/>
          <w:highlight w:val="none"/>
          <w:shd w:val="clear" w:color="auto" w:fill="FFFFFF" w:themeFill="background1"/>
        </w:rPr>
        <w:t>采购方式：见供应商须知前附表。</w:t>
      </w:r>
    </w:p>
    <w:p w14:paraId="6F2CF1D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1.3.2 </w:t>
      </w:r>
      <w:r>
        <w:rPr>
          <w:rFonts w:hint="eastAsia" w:ascii="宋体" w:hAnsi="宋体" w:eastAsia="宋体" w:cs="Arial"/>
          <w:color w:val="auto"/>
          <w:kern w:val="0"/>
          <w:sz w:val="24"/>
          <w:szCs w:val="24"/>
          <w:highlight w:val="none"/>
          <w:shd w:val="clear" w:color="auto" w:fill="FFFFFF" w:themeFill="background1"/>
        </w:rPr>
        <w:t>资格审查方式：见供应商须知前附表。</w:t>
      </w:r>
    </w:p>
    <w:p w14:paraId="2A47AE3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1.4 </w:t>
      </w:r>
      <w:r>
        <w:rPr>
          <w:rFonts w:hint="eastAsia" w:ascii="宋体" w:hAnsi="宋体" w:eastAsia="宋体" w:cs="Arial"/>
          <w:color w:val="auto"/>
          <w:kern w:val="0"/>
          <w:sz w:val="24"/>
          <w:szCs w:val="24"/>
          <w:highlight w:val="none"/>
          <w:shd w:val="clear" w:color="auto" w:fill="FFFFFF" w:themeFill="background1"/>
        </w:rPr>
        <w:t>评审办法及定标方法</w:t>
      </w:r>
    </w:p>
    <w:p w14:paraId="1AF2278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1.4.1 </w:t>
      </w:r>
      <w:r>
        <w:rPr>
          <w:rFonts w:hint="eastAsia" w:ascii="宋体" w:hAnsi="宋体" w:eastAsia="宋体" w:cs="Arial"/>
          <w:color w:val="auto"/>
          <w:kern w:val="0"/>
          <w:sz w:val="24"/>
          <w:szCs w:val="24"/>
          <w:highlight w:val="none"/>
          <w:shd w:val="clear" w:color="auto" w:fill="FFFFFF" w:themeFill="background1"/>
        </w:rPr>
        <w:t>评审办法：见供应商须知前附表。</w:t>
      </w:r>
    </w:p>
    <w:p w14:paraId="56E23EF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1.4.2</w:t>
      </w:r>
      <w:r>
        <w:rPr>
          <w:rFonts w:hint="eastAsia" w:ascii="宋体" w:hAnsi="宋体" w:eastAsia="宋体" w:cs="Arial"/>
          <w:color w:val="auto"/>
          <w:kern w:val="0"/>
          <w:sz w:val="24"/>
          <w:szCs w:val="24"/>
          <w:highlight w:val="none"/>
          <w:shd w:val="clear" w:color="auto" w:fill="FFFFFF" w:themeFill="background1"/>
        </w:rPr>
        <w:t xml:space="preserve"> 定标方法：见供应商须知前附表。</w:t>
      </w:r>
    </w:p>
    <w:p w14:paraId="4095EE3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1.5 </w:t>
      </w:r>
      <w:r>
        <w:rPr>
          <w:rFonts w:hint="eastAsia" w:ascii="宋体" w:hAnsi="宋体" w:eastAsia="宋体" w:cs="Arial"/>
          <w:color w:val="auto"/>
          <w:kern w:val="0"/>
          <w:sz w:val="24"/>
          <w:szCs w:val="24"/>
          <w:highlight w:val="none"/>
          <w:shd w:val="clear" w:color="auto" w:fill="FFFFFF" w:themeFill="background1"/>
        </w:rPr>
        <w:t>供应商资格条件和能力要求</w:t>
      </w:r>
    </w:p>
    <w:p w14:paraId="52E1343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1.5.1 </w:t>
      </w:r>
      <w:r>
        <w:rPr>
          <w:rFonts w:hint="eastAsia" w:ascii="宋体" w:hAnsi="宋体" w:eastAsia="宋体" w:cs="Arial"/>
          <w:color w:val="auto"/>
          <w:kern w:val="0"/>
          <w:sz w:val="24"/>
          <w:szCs w:val="24"/>
          <w:highlight w:val="none"/>
          <w:shd w:val="clear" w:color="auto" w:fill="FFFFFF" w:themeFill="background1"/>
        </w:rPr>
        <w:t>供应商应具备承担本采购项目的资格条件和能力，具体要求见供应商须知前附表。</w:t>
      </w:r>
    </w:p>
    <w:p w14:paraId="249DC3B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1.5.2 </w:t>
      </w:r>
      <w:r>
        <w:rPr>
          <w:rFonts w:hint="eastAsia" w:ascii="宋体" w:hAnsi="宋体" w:eastAsia="宋体" w:cs="Arial"/>
          <w:color w:val="auto"/>
          <w:kern w:val="0"/>
          <w:sz w:val="24"/>
          <w:szCs w:val="24"/>
          <w:highlight w:val="none"/>
          <w:shd w:val="clear" w:color="auto" w:fill="FFFFFF" w:themeFill="background1"/>
        </w:rPr>
        <w:t>供应商须知前附表规定接受联合体磋商投标的，除应符合本章第</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5</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款和供应商须知前附表的要求外，还应遵守以下规定：（</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）联合体各方应按竞争性磋商文件提供的格式签订联合体协议书，明确联合体牵头人和各方权利义务；（</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）联合体各方不得再以自己名义单独或参加其他联合体在本采购项目中投标。</w:t>
      </w:r>
    </w:p>
    <w:p w14:paraId="536A9FE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1.5.3 </w:t>
      </w:r>
      <w:r>
        <w:rPr>
          <w:rFonts w:hint="eastAsia" w:ascii="宋体" w:hAnsi="宋体" w:eastAsia="宋体" w:cs="Arial"/>
          <w:color w:val="auto"/>
          <w:kern w:val="0"/>
          <w:sz w:val="24"/>
          <w:szCs w:val="24"/>
          <w:highlight w:val="none"/>
          <w:shd w:val="clear" w:color="auto" w:fill="FFFFFF" w:themeFill="background1"/>
        </w:rPr>
        <w:t>供应商不得存在下列情形之一，否则相关投标均应被否决：</w:t>
      </w:r>
    </w:p>
    <w:p w14:paraId="3C85E30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（1）单位负责人为同一人或者存在控股、管理关系的不同单位，参加同一标段投标或者未划分标段的同一采购项目投标的；</w:t>
      </w:r>
    </w:p>
    <w:p w14:paraId="776413A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（2）法定代表人为同一个人的两个及两个以上法人，母公司、全资子公司及其控股公司，参加同一标段投标或者未划分标段的同一采购项目投标的；</w:t>
      </w:r>
    </w:p>
    <w:p w14:paraId="5553EF9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（3）被责令停业的；</w:t>
      </w:r>
      <w:r>
        <w:rPr>
          <w:rFonts w:ascii="宋体" w:hAnsi="宋体" w:eastAsia="宋体" w:cs="Arial"/>
          <w:color w:val="auto"/>
          <w:kern w:val="0"/>
          <w:sz w:val="24"/>
          <w:szCs w:val="24"/>
          <w:highlight w:val="none"/>
          <w:shd w:val="clear" w:color="auto" w:fill="FFFFFF" w:themeFill="background1"/>
        </w:rPr>
        <w:t xml:space="preserve"> </w:t>
      </w:r>
    </w:p>
    <w:p w14:paraId="101C98E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（4）被暂停或取消投标资格的；</w:t>
      </w:r>
      <w:r>
        <w:rPr>
          <w:rFonts w:ascii="宋体" w:hAnsi="宋体" w:eastAsia="宋体" w:cs="Arial"/>
          <w:color w:val="auto"/>
          <w:kern w:val="0"/>
          <w:sz w:val="24"/>
          <w:szCs w:val="24"/>
          <w:highlight w:val="none"/>
          <w:shd w:val="clear" w:color="auto" w:fill="FFFFFF" w:themeFill="background1"/>
        </w:rPr>
        <w:t xml:space="preserve"> </w:t>
      </w:r>
    </w:p>
    <w:p w14:paraId="3421BBB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（5）财产被接管或冻结的；</w:t>
      </w:r>
    </w:p>
    <w:p w14:paraId="0D2B3C5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（6）在最近三年内有骗取中标（成交）或严重违约或重大质量问题的；</w:t>
      </w:r>
    </w:p>
    <w:p w14:paraId="4EB7904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6费用承担</w:t>
      </w:r>
    </w:p>
    <w:p w14:paraId="7327D5F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1.6.1竞争性磋商文件费：见供应商须知前附表。</w:t>
      </w:r>
    </w:p>
    <w:p w14:paraId="5A48C94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1.6.2供应商应承担其编制响应文件与递交响应文件所涉及的一切费用，无论投标结果如何，采购人及采购代理机构对上述费用不作任何补偿。采购代理咨询费由成交供应商支付。</w:t>
      </w:r>
    </w:p>
    <w:p w14:paraId="355DE97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7磋商保证金：见供应商须知前附表。</w:t>
      </w:r>
    </w:p>
    <w:p w14:paraId="6ED2DAD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1.8踏勘现场</w:t>
      </w:r>
    </w:p>
    <w:p w14:paraId="2A233F8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供应商须知前附表规定组织踏勘现场的，采购人或采购代理机构按供应商须知前附表规定的时间、地点组织供应商踏勘项目现场。</w:t>
      </w:r>
      <w:r>
        <w:rPr>
          <w:rFonts w:ascii="宋体" w:hAnsi="宋体" w:eastAsia="宋体" w:cs="Arial"/>
          <w:color w:val="auto"/>
          <w:kern w:val="0"/>
          <w:sz w:val="24"/>
          <w:szCs w:val="24"/>
          <w:highlight w:val="none"/>
          <w:shd w:val="clear" w:color="auto" w:fill="FFFFFF" w:themeFill="background1"/>
        </w:rPr>
        <w:t xml:space="preserve"> </w:t>
      </w:r>
    </w:p>
    <w:p w14:paraId="2549FA6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供应商踏勘现场发生的费用自理。</w:t>
      </w:r>
    </w:p>
    <w:p w14:paraId="22176C9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除采购人或采购代理机构的原因外，供应商自行负责在踏勘现场中所发生的人员伤亡和财产损失。</w:t>
      </w:r>
    </w:p>
    <w:p w14:paraId="77AE121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.4 </w:t>
      </w:r>
      <w:r>
        <w:rPr>
          <w:rFonts w:hint="eastAsia" w:ascii="宋体" w:hAnsi="宋体" w:eastAsia="宋体" w:cs="Arial"/>
          <w:color w:val="auto"/>
          <w:kern w:val="0"/>
          <w:sz w:val="24"/>
          <w:szCs w:val="24"/>
          <w:highlight w:val="none"/>
          <w:shd w:val="clear" w:color="auto" w:fill="FFFFFF" w:themeFill="background1"/>
        </w:rPr>
        <w:t>采购人或采购代理机构在踏勘现场中介绍的项目有关情况，供应商在编制响应文件时参考，采购人或采购代理机构不对供应商据此作出的判断和决策负责。</w:t>
      </w:r>
    </w:p>
    <w:p w14:paraId="6BF97E8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招标答疑会和招标澄清答疑要求</w:t>
      </w:r>
    </w:p>
    <w:p w14:paraId="5D790B6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供应商须知前附表规定召开招标答疑会的，采购人或采购代理机构按照供应商须知前附表规定的时间和地点召开招标答疑会，澄清供应商提出的问题。</w:t>
      </w:r>
    </w:p>
    <w:p w14:paraId="07B6D44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供应商若有疑问，应按规定的时间、方式向采购人或采购代理机构提出，要求采购人对竞争性磋商文件予以澄清。</w:t>
      </w:r>
    </w:p>
    <w:p w14:paraId="0BFA25D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采购人或采购代理机构将按规定的时间方式对供应商的疑问作出统一的解答。</w:t>
      </w:r>
    </w:p>
    <w:p w14:paraId="168AB3F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1.10响应文件份数：见供应商须知前附表。</w:t>
      </w:r>
    </w:p>
    <w:p w14:paraId="62263B0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1.11响应文件递交：见供应商须知前附表。</w:t>
      </w:r>
    </w:p>
    <w:p w14:paraId="6FB28B5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1.12开标：见供应商须知前附表。</w:t>
      </w:r>
    </w:p>
    <w:p w14:paraId="2F99BEF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1.13响应有效期：见供应商须知前附表。</w:t>
      </w:r>
    </w:p>
    <w:p w14:paraId="383EC7B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1.14竞争性磋商公告发布媒体：见供应商须知前附表。</w:t>
      </w:r>
    </w:p>
    <w:p w14:paraId="5B81939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1.15履约保证金：见供应商须知前附表。</w:t>
      </w:r>
    </w:p>
    <w:p w14:paraId="15082AA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1.16保密</w:t>
      </w:r>
    </w:p>
    <w:p w14:paraId="7559FD5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参与招标投标活动的各方应当对竞争性磋商文件和响应文件中的商业和技术等秘密保密，否则应当承担相应的法律责任。</w:t>
      </w:r>
    </w:p>
    <w:p w14:paraId="185A0D2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17语言文字</w:t>
      </w:r>
    </w:p>
    <w:p w14:paraId="51B6D9A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除专用术语外，与招标投标有关的语言均应当使用中文。必要时专用术语应附有中文注释。</w:t>
      </w:r>
    </w:p>
    <w:p w14:paraId="6EC8784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18</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计量单位</w:t>
      </w:r>
    </w:p>
    <w:p w14:paraId="1BBB978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所有计量均采用中华人民共和国法定计量单位。</w:t>
      </w:r>
    </w:p>
    <w:p w14:paraId="06B2195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19</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偏离</w:t>
      </w:r>
    </w:p>
    <w:p w14:paraId="7983415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响应文件与竞争性磋商文件某些要求产生偏离的，偏离应当符合竞争性磋商文件规定的偏离范围和幅度。</w:t>
      </w:r>
    </w:p>
    <w:p w14:paraId="3B6EE141">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6" w:name="_Toc156750376"/>
      <w:r>
        <w:rPr>
          <w:rFonts w:ascii="宋体" w:hAnsi="宋体" w:eastAsia="宋体" w:cs="宋体"/>
          <w:b/>
          <w:color w:val="auto"/>
          <w:sz w:val="24"/>
          <w:szCs w:val="24"/>
          <w:highlight w:val="none"/>
          <w:shd w:val="clear" w:color="auto" w:fill="FFFFFF" w:themeFill="background1"/>
        </w:rPr>
        <w:t>2</w:t>
      </w:r>
      <w:r>
        <w:rPr>
          <w:rFonts w:hint="eastAsia" w:ascii="宋体" w:hAnsi="宋体" w:eastAsia="宋体" w:cs="宋体"/>
          <w:b/>
          <w:color w:val="auto"/>
          <w:sz w:val="24"/>
          <w:szCs w:val="24"/>
          <w:highlight w:val="none"/>
          <w:shd w:val="clear" w:color="auto" w:fill="FFFFFF" w:themeFill="background1"/>
        </w:rPr>
        <w:t>．竞争性磋商文件</w:t>
      </w:r>
      <w:bookmarkEnd w:id="6"/>
    </w:p>
    <w:p w14:paraId="27C4401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2.1 </w:t>
      </w:r>
      <w:r>
        <w:rPr>
          <w:rFonts w:hint="eastAsia" w:ascii="宋体" w:hAnsi="宋体" w:eastAsia="宋体" w:cs="Arial"/>
          <w:color w:val="auto"/>
          <w:kern w:val="0"/>
          <w:sz w:val="24"/>
          <w:szCs w:val="24"/>
          <w:highlight w:val="none"/>
          <w:shd w:val="clear" w:color="auto" w:fill="FFFFFF" w:themeFill="background1"/>
        </w:rPr>
        <w:t>竞争性磋商文件的组成</w:t>
      </w:r>
    </w:p>
    <w:p w14:paraId="2EDADAF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）供应商须知；</w:t>
      </w:r>
    </w:p>
    <w:p w14:paraId="1D0FFDB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）评审办法；</w:t>
      </w:r>
    </w:p>
    <w:p w14:paraId="09844AB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）合同格式；</w:t>
      </w:r>
    </w:p>
    <w:p w14:paraId="3333190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4</w:t>
      </w:r>
      <w:r>
        <w:rPr>
          <w:rFonts w:hint="eastAsia" w:ascii="宋体" w:hAnsi="宋体" w:eastAsia="宋体" w:cs="Arial"/>
          <w:color w:val="auto"/>
          <w:kern w:val="0"/>
          <w:sz w:val="24"/>
          <w:szCs w:val="24"/>
          <w:highlight w:val="none"/>
          <w:shd w:val="clear" w:color="auto" w:fill="FFFFFF" w:themeFill="background1"/>
        </w:rPr>
        <w:t>）服务标准和要求；</w:t>
      </w:r>
    </w:p>
    <w:p w14:paraId="4A543DD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5</w:t>
      </w:r>
      <w:r>
        <w:rPr>
          <w:rFonts w:hint="eastAsia" w:ascii="宋体" w:hAnsi="宋体" w:eastAsia="宋体" w:cs="Arial"/>
          <w:color w:val="auto"/>
          <w:kern w:val="0"/>
          <w:sz w:val="24"/>
          <w:szCs w:val="24"/>
          <w:highlight w:val="none"/>
          <w:shd w:val="clear" w:color="auto" w:fill="FFFFFF" w:themeFill="background1"/>
        </w:rPr>
        <w:t>）响应文件格式；</w:t>
      </w:r>
    </w:p>
    <w:p w14:paraId="1CD55D9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6</w:t>
      </w:r>
      <w:r>
        <w:rPr>
          <w:rFonts w:hint="eastAsia" w:ascii="宋体" w:hAnsi="宋体" w:eastAsia="宋体" w:cs="Arial"/>
          <w:color w:val="auto"/>
          <w:kern w:val="0"/>
          <w:sz w:val="24"/>
          <w:szCs w:val="24"/>
          <w:highlight w:val="none"/>
          <w:shd w:val="clear" w:color="auto" w:fill="FFFFFF" w:themeFill="background1"/>
        </w:rPr>
        <w:t>）补充条款。</w:t>
      </w:r>
    </w:p>
    <w:p w14:paraId="40732BD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根据本章第</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3款和第</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4款对竞争性磋商文件所作的澄清、修改，构成竞争性磋商文件的组成部分。</w:t>
      </w:r>
    </w:p>
    <w:p w14:paraId="1D65985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2</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竞争性磋商文件的获取</w:t>
      </w:r>
    </w:p>
    <w:p w14:paraId="5D93300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凡有意参加并符合供应商须知前附表“供应商资格条件和能力”的供应商，均可在采购代理机构获取竞争性磋商文件。</w:t>
      </w:r>
    </w:p>
    <w:p w14:paraId="72A578B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竞争性磋商文件的澄清</w:t>
      </w:r>
    </w:p>
    <w:p w14:paraId="5115FDD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53B7313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竞争性磋商文件的澄清将按照供应商须知前附表规定的时间、方式发布，但不指明澄清问题的来源。</w:t>
      </w:r>
    </w:p>
    <w:p w14:paraId="35E8C3B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4竞争性磋商文件的修改</w:t>
      </w:r>
    </w:p>
    <w:p w14:paraId="3DA9BD3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竞争性磋商文件的修改将按照供应商须知前附表规定的时间、方式发布，但不指明澄清问题的来源。</w:t>
      </w:r>
    </w:p>
    <w:p w14:paraId="33CCD07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在供应商须知前附表规定的截止时间前，无论出于何种原因，采购代理机构和采购人可主动地或在解答潜在供应商提出的澄清问题时对竞争性磋商文件进行修改。</w:t>
      </w:r>
    </w:p>
    <w:p w14:paraId="5366CEE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竞争性磋商文件的修改部分是竞争性磋商文件的组成部分对供应商具有约束力。</w:t>
      </w:r>
    </w:p>
    <w:p w14:paraId="2A1D6EE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.4 </w:t>
      </w:r>
      <w:r>
        <w:rPr>
          <w:rFonts w:hint="eastAsia" w:ascii="宋体" w:hAnsi="宋体" w:eastAsia="宋体" w:cs="Arial"/>
          <w:color w:val="auto"/>
          <w:kern w:val="0"/>
          <w:sz w:val="24"/>
          <w:szCs w:val="24"/>
          <w:highlight w:val="none"/>
          <w:shd w:val="clear" w:color="auto" w:fill="FFFFFF" w:themeFill="background1"/>
        </w:rPr>
        <w:t>为使供应商准备投标时有充分时间对竞争性磋商文件的修改部分进行研究，采购人可适当推迟投标截止期。</w:t>
      </w:r>
    </w:p>
    <w:p w14:paraId="46348A1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.5 </w:t>
      </w:r>
      <w:r>
        <w:rPr>
          <w:rFonts w:hint="eastAsia" w:ascii="宋体" w:hAnsi="宋体" w:eastAsia="宋体" w:cs="Arial"/>
          <w:color w:val="auto"/>
          <w:kern w:val="0"/>
          <w:sz w:val="24"/>
          <w:szCs w:val="24"/>
          <w:highlight w:val="none"/>
          <w:shd w:val="clear" w:color="auto" w:fill="FFFFFF" w:themeFill="background1"/>
        </w:rPr>
        <w:t>当采购人发放的竞争性磋商文件及竞争性磋商文件的答疑文件、修改文件、补充文件前后不一致，发生矛盾情况时，以最后发出的为准。</w:t>
      </w:r>
    </w:p>
    <w:p w14:paraId="68A20C4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.6 </w:t>
      </w:r>
      <w:r>
        <w:rPr>
          <w:rFonts w:hint="eastAsia" w:ascii="宋体" w:hAnsi="宋体" w:eastAsia="宋体" w:cs="Arial"/>
          <w:color w:val="auto"/>
          <w:kern w:val="0"/>
          <w:sz w:val="24"/>
          <w:szCs w:val="24"/>
          <w:highlight w:val="none"/>
          <w:shd w:val="clear" w:color="auto" w:fill="FFFFFF" w:themeFill="background1"/>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2BBD4EDE">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7" w:name="_BookMark_6"/>
      <w:bookmarkEnd w:id="7"/>
      <w:bookmarkStart w:id="8" w:name="_Toc156750377"/>
      <w:r>
        <w:rPr>
          <w:rFonts w:ascii="宋体" w:hAnsi="宋体" w:eastAsia="宋体" w:cs="宋体"/>
          <w:b/>
          <w:color w:val="auto"/>
          <w:sz w:val="24"/>
          <w:szCs w:val="24"/>
          <w:highlight w:val="none"/>
          <w:shd w:val="clear" w:color="auto" w:fill="FFFFFF" w:themeFill="background1"/>
        </w:rPr>
        <w:t>3</w:t>
      </w:r>
      <w:r>
        <w:rPr>
          <w:rFonts w:hint="eastAsia" w:ascii="宋体" w:hAnsi="宋体" w:eastAsia="宋体" w:cs="宋体"/>
          <w:b/>
          <w:color w:val="auto"/>
          <w:sz w:val="24"/>
          <w:szCs w:val="24"/>
          <w:highlight w:val="none"/>
          <w:shd w:val="clear" w:color="auto" w:fill="FFFFFF" w:themeFill="background1"/>
        </w:rPr>
        <w:t>．响应文件</w:t>
      </w:r>
      <w:bookmarkEnd w:id="8"/>
    </w:p>
    <w:p w14:paraId="18875D0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3.1 </w:t>
      </w:r>
      <w:r>
        <w:rPr>
          <w:rFonts w:hint="eastAsia" w:ascii="宋体" w:hAnsi="宋体" w:eastAsia="宋体" w:cs="Arial"/>
          <w:color w:val="auto"/>
          <w:kern w:val="0"/>
          <w:sz w:val="24"/>
          <w:szCs w:val="24"/>
          <w:highlight w:val="none"/>
          <w:shd w:val="clear" w:color="auto" w:fill="FFFFFF" w:themeFill="background1"/>
        </w:rPr>
        <w:t>响应文件的组成</w:t>
      </w:r>
    </w:p>
    <w:p w14:paraId="1C08F99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3.1.1</w:t>
      </w:r>
      <w:r>
        <w:rPr>
          <w:rFonts w:hint="eastAsia" w:ascii="宋体" w:hAnsi="宋体" w:eastAsia="宋体" w:cs="Arial"/>
          <w:color w:val="auto"/>
          <w:kern w:val="0"/>
          <w:sz w:val="24"/>
          <w:szCs w:val="24"/>
          <w:highlight w:val="none"/>
          <w:shd w:val="clear" w:color="auto" w:fill="FFFFFF" w:themeFill="background1"/>
        </w:rPr>
        <w:t>响应文件应包括下列内容：</w:t>
      </w:r>
    </w:p>
    <w:p w14:paraId="1F5AD43E">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一、投标函</w:t>
      </w:r>
    </w:p>
    <w:p w14:paraId="7A8D1A93">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二、磋商价格明细表</w:t>
      </w:r>
    </w:p>
    <w:p w14:paraId="12416142">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三、商务条款偏离表</w:t>
      </w:r>
    </w:p>
    <w:p w14:paraId="713CCB29">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四、技术条款偏离表</w:t>
      </w:r>
    </w:p>
    <w:p w14:paraId="444AC7D9">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五、法定代表人身份证明书</w:t>
      </w:r>
      <w:r>
        <w:rPr>
          <w:rFonts w:hint="eastAsia" w:ascii="宋体" w:hAnsi="宋体" w:eastAsia="宋体"/>
          <w:bCs/>
          <w:color w:val="auto"/>
          <w:sz w:val="24"/>
          <w:szCs w:val="24"/>
          <w:highlight w:val="none"/>
          <w:shd w:val="clear" w:color="auto" w:fill="FFFFFF" w:themeFill="background1"/>
        </w:rPr>
        <w:tab/>
      </w:r>
    </w:p>
    <w:p w14:paraId="03E1B5AA">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六、法定代表人授权委托书</w:t>
      </w:r>
      <w:r>
        <w:rPr>
          <w:rFonts w:hint="eastAsia" w:ascii="宋体" w:hAnsi="宋体" w:eastAsia="宋体"/>
          <w:bCs/>
          <w:color w:val="auto"/>
          <w:sz w:val="24"/>
          <w:szCs w:val="24"/>
          <w:highlight w:val="none"/>
          <w:shd w:val="clear" w:color="auto" w:fill="FFFFFF" w:themeFill="background1"/>
        </w:rPr>
        <w:tab/>
      </w:r>
    </w:p>
    <w:p w14:paraId="0502E878">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七、供应商基本情况表</w:t>
      </w:r>
      <w:r>
        <w:rPr>
          <w:rFonts w:hint="eastAsia" w:ascii="宋体" w:hAnsi="宋体" w:eastAsia="宋体"/>
          <w:bCs/>
          <w:color w:val="auto"/>
          <w:sz w:val="24"/>
          <w:szCs w:val="24"/>
          <w:highlight w:val="none"/>
          <w:shd w:val="clear" w:color="auto" w:fill="FFFFFF" w:themeFill="background1"/>
        </w:rPr>
        <w:tab/>
      </w:r>
    </w:p>
    <w:p w14:paraId="5B9CEF6D">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八、供应商资格条件证明材料</w:t>
      </w:r>
    </w:p>
    <w:p w14:paraId="2E9A0C67">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九、供应商近年类似项目业绩表</w:t>
      </w:r>
    </w:p>
    <w:p w14:paraId="66DAA328">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十、项目负责人简历表</w:t>
      </w:r>
      <w:r>
        <w:rPr>
          <w:rFonts w:hint="eastAsia" w:ascii="宋体" w:hAnsi="宋体" w:eastAsia="宋体"/>
          <w:bCs/>
          <w:color w:val="auto"/>
          <w:sz w:val="24"/>
          <w:szCs w:val="24"/>
          <w:highlight w:val="none"/>
          <w:shd w:val="clear" w:color="auto" w:fill="FFFFFF" w:themeFill="background1"/>
        </w:rPr>
        <w:tab/>
      </w:r>
    </w:p>
    <w:p w14:paraId="6CB22A44">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十一、拟派本项目服务人员</w:t>
      </w:r>
    </w:p>
    <w:p w14:paraId="0A0C72C2">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十二、服务方案</w:t>
      </w:r>
    </w:p>
    <w:p w14:paraId="1A9B404A">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十三、磋商保证金证明材料（扫描件）</w:t>
      </w:r>
    </w:p>
    <w:p w14:paraId="50FE191E">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十四、其他需要提交的资料</w:t>
      </w:r>
      <w:r>
        <w:rPr>
          <w:rFonts w:hint="eastAsia" w:ascii="宋体" w:hAnsi="宋体" w:eastAsia="宋体"/>
          <w:bCs/>
          <w:color w:val="auto"/>
          <w:sz w:val="24"/>
          <w:szCs w:val="24"/>
          <w:highlight w:val="none"/>
          <w:shd w:val="clear" w:color="auto" w:fill="FFFFFF" w:themeFill="background1"/>
        </w:rPr>
        <w:tab/>
      </w:r>
    </w:p>
    <w:p w14:paraId="3F16839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 </w:t>
      </w:r>
      <w:r>
        <w:rPr>
          <w:rFonts w:hint="eastAsia" w:ascii="宋体" w:hAnsi="宋体" w:eastAsia="宋体" w:cs="Arial"/>
          <w:color w:val="auto"/>
          <w:kern w:val="0"/>
          <w:sz w:val="24"/>
          <w:szCs w:val="24"/>
          <w:highlight w:val="none"/>
          <w:shd w:val="clear" w:color="auto" w:fill="FFFFFF" w:themeFill="background1"/>
        </w:rPr>
        <w:t>磋商价格</w:t>
      </w:r>
    </w:p>
    <w:p w14:paraId="5DC4179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3.2.1 </w:t>
      </w:r>
      <w:r>
        <w:rPr>
          <w:rFonts w:hint="eastAsia" w:ascii="宋体" w:hAnsi="宋体" w:eastAsia="宋体" w:cs="Arial"/>
          <w:color w:val="auto"/>
          <w:kern w:val="0"/>
          <w:sz w:val="24"/>
          <w:szCs w:val="24"/>
          <w:highlight w:val="none"/>
          <w:shd w:val="clear" w:color="auto" w:fill="FFFFFF" w:themeFill="background1"/>
        </w:rPr>
        <w:t>供应商应当按第四章“服务标准和要求”的规定进行报价，并填写第五章“响应文件格式”中的磋商价格明细表。</w:t>
      </w:r>
    </w:p>
    <w:p w14:paraId="46C9075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3.2.2</w:t>
      </w:r>
      <w:r>
        <w:rPr>
          <w:rFonts w:hint="eastAsia" w:ascii="宋体" w:hAnsi="宋体" w:cs="Arial"/>
          <w:color w:val="auto"/>
          <w:kern w:val="0"/>
          <w:sz w:val="24"/>
          <w:szCs w:val="24"/>
          <w:highlight w:val="none"/>
          <w:shd w:val="clear" w:color="auto" w:fill="FFFFFF" w:themeFill="background1"/>
        </w:rPr>
        <w:t>本次磋商采用二轮报价法，第二轮报价时长由磋商小组成员根据现场情况设定，供应商必须在规定时间内报价，超时无效；若供应商未进行第二轮报价，视为以第一轮报价为准。</w:t>
      </w:r>
    </w:p>
    <w:p w14:paraId="292B8380">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3.2.3供应商递交的响应文件中的报价为</w:t>
      </w:r>
      <w:r>
        <w:rPr>
          <w:rFonts w:ascii="宋体" w:hAnsi="宋体" w:cs="Arial"/>
          <w:color w:val="auto"/>
          <w:kern w:val="0"/>
          <w:sz w:val="24"/>
          <w:szCs w:val="24"/>
          <w:highlight w:val="none"/>
          <w:shd w:val="clear" w:color="auto" w:fill="FFFFFF" w:themeFill="background1"/>
        </w:rPr>
        <w:t>第一轮报价</w:t>
      </w:r>
      <w:r>
        <w:rPr>
          <w:rFonts w:hint="eastAsia" w:ascii="宋体" w:hAnsi="宋体" w:cs="Arial"/>
          <w:color w:val="auto"/>
          <w:kern w:val="0"/>
          <w:sz w:val="24"/>
          <w:szCs w:val="24"/>
          <w:highlight w:val="none"/>
          <w:shd w:val="clear" w:color="auto" w:fill="FFFFFF" w:themeFill="background1"/>
        </w:rPr>
        <w:t>，</w:t>
      </w:r>
      <w:r>
        <w:rPr>
          <w:rFonts w:ascii="宋体" w:hAnsi="宋体" w:cs="Arial"/>
          <w:color w:val="auto"/>
          <w:kern w:val="0"/>
          <w:sz w:val="24"/>
          <w:szCs w:val="24"/>
          <w:highlight w:val="none"/>
          <w:shd w:val="clear" w:color="auto" w:fill="FFFFFF" w:themeFill="background1"/>
        </w:rPr>
        <w:t>第一轮报价</w:t>
      </w:r>
      <w:r>
        <w:rPr>
          <w:rFonts w:hint="eastAsia" w:ascii="宋体" w:hAnsi="宋体" w:cs="Arial"/>
          <w:color w:val="auto"/>
          <w:kern w:val="0"/>
          <w:sz w:val="24"/>
          <w:szCs w:val="24"/>
          <w:highlight w:val="none"/>
          <w:shd w:val="clear" w:color="auto" w:fill="FFFFFF" w:themeFill="background1"/>
        </w:rPr>
        <w:t>与第二轮报价超出本项目采购预算金额的视为无效磋商。</w:t>
      </w:r>
    </w:p>
    <w:p w14:paraId="056098C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3.2.</w:t>
      </w:r>
      <w:r>
        <w:rPr>
          <w:rFonts w:hint="eastAsia" w:ascii="宋体" w:hAnsi="宋体" w:eastAsia="宋体" w:cs="Arial"/>
          <w:color w:val="auto"/>
          <w:kern w:val="0"/>
          <w:sz w:val="24"/>
          <w:szCs w:val="24"/>
          <w:highlight w:val="none"/>
          <w:shd w:val="clear" w:color="auto" w:fill="FFFFFF" w:themeFill="background1"/>
        </w:rPr>
        <w:t>4供应商提供的服务一律用人民币报价。</w:t>
      </w:r>
    </w:p>
    <w:p w14:paraId="65D0A9A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11097CC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3.3 </w:t>
      </w:r>
      <w:r>
        <w:rPr>
          <w:rFonts w:hint="eastAsia" w:ascii="宋体" w:hAnsi="宋体" w:eastAsia="宋体" w:cs="Arial"/>
          <w:color w:val="auto"/>
          <w:kern w:val="0"/>
          <w:sz w:val="24"/>
          <w:szCs w:val="24"/>
          <w:highlight w:val="none"/>
          <w:shd w:val="clear" w:color="auto" w:fill="FFFFFF" w:themeFill="background1"/>
        </w:rPr>
        <w:t>响应有效期</w:t>
      </w:r>
    </w:p>
    <w:p w14:paraId="3405BE7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3.3.1 </w:t>
      </w:r>
      <w:r>
        <w:rPr>
          <w:rFonts w:hint="eastAsia" w:ascii="宋体" w:hAnsi="宋体" w:eastAsia="宋体" w:cs="Arial"/>
          <w:color w:val="auto"/>
          <w:kern w:val="0"/>
          <w:sz w:val="24"/>
          <w:szCs w:val="24"/>
          <w:highlight w:val="none"/>
          <w:shd w:val="clear" w:color="auto" w:fill="FFFFFF" w:themeFill="background1"/>
        </w:rPr>
        <w:t>在供应商须知前附表规定的响应有效期内，供应商不得要求撤销或修改其响应文件。</w:t>
      </w:r>
    </w:p>
    <w:p w14:paraId="5B685D4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3.3.2 </w:t>
      </w:r>
      <w:r>
        <w:rPr>
          <w:rFonts w:hint="eastAsia" w:ascii="宋体" w:hAnsi="宋体" w:eastAsia="宋体" w:cs="Arial"/>
          <w:color w:val="auto"/>
          <w:kern w:val="0"/>
          <w:sz w:val="24"/>
          <w:szCs w:val="24"/>
          <w:highlight w:val="none"/>
          <w:shd w:val="clear" w:color="auto" w:fill="FFFFFF" w:themeFill="background1"/>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Pr>
          <w:rFonts w:ascii="宋体" w:hAnsi="宋体" w:eastAsia="宋体" w:cs="Arial"/>
          <w:color w:val="auto"/>
          <w:kern w:val="0"/>
          <w:sz w:val="24"/>
          <w:szCs w:val="24"/>
          <w:highlight w:val="none"/>
          <w:shd w:val="clear" w:color="auto" w:fill="FFFFFF" w:themeFill="background1"/>
        </w:rPr>
        <w:t xml:space="preserve"> </w:t>
      </w:r>
    </w:p>
    <w:p w14:paraId="4DCE5CC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3.3.3 </w:t>
      </w:r>
      <w:r>
        <w:rPr>
          <w:rFonts w:hint="eastAsia" w:ascii="宋体" w:hAnsi="宋体" w:eastAsia="宋体" w:cs="Arial"/>
          <w:color w:val="auto"/>
          <w:kern w:val="0"/>
          <w:sz w:val="24"/>
          <w:szCs w:val="24"/>
          <w:highlight w:val="none"/>
          <w:shd w:val="clear" w:color="auto" w:fill="FFFFFF" w:themeFill="background1"/>
        </w:rPr>
        <w:t>磋商保证金的有效期与响应有效期一致。</w:t>
      </w:r>
    </w:p>
    <w:p w14:paraId="00CA3A2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3.4 </w:t>
      </w:r>
      <w:r>
        <w:rPr>
          <w:rFonts w:hint="eastAsia" w:ascii="宋体" w:hAnsi="宋体" w:eastAsia="宋体" w:cs="Arial"/>
          <w:color w:val="auto"/>
          <w:kern w:val="0"/>
          <w:sz w:val="24"/>
          <w:szCs w:val="24"/>
          <w:highlight w:val="none"/>
          <w:shd w:val="clear" w:color="auto" w:fill="FFFFFF" w:themeFill="background1"/>
        </w:rPr>
        <w:t>磋商保证金</w:t>
      </w:r>
    </w:p>
    <w:p w14:paraId="6925A74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3.4.1 </w:t>
      </w:r>
      <w:r>
        <w:rPr>
          <w:rFonts w:hint="eastAsia" w:ascii="宋体" w:hAnsi="宋体" w:eastAsia="宋体" w:cs="Arial"/>
          <w:color w:val="auto"/>
          <w:kern w:val="0"/>
          <w:sz w:val="24"/>
          <w:szCs w:val="24"/>
          <w:highlight w:val="none"/>
          <w:shd w:val="clear" w:color="auto" w:fill="FFFFFF" w:themeFill="background1"/>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649063EE">
      <w:pPr>
        <w:shd w:val="clear" w:color="auto" w:fill="FFFFFF"/>
        <w:snapToGrid w:val="0"/>
        <w:spacing w:line="360" w:lineRule="auto"/>
        <w:ind w:firstLine="360" w:firstLineChars="150"/>
        <w:rPr>
          <w:rFonts w:ascii="宋体" w:hAnsi="宋体" w:eastAsia="宋体" w:cs="Times New Roman"/>
          <w:color w:val="auto"/>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3.4.2</w:t>
      </w:r>
      <w:r>
        <w:rPr>
          <w:rFonts w:hint="eastAsia" w:ascii="宋体" w:hAnsi="宋体" w:eastAsia="宋体" w:cs="Times New Roman"/>
          <w:color w:val="auto"/>
          <w:sz w:val="24"/>
          <w:szCs w:val="24"/>
          <w:highlight w:val="none"/>
          <w:shd w:val="clear" w:color="auto" w:fill="FFFFFF" w:themeFill="background1"/>
        </w:rPr>
        <w:t>磋商保证金以支票、汇票、本票或者金融机构、担保机构出具的保函等非现金形式提交至采购代理机构。</w:t>
      </w:r>
    </w:p>
    <w:p w14:paraId="12568BCA">
      <w:pPr>
        <w:shd w:val="clear" w:color="auto" w:fill="FFFFFF"/>
        <w:snapToGrid w:val="0"/>
        <w:spacing w:line="360" w:lineRule="auto"/>
        <w:ind w:firstLine="361" w:firstLineChars="150"/>
        <w:rPr>
          <w:rFonts w:ascii="宋体" w:hAnsi="宋体" w:eastAsia="宋体" w:cs="Times New Roman"/>
          <w:b/>
          <w:bCs/>
          <w:color w:val="auto"/>
          <w:sz w:val="24"/>
          <w:szCs w:val="24"/>
          <w:highlight w:val="none"/>
          <w:shd w:val="clear" w:color="auto" w:fill="FFFFFF" w:themeFill="background1"/>
        </w:rPr>
      </w:pPr>
      <w:r>
        <w:rPr>
          <w:rFonts w:hint="eastAsia" w:ascii="宋体" w:hAnsi="宋体" w:eastAsia="宋体" w:cs="Times New Roman"/>
          <w:b/>
          <w:bCs/>
          <w:color w:val="auto"/>
          <w:sz w:val="24"/>
          <w:szCs w:val="24"/>
          <w:highlight w:val="none"/>
          <w:shd w:val="clear" w:color="auto" w:fill="FFFFFF" w:themeFill="background1"/>
        </w:rPr>
        <w:t>采购代理机构名称：新疆新世纪招标有限公司</w:t>
      </w:r>
    </w:p>
    <w:p w14:paraId="1D3D6E32">
      <w:pPr>
        <w:shd w:val="clear" w:color="auto" w:fill="FFFFFF"/>
        <w:snapToGrid w:val="0"/>
        <w:spacing w:line="360" w:lineRule="auto"/>
        <w:ind w:firstLine="361" w:firstLineChars="150"/>
        <w:rPr>
          <w:rFonts w:ascii="宋体" w:hAnsi="宋体" w:eastAsia="宋体" w:cs="Times New Roman"/>
          <w:b/>
          <w:bCs/>
          <w:color w:val="auto"/>
          <w:sz w:val="24"/>
          <w:szCs w:val="24"/>
          <w:highlight w:val="none"/>
          <w:shd w:val="clear" w:color="auto" w:fill="FFFFFF" w:themeFill="background1"/>
        </w:rPr>
      </w:pPr>
      <w:r>
        <w:rPr>
          <w:rFonts w:hint="eastAsia" w:ascii="宋体" w:hAnsi="宋体" w:eastAsia="宋体" w:cs="Times New Roman"/>
          <w:b/>
          <w:bCs/>
          <w:color w:val="auto"/>
          <w:sz w:val="24"/>
          <w:szCs w:val="24"/>
          <w:highlight w:val="none"/>
          <w:shd w:val="clear" w:color="auto" w:fill="FFFFFF" w:themeFill="background1"/>
        </w:rPr>
        <w:t>纳税人识别号：91650100726988855F</w:t>
      </w:r>
    </w:p>
    <w:p w14:paraId="58B93547">
      <w:pPr>
        <w:shd w:val="clear" w:color="auto" w:fill="FFFFFF"/>
        <w:snapToGrid w:val="0"/>
        <w:spacing w:line="360" w:lineRule="auto"/>
        <w:ind w:firstLine="361" w:firstLineChars="150"/>
        <w:rPr>
          <w:rFonts w:ascii="宋体" w:hAnsi="宋体" w:eastAsia="宋体" w:cs="Times New Roman"/>
          <w:b/>
          <w:bCs/>
          <w:color w:val="auto"/>
          <w:sz w:val="24"/>
          <w:szCs w:val="24"/>
          <w:highlight w:val="none"/>
          <w:shd w:val="clear" w:color="auto" w:fill="FFFFFF" w:themeFill="background1"/>
        </w:rPr>
      </w:pPr>
      <w:r>
        <w:rPr>
          <w:rFonts w:hint="eastAsia" w:ascii="宋体" w:hAnsi="宋体" w:eastAsia="宋体" w:cs="Times New Roman"/>
          <w:b/>
          <w:bCs/>
          <w:color w:val="auto"/>
          <w:sz w:val="24"/>
          <w:szCs w:val="24"/>
          <w:highlight w:val="none"/>
          <w:shd w:val="clear" w:color="auto" w:fill="FFFFFF" w:themeFill="background1"/>
        </w:rPr>
        <w:t>开户行：中国农业银行乌鲁木齐新民西街支行</w:t>
      </w:r>
    </w:p>
    <w:p w14:paraId="543DB8B6">
      <w:pPr>
        <w:shd w:val="clear" w:color="auto" w:fill="FFFFFF"/>
        <w:snapToGrid w:val="0"/>
        <w:spacing w:line="360" w:lineRule="auto"/>
        <w:ind w:firstLine="361" w:firstLineChars="150"/>
        <w:rPr>
          <w:rFonts w:ascii="宋体" w:hAnsi="宋体" w:eastAsia="宋体" w:cs="Times New Roman"/>
          <w:b/>
          <w:bCs/>
          <w:color w:val="auto"/>
          <w:sz w:val="24"/>
          <w:szCs w:val="24"/>
          <w:highlight w:val="none"/>
          <w:shd w:val="clear" w:color="auto" w:fill="FFFFFF" w:themeFill="background1"/>
        </w:rPr>
      </w:pPr>
      <w:r>
        <w:rPr>
          <w:rFonts w:hint="eastAsia" w:ascii="宋体" w:hAnsi="宋体" w:eastAsia="宋体" w:cs="Times New Roman"/>
          <w:b/>
          <w:bCs/>
          <w:color w:val="auto"/>
          <w:sz w:val="24"/>
          <w:szCs w:val="24"/>
          <w:highlight w:val="none"/>
          <w:shd w:val="clear" w:color="auto" w:fill="FFFFFF" w:themeFill="background1"/>
        </w:rPr>
        <w:t>账号：30014701040000595</w:t>
      </w:r>
    </w:p>
    <w:p w14:paraId="5EE408B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磋商保证金是为了保护采购人免遭因供应商的行为而蒙受损失。采购人在因供应商的行为受到损害时可根据相关法律规定没收供应商的磋商保证金。</w:t>
      </w:r>
    </w:p>
    <w:p w14:paraId="6D3026B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 采购人或者采购代理机构应当自成交通知书发出之日起5个工作日内退还未成交供应商的磋商保证金，自采购合同签订之日起5个工作日内退还成交供应商的磋商保证金</w:t>
      </w:r>
      <w:r>
        <w:rPr>
          <w:rFonts w:hint="eastAsia" w:ascii="宋体" w:hAnsi="宋体" w:eastAsia="宋体" w:cs="Arial"/>
          <w:color w:val="auto"/>
          <w:kern w:val="0"/>
          <w:sz w:val="24"/>
          <w:szCs w:val="24"/>
          <w:highlight w:val="none"/>
          <w:shd w:val="clear" w:color="auto" w:fill="FFFFFF" w:themeFill="background1"/>
        </w:rPr>
        <w:t>。</w:t>
      </w:r>
    </w:p>
    <w:p w14:paraId="6B49C4B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w:t>
      </w:r>
      <w:r>
        <w:rPr>
          <w:rFonts w:hint="eastAsia" w:ascii="宋体" w:hAnsi="宋体" w:eastAsia="宋体" w:cs="Arial"/>
          <w:color w:val="auto"/>
          <w:kern w:val="0"/>
          <w:sz w:val="24"/>
          <w:szCs w:val="24"/>
          <w:highlight w:val="none"/>
          <w:shd w:val="clear" w:color="auto" w:fill="FFFFFF" w:themeFill="background1"/>
        </w:rPr>
        <w:t>5磋商保证金有效期与响应有效期一致。</w:t>
      </w:r>
    </w:p>
    <w:p w14:paraId="080DA8E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w:t>
      </w:r>
      <w:r>
        <w:rPr>
          <w:rFonts w:hint="eastAsia" w:ascii="宋体" w:hAnsi="宋体" w:eastAsia="宋体" w:cs="Arial"/>
          <w:color w:val="auto"/>
          <w:kern w:val="0"/>
          <w:sz w:val="24"/>
          <w:szCs w:val="24"/>
          <w:highlight w:val="none"/>
          <w:shd w:val="clear" w:color="auto" w:fill="FFFFFF" w:themeFill="background1"/>
        </w:rPr>
        <w:t>6有下列情形之一的，磋商保证金不予退还：</w:t>
      </w:r>
    </w:p>
    <w:p w14:paraId="0F14A35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）供应商在规定的响应有效期内撤销或修改其响应文件的；</w:t>
      </w:r>
    </w:p>
    <w:p w14:paraId="25CA43A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）成交供应商在收到成交通知书后，无正当理由拒签合同协议书或在签订合同时提出附加条件或者更改合同实质性内容的；</w:t>
      </w:r>
    </w:p>
    <w:p w14:paraId="5B912BD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）未按竞争性磋商文件规定提交履约保证金的。</w:t>
      </w:r>
    </w:p>
    <w:p w14:paraId="6B4C95D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bookmarkStart w:id="9" w:name="_BookMark_7"/>
      <w:bookmarkEnd w:id="9"/>
      <w:bookmarkStart w:id="10" w:name="_Toc141902166"/>
      <w:bookmarkStart w:id="11" w:name="_Toc10597"/>
      <w:r>
        <w:rPr>
          <w:rFonts w:ascii="宋体" w:hAnsi="宋体" w:eastAsia="宋体" w:cs="Arial"/>
          <w:color w:val="auto"/>
          <w:kern w:val="0"/>
          <w:sz w:val="24"/>
          <w:szCs w:val="24"/>
          <w:highlight w:val="none"/>
          <w:shd w:val="clear" w:color="auto" w:fill="FFFFFF" w:themeFill="background1"/>
        </w:rPr>
        <w:t xml:space="preserve">3.5 </w:t>
      </w:r>
      <w:r>
        <w:rPr>
          <w:rFonts w:hint="eastAsia" w:ascii="宋体" w:hAnsi="宋体" w:eastAsia="宋体" w:cs="Arial"/>
          <w:color w:val="auto"/>
          <w:kern w:val="0"/>
          <w:sz w:val="24"/>
          <w:szCs w:val="24"/>
          <w:highlight w:val="none"/>
          <w:shd w:val="clear" w:color="auto" w:fill="FFFFFF" w:themeFill="background1"/>
        </w:rPr>
        <w:t>响应文件的编制</w:t>
      </w:r>
    </w:p>
    <w:p w14:paraId="741D9A7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3.5.1</w:t>
      </w:r>
      <w:r>
        <w:rPr>
          <w:rFonts w:hint="eastAsia" w:ascii="宋体" w:hAnsi="宋体" w:eastAsia="宋体" w:cs="Arial"/>
          <w:color w:val="auto"/>
          <w:kern w:val="0"/>
          <w:sz w:val="24"/>
          <w:szCs w:val="24"/>
          <w:highlight w:val="none"/>
          <w:shd w:val="clear" w:color="auto" w:fill="FFFFFF" w:themeFill="background1"/>
        </w:rPr>
        <w:t>响应文件应按第五章“响应文件格式”进行编写，如有必要，可以增加附页，作为响应文件的组成部分。</w:t>
      </w:r>
    </w:p>
    <w:p w14:paraId="2EBCCCE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3.5.2</w:t>
      </w:r>
      <w:r>
        <w:rPr>
          <w:rFonts w:hint="eastAsia" w:ascii="宋体" w:hAnsi="宋体" w:eastAsia="宋体" w:cs="Arial"/>
          <w:color w:val="auto"/>
          <w:kern w:val="0"/>
          <w:sz w:val="24"/>
          <w:szCs w:val="24"/>
          <w:highlight w:val="none"/>
          <w:shd w:val="clear" w:color="auto" w:fill="FFFFFF" w:themeFill="background1"/>
        </w:rPr>
        <w:t>响应文件应当对竞争性磋商文件有关采购范围、技术与服务要求等实质性内容做出响应。</w:t>
      </w:r>
    </w:p>
    <w:p w14:paraId="1C0EBBBA">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.5.3</w:t>
      </w:r>
      <w:r>
        <w:rPr>
          <w:rFonts w:hint="eastAsia" w:ascii="宋体" w:cs="Arial"/>
          <w:color w:val="auto"/>
          <w:kern w:val="0"/>
          <w:sz w:val="24"/>
          <w:szCs w:val="24"/>
          <w:highlight w:val="none"/>
          <w:shd w:val="clear" w:color="auto" w:fill="FFFFFF" w:themeFill="background1"/>
        </w:rPr>
        <w:t>电子响应文件使用政采云平台响应文件制作工具以及竞争性磋商文件要求进行制作编制。响应文件制作时，按照竞争性磋商文件中明确的响应文件目录和格式进行编制，保证目录清晰、内容完整。</w:t>
      </w:r>
    </w:p>
    <w:p w14:paraId="7C448C4F">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.5.4</w:t>
      </w:r>
      <w:r>
        <w:rPr>
          <w:rFonts w:hint="eastAsia" w:ascii="宋体" w:cs="Arial"/>
          <w:color w:val="auto"/>
          <w:kern w:val="0"/>
          <w:sz w:val="24"/>
          <w:szCs w:val="24"/>
          <w:highlight w:val="none"/>
          <w:shd w:val="clear" w:color="auto" w:fill="FFFFFF" w:themeFill="background1"/>
        </w:rPr>
        <w:t>电子响应文件须使用供应商电子公章及法定代表人的电子签名。若无电子签章和签名，则视为无效响应。</w:t>
      </w:r>
    </w:p>
    <w:p w14:paraId="6CC7A650">
      <w:pPr>
        <w:widowControl/>
        <w:shd w:val="clear" w:color="auto" w:fill="FFFFFF"/>
        <w:snapToGrid w:val="0"/>
        <w:spacing w:line="360" w:lineRule="auto"/>
        <w:ind w:firstLine="480" w:firstLineChars="200"/>
        <w:rPr>
          <w:rFonts w:ascii="宋体" w:hAnsi="宋体"/>
          <w:color w:val="auto"/>
          <w:sz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.5.5</w:t>
      </w:r>
      <w:r>
        <w:rPr>
          <w:rFonts w:hint="eastAsia" w:ascii="宋体" w:cs="Arial"/>
          <w:color w:val="auto"/>
          <w:kern w:val="0"/>
          <w:sz w:val="24"/>
          <w:szCs w:val="24"/>
          <w:highlight w:val="none"/>
          <w:shd w:val="clear" w:color="auto" w:fill="FFFFFF" w:themeFill="background1"/>
        </w:rPr>
        <w:t>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r>
        <w:rPr>
          <w:rFonts w:hint="eastAsia" w:ascii="宋体" w:hAnsi="宋体"/>
          <w:color w:val="auto"/>
          <w:sz w:val="24"/>
          <w:highlight w:val="none"/>
          <w:shd w:val="clear" w:color="auto" w:fill="FFFFFF" w:themeFill="background1"/>
        </w:rPr>
        <w:t>。</w:t>
      </w:r>
    </w:p>
    <w:p w14:paraId="42442F6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.5.6</w:t>
      </w:r>
      <w:r>
        <w:rPr>
          <w:rFonts w:hint="eastAsia" w:ascii="宋体" w:hAnsi="宋体"/>
          <w:color w:val="auto"/>
          <w:sz w:val="24"/>
          <w:highlight w:val="none"/>
          <w:shd w:val="clear" w:color="auto" w:fill="FFFFFF" w:themeFill="background1"/>
        </w:rPr>
        <w:t>未按竞争性磋商文件要求签署和盖章的响应文件，其投标将被认定为投标无效。</w:t>
      </w:r>
    </w:p>
    <w:bookmarkEnd w:id="10"/>
    <w:p w14:paraId="4CDAF18F">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12" w:name="_Toc156750378"/>
      <w:bookmarkStart w:id="13" w:name="_Toc139809021"/>
      <w:r>
        <w:rPr>
          <w:rFonts w:ascii="宋体" w:hAnsi="宋体" w:eastAsia="宋体" w:cs="宋体"/>
          <w:b/>
          <w:color w:val="auto"/>
          <w:sz w:val="24"/>
          <w:szCs w:val="24"/>
          <w:highlight w:val="none"/>
          <w:shd w:val="clear" w:color="auto" w:fill="FFFFFF" w:themeFill="background1"/>
        </w:rPr>
        <w:t>4</w:t>
      </w:r>
      <w:r>
        <w:rPr>
          <w:rFonts w:hint="eastAsia" w:ascii="宋体" w:hAnsi="宋体" w:eastAsia="宋体" w:cs="宋体"/>
          <w:b/>
          <w:color w:val="auto"/>
          <w:sz w:val="24"/>
          <w:szCs w:val="24"/>
          <w:highlight w:val="none"/>
          <w:shd w:val="clear" w:color="auto" w:fill="FFFFFF" w:themeFill="background1"/>
        </w:rPr>
        <w:t>．投标</w:t>
      </w:r>
      <w:bookmarkEnd w:id="12"/>
      <w:bookmarkEnd w:id="13"/>
    </w:p>
    <w:p w14:paraId="0671D9D0">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4.1</w:t>
      </w:r>
      <w:r>
        <w:rPr>
          <w:rFonts w:hint="eastAsia" w:ascii="宋体" w:hAnsi="宋体" w:cs="Arial"/>
          <w:color w:val="auto"/>
          <w:kern w:val="0"/>
          <w:sz w:val="24"/>
          <w:szCs w:val="24"/>
          <w:highlight w:val="none"/>
          <w:shd w:val="clear" w:color="auto" w:fill="FFFFFF" w:themeFill="background1"/>
        </w:rPr>
        <w:t xml:space="preserve">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58BDB263">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4.</w:t>
      </w:r>
      <w:r>
        <w:rPr>
          <w:rFonts w:ascii="宋体" w:hAnsi="宋体" w:cs="Arial"/>
          <w:color w:val="auto"/>
          <w:kern w:val="0"/>
          <w:sz w:val="24"/>
          <w:szCs w:val="24"/>
          <w:highlight w:val="none"/>
          <w:shd w:val="clear" w:color="auto" w:fill="FFFFFF" w:themeFill="background1"/>
        </w:rPr>
        <w:t>2</w:t>
      </w:r>
      <w:r>
        <w:rPr>
          <w:rFonts w:hint="eastAsia" w:ascii="宋体" w:hAnsi="宋体" w:cs="Arial"/>
          <w:color w:val="auto"/>
          <w:kern w:val="0"/>
          <w:sz w:val="24"/>
          <w:szCs w:val="24"/>
          <w:highlight w:val="none"/>
          <w:shd w:val="clear" w:color="auto" w:fill="FFFFFF" w:themeFill="background1"/>
        </w:rPr>
        <w:t>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0717827">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3响应文件的递交</w:t>
      </w:r>
    </w:p>
    <w:p w14:paraId="1C1B3122">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ascii="宋体" w:cs="Arial"/>
          <w:color w:val="auto"/>
          <w:kern w:val="0"/>
          <w:sz w:val="24"/>
          <w:szCs w:val="24"/>
          <w:highlight w:val="none"/>
          <w:shd w:val="clear" w:color="auto" w:fill="FFFFFF" w:themeFill="background1"/>
        </w:rPr>
        <w:t>.</w:t>
      </w:r>
      <w:r>
        <w:rPr>
          <w:rFonts w:hint="eastAsia" w:ascii="宋体" w:hAnsi="宋体" w:cs="Arial"/>
          <w:color w:val="auto"/>
          <w:kern w:val="0"/>
          <w:sz w:val="24"/>
          <w:szCs w:val="24"/>
          <w:highlight w:val="none"/>
          <w:shd w:val="clear" w:color="auto" w:fill="FFFFFF" w:themeFill="background1"/>
        </w:rPr>
        <w:t>3</w:t>
      </w:r>
      <w:r>
        <w:rPr>
          <w:rFonts w:ascii="宋体" w:hAnsi="宋体" w:cs="Arial"/>
          <w:color w:val="auto"/>
          <w:kern w:val="0"/>
          <w:sz w:val="24"/>
          <w:szCs w:val="24"/>
          <w:highlight w:val="none"/>
          <w:shd w:val="clear" w:color="auto" w:fill="FFFFFF" w:themeFill="background1"/>
        </w:rPr>
        <w:t>.1</w:t>
      </w:r>
      <w:r>
        <w:rPr>
          <w:rFonts w:hint="eastAsia" w:ascii="宋体" w:hAnsi="宋体" w:cs="Arial"/>
          <w:color w:val="auto"/>
          <w:kern w:val="0"/>
          <w:sz w:val="24"/>
          <w:szCs w:val="24"/>
          <w:highlight w:val="none"/>
          <w:shd w:val="clear" w:color="auto" w:fill="FFFFFF" w:themeFill="background1"/>
        </w:rPr>
        <w:t>加密的电子响应文件应在响应文件递交截止时间前通过政采云平台上传完成。逾期上传或者未上传指定地点的响应文件，采购人不予受理。</w:t>
      </w:r>
    </w:p>
    <w:p w14:paraId="5A38AB56">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ascii="宋体" w:cs="Arial"/>
          <w:color w:val="auto"/>
          <w:kern w:val="0"/>
          <w:sz w:val="24"/>
          <w:szCs w:val="24"/>
          <w:highlight w:val="none"/>
          <w:shd w:val="clear" w:color="auto" w:fill="FFFFFF" w:themeFill="background1"/>
        </w:rPr>
        <w:t>.</w:t>
      </w:r>
      <w:r>
        <w:rPr>
          <w:rFonts w:hint="eastAsia" w:ascii="宋体" w:hAnsi="宋体" w:cs="Arial"/>
          <w:color w:val="auto"/>
          <w:kern w:val="0"/>
          <w:sz w:val="24"/>
          <w:szCs w:val="24"/>
          <w:highlight w:val="none"/>
          <w:shd w:val="clear" w:color="auto" w:fill="FFFFFF" w:themeFill="background1"/>
        </w:rPr>
        <w:t>3</w:t>
      </w:r>
      <w:r>
        <w:rPr>
          <w:rFonts w:ascii="宋体" w:hAnsi="宋体" w:cs="Arial"/>
          <w:color w:val="auto"/>
          <w:kern w:val="0"/>
          <w:sz w:val="24"/>
          <w:szCs w:val="24"/>
          <w:highlight w:val="none"/>
          <w:shd w:val="clear" w:color="auto" w:fill="FFFFFF" w:themeFill="background1"/>
        </w:rPr>
        <w:t>.2</w:t>
      </w:r>
      <w:r>
        <w:rPr>
          <w:rFonts w:hint="eastAsia" w:ascii="宋体" w:hAnsi="宋体" w:cs="Arial"/>
          <w:color w:val="auto"/>
          <w:kern w:val="0"/>
          <w:sz w:val="24"/>
          <w:szCs w:val="24"/>
          <w:highlight w:val="none"/>
          <w:shd w:val="clear" w:color="auto" w:fill="FFFFFF" w:themeFill="background1"/>
        </w:rPr>
        <w:t>采购人事先约定延长响应文件递交截止时间的，采购人与供应商以前的投标截止期方面的全部权利、责任和义务，将适用延长至新的投标截止期。</w:t>
      </w:r>
    </w:p>
    <w:p w14:paraId="4B11DA3F">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3</w:t>
      </w:r>
      <w:r>
        <w:rPr>
          <w:rFonts w:ascii="宋体" w:hAnsi="宋体" w:cs="Arial"/>
          <w:color w:val="auto"/>
          <w:kern w:val="0"/>
          <w:sz w:val="24"/>
          <w:szCs w:val="24"/>
          <w:highlight w:val="none"/>
          <w:shd w:val="clear" w:color="auto" w:fill="FFFFFF" w:themeFill="background1"/>
        </w:rPr>
        <w:t>.</w:t>
      </w:r>
      <w:r>
        <w:rPr>
          <w:rFonts w:hint="eastAsia" w:ascii="宋体" w:hAnsi="宋体" w:cs="Arial"/>
          <w:color w:val="auto"/>
          <w:kern w:val="0"/>
          <w:sz w:val="24"/>
          <w:szCs w:val="24"/>
          <w:highlight w:val="none"/>
          <w:shd w:val="clear" w:color="auto" w:fill="FFFFFF" w:themeFill="background1"/>
        </w:rPr>
        <w:t>3供应商或其响应文件存在下列情形之一的，采购人对其响应文件不予受理：</w:t>
      </w:r>
    </w:p>
    <w:p w14:paraId="06EE7683">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w:t>
      </w:r>
      <w:r>
        <w:rPr>
          <w:rFonts w:ascii="宋体" w:hAnsi="宋体" w:cs="Arial"/>
          <w:color w:val="auto"/>
          <w:kern w:val="0"/>
          <w:sz w:val="24"/>
          <w:szCs w:val="24"/>
          <w:highlight w:val="none"/>
          <w:shd w:val="clear" w:color="auto" w:fill="FFFFFF" w:themeFill="background1"/>
        </w:rPr>
        <w:t>1</w:t>
      </w:r>
      <w:r>
        <w:rPr>
          <w:rFonts w:hint="eastAsia" w:ascii="宋体" w:hAnsi="宋体" w:cs="Arial"/>
          <w:color w:val="auto"/>
          <w:kern w:val="0"/>
          <w:sz w:val="24"/>
          <w:szCs w:val="24"/>
          <w:highlight w:val="none"/>
          <w:shd w:val="clear" w:color="auto" w:fill="FFFFFF" w:themeFill="background1"/>
        </w:rPr>
        <w:t>）逾期上传的响应文件；</w:t>
      </w:r>
    </w:p>
    <w:p w14:paraId="054527FB">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w:t>
      </w:r>
      <w:r>
        <w:rPr>
          <w:rFonts w:ascii="宋体" w:hAnsi="宋体" w:cs="Arial"/>
          <w:color w:val="auto"/>
          <w:kern w:val="0"/>
          <w:sz w:val="24"/>
          <w:szCs w:val="24"/>
          <w:highlight w:val="none"/>
          <w:shd w:val="clear" w:color="auto" w:fill="FFFFFF" w:themeFill="background1"/>
        </w:rPr>
        <w:t>2</w:t>
      </w:r>
      <w:r>
        <w:rPr>
          <w:rFonts w:hint="eastAsia" w:ascii="宋体" w:hAnsi="宋体" w:cs="Arial"/>
          <w:color w:val="auto"/>
          <w:kern w:val="0"/>
          <w:sz w:val="24"/>
          <w:szCs w:val="24"/>
          <w:highlight w:val="none"/>
          <w:shd w:val="clear" w:color="auto" w:fill="FFFFFF" w:themeFill="background1"/>
        </w:rPr>
        <w:t>）未按本章第</w:t>
      </w:r>
      <w:r>
        <w:rPr>
          <w:rFonts w:ascii="宋体" w:hAnsi="宋体" w:cs="Arial"/>
          <w:color w:val="auto"/>
          <w:kern w:val="0"/>
          <w:sz w:val="24"/>
          <w:szCs w:val="24"/>
          <w:highlight w:val="none"/>
          <w:shd w:val="clear" w:color="auto" w:fill="FFFFFF" w:themeFill="background1"/>
        </w:rPr>
        <w:t>4.2.1</w:t>
      </w:r>
      <w:r>
        <w:rPr>
          <w:rFonts w:hint="eastAsia" w:ascii="宋体" w:hAnsi="宋体" w:cs="Arial"/>
          <w:color w:val="auto"/>
          <w:kern w:val="0"/>
          <w:sz w:val="24"/>
          <w:szCs w:val="24"/>
          <w:highlight w:val="none"/>
          <w:shd w:val="clear" w:color="auto" w:fill="FFFFFF" w:themeFill="background1"/>
        </w:rPr>
        <w:t>款要求加密的响应文件。</w:t>
      </w:r>
    </w:p>
    <w:p w14:paraId="491B77FD">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bookmarkStart w:id="14" w:name="_BookMark_8"/>
      <w:bookmarkEnd w:id="14"/>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4响应文件的修改与撤回</w:t>
      </w:r>
    </w:p>
    <w:p w14:paraId="3DD6FA67">
      <w:pPr>
        <w:widowControl/>
        <w:shd w:val="clear" w:color="auto" w:fill="FFFFFF"/>
        <w:snapToGrid w:val="0"/>
        <w:spacing w:line="360" w:lineRule="auto"/>
        <w:ind w:firstLine="480" w:firstLineChars="200"/>
        <w:rPr>
          <w:rFonts w:ascii="宋体" w:hAnsi="宋体"/>
          <w:color w:val="auto"/>
          <w:sz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4</w:t>
      </w:r>
      <w:r>
        <w:rPr>
          <w:rFonts w:ascii="宋体" w:hAnsi="宋体" w:cs="Arial"/>
          <w:color w:val="auto"/>
          <w:kern w:val="0"/>
          <w:sz w:val="24"/>
          <w:szCs w:val="24"/>
          <w:highlight w:val="none"/>
          <w:shd w:val="clear" w:color="auto" w:fill="FFFFFF" w:themeFill="background1"/>
        </w:rPr>
        <w:t>.1</w:t>
      </w:r>
      <w:r>
        <w:rPr>
          <w:rFonts w:hint="eastAsia" w:ascii="宋体" w:hAnsi="宋体"/>
          <w:color w:val="auto"/>
          <w:sz w:val="24"/>
          <w:highlight w:val="none"/>
          <w:shd w:val="clear" w:color="auto" w:fill="FFFFFF" w:themeFill="background1"/>
        </w:rPr>
        <w:t>供应商应在</w:t>
      </w:r>
      <w:r>
        <w:rPr>
          <w:rFonts w:hint="eastAsia" w:ascii="宋体" w:hAnsi="宋体"/>
          <w:color w:val="auto"/>
          <w:sz w:val="24"/>
          <w:highlight w:val="none"/>
          <w:u w:val="single"/>
          <w:shd w:val="clear" w:color="auto" w:fill="FFFFFF" w:themeFill="background1"/>
        </w:rPr>
        <w:t>投标须知前附表中</w:t>
      </w:r>
      <w:r>
        <w:rPr>
          <w:rFonts w:hint="eastAsia" w:ascii="宋体" w:hAnsi="宋体"/>
          <w:color w:val="auto"/>
          <w:sz w:val="24"/>
          <w:highlight w:val="none"/>
          <w:shd w:val="clear" w:color="auto" w:fill="FFFFFF" w:themeFill="background1"/>
        </w:rPr>
        <w:t>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B5124EB">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5响应文件格式</w:t>
      </w:r>
    </w:p>
    <w:p w14:paraId="730253F6">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5</w:t>
      </w:r>
      <w:r>
        <w:rPr>
          <w:rFonts w:ascii="宋体" w:hAnsi="宋体" w:cs="Arial"/>
          <w:color w:val="auto"/>
          <w:kern w:val="0"/>
          <w:sz w:val="24"/>
          <w:szCs w:val="24"/>
          <w:highlight w:val="none"/>
          <w:shd w:val="clear" w:color="auto" w:fill="FFFFFF" w:themeFill="background1"/>
        </w:rPr>
        <w:t>.1</w:t>
      </w:r>
      <w:r>
        <w:rPr>
          <w:rFonts w:hint="eastAsia" w:ascii="宋体" w:hAnsi="宋体" w:cs="Arial"/>
          <w:color w:val="auto"/>
          <w:kern w:val="0"/>
          <w:sz w:val="24"/>
          <w:szCs w:val="24"/>
          <w:highlight w:val="none"/>
          <w:shd w:val="clear" w:color="auto" w:fill="FFFFFF" w:themeFill="background1"/>
        </w:rPr>
        <w:t>响应文件格式见第五章。</w:t>
      </w:r>
    </w:p>
    <w:p w14:paraId="3B5C09AA">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5</w:t>
      </w:r>
      <w:r>
        <w:rPr>
          <w:rFonts w:ascii="宋体" w:hAnsi="宋体" w:cs="Arial"/>
          <w:color w:val="auto"/>
          <w:kern w:val="0"/>
          <w:sz w:val="24"/>
          <w:szCs w:val="24"/>
          <w:highlight w:val="none"/>
          <w:shd w:val="clear" w:color="auto" w:fill="FFFFFF" w:themeFill="background1"/>
        </w:rPr>
        <w:t>.2</w:t>
      </w:r>
      <w:r>
        <w:rPr>
          <w:rFonts w:hint="eastAsia" w:ascii="宋体" w:hAnsi="宋体" w:cs="Arial"/>
          <w:color w:val="auto"/>
          <w:kern w:val="0"/>
          <w:sz w:val="24"/>
          <w:szCs w:val="24"/>
          <w:highlight w:val="none"/>
          <w:shd w:val="clear" w:color="auto" w:fill="FFFFFF" w:themeFill="background1"/>
        </w:rPr>
        <w:t>供应商应使用本竞争性磋商文件后面提供的响应文件格式填写，如不够用时，供应商可按同样格式自行编制和填补，如果本竞争性磋商文件未提供格式的，供应商可自行编制。</w:t>
      </w:r>
    </w:p>
    <w:bookmarkEnd w:id="11"/>
    <w:p w14:paraId="54EB9DFE">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15" w:name="_Toc156750379"/>
      <w:bookmarkStart w:id="16" w:name="_Toc139809022"/>
      <w:r>
        <w:rPr>
          <w:rFonts w:ascii="宋体" w:hAnsi="宋体" w:eastAsia="宋体" w:cs="宋体"/>
          <w:b/>
          <w:color w:val="auto"/>
          <w:sz w:val="24"/>
          <w:szCs w:val="24"/>
          <w:highlight w:val="none"/>
          <w:shd w:val="clear" w:color="auto" w:fill="FFFFFF" w:themeFill="background1"/>
        </w:rPr>
        <w:t>5</w:t>
      </w:r>
      <w:r>
        <w:rPr>
          <w:rFonts w:hint="eastAsia" w:ascii="宋体" w:hAnsi="宋体" w:eastAsia="宋体" w:cs="宋体"/>
          <w:b/>
          <w:color w:val="auto"/>
          <w:sz w:val="24"/>
          <w:szCs w:val="24"/>
          <w:highlight w:val="none"/>
          <w:shd w:val="clear" w:color="auto" w:fill="FFFFFF" w:themeFill="background1"/>
        </w:rPr>
        <w:t>．开标</w:t>
      </w:r>
      <w:bookmarkEnd w:id="15"/>
      <w:bookmarkEnd w:id="16"/>
    </w:p>
    <w:p w14:paraId="6E18EDF1">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bookmarkStart w:id="17" w:name="_BookMark_9"/>
      <w:bookmarkEnd w:id="17"/>
      <w:r>
        <w:rPr>
          <w:rFonts w:ascii="宋体" w:hAnsi="宋体" w:cs="Arial"/>
          <w:color w:val="auto"/>
          <w:kern w:val="0"/>
          <w:sz w:val="24"/>
          <w:szCs w:val="24"/>
          <w:highlight w:val="none"/>
          <w:shd w:val="clear" w:color="auto" w:fill="FFFFFF" w:themeFill="background1"/>
        </w:rPr>
        <w:t>5.1</w:t>
      </w:r>
      <w:r>
        <w:rPr>
          <w:rFonts w:hint="eastAsia" w:ascii="宋体" w:hAnsi="宋体" w:cs="Arial"/>
          <w:color w:val="auto"/>
          <w:kern w:val="0"/>
          <w:sz w:val="24"/>
          <w:szCs w:val="24"/>
          <w:highlight w:val="none"/>
          <w:shd w:val="clear" w:color="auto" w:fill="FFFFFF" w:themeFill="background1"/>
        </w:rPr>
        <w:t>开标时间和地点</w:t>
      </w:r>
    </w:p>
    <w:p w14:paraId="4D6D1A21">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采购人在供应商须知前附表规定的时间、地点公开开标，并邀请所有供应商的法定代表人或其授权委托人参加。</w:t>
      </w:r>
    </w:p>
    <w:p w14:paraId="6D904D43">
      <w:pPr>
        <w:widowControl/>
        <w:shd w:val="clear" w:color="auto" w:fill="FFFFFF"/>
        <w:snapToGrid w:val="0"/>
        <w:spacing w:line="360" w:lineRule="auto"/>
        <w:ind w:firstLine="480" w:firstLineChars="200"/>
        <w:rPr>
          <w:rFonts w:ascii="宋体" w:hAnsi="宋体"/>
          <w:color w:val="auto"/>
          <w:sz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5.2</w:t>
      </w:r>
      <w:r>
        <w:rPr>
          <w:rFonts w:hint="eastAsia" w:ascii="宋体" w:hAnsi="宋体"/>
          <w:color w:val="auto"/>
          <w:sz w:val="24"/>
          <w:highlight w:val="none"/>
          <w:shd w:val="clear" w:color="auto" w:fill="FFFFFF" w:themeFill="background1"/>
        </w:rPr>
        <w:t>开标前，采购代理机构将会同采购人或监督人员进行验标（检查网上招标系统正常与否，检查未加密的电子响应文件，检查供应商保证金交纳情况），确认无误后开标。开标时，各供应商应对本单位的加密的电子响应文件现场解密，采购代理机构工作人员在监督人员或公证人员监督下解密所有响应文件。</w:t>
      </w:r>
    </w:p>
    <w:p w14:paraId="53F0E50C">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注：根据政府采购法及有关政策规定，不能公开供应商的技术资料、价格和其他信息，因此对于上述内容不予唱标。</w:t>
      </w:r>
    </w:p>
    <w:p w14:paraId="5B8FD1CD">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18" w:name="_Toc156750380"/>
      <w:r>
        <w:rPr>
          <w:rFonts w:ascii="宋体" w:hAnsi="宋体" w:eastAsia="宋体" w:cs="宋体"/>
          <w:b/>
          <w:color w:val="auto"/>
          <w:sz w:val="24"/>
          <w:szCs w:val="24"/>
          <w:highlight w:val="none"/>
          <w:shd w:val="clear" w:color="auto" w:fill="FFFFFF" w:themeFill="background1"/>
        </w:rPr>
        <w:t>6</w:t>
      </w:r>
      <w:r>
        <w:rPr>
          <w:rFonts w:hint="eastAsia" w:ascii="宋体" w:hAnsi="宋体" w:eastAsia="宋体" w:cs="宋体"/>
          <w:b/>
          <w:color w:val="auto"/>
          <w:sz w:val="24"/>
          <w:szCs w:val="24"/>
          <w:highlight w:val="none"/>
          <w:shd w:val="clear" w:color="auto" w:fill="FFFFFF" w:themeFill="background1"/>
        </w:rPr>
        <w:t>．评审</w:t>
      </w:r>
      <w:bookmarkEnd w:id="18"/>
    </w:p>
    <w:p w14:paraId="37709A8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6.1 </w:t>
      </w:r>
      <w:r>
        <w:rPr>
          <w:rFonts w:hint="eastAsia" w:ascii="宋体" w:hAnsi="宋体" w:eastAsia="宋体" w:cs="Arial"/>
          <w:color w:val="auto"/>
          <w:kern w:val="0"/>
          <w:sz w:val="24"/>
          <w:szCs w:val="24"/>
          <w:highlight w:val="none"/>
          <w:shd w:val="clear" w:color="auto" w:fill="FFFFFF" w:themeFill="background1"/>
        </w:rPr>
        <w:t>磋商小组</w:t>
      </w:r>
    </w:p>
    <w:p w14:paraId="75E462C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6.1.1</w:t>
      </w:r>
      <w:r>
        <w:rPr>
          <w:rFonts w:hint="eastAsia" w:ascii="宋体" w:hAnsi="宋体" w:eastAsia="宋体" w:cs="Arial"/>
          <w:color w:val="auto"/>
          <w:kern w:val="0"/>
          <w:sz w:val="24"/>
          <w:szCs w:val="24"/>
          <w:highlight w:val="none"/>
          <w:shd w:val="clear" w:color="auto" w:fill="FFFFFF" w:themeFill="background1"/>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5AEB8F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6.2 </w:t>
      </w:r>
      <w:r>
        <w:rPr>
          <w:rFonts w:hint="eastAsia" w:ascii="宋体" w:hAnsi="宋体" w:eastAsia="宋体" w:cs="Arial"/>
          <w:color w:val="auto"/>
          <w:kern w:val="0"/>
          <w:sz w:val="24"/>
          <w:szCs w:val="24"/>
          <w:highlight w:val="none"/>
          <w:shd w:val="clear" w:color="auto" w:fill="FFFFFF" w:themeFill="background1"/>
        </w:rPr>
        <w:t>评审原则</w:t>
      </w:r>
      <w:r>
        <w:rPr>
          <w:rFonts w:ascii="宋体" w:hAnsi="宋体" w:eastAsia="宋体" w:cs="Arial"/>
          <w:color w:val="auto"/>
          <w:kern w:val="0"/>
          <w:sz w:val="24"/>
          <w:szCs w:val="24"/>
          <w:highlight w:val="none"/>
          <w:shd w:val="clear" w:color="auto" w:fill="FFFFFF" w:themeFill="background1"/>
        </w:rPr>
        <w:t xml:space="preserve"> </w:t>
      </w:r>
    </w:p>
    <w:p w14:paraId="2AFBF1C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评审活动遵循公平、公正、科学和择优的原则。</w:t>
      </w:r>
    </w:p>
    <w:p w14:paraId="1E76D1F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6.3 </w:t>
      </w:r>
      <w:r>
        <w:rPr>
          <w:rFonts w:hint="eastAsia" w:ascii="宋体" w:hAnsi="宋体" w:eastAsia="宋体" w:cs="Arial"/>
          <w:color w:val="auto"/>
          <w:kern w:val="0"/>
          <w:sz w:val="24"/>
          <w:szCs w:val="24"/>
          <w:highlight w:val="none"/>
          <w:shd w:val="clear" w:color="auto" w:fill="FFFFFF" w:themeFill="background1"/>
        </w:rPr>
        <w:t>评审</w:t>
      </w:r>
    </w:p>
    <w:p w14:paraId="4F61711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磋商小组按照竞争性磋商文件中规定的方法、评审因素、标准和程序对响应文件进行评审。</w:t>
      </w:r>
    </w:p>
    <w:p w14:paraId="683CEF20">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19" w:name="_BookMark_10"/>
      <w:bookmarkEnd w:id="19"/>
      <w:bookmarkStart w:id="20" w:name="_Toc113902767"/>
      <w:bookmarkStart w:id="21" w:name="_Toc156750381"/>
      <w:r>
        <w:rPr>
          <w:rFonts w:ascii="宋体" w:hAnsi="宋体" w:eastAsia="宋体" w:cs="宋体"/>
          <w:b/>
          <w:color w:val="auto"/>
          <w:sz w:val="24"/>
          <w:szCs w:val="24"/>
          <w:highlight w:val="none"/>
          <w:shd w:val="clear" w:color="auto" w:fill="FFFFFF" w:themeFill="background1"/>
        </w:rPr>
        <w:t>7</w:t>
      </w:r>
      <w:r>
        <w:rPr>
          <w:rFonts w:hint="eastAsia" w:ascii="宋体" w:hAnsi="宋体" w:eastAsia="宋体" w:cs="宋体"/>
          <w:b/>
          <w:color w:val="auto"/>
          <w:sz w:val="24"/>
          <w:szCs w:val="24"/>
          <w:highlight w:val="none"/>
          <w:shd w:val="clear" w:color="auto" w:fill="FFFFFF" w:themeFill="background1"/>
        </w:rPr>
        <w:t>．定标及合同授予</w:t>
      </w:r>
      <w:bookmarkEnd w:id="20"/>
      <w:bookmarkEnd w:id="21"/>
    </w:p>
    <w:p w14:paraId="04AE820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7.1 </w:t>
      </w:r>
      <w:r>
        <w:rPr>
          <w:rFonts w:hint="eastAsia" w:ascii="宋体" w:hAnsi="宋体" w:eastAsia="宋体" w:cs="Arial"/>
          <w:color w:val="auto"/>
          <w:kern w:val="0"/>
          <w:sz w:val="24"/>
          <w:szCs w:val="24"/>
          <w:highlight w:val="none"/>
          <w:shd w:val="clear" w:color="auto" w:fill="FFFFFF" w:themeFill="background1"/>
        </w:rPr>
        <w:t>定标方法</w:t>
      </w:r>
    </w:p>
    <w:p w14:paraId="35C02E5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7.1.1 </w:t>
      </w:r>
      <w:r>
        <w:rPr>
          <w:rFonts w:hint="eastAsia" w:ascii="宋体" w:hAnsi="宋体" w:eastAsia="宋体" w:cs="Arial"/>
          <w:color w:val="auto"/>
          <w:kern w:val="0"/>
          <w:sz w:val="24"/>
          <w:szCs w:val="24"/>
          <w:highlight w:val="none"/>
          <w:shd w:val="clear" w:color="auto" w:fill="FFFFFF" w:themeFill="background1"/>
        </w:rPr>
        <w:t>评审活动遵循公平、公正、科学和择优的原则。磋商小组按照竞争性磋商文件中规定的方法、评审因素、标准和程序对响应文件进行评审，并按供应商须知前附表的规定向采购人推荐中标（成交）候选人。采购人依据磋商小组推荐的中标（成交）候选人确定成交供应商。</w:t>
      </w:r>
    </w:p>
    <w:p w14:paraId="28BEEF5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7.1.</w:t>
      </w:r>
      <w:r>
        <w:rPr>
          <w:rFonts w:hint="eastAsia" w:ascii="宋体" w:hAnsi="宋体" w:eastAsia="宋体" w:cs="Arial"/>
          <w:color w:val="auto"/>
          <w:kern w:val="0"/>
          <w:sz w:val="24"/>
          <w:szCs w:val="24"/>
          <w:highlight w:val="none"/>
          <w:shd w:val="clear" w:color="auto" w:fill="FFFFFF" w:themeFill="background1"/>
        </w:rPr>
        <w:t>2</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人从中标（成交）候选人中确定出成交供应商的原则：采购人应当确定排名第一的中标（成交）候选人为成交供应商。排名第一的中标（成交）候选人放弃成交、因不可抗力不能履行合同，不按照竞争性磋商文件要求提交履约保证金、或者被查实存在影响中标（成交）结果的违法行为等情形，不符合中标（成交）条件的，采购人可以按照磋商小组提出的中标（成交）候选人名单排名依次确定其他中标（成交）候选人为成交供应商。</w:t>
      </w:r>
    </w:p>
    <w:p w14:paraId="3FEFA7E1">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7.2</w:t>
      </w:r>
      <w:r>
        <w:rPr>
          <w:rFonts w:hint="eastAsia" w:ascii="宋体" w:hAnsi="宋体" w:cs="Arial"/>
          <w:color w:val="auto"/>
          <w:kern w:val="0"/>
          <w:sz w:val="24"/>
          <w:szCs w:val="24"/>
          <w:highlight w:val="none"/>
          <w:shd w:val="clear" w:color="auto" w:fill="FFFFFF" w:themeFill="background1"/>
        </w:rPr>
        <w:t>成交</w:t>
      </w:r>
      <w:r>
        <w:rPr>
          <w:rFonts w:ascii="Arial" w:hAnsi="Arial" w:cs="Arial"/>
          <w:color w:val="auto"/>
          <w:kern w:val="0"/>
          <w:sz w:val="24"/>
          <w:szCs w:val="24"/>
          <w:highlight w:val="none"/>
          <w:shd w:val="clear" w:color="auto" w:fill="FFFFFF" w:themeFill="background1"/>
        </w:rPr>
        <w:t>结果</w:t>
      </w:r>
      <w:r>
        <w:rPr>
          <w:rFonts w:hint="eastAsia" w:ascii="宋体" w:hAnsi="宋体" w:cs="Arial"/>
          <w:color w:val="auto"/>
          <w:kern w:val="0"/>
          <w:sz w:val="24"/>
          <w:szCs w:val="24"/>
          <w:highlight w:val="none"/>
          <w:shd w:val="clear" w:color="auto" w:fill="FFFFFF" w:themeFill="background1"/>
        </w:rPr>
        <w:t>公告</w:t>
      </w:r>
    </w:p>
    <w:p w14:paraId="68083814">
      <w:pPr>
        <w:widowControl/>
        <w:shd w:val="clear" w:color="auto" w:fill="FFFFFF"/>
        <w:snapToGrid w:val="0"/>
        <w:spacing w:line="360" w:lineRule="auto"/>
        <w:ind w:firstLine="480" w:firstLineChars="200"/>
        <w:rPr>
          <w:rFonts w:ascii="Arial" w:hAnsi="Arial" w:cs="Arial"/>
          <w:color w:val="auto"/>
          <w:kern w:val="0"/>
          <w:sz w:val="24"/>
          <w:szCs w:val="24"/>
          <w:highlight w:val="none"/>
          <w:shd w:val="clear" w:color="auto" w:fill="FFFFFF" w:themeFill="background1"/>
        </w:rPr>
      </w:pPr>
      <w:r>
        <w:rPr>
          <w:rFonts w:ascii="Arial" w:hAnsi="Arial" w:cs="Arial"/>
          <w:color w:val="auto"/>
          <w:kern w:val="0"/>
          <w:sz w:val="24"/>
          <w:szCs w:val="24"/>
          <w:highlight w:val="none"/>
          <w:shd w:val="clear" w:color="auto" w:fill="FFFFFF" w:themeFill="background1"/>
        </w:rPr>
        <w:t>在公告</w:t>
      </w:r>
      <w:r>
        <w:rPr>
          <w:rFonts w:hint="eastAsia" w:ascii="宋体" w:hAnsi="宋体" w:cs="Arial"/>
          <w:color w:val="auto"/>
          <w:kern w:val="0"/>
          <w:sz w:val="24"/>
          <w:szCs w:val="24"/>
          <w:highlight w:val="none"/>
          <w:shd w:val="clear" w:color="auto" w:fill="FFFFFF" w:themeFill="background1"/>
        </w:rPr>
        <w:t>成交</w:t>
      </w:r>
      <w:r>
        <w:rPr>
          <w:rFonts w:ascii="Arial" w:hAnsi="Arial" w:cs="Arial"/>
          <w:color w:val="auto"/>
          <w:kern w:val="0"/>
          <w:sz w:val="24"/>
          <w:szCs w:val="24"/>
          <w:highlight w:val="none"/>
          <w:shd w:val="clear" w:color="auto" w:fill="FFFFFF" w:themeFill="background1"/>
        </w:rPr>
        <w:t>结果的同时，采购人或者采购代理机构向</w:t>
      </w:r>
      <w:r>
        <w:rPr>
          <w:rFonts w:hint="eastAsia" w:ascii="宋体" w:hAnsi="宋体" w:cs="Arial"/>
          <w:color w:val="auto"/>
          <w:kern w:val="0"/>
          <w:sz w:val="24"/>
          <w:szCs w:val="24"/>
          <w:highlight w:val="none"/>
          <w:shd w:val="clear" w:color="auto" w:fill="FFFFFF" w:themeFill="background1"/>
        </w:rPr>
        <w:t>成交供应商</w:t>
      </w:r>
      <w:r>
        <w:rPr>
          <w:rFonts w:ascii="Arial" w:hAnsi="Arial" w:cs="Arial"/>
          <w:color w:val="auto"/>
          <w:kern w:val="0"/>
          <w:sz w:val="24"/>
          <w:szCs w:val="24"/>
          <w:highlight w:val="none"/>
          <w:shd w:val="clear" w:color="auto" w:fill="FFFFFF" w:themeFill="background1"/>
        </w:rPr>
        <w:t>发出</w:t>
      </w:r>
      <w:r>
        <w:rPr>
          <w:rFonts w:hint="eastAsia" w:ascii="宋体" w:hAnsi="宋体" w:cs="Arial"/>
          <w:color w:val="auto"/>
          <w:kern w:val="0"/>
          <w:sz w:val="24"/>
          <w:szCs w:val="24"/>
          <w:highlight w:val="none"/>
          <w:shd w:val="clear" w:color="auto" w:fill="FFFFFF" w:themeFill="background1"/>
        </w:rPr>
        <w:t>成交</w:t>
      </w:r>
      <w:r>
        <w:rPr>
          <w:rFonts w:ascii="Arial" w:hAnsi="Arial" w:cs="Arial"/>
          <w:color w:val="auto"/>
          <w:kern w:val="0"/>
          <w:sz w:val="24"/>
          <w:szCs w:val="24"/>
          <w:highlight w:val="none"/>
          <w:shd w:val="clear" w:color="auto" w:fill="FFFFFF" w:themeFill="background1"/>
        </w:rPr>
        <w:t>通知书；对未通过资格审查的</w:t>
      </w:r>
      <w:r>
        <w:rPr>
          <w:rFonts w:hint="eastAsia" w:ascii="宋体" w:hAnsi="宋体" w:cs="Arial"/>
          <w:color w:val="auto"/>
          <w:kern w:val="0"/>
          <w:sz w:val="24"/>
          <w:szCs w:val="24"/>
          <w:highlight w:val="none"/>
          <w:shd w:val="clear" w:color="auto" w:fill="FFFFFF" w:themeFill="background1"/>
        </w:rPr>
        <w:t>供应商</w:t>
      </w:r>
      <w:r>
        <w:rPr>
          <w:rFonts w:ascii="Arial" w:hAnsi="Arial" w:cs="Arial"/>
          <w:color w:val="auto"/>
          <w:kern w:val="0"/>
          <w:sz w:val="24"/>
          <w:szCs w:val="24"/>
          <w:highlight w:val="none"/>
          <w:shd w:val="clear" w:color="auto" w:fill="FFFFFF" w:themeFill="background1"/>
        </w:rPr>
        <w:t>，应当告知其未通过的原因。</w:t>
      </w:r>
    </w:p>
    <w:p w14:paraId="1E5C533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3履约保证金</w:t>
      </w:r>
    </w:p>
    <w:p w14:paraId="56F08FA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在签订合同前，成交供应商应按供应商须知前附表规定的金额、形式向采购人提交履约保证金。联合体中标（成交）的，其履约保证金由牵头人提交，并应符合供应商须知前附表的规定。</w:t>
      </w:r>
    </w:p>
    <w:p w14:paraId="65C33E5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成交供应商不能按本章第</w:t>
      </w:r>
      <w:r>
        <w:rPr>
          <w:rFonts w:ascii="宋体" w:hAnsi="宋体" w:eastAsia="宋体" w:cs="Arial"/>
          <w:color w:val="auto"/>
          <w:kern w:val="0"/>
          <w:sz w:val="24"/>
          <w:szCs w:val="24"/>
          <w:highlight w:val="none"/>
          <w:shd w:val="clear" w:color="auto" w:fill="FFFFFF" w:themeFill="background1"/>
        </w:rPr>
        <w:t>7.4.1</w:t>
      </w:r>
      <w:r>
        <w:rPr>
          <w:rFonts w:hint="eastAsia" w:ascii="宋体" w:hAnsi="宋体" w:eastAsia="宋体" w:cs="Arial"/>
          <w:color w:val="auto"/>
          <w:kern w:val="0"/>
          <w:sz w:val="24"/>
          <w:szCs w:val="24"/>
          <w:highlight w:val="none"/>
          <w:shd w:val="clear" w:color="auto" w:fill="FFFFFF" w:themeFill="background1"/>
        </w:rPr>
        <w:t>款要求提交履约保证金的，视为放弃中标（成交），其磋商保证金不予退还；给采购人造成的损失超过磋商保证金数额的，成交供应商还应当对超过部分予以赔偿。</w:t>
      </w:r>
    </w:p>
    <w:p w14:paraId="0E3AD56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签订合同</w:t>
      </w:r>
    </w:p>
    <w:p w14:paraId="02190BA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采购人应当自成交通知书发出之日起30日内，按照竞争性磋商文件和成交供应商响应文件的规定，与成交供应商签订书面合同。</w:t>
      </w:r>
    </w:p>
    <w:p w14:paraId="15E0296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7.4.2发出成交通知书后，采购人无正当理由拒签合同的，给成交供应商造成损失的，还应当赔偿成交供应商损失。</w:t>
      </w:r>
    </w:p>
    <w:p w14:paraId="53A24A2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3发出成交通知书后，成交供应商无正当理由拒签合同的，采购人取消其中标（成交）资格，其磋商保证金不予退还；给采购人造成的损失超过磋商保证金数额的，成交供应商还应当对超过部分予以赔偿。</w:t>
      </w:r>
    </w:p>
    <w:p w14:paraId="1403F8A4">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22" w:name="_BookMark_11"/>
      <w:bookmarkEnd w:id="22"/>
      <w:bookmarkStart w:id="23" w:name="_Toc156750382"/>
      <w:r>
        <w:rPr>
          <w:rFonts w:ascii="宋体" w:hAnsi="宋体" w:eastAsia="宋体" w:cs="宋体"/>
          <w:b/>
          <w:color w:val="auto"/>
          <w:sz w:val="24"/>
          <w:szCs w:val="24"/>
          <w:highlight w:val="none"/>
          <w:shd w:val="clear" w:color="auto" w:fill="FFFFFF" w:themeFill="background1"/>
        </w:rPr>
        <w:t>8</w:t>
      </w:r>
      <w:r>
        <w:rPr>
          <w:rFonts w:hint="eastAsia" w:ascii="宋体" w:hAnsi="宋体" w:eastAsia="宋体" w:cs="宋体"/>
          <w:b/>
          <w:color w:val="auto"/>
          <w:sz w:val="24"/>
          <w:szCs w:val="24"/>
          <w:highlight w:val="none"/>
          <w:shd w:val="clear" w:color="auto" w:fill="FFFFFF" w:themeFill="background1"/>
        </w:rPr>
        <w:t>．纪律和监督</w:t>
      </w:r>
      <w:bookmarkEnd w:id="23"/>
    </w:p>
    <w:p w14:paraId="776654B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8.1 </w:t>
      </w:r>
      <w:r>
        <w:rPr>
          <w:rFonts w:hint="eastAsia" w:ascii="宋体" w:hAnsi="宋体" w:eastAsia="宋体" w:cs="Arial"/>
          <w:color w:val="auto"/>
          <w:kern w:val="0"/>
          <w:sz w:val="24"/>
          <w:szCs w:val="24"/>
          <w:highlight w:val="none"/>
          <w:shd w:val="clear" w:color="auto" w:fill="FFFFFF" w:themeFill="background1"/>
        </w:rPr>
        <w:t>对采购人的纪律要求</w:t>
      </w:r>
    </w:p>
    <w:p w14:paraId="2BCCBF9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采购人不得泄漏招标投标活动中应当保密的情况和资料，不得与供应商串通损害国家利益、社会公共利益或者他人合法权益。</w:t>
      </w:r>
    </w:p>
    <w:p w14:paraId="68DF6FF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8.2 </w:t>
      </w:r>
      <w:r>
        <w:rPr>
          <w:rFonts w:hint="eastAsia" w:ascii="宋体" w:hAnsi="宋体" w:eastAsia="宋体" w:cs="Arial"/>
          <w:color w:val="auto"/>
          <w:kern w:val="0"/>
          <w:sz w:val="24"/>
          <w:szCs w:val="24"/>
          <w:highlight w:val="none"/>
          <w:shd w:val="clear" w:color="auto" w:fill="FFFFFF" w:themeFill="background1"/>
        </w:rPr>
        <w:t>对供应商的纪律要求</w:t>
      </w:r>
    </w:p>
    <w:p w14:paraId="5ED6CAE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不得相互串通投标或者与采购人串通投标，不得向采购人或者磋商小组成员行贿谋取中标（成交），不得以他人名义投标或者以其他方式弄虚作假骗取中标（成交）；供应商不得以任何方式干扰、影响评审工作。</w:t>
      </w:r>
    </w:p>
    <w:p w14:paraId="7132723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8.3 </w:t>
      </w:r>
      <w:r>
        <w:rPr>
          <w:rFonts w:hint="eastAsia" w:ascii="宋体" w:hAnsi="宋体" w:eastAsia="宋体" w:cs="Arial"/>
          <w:color w:val="auto"/>
          <w:kern w:val="0"/>
          <w:sz w:val="24"/>
          <w:szCs w:val="24"/>
          <w:highlight w:val="none"/>
          <w:shd w:val="clear" w:color="auto" w:fill="FFFFFF" w:themeFill="background1"/>
        </w:rPr>
        <w:t>对磋商小组成员的纪律要求</w:t>
      </w:r>
    </w:p>
    <w:p w14:paraId="37542BE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成员不得收受他人的财物或者其他好处，不得向他人透漏对响应文件的评审和比较、中标（成交）候选人的推荐情况以及评审有关的其他情况。在评审活动中，磋商小组成员不得擅离职守，影响评审程序正常进行，不得使用评审办法没有规定的评审因素和标准进行评审。</w:t>
      </w:r>
    </w:p>
    <w:p w14:paraId="33241B4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8.4 </w:t>
      </w:r>
      <w:r>
        <w:rPr>
          <w:rFonts w:hint="eastAsia" w:ascii="宋体" w:hAnsi="宋体" w:eastAsia="宋体" w:cs="Arial"/>
          <w:color w:val="auto"/>
          <w:kern w:val="0"/>
          <w:sz w:val="24"/>
          <w:szCs w:val="24"/>
          <w:highlight w:val="none"/>
          <w:shd w:val="clear" w:color="auto" w:fill="FFFFFF" w:themeFill="background1"/>
        </w:rPr>
        <w:t>对与评审活动有关的工作人员的纪律要求</w:t>
      </w:r>
    </w:p>
    <w:p w14:paraId="0B38142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与评审活动有关的工作人员不得收受他人的财物或者其他好处，不得向他人透漏对响应文件的评审和比较、中标（成交）候选人的推荐情况以及评审有关的其他情况。在评审活动中，与评审活动有关的工作人员不得擅离职守，影响评审程序正常进行。</w:t>
      </w:r>
    </w:p>
    <w:p w14:paraId="016A7C2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8.5 </w:t>
      </w:r>
      <w:r>
        <w:rPr>
          <w:rFonts w:hint="eastAsia" w:ascii="宋体" w:hAnsi="宋体" w:eastAsia="宋体" w:cs="Arial"/>
          <w:color w:val="auto"/>
          <w:kern w:val="0"/>
          <w:sz w:val="24"/>
          <w:szCs w:val="24"/>
          <w:highlight w:val="none"/>
          <w:shd w:val="clear" w:color="auto" w:fill="FFFFFF" w:themeFill="background1"/>
        </w:rPr>
        <w:t>监督</w:t>
      </w:r>
    </w:p>
    <w:p w14:paraId="6D28D4E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本项目的招标投标活动及其相关当事人应当接受有管辖权的监督部门依法实施的监督。</w:t>
      </w:r>
      <w:bookmarkStart w:id="24" w:name="_BookMark_12"/>
      <w:bookmarkEnd w:id="24"/>
    </w:p>
    <w:p w14:paraId="527C96BB">
      <w:pPr>
        <w:spacing w:line="360" w:lineRule="auto"/>
        <w:jc w:val="center"/>
        <w:outlineLvl w:val="0"/>
        <w:rPr>
          <w:rFonts w:ascii="宋体" w:hAnsi="宋体" w:eastAsia="宋体" w:cs="宋体"/>
          <w:b/>
          <w:color w:val="auto"/>
          <w:sz w:val="24"/>
          <w:szCs w:val="24"/>
          <w:highlight w:val="none"/>
          <w:shd w:val="clear" w:color="auto" w:fill="FFFFFF" w:themeFill="background1"/>
        </w:rPr>
      </w:pPr>
      <w:r>
        <w:rPr>
          <w:rFonts w:ascii="宋体" w:hAnsi="宋体" w:eastAsia="宋体" w:cs="Arial"/>
          <w:bCs/>
          <w:color w:val="auto"/>
          <w:kern w:val="0"/>
          <w:sz w:val="24"/>
          <w:szCs w:val="24"/>
          <w:highlight w:val="none"/>
          <w:shd w:val="clear" w:color="auto" w:fill="FFFFFF" w:themeFill="background1"/>
        </w:rPr>
        <w:br w:type="page"/>
      </w:r>
      <w:bookmarkStart w:id="25" w:name="_Toc156750383"/>
      <w:r>
        <w:rPr>
          <w:rFonts w:hint="eastAsia" w:ascii="宋体" w:hAnsi="宋体" w:eastAsia="宋体" w:cs="宋体"/>
          <w:b/>
          <w:color w:val="auto"/>
          <w:sz w:val="24"/>
          <w:szCs w:val="24"/>
          <w:highlight w:val="none"/>
          <w:shd w:val="clear" w:color="auto" w:fill="FFFFFF" w:themeFill="background1"/>
        </w:rPr>
        <w:t>第二章</w:t>
      </w:r>
      <w:r>
        <w:rPr>
          <w:rFonts w:ascii="宋体" w:hAnsi="宋体" w:eastAsia="宋体" w:cs="宋体"/>
          <w:b/>
          <w:color w:val="auto"/>
          <w:sz w:val="24"/>
          <w:szCs w:val="24"/>
          <w:highlight w:val="none"/>
          <w:shd w:val="clear" w:color="auto" w:fill="FFFFFF" w:themeFill="background1"/>
        </w:rPr>
        <w:t xml:space="preserve"> </w:t>
      </w:r>
      <w:r>
        <w:rPr>
          <w:rFonts w:hint="eastAsia" w:ascii="宋体" w:hAnsi="宋体" w:eastAsia="宋体" w:cs="宋体"/>
          <w:b/>
          <w:color w:val="auto"/>
          <w:sz w:val="24"/>
          <w:szCs w:val="24"/>
          <w:highlight w:val="none"/>
          <w:shd w:val="clear" w:color="auto" w:fill="FFFFFF" w:themeFill="background1"/>
        </w:rPr>
        <w:t>评审办法</w:t>
      </w:r>
      <w:bookmarkEnd w:id="25"/>
    </w:p>
    <w:p w14:paraId="10AF7035">
      <w:pPr>
        <w:tabs>
          <w:tab w:val="center" w:pos="4832"/>
          <w:tab w:val="left" w:pos="7140"/>
        </w:tabs>
        <w:spacing w:line="360" w:lineRule="auto"/>
        <w:jc w:val="center"/>
        <w:outlineLvl w:val="2"/>
        <w:rPr>
          <w:rFonts w:ascii="宋体" w:hAnsi="宋体" w:eastAsia="宋体" w:cs="宋体"/>
          <w:b/>
          <w:color w:val="auto"/>
          <w:sz w:val="24"/>
          <w:szCs w:val="24"/>
          <w:highlight w:val="none"/>
          <w:shd w:val="clear" w:color="auto" w:fill="FFFFFF" w:themeFill="background1"/>
        </w:rPr>
      </w:pPr>
      <w:bookmarkStart w:id="26" w:name="_BookMark_1"/>
      <w:bookmarkEnd w:id="26"/>
      <w:bookmarkStart w:id="27" w:name="_Toc156750384"/>
      <w:r>
        <w:rPr>
          <w:rFonts w:hint="eastAsia" w:ascii="宋体" w:hAnsi="宋体" w:eastAsia="宋体" w:cs="宋体"/>
          <w:b/>
          <w:color w:val="auto"/>
          <w:sz w:val="24"/>
          <w:szCs w:val="24"/>
          <w:highlight w:val="none"/>
          <w:shd w:val="clear" w:color="auto" w:fill="FFFFFF" w:themeFill="background1"/>
        </w:rPr>
        <w:t>评审办法前附表</w:t>
      </w:r>
      <w:bookmarkEnd w:id="27"/>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0"/>
        <w:gridCol w:w="2539"/>
        <w:gridCol w:w="5263"/>
      </w:tblGrid>
      <w:tr w14:paraId="5889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335" w:type="pct"/>
            <w:tcMar>
              <w:top w:w="0" w:type="dxa"/>
              <w:left w:w="28" w:type="dxa"/>
              <w:bottom w:w="0" w:type="dxa"/>
              <w:right w:w="28" w:type="dxa"/>
            </w:tcMar>
            <w:vAlign w:val="center"/>
          </w:tcPr>
          <w:p w14:paraId="357066C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序号</w:t>
            </w:r>
          </w:p>
        </w:tc>
        <w:tc>
          <w:tcPr>
            <w:tcW w:w="1518" w:type="pct"/>
            <w:tcMar>
              <w:top w:w="0" w:type="dxa"/>
              <w:left w:w="28" w:type="dxa"/>
              <w:bottom w:w="0" w:type="dxa"/>
              <w:right w:w="28" w:type="dxa"/>
            </w:tcMar>
            <w:vAlign w:val="center"/>
          </w:tcPr>
          <w:p w14:paraId="34241C7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条款内容</w:t>
            </w:r>
          </w:p>
        </w:tc>
        <w:tc>
          <w:tcPr>
            <w:tcW w:w="3147" w:type="pct"/>
            <w:tcMar>
              <w:top w:w="0" w:type="dxa"/>
              <w:left w:w="28" w:type="dxa"/>
              <w:bottom w:w="0" w:type="dxa"/>
              <w:right w:w="28" w:type="dxa"/>
            </w:tcMar>
            <w:vAlign w:val="center"/>
          </w:tcPr>
          <w:p w14:paraId="6863D259">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编列内容</w:t>
            </w:r>
          </w:p>
        </w:tc>
      </w:tr>
      <w:tr w14:paraId="0D7B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35" w:type="pct"/>
            <w:tcMar>
              <w:top w:w="0" w:type="dxa"/>
              <w:left w:w="28" w:type="dxa"/>
              <w:bottom w:w="0" w:type="dxa"/>
              <w:right w:w="28" w:type="dxa"/>
            </w:tcMar>
            <w:vAlign w:val="center"/>
          </w:tcPr>
          <w:p w14:paraId="2D6B784C">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1</w:t>
            </w:r>
          </w:p>
        </w:tc>
        <w:tc>
          <w:tcPr>
            <w:tcW w:w="1518" w:type="pct"/>
            <w:shd w:val="clear" w:color="auto" w:fill="auto"/>
            <w:tcMar>
              <w:top w:w="0" w:type="dxa"/>
              <w:left w:w="28" w:type="dxa"/>
              <w:bottom w:w="0" w:type="dxa"/>
              <w:right w:w="28" w:type="dxa"/>
            </w:tcMar>
            <w:vAlign w:val="center"/>
          </w:tcPr>
          <w:p w14:paraId="0EF2B695">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分值构成及权重</w:t>
            </w:r>
          </w:p>
          <w:p w14:paraId="105323BC">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w:t>
            </w:r>
            <w:r>
              <w:rPr>
                <w:rFonts w:hint="eastAsia" w:asciiTheme="minorEastAsia" w:hAnsiTheme="minorEastAsia"/>
                <w:color w:val="auto"/>
                <w:szCs w:val="21"/>
                <w:highlight w:val="none"/>
                <w:shd w:val="clear" w:color="auto" w:fill="FFFFFF" w:themeFill="background1"/>
              </w:rPr>
              <w:t>总分</w:t>
            </w:r>
            <w:r>
              <w:rPr>
                <w:rFonts w:asciiTheme="minorEastAsia" w:hAnsiTheme="minorEastAsia"/>
                <w:color w:val="auto"/>
                <w:szCs w:val="21"/>
                <w:highlight w:val="none"/>
                <w:shd w:val="clear" w:color="auto" w:fill="FFFFFF" w:themeFill="background1"/>
              </w:rPr>
              <w:t>100</w:t>
            </w:r>
            <w:r>
              <w:rPr>
                <w:rFonts w:hint="eastAsia" w:asciiTheme="minorEastAsia" w:hAnsiTheme="minorEastAsia"/>
                <w:color w:val="auto"/>
                <w:szCs w:val="21"/>
                <w:highlight w:val="none"/>
                <w:shd w:val="clear" w:color="auto" w:fill="FFFFFF" w:themeFill="background1"/>
              </w:rPr>
              <w:t>分</w:t>
            </w:r>
            <w:r>
              <w:rPr>
                <w:rFonts w:asciiTheme="minorEastAsia" w:hAnsiTheme="minorEastAsia"/>
                <w:color w:val="auto"/>
                <w:szCs w:val="21"/>
                <w:highlight w:val="none"/>
                <w:shd w:val="clear" w:color="auto" w:fill="FFFFFF" w:themeFill="background1"/>
              </w:rPr>
              <w:t>)</w:t>
            </w:r>
          </w:p>
        </w:tc>
        <w:tc>
          <w:tcPr>
            <w:tcW w:w="3147" w:type="pct"/>
            <w:shd w:val="clear" w:color="auto" w:fill="auto"/>
            <w:tcMar>
              <w:top w:w="0" w:type="dxa"/>
              <w:left w:w="28" w:type="dxa"/>
              <w:bottom w:w="0" w:type="dxa"/>
              <w:right w:w="28" w:type="dxa"/>
            </w:tcMar>
            <w:vAlign w:val="center"/>
          </w:tcPr>
          <w:p w14:paraId="608EA036">
            <w:pPr>
              <w:spacing w:line="360" w:lineRule="auto"/>
              <w:jc w:val="left"/>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1.</w:t>
            </w:r>
            <w:r>
              <w:rPr>
                <w:rFonts w:hint="eastAsia" w:asciiTheme="minorEastAsia" w:hAnsiTheme="minorEastAsia"/>
                <w:color w:val="auto"/>
                <w:szCs w:val="21"/>
                <w:highlight w:val="none"/>
                <w:shd w:val="clear" w:color="auto" w:fill="FFFFFF" w:themeFill="background1"/>
              </w:rPr>
              <w:t>详细评审部分90分</w:t>
            </w:r>
          </w:p>
          <w:p w14:paraId="5AA52B4E">
            <w:pPr>
              <w:spacing w:line="360" w:lineRule="auto"/>
              <w:jc w:val="left"/>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2.</w:t>
            </w:r>
            <w:r>
              <w:rPr>
                <w:rFonts w:hint="eastAsia" w:asciiTheme="minorEastAsia" w:hAnsiTheme="minorEastAsia"/>
                <w:color w:val="auto"/>
                <w:szCs w:val="21"/>
                <w:highlight w:val="none"/>
                <w:shd w:val="clear" w:color="auto" w:fill="FFFFFF" w:themeFill="background1"/>
              </w:rPr>
              <w:t>磋商报价10分</w:t>
            </w:r>
          </w:p>
        </w:tc>
      </w:tr>
      <w:tr w14:paraId="2555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335" w:type="pct"/>
            <w:tcMar>
              <w:top w:w="0" w:type="dxa"/>
              <w:left w:w="28" w:type="dxa"/>
              <w:bottom w:w="0" w:type="dxa"/>
              <w:right w:w="28" w:type="dxa"/>
            </w:tcMar>
            <w:vAlign w:val="center"/>
          </w:tcPr>
          <w:p w14:paraId="4B825704">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2</w:t>
            </w:r>
          </w:p>
        </w:tc>
        <w:tc>
          <w:tcPr>
            <w:tcW w:w="1518" w:type="pct"/>
            <w:tcMar>
              <w:top w:w="0" w:type="dxa"/>
              <w:left w:w="28" w:type="dxa"/>
              <w:bottom w:w="0" w:type="dxa"/>
              <w:right w:w="28" w:type="dxa"/>
            </w:tcMar>
            <w:vAlign w:val="center"/>
          </w:tcPr>
          <w:p w14:paraId="625110D7">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资格审查</w:t>
            </w:r>
          </w:p>
        </w:tc>
        <w:tc>
          <w:tcPr>
            <w:tcW w:w="3147" w:type="pct"/>
            <w:tcMar>
              <w:top w:w="0" w:type="dxa"/>
              <w:left w:w="28" w:type="dxa"/>
              <w:bottom w:w="0" w:type="dxa"/>
              <w:right w:w="28" w:type="dxa"/>
            </w:tcMar>
            <w:vAlign w:val="center"/>
          </w:tcPr>
          <w:p w14:paraId="5AFFE085">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详见《资格审查标准》</w:t>
            </w:r>
          </w:p>
        </w:tc>
      </w:tr>
      <w:tr w14:paraId="2B12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335" w:type="pct"/>
            <w:tcMar>
              <w:top w:w="0" w:type="dxa"/>
              <w:left w:w="28" w:type="dxa"/>
              <w:bottom w:w="0" w:type="dxa"/>
              <w:right w:w="28" w:type="dxa"/>
            </w:tcMar>
            <w:vAlign w:val="center"/>
          </w:tcPr>
          <w:p w14:paraId="50E0C1F5">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3</w:t>
            </w:r>
          </w:p>
        </w:tc>
        <w:tc>
          <w:tcPr>
            <w:tcW w:w="1518" w:type="pct"/>
            <w:tcMar>
              <w:top w:w="0" w:type="dxa"/>
              <w:left w:w="28" w:type="dxa"/>
              <w:bottom w:w="0" w:type="dxa"/>
              <w:right w:w="28" w:type="dxa"/>
            </w:tcMar>
            <w:vAlign w:val="center"/>
          </w:tcPr>
          <w:p w14:paraId="597DC179">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完备性及符合性审查</w:t>
            </w:r>
          </w:p>
        </w:tc>
        <w:tc>
          <w:tcPr>
            <w:tcW w:w="3147" w:type="pct"/>
            <w:tcMar>
              <w:top w:w="0" w:type="dxa"/>
              <w:left w:w="28" w:type="dxa"/>
              <w:bottom w:w="0" w:type="dxa"/>
              <w:right w:w="28" w:type="dxa"/>
            </w:tcMar>
            <w:vAlign w:val="center"/>
          </w:tcPr>
          <w:p w14:paraId="48742742">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详见《完备性及符合性审查标准》</w:t>
            </w:r>
          </w:p>
        </w:tc>
      </w:tr>
      <w:tr w14:paraId="6ECD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335" w:type="pct"/>
            <w:vMerge w:val="restart"/>
            <w:tcMar>
              <w:top w:w="0" w:type="dxa"/>
              <w:left w:w="28" w:type="dxa"/>
              <w:bottom w:w="0" w:type="dxa"/>
              <w:right w:w="28" w:type="dxa"/>
            </w:tcMar>
            <w:vAlign w:val="center"/>
          </w:tcPr>
          <w:p w14:paraId="0E9475F2">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4</w:t>
            </w:r>
          </w:p>
        </w:tc>
        <w:tc>
          <w:tcPr>
            <w:tcW w:w="1518" w:type="pct"/>
            <w:vMerge w:val="restart"/>
            <w:tcMar>
              <w:top w:w="0" w:type="dxa"/>
              <w:left w:w="28" w:type="dxa"/>
              <w:bottom w:w="0" w:type="dxa"/>
              <w:right w:w="28" w:type="dxa"/>
            </w:tcMar>
            <w:vAlign w:val="center"/>
          </w:tcPr>
          <w:p w14:paraId="707D8EB7">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详细评审</w:t>
            </w:r>
          </w:p>
        </w:tc>
        <w:tc>
          <w:tcPr>
            <w:tcW w:w="3147" w:type="pct"/>
            <w:tcMar>
              <w:top w:w="0" w:type="dxa"/>
              <w:left w:w="28" w:type="dxa"/>
              <w:bottom w:w="0" w:type="dxa"/>
              <w:right w:w="28" w:type="dxa"/>
            </w:tcMar>
            <w:vAlign w:val="center"/>
          </w:tcPr>
          <w:p w14:paraId="1BD8FF77">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详见《详细评审标准》及本节第3.6款</w:t>
            </w:r>
          </w:p>
        </w:tc>
      </w:tr>
      <w:tr w14:paraId="4010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2" w:hRule="atLeast"/>
          <w:jc w:val="center"/>
        </w:trPr>
        <w:tc>
          <w:tcPr>
            <w:tcW w:w="335" w:type="pct"/>
            <w:vMerge w:val="continue"/>
            <w:tcMar>
              <w:top w:w="0" w:type="dxa"/>
              <w:left w:w="28" w:type="dxa"/>
              <w:bottom w:w="0" w:type="dxa"/>
              <w:right w:w="28" w:type="dxa"/>
            </w:tcMar>
            <w:vAlign w:val="center"/>
          </w:tcPr>
          <w:p w14:paraId="4FF011FA">
            <w:pPr>
              <w:spacing w:line="360" w:lineRule="auto"/>
              <w:jc w:val="center"/>
              <w:rPr>
                <w:rFonts w:asciiTheme="minorEastAsia" w:hAnsiTheme="minorEastAsia"/>
                <w:color w:val="auto"/>
                <w:szCs w:val="21"/>
                <w:highlight w:val="none"/>
                <w:shd w:val="clear" w:color="auto" w:fill="FFFFFF" w:themeFill="background1"/>
              </w:rPr>
            </w:pPr>
          </w:p>
        </w:tc>
        <w:tc>
          <w:tcPr>
            <w:tcW w:w="1518" w:type="pct"/>
            <w:vMerge w:val="continue"/>
            <w:tcMar>
              <w:top w:w="0" w:type="dxa"/>
              <w:left w:w="28" w:type="dxa"/>
              <w:bottom w:w="0" w:type="dxa"/>
              <w:right w:w="28" w:type="dxa"/>
            </w:tcMar>
            <w:vAlign w:val="center"/>
          </w:tcPr>
          <w:p w14:paraId="47EE8873">
            <w:pPr>
              <w:spacing w:line="360" w:lineRule="auto"/>
              <w:jc w:val="center"/>
              <w:rPr>
                <w:rFonts w:asciiTheme="minorEastAsia" w:hAnsiTheme="minorEastAsia"/>
                <w:color w:val="auto"/>
                <w:szCs w:val="21"/>
                <w:highlight w:val="none"/>
                <w:shd w:val="clear" w:color="auto" w:fill="FFFFFF" w:themeFill="background1"/>
              </w:rPr>
            </w:pPr>
          </w:p>
        </w:tc>
        <w:tc>
          <w:tcPr>
            <w:tcW w:w="3147" w:type="pct"/>
            <w:tcMar>
              <w:top w:w="0" w:type="dxa"/>
              <w:left w:w="28" w:type="dxa"/>
              <w:bottom w:w="0" w:type="dxa"/>
              <w:right w:w="28" w:type="dxa"/>
            </w:tcMar>
            <w:vAlign w:val="center"/>
          </w:tcPr>
          <w:p w14:paraId="24F57B72">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磋商报价得分计算方法：</w:t>
            </w:r>
          </w:p>
          <w:p w14:paraId="788D8BD1">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1.磋商报价的确定</w:t>
            </w:r>
          </w:p>
          <w:p w14:paraId="6939D519">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磋商报价是指经评审的且不超过采购预算金额的磋商价格</w:t>
            </w:r>
          </w:p>
          <w:p w14:paraId="6AB109CE">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2.磋商基准价的确定</w:t>
            </w:r>
          </w:p>
          <w:p w14:paraId="24D208FE">
            <w:pPr>
              <w:spacing w:line="360" w:lineRule="auto"/>
              <w:jc w:val="left"/>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满足竞争性磋商文件要求且</w:t>
            </w:r>
            <w:r>
              <w:rPr>
                <w:rFonts w:hint="eastAsia" w:asciiTheme="minorEastAsia" w:hAnsiTheme="minorEastAsia"/>
                <w:color w:val="auto"/>
                <w:szCs w:val="21"/>
                <w:highlight w:val="none"/>
                <w:shd w:val="clear" w:color="auto" w:fill="FFFFFF" w:themeFill="background1"/>
              </w:rPr>
              <w:t>最后磋商报价</w:t>
            </w:r>
            <w:r>
              <w:rPr>
                <w:rFonts w:asciiTheme="minorEastAsia" w:hAnsiTheme="minorEastAsia"/>
                <w:color w:val="auto"/>
                <w:szCs w:val="21"/>
                <w:highlight w:val="none"/>
                <w:shd w:val="clear" w:color="auto" w:fill="FFFFFF" w:themeFill="background1"/>
              </w:rPr>
              <w:t>最低的</w:t>
            </w:r>
            <w:r>
              <w:rPr>
                <w:rFonts w:hint="eastAsia" w:asciiTheme="minorEastAsia" w:hAnsiTheme="minorEastAsia"/>
                <w:color w:val="auto"/>
                <w:szCs w:val="21"/>
                <w:highlight w:val="none"/>
                <w:shd w:val="clear" w:color="auto" w:fill="FFFFFF" w:themeFill="background1"/>
              </w:rPr>
              <w:t>供应商的价格</w:t>
            </w:r>
            <w:r>
              <w:rPr>
                <w:rFonts w:asciiTheme="minorEastAsia" w:hAnsiTheme="minorEastAsia"/>
                <w:color w:val="auto"/>
                <w:szCs w:val="21"/>
                <w:highlight w:val="none"/>
                <w:shd w:val="clear" w:color="auto" w:fill="FFFFFF" w:themeFill="background1"/>
              </w:rPr>
              <w:t>为磋商基准价</w:t>
            </w:r>
          </w:p>
          <w:p w14:paraId="28AFB3FE">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3.</w:t>
            </w:r>
            <w:r>
              <w:rPr>
                <w:rFonts w:asciiTheme="minorEastAsia" w:hAnsiTheme="minorEastAsia"/>
                <w:color w:val="auto"/>
                <w:szCs w:val="21"/>
                <w:highlight w:val="none"/>
                <w:shd w:val="clear" w:color="auto" w:fill="FFFFFF" w:themeFill="background1"/>
              </w:rPr>
              <w:t>磋商报价得分=(磋商基准价／磋商报价)×</w:t>
            </w:r>
            <w:r>
              <w:rPr>
                <w:rFonts w:hint="eastAsia" w:asciiTheme="minorEastAsia" w:hAnsiTheme="minorEastAsia"/>
                <w:color w:val="auto"/>
                <w:szCs w:val="21"/>
                <w:highlight w:val="none"/>
                <w:shd w:val="clear" w:color="auto" w:fill="FFFFFF" w:themeFill="background1"/>
              </w:rPr>
              <w:t>10</w:t>
            </w:r>
          </w:p>
          <w:p w14:paraId="7798E831">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4.评分分值计算保留小数点后两位，小数点后三位“四舍五入”。</w:t>
            </w:r>
          </w:p>
        </w:tc>
      </w:tr>
    </w:tbl>
    <w:p w14:paraId="59D40CBA">
      <w:pPr>
        <w:widowControl/>
        <w:shd w:val="clear" w:color="auto" w:fill="FFFFFF"/>
        <w:snapToGrid w:val="0"/>
        <w:spacing w:line="360" w:lineRule="auto"/>
        <w:jc w:val="center"/>
        <w:rPr>
          <w:rFonts w:ascii="宋体" w:hAnsi="宋体" w:eastAsia="宋体" w:cs="Arial"/>
          <w:b/>
          <w:color w:val="auto"/>
          <w:kern w:val="0"/>
          <w:szCs w:val="21"/>
          <w:highlight w:val="none"/>
          <w:shd w:val="clear" w:color="auto" w:fill="FFFFFF" w:themeFill="background1"/>
        </w:rPr>
      </w:pPr>
      <w:bookmarkStart w:id="28" w:name="_Toc501719166"/>
      <w:r>
        <w:rPr>
          <w:rFonts w:hint="eastAsia" w:ascii="宋体" w:hAnsi="宋体" w:eastAsia="宋体" w:cs="Arial"/>
          <w:b/>
          <w:color w:val="auto"/>
          <w:kern w:val="0"/>
          <w:szCs w:val="21"/>
          <w:highlight w:val="none"/>
          <w:shd w:val="clear" w:color="auto" w:fill="FFFFFF" w:themeFill="background1"/>
        </w:rPr>
        <w:t>《资格审查标准》</w:t>
      </w:r>
      <w:bookmarkEnd w:id="28"/>
    </w:p>
    <w:tbl>
      <w:tblPr>
        <w:tblStyle w:val="44"/>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3"/>
        <w:gridCol w:w="3329"/>
        <w:gridCol w:w="4647"/>
      </w:tblGrid>
      <w:tr w14:paraId="4DB6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30" w:type="pct"/>
            <w:vAlign w:val="center"/>
          </w:tcPr>
          <w:p w14:paraId="36F930E9">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序号</w:t>
            </w:r>
          </w:p>
        </w:tc>
        <w:tc>
          <w:tcPr>
            <w:tcW w:w="1949" w:type="pct"/>
            <w:vAlign w:val="center"/>
          </w:tcPr>
          <w:p w14:paraId="10D61F5B">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审查要求</w:t>
            </w:r>
          </w:p>
        </w:tc>
        <w:tc>
          <w:tcPr>
            <w:tcW w:w="2720" w:type="pct"/>
            <w:vAlign w:val="center"/>
          </w:tcPr>
          <w:p w14:paraId="017DAF31">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要求说明</w:t>
            </w:r>
          </w:p>
        </w:tc>
      </w:tr>
      <w:tr w14:paraId="430E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30" w:type="pct"/>
            <w:vAlign w:val="center"/>
          </w:tcPr>
          <w:p w14:paraId="7380C8D7">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1</w:t>
            </w:r>
          </w:p>
        </w:tc>
        <w:tc>
          <w:tcPr>
            <w:tcW w:w="1949" w:type="pct"/>
            <w:vAlign w:val="center"/>
          </w:tcPr>
          <w:p w14:paraId="2EA5D957">
            <w:pPr>
              <w:spacing w:line="360" w:lineRule="auto"/>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满足《中华人民共和国政府采购法》第二十二条规定。</w:t>
            </w:r>
          </w:p>
        </w:tc>
        <w:tc>
          <w:tcPr>
            <w:tcW w:w="2720" w:type="pct"/>
            <w:vAlign w:val="center"/>
          </w:tcPr>
          <w:p w14:paraId="2B8FB48D">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5793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30" w:type="pct"/>
            <w:vAlign w:val="center"/>
          </w:tcPr>
          <w:p w14:paraId="15990612">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2</w:t>
            </w:r>
          </w:p>
        </w:tc>
        <w:tc>
          <w:tcPr>
            <w:tcW w:w="3329" w:type="dxa"/>
            <w:vAlign w:val="center"/>
          </w:tcPr>
          <w:p w14:paraId="2A8A9B49">
            <w:pPr>
              <w:spacing w:line="360" w:lineRule="auto"/>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本项目专门面向中小企业采购。</w:t>
            </w:r>
          </w:p>
        </w:tc>
        <w:tc>
          <w:tcPr>
            <w:tcW w:w="4647" w:type="dxa"/>
            <w:vAlign w:val="center"/>
          </w:tcPr>
          <w:p w14:paraId="22740295">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本项目专门面向</w:t>
            </w:r>
            <w:r>
              <w:rPr>
                <w:rFonts w:hint="eastAsia" w:asciiTheme="minorEastAsia" w:hAnsiTheme="minorEastAsia"/>
                <w:color w:val="auto"/>
                <w:szCs w:val="21"/>
                <w:highlight w:val="none"/>
                <w:shd w:val="clear" w:color="auto" w:fill="FFFFFF" w:themeFill="background1"/>
                <w:lang w:val="en-US" w:eastAsia="zh-CN"/>
              </w:rPr>
              <w:t>中小</w:t>
            </w:r>
            <w:r>
              <w:rPr>
                <w:rFonts w:hint="eastAsia" w:asciiTheme="minorEastAsia" w:hAnsiTheme="minorEastAsia"/>
                <w:color w:val="auto"/>
                <w:szCs w:val="21"/>
                <w:highlight w:val="none"/>
                <w:shd w:val="clear" w:color="auto" w:fill="FFFFFF" w:themeFill="background1"/>
              </w:rPr>
              <w:t>企业采购，供应商为</w:t>
            </w:r>
            <w:r>
              <w:rPr>
                <w:rFonts w:hint="eastAsia" w:asciiTheme="minorEastAsia" w:hAnsiTheme="minorEastAsia"/>
                <w:color w:val="auto"/>
                <w:szCs w:val="21"/>
                <w:highlight w:val="none"/>
                <w:shd w:val="clear" w:color="auto" w:fill="FFFFFF" w:themeFill="background1"/>
                <w:lang w:val="en-US" w:eastAsia="zh-CN"/>
              </w:rPr>
              <w:t>中小</w:t>
            </w:r>
            <w:r>
              <w:rPr>
                <w:rFonts w:hint="eastAsia" w:asciiTheme="minorEastAsia" w:hAnsiTheme="minorEastAsia"/>
                <w:color w:val="auto"/>
                <w:szCs w:val="21"/>
                <w:highlight w:val="none"/>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14:paraId="6752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30" w:type="pct"/>
            <w:vAlign w:val="center"/>
          </w:tcPr>
          <w:p w14:paraId="31EC2A47">
            <w:pPr>
              <w:spacing w:line="360" w:lineRule="auto"/>
              <w:jc w:val="center"/>
              <w:rPr>
                <w:rFonts w:hint="eastAsia" w:asciiTheme="minorEastAsia" w:hAnsiTheme="minorEastAsia" w:eastAsiaTheme="minorEastAsia"/>
                <w:color w:val="auto"/>
                <w:szCs w:val="21"/>
                <w:highlight w:val="none"/>
                <w:shd w:val="clear" w:color="auto" w:fill="FFFFFF" w:themeFill="background1"/>
                <w:lang w:eastAsia="zh-CN"/>
              </w:rPr>
            </w:pPr>
            <w:r>
              <w:rPr>
                <w:rFonts w:hint="eastAsia" w:asciiTheme="minorEastAsia" w:hAnsiTheme="minorEastAsia"/>
                <w:color w:val="auto"/>
                <w:szCs w:val="21"/>
                <w:highlight w:val="none"/>
                <w:shd w:val="clear" w:color="auto" w:fill="FFFFFF" w:themeFill="background1"/>
                <w:lang w:val="en-US" w:eastAsia="zh-CN"/>
              </w:rPr>
              <w:t>3</w:t>
            </w:r>
          </w:p>
        </w:tc>
        <w:tc>
          <w:tcPr>
            <w:tcW w:w="1949" w:type="pct"/>
            <w:vAlign w:val="center"/>
          </w:tcPr>
          <w:p w14:paraId="4C1EC5A0">
            <w:pPr>
              <w:spacing w:line="360" w:lineRule="auto"/>
              <w:rPr>
                <w:rFonts w:asciiTheme="minorEastAsia" w:hAnsiTheme="minorEastAsia"/>
                <w:color w:val="auto"/>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2720" w:type="pct"/>
            <w:vAlign w:val="center"/>
          </w:tcPr>
          <w:p w14:paraId="5390712D">
            <w:pPr>
              <w:spacing w:line="360" w:lineRule="auto"/>
              <w:jc w:val="left"/>
              <w:rPr>
                <w:rFonts w:asciiTheme="minorEastAsia" w:hAnsiTheme="minorEastAsia"/>
                <w:color w:val="auto"/>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提供承诺函。</w:t>
            </w:r>
          </w:p>
        </w:tc>
      </w:tr>
      <w:tr w14:paraId="3430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30" w:type="pct"/>
            <w:vAlign w:val="center"/>
          </w:tcPr>
          <w:p w14:paraId="6ADC99FC">
            <w:pPr>
              <w:spacing w:line="360" w:lineRule="auto"/>
              <w:jc w:val="center"/>
              <w:rPr>
                <w:rFonts w:hint="eastAsia" w:asciiTheme="minorEastAsia" w:hAnsiTheme="minorEastAsia" w:eastAsiaTheme="minorEastAsia"/>
                <w:color w:val="auto"/>
                <w:szCs w:val="21"/>
                <w:highlight w:val="none"/>
                <w:shd w:val="clear" w:color="auto" w:fill="FFFFFF" w:themeFill="background1"/>
                <w:lang w:eastAsia="zh-CN"/>
              </w:rPr>
            </w:pPr>
            <w:r>
              <w:rPr>
                <w:rFonts w:hint="eastAsia" w:asciiTheme="minorEastAsia" w:hAnsiTheme="minorEastAsia"/>
                <w:color w:val="auto"/>
                <w:szCs w:val="21"/>
                <w:highlight w:val="none"/>
                <w:shd w:val="clear" w:color="auto" w:fill="FFFFFF" w:themeFill="background1"/>
                <w:lang w:val="en-US" w:eastAsia="zh-CN"/>
              </w:rPr>
              <w:t>4</w:t>
            </w:r>
          </w:p>
        </w:tc>
        <w:tc>
          <w:tcPr>
            <w:tcW w:w="1949" w:type="pct"/>
            <w:vAlign w:val="center"/>
          </w:tcPr>
          <w:p w14:paraId="2C0C3D7A">
            <w:pPr>
              <w:spacing w:line="360" w:lineRule="auto"/>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20" w:type="pct"/>
            <w:vAlign w:val="center"/>
          </w:tcPr>
          <w:p w14:paraId="6C9F3E92">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以采购人或者采购代理机构查询记录为准。</w:t>
            </w:r>
          </w:p>
        </w:tc>
      </w:tr>
      <w:tr w14:paraId="6A61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330" w:type="pct"/>
            <w:tcMar>
              <w:top w:w="0" w:type="dxa"/>
              <w:left w:w="28" w:type="dxa"/>
              <w:bottom w:w="0" w:type="dxa"/>
              <w:right w:w="28" w:type="dxa"/>
            </w:tcMar>
            <w:vAlign w:val="center"/>
          </w:tcPr>
          <w:p w14:paraId="3BC55796">
            <w:pPr>
              <w:spacing w:line="360" w:lineRule="auto"/>
              <w:jc w:val="center"/>
              <w:rPr>
                <w:rFonts w:hint="eastAsia" w:asciiTheme="minorEastAsia" w:hAnsiTheme="minorEastAsia" w:eastAsiaTheme="minorEastAsia"/>
                <w:color w:val="auto"/>
                <w:szCs w:val="21"/>
                <w:highlight w:val="none"/>
                <w:shd w:val="clear" w:color="auto" w:fill="FFFFFF" w:themeFill="background1"/>
                <w:lang w:eastAsia="zh-CN"/>
              </w:rPr>
            </w:pPr>
            <w:r>
              <w:rPr>
                <w:rFonts w:hint="eastAsia" w:asciiTheme="minorEastAsia" w:hAnsiTheme="minorEastAsia"/>
                <w:color w:val="auto"/>
                <w:szCs w:val="21"/>
                <w:highlight w:val="none"/>
                <w:shd w:val="clear" w:color="auto" w:fill="FFFFFF" w:themeFill="background1"/>
                <w:lang w:val="en-US" w:eastAsia="zh-CN"/>
              </w:rPr>
              <w:t>5</w:t>
            </w:r>
          </w:p>
        </w:tc>
        <w:tc>
          <w:tcPr>
            <w:tcW w:w="1949" w:type="pct"/>
            <w:vAlign w:val="center"/>
          </w:tcPr>
          <w:p w14:paraId="1CBDD914">
            <w:pPr>
              <w:spacing w:line="360" w:lineRule="auto"/>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磋商保证金必须按照磋商文件要求缴纳。</w:t>
            </w:r>
          </w:p>
        </w:tc>
        <w:tc>
          <w:tcPr>
            <w:tcW w:w="2720" w:type="pct"/>
            <w:tcMar>
              <w:top w:w="0" w:type="dxa"/>
              <w:left w:w="28" w:type="dxa"/>
              <w:bottom w:w="0" w:type="dxa"/>
              <w:right w:w="28" w:type="dxa"/>
            </w:tcMar>
            <w:vAlign w:val="center"/>
          </w:tcPr>
          <w:p w14:paraId="3A3DA7F6">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保证金缴纳凭证：供应商可将本项目保证金支付的汇款凭证、支票、汇票或保证金收据的扫描件作为缴纳凭证制作在响应文件中。</w:t>
            </w:r>
          </w:p>
        </w:tc>
      </w:tr>
      <w:tr w14:paraId="5F36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14:paraId="3463440A">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备注：</w:t>
            </w:r>
            <w:r>
              <w:rPr>
                <w:rFonts w:asciiTheme="minorEastAsia" w:hAnsiTheme="minorEastAsia"/>
                <w:color w:val="auto"/>
                <w:szCs w:val="21"/>
                <w:highlight w:val="none"/>
                <w:shd w:val="clear" w:color="auto" w:fill="FFFFFF" w:themeFill="background1"/>
              </w:rPr>
              <w:t xml:space="preserve"> </w:t>
            </w:r>
            <w:r>
              <w:rPr>
                <w:rFonts w:hint="eastAsia" w:asciiTheme="minorEastAsia" w:hAnsiTheme="minorEastAsia"/>
                <w:color w:val="auto"/>
                <w:szCs w:val="21"/>
                <w:highlight w:val="none"/>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2101D69F">
      <w:pPr>
        <w:widowControl/>
        <w:shd w:val="clear" w:color="auto" w:fill="FFFFFF"/>
        <w:snapToGrid w:val="0"/>
        <w:spacing w:line="360" w:lineRule="auto"/>
        <w:jc w:val="center"/>
        <w:rPr>
          <w:rFonts w:hint="eastAsia" w:ascii="宋体" w:hAnsi="宋体" w:eastAsia="宋体" w:cs="Arial"/>
          <w:b/>
          <w:color w:val="auto"/>
          <w:kern w:val="0"/>
          <w:szCs w:val="21"/>
          <w:highlight w:val="none"/>
          <w:shd w:val="clear" w:color="auto" w:fill="FFFFFF" w:themeFill="background1"/>
        </w:rPr>
      </w:pPr>
      <w:bookmarkStart w:id="29" w:name="_Toc501719167"/>
    </w:p>
    <w:p w14:paraId="6196E885">
      <w:pPr>
        <w:widowControl/>
        <w:shd w:val="clear" w:color="auto" w:fill="FFFFFF"/>
        <w:snapToGrid w:val="0"/>
        <w:spacing w:line="360" w:lineRule="auto"/>
        <w:jc w:val="center"/>
        <w:rPr>
          <w:rFonts w:hint="eastAsia" w:ascii="宋体" w:hAnsi="宋体" w:eastAsia="宋体" w:cs="Arial"/>
          <w:b/>
          <w:color w:val="auto"/>
          <w:kern w:val="0"/>
          <w:szCs w:val="21"/>
          <w:highlight w:val="none"/>
          <w:shd w:val="clear" w:color="auto" w:fill="FFFFFF" w:themeFill="background1"/>
        </w:rPr>
      </w:pPr>
    </w:p>
    <w:p w14:paraId="3717537C">
      <w:pPr>
        <w:widowControl/>
        <w:shd w:val="clear" w:color="auto" w:fill="FFFFFF"/>
        <w:snapToGrid w:val="0"/>
        <w:spacing w:line="360" w:lineRule="auto"/>
        <w:jc w:val="center"/>
        <w:rPr>
          <w:rFonts w:ascii="宋体" w:hAnsi="宋体" w:eastAsia="宋体" w:cs="Arial"/>
          <w:b/>
          <w:color w:val="auto"/>
          <w:kern w:val="0"/>
          <w:szCs w:val="21"/>
          <w:highlight w:val="none"/>
          <w:shd w:val="clear" w:color="auto" w:fill="FFFFFF" w:themeFill="background1"/>
        </w:rPr>
      </w:pPr>
      <w:r>
        <w:rPr>
          <w:rFonts w:hint="eastAsia" w:ascii="宋体" w:hAnsi="宋体" w:eastAsia="宋体" w:cs="Arial"/>
          <w:b/>
          <w:color w:val="auto"/>
          <w:kern w:val="0"/>
          <w:szCs w:val="21"/>
          <w:highlight w:val="none"/>
          <w:shd w:val="clear" w:color="auto" w:fill="FFFFFF" w:themeFill="background1"/>
        </w:rPr>
        <w:t>《完备性及符合性审查标准》</w:t>
      </w:r>
      <w:bookmarkEnd w:id="29"/>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5"/>
        <w:gridCol w:w="6047"/>
        <w:gridCol w:w="1704"/>
      </w:tblGrid>
      <w:tr w14:paraId="185D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40" w:type="pct"/>
            <w:vAlign w:val="center"/>
          </w:tcPr>
          <w:p w14:paraId="14EA89AD">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序号</w:t>
            </w:r>
          </w:p>
        </w:tc>
        <w:tc>
          <w:tcPr>
            <w:tcW w:w="3636" w:type="pct"/>
            <w:vAlign w:val="center"/>
          </w:tcPr>
          <w:p w14:paraId="04B06C39">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审查要求</w:t>
            </w:r>
          </w:p>
        </w:tc>
        <w:tc>
          <w:tcPr>
            <w:tcW w:w="1024" w:type="pct"/>
            <w:vAlign w:val="center"/>
          </w:tcPr>
          <w:p w14:paraId="7F3466EC">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要求说明</w:t>
            </w:r>
          </w:p>
        </w:tc>
      </w:tr>
      <w:tr w14:paraId="7A40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340" w:type="pct"/>
            <w:vAlign w:val="center"/>
          </w:tcPr>
          <w:p w14:paraId="539DE0F3">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1</w:t>
            </w:r>
          </w:p>
        </w:tc>
        <w:tc>
          <w:tcPr>
            <w:tcW w:w="3636" w:type="pct"/>
            <w:vAlign w:val="center"/>
          </w:tcPr>
          <w:p w14:paraId="6ACBB247">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响应文件必须按照竞争性磋商文件规定要求加盖供应商电子印章、法定代表人电子</w:t>
            </w:r>
            <w:r>
              <w:rPr>
                <w:rFonts w:hint="eastAsia" w:asciiTheme="minorEastAsia" w:hAnsiTheme="minorEastAsia"/>
                <w:color w:val="auto"/>
                <w:szCs w:val="21"/>
                <w:highlight w:val="none"/>
                <w:shd w:val="clear" w:color="auto" w:fill="FFFFFF" w:themeFill="background1"/>
                <w:lang w:val="en-US" w:eastAsia="zh-CN"/>
              </w:rPr>
              <w:t>签</w:t>
            </w:r>
            <w:r>
              <w:rPr>
                <w:rFonts w:hint="eastAsia" w:asciiTheme="minorEastAsia" w:hAnsiTheme="minorEastAsia"/>
                <w:color w:val="auto"/>
                <w:szCs w:val="21"/>
                <w:highlight w:val="none"/>
                <w:shd w:val="clear" w:color="auto" w:fill="FFFFFF" w:themeFill="background1"/>
              </w:rPr>
              <w:t>章。</w:t>
            </w:r>
          </w:p>
        </w:tc>
        <w:tc>
          <w:tcPr>
            <w:tcW w:w="1024" w:type="pct"/>
            <w:vAlign w:val="center"/>
          </w:tcPr>
          <w:p w14:paraId="23832C21">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7C23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40" w:type="pct"/>
            <w:vAlign w:val="center"/>
          </w:tcPr>
          <w:p w14:paraId="2072F662">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2</w:t>
            </w:r>
          </w:p>
        </w:tc>
        <w:tc>
          <w:tcPr>
            <w:tcW w:w="3636" w:type="pct"/>
            <w:vAlign w:val="center"/>
          </w:tcPr>
          <w:p w14:paraId="7562C7F8">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服务周期必须满足磋商文件要求。</w:t>
            </w:r>
          </w:p>
        </w:tc>
        <w:tc>
          <w:tcPr>
            <w:tcW w:w="1024" w:type="pct"/>
            <w:vAlign w:val="center"/>
          </w:tcPr>
          <w:p w14:paraId="699E620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79E3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40" w:type="pct"/>
            <w:vAlign w:val="center"/>
          </w:tcPr>
          <w:p w14:paraId="43AC3AEF">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3</w:t>
            </w:r>
          </w:p>
        </w:tc>
        <w:tc>
          <w:tcPr>
            <w:tcW w:w="3636" w:type="pct"/>
            <w:vAlign w:val="center"/>
          </w:tcPr>
          <w:p w14:paraId="415DAA3B">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磋商价格不得超过供应商须知前附表中的采购预算金额。</w:t>
            </w:r>
          </w:p>
        </w:tc>
        <w:tc>
          <w:tcPr>
            <w:tcW w:w="1024" w:type="pct"/>
            <w:vAlign w:val="center"/>
          </w:tcPr>
          <w:p w14:paraId="4158773E">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4A32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40" w:type="pct"/>
            <w:vAlign w:val="center"/>
          </w:tcPr>
          <w:p w14:paraId="252FA90B">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4</w:t>
            </w:r>
          </w:p>
        </w:tc>
        <w:tc>
          <w:tcPr>
            <w:tcW w:w="3636" w:type="pct"/>
            <w:vAlign w:val="center"/>
          </w:tcPr>
          <w:p w14:paraId="3074C6DD">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磋商价格明细表必须完整填写。</w:t>
            </w:r>
          </w:p>
        </w:tc>
        <w:tc>
          <w:tcPr>
            <w:tcW w:w="1024" w:type="pct"/>
            <w:vAlign w:val="center"/>
          </w:tcPr>
          <w:p w14:paraId="0AFDEB26">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7BED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40" w:type="pct"/>
            <w:vAlign w:val="center"/>
          </w:tcPr>
          <w:p w14:paraId="186192AD">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5</w:t>
            </w:r>
          </w:p>
        </w:tc>
        <w:tc>
          <w:tcPr>
            <w:tcW w:w="3636" w:type="pct"/>
            <w:vAlign w:val="center"/>
          </w:tcPr>
          <w:p w14:paraId="7244B7CF">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响应文件符合竞争性磋商文件全部实质性要求。</w:t>
            </w:r>
          </w:p>
        </w:tc>
        <w:tc>
          <w:tcPr>
            <w:tcW w:w="1024" w:type="pct"/>
            <w:vAlign w:val="center"/>
          </w:tcPr>
          <w:p w14:paraId="514C6C8B">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4C6F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4EAC8B76">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14:paraId="59F20326">
      <w:pPr>
        <w:widowControl/>
        <w:shd w:val="clear" w:color="auto" w:fill="FFFFFF"/>
        <w:snapToGrid w:val="0"/>
        <w:spacing w:line="360" w:lineRule="auto"/>
        <w:jc w:val="center"/>
        <w:rPr>
          <w:rFonts w:ascii="宋体" w:hAnsi="宋体" w:eastAsia="宋体" w:cs="Arial"/>
          <w:b/>
          <w:color w:val="auto"/>
          <w:kern w:val="0"/>
          <w:szCs w:val="21"/>
          <w:highlight w:val="none"/>
          <w:shd w:val="clear" w:color="auto" w:fill="FFFFFF" w:themeFill="background1"/>
        </w:rPr>
      </w:pPr>
      <w:r>
        <w:rPr>
          <w:rFonts w:hint="eastAsia" w:ascii="宋体" w:hAnsi="宋体" w:eastAsia="宋体" w:cs="Arial"/>
          <w:b/>
          <w:color w:val="auto"/>
          <w:kern w:val="0"/>
          <w:szCs w:val="21"/>
          <w:highlight w:val="none"/>
          <w:shd w:val="clear" w:color="auto" w:fill="FFFFFF" w:themeFill="background1"/>
        </w:rPr>
        <w:t>《详细评审标准》</w:t>
      </w:r>
    </w:p>
    <w:tbl>
      <w:tblPr>
        <w:tblStyle w:val="44"/>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4"/>
        <w:gridCol w:w="1338"/>
        <w:gridCol w:w="895"/>
        <w:gridCol w:w="5872"/>
      </w:tblGrid>
      <w:tr w14:paraId="15B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36" w:type="pct"/>
            <w:vAlign w:val="center"/>
          </w:tcPr>
          <w:p w14:paraId="346FB8AC">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序号</w:t>
            </w:r>
          </w:p>
        </w:tc>
        <w:tc>
          <w:tcPr>
            <w:tcW w:w="770" w:type="pct"/>
            <w:vAlign w:val="center"/>
          </w:tcPr>
          <w:p w14:paraId="3D0C7F98">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评审项目</w:t>
            </w:r>
          </w:p>
        </w:tc>
        <w:tc>
          <w:tcPr>
            <w:tcW w:w="515" w:type="pct"/>
            <w:vAlign w:val="center"/>
          </w:tcPr>
          <w:p w14:paraId="2387AD48">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标准分</w:t>
            </w:r>
          </w:p>
        </w:tc>
        <w:tc>
          <w:tcPr>
            <w:tcW w:w="3378" w:type="pct"/>
            <w:vAlign w:val="center"/>
          </w:tcPr>
          <w:p w14:paraId="270F6C7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评审标准</w:t>
            </w:r>
          </w:p>
        </w:tc>
      </w:tr>
      <w:tr w14:paraId="1B5B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36" w:type="pct"/>
            <w:vAlign w:val="center"/>
          </w:tcPr>
          <w:p w14:paraId="32D786E6">
            <w:pPr>
              <w:spacing w:line="360" w:lineRule="auto"/>
              <w:jc w:val="center"/>
              <w:rPr>
                <w:rFonts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1</w:t>
            </w:r>
          </w:p>
        </w:tc>
        <w:tc>
          <w:tcPr>
            <w:tcW w:w="770" w:type="pct"/>
            <w:vAlign w:val="center"/>
          </w:tcPr>
          <w:p w14:paraId="0AA349AE">
            <w:pPr>
              <w:spacing w:line="360" w:lineRule="auto"/>
              <w:jc w:val="center"/>
              <w:rPr>
                <w:rFonts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近三年类似业绩</w:t>
            </w:r>
          </w:p>
        </w:tc>
        <w:tc>
          <w:tcPr>
            <w:tcW w:w="515" w:type="pct"/>
            <w:vAlign w:val="center"/>
          </w:tcPr>
          <w:p w14:paraId="0DB92977">
            <w:pPr>
              <w:spacing w:line="360" w:lineRule="auto"/>
              <w:jc w:val="center"/>
              <w:rPr>
                <w:rFonts w:hint="default" w:asciiTheme="minorEastAsia" w:hAnsiTheme="minorEastAsia" w:eastAsiaTheme="minorEastAsia"/>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10</w:t>
            </w:r>
          </w:p>
        </w:tc>
        <w:tc>
          <w:tcPr>
            <w:tcW w:w="3378" w:type="pct"/>
            <w:vAlign w:val="center"/>
          </w:tcPr>
          <w:p w14:paraId="4F474E5C">
            <w:pPr>
              <w:spacing w:line="360" w:lineRule="auto"/>
              <w:ind w:firstLine="482" w:firstLineChars="0"/>
              <w:jc w:val="left"/>
              <w:rPr>
                <w:rFonts w:hint="eastAsia"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供应商近三年(202</w:t>
            </w:r>
            <w:r>
              <w:rPr>
                <w:rFonts w:hint="eastAsia" w:ascii="宋体" w:hAnsi="宋体" w:eastAsia="宋体" w:cs="宋体"/>
                <w:color w:val="auto"/>
                <w:szCs w:val="21"/>
                <w:highlight w:val="none"/>
                <w:shd w:val="clear" w:color="auto" w:fill="FFFFFF" w:themeFill="background1"/>
                <w:lang w:val="en-US" w:eastAsia="zh-CN"/>
              </w:rPr>
              <w:t>3</w:t>
            </w:r>
            <w:r>
              <w:rPr>
                <w:rFonts w:hint="eastAsia" w:ascii="宋体" w:hAnsi="宋体" w:eastAsia="宋体" w:cs="宋体"/>
                <w:color w:val="auto"/>
                <w:szCs w:val="21"/>
                <w:highlight w:val="none"/>
                <w:shd w:val="clear" w:color="auto" w:fill="FFFFFF" w:themeFill="background1"/>
              </w:rPr>
              <w:t>年1月1日-至今，以合同签订时间为准)承接的类似业绩，一项计2分，最多计</w:t>
            </w:r>
            <w:r>
              <w:rPr>
                <w:rFonts w:hint="eastAsia" w:ascii="宋体" w:hAnsi="宋体" w:eastAsia="宋体" w:cs="宋体"/>
                <w:color w:val="auto"/>
                <w:szCs w:val="21"/>
                <w:highlight w:val="none"/>
                <w:shd w:val="clear" w:color="auto" w:fill="FFFFFF" w:themeFill="background1"/>
                <w:lang w:val="en-US" w:eastAsia="zh-CN"/>
              </w:rPr>
              <w:t>5</w:t>
            </w:r>
            <w:r>
              <w:rPr>
                <w:rFonts w:hint="eastAsia" w:ascii="宋体" w:hAnsi="宋体" w:eastAsia="宋体" w:cs="宋体"/>
                <w:color w:val="auto"/>
                <w:szCs w:val="21"/>
                <w:highlight w:val="none"/>
                <w:shd w:val="clear" w:color="auto" w:fill="FFFFFF" w:themeFill="background1"/>
              </w:rPr>
              <w:t>项；(须提供合同)。</w:t>
            </w:r>
          </w:p>
        </w:tc>
      </w:tr>
      <w:tr w14:paraId="0ECD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36" w:type="pct"/>
            <w:vAlign w:val="center"/>
          </w:tcPr>
          <w:p w14:paraId="6874DD80">
            <w:pPr>
              <w:spacing w:line="360" w:lineRule="auto"/>
              <w:jc w:val="center"/>
              <w:rPr>
                <w:rFonts w:hint="eastAsia"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2</w:t>
            </w:r>
          </w:p>
        </w:tc>
        <w:tc>
          <w:tcPr>
            <w:tcW w:w="770" w:type="pct"/>
            <w:vAlign w:val="center"/>
          </w:tcPr>
          <w:p w14:paraId="050C15CB">
            <w:pPr>
              <w:spacing w:line="360" w:lineRule="auto"/>
              <w:jc w:val="center"/>
              <w:rPr>
                <w:rFonts w:hint="eastAsia" w:cs="宋体" w:asciiTheme="minorEastAsia" w:hAnsiTheme="minorEastAsia"/>
                <w:color w:val="auto"/>
                <w:kern w:val="0"/>
                <w:sz w:val="22"/>
                <w:szCs w:val="22"/>
                <w:highlight w:val="none"/>
                <w:lang w:bidi="ar"/>
              </w:rPr>
            </w:pPr>
            <w:r>
              <w:rPr>
                <w:rFonts w:hint="eastAsia" w:ascii="宋体" w:hAnsi="宋体" w:eastAsia="宋体" w:cs="宋体"/>
                <w:color w:val="auto"/>
                <w:szCs w:val="21"/>
                <w:highlight w:val="none"/>
                <w:shd w:val="clear" w:color="auto" w:fill="FFFFFF" w:themeFill="background1"/>
              </w:rPr>
              <w:t>服务团队</w:t>
            </w:r>
          </w:p>
        </w:tc>
        <w:tc>
          <w:tcPr>
            <w:tcW w:w="515" w:type="pct"/>
            <w:vAlign w:val="center"/>
          </w:tcPr>
          <w:p w14:paraId="30D4C0D5">
            <w:pPr>
              <w:spacing w:line="360" w:lineRule="auto"/>
              <w:jc w:val="center"/>
              <w:rPr>
                <w:rFonts w:hint="eastAsia" w:asciiTheme="minorEastAsia" w:hAnsiTheme="minorEastAsia" w:eastAsiaTheme="minorEastAsia"/>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8</w:t>
            </w:r>
          </w:p>
        </w:tc>
        <w:tc>
          <w:tcPr>
            <w:tcW w:w="3378" w:type="pct"/>
            <w:vAlign w:val="center"/>
          </w:tcPr>
          <w:p w14:paraId="3AC0B634">
            <w:pPr>
              <w:spacing w:line="360" w:lineRule="auto"/>
              <w:ind w:firstLine="482"/>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①供应商针对本项目拟派服务人员每提供1人得1分，最多计</w:t>
            </w:r>
            <w:r>
              <w:rPr>
                <w:rFonts w:hint="eastAsia" w:ascii="宋体" w:hAnsi="宋体" w:eastAsia="宋体" w:cs="宋体"/>
                <w:color w:val="auto"/>
                <w:szCs w:val="21"/>
                <w:highlight w:val="none"/>
                <w:shd w:val="clear" w:color="auto" w:fill="FFFFFF" w:themeFill="background1"/>
                <w:lang w:val="en-US" w:eastAsia="zh-CN"/>
              </w:rPr>
              <w:t>6</w:t>
            </w:r>
            <w:r>
              <w:rPr>
                <w:rFonts w:hint="eastAsia" w:ascii="宋体" w:hAnsi="宋体" w:eastAsia="宋体" w:cs="宋体"/>
                <w:color w:val="auto"/>
                <w:szCs w:val="21"/>
                <w:highlight w:val="none"/>
                <w:shd w:val="clear" w:color="auto" w:fill="FFFFFF" w:themeFill="background1"/>
              </w:rPr>
              <w:t>人；</w:t>
            </w:r>
          </w:p>
          <w:p w14:paraId="773A4E7B">
            <w:pPr>
              <w:spacing w:line="360" w:lineRule="auto"/>
              <w:ind w:firstLine="482"/>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②拟派服务人员中，每有一个人具有</w:t>
            </w:r>
            <w:r>
              <w:rPr>
                <w:rFonts w:hint="eastAsia" w:ascii="宋体" w:hAnsi="宋体" w:eastAsia="宋体" w:cs="宋体"/>
                <w:color w:val="auto"/>
                <w:szCs w:val="21"/>
                <w:highlight w:val="none"/>
                <w:shd w:val="clear" w:color="auto" w:fill="FFFFFF" w:themeFill="background1"/>
                <w:lang w:val="en-US" w:eastAsia="zh-CN"/>
              </w:rPr>
              <w:t>网络舆论或</w:t>
            </w:r>
            <w:r>
              <w:rPr>
                <w:rFonts w:hint="eastAsia" w:ascii="宋体" w:hAnsi="宋体" w:eastAsia="宋体" w:cs="宋体"/>
                <w:color w:val="auto"/>
                <w:szCs w:val="21"/>
                <w:highlight w:val="none"/>
                <w:shd w:val="clear" w:color="auto" w:fill="FFFFFF" w:themeFill="background1"/>
              </w:rPr>
              <w:t>新闻相关行业资格执业证书</w:t>
            </w:r>
            <w:r>
              <w:rPr>
                <w:rFonts w:hint="eastAsia" w:ascii="宋体" w:hAnsi="宋体" w:eastAsia="宋体" w:cs="宋体"/>
                <w:color w:val="auto"/>
                <w:szCs w:val="21"/>
                <w:highlight w:val="none"/>
                <w:shd w:val="clear" w:color="auto" w:fill="FFFFFF" w:themeFill="background1"/>
                <w:lang w:val="en-US" w:eastAsia="zh-CN"/>
              </w:rPr>
              <w:t>的</w:t>
            </w:r>
            <w:r>
              <w:rPr>
                <w:rFonts w:hint="eastAsia" w:ascii="宋体" w:hAnsi="宋体" w:eastAsia="宋体" w:cs="宋体"/>
                <w:color w:val="auto"/>
                <w:szCs w:val="21"/>
                <w:highlight w:val="none"/>
                <w:shd w:val="clear" w:color="auto" w:fill="FFFFFF" w:themeFill="background1"/>
              </w:rPr>
              <w:t>得</w:t>
            </w:r>
            <w:r>
              <w:rPr>
                <w:rFonts w:hint="eastAsia" w:ascii="宋体" w:hAnsi="宋体" w:eastAsia="宋体" w:cs="宋体"/>
                <w:color w:val="auto"/>
                <w:szCs w:val="21"/>
                <w:highlight w:val="none"/>
                <w:shd w:val="clear" w:color="auto" w:fill="FFFFFF" w:themeFill="background1"/>
                <w:lang w:val="en-US" w:eastAsia="zh-CN"/>
              </w:rPr>
              <w:t>0.5</w:t>
            </w:r>
            <w:r>
              <w:rPr>
                <w:rFonts w:hint="eastAsia" w:ascii="宋体" w:hAnsi="宋体" w:eastAsia="宋体" w:cs="宋体"/>
                <w:color w:val="auto"/>
                <w:szCs w:val="21"/>
                <w:highlight w:val="none"/>
                <w:shd w:val="clear" w:color="auto" w:fill="FFFFFF" w:themeFill="background1"/>
              </w:rPr>
              <w:t>分，最多计</w:t>
            </w:r>
            <w:r>
              <w:rPr>
                <w:rFonts w:hint="eastAsia" w:ascii="宋体" w:hAnsi="宋体" w:eastAsia="宋体" w:cs="宋体"/>
                <w:color w:val="auto"/>
                <w:szCs w:val="21"/>
                <w:highlight w:val="none"/>
                <w:shd w:val="clear" w:color="auto" w:fill="FFFFFF" w:themeFill="background1"/>
                <w:lang w:val="en-US" w:eastAsia="zh-CN"/>
              </w:rPr>
              <w:t>4</w:t>
            </w:r>
            <w:r>
              <w:rPr>
                <w:rFonts w:hint="eastAsia" w:ascii="宋体" w:hAnsi="宋体" w:eastAsia="宋体" w:cs="宋体"/>
                <w:color w:val="auto"/>
                <w:szCs w:val="21"/>
                <w:highlight w:val="none"/>
                <w:shd w:val="clear" w:color="auto" w:fill="FFFFFF" w:themeFill="background1"/>
              </w:rPr>
              <w:t>人；</w:t>
            </w:r>
          </w:p>
          <w:p w14:paraId="756AAC22">
            <w:pPr>
              <w:spacing w:line="360" w:lineRule="auto"/>
              <w:ind w:firstLine="482" w:firstLineChars="0"/>
              <w:jc w:val="left"/>
              <w:rPr>
                <w:rFonts w:hint="eastAsia"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注：须提供上述人员身份证及相关证明材料复印件。</w:t>
            </w:r>
          </w:p>
        </w:tc>
      </w:tr>
      <w:tr w14:paraId="7A87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36" w:type="pct"/>
            <w:vAlign w:val="center"/>
          </w:tcPr>
          <w:p w14:paraId="630C2785">
            <w:pPr>
              <w:spacing w:line="360" w:lineRule="auto"/>
              <w:jc w:val="center"/>
              <w:rPr>
                <w:rFonts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3</w:t>
            </w:r>
          </w:p>
        </w:tc>
        <w:tc>
          <w:tcPr>
            <w:tcW w:w="770" w:type="pct"/>
            <w:vAlign w:val="center"/>
          </w:tcPr>
          <w:p w14:paraId="6454FED8">
            <w:pPr>
              <w:spacing w:line="360" w:lineRule="auto"/>
              <w:jc w:val="center"/>
              <w:rPr>
                <w:rFonts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项目管理机构</w:t>
            </w:r>
          </w:p>
        </w:tc>
        <w:tc>
          <w:tcPr>
            <w:tcW w:w="515" w:type="pct"/>
            <w:vAlign w:val="center"/>
          </w:tcPr>
          <w:p w14:paraId="2BC18308">
            <w:pPr>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shd w:val="clear" w:color="auto" w:fill="FFFFFF" w:themeFill="background1"/>
              </w:rPr>
              <w:t>6</w:t>
            </w:r>
          </w:p>
        </w:tc>
        <w:tc>
          <w:tcPr>
            <w:tcW w:w="3378" w:type="pct"/>
            <w:vAlign w:val="center"/>
          </w:tcPr>
          <w:p w14:paraId="70EB1CB1">
            <w:pPr>
              <w:spacing w:line="360" w:lineRule="auto"/>
              <w:ind w:firstLine="482"/>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项目管理机构包含但不限于：①项目机构设置；②岗位设置；③工作职责，3部分要素。</w:t>
            </w:r>
          </w:p>
          <w:p w14:paraId="6D6D4C96">
            <w:pPr>
              <w:spacing w:line="360" w:lineRule="auto"/>
              <w:ind w:firstLine="482" w:firstLineChars="0"/>
              <w:jc w:val="left"/>
              <w:rPr>
                <w:rFonts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所有要素齐全且完全满足项目要求得6分，每缺一个要素扣2分，每个要素里每有一处内容缺陷扣1分（扣完为止）。</w:t>
            </w:r>
          </w:p>
        </w:tc>
      </w:tr>
      <w:tr w14:paraId="23FF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36" w:type="pct"/>
            <w:vAlign w:val="center"/>
          </w:tcPr>
          <w:p w14:paraId="49316A94">
            <w:pPr>
              <w:spacing w:line="360" w:lineRule="auto"/>
              <w:jc w:val="center"/>
              <w:rPr>
                <w:rFonts w:hint="eastAsia" w:asciiTheme="minorEastAsia" w:hAnsiTheme="minorEastAsia" w:eastAsiaTheme="minorEastAsia"/>
                <w:color w:val="auto"/>
                <w:szCs w:val="21"/>
                <w:highlight w:val="none"/>
                <w:shd w:val="clear" w:color="auto" w:fill="FFFFFF" w:themeFill="background1"/>
                <w:lang w:eastAsia="zh-CN"/>
              </w:rPr>
            </w:pPr>
            <w:r>
              <w:rPr>
                <w:rFonts w:hint="eastAsia" w:ascii="宋体" w:hAnsi="宋体" w:eastAsia="宋体" w:cs="宋体"/>
                <w:color w:val="auto"/>
                <w:szCs w:val="21"/>
                <w:highlight w:val="none"/>
                <w:shd w:val="clear" w:color="auto" w:fill="FFFFFF" w:themeFill="background1"/>
              </w:rPr>
              <w:t>4</w:t>
            </w:r>
          </w:p>
        </w:tc>
        <w:tc>
          <w:tcPr>
            <w:tcW w:w="770" w:type="pct"/>
            <w:vAlign w:val="center"/>
          </w:tcPr>
          <w:p w14:paraId="07D2820A">
            <w:pPr>
              <w:spacing w:line="360" w:lineRule="auto"/>
              <w:jc w:val="center"/>
              <w:rPr>
                <w:rFonts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lang w:val="en-US" w:eastAsia="zh-CN"/>
              </w:rPr>
              <w:t>宣传专栏数字平台</w:t>
            </w:r>
            <w:r>
              <w:rPr>
                <w:rFonts w:hint="eastAsia" w:ascii="宋体" w:hAnsi="宋体" w:eastAsia="宋体" w:cs="宋体"/>
                <w:color w:val="auto"/>
                <w:szCs w:val="21"/>
                <w:highlight w:val="none"/>
                <w:shd w:val="clear" w:color="auto" w:fill="FFFFFF" w:themeFill="background1"/>
              </w:rPr>
              <w:t>创作方案</w:t>
            </w:r>
          </w:p>
        </w:tc>
        <w:tc>
          <w:tcPr>
            <w:tcW w:w="515" w:type="pct"/>
            <w:vAlign w:val="center"/>
          </w:tcPr>
          <w:p w14:paraId="31D37E0B">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shd w:val="clear" w:color="auto" w:fill="FFFFFF" w:themeFill="background1"/>
              </w:rPr>
              <w:t>36</w:t>
            </w:r>
          </w:p>
        </w:tc>
        <w:tc>
          <w:tcPr>
            <w:tcW w:w="3378" w:type="pct"/>
            <w:vAlign w:val="center"/>
          </w:tcPr>
          <w:p w14:paraId="54BC3746">
            <w:pPr>
              <w:spacing w:line="360" w:lineRule="auto"/>
              <w:ind w:firstLine="482"/>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lang w:val="en-US" w:eastAsia="zh-CN"/>
              </w:rPr>
              <w:t>宣传专栏数字平台</w:t>
            </w:r>
            <w:r>
              <w:rPr>
                <w:rFonts w:hint="eastAsia" w:ascii="宋体" w:hAnsi="宋体" w:eastAsia="宋体" w:cs="宋体"/>
                <w:color w:val="auto"/>
                <w:szCs w:val="21"/>
                <w:highlight w:val="none"/>
                <w:shd w:val="clear" w:color="auto" w:fill="FFFFFF" w:themeFill="background1"/>
              </w:rPr>
              <w:t>创作方案包括但不限于：①对本项目需求理解分析；②大纲结构；</w:t>
            </w:r>
            <w:r>
              <w:rPr>
                <w:rFonts w:hint="eastAsia" w:ascii="宋体" w:hAnsi="宋体" w:eastAsia="宋体" w:cs="宋体"/>
                <w:color w:val="auto"/>
                <w:szCs w:val="21"/>
                <w:highlight w:val="none"/>
                <w:shd w:val="clear" w:color="auto" w:fill="FFFFFF" w:themeFill="background1"/>
                <w:lang w:val="en-US" w:eastAsia="zh-CN"/>
              </w:rPr>
              <w:t>③整体创意策略</w:t>
            </w:r>
            <w:r>
              <w:rPr>
                <w:rFonts w:hint="eastAsia" w:ascii="宋体" w:hAnsi="宋体" w:eastAsia="宋体" w:cs="宋体"/>
                <w:color w:val="auto"/>
                <w:szCs w:val="21"/>
                <w:highlight w:val="none"/>
                <w:shd w:val="clear" w:color="auto" w:fill="FFFFFF" w:themeFill="background1"/>
              </w:rPr>
              <w:t>；④项目时间计划；⑤</w:t>
            </w:r>
            <w:r>
              <w:rPr>
                <w:rFonts w:hint="eastAsia" w:ascii="宋体" w:hAnsi="宋体" w:eastAsia="宋体" w:cs="宋体"/>
                <w:color w:val="auto"/>
                <w:szCs w:val="21"/>
                <w:highlight w:val="none"/>
                <w:shd w:val="clear" w:color="auto" w:fill="FFFFFF" w:themeFill="background1"/>
                <w:lang w:val="en-US" w:eastAsia="zh-CN"/>
              </w:rPr>
              <w:t>实施方案规划</w:t>
            </w:r>
            <w:r>
              <w:rPr>
                <w:rFonts w:hint="eastAsia" w:ascii="宋体" w:hAnsi="宋体" w:eastAsia="宋体" w:cs="宋体"/>
                <w:color w:val="auto"/>
                <w:szCs w:val="21"/>
                <w:highlight w:val="none"/>
                <w:shd w:val="clear" w:color="auto" w:fill="FFFFFF" w:themeFill="background1"/>
              </w:rPr>
              <w:t>；⑥</w:t>
            </w:r>
            <w:r>
              <w:rPr>
                <w:rFonts w:hint="eastAsia" w:ascii="宋体" w:hAnsi="宋体" w:eastAsia="宋体" w:cs="宋体"/>
                <w:color w:val="auto"/>
                <w:szCs w:val="21"/>
                <w:highlight w:val="none"/>
                <w:shd w:val="clear" w:color="auto" w:fill="FFFFFF" w:themeFill="background1"/>
                <w:lang w:val="en-US" w:eastAsia="zh-CN"/>
              </w:rPr>
              <w:t>售后服务</w:t>
            </w:r>
            <w:r>
              <w:rPr>
                <w:rFonts w:hint="eastAsia" w:ascii="宋体" w:hAnsi="宋体" w:eastAsia="宋体" w:cs="宋体"/>
                <w:color w:val="auto"/>
                <w:szCs w:val="21"/>
                <w:highlight w:val="none"/>
                <w:shd w:val="clear" w:color="auto" w:fill="FFFFFF" w:themeFill="background1"/>
              </w:rPr>
              <w:t>，</w:t>
            </w:r>
            <w:r>
              <w:rPr>
                <w:rFonts w:hint="eastAsia" w:ascii="宋体" w:hAnsi="宋体" w:eastAsia="宋体" w:cs="宋体"/>
                <w:color w:val="auto"/>
                <w:szCs w:val="21"/>
                <w:highlight w:val="none"/>
                <w:shd w:val="clear" w:color="auto" w:fill="FFFFFF" w:themeFill="background1"/>
                <w:lang w:val="en-US" w:eastAsia="zh-CN"/>
              </w:rPr>
              <w:t>6</w:t>
            </w:r>
            <w:r>
              <w:rPr>
                <w:rFonts w:hint="eastAsia" w:ascii="宋体" w:hAnsi="宋体" w:eastAsia="宋体" w:cs="宋体"/>
                <w:color w:val="auto"/>
                <w:szCs w:val="21"/>
                <w:highlight w:val="none"/>
                <w:shd w:val="clear" w:color="auto" w:fill="FFFFFF" w:themeFill="background1"/>
              </w:rPr>
              <w:t>部分要素进行评审。</w:t>
            </w:r>
          </w:p>
          <w:p w14:paraId="4724DECF">
            <w:pPr>
              <w:spacing w:line="360" w:lineRule="auto"/>
              <w:ind w:firstLine="482" w:firstLineChars="0"/>
              <w:jc w:val="left"/>
              <w:rPr>
                <w:rFonts w:asciiTheme="minorEastAsia" w:hAnsiTheme="minorEastAsia"/>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所有要素齐全且完全满足项目要求得36分，每缺一个要素扣</w:t>
            </w:r>
            <w:r>
              <w:rPr>
                <w:rFonts w:hint="eastAsia" w:ascii="宋体" w:hAnsi="宋体" w:eastAsia="宋体" w:cs="宋体"/>
                <w:color w:val="auto"/>
                <w:szCs w:val="21"/>
                <w:highlight w:val="none"/>
                <w:shd w:val="clear" w:color="auto" w:fill="FFFFFF" w:themeFill="background1"/>
                <w:lang w:val="en-US" w:eastAsia="zh-CN"/>
              </w:rPr>
              <w:t>6</w:t>
            </w:r>
            <w:r>
              <w:rPr>
                <w:rFonts w:hint="eastAsia" w:ascii="宋体" w:hAnsi="宋体" w:eastAsia="宋体" w:cs="宋体"/>
                <w:color w:val="auto"/>
                <w:szCs w:val="21"/>
                <w:highlight w:val="none"/>
                <w:shd w:val="clear" w:color="auto" w:fill="FFFFFF" w:themeFill="background1"/>
              </w:rPr>
              <w:t>分，每个要素里每有一处内容缺陷扣</w:t>
            </w:r>
            <w:r>
              <w:rPr>
                <w:rFonts w:hint="eastAsia" w:ascii="宋体" w:hAnsi="宋体" w:eastAsia="宋体" w:cs="宋体"/>
                <w:color w:val="auto"/>
                <w:szCs w:val="21"/>
                <w:highlight w:val="none"/>
                <w:shd w:val="clear" w:color="auto" w:fill="FFFFFF" w:themeFill="background1"/>
                <w:lang w:val="en-US" w:eastAsia="zh-CN"/>
              </w:rPr>
              <w:t>3</w:t>
            </w:r>
            <w:r>
              <w:rPr>
                <w:rFonts w:hint="eastAsia" w:ascii="宋体" w:hAnsi="宋体" w:eastAsia="宋体" w:cs="宋体"/>
                <w:color w:val="auto"/>
                <w:szCs w:val="21"/>
                <w:highlight w:val="none"/>
                <w:shd w:val="clear" w:color="auto" w:fill="FFFFFF" w:themeFill="background1"/>
              </w:rPr>
              <w:t>分（扣完为止）。</w:t>
            </w:r>
          </w:p>
        </w:tc>
      </w:tr>
      <w:tr w14:paraId="6A11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36" w:type="pct"/>
            <w:shd w:val="clear" w:color="auto" w:fill="auto"/>
            <w:tcMar>
              <w:top w:w="0" w:type="dxa"/>
              <w:left w:w="108" w:type="dxa"/>
              <w:bottom w:w="0" w:type="dxa"/>
              <w:right w:w="108" w:type="dxa"/>
            </w:tcMar>
            <w:vAlign w:val="center"/>
          </w:tcPr>
          <w:p w14:paraId="3992DBA4">
            <w:pPr>
              <w:spacing w:line="360" w:lineRule="auto"/>
              <w:jc w:val="center"/>
              <w:rPr>
                <w:rFonts w:hint="eastAsia" w:asciiTheme="minorEastAsia" w:hAnsiTheme="minorEastAsia" w:eastAsiaTheme="minorEastAsia" w:cstheme="minorBidi"/>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val="en-US" w:eastAsia="zh-CN"/>
              </w:rPr>
              <w:t>5</w:t>
            </w:r>
          </w:p>
        </w:tc>
        <w:tc>
          <w:tcPr>
            <w:tcW w:w="770" w:type="pct"/>
            <w:shd w:val="clear" w:color="auto" w:fill="auto"/>
            <w:tcMar>
              <w:top w:w="0" w:type="dxa"/>
              <w:left w:w="108" w:type="dxa"/>
              <w:bottom w:w="0" w:type="dxa"/>
              <w:right w:w="108" w:type="dxa"/>
            </w:tcMar>
            <w:vAlign w:val="center"/>
          </w:tcPr>
          <w:p w14:paraId="051592E2">
            <w:pPr>
              <w:spacing w:line="360" w:lineRule="auto"/>
              <w:jc w:val="center"/>
              <w:rPr>
                <w:rFonts w:hint="eastAsia" w:asciiTheme="minorEastAsia" w:hAnsiTheme="minorEastAsia" w:eastAsiaTheme="minorEastAsia" w:cstheme="minorBidi"/>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宣传推广方案</w:t>
            </w:r>
          </w:p>
        </w:tc>
        <w:tc>
          <w:tcPr>
            <w:tcW w:w="515" w:type="pct"/>
            <w:shd w:val="clear" w:color="auto" w:fill="auto"/>
            <w:tcMar>
              <w:top w:w="0" w:type="dxa"/>
              <w:left w:w="108" w:type="dxa"/>
              <w:bottom w:w="0" w:type="dxa"/>
              <w:right w:w="108" w:type="dxa"/>
            </w:tcMar>
            <w:vAlign w:val="center"/>
          </w:tcPr>
          <w:p w14:paraId="2EB01464">
            <w:pPr>
              <w:spacing w:line="360" w:lineRule="auto"/>
              <w:jc w:val="center"/>
              <w:rPr>
                <w:rFonts w:hint="default" w:asciiTheme="minorEastAsia" w:hAnsiTheme="minorEastAsia" w:eastAsiaTheme="minorEastAsia" w:cstheme="minorBidi"/>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val="en-US" w:eastAsia="zh-CN"/>
              </w:rPr>
              <w:t>10</w:t>
            </w:r>
          </w:p>
        </w:tc>
        <w:tc>
          <w:tcPr>
            <w:tcW w:w="3378" w:type="pct"/>
            <w:shd w:val="clear" w:color="auto" w:fill="auto"/>
            <w:tcMar>
              <w:top w:w="0" w:type="dxa"/>
              <w:left w:w="108" w:type="dxa"/>
              <w:bottom w:w="0" w:type="dxa"/>
              <w:right w:w="108" w:type="dxa"/>
            </w:tcMar>
            <w:vAlign w:val="center"/>
          </w:tcPr>
          <w:p w14:paraId="471B5E3D">
            <w:pPr>
              <w:spacing w:line="360" w:lineRule="auto"/>
              <w:ind w:firstLine="482"/>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宣传推广方案包括但不限于：①整体宣传计划；②宣传主要内容；③宣传方式；④宣传渠道；⑤宣传效果评价，5部分要素进行评审。</w:t>
            </w:r>
          </w:p>
          <w:p w14:paraId="30302AA9">
            <w:pPr>
              <w:spacing w:line="360" w:lineRule="auto"/>
              <w:ind w:firstLine="482" w:firstLineChars="0"/>
              <w:jc w:val="left"/>
              <w:rPr>
                <w:rFonts w:hint="eastAsia" w:asciiTheme="minorEastAsia" w:hAnsiTheme="minorEastAsia" w:eastAsiaTheme="minorEastAsia" w:cstheme="minorBidi"/>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所有要素齐全且完全满足项目要求得</w:t>
            </w:r>
            <w:r>
              <w:rPr>
                <w:rFonts w:hint="eastAsia" w:ascii="宋体" w:hAnsi="宋体" w:eastAsia="宋体" w:cs="宋体"/>
                <w:color w:val="auto"/>
                <w:szCs w:val="21"/>
                <w:highlight w:val="none"/>
                <w:shd w:val="clear" w:color="auto" w:fill="FFFFFF" w:themeFill="background1"/>
                <w:lang w:val="en-US" w:eastAsia="zh-CN"/>
              </w:rPr>
              <w:t>10</w:t>
            </w:r>
            <w:r>
              <w:rPr>
                <w:rFonts w:hint="eastAsia" w:ascii="宋体" w:hAnsi="宋体" w:eastAsia="宋体" w:cs="宋体"/>
                <w:color w:val="auto"/>
                <w:szCs w:val="21"/>
                <w:highlight w:val="none"/>
                <w:shd w:val="clear" w:color="auto" w:fill="FFFFFF" w:themeFill="background1"/>
              </w:rPr>
              <w:t>分，每缺一个要素扣</w:t>
            </w:r>
            <w:r>
              <w:rPr>
                <w:rFonts w:hint="eastAsia" w:ascii="宋体" w:hAnsi="宋体" w:eastAsia="宋体" w:cs="宋体"/>
                <w:color w:val="auto"/>
                <w:szCs w:val="21"/>
                <w:highlight w:val="none"/>
                <w:shd w:val="clear" w:color="auto" w:fill="FFFFFF" w:themeFill="background1"/>
                <w:lang w:val="en-US" w:eastAsia="zh-CN"/>
              </w:rPr>
              <w:t>2</w:t>
            </w:r>
            <w:r>
              <w:rPr>
                <w:rFonts w:hint="eastAsia" w:ascii="宋体" w:hAnsi="宋体" w:eastAsia="宋体" w:cs="宋体"/>
                <w:color w:val="auto"/>
                <w:szCs w:val="21"/>
                <w:highlight w:val="none"/>
                <w:shd w:val="clear" w:color="auto" w:fill="FFFFFF" w:themeFill="background1"/>
              </w:rPr>
              <w:t>分，每个要素里每有一处内容缺陷扣</w:t>
            </w:r>
            <w:r>
              <w:rPr>
                <w:rFonts w:hint="eastAsia" w:ascii="宋体" w:hAnsi="宋体" w:eastAsia="宋体" w:cs="宋体"/>
                <w:color w:val="auto"/>
                <w:szCs w:val="21"/>
                <w:highlight w:val="none"/>
                <w:shd w:val="clear" w:color="auto" w:fill="FFFFFF" w:themeFill="background1"/>
                <w:lang w:val="en-US" w:eastAsia="zh-CN"/>
              </w:rPr>
              <w:t>1</w:t>
            </w:r>
            <w:r>
              <w:rPr>
                <w:rFonts w:hint="eastAsia" w:ascii="宋体" w:hAnsi="宋体" w:eastAsia="宋体" w:cs="宋体"/>
                <w:color w:val="auto"/>
                <w:szCs w:val="21"/>
                <w:highlight w:val="none"/>
                <w:shd w:val="clear" w:color="auto" w:fill="FFFFFF" w:themeFill="background1"/>
              </w:rPr>
              <w:t>分（扣完为止）。</w:t>
            </w:r>
          </w:p>
        </w:tc>
      </w:tr>
      <w:tr w14:paraId="5CBF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36" w:type="pct"/>
            <w:tcMar>
              <w:top w:w="0" w:type="dxa"/>
              <w:left w:w="108" w:type="dxa"/>
              <w:bottom w:w="0" w:type="dxa"/>
              <w:right w:w="108" w:type="dxa"/>
            </w:tcMar>
            <w:vAlign w:val="center"/>
          </w:tcPr>
          <w:p w14:paraId="779514E8">
            <w:pPr>
              <w:spacing w:line="360" w:lineRule="auto"/>
              <w:jc w:val="center"/>
              <w:rPr>
                <w:rFonts w:hint="eastAsia" w:asciiTheme="minorEastAsia" w:hAnsiTheme="minorEastAsia" w:eastAsiaTheme="minorEastAsia"/>
                <w:color w:val="auto"/>
                <w:szCs w:val="21"/>
                <w:highlight w:val="none"/>
                <w:shd w:val="clear" w:color="auto" w:fill="FFFFFF" w:themeFill="background1"/>
                <w:lang w:eastAsia="zh-CN"/>
              </w:rPr>
            </w:pPr>
            <w:r>
              <w:rPr>
                <w:rFonts w:hint="eastAsia" w:ascii="宋体" w:hAnsi="宋体" w:eastAsia="宋体" w:cs="宋体"/>
                <w:color w:val="auto"/>
                <w:szCs w:val="21"/>
                <w:highlight w:val="none"/>
                <w:shd w:val="clear" w:color="auto" w:fill="FFFFFF" w:themeFill="background1"/>
                <w:lang w:val="en-US" w:eastAsia="zh-CN"/>
              </w:rPr>
              <w:t>6</w:t>
            </w:r>
          </w:p>
        </w:tc>
        <w:tc>
          <w:tcPr>
            <w:tcW w:w="770" w:type="pct"/>
            <w:tcMar>
              <w:top w:w="0" w:type="dxa"/>
              <w:left w:w="108" w:type="dxa"/>
              <w:bottom w:w="0" w:type="dxa"/>
              <w:right w:w="108" w:type="dxa"/>
            </w:tcMar>
            <w:vAlign w:val="center"/>
          </w:tcPr>
          <w:p w14:paraId="5507E034">
            <w:pPr>
              <w:spacing w:line="360" w:lineRule="auto"/>
              <w:jc w:val="center"/>
              <w:rPr>
                <w:rFonts w:hint="eastAsia" w:asciiTheme="minorEastAsia" w:hAnsiTheme="minorEastAsia"/>
                <w:color w:val="auto"/>
                <w:szCs w:val="21"/>
                <w:highlight w:val="none"/>
                <w:shd w:val="clear" w:color="auto" w:fill="FFFFFF" w:themeFill="background1"/>
                <w:lang w:eastAsia="zh-CN"/>
              </w:rPr>
            </w:pPr>
            <w:r>
              <w:rPr>
                <w:rFonts w:hint="eastAsia" w:ascii="宋体" w:hAnsi="宋体" w:eastAsia="宋体" w:cs="宋体"/>
                <w:color w:val="auto"/>
                <w:szCs w:val="21"/>
                <w:highlight w:val="none"/>
                <w:shd w:val="clear" w:color="auto" w:fill="FFFFFF" w:themeFill="background1"/>
                <w:lang w:val="en-US" w:eastAsia="zh-CN"/>
              </w:rPr>
              <w:t>网络舆论监测</w:t>
            </w:r>
            <w:r>
              <w:rPr>
                <w:rFonts w:hint="eastAsia" w:ascii="宋体" w:hAnsi="宋体" w:eastAsia="宋体" w:cs="宋体"/>
                <w:color w:val="auto"/>
                <w:szCs w:val="21"/>
                <w:highlight w:val="none"/>
                <w:shd w:val="clear" w:color="auto" w:fill="FFFFFF" w:themeFill="background1"/>
              </w:rPr>
              <w:t>方案</w:t>
            </w:r>
          </w:p>
        </w:tc>
        <w:tc>
          <w:tcPr>
            <w:tcW w:w="515" w:type="pct"/>
            <w:tcMar>
              <w:top w:w="0" w:type="dxa"/>
              <w:left w:w="108" w:type="dxa"/>
              <w:bottom w:w="0" w:type="dxa"/>
              <w:right w:w="108" w:type="dxa"/>
            </w:tcMar>
            <w:vAlign w:val="center"/>
          </w:tcPr>
          <w:p w14:paraId="5095D273">
            <w:pPr>
              <w:spacing w:line="360" w:lineRule="auto"/>
              <w:jc w:val="center"/>
              <w:rPr>
                <w:rFonts w:hint="default" w:asciiTheme="minorEastAsia" w:hAnsiTheme="minorEastAsia" w:eastAsiaTheme="minorEastAsia"/>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12</w:t>
            </w:r>
          </w:p>
        </w:tc>
        <w:tc>
          <w:tcPr>
            <w:tcW w:w="3378" w:type="pct"/>
            <w:tcMar>
              <w:top w:w="0" w:type="dxa"/>
              <w:left w:w="108" w:type="dxa"/>
              <w:bottom w:w="0" w:type="dxa"/>
              <w:right w:w="108" w:type="dxa"/>
            </w:tcMar>
            <w:vAlign w:val="center"/>
          </w:tcPr>
          <w:p w14:paraId="1EA6319C">
            <w:pPr>
              <w:spacing w:line="360" w:lineRule="auto"/>
              <w:ind w:firstLine="482"/>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lang w:val="en-US" w:eastAsia="zh-CN"/>
              </w:rPr>
              <w:t>网络舆论监测</w:t>
            </w:r>
            <w:r>
              <w:rPr>
                <w:rFonts w:hint="eastAsia" w:ascii="宋体" w:hAnsi="宋体" w:eastAsia="宋体" w:cs="宋体"/>
                <w:color w:val="auto"/>
                <w:szCs w:val="21"/>
                <w:highlight w:val="none"/>
                <w:shd w:val="clear" w:color="auto" w:fill="FFFFFF" w:themeFill="background1"/>
              </w:rPr>
              <w:t>方案包括但不限于：①</w:t>
            </w:r>
            <w:r>
              <w:rPr>
                <w:rFonts w:hint="eastAsia" w:ascii="宋体" w:hAnsi="宋体" w:eastAsia="宋体" w:cs="宋体"/>
                <w:color w:val="auto"/>
                <w:szCs w:val="21"/>
                <w:highlight w:val="none"/>
                <w:shd w:val="clear" w:color="auto" w:fill="FFFFFF" w:themeFill="background1"/>
                <w:lang w:val="en-US" w:eastAsia="zh-CN"/>
              </w:rPr>
              <w:t>网络舆论</w:t>
            </w:r>
            <w:r>
              <w:rPr>
                <w:rFonts w:hint="eastAsia" w:ascii="宋体" w:hAnsi="宋体" w:eastAsia="宋体" w:cs="宋体"/>
                <w:color w:val="auto"/>
                <w:szCs w:val="21"/>
                <w:highlight w:val="none"/>
                <w:shd w:val="clear" w:color="auto" w:fill="FFFFFF" w:themeFill="background1"/>
              </w:rPr>
              <w:t>数据台账</w:t>
            </w:r>
            <w:r>
              <w:rPr>
                <w:rFonts w:hint="eastAsia" w:ascii="宋体" w:hAnsi="宋体" w:eastAsia="宋体" w:cs="宋体"/>
                <w:color w:val="auto"/>
                <w:szCs w:val="21"/>
                <w:highlight w:val="none"/>
                <w:shd w:val="clear" w:color="auto" w:fill="FFFFFF" w:themeFill="background1"/>
                <w:lang w:val="en-US" w:eastAsia="zh-CN"/>
              </w:rPr>
              <w:t>的建立</w:t>
            </w:r>
            <w:r>
              <w:rPr>
                <w:rFonts w:hint="eastAsia" w:ascii="宋体" w:hAnsi="宋体" w:eastAsia="宋体" w:cs="宋体"/>
                <w:color w:val="auto"/>
                <w:szCs w:val="21"/>
                <w:highlight w:val="none"/>
                <w:shd w:val="clear" w:color="auto" w:fill="FFFFFF" w:themeFill="background1"/>
              </w:rPr>
              <w:t>；②核心</w:t>
            </w:r>
            <w:r>
              <w:rPr>
                <w:rFonts w:hint="eastAsia" w:ascii="宋体" w:hAnsi="宋体" w:eastAsia="宋体" w:cs="宋体"/>
                <w:color w:val="auto"/>
                <w:szCs w:val="21"/>
                <w:highlight w:val="none"/>
                <w:shd w:val="clear" w:color="auto" w:fill="FFFFFF" w:themeFill="background1"/>
                <w:lang w:val="en-US" w:eastAsia="zh-CN"/>
              </w:rPr>
              <w:t>网络舆论</w:t>
            </w:r>
            <w:r>
              <w:rPr>
                <w:rFonts w:hint="eastAsia" w:ascii="宋体" w:hAnsi="宋体" w:eastAsia="宋体" w:cs="宋体"/>
                <w:color w:val="auto"/>
                <w:szCs w:val="21"/>
                <w:highlight w:val="none"/>
                <w:shd w:val="clear" w:color="auto" w:fill="FFFFFF" w:themeFill="background1"/>
              </w:rPr>
              <w:t>数据</w:t>
            </w:r>
            <w:r>
              <w:rPr>
                <w:rFonts w:hint="eastAsia" w:ascii="宋体" w:hAnsi="宋体" w:eastAsia="宋体" w:cs="宋体"/>
                <w:color w:val="auto"/>
                <w:szCs w:val="21"/>
                <w:highlight w:val="none"/>
                <w:shd w:val="clear" w:color="auto" w:fill="FFFFFF" w:themeFill="background1"/>
                <w:lang w:val="en-US" w:eastAsia="zh-CN"/>
              </w:rPr>
              <w:t>分析</w:t>
            </w:r>
            <w:r>
              <w:rPr>
                <w:rFonts w:hint="eastAsia" w:ascii="宋体" w:hAnsi="宋体" w:eastAsia="宋体" w:cs="宋体"/>
                <w:color w:val="auto"/>
                <w:szCs w:val="21"/>
                <w:highlight w:val="none"/>
                <w:shd w:val="clear" w:color="auto" w:fill="FFFFFF" w:themeFill="background1"/>
              </w:rPr>
              <w:t>；③</w:t>
            </w:r>
            <w:r>
              <w:rPr>
                <w:rFonts w:hint="eastAsia" w:ascii="宋体" w:hAnsi="宋体" w:eastAsia="宋体" w:cs="宋体"/>
                <w:color w:val="auto"/>
                <w:szCs w:val="21"/>
                <w:highlight w:val="none"/>
                <w:shd w:val="clear" w:color="auto" w:fill="FFFFFF" w:themeFill="background1"/>
                <w:lang w:val="en-US" w:eastAsia="zh-CN"/>
              </w:rPr>
              <w:t>网络舆论分析报告的预期目标</w:t>
            </w:r>
            <w:r>
              <w:rPr>
                <w:rFonts w:hint="eastAsia" w:ascii="宋体" w:hAnsi="宋体" w:eastAsia="宋体" w:cs="宋体"/>
                <w:color w:val="auto"/>
                <w:szCs w:val="21"/>
                <w:highlight w:val="none"/>
                <w:shd w:val="clear" w:color="auto" w:fill="FFFFFF" w:themeFill="background1"/>
              </w:rPr>
              <w:t>，</w:t>
            </w:r>
            <w:r>
              <w:rPr>
                <w:rFonts w:hint="eastAsia" w:ascii="宋体" w:hAnsi="宋体" w:eastAsia="宋体" w:cs="宋体"/>
                <w:color w:val="auto"/>
                <w:szCs w:val="21"/>
                <w:highlight w:val="none"/>
                <w:shd w:val="clear" w:color="auto" w:fill="FFFFFF" w:themeFill="background1"/>
                <w:lang w:val="en-US" w:eastAsia="zh-CN"/>
              </w:rPr>
              <w:t>3</w:t>
            </w:r>
            <w:r>
              <w:rPr>
                <w:rFonts w:hint="eastAsia" w:ascii="宋体" w:hAnsi="宋体" w:eastAsia="宋体" w:cs="宋体"/>
                <w:color w:val="auto"/>
                <w:szCs w:val="21"/>
                <w:highlight w:val="none"/>
                <w:shd w:val="clear" w:color="auto" w:fill="FFFFFF" w:themeFill="background1"/>
              </w:rPr>
              <w:t>部分要素进行评审。</w:t>
            </w:r>
          </w:p>
          <w:p w14:paraId="4B787D7D">
            <w:pPr>
              <w:spacing w:line="360" w:lineRule="auto"/>
              <w:ind w:firstLine="482" w:firstLineChars="0"/>
              <w:jc w:val="left"/>
              <w:rPr>
                <w:rFonts w:hint="eastAsia" w:asciiTheme="minorEastAsia" w:hAnsiTheme="minorEastAsia" w:eastAsiaTheme="minorEastAsia"/>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rPr>
              <w:t>所有要素齐全且完全满足项目要求得</w:t>
            </w:r>
            <w:r>
              <w:rPr>
                <w:rFonts w:hint="eastAsia" w:ascii="宋体" w:hAnsi="宋体" w:eastAsia="宋体" w:cs="宋体"/>
                <w:color w:val="auto"/>
                <w:szCs w:val="21"/>
                <w:highlight w:val="none"/>
                <w:shd w:val="clear" w:color="auto" w:fill="FFFFFF" w:themeFill="background1"/>
                <w:lang w:val="en-US" w:eastAsia="zh-CN"/>
              </w:rPr>
              <w:t>12</w:t>
            </w:r>
            <w:r>
              <w:rPr>
                <w:rFonts w:hint="eastAsia" w:ascii="宋体" w:hAnsi="宋体" w:eastAsia="宋体" w:cs="宋体"/>
                <w:color w:val="auto"/>
                <w:szCs w:val="21"/>
                <w:highlight w:val="none"/>
                <w:shd w:val="clear" w:color="auto" w:fill="FFFFFF" w:themeFill="background1"/>
              </w:rPr>
              <w:t>分，每缺一个要素扣</w:t>
            </w:r>
            <w:r>
              <w:rPr>
                <w:rFonts w:hint="eastAsia" w:ascii="宋体" w:hAnsi="宋体" w:eastAsia="宋体" w:cs="宋体"/>
                <w:color w:val="auto"/>
                <w:szCs w:val="21"/>
                <w:highlight w:val="none"/>
                <w:shd w:val="clear" w:color="auto" w:fill="FFFFFF" w:themeFill="background1"/>
                <w:lang w:val="en-US" w:eastAsia="zh-CN"/>
              </w:rPr>
              <w:t>4</w:t>
            </w:r>
            <w:r>
              <w:rPr>
                <w:rFonts w:hint="eastAsia" w:ascii="宋体" w:hAnsi="宋体" w:eastAsia="宋体" w:cs="宋体"/>
                <w:color w:val="auto"/>
                <w:szCs w:val="21"/>
                <w:highlight w:val="none"/>
                <w:shd w:val="clear" w:color="auto" w:fill="FFFFFF" w:themeFill="background1"/>
              </w:rPr>
              <w:t>分，每个要素里每有一处内容缺陷扣</w:t>
            </w:r>
            <w:r>
              <w:rPr>
                <w:rFonts w:hint="eastAsia" w:ascii="宋体" w:hAnsi="宋体" w:eastAsia="宋体" w:cs="宋体"/>
                <w:color w:val="auto"/>
                <w:szCs w:val="21"/>
                <w:highlight w:val="none"/>
                <w:shd w:val="clear" w:color="auto" w:fill="FFFFFF" w:themeFill="background1"/>
                <w:lang w:val="en-US" w:eastAsia="zh-CN"/>
              </w:rPr>
              <w:t>2</w:t>
            </w:r>
            <w:r>
              <w:rPr>
                <w:rFonts w:hint="eastAsia" w:ascii="宋体" w:hAnsi="宋体" w:eastAsia="宋体" w:cs="宋体"/>
                <w:color w:val="auto"/>
                <w:szCs w:val="21"/>
                <w:highlight w:val="none"/>
                <w:shd w:val="clear" w:color="auto" w:fill="FFFFFF" w:themeFill="background1"/>
              </w:rPr>
              <w:t>分（扣完为止）。</w:t>
            </w:r>
          </w:p>
        </w:tc>
      </w:tr>
      <w:tr w14:paraId="6133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336" w:type="pct"/>
            <w:tcMar>
              <w:top w:w="0" w:type="dxa"/>
              <w:left w:w="108" w:type="dxa"/>
              <w:bottom w:w="0" w:type="dxa"/>
              <w:right w:w="108" w:type="dxa"/>
            </w:tcMar>
            <w:vAlign w:val="center"/>
          </w:tcPr>
          <w:p w14:paraId="79F1FF55">
            <w:pPr>
              <w:spacing w:line="360" w:lineRule="auto"/>
              <w:jc w:val="center"/>
              <w:rPr>
                <w:rFonts w:hint="default" w:asciiTheme="minorEastAsia" w:hAnsiTheme="minorEastAsia" w:eastAsiaTheme="minorEastAsia"/>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rPr>
              <w:t>7</w:t>
            </w:r>
          </w:p>
        </w:tc>
        <w:tc>
          <w:tcPr>
            <w:tcW w:w="770" w:type="pct"/>
            <w:tcMar>
              <w:top w:w="0" w:type="dxa"/>
              <w:left w:w="108" w:type="dxa"/>
              <w:bottom w:w="0" w:type="dxa"/>
              <w:right w:w="108" w:type="dxa"/>
            </w:tcMar>
            <w:vAlign w:val="center"/>
          </w:tcPr>
          <w:p w14:paraId="553FCC5C">
            <w:pPr>
              <w:spacing w:line="360" w:lineRule="auto"/>
              <w:jc w:val="center"/>
              <w:rPr>
                <w:rFonts w:hint="eastAsia" w:asciiTheme="minorEastAsia" w:hAnsiTheme="minorEastAsia"/>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rPr>
              <w:t>应急方案</w:t>
            </w:r>
          </w:p>
        </w:tc>
        <w:tc>
          <w:tcPr>
            <w:tcW w:w="515" w:type="pct"/>
            <w:tcMar>
              <w:top w:w="0" w:type="dxa"/>
              <w:left w:w="108" w:type="dxa"/>
              <w:bottom w:w="0" w:type="dxa"/>
              <w:right w:w="108" w:type="dxa"/>
            </w:tcMar>
            <w:vAlign w:val="center"/>
          </w:tcPr>
          <w:p w14:paraId="4C08B6B8">
            <w:pPr>
              <w:spacing w:line="360" w:lineRule="auto"/>
              <w:jc w:val="center"/>
              <w:rPr>
                <w:rFonts w:hint="eastAsia" w:asciiTheme="minorEastAsia" w:hAnsiTheme="minorEastAsia"/>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rPr>
              <w:t>8</w:t>
            </w:r>
          </w:p>
        </w:tc>
        <w:tc>
          <w:tcPr>
            <w:tcW w:w="3378" w:type="pct"/>
            <w:tcMar>
              <w:top w:w="0" w:type="dxa"/>
              <w:left w:w="108" w:type="dxa"/>
              <w:bottom w:w="0" w:type="dxa"/>
              <w:right w:w="108" w:type="dxa"/>
            </w:tcMar>
            <w:vAlign w:val="center"/>
          </w:tcPr>
          <w:p w14:paraId="78FD6A94">
            <w:pPr>
              <w:spacing w:line="360" w:lineRule="auto"/>
              <w:ind w:firstLine="482"/>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应急方案包括但不限于：①</w:t>
            </w:r>
            <w:r>
              <w:rPr>
                <w:rFonts w:hint="eastAsia" w:ascii="宋体" w:hAnsi="宋体" w:eastAsia="宋体" w:cs="宋体"/>
                <w:color w:val="auto"/>
                <w:szCs w:val="21"/>
                <w:highlight w:val="none"/>
                <w:shd w:val="clear" w:color="auto" w:fill="FFFFFF" w:themeFill="background1"/>
                <w:lang w:val="en-US" w:eastAsia="zh-CN"/>
              </w:rPr>
              <w:t>网络舆论</w:t>
            </w:r>
            <w:r>
              <w:rPr>
                <w:rFonts w:hint="eastAsia" w:ascii="宋体" w:hAnsi="宋体" w:eastAsia="宋体" w:cs="宋体"/>
                <w:color w:val="auto"/>
                <w:szCs w:val="21"/>
                <w:highlight w:val="none"/>
                <w:shd w:val="clear" w:color="auto" w:fill="FFFFFF" w:themeFill="background1"/>
              </w:rPr>
              <w:t>突发发酵</w:t>
            </w:r>
            <w:r>
              <w:rPr>
                <w:rFonts w:hint="eastAsia" w:ascii="宋体" w:hAnsi="宋体" w:eastAsia="宋体" w:cs="宋体"/>
                <w:color w:val="auto"/>
                <w:szCs w:val="21"/>
                <w:highlight w:val="none"/>
                <w:shd w:val="clear" w:color="auto" w:fill="FFFFFF" w:themeFill="background1"/>
                <w:lang w:val="en-US" w:eastAsia="zh-CN"/>
              </w:rPr>
              <w:t>应急方案</w:t>
            </w:r>
            <w:r>
              <w:rPr>
                <w:rFonts w:hint="eastAsia" w:ascii="宋体" w:hAnsi="宋体" w:eastAsia="宋体" w:cs="宋体"/>
                <w:color w:val="auto"/>
                <w:szCs w:val="21"/>
                <w:highlight w:val="none"/>
                <w:shd w:val="clear" w:color="auto" w:fill="FFFFFF" w:themeFill="background1"/>
              </w:rPr>
              <w:t>；②宣传内容紧急调整</w:t>
            </w:r>
            <w:r>
              <w:rPr>
                <w:rFonts w:hint="eastAsia" w:ascii="宋体" w:hAnsi="宋体" w:eastAsia="宋体" w:cs="宋体"/>
                <w:color w:val="auto"/>
                <w:szCs w:val="21"/>
                <w:highlight w:val="none"/>
                <w:shd w:val="clear" w:color="auto" w:fill="FFFFFF" w:themeFill="background1"/>
                <w:lang w:val="en-US" w:eastAsia="zh-CN"/>
              </w:rPr>
              <w:t>应急方案</w:t>
            </w:r>
            <w:r>
              <w:rPr>
                <w:rFonts w:hint="eastAsia" w:ascii="宋体" w:hAnsi="宋体" w:eastAsia="宋体" w:cs="宋体"/>
                <w:color w:val="auto"/>
                <w:szCs w:val="21"/>
                <w:highlight w:val="none"/>
                <w:shd w:val="clear" w:color="auto" w:fill="FFFFFF" w:themeFill="background1"/>
              </w:rPr>
              <w:t>；③政务信息加急发布</w:t>
            </w:r>
            <w:r>
              <w:rPr>
                <w:rFonts w:hint="eastAsia" w:ascii="宋体" w:hAnsi="宋体" w:eastAsia="宋体" w:cs="宋体"/>
                <w:color w:val="auto"/>
                <w:szCs w:val="21"/>
                <w:highlight w:val="none"/>
                <w:shd w:val="clear" w:color="auto" w:fill="FFFFFF" w:themeFill="background1"/>
                <w:lang w:val="en-US" w:eastAsia="zh-CN"/>
              </w:rPr>
              <w:t>应急方案</w:t>
            </w:r>
            <w:r>
              <w:rPr>
                <w:rFonts w:hint="eastAsia" w:ascii="宋体" w:hAnsi="宋体" w:eastAsia="宋体" w:cs="宋体"/>
                <w:color w:val="auto"/>
                <w:szCs w:val="21"/>
                <w:highlight w:val="none"/>
                <w:shd w:val="clear" w:color="auto" w:fill="FFFFFF" w:themeFill="background1"/>
              </w:rPr>
              <w:t>；④其他突发性事件的应急措施，4部分要素进行评审。</w:t>
            </w:r>
          </w:p>
          <w:p w14:paraId="4EAB2AEF">
            <w:pPr>
              <w:spacing w:line="360" w:lineRule="auto"/>
              <w:ind w:firstLine="482" w:firstLineChars="0"/>
              <w:jc w:val="left"/>
              <w:rPr>
                <w:rFonts w:hint="eastAsia" w:asciiTheme="minorEastAsia" w:hAnsiTheme="minorEastAsia" w:eastAsiaTheme="minorEastAsia"/>
                <w:color w:val="auto"/>
                <w:szCs w:val="21"/>
                <w:highlight w:val="none"/>
                <w:shd w:val="clear" w:color="auto" w:fill="FFFFFF" w:themeFill="background1"/>
                <w:lang w:eastAsia="zh-CN"/>
              </w:rPr>
            </w:pPr>
            <w:r>
              <w:rPr>
                <w:rFonts w:hint="eastAsia" w:ascii="宋体" w:hAnsi="宋体" w:eastAsia="宋体" w:cs="宋体"/>
                <w:color w:val="auto"/>
                <w:szCs w:val="21"/>
                <w:highlight w:val="none"/>
                <w:shd w:val="clear" w:color="auto" w:fill="FFFFFF" w:themeFill="background1"/>
              </w:rPr>
              <w:t>所有要素齐全且完全满足项目要求得8分，每缺一个要素扣2分，每个要素里每有一处内容缺陷扣1分（扣完为止）。</w:t>
            </w:r>
          </w:p>
        </w:tc>
      </w:tr>
      <w:tr w14:paraId="46C1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06" w:type="pct"/>
            <w:gridSpan w:val="2"/>
            <w:tcMar>
              <w:top w:w="0" w:type="dxa"/>
              <w:left w:w="108" w:type="dxa"/>
              <w:bottom w:w="0" w:type="dxa"/>
              <w:right w:w="108" w:type="dxa"/>
            </w:tcMar>
            <w:vAlign w:val="center"/>
          </w:tcPr>
          <w:p w14:paraId="439F361D">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合计</w:t>
            </w:r>
          </w:p>
        </w:tc>
        <w:tc>
          <w:tcPr>
            <w:tcW w:w="515" w:type="pct"/>
            <w:tcMar>
              <w:top w:w="0" w:type="dxa"/>
              <w:left w:w="108" w:type="dxa"/>
              <w:bottom w:w="0" w:type="dxa"/>
              <w:right w:w="108" w:type="dxa"/>
            </w:tcMar>
            <w:vAlign w:val="center"/>
          </w:tcPr>
          <w:p w14:paraId="4DEBE042">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90</w:t>
            </w:r>
          </w:p>
        </w:tc>
        <w:tc>
          <w:tcPr>
            <w:tcW w:w="3378" w:type="pct"/>
            <w:tcMar>
              <w:top w:w="0" w:type="dxa"/>
              <w:left w:w="108" w:type="dxa"/>
              <w:bottom w:w="0" w:type="dxa"/>
              <w:right w:w="108" w:type="dxa"/>
            </w:tcMar>
            <w:vAlign w:val="center"/>
          </w:tcPr>
          <w:p w14:paraId="6D072921">
            <w:pPr>
              <w:spacing w:line="360" w:lineRule="auto"/>
              <w:jc w:val="left"/>
              <w:rPr>
                <w:rFonts w:asciiTheme="minorEastAsia" w:hAnsiTheme="minorEastAsia"/>
                <w:color w:val="auto"/>
                <w:szCs w:val="21"/>
                <w:highlight w:val="none"/>
                <w:shd w:val="clear" w:color="auto" w:fill="FFFFFF" w:themeFill="background1"/>
              </w:rPr>
            </w:pPr>
          </w:p>
        </w:tc>
      </w:tr>
      <w:tr w14:paraId="57E5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0" w:type="pct"/>
            <w:gridSpan w:val="4"/>
            <w:tcMar>
              <w:top w:w="0" w:type="dxa"/>
              <w:left w:w="108" w:type="dxa"/>
              <w:bottom w:w="0" w:type="dxa"/>
              <w:right w:w="108" w:type="dxa"/>
            </w:tcMar>
            <w:vAlign w:val="center"/>
          </w:tcPr>
          <w:p w14:paraId="10E5B88A">
            <w:pPr>
              <w:spacing w:line="360" w:lineRule="auto"/>
              <w:jc w:val="left"/>
              <w:rPr>
                <w:rFonts w:asciiTheme="minorEastAsia" w:hAnsiTheme="minorEastAsia"/>
                <w:color w:val="auto"/>
                <w:szCs w:val="21"/>
                <w:highlight w:val="none"/>
                <w:shd w:val="clear" w:color="auto" w:fill="FFFFFF" w:themeFill="background1"/>
              </w:rPr>
            </w:pPr>
            <w:r>
              <w:rPr>
                <w:rFonts w:hint="eastAsia" w:ascii="宋体" w:hAnsi="宋体"/>
                <w:color w:val="auto"/>
                <w:highlight w:val="none"/>
              </w:rPr>
              <w:t>说明：本评审内容中“</w:t>
            </w:r>
            <w:r>
              <w:rPr>
                <w:rFonts w:hint="eastAsia" w:asciiTheme="minorEastAsia" w:hAnsiTheme="minorEastAsia"/>
                <w:color w:val="auto"/>
                <w:szCs w:val="21"/>
                <w:highlight w:val="none"/>
                <w:shd w:val="clear" w:color="auto" w:fill="FFFFFF" w:themeFill="background1"/>
              </w:rPr>
              <w:t>内容缺陷</w:t>
            </w:r>
            <w:r>
              <w:rPr>
                <w:rFonts w:hint="eastAsia" w:ascii="宋体" w:hAnsi="宋体"/>
                <w:color w:val="auto"/>
                <w:highlight w:val="none"/>
              </w:rPr>
              <w:t>”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14:paraId="4DDAC24B">
      <w:pPr>
        <w:widowControl/>
        <w:spacing w:line="360" w:lineRule="auto"/>
        <w:jc w:val="left"/>
        <w:rPr>
          <w:rFonts w:ascii="宋体" w:hAnsi="宋体" w:eastAsia="宋体"/>
          <w:b/>
          <w:color w:val="auto"/>
          <w:sz w:val="24"/>
          <w:szCs w:val="24"/>
          <w:highlight w:val="none"/>
          <w:shd w:val="clear" w:color="auto" w:fill="FFFFFF" w:themeFill="background1"/>
        </w:rPr>
      </w:pPr>
    </w:p>
    <w:p w14:paraId="1383D292">
      <w:pPr>
        <w:tabs>
          <w:tab w:val="center" w:pos="4832"/>
          <w:tab w:val="left" w:pos="7140"/>
        </w:tabs>
        <w:spacing w:line="360" w:lineRule="auto"/>
        <w:ind w:firstLine="472" w:firstLineChars="196"/>
        <w:jc w:val="left"/>
        <w:outlineLvl w:val="2"/>
        <w:rPr>
          <w:rFonts w:ascii="宋体" w:hAnsi="宋体" w:eastAsia="宋体" w:cs="宋体"/>
          <w:b/>
          <w:color w:val="auto"/>
          <w:sz w:val="24"/>
          <w:szCs w:val="24"/>
          <w:highlight w:val="none"/>
          <w:shd w:val="clear" w:color="auto" w:fill="FFFFFF" w:themeFill="background1"/>
        </w:rPr>
      </w:pPr>
      <w:bookmarkStart w:id="30" w:name="_Toc156750385"/>
      <w:r>
        <w:rPr>
          <w:rFonts w:ascii="宋体" w:hAnsi="宋体" w:eastAsia="宋体" w:cs="宋体"/>
          <w:b/>
          <w:color w:val="auto"/>
          <w:sz w:val="24"/>
          <w:szCs w:val="24"/>
          <w:highlight w:val="none"/>
          <w:shd w:val="clear" w:color="auto" w:fill="FFFFFF" w:themeFill="background1"/>
        </w:rPr>
        <w:t xml:space="preserve">1. </w:t>
      </w:r>
      <w:r>
        <w:rPr>
          <w:rFonts w:hint="eastAsia" w:ascii="宋体" w:hAnsi="宋体" w:eastAsia="宋体" w:cs="宋体"/>
          <w:b/>
          <w:color w:val="auto"/>
          <w:sz w:val="24"/>
          <w:szCs w:val="24"/>
          <w:highlight w:val="none"/>
          <w:shd w:val="clear" w:color="auto" w:fill="FFFFFF" w:themeFill="background1"/>
        </w:rPr>
        <w:t>评审方法</w:t>
      </w:r>
      <w:bookmarkEnd w:id="30"/>
    </w:p>
    <w:p w14:paraId="4331F05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6DDE60D8">
      <w:pPr>
        <w:tabs>
          <w:tab w:val="center" w:pos="4832"/>
          <w:tab w:val="left" w:pos="7140"/>
        </w:tabs>
        <w:spacing w:line="360" w:lineRule="auto"/>
        <w:ind w:firstLine="472" w:firstLineChars="196"/>
        <w:jc w:val="left"/>
        <w:outlineLvl w:val="2"/>
        <w:rPr>
          <w:rFonts w:ascii="宋体" w:hAnsi="宋体" w:eastAsia="宋体" w:cs="宋体"/>
          <w:b/>
          <w:color w:val="auto"/>
          <w:sz w:val="24"/>
          <w:szCs w:val="24"/>
          <w:highlight w:val="none"/>
          <w:shd w:val="clear" w:color="auto" w:fill="FFFFFF" w:themeFill="background1"/>
        </w:rPr>
      </w:pPr>
      <w:bookmarkStart w:id="31" w:name="_Toc156750386"/>
      <w:r>
        <w:rPr>
          <w:rFonts w:ascii="宋体" w:hAnsi="宋体" w:eastAsia="宋体" w:cs="宋体"/>
          <w:b/>
          <w:color w:val="auto"/>
          <w:sz w:val="24"/>
          <w:szCs w:val="24"/>
          <w:highlight w:val="none"/>
          <w:shd w:val="clear" w:color="auto" w:fill="FFFFFF" w:themeFill="background1"/>
        </w:rPr>
        <w:t xml:space="preserve">2. </w:t>
      </w:r>
      <w:r>
        <w:rPr>
          <w:rFonts w:hint="eastAsia" w:ascii="宋体" w:hAnsi="宋体" w:eastAsia="宋体" w:cs="宋体"/>
          <w:b/>
          <w:color w:val="auto"/>
          <w:sz w:val="24"/>
          <w:szCs w:val="24"/>
          <w:highlight w:val="none"/>
          <w:shd w:val="clear" w:color="auto" w:fill="FFFFFF" w:themeFill="background1"/>
        </w:rPr>
        <w:t>评审标准</w:t>
      </w:r>
      <w:bookmarkEnd w:id="31"/>
    </w:p>
    <w:p w14:paraId="0736287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1</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资格审查：评审因素和评审标准见《资格审查标准》。</w:t>
      </w:r>
    </w:p>
    <w:p w14:paraId="43BC448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2</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完备性及符合性审查：评审因素和评审标准见《完备性及符合性审查标准》。</w:t>
      </w:r>
    </w:p>
    <w:p w14:paraId="289D2E2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3详细评审：</w:t>
      </w:r>
    </w:p>
    <w:p w14:paraId="310082D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2.3.1详细评审：评审因素和评审标准见《详细评审标准》及本节第3.6款。</w:t>
      </w:r>
    </w:p>
    <w:p w14:paraId="7BA7F81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磋商报价评分标准：</w:t>
      </w:r>
    </w:p>
    <w:p w14:paraId="75E5C54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）分值构成及权重：见评审办法前附表。</w:t>
      </w:r>
    </w:p>
    <w:p w14:paraId="0ACEFC4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）磋商基准价计算：见评审办法前附表。</w:t>
      </w:r>
    </w:p>
    <w:p w14:paraId="41B2146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（3）磋商报价得分的计算：见评审办法前附表。</w:t>
      </w:r>
    </w:p>
    <w:p w14:paraId="67C4911F">
      <w:pPr>
        <w:tabs>
          <w:tab w:val="center" w:pos="4832"/>
          <w:tab w:val="left" w:pos="7140"/>
        </w:tabs>
        <w:spacing w:line="360" w:lineRule="auto"/>
        <w:ind w:firstLine="472" w:firstLineChars="196"/>
        <w:jc w:val="left"/>
        <w:outlineLvl w:val="2"/>
        <w:rPr>
          <w:rFonts w:ascii="宋体" w:hAnsi="宋体" w:eastAsia="宋体" w:cs="宋体"/>
          <w:b/>
          <w:color w:val="auto"/>
          <w:sz w:val="24"/>
          <w:szCs w:val="24"/>
          <w:highlight w:val="none"/>
          <w:shd w:val="clear" w:color="auto" w:fill="FFFFFF" w:themeFill="background1"/>
        </w:rPr>
      </w:pPr>
      <w:bookmarkStart w:id="32" w:name="_Toc156750387"/>
      <w:r>
        <w:rPr>
          <w:rFonts w:ascii="宋体" w:hAnsi="宋体" w:eastAsia="宋体" w:cs="宋体"/>
          <w:b/>
          <w:color w:val="auto"/>
          <w:sz w:val="24"/>
          <w:szCs w:val="24"/>
          <w:highlight w:val="none"/>
          <w:shd w:val="clear" w:color="auto" w:fill="FFFFFF" w:themeFill="background1"/>
        </w:rPr>
        <w:t xml:space="preserve">3. </w:t>
      </w:r>
      <w:r>
        <w:rPr>
          <w:rFonts w:hint="eastAsia" w:ascii="宋体" w:hAnsi="宋体" w:eastAsia="宋体" w:cs="宋体"/>
          <w:b/>
          <w:color w:val="auto"/>
          <w:sz w:val="24"/>
          <w:szCs w:val="24"/>
          <w:highlight w:val="none"/>
          <w:shd w:val="clear" w:color="auto" w:fill="FFFFFF" w:themeFill="background1"/>
        </w:rPr>
        <w:t>评审程序</w:t>
      </w:r>
      <w:bookmarkEnd w:id="32"/>
    </w:p>
    <w:p w14:paraId="7B0041D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3.1 </w:t>
      </w:r>
      <w:r>
        <w:rPr>
          <w:rFonts w:hint="eastAsia" w:ascii="宋体" w:hAnsi="宋体" w:eastAsia="宋体" w:cs="Arial"/>
          <w:color w:val="auto"/>
          <w:kern w:val="0"/>
          <w:sz w:val="24"/>
          <w:szCs w:val="24"/>
          <w:highlight w:val="none"/>
          <w:shd w:val="clear" w:color="auto" w:fill="FFFFFF" w:themeFill="background1"/>
        </w:rPr>
        <w:t>基本程序</w:t>
      </w:r>
    </w:p>
    <w:p w14:paraId="53EA4D9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评审活动将按以下步骤进行：</w:t>
      </w:r>
    </w:p>
    <w:p w14:paraId="5EB05394">
      <w:pPr>
        <w:pStyle w:val="67"/>
        <w:widowControl/>
        <w:numPr>
          <w:ilvl w:val="0"/>
          <w:numId w:val="1"/>
        </w:numPr>
        <w:shd w:val="clear" w:color="auto" w:fill="FFFFFF"/>
        <w:snapToGrid w:val="0"/>
        <w:spacing w:line="360" w:lineRule="auto"/>
        <w:ind w:firstLineChars="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评审准备</w:t>
      </w:r>
    </w:p>
    <w:p w14:paraId="2D8342E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 资格审查</w:t>
      </w:r>
    </w:p>
    <w:p w14:paraId="1FAABEE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 完备性及符合性审查</w:t>
      </w:r>
    </w:p>
    <w:p w14:paraId="746BABF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 第二轮报价</w:t>
      </w:r>
    </w:p>
    <w:p w14:paraId="61B0239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 详细评审</w:t>
      </w:r>
    </w:p>
    <w:p w14:paraId="3D51B55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（6） 澄清、说明或补正</w:t>
      </w:r>
    </w:p>
    <w:p w14:paraId="02A5A20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（7） 推荐中标（成交）候选人及提交评审报告</w:t>
      </w:r>
    </w:p>
    <w:p w14:paraId="2745592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 </w:t>
      </w:r>
      <w:r>
        <w:rPr>
          <w:rFonts w:hint="eastAsia" w:ascii="宋体" w:hAnsi="宋体" w:eastAsia="宋体" w:cs="Arial"/>
          <w:color w:val="auto"/>
          <w:kern w:val="0"/>
          <w:sz w:val="24"/>
          <w:szCs w:val="24"/>
          <w:highlight w:val="none"/>
          <w:shd w:val="clear" w:color="auto" w:fill="FFFFFF" w:themeFill="background1"/>
        </w:rPr>
        <w:t>评审准备</w:t>
      </w:r>
    </w:p>
    <w:p w14:paraId="2A79337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3.2.1</w:t>
      </w:r>
      <w:r>
        <w:rPr>
          <w:rFonts w:hint="eastAsia" w:ascii="宋体" w:hAnsi="宋体" w:eastAsia="宋体" w:cs="Arial"/>
          <w:color w:val="auto"/>
          <w:kern w:val="0"/>
          <w:sz w:val="24"/>
          <w:szCs w:val="24"/>
          <w:highlight w:val="none"/>
          <w:shd w:val="clear" w:color="auto" w:fill="FFFFFF" w:themeFill="background1"/>
        </w:rPr>
        <w:t>磋商小组成员签到</w:t>
      </w:r>
    </w:p>
    <w:p w14:paraId="06B90D7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磋商小组成员到达评审现场时应当在签到表上签到以证明其出席。</w:t>
      </w:r>
    </w:p>
    <w:p w14:paraId="04474E6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3.2.2 </w:t>
      </w:r>
      <w:r>
        <w:rPr>
          <w:rFonts w:hint="eastAsia" w:ascii="宋体" w:hAnsi="宋体" w:eastAsia="宋体" w:cs="Arial"/>
          <w:color w:val="auto"/>
          <w:kern w:val="0"/>
          <w:sz w:val="24"/>
          <w:szCs w:val="24"/>
          <w:highlight w:val="none"/>
          <w:shd w:val="clear" w:color="auto" w:fill="FFFFFF" w:themeFill="background1"/>
        </w:rPr>
        <w:t>磋商小组的分工</w:t>
      </w:r>
    </w:p>
    <w:p w14:paraId="3E977EA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3.2.2.1</w:t>
      </w:r>
      <w:r>
        <w:rPr>
          <w:rFonts w:hint="eastAsia" w:ascii="宋体" w:hAnsi="宋体" w:eastAsia="宋体" w:cs="Arial"/>
          <w:color w:val="auto"/>
          <w:kern w:val="0"/>
          <w:sz w:val="24"/>
          <w:szCs w:val="24"/>
          <w:highlight w:val="none"/>
          <w:shd w:val="clear" w:color="auto" w:fill="FFFFFF" w:themeFill="background1"/>
        </w:rPr>
        <w:t>磋商小组首先推选一名磋商小组组长。磋商小组组长负责评审活动的组织领导工作。磋商小组组长与磋商小组其他成员具有同等的评审权力。</w:t>
      </w:r>
    </w:p>
    <w:p w14:paraId="54E310E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3.2.2.2 </w:t>
      </w:r>
      <w:r>
        <w:rPr>
          <w:rFonts w:hint="eastAsia" w:ascii="宋体" w:hAnsi="宋体" w:eastAsia="宋体" w:cs="Arial"/>
          <w:color w:val="auto"/>
          <w:kern w:val="0"/>
          <w:sz w:val="24"/>
          <w:szCs w:val="24"/>
          <w:highlight w:val="none"/>
          <w:shd w:val="clear" w:color="auto" w:fill="FFFFFF" w:themeFill="background1"/>
        </w:rPr>
        <w:t>磋商小组组长除履行自己作为磋商小组成员独立评审的职责外，主要负责以下工作：</w:t>
      </w:r>
      <w:r>
        <w:rPr>
          <w:rFonts w:ascii="宋体" w:hAnsi="宋体" w:eastAsia="宋体" w:cs="Arial"/>
          <w:color w:val="auto"/>
          <w:kern w:val="0"/>
          <w:sz w:val="24"/>
          <w:szCs w:val="24"/>
          <w:highlight w:val="none"/>
          <w:shd w:val="clear" w:color="auto" w:fill="FFFFFF" w:themeFill="background1"/>
        </w:rPr>
        <w:t xml:space="preserve"> </w:t>
      </w:r>
    </w:p>
    <w:p w14:paraId="260C634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）组织磋商小组成员学习竞争性磋商文件；</w:t>
      </w:r>
    </w:p>
    <w:p w14:paraId="44489FB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）汇总各磋商小组成员认为需要供应商澄清、说明或者补正的问题；</w:t>
      </w:r>
    </w:p>
    <w:p w14:paraId="3122EC1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）组织磋商小组对供应商质询并对供应商的答复进行评审；</w:t>
      </w:r>
    </w:p>
    <w:p w14:paraId="23C72CC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4</w:t>
      </w:r>
      <w:r>
        <w:rPr>
          <w:rFonts w:hint="eastAsia" w:ascii="宋体" w:hAnsi="宋体" w:eastAsia="宋体" w:cs="Arial"/>
          <w:color w:val="auto"/>
          <w:kern w:val="0"/>
          <w:sz w:val="24"/>
          <w:szCs w:val="24"/>
          <w:highlight w:val="none"/>
          <w:shd w:val="clear" w:color="auto" w:fill="FFFFFF" w:themeFill="background1"/>
        </w:rPr>
        <w:t>）对出现较大争议的事项进行书面记录；</w:t>
      </w:r>
    </w:p>
    <w:p w14:paraId="2B0EB28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5</w:t>
      </w:r>
      <w:r>
        <w:rPr>
          <w:rFonts w:hint="eastAsia" w:ascii="宋体" w:hAnsi="宋体" w:eastAsia="宋体" w:cs="Arial"/>
          <w:color w:val="auto"/>
          <w:kern w:val="0"/>
          <w:sz w:val="24"/>
          <w:szCs w:val="24"/>
          <w:highlight w:val="none"/>
          <w:shd w:val="clear" w:color="auto" w:fill="FFFFFF" w:themeFill="background1"/>
        </w:rPr>
        <w:t>）组织收回评审过程中使用的文件、表格和评审记录以及其他资料，并查验评审记录的完整性及有效性；</w:t>
      </w:r>
    </w:p>
    <w:p w14:paraId="6DE2C64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6</w:t>
      </w:r>
      <w:r>
        <w:rPr>
          <w:rFonts w:hint="eastAsia" w:ascii="宋体" w:hAnsi="宋体" w:eastAsia="宋体" w:cs="Arial"/>
          <w:color w:val="auto"/>
          <w:kern w:val="0"/>
          <w:sz w:val="24"/>
          <w:szCs w:val="24"/>
          <w:highlight w:val="none"/>
          <w:shd w:val="clear" w:color="auto" w:fill="FFFFFF" w:themeFill="background1"/>
        </w:rPr>
        <w:t>）组织对评审结论进行复核确认；</w:t>
      </w:r>
    </w:p>
    <w:p w14:paraId="2FDD22E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）组织编写评审报告。</w:t>
      </w:r>
    </w:p>
    <w:p w14:paraId="518FD51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3.2.3 </w:t>
      </w:r>
      <w:r>
        <w:rPr>
          <w:rFonts w:hint="eastAsia" w:ascii="宋体" w:hAnsi="宋体" w:eastAsia="宋体" w:cs="Arial"/>
          <w:color w:val="auto"/>
          <w:kern w:val="0"/>
          <w:sz w:val="24"/>
          <w:szCs w:val="24"/>
          <w:highlight w:val="none"/>
          <w:shd w:val="clear" w:color="auto" w:fill="FFFFFF" w:themeFill="background1"/>
        </w:rPr>
        <w:t>熟悉文件资料</w:t>
      </w:r>
    </w:p>
    <w:p w14:paraId="15EF053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3.2.3.1 </w:t>
      </w:r>
      <w:r>
        <w:rPr>
          <w:rFonts w:hint="eastAsia" w:ascii="宋体" w:hAnsi="宋体" w:eastAsia="宋体" w:cs="Arial"/>
          <w:color w:val="auto"/>
          <w:kern w:val="0"/>
          <w:sz w:val="24"/>
          <w:szCs w:val="24"/>
          <w:highlight w:val="none"/>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DA8B0E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3.2.3.2 </w:t>
      </w:r>
      <w:r>
        <w:rPr>
          <w:rFonts w:hint="eastAsia" w:ascii="宋体" w:hAnsi="宋体" w:eastAsia="宋体" w:cs="Arial"/>
          <w:color w:val="auto"/>
          <w:kern w:val="0"/>
          <w:sz w:val="24"/>
          <w:szCs w:val="24"/>
          <w:highlight w:val="none"/>
          <w:shd w:val="clear" w:color="auto" w:fill="FFFFFF" w:themeFill="background1"/>
        </w:rPr>
        <w:t>采购人或采购代理机构应当向磋商小组提供评审所需的信息和数据，包括：</w:t>
      </w:r>
    </w:p>
    <w:p w14:paraId="1B9678A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）竞争性磋商文件及其澄清修改等竞争性磋商文件补充；</w:t>
      </w:r>
    </w:p>
    <w:p w14:paraId="769FCBD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）未在开标会上当场拒绝的各响应文件；</w:t>
      </w:r>
    </w:p>
    <w:p w14:paraId="6B5B551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）开标会记录；</w:t>
      </w:r>
    </w:p>
    <w:p w14:paraId="29DC1B8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4</w:t>
      </w:r>
      <w:r>
        <w:rPr>
          <w:rFonts w:hint="eastAsia" w:ascii="宋体" w:hAnsi="宋体" w:eastAsia="宋体" w:cs="Arial"/>
          <w:color w:val="auto"/>
          <w:kern w:val="0"/>
          <w:sz w:val="24"/>
          <w:szCs w:val="24"/>
          <w:highlight w:val="none"/>
          <w:shd w:val="clear" w:color="auto" w:fill="FFFFFF" w:themeFill="background1"/>
        </w:rPr>
        <w:t>）评审表格；</w:t>
      </w:r>
    </w:p>
    <w:p w14:paraId="7C18476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5</w:t>
      </w:r>
      <w:r>
        <w:rPr>
          <w:rFonts w:hint="eastAsia" w:ascii="宋体" w:hAnsi="宋体" w:eastAsia="宋体" w:cs="Arial"/>
          <w:color w:val="auto"/>
          <w:kern w:val="0"/>
          <w:sz w:val="24"/>
          <w:szCs w:val="24"/>
          <w:highlight w:val="none"/>
          <w:shd w:val="clear" w:color="auto" w:fill="FFFFFF" w:themeFill="background1"/>
        </w:rPr>
        <w:t>）其他信息和数据。</w:t>
      </w:r>
    </w:p>
    <w:p w14:paraId="4A7934C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3.3资格审查（适用于资格后审）</w:t>
      </w:r>
    </w:p>
    <w:p w14:paraId="26EBA7C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398FD76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4完备性及符合性审查</w:t>
      </w:r>
    </w:p>
    <w:p w14:paraId="5E46818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51E3D0F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14:paraId="2BD5558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323FBB5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5第二轮报价</w:t>
      </w:r>
    </w:p>
    <w:p w14:paraId="5201FC0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3.5.1、按照供应商递交响应文件的逆顺序，由每位供应商对本企业情况及本次响应情况进行简要介绍，磋商小组与其进行磋商，对响应文件中的漏项、错误等问题进行统一补充和修正并告知供应商，在此基础上进行第二轮磋商报价。</w:t>
      </w:r>
    </w:p>
    <w:p w14:paraId="312D633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3.5.2、供应商分别进行各自第二轮磋商报价，作为最终磋商报价的依据。</w:t>
      </w:r>
    </w:p>
    <w:p w14:paraId="35441F4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3.6、详细评审</w:t>
      </w:r>
    </w:p>
    <w:p w14:paraId="1171C38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 xml:space="preserve"> 只有通过了第二轮报价方可进入详细评审。</w:t>
      </w:r>
    </w:p>
    <w:p w14:paraId="546639B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澄清、说明和补正</w:t>
      </w:r>
    </w:p>
    <w:p w14:paraId="70C0824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2453FB5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.2澄清、说明和补正内容不得改变响应文件的实质性内容（算术性错误修正的除外）。供应商的书面澄清、说明和补正属于响应文件的组成部分。</w:t>
      </w:r>
    </w:p>
    <w:p w14:paraId="44DD64E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7C751C9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.4磋商小组对供应商提交的澄清、说明或补正有疑问的，可以要求供应商进一步澄清、说明或补正，直至满足磋商小组的要求。</w:t>
      </w:r>
    </w:p>
    <w:p w14:paraId="33D7379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评审专家评分：评审专家按照《详细评审标准》评分，供应商详细评审得分等于全部评审专家评分的算术平均值。</w:t>
      </w:r>
    </w:p>
    <w:p w14:paraId="627D124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 xml:space="preserve">.4 </w:t>
      </w:r>
      <w:r>
        <w:rPr>
          <w:rFonts w:hint="eastAsia" w:ascii="宋体" w:hAnsi="宋体" w:eastAsia="宋体" w:cs="Arial"/>
          <w:color w:val="auto"/>
          <w:kern w:val="0"/>
          <w:sz w:val="24"/>
          <w:szCs w:val="24"/>
          <w:highlight w:val="none"/>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14:paraId="7333B10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）响应文件中的大写金额与小写金额不一致的，以大写金额为准；</w:t>
      </w:r>
    </w:p>
    <w:p w14:paraId="211BDF1F">
      <w:pPr>
        <w:widowControl/>
        <w:shd w:val="clear" w:color="auto" w:fill="FFFFFF"/>
        <w:snapToGrid w:val="0"/>
        <w:spacing w:line="360" w:lineRule="auto"/>
        <w:ind w:firstLine="480" w:firstLineChars="200"/>
        <w:rPr>
          <w:rFonts w:hint="eastAsia"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）总价金额与依据单价计算出的结果不一致的，以单价金额为准修正总价，但单价金额小数点有明显错误的除外。</w:t>
      </w:r>
    </w:p>
    <w:p w14:paraId="706F60C4">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3.</w:t>
      </w:r>
      <w:r>
        <w:rPr>
          <w:rFonts w:hint="eastAsia" w:asciiTheme="minorEastAsia" w:hAnsiTheme="minorEastAsia" w:eastAsiaTheme="minorEastAsia" w:cstheme="minorEastAsia"/>
          <w:b w:val="0"/>
          <w:bCs w:val="0"/>
          <w:color w:val="auto"/>
          <w:kern w:val="0"/>
          <w:sz w:val="24"/>
          <w:szCs w:val="24"/>
          <w:highlight w:val="none"/>
          <w:lang w:val="en-US" w:eastAsia="zh-CN"/>
        </w:rPr>
        <w:t>6</w:t>
      </w:r>
      <w:r>
        <w:rPr>
          <w:rFonts w:hint="eastAsia" w:asciiTheme="minorEastAsia" w:hAnsiTheme="minorEastAsia" w:eastAsiaTheme="minorEastAsia" w:cstheme="minorEastAsia"/>
          <w:b w:val="0"/>
          <w:bCs w:val="0"/>
          <w:color w:val="auto"/>
          <w:kern w:val="0"/>
          <w:sz w:val="24"/>
          <w:szCs w:val="24"/>
          <w:highlight w:val="none"/>
        </w:rPr>
        <w:t>.</w:t>
      </w:r>
      <w:r>
        <w:rPr>
          <w:rFonts w:hint="eastAsia" w:asciiTheme="minorEastAsia" w:hAnsiTheme="minorEastAsia" w:cstheme="minorEastAsia"/>
          <w:b w:val="0"/>
          <w:bCs w:val="0"/>
          <w:color w:val="auto"/>
          <w:kern w:val="0"/>
          <w:sz w:val="24"/>
          <w:szCs w:val="24"/>
          <w:highlight w:val="none"/>
          <w:lang w:val="en-US" w:eastAsia="zh-CN"/>
        </w:rPr>
        <w:t>5</w:t>
      </w:r>
      <w:r>
        <w:rPr>
          <w:rFonts w:hint="eastAsia" w:asciiTheme="minorEastAsia" w:hAnsiTheme="minorEastAsia" w:eastAsiaTheme="minorEastAsia" w:cstheme="minorEastAsia"/>
          <w:b w:val="0"/>
          <w:bCs w:val="0"/>
          <w:color w:val="auto"/>
          <w:kern w:val="0"/>
          <w:sz w:val="24"/>
          <w:szCs w:val="24"/>
          <w:highlight w:val="none"/>
        </w:rPr>
        <w:t>政府采购评审中出现下列情形之一的，评审委员会应当启动异常低价投标（响应）审查程序：</w:t>
      </w:r>
    </w:p>
    <w:p w14:paraId="353B7297">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（1）投标（响应）报价低于全部通过符合性审查供应商投标（响应）报价平均值50%的，即投标（响应）报价&lt;全部通过符合性审查供应商投标（响应）报价平均值×50%；</w:t>
      </w:r>
    </w:p>
    <w:p w14:paraId="3980C621">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（2）投标（响应）报价低于通过符合性审查的次低报价供应商投标（响应）报价50%的，即投标（响应）报价&lt;通过符合性审查的次低报价供应商投标（响应）报价×50%；</w:t>
      </w:r>
    </w:p>
    <w:p w14:paraId="080958DB">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（3）投标（响应）报价低于采购项目最高限价45%的，即投标（响应）报价&lt;采购项目最高限价×45%；</w:t>
      </w:r>
    </w:p>
    <w:p w14:paraId="2609B218">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（4）评审委员会基于专业判断，认为供应商报价过低，有可能影响产品质量或者不能诚信履约的其他情形。</w:t>
      </w:r>
    </w:p>
    <w:p w14:paraId="429606C5">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rPr>
        <w:t>3.6.</w:t>
      </w:r>
      <w:r>
        <w:rPr>
          <w:rFonts w:hint="eastAsia" w:asciiTheme="minorEastAsia" w:hAnsiTheme="minorEastAsia" w:cstheme="minorEastAsia"/>
          <w:b w:val="0"/>
          <w:bCs w:val="0"/>
          <w:color w:val="auto"/>
          <w:kern w:val="0"/>
          <w:sz w:val="24"/>
          <w:szCs w:val="24"/>
          <w:highlight w:val="none"/>
          <w:lang w:val="en-US" w:eastAsia="zh-CN"/>
        </w:rPr>
        <w:t>6</w:t>
      </w:r>
      <w:r>
        <w:rPr>
          <w:rFonts w:hint="eastAsia" w:asciiTheme="minorEastAsia" w:hAnsiTheme="minorEastAsia" w:eastAsiaTheme="minorEastAsia" w:cstheme="minorEastAsia"/>
          <w:b w:val="0"/>
          <w:bCs w:val="0"/>
          <w:color w:val="auto"/>
          <w:kern w:val="0"/>
          <w:sz w:val="24"/>
          <w:szCs w:val="24"/>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54B5FE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7</w:t>
      </w:r>
      <w:r>
        <w:rPr>
          <w:rFonts w:hint="eastAsia" w:ascii="宋体" w:hAnsi="宋体" w:eastAsia="宋体" w:cs="Arial"/>
          <w:color w:val="auto"/>
          <w:kern w:val="0"/>
          <w:sz w:val="24"/>
          <w:szCs w:val="24"/>
          <w:highlight w:val="none"/>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7AC2C1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8</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磋商报价评分：对磋商报价进行磋商报价得分计算，计算方法详见评审办法前附表。</w:t>
      </w:r>
    </w:p>
    <w:p w14:paraId="2324472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9</w:t>
      </w:r>
      <w:r>
        <w:rPr>
          <w:rFonts w:hint="eastAsia" w:ascii="宋体" w:hAnsi="宋体" w:eastAsia="宋体" w:cs="Arial"/>
          <w:color w:val="auto"/>
          <w:kern w:val="0"/>
          <w:sz w:val="24"/>
          <w:szCs w:val="24"/>
          <w:highlight w:val="none"/>
          <w:shd w:val="clear" w:color="auto" w:fill="FFFFFF" w:themeFill="background1"/>
        </w:rPr>
        <w:t>汇总评分结果，评分分值计算保留小数点后两位，小数点后第三位“四舍五入”。</w:t>
      </w:r>
    </w:p>
    <w:p w14:paraId="41CA39B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10</w:t>
      </w:r>
      <w:r>
        <w:rPr>
          <w:rFonts w:hint="eastAsia" w:ascii="宋体" w:hAnsi="宋体" w:eastAsia="宋体" w:cs="Arial"/>
          <w:color w:val="auto"/>
          <w:kern w:val="0"/>
          <w:sz w:val="24"/>
          <w:szCs w:val="24"/>
          <w:highlight w:val="none"/>
          <w:shd w:val="clear" w:color="auto" w:fill="FFFFFF" w:themeFill="background1"/>
        </w:rPr>
        <w:t>详细评审工作全部结束后，供应商总得分排序按照以下原则进行。</w:t>
      </w:r>
    </w:p>
    <w:p w14:paraId="06153B8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3.6.</w:t>
      </w:r>
      <w:r>
        <w:rPr>
          <w:rFonts w:hint="eastAsia" w:ascii="宋体" w:hAnsi="宋体" w:eastAsia="宋体" w:cs="Arial"/>
          <w:color w:val="auto"/>
          <w:kern w:val="0"/>
          <w:sz w:val="24"/>
          <w:szCs w:val="24"/>
          <w:highlight w:val="none"/>
          <w:shd w:val="clear" w:color="auto" w:fill="FFFFFF" w:themeFill="background1"/>
          <w:lang w:val="en-US" w:eastAsia="zh-CN"/>
        </w:rPr>
        <w:t>10</w:t>
      </w:r>
      <w:r>
        <w:rPr>
          <w:rFonts w:hint="eastAsia" w:ascii="宋体" w:hAnsi="宋体" w:eastAsia="宋体" w:cs="Arial"/>
          <w:color w:val="auto"/>
          <w:kern w:val="0"/>
          <w:sz w:val="24"/>
          <w:szCs w:val="24"/>
          <w:highlight w:val="none"/>
          <w:shd w:val="clear" w:color="auto" w:fill="FFFFFF" w:themeFill="background1"/>
        </w:rPr>
        <w:t>.1按照总得分由高到低顺序对供应商进行排序；</w:t>
      </w:r>
    </w:p>
    <w:p w14:paraId="7799BBA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3.6.</w:t>
      </w:r>
      <w:r>
        <w:rPr>
          <w:rFonts w:hint="eastAsia" w:ascii="宋体" w:hAnsi="宋体" w:eastAsia="宋体" w:cs="Arial"/>
          <w:color w:val="auto"/>
          <w:kern w:val="0"/>
          <w:sz w:val="24"/>
          <w:szCs w:val="24"/>
          <w:highlight w:val="none"/>
          <w:shd w:val="clear" w:color="auto" w:fill="FFFFFF" w:themeFill="background1"/>
          <w:lang w:val="en-US" w:eastAsia="zh-CN"/>
        </w:rPr>
        <w:t>10</w:t>
      </w:r>
      <w:r>
        <w:rPr>
          <w:rFonts w:hint="eastAsia" w:ascii="宋体" w:hAnsi="宋体" w:eastAsia="宋体" w:cs="Arial"/>
          <w:color w:val="auto"/>
          <w:kern w:val="0"/>
          <w:sz w:val="24"/>
          <w:szCs w:val="24"/>
          <w:highlight w:val="none"/>
          <w:shd w:val="clear" w:color="auto" w:fill="FFFFFF" w:themeFill="background1"/>
        </w:rPr>
        <w:t>.2总</w:t>
      </w:r>
      <w:r>
        <w:rPr>
          <w:rFonts w:ascii="宋体" w:hAnsi="宋体" w:eastAsia="宋体" w:cs="Arial"/>
          <w:color w:val="auto"/>
          <w:kern w:val="0"/>
          <w:sz w:val="24"/>
          <w:szCs w:val="24"/>
          <w:highlight w:val="none"/>
          <w:shd w:val="clear" w:color="auto" w:fill="FFFFFF" w:themeFill="background1"/>
        </w:rPr>
        <w:t>得分</w:t>
      </w:r>
      <w:r>
        <w:rPr>
          <w:rFonts w:hint="eastAsia" w:ascii="宋体" w:hAnsi="宋体" w:eastAsia="宋体" w:cs="Arial"/>
          <w:color w:val="auto"/>
          <w:kern w:val="0"/>
          <w:sz w:val="24"/>
          <w:szCs w:val="24"/>
          <w:highlight w:val="none"/>
          <w:shd w:val="clear" w:color="auto" w:fill="FFFFFF" w:themeFill="background1"/>
        </w:rPr>
        <w:t>相同时报价低的</w:t>
      </w:r>
      <w:r>
        <w:rPr>
          <w:rFonts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shd w:val="clear" w:color="auto" w:fill="FFFFFF" w:themeFill="background1"/>
        </w:rPr>
        <w:t>排序靠前；</w:t>
      </w:r>
    </w:p>
    <w:p w14:paraId="5FBFE68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7</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推荐中标（成交）候选人及提交评审报告</w:t>
      </w:r>
    </w:p>
    <w:p w14:paraId="5FFCB21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7</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磋商小组推荐中标（成交）候选人，总得分排序第一的供应商将被确定为第一中标（成交）候选人（总</w:t>
      </w:r>
      <w:r>
        <w:rPr>
          <w:rFonts w:ascii="宋体" w:hAnsi="宋体" w:eastAsia="宋体" w:cs="Arial"/>
          <w:color w:val="auto"/>
          <w:kern w:val="0"/>
          <w:sz w:val="24"/>
          <w:szCs w:val="24"/>
          <w:highlight w:val="none"/>
          <w:shd w:val="clear" w:color="auto" w:fill="FFFFFF" w:themeFill="background1"/>
        </w:rPr>
        <w:t>得分</w:t>
      </w:r>
      <w:r>
        <w:rPr>
          <w:rFonts w:hint="eastAsia" w:ascii="宋体" w:hAnsi="宋体" w:eastAsia="宋体" w:cs="Arial"/>
          <w:color w:val="auto"/>
          <w:kern w:val="0"/>
          <w:sz w:val="24"/>
          <w:szCs w:val="24"/>
          <w:highlight w:val="none"/>
          <w:shd w:val="clear" w:color="auto" w:fill="FFFFFF" w:themeFill="background1"/>
        </w:rPr>
        <w:t>排序</w:t>
      </w:r>
      <w:r>
        <w:rPr>
          <w:rFonts w:ascii="宋体" w:hAnsi="宋体" w:eastAsia="宋体" w:cs="Arial"/>
          <w:color w:val="auto"/>
          <w:kern w:val="0"/>
          <w:sz w:val="24"/>
          <w:szCs w:val="24"/>
          <w:highlight w:val="none"/>
          <w:shd w:val="clear" w:color="auto" w:fill="FFFFFF" w:themeFill="background1"/>
        </w:rPr>
        <w:t>最高的供应商获得</w:t>
      </w:r>
      <w:r>
        <w:rPr>
          <w:rFonts w:hint="eastAsia" w:ascii="宋体" w:hAnsi="宋体" w:eastAsia="宋体" w:cs="Arial"/>
          <w:color w:val="auto"/>
          <w:kern w:val="0"/>
          <w:sz w:val="24"/>
          <w:szCs w:val="24"/>
          <w:highlight w:val="none"/>
          <w:shd w:val="clear" w:color="auto" w:fill="FFFFFF" w:themeFill="background1"/>
        </w:rPr>
        <w:t>中标（成交）候选人推荐</w:t>
      </w:r>
      <w:r>
        <w:rPr>
          <w:rFonts w:ascii="宋体" w:hAnsi="宋体" w:eastAsia="宋体" w:cs="Arial"/>
          <w:color w:val="auto"/>
          <w:kern w:val="0"/>
          <w:sz w:val="24"/>
          <w:szCs w:val="24"/>
          <w:highlight w:val="none"/>
          <w:shd w:val="clear" w:color="auto" w:fill="FFFFFF" w:themeFill="background1"/>
        </w:rPr>
        <w:t>资格</w:t>
      </w: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其他供应商不作为</w:t>
      </w:r>
      <w:r>
        <w:rPr>
          <w:rFonts w:hint="eastAsia" w:ascii="宋体" w:hAnsi="宋体" w:eastAsia="宋体" w:cs="Arial"/>
          <w:color w:val="auto"/>
          <w:kern w:val="0"/>
          <w:sz w:val="24"/>
          <w:szCs w:val="24"/>
          <w:highlight w:val="none"/>
          <w:shd w:val="clear" w:color="auto" w:fill="FFFFFF" w:themeFill="background1"/>
        </w:rPr>
        <w:t>中标（成交）</w:t>
      </w:r>
      <w:r>
        <w:rPr>
          <w:rFonts w:ascii="宋体" w:hAnsi="宋体" w:eastAsia="宋体" w:cs="Arial"/>
          <w:color w:val="auto"/>
          <w:kern w:val="0"/>
          <w:sz w:val="24"/>
          <w:szCs w:val="24"/>
          <w:highlight w:val="none"/>
          <w:shd w:val="clear" w:color="auto" w:fill="FFFFFF" w:themeFill="background1"/>
        </w:rPr>
        <w:t>候选人</w:t>
      </w:r>
      <w:r>
        <w:rPr>
          <w:rFonts w:hint="eastAsia" w:ascii="宋体" w:hAnsi="宋体" w:eastAsia="宋体" w:cs="Arial"/>
          <w:color w:val="auto"/>
          <w:kern w:val="0"/>
          <w:sz w:val="24"/>
          <w:szCs w:val="24"/>
          <w:highlight w:val="none"/>
          <w:shd w:val="clear" w:color="auto" w:fill="FFFFFF" w:themeFill="background1"/>
        </w:rPr>
        <w:t>），以此类推确定出规定数量的的中标（成交）候选人。</w:t>
      </w:r>
    </w:p>
    <w:p w14:paraId="7C4A359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7</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当通过了资格审查、完备性及符合性审查后，供应商少于3个时，采购人应当依法重新招标。本项目如为政府购买服务项目(含政府和社会资本合作项目) ，在采购过程中符合要求的供应商 (社会资本) 只有2家的，竞争性磋商采购活动可以继续进行。采购过程中符合要求的供应商(社会资本) 只有1家的，采购人(项目实施机构) 或者采购代理机构应当终止竞争性磋商采购活动，发布项目终止公告并说明原因，重新开展采购活动。</w:t>
      </w:r>
    </w:p>
    <w:p w14:paraId="45F7A68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7</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磋商小组完成评审后，应当向采购人提交书面评审报告。</w:t>
      </w:r>
    </w:p>
    <w:p w14:paraId="48BC181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特殊情况的处置程序</w:t>
      </w:r>
    </w:p>
    <w:p w14:paraId="72F58AD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关于评审活动暂停</w:t>
      </w:r>
    </w:p>
    <w:p w14:paraId="50DC3B7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2BE10FB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关于评审中途更换评审专家</w:t>
      </w:r>
    </w:p>
    <w:p w14:paraId="74253CD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.2.1 </w:t>
      </w:r>
      <w:r>
        <w:rPr>
          <w:rFonts w:hint="eastAsia" w:ascii="宋体" w:hAnsi="宋体" w:eastAsia="宋体" w:cs="Arial"/>
          <w:color w:val="auto"/>
          <w:kern w:val="0"/>
          <w:sz w:val="24"/>
          <w:szCs w:val="24"/>
          <w:highlight w:val="none"/>
          <w:shd w:val="clear" w:color="auto" w:fill="FFFFFF" w:themeFill="background1"/>
        </w:rPr>
        <w:t>除非发生下列情况之一，磋商小组成员不得在评审中途更换：</w:t>
      </w:r>
    </w:p>
    <w:p w14:paraId="539B0D7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）因不可抗拒的客观原因，不能到场或需在评审中途退出评审活动。</w:t>
      </w:r>
    </w:p>
    <w:p w14:paraId="7E61867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）根据法律法规规定，某个或某几个磋商小组成员需要回避。</w:t>
      </w:r>
    </w:p>
    <w:p w14:paraId="7E6F9DE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.2.2 </w:t>
      </w:r>
      <w:r>
        <w:rPr>
          <w:rFonts w:hint="eastAsia" w:ascii="宋体" w:hAnsi="宋体" w:eastAsia="宋体" w:cs="Arial"/>
          <w:color w:val="auto"/>
          <w:kern w:val="0"/>
          <w:sz w:val="24"/>
          <w:szCs w:val="24"/>
          <w:highlight w:val="none"/>
          <w:shd w:val="clear" w:color="auto" w:fill="FFFFFF" w:themeFill="background1"/>
        </w:rPr>
        <w:t>退出评审的磋商小组成员，其已完成的评审行为无效，由更换的评审专家进行评审。</w:t>
      </w:r>
    </w:p>
    <w:p w14:paraId="1B0A772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在评审环节中，需磋商小组就某项定性的评审结论做出表决的，由磋商小组全体成员按照少数服从多数的原则确定。</w:t>
      </w:r>
    </w:p>
    <w:p w14:paraId="7B88BAFF">
      <w:pPr>
        <w:widowControl/>
        <w:spacing w:line="360" w:lineRule="auto"/>
        <w:jc w:val="left"/>
        <w:rPr>
          <w:rFonts w:ascii="宋体" w:hAnsi="宋体" w:eastAsia="宋体" w:cs="Times New Roman"/>
          <w:b/>
          <w:color w:val="auto"/>
          <w:sz w:val="24"/>
          <w:szCs w:val="24"/>
          <w:highlight w:val="none"/>
          <w:shd w:val="clear" w:color="auto" w:fill="FFFFFF" w:themeFill="background1"/>
        </w:rPr>
      </w:pPr>
      <w:bookmarkStart w:id="33" w:name="_Toc485312286"/>
      <w:r>
        <w:rPr>
          <w:rFonts w:ascii="宋体" w:hAnsi="宋体" w:eastAsia="宋体" w:cs="Times New Roman"/>
          <w:b/>
          <w:color w:val="auto"/>
          <w:sz w:val="24"/>
          <w:szCs w:val="24"/>
          <w:highlight w:val="none"/>
          <w:shd w:val="clear" w:color="auto" w:fill="FFFFFF" w:themeFill="background1"/>
        </w:rPr>
        <w:br w:type="page"/>
      </w:r>
    </w:p>
    <w:p w14:paraId="477AC791">
      <w:pPr>
        <w:widowControl/>
        <w:shd w:val="clear" w:color="auto" w:fill="FFFFFF"/>
        <w:snapToGrid w:val="0"/>
        <w:spacing w:line="360" w:lineRule="auto"/>
        <w:jc w:val="center"/>
        <w:rPr>
          <w:rFonts w:ascii="宋体" w:hAnsi="宋体" w:eastAsia="宋体" w:cs="Times New Roman"/>
          <w:b/>
          <w:color w:val="auto"/>
          <w:sz w:val="24"/>
          <w:szCs w:val="24"/>
          <w:highlight w:val="none"/>
          <w:shd w:val="clear" w:color="auto" w:fill="FFFFFF" w:themeFill="background1"/>
        </w:rPr>
      </w:pPr>
      <w:r>
        <w:rPr>
          <w:rFonts w:hint="eastAsia" w:ascii="宋体" w:hAnsi="宋体" w:eastAsia="宋体" w:cs="Times New Roman"/>
          <w:b/>
          <w:color w:val="auto"/>
          <w:sz w:val="24"/>
          <w:szCs w:val="24"/>
          <w:highlight w:val="none"/>
          <w:shd w:val="clear" w:color="auto" w:fill="FFFFFF" w:themeFill="background1"/>
        </w:rPr>
        <w:t>问题澄清通知</w:t>
      </w:r>
    </w:p>
    <w:p w14:paraId="4C46D420">
      <w:pPr>
        <w:spacing w:line="360" w:lineRule="auto"/>
        <w:rPr>
          <w:rFonts w:ascii="宋体" w:hAnsi="宋体" w:eastAsia="宋体" w:cs="Times New Roman"/>
          <w:color w:val="auto"/>
          <w:sz w:val="24"/>
          <w:szCs w:val="24"/>
          <w:highlight w:val="none"/>
          <w:shd w:val="clear" w:color="auto" w:fill="FFFFFF" w:themeFill="background1"/>
        </w:rPr>
      </w:pPr>
    </w:p>
    <w:p w14:paraId="5444B048">
      <w:pPr>
        <w:spacing w:line="360" w:lineRule="auto"/>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（供应商名称）：</w:t>
      </w:r>
    </w:p>
    <w:p w14:paraId="6A2BA022">
      <w:pPr>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（采购项目名称）招标的磋商小组，对你方的响应文件进行了仔细的审查，现需你方对本通知所附质疑问卷中的问题以书面形式予以澄清、说明或者补正。</w:t>
      </w:r>
    </w:p>
    <w:p w14:paraId="26AB1A5C">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质疑问题：</w:t>
      </w:r>
    </w:p>
    <w:p w14:paraId="0D1F0561">
      <w:pPr>
        <w:spacing w:line="360" w:lineRule="auto"/>
        <w:rPr>
          <w:rFonts w:ascii="宋体" w:hAnsi="宋体" w:eastAsia="宋体" w:cs="Arial"/>
          <w:color w:val="auto"/>
          <w:kern w:val="0"/>
          <w:sz w:val="24"/>
          <w:szCs w:val="24"/>
          <w:highlight w:val="none"/>
          <w:shd w:val="clear" w:color="auto" w:fill="FFFFFF" w:themeFill="background1"/>
        </w:rPr>
      </w:pPr>
    </w:p>
    <w:p w14:paraId="7A1E186D">
      <w:pPr>
        <w:spacing w:line="360" w:lineRule="auto"/>
        <w:rPr>
          <w:rFonts w:ascii="宋体" w:hAnsi="宋体" w:eastAsia="宋体" w:cs="Arial"/>
          <w:color w:val="auto"/>
          <w:kern w:val="0"/>
          <w:sz w:val="24"/>
          <w:szCs w:val="24"/>
          <w:highlight w:val="none"/>
          <w:shd w:val="clear" w:color="auto" w:fill="FFFFFF" w:themeFill="background1"/>
        </w:rPr>
      </w:pPr>
    </w:p>
    <w:p w14:paraId="6F9C04A8">
      <w:pPr>
        <w:spacing w:line="360" w:lineRule="auto"/>
        <w:rPr>
          <w:rFonts w:ascii="宋体" w:hAnsi="宋体" w:eastAsia="宋体" w:cs="Arial"/>
          <w:color w:val="auto"/>
          <w:kern w:val="0"/>
          <w:sz w:val="24"/>
          <w:szCs w:val="24"/>
          <w:highlight w:val="none"/>
          <w:shd w:val="clear" w:color="auto" w:fill="FFFFFF" w:themeFill="background1"/>
        </w:rPr>
      </w:pPr>
    </w:p>
    <w:p w14:paraId="4F6B92FF">
      <w:pPr>
        <w:spacing w:line="360" w:lineRule="auto"/>
        <w:rPr>
          <w:rFonts w:ascii="宋体" w:hAnsi="宋体" w:eastAsia="宋体" w:cs="Arial"/>
          <w:color w:val="auto"/>
          <w:kern w:val="0"/>
          <w:sz w:val="24"/>
          <w:szCs w:val="24"/>
          <w:highlight w:val="none"/>
          <w:shd w:val="clear" w:color="auto" w:fill="FFFFFF" w:themeFill="background1"/>
        </w:rPr>
      </w:pPr>
    </w:p>
    <w:p w14:paraId="6CF3251D">
      <w:pPr>
        <w:spacing w:line="360" w:lineRule="auto"/>
        <w:rPr>
          <w:rFonts w:ascii="宋体" w:hAnsi="宋体" w:eastAsia="宋体" w:cs="Arial"/>
          <w:color w:val="auto"/>
          <w:kern w:val="0"/>
          <w:sz w:val="24"/>
          <w:szCs w:val="24"/>
          <w:highlight w:val="none"/>
          <w:shd w:val="clear" w:color="auto" w:fill="FFFFFF" w:themeFill="background1"/>
        </w:rPr>
      </w:pPr>
    </w:p>
    <w:p w14:paraId="46E3B9A1">
      <w:pPr>
        <w:spacing w:line="360" w:lineRule="auto"/>
        <w:rPr>
          <w:rFonts w:ascii="宋体" w:hAnsi="宋体" w:eastAsia="宋体" w:cs="Arial"/>
          <w:color w:val="auto"/>
          <w:kern w:val="0"/>
          <w:sz w:val="24"/>
          <w:szCs w:val="24"/>
          <w:highlight w:val="none"/>
          <w:shd w:val="clear" w:color="auto" w:fill="FFFFFF" w:themeFill="background1"/>
        </w:rPr>
      </w:pPr>
    </w:p>
    <w:p w14:paraId="29552524">
      <w:pPr>
        <w:spacing w:line="360" w:lineRule="auto"/>
        <w:rPr>
          <w:rFonts w:ascii="宋体" w:hAnsi="宋体" w:eastAsia="宋体" w:cs="Arial"/>
          <w:color w:val="auto"/>
          <w:kern w:val="0"/>
          <w:sz w:val="24"/>
          <w:szCs w:val="24"/>
          <w:highlight w:val="none"/>
          <w:shd w:val="clear" w:color="auto" w:fill="FFFFFF" w:themeFill="background1"/>
        </w:rPr>
      </w:pPr>
    </w:p>
    <w:p w14:paraId="427E8CC7">
      <w:pPr>
        <w:spacing w:line="360" w:lineRule="auto"/>
        <w:rPr>
          <w:rFonts w:ascii="宋体" w:hAnsi="宋体" w:eastAsia="宋体" w:cs="Arial"/>
          <w:color w:val="auto"/>
          <w:kern w:val="0"/>
          <w:sz w:val="24"/>
          <w:szCs w:val="24"/>
          <w:highlight w:val="none"/>
          <w:shd w:val="clear" w:color="auto" w:fill="FFFFFF" w:themeFill="background1"/>
        </w:rPr>
      </w:pPr>
    </w:p>
    <w:p w14:paraId="0BEB78B3">
      <w:pPr>
        <w:spacing w:line="360" w:lineRule="auto"/>
        <w:rPr>
          <w:rFonts w:ascii="宋体" w:hAnsi="宋体" w:eastAsia="宋体" w:cs="Arial"/>
          <w:color w:val="auto"/>
          <w:kern w:val="0"/>
          <w:sz w:val="24"/>
          <w:szCs w:val="24"/>
          <w:highlight w:val="none"/>
          <w:shd w:val="clear" w:color="auto" w:fill="FFFFFF" w:themeFill="background1"/>
        </w:rPr>
      </w:pPr>
    </w:p>
    <w:p w14:paraId="63822CAA">
      <w:pPr>
        <w:spacing w:line="360" w:lineRule="auto"/>
        <w:rPr>
          <w:rFonts w:ascii="宋体" w:hAnsi="宋体" w:eastAsia="宋体" w:cs="Arial"/>
          <w:color w:val="auto"/>
          <w:kern w:val="0"/>
          <w:sz w:val="24"/>
          <w:szCs w:val="24"/>
          <w:highlight w:val="none"/>
          <w:shd w:val="clear" w:color="auto" w:fill="FFFFFF" w:themeFill="background1"/>
        </w:rPr>
      </w:pPr>
    </w:p>
    <w:p w14:paraId="13F85418">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磋商小组成员（签字）：</w:t>
      </w:r>
    </w:p>
    <w:p w14:paraId="38BEEA7F">
      <w:pPr>
        <w:spacing w:line="360" w:lineRule="auto"/>
        <w:rPr>
          <w:rFonts w:ascii="宋体" w:hAnsi="宋体" w:eastAsia="宋体" w:cs="Arial"/>
          <w:color w:val="auto"/>
          <w:kern w:val="0"/>
          <w:sz w:val="24"/>
          <w:szCs w:val="24"/>
          <w:highlight w:val="none"/>
          <w:shd w:val="clear" w:color="auto" w:fill="FFFFFF" w:themeFill="background1"/>
        </w:rPr>
      </w:pPr>
    </w:p>
    <w:p w14:paraId="0F36D272">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日期：</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p>
    <w:p w14:paraId="45341DC1">
      <w:pPr>
        <w:spacing w:line="360" w:lineRule="auto"/>
        <w:jc w:val="center"/>
        <w:rPr>
          <w:rFonts w:ascii="宋体" w:hAnsi="宋体" w:eastAsia="宋体" w:cs="Times New Roman"/>
          <w:b/>
          <w:color w:val="auto"/>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br w:type="page"/>
      </w:r>
      <w:r>
        <w:rPr>
          <w:rFonts w:hint="eastAsia" w:ascii="宋体" w:hAnsi="宋体" w:eastAsia="宋体" w:cs="Times New Roman"/>
          <w:b/>
          <w:color w:val="auto"/>
          <w:sz w:val="24"/>
          <w:szCs w:val="24"/>
          <w:highlight w:val="none"/>
          <w:shd w:val="clear" w:color="auto" w:fill="FFFFFF" w:themeFill="background1"/>
        </w:rPr>
        <w:t>问题的澄清、说明或补正</w:t>
      </w:r>
    </w:p>
    <w:p w14:paraId="7B6653BF">
      <w:pPr>
        <w:spacing w:line="360" w:lineRule="auto"/>
        <w:rPr>
          <w:rFonts w:ascii="宋体" w:hAnsi="宋体" w:eastAsia="宋体" w:cs="Arial"/>
          <w:color w:val="auto"/>
          <w:kern w:val="0"/>
          <w:sz w:val="24"/>
          <w:szCs w:val="24"/>
          <w:highlight w:val="none"/>
          <w:shd w:val="clear" w:color="auto" w:fill="FFFFFF" w:themeFill="background1"/>
        </w:rPr>
      </w:pPr>
    </w:p>
    <w:p w14:paraId="1FA7B00A">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w:t>
      </w:r>
    </w:p>
    <w:p w14:paraId="7F19279A">
      <w:pPr>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（采购项目名称）的问题澄清通知已收悉，现澄清、说明或者补正如下：</w:t>
      </w:r>
    </w:p>
    <w:p w14:paraId="03113317">
      <w:pPr>
        <w:spacing w:line="360" w:lineRule="auto"/>
        <w:rPr>
          <w:rFonts w:ascii="宋体" w:hAnsi="宋体" w:eastAsia="宋体" w:cs="Arial"/>
          <w:color w:val="auto"/>
          <w:kern w:val="0"/>
          <w:sz w:val="24"/>
          <w:szCs w:val="24"/>
          <w:highlight w:val="none"/>
          <w:shd w:val="clear" w:color="auto" w:fill="FFFFFF" w:themeFill="background1"/>
        </w:rPr>
      </w:pPr>
    </w:p>
    <w:p w14:paraId="45E19B73">
      <w:pPr>
        <w:spacing w:line="360" w:lineRule="auto"/>
        <w:rPr>
          <w:rFonts w:ascii="宋体" w:hAnsi="宋体" w:eastAsia="宋体" w:cs="Arial"/>
          <w:color w:val="auto"/>
          <w:kern w:val="0"/>
          <w:sz w:val="24"/>
          <w:szCs w:val="24"/>
          <w:highlight w:val="none"/>
          <w:shd w:val="clear" w:color="auto" w:fill="FFFFFF" w:themeFill="background1"/>
        </w:rPr>
      </w:pPr>
    </w:p>
    <w:p w14:paraId="7B15570E">
      <w:pPr>
        <w:spacing w:line="360" w:lineRule="auto"/>
        <w:rPr>
          <w:rFonts w:ascii="宋体" w:hAnsi="宋体" w:eastAsia="宋体" w:cs="Arial"/>
          <w:color w:val="auto"/>
          <w:kern w:val="0"/>
          <w:sz w:val="24"/>
          <w:szCs w:val="24"/>
          <w:highlight w:val="none"/>
          <w:shd w:val="clear" w:color="auto" w:fill="FFFFFF" w:themeFill="background1"/>
        </w:rPr>
      </w:pPr>
    </w:p>
    <w:p w14:paraId="7CB9A17A">
      <w:pPr>
        <w:spacing w:line="360" w:lineRule="auto"/>
        <w:rPr>
          <w:rFonts w:ascii="宋体" w:hAnsi="宋体" w:eastAsia="宋体" w:cs="Arial"/>
          <w:color w:val="auto"/>
          <w:kern w:val="0"/>
          <w:sz w:val="24"/>
          <w:szCs w:val="24"/>
          <w:highlight w:val="none"/>
          <w:shd w:val="clear" w:color="auto" w:fill="FFFFFF" w:themeFill="background1"/>
        </w:rPr>
      </w:pPr>
    </w:p>
    <w:p w14:paraId="7874CD03">
      <w:pPr>
        <w:spacing w:line="360" w:lineRule="auto"/>
        <w:rPr>
          <w:rFonts w:ascii="宋体" w:hAnsi="宋体" w:eastAsia="宋体" w:cs="Arial"/>
          <w:color w:val="auto"/>
          <w:kern w:val="0"/>
          <w:sz w:val="24"/>
          <w:szCs w:val="24"/>
          <w:highlight w:val="none"/>
          <w:shd w:val="clear" w:color="auto" w:fill="FFFFFF" w:themeFill="background1"/>
        </w:rPr>
      </w:pPr>
    </w:p>
    <w:p w14:paraId="33E9EA7F">
      <w:pPr>
        <w:spacing w:line="360" w:lineRule="auto"/>
        <w:rPr>
          <w:rFonts w:ascii="宋体" w:hAnsi="宋体" w:eastAsia="宋体" w:cs="Arial"/>
          <w:color w:val="auto"/>
          <w:kern w:val="0"/>
          <w:sz w:val="24"/>
          <w:szCs w:val="24"/>
          <w:highlight w:val="none"/>
          <w:shd w:val="clear" w:color="auto" w:fill="FFFFFF" w:themeFill="background1"/>
        </w:rPr>
      </w:pPr>
    </w:p>
    <w:p w14:paraId="2FD5CE19">
      <w:pPr>
        <w:spacing w:line="360" w:lineRule="auto"/>
        <w:rPr>
          <w:rFonts w:ascii="宋体" w:hAnsi="宋体" w:eastAsia="宋体" w:cs="Arial"/>
          <w:color w:val="auto"/>
          <w:kern w:val="0"/>
          <w:sz w:val="24"/>
          <w:szCs w:val="24"/>
          <w:highlight w:val="none"/>
          <w:shd w:val="clear" w:color="auto" w:fill="FFFFFF" w:themeFill="background1"/>
        </w:rPr>
      </w:pPr>
    </w:p>
    <w:p w14:paraId="38506542">
      <w:pPr>
        <w:spacing w:line="360" w:lineRule="auto"/>
        <w:rPr>
          <w:rFonts w:ascii="宋体" w:hAnsi="宋体" w:eastAsia="宋体" w:cs="Arial"/>
          <w:color w:val="auto"/>
          <w:kern w:val="0"/>
          <w:sz w:val="24"/>
          <w:szCs w:val="24"/>
          <w:highlight w:val="none"/>
          <w:shd w:val="clear" w:color="auto" w:fill="FFFFFF" w:themeFill="background1"/>
        </w:rPr>
      </w:pPr>
    </w:p>
    <w:p w14:paraId="7F495616">
      <w:pPr>
        <w:spacing w:line="360" w:lineRule="auto"/>
        <w:rPr>
          <w:rFonts w:ascii="宋体" w:hAnsi="宋体" w:eastAsia="宋体" w:cs="Arial"/>
          <w:color w:val="auto"/>
          <w:kern w:val="0"/>
          <w:sz w:val="24"/>
          <w:szCs w:val="24"/>
          <w:highlight w:val="none"/>
          <w:shd w:val="clear" w:color="auto" w:fill="FFFFFF" w:themeFill="background1"/>
        </w:rPr>
      </w:pPr>
    </w:p>
    <w:p w14:paraId="3B788447">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法定代表人或其授权委托人（签字）：</w:t>
      </w:r>
    </w:p>
    <w:p w14:paraId="19775C0E">
      <w:pPr>
        <w:spacing w:line="360" w:lineRule="auto"/>
        <w:rPr>
          <w:rFonts w:ascii="宋体" w:hAnsi="宋体" w:eastAsia="宋体" w:cs="Arial"/>
          <w:color w:val="auto"/>
          <w:kern w:val="0"/>
          <w:sz w:val="24"/>
          <w:szCs w:val="24"/>
          <w:highlight w:val="none"/>
          <w:shd w:val="clear" w:color="auto" w:fill="FFFFFF" w:themeFill="background1"/>
        </w:rPr>
      </w:pPr>
    </w:p>
    <w:p w14:paraId="13134AC6">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日期：</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p>
    <w:p w14:paraId="66283E8E">
      <w:pPr>
        <w:widowControl/>
        <w:spacing w:line="360" w:lineRule="auto"/>
        <w:jc w:val="center"/>
        <w:outlineLvl w:val="0"/>
        <w:rPr>
          <w:rFonts w:ascii="宋体" w:hAnsi="宋体" w:eastAsia="宋体"/>
          <w:b/>
          <w:color w:val="auto"/>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br w:type="page"/>
      </w:r>
      <w:bookmarkEnd w:id="33"/>
      <w:bookmarkStart w:id="34" w:name="_Toc38446459"/>
      <w:bookmarkStart w:id="35" w:name="_Toc156750388"/>
      <w:bookmarkStart w:id="36" w:name="_Toc507586162"/>
      <w:r>
        <w:rPr>
          <w:rFonts w:hint="eastAsia" w:ascii="宋体" w:hAnsi="宋体" w:eastAsia="宋体"/>
          <w:b/>
          <w:color w:val="auto"/>
          <w:sz w:val="24"/>
          <w:szCs w:val="24"/>
          <w:highlight w:val="none"/>
          <w:shd w:val="clear" w:color="auto" w:fill="FFFFFF" w:themeFill="background1"/>
        </w:rPr>
        <w:t>第三章 合同格式</w:t>
      </w:r>
      <w:bookmarkEnd w:id="34"/>
      <w:bookmarkEnd w:id="35"/>
      <w:bookmarkEnd w:id="36"/>
    </w:p>
    <w:p w14:paraId="0564FE59">
      <w:pPr>
        <w:pStyle w:val="10"/>
        <w:ind w:firstLine="480"/>
        <w:rPr>
          <w:rFonts w:hint="eastAsia" w:asciiTheme="minorEastAsia" w:hAnsiTheme="minorEastAsia" w:eastAsiaTheme="minorEastAsia"/>
          <w:color w:val="auto"/>
          <w:highlight w:val="none"/>
        </w:rPr>
      </w:pPr>
    </w:p>
    <w:p w14:paraId="5699582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合同编号：XXXX。</w:t>
      </w:r>
    </w:p>
    <w:p w14:paraId="625AE83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签订地点：XXXX。</w:t>
      </w:r>
    </w:p>
    <w:p w14:paraId="6CF3537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签订时间：XXXX年XX月XX日。</w:t>
      </w:r>
    </w:p>
    <w:p w14:paraId="7BD9EF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14:paraId="07FFD95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7C01F02C">
      <w:pPr>
        <w:pStyle w:val="240"/>
        <w:rPr>
          <w:rFonts w:hint="eastAsia"/>
          <w:color w:val="auto"/>
          <w:highlight w:val="none"/>
        </w:rPr>
      </w:pPr>
    </w:p>
    <w:p w14:paraId="6EFBA932">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w:t>
      </w:r>
      <w:bookmarkStart w:id="37" w:name="_Hlk85640524"/>
      <w:r>
        <w:rPr>
          <w:rFonts w:hint="eastAsia" w:ascii="宋体" w:hAnsi="宋体" w:eastAsia="宋体" w:cs="宋体"/>
          <w:color w:val="auto"/>
          <w:sz w:val="24"/>
          <w:szCs w:val="24"/>
          <w:highlight w:val="none"/>
        </w:rPr>
        <w:t>《中华人民共和国民法典》</w:t>
      </w:r>
      <w:bookmarkEnd w:id="37"/>
      <w:r>
        <w:rPr>
          <w:rFonts w:hint="eastAsia" w:ascii="宋体" w:hAnsi="宋体" w:eastAsia="宋体" w:cs="宋体"/>
          <w:color w:val="auto"/>
          <w:sz w:val="24"/>
          <w:szCs w:val="24"/>
          <w:highlight w:val="none"/>
        </w:rPr>
        <w:t>、《中华人民共和国政府采购法》与项目行业有关的法律法规，以及XXXX项目（项目编号：XXXX）的《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文件》，乙方的《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通知书》，甲、乙双方同意签订本合同。详细技术说明及其他有关合同项目的特定信息由合同附件予以说明，合同附件及本项目的《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通知书》等均为本合同的组成部分。</w:t>
      </w:r>
    </w:p>
    <w:p w14:paraId="3AD69DB9">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项目基本情况</w:t>
      </w:r>
    </w:p>
    <w:p w14:paraId="2A1C6124">
      <w:pPr>
        <w:keepNext w:val="0"/>
        <w:keepLines w:val="0"/>
        <w:pageBreakBefore w:val="0"/>
        <w:widowControl w:val="0"/>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p>
    <w:p w14:paraId="312921ED">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合同期限</w:t>
      </w:r>
    </w:p>
    <w:p w14:paraId="06264808">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p>
    <w:p w14:paraId="1D9020E8">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服务内容与质量标准</w:t>
      </w:r>
    </w:p>
    <w:p w14:paraId="1DCC60A2">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w:t>
      </w:r>
    </w:p>
    <w:p w14:paraId="2A605E99">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2、XXXX；</w:t>
      </w:r>
    </w:p>
    <w:p w14:paraId="16D5E835">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3、XXXX．</w:t>
      </w:r>
    </w:p>
    <w:p w14:paraId="60064489">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2CF8DE3">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服务费用及支付方式</w:t>
      </w:r>
    </w:p>
    <w:p w14:paraId="5EF0B7B1">
      <w:pPr>
        <w:keepNext w:val="0"/>
        <w:keepLines w:val="0"/>
        <w:pageBreakBefore w:val="0"/>
        <w:widowControl w:val="0"/>
        <w:numPr>
          <w:ilvl w:val="0"/>
          <w:numId w:val="3"/>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本项目服务费用由以下组成：</w:t>
      </w:r>
    </w:p>
    <w:p w14:paraId="1859B363">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1、XX万元；</w:t>
      </w:r>
    </w:p>
    <w:p w14:paraId="3692372E">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2、XX万元；</w:t>
      </w:r>
    </w:p>
    <w:p w14:paraId="10969251">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3、XX万元。</w:t>
      </w:r>
    </w:p>
    <w:p w14:paraId="07DF9D15">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350A63D">
      <w:pPr>
        <w:keepNext w:val="0"/>
        <w:keepLines w:val="0"/>
        <w:pageBreakBefore w:val="0"/>
        <w:widowControl w:val="0"/>
        <w:numPr>
          <w:ilvl w:val="0"/>
          <w:numId w:val="3"/>
        </w:numPr>
        <w:tabs>
          <w:tab w:val="left" w:pos="780"/>
        </w:tabs>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服务费支付方式：</w:t>
      </w:r>
    </w:p>
    <w:p w14:paraId="6E019AAC">
      <w:pPr>
        <w:pStyle w:val="240"/>
        <w:rPr>
          <w:rFonts w:hint="eastAsia"/>
          <w:color w:val="auto"/>
          <w:highlight w:val="none"/>
        </w:rPr>
      </w:pPr>
    </w:p>
    <w:p w14:paraId="030518A3">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知识产权</w:t>
      </w:r>
    </w:p>
    <w:p w14:paraId="00AD807D">
      <w:pPr>
        <w:keepNext w:val="0"/>
        <w:keepLines w:val="0"/>
        <w:pageBreakBefore w:val="0"/>
        <w:widowControl w:val="0"/>
        <w:tabs>
          <w:tab w:val="left" w:pos="144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乙方应保证所提供的服务或其任何一部分均不会侵犯任何第三方的专利权、商标权或著作权。</w:t>
      </w:r>
    </w:p>
    <w:p w14:paraId="3E58DFC0">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无产权瑕疵条款</w:t>
      </w:r>
    </w:p>
    <w:p w14:paraId="60E9F494">
      <w:pPr>
        <w:keepNext w:val="0"/>
        <w:keepLines w:val="0"/>
        <w:pageBreakBefore w:val="0"/>
        <w:widowControl w:val="0"/>
        <w:tabs>
          <w:tab w:val="left" w:pos="144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298899FC">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甲方的权利和义务</w:t>
      </w:r>
    </w:p>
    <w:p w14:paraId="6D462293">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1E4B0352">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2、甲方有权依据双方签订的考评办法对乙方提供的服务进行定期考评。</w:t>
      </w:r>
    </w:p>
    <w:p w14:paraId="2F9C1990">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3、负责检查监督乙方管理工作的实施及制度的执行情况。</w:t>
      </w:r>
    </w:p>
    <w:p w14:paraId="794D42C5">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4、根据本合同规定，按时向乙方支付应付服务费用。</w:t>
      </w:r>
    </w:p>
    <w:p w14:paraId="53C67349">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5、国家法律、法规所规定由甲方承担的其它责任。</w:t>
      </w:r>
    </w:p>
    <w:p w14:paraId="3DAA6A31">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乙方的权利和义务</w:t>
      </w:r>
    </w:p>
    <w:p w14:paraId="23870AD1">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1、对本合同规定的委托服务范围内的项目享有管理权及服务义务。</w:t>
      </w:r>
    </w:p>
    <w:p w14:paraId="42FB99DC">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2、根据本合同的规定向甲方收取相关服务费用，并有权在本项目管理范围内管理及合理使用。</w:t>
      </w:r>
    </w:p>
    <w:p w14:paraId="235BDCA0">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3、及时向甲方通告本项目服务范围内有关服务的重大事项，及时配合处理投诉。</w:t>
      </w:r>
    </w:p>
    <w:p w14:paraId="4BD5DCD4">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接受项目行业管理部门及政府有关部门的指导，接受甲方的监督。</w:t>
      </w:r>
    </w:p>
    <w:p w14:paraId="03AA9FF5">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5、国家法律、法规所规定由乙方承担的其它责任。</w:t>
      </w:r>
    </w:p>
    <w:p w14:paraId="093C4F9D">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违约责任</w:t>
      </w:r>
    </w:p>
    <w:p w14:paraId="6346187D">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1、甲乙双方必须遵守本合同并执行合同中的各项规定，保证本合同的正常履行。</w:t>
      </w:r>
    </w:p>
    <w:p w14:paraId="467A1F28">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64BEC30">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不可抗力事件处理</w:t>
      </w:r>
    </w:p>
    <w:p w14:paraId="7EBEB516">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1C5FC6F1">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4DFA251C">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3、不可抗力事件延续XX天以上，双方应通过友好协商，确定是否继续履行合同。</w:t>
      </w:r>
    </w:p>
    <w:p w14:paraId="741D92C8">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解决合同纠纷的方式</w:t>
      </w:r>
    </w:p>
    <w:p w14:paraId="42EFA350">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1、在执行本合同中发生的或与本合同有关的争端，双方应通过友好协商解决，经协商在XX天内不能达成协议时，双方均可向项目所在地人民法院提起诉讼。</w:t>
      </w:r>
    </w:p>
    <w:p w14:paraId="1AC93601">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2、仲裁裁决应为最终决定，并对双方具有约束力。</w:t>
      </w:r>
    </w:p>
    <w:p w14:paraId="078F48E9">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3、除另有裁决外，仲裁费应由败诉方负担。 </w:t>
      </w:r>
    </w:p>
    <w:p w14:paraId="1D860B75">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4、在仲裁期间，除正在进行仲裁部分外，合同其他部分继续执行。  </w:t>
      </w:r>
    </w:p>
    <w:p w14:paraId="53D8A124">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合同生效及其他</w:t>
      </w:r>
    </w:p>
    <w:p w14:paraId="5CD9EA3E">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1、合同经双方法定代表人或授权委托代理人签字并加盖单位公章后生效。</w:t>
      </w:r>
    </w:p>
    <w:p w14:paraId="7374D16F">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1BCF003E">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3、本合同一式XX份，自双方签章之日起起效。甲方XX份，乙方XX份，政府采购代理机构1份，具有同等法律效力。</w:t>
      </w:r>
    </w:p>
    <w:p w14:paraId="5CA0A19D">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p w14:paraId="67948BC0">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456BBBE4">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2、项目修改澄清文件</w:t>
      </w:r>
    </w:p>
    <w:p w14:paraId="62CCC165">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3、项目投标文件</w:t>
      </w:r>
    </w:p>
    <w:p w14:paraId="20989F9B">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4、中标通知书</w:t>
      </w:r>
    </w:p>
    <w:p w14:paraId="66F9E56C">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w:t>
      </w:r>
    </w:p>
    <w:p w14:paraId="4AD7C40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p>
    <w:p w14:paraId="28EFB6F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（盖章）                   乙方：   （盖章）</w:t>
      </w:r>
    </w:p>
    <w:p w14:paraId="74C90B4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            法定代表人（授权代表）：</w:t>
      </w:r>
    </w:p>
    <w:p w14:paraId="6F946A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1093193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5A0221B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14:paraId="2F3CB6E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3E7FC6F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14:paraId="037BA9E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签约日期：                         签约日期： </w:t>
      </w:r>
    </w:p>
    <w:p w14:paraId="542B3684">
      <w:pPr>
        <w:pStyle w:val="199"/>
        <w:spacing w:line="276" w:lineRule="auto"/>
        <w:ind w:firstLine="964" w:firstLineChars="400"/>
        <w:rPr>
          <w:rFonts w:ascii="宋体" w:hAnsi="宋体" w:eastAsia="宋体" w:cs="宋体"/>
          <w:b/>
          <w:color w:val="auto"/>
          <w:sz w:val="24"/>
          <w:szCs w:val="24"/>
          <w:highlight w:val="none"/>
          <w:shd w:val="clear" w:color="auto" w:fill="FFFFFF" w:themeFill="background1"/>
        </w:rPr>
      </w:pPr>
      <w:r>
        <w:rPr>
          <w:rFonts w:hint="eastAsia" w:ascii="宋体" w:hAnsi="宋体" w:eastAsia="宋体" w:cs="宋体"/>
          <w:b/>
          <w:color w:val="auto"/>
          <w:sz w:val="24"/>
          <w:szCs w:val="24"/>
          <w:highlight w:val="none"/>
        </w:rPr>
        <w:t>注：合同条款可根据采购人及成交人签订合同时的实际情况进行修改调整。</w:t>
      </w:r>
      <w:r>
        <w:rPr>
          <w:rFonts w:ascii="宋体" w:hAnsi="宋体" w:eastAsia="宋体" w:cs="宋体"/>
          <w:b/>
          <w:color w:val="auto"/>
          <w:sz w:val="24"/>
          <w:szCs w:val="24"/>
          <w:highlight w:val="none"/>
          <w:shd w:val="clear" w:color="auto" w:fill="FFFFFF" w:themeFill="background1"/>
        </w:rPr>
        <w:br w:type="page"/>
      </w:r>
    </w:p>
    <w:p w14:paraId="18D75B98">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38" w:name="_Toc156750389"/>
      <w:r>
        <w:rPr>
          <w:rFonts w:hint="eastAsia" w:ascii="宋体" w:hAnsi="宋体" w:eastAsia="宋体" w:cs="宋体"/>
          <w:b/>
          <w:color w:val="auto"/>
          <w:sz w:val="24"/>
          <w:szCs w:val="24"/>
          <w:highlight w:val="none"/>
          <w:shd w:val="clear" w:color="auto" w:fill="FFFFFF" w:themeFill="background1"/>
        </w:rPr>
        <w:t>第四章</w:t>
      </w:r>
      <w:r>
        <w:rPr>
          <w:rFonts w:ascii="宋体" w:hAnsi="宋体" w:eastAsia="宋体" w:cs="宋体"/>
          <w:b/>
          <w:color w:val="auto"/>
          <w:sz w:val="24"/>
          <w:szCs w:val="24"/>
          <w:highlight w:val="none"/>
          <w:shd w:val="clear" w:color="auto" w:fill="FFFFFF" w:themeFill="background1"/>
        </w:rPr>
        <w:t xml:space="preserve"> </w:t>
      </w:r>
      <w:r>
        <w:rPr>
          <w:rFonts w:hint="eastAsia" w:ascii="宋体" w:hAnsi="宋体" w:eastAsia="宋体" w:cs="宋体"/>
          <w:b/>
          <w:color w:val="auto"/>
          <w:sz w:val="24"/>
          <w:szCs w:val="24"/>
          <w:highlight w:val="none"/>
          <w:shd w:val="clear" w:color="auto" w:fill="FFFFFF" w:themeFill="background1"/>
        </w:rPr>
        <w:t>服务标准和要求</w:t>
      </w:r>
      <w:bookmarkEnd w:id="38"/>
    </w:p>
    <w:p w14:paraId="10A11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一、项目背景</w:t>
      </w:r>
    </w:p>
    <w:p w14:paraId="7C74D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治区医疗保障工作坚持以人民为中心，深入推进医保惠民政策落实，切实把党中央、自治区党委决策部署转化为医疗保障惠民暖民便民的生动实践，让人民群众获得感更显成色、幸福感更可持续、安全感更有保障。</w:t>
      </w:r>
    </w:p>
    <w:p w14:paraId="6E6CE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二、目标任务</w:t>
      </w:r>
    </w:p>
    <w:p w14:paraId="1E54E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进一步</w:t>
      </w:r>
      <w:r>
        <w:rPr>
          <w:rFonts w:hint="eastAsia" w:ascii="宋体" w:hAnsi="宋体" w:eastAsia="宋体" w:cs="宋体"/>
          <w:color w:val="auto"/>
          <w:sz w:val="24"/>
          <w:szCs w:val="24"/>
          <w:highlight w:val="none"/>
          <w:lang w:val="zh-CN"/>
        </w:rPr>
        <w:t>做好</w:t>
      </w:r>
      <w:r>
        <w:rPr>
          <w:rFonts w:hint="eastAsia" w:ascii="宋体" w:hAnsi="宋体" w:eastAsia="宋体" w:cs="宋体"/>
          <w:color w:val="auto"/>
          <w:sz w:val="24"/>
          <w:szCs w:val="24"/>
          <w:highlight w:val="none"/>
        </w:rPr>
        <w:t>医保领域</w:t>
      </w:r>
      <w:r>
        <w:rPr>
          <w:rFonts w:hint="eastAsia" w:ascii="宋体" w:hAnsi="宋体" w:eastAsia="宋体" w:cs="宋体"/>
          <w:color w:val="auto"/>
          <w:sz w:val="24"/>
          <w:szCs w:val="24"/>
          <w:highlight w:val="none"/>
          <w:lang w:val="zh-CN"/>
        </w:rPr>
        <w:t>政府信息公开，加强医疗保障政策解读和宣传服务，提高群众政策知晓度，</w:t>
      </w:r>
      <w:r>
        <w:rPr>
          <w:rFonts w:hint="eastAsia" w:ascii="宋体" w:hAnsi="宋体" w:eastAsia="宋体" w:cs="宋体"/>
          <w:color w:val="auto"/>
          <w:sz w:val="24"/>
          <w:szCs w:val="24"/>
          <w:highlight w:val="none"/>
        </w:rPr>
        <w:t>营造全社会共同关注、共同参与、共同支持医保工作的浓厚氛围。</w:t>
      </w:r>
      <w:r>
        <w:rPr>
          <w:rFonts w:hint="eastAsia" w:ascii="宋体" w:hAnsi="宋体" w:eastAsia="宋体" w:cs="宋体"/>
          <w:color w:val="auto"/>
          <w:sz w:val="24"/>
          <w:szCs w:val="24"/>
          <w:highlight w:val="none"/>
          <w:lang w:val="zh-CN"/>
        </w:rPr>
        <w:t xml:space="preserve"> </w:t>
      </w:r>
    </w:p>
    <w:p w14:paraId="7F5AE27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三、项目预算</w:t>
      </w:r>
    </w:p>
    <w:p w14:paraId="1A3680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40万元</w:t>
      </w:r>
    </w:p>
    <w:p w14:paraId="3E60A0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、服务地点</w:t>
      </w:r>
    </w:p>
    <w:p w14:paraId="52039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新疆</w:t>
      </w:r>
      <w:r>
        <w:rPr>
          <w:rFonts w:hint="eastAsia" w:ascii="宋体" w:hAnsi="宋体" w:eastAsia="宋体" w:cs="宋体"/>
          <w:color w:val="auto"/>
          <w:sz w:val="24"/>
          <w:szCs w:val="24"/>
          <w:highlight w:val="none"/>
          <w:lang w:eastAsia="zh-CN"/>
        </w:rPr>
        <w:t>维吾尔自治区医疗保障局</w:t>
      </w:r>
    </w:p>
    <w:p w14:paraId="4BF98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、服务期限</w:t>
      </w:r>
    </w:p>
    <w:p w14:paraId="495BF0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4月至10月</w:t>
      </w:r>
    </w:p>
    <w:p w14:paraId="2B611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付款方式</w:t>
      </w:r>
    </w:p>
    <w:p w14:paraId="05C3109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签订合同后支付合同款项的60%，项目验收合格后支付合同款项的40%</w:t>
      </w:r>
    </w:p>
    <w:p w14:paraId="12DF1F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、采购内容</w:t>
      </w:r>
    </w:p>
    <w:p w14:paraId="04BBF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1、舆情服务。</w:t>
      </w:r>
      <w:r>
        <w:rPr>
          <w:rFonts w:hint="eastAsia" w:ascii="宋体" w:hAnsi="宋体" w:eastAsia="宋体" w:cs="宋体"/>
          <w:color w:val="auto"/>
          <w:sz w:val="24"/>
          <w:szCs w:val="24"/>
          <w:highlight w:val="none"/>
          <w:lang w:val="zh-CN"/>
        </w:rPr>
        <w:t>协助自治区医疗保障局</w:t>
      </w:r>
      <w:r>
        <w:rPr>
          <w:rFonts w:hint="eastAsia" w:ascii="宋体" w:hAnsi="宋体" w:eastAsia="宋体" w:cs="宋体"/>
          <w:color w:val="auto"/>
          <w:sz w:val="24"/>
          <w:szCs w:val="24"/>
          <w:highlight w:val="none"/>
        </w:rPr>
        <w:t>开展舆情监测服务。</w:t>
      </w:r>
      <w:r>
        <w:rPr>
          <w:rFonts w:hint="eastAsia" w:ascii="宋体" w:hAnsi="宋体" w:eastAsia="宋体" w:cs="宋体"/>
          <w:color w:val="auto"/>
          <w:sz w:val="24"/>
          <w:szCs w:val="24"/>
          <w:highlight w:val="none"/>
          <w:lang w:eastAsia="zh-CN"/>
        </w:rPr>
        <w:t>监测自治区医疗保障局相关的网络舆情，覆盖主流网络平台。每周提供舆情分析报告。</w:t>
      </w:r>
    </w:p>
    <w:p w14:paraId="13CDD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2、主题活动及常态化宣传。在权威媒体平台</w:t>
      </w:r>
      <w:r>
        <w:rPr>
          <w:rFonts w:hint="eastAsia" w:ascii="宋体" w:hAnsi="宋体" w:eastAsia="宋体" w:cs="宋体"/>
          <w:color w:val="auto"/>
          <w:sz w:val="24"/>
          <w:szCs w:val="24"/>
          <w:highlight w:val="none"/>
          <w:lang w:eastAsia="zh-CN"/>
        </w:rPr>
        <w:t>搭建宣传专题</w:t>
      </w:r>
      <w:r>
        <w:rPr>
          <w:rFonts w:hint="eastAsia" w:ascii="宋体" w:hAnsi="宋体" w:eastAsia="宋体" w:cs="宋体"/>
          <w:color w:val="auto"/>
          <w:sz w:val="24"/>
          <w:szCs w:val="24"/>
          <w:highlight w:val="none"/>
          <w:lang w:val="en-US" w:eastAsia="zh-CN"/>
        </w:rPr>
        <w:t>1个，</w:t>
      </w:r>
      <w:r>
        <w:rPr>
          <w:rFonts w:hint="eastAsia" w:ascii="宋体" w:hAnsi="宋体" w:eastAsia="宋体" w:cs="宋体"/>
          <w:color w:val="auto"/>
          <w:sz w:val="24"/>
          <w:szCs w:val="24"/>
          <w:highlight w:val="none"/>
        </w:rPr>
        <w:t>做好主题活动线上宣传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开展常态化医疗保障政策解读和宣传，</w:t>
      </w:r>
      <w:r>
        <w:rPr>
          <w:rFonts w:hint="eastAsia" w:ascii="宋体" w:hAnsi="宋体" w:eastAsia="宋体" w:cs="宋体"/>
          <w:color w:val="auto"/>
          <w:sz w:val="24"/>
          <w:szCs w:val="24"/>
          <w:highlight w:val="none"/>
          <w:lang w:eastAsia="zh-CN"/>
        </w:rPr>
        <w:t>对自治区医疗保障局政务信息的发布做到应发尽发，</w:t>
      </w:r>
      <w:r>
        <w:rPr>
          <w:rFonts w:hint="eastAsia" w:ascii="宋体" w:hAnsi="宋体" w:eastAsia="宋体" w:cs="宋体"/>
          <w:color w:val="auto"/>
          <w:sz w:val="24"/>
          <w:szCs w:val="24"/>
          <w:highlight w:val="none"/>
        </w:rPr>
        <w:t>提高群众政策知晓度。</w:t>
      </w:r>
    </w:p>
    <w:p w14:paraId="026B7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、项目验收</w:t>
      </w:r>
    </w:p>
    <w:p w14:paraId="1F17F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严格按照采购合同开展履约验收</w:t>
      </w:r>
      <w:r>
        <w:rPr>
          <w:rFonts w:hint="eastAsia" w:ascii="宋体" w:hAnsi="宋体" w:eastAsia="宋体" w:cs="宋体"/>
          <w:color w:val="auto"/>
          <w:sz w:val="24"/>
          <w:szCs w:val="24"/>
          <w:highlight w:val="none"/>
          <w:lang w:eastAsia="zh-CN"/>
        </w:rPr>
        <w:t>，且需提供材料佐证以下内容：</w:t>
      </w:r>
    </w:p>
    <w:p w14:paraId="5A636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1、2026年4月至10月协助</w:t>
      </w:r>
      <w:r>
        <w:rPr>
          <w:rFonts w:hint="eastAsia" w:ascii="宋体" w:hAnsi="宋体" w:eastAsia="宋体" w:cs="宋体"/>
          <w:color w:val="auto"/>
          <w:sz w:val="24"/>
          <w:szCs w:val="24"/>
          <w:highlight w:val="none"/>
          <w:lang w:val="zh-CN"/>
        </w:rPr>
        <w:t>治区医疗保障局</w:t>
      </w:r>
      <w:r>
        <w:rPr>
          <w:rFonts w:hint="eastAsia" w:ascii="宋体" w:hAnsi="宋体" w:eastAsia="宋体" w:cs="宋体"/>
          <w:color w:val="auto"/>
          <w:sz w:val="24"/>
          <w:szCs w:val="24"/>
          <w:highlight w:val="none"/>
        </w:rPr>
        <w:t>开展舆情监测服务。</w:t>
      </w:r>
      <w:r>
        <w:rPr>
          <w:rFonts w:hint="eastAsia" w:ascii="宋体" w:hAnsi="宋体" w:eastAsia="宋体" w:cs="宋体"/>
          <w:color w:val="auto"/>
          <w:sz w:val="24"/>
          <w:szCs w:val="24"/>
          <w:highlight w:val="none"/>
          <w:lang w:eastAsia="zh-CN"/>
        </w:rPr>
        <w:t>监测自治区医疗保障局相关的网络舆情，覆盖主流网络平台。每周提供舆情分析报告。</w:t>
      </w:r>
    </w:p>
    <w:p w14:paraId="3D3DB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2、2026年4月至10月</w:t>
      </w:r>
      <w:r>
        <w:rPr>
          <w:rFonts w:hint="eastAsia" w:ascii="宋体" w:hAnsi="宋体" w:eastAsia="宋体" w:cs="宋体"/>
          <w:color w:val="auto"/>
          <w:sz w:val="24"/>
          <w:szCs w:val="24"/>
          <w:highlight w:val="none"/>
        </w:rPr>
        <w:t>在权威媒体平台</w:t>
      </w:r>
      <w:r>
        <w:rPr>
          <w:rFonts w:hint="eastAsia" w:ascii="宋体" w:hAnsi="宋体" w:eastAsia="宋体" w:cs="宋体"/>
          <w:color w:val="auto"/>
          <w:sz w:val="24"/>
          <w:szCs w:val="24"/>
          <w:highlight w:val="none"/>
          <w:lang w:eastAsia="zh-CN"/>
        </w:rPr>
        <w:t>搭建宣传专题</w:t>
      </w:r>
      <w:r>
        <w:rPr>
          <w:rFonts w:hint="eastAsia" w:ascii="宋体" w:hAnsi="宋体" w:eastAsia="宋体" w:cs="宋体"/>
          <w:color w:val="auto"/>
          <w:sz w:val="24"/>
          <w:szCs w:val="24"/>
          <w:highlight w:val="none"/>
          <w:lang w:val="en-US" w:eastAsia="zh-CN"/>
        </w:rPr>
        <w:t>1个，</w:t>
      </w:r>
      <w:r>
        <w:rPr>
          <w:rFonts w:hint="eastAsia" w:ascii="宋体" w:hAnsi="宋体" w:eastAsia="宋体" w:cs="宋体"/>
          <w:color w:val="auto"/>
          <w:sz w:val="24"/>
          <w:szCs w:val="24"/>
          <w:highlight w:val="none"/>
        </w:rPr>
        <w:t>做好主题活动线上宣传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开展常态化医疗保障政策解读和宣传，</w:t>
      </w:r>
      <w:r>
        <w:rPr>
          <w:rFonts w:hint="eastAsia" w:ascii="宋体" w:hAnsi="宋体" w:eastAsia="宋体" w:cs="宋体"/>
          <w:color w:val="auto"/>
          <w:sz w:val="24"/>
          <w:szCs w:val="24"/>
          <w:highlight w:val="none"/>
          <w:lang w:eastAsia="zh-CN"/>
        </w:rPr>
        <w:t>对自治区医疗保障局政务信息的的发布做到应发尽发</w:t>
      </w:r>
      <w:r>
        <w:rPr>
          <w:rFonts w:hint="eastAsia" w:ascii="宋体" w:hAnsi="宋体" w:eastAsia="宋体" w:cs="宋体"/>
          <w:color w:val="auto"/>
          <w:sz w:val="24"/>
          <w:szCs w:val="24"/>
          <w:highlight w:val="none"/>
        </w:rPr>
        <w:t>。</w:t>
      </w:r>
    </w:p>
    <w:p w14:paraId="5095F289">
      <w:pPr>
        <w:widowControl/>
        <w:jc w:val="left"/>
        <w:rPr>
          <w:rFonts w:ascii="宋体" w:hAnsi="宋体" w:eastAsia="宋体"/>
          <w:b/>
          <w:color w:val="auto"/>
          <w:sz w:val="24"/>
          <w:szCs w:val="24"/>
          <w:highlight w:val="none"/>
          <w:shd w:val="clear" w:color="auto" w:fill="FFFFFF" w:themeFill="background1"/>
        </w:rPr>
      </w:pPr>
      <w:r>
        <w:rPr>
          <w:rFonts w:ascii="宋体" w:hAnsi="宋体" w:eastAsia="宋体"/>
          <w:b/>
          <w:color w:val="auto"/>
          <w:sz w:val="24"/>
          <w:szCs w:val="24"/>
          <w:highlight w:val="none"/>
          <w:shd w:val="clear" w:color="auto" w:fill="FFFFFF" w:themeFill="background1"/>
        </w:rPr>
        <w:br w:type="page"/>
      </w:r>
    </w:p>
    <w:p w14:paraId="2386434B">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39" w:name="_Toc156750390"/>
      <w:r>
        <w:rPr>
          <w:rFonts w:hint="eastAsia" w:ascii="宋体" w:hAnsi="宋体" w:eastAsia="宋体"/>
          <w:b/>
          <w:color w:val="auto"/>
          <w:sz w:val="24"/>
          <w:szCs w:val="24"/>
          <w:highlight w:val="none"/>
          <w:shd w:val="clear" w:color="auto" w:fill="FFFFFF" w:themeFill="background1"/>
        </w:rPr>
        <w:t>第五章</w:t>
      </w:r>
      <w:r>
        <w:rPr>
          <w:rFonts w:ascii="宋体" w:hAnsi="宋体" w:eastAsia="宋体"/>
          <w:b/>
          <w:color w:val="auto"/>
          <w:sz w:val="24"/>
          <w:szCs w:val="24"/>
          <w:highlight w:val="none"/>
          <w:shd w:val="clear" w:color="auto" w:fill="FFFFFF" w:themeFill="background1"/>
        </w:rPr>
        <w:t xml:space="preserve"> </w:t>
      </w:r>
      <w:r>
        <w:rPr>
          <w:rFonts w:hint="eastAsia" w:ascii="宋体" w:hAnsi="宋体" w:eastAsia="宋体"/>
          <w:b/>
          <w:color w:val="auto"/>
          <w:sz w:val="24"/>
          <w:szCs w:val="24"/>
          <w:highlight w:val="none"/>
          <w:shd w:val="clear" w:color="auto" w:fill="FFFFFF" w:themeFill="background1"/>
        </w:rPr>
        <w:t>响应文件格式</w:t>
      </w:r>
      <w:bookmarkEnd w:id="39"/>
    </w:p>
    <w:p w14:paraId="70D05FB2">
      <w:pPr>
        <w:spacing w:line="360" w:lineRule="auto"/>
        <w:rPr>
          <w:rFonts w:ascii="宋体" w:hAnsi="宋体" w:eastAsia="宋体" w:cs="宋体"/>
          <w:b/>
          <w:color w:val="auto"/>
          <w:sz w:val="24"/>
          <w:szCs w:val="24"/>
          <w:highlight w:val="none"/>
          <w:shd w:val="clear" w:color="auto" w:fill="FFFFFF" w:themeFill="background1"/>
        </w:rPr>
      </w:pPr>
    </w:p>
    <w:p w14:paraId="04F42C80">
      <w:pPr>
        <w:spacing w:line="360" w:lineRule="auto"/>
        <w:rPr>
          <w:rFonts w:ascii="宋体" w:hAnsi="宋体" w:eastAsia="宋体" w:cs="宋体"/>
          <w:b/>
          <w:color w:val="auto"/>
          <w:sz w:val="24"/>
          <w:szCs w:val="24"/>
          <w:highlight w:val="none"/>
          <w:shd w:val="clear" w:color="auto" w:fill="FFFFFF" w:themeFill="background1"/>
        </w:rPr>
      </w:pPr>
    </w:p>
    <w:p w14:paraId="265BCF4B">
      <w:pPr>
        <w:spacing w:line="360" w:lineRule="auto"/>
        <w:rPr>
          <w:rFonts w:ascii="宋体" w:hAnsi="宋体" w:eastAsia="宋体" w:cs="宋体"/>
          <w:color w:val="auto"/>
          <w:sz w:val="24"/>
          <w:szCs w:val="24"/>
          <w:highlight w:val="none"/>
          <w:u w:val="single"/>
          <w:shd w:val="clear" w:color="auto" w:fill="FFFFFF" w:themeFill="background1"/>
        </w:rPr>
      </w:pPr>
      <w:r>
        <w:rPr>
          <w:rFonts w:hint="eastAsia" w:ascii="宋体" w:hAnsi="宋体" w:eastAsia="宋体" w:cs="宋体"/>
          <w:color w:val="auto"/>
          <w:sz w:val="24"/>
          <w:szCs w:val="24"/>
          <w:highlight w:val="none"/>
          <w:u w:val="single"/>
          <w:shd w:val="clear" w:color="auto" w:fill="FFFFFF" w:themeFill="background1"/>
        </w:rPr>
        <w:t>响应文件封面示例</w:t>
      </w:r>
    </w:p>
    <w:p w14:paraId="2B2C2AD7">
      <w:pPr>
        <w:spacing w:line="360" w:lineRule="auto"/>
        <w:jc w:val="center"/>
        <w:rPr>
          <w:rFonts w:ascii="宋体" w:hAnsi="宋体" w:eastAsia="宋体" w:cs="宋体"/>
          <w:b/>
          <w:color w:val="auto"/>
          <w:sz w:val="24"/>
          <w:szCs w:val="24"/>
          <w:highlight w:val="none"/>
          <w:bdr w:val="single" w:color="auto" w:sz="4" w:space="0"/>
          <w:shd w:val="clear" w:color="auto" w:fill="FFFFFF" w:themeFill="background1"/>
        </w:rPr>
      </w:pPr>
    </w:p>
    <w:p w14:paraId="58745597">
      <w:pPr>
        <w:spacing w:line="360" w:lineRule="auto"/>
        <w:jc w:val="center"/>
        <w:rPr>
          <w:rFonts w:ascii="宋体" w:hAnsi="宋体" w:eastAsia="宋体" w:cs="宋体"/>
          <w:b/>
          <w:color w:val="auto"/>
          <w:sz w:val="24"/>
          <w:szCs w:val="24"/>
          <w:highlight w:val="none"/>
          <w:bdr w:val="single" w:color="auto" w:sz="4" w:space="0"/>
          <w:shd w:val="clear" w:color="auto" w:fill="FFFFFF" w:themeFill="background1"/>
        </w:rPr>
      </w:pPr>
    </w:p>
    <w:p w14:paraId="020479BF">
      <w:pPr>
        <w:spacing w:line="360" w:lineRule="auto"/>
        <w:jc w:val="center"/>
        <w:rPr>
          <w:rFonts w:ascii="宋体" w:hAnsi="宋体" w:eastAsia="宋体" w:cs="宋体"/>
          <w:b/>
          <w:color w:val="auto"/>
          <w:sz w:val="24"/>
          <w:szCs w:val="24"/>
          <w:highlight w:val="none"/>
          <w:bdr w:val="single" w:color="auto" w:sz="4" w:space="0"/>
          <w:shd w:val="clear" w:color="auto" w:fill="FFFFFF" w:themeFill="background1"/>
        </w:rPr>
      </w:pPr>
    </w:p>
    <w:p w14:paraId="00BF397B">
      <w:pPr>
        <w:spacing w:line="360" w:lineRule="auto"/>
        <w:jc w:val="center"/>
        <w:rPr>
          <w:rFonts w:ascii="宋体" w:hAnsi="宋体" w:eastAsia="宋体" w:cs="宋体"/>
          <w:b/>
          <w:bCs/>
          <w:color w:val="auto"/>
          <w:sz w:val="24"/>
          <w:szCs w:val="24"/>
          <w:highlight w:val="none"/>
          <w:u w:val="single"/>
          <w:shd w:val="clear" w:color="auto" w:fill="FFFFFF" w:themeFill="background1"/>
        </w:rPr>
      </w:pPr>
      <w:r>
        <w:rPr>
          <w:rFonts w:hint="eastAsia" w:ascii="宋体" w:hAnsi="宋体" w:eastAsia="宋体" w:cs="宋体"/>
          <w:b/>
          <w:bCs/>
          <w:color w:val="auto"/>
          <w:sz w:val="24"/>
          <w:szCs w:val="24"/>
          <w:highlight w:val="none"/>
          <w:u w:val="single"/>
          <w:shd w:val="clear" w:color="auto" w:fill="FFFFFF" w:themeFill="background1"/>
        </w:rPr>
        <w:t>（项目名称）</w:t>
      </w:r>
    </w:p>
    <w:p w14:paraId="430CD3CA">
      <w:pPr>
        <w:spacing w:line="360" w:lineRule="auto"/>
        <w:jc w:val="center"/>
        <w:rPr>
          <w:rFonts w:ascii="宋体" w:hAnsi="宋体" w:eastAsia="宋体" w:cs="宋体"/>
          <w:b/>
          <w:bCs/>
          <w:color w:val="auto"/>
          <w:sz w:val="24"/>
          <w:szCs w:val="24"/>
          <w:highlight w:val="none"/>
          <w:u w:val="single"/>
          <w:shd w:val="clear" w:color="auto" w:fill="FFFFFF" w:themeFill="background1"/>
        </w:rPr>
      </w:pPr>
      <w:r>
        <w:rPr>
          <w:rFonts w:hint="eastAsia" w:ascii="宋体" w:hAnsi="宋体" w:eastAsia="宋体" w:cs="宋体"/>
          <w:b/>
          <w:bCs/>
          <w:color w:val="auto"/>
          <w:sz w:val="24"/>
          <w:szCs w:val="24"/>
          <w:highlight w:val="none"/>
          <w:u w:val="single"/>
          <w:shd w:val="clear" w:color="auto" w:fill="FFFFFF" w:themeFill="background1"/>
        </w:rPr>
        <w:t>（项目编号）</w:t>
      </w:r>
    </w:p>
    <w:p w14:paraId="5E25CE62">
      <w:pPr>
        <w:spacing w:line="360" w:lineRule="auto"/>
        <w:jc w:val="center"/>
        <w:rPr>
          <w:rFonts w:ascii="宋体" w:hAnsi="宋体" w:eastAsia="宋体" w:cs="宋体"/>
          <w:b/>
          <w:bCs/>
          <w:color w:val="auto"/>
          <w:sz w:val="24"/>
          <w:szCs w:val="24"/>
          <w:highlight w:val="none"/>
          <w:shd w:val="clear" w:color="auto" w:fill="FFFFFF" w:themeFill="background1"/>
        </w:rPr>
      </w:pPr>
    </w:p>
    <w:p w14:paraId="6B6B62CF">
      <w:pPr>
        <w:spacing w:line="360" w:lineRule="auto"/>
        <w:jc w:val="center"/>
        <w:rPr>
          <w:rFonts w:ascii="宋体" w:hAnsi="宋体" w:eastAsia="宋体" w:cs="宋体"/>
          <w:b/>
          <w:bCs/>
          <w:color w:val="auto"/>
          <w:sz w:val="24"/>
          <w:szCs w:val="24"/>
          <w:highlight w:val="none"/>
          <w:shd w:val="clear" w:color="auto" w:fill="FFFFFF" w:themeFill="background1"/>
        </w:rPr>
      </w:pPr>
    </w:p>
    <w:p w14:paraId="11BA9DE8">
      <w:pPr>
        <w:spacing w:line="360" w:lineRule="auto"/>
        <w:jc w:val="center"/>
        <w:rPr>
          <w:rFonts w:ascii="宋体" w:hAnsi="宋体" w:eastAsia="宋体" w:cs="宋体"/>
          <w:b/>
          <w:bCs/>
          <w:color w:val="auto"/>
          <w:sz w:val="24"/>
          <w:szCs w:val="24"/>
          <w:highlight w:val="none"/>
          <w:shd w:val="clear" w:color="auto" w:fill="FFFFFF" w:themeFill="background1"/>
        </w:rPr>
      </w:pPr>
      <w:r>
        <w:rPr>
          <w:rFonts w:hint="eastAsia" w:ascii="宋体" w:hAnsi="宋体" w:eastAsia="宋体" w:cs="宋体"/>
          <w:b/>
          <w:bCs/>
          <w:color w:val="auto"/>
          <w:sz w:val="24"/>
          <w:szCs w:val="24"/>
          <w:highlight w:val="none"/>
          <w:shd w:val="clear" w:color="auto" w:fill="FFFFFF" w:themeFill="background1"/>
        </w:rPr>
        <w:t>响应文件</w:t>
      </w:r>
    </w:p>
    <w:p w14:paraId="3F4886C0">
      <w:pPr>
        <w:spacing w:line="360" w:lineRule="auto"/>
        <w:rPr>
          <w:rFonts w:ascii="宋体" w:hAnsi="宋体" w:eastAsia="宋体" w:cs="宋体"/>
          <w:color w:val="auto"/>
          <w:sz w:val="24"/>
          <w:szCs w:val="24"/>
          <w:highlight w:val="none"/>
          <w:shd w:val="clear" w:color="auto" w:fill="FFFFFF" w:themeFill="background1"/>
        </w:rPr>
      </w:pPr>
    </w:p>
    <w:p w14:paraId="5C6659CD">
      <w:pPr>
        <w:spacing w:line="360" w:lineRule="auto"/>
        <w:rPr>
          <w:rFonts w:ascii="宋体" w:hAnsi="宋体" w:eastAsia="宋体" w:cs="宋体"/>
          <w:color w:val="auto"/>
          <w:sz w:val="24"/>
          <w:szCs w:val="24"/>
          <w:highlight w:val="none"/>
          <w:shd w:val="clear" w:color="auto" w:fill="FFFFFF" w:themeFill="background1"/>
        </w:rPr>
      </w:pPr>
    </w:p>
    <w:p w14:paraId="5D8FF672">
      <w:pPr>
        <w:spacing w:line="360" w:lineRule="auto"/>
        <w:rPr>
          <w:rFonts w:ascii="宋体" w:hAnsi="宋体" w:eastAsia="宋体" w:cs="宋体"/>
          <w:color w:val="auto"/>
          <w:sz w:val="24"/>
          <w:szCs w:val="24"/>
          <w:highlight w:val="none"/>
          <w:shd w:val="clear" w:color="auto" w:fill="FFFFFF" w:themeFill="background1"/>
        </w:rPr>
      </w:pPr>
    </w:p>
    <w:p w14:paraId="76EE5F9C">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供应商：（盖章）</w:t>
      </w:r>
    </w:p>
    <w:p w14:paraId="31D6C89A">
      <w:pPr>
        <w:spacing w:line="360" w:lineRule="auto"/>
        <w:rPr>
          <w:rFonts w:ascii="宋体" w:hAnsi="宋体" w:eastAsia="宋体" w:cs="宋体"/>
          <w:color w:val="auto"/>
          <w:sz w:val="24"/>
          <w:szCs w:val="24"/>
          <w:highlight w:val="none"/>
          <w:shd w:val="clear" w:color="auto" w:fill="FFFFFF" w:themeFill="background1"/>
        </w:rPr>
      </w:pPr>
    </w:p>
    <w:p w14:paraId="17DA8933">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shd w:val="clear" w:color="auto" w:fill="FFFFFF" w:themeFill="background1"/>
        </w:rPr>
        <w:t>（盖章）</w:t>
      </w:r>
    </w:p>
    <w:p w14:paraId="35CE276B">
      <w:pPr>
        <w:spacing w:line="360" w:lineRule="auto"/>
        <w:rPr>
          <w:rFonts w:ascii="宋体" w:hAnsi="宋体" w:eastAsia="宋体" w:cs="宋体"/>
          <w:color w:val="auto"/>
          <w:sz w:val="24"/>
          <w:szCs w:val="24"/>
          <w:highlight w:val="none"/>
          <w:shd w:val="clear" w:color="auto" w:fill="FFFFFF" w:themeFill="background1"/>
        </w:rPr>
      </w:pPr>
    </w:p>
    <w:p w14:paraId="40CB0F0F">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单位地址：</w:t>
      </w:r>
    </w:p>
    <w:p w14:paraId="490D8E76">
      <w:pPr>
        <w:spacing w:line="360" w:lineRule="auto"/>
        <w:rPr>
          <w:rFonts w:ascii="宋体" w:hAnsi="宋体" w:eastAsia="宋体" w:cs="宋体"/>
          <w:color w:val="auto"/>
          <w:sz w:val="24"/>
          <w:szCs w:val="24"/>
          <w:highlight w:val="none"/>
          <w:shd w:val="clear" w:color="auto" w:fill="FFFFFF" w:themeFill="background1"/>
        </w:rPr>
      </w:pPr>
    </w:p>
    <w:p w14:paraId="281F20CE">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邮政编码：</w:t>
      </w:r>
    </w:p>
    <w:p w14:paraId="4D3A53CE">
      <w:pPr>
        <w:spacing w:line="360" w:lineRule="auto"/>
        <w:rPr>
          <w:rFonts w:ascii="宋体" w:hAnsi="宋体" w:eastAsia="宋体" w:cs="宋体"/>
          <w:color w:val="auto"/>
          <w:sz w:val="24"/>
          <w:szCs w:val="24"/>
          <w:highlight w:val="none"/>
          <w:shd w:val="clear" w:color="auto" w:fill="FFFFFF" w:themeFill="background1"/>
        </w:rPr>
      </w:pPr>
    </w:p>
    <w:p w14:paraId="51ADDEED">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联系人：</w:t>
      </w:r>
    </w:p>
    <w:p w14:paraId="164E02D1">
      <w:pPr>
        <w:spacing w:line="360" w:lineRule="auto"/>
        <w:rPr>
          <w:rFonts w:ascii="宋体" w:hAnsi="宋体" w:eastAsia="宋体" w:cs="宋体"/>
          <w:color w:val="auto"/>
          <w:sz w:val="24"/>
          <w:szCs w:val="24"/>
          <w:highlight w:val="none"/>
          <w:shd w:val="clear" w:color="auto" w:fill="FFFFFF" w:themeFill="background1"/>
        </w:rPr>
      </w:pPr>
    </w:p>
    <w:p w14:paraId="49CEC1CD">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联系电话：</w:t>
      </w:r>
    </w:p>
    <w:p w14:paraId="1BED9FF4">
      <w:pPr>
        <w:spacing w:line="360" w:lineRule="auto"/>
        <w:rPr>
          <w:rFonts w:ascii="宋体" w:hAnsi="宋体" w:eastAsia="宋体" w:cs="宋体"/>
          <w:color w:val="auto"/>
          <w:sz w:val="24"/>
          <w:szCs w:val="24"/>
          <w:highlight w:val="none"/>
          <w:shd w:val="clear" w:color="auto" w:fill="FFFFFF" w:themeFill="background1"/>
        </w:rPr>
      </w:pPr>
    </w:p>
    <w:p w14:paraId="061E1C40">
      <w:pPr>
        <w:spacing w:line="360" w:lineRule="auto"/>
        <w:ind w:firstLine="2" w:firstLineChars="1"/>
        <w:jc w:val="center"/>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年</w:t>
      </w:r>
      <w:r>
        <w:rPr>
          <w:rFonts w:ascii="宋体" w:hAnsi="宋体" w:eastAsia="宋体" w:cs="宋体"/>
          <w:color w:val="auto"/>
          <w:sz w:val="24"/>
          <w:szCs w:val="24"/>
          <w:highlight w:val="none"/>
          <w:shd w:val="clear" w:color="auto" w:fill="FFFFFF" w:themeFill="background1"/>
        </w:rPr>
        <w:t xml:space="preserve">  </w:t>
      </w:r>
      <w:r>
        <w:rPr>
          <w:rFonts w:hint="eastAsia" w:ascii="宋体" w:hAnsi="宋体" w:eastAsia="宋体" w:cs="宋体"/>
          <w:color w:val="auto"/>
          <w:sz w:val="24"/>
          <w:szCs w:val="24"/>
          <w:highlight w:val="none"/>
          <w:shd w:val="clear" w:color="auto" w:fill="FFFFFF" w:themeFill="background1"/>
        </w:rPr>
        <w:t>月</w:t>
      </w:r>
      <w:r>
        <w:rPr>
          <w:rFonts w:ascii="宋体" w:hAnsi="宋体" w:eastAsia="宋体" w:cs="宋体"/>
          <w:color w:val="auto"/>
          <w:sz w:val="24"/>
          <w:szCs w:val="24"/>
          <w:highlight w:val="none"/>
          <w:shd w:val="clear" w:color="auto" w:fill="FFFFFF" w:themeFill="background1"/>
        </w:rPr>
        <w:t xml:space="preserve">  </w:t>
      </w:r>
      <w:r>
        <w:rPr>
          <w:rFonts w:hint="eastAsia" w:ascii="宋体" w:hAnsi="宋体" w:eastAsia="宋体" w:cs="宋体"/>
          <w:color w:val="auto"/>
          <w:sz w:val="24"/>
          <w:szCs w:val="24"/>
          <w:highlight w:val="none"/>
          <w:shd w:val="clear" w:color="auto" w:fill="FFFFFF" w:themeFill="background1"/>
        </w:rPr>
        <w:t>日</w:t>
      </w:r>
    </w:p>
    <w:p w14:paraId="4C2E771A">
      <w:pPr>
        <w:spacing w:line="360" w:lineRule="auto"/>
        <w:ind w:firstLine="2" w:firstLineChars="1"/>
        <w:jc w:val="center"/>
        <w:rPr>
          <w:rFonts w:ascii="宋体" w:hAnsi="宋体" w:eastAsia="宋体" w:cs="宋体"/>
          <w:color w:val="auto"/>
          <w:sz w:val="24"/>
          <w:szCs w:val="24"/>
          <w:highlight w:val="none"/>
          <w:shd w:val="clear" w:color="auto" w:fill="FFFFFF" w:themeFill="background1"/>
        </w:rPr>
      </w:pPr>
    </w:p>
    <w:p w14:paraId="2D9BEE99">
      <w:pPr>
        <w:spacing w:line="360" w:lineRule="auto"/>
        <w:jc w:val="center"/>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br w:type="page"/>
      </w:r>
      <w:bookmarkStart w:id="40" w:name="_Toc38446469"/>
      <w:bookmarkStart w:id="41" w:name="_Toc38910521"/>
      <w:r>
        <w:rPr>
          <w:rFonts w:hint="eastAsia" w:ascii="宋体" w:hAnsi="宋体" w:eastAsia="宋体"/>
          <w:color w:val="auto"/>
          <w:sz w:val="24"/>
          <w:szCs w:val="24"/>
          <w:highlight w:val="none"/>
          <w:shd w:val="clear" w:color="auto" w:fill="FFFFFF" w:themeFill="background1"/>
        </w:rPr>
        <w:t>目录</w:t>
      </w:r>
      <w:bookmarkEnd w:id="40"/>
      <w:bookmarkEnd w:id="41"/>
    </w:p>
    <w:p w14:paraId="521D285E">
      <w:pPr>
        <w:spacing w:line="360" w:lineRule="auto"/>
        <w:rPr>
          <w:rFonts w:ascii="宋体" w:hAnsi="宋体" w:eastAsia="宋体"/>
          <w:bCs/>
          <w:color w:val="auto"/>
          <w:sz w:val="24"/>
          <w:szCs w:val="24"/>
          <w:highlight w:val="none"/>
          <w:shd w:val="clear" w:color="auto" w:fill="FFFFFF" w:themeFill="background1"/>
        </w:rPr>
      </w:pPr>
    </w:p>
    <w:p w14:paraId="43A26E3F">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一、投标函</w:t>
      </w:r>
    </w:p>
    <w:p w14:paraId="496C4765">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二、磋商价格明细表</w:t>
      </w:r>
    </w:p>
    <w:p w14:paraId="59FBC5BB">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三、商务条款偏离表</w:t>
      </w:r>
    </w:p>
    <w:p w14:paraId="2ADD812F">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四、技术条款偏离表</w:t>
      </w:r>
    </w:p>
    <w:p w14:paraId="0EB1B148">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五、法定代表人身份证明书</w:t>
      </w:r>
    </w:p>
    <w:p w14:paraId="51EADC64">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六、法定代表人授权委托书</w:t>
      </w:r>
    </w:p>
    <w:p w14:paraId="3A15BBE0">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七、供应商基本情况表</w:t>
      </w:r>
    </w:p>
    <w:p w14:paraId="6ED54827">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八、供应商资格条件证明材料</w:t>
      </w:r>
    </w:p>
    <w:p w14:paraId="073E00D3">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九、供应商近年类似项目业绩表</w:t>
      </w:r>
    </w:p>
    <w:p w14:paraId="70B24D7B">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十、项目负责人简历表</w:t>
      </w:r>
    </w:p>
    <w:p w14:paraId="035355AF">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十一、拟派本项目服务人员</w:t>
      </w:r>
    </w:p>
    <w:p w14:paraId="2F0AC090">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十二、服务方案</w:t>
      </w:r>
    </w:p>
    <w:p w14:paraId="4A8A31AD">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十三、磋商保证金证明材料（扫描件）</w:t>
      </w:r>
    </w:p>
    <w:p w14:paraId="32A090C4">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十四、其他需要提交的资料</w:t>
      </w:r>
      <w:r>
        <w:rPr>
          <w:rFonts w:hint="eastAsia" w:ascii="宋体" w:hAnsi="宋体" w:eastAsia="宋体"/>
          <w:bCs/>
          <w:color w:val="auto"/>
          <w:sz w:val="24"/>
          <w:szCs w:val="24"/>
          <w:highlight w:val="none"/>
          <w:shd w:val="clear" w:color="auto" w:fill="FFFFFF" w:themeFill="background1"/>
        </w:rPr>
        <w:tab/>
      </w:r>
    </w:p>
    <w:p w14:paraId="54DE7DA7">
      <w:pPr>
        <w:spacing w:line="360" w:lineRule="auto"/>
        <w:rPr>
          <w:rFonts w:ascii="宋体" w:hAnsi="宋体" w:eastAsia="宋体"/>
          <w:bCs/>
          <w:color w:val="auto"/>
          <w:sz w:val="24"/>
          <w:szCs w:val="24"/>
          <w:highlight w:val="none"/>
          <w:shd w:val="clear" w:color="auto" w:fill="FFFFFF" w:themeFill="background1"/>
        </w:rPr>
      </w:pPr>
    </w:p>
    <w:p w14:paraId="76875053">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注：为了便于查找，请按上述顺序编制</w:t>
      </w:r>
      <w:r>
        <w:rPr>
          <w:rFonts w:hint="eastAsia" w:ascii="宋体" w:hAnsi="宋体" w:eastAsia="宋体"/>
          <w:color w:val="auto"/>
          <w:sz w:val="24"/>
          <w:szCs w:val="24"/>
          <w:highlight w:val="none"/>
          <w:shd w:val="clear" w:color="auto" w:fill="FFFFFF" w:themeFill="background1"/>
        </w:rPr>
        <w:t>响应文件</w:t>
      </w:r>
      <w:r>
        <w:rPr>
          <w:rFonts w:hint="eastAsia" w:ascii="宋体" w:hAnsi="宋体" w:eastAsia="宋体"/>
          <w:bCs/>
          <w:color w:val="auto"/>
          <w:sz w:val="24"/>
          <w:szCs w:val="24"/>
          <w:highlight w:val="none"/>
          <w:shd w:val="clear" w:color="auto" w:fill="FFFFFF" w:themeFill="background1"/>
        </w:rPr>
        <w:t>内容，并在目录中标明每项内容的起始页码。</w:t>
      </w:r>
    </w:p>
    <w:p w14:paraId="40216621">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r>
        <w:rPr>
          <w:rFonts w:ascii="宋体" w:hAnsi="宋体" w:eastAsia="宋体"/>
          <w:b/>
          <w:color w:val="auto"/>
          <w:sz w:val="24"/>
          <w:szCs w:val="24"/>
          <w:highlight w:val="none"/>
          <w:shd w:val="clear" w:color="auto" w:fill="FFFFFF" w:themeFill="background1"/>
        </w:rPr>
        <w:br w:type="page"/>
      </w:r>
      <w:bookmarkStart w:id="42" w:name="_Toc533503181"/>
      <w:bookmarkStart w:id="43" w:name="_Toc156750391"/>
      <w:bookmarkStart w:id="44" w:name="_Toc38446470"/>
      <w:bookmarkStart w:id="45" w:name="_Toc507586166"/>
      <w:r>
        <w:rPr>
          <w:rFonts w:hint="eastAsia" w:ascii="宋体" w:hAnsi="宋体" w:eastAsia="宋体"/>
          <w:b/>
          <w:color w:val="auto"/>
          <w:sz w:val="24"/>
          <w:szCs w:val="24"/>
          <w:highlight w:val="none"/>
          <w:shd w:val="clear" w:color="auto" w:fill="FFFFFF" w:themeFill="background1"/>
        </w:rPr>
        <w:t>一、投标函</w:t>
      </w:r>
      <w:bookmarkEnd w:id="42"/>
      <w:bookmarkEnd w:id="43"/>
      <w:bookmarkEnd w:id="44"/>
      <w:bookmarkEnd w:id="45"/>
    </w:p>
    <w:p w14:paraId="5C57E211">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32889D76">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致：</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（采购人名称）</w:t>
      </w:r>
    </w:p>
    <w:p w14:paraId="3E0D984D">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根据已收到的</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项目的</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，遵照</w:t>
      </w:r>
      <w:r>
        <w:rPr>
          <w:rFonts w:ascii="宋体" w:hAnsi="宋体" w:eastAsia="宋体" w:cs="Arial"/>
          <w:color w:val="auto"/>
          <w:kern w:val="0"/>
          <w:sz w:val="24"/>
          <w:szCs w:val="24"/>
          <w:highlight w:val="none"/>
          <w:shd w:val="clear" w:color="auto" w:fill="FFFFFF" w:themeFill="background1"/>
        </w:rPr>
        <w:t>《中华人民共和国</w:t>
      </w:r>
      <w:r>
        <w:rPr>
          <w:rFonts w:hint="eastAsia" w:ascii="宋体" w:hAnsi="宋体" w:eastAsia="宋体" w:cs="Arial"/>
          <w:color w:val="auto"/>
          <w:kern w:val="0"/>
          <w:sz w:val="24"/>
          <w:szCs w:val="24"/>
          <w:highlight w:val="none"/>
          <w:shd w:val="clear" w:color="auto" w:fill="FFFFFF" w:themeFill="background1"/>
        </w:rPr>
        <w:t>政府采购法</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等有关法律法规的规定，经考察现场和充分研究贵方的</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的全部内容后，我方郑重承诺如下：</w:t>
      </w:r>
    </w:p>
    <w:p w14:paraId="2A98930C">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我方磋商价格为人民币</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元（大写：</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）；服务周期为：</w:t>
      </w:r>
      <w:r>
        <w:rPr>
          <w:rFonts w:hint="eastAsia" w:ascii="宋体" w:hAnsi="宋体" w:eastAsia="宋体" w:cs="Arial"/>
          <w:color w:val="auto"/>
          <w:kern w:val="0"/>
          <w:sz w:val="24"/>
          <w:szCs w:val="24"/>
          <w:highlight w:val="none"/>
          <w:u w:val="single"/>
          <w:shd w:val="clear" w:color="auto" w:fill="FFFFFF" w:themeFill="background1"/>
          <w:lang w:val="en-US" w:eastAsia="zh-CN"/>
        </w:rPr>
        <w:t xml:space="preserve">        </w:t>
      </w:r>
      <w:r>
        <w:rPr>
          <w:rFonts w:hint="eastAsia" w:ascii="宋体" w:hAnsi="宋体" w:eastAsia="宋体" w:cs="Arial"/>
          <w:color w:val="auto"/>
          <w:kern w:val="0"/>
          <w:sz w:val="24"/>
          <w:szCs w:val="24"/>
          <w:highlight w:val="none"/>
          <w:shd w:val="clear" w:color="auto" w:fill="FFFFFF" w:themeFill="background1"/>
        </w:rPr>
        <w:t>。</w:t>
      </w:r>
    </w:p>
    <w:p w14:paraId="3A4DFB5E">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如果我方中标（成交），我方将在</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规定的时间内签订合同。如果我方违约，除没收投标保证金外，贵方有权终止我方中标（成交）并选择其它成交供应商。</w:t>
      </w:r>
    </w:p>
    <w:p w14:paraId="5CB10DFA">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3.我方承诺已经具备《中华人民共和国政府采购法》中规定的参加政府采购活动的供应商应当具备的条件：</w:t>
      </w:r>
    </w:p>
    <w:p w14:paraId="0F721EF1">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（1）具有独立承担民事责任的能力；</w:t>
      </w:r>
    </w:p>
    <w:p w14:paraId="2819C557">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（2）具有良好的商业信誉和健全的财务会计制度；</w:t>
      </w:r>
    </w:p>
    <w:p w14:paraId="7FB46083">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（3）具有履行合同所必需的设备和专业技术能力；</w:t>
      </w:r>
    </w:p>
    <w:p w14:paraId="45E76D7D">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（4）有依法缴纳税收和社会保障资金的良好记录；</w:t>
      </w:r>
    </w:p>
    <w:p w14:paraId="5A601D77">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（5）参加此项采购活动前三年内，在经营活动中没有重大违法记录。</w:t>
      </w:r>
    </w:p>
    <w:p w14:paraId="34573BE4">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4.如果我方成交，我方将按规定履行合同责任义务。保证在合同约定的服务周期内完成招标内容，并确保我方提供服务、质量和数量以及相关服务满足竞争性磋商文件的要求。</w:t>
      </w:r>
    </w:p>
    <w:p w14:paraId="11A1759E">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本</w:t>
      </w:r>
      <w:r>
        <w:rPr>
          <w:rFonts w:hint="eastAsia" w:ascii="宋体" w:hAnsi="宋体" w:eastAsia="宋体"/>
          <w:color w:val="auto"/>
          <w:sz w:val="24"/>
          <w:szCs w:val="24"/>
          <w:highlight w:val="none"/>
          <w:shd w:val="clear" w:color="auto" w:fill="FFFFFF" w:themeFill="background1"/>
        </w:rPr>
        <w:t>响应文件</w:t>
      </w:r>
      <w:r>
        <w:rPr>
          <w:rFonts w:hint="eastAsia" w:ascii="宋体" w:hAnsi="宋体" w:eastAsia="宋体" w:cs="Arial"/>
          <w:color w:val="auto"/>
          <w:kern w:val="0"/>
          <w:sz w:val="24"/>
          <w:szCs w:val="24"/>
          <w:highlight w:val="none"/>
          <w:shd w:val="clear" w:color="auto" w:fill="FFFFFF" w:themeFill="background1"/>
        </w:rPr>
        <w:t>在</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A29F56D">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我方已详细阅读</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全部内容且完全理解，同意放弃对这方面有不明及误解的权力。若有违反，同意被废除投标资格并接受处罚。</w:t>
      </w:r>
    </w:p>
    <w:p w14:paraId="36B95E4B">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7.我方保证</w:t>
      </w:r>
      <w:r>
        <w:rPr>
          <w:rFonts w:hint="eastAsia" w:ascii="宋体" w:hAnsi="宋体" w:eastAsia="宋体"/>
          <w:color w:val="auto"/>
          <w:sz w:val="24"/>
          <w:szCs w:val="24"/>
          <w:highlight w:val="none"/>
          <w:shd w:val="clear" w:color="auto" w:fill="FFFFFF" w:themeFill="background1"/>
        </w:rPr>
        <w:t>响应文件</w:t>
      </w:r>
      <w:r>
        <w:rPr>
          <w:rFonts w:hint="eastAsia" w:ascii="宋体" w:hAnsi="宋体" w:eastAsia="宋体" w:cs="Arial"/>
          <w:color w:val="auto"/>
          <w:kern w:val="0"/>
          <w:sz w:val="24"/>
          <w:szCs w:val="24"/>
          <w:highlight w:val="none"/>
          <w:shd w:val="clear" w:color="auto" w:fill="FFFFFF" w:themeFill="background1"/>
        </w:rPr>
        <w:t>内容无任何虚假、未侵犯他人知识产权。如有虚假，同意废除中标（成交）资格并被没收投标担保，承担因侵犯他人知识产权而由此引起的全部法律责任和经济责任。</w:t>
      </w:r>
    </w:p>
    <w:p w14:paraId="00633B4B">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我方愿意提供贵方可能要求的与投标有关的一切数据或资料，完全理解贵方不一定接受最低投标报价的投标或收到的任何投标。</w:t>
      </w:r>
    </w:p>
    <w:p w14:paraId="79E649C4">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我方派法定代表人或其授权委托人作为我方代表，负责按时参加开标会并签署与投标有关的相关文件等。</w:t>
      </w:r>
    </w:p>
    <w:p w14:paraId="12A8D3C7">
      <w:pPr>
        <w:widowControl/>
        <w:shd w:val="clear" w:color="auto" w:fill="FFFFFF"/>
        <w:snapToGrid w:val="0"/>
        <w:spacing w:line="360" w:lineRule="auto"/>
        <w:ind w:firstLine="420"/>
        <w:jc w:val="left"/>
        <w:rPr>
          <w:rFonts w:ascii="宋体" w:hAnsi="宋体" w:eastAsia="宋体"/>
          <w:color w:val="auto"/>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10.我方</w:t>
      </w:r>
      <w:r>
        <w:rPr>
          <w:rFonts w:hint="eastAsia" w:ascii="宋体" w:hAnsi="宋体" w:eastAsia="宋体"/>
          <w:color w:val="auto"/>
          <w:sz w:val="24"/>
          <w:szCs w:val="24"/>
          <w:highlight w:val="none"/>
          <w:shd w:val="clear" w:color="auto" w:fill="FFFFFF" w:themeFill="background1"/>
        </w:rPr>
        <w:t>保证按磋商文件及合同约定原则处理因采购人原因增加或调整的工作量及其他事宜。</w:t>
      </w:r>
    </w:p>
    <w:p w14:paraId="71D1269F">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11.如我方中标（成交），我方自愿向采购代理机构支付咨询费，并在合同签订后3个工作日内向采购代理机构提供采购合同原件一份用于采购资料备案工作。</w:t>
      </w:r>
    </w:p>
    <w:p w14:paraId="7FC39DD7">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0E8B398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0E2A52E6">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签字或</w:t>
      </w:r>
      <w:r>
        <w:rPr>
          <w:rFonts w:hint="eastAsia" w:ascii="宋体" w:hAnsi="宋体" w:eastAsia="宋体" w:cs="Arial"/>
          <w:color w:val="auto"/>
          <w:kern w:val="0"/>
          <w:sz w:val="24"/>
          <w:szCs w:val="24"/>
          <w:highlight w:val="none"/>
          <w:shd w:val="clear" w:color="auto" w:fill="FFFFFF" w:themeFill="background1"/>
        </w:rPr>
        <w:t xml:space="preserve">盖章）                       </w:t>
      </w:r>
    </w:p>
    <w:p w14:paraId="08BB0226">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日期：年 月 日</w:t>
      </w:r>
    </w:p>
    <w:p w14:paraId="094E0EF3">
      <w:pPr>
        <w:tabs>
          <w:tab w:val="center" w:pos="4832"/>
          <w:tab w:val="left" w:pos="7140"/>
        </w:tabs>
        <w:spacing w:line="360" w:lineRule="auto"/>
        <w:ind w:firstLine="470" w:firstLineChars="196"/>
        <w:jc w:val="center"/>
        <w:outlineLvl w:val="2"/>
        <w:rPr>
          <w:rFonts w:ascii="宋体" w:hAnsi="宋体" w:eastAsia="宋体"/>
          <w:b/>
          <w:color w:val="auto"/>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br w:type="page"/>
      </w:r>
      <w:bookmarkStart w:id="46" w:name="_Toc533503184"/>
      <w:bookmarkStart w:id="47" w:name="_Toc507586169"/>
      <w:bookmarkStart w:id="48" w:name="_Toc38446474"/>
    </w:p>
    <w:p w14:paraId="12A03B06">
      <w:pPr>
        <w:tabs>
          <w:tab w:val="center" w:pos="4832"/>
          <w:tab w:val="left" w:pos="7140"/>
        </w:tabs>
        <w:spacing w:line="360" w:lineRule="auto"/>
        <w:jc w:val="center"/>
        <w:outlineLvl w:val="1"/>
        <w:rPr>
          <w:rFonts w:ascii="宋体" w:hAnsi="宋体" w:eastAsia="宋体" w:cs="Arial"/>
          <w:color w:val="auto"/>
          <w:kern w:val="0"/>
          <w:sz w:val="24"/>
          <w:szCs w:val="24"/>
          <w:highlight w:val="none"/>
          <w:shd w:val="clear" w:color="auto" w:fill="FFFFFF" w:themeFill="background1"/>
        </w:rPr>
      </w:pPr>
      <w:bookmarkStart w:id="49" w:name="_Toc156750392"/>
      <w:r>
        <w:rPr>
          <w:rFonts w:hint="eastAsia" w:ascii="宋体" w:hAnsi="宋体" w:eastAsia="宋体"/>
          <w:b/>
          <w:color w:val="auto"/>
          <w:sz w:val="24"/>
          <w:szCs w:val="24"/>
          <w:highlight w:val="none"/>
          <w:shd w:val="clear" w:color="auto" w:fill="FFFFFF" w:themeFill="background1"/>
        </w:rPr>
        <w:t>二、磋商价格明细表</w:t>
      </w:r>
      <w:bookmarkEnd w:id="49"/>
    </w:p>
    <w:tbl>
      <w:tblPr>
        <w:tblStyle w:val="44"/>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3282"/>
        <w:gridCol w:w="2194"/>
        <w:gridCol w:w="1560"/>
      </w:tblGrid>
      <w:tr w14:paraId="5E9A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805183E">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序号</w:t>
            </w:r>
          </w:p>
        </w:tc>
        <w:tc>
          <w:tcPr>
            <w:tcW w:w="3282" w:type="dxa"/>
            <w:vAlign w:val="center"/>
          </w:tcPr>
          <w:p w14:paraId="667FCBCD">
            <w:pPr>
              <w:spacing w:line="360" w:lineRule="auto"/>
              <w:jc w:val="center"/>
              <w:rPr>
                <w:rFonts w:asciiTheme="minorEastAsia" w:hAnsiTheme="minorEastAsia"/>
                <w:bCs/>
                <w:color w:val="auto"/>
                <w:szCs w:val="21"/>
                <w:highlight w:val="none"/>
                <w:shd w:val="clear" w:color="auto" w:fill="FFFFFF" w:themeFill="background1"/>
              </w:rPr>
            </w:pPr>
            <w:r>
              <w:rPr>
                <w:rFonts w:asciiTheme="minorEastAsia" w:hAnsiTheme="minorEastAsia"/>
                <w:bCs/>
                <w:color w:val="auto"/>
                <w:szCs w:val="21"/>
                <w:highlight w:val="none"/>
                <w:shd w:val="clear" w:color="auto" w:fill="FFFFFF" w:themeFill="background1"/>
              </w:rPr>
              <w:t>名称</w:t>
            </w:r>
          </w:p>
        </w:tc>
        <w:tc>
          <w:tcPr>
            <w:tcW w:w="2194" w:type="dxa"/>
            <w:vAlign w:val="center"/>
          </w:tcPr>
          <w:p w14:paraId="4FBA6A0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小计（元）</w:t>
            </w:r>
          </w:p>
        </w:tc>
        <w:tc>
          <w:tcPr>
            <w:tcW w:w="1560" w:type="dxa"/>
            <w:vAlign w:val="center"/>
          </w:tcPr>
          <w:p w14:paraId="3D82D10F">
            <w:pPr>
              <w:spacing w:line="360" w:lineRule="auto"/>
              <w:jc w:val="center"/>
              <w:rPr>
                <w:rFonts w:asciiTheme="minorEastAsia" w:hAnsiTheme="minorEastAsia"/>
                <w:bCs/>
                <w:color w:val="auto"/>
                <w:szCs w:val="21"/>
                <w:highlight w:val="none"/>
                <w:shd w:val="clear" w:color="auto" w:fill="FFFFFF" w:themeFill="background1"/>
              </w:rPr>
            </w:pPr>
            <w:r>
              <w:rPr>
                <w:rFonts w:asciiTheme="minorEastAsia" w:hAnsiTheme="minorEastAsia"/>
                <w:bCs/>
                <w:color w:val="auto"/>
                <w:szCs w:val="21"/>
                <w:highlight w:val="none"/>
                <w:shd w:val="clear" w:color="auto" w:fill="FFFFFF" w:themeFill="background1"/>
              </w:rPr>
              <w:t>备注</w:t>
            </w:r>
          </w:p>
        </w:tc>
      </w:tr>
      <w:tr w14:paraId="0BCBD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9A6B513">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1</w:t>
            </w:r>
          </w:p>
        </w:tc>
        <w:tc>
          <w:tcPr>
            <w:tcW w:w="3282" w:type="dxa"/>
            <w:vAlign w:val="center"/>
          </w:tcPr>
          <w:p w14:paraId="0B7D80C8">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68C23B44">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7E688BE5">
            <w:pPr>
              <w:spacing w:line="360" w:lineRule="auto"/>
              <w:jc w:val="center"/>
              <w:rPr>
                <w:rFonts w:asciiTheme="minorEastAsia" w:hAnsiTheme="minorEastAsia"/>
                <w:b/>
                <w:bCs/>
                <w:color w:val="auto"/>
                <w:szCs w:val="21"/>
                <w:highlight w:val="none"/>
                <w:shd w:val="clear" w:color="auto" w:fill="FFFFFF" w:themeFill="background1"/>
              </w:rPr>
            </w:pPr>
          </w:p>
        </w:tc>
      </w:tr>
      <w:tr w14:paraId="217B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6AFF14D">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2</w:t>
            </w:r>
          </w:p>
        </w:tc>
        <w:tc>
          <w:tcPr>
            <w:tcW w:w="3282" w:type="dxa"/>
            <w:vAlign w:val="center"/>
          </w:tcPr>
          <w:p w14:paraId="46C8D4DD">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219AFD7A">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51FAE6F8">
            <w:pPr>
              <w:spacing w:line="360" w:lineRule="auto"/>
              <w:jc w:val="center"/>
              <w:rPr>
                <w:rFonts w:asciiTheme="minorEastAsia" w:hAnsiTheme="minorEastAsia"/>
                <w:b/>
                <w:bCs/>
                <w:color w:val="auto"/>
                <w:szCs w:val="21"/>
                <w:highlight w:val="none"/>
                <w:shd w:val="clear" w:color="auto" w:fill="FFFFFF" w:themeFill="background1"/>
              </w:rPr>
            </w:pPr>
          </w:p>
        </w:tc>
      </w:tr>
      <w:tr w14:paraId="668E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CEACBE1">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3</w:t>
            </w:r>
          </w:p>
        </w:tc>
        <w:tc>
          <w:tcPr>
            <w:tcW w:w="3282" w:type="dxa"/>
            <w:vAlign w:val="center"/>
          </w:tcPr>
          <w:p w14:paraId="769C2976">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5FEF92F2">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04E52A28">
            <w:pPr>
              <w:spacing w:line="360" w:lineRule="auto"/>
              <w:jc w:val="center"/>
              <w:rPr>
                <w:rFonts w:asciiTheme="minorEastAsia" w:hAnsiTheme="minorEastAsia"/>
                <w:b/>
                <w:bCs/>
                <w:color w:val="auto"/>
                <w:szCs w:val="21"/>
                <w:highlight w:val="none"/>
                <w:shd w:val="clear" w:color="auto" w:fill="FFFFFF" w:themeFill="background1"/>
              </w:rPr>
            </w:pPr>
          </w:p>
        </w:tc>
      </w:tr>
      <w:tr w14:paraId="2C5DB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2E67CEA">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4</w:t>
            </w:r>
          </w:p>
        </w:tc>
        <w:tc>
          <w:tcPr>
            <w:tcW w:w="3282" w:type="dxa"/>
            <w:vAlign w:val="center"/>
          </w:tcPr>
          <w:p w14:paraId="2F52D0DC">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17235613">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41A9DBB0">
            <w:pPr>
              <w:spacing w:line="360" w:lineRule="auto"/>
              <w:jc w:val="center"/>
              <w:rPr>
                <w:rFonts w:asciiTheme="minorEastAsia" w:hAnsiTheme="minorEastAsia"/>
                <w:b/>
                <w:bCs/>
                <w:color w:val="auto"/>
                <w:szCs w:val="21"/>
                <w:highlight w:val="none"/>
                <w:shd w:val="clear" w:color="auto" w:fill="FFFFFF" w:themeFill="background1"/>
              </w:rPr>
            </w:pPr>
          </w:p>
        </w:tc>
      </w:tr>
      <w:tr w14:paraId="09F4F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3769CC7">
            <w:pPr>
              <w:spacing w:line="360" w:lineRule="auto"/>
              <w:jc w:val="center"/>
              <w:rPr>
                <w:rFonts w:asciiTheme="minorEastAsia" w:hAnsiTheme="minorEastAsia"/>
                <w:bCs/>
                <w:color w:val="auto"/>
                <w:szCs w:val="21"/>
                <w:highlight w:val="none"/>
                <w:shd w:val="clear" w:color="auto" w:fill="FFFFFF" w:themeFill="background1"/>
              </w:rPr>
            </w:pPr>
            <w:r>
              <w:rPr>
                <w:rFonts w:asciiTheme="minorEastAsia" w:hAnsiTheme="minorEastAsia"/>
                <w:bCs/>
                <w:color w:val="auto"/>
                <w:szCs w:val="21"/>
                <w:highlight w:val="none"/>
                <w:shd w:val="clear" w:color="auto" w:fill="FFFFFF" w:themeFill="background1"/>
              </w:rPr>
              <w:t>……</w:t>
            </w:r>
          </w:p>
        </w:tc>
        <w:tc>
          <w:tcPr>
            <w:tcW w:w="3282" w:type="dxa"/>
            <w:vAlign w:val="center"/>
          </w:tcPr>
          <w:p w14:paraId="18695656">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1C21E521">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5B5FEC31">
            <w:pPr>
              <w:spacing w:line="360" w:lineRule="auto"/>
              <w:jc w:val="center"/>
              <w:rPr>
                <w:rFonts w:asciiTheme="minorEastAsia" w:hAnsiTheme="minorEastAsia"/>
                <w:b/>
                <w:bCs/>
                <w:color w:val="auto"/>
                <w:szCs w:val="21"/>
                <w:highlight w:val="none"/>
                <w:shd w:val="clear" w:color="auto" w:fill="FFFFFF" w:themeFill="background1"/>
              </w:rPr>
            </w:pPr>
          </w:p>
        </w:tc>
      </w:tr>
      <w:tr w14:paraId="564EB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5" w:type="dxa"/>
            <w:gridSpan w:val="2"/>
            <w:vAlign w:val="center"/>
          </w:tcPr>
          <w:p w14:paraId="16F6BF9A">
            <w:pPr>
              <w:spacing w:line="360" w:lineRule="auto"/>
              <w:jc w:val="center"/>
              <w:rPr>
                <w:rFonts w:asciiTheme="minorEastAsia" w:hAnsiTheme="minorEastAsia"/>
                <w:bCs/>
                <w:color w:val="auto"/>
                <w:szCs w:val="21"/>
                <w:highlight w:val="none"/>
                <w:shd w:val="clear" w:color="auto" w:fill="FFFFFF" w:themeFill="background1"/>
              </w:rPr>
            </w:pPr>
            <w:r>
              <w:rPr>
                <w:rFonts w:asciiTheme="minorEastAsia" w:hAnsiTheme="minorEastAsia"/>
                <w:bCs/>
                <w:color w:val="auto"/>
                <w:szCs w:val="21"/>
                <w:highlight w:val="none"/>
                <w:shd w:val="clear" w:color="auto" w:fill="FFFFFF" w:themeFill="background1"/>
              </w:rPr>
              <w:t>合计</w:t>
            </w:r>
          </w:p>
        </w:tc>
        <w:tc>
          <w:tcPr>
            <w:tcW w:w="2194" w:type="dxa"/>
            <w:vAlign w:val="center"/>
          </w:tcPr>
          <w:p w14:paraId="13213EBB">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7D703FDB">
            <w:pPr>
              <w:spacing w:line="360" w:lineRule="auto"/>
              <w:jc w:val="center"/>
              <w:rPr>
                <w:rFonts w:asciiTheme="minorEastAsia" w:hAnsiTheme="minorEastAsia"/>
                <w:b/>
                <w:bCs/>
                <w:color w:val="auto"/>
                <w:szCs w:val="21"/>
                <w:highlight w:val="none"/>
                <w:shd w:val="clear" w:color="auto" w:fill="FFFFFF" w:themeFill="background1"/>
              </w:rPr>
            </w:pPr>
          </w:p>
        </w:tc>
      </w:tr>
    </w:tbl>
    <w:p w14:paraId="23C456A9">
      <w:pPr>
        <w:spacing w:line="360" w:lineRule="auto"/>
        <w:rPr>
          <w:rFonts w:asciiTheme="minorEastAsia" w:hAnsiTheme="minorEastAsia"/>
          <w:color w:val="auto"/>
          <w:highlight w:val="none"/>
          <w:shd w:val="clear" w:color="auto" w:fill="FFFFFF" w:themeFill="background1"/>
        </w:rPr>
      </w:pPr>
    </w:p>
    <w:p w14:paraId="3E3D61DE">
      <w:pPr>
        <w:spacing w:line="360" w:lineRule="auto"/>
        <w:rPr>
          <w:rFonts w:asciiTheme="minorEastAsia" w:hAnsiTheme="minorEastAsia"/>
          <w:color w:val="auto"/>
          <w:highlight w:val="none"/>
          <w:shd w:val="clear" w:color="auto" w:fill="FFFFFF" w:themeFill="background1"/>
        </w:rPr>
      </w:pPr>
      <w:r>
        <w:rPr>
          <w:rFonts w:hint="eastAsia" w:asciiTheme="minorEastAsia" w:hAnsiTheme="minorEastAsia"/>
          <w:color w:val="auto"/>
          <w:highlight w:val="none"/>
          <w:shd w:val="clear" w:color="auto" w:fill="FFFFFF" w:themeFill="background1"/>
        </w:rPr>
        <w:t>备注：</w:t>
      </w:r>
    </w:p>
    <w:p w14:paraId="53E05EA2">
      <w:pPr>
        <w:spacing w:line="360" w:lineRule="auto"/>
        <w:jc w:val="left"/>
        <w:rPr>
          <w:rFonts w:asciiTheme="minorEastAsia" w:hAnsiTheme="minorEastAsia"/>
          <w:color w:val="auto"/>
          <w:highlight w:val="none"/>
          <w:shd w:val="clear" w:color="auto" w:fill="FFFFFF" w:themeFill="background1"/>
        </w:rPr>
      </w:pPr>
      <w:r>
        <w:rPr>
          <w:rFonts w:hint="eastAsia" w:asciiTheme="minorEastAsia" w:hAnsiTheme="minorEastAsia"/>
          <w:color w:val="auto"/>
          <w:highlight w:val="none"/>
          <w:shd w:val="clear" w:color="auto" w:fill="FFFFFF" w:themeFill="background1"/>
        </w:rPr>
        <w:t>1、供应商填报磋商价格合计应与投标函载明价格一致，若不一致，应按照第二章评审办法修正原则进行修正。</w:t>
      </w:r>
    </w:p>
    <w:p w14:paraId="619B56A6">
      <w:pPr>
        <w:spacing w:line="360" w:lineRule="auto"/>
        <w:jc w:val="left"/>
        <w:rPr>
          <w:rFonts w:ascii="宋体" w:hAnsi="宋体" w:eastAsia="宋体"/>
          <w:color w:val="auto"/>
          <w:sz w:val="24"/>
          <w:szCs w:val="24"/>
          <w:highlight w:val="none"/>
          <w:shd w:val="clear" w:color="auto" w:fill="FFFFFF" w:themeFill="background1"/>
        </w:rPr>
      </w:pPr>
      <w:r>
        <w:rPr>
          <w:rFonts w:hint="eastAsia" w:asciiTheme="minorEastAsia" w:hAnsiTheme="minorEastAsia"/>
          <w:color w:val="auto"/>
          <w:highlight w:val="none"/>
          <w:shd w:val="clear" w:color="auto" w:fill="FFFFFF" w:themeFill="background1"/>
        </w:rPr>
        <w:t>2、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1F580A6E">
      <w:pPr>
        <w:spacing w:line="360" w:lineRule="auto"/>
        <w:jc w:val="left"/>
        <w:rPr>
          <w:rFonts w:ascii="宋体" w:hAnsi="宋体" w:eastAsia="宋体"/>
          <w:color w:val="auto"/>
          <w:sz w:val="24"/>
          <w:szCs w:val="24"/>
          <w:highlight w:val="none"/>
          <w:shd w:val="clear" w:color="auto" w:fill="FFFFFF" w:themeFill="background1"/>
        </w:rPr>
      </w:pPr>
    </w:p>
    <w:p w14:paraId="0F94D59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5BD1A03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13FD6DCD">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签字或</w:t>
      </w:r>
      <w:r>
        <w:rPr>
          <w:rFonts w:hint="eastAsia" w:ascii="宋体" w:hAnsi="宋体" w:eastAsia="宋体" w:cs="Arial"/>
          <w:color w:val="auto"/>
          <w:kern w:val="0"/>
          <w:sz w:val="24"/>
          <w:szCs w:val="24"/>
          <w:highlight w:val="none"/>
          <w:shd w:val="clear" w:color="auto" w:fill="FFFFFF" w:themeFill="background1"/>
        </w:rPr>
        <w:t>盖章）</w:t>
      </w:r>
    </w:p>
    <w:p w14:paraId="7C6A0DF0">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0BA5A06F">
      <w:pPr>
        <w:widowControl/>
        <w:spacing w:line="360" w:lineRule="auto"/>
        <w:jc w:val="left"/>
        <w:rPr>
          <w:rFonts w:ascii="宋体" w:hAnsi="宋体" w:eastAsia="宋体"/>
          <w:b/>
          <w:color w:val="auto"/>
          <w:sz w:val="24"/>
          <w:szCs w:val="24"/>
          <w:highlight w:val="none"/>
          <w:shd w:val="clear" w:color="auto" w:fill="FFFFFF" w:themeFill="background1"/>
        </w:rPr>
      </w:pPr>
      <w:r>
        <w:rPr>
          <w:rFonts w:ascii="宋体" w:hAnsi="宋体" w:eastAsia="宋体" w:cs="Arial"/>
          <w:b/>
          <w:bCs/>
          <w:color w:val="auto"/>
          <w:kern w:val="36"/>
          <w:sz w:val="24"/>
          <w:szCs w:val="24"/>
          <w:highlight w:val="none"/>
          <w:shd w:val="clear" w:color="auto" w:fill="FFFFFF" w:themeFill="background1"/>
        </w:rPr>
        <w:br w:type="page"/>
      </w:r>
    </w:p>
    <w:p w14:paraId="6C0879B2">
      <w:pPr>
        <w:tabs>
          <w:tab w:val="center" w:pos="4832"/>
          <w:tab w:val="left" w:pos="7140"/>
        </w:tabs>
        <w:spacing w:line="360" w:lineRule="auto"/>
        <w:jc w:val="center"/>
        <w:outlineLvl w:val="1"/>
        <w:rPr>
          <w:rFonts w:ascii="宋体" w:hAnsi="宋体" w:eastAsia="宋体" w:cs="Arial"/>
          <w:color w:val="auto"/>
          <w:kern w:val="0"/>
          <w:sz w:val="24"/>
          <w:szCs w:val="24"/>
          <w:highlight w:val="none"/>
          <w:shd w:val="clear" w:color="auto" w:fill="FFFFFF" w:themeFill="background1"/>
        </w:rPr>
      </w:pPr>
      <w:bookmarkStart w:id="50" w:name="_Toc156750393"/>
      <w:r>
        <w:rPr>
          <w:rFonts w:hint="eastAsia" w:ascii="宋体" w:hAnsi="宋体" w:eastAsia="宋体"/>
          <w:b/>
          <w:color w:val="auto"/>
          <w:sz w:val="24"/>
          <w:szCs w:val="24"/>
          <w:highlight w:val="none"/>
          <w:shd w:val="clear" w:color="auto" w:fill="FFFFFF" w:themeFill="background1"/>
        </w:rPr>
        <w:t>三、商务条款偏离表</w:t>
      </w:r>
      <w:bookmarkEnd w:id="46"/>
      <w:bookmarkEnd w:id="47"/>
      <w:bookmarkEnd w:id="48"/>
      <w:bookmarkEnd w:id="50"/>
    </w:p>
    <w:tbl>
      <w:tblPr>
        <w:tblStyle w:val="4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4CBE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C31846C">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序号</w:t>
            </w:r>
          </w:p>
        </w:tc>
        <w:tc>
          <w:tcPr>
            <w:tcW w:w="1814" w:type="dxa"/>
            <w:vAlign w:val="center"/>
          </w:tcPr>
          <w:p w14:paraId="32B1E64C">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竞争性磋商文件条目号</w:t>
            </w:r>
          </w:p>
        </w:tc>
        <w:tc>
          <w:tcPr>
            <w:tcW w:w="2083" w:type="dxa"/>
            <w:vAlign w:val="center"/>
          </w:tcPr>
          <w:p w14:paraId="6DDCBAE3">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竞争性磋商文件的商务条款</w:t>
            </w:r>
          </w:p>
        </w:tc>
        <w:tc>
          <w:tcPr>
            <w:tcW w:w="2182" w:type="dxa"/>
            <w:vAlign w:val="center"/>
          </w:tcPr>
          <w:p w14:paraId="47FA8908">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响应文件的商务条款</w:t>
            </w:r>
          </w:p>
        </w:tc>
        <w:tc>
          <w:tcPr>
            <w:tcW w:w="1155" w:type="dxa"/>
            <w:vAlign w:val="center"/>
          </w:tcPr>
          <w:p w14:paraId="7167C767">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偏离</w:t>
            </w:r>
          </w:p>
        </w:tc>
        <w:tc>
          <w:tcPr>
            <w:tcW w:w="1219" w:type="dxa"/>
            <w:vAlign w:val="center"/>
          </w:tcPr>
          <w:p w14:paraId="3559AFE8">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说明</w:t>
            </w:r>
          </w:p>
        </w:tc>
      </w:tr>
      <w:tr w14:paraId="3757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65B505A">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68264BB5">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203355BE">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6C6D1E95">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313B1BB0">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43A1F598">
            <w:pPr>
              <w:spacing w:line="360" w:lineRule="auto"/>
              <w:jc w:val="center"/>
              <w:rPr>
                <w:rFonts w:cs="宋体" w:asciiTheme="minorEastAsia" w:hAnsiTheme="minorEastAsia"/>
                <w:b/>
                <w:bCs/>
                <w:color w:val="auto"/>
                <w:szCs w:val="21"/>
                <w:highlight w:val="none"/>
                <w:shd w:val="clear" w:color="auto" w:fill="FFFFFF" w:themeFill="background1"/>
              </w:rPr>
            </w:pPr>
          </w:p>
        </w:tc>
      </w:tr>
      <w:tr w14:paraId="284B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997781C">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02E7AB95">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0CAE2BB4">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10CF5131">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7C6A8321">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1D357EBE">
            <w:pPr>
              <w:spacing w:line="360" w:lineRule="auto"/>
              <w:jc w:val="center"/>
              <w:rPr>
                <w:rFonts w:cs="宋体" w:asciiTheme="minorEastAsia" w:hAnsiTheme="minorEastAsia"/>
                <w:b/>
                <w:bCs/>
                <w:color w:val="auto"/>
                <w:szCs w:val="21"/>
                <w:highlight w:val="none"/>
                <w:shd w:val="clear" w:color="auto" w:fill="FFFFFF" w:themeFill="background1"/>
              </w:rPr>
            </w:pPr>
          </w:p>
        </w:tc>
      </w:tr>
      <w:tr w14:paraId="26B24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4582D8A">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45D7B237">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7EDCD2D3">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7890E99A">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6A5EAA03">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4CAD12AD">
            <w:pPr>
              <w:spacing w:line="360" w:lineRule="auto"/>
              <w:jc w:val="center"/>
              <w:rPr>
                <w:rFonts w:cs="宋体" w:asciiTheme="minorEastAsia" w:hAnsiTheme="minorEastAsia"/>
                <w:b/>
                <w:bCs/>
                <w:color w:val="auto"/>
                <w:szCs w:val="21"/>
                <w:highlight w:val="none"/>
                <w:shd w:val="clear" w:color="auto" w:fill="FFFFFF" w:themeFill="background1"/>
              </w:rPr>
            </w:pPr>
          </w:p>
        </w:tc>
      </w:tr>
      <w:tr w14:paraId="705CD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10DAA47">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244A2064">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4AC95174">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2846A0AA">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388E6536">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49CD9F16">
            <w:pPr>
              <w:spacing w:line="360" w:lineRule="auto"/>
              <w:jc w:val="center"/>
              <w:rPr>
                <w:rFonts w:cs="宋体" w:asciiTheme="minorEastAsia" w:hAnsiTheme="minorEastAsia"/>
                <w:b/>
                <w:bCs/>
                <w:color w:val="auto"/>
                <w:szCs w:val="21"/>
                <w:highlight w:val="none"/>
                <w:shd w:val="clear" w:color="auto" w:fill="FFFFFF" w:themeFill="background1"/>
              </w:rPr>
            </w:pPr>
          </w:p>
        </w:tc>
      </w:tr>
      <w:tr w14:paraId="250F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523DEA9">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3C21B6C3">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746D279C">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1A958489">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750A2ECB">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22B21656">
            <w:pPr>
              <w:spacing w:line="360" w:lineRule="auto"/>
              <w:jc w:val="center"/>
              <w:rPr>
                <w:rFonts w:cs="宋体" w:asciiTheme="minorEastAsia" w:hAnsiTheme="minorEastAsia"/>
                <w:b/>
                <w:bCs/>
                <w:color w:val="auto"/>
                <w:szCs w:val="21"/>
                <w:highlight w:val="none"/>
                <w:shd w:val="clear" w:color="auto" w:fill="FFFFFF" w:themeFill="background1"/>
              </w:rPr>
            </w:pPr>
          </w:p>
        </w:tc>
      </w:tr>
    </w:tbl>
    <w:p w14:paraId="656C7E9D">
      <w:pPr>
        <w:spacing w:line="360" w:lineRule="auto"/>
        <w:ind w:firstLine="420" w:firstLineChars="200"/>
        <w:jc w:val="left"/>
        <w:rPr>
          <w:rFonts w:ascii="宋体" w:hAnsi="宋体" w:eastAsia="宋体"/>
          <w:color w:val="auto"/>
          <w:sz w:val="24"/>
          <w:szCs w:val="24"/>
          <w:highlight w:val="none"/>
          <w:shd w:val="clear" w:color="auto" w:fill="FFFFFF" w:themeFill="background1"/>
        </w:rPr>
      </w:pPr>
      <w:r>
        <w:rPr>
          <w:rFonts w:hint="eastAsia" w:ascii="宋体" w:hAnsi="宋体" w:eastAsia="宋体"/>
          <w:color w:val="auto"/>
          <w:szCs w:val="24"/>
          <w:highlight w:val="none"/>
          <w:shd w:val="clear" w:color="auto" w:fill="FFFFFF" w:themeFill="background1"/>
        </w:rPr>
        <w:t>备注：供应商对磋商文件商务条款有偏离的，应在此表中列明实际响应的内容并加以说明，以便查对。请在此偏离表“偏离”中填写无偏离或正偏离或负偏离。</w:t>
      </w:r>
    </w:p>
    <w:p w14:paraId="0E422DEC">
      <w:pPr>
        <w:spacing w:line="360" w:lineRule="auto"/>
        <w:ind w:firstLine="480" w:firstLineChars="200"/>
        <w:jc w:val="left"/>
        <w:rPr>
          <w:rFonts w:ascii="宋体" w:hAnsi="宋体" w:eastAsia="宋体"/>
          <w:color w:val="auto"/>
          <w:sz w:val="24"/>
          <w:szCs w:val="24"/>
          <w:highlight w:val="none"/>
          <w:shd w:val="clear" w:color="auto" w:fill="FFFFFF" w:themeFill="background1"/>
        </w:rPr>
      </w:pPr>
    </w:p>
    <w:p w14:paraId="1BE864E5">
      <w:pPr>
        <w:spacing w:line="360" w:lineRule="auto"/>
        <w:ind w:firstLine="480" w:firstLineChars="200"/>
        <w:jc w:val="left"/>
        <w:rPr>
          <w:rFonts w:ascii="宋体" w:hAnsi="宋体" w:eastAsia="宋体"/>
          <w:color w:val="auto"/>
          <w:sz w:val="24"/>
          <w:szCs w:val="24"/>
          <w:highlight w:val="none"/>
          <w:shd w:val="clear" w:color="auto" w:fill="FFFFFF" w:themeFill="background1"/>
        </w:rPr>
      </w:pPr>
    </w:p>
    <w:p w14:paraId="3D735479">
      <w:pPr>
        <w:spacing w:line="360" w:lineRule="auto"/>
        <w:jc w:val="left"/>
        <w:rPr>
          <w:rFonts w:ascii="宋体" w:hAnsi="宋体" w:eastAsia="宋体"/>
          <w:color w:val="auto"/>
          <w:sz w:val="24"/>
          <w:szCs w:val="24"/>
          <w:highlight w:val="none"/>
          <w:shd w:val="clear" w:color="auto" w:fill="FFFFFF" w:themeFill="background1"/>
        </w:rPr>
      </w:pPr>
    </w:p>
    <w:p w14:paraId="0C7C710A">
      <w:pPr>
        <w:spacing w:line="360" w:lineRule="auto"/>
        <w:jc w:val="left"/>
        <w:rPr>
          <w:rFonts w:ascii="宋体" w:hAnsi="宋体" w:eastAsia="宋体"/>
          <w:color w:val="auto"/>
          <w:sz w:val="24"/>
          <w:szCs w:val="24"/>
          <w:highlight w:val="none"/>
          <w:shd w:val="clear" w:color="auto" w:fill="FFFFFF" w:themeFill="background1"/>
        </w:rPr>
      </w:pPr>
    </w:p>
    <w:p w14:paraId="1D094043">
      <w:pPr>
        <w:spacing w:line="360" w:lineRule="auto"/>
        <w:jc w:val="left"/>
        <w:rPr>
          <w:rFonts w:ascii="宋体" w:hAnsi="宋体" w:eastAsia="宋体"/>
          <w:color w:val="auto"/>
          <w:sz w:val="24"/>
          <w:szCs w:val="24"/>
          <w:highlight w:val="none"/>
          <w:shd w:val="clear" w:color="auto" w:fill="FFFFFF" w:themeFill="background1"/>
        </w:rPr>
      </w:pPr>
    </w:p>
    <w:p w14:paraId="06F30397">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33DD62A4">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F1DFC8D">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签字或</w:t>
      </w:r>
      <w:r>
        <w:rPr>
          <w:rFonts w:hint="eastAsia" w:ascii="宋体" w:hAnsi="宋体" w:eastAsia="宋体" w:cs="Arial"/>
          <w:color w:val="auto"/>
          <w:kern w:val="0"/>
          <w:sz w:val="24"/>
          <w:szCs w:val="24"/>
          <w:highlight w:val="none"/>
          <w:shd w:val="clear" w:color="auto" w:fill="FFFFFF" w:themeFill="background1"/>
        </w:rPr>
        <w:t>盖章）</w:t>
      </w:r>
    </w:p>
    <w:p w14:paraId="4C6E984B">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49D564BD">
      <w:pPr>
        <w:widowControl/>
        <w:spacing w:line="360" w:lineRule="auto"/>
        <w:jc w:val="left"/>
        <w:rPr>
          <w:rFonts w:ascii="宋体" w:hAnsi="宋体" w:eastAsia="宋体" w:cs="Arial"/>
          <w:b/>
          <w:bCs/>
          <w:color w:val="auto"/>
          <w:kern w:val="36"/>
          <w:sz w:val="24"/>
          <w:szCs w:val="24"/>
          <w:highlight w:val="none"/>
          <w:shd w:val="clear" w:color="auto" w:fill="FFFFFF" w:themeFill="background1"/>
        </w:rPr>
      </w:pPr>
      <w:r>
        <w:rPr>
          <w:rFonts w:ascii="宋体" w:hAnsi="宋体" w:eastAsia="宋体" w:cs="Arial"/>
          <w:b/>
          <w:bCs/>
          <w:color w:val="auto"/>
          <w:kern w:val="36"/>
          <w:sz w:val="24"/>
          <w:szCs w:val="24"/>
          <w:highlight w:val="none"/>
          <w:shd w:val="clear" w:color="auto" w:fill="FFFFFF" w:themeFill="background1"/>
        </w:rPr>
        <w:br w:type="page"/>
      </w:r>
    </w:p>
    <w:p w14:paraId="1A868B4B">
      <w:pPr>
        <w:tabs>
          <w:tab w:val="center" w:pos="4832"/>
          <w:tab w:val="left" w:pos="7140"/>
        </w:tabs>
        <w:spacing w:line="360" w:lineRule="auto"/>
        <w:jc w:val="center"/>
        <w:outlineLvl w:val="1"/>
        <w:rPr>
          <w:rFonts w:ascii="宋体" w:hAnsi="宋体" w:eastAsia="宋体" w:cs="Arial"/>
          <w:color w:val="auto"/>
          <w:kern w:val="0"/>
          <w:sz w:val="24"/>
          <w:szCs w:val="24"/>
          <w:highlight w:val="none"/>
          <w:shd w:val="clear" w:color="auto" w:fill="FFFFFF" w:themeFill="background1"/>
        </w:rPr>
      </w:pPr>
      <w:bookmarkStart w:id="51" w:name="_Toc156750394"/>
      <w:r>
        <w:rPr>
          <w:rFonts w:hint="eastAsia" w:ascii="宋体" w:hAnsi="宋体" w:eastAsia="宋体"/>
          <w:b/>
          <w:color w:val="auto"/>
          <w:sz w:val="24"/>
          <w:szCs w:val="24"/>
          <w:highlight w:val="none"/>
          <w:shd w:val="clear" w:color="auto" w:fill="FFFFFF" w:themeFill="background1"/>
        </w:rPr>
        <w:t>四、技术条款偏离表</w:t>
      </w:r>
      <w:bookmarkEnd w:id="51"/>
    </w:p>
    <w:tbl>
      <w:tblPr>
        <w:tblStyle w:val="4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01773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69A6D8D">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序号</w:t>
            </w:r>
          </w:p>
        </w:tc>
        <w:tc>
          <w:tcPr>
            <w:tcW w:w="1814" w:type="dxa"/>
            <w:vAlign w:val="center"/>
          </w:tcPr>
          <w:p w14:paraId="5D6981A1">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竞争性磋商文件条目号</w:t>
            </w:r>
          </w:p>
        </w:tc>
        <w:tc>
          <w:tcPr>
            <w:tcW w:w="2083" w:type="dxa"/>
            <w:vAlign w:val="center"/>
          </w:tcPr>
          <w:p w14:paraId="339EDB4D">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竞争性磋商文件的技术条款</w:t>
            </w:r>
          </w:p>
        </w:tc>
        <w:tc>
          <w:tcPr>
            <w:tcW w:w="2182" w:type="dxa"/>
            <w:vAlign w:val="center"/>
          </w:tcPr>
          <w:p w14:paraId="704FDC55">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响应文件的技术条款</w:t>
            </w:r>
          </w:p>
        </w:tc>
        <w:tc>
          <w:tcPr>
            <w:tcW w:w="1155" w:type="dxa"/>
            <w:vAlign w:val="center"/>
          </w:tcPr>
          <w:p w14:paraId="42C48E08">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偏离</w:t>
            </w:r>
          </w:p>
        </w:tc>
        <w:tc>
          <w:tcPr>
            <w:tcW w:w="1219" w:type="dxa"/>
            <w:vAlign w:val="center"/>
          </w:tcPr>
          <w:p w14:paraId="0989AB24">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说明</w:t>
            </w:r>
          </w:p>
        </w:tc>
      </w:tr>
      <w:tr w14:paraId="6317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65BAB98">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15D2B80B">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4FEB4A6C">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1092F591">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70E37777">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616B0E7C">
            <w:pPr>
              <w:spacing w:line="360" w:lineRule="auto"/>
              <w:jc w:val="center"/>
              <w:rPr>
                <w:rFonts w:cs="宋体" w:asciiTheme="minorEastAsia" w:hAnsiTheme="minorEastAsia"/>
                <w:b/>
                <w:bCs/>
                <w:color w:val="auto"/>
                <w:szCs w:val="21"/>
                <w:highlight w:val="none"/>
                <w:shd w:val="clear" w:color="auto" w:fill="FFFFFF" w:themeFill="background1"/>
              </w:rPr>
            </w:pPr>
          </w:p>
        </w:tc>
      </w:tr>
      <w:tr w14:paraId="0175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8B385BE">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3A1E8A63">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40AFD2EE">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343BBB92">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729791F9">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3BC7F7AA">
            <w:pPr>
              <w:spacing w:line="360" w:lineRule="auto"/>
              <w:jc w:val="center"/>
              <w:rPr>
                <w:rFonts w:cs="宋体" w:asciiTheme="minorEastAsia" w:hAnsiTheme="minorEastAsia"/>
                <w:b/>
                <w:bCs/>
                <w:color w:val="auto"/>
                <w:szCs w:val="21"/>
                <w:highlight w:val="none"/>
                <w:shd w:val="clear" w:color="auto" w:fill="FFFFFF" w:themeFill="background1"/>
              </w:rPr>
            </w:pPr>
          </w:p>
        </w:tc>
      </w:tr>
      <w:tr w14:paraId="612C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4394430">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23F99193">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385272DA">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4E0CE375">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5F7EE1F5">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21AF67C5">
            <w:pPr>
              <w:spacing w:line="360" w:lineRule="auto"/>
              <w:jc w:val="center"/>
              <w:rPr>
                <w:rFonts w:cs="宋体" w:asciiTheme="minorEastAsia" w:hAnsiTheme="minorEastAsia"/>
                <w:b/>
                <w:bCs/>
                <w:color w:val="auto"/>
                <w:szCs w:val="21"/>
                <w:highlight w:val="none"/>
                <w:shd w:val="clear" w:color="auto" w:fill="FFFFFF" w:themeFill="background1"/>
              </w:rPr>
            </w:pPr>
          </w:p>
        </w:tc>
      </w:tr>
      <w:tr w14:paraId="2C9F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C4441A4">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3196E6FA">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0527D9B8">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64D8139A">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5074D7C8">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2D86EF85">
            <w:pPr>
              <w:spacing w:line="360" w:lineRule="auto"/>
              <w:jc w:val="center"/>
              <w:rPr>
                <w:rFonts w:cs="宋体" w:asciiTheme="minorEastAsia" w:hAnsiTheme="minorEastAsia"/>
                <w:b/>
                <w:bCs/>
                <w:color w:val="auto"/>
                <w:szCs w:val="21"/>
                <w:highlight w:val="none"/>
                <w:shd w:val="clear" w:color="auto" w:fill="FFFFFF" w:themeFill="background1"/>
              </w:rPr>
            </w:pPr>
          </w:p>
        </w:tc>
      </w:tr>
      <w:tr w14:paraId="6578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049F3A4">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30148C8E">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1F610359">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67CA3470">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534A94FD">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6F4281C1">
            <w:pPr>
              <w:spacing w:line="360" w:lineRule="auto"/>
              <w:jc w:val="center"/>
              <w:rPr>
                <w:rFonts w:cs="宋体" w:asciiTheme="minorEastAsia" w:hAnsiTheme="minorEastAsia"/>
                <w:b/>
                <w:bCs/>
                <w:color w:val="auto"/>
                <w:szCs w:val="21"/>
                <w:highlight w:val="none"/>
                <w:shd w:val="clear" w:color="auto" w:fill="FFFFFF" w:themeFill="background1"/>
              </w:rPr>
            </w:pPr>
          </w:p>
        </w:tc>
      </w:tr>
    </w:tbl>
    <w:p w14:paraId="6188CB85">
      <w:pPr>
        <w:spacing w:line="360" w:lineRule="auto"/>
        <w:ind w:firstLine="420" w:firstLineChars="200"/>
        <w:jc w:val="left"/>
        <w:rPr>
          <w:rFonts w:ascii="宋体" w:hAnsi="宋体" w:eastAsia="宋体"/>
          <w:color w:val="auto"/>
          <w:sz w:val="24"/>
          <w:szCs w:val="24"/>
          <w:highlight w:val="none"/>
          <w:shd w:val="clear" w:color="auto" w:fill="FFFFFF" w:themeFill="background1"/>
        </w:rPr>
      </w:pPr>
      <w:r>
        <w:rPr>
          <w:rFonts w:hint="eastAsia" w:ascii="宋体" w:hAnsi="宋体" w:eastAsia="宋体"/>
          <w:color w:val="auto"/>
          <w:szCs w:val="24"/>
          <w:highlight w:val="none"/>
          <w:shd w:val="clear" w:color="auto" w:fill="FFFFFF" w:themeFill="background1"/>
        </w:rPr>
        <w:t>备注：供应商对磋商文件</w:t>
      </w:r>
      <w:r>
        <w:rPr>
          <w:rFonts w:hint="eastAsia" w:cs="宋体" w:asciiTheme="minorEastAsia" w:hAnsiTheme="minorEastAsia"/>
          <w:bCs/>
          <w:color w:val="auto"/>
          <w:szCs w:val="21"/>
          <w:highlight w:val="none"/>
          <w:shd w:val="clear" w:color="auto" w:fill="FFFFFF" w:themeFill="background1"/>
        </w:rPr>
        <w:t>技术</w:t>
      </w:r>
      <w:r>
        <w:rPr>
          <w:rFonts w:hint="eastAsia" w:ascii="宋体" w:hAnsi="宋体" w:eastAsia="宋体"/>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57F491DE">
      <w:pPr>
        <w:spacing w:line="360" w:lineRule="auto"/>
        <w:ind w:firstLine="480" w:firstLineChars="200"/>
        <w:jc w:val="left"/>
        <w:rPr>
          <w:rFonts w:ascii="宋体" w:hAnsi="宋体" w:eastAsia="宋体"/>
          <w:color w:val="auto"/>
          <w:sz w:val="24"/>
          <w:szCs w:val="24"/>
          <w:highlight w:val="none"/>
          <w:shd w:val="clear" w:color="auto" w:fill="FFFFFF" w:themeFill="background1"/>
        </w:rPr>
      </w:pPr>
    </w:p>
    <w:p w14:paraId="5C8CE8B5">
      <w:pPr>
        <w:spacing w:line="360" w:lineRule="auto"/>
        <w:ind w:firstLine="480" w:firstLineChars="200"/>
        <w:jc w:val="left"/>
        <w:rPr>
          <w:rFonts w:ascii="宋体" w:hAnsi="宋体" w:eastAsia="宋体"/>
          <w:color w:val="auto"/>
          <w:sz w:val="24"/>
          <w:szCs w:val="24"/>
          <w:highlight w:val="none"/>
          <w:shd w:val="clear" w:color="auto" w:fill="FFFFFF" w:themeFill="background1"/>
        </w:rPr>
      </w:pPr>
    </w:p>
    <w:p w14:paraId="24C859A6">
      <w:pPr>
        <w:spacing w:line="360" w:lineRule="auto"/>
        <w:jc w:val="left"/>
        <w:rPr>
          <w:rFonts w:ascii="宋体" w:hAnsi="宋体" w:eastAsia="宋体"/>
          <w:color w:val="auto"/>
          <w:sz w:val="24"/>
          <w:szCs w:val="24"/>
          <w:highlight w:val="none"/>
          <w:shd w:val="clear" w:color="auto" w:fill="FFFFFF" w:themeFill="background1"/>
        </w:rPr>
      </w:pPr>
    </w:p>
    <w:p w14:paraId="3523EC61">
      <w:pPr>
        <w:spacing w:line="360" w:lineRule="auto"/>
        <w:jc w:val="left"/>
        <w:rPr>
          <w:rFonts w:ascii="宋体" w:hAnsi="宋体" w:eastAsia="宋体"/>
          <w:color w:val="auto"/>
          <w:sz w:val="24"/>
          <w:szCs w:val="24"/>
          <w:highlight w:val="none"/>
          <w:shd w:val="clear" w:color="auto" w:fill="FFFFFF" w:themeFill="background1"/>
        </w:rPr>
      </w:pPr>
    </w:p>
    <w:p w14:paraId="3E300C1F">
      <w:pPr>
        <w:spacing w:line="360" w:lineRule="auto"/>
        <w:jc w:val="left"/>
        <w:rPr>
          <w:rFonts w:ascii="宋体" w:hAnsi="宋体" w:eastAsia="宋体"/>
          <w:color w:val="auto"/>
          <w:sz w:val="24"/>
          <w:szCs w:val="24"/>
          <w:highlight w:val="none"/>
          <w:shd w:val="clear" w:color="auto" w:fill="FFFFFF" w:themeFill="background1"/>
        </w:rPr>
      </w:pPr>
    </w:p>
    <w:p w14:paraId="544DD4A8">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48E4113D">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707633B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签字或</w:t>
      </w:r>
      <w:r>
        <w:rPr>
          <w:rFonts w:hint="eastAsia" w:ascii="宋体" w:hAnsi="宋体" w:eastAsia="宋体" w:cs="Arial"/>
          <w:color w:val="auto"/>
          <w:kern w:val="0"/>
          <w:sz w:val="24"/>
          <w:szCs w:val="24"/>
          <w:highlight w:val="none"/>
          <w:shd w:val="clear" w:color="auto" w:fill="FFFFFF" w:themeFill="background1"/>
        </w:rPr>
        <w:t>盖章）</w:t>
      </w:r>
    </w:p>
    <w:p w14:paraId="01A9E1AD">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6D434B57">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r>
        <w:rPr>
          <w:rFonts w:ascii="宋体" w:hAnsi="宋体" w:eastAsia="宋体" w:cs="Arial"/>
          <w:b/>
          <w:bCs/>
          <w:color w:val="auto"/>
          <w:kern w:val="36"/>
          <w:sz w:val="24"/>
          <w:szCs w:val="24"/>
          <w:highlight w:val="none"/>
          <w:shd w:val="clear" w:color="auto" w:fill="FFFFFF" w:themeFill="background1"/>
        </w:rPr>
        <w:br w:type="page"/>
      </w:r>
      <w:bookmarkStart w:id="52" w:name="_Toc38446475"/>
      <w:bookmarkStart w:id="53" w:name="_Toc507586170"/>
      <w:bookmarkStart w:id="54" w:name="_Toc533503185"/>
      <w:bookmarkStart w:id="55" w:name="_Toc156750395"/>
      <w:r>
        <w:rPr>
          <w:rFonts w:hint="eastAsia" w:ascii="宋体" w:hAnsi="宋体" w:eastAsia="宋体"/>
          <w:b/>
          <w:color w:val="auto"/>
          <w:sz w:val="24"/>
          <w:szCs w:val="24"/>
          <w:highlight w:val="none"/>
          <w:shd w:val="clear" w:color="auto" w:fill="FFFFFF" w:themeFill="background1"/>
        </w:rPr>
        <w:t>五、法定代表人身份证明书</w:t>
      </w:r>
      <w:bookmarkEnd w:id="52"/>
      <w:bookmarkEnd w:id="53"/>
      <w:bookmarkEnd w:id="54"/>
      <w:bookmarkEnd w:id="55"/>
    </w:p>
    <w:p w14:paraId="49AE29DD">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3988DFD3">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投</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标</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人：</w:t>
      </w:r>
      <w:r>
        <w:rPr>
          <w:rFonts w:ascii="宋体" w:hAnsi="宋体" w:eastAsia="宋体" w:cs="Arial"/>
          <w:color w:val="auto"/>
          <w:kern w:val="0"/>
          <w:sz w:val="24"/>
          <w:szCs w:val="24"/>
          <w:highlight w:val="none"/>
          <w:u w:val="single"/>
          <w:shd w:val="clear" w:color="auto" w:fill="FFFFFF" w:themeFill="background1"/>
        </w:rPr>
        <w:t xml:space="preserve">                              </w:t>
      </w:r>
    </w:p>
    <w:p w14:paraId="52FF61A4">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单位性质：</w:t>
      </w:r>
      <w:r>
        <w:rPr>
          <w:rFonts w:ascii="宋体" w:hAnsi="宋体" w:eastAsia="宋体" w:cs="Arial"/>
          <w:color w:val="auto"/>
          <w:kern w:val="0"/>
          <w:sz w:val="24"/>
          <w:szCs w:val="24"/>
          <w:highlight w:val="none"/>
          <w:u w:val="single"/>
          <w:shd w:val="clear" w:color="auto" w:fill="FFFFFF" w:themeFill="background1"/>
        </w:rPr>
        <w:t xml:space="preserve">                              </w:t>
      </w:r>
    </w:p>
    <w:p w14:paraId="2A51AF1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址：</w:t>
      </w:r>
      <w:r>
        <w:rPr>
          <w:rFonts w:ascii="宋体" w:hAnsi="宋体" w:eastAsia="宋体" w:cs="Arial"/>
          <w:color w:val="auto"/>
          <w:kern w:val="0"/>
          <w:sz w:val="24"/>
          <w:szCs w:val="24"/>
          <w:highlight w:val="none"/>
          <w:u w:val="single"/>
          <w:shd w:val="clear" w:color="auto" w:fill="FFFFFF" w:themeFill="background1"/>
        </w:rPr>
        <w:t xml:space="preserve">                              </w:t>
      </w:r>
    </w:p>
    <w:p w14:paraId="1AB5D487">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成立时间：</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p>
    <w:p w14:paraId="4CA6FF1B">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经营期限：</w:t>
      </w:r>
      <w:r>
        <w:rPr>
          <w:rFonts w:ascii="宋体" w:hAnsi="宋体" w:eastAsia="宋体" w:cs="Arial"/>
          <w:color w:val="auto"/>
          <w:kern w:val="0"/>
          <w:sz w:val="24"/>
          <w:szCs w:val="24"/>
          <w:highlight w:val="none"/>
          <w:u w:val="single"/>
          <w:shd w:val="clear" w:color="auto" w:fill="FFFFFF" w:themeFill="background1"/>
        </w:rPr>
        <w:t xml:space="preserve">                              </w:t>
      </w:r>
    </w:p>
    <w:p w14:paraId="3D959443">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2E65A5EF">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姓名：</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性别：</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年龄：</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职务：</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系</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（供应商名称）的法定代表人。</w:t>
      </w:r>
    </w:p>
    <w:p w14:paraId="0C9B8244">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特此证明。</w:t>
      </w:r>
    </w:p>
    <w:p w14:paraId="44E1264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0C860E6B">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附：法定代表人身份证明</w:t>
      </w:r>
    </w:p>
    <w:p w14:paraId="0DE3E13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tbl>
      <w:tblPr>
        <w:tblStyle w:val="4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7DD5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A429865">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olor w:val="auto"/>
                <w:kern w:val="0"/>
                <w:sz w:val="24"/>
                <w:szCs w:val="24"/>
                <w:highlight w:val="none"/>
                <w:shd w:val="clear" w:color="auto" w:fill="FFFFFF" w:themeFill="background1"/>
              </w:rPr>
              <w:t>身份证复印件（正面）</w:t>
            </w:r>
          </w:p>
        </w:tc>
      </w:tr>
    </w:tbl>
    <w:p w14:paraId="3056E790">
      <w:pPr>
        <w:spacing w:line="360" w:lineRule="auto"/>
        <w:rPr>
          <w:rFonts w:ascii="宋体" w:hAnsi="宋体" w:eastAsia="宋体"/>
          <w:vanish/>
          <w:color w:val="auto"/>
          <w:sz w:val="24"/>
          <w:szCs w:val="24"/>
          <w:highlight w:val="none"/>
          <w:shd w:val="clear" w:color="auto" w:fill="FFFFFF" w:themeFill="background1"/>
        </w:rPr>
      </w:pPr>
    </w:p>
    <w:tbl>
      <w:tblPr>
        <w:tblStyle w:val="44"/>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69B3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0FE4B4B">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olor w:val="auto"/>
                <w:kern w:val="0"/>
                <w:sz w:val="24"/>
                <w:szCs w:val="24"/>
                <w:highlight w:val="none"/>
                <w:shd w:val="clear" w:color="auto" w:fill="FFFFFF" w:themeFill="background1"/>
              </w:rPr>
              <w:t>身份证复印件（反面）</w:t>
            </w:r>
          </w:p>
        </w:tc>
      </w:tr>
    </w:tbl>
    <w:p w14:paraId="0B90D1BA">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w:t>
      </w:r>
    </w:p>
    <w:p w14:paraId="4DCA7BD9">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6BFE254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0FE8C86C">
      <w:pPr>
        <w:widowControl/>
        <w:shd w:val="clear" w:color="auto" w:fill="FFFFFF"/>
        <w:wordWrap w:val="0"/>
        <w:snapToGrid w:val="0"/>
        <w:spacing w:line="360" w:lineRule="auto"/>
        <w:jc w:val="righ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日期：</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r>
        <w:rPr>
          <w:rFonts w:ascii="宋体" w:hAnsi="宋体" w:eastAsia="宋体" w:cs="Arial"/>
          <w:color w:val="auto"/>
          <w:kern w:val="0"/>
          <w:sz w:val="24"/>
          <w:szCs w:val="24"/>
          <w:highlight w:val="none"/>
          <w:shd w:val="clear" w:color="auto" w:fill="FFFFFF" w:themeFill="background1"/>
        </w:rPr>
        <w:t xml:space="preserve"> </w:t>
      </w:r>
    </w:p>
    <w:p w14:paraId="705D908D">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p>
    <w:p w14:paraId="507F6FB3">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p>
    <w:p w14:paraId="43ED173E">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p>
    <w:p w14:paraId="79A190F8">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r>
        <w:rPr>
          <w:rFonts w:ascii="宋体" w:hAnsi="宋体" w:eastAsia="宋体" w:cs="Arial"/>
          <w:b/>
          <w:bCs/>
          <w:color w:val="auto"/>
          <w:kern w:val="0"/>
          <w:sz w:val="24"/>
          <w:szCs w:val="24"/>
          <w:highlight w:val="none"/>
          <w:shd w:val="clear" w:color="auto" w:fill="FFFFFF" w:themeFill="background1"/>
        </w:rPr>
        <w:br w:type="page"/>
      </w:r>
      <w:bookmarkStart w:id="56" w:name="_Toc533503186"/>
      <w:bookmarkStart w:id="57" w:name="_Toc38446476"/>
      <w:bookmarkStart w:id="58" w:name="_Toc507586171"/>
      <w:bookmarkStart w:id="59" w:name="_Toc156750396"/>
      <w:r>
        <w:rPr>
          <w:rFonts w:hint="eastAsia" w:ascii="宋体" w:hAnsi="宋体" w:eastAsia="宋体"/>
          <w:b/>
          <w:color w:val="auto"/>
          <w:sz w:val="24"/>
          <w:szCs w:val="24"/>
          <w:highlight w:val="none"/>
          <w:shd w:val="clear" w:color="auto" w:fill="FFFFFF" w:themeFill="background1"/>
        </w:rPr>
        <w:t>六、法定代表人授权委托书</w:t>
      </w:r>
      <w:bookmarkEnd w:id="56"/>
      <w:bookmarkEnd w:id="57"/>
      <w:bookmarkEnd w:id="58"/>
      <w:bookmarkEnd w:id="59"/>
    </w:p>
    <w:p w14:paraId="46436611">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22AF6A47">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本人</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（姓名）系</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（供应商名称）的法定代表人，现拟派我单位</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（姓名）为我方委托代理人。委托代理人根据授权，就</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（招标项目名称）的投标，以本公司名义处理一切与之有关的事务，其法律后果由我方承担。</w:t>
      </w:r>
    </w:p>
    <w:p w14:paraId="3E8CDFF0">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u w:val="singl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代理人：</w:t>
      </w:r>
      <w:r>
        <w:rPr>
          <w:rFonts w:ascii="宋体" w:hAnsi="宋体" w:eastAsia="宋体" w:cs="Arial"/>
          <w:i/>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性别：</w:t>
      </w:r>
      <w:r>
        <w:rPr>
          <w:rFonts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年龄：</w:t>
      </w:r>
      <w:r>
        <w:rPr>
          <w:rFonts w:ascii="宋体" w:hAnsi="宋体" w:eastAsia="宋体" w:cs="Arial"/>
          <w:color w:val="auto"/>
          <w:kern w:val="0"/>
          <w:sz w:val="24"/>
          <w:szCs w:val="24"/>
          <w:highlight w:val="none"/>
          <w:u w:val="single"/>
          <w:shd w:val="clear" w:color="auto" w:fill="FFFFFF" w:themeFill="background1"/>
        </w:rPr>
        <w:t xml:space="preserve">                    </w:t>
      </w:r>
    </w:p>
    <w:p w14:paraId="3D77D23B">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单</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位：</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部门：</w:t>
      </w:r>
      <w:r>
        <w:rPr>
          <w:rFonts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职务：</w:t>
      </w:r>
      <w:r>
        <w:rPr>
          <w:rFonts w:ascii="宋体" w:hAnsi="宋体" w:eastAsia="宋体" w:cs="Arial"/>
          <w:color w:val="auto"/>
          <w:kern w:val="0"/>
          <w:sz w:val="24"/>
          <w:szCs w:val="24"/>
          <w:highlight w:val="none"/>
          <w:u w:val="single"/>
          <w:shd w:val="clear" w:color="auto" w:fill="FFFFFF" w:themeFill="background1"/>
        </w:rPr>
        <w:t xml:space="preserve">                    </w:t>
      </w:r>
    </w:p>
    <w:p w14:paraId="38C8E552">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代理人无转委权，特此申明。</w:t>
      </w:r>
    </w:p>
    <w:p w14:paraId="0E1243F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6DC752DE">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附：委托代理人身份证明。</w:t>
      </w:r>
    </w:p>
    <w:tbl>
      <w:tblPr>
        <w:tblStyle w:val="4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F2C1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2C3088F">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委托代理人</w:t>
            </w:r>
            <w:r>
              <w:rPr>
                <w:rFonts w:hint="eastAsia" w:ascii="宋体" w:hAnsi="宋体" w:eastAsia="宋体"/>
                <w:color w:val="auto"/>
                <w:kern w:val="0"/>
                <w:sz w:val="24"/>
                <w:szCs w:val="24"/>
                <w:highlight w:val="none"/>
                <w:shd w:val="clear" w:color="auto" w:fill="FFFFFF" w:themeFill="background1"/>
              </w:rPr>
              <w:t>身份证复印件（正面）</w:t>
            </w:r>
          </w:p>
        </w:tc>
      </w:tr>
    </w:tbl>
    <w:tbl>
      <w:tblPr>
        <w:tblStyle w:val="44"/>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680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A804918">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委托代理人</w:t>
            </w:r>
            <w:r>
              <w:rPr>
                <w:rFonts w:hint="eastAsia" w:ascii="宋体" w:hAnsi="宋体" w:eastAsia="宋体"/>
                <w:color w:val="auto"/>
                <w:kern w:val="0"/>
                <w:sz w:val="24"/>
                <w:szCs w:val="24"/>
                <w:highlight w:val="none"/>
                <w:shd w:val="clear" w:color="auto" w:fill="FFFFFF" w:themeFill="background1"/>
              </w:rPr>
              <w:t>身份证复印件（反面）</w:t>
            </w:r>
          </w:p>
        </w:tc>
      </w:tr>
    </w:tbl>
    <w:p w14:paraId="7B52C9E1">
      <w:pPr>
        <w:spacing w:line="360" w:lineRule="auto"/>
        <w:rPr>
          <w:rFonts w:ascii="宋体" w:hAnsi="宋体" w:eastAsia="宋体"/>
          <w:vanish/>
          <w:color w:val="auto"/>
          <w:sz w:val="24"/>
          <w:szCs w:val="24"/>
          <w:highlight w:val="none"/>
          <w:shd w:val="clear" w:color="auto" w:fill="FFFFFF" w:themeFill="background1"/>
        </w:rPr>
      </w:pPr>
    </w:p>
    <w:p w14:paraId="3217B00E">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51C9D18A">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6788DC6">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19E3BB53">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5096233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2AD0BF9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签字或</w:t>
      </w:r>
      <w:r>
        <w:rPr>
          <w:rFonts w:hint="eastAsia" w:ascii="宋体" w:hAnsi="宋体" w:eastAsia="宋体" w:cs="Arial"/>
          <w:color w:val="auto"/>
          <w:kern w:val="0"/>
          <w:sz w:val="24"/>
          <w:szCs w:val="24"/>
          <w:highlight w:val="none"/>
          <w:shd w:val="clear" w:color="auto" w:fill="FFFFFF" w:themeFill="background1"/>
        </w:rPr>
        <w:t>盖章）</w:t>
      </w:r>
    </w:p>
    <w:p w14:paraId="2552741F">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673D9D8E">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1D237B0">
      <w:pPr>
        <w:spacing w:line="360" w:lineRule="auto"/>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t xml:space="preserve"> </w:t>
      </w:r>
    </w:p>
    <w:p w14:paraId="38AF3261">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bookmarkStart w:id="60" w:name="_Toc507586173"/>
      <w:r>
        <w:rPr>
          <w:rFonts w:ascii="宋体" w:hAnsi="宋体" w:eastAsia="宋体"/>
          <w:b/>
          <w:color w:val="auto"/>
          <w:sz w:val="24"/>
          <w:szCs w:val="24"/>
          <w:highlight w:val="none"/>
          <w:shd w:val="clear" w:color="auto" w:fill="FFFFFF" w:themeFill="background1"/>
        </w:rPr>
        <w:br w:type="page"/>
      </w:r>
      <w:bookmarkStart w:id="61" w:name="_Toc533503189"/>
      <w:bookmarkStart w:id="62" w:name="_Toc38446478"/>
      <w:bookmarkStart w:id="63" w:name="_Toc156750397"/>
      <w:r>
        <w:rPr>
          <w:rFonts w:hint="eastAsia" w:ascii="宋体" w:hAnsi="宋体" w:eastAsia="宋体"/>
          <w:b/>
          <w:color w:val="auto"/>
          <w:sz w:val="24"/>
          <w:szCs w:val="24"/>
          <w:highlight w:val="none"/>
          <w:shd w:val="clear" w:color="auto" w:fill="FFFFFF" w:themeFill="background1"/>
        </w:rPr>
        <w:t>七、供应商基本情况表</w:t>
      </w:r>
      <w:bookmarkEnd w:id="60"/>
      <w:bookmarkEnd w:id="61"/>
      <w:bookmarkEnd w:id="62"/>
      <w:bookmarkEnd w:id="63"/>
    </w:p>
    <w:p w14:paraId="342C8C1B">
      <w:pPr>
        <w:spacing w:line="360" w:lineRule="auto"/>
        <w:jc w:val="left"/>
        <w:rPr>
          <w:rFonts w:ascii="宋体" w:hAnsi="宋体" w:eastAsia="宋体" w:cs="Times New Roman"/>
          <w:color w:val="auto"/>
          <w:sz w:val="24"/>
          <w:szCs w:val="24"/>
          <w:highlight w:val="none"/>
          <w:shd w:val="clear" w:color="auto" w:fill="FFFFFF" w:themeFill="background1"/>
        </w:rPr>
      </w:pPr>
    </w:p>
    <w:tbl>
      <w:tblPr>
        <w:tblStyle w:val="44"/>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35DF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07AB9F">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供应商名称</w:t>
            </w:r>
          </w:p>
        </w:tc>
        <w:tc>
          <w:tcPr>
            <w:tcW w:w="7300" w:type="dxa"/>
            <w:gridSpan w:val="3"/>
            <w:vAlign w:val="center"/>
          </w:tcPr>
          <w:p w14:paraId="3D4FB500">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r>
      <w:tr w14:paraId="1054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BCB983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注册地址</w:t>
            </w:r>
          </w:p>
        </w:tc>
        <w:tc>
          <w:tcPr>
            <w:tcW w:w="3165" w:type="dxa"/>
            <w:vAlign w:val="center"/>
          </w:tcPr>
          <w:p w14:paraId="2C9BDABD">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72234D30">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邮政编码</w:t>
            </w:r>
          </w:p>
        </w:tc>
        <w:tc>
          <w:tcPr>
            <w:tcW w:w="2140" w:type="dxa"/>
            <w:vAlign w:val="center"/>
          </w:tcPr>
          <w:p w14:paraId="4F55240C">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6E4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C589522">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成立时间</w:t>
            </w:r>
          </w:p>
        </w:tc>
        <w:tc>
          <w:tcPr>
            <w:tcW w:w="3165" w:type="dxa"/>
            <w:vAlign w:val="center"/>
          </w:tcPr>
          <w:p w14:paraId="0D5E08DB">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6B866251">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企业性质</w:t>
            </w:r>
          </w:p>
        </w:tc>
        <w:tc>
          <w:tcPr>
            <w:tcW w:w="2140" w:type="dxa"/>
            <w:vAlign w:val="center"/>
          </w:tcPr>
          <w:p w14:paraId="1D76B670">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7E5A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7C977A6">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营业执照号</w:t>
            </w:r>
          </w:p>
        </w:tc>
        <w:tc>
          <w:tcPr>
            <w:tcW w:w="3165" w:type="dxa"/>
            <w:vAlign w:val="center"/>
          </w:tcPr>
          <w:p w14:paraId="37000E52">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183232A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注册资金</w:t>
            </w:r>
          </w:p>
        </w:tc>
        <w:tc>
          <w:tcPr>
            <w:tcW w:w="2140" w:type="dxa"/>
            <w:vAlign w:val="center"/>
          </w:tcPr>
          <w:p w14:paraId="58CE5330">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2DF2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2800E3">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法定代表人</w:t>
            </w:r>
          </w:p>
        </w:tc>
        <w:tc>
          <w:tcPr>
            <w:tcW w:w="3165" w:type="dxa"/>
            <w:vAlign w:val="center"/>
          </w:tcPr>
          <w:p w14:paraId="4AB6E4E6">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65781CA0">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电话</w:t>
            </w:r>
          </w:p>
        </w:tc>
        <w:tc>
          <w:tcPr>
            <w:tcW w:w="2140" w:type="dxa"/>
            <w:vAlign w:val="center"/>
          </w:tcPr>
          <w:p w14:paraId="4BEF147E">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51AB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B1B36D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联系人</w:t>
            </w:r>
          </w:p>
        </w:tc>
        <w:tc>
          <w:tcPr>
            <w:tcW w:w="3165" w:type="dxa"/>
            <w:vAlign w:val="center"/>
          </w:tcPr>
          <w:p w14:paraId="1E140AFC">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01F62B76">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电话</w:t>
            </w:r>
          </w:p>
        </w:tc>
        <w:tc>
          <w:tcPr>
            <w:tcW w:w="2140" w:type="dxa"/>
            <w:vAlign w:val="center"/>
          </w:tcPr>
          <w:p w14:paraId="5BEDED09">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01C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6CF919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传真</w:t>
            </w:r>
          </w:p>
        </w:tc>
        <w:tc>
          <w:tcPr>
            <w:tcW w:w="3165" w:type="dxa"/>
            <w:vAlign w:val="center"/>
          </w:tcPr>
          <w:p w14:paraId="541193A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415ACEF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网址</w:t>
            </w:r>
          </w:p>
        </w:tc>
        <w:tc>
          <w:tcPr>
            <w:tcW w:w="2140" w:type="dxa"/>
            <w:vAlign w:val="center"/>
          </w:tcPr>
          <w:p w14:paraId="53C32E14">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0292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EA9FBD">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开户银行</w:t>
            </w:r>
          </w:p>
        </w:tc>
        <w:tc>
          <w:tcPr>
            <w:tcW w:w="3165" w:type="dxa"/>
            <w:vAlign w:val="center"/>
          </w:tcPr>
          <w:p w14:paraId="7EFF08F9">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19083E35">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银行帐号</w:t>
            </w:r>
          </w:p>
        </w:tc>
        <w:tc>
          <w:tcPr>
            <w:tcW w:w="2140" w:type="dxa"/>
            <w:vAlign w:val="center"/>
          </w:tcPr>
          <w:p w14:paraId="6C473392">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73A2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13AF7CC">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职工概况</w:t>
            </w:r>
          </w:p>
        </w:tc>
        <w:tc>
          <w:tcPr>
            <w:tcW w:w="7300" w:type="dxa"/>
            <w:gridSpan w:val="3"/>
            <w:vAlign w:val="center"/>
          </w:tcPr>
          <w:p w14:paraId="0E41212F">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1037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74F2762">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经营范围</w:t>
            </w:r>
          </w:p>
        </w:tc>
        <w:tc>
          <w:tcPr>
            <w:tcW w:w="7300" w:type="dxa"/>
            <w:gridSpan w:val="3"/>
            <w:vAlign w:val="center"/>
          </w:tcPr>
          <w:p w14:paraId="42A6B33E">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bl>
    <w:p w14:paraId="2ED80859">
      <w:pPr>
        <w:spacing w:line="360" w:lineRule="auto"/>
        <w:ind w:firstLine="504" w:firstLineChars="200"/>
        <w:rPr>
          <w:rFonts w:ascii="宋体" w:hAnsi="宋体" w:eastAsia="宋体"/>
          <w:color w:val="auto"/>
          <w:spacing w:val="6"/>
          <w:sz w:val="24"/>
          <w:szCs w:val="24"/>
          <w:highlight w:val="none"/>
          <w:shd w:val="clear" w:color="auto" w:fill="FFFFFF" w:themeFill="background1"/>
        </w:rPr>
      </w:pPr>
    </w:p>
    <w:p w14:paraId="30C50690">
      <w:pPr>
        <w:widowControl/>
        <w:jc w:val="left"/>
        <w:rPr>
          <w:rFonts w:ascii="宋体" w:hAnsi="宋体" w:eastAsia="宋体"/>
          <w:color w:val="auto"/>
          <w:spacing w:val="6"/>
          <w:sz w:val="24"/>
          <w:szCs w:val="24"/>
          <w:highlight w:val="none"/>
          <w:shd w:val="clear" w:color="auto" w:fill="FFFFFF" w:themeFill="background1"/>
        </w:rPr>
      </w:pPr>
      <w:r>
        <w:rPr>
          <w:rFonts w:ascii="宋体" w:hAnsi="宋体" w:eastAsia="宋体"/>
          <w:color w:val="auto"/>
          <w:spacing w:val="6"/>
          <w:sz w:val="24"/>
          <w:szCs w:val="24"/>
          <w:highlight w:val="none"/>
          <w:shd w:val="clear" w:color="auto" w:fill="FFFFFF" w:themeFill="background1"/>
        </w:rPr>
        <w:br w:type="page"/>
      </w:r>
    </w:p>
    <w:p w14:paraId="1199A00D">
      <w:pPr>
        <w:tabs>
          <w:tab w:val="center" w:pos="4832"/>
          <w:tab w:val="left" w:pos="7140"/>
        </w:tabs>
        <w:spacing w:line="360" w:lineRule="auto"/>
        <w:jc w:val="center"/>
        <w:outlineLvl w:val="1"/>
        <w:rPr>
          <w:rFonts w:ascii="宋体" w:hAnsi="宋体" w:eastAsia="宋体"/>
          <w:b/>
          <w:bCs/>
          <w:color w:val="auto"/>
          <w:sz w:val="24"/>
          <w:szCs w:val="24"/>
          <w:highlight w:val="none"/>
          <w:shd w:val="clear" w:color="auto" w:fill="FFFFFF" w:themeFill="background1"/>
        </w:rPr>
      </w:pPr>
      <w:bookmarkStart w:id="64" w:name="_Toc156750398"/>
      <w:bookmarkStart w:id="65" w:name="_Toc113901848"/>
      <w:r>
        <w:rPr>
          <w:rFonts w:hint="eastAsia" w:ascii="宋体" w:hAnsi="宋体" w:eastAsia="宋体"/>
          <w:b/>
          <w:color w:val="auto"/>
          <w:sz w:val="24"/>
          <w:szCs w:val="24"/>
          <w:highlight w:val="none"/>
          <w:shd w:val="clear" w:color="auto" w:fill="FFFFFF" w:themeFill="background1"/>
        </w:rPr>
        <w:t>八、</w:t>
      </w:r>
      <w:r>
        <w:rPr>
          <w:rFonts w:hint="eastAsia" w:ascii="宋体" w:hAnsi="宋体" w:eastAsia="宋体"/>
          <w:b/>
          <w:bCs/>
          <w:color w:val="auto"/>
          <w:sz w:val="24"/>
          <w:szCs w:val="24"/>
          <w:highlight w:val="none"/>
          <w:shd w:val="clear" w:color="auto" w:fill="FFFFFF" w:themeFill="background1"/>
        </w:rPr>
        <w:t>供应商资格条件证明材料</w:t>
      </w:r>
      <w:bookmarkEnd w:id="64"/>
      <w:bookmarkEnd w:id="65"/>
    </w:p>
    <w:p w14:paraId="4D9DCF1D">
      <w:pPr>
        <w:rPr>
          <w:color w:val="auto"/>
          <w:highlight w:val="none"/>
          <w:shd w:val="clear" w:color="auto" w:fill="FFFFFF" w:themeFill="background1"/>
        </w:rPr>
      </w:pPr>
      <w:bookmarkStart w:id="66" w:name="_Toc107422184"/>
      <w:bookmarkStart w:id="67" w:name="_Toc109143671"/>
      <w:bookmarkStart w:id="68" w:name="_Toc11207"/>
      <w:bookmarkStart w:id="69" w:name="_Toc32366"/>
      <w:bookmarkStart w:id="70" w:name="_Toc111556487"/>
    </w:p>
    <w:p w14:paraId="3A1F74CF">
      <w:pPr>
        <w:spacing w:line="360" w:lineRule="auto"/>
        <w:jc w:val="center"/>
        <w:outlineLvl w:val="1"/>
        <w:rPr>
          <w:rFonts w:ascii="宋体" w:hAnsi="宋体" w:eastAsia="宋体" w:cs="宋体"/>
          <w:b/>
          <w:color w:val="auto"/>
          <w:sz w:val="24"/>
          <w:szCs w:val="24"/>
          <w:highlight w:val="none"/>
          <w:shd w:val="clear" w:color="auto" w:fill="FFFFFF" w:themeFill="background1"/>
        </w:rPr>
      </w:pPr>
      <w:bookmarkStart w:id="71" w:name="_Toc20683"/>
      <w:bookmarkStart w:id="72" w:name="_Toc113901849"/>
      <w:bookmarkStart w:id="73" w:name="_Toc128476878"/>
      <w:bookmarkStart w:id="74" w:name="_Toc156750399"/>
      <w:r>
        <w:rPr>
          <w:rFonts w:hint="eastAsia" w:ascii="宋体" w:hAnsi="宋体" w:eastAsia="宋体" w:cs="宋体"/>
          <w:b/>
          <w:color w:val="auto"/>
          <w:sz w:val="24"/>
          <w:szCs w:val="24"/>
          <w:highlight w:val="none"/>
          <w:shd w:val="clear" w:color="auto" w:fill="FFFFFF" w:themeFill="background1"/>
        </w:rPr>
        <w:t>8.1、</w:t>
      </w:r>
      <w:bookmarkEnd w:id="66"/>
      <w:bookmarkEnd w:id="67"/>
      <w:bookmarkEnd w:id="68"/>
      <w:bookmarkEnd w:id="69"/>
      <w:r>
        <w:rPr>
          <w:rFonts w:hint="eastAsia" w:ascii="宋体" w:hAnsi="宋体" w:eastAsia="宋体" w:cs="宋体"/>
          <w:b/>
          <w:color w:val="auto"/>
          <w:sz w:val="24"/>
          <w:szCs w:val="24"/>
          <w:highlight w:val="none"/>
          <w:shd w:val="clear" w:color="auto" w:fill="FFFFFF" w:themeFill="background1"/>
        </w:rPr>
        <w:t>法人或者其他组织的营业执照等证明文件，自然人的身份证明</w:t>
      </w:r>
      <w:bookmarkEnd w:id="71"/>
      <w:bookmarkEnd w:id="72"/>
      <w:bookmarkEnd w:id="73"/>
      <w:bookmarkEnd w:id="74"/>
    </w:p>
    <w:p w14:paraId="63D10AE7">
      <w:pPr>
        <w:spacing w:line="360" w:lineRule="auto"/>
        <w:rPr>
          <w:rFonts w:ascii="宋体" w:hAnsi="宋体" w:eastAsia="宋体"/>
          <w:color w:val="auto"/>
          <w:sz w:val="24"/>
          <w:szCs w:val="24"/>
          <w:highlight w:val="none"/>
          <w:shd w:val="clear" w:color="auto" w:fill="FFFFFF" w:themeFill="background1"/>
        </w:rPr>
      </w:pPr>
    </w:p>
    <w:p w14:paraId="659C3AB9">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一、如供应商是企业（包括合伙企业)，应提供在工商部门注册的有效“企业法人营业执照”或“营业执照”;</w:t>
      </w:r>
    </w:p>
    <w:p w14:paraId="3585C03F">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二、如供应商是事业单位，应提供有效的“事业单位法人证书”;</w:t>
      </w:r>
    </w:p>
    <w:p w14:paraId="672D0015">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三、供应商是非企业专业服务机构的，应提供执业许可证等证明文件;</w:t>
      </w:r>
    </w:p>
    <w:p w14:paraId="4469259B">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四、如供应商是个体工商户，应提供有效的“个体工商户营业执照”;</w:t>
      </w:r>
    </w:p>
    <w:p w14:paraId="10D48E71">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五、如供应商是自然人，应提供有效的自然人身份证明。</w:t>
      </w:r>
    </w:p>
    <w:p w14:paraId="45694471">
      <w:pPr>
        <w:spacing w:line="360" w:lineRule="auto"/>
        <w:rPr>
          <w:rFonts w:ascii="宋体" w:hAnsi="宋体" w:eastAsia="宋体"/>
          <w:color w:val="auto"/>
          <w:sz w:val="24"/>
          <w:szCs w:val="24"/>
          <w:highlight w:val="none"/>
          <w:shd w:val="clear" w:color="auto" w:fill="FFFFFF" w:themeFill="background1"/>
        </w:rPr>
      </w:pPr>
    </w:p>
    <w:p w14:paraId="72737026">
      <w:pPr>
        <w:spacing w:line="360" w:lineRule="auto"/>
        <w:rPr>
          <w:rFonts w:ascii="宋体" w:hAnsi="宋体" w:eastAsia="宋体"/>
          <w:color w:val="auto"/>
          <w:sz w:val="24"/>
          <w:szCs w:val="24"/>
          <w:highlight w:val="none"/>
          <w:shd w:val="clear" w:color="auto" w:fill="FFFFFF" w:themeFill="background1"/>
        </w:rPr>
      </w:pPr>
    </w:p>
    <w:p w14:paraId="51A25E7C">
      <w:pPr>
        <w:widowControl/>
        <w:spacing w:line="360" w:lineRule="auto"/>
        <w:jc w:val="left"/>
        <w:rPr>
          <w:rFonts w:ascii="宋体" w:hAnsi="宋体" w:eastAsia="宋体" w:cs="宋体"/>
          <w:b/>
          <w:color w:val="auto"/>
          <w:sz w:val="24"/>
          <w:szCs w:val="24"/>
          <w:highlight w:val="none"/>
          <w:shd w:val="clear" w:color="auto" w:fill="FFFFFF" w:themeFill="background1"/>
        </w:rPr>
      </w:pPr>
      <w:r>
        <w:rPr>
          <w:rFonts w:ascii="宋体" w:hAnsi="宋体" w:eastAsia="宋体" w:cs="宋体"/>
          <w:b/>
          <w:color w:val="auto"/>
          <w:sz w:val="24"/>
          <w:szCs w:val="24"/>
          <w:highlight w:val="none"/>
          <w:shd w:val="clear" w:color="auto" w:fill="FFFFFF" w:themeFill="background1"/>
        </w:rPr>
        <w:br w:type="page"/>
      </w:r>
    </w:p>
    <w:p w14:paraId="5D0F9E7A">
      <w:pPr>
        <w:spacing w:line="360" w:lineRule="auto"/>
        <w:jc w:val="center"/>
        <w:outlineLvl w:val="1"/>
        <w:rPr>
          <w:rFonts w:ascii="宋体" w:hAnsi="宋体" w:eastAsia="宋体"/>
          <w:b/>
          <w:color w:val="auto"/>
          <w:sz w:val="24"/>
          <w:szCs w:val="24"/>
          <w:highlight w:val="none"/>
          <w:shd w:val="clear" w:color="auto" w:fill="FFFFFF" w:themeFill="background1"/>
        </w:rPr>
      </w:pPr>
      <w:bookmarkStart w:id="75" w:name="_Toc156750400"/>
      <w:bookmarkStart w:id="76" w:name="_Toc10010"/>
      <w:bookmarkStart w:id="77" w:name="_Toc128476879"/>
      <w:bookmarkStart w:id="78" w:name="_Toc113901850"/>
      <w:r>
        <w:rPr>
          <w:rFonts w:hint="eastAsia" w:ascii="宋体" w:hAnsi="宋体" w:eastAsia="宋体" w:cs="宋体"/>
          <w:b/>
          <w:color w:val="auto"/>
          <w:sz w:val="24"/>
          <w:szCs w:val="24"/>
          <w:highlight w:val="none"/>
          <w:shd w:val="clear" w:color="auto" w:fill="FFFFFF" w:themeFill="background1"/>
        </w:rPr>
        <w:t>8.2、</w:t>
      </w:r>
      <w:bookmarkEnd w:id="70"/>
      <w:r>
        <w:rPr>
          <w:rFonts w:hint="eastAsia" w:ascii="宋体" w:hAnsi="宋体" w:eastAsia="宋体" w:cs="宋体"/>
          <w:b/>
          <w:color w:val="auto"/>
          <w:sz w:val="24"/>
          <w:szCs w:val="24"/>
          <w:highlight w:val="none"/>
          <w:shd w:val="clear" w:color="auto" w:fill="FFFFFF" w:themeFill="background1"/>
        </w:rPr>
        <w:t>财务状况报告，依法缴纳税收和社会保障资金的相关材料</w:t>
      </w:r>
      <w:bookmarkEnd w:id="75"/>
      <w:bookmarkEnd w:id="76"/>
      <w:bookmarkEnd w:id="77"/>
      <w:bookmarkEnd w:id="78"/>
    </w:p>
    <w:p w14:paraId="3B3F8995">
      <w:pPr>
        <w:pStyle w:val="15"/>
        <w:spacing w:line="360" w:lineRule="auto"/>
        <w:rPr>
          <w:rFonts w:ascii="宋体" w:hAnsi="宋体" w:cs="仿宋"/>
          <w:color w:val="auto"/>
          <w:spacing w:val="10"/>
          <w:szCs w:val="24"/>
          <w:highlight w:val="none"/>
          <w:shd w:val="clear" w:color="auto" w:fill="FFFFFF" w:themeFill="background1"/>
        </w:rPr>
      </w:pPr>
    </w:p>
    <w:p w14:paraId="0F8DFC1D">
      <w:pPr>
        <w:pStyle w:val="15"/>
        <w:spacing w:line="360" w:lineRule="auto"/>
        <w:ind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一、财务状况报告（</w:t>
      </w:r>
      <w:r>
        <w:rPr>
          <w:rFonts w:hint="eastAsia" w:ascii="宋体" w:hAnsi="宋体"/>
          <w:color w:val="auto"/>
          <w:szCs w:val="24"/>
          <w:highlight w:val="none"/>
          <w:shd w:val="clear" w:color="auto" w:fill="FFFFFF" w:themeFill="background1"/>
        </w:rPr>
        <w:t>满足下述一条要求即可</w:t>
      </w:r>
      <w:r>
        <w:rPr>
          <w:rFonts w:hint="eastAsia" w:ascii="宋体" w:hAnsi="宋体" w:cs="仿宋"/>
          <w:color w:val="auto"/>
          <w:spacing w:val="10"/>
          <w:szCs w:val="24"/>
          <w:highlight w:val="none"/>
          <w:shd w:val="clear" w:color="auto" w:fill="FFFFFF" w:themeFill="background1"/>
        </w:rPr>
        <w:t>）：</w:t>
      </w:r>
    </w:p>
    <w:p w14:paraId="550D95FD">
      <w:pPr>
        <w:pStyle w:val="15"/>
        <w:spacing w:line="360" w:lineRule="auto"/>
        <w:ind w:firstLine="480" w:firstLineChars="200"/>
        <w:rPr>
          <w:rFonts w:ascii="宋体" w:hAnsi="宋体" w:cs="仿宋"/>
          <w:color w:val="auto"/>
          <w:spacing w:val="10"/>
          <w:szCs w:val="24"/>
          <w:highlight w:val="none"/>
          <w:shd w:val="clear" w:color="auto" w:fill="FFFFFF" w:themeFill="background1"/>
        </w:rPr>
      </w:pPr>
      <w:r>
        <w:rPr>
          <w:rFonts w:hint="eastAsia" w:ascii="宋体" w:hAnsi="宋体"/>
          <w:color w:val="auto"/>
          <w:szCs w:val="24"/>
          <w:highlight w:val="none"/>
          <w:shd w:val="clear" w:color="auto" w:fill="FFFFFF" w:themeFill="background1"/>
        </w:rPr>
        <w:t>要求1</w:t>
      </w:r>
      <w:r>
        <w:rPr>
          <w:rFonts w:hint="eastAsia" w:ascii="宋体" w:hAnsi="宋体" w:cs="仿宋"/>
          <w:color w:val="auto"/>
          <w:spacing w:val="10"/>
          <w:szCs w:val="24"/>
          <w:highlight w:val="none"/>
          <w:shd w:val="clear" w:color="auto" w:fill="FFFFFF" w:themeFill="background1"/>
        </w:rPr>
        <w:t>、供应商是法人的，应提供经审计的财务报告（202</w:t>
      </w:r>
      <w:r>
        <w:rPr>
          <w:rFonts w:hint="eastAsia" w:ascii="宋体" w:hAnsi="宋体" w:cs="仿宋"/>
          <w:color w:val="auto"/>
          <w:spacing w:val="10"/>
          <w:szCs w:val="24"/>
          <w:highlight w:val="none"/>
          <w:shd w:val="clear" w:color="auto" w:fill="FFFFFF" w:themeFill="background1"/>
          <w:lang w:val="en-US" w:eastAsia="zh-CN"/>
        </w:rPr>
        <w:t>4</w:t>
      </w:r>
      <w:r>
        <w:rPr>
          <w:rFonts w:hint="eastAsia" w:ascii="宋体" w:hAnsi="宋体" w:cs="仿宋"/>
          <w:color w:val="auto"/>
          <w:spacing w:val="10"/>
          <w:szCs w:val="24"/>
          <w:highlight w:val="none"/>
          <w:shd w:val="clear" w:color="auto" w:fill="FFFFFF" w:themeFill="background1"/>
        </w:rPr>
        <w:t>年度</w:t>
      </w:r>
      <w:r>
        <w:rPr>
          <w:rFonts w:hint="eastAsia" w:ascii="宋体" w:hAnsi="宋体" w:cs="仿宋"/>
          <w:color w:val="auto"/>
          <w:spacing w:val="10"/>
          <w:szCs w:val="24"/>
          <w:highlight w:val="none"/>
          <w:shd w:val="clear" w:color="auto" w:fill="FFFFFF" w:themeFill="background1"/>
          <w:lang w:val="en-US" w:eastAsia="zh-CN"/>
        </w:rPr>
        <w:t>或2025年度</w:t>
      </w:r>
      <w:r>
        <w:rPr>
          <w:rFonts w:hint="eastAsia" w:ascii="宋体" w:hAnsi="宋体" w:cs="仿宋"/>
          <w:color w:val="auto"/>
          <w:spacing w:val="10"/>
          <w:szCs w:val="24"/>
          <w:highlight w:val="none"/>
          <w:shd w:val="clear" w:color="auto" w:fill="FFFFFF" w:themeFill="background1"/>
        </w:rPr>
        <w:t>），包括“四表-注”，即资产负债表、利润表、现金流量表、所有者权益变动表及其附注，或其基本开户银行出具的资信证明。部分其他组织和自然人，没有经审计的财务报告，可以提供银行出具的资信证明。</w:t>
      </w:r>
    </w:p>
    <w:p w14:paraId="053FE042">
      <w:pPr>
        <w:pStyle w:val="15"/>
        <w:spacing w:line="360" w:lineRule="auto"/>
        <w:ind w:firstLine="480" w:firstLineChars="200"/>
        <w:rPr>
          <w:rFonts w:ascii="宋体" w:hAnsi="宋体" w:cs="仿宋"/>
          <w:color w:val="auto"/>
          <w:spacing w:val="10"/>
          <w:szCs w:val="24"/>
          <w:highlight w:val="none"/>
          <w:shd w:val="clear" w:color="auto" w:fill="FFFFFF" w:themeFill="background1"/>
        </w:rPr>
      </w:pPr>
      <w:r>
        <w:rPr>
          <w:rFonts w:hint="eastAsia" w:ascii="宋体" w:hAnsi="宋体"/>
          <w:color w:val="auto"/>
          <w:szCs w:val="24"/>
          <w:highlight w:val="none"/>
          <w:shd w:val="clear" w:color="auto" w:fill="FFFFFF" w:themeFill="background1"/>
        </w:rPr>
        <w:t>要求2</w:t>
      </w:r>
      <w:r>
        <w:rPr>
          <w:rFonts w:hint="eastAsia" w:ascii="宋体" w:hAnsi="宋体" w:cs="仿宋"/>
          <w:color w:val="auto"/>
          <w:spacing w:val="10"/>
          <w:szCs w:val="24"/>
          <w:highlight w:val="none"/>
          <w:shd w:val="clear" w:color="auto" w:fill="FFFFFF" w:themeFill="background1"/>
        </w:rPr>
        <w:t>、财政部门认可的政府采购专业担保机构出具的有效期内的投标担保函。</w:t>
      </w:r>
    </w:p>
    <w:p w14:paraId="7E8AF32E">
      <w:pPr>
        <w:pStyle w:val="15"/>
        <w:spacing w:line="360" w:lineRule="auto"/>
        <w:ind w:firstLine="480" w:firstLineChars="200"/>
        <w:rPr>
          <w:rFonts w:ascii="宋体" w:hAnsi="宋体"/>
          <w:color w:val="auto"/>
          <w:szCs w:val="24"/>
          <w:highlight w:val="none"/>
          <w:shd w:val="clear" w:color="auto" w:fill="FFFFFF" w:themeFill="background1"/>
        </w:rPr>
      </w:pPr>
      <w:r>
        <w:rPr>
          <w:rFonts w:hint="eastAsia" w:ascii="宋体" w:hAnsi="宋体"/>
          <w:color w:val="auto"/>
          <w:szCs w:val="24"/>
          <w:highlight w:val="none"/>
          <w:shd w:val="clear" w:color="auto" w:fill="FFFFFF" w:themeFill="background1"/>
        </w:rPr>
        <w:t>要</w:t>
      </w:r>
      <w:r>
        <w:rPr>
          <w:rFonts w:hint="eastAsia" w:ascii="宋体" w:hAnsi="宋体" w:eastAsia="宋体" w:cs="仿宋"/>
          <w:color w:val="auto"/>
          <w:spacing w:val="10"/>
          <w:szCs w:val="24"/>
          <w:highlight w:val="none"/>
          <w:shd w:val="clear" w:color="auto" w:fill="FFFFFF" w:themeFill="background1"/>
        </w:rPr>
        <w:t>求3、</w:t>
      </w:r>
      <w:r>
        <w:rPr>
          <w:rFonts w:hint="eastAsia" w:ascii="宋体" w:hAnsi="宋体" w:eastAsia="宋体" w:cs="仿宋"/>
          <w:color w:val="auto"/>
          <w:spacing w:val="10"/>
          <w:szCs w:val="24"/>
          <w:highlight w:val="none"/>
          <w:shd w:val="clear" w:color="auto" w:fill="FFFFFF" w:themeFill="background1"/>
          <w:lang w:val="en-US" w:eastAsia="zh-CN"/>
        </w:rPr>
        <w:t>本年度（2025年度）成立</w:t>
      </w:r>
      <w:r>
        <w:rPr>
          <w:rFonts w:hint="eastAsia" w:ascii="宋体" w:hAnsi="宋体" w:eastAsia="宋体" w:cs="仿宋"/>
          <w:color w:val="auto"/>
          <w:spacing w:val="10"/>
          <w:szCs w:val="24"/>
          <w:highlight w:val="none"/>
          <w:shd w:val="clear" w:color="auto" w:fill="FFFFFF" w:themeFill="background1"/>
        </w:rPr>
        <w:t>的供应商无需提供。</w:t>
      </w:r>
    </w:p>
    <w:p w14:paraId="33A0162F">
      <w:pPr>
        <w:pStyle w:val="15"/>
        <w:spacing w:line="360" w:lineRule="auto"/>
        <w:ind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二、依法缴纳税收和社会保障资金的相关材料（</w:t>
      </w:r>
      <w:r>
        <w:rPr>
          <w:rFonts w:hint="eastAsia" w:ascii="宋体" w:hAnsi="宋体"/>
          <w:color w:val="auto"/>
          <w:szCs w:val="24"/>
          <w:highlight w:val="none"/>
          <w:shd w:val="clear" w:color="auto" w:fill="FFFFFF" w:themeFill="background1"/>
        </w:rPr>
        <w:t>满足下述一条要求即可</w:t>
      </w:r>
      <w:r>
        <w:rPr>
          <w:rFonts w:hint="eastAsia" w:ascii="宋体" w:hAnsi="宋体" w:cs="仿宋"/>
          <w:color w:val="auto"/>
          <w:spacing w:val="10"/>
          <w:szCs w:val="24"/>
          <w:highlight w:val="none"/>
          <w:shd w:val="clear" w:color="auto" w:fill="FFFFFF" w:themeFill="background1"/>
        </w:rPr>
        <w:t>）：</w:t>
      </w:r>
    </w:p>
    <w:p w14:paraId="1F7FE743">
      <w:pPr>
        <w:pStyle w:val="15"/>
        <w:spacing w:line="360" w:lineRule="auto"/>
        <w:ind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2.1、依法缴纳税收的证明材料：</w:t>
      </w:r>
    </w:p>
    <w:p w14:paraId="08D7B52F">
      <w:pPr>
        <w:pStyle w:val="15"/>
        <w:spacing w:line="360" w:lineRule="auto"/>
        <w:ind w:firstLine="480" w:firstLineChars="200"/>
        <w:rPr>
          <w:rFonts w:ascii="宋体" w:hAnsi="宋体" w:cs="仿宋"/>
          <w:color w:val="auto"/>
          <w:spacing w:val="10"/>
          <w:szCs w:val="24"/>
          <w:highlight w:val="none"/>
          <w:shd w:val="clear" w:color="auto" w:fill="FFFFFF" w:themeFill="background1"/>
        </w:rPr>
      </w:pPr>
      <w:r>
        <w:rPr>
          <w:rFonts w:hint="eastAsia" w:ascii="宋体" w:hAnsi="宋体"/>
          <w:color w:val="auto"/>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564E7642">
      <w:pPr>
        <w:pStyle w:val="15"/>
        <w:spacing w:line="360" w:lineRule="auto"/>
        <w:ind w:right="516"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2.2、依法缴纳社会保障资金的证明材料：</w:t>
      </w:r>
    </w:p>
    <w:p w14:paraId="1B1BA5EF">
      <w:pPr>
        <w:pStyle w:val="15"/>
        <w:spacing w:line="360" w:lineRule="auto"/>
        <w:ind w:right="516" w:firstLine="480" w:firstLineChars="200"/>
        <w:rPr>
          <w:rFonts w:ascii="宋体" w:hAnsi="宋体" w:cs="仿宋"/>
          <w:color w:val="auto"/>
          <w:spacing w:val="10"/>
          <w:szCs w:val="24"/>
          <w:highlight w:val="none"/>
          <w:shd w:val="clear" w:color="auto" w:fill="FFFFFF" w:themeFill="background1"/>
        </w:rPr>
      </w:pPr>
      <w:r>
        <w:rPr>
          <w:rFonts w:hint="eastAsia" w:ascii="宋体" w:hAnsi="宋体"/>
          <w:color w:val="auto"/>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0EB98124">
      <w:pPr>
        <w:pStyle w:val="15"/>
        <w:spacing w:line="360" w:lineRule="auto"/>
        <w:ind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7D9C0835">
      <w:pPr>
        <w:pStyle w:val="15"/>
        <w:spacing w:line="360" w:lineRule="auto"/>
        <w:ind w:right="516"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三、注：</w:t>
      </w:r>
    </w:p>
    <w:p w14:paraId="65F3DA0E">
      <w:pPr>
        <w:pStyle w:val="15"/>
        <w:spacing w:line="360" w:lineRule="auto"/>
        <w:ind w:right="516"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3.1、如因有关主管部门政策调整，部分证明材料有所增减，以最新政策要求为准；</w:t>
      </w:r>
    </w:p>
    <w:p w14:paraId="57012E37">
      <w:pPr>
        <w:pStyle w:val="15"/>
        <w:spacing w:line="360" w:lineRule="auto"/>
        <w:ind w:right="516"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6356D9BB">
      <w:pPr>
        <w:widowControl/>
        <w:jc w:val="left"/>
        <w:rPr>
          <w:rFonts w:ascii="宋体" w:hAnsi="宋体" w:eastAsia="宋体" w:cs="宋体"/>
          <w:b/>
          <w:color w:val="auto"/>
          <w:sz w:val="24"/>
          <w:szCs w:val="24"/>
          <w:highlight w:val="none"/>
          <w:shd w:val="clear" w:color="auto" w:fill="FFFFFF" w:themeFill="background1"/>
        </w:rPr>
      </w:pPr>
      <w:bookmarkStart w:id="79" w:name="_Toc113901851"/>
      <w:bookmarkStart w:id="80" w:name="_Toc128476880"/>
      <w:bookmarkStart w:id="81" w:name="_Toc30348"/>
      <w:bookmarkStart w:id="82" w:name="_Toc111556488"/>
      <w:r>
        <w:rPr>
          <w:rFonts w:ascii="宋体" w:hAnsi="宋体" w:eastAsia="宋体" w:cs="宋体"/>
          <w:b/>
          <w:color w:val="auto"/>
          <w:sz w:val="24"/>
          <w:szCs w:val="24"/>
          <w:highlight w:val="none"/>
          <w:shd w:val="clear" w:color="auto" w:fill="FFFFFF" w:themeFill="background1"/>
        </w:rPr>
        <w:br w:type="page"/>
      </w:r>
    </w:p>
    <w:p w14:paraId="15EBCE67">
      <w:pPr>
        <w:tabs>
          <w:tab w:val="center" w:pos="4832"/>
          <w:tab w:val="left" w:pos="7140"/>
        </w:tabs>
        <w:spacing w:line="360" w:lineRule="auto"/>
        <w:jc w:val="center"/>
        <w:outlineLvl w:val="1"/>
        <w:rPr>
          <w:rFonts w:ascii="宋体" w:hAnsi="宋体" w:eastAsia="宋体" w:cs="宋体"/>
          <w:b/>
          <w:color w:val="auto"/>
          <w:sz w:val="24"/>
          <w:szCs w:val="24"/>
          <w:highlight w:val="none"/>
          <w:shd w:val="clear" w:color="auto" w:fill="FFFFFF" w:themeFill="background1"/>
        </w:rPr>
      </w:pPr>
      <w:bookmarkStart w:id="83" w:name="_Toc156750401"/>
      <w:r>
        <w:rPr>
          <w:rFonts w:hint="eastAsia" w:ascii="宋体" w:hAnsi="宋体" w:eastAsia="宋体" w:cs="宋体"/>
          <w:b/>
          <w:color w:val="auto"/>
          <w:sz w:val="24"/>
          <w:szCs w:val="24"/>
          <w:highlight w:val="none"/>
          <w:shd w:val="clear" w:color="auto" w:fill="FFFFFF" w:themeFill="background1"/>
        </w:rPr>
        <w:t>8.3、具备履行合同所必需的设备和专业技术能力的证明材料</w:t>
      </w:r>
      <w:bookmarkEnd w:id="79"/>
      <w:bookmarkEnd w:id="80"/>
      <w:bookmarkEnd w:id="81"/>
      <w:bookmarkEnd w:id="83"/>
    </w:p>
    <w:p w14:paraId="1259F560">
      <w:pPr>
        <w:spacing w:line="360" w:lineRule="auto"/>
        <w:rPr>
          <w:rFonts w:ascii="宋体" w:hAnsi="宋体" w:eastAsia="宋体"/>
          <w:color w:val="auto"/>
          <w:sz w:val="24"/>
          <w:szCs w:val="24"/>
          <w:highlight w:val="none"/>
          <w:shd w:val="clear" w:color="auto" w:fill="FFFFFF" w:themeFill="background1"/>
        </w:rPr>
      </w:pPr>
    </w:p>
    <w:p w14:paraId="202720F2">
      <w:pPr>
        <w:spacing w:line="360" w:lineRule="auto"/>
        <w:rPr>
          <w:rFonts w:ascii="宋体" w:hAnsi="宋体" w:eastAsia="宋体"/>
          <w:color w:val="auto"/>
          <w:sz w:val="24"/>
          <w:szCs w:val="24"/>
          <w:highlight w:val="none"/>
          <w:shd w:val="clear" w:color="auto" w:fill="FFFFFF" w:themeFill="background1"/>
        </w:rPr>
      </w:pPr>
    </w:p>
    <w:p w14:paraId="182798D1">
      <w:pPr>
        <w:spacing w:line="360" w:lineRule="auto"/>
        <w:jc w:val="center"/>
        <w:rPr>
          <w:rFonts w:ascii="宋体" w:hAnsi="宋体" w:eastAsia="宋体"/>
          <w:b/>
          <w:color w:val="auto"/>
          <w:sz w:val="24"/>
          <w:szCs w:val="24"/>
          <w:highlight w:val="none"/>
          <w:shd w:val="clear" w:color="auto" w:fill="FFFFFF" w:themeFill="background1"/>
        </w:rPr>
      </w:pPr>
      <w:r>
        <w:rPr>
          <w:rFonts w:hint="eastAsia" w:ascii="宋体" w:hAnsi="宋体" w:eastAsia="宋体"/>
          <w:b/>
          <w:color w:val="auto"/>
          <w:sz w:val="24"/>
          <w:szCs w:val="24"/>
          <w:highlight w:val="none"/>
          <w:shd w:val="clear" w:color="auto" w:fill="FFFFFF" w:themeFill="background1"/>
        </w:rPr>
        <w:t>具有履行合同所必需的设备和专业技术能力的承诺</w:t>
      </w:r>
      <w:bookmarkEnd w:id="82"/>
      <w:r>
        <w:rPr>
          <w:rFonts w:hint="eastAsia" w:ascii="宋体" w:hAnsi="宋体" w:eastAsia="宋体"/>
          <w:b/>
          <w:color w:val="auto"/>
          <w:sz w:val="24"/>
          <w:szCs w:val="24"/>
          <w:highlight w:val="none"/>
          <w:shd w:val="clear" w:color="auto" w:fill="FFFFFF" w:themeFill="background1"/>
        </w:rPr>
        <w:t>函</w:t>
      </w:r>
    </w:p>
    <w:p w14:paraId="421E468B">
      <w:pPr>
        <w:adjustRightInd w:val="0"/>
        <w:snapToGrid w:val="0"/>
        <w:spacing w:line="360" w:lineRule="auto"/>
        <w:ind w:firstLine="480" w:firstLineChars="200"/>
        <w:jc w:val="center"/>
        <w:rPr>
          <w:rFonts w:ascii="宋体" w:hAnsi="宋体" w:eastAsia="宋体"/>
          <w:color w:val="auto"/>
          <w:sz w:val="24"/>
          <w:szCs w:val="24"/>
          <w:highlight w:val="none"/>
          <w:shd w:val="clear" w:color="auto" w:fill="FFFFFF" w:themeFill="background1"/>
        </w:rPr>
      </w:pPr>
    </w:p>
    <w:p w14:paraId="1E851A50">
      <w:pPr>
        <w:autoSpaceDE w:val="0"/>
        <w:autoSpaceDN w:val="0"/>
        <w:adjustRightIn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致：</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（采购人名称）</w:t>
      </w:r>
    </w:p>
    <w:p w14:paraId="734F446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shd w:val="clear" w:color="auto" w:fill="FFFFFF" w:themeFill="background1"/>
        </w:rPr>
      </w:pPr>
    </w:p>
    <w:p w14:paraId="43001F5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我单位郑重承诺： </w:t>
      </w:r>
    </w:p>
    <w:p w14:paraId="76BF83F4">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我单位具备履行</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（项目名称）合同所必需的设备和专业技术能力；</w:t>
      </w:r>
    </w:p>
    <w:p w14:paraId="2C3613B0">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特此承诺。 </w:t>
      </w:r>
    </w:p>
    <w:p w14:paraId="319E1E15">
      <w:pPr>
        <w:autoSpaceDE w:val="0"/>
        <w:autoSpaceDN w:val="0"/>
        <w:adjustRightInd w:val="0"/>
        <w:spacing w:line="360" w:lineRule="auto"/>
        <w:jc w:val="left"/>
        <w:rPr>
          <w:rFonts w:ascii="宋体" w:hAnsi="宋体" w:eastAsia="宋体" w:cs="宋体"/>
          <w:color w:val="auto"/>
          <w:kern w:val="0"/>
          <w:sz w:val="24"/>
          <w:szCs w:val="24"/>
          <w:highlight w:val="none"/>
          <w:shd w:val="clear" w:color="auto" w:fill="FFFFFF" w:themeFill="background1"/>
        </w:rPr>
      </w:pPr>
    </w:p>
    <w:p w14:paraId="19F4C8A0">
      <w:pPr>
        <w:autoSpaceDE w:val="0"/>
        <w:autoSpaceDN w:val="0"/>
        <w:adjustRightInd w:val="0"/>
        <w:spacing w:line="360" w:lineRule="auto"/>
        <w:jc w:val="left"/>
        <w:rPr>
          <w:rFonts w:ascii="宋体" w:hAnsi="宋体" w:eastAsia="宋体" w:cs="宋体"/>
          <w:color w:val="auto"/>
          <w:kern w:val="0"/>
          <w:sz w:val="24"/>
          <w:szCs w:val="24"/>
          <w:highlight w:val="none"/>
          <w:shd w:val="clear" w:color="auto" w:fill="FFFFFF" w:themeFill="background1"/>
        </w:rPr>
      </w:pPr>
    </w:p>
    <w:p w14:paraId="5EC1500E">
      <w:pPr>
        <w:autoSpaceDE w:val="0"/>
        <w:autoSpaceDN w:val="0"/>
        <w:adjustRightInd w:val="0"/>
        <w:spacing w:line="360" w:lineRule="auto"/>
        <w:jc w:val="left"/>
        <w:rPr>
          <w:rFonts w:ascii="宋体" w:hAnsi="宋体" w:eastAsia="宋体" w:cs="宋体"/>
          <w:color w:val="auto"/>
          <w:kern w:val="0"/>
          <w:sz w:val="24"/>
          <w:szCs w:val="24"/>
          <w:highlight w:val="none"/>
          <w:shd w:val="clear" w:color="auto" w:fill="FFFFFF" w:themeFill="background1"/>
        </w:rPr>
      </w:pPr>
    </w:p>
    <w:p w14:paraId="39291030">
      <w:pPr>
        <w:autoSpaceDE w:val="0"/>
        <w:autoSpaceDN w:val="0"/>
        <w:adjustRightInd w:val="0"/>
        <w:spacing w:line="360" w:lineRule="auto"/>
        <w:jc w:val="left"/>
        <w:rPr>
          <w:rFonts w:ascii="宋体" w:hAnsi="宋体" w:eastAsia="宋体" w:cs="宋体"/>
          <w:color w:val="auto"/>
          <w:kern w:val="0"/>
          <w:sz w:val="24"/>
          <w:szCs w:val="24"/>
          <w:highlight w:val="none"/>
          <w:shd w:val="clear" w:color="auto" w:fill="FFFFFF" w:themeFill="background1"/>
        </w:rPr>
      </w:pPr>
    </w:p>
    <w:p w14:paraId="775ED8E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0CB3089B">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B5DE64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6C57B53D">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7BD0CCA2">
      <w:pPr>
        <w:adjustRightInd w:val="0"/>
        <w:snapToGrid w:val="0"/>
        <w:spacing w:line="360" w:lineRule="auto"/>
        <w:rPr>
          <w:rFonts w:ascii="宋体" w:hAnsi="宋体" w:eastAsia="宋体"/>
          <w:bCs/>
          <w:color w:val="auto"/>
          <w:sz w:val="24"/>
          <w:szCs w:val="24"/>
          <w:highlight w:val="none"/>
          <w:shd w:val="clear" w:color="auto" w:fill="FFFFFF" w:themeFill="background1"/>
        </w:rPr>
      </w:pPr>
    </w:p>
    <w:p w14:paraId="14475D36">
      <w:pPr>
        <w:spacing w:line="360" w:lineRule="auto"/>
        <w:rPr>
          <w:rFonts w:ascii="宋体" w:hAnsi="宋体" w:eastAsia="宋体"/>
          <w:color w:val="auto"/>
          <w:sz w:val="24"/>
          <w:szCs w:val="24"/>
          <w:highlight w:val="none"/>
          <w:shd w:val="clear" w:color="auto" w:fill="FFFFFF" w:themeFill="background1"/>
        </w:rPr>
      </w:pPr>
    </w:p>
    <w:p w14:paraId="10CFABEC">
      <w:pPr>
        <w:spacing w:line="360" w:lineRule="auto"/>
        <w:rPr>
          <w:rFonts w:ascii="宋体" w:hAnsi="宋体" w:eastAsia="宋体"/>
          <w:color w:val="auto"/>
          <w:sz w:val="24"/>
          <w:szCs w:val="24"/>
          <w:highlight w:val="none"/>
          <w:shd w:val="clear" w:color="auto" w:fill="FFFFFF" w:themeFill="background1"/>
        </w:rPr>
      </w:pPr>
    </w:p>
    <w:p w14:paraId="0A034545">
      <w:pPr>
        <w:spacing w:line="360" w:lineRule="auto"/>
        <w:rPr>
          <w:rFonts w:ascii="宋体" w:hAnsi="宋体" w:eastAsia="宋体"/>
          <w:color w:val="auto"/>
          <w:sz w:val="24"/>
          <w:szCs w:val="24"/>
          <w:highlight w:val="none"/>
          <w:shd w:val="clear" w:color="auto" w:fill="FFFFFF" w:themeFill="background1"/>
        </w:rPr>
      </w:pPr>
    </w:p>
    <w:p w14:paraId="3A8514F3">
      <w:pPr>
        <w:spacing w:line="360" w:lineRule="auto"/>
        <w:rPr>
          <w:rFonts w:ascii="宋体" w:hAnsi="宋体" w:eastAsia="宋体"/>
          <w:color w:val="auto"/>
          <w:sz w:val="24"/>
          <w:szCs w:val="24"/>
          <w:highlight w:val="none"/>
          <w:shd w:val="clear" w:color="auto" w:fill="FFFFFF" w:themeFill="background1"/>
        </w:rPr>
      </w:pPr>
    </w:p>
    <w:p w14:paraId="1E81808D">
      <w:pPr>
        <w:spacing w:line="360" w:lineRule="auto"/>
        <w:rPr>
          <w:rFonts w:ascii="宋体" w:hAnsi="宋体" w:eastAsia="宋体"/>
          <w:color w:val="auto"/>
          <w:sz w:val="24"/>
          <w:szCs w:val="24"/>
          <w:highlight w:val="none"/>
          <w:shd w:val="clear" w:color="auto" w:fill="FFFFFF" w:themeFill="background1"/>
        </w:rPr>
      </w:pPr>
    </w:p>
    <w:p w14:paraId="692D65A1">
      <w:pPr>
        <w:spacing w:line="360" w:lineRule="auto"/>
        <w:rPr>
          <w:rFonts w:ascii="宋体" w:hAnsi="宋体" w:eastAsia="宋体"/>
          <w:color w:val="auto"/>
          <w:sz w:val="24"/>
          <w:szCs w:val="24"/>
          <w:highlight w:val="none"/>
          <w:shd w:val="clear" w:color="auto" w:fill="FFFFFF" w:themeFill="background1"/>
        </w:rPr>
      </w:pPr>
    </w:p>
    <w:p w14:paraId="0DA0CB7A">
      <w:pPr>
        <w:widowControl/>
        <w:spacing w:line="360" w:lineRule="auto"/>
        <w:jc w:val="left"/>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br w:type="page"/>
      </w:r>
    </w:p>
    <w:p w14:paraId="6CAAAFB4">
      <w:pPr>
        <w:adjustRightInd w:val="0"/>
        <w:snapToGrid w:val="0"/>
        <w:spacing w:line="360" w:lineRule="auto"/>
        <w:jc w:val="center"/>
        <w:outlineLvl w:val="1"/>
        <w:rPr>
          <w:rFonts w:ascii="宋体" w:hAnsi="宋体" w:eastAsia="宋体" w:cs="宋体"/>
          <w:b/>
          <w:color w:val="auto"/>
          <w:sz w:val="24"/>
          <w:szCs w:val="24"/>
          <w:highlight w:val="none"/>
          <w:shd w:val="clear" w:color="auto" w:fill="FFFFFF" w:themeFill="background1"/>
        </w:rPr>
      </w:pPr>
      <w:bookmarkStart w:id="84" w:name="_Toc113901852"/>
      <w:bookmarkStart w:id="85" w:name="_Toc128476881"/>
      <w:bookmarkStart w:id="86" w:name="_Toc156750402"/>
      <w:bookmarkStart w:id="87" w:name="_Toc5703"/>
      <w:bookmarkStart w:id="88" w:name="_Toc111556490"/>
      <w:r>
        <w:rPr>
          <w:rFonts w:hint="eastAsia" w:ascii="宋体" w:hAnsi="宋体" w:eastAsia="宋体" w:cs="宋体"/>
          <w:b/>
          <w:color w:val="auto"/>
          <w:sz w:val="24"/>
          <w:szCs w:val="24"/>
          <w:highlight w:val="none"/>
          <w:shd w:val="clear" w:color="auto" w:fill="FFFFFF" w:themeFill="background1"/>
        </w:rPr>
        <w:t>8.4、参加政府采购活动前3年内在经营活动中没有重大违法记录的书面声明</w:t>
      </w:r>
      <w:bookmarkEnd w:id="84"/>
      <w:bookmarkEnd w:id="85"/>
      <w:bookmarkEnd w:id="86"/>
      <w:bookmarkEnd w:id="87"/>
    </w:p>
    <w:bookmarkEnd w:id="88"/>
    <w:p w14:paraId="6B2388EB">
      <w:pPr>
        <w:widowControl/>
        <w:adjustRightInd w:val="0"/>
        <w:snapToGrid w:val="0"/>
        <w:spacing w:line="360" w:lineRule="auto"/>
        <w:rPr>
          <w:rFonts w:ascii="宋体" w:hAnsi="宋体" w:eastAsia="宋体"/>
          <w:color w:val="auto"/>
          <w:sz w:val="24"/>
          <w:szCs w:val="24"/>
          <w:highlight w:val="none"/>
          <w:shd w:val="clear" w:color="auto" w:fill="FFFFFF" w:themeFill="background1"/>
        </w:rPr>
      </w:pPr>
    </w:p>
    <w:p w14:paraId="4D489B60">
      <w:pPr>
        <w:autoSpaceDE w:val="0"/>
        <w:autoSpaceDN w:val="0"/>
        <w:adjustRightIn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致：</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（采购人名称）</w:t>
      </w:r>
    </w:p>
    <w:p w14:paraId="757DA363">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p>
    <w:p w14:paraId="6FF21448">
      <w:pPr>
        <w:adjustRightInd w:val="0"/>
        <w:snapToGrid w:val="0"/>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我单位在参与</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olor w:val="auto"/>
          <w:sz w:val="24"/>
          <w:szCs w:val="24"/>
          <w:highlight w:val="none"/>
          <w:shd w:val="clear" w:color="auto" w:fill="FFFFFF" w:themeFill="background1"/>
        </w:rPr>
        <w:t>（项目名称）</w:t>
      </w:r>
      <w:r>
        <w:rPr>
          <w:rFonts w:hint="eastAsia" w:ascii="宋体" w:hAnsi="宋体" w:eastAsia="宋体" w:cs="宋体"/>
          <w:color w:val="auto"/>
          <w:kern w:val="0"/>
          <w:sz w:val="24"/>
          <w:szCs w:val="24"/>
          <w:highlight w:val="none"/>
          <w:shd w:val="clear" w:color="auto" w:fill="FFFFFF" w:themeFill="background1"/>
        </w:rPr>
        <w:t>前三年内（以</w:t>
      </w:r>
      <w:r>
        <w:rPr>
          <w:rFonts w:hint="eastAsia" w:ascii="宋体" w:hAnsi="宋体" w:eastAsia="宋体"/>
          <w:color w:val="auto"/>
          <w:sz w:val="24"/>
          <w:szCs w:val="24"/>
          <w:highlight w:val="none"/>
          <w:shd w:val="clear" w:color="auto" w:fill="FFFFFF" w:themeFill="background1"/>
        </w:rPr>
        <w:t>响应文件递交截止之日为期限</w:t>
      </w:r>
      <w:r>
        <w:rPr>
          <w:rFonts w:hint="eastAsia" w:ascii="宋体" w:hAnsi="宋体" w:eastAsia="宋体" w:cs="宋体"/>
          <w:color w:val="auto"/>
          <w:kern w:val="0"/>
          <w:sz w:val="24"/>
          <w:szCs w:val="24"/>
          <w:highlight w:val="none"/>
          <w:shd w:val="clear" w:color="auto" w:fill="FFFFFF" w:themeFill="background1"/>
        </w:rPr>
        <w:t>）在经营活动中没有重大违法记录。</w:t>
      </w:r>
    </w:p>
    <w:p w14:paraId="35011028">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若贵方在本项目采购过程中发现我方参加政府采购活动前三年内有重大违法记录；</w:t>
      </w:r>
      <w:r>
        <w:rPr>
          <w:rFonts w:hint="eastAsia" w:ascii="宋体" w:hAnsi="宋体" w:eastAsia="宋体" w:cs="宋体"/>
          <w:color w:val="auto"/>
          <w:kern w:val="0"/>
          <w:sz w:val="24"/>
          <w:szCs w:val="24"/>
          <w:highlight w:val="none"/>
          <w:shd w:val="clear" w:color="auto" w:fill="FFFFFF" w:themeFill="background1"/>
        </w:rPr>
        <w:t>我单位</w:t>
      </w:r>
      <w:r>
        <w:rPr>
          <w:rFonts w:hint="eastAsia" w:ascii="宋体" w:hAnsi="宋体" w:eastAsia="宋体"/>
          <w:color w:val="auto"/>
          <w:sz w:val="24"/>
          <w:szCs w:val="24"/>
          <w:highlight w:val="none"/>
          <w:shd w:val="clear" w:color="auto" w:fill="FFFFFF" w:themeFill="background1"/>
        </w:rPr>
        <w:t>将无条件退出本项目的投标，并承担因此引起的一切后果。我方对此声明负全部法律责任。</w:t>
      </w:r>
    </w:p>
    <w:p w14:paraId="04D5AE12">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特此声明！</w:t>
      </w:r>
    </w:p>
    <w:p w14:paraId="14838C5C">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p>
    <w:p w14:paraId="15AC5228">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p>
    <w:p w14:paraId="0ED88CDF">
      <w:pPr>
        <w:adjustRightInd w:val="0"/>
        <w:snapToGrid w:val="0"/>
        <w:spacing w:line="360" w:lineRule="auto"/>
        <w:ind w:firstLine="420" w:firstLineChars="200"/>
        <w:rPr>
          <w:rFonts w:ascii="宋体" w:hAnsi="宋体" w:eastAsia="宋体"/>
          <w:color w:val="auto"/>
          <w:szCs w:val="24"/>
          <w:highlight w:val="none"/>
          <w:shd w:val="clear" w:color="auto" w:fill="FFFFFF" w:themeFill="background1"/>
        </w:rPr>
      </w:pPr>
      <w:r>
        <w:rPr>
          <w:rFonts w:hint="eastAsia" w:ascii="宋体" w:hAnsi="宋体" w:eastAsia="宋体"/>
          <w:color w:val="auto"/>
          <w:szCs w:val="24"/>
          <w:highlight w:val="none"/>
          <w:shd w:val="clear" w:color="auto" w:fill="FFFFFF" w:themeFill="background1"/>
        </w:rPr>
        <w:t>备注：</w:t>
      </w:r>
    </w:p>
    <w:p w14:paraId="24A0ED4D">
      <w:pPr>
        <w:adjustRightInd w:val="0"/>
        <w:snapToGrid w:val="0"/>
        <w:spacing w:line="360" w:lineRule="auto"/>
        <w:ind w:firstLine="42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Cs w:val="24"/>
          <w:highlight w:val="none"/>
          <w:shd w:val="clear" w:color="auto" w:fill="FFFFFF" w:themeFill="background1"/>
        </w:rPr>
        <w:t>若供应商在响应文件递交截止之日成立时间不足三年，以自成立以来的时间计取。</w:t>
      </w:r>
    </w:p>
    <w:p w14:paraId="4CBC75D8">
      <w:pPr>
        <w:adjustRightInd w:val="0"/>
        <w:snapToGrid w:val="0"/>
        <w:spacing w:line="360" w:lineRule="auto"/>
        <w:ind w:firstLine="480" w:firstLineChars="200"/>
        <w:rPr>
          <w:rFonts w:ascii="宋体" w:hAnsi="宋体" w:eastAsia="宋体" w:cs="宋体"/>
          <w:color w:val="auto"/>
          <w:kern w:val="0"/>
          <w:sz w:val="24"/>
          <w:szCs w:val="24"/>
          <w:highlight w:val="none"/>
          <w:shd w:val="clear" w:color="auto" w:fill="FFFFFF" w:themeFill="background1"/>
        </w:rPr>
      </w:pPr>
    </w:p>
    <w:p w14:paraId="7501B542">
      <w:pPr>
        <w:adjustRightInd w:val="0"/>
        <w:snapToGrid w:val="0"/>
        <w:spacing w:line="360" w:lineRule="auto"/>
        <w:ind w:firstLine="3112" w:firstLineChars="1297"/>
        <w:rPr>
          <w:rFonts w:ascii="宋体" w:hAnsi="宋体" w:eastAsia="宋体"/>
          <w:color w:val="auto"/>
          <w:sz w:val="24"/>
          <w:szCs w:val="24"/>
          <w:highlight w:val="none"/>
          <w:shd w:val="clear" w:color="auto" w:fill="FFFFFF" w:themeFill="background1"/>
        </w:rPr>
      </w:pPr>
    </w:p>
    <w:p w14:paraId="5D93A45A">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041508CF">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p>
    <w:p w14:paraId="35FFA732">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p>
    <w:p w14:paraId="2BBDF345">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312A6A32">
      <w:pPr>
        <w:widowControl/>
        <w:shd w:val="clear" w:color="auto" w:fill="FFFFFF"/>
        <w:snapToGrid w:val="0"/>
        <w:spacing w:line="360" w:lineRule="auto"/>
        <w:ind w:firstLine="420"/>
        <w:rPr>
          <w:rFonts w:ascii="宋体" w:hAnsi="宋体" w:eastAsia="宋体" w:cs="Arial"/>
          <w:color w:val="auto"/>
          <w:kern w:val="0"/>
          <w:sz w:val="24"/>
          <w:szCs w:val="24"/>
          <w:highlight w:val="none"/>
          <w:shd w:val="clear" w:color="auto" w:fill="FFFFFF" w:themeFill="background1"/>
        </w:rPr>
      </w:pPr>
    </w:p>
    <w:p w14:paraId="4338C89F">
      <w:pPr>
        <w:widowControl/>
        <w:jc w:val="left"/>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br w:type="page"/>
      </w:r>
    </w:p>
    <w:p w14:paraId="74754809">
      <w:pPr>
        <w:adjustRightInd w:val="0"/>
        <w:snapToGrid w:val="0"/>
        <w:spacing w:line="360" w:lineRule="auto"/>
        <w:jc w:val="center"/>
        <w:outlineLvl w:val="1"/>
        <w:rPr>
          <w:rFonts w:ascii="宋体" w:hAnsi="宋体" w:eastAsia="宋体" w:cs="宋体"/>
          <w:b/>
          <w:color w:val="auto"/>
          <w:sz w:val="24"/>
          <w:szCs w:val="24"/>
          <w:highlight w:val="none"/>
          <w:shd w:val="clear" w:color="auto" w:fill="FFFFFF" w:themeFill="background1"/>
        </w:rPr>
      </w:pPr>
      <w:bookmarkStart w:id="89" w:name="_Toc15699"/>
      <w:bookmarkStart w:id="90" w:name="_Toc156750403"/>
      <w:bookmarkStart w:id="91" w:name="_Toc113901853"/>
      <w:bookmarkStart w:id="92" w:name="_Toc128476882"/>
      <w:r>
        <w:rPr>
          <w:rFonts w:hint="eastAsia" w:ascii="宋体" w:hAnsi="宋体" w:eastAsia="宋体" w:cs="宋体"/>
          <w:b/>
          <w:color w:val="auto"/>
          <w:sz w:val="24"/>
          <w:szCs w:val="24"/>
          <w:highlight w:val="none"/>
          <w:shd w:val="clear" w:color="auto" w:fill="FFFFFF" w:themeFill="background1"/>
        </w:rPr>
        <w:t>8.5、具备法律、行政法规规定的其他条件的证明材料</w:t>
      </w:r>
      <w:bookmarkEnd w:id="89"/>
      <w:bookmarkEnd w:id="90"/>
      <w:bookmarkEnd w:id="91"/>
      <w:bookmarkEnd w:id="92"/>
    </w:p>
    <w:p w14:paraId="52597E06">
      <w:pPr>
        <w:widowControl/>
        <w:adjustRightInd w:val="0"/>
        <w:snapToGrid w:val="0"/>
        <w:spacing w:line="360" w:lineRule="auto"/>
        <w:rPr>
          <w:rFonts w:ascii="宋体" w:hAnsi="宋体" w:eastAsia="宋体"/>
          <w:color w:val="auto"/>
          <w:sz w:val="24"/>
          <w:szCs w:val="24"/>
          <w:highlight w:val="none"/>
          <w:shd w:val="clear" w:color="auto" w:fill="FFFFFF" w:themeFill="background1"/>
        </w:rPr>
      </w:pPr>
    </w:p>
    <w:p w14:paraId="4E4496A7">
      <w:pPr>
        <w:widowControl/>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1、国家有关主管部门的行政许可（如有时）。</w:t>
      </w:r>
    </w:p>
    <w:p w14:paraId="385462C7">
      <w:pPr>
        <w:widowControl/>
        <w:jc w:val="left"/>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br w:type="page"/>
      </w:r>
    </w:p>
    <w:p w14:paraId="185E4B88">
      <w:pPr>
        <w:pStyle w:val="39"/>
        <w:spacing w:line="360" w:lineRule="auto"/>
        <w:rPr>
          <w:rStyle w:val="47"/>
          <w:color w:val="auto"/>
          <w:highlight w:val="none"/>
          <w:shd w:val="clear" w:color="auto" w:fill="FFFFFF" w:themeFill="background1"/>
        </w:rPr>
      </w:pPr>
      <w:r>
        <w:rPr>
          <w:rStyle w:val="47"/>
          <w:rFonts w:hint="eastAsia"/>
          <w:color w:val="auto"/>
          <w:highlight w:val="none"/>
          <w:shd w:val="clear" w:color="auto" w:fill="FFFFFF" w:themeFill="background1"/>
        </w:rPr>
        <w:t xml:space="preserve">附表一、                  </w:t>
      </w:r>
    </w:p>
    <w:p w14:paraId="74844EB6">
      <w:pPr>
        <w:spacing w:line="360" w:lineRule="auto"/>
        <w:jc w:val="center"/>
        <w:rPr>
          <w:rFonts w:ascii="宋体" w:hAnsi="宋体" w:eastAsia="宋体"/>
          <w:b/>
          <w:color w:val="auto"/>
          <w:spacing w:val="6"/>
          <w:sz w:val="24"/>
          <w:szCs w:val="24"/>
          <w:highlight w:val="none"/>
          <w:shd w:val="clear" w:color="auto" w:fill="FFFFFF" w:themeFill="background1"/>
        </w:rPr>
      </w:pPr>
      <w:r>
        <w:rPr>
          <w:rFonts w:hint="eastAsia" w:ascii="宋体" w:hAnsi="宋体" w:eastAsia="宋体"/>
          <w:b/>
          <w:color w:val="auto"/>
          <w:spacing w:val="6"/>
          <w:sz w:val="24"/>
          <w:szCs w:val="24"/>
          <w:highlight w:val="none"/>
          <w:shd w:val="clear" w:color="auto" w:fill="FFFFFF" w:themeFill="background1"/>
        </w:rPr>
        <w:t>中小企业声明函（工程、服务）</w:t>
      </w:r>
    </w:p>
    <w:p w14:paraId="12CC7FB3">
      <w:pPr>
        <w:spacing w:line="360" w:lineRule="auto"/>
        <w:jc w:val="center"/>
        <w:rPr>
          <w:rFonts w:ascii="宋体" w:hAnsi="宋体" w:eastAsia="宋体"/>
          <w:b/>
          <w:color w:val="auto"/>
          <w:spacing w:val="6"/>
          <w:sz w:val="24"/>
          <w:szCs w:val="24"/>
          <w:highlight w:val="none"/>
          <w:shd w:val="clear" w:color="auto" w:fill="FFFFFF" w:themeFill="background1"/>
        </w:rPr>
      </w:pPr>
    </w:p>
    <w:p w14:paraId="4A4BB8F0">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本公司（联合体）郑重声明，根据《政府采购促进中小企业发展管理办法》（财库﹝</w:t>
      </w:r>
      <w:r>
        <w:rPr>
          <w:rFonts w:ascii="宋体" w:hAnsi="宋体" w:eastAsia="宋体" w:cs="宋体"/>
          <w:color w:val="auto"/>
          <w:kern w:val="0"/>
          <w:sz w:val="24"/>
          <w:szCs w:val="24"/>
          <w:highlight w:val="none"/>
          <w:shd w:val="clear" w:color="auto" w:fill="FFFFFF" w:themeFill="background1"/>
        </w:rPr>
        <w:t>2020</w:t>
      </w:r>
      <w:r>
        <w:rPr>
          <w:rFonts w:hint="eastAsia" w:ascii="宋体" w:hAnsi="宋体" w:eastAsia="宋体" w:cs="宋体"/>
          <w:color w:val="auto"/>
          <w:kern w:val="0"/>
          <w:sz w:val="24"/>
          <w:szCs w:val="24"/>
          <w:highlight w:val="none"/>
          <w:shd w:val="clear" w:color="auto" w:fill="FFFFFF" w:themeFill="background1"/>
        </w:rPr>
        <w:t>﹞</w:t>
      </w:r>
      <w:r>
        <w:rPr>
          <w:rFonts w:ascii="宋体" w:hAnsi="宋体" w:eastAsia="宋体" w:cs="宋体"/>
          <w:color w:val="auto"/>
          <w:kern w:val="0"/>
          <w:sz w:val="24"/>
          <w:szCs w:val="24"/>
          <w:highlight w:val="none"/>
          <w:shd w:val="clear" w:color="auto" w:fill="FFFFFF" w:themeFill="background1"/>
        </w:rPr>
        <w:t xml:space="preserve">46 </w:t>
      </w:r>
      <w:r>
        <w:rPr>
          <w:rFonts w:hint="eastAsia" w:ascii="宋体" w:hAnsi="宋体" w:eastAsia="宋体" w:cs="宋体"/>
          <w:color w:val="auto"/>
          <w:kern w:val="0"/>
          <w:sz w:val="24"/>
          <w:szCs w:val="24"/>
          <w:highlight w:val="none"/>
          <w:shd w:val="clear" w:color="auto" w:fill="FFFFFF" w:themeFill="background1"/>
        </w:rPr>
        <w:t>号）的规定，本公司</w:t>
      </w:r>
      <w:r>
        <w:rPr>
          <w:rFonts w:hint="eastAsia" w:ascii="宋体" w:hAnsi="宋体" w:eastAsia="宋体" w:cs="宋体"/>
          <w:color w:val="auto"/>
          <w:kern w:val="0"/>
          <w:sz w:val="24"/>
          <w:szCs w:val="24"/>
          <w:highlight w:val="none"/>
          <w:u w:val="single"/>
          <w:shd w:val="clear" w:color="auto" w:fill="FFFFFF" w:themeFill="background1"/>
        </w:rPr>
        <w:t>（联合体）</w:t>
      </w:r>
      <w:r>
        <w:rPr>
          <w:rFonts w:hint="eastAsia" w:ascii="宋体" w:hAnsi="宋体" w:eastAsia="宋体" w:cs="宋体"/>
          <w:color w:val="auto"/>
          <w:kern w:val="0"/>
          <w:sz w:val="24"/>
          <w:szCs w:val="24"/>
          <w:highlight w:val="none"/>
          <w:shd w:val="clear" w:color="auto" w:fill="FFFFFF" w:themeFill="background1"/>
        </w:rPr>
        <w:t>参加</w:t>
      </w:r>
      <w:r>
        <w:rPr>
          <w:rFonts w:hint="eastAsia" w:ascii="宋体" w:hAnsi="宋体" w:eastAsia="宋体" w:cs="宋体"/>
          <w:color w:val="auto"/>
          <w:kern w:val="0"/>
          <w:sz w:val="24"/>
          <w:szCs w:val="24"/>
          <w:highlight w:val="none"/>
          <w:u w:val="single"/>
          <w:shd w:val="clear" w:color="auto" w:fill="FFFFFF" w:themeFill="background1"/>
        </w:rPr>
        <w:t>（单位名称）</w:t>
      </w:r>
      <w:r>
        <w:rPr>
          <w:rFonts w:hint="eastAsia" w:ascii="宋体" w:hAnsi="宋体" w:eastAsia="宋体" w:cs="宋体"/>
          <w:color w:val="auto"/>
          <w:kern w:val="0"/>
          <w:sz w:val="24"/>
          <w:szCs w:val="24"/>
          <w:highlight w:val="none"/>
          <w:shd w:val="clear" w:color="auto" w:fill="FFFFFF" w:themeFill="background1"/>
        </w:rPr>
        <w:t>的</w:t>
      </w:r>
      <w:r>
        <w:rPr>
          <w:rFonts w:hint="eastAsia" w:ascii="宋体" w:hAnsi="宋体" w:eastAsia="宋体" w:cs="宋体"/>
          <w:color w:val="auto"/>
          <w:kern w:val="0"/>
          <w:sz w:val="24"/>
          <w:szCs w:val="24"/>
          <w:highlight w:val="none"/>
          <w:u w:val="single"/>
          <w:shd w:val="clear" w:color="auto" w:fill="FFFFFF" w:themeFill="background1"/>
        </w:rPr>
        <w:t>（项目名称）</w:t>
      </w:r>
      <w:r>
        <w:rPr>
          <w:rFonts w:hint="eastAsia" w:ascii="宋体" w:hAnsi="宋体" w:eastAsia="宋体" w:cs="宋体"/>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5602B0E5">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ascii="宋体" w:hAnsi="宋体" w:eastAsia="宋体" w:cs="宋体"/>
          <w:color w:val="auto"/>
          <w:kern w:val="0"/>
          <w:sz w:val="24"/>
          <w:szCs w:val="24"/>
          <w:highlight w:val="none"/>
          <w:shd w:val="clear" w:color="auto" w:fill="FFFFFF" w:themeFill="background1"/>
        </w:rPr>
        <w:t xml:space="preserve">1. </w:t>
      </w:r>
      <w:r>
        <w:rPr>
          <w:rFonts w:hint="eastAsia" w:ascii="宋体" w:hAnsi="宋体" w:eastAsia="宋体" w:cs="宋体"/>
          <w:color w:val="auto"/>
          <w:kern w:val="0"/>
          <w:sz w:val="24"/>
          <w:szCs w:val="24"/>
          <w:highlight w:val="none"/>
          <w:u w:val="single"/>
          <w:shd w:val="clear" w:color="auto" w:fill="FFFFFF" w:themeFill="background1"/>
        </w:rPr>
        <w:t>（标的名称）</w:t>
      </w:r>
      <w:r>
        <w:rPr>
          <w:rFonts w:ascii="宋体" w:hAnsi="宋体" w:eastAsia="宋体" w:cs="宋体"/>
          <w:color w:val="auto"/>
          <w:kern w:val="0"/>
          <w:sz w:val="24"/>
          <w:szCs w:val="24"/>
          <w:highlight w:val="non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，属于</w:t>
      </w:r>
      <w:r>
        <w:rPr>
          <w:rFonts w:hint="eastAsia" w:ascii="宋体" w:hAnsi="宋体" w:eastAsia="宋体" w:cs="宋体"/>
          <w:color w:val="auto"/>
          <w:kern w:val="0"/>
          <w:sz w:val="24"/>
          <w:szCs w:val="24"/>
          <w:highlight w:val="none"/>
          <w:u w:val="single"/>
          <w:shd w:val="clear" w:color="auto" w:fill="FFFFFF" w:themeFill="background1"/>
        </w:rPr>
        <w:t>（采购文件中明确的所属行业）</w:t>
      </w:r>
      <w:r>
        <w:rPr>
          <w:rFonts w:hint="eastAsia" w:ascii="宋体" w:hAnsi="宋体" w:eastAsia="宋体" w:cs="宋体"/>
          <w:color w:val="auto"/>
          <w:kern w:val="0"/>
          <w:sz w:val="24"/>
          <w:szCs w:val="24"/>
          <w:highlight w:val="none"/>
          <w:shd w:val="clear" w:color="auto" w:fill="FFFFFF" w:themeFill="background1"/>
        </w:rPr>
        <w:t>；承建（承接）企业为</w:t>
      </w:r>
      <w:r>
        <w:rPr>
          <w:rFonts w:hint="eastAsia" w:ascii="宋体" w:hAnsi="宋体" w:eastAsia="宋体" w:cs="宋体"/>
          <w:color w:val="auto"/>
          <w:kern w:val="0"/>
          <w:sz w:val="24"/>
          <w:szCs w:val="24"/>
          <w:highlight w:val="none"/>
          <w:u w:val="single"/>
          <w:shd w:val="clear" w:color="auto" w:fill="FFFFFF" w:themeFill="background1"/>
        </w:rPr>
        <w:t>（企业名称）</w:t>
      </w:r>
      <w:r>
        <w:rPr>
          <w:rFonts w:hint="eastAsia" w:ascii="宋体" w:hAnsi="宋体" w:eastAsia="宋体" w:cs="宋体"/>
          <w:color w:val="auto"/>
          <w:kern w:val="0"/>
          <w:sz w:val="24"/>
          <w:szCs w:val="24"/>
          <w:highlight w:val="none"/>
          <w:shd w:val="clear" w:color="auto" w:fill="FFFFFF" w:themeFill="background1"/>
        </w:rPr>
        <w:t>，从业人员</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人，营业收入为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万元，资产总额为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万元，属于（</w:t>
      </w:r>
      <w:r>
        <w:rPr>
          <w:rFonts w:hint="eastAsia" w:ascii="宋体" w:hAnsi="宋体" w:eastAsia="宋体" w:cs="宋体"/>
          <w:color w:val="auto"/>
          <w:kern w:val="0"/>
          <w:sz w:val="24"/>
          <w:szCs w:val="24"/>
          <w:highlight w:val="none"/>
          <w:u w:val="single"/>
          <w:shd w:val="clear" w:color="auto" w:fill="FFFFFF" w:themeFill="background1"/>
        </w:rPr>
        <w:t>中型企业、小型企业、微型企业</w:t>
      </w:r>
      <w:r>
        <w:rPr>
          <w:rFonts w:hint="eastAsia" w:ascii="宋体" w:hAnsi="宋体" w:eastAsia="宋体" w:cs="宋体"/>
          <w:color w:val="auto"/>
          <w:kern w:val="0"/>
          <w:sz w:val="24"/>
          <w:szCs w:val="24"/>
          <w:highlight w:val="none"/>
          <w:shd w:val="clear" w:color="auto" w:fill="FFFFFF" w:themeFill="background1"/>
        </w:rPr>
        <w:t>）；</w:t>
      </w:r>
    </w:p>
    <w:p w14:paraId="404915A3">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ascii="宋体" w:hAnsi="宋体" w:eastAsia="宋体" w:cs="宋体"/>
          <w:color w:val="auto"/>
          <w:kern w:val="0"/>
          <w:sz w:val="24"/>
          <w:szCs w:val="24"/>
          <w:highlight w:val="none"/>
          <w:shd w:val="clear" w:color="auto" w:fill="FFFFFF" w:themeFill="background1"/>
        </w:rPr>
        <w:t xml:space="preserve">2. </w:t>
      </w:r>
      <w:r>
        <w:rPr>
          <w:rFonts w:hint="eastAsia" w:ascii="宋体" w:hAnsi="宋体" w:eastAsia="宋体" w:cs="宋体"/>
          <w:color w:val="auto"/>
          <w:kern w:val="0"/>
          <w:sz w:val="24"/>
          <w:szCs w:val="24"/>
          <w:highlight w:val="none"/>
          <w:u w:val="single"/>
          <w:shd w:val="clear" w:color="auto" w:fill="FFFFFF" w:themeFill="background1"/>
        </w:rPr>
        <w:t>（标的名称）</w:t>
      </w:r>
      <w:r>
        <w:rPr>
          <w:rFonts w:ascii="宋体" w:hAnsi="宋体" w:eastAsia="宋体" w:cs="宋体"/>
          <w:color w:val="auto"/>
          <w:kern w:val="0"/>
          <w:sz w:val="24"/>
          <w:szCs w:val="24"/>
          <w:highlight w:val="non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，属于</w:t>
      </w:r>
      <w:r>
        <w:rPr>
          <w:rFonts w:hint="eastAsia" w:ascii="宋体" w:hAnsi="宋体" w:eastAsia="宋体" w:cs="宋体"/>
          <w:color w:val="auto"/>
          <w:kern w:val="0"/>
          <w:sz w:val="24"/>
          <w:szCs w:val="24"/>
          <w:highlight w:val="none"/>
          <w:u w:val="single"/>
          <w:shd w:val="clear" w:color="auto" w:fill="FFFFFF" w:themeFill="background1"/>
        </w:rPr>
        <w:t>（采购文件中明确的所属行业）</w:t>
      </w:r>
      <w:r>
        <w:rPr>
          <w:rFonts w:hint="eastAsia" w:ascii="宋体" w:hAnsi="宋体" w:eastAsia="宋体" w:cs="宋体"/>
          <w:color w:val="auto"/>
          <w:kern w:val="0"/>
          <w:sz w:val="24"/>
          <w:szCs w:val="24"/>
          <w:highlight w:val="none"/>
          <w:shd w:val="clear" w:color="auto" w:fill="FFFFFF" w:themeFill="background1"/>
        </w:rPr>
        <w:t>；承建（承接）企业为</w:t>
      </w:r>
      <w:r>
        <w:rPr>
          <w:rFonts w:hint="eastAsia" w:ascii="宋体" w:hAnsi="宋体" w:eastAsia="宋体" w:cs="宋体"/>
          <w:color w:val="auto"/>
          <w:kern w:val="0"/>
          <w:sz w:val="24"/>
          <w:szCs w:val="24"/>
          <w:highlight w:val="none"/>
          <w:u w:val="single"/>
          <w:shd w:val="clear" w:color="auto" w:fill="FFFFFF" w:themeFill="background1"/>
        </w:rPr>
        <w:t>（企业名称）</w:t>
      </w:r>
      <w:r>
        <w:rPr>
          <w:rFonts w:hint="eastAsia" w:ascii="宋体" w:hAnsi="宋体" w:eastAsia="宋体" w:cs="宋体"/>
          <w:color w:val="auto"/>
          <w:kern w:val="0"/>
          <w:sz w:val="24"/>
          <w:szCs w:val="24"/>
          <w:highlight w:val="none"/>
          <w:shd w:val="clear" w:color="auto" w:fill="FFFFFF" w:themeFill="background1"/>
        </w:rPr>
        <w:t>，从业人员</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人，营业收入为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万元，资产总额为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万元，属于（</w:t>
      </w:r>
      <w:r>
        <w:rPr>
          <w:rFonts w:hint="eastAsia" w:ascii="宋体" w:hAnsi="宋体" w:eastAsia="宋体" w:cs="宋体"/>
          <w:color w:val="auto"/>
          <w:kern w:val="0"/>
          <w:sz w:val="24"/>
          <w:szCs w:val="24"/>
          <w:highlight w:val="none"/>
          <w:u w:val="single"/>
          <w:shd w:val="clear" w:color="auto" w:fill="FFFFFF" w:themeFill="background1"/>
        </w:rPr>
        <w:t>中型企业、小型企业、微型企业</w:t>
      </w:r>
      <w:r>
        <w:rPr>
          <w:rFonts w:hint="eastAsia" w:ascii="宋体" w:hAnsi="宋体" w:eastAsia="宋体" w:cs="宋体"/>
          <w:color w:val="auto"/>
          <w:kern w:val="0"/>
          <w:sz w:val="24"/>
          <w:szCs w:val="24"/>
          <w:highlight w:val="none"/>
          <w:shd w:val="clear" w:color="auto" w:fill="FFFFFF" w:themeFill="background1"/>
        </w:rPr>
        <w:t>）；</w:t>
      </w:r>
    </w:p>
    <w:p w14:paraId="4ECFDCE4">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w:t>
      </w:r>
    </w:p>
    <w:p w14:paraId="1759E608">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6EDA7428">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本企业对上述声明内容的真实性负责。如有虚假，将依法承担相应责任。</w:t>
      </w:r>
    </w:p>
    <w:p w14:paraId="4DA705A9">
      <w:pPr>
        <w:spacing w:line="360" w:lineRule="auto"/>
        <w:ind w:firstLine="480" w:firstLineChars="200"/>
        <w:jc w:val="right"/>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企业名称（盖章）：</w:t>
      </w:r>
    </w:p>
    <w:p w14:paraId="1B910A3A">
      <w:pPr>
        <w:spacing w:line="360" w:lineRule="auto"/>
        <w:ind w:right="480" w:firstLine="480" w:firstLineChars="200"/>
        <w:jc w:val="right"/>
        <w:rPr>
          <w:rFonts w:ascii="宋体" w:hAnsi="宋体" w:eastAsia="宋体" w:cs="宋体"/>
          <w:b/>
          <w:color w:val="auto"/>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日期：</w:t>
      </w:r>
    </w:p>
    <w:p w14:paraId="264200C7">
      <w:pPr>
        <w:spacing w:line="360" w:lineRule="auto"/>
        <w:rPr>
          <w:rStyle w:val="47"/>
          <w:rFonts w:ascii="宋体" w:hAnsi="宋体" w:eastAsia="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注：人员、营业收入、资产总额填报上一年度数据，无上一年度数据的新成立企业可不填报。</w:t>
      </w:r>
    </w:p>
    <w:p w14:paraId="4D24A47D">
      <w:pPr>
        <w:pStyle w:val="15"/>
        <w:ind w:firstLine="480" w:firstLineChars="200"/>
        <w:rPr>
          <w:rFonts w:cs="宋体" w:asciiTheme="minorEastAsia" w:hAnsiTheme="minorEastAsia" w:eastAsiaTheme="minorEastAsia"/>
          <w:color w:val="auto"/>
          <w:sz w:val="21"/>
          <w:szCs w:val="21"/>
          <w:highlight w:val="none"/>
        </w:rPr>
      </w:pPr>
      <w:r>
        <w:rPr>
          <w:rFonts w:asciiTheme="minorEastAsia" w:hAnsiTheme="minorEastAsia" w:eastAsiaTheme="minorEastAsia"/>
          <w:color w:val="auto"/>
          <w:highlight w:val="none"/>
        </w:rPr>
        <w:br w:type="page"/>
      </w:r>
    </w:p>
    <w:p w14:paraId="11C73338">
      <w:pPr>
        <w:widowControl/>
        <w:spacing w:line="360" w:lineRule="auto"/>
        <w:jc w:val="left"/>
        <w:rPr>
          <w:rFonts w:ascii="宋体" w:hAnsi="宋体" w:eastAsia="宋体"/>
          <w:color w:val="auto"/>
          <w:spacing w:val="6"/>
          <w:sz w:val="24"/>
          <w:szCs w:val="24"/>
          <w:highlight w:val="none"/>
          <w:shd w:val="clear" w:color="auto" w:fill="FFFFFF" w:themeFill="background1"/>
        </w:rPr>
      </w:pPr>
      <w:r>
        <w:rPr>
          <w:rStyle w:val="47"/>
          <w:rFonts w:hint="eastAsia" w:ascii="宋体" w:hAnsi="宋体" w:eastAsia="宋体"/>
          <w:color w:val="auto"/>
          <w:kern w:val="0"/>
          <w:sz w:val="24"/>
          <w:szCs w:val="24"/>
          <w:highlight w:val="none"/>
          <w:shd w:val="clear" w:color="auto" w:fill="FFFFFF" w:themeFill="background1"/>
        </w:rPr>
        <w:t>附表二、</w:t>
      </w:r>
    </w:p>
    <w:p w14:paraId="22049CB9">
      <w:pPr>
        <w:spacing w:line="360" w:lineRule="auto"/>
        <w:jc w:val="center"/>
        <w:rPr>
          <w:rFonts w:ascii="宋体" w:hAnsi="宋体" w:eastAsia="宋体"/>
          <w:b/>
          <w:color w:val="auto"/>
          <w:spacing w:val="6"/>
          <w:sz w:val="24"/>
          <w:szCs w:val="24"/>
          <w:highlight w:val="none"/>
          <w:shd w:val="clear" w:color="auto" w:fill="FFFFFF" w:themeFill="background1"/>
        </w:rPr>
      </w:pPr>
      <w:r>
        <w:rPr>
          <w:rFonts w:hint="eastAsia" w:ascii="宋体" w:hAnsi="宋体" w:eastAsia="宋体"/>
          <w:b/>
          <w:color w:val="auto"/>
          <w:spacing w:val="6"/>
          <w:sz w:val="24"/>
          <w:szCs w:val="24"/>
          <w:highlight w:val="none"/>
          <w:shd w:val="clear" w:color="auto" w:fill="FFFFFF" w:themeFill="background1"/>
        </w:rPr>
        <w:t>残疾人福利性单位声明函</w:t>
      </w:r>
    </w:p>
    <w:p w14:paraId="25FD3395">
      <w:pPr>
        <w:spacing w:line="360" w:lineRule="auto"/>
        <w:rPr>
          <w:rFonts w:ascii="宋体" w:hAnsi="宋体" w:eastAsia="宋体"/>
          <w:b/>
          <w:color w:val="auto"/>
          <w:spacing w:val="6"/>
          <w:sz w:val="24"/>
          <w:szCs w:val="24"/>
          <w:highlight w:val="none"/>
          <w:shd w:val="clear" w:color="auto" w:fill="FFFFFF" w:themeFill="background1"/>
        </w:rPr>
      </w:pPr>
    </w:p>
    <w:p w14:paraId="7DB0B4D1">
      <w:pPr>
        <w:spacing w:line="360" w:lineRule="auto"/>
        <w:ind w:firstLine="504" w:firstLineChars="200"/>
        <w:rPr>
          <w:rFonts w:ascii="宋体" w:hAnsi="宋体" w:eastAsia="宋体"/>
          <w:color w:val="auto"/>
          <w:spacing w:val="6"/>
          <w:sz w:val="24"/>
          <w:szCs w:val="24"/>
          <w:highlight w:val="none"/>
          <w:shd w:val="clear" w:color="auto" w:fill="FFFFFF" w:themeFill="background1"/>
        </w:rPr>
      </w:pPr>
      <w:r>
        <w:rPr>
          <w:rFonts w:hint="eastAsia" w:ascii="宋体" w:hAnsi="宋体" w:eastAsia="宋体"/>
          <w:color w:val="auto"/>
          <w:spacing w:val="6"/>
          <w:sz w:val="24"/>
          <w:szCs w:val="24"/>
          <w:highlight w:val="none"/>
          <w:shd w:val="clear" w:color="auto" w:fill="FFFFFF" w:themeFill="background1"/>
        </w:rPr>
        <w:t>本单位郑重声明，根据《财政部</w:t>
      </w:r>
      <w:r>
        <w:rPr>
          <w:rFonts w:ascii="宋体" w:hAnsi="宋体" w:eastAsia="宋体"/>
          <w:color w:val="auto"/>
          <w:spacing w:val="6"/>
          <w:sz w:val="24"/>
          <w:szCs w:val="24"/>
          <w:highlight w:val="none"/>
          <w:shd w:val="clear" w:color="auto" w:fill="FFFFFF" w:themeFill="background1"/>
        </w:rPr>
        <w:t xml:space="preserve"> </w:t>
      </w:r>
      <w:r>
        <w:rPr>
          <w:rFonts w:hint="eastAsia" w:ascii="宋体" w:hAnsi="宋体" w:eastAsia="宋体"/>
          <w:color w:val="auto"/>
          <w:spacing w:val="6"/>
          <w:sz w:val="24"/>
          <w:szCs w:val="24"/>
          <w:highlight w:val="none"/>
          <w:shd w:val="clear" w:color="auto" w:fill="FFFFFF" w:themeFill="background1"/>
        </w:rPr>
        <w:t>民政部</w:t>
      </w:r>
      <w:r>
        <w:rPr>
          <w:rFonts w:ascii="宋体" w:hAnsi="宋体" w:eastAsia="宋体"/>
          <w:color w:val="auto"/>
          <w:spacing w:val="6"/>
          <w:sz w:val="24"/>
          <w:szCs w:val="24"/>
          <w:highlight w:val="none"/>
          <w:shd w:val="clear" w:color="auto" w:fill="FFFFFF" w:themeFill="background1"/>
        </w:rPr>
        <w:t xml:space="preserve"> </w:t>
      </w:r>
      <w:r>
        <w:rPr>
          <w:rFonts w:hint="eastAsia" w:ascii="宋体" w:hAnsi="宋体" w:eastAsia="宋体"/>
          <w:color w:val="auto"/>
          <w:spacing w:val="6"/>
          <w:sz w:val="24"/>
          <w:szCs w:val="24"/>
          <w:highlight w:val="none"/>
          <w:shd w:val="clear" w:color="auto" w:fill="FFFFFF" w:themeFill="background1"/>
        </w:rPr>
        <w:t>中国残疾人联合会关于促进残疾人就业政府采购政策的通知》（财库</w:t>
      </w:r>
      <w:r>
        <w:rPr>
          <w:rFonts w:hint="eastAsia" w:ascii="宋体" w:hAnsi="宋体" w:eastAsia="宋体"/>
          <w:color w:val="auto"/>
          <w:sz w:val="24"/>
          <w:szCs w:val="24"/>
          <w:highlight w:val="none"/>
          <w:shd w:val="clear" w:color="auto" w:fill="FFFFFF" w:themeFill="background1"/>
        </w:rPr>
        <w:t>〔</w:t>
      </w:r>
      <w:r>
        <w:rPr>
          <w:rFonts w:ascii="宋体" w:hAnsi="宋体" w:eastAsia="宋体"/>
          <w:color w:val="auto"/>
          <w:sz w:val="24"/>
          <w:szCs w:val="24"/>
          <w:highlight w:val="none"/>
          <w:shd w:val="clear" w:color="auto" w:fill="FFFFFF" w:themeFill="background1"/>
        </w:rPr>
        <w:t>2017</w:t>
      </w:r>
      <w:r>
        <w:rPr>
          <w:rFonts w:hint="eastAsia" w:ascii="宋体" w:hAnsi="宋体" w:eastAsia="宋体"/>
          <w:color w:val="auto"/>
          <w:sz w:val="24"/>
          <w:szCs w:val="24"/>
          <w:highlight w:val="none"/>
          <w:shd w:val="clear" w:color="auto" w:fill="FFFFFF" w:themeFill="background1"/>
        </w:rPr>
        <w:t>〕</w:t>
      </w:r>
      <w:r>
        <w:rPr>
          <w:rFonts w:ascii="宋体" w:hAnsi="宋体" w:eastAsia="宋体"/>
          <w:color w:val="auto"/>
          <w:sz w:val="24"/>
          <w:szCs w:val="24"/>
          <w:highlight w:val="none"/>
          <w:shd w:val="clear" w:color="auto" w:fill="FFFFFF" w:themeFill="background1"/>
        </w:rPr>
        <w:t xml:space="preserve"> 141</w:t>
      </w:r>
      <w:r>
        <w:rPr>
          <w:rFonts w:hint="eastAsia" w:ascii="宋体" w:hAnsi="宋体" w:eastAsia="宋体"/>
          <w:color w:val="auto"/>
          <w:spacing w:val="6"/>
          <w:sz w:val="24"/>
          <w:szCs w:val="24"/>
          <w:highlight w:val="none"/>
          <w:shd w:val="clear" w:color="auto" w:fill="FFFFFF" w:themeFill="background1"/>
        </w:rPr>
        <w:t>号）的规定，本单位为符合条件的残疾人福利性单位，且本单位参加</w:t>
      </w:r>
      <w:r>
        <w:rPr>
          <w:rFonts w:ascii="宋体" w:hAnsi="宋体" w:eastAsia="宋体"/>
          <w:color w:val="auto"/>
          <w:spacing w:val="6"/>
          <w:sz w:val="24"/>
          <w:szCs w:val="24"/>
          <w:highlight w:val="none"/>
          <w:u w:val="single"/>
          <w:shd w:val="clear" w:color="auto" w:fill="FFFFFF" w:themeFill="background1"/>
        </w:rPr>
        <w:t>______</w:t>
      </w:r>
      <w:r>
        <w:rPr>
          <w:rFonts w:hint="eastAsia" w:ascii="宋体" w:hAnsi="宋体" w:eastAsia="宋体"/>
          <w:color w:val="auto"/>
          <w:spacing w:val="6"/>
          <w:sz w:val="24"/>
          <w:szCs w:val="24"/>
          <w:highlight w:val="none"/>
          <w:shd w:val="clear" w:color="auto" w:fill="FFFFFF" w:themeFill="background1"/>
        </w:rPr>
        <w:t>单位的</w:t>
      </w:r>
      <w:r>
        <w:rPr>
          <w:rFonts w:ascii="宋体" w:hAnsi="宋体" w:eastAsia="宋体"/>
          <w:color w:val="auto"/>
          <w:spacing w:val="6"/>
          <w:sz w:val="24"/>
          <w:szCs w:val="24"/>
          <w:highlight w:val="none"/>
          <w:u w:val="single"/>
          <w:shd w:val="clear" w:color="auto" w:fill="FFFFFF" w:themeFill="background1"/>
        </w:rPr>
        <w:t>______</w:t>
      </w:r>
      <w:r>
        <w:rPr>
          <w:rFonts w:hint="eastAsia" w:ascii="宋体" w:hAnsi="宋体" w:eastAsia="宋体"/>
          <w:color w:val="auto"/>
          <w:spacing w:val="6"/>
          <w:sz w:val="24"/>
          <w:szCs w:val="24"/>
          <w:highlight w:val="none"/>
          <w:shd w:val="clear" w:color="auto" w:fill="FFFFFF" w:themeFill="background1"/>
        </w:rPr>
        <w:t>项目采购活动提供本单位制造的货物（由本单位承担工程</w:t>
      </w:r>
      <w:r>
        <w:rPr>
          <w:rFonts w:ascii="宋体" w:hAnsi="宋体" w:eastAsia="宋体"/>
          <w:color w:val="auto"/>
          <w:spacing w:val="6"/>
          <w:sz w:val="24"/>
          <w:szCs w:val="24"/>
          <w:highlight w:val="none"/>
          <w:shd w:val="clear" w:color="auto" w:fill="FFFFFF" w:themeFill="background1"/>
        </w:rPr>
        <w:t>/</w:t>
      </w:r>
      <w:r>
        <w:rPr>
          <w:rFonts w:hint="eastAsia" w:ascii="宋体" w:hAnsi="宋体" w:eastAsia="宋体"/>
          <w:color w:val="auto"/>
          <w:spacing w:val="6"/>
          <w:sz w:val="24"/>
          <w:szCs w:val="24"/>
          <w:highlight w:val="none"/>
          <w:shd w:val="clear" w:color="auto" w:fill="FFFFFF" w:themeFill="background1"/>
        </w:rPr>
        <w:t>提供服务），或者提供其他残疾人福利性单位制造的货物（不包括使用非残疾人福利性单位注册商标的货物）。</w:t>
      </w:r>
    </w:p>
    <w:p w14:paraId="7F15A005">
      <w:pPr>
        <w:spacing w:line="360" w:lineRule="auto"/>
        <w:ind w:firstLine="504" w:firstLineChars="200"/>
        <w:rPr>
          <w:rFonts w:ascii="宋体" w:hAnsi="宋体" w:eastAsia="宋体"/>
          <w:color w:val="auto"/>
          <w:spacing w:val="6"/>
          <w:sz w:val="24"/>
          <w:szCs w:val="24"/>
          <w:highlight w:val="none"/>
          <w:shd w:val="clear" w:color="auto" w:fill="FFFFFF" w:themeFill="background1"/>
        </w:rPr>
      </w:pPr>
      <w:r>
        <w:rPr>
          <w:rFonts w:hint="eastAsia" w:ascii="宋体" w:hAnsi="宋体" w:eastAsia="宋体"/>
          <w:color w:val="auto"/>
          <w:spacing w:val="6"/>
          <w:sz w:val="24"/>
          <w:szCs w:val="24"/>
          <w:highlight w:val="none"/>
          <w:shd w:val="clear" w:color="auto" w:fill="FFFFFF" w:themeFill="background1"/>
        </w:rPr>
        <w:t>本单位对上述声明的真实性负责。如有虚假，将依法承担相应责任。</w:t>
      </w:r>
    </w:p>
    <w:p w14:paraId="7BA8E7CF">
      <w:pPr>
        <w:spacing w:line="360" w:lineRule="auto"/>
        <w:ind w:firstLine="504" w:firstLineChars="200"/>
        <w:rPr>
          <w:rFonts w:ascii="宋体" w:hAnsi="宋体" w:eastAsia="宋体"/>
          <w:color w:val="auto"/>
          <w:spacing w:val="6"/>
          <w:sz w:val="24"/>
          <w:szCs w:val="24"/>
          <w:highlight w:val="none"/>
          <w:shd w:val="clear" w:color="auto" w:fill="FFFFFF" w:themeFill="background1"/>
        </w:rPr>
      </w:pPr>
    </w:p>
    <w:p w14:paraId="19D1E41E">
      <w:pPr>
        <w:spacing w:line="360" w:lineRule="auto"/>
        <w:ind w:firstLine="504" w:firstLineChars="200"/>
        <w:rPr>
          <w:rFonts w:ascii="宋体" w:hAnsi="宋体" w:eastAsia="宋体"/>
          <w:color w:val="auto"/>
          <w:spacing w:val="6"/>
          <w:sz w:val="24"/>
          <w:szCs w:val="24"/>
          <w:highlight w:val="none"/>
          <w:shd w:val="clear" w:color="auto" w:fill="FFFFFF" w:themeFill="background1"/>
        </w:rPr>
      </w:pPr>
    </w:p>
    <w:p w14:paraId="24290660">
      <w:pPr>
        <w:tabs>
          <w:tab w:val="left" w:pos="4860"/>
        </w:tabs>
        <w:spacing w:line="360" w:lineRule="auto"/>
        <w:ind w:right="1560" w:firstLine="504" w:firstLineChars="200"/>
        <w:rPr>
          <w:rFonts w:ascii="宋体" w:hAnsi="宋体" w:eastAsia="宋体"/>
          <w:color w:val="auto"/>
          <w:spacing w:val="6"/>
          <w:sz w:val="24"/>
          <w:szCs w:val="24"/>
          <w:highlight w:val="none"/>
          <w:shd w:val="clear" w:color="auto" w:fill="FFFFFF" w:themeFill="background1"/>
        </w:rPr>
      </w:pPr>
      <w:r>
        <w:rPr>
          <w:rFonts w:hint="eastAsia" w:ascii="宋体" w:hAnsi="宋体" w:eastAsia="宋体"/>
          <w:color w:val="auto"/>
          <w:spacing w:val="6"/>
          <w:sz w:val="24"/>
          <w:szCs w:val="24"/>
          <w:highlight w:val="none"/>
          <w:shd w:val="clear" w:color="auto" w:fill="FFFFFF" w:themeFill="background1"/>
        </w:rPr>
        <w:t>单位名称（盖章）：</w:t>
      </w:r>
    </w:p>
    <w:p w14:paraId="54E6628C">
      <w:pPr>
        <w:tabs>
          <w:tab w:val="left" w:pos="4860"/>
        </w:tabs>
        <w:spacing w:line="360" w:lineRule="auto"/>
        <w:ind w:right="1560" w:firstLine="504" w:firstLineChars="200"/>
        <w:jc w:val="center"/>
        <w:rPr>
          <w:rFonts w:ascii="宋体" w:hAnsi="宋体" w:eastAsia="宋体"/>
          <w:color w:val="auto"/>
          <w:spacing w:val="6"/>
          <w:sz w:val="24"/>
          <w:szCs w:val="24"/>
          <w:highlight w:val="none"/>
          <w:shd w:val="clear" w:color="auto" w:fill="FFFFFF" w:themeFill="background1"/>
        </w:rPr>
      </w:pPr>
      <w:r>
        <w:rPr>
          <w:rFonts w:ascii="宋体" w:hAnsi="宋体" w:eastAsia="宋体"/>
          <w:color w:val="auto"/>
          <w:spacing w:val="6"/>
          <w:sz w:val="24"/>
          <w:szCs w:val="24"/>
          <w:highlight w:val="none"/>
          <w:shd w:val="clear" w:color="auto" w:fill="FFFFFF" w:themeFill="background1"/>
        </w:rPr>
        <w:t xml:space="preserve">       </w:t>
      </w:r>
      <w:r>
        <w:rPr>
          <w:rFonts w:hint="eastAsia" w:ascii="宋体" w:hAnsi="宋体" w:eastAsia="宋体"/>
          <w:color w:val="auto"/>
          <w:spacing w:val="6"/>
          <w:sz w:val="24"/>
          <w:szCs w:val="24"/>
          <w:highlight w:val="none"/>
          <w:shd w:val="clear" w:color="auto" w:fill="FFFFFF" w:themeFill="background1"/>
        </w:rPr>
        <w:t xml:space="preserve">                                 日</w:t>
      </w:r>
      <w:r>
        <w:rPr>
          <w:rFonts w:ascii="宋体" w:hAnsi="宋体" w:eastAsia="宋体"/>
          <w:color w:val="auto"/>
          <w:spacing w:val="6"/>
          <w:sz w:val="24"/>
          <w:szCs w:val="24"/>
          <w:highlight w:val="none"/>
          <w:shd w:val="clear" w:color="auto" w:fill="FFFFFF" w:themeFill="background1"/>
        </w:rPr>
        <w:t xml:space="preserve">  </w:t>
      </w:r>
      <w:r>
        <w:rPr>
          <w:rFonts w:hint="eastAsia" w:ascii="宋体" w:hAnsi="宋体" w:eastAsia="宋体"/>
          <w:color w:val="auto"/>
          <w:spacing w:val="6"/>
          <w:sz w:val="24"/>
          <w:szCs w:val="24"/>
          <w:highlight w:val="none"/>
          <w:shd w:val="clear" w:color="auto" w:fill="FFFFFF" w:themeFill="background1"/>
        </w:rPr>
        <w:t>期：</w:t>
      </w:r>
    </w:p>
    <w:p w14:paraId="255F6E40">
      <w:pPr>
        <w:spacing w:line="360" w:lineRule="auto"/>
        <w:rPr>
          <w:rFonts w:ascii="宋体" w:hAnsi="宋体" w:eastAsia="宋体"/>
          <w:color w:val="auto"/>
          <w:sz w:val="24"/>
          <w:szCs w:val="24"/>
          <w:highlight w:val="none"/>
          <w:shd w:val="clear" w:color="auto" w:fill="FFFFFF" w:themeFill="background1"/>
        </w:rPr>
      </w:pPr>
    </w:p>
    <w:p w14:paraId="59155B79">
      <w:pPr>
        <w:spacing w:line="360" w:lineRule="auto"/>
        <w:rPr>
          <w:rFonts w:ascii="宋体" w:hAnsi="宋体" w:eastAsia="宋体"/>
          <w:color w:val="auto"/>
          <w:sz w:val="24"/>
          <w:szCs w:val="24"/>
          <w:highlight w:val="none"/>
          <w:shd w:val="clear" w:color="auto" w:fill="FFFFFF" w:themeFill="background1"/>
        </w:rPr>
      </w:pPr>
    </w:p>
    <w:p w14:paraId="23632313">
      <w:pPr>
        <w:spacing w:line="360" w:lineRule="auto"/>
        <w:rPr>
          <w:rFonts w:ascii="宋体" w:hAnsi="宋体" w:eastAsia="宋体"/>
          <w:color w:val="auto"/>
          <w:sz w:val="24"/>
          <w:szCs w:val="24"/>
          <w:highlight w:val="none"/>
          <w:shd w:val="clear" w:color="auto" w:fill="FFFFFF" w:themeFill="background1"/>
        </w:rPr>
      </w:pPr>
    </w:p>
    <w:p w14:paraId="2D455BE2">
      <w:pPr>
        <w:widowControl/>
        <w:spacing w:line="360" w:lineRule="auto"/>
        <w:jc w:val="left"/>
        <w:rPr>
          <w:rStyle w:val="47"/>
          <w:rFonts w:ascii="宋体" w:hAnsi="宋体" w:eastAsia="宋体" w:cstheme="minorBidi"/>
          <w:b w:val="0"/>
          <w:color w:val="auto"/>
          <w:sz w:val="24"/>
          <w:szCs w:val="24"/>
          <w:highlight w:val="none"/>
          <w:shd w:val="clear" w:color="auto" w:fill="FFFFFF" w:themeFill="background1"/>
        </w:rPr>
      </w:pPr>
      <w:r>
        <w:rPr>
          <w:rStyle w:val="47"/>
          <w:rFonts w:hint="eastAsia" w:ascii="宋体" w:hAnsi="宋体" w:eastAsia="宋体"/>
          <w:color w:val="auto"/>
          <w:kern w:val="0"/>
          <w:sz w:val="24"/>
          <w:szCs w:val="24"/>
          <w:highlight w:val="none"/>
          <w:shd w:val="clear" w:color="auto" w:fill="FFFFFF" w:themeFill="background1"/>
        </w:rPr>
        <w:t>附表三、</w:t>
      </w:r>
    </w:p>
    <w:p w14:paraId="58E2A79F">
      <w:pPr>
        <w:spacing w:line="360" w:lineRule="auto"/>
        <w:jc w:val="center"/>
        <w:rPr>
          <w:rStyle w:val="47"/>
          <w:rFonts w:ascii="宋体" w:hAnsi="宋体" w:eastAsia="宋体"/>
          <w:b w:val="0"/>
          <w:color w:val="auto"/>
          <w:kern w:val="0"/>
          <w:sz w:val="24"/>
          <w:szCs w:val="24"/>
          <w:highlight w:val="none"/>
          <w:shd w:val="clear" w:color="auto" w:fill="FFFFFF" w:themeFill="background1"/>
        </w:rPr>
      </w:pPr>
      <w:r>
        <w:rPr>
          <w:rStyle w:val="47"/>
          <w:rFonts w:hint="eastAsia" w:ascii="宋体" w:hAnsi="宋体" w:eastAsia="宋体"/>
          <w:color w:val="auto"/>
          <w:kern w:val="0"/>
          <w:sz w:val="24"/>
          <w:szCs w:val="24"/>
          <w:highlight w:val="none"/>
          <w:shd w:val="clear" w:color="auto" w:fill="FFFFFF" w:themeFill="background1"/>
        </w:rPr>
        <w:t>监狱企业证明文件</w:t>
      </w:r>
    </w:p>
    <w:p w14:paraId="0A455349">
      <w:pPr>
        <w:spacing w:line="360" w:lineRule="auto"/>
        <w:ind w:firstLine="504" w:firstLineChars="200"/>
        <w:rPr>
          <w:rFonts w:ascii="宋体" w:hAnsi="宋体" w:eastAsia="宋体"/>
          <w:color w:val="auto"/>
          <w:spacing w:val="6"/>
          <w:sz w:val="24"/>
          <w:szCs w:val="24"/>
          <w:highlight w:val="none"/>
          <w:shd w:val="clear" w:color="auto" w:fill="FFFFFF" w:themeFill="background1"/>
        </w:rPr>
      </w:pPr>
      <w:r>
        <w:rPr>
          <w:rFonts w:hint="eastAsia" w:ascii="宋体" w:hAnsi="宋体" w:eastAsia="宋体"/>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2098C6CD">
      <w:pPr>
        <w:widowControl/>
        <w:adjustRightInd w:val="0"/>
        <w:snapToGrid w:val="0"/>
        <w:spacing w:line="360" w:lineRule="auto"/>
        <w:rPr>
          <w:rFonts w:ascii="宋体" w:hAnsi="宋体" w:eastAsia="宋体"/>
          <w:color w:val="auto"/>
          <w:sz w:val="24"/>
          <w:szCs w:val="24"/>
          <w:highlight w:val="none"/>
          <w:shd w:val="clear" w:color="auto" w:fill="FFFFFF" w:themeFill="background1"/>
        </w:rPr>
      </w:pPr>
    </w:p>
    <w:p w14:paraId="200F718E">
      <w:pPr>
        <w:widowControl/>
        <w:shd w:val="clear" w:color="auto" w:fill="FFFFFF"/>
        <w:snapToGrid w:val="0"/>
        <w:spacing w:line="360" w:lineRule="auto"/>
        <w:ind w:firstLine="420"/>
        <w:rPr>
          <w:rFonts w:ascii="宋体" w:hAnsi="宋体" w:eastAsia="宋体" w:cs="Arial"/>
          <w:color w:val="auto"/>
          <w:kern w:val="0"/>
          <w:sz w:val="24"/>
          <w:szCs w:val="24"/>
          <w:highlight w:val="none"/>
          <w:shd w:val="clear" w:color="auto" w:fill="FFFFFF" w:themeFill="background1"/>
        </w:rPr>
      </w:pPr>
    </w:p>
    <w:p w14:paraId="0B840837">
      <w:pPr>
        <w:widowControl/>
        <w:spacing w:line="360" w:lineRule="auto"/>
        <w:jc w:val="left"/>
        <w:rPr>
          <w:rFonts w:ascii="宋体" w:hAnsi="宋体" w:eastAsia="宋体"/>
          <w:color w:val="auto"/>
          <w:sz w:val="24"/>
          <w:szCs w:val="24"/>
          <w:highlight w:val="none"/>
          <w:shd w:val="clear" w:color="auto" w:fill="FFFFFF" w:themeFill="background1"/>
        </w:rPr>
      </w:pPr>
    </w:p>
    <w:p w14:paraId="633BDF39">
      <w:pPr>
        <w:widowControl/>
        <w:spacing w:line="360" w:lineRule="auto"/>
        <w:jc w:val="left"/>
        <w:rPr>
          <w:rFonts w:ascii="宋体" w:hAnsi="宋体" w:eastAsia="宋体"/>
          <w:b/>
          <w:color w:val="auto"/>
          <w:sz w:val="24"/>
          <w:szCs w:val="24"/>
          <w:highlight w:val="none"/>
          <w:shd w:val="clear" w:color="auto" w:fill="FFFFFF" w:themeFill="background1"/>
        </w:rPr>
      </w:pPr>
    </w:p>
    <w:p w14:paraId="0AEF8539">
      <w:pPr>
        <w:widowControl/>
        <w:spacing w:line="360" w:lineRule="auto"/>
        <w:jc w:val="left"/>
        <w:rPr>
          <w:rFonts w:ascii="宋体" w:hAnsi="宋体" w:eastAsia="宋体"/>
          <w:b/>
          <w:color w:val="auto"/>
          <w:sz w:val="24"/>
          <w:szCs w:val="24"/>
          <w:highlight w:val="none"/>
          <w:shd w:val="clear" w:color="auto" w:fill="FFFFFF" w:themeFill="background1"/>
        </w:rPr>
      </w:pPr>
    </w:p>
    <w:p w14:paraId="21D68452">
      <w:pPr>
        <w:widowControl/>
        <w:spacing w:line="360" w:lineRule="auto"/>
        <w:jc w:val="left"/>
        <w:rPr>
          <w:rFonts w:ascii="宋体" w:hAnsi="宋体" w:eastAsia="宋体"/>
          <w:b/>
          <w:color w:val="auto"/>
          <w:sz w:val="24"/>
          <w:szCs w:val="24"/>
          <w:highlight w:val="none"/>
          <w:shd w:val="clear" w:color="auto" w:fill="FFFFFF" w:themeFill="background1"/>
        </w:rPr>
      </w:pPr>
    </w:p>
    <w:p w14:paraId="01AF35F8">
      <w:pPr>
        <w:pStyle w:val="2"/>
        <w:rPr>
          <w:color w:val="auto"/>
          <w:highlight w:val="none"/>
        </w:rPr>
      </w:pPr>
    </w:p>
    <w:p w14:paraId="3D9F0280">
      <w:pPr>
        <w:widowControl/>
        <w:spacing w:line="360" w:lineRule="auto"/>
        <w:jc w:val="left"/>
        <w:rPr>
          <w:rFonts w:ascii="宋体" w:hAnsi="宋体" w:eastAsia="宋体"/>
          <w:b/>
          <w:color w:val="auto"/>
          <w:sz w:val="24"/>
          <w:szCs w:val="24"/>
          <w:highlight w:val="none"/>
          <w:shd w:val="clear" w:color="auto" w:fill="FFFFFF" w:themeFill="background1"/>
        </w:rPr>
      </w:pPr>
    </w:p>
    <w:p w14:paraId="182FB1A2">
      <w:pPr>
        <w:tabs>
          <w:tab w:val="center" w:pos="4832"/>
          <w:tab w:val="left" w:pos="7140"/>
        </w:tabs>
        <w:spacing w:line="360" w:lineRule="auto"/>
        <w:jc w:val="center"/>
        <w:outlineLvl w:val="1"/>
        <w:rPr>
          <w:rFonts w:ascii="宋体" w:hAnsi="宋体" w:eastAsia="宋体"/>
          <w:b/>
          <w:bCs/>
          <w:color w:val="auto"/>
          <w:sz w:val="24"/>
          <w:szCs w:val="24"/>
          <w:highlight w:val="none"/>
          <w:shd w:val="clear" w:color="auto" w:fill="FFFFFF" w:themeFill="background1"/>
        </w:rPr>
      </w:pPr>
      <w:bookmarkStart w:id="93" w:name="_Toc507586174"/>
      <w:bookmarkStart w:id="94" w:name="_Toc156750404"/>
      <w:bookmarkStart w:id="95" w:name="_Toc533503190"/>
      <w:bookmarkStart w:id="96" w:name="_Toc38446479"/>
      <w:r>
        <w:rPr>
          <w:rFonts w:hint="eastAsia" w:ascii="宋体" w:hAnsi="宋体" w:eastAsia="宋体"/>
          <w:b/>
          <w:color w:val="auto"/>
          <w:sz w:val="24"/>
          <w:szCs w:val="24"/>
          <w:highlight w:val="none"/>
          <w:shd w:val="clear" w:color="auto" w:fill="FFFFFF" w:themeFill="background1"/>
        </w:rPr>
        <w:t>九、</w:t>
      </w:r>
      <w:r>
        <w:rPr>
          <w:rFonts w:hint="eastAsia" w:ascii="宋体" w:hAnsi="宋体" w:eastAsia="宋体"/>
          <w:b/>
          <w:bCs/>
          <w:color w:val="auto"/>
          <w:sz w:val="24"/>
          <w:szCs w:val="24"/>
          <w:highlight w:val="none"/>
          <w:shd w:val="clear" w:color="auto" w:fill="FFFFFF" w:themeFill="background1"/>
        </w:rPr>
        <w:t>供应商近年类似项目业绩表</w:t>
      </w:r>
      <w:bookmarkEnd w:id="93"/>
      <w:bookmarkEnd w:id="94"/>
      <w:bookmarkEnd w:id="95"/>
      <w:bookmarkEnd w:id="96"/>
    </w:p>
    <w:p w14:paraId="78BE521D">
      <w:pPr>
        <w:spacing w:line="360" w:lineRule="auto"/>
        <w:jc w:val="left"/>
        <w:rPr>
          <w:rFonts w:ascii="宋体" w:hAnsi="宋体" w:eastAsia="宋体"/>
          <w:color w:val="auto"/>
          <w:sz w:val="24"/>
          <w:szCs w:val="24"/>
          <w:highlight w:val="none"/>
          <w:shd w:val="clear" w:color="auto" w:fill="FFFFFF" w:themeFill="background1"/>
        </w:rPr>
      </w:pPr>
    </w:p>
    <w:tbl>
      <w:tblPr>
        <w:tblStyle w:val="45"/>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1402"/>
        <w:gridCol w:w="1043"/>
        <w:gridCol w:w="1246"/>
        <w:gridCol w:w="1095"/>
        <w:gridCol w:w="1111"/>
        <w:gridCol w:w="1111"/>
        <w:gridCol w:w="742"/>
      </w:tblGrid>
      <w:tr w14:paraId="00624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8612091">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012B223D">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ECD1D2E">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DE54F31">
            <w:pPr>
              <w:jc w:val="center"/>
              <w:rPr>
                <w:rFonts w:ascii="宋体" w:hAnsi="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采购人</w:t>
            </w:r>
          </w:p>
          <w:p w14:paraId="711BFC51">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59AB9062">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25CEDB3E">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0BBD929F">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02AEA0FA">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备注</w:t>
            </w:r>
          </w:p>
        </w:tc>
      </w:tr>
      <w:tr w14:paraId="3C6A8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5647BCF">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AEE9B60">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ECB59A9">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A3B938A">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A980BBF">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6076677">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4F2D965">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38ABC67">
            <w:pPr>
              <w:jc w:val="center"/>
              <w:rPr>
                <w:rFonts w:ascii="宋体" w:hAnsi="宋体" w:eastAsia="宋体"/>
                <w:color w:val="auto"/>
                <w:kern w:val="0"/>
                <w:sz w:val="24"/>
                <w:szCs w:val="24"/>
                <w:highlight w:val="none"/>
                <w:shd w:val="clear" w:color="auto" w:fill="FFFFFF" w:themeFill="background1"/>
              </w:rPr>
            </w:pPr>
          </w:p>
        </w:tc>
      </w:tr>
      <w:tr w14:paraId="47A74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D6BD37D">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C9D3A14">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C9D8AD">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88A1C4C">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56C52F9">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7B7D940">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31627F9">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4082605">
            <w:pPr>
              <w:jc w:val="center"/>
              <w:rPr>
                <w:rFonts w:ascii="宋体" w:hAnsi="宋体" w:eastAsia="宋体"/>
                <w:color w:val="auto"/>
                <w:kern w:val="0"/>
                <w:sz w:val="24"/>
                <w:szCs w:val="24"/>
                <w:highlight w:val="none"/>
                <w:shd w:val="clear" w:color="auto" w:fill="FFFFFF" w:themeFill="background1"/>
              </w:rPr>
            </w:pPr>
          </w:p>
        </w:tc>
      </w:tr>
      <w:tr w14:paraId="6ECB1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77DB787">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CF6B26D">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27C728">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4100EEB">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719087D">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6678951">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D0B9D1A">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196BC85">
            <w:pPr>
              <w:jc w:val="center"/>
              <w:rPr>
                <w:rFonts w:ascii="宋体" w:hAnsi="宋体" w:eastAsia="宋体"/>
                <w:color w:val="auto"/>
                <w:kern w:val="0"/>
                <w:sz w:val="24"/>
                <w:szCs w:val="24"/>
                <w:highlight w:val="none"/>
                <w:shd w:val="clear" w:color="auto" w:fill="FFFFFF" w:themeFill="background1"/>
              </w:rPr>
            </w:pPr>
          </w:p>
        </w:tc>
      </w:tr>
      <w:tr w14:paraId="7D7D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15DC25C">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4F5FD32">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FF1C5D">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4EFFFC6">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6341D60">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857F2E5">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0E2151">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621105E">
            <w:pPr>
              <w:jc w:val="center"/>
              <w:rPr>
                <w:rFonts w:ascii="宋体" w:hAnsi="宋体" w:eastAsia="宋体"/>
                <w:color w:val="auto"/>
                <w:kern w:val="0"/>
                <w:sz w:val="24"/>
                <w:szCs w:val="24"/>
                <w:highlight w:val="none"/>
                <w:shd w:val="clear" w:color="auto" w:fill="FFFFFF" w:themeFill="background1"/>
              </w:rPr>
            </w:pPr>
          </w:p>
        </w:tc>
      </w:tr>
      <w:tr w14:paraId="1A61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E6305C0">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7E07EAE">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688A37">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78B31E1">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2054CAB">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05B2458">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38E3748">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1EBB3E7">
            <w:pPr>
              <w:jc w:val="center"/>
              <w:rPr>
                <w:rFonts w:ascii="宋体" w:hAnsi="宋体" w:eastAsia="宋体"/>
                <w:color w:val="auto"/>
                <w:kern w:val="0"/>
                <w:sz w:val="24"/>
                <w:szCs w:val="24"/>
                <w:highlight w:val="none"/>
                <w:shd w:val="clear" w:color="auto" w:fill="FFFFFF" w:themeFill="background1"/>
              </w:rPr>
            </w:pPr>
          </w:p>
        </w:tc>
      </w:tr>
    </w:tbl>
    <w:p w14:paraId="26350D96">
      <w:pPr>
        <w:spacing w:line="360" w:lineRule="auto"/>
        <w:jc w:val="left"/>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备注：</w:t>
      </w:r>
    </w:p>
    <w:p w14:paraId="350655FA">
      <w:pPr>
        <w:spacing w:line="360" w:lineRule="auto"/>
        <w:ind w:firstLine="420" w:firstLineChars="200"/>
        <w:rPr>
          <w:rFonts w:ascii="宋体" w:hAnsi="宋体" w:eastAsia="宋体"/>
          <w:color w:val="auto"/>
          <w:szCs w:val="24"/>
          <w:highlight w:val="none"/>
          <w:u w:val="single"/>
          <w:shd w:val="clear" w:color="auto" w:fill="FFFFFF" w:themeFill="background1"/>
        </w:rPr>
      </w:pPr>
      <w:r>
        <w:rPr>
          <w:rFonts w:ascii="宋体" w:hAnsi="宋体" w:eastAsia="宋体"/>
          <w:color w:val="auto"/>
          <w:szCs w:val="24"/>
          <w:highlight w:val="none"/>
          <w:shd w:val="clear" w:color="auto" w:fill="FFFFFF" w:themeFill="background1"/>
        </w:rPr>
        <w:t>1</w:t>
      </w:r>
      <w:r>
        <w:rPr>
          <w:rFonts w:hint="eastAsia" w:ascii="宋体" w:hAnsi="宋体" w:eastAsia="宋体"/>
          <w:color w:val="auto"/>
          <w:szCs w:val="24"/>
          <w:highlight w:val="none"/>
          <w:shd w:val="clear" w:color="auto" w:fill="FFFFFF" w:themeFill="background1"/>
        </w:rPr>
        <w:t>、</w:t>
      </w:r>
      <w:r>
        <w:rPr>
          <w:rFonts w:hint="eastAsia" w:ascii="宋体" w:hAnsi="宋体" w:eastAsia="宋体"/>
          <w:color w:val="auto"/>
          <w:szCs w:val="24"/>
          <w:highlight w:val="none"/>
          <w:u w:val="single"/>
          <w:shd w:val="clear" w:color="auto" w:fill="FFFFFF" w:themeFill="background1"/>
        </w:rPr>
        <w:t>本表后需提供</w:t>
      </w:r>
      <w:r>
        <w:rPr>
          <w:rFonts w:hint="eastAsia" w:ascii="宋体" w:hAnsi="宋体" w:eastAsia="宋体"/>
          <w:color w:val="auto"/>
          <w:szCs w:val="24"/>
          <w:highlight w:val="none"/>
          <w:u w:val="single"/>
          <w:shd w:val="clear" w:color="auto" w:fill="FFFFFF" w:themeFill="background1"/>
          <w:lang w:val="en-US" w:eastAsia="zh-CN"/>
        </w:rPr>
        <w:t>磋商</w:t>
      </w:r>
      <w:r>
        <w:rPr>
          <w:rFonts w:hint="eastAsia" w:ascii="宋体" w:hAnsi="宋体" w:eastAsia="宋体"/>
          <w:color w:val="auto"/>
          <w:szCs w:val="24"/>
          <w:highlight w:val="none"/>
          <w:u w:val="single"/>
          <w:shd w:val="clear" w:color="auto" w:fill="FFFFFF" w:themeFill="background1"/>
        </w:rPr>
        <w:t>文件要求的有关书面证明材料</w:t>
      </w:r>
    </w:p>
    <w:p w14:paraId="4F1D2A3E">
      <w:pPr>
        <w:spacing w:line="360" w:lineRule="auto"/>
        <w:ind w:firstLine="480" w:firstLineChars="200"/>
        <w:rPr>
          <w:rFonts w:ascii="宋体" w:hAnsi="宋体" w:eastAsia="宋体"/>
          <w:color w:val="auto"/>
          <w:sz w:val="24"/>
          <w:szCs w:val="24"/>
          <w:highlight w:val="none"/>
          <w:u w:val="single"/>
          <w:shd w:val="clear" w:color="auto" w:fill="FFFFFF" w:themeFill="background1"/>
        </w:rPr>
      </w:pPr>
    </w:p>
    <w:p w14:paraId="2CEA5EDF">
      <w:pPr>
        <w:widowControl/>
        <w:spacing w:line="360" w:lineRule="auto"/>
        <w:jc w:val="left"/>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br w:type="page"/>
      </w:r>
    </w:p>
    <w:p w14:paraId="36465C64">
      <w:pPr>
        <w:tabs>
          <w:tab w:val="center" w:pos="4832"/>
          <w:tab w:val="left" w:pos="7140"/>
        </w:tabs>
        <w:spacing w:line="360" w:lineRule="auto"/>
        <w:jc w:val="center"/>
        <w:outlineLvl w:val="1"/>
        <w:rPr>
          <w:rFonts w:ascii="宋体" w:hAnsi="宋体" w:eastAsia="宋体"/>
          <w:b/>
          <w:bCs/>
          <w:color w:val="auto"/>
          <w:sz w:val="24"/>
          <w:szCs w:val="24"/>
          <w:highlight w:val="none"/>
          <w:shd w:val="clear" w:color="auto" w:fill="FFFFFF" w:themeFill="background1"/>
        </w:rPr>
      </w:pPr>
      <w:bookmarkStart w:id="97" w:name="_Toc533503191"/>
      <w:bookmarkStart w:id="98" w:name="_Toc156750405"/>
      <w:bookmarkStart w:id="99" w:name="_Toc38446480"/>
      <w:bookmarkStart w:id="100" w:name="_Toc507586175"/>
      <w:r>
        <w:rPr>
          <w:rFonts w:hint="eastAsia" w:ascii="宋体" w:hAnsi="宋体" w:eastAsia="宋体"/>
          <w:b/>
          <w:color w:val="auto"/>
          <w:sz w:val="24"/>
          <w:szCs w:val="24"/>
          <w:highlight w:val="none"/>
          <w:shd w:val="clear" w:color="auto" w:fill="FFFFFF" w:themeFill="background1"/>
        </w:rPr>
        <w:t>十、</w:t>
      </w:r>
      <w:r>
        <w:rPr>
          <w:rFonts w:hint="eastAsia" w:ascii="宋体" w:hAnsi="宋体" w:eastAsia="宋体"/>
          <w:b/>
          <w:bCs/>
          <w:color w:val="auto"/>
          <w:sz w:val="24"/>
          <w:szCs w:val="24"/>
          <w:highlight w:val="none"/>
          <w:shd w:val="clear" w:color="auto" w:fill="FFFFFF" w:themeFill="background1"/>
        </w:rPr>
        <w:t>项目负责人简历表</w:t>
      </w:r>
      <w:bookmarkEnd w:id="97"/>
      <w:bookmarkEnd w:id="98"/>
      <w:bookmarkEnd w:id="99"/>
      <w:bookmarkEnd w:id="100"/>
    </w:p>
    <w:p w14:paraId="445337D4">
      <w:pPr>
        <w:spacing w:line="360" w:lineRule="auto"/>
        <w:jc w:val="left"/>
        <w:rPr>
          <w:rFonts w:ascii="宋体" w:hAnsi="宋体" w:eastAsia="宋体" w:cs="Times New Roman"/>
          <w:color w:val="auto"/>
          <w:sz w:val="24"/>
          <w:szCs w:val="24"/>
          <w:highlight w:val="none"/>
          <w:shd w:val="clear" w:color="auto" w:fill="FFFFFF" w:themeFill="background1"/>
        </w:rPr>
      </w:pPr>
    </w:p>
    <w:tbl>
      <w:tblPr>
        <w:tblStyle w:val="4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2021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7918F24">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姓名</w:t>
            </w:r>
          </w:p>
        </w:tc>
        <w:tc>
          <w:tcPr>
            <w:tcW w:w="2602" w:type="dxa"/>
            <w:gridSpan w:val="2"/>
            <w:vAlign w:val="center"/>
          </w:tcPr>
          <w:p w14:paraId="362D2ABA">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7DCCE274">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性别</w:t>
            </w:r>
          </w:p>
        </w:tc>
        <w:tc>
          <w:tcPr>
            <w:tcW w:w="2639" w:type="dxa"/>
            <w:gridSpan w:val="2"/>
            <w:vAlign w:val="center"/>
          </w:tcPr>
          <w:p w14:paraId="381887E2">
            <w:pPr>
              <w:spacing w:line="360" w:lineRule="auto"/>
              <w:jc w:val="center"/>
              <w:rPr>
                <w:rFonts w:asciiTheme="minorEastAsia" w:hAnsiTheme="minorEastAsia"/>
                <w:color w:val="auto"/>
                <w:szCs w:val="21"/>
                <w:highlight w:val="none"/>
                <w:shd w:val="clear" w:color="auto" w:fill="FFFFFF" w:themeFill="background1"/>
              </w:rPr>
            </w:pPr>
          </w:p>
        </w:tc>
      </w:tr>
      <w:tr w14:paraId="17D8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8E1B90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身份证号码</w:t>
            </w:r>
          </w:p>
        </w:tc>
        <w:tc>
          <w:tcPr>
            <w:tcW w:w="2602" w:type="dxa"/>
            <w:gridSpan w:val="2"/>
            <w:vAlign w:val="center"/>
          </w:tcPr>
          <w:p w14:paraId="16831270">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3D671992">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学历</w:t>
            </w:r>
          </w:p>
        </w:tc>
        <w:tc>
          <w:tcPr>
            <w:tcW w:w="2639" w:type="dxa"/>
            <w:gridSpan w:val="2"/>
            <w:vAlign w:val="center"/>
          </w:tcPr>
          <w:p w14:paraId="374CC96F">
            <w:pPr>
              <w:spacing w:line="360" w:lineRule="auto"/>
              <w:jc w:val="center"/>
              <w:rPr>
                <w:rFonts w:asciiTheme="minorEastAsia" w:hAnsiTheme="minorEastAsia"/>
                <w:color w:val="auto"/>
                <w:szCs w:val="21"/>
                <w:highlight w:val="none"/>
                <w:shd w:val="clear" w:color="auto" w:fill="FFFFFF" w:themeFill="background1"/>
              </w:rPr>
            </w:pPr>
          </w:p>
        </w:tc>
      </w:tr>
      <w:tr w14:paraId="6E26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8D44EEF">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毕业学校</w:t>
            </w:r>
          </w:p>
        </w:tc>
        <w:tc>
          <w:tcPr>
            <w:tcW w:w="2602" w:type="dxa"/>
            <w:gridSpan w:val="2"/>
            <w:vAlign w:val="center"/>
          </w:tcPr>
          <w:p w14:paraId="33E5218F">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784532A7">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专业</w:t>
            </w:r>
          </w:p>
        </w:tc>
        <w:tc>
          <w:tcPr>
            <w:tcW w:w="2639" w:type="dxa"/>
            <w:gridSpan w:val="2"/>
            <w:vAlign w:val="center"/>
          </w:tcPr>
          <w:p w14:paraId="11B52A5B">
            <w:pPr>
              <w:spacing w:line="360" w:lineRule="auto"/>
              <w:jc w:val="center"/>
              <w:rPr>
                <w:rFonts w:asciiTheme="minorEastAsia" w:hAnsiTheme="minorEastAsia"/>
                <w:color w:val="auto"/>
                <w:szCs w:val="21"/>
                <w:highlight w:val="none"/>
                <w:shd w:val="clear" w:color="auto" w:fill="FFFFFF" w:themeFill="background1"/>
              </w:rPr>
            </w:pPr>
          </w:p>
        </w:tc>
      </w:tr>
      <w:tr w14:paraId="68A0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99F927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参加工作时间</w:t>
            </w:r>
          </w:p>
        </w:tc>
        <w:tc>
          <w:tcPr>
            <w:tcW w:w="2602" w:type="dxa"/>
            <w:gridSpan w:val="2"/>
            <w:vAlign w:val="center"/>
          </w:tcPr>
          <w:p w14:paraId="59C32677">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2EA77C66">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从事本职业年限</w:t>
            </w:r>
          </w:p>
        </w:tc>
        <w:tc>
          <w:tcPr>
            <w:tcW w:w="2639" w:type="dxa"/>
            <w:gridSpan w:val="2"/>
            <w:vAlign w:val="center"/>
          </w:tcPr>
          <w:p w14:paraId="6A5C0E5F">
            <w:pPr>
              <w:spacing w:line="360" w:lineRule="auto"/>
              <w:jc w:val="center"/>
              <w:rPr>
                <w:rFonts w:asciiTheme="minorEastAsia" w:hAnsiTheme="minorEastAsia"/>
                <w:color w:val="auto"/>
                <w:szCs w:val="21"/>
                <w:highlight w:val="none"/>
                <w:shd w:val="clear" w:color="auto" w:fill="FFFFFF" w:themeFill="background1"/>
              </w:rPr>
            </w:pPr>
          </w:p>
        </w:tc>
      </w:tr>
      <w:tr w14:paraId="24B8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94FEB2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在公司担任职务</w:t>
            </w:r>
          </w:p>
        </w:tc>
        <w:tc>
          <w:tcPr>
            <w:tcW w:w="2602" w:type="dxa"/>
            <w:gridSpan w:val="2"/>
            <w:vAlign w:val="center"/>
          </w:tcPr>
          <w:p w14:paraId="39FC1613">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16E79C83">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联系方式</w:t>
            </w:r>
          </w:p>
        </w:tc>
        <w:tc>
          <w:tcPr>
            <w:tcW w:w="2639" w:type="dxa"/>
            <w:gridSpan w:val="2"/>
            <w:vAlign w:val="center"/>
          </w:tcPr>
          <w:p w14:paraId="4E6C1D9D">
            <w:pPr>
              <w:spacing w:line="360" w:lineRule="auto"/>
              <w:jc w:val="center"/>
              <w:rPr>
                <w:rFonts w:asciiTheme="minorEastAsia" w:hAnsiTheme="minorEastAsia"/>
                <w:color w:val="auto"/>
                <w:szCs w:val="21"/>
                <w:highlight w:val="none"/>
                <w:shd w:val="clear" w:color="auto" w:fill="FFFFFF" w:themeFill="background1"/>
              </w:rPr>
            </w:pPr>
          </w:p>
        </w:tc>
      </w:tr>
      <w:tr w14:paraId="1108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64E5889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近三年类似业绩</w:t>
            </w:r>
          </w:p>
        </w:tc>
        <w:tc>
          <w:tcPr>
            <w:tcW w:w="1372" w:type="dxa"/>
            <w:vAlign w:val="center"/>
          </w:tcPr>
          <w:p w14:paraId="54B4E62F">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项目名称</w:t>
            </w:r>
          </w:p>
        </w:tc>
        <w:tc>
          <w:tcPr>
            <w:tcW w:w="1463" w:type="dxa"/>
            <w:gridSpan w:val="2"/>
            <w:vAlign w:val="center"/>
          </w:tcPr>
          <w:p w14:paraId="3AEF8C2A">
            <w:pPr>
              <w:spacing w:line="360" w:lineRule="auto"/>
              <w:jc w:val="center"/>
              <w:rPr>
                <w:rFonts w:asciiTheme="minorEastAsia" w:hAnsiTheme="minorEastAsia"/>
                <w:color w:val="auto"/>
                <w:szCs w:val="21"/>
                <w:highlight w:val="none"/>
                <w:shd w:val="clear" w:color="auto" w:fill="FFFFFF" w:themeFill="background1"/>
              </w:rPr>
            </w:pPr>
            <w:r>
              <w:rPr>
                <w:rFonts w:hint="eastAsia" w:cs="Times New Roman" w:asciiTheme="minorEastAsia" w:hAnsiTheme="minorEastAsia"/>
                <w:color w:val="auto"/>
                <w:szCs w:val="21"/>
                <w:highlight w:val="none"/>
                <w:shd w:val="clear" w:color="auto" w:fill="FFFFFF" w:themeFill="background1"/>
              </w:rPr>
              <w:t>采购人</w:t>
            </w:r>
          </w:p>
        </w:tc>
        <w:tc>
          <w:tcPr>
            <w:tcW w:w="1702" w:type="dxa"/>
            <w:vAlign w:val="center"/>
          </w:tcPr>
          <w:p w14:paraId="12E1011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合同内容</w:t>
            </w:r>
          </w:p>
        </w:tc>
        <w:tc>
          <w:tcPr>
            <w:tcW w:w="1275" w:type="dxa"/>
            <w:vAlign w:val="center"/>
          </w:tcPr>
          <w:p w14:paraId="5CF3EDC1">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合同价格</w:t>
            </w:r>
          </w:p>
        </w:tc>
        <w:tc>
          <w:tcPr>
            <w:tcW w:w="1364" w:type="dxa"/>
            <w:vAlign w:val="center"/>
          </w:tcPr>
          <w:p w14:paraId="14F4DE81">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签约日期</w:t>
            </w:r>
          </w:p>
        </w:tc>
      </w:tr>
      <w:tr w14:paraId="34CF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917431C">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2C765527">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52AD73B0">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633BFB74">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0F2A8D26">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6E75B5E1">
            <w:pPr>
              <w:spacing w:line="360" w:lineRule="auto"/>
              <w:jc w:val="center"/>
              <w:rPr>
                <w:rFonts w:asciiTheme="minorEastAsia" w:hAnsiTheme="minorEastAsia"/>
                <w:color w:val="auto"/>
                <w:szCs w:val="21"/>
                <w:highlight w:val="none"/>
                <w:shd w:val="clear" w:color="auto" w:fill="FFFFFF" w:themeFill="background1"/>
              </w:rPr>
            </w:pPr>
          </w:p>
        </w:tc>
      </w:tr>
      <w:tr w14:paraId="57FE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665470B">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466322C0">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6438EA9A">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768D0164">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1A7B454D">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061E6B13">
            <w:pPr>
              <w:spacing w:line="360" w:lineRule="auto"/>
              <w:jc w:val="center"/>
              <w:rPr>
                <w:rFonts w:asciiTheme="minorEastAsia" w:hAnsiTheme="minorEastAsia"/>
                <w:color w:val="auto"/>
                <w:szCs w:val="21"/>
                <w:highlight w:val="none"/>
                <w:shd w:val="clear" w:color="auto" w:fill="FFFFFF" w:themeFill="background1"/>
              </w:rPr>
            </w:pPr>
          </w:p>
        </w:tc>
      </w:tr>
      <w:tr w14:paraId="66E5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76A0E66">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1AB7494E">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0483FE8B">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56C8DFBB">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733BDC7A">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5A862277">
            <w:pPr>
              <w:spacing w:line="360" w:lineRule="auto"/>
              <w:jc w:val="center"/>
              <w:rPr>
                <w:rFonts w:asciiTheme="minorEastAsia" w:hAnsiTheme="minorEastAsia"/>
                <w:color w:val="auto"/>
                <w:szCs w:val="21"/>
                <w:highlight w:val="none"/>
                <w:shd w:val="clear" w:color="auto" w:fill="FFFFFF" w:themeFill="background1"/>
              </w:rPr>
            </w:pPr>
          </w:p>
        </w:tc>
      </w:tr>
      <w:tr w14:paraId="42A4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BB0C82C">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47FC4522">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33F4FAA6">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58408F37">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3FC313D0">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39DBDC71">
            <w:pPr>
              <w:spacing w:line="360" w:lineRule="auto"/>
              <w:jc w:val="center"/>
              <w:rPr>
                <w:rFonts w:asciiTheme="minorEastAsia" w:hAnsiTheme="minorEastAsia"/>
                <w:color w:val="auto"/>
                <w:szCs w:val="21"/>
                <w:highlight w:val="none"/>
                <w:shd w:val="clear" w:color="auto" w:fill="FFFFFF" w:themeFill="background1"/>
              </w:rPr>
            </w:pPr>
          </w:p>
        </w:tc>
      </w:tr>
      <w:tr w14:paraId="4455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44C1A09">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368F966C">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3D8A8E31">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077DC94B">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7F9FED67">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35637A3C">
            <w:pPr>
              <w:spacing w:line="360" w:lineRule="auto"/>
              <w:jc w:val="center"/>
              <w:rPr>
                <w:rFonts w:asciiTheme="minorEastAsia" w:hAnsiTheme="minorEastAsia"/>
                <w:color w:val="auto"/>
                <w:szCs w:val="21"/>
                <w:highlight w:val="none"/>
                <w:shd w:val="clear" w:color="auto" w:fill="FFFFFF" w:themeFill="background1"/>
              </w:rPr>
            </w:pPr>
          </w:p>
        </w:tc>
      </w:tr>
    </w:tbl>
    <w:p w14:paraId="0ABE24C2">
      <w:pPr>
        <w:spacing w:line="360" w:lineRule="auto"/>
        <w:jc w:val="left"/>
        <w:rPr>
          <w:rFonts w:ascii="宋体" w:hAnsi="宋体" w:eastAsia="宋体"/>
          <w:color w:val="auto"/>
          <w:sz w:val="24"/>
          <w:szCs w:val="24"/>
          <w:highlight w:val="none"/>
          <w:shd w:val="clear" w:color="auto" w:fill="FFFFFF" w:themeFill="background1"/>
        </w:rPr>
      </w:pPr>
      <w:bookmarkStart w:id="101" w:name="_Toc507586176"/>
      <w:r>
        <w:rPr>
          <w:rFonts w:hint="eastAsia" w:ascii="宋体" w:hAnsi="宋体" w:eastAsia="宋体"/>
          <w:color w:val="auto"/>
          <w:sz w:val="24"/>
          <w:szCs w:val="24"/>
          <w:highlight w:val="none"/>
          <w:shd w:val="clear" w:color="auto" w:fill="FFFFFF" w:themeFill="background1"/>
        </w:rPr>
        <w:t>备注：</w:t>
      </w:r>
    </w:p>
    <w:p w14:paraId="57A5E35A">
      <w:pPr>
        <w:spacing w:line="360" w:lineRule="auto"/>
        <w:ind w:firstLine="420" w:firstLineChars="200"/>
        <w:rPr>
          <w:rFonts w:ascii="宋体" w:hAnsi="宋体" w:eastAsia="宋体"/>
          <w:color w:val="auto"/>
          <w:szCs w:val="24"/>
          <w:highlight w:val="none"/>
          <w:u w:val="single"/>
          <w:shd w:val="clear" w:color="auto" w:fill="FFFFFF" w:themeFill="background1"/>
        </w:rPr>
      </w:pPr>
      <w:r>
        <w:rPr>
          <w:rFonts w:ascii="宋体" w:hAnsi="宋体" w:eastAsia="宋体"/>
          <w:color w:val="auto"/>
          <w:szCs w:val="24"/>
          <w:highlight w:val="none"/>
          <w:shd w:val="clear" w:color="auto" w:fill="FFFFFF" w:themeFill="background1"/>
        </w:rPr>
        <w:t>1</w:t>
      </w:r>
      <w:r>
        <w:rPr>
          <w:rFonts w:hint="eastAsia" w:ascii="宋体" w:hAnsi="宋体" w:eastAsia="宋体"/>
          <w:color w:val="auto"/>
          <w:szCs w:val="24"/>
          <w:highlight w:val="none"/>
          <w:shd w:val="clear" w:color="auto" w:fill="FFFFFF" w:themeFill="background1"/>
        </w:rPr>
        <w:t>、</w:t>
      </w:r>
      <w:r>
        <w:rPr>
          <w:rFonts w:hint="eastAsia" w:ascii="宋体" w:hAnsi="宋体" w:eastAsia="宋体"/>
          <w:color w:val="auto"/>
          <w:szCs w:val="24"/>
          <w:highlight w:val="none"/>
          <w:u w:val="single"/>
          <w:shd w:val="clear" w:color="auto" w:fill="FFFFFF" w:themeFill="background1"/>
        </w:rPr>
        <w:t>本表后需提供</w:t>
      </w:r>
      <w:r>
        <w:rPr>
          <w:rFonts w:hint="eastAsia" w:ascii="宋体" w:hAnsi="宋体" w:eastAsia="宋体"/>
          <w:color w:val="auto"/>
          <w:szCs w:val="24"/>
          <w:highlight w:val="none"/>
          <w:u w:val="single"/>
          <w:shd w:val="clear" w:color="auto" w:fill="FFFFFF" w:themeFill="background1"/>
          <w:lang w:val="en-US" w:eastAsia="zh-CN"/>
        </w:rPr>
        <w:t>磋商</w:t>
      </w:r>
      <w:r>
        <w:rPr>
          <w:rFonts w:hint="eastAsia" w:ascii="宋体" w:hAnsi="宋体" w:eastAsia="宋体"/>
          <w:color w:val="auto"/>
          <w:szCs w:val="24"/>
          <w:highlight w:val="none"/>
          <w:u w:val="single"/>
          <w:shd w:val="clear" w:color="auto" w:fill="FFFFFF" w:themeFill="background1"/>
        </w:rPr>
        <w:t>文件要求的有关书面证明材料</w:t>
      </w:r>
    </w:p>
    <w:p w14:paraId="27F261AB">
      <w:pPr>
        <w:tabs>
          <w:tab w:val="center" w:pos="4832"/>
          <w:tab w:val="left" w:pos="7140"/>
        </w:tabs>
        <w:spacing w:line="360" w:lineRule="auto"/>
        <w:jc w:val="center"/>
        <w:outlineLvl w:val="1"/>
        <w:rPr>
          <w:rFonts w:ascii="宋体" w:hAnsi="宋体" w:eastAsia="宋体"/>
          <w:b/>
          <w:bCs/>
          <w:color w:val="auto"/>
          <w:sz w:val="24"/>
          <w:szCs w:val="24"/>
          <w:highlight w:val="none"/>
          <w:shd w:val="clear" w:color="auto" w:fill="FFFFFF" w:themeFill="background1"/>
        </w:rPr>
      </w:pPr>
      <w:r>
        <w:rPr>
          <w:rFonts w:ascii="宋体" w:hAnsi="宋体" w:eastAsia="宋体"/>
          <w:b/>
          <w:bCs/>
          <w:color w:val="auto"/>
          <w:sz w:val="24"/>
          <w:szCs w:val="24"/>
          <w:highlight w:val="none"/>
          <w:shd w:val="clear" w:color="auto" w:fill="FFFFFF" w:themeFill="background1"/>
        </w:rPr>
        <w:br w:type="page"/>
      </w:r>
      <w:bookmarkStart w:id="102" w:name="_Toc144993319"/>
      <w:bookmarkStart w:id="103" w:name="_Toc156750406"/>
      <w:bookmarkStart w:id="104" w:name="_Toc38446481"/>
      <w:bookmarkStart w:id="105" w:name="_Toc533503192"/>
      <w:r>
        <w:rPr>
          <w:rFonts w:hint="eastAsia" w:ascii="宋体" w:hAnsi="宋体" w:eastAsia="宋体"/>
          <w:b/>
          <w:bCs/>
          <w:color w:val="auto"/>
          <w:sz w:val="24"/>
          <w:szCs w:val="24"/>
          <w:highlight w:val="none"/>
          <w:shd w:val="clear" w:color="auto" w:fill="FFFFFF" w:themeFill="background1"/>
        </w:rPr>
        <w:t>十一、</w:t>
      </w:r>
      <w:bookmarkEnd w:id="102"/>
      <w:r>
        <w:rPr>
          <w:rFonts w:hint="eastAsia" w:ascii="宋体" w:hAnsi="宋体" w:eastAsia="宋体"/>
          <w:b/>
          <w:bCs/>
          <w:color w:val="auto"/>
          <w:sz w:val="24"/>
          <w:szCs w:val="24"/>
          <w:highlight w:val="none"/>
          <w:shd w:val="clear" w:color="auto" w:fill="FFFFFF" w:themeFill="background1"/>
        </w:rPr>
        <w:t>拟派本项目服务人员</w:t>
      </w:r>
      <w:bookmarkEnd w:id="103"/>
    </w:p>
    <w:p w14:paraId="18999ADD">
      <w:pPr>
        <w:rPr>
          <w:rFonts w:asciiTheme="minorEastAsia" w:hAnsiTheme="minorEastAsia"/>
          <w:color w:val="auto"/>
          <w:sz w:val="24"/>
          <w:szCs w:val="24"/>
          <w:highlight w:val="none"/>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5"/>
        <w:gridCol w:w="1050"/>
        <w:gridCol w:w="1075"/>
        <w:gridCol w:w="1075"/>
        <w:gridCol w:w="1052"/>
        <w:gridCol w:w="1075"/>
        <w:gridCol w:w="1046"/>
      </w:tblGrid>
      <w:tr w14:paraId="49E8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30" w:type="pct"/>
            <w:vAlign w:val="center"/>
          </w:tcPr>
          <w:p w14:paraId="57D6DD89">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姓名</w:t>
            </w:r>
          </w:p>
        </w:tc>
        <w:tc>
          <w:tcPr>
            <w:tcW w:w="631" w:type="pct"/>
            <w:vAlign w:val="center"/>
          </w:tcPr>
          <w:p w14:paraId="68FDB505">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身份证号码</w:t>
            </w:r>
          </w:p>
        </w:tc>
        <w:tc>
          <w:tcPr>
            <w:tcW w:w="616" w:type="pct"/>
            <w:vAlign w:val="center"/>
          </w:tcPr>
          <w:p w14:paraId="6816825E">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性别</w:t>
            </w:r>
          </w:p>
        </w:tc>
        <w:tc>
          <w:tcPr>
            <w:tcW w:w="631" w:type="pct"/>
            <w:vAlign w:val="center"/>
          </w:tcPr>
          <w:p w14:paraId="42942C29">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职称</w:t>
            </w:r>
          </w:p>
        </w:tc>
        <w:tc>
          <w:tcPr>
            <w:tcW w:w="631" w:type="pct"/>
            <w:vAlign w:val="center"/>
          </w:tcPr>
          <w:p w14:paraId="496EFCD5">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学历</w:t>
            </w:r>
          </w:p>
        </w:tc>
        <w:tc>
          <w:tcPr>
            <w:tcW w:w="617" w:type="pct"/>
            <w:vAlign w:val="center"/>
          </w:tcPr>
          <w:p w14:paraId="41E64C59">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专业</w:t>
            </w:r>
          </w:p>
        </w:tc>
        <w:tc>
          <w:tcPr>
            <w:tcW w:w="631" w:type="pct"/>
            <w:vAlign w:val="center"/>
          </w:tcPr>
          <w:p w14:paraId="3B0BCB6C">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从事工作年限</w:t>
            </w:r>
          </w:p>
        </w:tc>
        <w:tc>
          <w:tcPr>
            <w:tcW w:w="614" w:type="pct"/>
            <w:vAlign w:val="center"/>
          </w:tcPr>
          <w:p w14:paraId="4E87C6F3">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备注</w:t>
            </w:r>
          </w:p>
        </w:tc>
      </w:tr>
      <w:tr w14:paraId="6125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6C33766E">
            <w:pPr>
              <w:jc w:val="center"/>
              <w:rPr>
                <w:rFonts w:asciiTheme="minorEastAsia" w:hAnsiTheme="minorEastAsia"/>
                <w:color w:val="auto"/>
                <w:sz w:val="24"/>
                <w:szCs w:val="24"/>
                <w:highlight w:val="none"/>
              </w:rPr>
            </w:pPr>
          </w:p>
        </w:tc>
        <w:tc>
          <w:tcPr>
            <w:tcW w:w="631" w:type="pct"/>
            <w:vAlign w:val="center"/>
          </w:tcPr>
          <w:p w14:paraId="0D5348EF">
            <w:pPr>
              <w:jc w:val="center"/>
              <w:rPr>
                <w:rFonts w:asciiTheme="minorEastAsia" w:hAnsiTheme="minorEastAsia"/>
                <w:color w:val="auto"/>
                <w:sz w:val="24"/>
                <w:szCs w:val="24"/>
                <w:highlight w:val="none"/>
              </w:rPr>
            </w:pPr>
          </w:p>
        </w:tc>
        <w:tc>
          <w:tcPr>
            <w:tcW w:w="616" w:type="pct"/>
            <w:vAlign w:val="center"/>
          </w:tcPr>
          <w:p w14:paraId="4F21ACC0">
            <w:pPr>
              <w:jc w:val="center"/>
              <w:rPr>
                <w:rFonts w:asciiTheme="minorEastAsia" w:hAnsiTheme="minorEastAsia"/>
                <w:color w:val="auto"/>
                <w:sz w:val="24"/>
                <w:szCs w:val="24"/>
                <w:highlight w:val="none"/>
              </w:rPr>
            </w:pPr>
          </w:p>
        </w:tc>
        <w:tc>
          <w:tcPr>
            <w:tcW w:w="631" w:type="pct"/>
            <w:vAlign w:val="center"/>
          </w:tcPr>
          <w:p w14:paraId="59ED16DE">
            <w:pPr>
              <w:jc w:val="center"/>
              <w:rPr>
                <w:rFonts w:asciiTheme="minorEastAsia" w:hAnsiTheme="minorEastAsia"/>
                <w:color w:val="auto"/>
                <w:sz w:val="24"/>
                <w:szCs w:val="24"/>
                <w:highlight w:val="none"/>
              </w:rPr>
            </w:pPr>
          </w:p>
        </w:tc>
        <w:tc>
          <w:tcPr>
            <w:tcW w:w="631" w:type="pct"/>
            <w:vAlign w:val="center"/>
          </w:tcPr>
          <w:p w14:paraId="779329AC">
            <w:pPr>
              <w:jc w:val="center"/>
              <w:rPr>
                <w:rFonts w:asciiTheme="minorEastAsia" w:hAnsiTheme="minorEastAsia"/>
                <w:color w:val="auto"/>
                <w:sz w:val="24"/>
                <w:szCs w:val="24"/>
                <w:highlight w:val="none"/>
              </w:rPr>
            </w:pPr>
          </w:p>
        </w:tc>
        <w:tc>
          <w:tcPr>
            <w:tcW w:w="617" w:type="pct"/>
            <w:vAlign w:val="center"/>
          </w:tcPr>
          <w:p w14:paraId="63B2A252">
            <w:pPr>
              <w:jc w:val="center"/>
              <w:rPr>
                <w:rFonts w:asciiTheme="minorEastAsia" w:hAnsiTheme="minorEastAsia"/>
                <w:color w:val="auto"/>
                <w:sz w:val="24"/>
                <w:szCs w:val="24"/>
                <w:highlight w:val="none"/>
              </w:rPr>
            </w:pPr>
          </w:p>
        </w:tc>
        <w:tc>
          <w:tcPr>
            <w:tcW w:w="631" w:type="pct"/>
            <w:vAlign w:val="center"/>
          </w:tcPr>
          <w:p w14:paraId="570A00ED">
            <w:pPr>
              <w:jc w:val="center"/>
              <w:rPr>
                <w:rFonts w:asciiTheme="minorEastAsia" w:hAnsiTheme="minorEastAsia"/>
                <w:color w:val="auto"/>
                <w:sz w:val="24"/>
                <w:szCs w:val="24"/>
                <w:highlight w:val="none"/>
              </w:rPr>
            </w:pPr>
          </w:p>
        </w:tc>
        <w:tc>
          <w:tcPr>
            <w:tcW w:w="614" w:type="pct"/>
            <w:vAlign w:val="center"/>
          </w:tcPr>
          <w:p w14:paraId="35D25579">
            <w:pPr>
              <w:jc w:val="center"/>
              <w:rPr>
                <w:rFonts w:asciiTheme="minorEastAsia" w:hAnsiTheme="minorEastAsia"/>
                <w:color w:val="auto"/>
                <w:sz w:val="24"/>
                <w:szCs w:val="24"/>
                <w:highlight w:val="none"/>
              </w:rPr>
            </w:pPr>
          </w:p>
        </w:tc>
      </w:tr>
      <w:tr w14:paraId="39B0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0055C0AC">
            <w:pPr>
              <w:jc w:val="center"/>
              <w:rPr>
                <w:rFonts w:asciiTheme="minorEastAsia" w:hAnsiTheme="minorEastAsia"/>
                <w:color w:val="auto"/>
                <w:sz w:val="24"/>
                <w:szCs w:val="24"/>
                <w:highlight w:val="none"/>
              </w:rPr>
            </w:pPr>
          </w:p>
        </w:tc>
        <w:tc>
          <w:tcPr>
            <w:tcW w:w="631" w:type="pct"/>
            <w:vAlign w:val="center"/>
          </w:tcPr>
          <w:p w14:paraId="74CD2A5F">
            <w:pPr>
              <w:jc w:val="center"/>
              <w:rPr>
                <w:rFonts w:asciiTheme="minorEastAsia" w:hAnsiTheme="minorEastAsia"/>
                <w:color w:val="auto"/>
                <w:sz w:val="24"/>
                <w:szCs w:val="24"/>
                <w:highlight w:val="none"/>
              </w:rPr>
            </w:pPr>
          </w:p>
        </w:tc>
        <w:tc>
          <w:tcPr>
            <w:tcW w:w="616" w:type="pct"/>
            <w:vAlign w:val="center"/>
          </w:tcPr>
          <w:p w14:paraId="7DDF7EF0">
            <w:pPr>
              <w:jc w:val="center"/>
              <w:rPr>
                <w:rFonts w:asciiTheme="minorEastAsia" w:hAnsiTheme="minorEastAsia"/>
                <w:color w:val="auto"/>
                <w:sz w:val="24"/>
                <w:szCs w:val="24"/>
                <w:highlight w:val="none"/>
              </w:rPr>
            </w:pPr>
          </w:p>
        </w:tc>
        <w:tc>
          <w:tcPr>
            <w:tcW w:w="631" w:type="pct"/>
            <w:vAlign w:val="center"/>
          </w:tcPr>
          <w:p w14:paraId="0215B228">
            <w:pPr>
              <w:jc w:val="center"/>
              <w:rPr>
                <w:rFonts w:asciiTheme="minorEastAsia" w:hAnsiTheme="minorEastAsia"/>
                <w:color w:val="auto"/>
                <w:sz w:val="24"/>
                <w:szCs w:val="24"/>
                <w:highlight w:val="none"/>
              </w:rPr>
            </w:pPr>
          </w:p>
        </w:tc>
        <w:tc>
          <w:tcPr>
            <w:tcW w:w="631" w:type="pct"/>
            <w:vAlign w:val="center"/>
          </w:tcPr>
          <w:p w14:paraId="15604A7A">
            <w:pPr>
              <w:jc w:val="center"/>
              <w:rPr>
                <w:rFonts w:asciiTheme="minorEastAsia" w:hAnsiTheme="minorEastAsia"/>
                <w:color w:val="auto"/>
                <w:sz w:val="24"/>
                <w:szCs w:val="24"/>
                <w:highlight w:val="none"/>
              </w:rPr>
            </w:pPr>
          </w:p>
        </w:tc>
        <w:tc>
          <w:tcPr>
            <w:tcW w:w="617" w:type="pct"/>
            <w:vAlign w:val="center"/>
          </w:tcPr>
          <w:p w14:paraId="2A15E8AA">
            <w:pPr>
              <w:jc w:val="center"/>
              <w:rPr>
                <w:rFonts w:asciiTheme="minorEastAsia" w:hAnsiTheme="minorEastAsia"/>
                <w:color w:val="auto"/>
                <w:sz w:val="24"/>
                <w:szCs w:val="24"/>
                <w:highlight w:val="none"/>
              </w:rPr>
            </w:pPr>
          </w:p>
        </w:tc>
        <w:tc>
          <w:tcPr>
            <w:tcW w:w="631" w:type="pct"/>
            <w:vAlign w:val="center"/>
          </w:tcPr>
          <w:p w14:paraId="258B9109">
            <w:pPr>
              <w:jc w:val="center"/>
              <w:rPr>
                <w:rFonts w:asciiTheme="minorEastAsia" w:hAnsiTheme="minorEastAsia"/>
                <w:color w:val="auto"/>
                <w:sz w:val="24"/>
                <w:szCs w:val="24"/>
                <w:highlight w:val="none"/>
              </w:rPr>
            </w:pPr>
          </w:p>
        </w:tc>
        <w:tc>
          <w:tcPr>
            <w:tcW w:w="614" w:type="pct"/>
            <w:vAlign w:val="center"/>
          </w:tcPr>
          <w:p w14:paraId="7647C07C">
            <w:pPr>
              <w:jc w:val="center"/>
              <w:rPr>
                <w:rFonts w:asciiTheme="minorEastAsia" w:hAnsiTheme="minorEastAsia"/>
                <w:color w:val="auto"/>
                <w:sz w:val="24"/>
                <w:szCs w:val="24"/>
                <w:highlight w:val="none"/>
              </w:rPr>
            </w:pPr>
          </w:p>
        </w:tc>
      </w:tr>
      <w:tr w14:paraId="6C60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3D89A100">
            <w:pPr>
              <w:jc w:val="center"/>
              <w:rPr>
                <w:rFonts w:asciiTheme="minorEastAsia" w:hAnsiTheme="minorEastAsia"/>
                <w:color w:val="auto"/>
                <w:sz w:val="24"/>
                <w:szCs w:val="24"/>
                <w:highlight w:val="none"/>
              </w:rPr>
            </w:pPr>
          </w:p>
        </w:tc>
        <w:tc>
          <w:tcPr>
            <w:tcW w:w="631" w:type="pct"/>
            <w:vAlign w:val="center"/>
          </w:tcPr>
          <w:p w14:paraId="63F24694">
            <w:pPr>
              <w:jc w:val="center"/>
              <w:rPr>
                <w:rFonts w:asciiTheme="minorEastAsia" w:hAnsiTheme="minorEastAsia"/>
                <w:color w:val="auto"/>
                <w:sz w:val="24"/>
                <w:szCs w:val="24"/>
                <w:highlight w:val="none"/>
              </w:rPr>
            </w:pPr>
          </w:p>
        </w:tc>
        <w:tc>
          <w:tcPr>
            <w:tcW w:w="616" w:type="pct"/>
            <w:vAlign w:val="center"/>
          </w:tcPr>
          <w:p w14:paraId="608A83D7">
            <w:pPr>
              <w:jc w:val="center"/>
              <w:rPr>
                <w:rFonts w:asciiTheme="minorEastAsia" w:hAnsiTheme="minorEastAsia"/>
                <w:color w:val="auto"/>
                <w:sz w:val="24"/>
                <w:szCs w:val="24"/>
                <w:highlight w:val="none"/>
              </w:rPr>
            </w:pPr>
          </w:p>
        </w:tc>
        <w:tc>
          <w:tcPr>
            <w:tcW w:w="631" w:type="pct"/>
            <w:vAlign w:val="center"/>
          </w:tcPr>
          <w:p w14:paraId="3CF0B469">
            <w:pPr>
              <w:jc w:val="center"/>
              <w:rPr>
                <w:rFonts w:asciiTheme="minorEastAsia" w:hAnsiTheme="minorEastAsia"/>
                <w:color w:val="auto"/>
                <w:sz w:val="24"/>
                <w:szCs w:val="24"/>
                <w:highlight w:val="none"/>
              </w:rPr>
            </w:pPr>
          </w:p>
        </w:tc>
        <w:tc>
          <w:tcPr>
            <w:tcW w:w="631" w:type="pct"/>
            <w:vAlign w:val="center"/>
          </w:tcPr>
          <w:p w14:paraId="7945E9CC">
            <w:pPr>
              <w:jc w:val="center"/>
              <w:rPr>
                <w:rFonts w:asciiTheme="minorEastAsia" w:hAnsiTheme="minorEastAsia"/>
                <w:color w:val="auto"/>
                <w:sz w:val="24"/>
                <w:szCs w:val="24"/>
                <w:highlight w:val="none"/>
              </w:rPr>
            </w:pPr>
          </w:p>
        </w:tc>
        <w:tc>
          <w:tcPr>
            <w:tcW w:w="617" w:type="pct"/>
            <w:vAlign w:val="center"/>
          </w:tcPr>
          <w:p w14:paraId="0A272628">
            <w:pPr>
              <w:jc w:val="center"/>
              <w:rPr>
                <w:rFonts w:asciiTheme="minorEastAsia" w:hAnsiTheme="minorEastAsia"/>
                <w:color w:val="auto"/>
                <w:sz w:val="24"/>
                <w:szCs w:val="24"/>
                <w:highlight w:val="none"/>
              </w:rPr>
            </w:pPr>
          </w:p>
        </w:tc>
        <w:tc>
          <w:tcPr>
            <w:tcW w:w="631" w:type="pct"/>
            <w:vAlign w:val="center"/>
          </w:tcPr>
          <w:p w14:paraId="1AEF8781">
            <w:pPr>
              <w:jc w:val="center"/>
              <w:rPr>
                <w:rFonts w:asciiTheme="minorEastAsia" w:hAnsiTheme="minorEastAsia"/>
                <w:color w:val="auto"/>
                <w:sz w:val="24"/>
                <w:szCs w:val="24"/>
                <w:highlight w:val="none"/>
              </w:rPr>
            </w:pPr>
          </w:p>
        </w:tc>
        <w:tc>
          <w:tcPr>
            <w:tcW w:w="614" w:type="pct"/>
            <w:vAlign w:val="center"/>
          </w:tcPr>
          <w:p w14:paraId="722E1177">
            <w:pPr>
              <w:jc w:val="center"/>
              <w:rPr>
                <w:rFonts w:asciiTheme="minorEastAsia" w:hAnsiTheme="minorEastAsia"/>
                <w:color w:val="auto"/>
                <w:sz w:val="24"/>
                <w:szCs w:val="24"/>
                <w:highlight w:val="none"/>
              </w:rPr>
            </w:pPr>
          </w:p>
        </w:tc>
      </w:tr>
      <w:tr w14:paraId="29F5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5C519FFD">
            <w:pPr>
              <w:jc w:val="center"/>
              <w:rPr>
                <w:rFonts w:asciiTheme="minorEastAsia" w:hAnsiTheme="minorEastAsia"/>
                <w:color w:val="auto"/>
                <w:sz w:val="24"/>
                <w:szCs w:val="24"/>
                <w:highlight w:val="none"/>
              </w:rPr>
            </w:pPr>
          </w:p>
        </w:tc>
        <w:tc>
          <w:tcPr>
            <w:tcW w:w="631" w:type="pct"/>
            <w:vAlign w:val="center"/>
          </w:tcPr>
          <w:p w14:paraId="42739F2D">
            <w:pPr>
              <w:jc w:val="center"/>
              <w:rPr>
                <w:rFonts w:asciiTheme="minorEastAsia" w:hAnsiTheme="minorEastAsia"/>
                <w:color w:val="auto"/>
                <w:sz w:val="24"/>
                <w:szCs w:val="24"/>
                <w:highlight w:val="none"/>
              </w:rPr>
            </w:pPr>
          </w:p>
        </w:tc>
        <w:tc>
          <w:tcPr>
            <w:tcW w:w="616" w:type="pct"/>
            <w:vAlign w:val="center"/>
          </w:tcPr>
          <w:p w14:paraId="68AE5B42">
            <w:pPr>
              <w:jc w:val="center"/>
              <w:rPr>
                <w:rFonts w:asciiTheme="minorEastAsia" w:hAnsiTheme="minorEastAsia"/>
                <w:color w:val="auto"/>
                <w:sz w:val="24"/>
                <w:szCs w:val="24"/>
                <w:highlight w:val="none"/>
              </w:rPr>
            </w:pPr>
          </w:p>
        </w:tc>
        <w:tc>
          <w:tcPr>
            <w:tcW w:w="631" w:type="pct"/>
            <w:vAlign w:val="center"/>
          </w:tcPr>
          <w:p w14:paraId="03EFF1FC">
            <w:pPr>
              <w:jc w:val="center"/>
              <w:rPr>
                <w:rFonts w:asciiTheme="minorEastAsia" w:hAnsiTheme="minorEastAsia"/>
                <w:color w:val="auto"/>
                <w:sz w:val="24"/>
                <w:szCs w:val="24"/>
                <w:highlight w:val="none"/>
              </w:rPr>
            </w:pPr>
          </w:p>
        </w:tc>
        <w:tc>
          <w:tcPr>
            <w:tcW w:w="631" w:type="pct"/>
            <w:vAlign w:val="center"/>
          </w:tcPr>
          <w:p w14:paraId="2722FF74">
            <w:pPr>
              <w:jc w:val="center"/>
              <w:rPr>
                <w:rFonts w:asciiTheme="minorEastAsia" w:hAnsiTheme="minorEastAsia"/>
                <w:color w:val="auto"/>
                <w:sz w:val="24"/>
                <w:szCs w:val="24"/>
                <w:highlight w:val="none"/>
              </w:rPr>
            </w:pPr>
          </w:p>
        </w:tc>
        <w:tc>
          <w:tcPr>
            <w:tcW w:w="617" w:type="pct"/>
            <w:vAlign w:val="center"/>
          </w:tcPr>
          <w:p w14:paraId="04AED3BF">
            <w:pPr>
              <w:jc w:val="center"/>
              <w:rPr>
                <w:rFonts w:asciiTheme="minorEastAsia" w:hAnsiTheme="minorEastAsia"/>
                <w:color w:val="auto"/>
                <w:sz w:val="24"/>
                <w:szCs w:val="24"/>
                <w:highlight w:val="none"/>
              </w:rPr>
            </w:pPr>
          </w:p>
        </w:tc>
        <w:tc>
          <w:tcPr>
            <w:tcW w:w="631" w:type="pct"/>
            <w:vAlign w:val="center"/>
          </w:tcPr>
          <w:p w14:paraId="41FDE841">
            <w:pPr>
              <w:jc w:val="center"/>
              <w:rPr>
                <w:rFonts w:asciiTheme="minorEastAsia" w:hAnsiTheme="minorEastAsia"/>
                <w:color w:val="auto"/>
                <w:sz w:val="24"/>
                <w:szCs w:val="24"/>
                <w:highlight w:val="none"/>
              </w:rPr>
            </w:pPr>
          </w:p>
        </w:tc>
        <w:tc>
          <w:tcPr>
            <w:tcW w:w="614" w:type="pct"/>
            <w:vAlign w:val="center"/>
          </w:tcPr>
          <w:p w14:paraId="44C3E359">
            <w:pPr>
              <w:jc w:val="center"/>
              <w:rPr>
                <w:rFonts w:asciiTheme="minorEastAsia" w:hAnsiTheme="minorEastAsia"/>
                <w:color w:val="auto"/>
                <w:sz w:val="24"/>
                <w:szCs w:val="24"/>
                <w:highlight w:val="none"/>
              </w:rPr>
            </w:pPr>
          </w:p>
        </w:tc>
      </w:tr>
      <w:tr w14:paraId="5C6D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51712544">
            <w:pPr>
              <w:jc w:val="center"/>
              <w:rPr>
                <w:rFonts w:asciiTheme="minorEastAsia" w:hAnsiTheme="minorEastAsia"/>
                <w:color w:val="auto"/>
                <w:sz w:val="24"/>
                <w:szCs w:val="24"/>
                <w:highlight w:val="none"/>
              </w:rPr>
            </w:pPr>
          </w:p>
        </w:tc>
        <w:tc>
          <w:tcPr>
            <w:tcW w:w="631" w:type="pct"/>
            <w:vAlign w:val="center"/>
          </w:tcPr>
          <w:p w14:paraId="7CAF8368">
            <w:pPr>
              <w:jc w:val="center"/>
              <w:rPr>
                <w:rFonts w:asciiTheme="minorEastAsia" w:hAnsiTheme="minorEastAsia"/>
                <w:color w:val="auto"/>
                <w:sz w:val="24"/>
                <w:szCs w:val="24"/>
                <w:highlight w:val="none"/>
              </w:rPr>
            </w:pPr>
          </w:p>
        </w:tc>
        <w:tc>
          <w:tcPr>
            <w:tcW w:w="616" w:type="pct"/>
            <w:vAlign w:val="center"/>
          </w:tcPr>
          <w:p w14:paraId="74512796">
            <w:pPr>
              <w:jc w:val="center"/>
              <w:rPr>
                <w:rFonts w:asciiTheme="minorEastAsia" w:hAnsiTheme="minorEastAsia"/>
                <w:color w:val="auto"/>
                <w:sz w:val="24"/>
                <w:szCs w:val="24"/>
                <w:highlight w:val="none"/>
              </w:rPr>
            </w:pPr>
          </w:p>
        </w:tc>
        <w:tc>
          <w:tcPr>
            <w:tcW w:w="631" w:type="pct"/>
            <w:vAlign w:val="center"/>
          </w:tcPr>
          <w:p w14:paraId="68689A9A">
            <w:pPr>
              <w:jc w:val="center"/>
              <w:rPr>
                <w:rFonts w:asciiTheme="minorEastAsia" w:hAnsiTheme="minorEastAsia"/>
                <w:color w:val="auto"/>
                <w:sz w:val="24"/>
                <w:szCs w:val="24"/>
                <w:highlight w:val="none"/>
              </w:rPr>
            </w:pPr>
          </w:p>
        </w:tc>
        <w:tc>
          <w:tcPr>
            <w:tcW w:w="631" w:type="pct"/>
            <w:vAlign w:val="center"/>
          </w:tcPr>
          <w:p w14:paraId="1000028E">
            <w:pPr>
              <w:jc w:val="center"/>
              <w:rPr>
                <w:rFonts w:asciiTheme="minorEastAsia" w:hAnsiTheme="minorEastAsia"/>
                <w:color w:val="auto"/>
                <w:sz w:val="24"/>
                <w:szCs w:val="24"/>
                <w:highlight w:val="none"/>
              </w:rPr>
            </w:pPr>
          </w:p>
        </w:tc>
        <w:tc>
          <w:tcPr>
            <w:tcW w:w="617" w:type="pct"/>
            <w:vAlign w:val="center"/>
          </w:tcPr>
          <w:p w14:paraId="6B6EB7AF">
            <w:pPr>
              <w:jc w:val="center"/>
              <w:rPr>
                <w:rFonts w:asciiTheme="minorEastAsia" w:hAnsiTheme="minorEastAsia"/>
                <w:color w:val="auto"/>
                <w:sz w:val="24"/>
                <w:szCs w:val="24"/>
                <w:highlight w:val="none"/>
              </w:rPr>
            </w:pPr>
          </w:p>
        </w:tc>
        <w:tc>
          <w:tcPr>
            <w:tcW w:w="631" w:type="pct"/>
            <w:vAlign w:val="center"/>
          </w:tcPr>
          <w:p w14:paraId="118993F6">
            <w:pPr>
              <w:jc w:val="center"/>
              <w:rPr>
                <w:rFonts w:asciiTheme="minorEastAsia" w:hAnsiTheme="minorEastAsia"/>
                <w:color w:val="auto"/>
                <w:sz w:val="24"/>
                <w:szCs w:val="24"/>
                <w:highlight w:val="none"/>
              </w:rPr>
            </w:pPr>
          </w:p>
        </w:tc>
        <w:tc>
          <w:tcPr>
            <w:tcW w:w="614" w:type="pct"/>
            <w:vAlign w:val="center"/>
          </w:tcPr>
          <w:p w14:paraId="65FE00AF">
            <w:pPr>
              <w:jc w:val="center"/>
              <w:rPr>
                <w:rFonts w:asciiTheme="minorEastAsia" w:hAnsiTheme="minorEastAsia"/>
                <w:color w:val="auto"/>
                <w:sz w:val="24"/>
                <w:szCs w:val="24"/>
                <w:highlight w:val="none"/>
              </w:rPr>
            </w:pPr>
          </w:p>
        </w:tc>
      </w:tr>
      <w:tr w14:paraId="6947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60D36C90">
            <w:pPr>
              <w:jc w:val="center"/>
              <w:rPr>
                <w:rFonts w:asciiTheme="minorEastAsia" w:hAnsiTheme="minorEastAsia"/>
                <w:color w:val="auto"/>
                <w:sz w:val="24"/>
                <w:szCs w:val="24"/>
                <w:highlight w:val="none"/>
              </w:rPr>
            </w:pPr>
          </w:p>
        </w:tc>
        <w:tc>
          <w:tcPr>
            <w:tcW w:w="631" w:type="pct"/>
            <w:vAlign w:val="center"/>
          </w:tcPr>
          <w:p w14:paraId="29F8CABF">
            <w:pPr>
              <w:jc w:val="center"/>
              <w:rPr>
                <w:rFonts w:asciiTheme="minorEastAsia" w:hAnsiTheme="minorEastAsia"/>
                <w:color w:val="auto"/>
                <w:sz w:val="24"/>
                <w:szCs w:val="24"/>
                <w:highlight w:val="none"/>
              </w:rPr>
            </w:pPr>
          </w:p>
        </w:tc>
        <w:tc>
          <w:tcPr>
            <w:tcW w:w="616" w:type="pct"/>
            <w:vAlign w:val="center"/>
          </w:tcPr>
          <w:p w14:paraId="4886D395">
            <w:pPr>
              <w:jc w:val="center"/>
              <w:rPr>
                <w:rFonts w:asciiTheme="minorEastAsia" w:hAnsiTheme="minorEastAsia"/>
                <w:color w:val="auto"/>
                <w:sz w:val="24"/>
                <w:szCs w:val="24"/>
                <w:highlight w:val="none"/>
              </w:rPr>
            </w:pPr>
          </w:p>
        </w:tc>
        <w:tc>
          <w:tcPr>
            <w:tcW w:w="631" w:type="pct"/>
            <w:vAlign w:val="center"/>
          </w:tcPr>
          <w:p w14:paraId="776FDEEE">
            <w:pPr>
              <w:jc w:val="center"/>
              <w:rPr>
                <w:rFonts w:asciiTheme="minorEastAsia" w:hAnsiTheme="minorEastAsia"/>
                <w:color w:val="auto"/>
                <w:sz w:val="24"/>
                <w:szCs w:val="24"/>
                <w:highlight w:val="none"/>
              </w:rPr>
            </w:pPr>
          </w:p>
        </w:tc>
        <w:tc>
          <w:tcPr>
            <w:tcW w:w="631" w:type="pct"/>
            <w:vAlign w:val="center"/>
          </w:tcPr>
          <w:p w14:paraId="19C84E91">
            <w:pPr>
              <w:jc w:val="center"/>
              <w:rPr>
                <w:rFonts w:asciiTheme="minorEastAsia" w:hAnsiTheme="minorEastAsia"/>
                <w:color w:val="auto"/>
                <w:sz w:val="24"/>
                <w:szCs w:val="24"/>
                <w:highlight w:val="none"/>
              </w:rPr>
            </w:pPr>
          </w:p>
        </w:tc>
        <w:tc>
          <w:tcPr>
            <w:tcW w:w="617" w:type="pct"/>
            <w:vAlign w:val="center"/>
          </w:tcPr>
          <w:p w14:paraId="347ADF20">
            <w:pPr>
              <w:jc w:val="center"/>
              <w:rPr>
                <w:rFonts w:asciiTheme="minorEastAsia" w:hAnsiTheme="minorEastAsia"/>
                <w:color w:val="auto"/>
                <w:sz w:val="24"/>
                <w:szCs w:val="24"/>
                <w:highlight w:val="none"/>
              </w:rPr>
            </w:pPr>
          </w:p>
        </w:tc>
        <w:tc>
          <w:tcPr>
            <w:tcW w:w="631" w:type="pct"/>
            <w:vAlign w:val="center"/>
          </w:tcPr>
          <w:p w14:paraId="68CEAF48">
            <w:pPr>
              <w:jc w:val="center"/>
              <w:rPr>
                <w:rFonts w:asciiTheme="minorEastAsia" w:hAnsiTheme="minorEastAsia"/>
                <w:color w:val="auto"/>
                <w:sz w:val="24"/>
                <w:szCs w:val="24"/>
                <w:highlight w:val="none"/>
              </w:rPr>
            </w:pPr>
          </w:p>
        </w:tc>
        <w:tc>
          <w:tcPr>
            <w:tcW w:w="614" w:type="pct"/>
            <w:vAlign w:val="center"/>
          </w:tcPr>
          <w:p w14:paraId="5C274322">
            <w:pPr>
              <w:jc w:val="center"/>
              <w:rPr>
                <w:rFonts w:asciiTheme="minorEastAsia" w:hAnsiTheme="minorEastAsia"/>
                <w:color w:val="auto"/>
                <w:sz w:val="24"/>
                <w:szCs w:val="24"/>
                <w:highlight w:val="none"/>
              </w:rPr>
            </w:pPr>
          </w:p>
        </w:tc>
      </w:tr>
      <w:tr w14:paraId="1A49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70090060">
            <w:pPr>
              <w:jc w:val="center"/>
              <w:rPr>
                <w:rFonts w:asciiTheme="minorEastAsia" w:hAnsiTheme="minorEastAsia"/>
                <w:color w:val="auto"/>
                <w:sz w:val="24"/>
                <w:szCs w:val="24"/>
                <w:highlight w:val="none"/>
              </w:rPr>
            </w:pPr>
          </w:p>
        </w:tc>
        <w:tc>
          <w:tcPr>
            <w:tcW w:w="631" w:type="pct"/>
            <w:vAlign w:val="center"/>
          </w:tcPr>
          <w:p w14:paraId="2460476E">
            <w:pPr>
              <w:jc w:val="center"/>
              <w:rPr>
                <w:rFonts w:asciiTheme="minorEastAsia" w:hAnsiTheme="minorEastAsia"/>
                <w:color w:val="auto"/>
                <w:sz w:val="24"/>
                <w:szCs w:val="24"/>
                <w:highlight w:val="none"/>
              </w:rPr>
            </w:pPr>
          </w:p>
        </w:tc>
        <w:tc>
          <w:tcPr>
            <w:tcW w:w="616" w:type="pct"/>
            <w:vAlign w:val="center"/>
          </w:tcPr>
          <w:p w14:paraId="1CA117D0">
            <w:pPr>
              <w:jc w:val="center"/>
              <w:rPr>
                <w:rFonts w:asciiTheme="minorEastAsia" w:hAnsiTheme="minorEastAsia"/>
                <w:color w:val="auto"/>
                <w:sz w:val="24"/>
                <w:szCs w:val="24"/>
                <w:highlight w:val="none"/>
              </w:rPr>
            </w:pPr>
          </w:p>
        </w:tc>
        <w:tc>
          <w:tcPr>
            <w:tcW w:w="631" w:type="pct"/>
            <w:vAlign w:val="center"/>
          </w:tcPr>
          <w:p w14:paraId="6B1B39A9">
            <w:pPr>
              <w:jc w:val="center"/>
              <w:rPr>
                <w:rFonts w:asciiTheme="minorEastAsia" w:hAnsiTheme="minorEastAsia"/>
                <w:color w:val="auto"/>
                <w:sz w:val="24"/>
                <w:szCs w:val="24"/>
                <w:highlight w:val="none"/>
              </w:rPr>
            </w:pPr>
          </w:p>
        </w:tc>
        <w:tc>
          <w:tcPr>
            <w:tcW w:w="631" w:type="pct"/>
            <w:vAlign w:val="center"/>
          </w:tcPr>
          <w:p w14:paraId="0E8003F4">
            <w:pPr>
              <w:jc w:val="center"/>
              <w:rPr>
                <w:rFonts w:asciiTheme="minorEastAsia" w:hAnsiTheme="minorEastAsia"/>
                <w:color w:val="auto"/>
                <w:sz w:val="24"/>
                <w:szCs w:val="24"/>
                <w:highlight w:val="none"/>
              </w:rPr>
            </w:pPr>
          </w:p>
        </w:tc>
        <w:tc>
          <w:tcPr>
            <w:tcW w:w="617" w:type="pct"/>
            <w:vAlign w:val="center"/>
          </w:tcPr>
          <w:p w14:paraId="60246F58">
            <w:pPr>
              <w:jc w:val="center"/>
              <w:rPr>
                <w:rFonts w:asciiTheme="minorEastAsia" w:hAnsiTheme="minorEastAsia"/>
                <w:color w:val="auto"/>
                <w:sz w:val="24"/>
                <w:szCs w:val="24"/>
                <w:highlight w:val="none"/>
              </w:rPr>
            </w:pPr>
          </w:p>
        </w:tc>
        <w:tc>
          <w:tcPr>
            <w:tcW w:w="631" w:type="pct"/>
            <w:vAlign w:val="center"/>
          </w:tcPr>
          <w:p w14:paraId="70D07CA6">
            <w:pPr>
              <w:jc w:val="center"/>
              <w:rPr>
                <w:rFonts w:asciiTheme="minorEastAsia" w:hAnsiTheme="minorEastAsia"/>
                <w:color w:val="auto"/>
                <w:sz w:val="24"/>
                <w:szCs w:val="24"/>
                <w:highlight w:val="none"/>
              </w:rPr>
            </w:pPr>
          </w:p>
        </w:tc>
        <w:tc>
          <w:tcPr>
            <w:tcW w:w="614" w:type="pct"/>
            <w:vAlign w:val="center"/>
          </w:tcPr>
          <w:p w14:paraId="094AEBE9">
            <w:pPr>
              <w:jc w:val="center"/>
              <w:rPr>
                <w:rFonts w:asciiTheme="minorEastAsia" w:hAnsiTheme="minorEastAsia"/>
                <w:color w:val="auto"/>
                <w:sz w:val="24"/>
                <w:szCs w:val="24"/>
                <w:highlight w:val="none"/>
              </w:rPr>
            </w:pPr>
          </w:p>
        </w:tc>
      </w:tr>
    </w:tbl>
    <w:p w14:paraId="5D4533F6">
      <w:pPr>
        <w:spacing w:line="360" w:lineRule="auto"/>
        <w:jc w:val="left"/>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备注：</w:t>
      </w:r>
    </w:p>
    <w:p w14:paraId="391DEE9D">
      <w:pPr>
        <w:spacing w:line="360" w:lineRule="auto"/>
        <w:ind w:firstLine="420" w:firstLineChars="200"/>
        <w:rPr>
          <w:rFonts w:ascii="宋体" w:hAnsi="宋体" w:eastAsia="宋体"/>
          <w:color w:val="auto"/>
          <w:szCs w:val="24"/>
          <w:highlight w:val="none"/>
          <w:u w:val="single"/>
          <w:shd w:val="clear" w:color="auto" w:fill="FFFFFF" w:themeFill="background1"/>
        </w:rPr>
      </w:pPr>
      <w:r>
        <w:rPr>
          <w:rFonts w:ascii="宋体" w:hAnsi="宋体" w:eastAsia="宋体"/>
          <w:color w:val="auto"/>
          <w:szCs w:val="24"/>
          <w:highlight w:val="none"/>
          <w:shd w:val="clear" w:color="auto" w:fill="FFFFFF" w:themeFill="background1"/>
        </w:rPr>
        <w:t>1</w:t>
      </w:r>
      <w:r>
        <w:rPr>
          <w:rFonts w:hint="eastAsia" w:ascii="宋体" w:hAnsi="宋体" w:eastAsia="宋体"/>
          <w:color w:val="auto"/>
          <w:szCs w:val="24"/>
          <w:highlight w:val="none"/>
          <w:shd w:val="clear" w:color="auto" w:fill="FFFFFF" w:themeFill="background1"/>
        </w:rPr>
        <w:t>、</w:t>
      </w:r>
      <w:r>
        <w:rPr>
          <w:rFonts w:hint="eastAsia" w:ascii="宋体" w:hAnsi="宋体" w:eastAsia="宋体"/>
          <w:color w:val="auto"/>
          <w:szCs w:val="24"/>
          <w:highlight w:val="none"/>
          <w:u w:val="single"/>
          <w:shd w:val="clear" w:color="auto" w:fill="FFFFFF" w:themeFill="background1"/>
        </w:rPr>
        <w:t>本表后需提供</w:t>
      </w:r>
      <w:r>
        <w:rPr>
          <w:rFonts w:hint="eastAsia" w:ascii="宋体" w:hAnsi="宋体" w:eastAsia="宋体"/>
          <w:color w:val="auto"/>
          <w:szCs w:val="24"/>
          <w:highlight w:val="none"/>
          <w:u w:val="single"/>
          <w:shd w:val="clear" w:color="auto" w:fill="FFFFFF" w:themeFill="background1"/>
          <w:lang w:val="en-US" w:eastAsia="zh-CN"/>
        </w:rPr>
        <w:t>磋商</w:t>
      </w:r>
      <w:r>
        <w:rPr>
          <w:rFonts w:hint="eastAsia" w:ascii="宋体" w:hAnsi="宋体" w:eastAsia="宋体"/>
          <w:color w:val="auto"/>
          <w:szCs w:val="24"/>
          <w:highlight w:val="none"/>
          <w:u w:val="single"/>
          <w:shd w:val="clear" w:color="auto" w:fill="FFFFFF" w:themeFill="background1"/>
        </w:rPr>
        <w:t>文件要求的有关书面证明材料</w:t>
      </w:r>
    </w:p>
    <w:p w14:paraId="7F11C9B0">
      <w:pPr>
        <w:spacing w:line="360" w:lineRule="auto"/>
        <w:ind w:firstLine="482" w:firstLineChars="200"/>
        <w:rPr>
          <w:rFonts w:ascii="宋体" w:hAnsi="宋体" w:eastAsia="宋体"/>
          <w:b/>
          <w:bCs/>
          <w:color w:val="auto"/>
          <w:sz w:val="24"/>
          <w:szCs w:val="24"/>
          <w:highlight w:val="none"/>
          <w:shd w:val="clear" w:color="auto" w:fill="FFFFFF" w:themeFill="background1"/>
        </w:rPr>
      </w:pPr>
      <w:r>
        <w:rPr>
          <w:rFonts w:ascii="宋体" w:hAnsi="宋体" w:eastAsia="宋体"/>
          <w:b/>
          <w:bCs/>
          <w:color w:val="auto"/>
          <w:sz w:val="24"/>
          <w:szCs w:val="24"/>
          <w:highlight w:val="none"/>
          <w:shd w:val="clear" w:color="auto" w:fill="FFFFFF" w:themeFill="background1"/>
        </w:rPr>
        <w:br w:type="page"/>
      </w:r>
    </w:p>
    <w:bookmarkEnd w:id="101"/>
    <w:bookmarkEnd w:id="104"/>
    <w:bookmarkEnd w:id="105"/>
    <w:p w14:paraId="68735268">
      <w:pPr>
        <w:tabs>
          <w:tab w:val="center" w:pos="4832"/>
          <w:tab w:val="left" w:pos="7140"/>
        </w:tabs>
        <w:spacing w:line="360" w:lineRule="auto"/>
        <w:ind w:firstLine="482" w:firstLineChars="200"/>
        <w:jc w:val="center"/>
        <w:outlineLvl w:val="1"/>
        <w:rPr>
          <w:rFonts w:ascii="宋体" w:hAnsi="宋体" w:eastAsia="宋体"/>
          <w:b/>
          <w:color w:val="auto"/>
          <w:sz w:val="24"/>
          <w:szCs w:val="24"/>
          <w:highlight w:val="none"/>
          <w:shd w:val="clear" w:color="auto" w:fill="FFFFFF" w:themeFill="background1"/>
        </w:rPr>
      </w:pPr>
      <w:bookmarkStart w:id="106" w:name="_Toc156750407"/>
      <w:bookmarkStart w:id="107" w:name="_Toc38446482"/>
      <w:bookmarkStart w:id="108" w:name="_Toc507586177"/>
      <w:bookmarkStart w:id="109" w:name="_Toc533503193"/>
      <w:r>
        <w:rPr>
          <w:rFonts w:hint="eastAsia" w:ascii="宋体" w:hAnsi="宋体" w:eastAsia="宋体"/>
          <w:b/>
          <w:color w:val="auto"/>
          <w:sz w:val="24"/>
          <w:szCs w:val="24"/>
          <w:highlight w:val="none"/>
          <w:shd w:val="clear" w:color="auto" w:fill="FFFFFF" w:themeFill="background1"/>
        </w:rPr>
        <w:t>十二、</w:t>
      </w:r>
      <w:r>
        <w:rPr>
          <w:rFonts w:hint="eastAsia" w:ascii="宋体" w:hAnsi="宋体" w:eastAsia="宋体"/>
          <w:b/>
          <w:bCs/>
          <w:color w:val="auto"/>
          <w:sz w:val="24"/>
          <w:szCs w:val="24"/>
          <w:highlight w:val="none"/>
          <w:shd w:val="clear" w:color="auto" w:fill="FFFFFF" w:themeFill="background1"/>
        </w:rPr>
        <w:t>服务方案</w:t>
      </w:r>
      <w:bookmarkEnd w:id="106"/>
      <w:bookmarkEnd w:id="107"/>
      <w:bookmarkEnd w:id="108"/>
      <w:bookmarkEnd w:id="109"/>
    </w:p>
    <w:p w14:paraId="2B2D4828">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供应商须提交拟完成本项目的服务方案，服务方案的格式和内容由供应商根据本项目的具体情况</w:t>
      </w:r>
      <w:r>
        <w:rPr>
          <w:rFonts w:hint="eastAsia" w:ascii="宋体" w:hAnsi="宋体" w:eastAsia="宋体"/>
          <w:color w:val="auto"/>
          <w:sz w:val="24"/>
          <w:szCs w:val="24"/>
          <w:highlight w:val="none"/>
          <w:shd w:val="clear" w:color="auto" w:fill="FFFFFF" w:themeFill="background1"/>
        </w:rPr>
        <w:t>自行拟定。</w:t>
      </w:r>
    </w:p>
    <w:p w14:paraId="03360159">
      <w:pPr>
        <w:spacing w:line="360" w:lineRule="auto"/>
        <w:ind w:firstLine="480" w:firstLineChars="200"/>
        <w:rPr>
          <w:rFonts w:ascii="宋体" w:hAnsi="宋体" w:eastAsia="宋体"/>
          <w:bCs/>
          <w:color w:val="auto"/>
          <w:sz w:val="24"/>
          <w:szCs w:val="24"/>
          <w:highlight w:val="none"/>
          <w:shd w:val="clear" w:color="auto" w:fill="FFFFFF" w:themeFill="background1"/>
        </w:rPr>
      </w:pPr>
    </w:p>
    <w:p w14:paraId="49DE6C81">
      <w:pPr>
        <w:widowControl/>
        <w:jc w:val="left"/>
        <w:rPr>
          <w:rFonts w:ascii="宋体" w:hAnsi="宋体" w:eastAsia="宋体"/>
          <w:bCs/>
          <w:color w:val="auto"/>
          <w:sz w:val="24"/>
          <w:szCs w:val="24"/>
          <w:highlight w:val="none"/>
          <w:shd w:val="clear" w:color="auto" w:fill="FFFFFF" w:themeFill="background1"/>
        </w:rPr>
      </w:pPr>
      <w:bookmarkStart w:id="110" w:name="_Toc533503194"/>
      <w:bookmarkStart w:id="111" w:name="_Toc38446484"/>
      <w:bookmarkStart w:id="112" w:name="_Toc507586178"/>
      <w:r>
        <w:rPr>
          <w:rFonts w:ascii="宋体" w:hAnsi="宋体" w:eastAsia="宋体"/>
          <w:bCs/>
          <w:color w:val="auto"/>
          <w:sz w:val="24"/>
          <w:szCs w:val="24"/>
          <w:highlight w:val="none"/>
          <w:shd w:val="clear" w:color="auto" w:fill="FFFFFF" w:themeFill="background1"/>
        </w:rPr>
        <w:br w:type="page"/>
      </w:r>
    </w:p>
    <w:p w14:paraId="74F55B0B">
      <w:pPr>
        <w:widowControl/>
        <w:jc w:val="center"/>
        <w:outlineLvl w:val="1"/>
        <w:rPr>
          <w:rFonts w:ascii="宋体" w:hAnsi="宋体" w:eastAsia="宋体"/>
          <w:b/>
          <w:color w:val="auto"/>
          <w:sz w:val="24"/>
          <w:szCs w:val="24"/>
          <w:highlight w:val="none"/>
          <w:shd w:val="clear" w:color="auto" w:fill="FFFFFF" w:themeFill="background1"/>
        </w:rPr>
      </w:pPr>
      <w:bookmarkStart w:id="113" w:name="_Toc140240906"/>
      <w:bookmarkStart w:id="114" w:name="_Toc146742506"/>
      <w:bookmarkStart w:id="115" w:name="_Toc2961779"/>
      <w:bookmarkStart w:id="116" w:name="_Toc156750408"/>
      <w:bookmarkStart w:id="117" w:name="_Toc104559011"/>
      <w:r>
        <w:rPr>
          <w:rFonts w:hint="eastAsia" w:ascii="宋体" w:hAnsi="宋体" w:eastAsia="宋体"/>
          <w:b/>
          <w:color w:val="auto"/>
          <w:sz w:val="24"/>
          <w:szCs w:val="24"/>
          <w:highlight w:val="none"/>
          <w:shd w:val="clear" w:color="auto" w:fill="FFFFFF" w:themeFill="background1"/>
        </w:rPr>
        <w:t>十三、磋商保证金证明材料（扫描件）</w:t>
      </w:r>
      <w:bookmarkEnd w:id="113"/>
      <w:bookmarkEnd w:id="114"/>
      <w:bookmarkEnd w:id="115"/>
      <w:bookmarkEnd w:id="116"/>
      <w:bookmarkEnd w:id="117"/>
    </w:p>
    <w:p w14:paraId="03B29F19">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保证金缴纳凭证：供应商可将本项目保证金支付的汇款凭证、支票、汇票或保证金收据的扫描件作为缴纳凭证制作在响应文件中。</w:t>
      </w:r>
    </w:p>
    <w:p w14:paraId="768E3D59">
      <w:pPr>
        <w:widowControl/>
        <w:jc w:val="left"/>
        <w:rPr>
          <w:rFonts w:ascii="宋体" w:hAnsi="宋体" w:eastAsia="宋体"/>
          <w:b/>
          <w:color w:val="auto"/>
          <w:sz w:val="24"/>
          <w:szCs w:val="24"/>
          <w:highlight w:val="none"/>
          <w:shd w:val="clear" w:color="auto" w:fill="FFFFFF" w:themeFill="background1"/>
        </w:rPr>
      </w:pPr>
    </w:p>
    <w:p w14:paraId="49D4732C">
      <w:pPr>
        <w:widowControl/>
        <w:jc w:val="center"/>
        <w:outlineLvl w:val="1"/>
        <w:rPr>
          <w:rFonts w:ascii="宋体" w:hAnsi="宋体" w:eastAsia="宋体"/>
          <w:b/>
          <w:color w:val="auto"/>
          <w:sz w:val="24"/>
          <w:szCs w:val="24"/>
          <w:highlight w:val="none"/>
          <w:shd w:val="clear" w:color="auto" w:fill="FFFFFF" w:themeFill="background1"/>
        </w:rPr>
      </w:pPr>
      <w:bookmarkStart w:id="118" w:name="_Toc156750409"/>
      <w:r>
        <w:rPr>
          <w:rFonts w:hint="eastAsia" w:ascii="宋体" w:hAnsi="宋体" w:eastAsia="宋体"/>
          <w:b/>
          <w:color w:val="auto"/>
          <w:sz w:val="24"/>
          <w:szCs w:val="24"/>
          <w:highlight w:val="none"/>
          <w:shd w:val="clear" w:color="auto" w:fill="FFFFFF" w:themeFill="background1"/>
        </w:rPr>
        <w:t>十四、其他需要提交的资料</w:t>
      </w:r>
      <w:bookmarkEnd w:id="110"/>
      <w:bookmarkEnd w:id="111"/>
      <w:bookmarkEnd w:id="112"/>
      <w:bookmarkEnd w:id="118"/>
    </w:p>
    <w:p w14:paraId="765331ED">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根据磋商文件的要求和供应商认为需要提供的资料。</w:t>
      </w:r>
    </w:p>
    <w:p w14:paraId="70AF5438">
      <w:pPr>
        <w:autoSpaceDE w:val="0"/>
        <w:autoSpaceDN w:val="0"/>
        <w:adjustRightInd w:val="0"/>
        <w:jc w:val="center"/>
        <w:rPr>
          <w:rFonts w:ascii="宋体"/>
          <w:color w:val="auto"/>
          <w:kern w:val="0"/>
          <w:sz w:val="24"/>
          <w:szCs w:val="24"/>
          <w:highlight w:val="none"/>
        </w:rPr>
      </w:pPr>
    </w:p>
    <w:p w14:paraId="113EE3C1">
      <w:pPr>
        <w:widowControl/>
        <w:adjustRightInd w:val="0"/>
        <w:snapToGrid w:val="0"/>
        <w:spacing w:line="360" w:lineRule="auto"/>
        <w:jc w:val="center"/>
        <w:rPr>
          <w:rFonts w:cs="宋体" w:asciiTheme="majorEastAsia" w:hAnsiTheme="majorEastAsia" w:eastAsiaTheme="majorEastAsia"/>
          <w:b/>
          <w:color w:val="auto"/>
          <w:spacing w:val="6"/>
          <w:kern w:val="0"/>
          <w:sz w:val="24"/>
          <w:szCs w:val="24"/>
          <w:highlight w:val="none"/>
        </w:rPr>
      </w:pPr>
      <w:r>
        <w:rPr>
          <w:rFonts w:hint="eastAsia" w:cs="宋体" w:asciiTheme="majorEastAsia" w:hAnsiTheme="majorEastAsia" w:eastAsiaTheme="majorEastAsia"/>
          <w:b/>
          <w:color w:val="auto"/>
          <w:spacing w:val="6"/>
          <w:kern w:val="0"/>
          <w:sz w:val="24"/>
          <w:szCs w:val="24"/>
          <w:highlight w:val="none"/>
        </w:rPr>
        <w:t>14.1、不存在与参加本项目的其它供应商单位负责人为同一人或者存在直接控股、管理关系承诺函</w:t>
      </w:r>
    </w:p>
    <w:p w14:paraId="34B41CE2">
      <w:pPr>
        <w:widowControl/>
        <w:adjustRightInd w:val="0"/>
        <w:snapToGrid w:val="0"/>
        <w:spacing w:line="360" w:lineRule="auto"/>
        <w:jc w:val="left"/>
        <w:rPr>
          <w:rFonts w:cs="宋体" w:asciiTheme="majorEastAsia" w:hAnsiTheme="majorEastAsia" w:eastAsiaTheme="majorEastAsia"/>
          <w:color w:val="auto"/>
          <w:spacing w:val="6"/>
          <w:kern w:val="0"/>
          <w:sz w:val="24"/>
          <w:szCs w:val="24"/>
          <w:highlight w:val="none"/>
        </w:rPr>
      </w:pPr>
    </w:p>
    <w:p w14:paraId="7CC4E5A9">
      <w:pPr>
        <w:widowControl/>
        <w:adjustRightInd w:val="0"/>
        <w:snapToGrid w:val="0"/>
        <w:spacing w:line="360" w:lineRule="auto"/>
        <w:jc w:val="left"/>
        <w:rPr>
          <w:rFonts w:cs="宋体" w:asciiTheme="majorEastAsia" w:hAnsiTheme="majorEastAsia" w:eastAsiaTheme="majorEastAsia"/>
          <w:color w:val="auto"/>
          <w:spacing w:val="6"/>
          <w:kern w:val="0"/>
          <w:sz w:val="24"/>
          <w:szCs w:val="24"/>
          <w:highlight w:val="none"/>
        </w:rPr>
      </w:pPr>
      <w:r>
        <w:rPr>
          <w:rFonts w:hint="eastAsia" w:cs="宋体" w:asciiTheme="majorEastAsia" w:hAnsiTheme="majorEastAsia" w:eastAsiaTheme="majorEastAsia"/>
          <w:color w:val="auto"/>
          <w:spacing w:val="6"/>
          <w:kern w:val="0"/>
          <w:sz w:val="24"/>
          <w:szCs w:val="24"/>
          <w:highlight w:val="none"/>
          <w:u w:val="single"/>
        </w:rPr>
        <w:t xml:space="preserve">    采购人    </w:t>
      </w:r>
      <w:r>
        <w:rPr>
          <w:rFonts w:hint="eastAsia" w:cs="宋体" w:asciiTheme="majorEastAsia" w:hAnsiTheme="majorEastAsia" w:eastAsiaTheme="majorEastAsia"/>
          <w:color w:val="auto"/>
          <w:spacing w:val="6"/>
          <w:kern w:val="0"/>
          <w:sz w:val="24"/>
          <w:szCs w:val="24"/>
          <w:highlight w:val="none"/>
        </w:rPr>
        <w:t>：</w:t>
      </w:r>
    </w:p>
    <w:p w14:paraId="28AB8340">
      <w:pPr>
        <w:spacing w:line="360" w:lineRule="auto"/>
        <w:ind w:firstLine="480" w:firstLineChars="2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我公司参加贵单位组织的</w:t>
      </w:r>
      <w:r>
        <w:rPr>
          <w:rFonts w:hint="eastAsia" w:ascii="宋体" w:hAnsi="宋体" w:eastAsia="宋体"/>
          <w:bCs/>
          <w:color w:val="auto"/>
          <w:sz w:val="24"/>
          <w:szCs w:val="24"/>
          <w:highlight w:val="none"/>
          <w:u w:val="single"/>
          <w:shd w:val="clear" w:color="auto" w:fill="FFFFFF" w:themeFill="background1"/>
        </w:rPr>
        <w:t xml:space="preserve">      </w:t>
      </w:r>
      <w:r>
        <w:rPr>
          <w:rFonts w:hint="eastAsia" w:ascii="宋体" w:hAnsi="宋体" w:eastAsia="宋体"/>
          <w:bCs/>
          <w:color w:val="auto"/>
          <w:sz w:val="24"/>
          <w:szCs w:val="24"/>
          <w:highlight w:val="none"/>
          <w:shd w:val="clear" w:color="auto" w:fill="FFFFFF" w:themeFill="background1"/>
        </w:rPr>
        <w:t>(项目名称)</w:t>
      </w:r>
      <w:r>
        <w:rPr>
          <w:rFonts w:hint="eastAsia" w:ascii="宋体" w:hAnsi="宋体" w:eastAsia="宋体"/>
          <w:bCs/>
          <w:color w:val="auto"/>
          <w:sz w:val="24"/>
          <w:szCs w:val="24"/>
          <w:highlight w:val="none"/>
          <w:shd w:val="clear" w:color="auto" w:fill="FFFFFF" w:themeFill="background1"/>
          <w:lang w:val="en-US" w:eastAsia="zh-CN"/>
        </w:rPr>
        <w:t>磋商</w:t>
      </w:r>
      <w:r>
        <w:rPr>
          <w:rFonts w:hint="eastAsia" w:ascii="宋体" w:hAnsi="宋体" w:eastAsia="宋体"/>
          <w:bCs/>
          <w:color w:val="auto"/>
          <w:sz w:val="24"/>
          <w:szCs w:val="24"/>
          <w:highlight w:val="none"/>
          <w:shd w:val="clear" w:color="auto" w:fill="FFFFFF" w:themeFill="background1"/>
        </w:rPr>
        <w:t>活动，郑重承诺：在参加本项目里不存在与参加本项目的其它供应商负责人为同一人或者存在直接控股、管理关系。我公司对上述承诺的真实性负责。如有虚假，将依法承担相应责任。特此承诺！</w:t>
      </w:r>
    </w:p>
    <w:p w14:paraId="56D6F5A8">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pPr>
    </w:p>
    <w:p w14:paraId="0F9B0BD8">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pPr>
    </w:p>
    <w:p w14:paraId="4A2220D4">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pPr>
    </w:p>
    <w:p w14:paraId="1A524A2C">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pPr>
    </w:p>
    <w:p w14:paraId="61F435B3">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70BD0B4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1F67DC7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签字或</w:t>
      </w:r>
      <w:r>
        <w:rPr>
          <w:rFonts w:hint="eastAsia" w:ascii="宋体" w:hAnsi="宋体" w:eastAsia="宋体" w:cs="Arial"/>
          <w:color w:val="auto"/>
          <w:kern w:val="0"/>
          <w:sz w:val="24"/>
          <w:szCs w:val="24"/>
          <w:highlight w:val="none"/>
          <w:shd w:val="clear" w:color="auto" w:fill="FFFFFF" w:themeFill="background1"/>
        </w:rPr>
        <w:t>盖章）</w:t>
      </w:r>
    </w:p>
    <w:p w14:paraId="6E82C548">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1BA97446">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p>
    <w:p w14:paraId="4437DCFF">
      <w:pPr>
        <w:widowControl/>
        <w:adjustRightInd w:val="0"/>
        <w:snapToGrid w:val="0"/>
        <w:spacing w:line="360" w:lineRule="auto"/>
        <w:jc w:val="center"/>
        <w:rPr>
          <w:rFonts w:cs="宋体" w:asciiTheme="majorEastAsia" w:hAnsiTheme="majorEastAsia" w:eastAsiaTheme="majorEastAsia"/>
          <w:b/>
          <w:color w:val="auto"/>
          <w:spacing w:val="6"/>
          <w:kern w:val="0"/>
          <w:sz w:val="24"/>
          <w:szCs w:val="24"/>
          <w:highlight w:val="none"/>
        </w:rPr>
      </w:pPr>
      <w:r>
        <w:rPr>
          <w:rFonts w:hint="eastAsia" w:cs="宋体" w:asciiTheme="majorEastAsia" w:hAnsiTheme="majorEastAsia" w:eastAsiaTheme="majorEastAsia"/>
          <w:b/>
          <w:color w:val="auto"/>
          <w:spacing w:val="6"/>
          <w:kern w:val="0"/>
          <w:sz w:val="24"/>
          <w:szCs w:val="24"/>
          <w:highlight w:val="none"/>
        </w:rPr>
        <w:t>14.2、未提供本采购项目的整体设计、规范编制或者项目管理、监理、检测等服务的承诺函</w:t>
      </w:r>
    </w:p>
    <w:p w14:paraId="2E25F9B4">
      <w:pPr>
        <w:spacing w:line="360" w:lineRule="auto"/>
        <w:ind w:firstLine="480" w:firstLineChars="200"/>
        <w:rPr>
          <w:rFonts w:ascii="宋体" w:hAnsi="宋体" w:eastAsia="宋体"/>
          <w:color w:val="auto"/>
          <w:sz w:val="24"/>
          <w:szCs w:val="24"/>
          <w:highlight w:val="none"/>
          <w:shd w:val="clear" w:color="auto" w:fill="FFFFFF" w:themeFill="background1"/>
        </w:rPr>
      </w:pPr>
    </w:p>
    <w:p w14:paraId="01E94AC8">
      <w:pPr>
        <w:widowControl/>
        <w:adjustRightInd w:val="0"/>
        <w:snapToGrid w:val="0"/>
        <w:spacing w:line="360" w:lineRule="auto"/>
        <w:jc w:val="left"/>
        <w:rPr>
          <w:rFonts w:cs="宋体" w:asciiTheme="majorEastAsia" w:hAnsiTheme="majorEastAsia" w:eastAsiaTheme="majorEastAsia"/>
          <w:color w:val="auto"/>
          <w:spacing w:val="6"/>
          <w:kern w:val="0"/>
          <w:sz w:val="24"/>
          <w:szCs w:val="24"/>
          <w:highlight w:val="none"/>
        </w:rPr>
      </w:pPr>
      <w:r>
        <w:rPr>
          <w:rFonts w:hint="eastAsia" w:cs="宋体" w:asciiTheme="majorEastAsia" w:hAnsiTheme="majorEastAsia" w:eastAsiaTheme="majorEastAsia"/>
          <w:color w:val="auto"/>
          <w:spacing w:val="6"/>
          <w:kern w:val="0"/>
          <w:sz w:val="24"/>
          <w:szCs w:val="24"/>
          <w:highlight w:val="none"/>
          <w:u w:val="single"/>
        </w:rPr>
        <w:t xml:space="preserve">   采购人    </w:t>
      </w:r>
      <w:r>
        <w:rPr>
          <w:rFonts w:hint="eastAsia" w:cs="宋体" w:asciiTheme="majorEastAsia" w:hAnsiTheme="majorEastAsia" w:eastAsiaTheme="majorEastAsia"/>
          <w:color w:val="auto"/>
          <w:spacing w:val="6"/>
          <w:kern w:val="0"/>
          <w:sz w:val="24"/>
          <w:szCs w:val="24"/>
          <w:highlight w:val="none"/>
        </w:rPr>
        <w:t>：</w:t>
      </w:r>
    </w:p>
    <w:p w14:paraId="6DE68CB5">
      <w:pPr>
        <w:spacing w:line="360" w:lineRule="auto"/>
        <w:ind w:firstLine="480" w:firstLineChars="2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 xml:space="preserve">我公司承诺在 </w:t>
      </w:r>
      <w:r>
        <w:rPr>
          <w:rFonts w:hint="eastAsia" w:ascii="宋体" w:hAnsi="宋体" w:eastAsia="宋体"/>
          <w:bCs/>
          <w:color w:val="auto"/>
          <w:sz w:val="24"/>
          <w:szCs w:val="24"/>
          <w:highlight w:val="none"/>
          <w:u w:val="single"/>
          <w:shd w:val="clear" w:color="auto" w:fill="FFFFFF" w:themeFill="background1"/>
        </w:rPr>
        <w:t xml:space="preserve">    </w:t>
      </w:r>
      <w:r>
        <w:rPr>
          <w:rFonts w:hint="eastAsia" w:ascii="宋体" w:hAnsi="宋体" w:eastAsia="宋体"/>
          <w:bCs/>
          <w:color w:val="auto"/>
          <w:sz w:val="24"/>
          <w:szCs w:val="24"/>
          <w:highlight w:val="none"/>
          <w:shd w:val="clear" w:color="auto" w:fill="FFFFFF" w:themeFill="background1"/>
        </w:rPr>
        <w:t>（项目名称）</w:t>
      </w:r>
      <w:r>
        <w:rPr>
          <w:rFonts w:hint="eastAsia" w:ascii="宋体" w:hAnsi="宋体" w:eastAsia="宋体"/>
          <w:bCs/>
          <w:color w:val="auto"/>
          <w:sz w:val="24"/>
          <w:szCs w:val="24"/>
          <w:highlight w:val="none"/>
          <w:shd w:val="clear" w:color="auto" w:fill="FFFFFF" w:themeFill="background1"/>
          <w:lang w:val="en-US" w:eastAsia="zh-CN"/>
        </w:rPr>
        <w:t>磋商</w:t>
      </w:r>
      <w:r>
        <w:rPr>
          <w:rFonts w:hint="eastAsia" w:ascii="宋体" w:hAnsi="宋体" w:eastAsia="宋体"/>
          <w:bCs/>
          <w:color w:val="auto"/>
          <w:sz w:val="24"/>
          <w:szCs w:val="24"/>
          <w:highlight w:val="none"/>
          <w:shd w:val="clear" w:color="auto" w:fill="FFFFFF" w:themeFill="background1"/>
        </w:rPr>
        <w:t>活动中，未提供本项目整体设计、规范编制或者项目管理、监理、检测等服务，与参与本次政府采购活动的其他供应商不存在法人(单位负责人)为同一人或者直接控股、管理关系。</w:t>
      </w:r>
    </w:p>
    <w:p w14:paraId="40B0E27C">
      <w:pPr>
        <w:widowControl/>
        <w:adjustRightInd w:val="0"/>
        <w:snapToGrid w:val="0"/>
        <w:spacing w:line="360" w:lineRule="auto"/>
        <w:rPr>
          <w:rFonts w:ascii="宋体" w:hAnsi="宋体" w:eastAsia="宋体"/>
          <w:color w:val="auto"/>
          <w:sz w:val="24"/>
          <w:szCs w:val="24"/>
          <w:highlight w:val="none"/>
          <w:shd w:val="clear" w:color="auto" w:fill="FFFFFF" w:themeFill="background1"/>
        </w:rPr>
      </w:pPr>
    </w:p>
    <w:p w14:paraId="5CED7AA6">
      <w:pPr>
        <w:widowControl/>
        <w:adjustRightInd w:val="0"/>
        <w:snapToGrid w:val="0"/>
        <w:spacing w:line="360" w:lineRule="auto"/>
        <w:rPr>
          <w:rFonts w:cs="宋体" w:asciiTheme="majorEastAsia" w:hAnsiTheme="majorEastAsia" w:eastAsiaTheme="majorEastAsia"/>
          <w:color w:val="auto"/>
          <w:spacing w:val="6"/>
          <w:kern w:val="0"/>
          <w:sz w:val="24"/>
          <w:szCs w:val="24"/>
          <w:highlight w:val="none"/>
        </w:rPr>
      </w:pPr>
    </w:p>
    <w:p w14:paraId="1D8716B6">
      <w:pPr>
        <w:widowControl/>
        <w:adjustRightInd w:val="0"/>
        <w:snapToGrid w:val="0"/>
        <w:spacing w:line="360" w:lineRule="auto"/>
        <w:rPr>
          <w:rFonts w:cs="宋体" w:asciiTheme="majorEastAsia" w:hAnsiTheme="majorEastAsia" w:eastAsiaTheme="majorEastAsia"/>
          <w:color w:val="auto"/>
          <w:spacing w:val="6"/>
          <w:kern w:val="0"/>
          <w:sz w:val="24"/>
          <w:szCs w:val="24"/>
          <w:highlight w:val="none"/>
        </w:rPr>
      </w:pPr>
    </w:p>
    <w:p w14:paraId="627F06E0">
      <w:pPr>
        <w:widowControl/>
        <w:adjustRightInd w:val="0"/>
        <w:snapToGrid w:val="0"/>
        <w:spacing w:line="360" w:lineRule="auto"/>
        <w:rPr>
          <w:rFonts w:cs="宋体" w:asciiTheme="majorEastAsia" w:hAnsiTheme="majorEastAsia" w:eastAsiaTheme="majorEastAsia"/>
          <w:color w:val="auto"/>
          <w:spacing w:val="6"/>
          <w:kern w:val="0"/>
          <w:sz w:val="24"/>
          <w:szCs w:val="24"/>
          <w:highlight w:val="none"/>
        </w:rPr>
      </w:pPr>
    </w:p>
    <w:p w14:paraId="3E37B982">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7AD48CE9">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72EBAE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lang w:val="en-US" w:eastAsia="zh-CN"/>
        </w:rPr>
        <w:t>签字或</w:t>
      </w:r>
      <w:r>
        <w:rPr>
          <w:rFonts w:hint="eastAsia" w:ascii="宋体" w:hAnsi="宋体" w:eastAsia="宋体" w:cs="Arial"/>
          <w:color w:val="auto"/>
          <w:kern w:val="0"/>
          <w:sz w:val="24"/>
          <w:szCs w:val="24"/>
          <w:highlight w:val="none"/>
          <w:shd w:val="clear" w:color="auto" w:fill="FFFFFF" w:themeFill="background1"/>
        </w:rPr>
        <w:t>盖章）</w:t>
      </w:r>
    </w:p>
    <w:p w14:paraId="66C63911">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5D881DA3">
      <w:pPr>
        <w:tabs>
          <w:tab w:val="left" w:pos="4800"/>
        </w:tabs>
        <w:topLinePunct/>
        <w:spacing w:line="360" w:lineRule="auto"/>
        <w:jc w:val="center"/>
        <w:rPr>
          <w:rFonts w:ascii="宋体" w:hAnsi="宋体" w:eastAsia="宋体" w:cs="Times New Roman"/>
          <w:color w:val="auto"/>
          <w:sz w:val="24"/>
          <w:szCs w:val="24"/>
          <w:highlight w:val="none"/>
          <w:shd w:val="clear" w:color="auto" w:fill="FFFFFF" w:themeFill="background1"/>
        </w:rPr>
      </w:pPr>
    </w:p>
    <w:p w14:paraId="49E5D599">
      <w:pPr>
        <w:widowControl/>
        <w:jc w:val="left"/>
        <w:rPr>
          <w:rFonts w:ascii="宋体" w:hAnsi="宋体" w:eastAsia="宋体" w:cs="宋体"/>
          <w:b/>
          <w:color w:val="auto"/>
          <w:sz w:val="24"/>
          <w:szCs w:val="24"/>
          <w:highlight w:val="none"/>
          <w:shd w:val="clear" w:color="auto" w:fill="FFFFFF" w:themeFill="background1"/>
        </w:rPr>
      </w:pPr>
      <w:bookmarkStart w:id="119" w:name="_Toc60925660"/>
      <w:bookmarkStart w:id="120" w:name="_Toc77455658"/>
      <w:r>
        <w:rPr>
          <w:rFonts w:ascii="宋体" w:hAnsi="宋体" w:eastAsia="宋体" w:cs="宋体"/>
          <w:b/>
          <w:color w:val="auto"/>
          <w:sz w:val="24"/>
          <w:szCs w:val="24"/>
          <w:highlight w:val="none"/>
          <w:shd w:val="clear" w:color="auto" w:fill="FFFFFF" w:themeFill="background1"/>
        </w:rPr>
        <w:br w:type="page"/>
      </w:r>
    </w:p>
    <w:p w14:paraId="11403131">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121" w:name="_Toc156750410"/>
      <w:r>
        <w:rPr>
          <w:rFonts w:hint="eastAsia" w:ascii="宋体" w:hAnsi="宋体" w:eastAsia="宋体" w:cs="宋体"/>
          <w:b/>
          <w:color w:val="auto"/>
          <w:sz w:val="24"/>
          <w:szCs w:val="24"/>
          <w:highlight w:val="none"/>
          <w:shd w:val="clear" w:color="auto" w:fill="FFFFFF" w:themeFill="background1"/>
        </w:rPr>
        <w:t>第六章</w:t>
      </w:r>
      <w:r>
        <w:rPr>
          <w:rFonts w:ascii="宋体" w:hAnsi="宋体" w:eastAsia="宋体" w:cs="宋体"/>
          <w:b/>
          <w:color w:val="auto"/>
          <w:sz w:val="24"/>
          <w:szCs w:val="24"/>
          <w:highlight w:val="none"/>
          <w:shd w:val="clear" w:color="auto" w:fill="FFFFFF" w:themeFill="background1"/>
        </w:rPr>
        <w:t xml:space="preserve"> </w:t>
      </w:r>
      <w:r>
        <w:rPr>
          <w:rFonts w:hint="eastAsia" w:ascii="宋体" w:hAnsi="宋体" w:eastAsia="宋体" w:cs="宋体"/>
          <w:b/>
          <w:color w:val="auto"/>
          <w:sz w:val="24"/>
          <w:szCs w:val="24"/>
          <w:highlight w:val="none"/>
          <w:shd w:val="clear" w:color="auto" w:fill="FFFFFF" w:themeFill="background1"/>
        </w:rPr>
        <w:t>补充条款</w:t>
      </w:r>
      <w:bookmarkEnd w:id="119"/>
      <w:bookmarkEnd w:id="120"/>
      <w:bookmarkEnd w:id="121"/>
    </w:p>
    <w:p w14:paraId="66ABD9C6">
      <w:pPr>
        <w:spacing w:line="360" w:lineRule="auto"/>
        <w:rPr>
          <w:rFonts w:ascii="宋体" w:hAnsi="宋体" w:eastAsia="宋体"/>
          <w:color w:val="auto"/>
          <w:sz w:val="24"/>
          <w:szCs w:val="24"/>
          <w:highlight w:val="none"/>
          <w:shd w:val="clear" w:color="auto" w:fill="FFFFFF" w:themeFill="background1"/>
        </w:rPr>
      </w:pPr>
    </w:p>
    <w:p w14:paraId="69CE6AE0">
      <w:pPr>
        <w:widowControl/>
        <w:spacing w:line="360" w:lineRule="auto"/>
        <w:jc w:val="left"/>
        <w:rPr>
          <w:rFonts w:ascii="宋体" w:hAnsi="宋体" w:eastAsia="宋体"/>
          <w:color w:val="auto"/>
          <w:sz w:val="24"/>
          <w:szCs w:val="24"/>
          <w:highlight w:val="none"/>
          <w:shd w:val="clear" w:color="auto" w:fill="FFFFFF" w:themeFill="background1"/>
        </w:rPr>
      </w:pPr>
    </w:p>
    <w:p w14:paraId="2EE70D6F">
      <w:pPr>
        <w:spacing w:line="360" w:lineRule="auto"/>
        <w:rPr>
          <w:rFonts w:ascii="宋体" w:hAnsi="宋体" w:eastAsia="宋体"/>
          <w:color w:val="auto"/>
          <w:sz w:val="24"/>
          <w:szCs w:val="24"/>
          <w:highlight w:val="none"/>
          <w:shd w:val="clear" w:color="auto" w:fill="FFFFFF" w:themeFill="background1"/>
        </w:rPr>
      </w:pPr>
    </w:p>
    <w:sectPr>
      <w:headerReference r:id="rId9" w:type="default"/>
      <w:footerReference r:id="rId10"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CCC0">
    <w:pPr>
      <w:pStyle w:val="25"/>
      <w:jc w:val="center"/>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5BB2">
    <w:pPr>
      <w:pStyle w:val="25"/>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68</w:t>
    </w:r>
    <w:r>
      <w:rPr>
        <w:rStyle w:val="48"/>
      </w:rPr>
      <w:fldChar w:fldCharType="end"/>
    </w:r>
  </w:p>
  <w:p w14:paraId="783E925A">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EEAA">
    <w:pPr>
      <w:pStyle w:val="25"/>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7190">
    <w:pPr>
      <w:pStyle w:val="25"/>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12</w:t>
    </w:r>
    <w:r>
      <w:rPr>
        <w:rFonts w:asciiTheme="minorEastAsia" w:hAnsiTheme="minorEastAsia" w:eastAsiaTheme="minorEastAsia"/>
        <w:sz w:val="21"/>
        <w:szCs w:val="21"/>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21"/>
        <w:szCs w:val="21"/>
        <w:lang w:val="zh-CN"/>
      </w:rPr>
    </w:sdtEndPr>
    <w:sdtContent>
      <w:p w14:paraId="4EB24B32">
        <w:pPr>
          <w:pStyle w:val="25"/>
          <w:ind w:right="360"/>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   \* MERGEFORMAT</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68</w:t>
        </w:r>
        <w:r>
          <w:rPr>
            <w:rFonts w:asciiTheme="minorEastAsia" w:hAnsiTheme="minorEastAsia" w:eastAsiaTheme="minorEastAsia"/>
            <w:sz w:val="21"/>
            <w:szCs w:val="21"/>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CA73">
    <w:pPr>
      <w:pStyle w:val="2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BF49">
    <w:pPr>
      <w:pStyle w:val="26"/>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A48A">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WY5MDIwY2QxYjg5OTMxNTE2ZjUxMTljMDliNTYifQ=="/>
  </w:docVars>
  <w:rsids>
    <w:rsidRoot w:val="00172A27"/>
    <w:rsid w:val="00001340"/>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44CA"/>
    <w:rsid w:val="00025CCF"/>
    <w:rsid w:val="00026F71"/>
    <w:rsid w:val="00030171"/>
    <w:rsid w:val="000304C4"/>
    <w:rsid w:val="00033566"/>
    <w:rsid w:val="000335F4"/>
    <w:rsid w:val="00036B12"/>
    <w:rsid w:val="000400E8"/>
    <w:rsid w:val="00046152"/>
    <w:rsid w:val="0005003E"/>
    <w:rsid w:val="00050467"/>
    <w:rsid w:val="000536BB"/>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8F0"/>
    <w:rsid w:val="000B0F6F"/>
    <w:rsid w:val="000B210F"/>
    <w:rsid w:val="000B331B"/>
    <w:rsid w:val="000B581D"/>
    <w:rsid w:val="000B74E1"/>
    <w:rsid w:val="000B797D"/>
    <w:rsid w:val="000C3368"/>
    <w:rsid w:val="000C388B"/>
    <w:rsid w:val="000C3905"/>
    <w:rsid w:val="000C62C3"/>
    <w:rsid w:val="000D171A"/>
    <w:rsid w:val="000D37C8"/>
    <w:rsid w:val="000D3B49"/>
    <w:rsid w:val="000D7CE7"/>
    <w:rsid w:val="000E20F2"/>
    <w:rsid w:val="000E5B9C"/>
    <w:rsid w:val="000E6FF4"/>
    <w:rsid w:val="000E7461"/>
    <w:rsid w:val="000E7AF9"/>
    <w:rsid w:val="000E7B9A"/>
    <w:rsid w:val="000F1BFD"/>
    <w:rsid w:val="000F2511"/>
    <w:rsid w:val="000F74B7"/>
    <w:rsid w:val="00101A72"/>
    <w:rsid w:val="00101AA4"/>
    <w:rsid w:val="001060B3"/>
    <w:rsid w:val="001063D0"/>
    <w:rsid w:val="0010650C"/>
    <w:rsid w:val="001079FC"/>
    <w:rsid w:val="00107FE2"/>
    <w:rsid w:val="001100D5"/>
    <w:rsid w:val="00112251"/>
    <w:rsid w:val="00114633"/>
    <w:rsid w:val="00115D31"/>
    <w:rsid w:val="00117093"/>
    <w:rsid w:val="00117660"/>
    <w:rsid w:val="0012205E"/>
    <w:rsid w:val="001227D5"/>
    <w:rsid w:val="00123259"/>
    <w:rsid w:val="0012668B"/>
    <w:rsid w:val="001279E1"/>
    <w:rsid w:val="00127B38"/>
    <w:rsid w:val="0013312B"/>
    <w:rsid w:val="00133C36"/>
    <w:rsid w:val="001346CB"/>
    <w:rsid w:val="00134F82"/>
    <w:rsid w:val="00135714"/>
    <w:rsid w:val="001378D2"/>
    <w:rsid w:val="00140D70"/>
    <w:rsid w:val="001411D9"/>
    <w:rsid w:val="00141AF5"/>
    <w:rsid w:val="001431D9"/>
    <w:rsid w:val="00143612"/>
    <w:rsid w:val="00144E0F"/>
    <w:rsid w:val="00145F16"/>
    <w:rsid w:val="00146B4C"/>
    <w:rsid w:val="00146E26"/>
    <w:rsid w:val="001511BA"/>
    <w:rsid w:val="00151679"/>
    <w:rsid w:val="00151E56"/>
    <w:rsid w:val="0015454B"/>
    <w:rsid w:val="0015454E"/>
    <w:rsid w:val="0015472C"/>
    <w:rsid w:val="00154A10"/>
    <w:rsid w:val="00156E77"/>
    <w:rsid w:val="0015794E"/>
    <w:rsid w:val="00160C84"/>
    <w:rsid w:val="00162304"/>
    <w:rsid w:val="001628C4"/>
    <w:rsid w:val="00162D5F"/>
    <w:rsid w:val="001635B4"/>
    <w:rsid w:val="001663BF"/>
    <w:rsid w:val="001676DD"/>
    <w:rsid w:val="00171B8B"/>
    <w:rsid w:val="00172A27"/>
    <w:rsid w:val="001733AF"/>
    <w:rsid w:val="00173CD5"/>
    <w:rsid w:val="00176984"/>
    <w:rsid w:val="00176FAD"/>
    <w:rsid w:val="0018101E"/>
    <w:rsid w:val="001825D7"/>
    <w:rsid w:val="0018398B"/>
    <w:rsid w:val="0018468F"/>
    <w:rsid w:val="00186618"/>
    <w:rsid w:val="00190CFC"/>
    <w:rsid w:val="00192309"/>
    <w:rsid w:val="00192531"/>
    <w:rsid w:val="00193A7C"/>
    <w:rsid w:val="001940A4"/>
    <w:rsid w:val="001970FB"/>
    <w:rsid w:val="0019744D"/>
    <w:rsid w:val="001A148C"/>
    <w:rsid w:val="001A1642"/>
    <w:rsid w:val="001A2117"/>
    <w:rsid w:val="001A27D4"/>
    <w:rsid w:val="001A2D5E"/>
    <w:rsid w:val="001A3274"/>
    <w:rsid w:val="001A33AD"/>
    <w:rsid w:val="001A35F0"/>
    <w:rsid w:val="001A377B"/>
    <w:rsid w:val="001A45DD"/>
    <w:rsid w:val="001A4A04"/>
    <w:rsid w:val="001A4E5A"/>
    <w:rsid w:val="001A5AD8"/>
    <w:rsid w:val="001B1748"/>
    <w:rsid w:val="001B36D6"/>
    <w:rsid w:val="001B53B7"/>
    <w:rsid w:val="001B7A07"/>
    <w:rsid w:val="001C09A4"/>
    <w:rsid w:val="001C0C4F"/>
    <w:rsid w:val="001C3DA2"/>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58C"/>
    <w:rsid w:val="00200BA8"/>
    <w:rsid w:val="002011FB"/>
    <w:rsid w:val="002016BA"/>
    <w:rsid w:val="0020210D"/>
    <w:rsid w:val="002055DD"/>
    <w:rsid w:val="00205DF6"/>
    <w:rsid w:val="002071B0"/>
    <w:rsid w:val="002115F3"/>
    <w:rsid w:val="00213B45"/>
    <w:rsid w:val="00213C80"/>
    <w:rsid w:val="00215811"/>
    <w:rsid w:val="0022177D"/>
    <w:rsid w:val="0022315A"/>
    <w:rsid w:val="002233BB"/>
    <w:rsid w:val="00225083"/>
    <w:rsid w:val="002250F4"/>
    <w:rsid w:val="00226DEC"/>
    <w:rsid w:val="002271B7"/>
    <w:rsid w:val="0022755E"/>
    <w:rsid w:val="0022787A"/>
    <w:rsid w:val="00231BFB"/>
    <w:rsid w:val="0023316F"/>
    <w:rsid w:val="00234F95"/>
    <w:rsid w:val="0023520B"/>
    <w:rsid w:val="002362FF"/>
    <w:rsid w:val="002366B4"/>
    <w:rsid w:val="00236964"/>
    <w:rsid w:val="00236D43"/>
    <w:rsid w:val="00237C99"/>
    <w:rsid w:val="00237D81"/>
    <w:rsid w:val="0024079C"/>
    <w:rsid w:val="00241719"/>
    <w:rsid w:val="00241F93"/>
    <w:rsid w:val="00244252"/>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7CF"/>
    <w:rsid w:val="00272DDC"/>
    <w:rsid w:val="0028204B"/>
    <w:rsid w:val="00283F2B"/>
    <w:rsid w:val="00292040"/>
    <w:rsid w:val="0029280E"/>
    <w:rsid w:val="00294684"/>
    <w:rsid w:val="00294BD6"/>
    <w:rsid w:val="00294D99"/>
    <w:rsid w:val="002967DA"/>
    <w:rsid w:val="00297672"/>
    <w:rsid w:val="002A6A08"/>
    <w:rsid w:val="002A76F7"/>
    <w:rsid w:val="002B0041"/>
    <w:rsid w:val="002B0624"/>
    <w:rsid w:val="002B0980"/>
    <w:rsid w:val="002B0C40"/>
    <w:rsid w:val="002C0E26"/>
    <w:rsid w:val="002C1AFD"/>
    <w:rsid w:val="002C2DD2"/>
    <w:rsid w:val="002C33A1"/>
    <w:rsid w:val="002C34BA"/>
    <w:rsid w:val="002C3AB5"/>
    <w:rsid w:val="002D10A3"/>
    <w:rsid w:val="002D1BE8"/>
    <w:rsid w:val="002D25D3"/>
    <w:rsid w:val="002D27BF"/>
    <w:rsid w:val="002D2A64"/>
    <w:rsid w:val="002D3439"/>
    <w:rsid w:val="002D6CF2"/>
    <w:rsid w:val="002E0067"/>
    <w:rsid w:val="002E0574"/>
    <w:rsid w:val="002E15A3"/>
    <w:rsid w:val="002E1D0A"/>
    <w:rsid w:val="002E4293"/>
    <w:rsid w:val="002E5AAD"/>
    <w:rsid w:val="002E6176"/>
    <w:rsid w:val="002E6670"/>
    <w:rsid w:val="002E7D55"/>
    <w:rsid w:val="002F10F5"/>
    <w:rsid w:val="002F2283"/>
    <w:rsid w:val="002F54A1"/>
    <w:rsid w:val="002F66E8"/>
    <w:rsid w:val="00300AC7"/>
    <w:rsid w:val="00300C92"/>
    <w:rsid w:val="00301B47"/>
    <w:rsid w:val="00301F82"/>
    <w:rsid w:val="003024B8"/>
    <w:rsid w:val="00303002"/>
    <w:rsid w:val="00304D2D"/>
    <w:rsid w:val="00312306"/>
    <w:rsid w:val="0031257E"/>
    <w:rsid w:val="003131AE"/>
    <w:rsid w:val="00313F13"/>
    <w:rsid w:val="00314210"/>
    <w:rsid w:val="00315623"/>
    <w:rsid w:val="00315D4B"/>
    <w:rsid w:val="00315D59"/>
    <w:rsid w:val="00316DBA"/>
    <w:rsid w:val="00316E96"/>
    <w:rsid w:val="0032116D"/>
    <w:rsid w:val="00321D81"/>
    <w:rsid w:val="003233E1"/>
    <w:rsid w:val="00324A7B"/>
    <w:rsid w:val="003264F1"/>
    <w:rsid w:val="0032668D"/>
    <w:rsid w:val="00326D40"/>
    <w:rsid w:val="00327B52"/>
    <w:rsid w:val="0033094D"/>
    <w:rsid w:val="00330F50"/>
    <w:rsid w:val="00331C14"/>
    <w:rsid w:val="0033356A"/>
    <w:rsid w:val="003344D9"/>
    <w:rsid w:val="00336C8C"/>
    <w:rsid w:val="00336E0F"/>
    <w:rsid w:val="00336F54"/>
    <w:rsid w:val="00336F6F"/>
    <w:rsid w:val="003426B2"/>
    <w:rsid w:val="0034362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67609"/>
    <w:rsid w:val="00367A6E"/>
    <w:rsid w:val="003706ED"/>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B25"/>
    <w:rsid w:val="003972C3"/>
    <w:rsid w:val="003A2B5A"/>
    <w:rsid w:val="003A5B50"/>
    <w:rsid w:val="003A6FF0"/>
    <w:rsid w:val="003B375E"/>
    <w:rsid w:val="003B3EF1"/>
    <w:rsid w:val="003B508E"/>
    <w:rsid w:val="003B6120"/>
    <w:rsid w:val="003B70AD"/>
    <w:rsid w:val="003B72EC"/>
    <w:rsid w:val="003B75FA"/>
    <w:rsid w:val="003C0B9E"/>
    <w:rsid w:val="003C2CBB"/>
    <w:rsid w:val="003C452F"/>
    <w:rsid w:val="003C6C59"/>
    <w:rsid w:val="003C7619"/>
    <w:rsid w:val="003D01BB"/>
    <w:rsid w:val="003D05EA"/>
    <w:rsid w:val="003D4211"/>
    <w:rsid w:val="003D5B21"/>
    <w:rsid w:val="003D5CDD"/>
    <w:rsid w:val="003D6081"/>
    <w:rsid w:val="003D678F"/>
    <w:rsid w:val="003E1C9B"/>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71946"/>
    <w:rsid w:val="004814EE"/>
    <w:rsid w:val="00483315"/>
    <w:rsid w:val="004948A3"/>
    <w:rsid w:val="00496454"/>
    <w:rsid w:val="0049776B"/>
    <w:rsid w:val="004A010F"/>
    <w:rsid w:val="004A1E94"/>
    <w:rsid w:val="004A36AE"/>
    <w:rsid w:val="004A383A"/>
    <w:rsid w:val="004A4981"/>
    <w:rsid w:val="004A5376"/>
    <w:rsid w:val="004A57DB"/>
    <w:rsid w:val="004A6517"/>
    <w:rsid w:val="004A68AF"/>
    <w:rsid w:val="004A7D7E"/>
    <w:rsid w:val="004B0537"/>
    <w:rsid w:val="004B1332"/>
    <w:rsid w:val="004B1F18"/>
    <w:rsid w:val="004B4371"/>
    <w:rsid w:val="004B441A"/>
    <w:rsid w:val="004B49BA"/>
    <w:rsid w:val="004B7605"/>
    <w:rsid w:val="004C28AA"/>
    <w:rsid w:val="004C380F"/>
    <w:rsid w:val="004C4D2E"/>
    <w:rsid w:val="004C55B6"/>
    <w:rsid w:val="004D11B3"/>
    <w:rsid w:val="004D65F4"/>
    <w:rsid w:val="004D75D5"/>
    <w:rsid w:val="004D780A"/>
    <w:rsid w:val="004E1539"/>
    <w:rsid w:val="004E1E11"/>
    <w:rsid w:val="004E2088"/>
    <w:rsid w:val="004E419C"/>
    <w:rsid w:val="004E42A0"/>
    <w:rsid w:val="004E4876"/>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FE8"/>
    <w:rsid w:val="00521371"/>
    <w:rsid w:val="00521B49"/>
    <w:rsid w:val="005230D2"/>
    <w:rsid w:val="00523E02"/>
    <w:rsid w:val="00526A5F"/>
    <w:rsid w:val="00526F0E"/>
    <w:rsid w:val="005307A5"/>
    <w:rsid w:val="00531310"/>
    <w:rsid w:val="0053132A"/>
    <w:rsid w:val="005315B6"/>
    <w:rsid w:val="00531862"/>
    <w:rsid w:val="00534A62"/>
    <w:rsid w:val="00535AFD"/>
    <w:rsid w:val="0053703C"/>
    <w:rsid w:val="00540929"/>
    <w:rsid w:val="0054181E"/>
    <w:rsid w:val="005431E4"/>
    <w:rsid w:val="00543EF0"/>
    <w:rsid w:val="00544DAB"/>
    <w:rsid w:val="00545C11"/>
    <w:rsid w:val="00546AF9"/>
    <w:rsid w:val="00547C3A"/>
    <w:rsid w:val="0055435D"/>
    <w:rsid w:val="0055693E"/>
    <w:rsid w:val="00556DE1"/>
    <w:rsid w:val="00560B54"/>
    <w:rsid w:val="0056149F"/>
    <w:rsid w:val="00561C6E"/>
    <w:rsid w:val="00561E3A"/>
    <w:rsid w:val="00563383"/>
    <w:rsid w:val="0056642B"/>
    <w:rsid w:val="005664C2"/>
    <w:rsid w:val="00566F28"/>
    <w:rsid w:val="0057237E"/>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87F35"/>
    <w:rsid w:val="00587F68"/>
    <w:rsid w:val="0059433E"/>
    <w:rsid w:val="00595E23"/>
    <w:rsid w:val="00596F2C"/>
    <w:rsid w:val="0059795A"/>
    <w:rsid w:val="005A0D00"/>
    <w:rsid w:val="005A215C"/>
    <w:rsid w:val="005A31BE"/>
    <w:rsid w:val="005A4B20"/>
    <w:rsid w:val="005A69CA"/>
    <w:rsid w:val="005A6E28"/>
    <w:rsid w:val="005A7D87"/>
    <w:rsid w:val="005B0282"/>
    <w:rsid w:val="005B0D2C"/>
    <w:rsid w:val="005B2051"/>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2974"/>
    <w:rsid w:val="005F4907"/>
    <w:rsid w:val="005F496A"/>
    <w:rsid w:val="005F7132"/>
    <w:rsid w:val="0060072E"/>
    <w:rsid w:val="006007B3"/>
    <w:rsid w:val="00600C9C"/>
    <w:rsid w:val="0060581D"/>
    <w:rsid w:val="006069F3"/>
    <w:rsid w:val="00614572"/>
    <w:rsid w:val="00617B6A"/>
    <w:rsid w:val="00622533"/>
    <w:rsid w:val="00622699"/>
    <w:rsid w:val="0062361A"/>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90B8C"/>
    <w:rsid w:val="006921B0"/>
    <w:rsid w:val="0069349B"/>
    <w:rsid w:val="00694313"/>
    <w:rsid w:val="00697DA0"/>
    <w:rsid w:val="006A4875"/>
    <w:rsid w:val="006A4AC4"/>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157E"/>
    <w:rsid w:val="00703805"/>
    <w:rsid w:val="00704AEC"/>
    <w:rsid w:val="007059ED"/>
    <w:rsid w:val="00706514"/>
    <w:rsid w:val="00706A17"/>
    <w:rsid w:val="007076D2"/>
    <w:rsid w:val="00707E51"/>
    <w:rsid w:val="00711806"/>
    <w:rsid w:val="00711C48"/>
    <w:rsid w:val="00711DFE"/>
    <w:rsid w:val="00712744"/>
    <w:rsid w:val="007137F1"/>
    <w:rsid w:val="007138FC"/>
    <w:rsid w:val="007156D2"/>
    <w:rsid w:val="0072037A"/>
    <w:rsid w:val="00721DA0"/>
    <w:rsid w:val="00722364"/>
    <w:rsid w:val="00725381"/>
    <w:rsid w:val="0072662D"/>
    <w:rsid w:val="007277B0"/>
    <w:rsid w:val="00727EAB"/>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5D8E"/>
    <w:rsid w:val="00784173"/>
    <w:rsid w:val="00784793"/>
    <w:rsid w:val="007856A2"/>
    <w:rsid w:val="00787D19"/>
    <w:rsid w:val="00787F29"/>
    <w:rsid w:val="007911C0"/>
    <w:rsid w:val="00793FDF"/>
    <w:rsid w:val="00794B68"/>
    <w:rsid w:val="007954DC"/>
    <w:rsid w:val="00796034"/>
    <w:rsid w:val="00796F49"/>
    <w:rsid w:val="007A0E43"/>
    <w:rsid w:val="007A1915"/>
    <w:rsid w:val="007A2281"/>
    <w:rsid w:val="007A2460"/>
    <w:rsid w:val="007A5319"/>
    <w:rsid w:val="007A5EAB"/>
    <w:rsid w:val="007A6417"/>
    <w:rsid w:val="007A7EF1"/>
    <w:rsid w:val="007B2335"/>
    <w:rsid w:val="007B23B1"/>
    <w:rsid w:val="007B2A84"/>
    <w:rsid w:val="007B2F31"/>
    <w:rsid w:val="007B60D5"/>
    <w:rsid w:val="007C5747"/>
    <w:rsid w:val="007C5ABC"/>
    <w:rsid w:val="007C66D2"/>
    <w:rsid w:val="007D68A5"/>
    <w:rsid w:val="007D78E8"/>
    <w:rsid w:val="007D7C72"/>
    <w:rsid w:val="007E16E8"/>
    <w:rsid w:val="007E170C"/>
    <w:rsid w:val="007E2464"/>
    <w:rsid w:val="007E2857"/>
    <w:rsid w:val="007E5766"/>
    <w:rsid w:val="007E66CA"/>
    <w:rsid w:val="007F0D8B"/>
    <w:rsid w:val="007F3BED"/>
    <w:rsid w:val="007F4A6C"/>
    <w:rsid w:val="007F5620"/>
    <w:rsid w:val="007F659E"/>
    <w:rsid w:val="007F6C55"/>
    <w:rsid w:val="007F741A"/>
    <w:rsid w:val="00800372"/>
    <w:rsid w:val="008029D1"/>
    <w:rsid w:val="00803C6A"/>
    <w:rsid w:val="00804E94"/>
    <w:rsid w:val="008060F8"/>
    <w:rsid w:val="0080672E"/>
    <w:rsid w:val="008068DA"/>
    <w:rsid w:val="008068EC"/>
    <w:rsid w:val="00806F37"/>
    <w:rsid w:val="008104C1"/>
    <w:rsid w:val="008108D3"/>
    <w:rsid w:val="00813D04"/>
    <w:rsid w:val="008140A8"/>
    <w:rsid w:val="0081414C"/>
    <w:rsid w:val="00820914"/>
    <w:rsid w:val="008247D9"/>
    <w:rsid w:val="00826C3A"/>
    <w:rsid w:val="00834286"/>
    <w:rsid w:val="00837F36"/>
    <w:rsid w:val="00837F86"/>
    <w:rsid w:val="00840834"/>
    <w:rsid w:val="00843C8F"/>
    <w:rsid w:val="00846F1B"/>
    <w:rsid w:val="00850C31"/>
    <w:rsid w:val="00851279"/>
    <w:rsid w:val="008517A8"/>
    <w:rsid w:val="00851933"/>
    <w:rsid w:val="00852C4C"/>
    <w:rsid w:val="0085318D"/>
    <w:rsid w:val="00854756"/>
    <w:rsid w:val="00854939"/>
    <w:rsid w:val="0085611C"/>
    <w:rsid w:val="00857654"/>
    <w:rsid w:val="00857B62"/>
    <w:rsid w:val="00857DAE"/>
    <w:rsid w:val="008606B9"/>
    <w:rsid w:val="00860FFC"/>
    <w:rsid w:val="00861A5D"/>
    <w:rsid w:val="00861D9E"/>
    <w:rsid w:val="00862930"/>
    <w:rsid w:val="00862EBB"/>
    <w:rsid w:val="008631DD"/>
    <w:rsid w:val="00865ABB"/>
    <w:rsid w:val="00865FCD"/>
    <w:rsid w:val="008675CD"/>
    <w:rsid w:val="008703DB"/>
    <w:rsid w:val="00870A04"/>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E8"/>
    <w:rsid w:val="008931EB"/>
    <w:rsid w:val="008946FE"/>
    <w:rsid w:val="008953BF"/>
    <w:rsid w:val="008959F0"/>
    <w:rsid w:val="00895C8B"/>
    <w:rsid w:val="00896271"/>
    <w:rsid w:val="00896F7A"/>
    <w:rsid w:val="008A046E"/>
    <w:rsid w:val="008A6628"/>
    <w:rsid w:val="008B1C0E"/>
    <w:rsid w:val="008B1D39"/>
    <w:rsid w:val="008B2BE1"/>
    <w:rsid w:val="008B39D9"/>
    <w:rsid w:val="008B3F0E"/>
    <w:rsid w:val="008B4BF9"/>
    <w:rsid w:val="008B5573"/>
    <w:rsid w:val="008C32AB"/>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8F71D3"/>
    <w:rsid w:val="00900116"/>
    <w:rsid w:val="009015ED"/>
    <w:rsid w:val="00901EC4"/>
    <w:rsid w:val="00901FC1"/>
    <w:rsid w:val="00904E9A"/>
    <w:rsid w:val="00906288"/>
    <w:rsid w:val="00907356"/>
    <w:rsid w:val="00907869"/>
    <w:rsid w:val="0090793B"/>
    <w:rsid w:val="00910795"/>
    <w:rsid w:val="0091080B"/>
    <w:rsid w:val="00910B36"/>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7E0C"/>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689B"/>
    <w:rsid w:val="0097728B"/>
    <w:rsid w:val="00980CE0"/>
    <w:rsid w:val="009810CE"/>
    <w:rsid w:val="0098149F"/>
    <w:rsid w:val="00981669"/>
    <w:rsid w:val="00981749"/>
    <w:rsid w:val="00982B86"/>
    <w:rsid w:val="009840B0"/>
    <w:rsid w:val="009869E5"/>
    <w:rsid w:val="0098708B"/>
    <w:rsid w:val="009875C2"/>
    <w:rsid w:val="00990636"/>
    <w:rsid w:val="009930AE"/>
    <w:rsid w:val="009937B6"/>
    <w:rsid w:val="0099499D"/>
    <w:rsid w:val="009953B0"/>
    <w:rsid w:val="00995F93"/>
    <w:rsid w:val="00996993"/>
    <w:rsid w:val="00996DE1"/>
    <w:rsid w:val="009A0191"/>
    <w:rsid w:val="009A0B72"/>
    <w:rsid w:val="009A10FB"/>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7DCA"/>
    <w:rsid w:val="009C0761"/>
    <w:rsid w:val="009C110A"/>
    <w:rsid w:val="009C4888"/>
    <w:rsid w:val="009C5FF2"/>
    <w:rsid w:val="009C747C"/>
    <w:rsid w:val="009C7FD8"/>
    <w:rsid w:val="009D03AC"/>
    <w:rsid w:val="009D05BF"/>
    <w:rsid w:val="009D0798"/>
    <w:rsid w:val="009D19E0"/>
    <w:rsid w:val="009D2432"/>
    <w:rsid w:val="009D33DB"/>
    <w:rsid w:val="009D5AE6"/>
    <w:rsid w:val="009E0017"/>
    <w:rsid w:val="009E0142"/>
    <w:rsid w:val="009E0C46"/>
    <w:rsid w:val="009E58C7"/>
    <w:rsid w:val="009E6131"/>
    <w:rsid w:val="009E75F9"/>
    <w:rsid w:val="009E77FC"/>
    <w:rsid w:val="009F064F"/>
    <w:rsid w:val="009F12E3"/>
    <w:rsid w:val="009F15EF"/>
    <w:rsid w:val="009F24D1"/>
    <w:rsid w:val="009F266C"/>
    <w:rsid w:val="009F31AC"/>
    <w:rsid w:val="009F5DA5"/>
    <w:rsid w:val="009F69E1"/>
    <w:rsid w:val="009F7205"/>
    <w:rsid w:val="00A00684"/>
    <w:rsid w:val="00A01EFD"/>
    <w:rsid w:val="00A02E4D"/>
    <w:rsid w:val="00A03AC7"/>
    <w:rsid w:val="00A04B51"/>
    <w:rsid w:val="00A0509D"/>
    <w:rsid w:val="00A068B7"/>
    <w:rsid w:val="00A106FA"/>
    <w:rsid w:val="00A112E7"/>
    <w:rsid w:val="00A1183F"/>
    <w:rsid w:val="00A15101"/>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020"/>
    <w:rsid w:val="00A503F2"/>
    <w:rsid w:val="00A5088A"/>
    <w:rsid w:val="00A5113A"/>
    <w:rsid w:val="00A53297"/>
    <w:rsid w:val="00A5392E"/>
    <w:rsid w:val="00A5556E"/>
    <w:rsid w:val="00A56F7A"/>
    <w:rsid w:val="00A57C84"/>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E23"/>
    <w:rsid w:val="00A836DB"/>
    <w:rsid w:val="00A83CBD"/>
    <w:rsid w:val="00A83FE0"/>
    <w:rsid w:val="00A841E3"/>
    <w:rsid w:val="00A84A76"/>
    <w:rsid w:val="00A8579A"/>
    <w:rsid w:val="00A8620D"/>
    <w:rsid w:val="00A867EA"/>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DDA"/>
    <w:rsid w:val="00AD0858"/>
    <w:rsid w:val="00AD159E"/>
    <w:rsid w:val="00AD3423"/>
    <w:rsid w:val="00AD3FA3"/>
    <w:rsid w:val="00AD5B07"/>
    <w:rsid w:val="00AE1905"/>
    <w:rsid w:val="00AE2804"/>
    <w:rsid w:val="00AE2F7F"/>
    <w:rsid w:val="00AE4760"/>
    <w:rsid w:val="00AE5366"/>
    <w:rsid w:val="00AE5935"/>
    <w:rsid w:val="00AE6558"/>
    <w:rsid w:val="00AE677E"/>
    <w:rsid w:val="00AF0B18"/>
    <w:rsid w:val="00AF1261"/>
    <w:rsid w:val="00AF27EF"/>
    <w:rsid w:val="00AF35AE"/>
    <w:rsid w:val="00AF4288"/>
    <w:rsid w:val="00AF4321"/>
    <w:rsid w:val="00AF727F"/>
    <w:rsid w:val="00AF7858"/>
    <w:rsid w:val="00B00632"/>
    <w:rsid w:val="00B02D93"/>
    <w:rsid w:val="00B03C70"/>
    <w:rsid w:val="00B0493F"/>
    <w:rsid w:val="00B05F78"/>
    <w:rsid w:val="00B11638"/>
    <w:rsid w:val="00B14B7E"/>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ADD"/>
    <w:rsid w:val="00B44C76"/>
    <w:rsid w:val="00B455A2"/>
    <w:rsid w:val="00B52440"/>
    <w:rsid w:val="00B530FB"/>
    <w:rsid w:val="00B55DD4"/>
    <w:rsid w:val="00B6041A"/>
    <w:rsid w:val="00B61231"/>
    <w:rsid w:val="00B62621"/>
    <w:rsid w:val="00B628A3"/>
    <w:rsid w:val="00B650BB"/>
    <w:rsid w:val="00B65DD7"/>
    <w:rsid w:val="00B66D36"/>
    <w:rsid w:val="00B70BA9"/>
    <w:rsid w:val="00B71045"/>
    <w:rsid w:val="00B716F5"/>
    <w:rsid w:val="00B76B5B"/>
    <w:rsid w:val="00B77E95"/>
    <w:rsid w:val="00B81EE5"/>
    <w:rsid w:val="00B836E8"/>
    <w:rsid w:val="00B837F7"/>
    <w:rsid w:val="00B840BB"/>
    <w:rsid w:val="00B841A4"/>
    <w:rsid w:val="00B84727"/>
    <w:rsid w:val="00B871DD"/>
    <w:rsid w:val="00B87871"/>
    <w:rsid w:val="00B904BC"/>
    <w:rsid w:val="00B904BD"/>
    <w:rsid w:val="00B904C6"/>
    <w:rsid w:val="00B94F46"/>
    <w:rsid w:val="00B95D06"/>
    <w:rsid w:val="00B97024"/>
    <w:rsid w:val="00BA13CF"/>
    <w:rsid w:val="00BA1954"/>
    <w:rsid w:val="00BA3109"/>
    <w:rsid w:val="00BA3821"/>
    <w:rsid w:val="00BA4ED7"/>
    <w:rsid w:val="00BA5D51"/>
    <w:rsid w:val="00BA6DE7"/>
    <w:rsid w:val="00BA7063"/>
    <w:rsid w:val="00BB33FE"/>
    <w:rsid w:val="00BB399B"/>
    <w:rsid w:val="00BB546D"/>
    <w:rsid w:val="00BB57F2"/>
    <w:rsid w:val="00BB5C5F"/>
    <w:rsid w:val="00BB612A"/>
    <w:rsid w:val="00BB7BE1"/>
    <w:rsid w:val="00BC31ED"/>
    <w:rsid w:val="00BC378F"/>
    <w:rsid w:val="00BC679D"/>
    <w:rsid w:val="00BC6F1B"/>
    <w:rsid w:val="00BC7668"/>
    <w:rsid w:val="00BC7FCC"/>
    <w:rsid w:val="00BD1FA5"/>
    <w:rsid w:val="00BD2812"/>
    <w:rsid w:val="00BD2AA1"/>
    <w:rsid w:val="00BD4F83"/>
    <w:rsid w:val="00BD6825"/>
    <w:rsid w:val="00BD68F5"/>
    <w:rsid w:val="00BD6949"/>
    <w:rsid w:val="00BE1B0A"/>
    <w:rsid w:val="00BE2053"/>
    <w:rsid w:val="00BE4B8D"/>
    <w:rsid w:val="00BE5BB0"/>
    <w:rsid w:val="00BE5EB9"/>
    <w:rsid w:val="00BE6B14"/>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57F31"/>
    <w:rsid w:val="00C60BE2"/>
    <w:rsid w:val="00C62E07"/>
    <w:rsid w:val="00C630C0"/>
    <w:rsid w:val="00C6630D"/>
    <w:rsid w:val="00C70585"/>
    <w:rsid w:val="00C70E6B"/>
    <w:rsid w:val="00C70F4F"/>
    <w:rsid w:val="00C735C8"/>
    <w:rsid w:val="00C81A50"/>
    <w:rsid w:val="00C8225B"/>
    <w:rsid w:val="00C8247E"/>
    <w:rsid w:val="00C824BC"/>
    <w:rsid w:val="00C82F49"/>
    <w:rsid w:val="00C840F2"/>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C2E"/>
    <w:rsid w:val="00CA31DB"/>
    <w:rsid w:val="00CA368F"/>
    <w:rsid w:val="00CA5325"/>
    <w:rsid w:val="00CB0DB8"/>
    <w:rsid w:val="00CB3D54"/>
    <w:rsid w:val="00CB5E73"/>
    <w:rsid w:val="00CB6363"/>
    <w:rsid w:val="00CB6B10"/>
    <w:rsid w:val="00CB71A5"/>
    <w:rsid w:val="00CB78B8"/>
    <w:rsid w:val="00CC09E1"/>
    <w:rsid w:val="00CC22E5"/>
    <w:rsid w:val="00CC2BDA"/>
    <w:rsid w:val="00CC41C9"/>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D011AF"/>
    <w:rsid w:val="00D02A38"/>
    <w:rsid w:val="00D02CDB"/>
    <w:rsid w:val="00D060F5"/>
    <w:rsid w:val="00D061F7"/>
    <w:rsid w:val="00D06613"/>
    <w:rsid w:val="00D07C47"/>
    <w:rsid w:val="00D119E0"/>
    <w:rsid w:val="00D1264E"/>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31D5"/>
    <w:rsid w:val="00D667BB"/>
    <w:rsid w:val="00D70370"/>
    <w:rsid w:val="00D7086E"/>
    <w:rsid w:val="00D71DCC"/>
    <w:rsid w:val="00D736C1"/>
    <w:rsid w:val="00D744E3"/>
    <w:rsid w:val="00D774D6"/>
    <w:rsid w:val="00D8223C"/>
    <w:rsid w:val="00D829FE"/>
    <w:rsid w:val="00D84C15"/>
    <w:rsid w:val="00D84E89"/>
    <w:rsid w:val="00D85475"/>
    <w:rsid w:val="00D85D15"/>
    <w:rsid w:val="00D87DC8"/>
    <w:rsid w:val="00D9044D"/>
    <w:rsid w:val="00D92085"/>
    <w:rsid w:val="00D92A15"/>
    <w:rsid w:val="00D9567D"/>
    <w:rsid w:val="00D97792"/>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3D4E"/>
    <w:rsid w:val="00DE499C"/>
    <w:rsid w:val="00DE51E6"/>
    <w:rsid w:val="00DE7383"/>
    <w:rsid w:val="00DF29E0"/>
    <w:rsid w:val="00E006C0"/>
    <w:rsid w:val="00E010C0"/>
    <w:rsid w:val="00E02410"/>
    <w:rsid w:val="00E0297A"/>
    <w:rsid w:val="00E056E2"/>
    <w:rsid w:val="00E05CD7"/>
    <w:rsid w:val="00E1005E"/>
    <w:rsid w:val="00E121FC"/>
    <w:rsid w:val="00E12587"/>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B30BE"/>
    <w:rsid w:val="00EC22AB"/>
    <w:rsid w:val="00EC3FE2"/>
    <w:rsid w:val="00EC4B99"/>
    <w:rsid w:val="00EC6AD5"/>
    <w:rsid w:val="00EC7068"/>
    <w:rsid w:val="00EC7DD2"/>
    <w:rsid w:val="00ED2BB4"/>
    <w:rsid w:val="00ED3584"/>
    <w:rsid w:val="00ED4027"/>
    <w:rsid w:val="00ED60D0"/>
    <w:rsid w:val="00ED6C3C"/>
    <w:rsid w:val="00ED76F3"/>
    <w:rsid w:val="00ED7DB6"/>
    <w:rsid w:val="00EE0863"/>
    <w:rsid w:val="00EE1040"/>
    <w:rsid w:val="00EE21F8"/>
    <w:rsid w:val="00EE2E7A"/>
    <w:rsid w:val="00EE2F7B"/>
    <w:rsid w:val="00EE3B90"/>
    <w:rsid w:val="00EE53E1"/>
    <w:rsid w:val="00EE65FD"/>
    <w:rsid w:val="00EE66C4"/>
    <w:rsid w:val="00EE687C"/>
    <w:rsid w:val="00EE76F2"/>
    <w:rsid w:val="00EE7F58"/>
    <w:rsid w:val="00EF0CEA"/>
    <w:rsid w:val="00EF18C4"/>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33B5"/>
    <w:rsid w:val="00F2452B"/>
    <w:rsid w:val="00F24FE1"/>
    <w:rsid w:val="00F2619A"/>
    <w:rsid w:val="00F2710C"/>
    <w:rsid w:val="00F2729C"/>
    <w:rsid w:val="00F31B29"/>
    <w:rsid w:val="00F31FED"/>
    <w:rsid w:val="00F321DC"/>
    <w:rsid w:val="00F3403B"/>
    <w:rsid w:val="00F37934"/>
    <w:rsid w:val="00F37DC2"/>
    <w:rsid w:val="00F41097"/>
    <w:rsid w:val="00F41962"/>
    <w:rsid w:val="00F42632"/>
    <w:rsid w:val="00F42B8A"/>
    <w:rsid w:val="00F437B8"/>
    <w:rsid w:val="00F4666F"/>
    <w:rsid w:val="00F51285"/>
    <w:rsid w:val="00F5283D"/>
    <w:rsid w:val="00F52CD7"/>
    <w:rsid w:val="00F543FA"/>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22D"/>
    <w:rsid w:val="00F90B1B"/>
    <w:rsid w:val="00F933D8"/>
    <w:rsid w:val="00F94DA0"/>
    <w:rsid w:val="00F97519"/>
    <w:rsid w:val="00FA2416"/>
    <w:rsid w:val="00FA386D"/>
    <w:rsid w:val="00FA6AA1"/>
    <w:rsid w:val="00FA6BE0"/>
    <w:rsid w:val="00FA72A6"/>
    <w:rsid w:val="00FA754C"/>
    <w:rsid w:val="00FB0525"/>
    <w:rsid w:val="00FB21A6"/>
    <w:rsid w:val="00FB2314"/>
    <w:rsid w:val="00FB2B29"/>
    <w:rsid w:val="00FB3BF0"/>
    <w:rsid w:val="00FB558D"/>
    <w:rsid w:val="00FB5939"/>
    <w:rsid w:val="00FB6276"/>
    <w:rsid w:val="00FB637F"/>
    <w:rsid w:val="00FB7217"/>
    <w:rsid w:val="00FC08E6"/>
    <w:rsid w:val="00FC1561"/>
    <w:rsid w:val="00FC212C"/>
    <w:rsid w:val="00FC2AF7"/>
    <w:rsid w:val="00FC6FAB"/>
    <w:rsid w:val="00FD03E2"/>
    <w:rsid w:val="00FD06BC"/>
    <w:rsid w:val="00FD2465"/>
    <w:rsid w:val="00FD69C7"/>
    <w:rsid w:val="00FD6B4B"/>
    <w:rsid w:val="00FD7E63"/>
    <w:rsid w:val="00FE1245"/>
    <w:rsid w:val="00FE19AC"/>
    <w:rsid w:val="00FE2336"/>
    <w:rsid w:val="00FE4098"/>
    <w:rsid w:val="00FE5627"/>
    <w:rsid w:val="00FF0BA2"/>
    <w:rsid w:val="00FF2520"/>
    <w:rsid w:val="00FF3930"/>
    <w:rsid w:val="00FF4215"/>
    <w:rsid w:val="00FF48D6"/>
    <w:rsid w:val="00FF4C4F"/>
    <w:rsid w:val="00FF4C85"/>
    <w:rsid w:val="00FF4D7D"/>
    <w:rsid w:val="00FF566C"/>
    <w:rsid w:val="00FF7770"/>
    <w:rsid w:val="00FF7BA0"/>
    <w:rsid w:val="06573237"/>
    <w:rsid w:val="08A51011"/>
    <w:rsid w:val="09CA3FFB"/>
    <w:rsid w:val="0CD43E9E"/>
    <w:rsid w:val="0CF54CC1"/>
    <w:rsid w:val="10D57692"/>
    <w:rsid w:val="11A80796"/>
    <w:rsid w:val="13195546"/>
    <w:rsid w:val="148E7DB7"/>
    <w:rsid w:val="16A5383B"/>
    <w:rsid w:val="170A70A2"/>
    <w:rsid w:val="17101F77"/>
    <w:rsid w:val="19A250EA"/>
    <w:rsid w:val="22A719E1"/>
    <w:rsid w:val="24732C75"/>
    <w:rsid w:val="24B41E2A"/>
    <w:rsid w:val="24D153DB"/>
    <w:rsid w:val="2BB706FF"/>
    <w:rsid w:val="2C3E14DF"/>
    <w:rsid w:val="2C705269"/>
    <w:rsid w:val="2C73041D"/>
    <w:rsid w:val="2E031E2E"/>
    <w:rsid w:val="2F1C4306"/>
    <w:rsid w:val="2F424895"/>
    <w:rsid w:val="2F511899"/>
    <w:rsid w:val="312F29FA"/>
    <w:rsid w:val="31B2630F"/>
    <w:rsid w:val="33324FAE"/>
    <w:rsid w:val="35090DAF"/>
    <w:rsid w:val="35846E2F"/>
    <w:rsid w:val="38445935"/>
    <w:rsid w:val="3B132A61"/>
    <w:rsid w:val="40A73392"/>
    <w:rsid w:val="40B73970"/>
    <w:rsid w:val="40BB33AD"/>
    <w:rsid w:val="40F33877"/>
    <w:rsid w:val="41892819"/>
    <w:rsid w:val="43F03E56"/>
    <w:rsid w:val="44207E0E"/>
    <w:rsid w:val="44E605F0"/>
    <w:rsid w:val="482D19C9"/>
    <w:rsid w:val="4A781B10"/>
    <w:rsid w:val="4B1706C2"/>
    <w:rsid w:val="4FC2067F"/>
    <w:rsid w:val="4FE31FFC"/>
    <w:rsid w:val="51235C03"/>
    <w:rsid w:val="57B123DF"/>
    <w:rsid w:val="57F66044"/>
    <w:rsid w:val="58C14CB6"/>
    <w:rsid w:val="5BE977B3"/>
    <w:rsid w:val="5BF15A06"/>
    <w:rsid w:val="5EAD68C4"/>
    <w:rsid w:val="5FF87437"/>
    <w:rsid w:val="61B45646"/>
    <w:rsid w:val="65C94540"/>
    <w:rsid w:val="666A657B"/>
    <w:rsid w:val="69211A39"/>
    <w:rsid w:val="6A47226E"/>
    <w:rsid w:val="6A8C11F2"/>
    <w:rsid w:val="6ABC2A1A"/>
    <w:rsid w:val="6B6F018F"/>
    <w:rsid w:val="6C92664F"/>
    <w:rsid w:val="6D8A7628"/>
    <w:rsid w:val="6E3221FA"/>
    <w:rsid w:val="702B5468"/>
    <w:rsid w:val="72402057"/>
    <w:rsid w:val="74C94E19"/>
    <w:rsid w:val="74CE784D"/>
    <w:rsid w:val="76561FDB"/>
    <w:rsid w:val="76C72A1A"/>
    <w:rsid w:val="77092C80"/>
    <w:rsid w:val="77E74986"/>
    <w:rsid w:val="7B7F61CD"/>
    <w:rsid w:val="7D6A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1"/>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62"/>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63"/>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7">
    <w:name w:val="heading 5"/>
    <w:basedOn w:val="1"/>
    <w:next w:val="1"/>
    <w:link w:val="221"/>
    <w:unhideWhenUsed/>
    <w:qFormat/>
    <w:uiPriority w:val="0"/>
    <w:pPr>
      <w:keepNext/>
      <w:keepLines/>
      <w:spacing w:before="280" w:after="290" w:line="376" w:lineRule="auto"/>
      <w:outlineLvl w:val="4"/>
    </w:pPr>
    <w:rPr>
      <w:b/>
      <w:bCs/>
      <w:sz w:val="28"/>
      <w:szCs w:val="2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ind w:left="2100"/>
    </w:pPr>
    <w:rPr>
      <w:rFonts w:ascii="宋体" w:hAnsi="Times New Roman" w:eastAsia="宋体" w:cs="Times New Roman"/>
      <w:kern w:val="0"/>
      <w:sz w:val="34"/>
      <w:szCs w:val="20"/>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Normal Indent"/>
    <w:basedOn w:val="1"/>
    <w:link w:val="114"/>
    <w:qFormat/>
    <w:uiPriority w:val="0"/>
    <w:pPr>
      <w:ind w:firstLine="420" w:firstLineChars="200"/>
    </w:pPr>
    <w:rPr>
      <w:rFonts w:ascii="Times New Roman" w:hAnsi="Times New Roman" w:eastAsia="宋体" w:cs="Times New Roman"/>
      <w:kern w:val="0"/>
      <w:sz w:val="24"/>
      <w:szCs w:val="20"/>
    </w:rPr>
  </w:style>
  <w:style w:type="paragraph" w:styleId="11">
    <w:name w:val="Document Map"/>
    <w:basedOn w:val="1"/>
    <w:link w:val="132"/>
    <w:qFormat/>
    <w:uiPriority w:val="0"/>
    <w:rPr>
      <w:rFonts w:ascii="宋体" w:hAnsi="Calibri" w:eastAsia="宋体" w:cs="Times New Roman"/>
      <w:kern w:val="0"/>
      <w:sz w:val="18"/>
      <w:szCs w:val="20"/>
    </w:rPr>
  </w:style>
  <w:style w:type="paragraph" w:styleId="12">
    <w:name w:val="toa heading"/>
    <w:basedOn w:val="1"/>
    <w:next w:val="1"/>
    <w:unhideWhenUsed/>
    <w:qFormat/>
    <w:uiPriority w:val="0"/>
    <w:pPr>
      <w:spacing w:before="120"/>
    </w:pPr>
    <w:rPr>
      <w:rFonts w:ascii="Cambria" w:hAnsi="Cambria" w:eastAsia="宋体" w:cs="Times New Roman"/>
      <w:sz w:val="24"/>
    </w:rPr>
  </w:style>
  <w:style w:type="paragraph" w:styleId="13">
    <w:name w:val="annotation text"/>
    <w:basedOn w:val="1"/>
    <w:link w:val="160"/>
    <w:qFormat/>
    <w:uiPriority w:val="0"/>
    <w:pPr>
      <w:jc w:val="left"/>
    </w:pPr>
  </w:style>
  <w:style w:type="paragraph" w:styleId="14">
    <w:name w:val="Salutation"/>
    <w:basedOn w:val="1"/>
    <w:next w:val="1"/>
    <w:link w:val="222"/>
    <w:qFormat/>
    <w:uiPriority w:val="0"/>
    <w:rPr>
      <w:rFonts w:ascii="宋体" w:hAnsi="Times New Roman" w:eastAsia="宋体" w:cs="Times New Roman"/>
      <w:b/>
      <w:sz w:val="28"/>
      <w:szCs w:val="24"/>
    </w:rPr>
  </w:style>
  <w:style w:type="paragraph" w:styleId="15">
    <w:name w:val="Body Text"/>
    <w:basedOn w:val="1"/>
    <w:next w:val="16"/>
    <w:link w:val="135"/>
    <w:qFormat/>
    <w:uiPriority w:val="99"/>
    <w:pPr>
      <w:spacing w:after="120"/>
    </w:pPr>
    <w:rPr>
      <w:rFonts w:ascii="Calibri" w:hAnsi="Calibri" w:eastAsia="宋体" w:cs="Times New Roman"/>
      <w:kern w:val="0"/>
      <w:sz w:val="24"/>
      <w:szCs w:val="20"/>
    </w:rPr>
  </w:style>
  <w:style w:type="paragraph" w:styleId="16">
    <w:name w:val="Body Text First Indent"/>
    <w:basedOn w:val="15"/>
    <w:link w:val="224"/>
    <w:qFormat/>
    <w:uiPriority w:val="0"/>
    <w:pPr>
      <w:autoSpaceDE w:val="0"/>
      <w:autoSpaceDN w:val="0"/>
      <w:adjustRightInd w:val="0"/>
      <w:spacing w:line="360" w:lineRule="auto"/>
      <w:ind w:firstLine="420" w:firstLineChars="200"/>
    </w:pPr>
    <w:rPr>
      <w:rFonts w:ascii="Arial" w:hAnsi="Arial"/>
      <w:sz w:val="20"/>
      <w:szCs w:val="21"/>
    </w:rPr>
  </w:style>
  <w:style w:type="paragraph" w:styleId="17">
    <w:name w:val="Body Text Indent"/>
    <w:basedOn w:val="1"/>
    <w:link w:val="66"/>
    <w:qFormat/>
    <w:uiPriority w:val="0"/>
    <w:pPr>
      <w:widowControl/>
      <w:spacing w:after="120"/>
      <w:ind w:left="420"/>
    </w:pPr>
    <w:rPr>
      <w:rFonts w:ascii="??" w:hAnsi="??" w:eastAsia="宋体" w:cs="Arial"/>
      <w:kern w:val="0"/>
      <w:sz w:val="24"/>
      <w:szCs w:val="24"/>
    </w:rPr>
  </w:style>
  <w:style w:type="paragraph" w:styleId="18">
    <w:name w:val="toc 5"/>
    <w:basedOn w:val="1"/>
    <w:next w:val="1"/>
    <w:qFormat/>
    <w:uiPriority w:val="0"/>
    <w:pPr>
      <w:ind w:left="1680" w:leftChars="800"/>
    </w:pPr>
    <w:rPr>
      <w:rFonts w:ascii="Times New Roman" w:hAnsi="Times New Roman" w:eastAsia="宋体" w:cs="Times New Roman"/>
      <w:szCs w:val="24"/>
    </w:rPr>
  </w:style>
  <w:style w:type="paragraph" w:styleId="19">
    <w:name w:val="toc 3"/>
    <w:basedOn w:val="1"/>
    <w:next w:val="1"/>
    <w:qFormat/>
    <w:uiPriority w:val="39"/>
    <w:pPr>
      <w:ind w:left="840" w:leftChars="400"/>
    </w:pPr>
    <w:rPr>
      <w:rFonts w:ascii="Times New Roman" w:hAnsi="Times New Roman" w:eastAsia="宋体" w:cs="Times New Roman"/>
      <w:szCs w:val="24"/>
    </w:rPr>
  </w:style>
  <w:style w:type="paragraph" w:styleId="20">
    <w:name w:val="Plain Text"/>
    <w:basedOn w:val="1"/>
    <w:link w:val="198"/>
    <w:qFormat/>
    <w:uiPriority w:val="0"/>
    <w:rPr>
      <w:rFonts w:ascii="宋体" w:hAnsi="Courier New" w:eastAsia="宋体" w:cs="宋体"/>
      <w:szCs w:val="21"/>
    </w:rPr>
  </w:style>
  <w:style w:type="paragraph" w:styleId="21">
    <w:name w:val="toc 8"/>
    <w:basedOn w:val="1"/>
    <w:next w:val="1"/>
    <w:qFormat/>
    <w:uiPriority w:val="0"/>
    <w:pPr>
      <w:ind w:left="2940" w:leftChars="1400"/>
    </w:pPr>
    <w:rPr>
      <w:rFonts w:ascii="Times New Roman" w:hAnsi="Times New Roman" w:eastAsia="宋体" w:cs="Times New Roman"/>
      <w:szCs w:val="24"/>
    </w:rPr>
  </w:style>
  <w:style w:type="paragraph" w:styleId="22">
    <w:name w:val="Date"/>
    <w:basedOn w:val="1"/>
    <w:next w:val="1"/>
    <w:link w:val="155"/>
    <w:qFormat/>
    <w:uiPriority w:val="0"/>
    <w:rPr>
      <w:szCs w:val="21"/>
    </w:rPr>
  </w:style>
  <w:style w:type="paragraph" w:styleId="23">
    <w:name w:val="Body Text Indent 2"/>
    <w:basedOn w:val="1"/>
    <w:link w:val="128"/>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4">
    <w:name w:val="Balloon Text"/>
    <w:basedOn w:val="1"/>
    <w:link w:val="78"/>
    <w:qFormat/>
    <w:uiPriority w:val="0"/>
    <w:rPr>
      <w:rFonts w:ascii="Calibri" w:hAnsi="Calibri" w:eastAsia="宋体" w:cs="Times New Roman"/>
      <w:sz w:val="18"/>
      <w:szCs w:val="18"/>
    </w:rPr>
  </w:style>
  <w:style w:type="paragraph" w:styleId="25">
    <w:name w:val="footer"/>
    <w:basedOn w:val="1"/>
    <w:link w:val="65"/>
    <w:qFormat/>
    <w:uiPriority w:val="99"/>
    <w:pPr>
      <w:tabs>
        <w:tab w:val="center" w:pos="4153"/>
        <w:tab w:val="right" w:pos="8306"/>
      </w:tabs>
      <w:snapToGrid w:val="0"/>
      <w:jc w:val="left"/>
    </w:pPr>
    <w:rPr>
      <w:rFonts w:ascii="Calibri" w:hAnsi="Calibri" w:eastAsia="宋体" w:cs="Times New Roman"/>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7">
    <w:name w:val="toc 1"/>
    <w:basedOn w:val="1"/>
    <w:next w:val="1"/>
    <w:qFormat/>
    <w:uiPriority w:val="39"/>
    <w:rPr>
      <w:rFonts w:ascii="Times New Roman" w:hAnsi="Times New Roman" w:eastAsia="宋体" w:cs="Times New Roman"/>
      <w:szCs w:val="24"/>
    </w:rPr>
  </w:style>
  <w:style w:type="paragraph" w:styleId="28">
    <w:name w:val="toc 4"/>
    <w:basedOn w:val="1"/>
    <w:next w:val="1"/>
    <w:qFormat/>
    <w:uiPriority w:val="0"/>
    <w:pPr>
      <w:ind w:left="1260" w:leftChars="600"/>
    </w:pPr>
    <w:rPr>
      <w:rFonts w:ascii="Times New Roman" w:hAnsi="Times New Roman" w:eastAsia="宋体" w:cs="Times New Roman"/>
      <w:szCs w:val="24"/>
    </w:rPr>
  </w:style>
  <w:style w:type="paragraph" w:styleId="29">
    <w:name w:val="Subtitle"/>
    <w:basedOn w:val="1"/>
    <w:next w:val="1"/>
    <w:link w:val="223"/>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30">
    <w:name w:val="footnote text"/>
    <w:basedOn w:val="1"/>
    <w:link w:val="172"/>
    <w:qFormat/>
    <w:uiPriority w:val="0"/>
    <w:pPr>
      <w:snapToGrid w:val="0"/>
      <w:jc w:val="left"/>
    </w:pPr>
    <w:rPr>
      <w:rFonts w:ascii="Times New Roman" w:hAnsi="Times New Roman" w:eastAsia="宋体" w:cs="Times New Roman"/>
      <w:sz w:val="18"/>
      <w:szCs w:val="18"/>
    </w:rPr>
  </w:style>
  <w:style w:type="paragraph" w:styleId="31">
    <w:name w:val="toc 6"/>
    <w:basedOn w:val="1"/>
    <w:next w:val="1"/>
    <w:qFormat/>
    <w:uiPriority w:val="0"/>
    <w:pPr>
      <w:ind w:left="2100" w:leftChars="1000"/>
    </w:pPr>
    <w:rPr>
      <w:rFonts w:ascii="Times New Roman" w:hAnsi="Times New Roman" w:eastAsia="宋体" w:cs="Times New Roman"/>
      <w:szCs w:val="24"/>
    </w:rPr>
  </w:style>
  <w:style w:type="paragraph" w:styleId="32">
    <w:name w:val="Body Text Indent 3"/>
    <w:basedOn w:val="1"/>
    <w:link w:val="130"/>
    <w:qFormat/>
    <w:uiPriority w:val="99"/>
    <w:pPr>
      <w:spacing w:line="440" w:lineRule="exact"/>
      <w:ind w:firstLine="412" w:firstLineChars="200"/>
    </w:pPr>
    <w:rPr>
      <w:rFonts w:ascii="宋体" w:hAnsi="Calibri" w:eastAsia="宋体" w:cs="Times New Roman"/>
      <w:kern w:val="0"/>
      <w:sz w:val="20"/>
      <w:szCs w:val="20"/>
    </w:rPr>
  </w:style>
  <w:style w:type="paragraph" w:styleId="33">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toc 9"/>
    <w:basedOn w:val="1"/>
    <w:next w:val="1"/>
    <w:qFormat/>
    <w:uiPriority w:val="0"/>
    <w:pPr>
      <w:ind w:left="3360" w:leftChars="1600"/>
    </w:pPr>
    <w:rPr>
      <w:rFonts w:ascii="Times New Roman" w:hAnsi="Times New Roman" w:eastAsia="宋体" w:cs="Times New Roman"/>
      <w:szCs w:val="24"/>
    </w:rPr>
  </w:style>
  <w:style w:type="paragraph" w:styleId="36">
    <w:name w:val="Body Text 2"/>
    <w:basedOn w:val="1"/>
    <w:link w:val="205"/>
    <w:semiHidden/>
    <w:unhideWhenUsed/>
    <w:qFormat/>
    <w:uiPriority w:val="99"/>
    <w:pPr>
      <w:spacing w:after="120" w:line="480" w:lineRule="auto"/>
    </w:pPr>
  </w:style>
  <w:style w:type="paragraph" w:styleId="37">
    <w:name w:val="List Continue 2"/>
    <w:basedOn w:val="1"/>
    <w:qFormat/>
    <w:uiPriority w:val="99"/>
    <w:pPr>
      <w:spacing w:after="120"/>
      <w:ind w:left="840" w:leftChars="400"/>
    </w:pPr>
    <w:rPr>
      <w:rFonts w:ascii="Times New Roman" w:hAnsi="Times New Roman" w:eastAsia="宋体" w:cs="Times New Roman"/>
      <w:szCs w:val="24"/>
    </w:rPr>
  </w:style>
  <w:style w:type="paragraph" w:styleId="38">
    <w:name w:val="HTML Preformatted"/>
    <w:basedOn w:val="1"/>
    <w:link w:val="2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41">
    <w:name w:val="Title"/>
    <w:basedOn w:val="1"/>
    <w:next w:val="1"/>
    <w:link w:val="158"/>
    <w:qFormat/>
    <w:uiPriority w:val="0"/>
    <w:pPr>
      <w:spacing w:before="240" w:after="60"/>
      <w:jc w:val="center"/>
      <w:outlineLvl w:val="0"/>
    </w:pPr>
    <w:rPr>
      <w:rFonts w:ascii="Cambria" w:hAnsi="Cambria" w:cs="Times New Roman"/>
      <w:b/>
      <w:bCs/>
      <w:sz w:val="32"/>
      <w:szCs w:val="32"/>
    </w:rPr>
  </w:style>
  <w:style w:type="paragraph" w:styleId="42">
    <w:name w:val="annotation subject"/>
    <w:basedOn w:val="13"/>
    <w:next w:val="13"/>
    <w:link w:val="165"/>
    <w:qFormat/>
    <w:uiPriority w:val="0"/>
    <w:rPr>
      <w:b/>
      <w:bCs/>
    </w:rPr>
  </w:style>
  <w:style w:type="paragraph" w:styleId="43">
    <w:name w:val="Body Text First Indent 2"/>
    <w:basedOn w:val="17"/>
    <w:next w:val="1"/>
    <w:link w:val="20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basedOn w:val="46"/>
    <w:qFormat/>
    <w:uiPriority w:val="22"/>
    <w:rPr>
      <w:rFonts w:cs="Times New Roman"/>
      <w:b/>
    </w:rPr>
  </w:style>
  <w:style w:type="character" w:styleId="48">
    <w:name w:val="page number"/>
    <w:basedOn w:val="46"/>
    <w:qFormat/>
    <w:uiPriority w:val="0"/>
    <w:rPr>
      <w:rFonts w:cs="Times New Roman"/>
    </w:rPr>
  </w:style>
  <w:style w:type="character" w:styleId="49">
    <w:name w:val="FollowedHyperlink"/>
    <w:basedOn w:val="46"/>
    <w:qFormat/>
    <w:uiPriority w:val="99"/>
    <w:rPr>
      <w:rFonts w:cs="Times New Roman"/>
      <w:color w:val="555555"/>
      <w:u w:val="none"/>
    </w:rPr>
  </w:style>
  <w:style w:type="character" w:styleId="50">
    <w:name w:val="Emphasis"/>
    <w:basedOn w:val="46"/>
    <w:qFormat/>
    <w:uiPriority w:val="0"/>
    <w:rPr>
      <w:rFonts w:cs="Times New Roman"/>
      <w:i/>
    </w:rPr>
  </w:style>
  <w:style w:type="character" w:styleId="51">
    <w:name w:val="HTML Definition"/>
    <w:basedOn w:val="46"/>
    <w:qFormat/>
    <w:uiPriority w:val="99"/>
    <w:rPr>
      <w:rFonts w:cs="Times New Roman"/>
    </w:rPr>
  </w:style>
  <w:style w:type="character" w:styleId="52">
    <w:name w:val="HTML Acronym"/>
    <w:basedOn w:val="46"/>
    <w:qFormat/>
    <w:uiPriority w:val="99"/>
    <w:rPr>
      <w:rFonts w:cs="Times New Roman"/>
    </w:rPr>
  </w:style>
  <w:style w:type="character" w:styleId="53">
    <w:name w:val="HTML Variable"/>
    <w:basedOn w:val="46"/>
    <w:qFormat/>
    <w:uiPriority w:val="99"/>
    <w:rPr>
      <w:rFonts w:cs="Times New Roman"/>
    </w:rPr>
  </w:style>
  <w:style w:type="character" w:styleId="54">
    <w:name w:val="Hyperlink"/>
    <w:basedOn w:val="46"/>
    <w:qFormat/>
    <w:uiPriority w:val="99"/>
    <w:rPr>
      <w:rFonts w:cs="Times New Roman"/>
      <w:color w:val="555555"/>
      <w:u w:val="none"/>
    </w:rPr>
  </w:style>
  <w:style w:type="character" w:styleId="55">
    <w:name w:val="HTML Code"/>
    <w:basedOn w:val="46"/>
    <w:qFormat/>
    <w:uiPriority w:val="99"/>
    <w:rPr>
      <w:rFonts w:ascii="monospace" w:hAnsi="monospace" w:cs="Times New Roman"/>
      <w:sz w:val="24"/>
    </w:rPr>
  </w:style>
  <w:style w:type="character" w:styleId="56">
    <w:name w:val="annotation reference"/>
    <w:qFormat/>
    <w:uiPriority w:val="0"/>
    <w:rPr>
      <w:sz w:val="21"/>
      <w:szCs w:val="21"/>
    </w:rPr>
  </w:style>
  <w:style w:type="character" w:styleId="57">
    <w:name w:val="HTML Cite"/>
    <w:basedOn w:val="46"/>
    <w:qFormat/>
    <w:uiPriority w:val="99"/>
    <w:rPr>
      <w:rFonts w:cs="Times New Roman"/>
    </w:rPr>
  </w:style>
  <w:style w:type="character" w:styleId="58">
    <w:name w:val="footnote reference"/>
    <w:semiHidden/>
    <w:qFormat/>
    <w:uiPriority w:val="0"/>
    <w:rPr>
      <w:vertAlign w:val="superscript"/>
    </w:rPr>
  </w:style>
  <w:style w:type="character" w:styleId="59">
    <w:name w:val="HTML Keyboard"/>
    <w:basedOn w:val="46"/>
    <w:qFormat/>
    <w:uiPriority w:val="99"/>
    <w:rPr>
      <w:rFonts w:ascii="monospace" w:hAnsi="monospace" w:cs="Times New Roman"/>
      <w:sz w:val="24"/>
    </w:rPr>
  </w:style>
  <w:style w:type="character" w:styleId="60">
    <w:name w:val="HTML Sample"/>
    <w:basedOn w:val="46"/>
    <w:qFormat/>
    <w:uiPriority w:val="99"/>
    <w:rPr>
      <w:rFonts w:ascii="monospace" w:hAnsi="monospace" w:cs="Times New Roman"/>
      <w:sz w:val="24"/>
    </w:rPr>
  </w:style>
  <w:style w:type="character" w:customStyle="1" w:styleId="61">
    <w:name w:val="标题 1 Char"/>
    <w:basedOn w:val="46"/>
    <w:link w:val="3"/>
    <w:qFormat/>
    <w:uiPriority w:val="9"/>
    <w:rPr>
      <w:rFonts w:ascii="???" w:hAnsi="???" w:eastAsia="宋体" w:cs="Arial"/>
      <w:b/>
      <w:bCs/>
      <w:color w:val="020000"/>
      <w:kern w:val="36"/>
      <w:sz w:val="44"/>
      <w:szCs w:val="44"/>
    </w:rPr>
  </w:style>
  <w:style w:type="character" w:customStyle="1" w:styleId="62">
    <w:name w:val="标题 2 Char"/>
    <w:basedOn w:val="46"/>
    <w:link w:val="4"/>
    <w:qFormat/>
    <w:uiPriority w:val="99"/>
    <w:rPr>
      <w:rFonts w:ascii="???" w:hAnsi="???" w:eastAsia="宋体" w:cs="Arial"/>
      <w:b/>
      <w:bCs/>
      <w:color w:val="020000"/>
      <w:kern w:val="0"/>
      <w:sz w:val="32"/>
      <w:szCs w:val="32"/>
    </w:rPr>
  </w:style>
  <w:style w:type="character" w:customStyle="1" w:styleId="63">
    <w:name w:val="标题 3 Char"/>
    <w:basedOn w:val="46"/>
    <w:link w:val="5"/>
    <w:qFormat/>
    <w:uiPriority w:val="99"/>
    <w:rPr>
      <w:rFonts w:ascii="??" w:hAnsi="??" w:eastAsia="宋体" w:cs="Arial"/>
      <w:b/>
      <w:bCs/>
      <w:color w:val="000000"/>
      <w:kern w:val="0"/>
      <w:sz w:val="32"/>
      <w:szCs w:val="32"/>
    </w:rPr>
  </w:style>
  <w:style w:type="character" w:customStyle="1" w:styleId="64">
    <w:name w:val="页眉 Char"/>
    <w:basedOn w:val="46"/>
    <w:link w:val="26"/>
    <w:qFormat/>
    <w:uiPriority w:val="99"/>
    <w:rPr>
      <w:rFonts w:ascii="Calibri" w:hAnsi="Calibri" w:eastAsia="宋体" w:cs="Times New Roman"/>
      <w:sz w:val="18"/>
      <w:szCs w:val="18"/>
    </w:rPr>
  </w:style>
  <w:style w:type="character" w:customStyle="1" w:styleId="65">
    <w:name w:val="页脚 Char"/>
    <w:basedOn w:val="46"/>
    <w:link w:val="25"/>
    <w:qFormat/>
    <w:uiPriority w:val="99"/>
    <w:rPr>
      <w:rFonts w:ascii="Calibri" w:hAnsi="Calibri" w:eastAsia="宋体" w:cs="Times New Roman"/>
      <w:sz w:val="18"/>
      <w:szCs w:val="18"/>
    </w:rPr>
  </w:style>
  <w:style w:type="character" w:customStyle="1" w:styleId="66">
    <w:name w:val="正文文本缩进 Char"/>
    <w:basedOn w:val="46"/>
    <w:link w:val="17"/>
    <w:qFormat/>
    <w:uiPriority w:val="0"/>
    <w:rPr>
      <w:rFonts w:ascii="??" w:hAnsi="??" w:eastAsia="宋体" w:cs="Arial"/>
      <w:kern w:val="0"/>
      <w:sz w:val="24"/>
      <w:szCs w:val="24"/>
    </w:rPr>
  </w:style>
  <w:style w:type="paragraph" w:customStyle="1" w:styleId="67">
    <w:name w:val="列出段落1"/>
    <w:basedOn w:val="1"/>
    <w:link w:val="208"/>
    <w:qFormat/>
    <w:uiPriority w:val="0"/>
    <w:pPr>
      <w:ind w:firstLine="420" w:firstLineChars="200"/>
    </w:pPr>
    <w:rPr>
      <w:rFonts w:ascii="Calibri" w:hAnsi="Calibri" w:eastAsia="宋体" w:cs="Times New Roman"/>
    </w:rPr>
  </w:style>
  <w:style w:type="character" w:customStyle="1" w:styleId="68">
    <w:name w:val="标题 2 Char Char"/>
    <w:qFormat/>
    <w:uiPriority w:val="99"/>
    <w:rPr>
      <w:rFonts w:ascii="Arial" w:hAnsi="Arial" w:eastAsia="黑体"/>
      <w:b/>
      <w:kern w:val="2"/>
      <w:sz w:val="32"/>
      <w:lang w:val="en-US" w:eastAsia="zh-CN"/>
    </w:rPr>
  </w:style>
  <w:style w:type="character" w:customStyle="1" w:styleId="69">
    <w:name w:val="2charchar"/>
    <w:basedOn w:val="46"/>
    <w:qFormat/>
    <w:uiPriority w:val="99"/>
    <w:rPr>
      <w:rFonts w:cs="Times New Roman"/>
    </w:rPr>
  </w:style>
  <w:style w:type="paragraph" w:customStyle="1" w:styleId="70">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1">
    <w:name w:val="z-窗体顶端1"/>
    <w:basedOn w:val="1"/>
    <w:next w:val="1"/>
    <w:link w:val="7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2">
    <w:name w:val="z-窗体顶端 Char"/>
    <w:basedOn w:val="46"/>
    <w:link w:val="71"/>
    <w:semiHidden/>
    <w:qFormat/>
    <w:uiPriority w:val="99"/>
    <w:rPr>
      <w:rFonts w:ascii="Arial" w:hAnsi="Arial" w:eastAsia="宋体" w:cs="Arial"/>
      <w:vanish/>
      <w:kern w:val="0"/>
      <w:sz w:val="16"/>
      <w:szCs w:val="16"/>
    </w:rPr>
  </w:style>
  <w:style w:type="paragraph" w:customStyle="1" w:styleId="73">
    <w:name w:val="z-窗体底端1"/>
    <w:basedOn w:val="1"/>
    <w:next w:val="1"/>
    <w:link w:val="74"/>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4">
    <w:name w:val="z-窗体底端 Char"/>
    <w:basedOn w:val="46"/>
    <w:link w:val="73"/>
    <w:semiHidden/>
    <w:qFormat/>
    <w:uiPriority w:val="99"/>
    <w:rPr>
      <w:rFonts w:ascii="Arial" w:hAnsi="Arial" w:eastAsia="宋体" w:cs="Arial"/>
      <w:vanish/>
      <w:kern w:val="0"/>
      <w:sz w:val="16"/>
      <w:szCs w:val="16"/>
    </w:rPr>
  </w:style>
  <w:style w:type="paragraph" w:customStyle="1" w:styleId="75">
    <w:name w:val="hu正文"/>
    <w:basedOn w:val="1"/>
    <w:link w:val="76"/>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6">
    <w:name w:val="hu正文 Char"/>
    <w:link w:val="75"/>
    <w:qFormat/>
    <w:locked/>
    <w:uiPriority w:val="99"/>
    <w:rPr>
      <w:rFonts w:ascii="Times New Roman" w:hAnsi="Times New Roman" w:eastAsia="宋体" w:cs="Times New Roman"/>
      <w:kern w:val="0"/>
      <w:sz w:val="24"/>
      <w:szCs w:val="20"/>
    </w:rPr>
  </w:style>
  <w:style w:type="paragraph" w:customStyle="1" w:styleId="77">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8">
    <w:name w:val="批注框文本 Char"/>
    <w:basedOn w:val="46"/>
    <w:link w:val="24"/>
    <w:qFormat/>
    <w:uiPriority w:val="0"/>
    <w:rPr>
      <w:rFonts w:ascii="Calibri" w:hAnsi="Calibri" w:eastAsia="宋体" w:cs="Times New Roman"/>
      <w:sz w:val="18"/>
      <w:szCs w:val="18"/>
    </w:rPr>
  </w:style>
  <w:style w:type="character" w:customStyle="1" w:styleId="79">
    <w:name w:val="ui-bz-bg-hover1"/>
    <w:basedOn w:val="46"/>
    <w:qFormat/>
    <w:uiPriority w:val="99"/>
    <w:rPr>
      <w:rFonts w:cs="Times New Roman"/>
    </w:rPr>
  </w:style>
  <w:style w:type="character" w:customStyle="1" w:styleId="80">
    <w:name w:val="批注框文本 Char1"/>
    <w:qFormat/>
    <w:uiPriority w:val="99"/>
    <w:rPr>
      <w:rFonts w:ascii="Times New Roman" w:hAnsi="Times New Roman" w:eastAsia="宋体"/>
      <w:sz w:val="18"/>
    </w:rPr>
  </w:style>
  <w:style w:type="character" w:customStyle="1" w:styleId="81">
    <w:name w:val="bds_nopic"/>
    <w:basedOn w:val="46"/>
    <w:qFormat/>
    <w:uiPriority w:val="99"/>
    <w:rPr>
      <w:rFonts w:cs="Times New Roman"/>
    </w:rPr>
  </w:style>
  <w:style w:type="character" w:customStyle="1" w:styleId="82">
    <w:name w:val="tip12"/>
    <w:qFormat/>
    <w:uiPriority w:val="99"/>
    <w:rPr>
      <w:vanish/>
      <w:color w:val="FF0000"/>
      <w:sz w:val="18"/>
    </w:rPr>
  </w:style>
  <w:style w:type="character" w:customStyle="1" w:styleId="83">
    <w:name w:val="Body Text Indent 3 Char"/>
    <w:qFormat/>
    <w:locked/>
    <w:uiPriority w:val="99"/>
    <w:rPr>
      <w:rFonts w:ascii="宋体" w:eastAsia="宋体"/>
    </w:rPr>
  </w:style>
  <w:style w:type="character" w:customStyle="1" w:styleId="84">
    <w:name w:val="HTML Markup"/>
    <w:qFormat/>
    <w:uiPriority w:val="99"/>
    <w:rPr>
      <w:vanish/>
      <w:color w:val="FF0000"/>
    </w:rPr>
  </w:style>
  <w:style w:type="character" w:customStyle="1" w:styleId="85">
    <w:name w:val="tip7"/>
    <w:qFormat/>
    <w:uiPriority w:val="99"/>
    <w:rPr>
      <w:vanish/>
      <w:color w:val="FF0000"/>
      <w:sz w:val="18"/>
    </w:rPr>
  </w:style>
  <w:style w:type="character" w:customStyle="1" w:styleId="86">
    <w:name w:val="f-star"/>
    <w:qFormat/>
    <w:uiPriority w:val="99"/>
    <w:rPr>
      <w:color w:val="999999"/>
      <w:sz w:val="21"/>
    </w:rPr>
  </w:style>
  <w:style w:type="character" w:customStyle="1" w:styleId="87">
    <w:name w:val="Document Map Char1"/>
    <w:qFormat/>
    <w:uiPriority w:val="99"/>
    <w:rPr>
      <w:rFonts w:ascii="Times New Roman" w:hAnsi="Times New Roman"/>
      <w:kern w:val="2"/>
      <w:sz w:val="2"/>
    </w:rPr>
  </w:style>
  <w:style w:type="character" w:customStyle="1" w:styleId="88">
    <w:name w:val="my-class2"/>
    <w:basedOn w:val="46"/>
    <w:qFormat/>
    <w:uiPriority w:val="99"/>
    <w:rPr>
      <w:rFonts w:cs="Times New Roman"/>
    </w:rPr>
  </w:style>
  <w:style w:type="character" w:customStyle="1" w:styleId="89">
    <w:name w:val="no52"/>
    <w:basedOn w:val="46"/>
    <w:qFormat/>
    <w:uiPriority w:val="99"/>
    <w:rPr>
      <w:rFonts w:cs="Times New Roman"/>
    </w:rPr>
  </w:style>
  <w:style w:type="character" w:customStyle="1" w:styleId="90">
    <w:name w:val="no4"/>
    <w:basedOn w:val="46"/>
    <w:qFormat/>
    <w:uiPriority w:val="99"/>
    <w:rPr>
      <w:rFonts w:cs="Times New Roman"/>
    </w:rPr>
  </w:style>
  <w:style w:type="character" w:customStyle="1" w:styleId="91">
    <w:name w:val="my-notice"/>
    <w:basedOn w:val="46"/>
    <w:qFormat/>
    <w:uiPriority w:val="99"/>
    <w:rPr>
      <w:rFonts w:cs="Times New Roman"/>
    </w:rPr>
  </w:style>
  <w:style w:type="character" w:customStyle="1" w:styleId="92">
    <w:name w:val="ico-jiang"/>
    <w:basedOn w:val="46"/>
    <w:qFormat/>
    <w:uiPriority w:val="99"/>
    <w:rPr>
      <w:rFonts w:cs="Times New Roman"/>
    </w:rPr>
  </w:style>
  <w:style w:type="character" w:customStyle="1" w:styleId="93">
    <w:name w:val="ico-jiang2"/>
    <w:basedOn w:val="46"/>
    <w:qFormat/>
    <w:uiPriority w:val="99"/>
    <w:rPr>
      <w:rFonts w:cs="Times New Roman"/>
    </w:rPr>
  </w:style>
  <w:style w:type="character" w:customStyle="1" w:styleId="94">
    <w:name w:val="bds_more1"/>
    <w:qFormat/>
    <w:uiPriority w:val="99"/>
    <w:rPr>
      <w:rFonts w:ascii="宋体" w:hAnsi="宋体" w:eastAsia="宋体"/>
    </w:rPr>
  </w:style>
  <w:style w:type="character" w:customStyle="1" w:styleId="95">
    <w:name w:val="Body Text Indent 2 Char"/>
    <w:qFormat/>
    <w:locked/>
    <w:uiPriority w:val="99"/>
    <w:rPr>
      <w:rFonts w:ascii="宋体" w:eastAsia="宋体"/>
      <w:sz w:val="24"/>
    </w:rPr>
  </w:style>
  <w:style w:type="character" w:customStyle="1" w:styleId="96">
    <w:name w:val="org_name"/>
    <w:basedOn w:val="46"/>
    <w:qFormat/>
    <w:uiPriority w:val="99"/>
    <w:rPr>
      <w:rFonts w:cs="Times New Roman"/>
    </w:rPr>
  </w:style>
  <w:style w:type="character" w:customStyle="1" w:styleId="97">
    <w:name w:val="org_name2"/>
    <w:basedOn w:val="46"/>
    <w:qFormat/>
    <w:uiPriority w:val="99"/>
    <w:rPr>
      <w:rFonts w:cs="Times New Roman"/>
    </w:rPr>
  </w:style>
  <w:style w:type="character" w:customStyle="1" w:styleId="98">
    <w:name w:val="tip10"/>
    <w:qFormat/>
    <w:uiPriority w:val="99"/>
    <w:rPr>
      <w:vanish/>
      <w:color w:val="FF0000"/>
      <w:sz w:val="18"/>
    </w:rPr>
  </w:style>
  <w:style w:type="character" w:customStyle="1" w:styleId="99">
    <w:name w:val="orange"/>
    <w:qFormat/>
    <w:uiPriority w:val="99"/>
    <w:rPr>
      <w:color w:val="3FB58F"/>
    </w:rPr>
  </w:style>
  <w:style w:type="character" w:customStyle="1" w:styleId="100">
    <w:name w:val="bds_more"/>
    <w:basedOn w:val="46"/>
    <w:autoRedefine/>
    <w:qFormat/>
    <w:uiPriority w:val="99"/>
    <w:rPr>
      <w:rFonts w:cs="Times New Roman"/>
    </w:rPr>
  </w:style>
  <w:style w:type="character" w:customStyle="1" w:styleId="101">
    <w:name w:val="t-tag"/>
    <w:qFormat/>
    <w:uiPriority w:val="99"/>
    <w:rPr>
      <w:color w:val="FFFFFF"/>
      <w:sz w:val="18"/>
      <w:shd w:val="clear" w:color="auto" w:fill="FE8833"/>
    </w:rPr>
  </w:style>
  <w:style w:type="character" w:customStyle="1" w:styleId="102">
    <w:name w:val="top-icon"/>
    <w:basedOn w:val="46"/>
    <w:qFormat/>
    <w:uiPriority w:val="99"/>
    <w:rPr>
      <w:rFonts w:cs="Times New Roman"/>
    </w:rPr>
  </w:style>
  <w:style w:type="character" w:customStyle="1" w:styleId="103">
    <w:name w:val="Body Text Char"/>
    <w:autoRedefine/>
    <w:qFormat/>
    <w:locked/>
    <w:uiPriority w:val="99"/>
    <w:rPr>
      <w:sz w:val="24"/>
    </w:rPr>
  </w:style>
  <w:style w:type="character" w:customStyle="1" w:styleId="104">
    <w:name w:val="no72"/>
    <w:basedOn w:val="46"/>
    <w:qFormat/>
    <w:uiPriority w:val="99"/>
    <w:rPr>
      <w:rFonts w:cs="Times New Roman"/>
    </w:rPr>
  </w:style>
  <w:style w:type="character" w:customStyle="1" w:styleId="105">
    <w:name w:val="bds_nopic2"/>
    <w:basedOn w:val="46"/>
    <w:qFormat/>
    <w:uiPriority w:val="99"/>
    <w:rPr>
      <w:rFonts w:cs="Times New Roman"/>
    </w:rPr>
  </w:style>
  <w:style w:type="character" w:customStyle="1" w:styleId="106">
    <w:name w:val="Document Map Char"/>
    <w:qFormat/>
    <w:uiPriority w:val="99"/>
    <w:rPr>
      <w:rFonts w:ascii="宋体"/>
      <w:sz w:val="18"/>
    </w:rPr>
  </w:style>
  <w:style w:type="character" w:customStyle="1" w:styleId="107">
    <w:name w:val="no6"/>
    <w:basedOn w:val="46"/>
    <w:qFormat/>
    <w:uiPriority w:val="99"/>
    <w:rPr>
      <w:rFonts w:cs="Times New Roman"/>
    </w:rPr>
  </w:style>
  <w:style w:type="character" w:customStyle="1" w:styleId="108">
    <w:name w:val="tip"/>
    <w:autoRedefine/>
    <w:qFormat/>
    <w:uiPriority w:val="99"/>
    <w:rPr>
      <w:vanish/>
      <w:color w:val="FF0000"/>
      <w:sz w:val="18"/>
    </w:rPr>
  </w:style>
  <w:style w:type="character" w:customStyle="1" w:styleId="109">
    <w:name w:val="apple-converted-space"/>
    <w:basedOn w:val="46"/>
    <w:qFormat/>
    <w:uiPriority w:val="99"/>
    <w:rPr>
      <w:rFonts w:cs="Times New Roman"/>
    </w:rPr>
  </w:style>
  <w:style w:type="character" w:customStyle="1" w:styleId="110">
    <w:name w:val="bds_more2"/>
    <w:basedOn w:val="46"/>
    <w:qFormat/>
    <w:uiPriority w:val="99"/>
    <w:rPr>
      <w:rFonts w:cs="Times New Roman"/>
    </w:rPr>
  </w:style>
  <w:style w:type="character" w:customStyle="1" w:styleId="111">
    <w:name w:val="my-class"/>
    <w:basedOn w:val="46"/>
    <w:qFormat/>
    <w:uiPriority w:val="99"/>
    <w:rPr>
      <w:rFonts w:cs="Times New Roman"/>
    </w:rPr>
  </w:style>
  <w:style w:type="character" w:customStyle="1" w:styleId="112">
    <w:name w:val="ui-bz-bg-hover"/>
    <w:qFormat/>
    <w:uiPriority w:val="99"/>
    <w:rPr>
      <w:shd w:val="clear" w:color="auto" w:fill="000000"/>
    </w:rPr>
  </w:style>
  <w:style w:type="character" w:customStyle="1" w:styleId="113">
    <w:name w:val="no7"/>
    <w:basedOn w:val="46"/>
    <w:qFormat/>
    <w:uiPriority w:val="99"/>
    <w:rPr>
      <w:rFonts w:cs="Times New Roman"/>
    </w:rPr>
  </w:style>
  <w:style w:type="character" w:customStyle="1" w:styleId="114">
    <w:name w:val="正文缩进 Char"/>
    <w:link w:val="10"/>
    <w:qFormat/>
    <w:locked/>
    <w:uiPriority w:val="0"/>
    <w:rPr>
      <w:rFonts w:ascii="Times New Roman" w:hAnsi="Times New Roman" w:eastAsia="宋体" w:cs="Times New Roman"/>
      <w:kern w:val="0"/>
      <w:sz w:val="24"/>
      <w:szCs w:val="20"/>
    </w:rPr>
  </w:style>
  <w:style w:type="character" w:customStyle="1" w:styleId="115">
    <w:name w:val="ico-jiang1"/>
    <w:basedOn w:val="46"/>
    <w:qFormat/>
    <w:uiPriority w:val="99"/>
    <w:rPr>
      <w:rFonts w:cs="Times New Roman"/>
    </w:rPr>
  </w:style>
  <w:style w:type="character" w:customStyle="1" w:styleId="116">
    <w:name w:val="no62"/>
    <w:basedOn w:val="46"/>
    <w:qFormat/>
    <w:uiPriority w:val="99"/>
    <w:rPr>
      <w:rFonts w:cs="Times New Roman"/>
    </w:rPr>
  </w:style>
  <w:style w:type="character" w:customStyle="1" w:styleId="117">
    <w:name w:val="orange5"/>
    <w:qFormat/>
    <w:uiPriority w:val="99"/>
    <w:rPr>
      <w:color w:val="3FB58F"/>
    </w:rPr>
  </w:style>
  <w:style w:type="character" w:customStyle="1" w:styleId="118">
    <w:name w:val="bds_more4"/>
    <w:basedOn w:val="46"/>
    <w:qFormat/>
    <w:uiPriority w:val="99"/>
    <w:rPr>
      <w:rFonts w:cs="Times New Roman"/>
    </w:rPr>
  </w:style>
  <w:style w:type="character" w:customStyle="1" w:styleId="119">
    <w:name w:val="no5"/>
    <w:basedOn w:val="46"/>
    <w:qFormat/>
    <w:uiPriority w:val="99"/>
    <w:rPr>
      <w:rFonts w:cs="Times New Roman"/>
    </w:rPr>
  </w:style>
  <w:style w:type="character" w:customStyle="1" w:styleId="120">
    <w:name w:val="bds_more3"/>
    <w:basedOn w:val="46"/>
    <w:qFormat/>
    <w:uiPriority w:val="99"/>
    <w:rPr>
      <w:rFonts w:cs="Times New Roman"/>
    </w:rPr>
  </w:style>
  <w:style w:type="character" w:customStyle="1" w:styleId="121">
    <w:name w:val="no42"/>
    <w:basedOn w:val="46"/>
    <w:qFormat/>
    <w:uiPriority w:val="99"/>
    <w:rPr>
      <w:rFonts w:cs="Times New Roman"/>
    </w:rPr>
  </w:style>
  <w:style w:type="character" w:customStyle="1" w:styleId="122">
    <w:name w:val="bds_nopic1"/>
    <w:basedOn w:val="46"/>
    <w:qFormat/>
    <w:uiPriority w:val="99"/>
    <w:rPr>
      <w:rFonts w:cs="Times New Roman"/>
    </w:rPr>
  </w:style>
  <w:style w:type="character" w:customStyle="1" w:styleId="123">
    <w:name w:val="my-notice1"/>
    <w:basedOn w:val="46"/>
    <w:qFormat/>
    <w:uiPriority w:val="99"/>
    <w:rPr>
      <w:rFonts w:cs="Times New Roman"/>
    </w:rPr>
  </w:style>
  <w:style w:type="character" w:customStyle="1" w:styleId="124">
    <w:name w:val="orange6"/>
    <w:qFormat/>
    <w:uiPriority w:val="99"/>
    <w:rPr>
      <w:color w:val="3FB58F"/>
    </w:rPr>
  </w:style>
  <w:style w:type="character" w:customStyle="1" w:styleId="125">
    <w:name w:val="Document Map Char2"/>
    <w:qFormat/>
    <w:locked/>
    <w:uiPriority w:val="99"/>
    <w:rPr>
      <w:rFonts w:ascii="宋体"/>
      <w:sz w:val="18"/>
    </w:rPr>
  </w:style>
  <w:style w:type="character" w:customStyle="1" w:styleId="126">
    <w:name w:val="ico-jiang3"/>
    <w:basedOn w:val="46"/>
    <w:qFormat/>
    <w:uiPriority w:val="99"/>
    <w:rPr>
      <w:rFonts w:cs="Times New Roman"/>
    </w:rPr>
  </w:style>
  <w:style w:type="character" w:customStyle="1" w:styleId="127">
    <w:name w:val="tip13"/>
    <w:qFormat/>
    <w:uiPriority w:val="99"/>
    <w:rPr>
      <w:vanish/>
      <w:color w:val="FF0000"/>
      <w:sz w:val="18"/>
    </w:rPr>
  </w:style>
  <w:style w:type="character" w:customStyle="1" w:styleId="128">
    <w:name w:val="正文文本缩进 2 Char"/>
    <w:basedOn w:val="46"/>
    <w:link w:val="23"/>
    <w:qFormat/>
    <w:uiPriority w:val="99"/>
    <w:rPr>
      <w:rFonts w:ascii="宋体" w:hAnsi="Calibri" w:eastAsia="宋体" w:cs="Times New Roman"/>
      <w:kern w:val="0"/>
      <w:sz w:val="24"/>
      <w:szCs w:val="20"/>
    </w:rPr>
  </w:style>
  <w:style w:type="character" w:customStyle="1" w:styleId="129">
    <w:name w:val="Body Text Indent 2 Char1"/>
    <w:basedOn w:val="46"/>
    <w:semiHidden/>
    <w:qFormat/>
    <w:locked/>
    <w:uiPriority w:val="99"/>
    <w:rPr>
      <w:rFonts w:cs="Times New Roman"/>
    </w:rPr>
  </w:style>
  <w:style w:type="character" w:customStyle="1" w:styleId="130">
    <w:name w:val="正文文本缩进 3 Char"/>
    <w:basedOn w:val="46"/>
    <w:link w:val="32"/>
    <w:qFormat/>
    <w:uiPriority w:val="99"/>
    <w:rPr>
      <w:rFonts w:ascii="宋体" w:hAnsi="Calibri" w:eastAsia="宋体" w:cs="Times New Roman"/>
      <w:kern w:val="0"/>
      <w:sz w:val="20"/>
      <w:szCs w:val="20"/>
    </w:rPr>
  </w:style>
  <w:style w:type="character" w:customStyle="1" w:styleId="131">
    <w:name w:val="Body Text Indent 3 Char1"/>
    <w:basedOn w:val="46"/>
    <w:semiHidden/>
    <w:qFormat/>
    <w:locked/>
    <w:uiPriority w:val="99"/>
    <w:rPr>
      <w:rFonts w:cs="Times New Roman"/>
      <w:sz w:val="16"/>
      <w:szCs w:val="16"/>
    </w:rPr>
  </w:style>
  <w:style w:type="character" w:customStyle="1" w:styleId="132">
    <w:name w:val="文档结构图 Char"/>
    <w:basedOn w:val="46"/>
    <w:link w:val="11"/>
    <w:qFormat/>
    <w:uiPriority w:val="99"/>
    <w:rPr>
      <w:rFonts w:ascii="宋体" w:hAnsi="Calibri" w:eastAsia="宋体" w:cs="Times New Roman"/>
      <w:kern w:val="0"/>
      <w:sz w:val="18"/>
      <w:szCs w:val="20"/>
    </w:rPr>
  </w:style>
  <w:style w:type="character" w:customStyle="1" w:styleId="133">
    <w:name w:val="Document Map Char3"/>
    <w:basedOn w:val="46"/>
    <w:semiHidden/>
    <w:qFormat/>
    <w:locked/>
    <w:uiPriority w:val="99"/>
    <w:rPr>
      <w:rFonts w:ascii="Times New Roman" w:hAnsi="Times New Roman" w:cs="Times New Roman"/>
      <w:sz w:val="2"/>
    </w:rPr>
  </w:style>
  <w:style w:type="paragraph" w:customStyle="1" w:styleId="134">
    <w:name w:val="_Style 1"/>
    <w:basedOn w:val="1"/>
    <w:qFormat/>
    <w:uiPriority w:val="99"/>
    <w:pPr>
      <w:ind w:firstLine="420" w:firstLineChars="200"/>
    </w:pPr>
    <w:rPr>
      <w:rFonts w:ascii="Times New Roman" w:hAnsi="Times New Roman" w:eastAsia="宋体" w:cs="Times New Roman"/>
      <w:szCs w:val="24"/>
    </w:rPr>
  </w:style>
  <w:style w:type="character" w:customStyle="1" w:styleId="135">
    <w:name w:val="正文文本 Char"/>
    <w:basedOn w:val="46"/>
    <w:link w:val="15"/>
    <w:qFormat/>
    <w:uiPriority w:val="99"/>
    <w:rPr>
      <w:rFonts w:ascii="Calibri" w:hAnsi="Calibri" w:eastAsia="宋体" w:cs="Times New Roman"/>
      <w:kern w:val="0"/>
      <w:sz w:val="24"/>
      <w:szCs w:val="20"/>
    </w:rPr>
  </w:style>
  <w:style w:type="character" w:customStyle="1" w:styleId="136">
    <w:name w:val="Body Text Char1"/>
    <w:basedOn w:val="46"/>
    <w:semiHidden/>
    <w:qFormat/>
    <w:locked/>
    <w:uiPriority w:val="99"/>
    <w:rPr>
      <w:rFonts w:cs="Times New Roman"/>
    </w:rPr>
  </w:style>
  <w:style w:type="paragraph" w:customStyle="1" w:styleId="137">
    <w:name w:val="_Style 21"/>
    <w:basedOn w:val="1"/>
    <w:qFormat/>
    <w:uiPriority w:val="99"/>
    <w:rPr>
      <w:rFonts w:ascii="Times New Roman" w:hAnsi="Times New Roman" w:eastAsia="宋体" w:cs="Times New Roman"/>
      <w:szCs w:val="20"/>
    </w:rPr>
  </w:style>
  <w:style w:type="paragraph" w:customStyle="1" w:styleId="138">
    <w:name w:val="p0"/>
    <w:basedOn w:val="1"/>
    <w:qFormat/>
    <w:uiPriority w:val="0"/>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4">
    <w:name w:val="_Style 2"/>
    <w:basedOn w:val="1"/>
    <w:qFormat/>
    <w:uiPriority w:val="34"/>
    <w:pPr>
      <w:ind w:firstLine="420" w:firstLineChars="200"/>
    </w:pPr>
    <w:rPr>
      <w:rFonts w:ascii="Calibri" w:hAnsi="Calibri" w:eastAsia="宋体" w:cs="Times New Roman"/>
    </w:rPr>
  </w:style>
  <w:style w:type="paragraph" w:customStyle="1" w:styleId="145">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99"/>
    <w:rPr>
      <w:rFonts w:ascii="Times New Roman" w:hAnsi="Times New Roman" w:eastAsia="宋体" w:cs="Times New Roman"/>
      <w:szCs w:val="24"/>
    </w:rPr>
  </w:style>
  <w:style w:type="paragraph" w:customStyle="1" w:styleId="147">
    <w:name w:val="Char"/>
    <w:basedOn w:val="1"/>
    <w:qFormat/>
    <w:uiPriority w:val="99"/>
    <w:rPr>
      <w:rFonts w:ascii="Times New Roman" w:hAnsi="Times New Roman" w:eastAsia="宋体" w:cs="Times New Roman"/>
      <w:szCs w:val="21"/>
    </w:rPr>
  </w:style>
  <w:style w:type="paragraph" w:customStyle="1" w:styleId="148">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9">
    <w:name w:val="列出段落2"/>
    <w:basedOn w:val="1"/>
    <w:qFormat/>
    <w:uiPriority w:val="99"/>
    <w:pPr>
      <w:ind w:firstLine="420" w:firstLineChars="200"/>
    </w:pPr>
    <w:rPr>
      <w:rFonts w:ascii="Times New Roman" w:hAnsi="Times New Roman" w:eastAsia="宋体" w:cs="Times New Roman"/>
      <w:szCs w:val="24"/>
    </w:rPr>
  </w:style>
  <w:style w:type="paragraph" w:customStyle="1" w:styleId="150">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2">
    <w:name w:val="font41"/>
    <w:qFormat/>
    <w:uiPriority w:val="99"/>
    <w:rPr>
      <w:rFonts w:hint="eastAsia" w:ascii="宋体" w:hAnsi="宋体" w:eastAsia="宋体" w:cs="宋体"/>
      <w:b/>
      <w:color w:val="000000"/>
      <w:sz w:val="22"/>
      <w:szCs w:val="22"/>
      <w:u w:val="none"/>
    </w:rPr>
  </w:style>
  <w:style w:type="character" w:customStyle="1" w:styleId="153">
    <w:name w:val="font81"/>
    <w:qFormat/>
    <w:uiPriority w:val="0"/>
    <w:rPr>
      <w:rFonts w:hint="eastAsia" w:ascii="宋体" w:hAnsi="宋体" w:eastAsia="宋体" w:cs="宋体"/>
      <w:b/>
      <w:color w:val="000000"/>
      <w:sz w:val="22"/>
      <w:szCs w:val="22"/>
      <w:u w:val="none"/>
    </w:rPr>
  </w:style>
  <w:style w:type="character" w:customStyle="1" w:styleId="154">
    <w:name w:val="font21"/>
    <w:qFormat/>
    <w:uiPriority w:val="0"/>
    <w:rPr>
      <w:rFonts w:hint="eastAsia" w:ascii="宋体" w:hAnsi="宋体" w:eastAsia="宋体" w:cs="宋体"/>
      <w:color w:val="000000"/>
      <w:sz w:val="18"/>
      <w:szCs w:val="18"/>
      <w:u w:val="none"/>
    </w:rPr>
  </w:style>
  <w:style w:type="character" w:customStyle="1" w:styleId="155">
    <w:name w:val="日期 Char"/>
    <w:link w:val="22"/>
    <w:qFormat/>
    <w:uiPriority w:val="0"/>
    <w:rPr>
      <w:szCs w:val="21"/>
    </w:rPr>
  </w:style>
  <w:style w:type="character" w:customStyle="1" w:styleId="156">
    <w:name w:val="font01"/>
    <w:qFormat/>
    <w:uiPriority w:val="99"/>
    <w:rPr>
      <w:rFonts w:hint="eastAsia" w:ascii="宋体" w:hAnsi="宋体" w:eastAsia="宋体" w:cs="宋体"/>
      <w:color w:val="000000"/>
      <w:sz w:val="22"/>
      <w:szCs w:val="22"/>
      <w:u w:val="none"/>
    </w:rPr>
  </w:style>
  <w:style w:type="character" w:customStyle="1" w:styleId="157">
    <w:name w:val="Char Char1"/>
    <w:qFormat/>
    <w:uiPriority w:val="0"/>
    <w:rPr>
      <w:rFonts w:eastAsia="宋体"/>
      <w:kern w:val="2"/>
      <w:sz w:val="18"/>
      <w:szCs w:val="18"/>
      <w:lang w:val="en-US" w:eastAsia="zh-CN" w:bidi="ar-SA"/>
    </w:rPr>
  </w:style>
  <w:style w:type="character" w:customStyle="1" w:styleId="158">
    <w:name w:val="标题 Char"/>
    <w:link w:val="41"/>
    <w:qFormat/>
    <w:uiPriority w:val="0"/>
    <w:rPr>
      <w:rFonts w:ascii="Cambria" w:hAnsi="Cambria" w:cs="Times New Roman"/>
      <w:b/>
      <w:bCs/>
      <w:sz w:val="32"/>
      <w:szCs w:val="32"/>
    </w:rPr>
  </w:style>
  <w:style w:type="character" w:customStyle="1" w:styleId="159">
    <w:name w:val="hei141"/>
    <w:qFormat/>
    <w:uiPriority w:val="0"/>
    <w:rPr>
      <w:rFonts w:hint="eastAsia" w:ascii="宋体" w:hAnsi="宋体" w:eastAsia="宋体"/>
      <w:color w:val="000000"/>
      <w:sz w:val="19"/>
      <w:szCs w:val="19"/>
      <w:u w:val="none"/>
    </w:rPr>
  </w:style>
  <w:style w:type="character" w:customStyle="1" w:styleId="160">
    <w:name w:val="批注文字 Char"/>
    <w:link w:val="13"/>
    <w:qFormat/>
    <w:uiPriority w:val="0"/>
  </w:style>
  <w:style w:type="character" w:customStyle="1" w:styleId="161">
    <w:name w:val="apple-style-span"/>
    <w:basedOn w:val="46"/>
    <w:qFormat/>
    <w:uiPriority w:val="0"/>
  </w:style>
  <w:style w:type="character" w:customStyle="1" w:styleId="162">
    <w:name w:val="param-value"/>
    <w:qFormat/>
    <w:uiPriority w:val="99"/>
    <w:rPr>
      <w:rFonts w:cs="Times New Roman"/>
    </w:rPr>
  </w:style>
  <w:style w:type="character" w:customStyle="1" w:styleId="163">
    <w:name w:val="font61"/>
    <w:qFormat/>
    <w:uiPriority w:val="0"/>
    <w:rPr>
      <w:rFonts w:hint="eastAsia" w:ascii="宋体" w:hAnsi="宋体" w:eastAsia="宋体" w:cs="宋体"/>
      <w:color w:val="000000"/>
      <w:sz w:val="22"/>
      <w:szCs w:val="22"/>
      <w:u w:val="none"/>
    </w:rPr>
  </w:style>
  <w:style w:type="character" w:customStyle="1" w:styleId="164">
    <w:name w:val="font11"/>
    <w:qFormat/>
    <w:uiPriority w:val="0"/>
    <w:rPr>
      <w:rFonts w:hint="eastAsia" w:ascii="宋体" w:hAnsi="宋体" w:eastAsia="宋体" w:cs="宋体"/>
      <w:color w:val="FF0000"/>
      <w:sz w:val="22"/>
      <w:szCs w:val="22"/>
      <w:u w:val="none"/>
    </w:rPr>
  </w:style>
  <w:style w:type="character" w:customStyle="1" w:styleId="165">
    <w:name w:val="批注主题 Char"/>
    <w:link w:val="42"/>
    <w:qFormat/>
    <w:uiPriority w:val="0"/>
    <w:rPr>
      <w:b/>
      <w:bCs/>
    </w:rPr>
  </w:style>
  <w:style w:type="character" w:customStyle="1" w:styleId="166">
    <w:name w:val="批注文字 Char1"/>
    <w:basedOn w:val="46"/>
    <w:semiHidden/>
    <w:qFormat/>
    <w:uiPriority w:val="99"/>
  </w:style>
  <w:style w:type="paragraph" w:customStyle="1" w:styleId="167">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8">
    <w:name w:val="批注主题 Char1"/>
    <w:basedOn w:val="166"/>
    <w:semiHidden/>
    <w:qFormat/>
    <w:uiPriority w:val="99"/>
    <w:rPr>
      <w:b/>
      <w:bCs/>
    </w:rPr>
  </w:style>
  <w:style w:type="paragraph" w:customStyle="1" w:styleId="169">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日期 Char1"/>
    <w:basedOn w:val="46"/>
    <w:semiHidden/>
    <w:qFormat/>
    <w:uiPriority w:val="99"/>
  </w:style>
  <w:style w:type="paragraph" w:customStyle="1" w:styleId="1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脚注文本 Char"/>
    <w:basedOn w:val="46"/>
    <w:link w:val="30"/>
    <w:semiHidden/>
    <w:qFormat/>
    <w:uiPriority w:val="0"/>
    <w:rPr>
      <w:rFonts w:ascii="Times New Roman" w:hAnsi="Times New Roman" w:eastAsia="宋体" w:cs="Times New Roman"/>
      <w:sz w:val="18"/>
      <w:szCs w:val="18"/>
    </w:rPr>
  </w:style>
  <w:style w:type="paragraph" w:customStyle="1" w:styleId="173">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标题 Char1"/>
    <w:basedOn w:val="46"/>
    <w:qFormat/>
    <w:uiPriority w:val="10"/>
    <w:rPr>
      <w:rFonts w:eastAsia="宋体" w:asciiTheme="majorHAnsi" w:hAnsiTheme="majorHAnsi" w:cstheme="majorBidi"/>
      <w:b/>
      <w:bCs/>
      <w:sz w:val="32"/>
      <w:szCs w:val="32"/>
    </w:rPr>
  </w:style>
  <w:style w:type="paragraph" w:customStyle="1" w:styleId="176">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7">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9">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0">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1">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列出段落3"/>
    <w:basedOn w:val="1"/>
    <w:qFormat/>
    <w:uiPriority w:val="0"/>
    <w:pPr>
      <w:ind w:firstLine="420" w:firstLineChars="200"/>
    </w:pPr>
    <w:rPr>
      <w:rFonts w:ascii="Times New Roman" w:hAnsi="Times New Roman" w:eastAsia="宋体" w:cs="Times New Roman"/>
      <w:szCs w:val="24"/>
    </w:rPr>
  </w:style>
  <w:style w:type="character" w:customStyle="1" w:styleId="188">
    <w:name w:val="Char Char12"/>
    <w:qFormat/>
    <w:uiPriority w:val="0"/>
    <w:rPr>
      <w:rFonts w:eastAsia="宋体"/>
      <w:kern w:val="2"/>
      <w:sz w:val="18"/>
      <w:szCs w:val="18"/>
      <w:lang w:val="en-US" w:eastAsia="zh-CN" w:bidi="ar-SA"/>
    </w:rPr>
  </w:style>
  <w:style w:type="paragraph" w:customStyle="1" w:styleId="189">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列出段落4"/>
    <w:basedOn w:val="1"/>
    <w:qFormat/>
    <w:uiPriority w:val="0"/>
    <w:pPr>
      <w:ind w:firstLine="420" w:firstLineChars="200"/>
    </w:pPr>
    <w:rPr>
      <w:rFonts w:ascii="Times New Roman" w:hAnsi="Times New Roman" w:eastAsia="宋体" w:cs="Times New Roman"/>
      <w:szCs w:val="24"/>
    </w:rPr>
  </w:style>
  <w:style w:type="character" w:customStyle="1" w:styleId="192">
    <w:name w:val="Char Char11"/>
    <w:qFormat/>
    <w:uiPriority w:val="0"/>
    <w:rPr>
      <w:rFonts w:eastAsia="宋体"/>
      <w:kern w:val="2"/>
      <w:sz w:val="18"/>
      <w:szCs w:val="18"/>
      <w:lang w:val="en-US" w:eastAsia="zh-CN" w:bidi="ar-SA"/>
    </w:rPr>
  </w:style>
  <w:style w:type="paragraph" w:customStyle="1" w:styleId="193">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列出段落5"/>
    <w:basedOn w:val="1"/>
    <w:qFormat/>
    <w:uiPriority w:val="0"/>
    <w:pPr>
      <w:ind w:firstLine="420" w:firstLineChars="200"/>
    </w:pPr>
    <w:rPr>
      <w:rFonts w:ascii="Times New Roman" w:hAnsi="Times New Roman" w:eastAsia="宋体" w:cs="Times New Roman"/>
      <w:szCs w:val="24"/>
    </w:rPr>
  </w:style>
  <w:style w:type="character" w:customStyle="1" w:styleId="196">
    <w:name w:val="bookmark-item"/>
    <w:basedOn w:val="46"/>
    <w:qFormat/>
    <w:uiPriority w:val="0"/>
  </w:style>
  <w:style w:type="paragraph" w:customStyle="1" w:styleId="197">
    <w:name w:val="列出段落6"/>
    <w:basedOn w:val="1"/>
    <w:qFormat/>
    <w:uiPriority w:val="34"/>
    <w:pPr>
      <w:ind w:firstLine="420" w:firstLineChars="200"/>
    </w:pPr>
    <w:rPr>
      <w:rFonts w:ascii="Calibri" w:hAnsi="Calibri" w:eastAsia="宋体" w:cs="Times New Roman"/>
    </w:rPr>
  </w:style>
  <w:style w:type="character" w:customStyle="1" w:styleId="198">
    <w:name w:val="纯文本 Char"/>
    <w:basedOn w:val="46"/>
    <w:link w:val="20"/>
    <w:qFormat/>
    <w:uiPriority w:val="0"/>
    <w:rPr>
      <w:rFonts w:ascii="宋体" w:hAnsi="Courier New" w:eastAsia="宋体" w:cs="宋体"/>
      <w:kern w:val="2"/>
      <w:sz w:val="21"/>
      <w:szCs w:val="21"/>
    </w:rPr>
  </w:style>
  <w:style w:type="paragraph" w:customStyle="1" w:styleId="199">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0">
    <w:name w:val="Table Paragraph"/>
    <w:basedOn w:val="1"/>
    <w:qFormat/>
    <w:uiPriority w:val="1"/>
    <w:pPr>
      <w:jc w:val="left"/>
    </w:pPr>
    <w:rPr>
      <w:rFonts w:ascii="Calibri" w:hAnsi="Calibri" w:eastAsia="Calibri" w:cs="Times New Roman"/>
      <w:kern w:val="0"/>
      <w:sz w:val="22"/>
      <w:lang w:eastAsia="en-US"/>
    </w:rPr>
  </w:style>
  <w:style w:type="paragraph" w:customStyle="1" w:styleId="201">
    <w:name w:val="_Style 3"/>
    <w:basedOn w:val="1"/>
    <w:qFormat/>
    <w:uiPriority w:val="34"/>
    <w:pPr>
      <w:ind w:firstLine="420" w:firstLineChars="200"/>
    </w:pPr>
    <w:rPr>
      <w:rFonts w:ascii="Times New Roman" w:hAnsi="Times New Roman" w:eastAsia="宋体" w:cs="黑体"/>
      <w:szCs w:val="24"/>
    </w:rPr>
  </w:style>
  <w:style w:type="character" w:customStyle="1" w:styleId="202">
    <w:name w:val="正文首行缩进 2 Char"/>
    <w:basedOn w:val="66"/>
    <w:link w:val="43"/>
    <w:semiHidden/>
    <w:qFormat/>
    <w:uiPriority w:val="99"/>
    <w:rPr>
      <w:rFonts w:ascii="??" w:hAnsi="??" w:eastAsia="宋体" w:cs="Arial"/>
      <w:kern w:val="2"/>
      <w:sz w:val="21"/>
      <w:szCs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正文文本 2 Char"/>
    <w:basedOn w:val="46"/>
    <w:link w:val="36"/>
    <w:semiHidden/>
    <w:qFormat/>
    <w:uiPriority w:val="99"/>
    <w:rPr>
      <w:rFonts w:asciiTheme="minorHAnsi" w:hAnsiTheme="minorHAnsi" w:eastAsiaTheme="minorEastAsia" w:cstheme="minorBidi"/>
      <w:kern w:val="2"/>
      <w:sz w:val="21"/>
      <w:szCs w:val="22"/>
    </w:rPr>
  </w:style>
  <w:style w:type="paragraph" w:customStyle="1" w:styleId="20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7">
    <w:name w:val="列表段落1"/>
    <w:basedOn w:val="1"/>
    <w:qFormat/>
    <w:uiPriority w:val="0"/>
    <w:pPr>
      <w:ind w:firstLine="420" w:firstLineChars="200"/>
    </w:pPr>
    <w:rPr>
      <w:rFonts w:ascii="Times New Roman" w:hAnsi="Times New Roman" w:eastAsia="宋体" w:cs="Times New Roman"/>
    </w:rPr>
  </w:style>
  <w:style w:type="character" w:customStyle="1" w:styleId="208">
    <w:name w:val="列表段落 字符"/>
    <w:link w:val="67"/>
    <w:qFormat/>
    <w:uiPriority w:val="0"/>
    <w:rPr>
      <w:rFonts w:ascii="Calibri" w:hAnsi="Calibri"/>
      <w:kern w:val="2"/>
      <w:sz w:val="21"/>
      <w:szCs w:val="22"/>
    </w:rPr>
  </w:style>
  <w:style w:type="paragraph" w:styleId="209">
    <w:name w:val="List Paragraph"/>
    <w:basedOn w:val="1"/>
    <w:unhideWhenUsed/>
    <w:qFormat/>
    <w:uiPriority w:val="99"/>
    <w:pPr>
      <w:ind w:firstLine="420" w:firstLineChars="200"/>
    </w:pPr>
  </w:style>
  <w:style w:type="character" w:customStyle="1" w:styleId="210">
    <w:name w:val="HTML 预设格式 Char"/>
    <w:basedOn w:val="46"/>
    <w:link w:val="38"/>
    <w:qFormat/>
    <w:uiPriority w:val="0"/>
    <w:rPr>
      <w:rFonts w:ascii="Arial" w:hAnsi="Arial" w:cs="Arial" w:eastAsiaTheme="minorEastAsia"/>
      <w:sz w:val="28"/>
      <w:szCs w:val="28"/>
    </w:rPr>
  </w:style>
  <w:style w:type="paragraph" w:customStyle="1" w:styleId="211">
    <w:name w:val="BodyText"/>
    <w:basedOn w:val="1"/>
    <w:qFormat/>
    <w:uiPriority w:val="0"/>
    <w:pPr>
      <w:spacing w:line="300" w:lineRule="auto"/>
      <w:jc w:val="center"/>
      <w:textAlignment w:val="baseline"/>
    </w:pPr>
    <w:rPr>
      <w:rFonts w:ascii="宋体" w:hAnsi="宋体" w:eastAsia="宋体"/>
      <w:sz w:val="24"/>
      <w:szCs w:val="24"/>
    </w:rPr>
  </w:style>
  <w:style w:type="paragraph" w:customStyle="1" w:styleId="212">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213">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4">
    <w:name w:val="纯文本 Char1"/>
    <w:qFormat/>
    <w:uiPriority w:val="0"/>
    <w:rPr>
      <w:rFonts w:eastAsia="宋体"/>
      <w:kern w:val="2"/>
      <w:sz w:val="24"/>
      <w:lang w:val="en-US" w:eastAsia="zh-CN" w:bidi="ar-SA"/>
    </w:rPr>
  </w:style>
  <w:style w:type="character" w:customStyle="1" w:styleId="215">
    <w:name w:val="页脚 Char1"/>
    <w:qFormat/>
    <w:uiPriority w:val="0"/>
    <w:rPr>
      <w:rFonts w:eastAsia="宋体"/>
      <w:kern w:val="2"/>
      <w:sz w:val="18"/>
      <w:szCs w:val="18"/>
      <w:lang w:val="en-US" w:eastAsia="zh-CN" w:bidi="ar-SA"/>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正文缩进 Char1"/>
    <w:link w:val="218"/>
    <w:qFormat/>
    <w:uiPriority w:val="0"/>
    <w:rPr>
      <w:rFonts w:ascii="宋体"/>
      <w:sz w:val="24"/>
    </w:rPr>
  </w:style>
  <w:style w:type="paragraph" w:customStyle="1" w:styleId="218">
    <w:name w:val="正文缩进1"/>
    <w:basedOn w:val="1"/>
    <w:link w:val="217"/>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0">
    <w:name w:val="纯文本1"/>
    <w:basedOn w:val="1"/>
    <w:qFormat/>
    <w:uiPriority w:val="0"/>
    <w:rPr>
      <w:rFonts w:ascii="宋体" w:hAnsi="Courier New" w:eastAsia="宋体" w:cs="Times New Roman"/>
      <w:kern w:val="0"/>
      <w:sz w:val="20"/>
      <w:szCs w:val="20"/>
    </w:rPr>
  </w:style>
  <w:style w:type="character" w:customStyle="1" w:styleId="221">
    <w:name w:val="标题 5 Char"/>
    <w:basedOn w:val="46"/>
    <w:link w:val="7"/>
    <w:semiHidden/>
    <w:qFormat/>
    <w:uiPriority w:val="9"/>
    <w:rPr>
      <w:rFonts w:asciiTheme="minorHAnsi" w:hAnsiTheme="minorHAnsi" w:eastAsiaTheme="minorEastAsia" w:cstheme="minorBidi"/>
      <w:b/>
      <w:bCs/>
      <w:kern w:val="2"/>
      <w:sz w:val="28"/>
      <w:szCs w:val="28"/>
    </w:rPr>
  </w:style>
  <w:style w:type="character" w:customStyle="1" w:styleId="222">
    <w:name w:val="称呼 Char"/>
    <w:basedOn w:val="46"/>
    <w:link w:val="14"/>
    <w:qFormat/>
    <w:uiPriority w:val="0"/>
    <w:rPr>
      <w:rFonts w:ascii="宋体"/>
      <w:b/>
      <w:kern w:val="2"/>
      <w:sz w:val="28"/>
      <w:szCs w:val="24"/>
    </w:rPr>
  </w:style>
  <w:style w:type="character" w:customStyle="1" w:styleId="223">
    <w:name w:val="副标题 Char"/>
    <w:basedOn w:val="46"/>
    <w:link w:val="29"/>
    <w:qFormat/>
    <w:uiPriority w:val="11"/>
    <w:rPr>
      <w:rFonts w:ascii="Cambria" w:hAnsi="Cambria" w:eastAsia="仿宋"/>
      <w:b/>
      <w:bCs/>
      <w:kern w:val="28"/>
      <w:sz w:val="32"/>
      <w:szCs w:val="32"/>
    </w:rPr>
  </w:style>
  <w:style w:type="character" w:customStyle="1" w:styleId="224">
    <w:name w:val="正文首行缩进 Char"/>
    <w:basedOn w:val="135"/>
    <w:link w:val="16"/>
    <w:qFormat/>
    <w:uiPriority w:val="0"/>
    <w:rPr>
      <w:rFonts w:ascii="Arial" w:hAnsi="Arial" w:eastAsia="宋体" w:cs="Times New Roman"/>
      <w:kern w:val="0"/>
      <w:sz w:val="24"/>
      <w:szCs w:val="21"/>
    </w:rPr>
  </w:style>
  <w:style w:type="paragraph" w:customStyle="1" w:styleId="225">
    <w:name w:val="测评方案正文"/>
    <w:basedOn w:val="226"/>
    <w:qFormat/>
    <w:uiPriority w:val="0"/>
    <w:pPr>
      <w:ind w:firstLine="200" w:firstLineChars="200"/>
    </w:pPr>
    <w:rPr>
      <w:b w:val="0"/>
      <w:sz w:val="21"/>
    </w:rPr>
  </w:style>
  <w:style w:type="paragraph" w:customStyle="1" w:styleId="226">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27">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28">
    <w:name w:val="测评方案3级"/>
    <w:basedOn w:val="226"/>
    <w:qFormat/>
    <w:uiPriority w:val="0"/>
    <w:pPr>
      <w:spacing w:before="156" w:after="156"/>
    </w:pPr>
    <w:rPr>
      <w:rFonts w:ascii="黑体" w:eastAsia="黑体"/>
      <w:sz w:val="24"/>
    </w:rPr>
  </w:style>
  <w:style w:type="paragraph" w:customStyle="1" w:styleId="229">
    <w:name w:val="Body text|7"/>
    <w:basedOn w:val="1"/>
    <w:qFormat/>
    <w:uiPriority w:val="0"/>
    <w:rPr>
      <w:rFonts w:ascii="Times New Roman" w:hAnsi="Times New Roman" w:eastAsia="宋体" w:cs="Times New Roman"/>
      <w:sz w:val="32"/>
      <w:szCs w:val="32"/>
      <w:shd w:val="clear" w:color="auto" w:fill="FFFFFF"/>
    </w:rPr>
  </w:style>
  <w:style w:type="paragraph" w:customStyle="1" w:styleId="230">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1">
    <w:name w:val="Body text|2"/>
    <w:basedOn w:val="1"/>
    <w:qFormat/>
    <w:uiPriority w:val="0"/>
    <w:pPr>
      <w:spacing w:after="60"/>
    </w:pPr>
    <w:rPr>
      <w:rFonts w:ascii="宋体" w:hAnsi="宋体" w:eastAsia="宋体" w:cs="宋体"/>
      <w:sz w:val="54"/>
      <w:szCs w:val="54"/>
    </w:rPr>
  </w:style>
  <w:style w:type="paragraph" w:customStyle="1" w:styleId="232">
    <w:name w:val="Body text|6"/>
    <w:basedOn w:val="1"/>
    <w:qFormat/>
    <w:uiPriority w:val="0"/>
    <w:rPr>
      <w:rFonts w:ascii="Times New Roman" w:hAnsi="Times New Roman" w:eastAsia="宋体" w:cs="Times New Roman"/>
      <w:b/>
      <w:bCs/>
      <w:sz w:val="36"/>
      <w:szCs w:val="36"/>
      <w:shd w:val="clear" w:color="auto" w:fill="FFFFFF"/>
    </w:rPr>
  </w:style>
  <w:style w:type="paragraph" w:customStyle="1" w:styleId="233">
    <w:name w:val="正文首行缩进1"/>
    <w:basedOn w:val="15"/>
    <w:qFormat/>
    <w:uiPriority w:val="0"/>
    <w:pPr>
      <w:ind w:firstLine="420" w:firstLineChars="100"/>
    </w:pPr>
    <w:rPr>
      <w:rFonts w:ascii="宋体" w:hAnsi="宋体"/>
      <w:sz w:val="21"/>
      <w:szCs w:val="18"/>
    </w:rPr>
  </w:style>
  <w:style w:type="table" w:customStyle="1" w:styleId="234">
    <w:name w:val="样式9"/>
    <w:basedOn w:val="44"/>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5">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6">
    <w:name w:val="null3"/>
    <w:qFormat/>
    <w:uiPriority w:val="0"/>
    <w:rPr>
      <w:rFonts w:hint="eastAsia" w:ascii="Calibri" w:hAnsi="Calibri" w:eastAsia="宋体" w:cs="Times New Roman"/>
      <w:lang w:val="en-US" w:eastAsia="zh-Hans" w:bidi="ar-SA"/>
    </w:rPr>
  </w:style>
  <w:style w:type="character" w:customStyle="1" w:styleId="237">
    <w:name w:val="15"/>
    <w:qFormat/>
    <w:uiPriority w:val="0"/>
    <w:rPr>
      <w:rFonts w:hint="eastAsia" w:ascii="宋体" w:hAnsi="宋体" w:eastAsia="宋体"/>
      <w:color w:val="000000"/>
      <w:sz w:val="22"/>
      <w:szCs w:val="22"/>
    </w:rPr>
  </w:style>
  <w:style w:type="paragraph" w:customStyle="1" w:styleId="238">
    <w:name w:val="答复表头"/>
    <w:basedOn w:val="239"/>
    <w:next w:val="1"/>
    <w:qFormat/>
    <w:uiPriority w:val="0"/>
    <w:pPr>
      <w:tabs>
        <w:tab w:val="left" w:pos="480"/>
      </w:tabs>
    </w:pPr>
    <w:rPr>
      <w:b/>
    </w:rPr>
  </w:style>
  <w:style w:type="paragraph" w:customStyle="1" w:styleId="239">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paragraph" w:customStyle="1" w:styleId="240">
    <w:name w:val="BodyText1I"/>
    <w:basedOn w:val="21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2FEA-7470-4332-B81F-DEDDEBE2D2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11981</Words>
  <Characters>13183</Characters>
  <Lines>275</Lines>
  <Paragraphs>77</Paragraphs>
  <TotalTime>33</TotalTime>
  <ScaleCrop>false</ScaleCrop>
  <LinksUpToDate>false</LinksUpToDate>
  <CharactersWithSpaces>13349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K</cp:lastModifiedBy>
  <cp:lastPrinted>2024-02-05T02:01:00Z</cp:lastPrinted>
  <dcterms:modified xsi:type="dcterms:W3CDTF">2026-04-20T08:45:45Z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59B4FD10ED5F4C69B10B1808B28BBE48_13</vt:lpwstr>
  </property>
  <property fmtid="{D5CDD505-2E9C-101B-9397-08002B2CF9AE}" pid="4" name="KSOTemplateDocerSaveRecord">
    <vt:lpwstr>eyJoZGlkIjoiMDQxNDhkNjY3ODZiN2QzNTkxY2Q0MzM4MDVkYzBlZjIiLCJ1c2VySWQiOiIyNDcyNzA2MDkifQ==</vt:lpwstr>
  </property>
</Properties>
</file>