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C0E0C">
      <w:pPr>
        <w:jc w:val="center"/>
        <w:rPr>
          <w:rFonts w:hint="eastAsia" w:hAnsi="宋体"/>
          <w:b/>
          <w:bCs/>
          <w:color w:val="auto"/>
          <w:sz w:val="52"/>
          <w:szCs w:val="52"/>
          <w:highlight w:val="none"/>
          <w:lang w:eastAsia="zh-CN"/>
        </w:rPr>
      </w:pPr>
      <w:r>
        <w:rPr>
          <w:rFonts w:hint="eastAsia" w:hAnsi="宋体"/>
          <w:b/>
          <w:bCs/>
          <w:color w:val="auto"/>
          <w:sz w:val="52"/>
          <w:szCs w:val="52"/>
          <w:highlight w:val="none"/>
          <w:lang w:eastAsia="zh-CN"/>
        </w:rPr>
        <w:t>陇川县2026年义务教育薄弱环节改善与</w:t>
      </w:r>
    </w:p>
    <w:p w14:paraId="08687782">
      <w:pPr>
        <w:jc w:val="center"/>
        <w:rPr>
          <w:color w:val="auto"/>
          <w:highlight w:val="none"/>
        </w:rPr>
      </w:pPr>
      <w:r>
        <w:rPr>
          <w:rFonts w:hint="eastAsia" w:hAnsi="宋体"/>
          <w:b/>
          <w:bCs/>
          <w:color w:val="auto"/>
          <w:sz w:val="52"/>
          <w:szCs w:val="52"/>
          <w:highlight w:val="none"/>
          <w:lang w:eastAsia="zh-CN"/>
        </w:rPr>
        <w:t>能力提升项目（小学数字教室）</w:t>
      </w:r>
    </w:p>
    <w:p w14:paraId="3F07A5D0">
      <w:pPr>
        <w:rPr>
          <w:color w:val="auto"/>
          <w:highlight w:val="none"/>
        </w:rPr>
      </w:pPr>
    </w:p>
    <w:p w14:paraId="2B9C1655">
      <w:pPr>
        <w:rPr>
          <w:color w:val="auto"/>
          <w:highlight w:val="none"/>
        </w:rPr>
      </w:pPr>
    </w:p>
    <w:p w14:paraId="7CBE180E">
      <w:pPr>
        <w:pStyle w:val="23"/>
        <w:ind w:firstLine="528"/>
        <w:rPr>
          <w:color w:val="auto"/>
          <w:highlight w:val="none"/>
        </w:rPr>
      </w:pPr>
    </w:p>
    <w:p w14:paraId="7DC8FA42">
      <w:pPr>
        <w:pStyle w:val="22"/>
        <w:rPr>
          <w:rFonts w:hAnsi="宋体"/>
          <w:b/>
          <w:bCs/>
          <w:color w:val="auto"/>
          <w:sz w:val="72"/>
          <w:highlight w:val="none"/>
        </w:rPr>
      </w:pPr>
    </w:p>
    <w:p w14:paraId="3F418AC9">
      <w:pPr>
        <w:pStyle w:val="11"/>
        <w:spacing w:line="360" w:lineRule="auto"/>
        <w:jc w:val="center"/>
        <w:rPr>
          <w:rFonts w:hint="eastAsia" w:hAnsi="宋体"/>
          <w:b/>
          <w:bCs/>
          <w:color w:val="auto"/>
          <w:sz w:val="72"/>
          <w:szCs w:val="72"/>
          <w:highlight w:val="none"/>
        </w:rPr>
      </w:pPr>
    </w:p>
    <w:p w14:paraId="1B2C4AA8">
      <w:pPr>
        <w:pStyle w:val="11"/>
        <w:spacing w:line="360" w:lineRule="auto"/>
        <w:jc w:val="center"/>
        <w:rPr>
          <w:rFonts w:hAnsi="宋体"/>
          <w:b/>
          <w:bCs/>
          <w:color w:val="auto"/>
          <w:sz w:val="72"/>
          <w:szCs w:val="72"/>
          <w:highlight w:val="none"/>
        </w:rPr>
      </w:pPr>
      <w:r>
        <w:rPr>
          <w:rFonts w:hint="eastAsia" w:hAnsi="宋体"/>
          <w:b/>
          <w:bCs/>
          <w:color w:val="auto"/>
          <w:sz w:val="72"/>
          <w:szCs w:val="72"/>
          <w:highlight w:val="none"/>
        </w:rPr>
        <w:t>招标文件</w:t>
      </w:r>
    </w:p>
    <w:p w14:paraId="1BB4710B">
      <w:pPr>
        <w:spacing w:line="700" w:lineRule="exact"/>
        <w:jc w:val="center"/>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招标编号：</w:t>
      </w:r>
      <w:r>
        <w:rPr>
          <w:rFonts w:hint="eastAsia" w:ascii="宋体" w:hAnsi="宋体" w:cs="宋体"/>
          <w:b/>
          <w:color w:val="auto"/>
          <w:sz w:val="28"/>
          <w:szCs w:val="28"/>
          <w:highlight w:val="none"/>
          <w:lang w:eastAsia="zh-CN"/>
        </w:rPr>
        <w:t>YNLYZB-2026-</w:t>
      </w:r>
      <w:r>
        <w:rPr>
          <w:rFonts w:hint="eastAsia" w:ascii="宋体" w:hAnsi="宋体" w:cs="宋体"/>
          <w:b/>
          <w:color w:val="auto"/>
          <w:sz w:val="28"/>
          <w:szCs w:val="28"/>
          <w:highlight w:val="none"/>
          <w:lang w:val="en-US" w:eastAsia="zh-CN"/>
        </w:rPr>
        <w:t>80</w:t>
      </w:r>
    </w:p>
    <w:p w14:paraId="7C998986">
      <w:pPr>
        <w:pStyle w:val="11"/>
        <w:spacing w:line="360" w:lineRule="auto"/>
        <w:jc w:val="center"/>
        <w:rPr>
          <w:rFonts w:hAnsi="宋体"/>
          <w:color w:val="auto"/>
          <w:sz w:val="28"/>
          <w:szCs w:val="28"/>
          <w:highlight w:val="none"/>
        </w:rPr>
      </w:pPr>
    </w:p>
    <w:p w14:paraId="3D92F42D">
      <w:pPr>
        <w:pStyle w:val="11"/>
        <w:spacing w:line="360" w:lineRule="auto"/>
        <w:rPr>
          <w:rFonts w:hAnsi="宋体"/>
          <w:color w:val="auto"/>
          <w:highlight w:val="none"/>
        </w:rPr>
      </w:pPr>
    </w:p>
    <w:p w14:paraId="7156615B">
      <w:pPr>
        <w:rPr>
          <w:color w:val="auto"/>
          <w:highlight w:val="none"/>
        </w:rPr>
      </w:pPr>
    </w:p>
    <w:p w14:paraId="4221D278">
      <w:pPr>
        <w:rPr>
          <w:color w:val="auto"/>
          <w:highlight w:val="none"/>
        </w:rPr>
      </w:pPr>
    </w:p>
    <w:p w14:paraId="1A67DDC9">
      <w:pPr>
        <w:rPr>
          <w:color w:val="auto"/>
          <w:highlight w:val="none"/>
        </w:rPr>
      </w:pPr>
    </w:p>
    <w:p w14:paraId="08DBFABD">
      <w:pPr>
        <w:pStyle w:val="5"/>
        <w:rPr>
          <w:color w:val="auto"/>
          <w:highlight w:val="none"/>
        </w:rPr>
      </w:pPr>
    </w:p>
    <w:p w14:paraId="1018C994">
      <w:pPr>
        <w:pStyle w:val="10"/>
        <w:spacing w:beforeLines="200" w:line="1000" w:lineRule="exact"/>
        <w:ind w:left="0" w:leftChars="0" w:firstLine="1506" w:firstLineChars="500"/>
        <w:rPr>
          <w:rFonts w:hint="eastAsia" w:eastAsiaTheme="minorEastAsia"/>
          <w:b/>
          <w:color w:val="auto"/>
          <w:sz w:val="30"/>
          <w:szCs w:val="30"/>
          <w:highlight w:val="none"/>
          <w:lang w:eastAsia="zh-CN"/>
        </w:rPr>
      </w:pPr>
      <w:r>
        <w:rPr>
          <w:rFonts w:hint="eastAsia"/>
          <w:b/>
          <w:color w:val="auto"/>
          <w:sz w:val="30"/>
          <w:szCs w:val="30"/>
          <w:highlight w:val="none"/>
        </w:rPr>
        <w:t>采购人：</w:t>
      </w:r>
      <w:r>
        <w:rPr>
          <w:rFonts w:hint="eastAsia" w:asciiTheme="majorEastAsia" w:hAnsiTheme="majorEastAsia" w:eastAsiaTheme="majorEastAsia" w:cstheme="majorEastAsia"/>
          <w:b/>
          <w:color w:val="auto"/>
          <w:sz w:val="30"/>
          <w:szCs w:val="30"/>
          <w:highlight w:val="none"/>
          <w:lang w:eastAsia="zh-CN"/>
        </w:rPr>
        <w:t>陇川县教育体育局</w:t>
      </w:r>
    </w:p>
    <w:p w14:paraId="0854F017">
      <w:pPr>
        <w:pStyle w:val="10"/>
        <w:spacing w:beforeLines="200" w:line="480" w:lineRule="auto"/>
        <w:ind w:left="0" w:leftChars="0" w:firstLine="1506" w:firstLineChars="500"/>
        <w:rPr>
          <w:rFonts w:hAnsi="宋体"/>
          <w:b/>
          <w:color w:val="auto"/>
          <w:sz w:val="30"/>
          <w:szCs w:val="30"/>
          <w:highlight w:val="none"/>
        </w:rPr>
      </w:pPr>
      <w:r>
        <w:rPr>
          <w:rFonts w:hint="eastAsia" w:hAnsi="宋体"/>
          <w:b/>
          <w:color w:val="auto"/>
          <w:sz w:val="30"/>
          <w:szCs w:val="30"/>
          <w:highlight w:val="none"/>
        </w:rPr>
        <w:t>采购</w:t>
      </w:r>
      <w:r>
        <w:rPr>
          <w:rFonts w:hAnsi="宋体"/>
          <w:b/>
          <w:color w:val="auto"/>
          <w:sz w:val="30"/>
          <w:szCs w:val="30"/>
          <w:highlight w:val="none"/>
        </w:rPr>
        <w:t>代理机构</w:t>
      </w:r>
      <w:r>
        <w:rPr>
          <w:rFonts w:hint="eastAsia"/>
          <w:b/>
          <w:color w:val="auto"/>
          <w:sz w:val="30"/>
          <w:szCs w:val="30"/>
          <w:highlight w:val="none"/>
        </w:rPr>
        <w:t>：</w:t>
      </w:r>
      <w:r>
        <w:rPr>
          <w:rFonts w:hint="eastAsia" w:hAnsi="宋体"/>
          <w:b/>
          <w:color w:val="auto"/>
          <w:sz w:val="30"/>
          <w:szCs w:val="30"/>
          <w:highlight w:val="none"/>
        </w:rPr>
        <w:t>云南立友工程咨询有限公司</w:t>
      </w:r>
    </w:p>
    <w:p w14:paraId="29A1169A">
      <w:pPr>
        <w:pStyle w:val="10"/>
        <w:spacing w:beforeLines="200" w:line="480" w:lineRule="auto"/>
        <w:ind w:left="0" w:leftChars="0" w:firstLine="1506" w:firstLineChars="500"/>
        <w:rPr>
          <w:rFonts w:hint="eastAsia" w:ascii="宋体" w:hAnsi="宋体" w:eastAsia="宋体" w:cs="宋体"/>
          <w:b/>
          <w:color w:val="auto"/>
          <w:sz w:val="30"/>
          <w:szCs w:val="30"/>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color w:val="auto"/>
          <w:sz w:val="30"/>
          <w:szCs w:val="30"/>
          <w:highlight w:val="none"/>
        </w:rPr>
        <w:t>日  期：202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lang w:val="en-US" w:eastAsia="zh-CN"/>
        </w:rPr>
        <w:t>5</w:t>
      </w:r>
      <w:r>
        <w:rPr>
          <w:rFonts w:hint="eastAsia" w:ascii="宋体" w:hAnsi="宋体" w:eastAsia="宋体" w:cs="宋体"/>
          <w:b/>
          <w:color w:val="auto"/>
          <w:sz w:val="30"/>
          <w:szCs w:val="30"/>
          <w:highlight w:val="none"/>
        </w:rPr>
        <w:t>月</w:t>
      </w:r>
    </w:p>
    <w:sdt>
      <w:sdtPr>
        <w:rPr>
          <w:rFonts w:ascii="宋体" w:hAnsi="宋体" w:eastAsia="宋体" w:cs="Times New Roman"/>
          <w:b/>
          <w:bCs/>
          <w:kern w:val="2"/>
          <w:sz w:val="28"/>
          <w:szCs w:val="36"/>
          <w:lang w:val="en-US" w:eastAsia="zh-CN" w:bidi="ar-SA"/>
        </w:rPr>
        <w:id w:val="147458529"/>
        <w15:color w:val="DBDBDB"/>
        <w:docPartObj>
          <w:docPartGallery w:val="Table of Contents"/>
          <w:docPartUnique/>
        </w:docPartObj>
      </w:sdtPr>
      <w:sdtEndPr>
        <w:rPr>
          <w:rFonts w:ascii="宋体" w:hAnsi="宋体" w:eastAsia="宋体" w:cs="Times New Roman"/>
          <w:b/>
          <w:bCs/>
          <w:kern w:val="2"/>
          <w:sz w:val="28"/>
          <w:szCs w:val="36"/>
          <w:lang w:val="en-US" w:eastAsia="zh-CN" w:bidi="ar-SA"/>
        </w:rPr>
      </w:sdtEndPr>
      <w:sdtContent>
        <w:p w14:paraId="1A11F7D9">
          <w:pPr>
            <w:spacing w:before="0" w:beforeLines="0" w:after="0" w:afterLines="0" w:line="360" w:lineRule="auto"/>
            <w:ind w:left="0" w:leftChars="0" w:right="0" w:rightChars="0"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目录</w:t>
          </w:r>
        </w:p>
        <w:p w14:paraId="70F8C95F">
          <w:pPr>
            <w:pStyle w:val="14"/>
            <w:tabs>
              <w:tab w:val="right" w:leader="dot" w:pos="974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_Toc18961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_Toc18961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D36BF9A">
          <w:pPr>
            <w:pStyle w:val="14"/>
            <w:tabs>
              <w:tab w:val="right" w:leader="dot" w:pos="974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_Toc12078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第二章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_Toc12078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1D29237">
          <w:pPr>
            <w:pStyle w:val="14"/>
            <w:tabs>
              <w:tab w:val="right" w:leader="dot" w:pos="974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第三章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_Toc1468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0127F42">
          <w:pPr>
            <w:pStyle w:val="14"/>
            <w:tabs>
              <w:tab w:val="right" w:leader="dot" w:pos="974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_Toc26895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第四章 合同条款及合同书样式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_Toc26895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99360F">
          <w:pPr>
            <w:pStyle w:val="14"/>
            <w:tabs>
              <w:tab w:val="right" w:leader="dot" w:pos="974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_Toc22099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_Toc22099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0E4466">
          <w:pPr>
            <w:pStyle w:val="14"/>
            <w:tabs>
              <w:tab w:val="right" w:leader="dot" w:pos="974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_Toc26414 </w:instrText>
          </w:r>
          <w:r>
            <w:rPr>
              <w:rFonts w:hint="eastAsia" w:ascii="宋体" w:hAnsi="宋体" w:eastAsia="宋体" w:cs="宋体"/>
              <w:sz w:val="24"/>
              <w:szCs w:val="24"/>
            </w:rPr>
            <w:fldChar w:fldCharType="separate"/>
          </w:r>
          <w:r>
            <w:rPr>
              <w:rFonts w:hint="eastAsia" w:ascii="宋体" w:hAnsi="宋体" w:eastAsia="宋体" w:cs="宋体"/>
              <w:sz w:val="24"/>
              <w:szCs w:val="24"/>
            </w:rPr>
            <w:t>第六章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_Toc26414 \h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1F9590">
          <w:pPr>
            <w:spacing w:line="360" w:lineRule="auto"/>
          </w:pPr>
          <w:r>
            <w:rPr>
              <w:rFonts w:hint="eastAsia" w:ascii="宋体" w:hAnsi="宋体" w:eastAsia="宋体" w:cs="宋体"/>
              <w:sz w:val="24"/>
              <w:szCs w:val="24"/>
            </w:rPr>
            <w:fldChar w:fldCharType="end"/>
          </w:r>
        </w:p>
      </w:sdtContent>
    </w:sdt>
    <w:p w14:paraId="2C6FF24C">
      <w:pPr>
        <w:sectPr>
          <w:footerReference r:id="rId3" w:type="default"/>
          <w:pgSz w:w="11906" w:h="16838"/>
          <w:pgMar w:top="1440" w:right="1083" w:bottom="1440" w:left="1083"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DF30CE8">
      <w:pPr>
        <w:pStyle w:val="2"/>
        <w:bidi w:val="0"/>
        <w:jc w:val="center"/>
        <w:rPr>
          <w:rFonts w:hint="eastAsia" w:ascii="宋体" w:hAnsi="宋体" w:eastAsia="宋体" w:cs="宋体"/>
          <w:lang w:val="en-US" w:eastAsia="zh-CN"/>
        </w:rPr>
      </w:pPr>
      <w:bookmarkStart w:id="0" w:name="_Toc18961"/>
      <w:r>
        <w:rPr>
          <w:rFonts w:hint="eastAsia" w:ascii="宋体" w:hAnsi="宋体" w:eastAsia="宋体" w:cs="宋体"/>
          <w:lang w:val="en-US" w:eastAsia="zh-CN"/>
        </w:rPr>
        <w:t>第一章 招标公告</w:t>
      </w:r>
      <w:bookmarkEnd w:id="0"/>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15CF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17CA229F">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项目概况</w:t>
            </w:r>
          </w:p>
          <w:p w14:paraId="1B4D4D02">
            <w:p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陇川县2026年义务教育薄弱环节改善与能力提升项目（小学数字教室）的潜在投标人应在“政</w:t>
            </w:r>
            <w:r>
              <w:rPr>
                <w:rFonts w:hint="eastAsia" w:ascii="宋体" w:hAnsi="宋体" w:eastAsia="宋体" w:cs="宋体"/>
                <w:sz w:val="24"/>
                <w:szCs w:val="24"/>
                <w:highlight w:val="none"/>
                <w:lang w:val="en-US" w:eastAsia="zh-CN"/>
              </w:rPr>
              <w:t>府采购云平台（https://www.zcygov.cn/）”获取招标文件，并于</w:t>
            </w:r>
            <w:r>
              <w:rPr>
                <w:rFonts w:hint="eastAsia" w:ascii="宋体" w:hAnsi="宋体" w:cs="宋体"/>
                <w:sz w:val="24"/>
                <w:szCs w:val="24"/>
                <w:highlight w:val="none"/>
                <w:lang w:val="en-US" w:eastAsia="zh-CN"/>
              </w:rPr>
              <w:t>2026年5月28日15时00分</w:t>
            </w:r>
            <w:r>
              <w:rPr>
                <w:rFonts w:hint="eastAsia" w:ascii="宋体" w:hAnsi="宋体" w:eastAsia="宋体" w:cs="宋体"/>
                <w:sz w:val="24"/>
                <w:szCs w:val="24"/>
                <w:highlight w:val="none"/>
                <w:lang w:val="en-US" w:eastAsia="zh-CN"/>
              </w:rPr>
              <w:t>（北京时间）</w:t>
            </w:r>
            <w:r>
              <w:rPr>
                <w:rFonts w:hint="eastAsia" w:ascii="宋体" w:hAnsi="宋体" w:eastAsia="宋体" w:cs="宋体"/>
                <w:sz w:val="24"/>
                <w:szCs w:val="24"/>
                <w:lang w:val="en-US" w:eastAsia="zh-CN"/>
              </w:rPr>
              <w:t>前提交投标文件。</w:t>
            </w:r>
          </w:p>
        </w:tc>
      </w:tr>
    </w:tbl>
    <w:p w14:paraId="0A1DE1A9">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一、项目基本情况</w:t>
      </w:r>
    </w:p>
    <w:p w14:paraId="7F2B25C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项目编号：4533124JH202600327</w:t>
      </w:r>
    </w:p>
    <w:p w14:paraId="506685E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招标编号：YNLYZB-2026-</w:t>
      </w:r>
      <w:r>
        <w:rPr>
          <w:rFonts w:hint="eastAsia" w:ascii="宋体" w:hAnsi="宋体" w:cs="宋体"/>
          <w:b w:val="0"/>
          <w:bCs w:val="0"/>
          <w:sz w:val="24"/>
          <w:szCs w:val="24"/>
          <w:lang w:val="en-US" w:eastAsia="zh-CN"/>
        </w:rPr>
        <w:t>80</w:t>
      </w:r>
    </w:p>
    <w:p w14:paraId="47B4629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项目名称：</w:t>
      </w:r>
      <w:r>
        <w:rPr>
          <w:rFonts w:hint="eastAsia" w:ascii="宋体" w:hAnsi="宋体" w:eastAsia="宋体" w:cs="宋体"/>
          <w:sz w:val="24"/>
          <w:szCs w:val="24"/>
          <w:lang w:val="en-US" w:eastAsia="zh-CN"/>
        </w:rPr>
        <w:t>陇川县2026年义务教育薄弱环节改善与能力提升项目（小学数字教室）</w:t>
      </w:r>
    </w:p>
    <w:p w14:paraId="03E4AD9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预算金额：</w:t>
      </w:r>
      <w:r>
        <w:rPr>
          <w:rFonts w:hint="eastAsia" w:ascii="宋体" w:hAnsi="宋体" w:cs="宋体"/>
          <w:b w:val="0"/>
          <w:bCs w:val="0"/>
          <w:sz w:val="24"/>
          <w:szCs w:val="24"/>
          <w:lang w:val="en-US" w:eastAsia="zh-CN"/>
        </w:rPr>
        <w:t>3910000.00</w:t>
      </w:r>
      <w:r>
        <w:rPr>
          <w:rFonts w:hint="default" w:ascii="宋体" w:hAnsi="宋体" w:eastAsia="宋体" w:cs="宋体"/>
          <w:b w:val="0"/>
          <w:bCs w:val="0"/>
          <w:sz w:val="24"/>
          <w:szCs w:val="24"/>
          <w:lang w:val="en-US" w:eastAsia="zh-CN"/>
        </w:rPr>
        <w:t>元</w:t>
      </w:r>
    </w:p>
    <w:p w14:paraId="072F699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最高限价：</w:t>
      </w:r>
      <w:r>
        <w:rPr>
          <w:rFonts w:hint="eastAsia" w:ascii="宋体" w:hAnsi="宋体" w:cs="宋体"/>
          <w:b w:val="0"/>
          <w:bCs w:val="0"/>
          <w:sz w:val="24"/>
          <w:szCs w:val="24"/>
          <w:lang w:val="en-US" w:eastAsia="zh-CN"/>
        </w:rPr>
        <w:t>3910000.00</w:t>
      </w:r>
      <w:r>
        <w:rPr>
          <w:rFonts w:hint="default" w:ascii="宋体" w:hAnsi="宋体" w:eastAsia="宋体" w:cs="宋体"/>
          <w:b w:val="0"/>
          <w:bCs w:val="0"/>
          <w:sz w:val="24"/>
          <w:szCs w:val="24"/>
          <w:lang w:val="en-US" w:eastAsia="zh-CN"/>
        </w:rPr>
        <w:t>元</w:t>
      </w:r>
    </w:p>
    <w:p w14:paraId="24E9AF53">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采购需求：</w:t>
      </w:r>
      <w:r>
        <w:rPr>
          <w:rFonts w:hint="eastAsia" w:ascii="宋体" w:hAnsi="宋体" w:cs="宋体"/>
          <w:b w:val="0"/>
          <w:bCs w:val="0"/>
          <w:sz w:val="24"/>
          <w:szCs w:val="24"/>
          <w:lang w:val="en-US" w:eastAsia="zh-CN"/>
        </w:rPr>
        <w:t>陇川县教育体育局为陇川县12所小学采购配备数字教室主设施设备一批</w:t>
      </w:r>
      <w:r>
        <w:rPr>
          <w:rFonts w:hint="default" w:ascii="宋体" w:hAnsi="宋体" w:eastAsia="宋体" w:cs="宋体"/>
          <w:b w:val="0"/>
          <w:bCs w:val="0"/>
          <w:sz w:val="24"/>
          <w:szCs w:val="24"/>
          <w:lang w:val="en-US"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582"/>
        <w:gridCol w:w="1659"/>
        <w:gridCol w:w="1659"/>
        <w:gridCol w:w="1660"/>
        <w:gridCol w:w="1661"/>
      </w:tblGrid>
      <w:tr w14:paraId="7C32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45BCFF1B">
            <w:pPr>
              <w:spacing w:line="360" w:lineRule="auto"/>
              <w:jc w:val="center"/>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序号</w:t>
            </w:r>
          </w:p>
        </w:tc>
        <w:tc>
          <w:tcPr>
            <w:tcW w:w="2584" w:type="dxa"/>
            <w:vAlign w:val="center"/>
          </w:tcPr>
          <w:p w14:paraId="6EC8D4F4">
            <w:pPr>
              <w:spacing w:line="360" w:lineRule="auto"/>
              <w:jc w:val="center"/>
              <w:rPr>
                <w:rFonts w:hint="default" w:ascii="宋体" w:hAnsi="宋体" w:eastAsia="宋体" w:cs="宋体"/>
                <w:b/>
                <w:bCs/>
                <w:sz w:val="24"/>
                <w:szCs w:val="24"/>
                <w:vertAlign w:val="baseline"/>
                <w:lang w:val="en-US" w:eastAsia="zh-CN"/>
              </w:rPr>
            </w:pPr>
            <w:r>
              <w:rPr>
                <w:rFonts w:hint="default" w:ascii="宋体" w:hAnsi="宋体" w:eastAsia="宋体" w:cs="宋体"/>
                <w:b/>
                <w:bCs/>
                <w:sz w:val="24"/>
                <w:szCs w:val="24"/>
                <w:vertAlign w:val="baseline"/>
                <w:lang w:val="en-US" w:eastAsia="zh-CN"/>
              </w:rPr>
              <w:t>产品名称</w:t>
            </w:r>
          </w:p>
        </w:tc>
        <w:tc>
          <w:tcPr>
            <w:tcW w:w="1660" w:type="dxa"/>
            <w:vAlign w:val="center"/>
          </w:tcPr>
          <w:p w14:paraId="2E453225">
            <w:pPr>
              <w:spacing w:line="360" w:lineRule="auto"/>
              <w:jc w:val="center"/>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是否接受进口产品投标</w:t>
            </w:r>
          </w:p>
        </w:tc>
        <w:tc>
          <w:tcPr>
            <w:tcW w:w="1660" w:type="dxa"/>
            <w:vAlign w:val="center"/>
          </w:tcPr>
          <w:p w14:paraId="27A7FE3B">
            <w:pPr>
              <w:spacing w:line="360" w:lineRule="auto"/>
              <w:jc w:val="center"/>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数量</w:t>
            </w:r>
          </w:p>
        </w:tc>
        <w:tc>
          <w:tcPr>
            <w:tcW w:w="1661" w:type="dxa"/>
            <w:vAlign w:val="center"/>
          </w:tcPr>
          <w:p w14:paraId="4020563C">
            <w:pPr>
              <w:spacing w:line="360" w:lineRule="auto"/>
              <w:jc w:val="center"/>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计量单位</w:t>
            </w:r>
          </w:p>
        </w:tc>
        <w:tc>
          <w:tcPr>
            <w:tcW w:w="1661" w:type="dxa"/>
            <w:vAlign w:val="center"/>
          </w:tcPr>
          <w:p w14:paraId="21320813">
            <w:pPr>
              <w:spacing w:line="360" w:lineRule="auto"/>
              <w:jc w:val="center"/>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最高限价（元）</w:t>
            </w:r>
          </w:p>
        </w:tc>
      </w:tr>
      <w:tr w14:paraId="01F5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1ECBE345">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w:t>
            </w:r>
          </w:p>
        </w:tc>
        <w:tc>
          <w:tcPr>
            <w:tcW w:w="2584" w:type="dxa"/>
            <w:vAlign w:val="center"/>
          </w:tcPr>
          <w:p w14:paraId="79558258">
            <w:pPr>
              <w:spacing w:line="360" w:lineRule="auto"/>
              <w:jc w:val="center"/>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摄录主机</w:t>
            </w:r>
          </w:p>
        </w:tc>
        <w:tc>
          <w:tcPr>
            <w:tcW w:w="1660" w:type="dxa"/>
            <w:vAlign w:val="center"/>
          </w:tcPr>
          <w:p w14:paraId="3F3D566A">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否</w:t>
            </w:r>
          </w:p>
        </w:tc>
        <w:tc>
          <w:tcPr>
            <w:tcW w:w="1660" w:type="dxa"/>
            <w:shd w:val="clear" w:color="auto" w:fill="auto"/>
            <w:vAlign w:val="center"/>
          </w:tcPr>
          <w:p w14:paraId="3EA5ED01">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241</w:t>
            </w:r>
          </w:p>
        </w:tc>
        <w:tc>
          <w:tcPr>
            <w:tcW w:w="1661" w:type="dxa"/>
            <w:shd w:val="clear" w:color="auto" w:fill="auto"/>
            <w:vAlign w:val="center"/>
          </w:tcPr>
          <w:p w14:paraId="01CF10B2">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台</w:t>
            </w:r>
          </w:p>
        </w:tc>
        <w:tc>
          <w:tcPr>
            <w:tcW w:w="1661" w:type="dxa"/>
            <w:vMerge w:val="restart"/>
            <w:vAlign w:val="center"/>
          </w:tcPr>
          <w:p w14:paraId="2C9B510D">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3910000.00</w:t>
            </w:r>
          </w:p>
        </w:tc>
      </w:tr>
      <w:tr w14:paraId="3A54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7341B670">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2</w:t>
            </w:r>
          </w:p>
        </w:tc>
        <w:tc>
          <w:tcPr>
            <w:tcW w:w="2584" w:type="dxa"/>
            <w:vAlign w:val="center"/>
          </w:tcPr>
          <w:p w14:paraId="4132BC82">
            <w:pPr>
              <w:spacing w:line="360" w:lineRule="auto"/>
              <w:jc w:val="center"/>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教师摄像机</w:t>
            </w:r>
          </w:p>
        </w:tc>
        <w:tc>
          <w:tcPr>
            <w:tcW w:w="1660" w:type="dxa"/>
            <w:vAlign w:val="center"/>
          </w:tcPr>
          <w:p w14:paraId="63C7FDF1">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否</w:t>
            </w:r>
          </w:p>
        </w:tc>
        <w:tc>
          <w:tcPr>
            <w:tcW w:w="1660" w:type="dxa"/>
            <w:shd w:val="clear" w:color="auto" w:fill="auto"/>
            <w:vAlign w:val="center"/>
          </w:tcPr>
          <w:p w14:paraId="776AF77C">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241</w:t>
            </w:r>
          </w:p>
        </w:tc>
        <w:tc>
          <w:tcPr>
            <w:tcW w:w="1661" w:type="dxa"/>
            <w:shd w:val="clear" w:color="auto" w:fill="auto"/>
            <w:vAlign w:val="center"/>
          </w:tcPr>
          <w:p w14:paraId="108A5821">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台</w:t>
            </w:r>
          </w:p>
        </w:tc>
        <w:tc>
          <w:tcPr>
            <w:tcW w:w="1661" w:type="dxa"/>
            <w:vMerge w:val="continue"/>
            <w:vAlign w:val="center"/>
          </w:tcPr>
          <w:p w14:paraId="435D6298">
            <w:pPr>
              <w:spacing w:line="360" w:lineRule="auto"/>
              <w:jc w:val="center"/>
              <w:rPr>
                <w:rFonts w:hint="default" w:ascii="宋体" w:hAnsi="宋体" w:eastAsia="宋体" w:cs="宋体"/>
                <w:b w:val="0"/>
                <w:bCs w:val="0"/>
                <w:sz w:val="24"/>
                <w:szCs w:val="24"/>
                <w:vertAlign w:val="baseline"/>
                <w:lang w:val="en-US" w:eastAsia="zh-CN"/>
              </w:rPr>
            </w:pPr>
          </w:p>
        </w:tc>
      </w:tr>
      <w:tr w14:paraId="5759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443EC514">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3</w:t>
            </w:r>
          </w:p>
        </w:tc>
        <w:tc>
          <w:tcPr>
            <w:tcW w:w="2584" w:type="dxa"/>
            <w:vAlign w:val="center"/>
          </w:tcPr>
          <w:p w14:paraId="1127DEBE">
            <w:pPr>
              <w:spacing w:line="360" w:lineRule="auto"/>
              <w:jc w:val="center"/>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摄像机图像处理系统</w:t>
            </w:r>
          </w:p>
        </w:tc>
        <w:tc>
          <w:tcPr>
            <w:tcW w:w="1660" w:type="dxa"/>
            <w:vAlign w:val="center"/>
          </w:tcPr>
          <w:p w14:paraId="6B609058">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否</w:t>
            </w:r>
          </w:p>
        </w:tc>
        <w:tc>
          <w:tcPr>
            <w:tcW w:w="1660" w:type="dxa"/>
            <w:shd w:val="clear" w:color="auto" w:fill="auto"/>
            <w:vAlign w:val="center"/>
          </w:tcPr>
          <w:p w14:paraId="4BA8801D">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241</w:t>
            </w:r>
          </w:p>
        </w:tc>
        <w:tc>
          <w:tcPr>
            <w:tcW w:w="1661" w:type="dxa"/>
            <w:shd w:val="clear" w:color="auto" w:fill="auto"/>
            <w:vAlign w:val="center"/>
          </w:tcPr>
          <w:p w14:paraId="48853134">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套</w:t>
            </w:r>
          </w:p>
        </w:tc>
        <w:tc>
          <w:tcPr>
            <w:tcW w:w="1661" w:type="dxa"/>
            <w:vMerge w:val="continue"/>
            <w:vAlign w:val="center"/>
          </w:tcPr>
          <w:p w14:paraId="18EB0526">
            <w:pPr>
              <w:spacing w:line="360" w:lineRule="auto"/>
              <w:jc w:val="center"/>
              <w:rPr>
                <w:rFonts w:hint="default" w:ascii="宋体" w:hAnsi="宋体" w:eastAsia="宋体" w:cs="宋体"/>
                <w:b w:val="0"/>
                <w:bCs w:val="0"/>
                <w:sz w:val="24"/>
                <w:szCs w:val="24"/>
                <w:vertAlign w:val="baseline"/>
                <w:lang w:val="en-US" w:eastAsia="zh-CN"/>
              </w:rPr>
            </w:pPr>
          </w:p>
        </w:tc>
      </w:tr>
      <w:tr w14:paraId="45AC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76A22B5C">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4</w:t>
            </w:r>
          </w:p>
        </w:tc>
        <w:tc>
          <w:tcPr>
            <w:tcW w:w="2584" w:type="dxa"/>
            <w:vAlign w:val="center"/>
          </w:tcPr>
          <w:p w14:paraId="3EF3F6B8">
            <w:pPr>
              <w:spacing w:line="360" w:lineRule="auto"/>
              <w:jc w:val="center"/>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无感扩声套件</w:t>
            </w:r>
          </w:p>
        </w:tc>
        <w:tc>
          <w:tcPr>
            <w:tcW w:w="1660" w:type="dxa"/>
            <w:vAlign w:val="center"/>
          </w:tcPr>
          <w:p w14:paraId="6DA1C1DE">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否</w:t>
            </w:r>
          </w:p>
        </w:tc>
        <w:tc>
          <w:tcPr>
            <w:tcW w:w="1660" w:type="dxa"/>
            <w:shd w:val="clear" w:color="auto" w:fill="auto"/>
            <w:vAlign w:val="center"/>
          </w:tcPr>
          <w:p w14:paraId="217575D3">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241</w:t>
            </w:r>
          </w:p>
        </w:tc>
        <w:tc>
          <w:tcPr>
            <w:tcW w:w="1661" w:type="dxa"/>
            <w:shd w:val="clear" w:color="auto" w:fill="auto"/>
            <w:vAlign w:val="center"/>
          </w:tcPr>
          <w:p w14:paraId="1CC0F695">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套</w:t>
            </w:r>
          </w:p>
        </w:tc>
        <w:tc>
          <w:tcPr>
            <w:tcW w:w="1661" w:type="dxa"/>
            <w:vMerge w:val="continue"/>
            <w:vAlign w:val="center"/>
          </w:tcPr>
          <w:p w14:paraId="1A647A53">
            <w:pPr>
              <w:spacing w:line="360" w:lineRule="auto"/>
              <w:jc w:val="center"/>
              <w:rPr>
                <w:rFonts w:hint="default" w:ascii="宋体" w:hAnsi="宋体" w:eastAsia="宋体" w:cs="宋体"/>
                <w:b w:val="0"/>
                <w:bCs w:val="0"/>
                <w:sz w:val="24"/>
                <w:szCs w:val="24"/>
                <w:vertAlign w:val="baseline"/>
                <w:lang w:val="en-US" w:eastAsia="zh-CN"/>
              </w:rPr>
            </w:pPr>
          </w:p>
        </w:tc>
      </w:tr>
      <w:tr w14:paraId="6A5D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1F0F93AE">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w:t>
            </w:r>
          </w:p>
        </w:tc>
        <w:tc>
          <w:tcPr>
            <w:tcW w:w="2584" w:type="dxa"/>
            <w:vAlign w:val="center"/>
          </w:tcPr>
          <w:p w14:paraId="1E5A4A6B">
            <w:pPr>
              <w:spacing w:line="360" w:lineRule="auto"/>
              <w:jc w:val="center"/>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扩声音响</w:t>
            </w:r>
          </w:p>
        </w:tc>
        <w:tc>
          <w:tcPr>
            <w:tcW w:w="1660" w:type="dxa"/>
            <w:vAlign w:val="center"/>
          </w:tcPr>
          <w:p w14:paraId="3D2587E7">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否</w:t>
            </w:r>
          </w:p>
        </w:tc>
        <w:tc>
          <w:tcPr>
            <w:tcW w:w="1660" w:type="dxa"/>
            <w:shd w:val="clear" w:color="auto" w:fill="auto"/>
            <w:vAlign w:val="center"/>
          </w:tcPr>
          <w:p w14:paraId="7AFC3F72">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241</w:t>
            </w:r>
          </w:p>
        </w:tc>
        <w:tc>
          <w:tcPr>
            <w:tcW w:w="1661" w:type="dxa"/>
            <w:shd w:val="clear" w:color="auto" w:fill="auto"/>
            <w:vAlign w:val="center"/>
          </w:tcPr>
          <w:p w14:paraId="101FFB68">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套</w:t>
            </w:r>
          </w:p>
        </w:tc>
        <w:tc>
          <w:tcPr>
            <w:tcW w:w="1661" w:type="dxa"/>
            <w:vMerge w:val="continue"/>
            <w:vAlign w:val="center"/>
          </w:tcPr>
          <w:p w14:paraId="54391D12">
            <w:pPr>
              <w:spacing w:line="360" w:lineRule="auto"/>
              <w:jc w:val="center"/>
              <w:rPr>
                <w:rFonts w:hint="default" w:ascii="宋体" w:hAnsi="宋体" w:eastAsia="宋体" w:cs="宋体"/>
                <w:b w:val="0"/>
                <w:bCs w:val="0"/>
                <w:sz w:val="24"/>
                <w:szCs w:val="24"/>
                <w:vertAlign w:val="baseline"/>
                <w:lang w:val="en-US" w:eastAsia="zh-CN"/>
              </w:rPr>
            </w:pPr>
          </w:p>
        </w:tc>
      </w:tr>
      <w:tr w14:paraId="58A5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5FA8FCCC">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6</w:t>
            </w:r>
          </w:p>
        </w:tc>
        <w:tc>
          <w:tcPr>
            <w:tcW w:w="2584" w:type="dxa"/>
            <w:vAlign w:val="center"/>
          </w:tcPr>
          <w:p w14:paraId="036C494C">
            <w:pPr>
              <w:spacing w:line="360" w:lineRule="auto"/>
              <w:jc w:val="center"/>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互动教学软件</w:t>
            </w:r>
          </w:p>
        </w:tc>
        <w:tc>
          <w:tcPr>
            <w:tcW w:w="1660" w:type="dxa"/>
            <w:vAlign w:val="center"/>
          </w:tcPr>
          <w:p w14:paraId="7035F1D5">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否</w:t>
            </w:r>
          </w:p>
        </w:tc>
        <w:tc>
          <w:tcPr>
            <w:tcW w:w="1660" w:type="dxa"/>
            <w:shd w:val="clear" w:color="auto" w:fill="auto"/>
            <w:vAlign w:val="center"/>
          </w:tcPr>
          <w:p w14:paraId="7DA207FF">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241</w:t>
            </w:r>
          </w:p>
        </w:tc>
        <w:tc>
          <w:tcPr>
            <w:tcW w:w="1661" w:type="dxa"/>
            <w:shd w:val="clear" w:color="auto" w:fill="auto"/>
            <w:vAlign w:val="center"/>
          </w:tcPr>
          <w:p w14:paraId="4F78B13B">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套</w:t>
            </w:r>
          </w:p>
        </w:tc>
        <w:tc>
          <w:tcPr>
            <w:tcW w:w="1661" w:type="dxa"/>
            <w:vMerge w:val="continue"/>
            <w:vAlign w:val="center"/>
          </w:tcPr>
          <w:p w14:paraId="6663A5E2">
            <w:pPr>
              <w:spacing w:line="360" w:lineRule="auto"/>
              <w:jc w:val="center"/>
              <w:rPr>
                <w:rFonts w:hint="default" w:ascii="宋体" w:hAnsi="宋体" w:eastAsia="宋体" w:cs="宋体"/>
                <w:b w:val="0"/>
                <w:bCs w:val="0"/>
                <w:sz w:val="24"/>
                <w:szCs w:val="24"/>
                <w:vertAlign w:val="baseline"/>
                <w:lang w:val="en-US" w:eastAsia="zh-CN"/>
              </w:rPr>
            </w:pPr>
          </w:p>
        </w:tc>
      </w:tr>
      <w:tr w14:paraId="21E4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4DEEB9B8">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7</w:t>
            </w:r>
          </w:p>
        </w:tc>
        <w:tc>
          <w:tcPr>
            <w:tcW w:w="2584" w:type="dxa"/>
            <w:vAlign w:val="center"/>
          </w:tcPr>
          <w:p w14:paraId="49C008CD">
            <w:pPr>
              <w:spacing w:line="360" w:lineRule="auto"/>
              <w:jc w:val="center"/>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Ai课堂分析系统</w:t>
            </w:r>
          </w:p>
        </w:tc>
        <w:tc>
          <w:tcPr>
            <w:tcW w:w="1660" w:type="dxa"/>
            <w:vAlign w:val="center"/>
          </w:tcPr>
          <w:p w14:paraId="59BEB532">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否</w:t>
            </w:r>
          </w:p>
        </w:tc>
        <w:tc>
          <w:tcPr>
            <w:tcW w:w="1660" w:type="dxa"/>
            <w:shd w:val="clear" w:color="auto" w:fill="auto"/>
            <w:vAlign w:val="center"/>
          </w:tcPr>
          <w:p w14:paraId="4EECFEBB">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241</w:t>
            </w:r>
          </w:p>
        </w:tc>
        <w:tc>
          <w:tcPr>
            <w:tcW w:w="1661" w:type="dxa"/>
            <w:shd w:val="clear" w:color="auto" w:fill="auto"/>
            <w:vAlign w:val="center"/>
          </w:tcPr>
          <w:p w14:paraId="3F123714">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间</w:t>
            </w:r>
          </w:p>
        </w:tc>
        <w:tc>
          <w:tcPr>
            <w:tcW w:w="1661" w:type="dxa"/>
            <w:vMerge w:val="continue"/>
            <w:vAlign w:val="center"/>
          </w:tcPr>
          <w:p w14:paraId="23720C03">
            <w:pPr>
              <w:spacing w:line="360" w:lineRule="auto"/>
              <w:jc w:val="center"/>
              <w:rPr>
                <w:rFonts w:hint="default" w:ascii="宋体" w:hAnsi="宋体" w:eastAsia="宋体" w:cs="宋体"/>
                <w:b w:val="0"/>
                <w:bCs w:val="0"/>
                <w:sz w:val="24"/>
                <w:szCs w:val="24"/>
                <w:vertAlign w:val="baseline"/>
                <w:lang w:val="en-US" w:eastAsia="zh-CN"/>
              </w:rPr>
            </w:pPr>
          </w:p>
        </w:tc>
      </w:tr>
      <w:tr w14:paraId="78C2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08676508">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8</w:t>
            </w:r>
          </w:p>
        </w:tc>
        <w:tc>
          <w:tcPr>
            <w:tcW w:w="2584" w:type="dxa"/>
            <w:shd w:val="clear" w:color="auto" w:fill="auto"/>
            <w:vAlign w:val="center"/>
          </w:tcPr>
          <w:p w14:paraId="57D1C098">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AI分析终端</w:t>
            </w:r>
          </w:p>
        </w:tc>
        <w:tc>
          <w:tcPr>
            <w:tcW w:w="1660" w:type="dxa"/>
            <w:vAlign w:val="center"/>
          </w:tcPr>
          <w:p w14:paraId="3C2296C5">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否</w:t>
            </w:r>
          </w:p>
        </w:tc>
        <w:tc>
          <w:tcPr>
            <w:tcW w:w="1660" w:type="dxa"/>
            <w:shd w:val="clear" w:color="auto" w:fill="auto"/>
            <w:vAlign w:val="center"/>
          </w:tcPr>
          <w:p w14:paraId="5C86ADAA">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18</w:t>
            </w:r>
          </w:p>
        </w:tc>
        <w:tc>
          <w:tcPr>
            <w:tcW w:w="1661" w:type="dxa"/>
            <w:shd w:val="clear" w:color="auto" w:fill="auto"/>
            <w:vAlign w:val="center"/>
          </w:tcPr>
          <w:p w14:paraId="740D5B09">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台</w:t>
            </w:r>
          </w:p>
        </w:tc>
        <w:tc>
          <w:tcPr>
            <w:tcW w:w="1661" w:type="dxa"/>
            <w:vMerge w:val="continue"/>
            <w:vAlign w:val="center"/>
          </w:tcPr>
          <w:p w14:paraId="282DB094">
            <w:pPr>
              <w:spacing w:line="360" w:lineRule="auto"/>
              <w:jc w:val="center"/>
              <w:rPr>
                <w:rFonts w:hint="default" w:ascii="宋体" w:hAnsi="宋体" w:eastAsia="宋体" w:cs="宋体"/>
                <w:b w:val="0"/>
                <w:bCs w:val="0"/>
                <w:sz w:val="24"/>
                <w:szCs w:val="24"/>
                <w:vertAlign w:val="baseline"/>
                <w:lang w:val="en-US" w:eastAsia="zh-CN"/>
              </w:rPr>
            </w:pPr>
          </w:p>
        </w:tc>
      </w:tr>
      <w:tr w14:paraId="2D67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7125147F">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9</w:t>
            </w:r>
          </w:p>
        </w:tc>
        <w:tc>
          <w:tcPr>
            <w:tcW w:w="2584" w:type="dxa"/>
            <w:shd w:val="clear" w:color="auto" w:fill="auto"/>
            <w:vAlign w:val="center"/>
          </w:tcPr>
          <w:p w14:paraId="3E0A483A">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资源管理平台</w:t>
            </w:r>
          </w:p>
        </w:tc>
        <w:tc>
          <w:tcPr>
            <w:tcW w:w="1660" w:type="dxa"/>
            <w:vAlign w:val="center"/>
          </w:tcPr>
          <w:p w14:paraId="7FB64ECA">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否</w:t>
            </w:r>
          </w:p>
        </w:tc>
        <w:tc>
          <w:tcPr>
            <w:tcW w:w="1660" w:type="dxa"/>
            <w:shd w:val="clear" w:color="auto" w:fill="auto"/>
            <w:vAlign w:val="center"/>
          </w:tcPr>
          <w:p w14:paraId="04F9C7B6">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1661" w:type="dxa"/>
            <w:shd w:val="clear" w:color="auto" w:fill="auto"/>
            <w:vAlign w:val="center"/>
          </w:tcPr>
          <w:p w14:paraId="6F8E1C4F">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套</w:t>
            </w:r>
          </w:p>
        </w:tc>
        <w:tc>
          <w:tcPr>
            <w:tcW w:w="1661" w:type="dxa"/>
            <w:vMerge w:val="continue"/>
            <w:vAlign w:val="center"/>
          </w:tcPr>
          <w:p w14:paraId="749DCBE6">
            <w:pPr>
              <w:spacing w:line="360" w:lineRule="auto"/>
              <w:jc w:val="center"/>
              <w:rPr>
                <w:rFonts w:hint="default" w:ascii="宋体" w:hAnsi="宋体" w:eastAsia="宋体" w:cs="宋体"/>
                <w:b w:val="0"/>
                <w:bCs w:val="0"/>
                <w:sz w:val="24"/>
                <w:szCs w:val="24"/>
                <w:vertAlign w:val="baseline"/>
                <w:lang w:val="en-US" w:eastAsia="zh-CN"/>
              </w:rPr>
            </w:pPr>
          </w:p>
        </w:tc>
      </w:tr>
      <w:tr w14:paraId="72E4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1DD0D562">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10</w:t>
            </w:r>
          </w:p>
        </w:tc>
        <w:tc>
          <w:tcPr>
            <w:tcW w:w="2584" w:type="dxa"/>
            <w:vAlign w:val="center"/>
          </w:tcPr>
          <w:p w14:paraId="4D51B816">
            <w:pPr>
              <w:spacing w:line="360" w:lineRule="auto"/>
              <w:jc w:val="center"/>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安装辅助材料及配件</w:t>
            </w:r>
          </w:p>
        </w:tc>
        <w:tc>
          <w:tcPr>
            <w:tcW w:w="1660" w:type="dxa"/>
            <w:vAlign w:val="center"/>
          </w:tcPr>
          <w:p w14:paraId="115C9A14">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否</w:t>
            </w:r>
          </w:p>
        </w:tc>
        <w:tc>
          <w:tcPr>
            <w:tcW w:w="1660" w:type="dxa"/>
            <w:shd w:val="clear" w:color="auto" w:fill="auto"/>
            <w:vAlign w:val="center"/>
          </w:tcPr>
          <w:p w14:paraId="0ED219B5">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241</w:t>
            </w:r>
          </w:p>
        </w:tc>
        <w:tc>
          <w:tcPr>
            <w:tcW w:w="1661" w:type="dxa"/>
            <w:shd w:val="clear" w:color="auto" w:fill="auto"/>
            <w:vAlign w:val="center"/>
          </w:tcPr>
          <w:p w14:paraId="450D17DC">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间</w:t>
            </w:r>
          </w:p>
        </w:tc>
        <w:tc>
          <w:tcPr>
            <w:tcW w:w="1661" w:type="dxa"/>
            <w:vMerge w:val="continue"/>
            <w:vAlign w:val="center"/>
          </w:tcPr>
          <w:p w14:paraId="0C9482E5">
            <w:pPr>
              <w:spacing w:line="360" w:lineRule="auto"/>
              <w:jc w:val="center"/>
              <w:rPr>
                <w:rFonts w:hint="default" w:ascii="宋体" w:hAnsi="宋体" w:eastAsia="宋体" w:cs="宋体"/>
                <w:b w:val="0"/>
                <w:bCs w:val="0"/>
                <w:sz w:val="24"/>
                <w:szCs w:val="24"/>
                <w:vertAlign w:val="baseline"/>
                <w:lang w:val="en-US" w:eastAsia="zh-CN"/>
              </w:rPr>
            </w:pPr>
          </w:p>
        </w:tc>
      </w:tr>
    </w:tbl>
    <w:p w14:paraId="0E1660E7">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质量要求：产品及安装符合现行国家相关规定及行业标准，符合采购人需求并一次性验收合格。</w:t>
      </w:r>
    </w:p>
    <w:p w14:paraId="2E50D913">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合同履行期限：合同签订后60日历天内完成供货及安装调试。</w:t>
      </w:r>
    </w:p>
    <w:p w14:paraId="20090D66">
      <w:pPr>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本项目（否）接受联合体投标。</w:t>
      </w:r>
    </w:p>
    <w:p w14:paraId="03CF5A7D">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二、申请人的资格要求：</w:t>
      </w:r>
    </w:p>
    <w:p w14:paraId="0FA801CD">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1.满足《中华人民共和国政府采购法》第二十二条规定；</w:t>
      </w:r>
    </w:p>
    <w:p w14:paraId="28FFF935">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（1）具有独立承担民事责任的能力：提供法人或者其他组织的营业执照等证明文件，自然人的身份证明；</w:t>
      </w:r>
    </w:p>
    <w:p w14:paraId="2CF85024">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（2）具有良好的商业信誉和健全的财务会计制度：</w:t>
      </w:r>
    </w:p>
    <w:p w14:paraId="60DC137F">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良好的商业信誉：①投标人应在信用中国（www.creditchina.gov.cn）中未被列入失信被执行人；②投标人应在信用中国（www.creditchina.gov.cn）中未被列入重大税收违法失信主体；③投标人应在中国政府采购网（www.ccgp.gov.cn）中未被列入政府采购严重违法失信行为记录名单（备注：以上网站均由采购人或采购代理机构在资格审查时查询，若投标人有失信行为，视为不满足资格要求）；</w:t>
      </w:r>
    </w:p>
    <w:p w14:paraId="2BE3BAEC">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健全的财务会计制度（内容可为以下二者之一）：①提供2024年至今任意年度经第三方审计机构审计的财务状况报告（包括资产负债表、利润表、现金流量表），成立不满1年的投标人提供自成立至今的财务报表（包括资产负债表、利润表、现金流量表）；②提供银行出具的资信证明；</w:t>
      </w:r>
    </w:p>
    <w:p w14:paraId="2FD5C7DC">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（3）具有履行合同所必需的设备和专业技术能力：提供相关证明材料；</w:t>
      </w:r>
    </w:p>
    <w:p w14:paraId="4AE4B78A">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具有依法缴纳税收和社会保障资金的良好记录：提供2025年1月至今任意1个月依法缴纳税收和缴纳社会保障资金的证明（成立未满1年的提供成立以来的税收和社会保障资金缴纳凭证或相关情况说明；依法免税或不需要缴纳社会保障资金的投标人，应提供相应文件证明其依法免税或不需要缴纳社会保障资金）；</w:t>
      </w:r>
    </w:p>
    <w:p w14:paraId="6CB35E73">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（5）参与本次政府采购活动前三年内，在经营活动中没有重大违法记录：提供参加本次政府采购活动前三年内在经营活动中没有重大违法记录的书面声明；</w:t>
      </w:r>
    </w:p>
    <w:p w14:paraId="027AEDFF">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（6）法律、行政法规规定的其他条件：单位负责人为同一人或者存在直接控股、管理关系的不同投标人，不得参加同一合同项下的政府采购活动。</w:t>
      </w:r>
    </w:p>
    <w:p w14:paraId="7689B948">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2.落实政府采购政策需满足的资格要求：</w:t>
      </w:r>
    </w:p>
    <w:p w14:paraId="343118A2">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（1）本项目不属于专门面向中小企业采购的项目；</w:t>
      </w:r>
    </w:p>
    <w:p w14:paraId="687D4A54">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（2）本项目需要落实的政府采购政策：《政府采购促进中小企业发展管理办法》（财库〔2020〕46号）、《关于进一步加大政府采购支持中小企业力度的通知》（财库〔2022〕19号）、《财政部 民政部 中国残疾人联合会关于促进残疾人就业政府采购政策的通知》（财库〔2017〕141号）、《关于政府采购支持监狱企业发展有关问题的通知》（财库〔2014〕68号）、《关于印发环境标志产品政府采购品目清单的通知》（财库〔2019〕18号）、《关于印发节能产品政府采购品目清单的通知》（财库〔2019〕19号）、《财政部 发展改革委 生态环境部 市场监管总局 关于调整优化节能产品、环境标志产品政府采购执行机制的通知》（财库〔2019〕9号）等。</w:t>
      </w:r>
    </w:p>
    <w:p w14:paraId="0324AE03">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3.本项目的特定资格要求：无。</w:t>
      </w:r>
    </w:p>
    <w:p w14:paraId="54618714">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三、获取招标文件</w:t>
      </w:r>
      <w:bookmarkStart w:id="1" w:name="_Toc35393624"/>
      <w:bookmarkStart w:id="2" w:name="_Toc35393793"/>
      <w:bookmarkStart w:id="3" w:name="_Toc28359082"/>
      <w:bookmarkStart w:id="4" w:name="_Toc28359005"/>
    </w:p>
    <w:p w14:paraId="2F49DFC0">
      <w:pPr>
        <w:spacing w:line="360" w:lineRule="auto"/>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1.时间：2026年5月</w:t>
      </w:r>
      <w:r>
        <w:rPr>
          <w:rFonts w:hint="eastAsia" w:ascii="宋体" w:hAnsi="宋体" w:cs="宋体"/>
          <w:b w:val="0"/>
          <w:bCs w:val="0"/>
          <w:color w:val="auto"/>
          <w:sz w:val="24"/>
          <w:szCs w:val="24"/>
          <w:lang w:val="en-US" w:eastAsia="zh-CN"/>
        </w:rPr>
        <w:t>7</w:t>
      </w:r>
      <w:r>
        <w:rPr>
          <w:rFonts w:hint="default" w:ascii="宋体" w:hAnsi="宋体" w:eastAsia="宋体" w:cs="宋体"/>
          <w:b w:val="0"/>
          <w:bCs w:val="0"/>
          <w:color w:val="auto"/>
          <w:sz w:val="24"/>
          <w:szCs w:val="24"/>
          <w:lang w:val="en-US" w:eastAsia="zh-CN"/>
        </w:rPr>
        <w:t>日06点00分至2026年5月</w:t>
      </w:r>
      <w:r>
        <w:rPr>
          <w:rFonts w:hint="eastAsia" w:ascii="宋体" w:hAnsi="宋体" w:cs="宋体"/>
          <w:b w:val="0"/>
          <w:bCs w:val="0"/>
          <w:color w:val="auto"/>
          <w:sz w:val="24"/>
          <w:szCs w:val="24"/>
          <w:lang w:val="en-US" w:eastAsia="zh-CN"/>
        </w:rPr>
        <w:t>13</w:t>
      </w:r>
      <w:r>
        <w:rPr>
          <w:rFonts w:hint="default" w:ascii="宋体" w:hAnsi="宋体" w:eastAsia="宋体" w:cs="宋体"/>
          <w:b w:val="0"/>
          <w:bCs w:val="0"/>
          <w:color w:val="auto"/>
          <w:sz w:val="24"/>
          <w:szCs w:val="24"/>
          <w:lang w:val="en-US" w:eastAsia="zh-CN"/>
        </w:rPr>
        <w:t>日23点59分；</w:t>
      </w:r>
    </w:p>
    <w:p w14:paraId="69D396E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2.地点：</w:t>
      </w:r>
      <w:r>
        <w:rPr>
          <w:rFonts w:hint="default" w:ascii="宋体" w:hAnsi="宋体" w:eastAsia="宋体" w:cs="宋体"/>
          <w:b/>
          <w:bCs/>
          <w:sz w:val="24"/>
          <w:szCs w:val="24"/>
          <w:lang w:val="en-US" w:eastAsia="zh-CN"/>
        </w:rPr>
        <w:t>政府采购云平台（https://www.zcygov.cn/）</w:t>
      </w:r>
      <w:r>
        <w:rPr>
          <w:rFonts w:hint="default" w:ascii="宋体" w:hAnsi="宋体" w:eastAsia="宋体" w:cs="宋体"/>
          <w:b w:val="0"/>
          <w:bCs w:val="0"/>
          <w:sz w:val="24"/>
          <w:szCs w:val="24"/>
          <w:lang w:val="en-US" w:eastAsia="zh-CN"/>
        </w:rPr>
        <w:t>；</w:t>
      </w:r>
    </w:p>
    <w:p w14:paraId="5F7146C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3.方式：网上获取</w:t>
      </w:r>
    </w:p>
    <w:bookmarkEnd w:id="1"/>
    <w:bookmarkEnd w:id="2"/>
    <w:bookmarkEnd w:id="3"/>
    <w:bookmarkEnd w:id="4"/>
    <w:p w14:paraId="6C96D92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bookmarkStart w:id="5" w:name="_Toc28359092"/>
      <w:bookmarkStart w:id="6" w:name="_Toc35393801"/>
      <w:bookmarkStart w:id="7" w:name="_Toc35393632"/>
      <w:bookmarkStart w:id="8" w:name="_Toc28359015"/>
      <w:bookmarkStart w:id="9" w:name="_Toc28359084"/>
      <w:bookmarkStart w:id="10" w:name="_Toc35393794"/>
      <w:bookmarkStart w:id="11" w:name="_Toc28359007"/>
      <w:bookmarkStart w:id="12" w:name="_Toc35393625"/>
      <w:r>
        <w:rPr>
          <w:rFonts w:hint="default" w:ascii="宋体" w:hAnsi="宋体" w:eastAsia="宋体" w:cs="宋体"/>
          <w:b w:val="0"/>
          <w:bCs w:val="0"/>
          <w:sz w:val="24"/>
          <w:szCs w:val="24"/>
          <w:lang w:val="en-US" w:eastAsia="zh-CN"/>
        </w:rPr>
        <w:t>（1）凡有意参加投标者，须在政采云平台办理数字证书（CA），并在政采云绑定数字证书（CA）后线上获取招标文件及其他采购资料。CA申领链接：https://middle.zcygov.cn/ca/apply/list?_app_=zcy.sys，CA申领后需登录政采云平台完成数字证书（CA）绑定才可以使用，数字证书（CA）详见其办理流程，如有问题可拨打政采云客户服务热线95763进行咨询。</w:t>
      </w:r>
    </w:p>
    <w:p w14:paraId="24549DD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投标人自行在“政府采购云平台（https://www.zcygov.cn/）”下载招标文件（操作路径：登录政采云平台－我的工作台－项目采购－获取招标文件－找到本项目－点击“申请获取招标文件”），电子投标文件制作需要基于“政府采购云平台（https://www.zcygov.cn/）”获取的招标文件编制；</w:t>
      </w:r>
    </w:p>
    <w:p w14:paraId="712BE7A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注：投标人如之前已办理过云南CA数字证书的，直接在政采云平台绑定即可，无需重复办理（2022年1月1日前办理的云南CA数字证书需到云南CA办理处进行升级），CA问题咨询电话4006727666。</w:t>
      </w:r>
    </w:p>
    <w:p w14:paraId="0197318B">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售价：0.00元。</w:t>
      </w:r>
    </w:p>
    <w:p w14:paraId="167F9A55">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四、</w:t>
      </w:r>
      <w:bookmarkEnd w:id="5"/>
      <w:bookmarkEnd w:id="6"/>
      <w:bookmarkEnd w:id="7"/>
      <w:bookmarkEnd w:id="8"/>
      <w:r>
        <w:rPr>
          <w:rFonts w:hint="default" w:ascii="宋体" w:hAnsi="宋体" w:eastAsia="宋体" w:cs="宋体"/>
          <w:b/>
          <w:bCs/>
          <w:sz w:val="24"/>
          <w:szCs w:val="24"/>
          <w:lang w:val="en-US" w:eastAsia="zh-CN"/>
        </w:rPr>
        <w:t>提交投标文件截止时间、开标时间和地点</w:t>
      </w:r>
    </w:p>
    <w:p w14:paraId="06C9A54A">
      <w:pPr>
        <w:spacing w:line="360" w:lineRule="auto"/>
        <w:ind w:firstLine="480" w:firstLineChars="200"/>
        <w:rPr>
          <w:rFonts w:hint="default" w:ascii="宋体" w:hAnsi="宋体" w:eastAsia="宋体" w:cs="宋体"/>
          <w:b w:val="0"/>
          <w:bCs w:val="0"/>
          <w:color w:val="auto"/>
          <w:sz w:val="24"/>
          <w:szCs w:val="24"/>
          <w:highlight w:val="none"/>
          <w:lang w:val="en-US" w:eastAsia="zh-CN"/>
        </w:rPr>
      </w:pPr>
      <w:bookmarkStart w:id="13" w:name="_Toc28359094"/>
      <w:bookmarkStart w:id="14" w:name="_Toc35393803"/>
      <w:bookmarkStart w:id="15" w:name="_Toc35393634"/>
      <w:bookmarkStart w:id="16" w:name="_Toc28359017"/>
      <w:r>
        <w:rPr>
          <w:rFonts w:hint="default" w:ascii="宋体" w:hAnsi="宋体" w:eastAsia="宋体" w:cs="宋体"/>
          <w:b w:val="0"/>
          <w:bCs w:val="0"/>
          <w:color w:val="auto"/>
          <w:sz w:val="24"/>
          <w:szCs w:val="24"/>
          <w:highlight w:val="none"/>
          <w:lang w:val="en-US" w:eastAsia="zh-CN"/>
        </w:rPr>
        <w:t>1.提交投标文件截止时间：</w:t>
      </w:r>
      <w:r>
        <w:rPr>
          <w:rFonts w:hint="eastAsia" w:ascii="宋体" w:hAnsi="宋体" w:cs="宋体"/>
          <w:color w:val="auto"/>
          <w:sz w:val="24"/>
          <w:szCs w:val="24"/>
          <w:highlight w:val="none"/>
          <w:lang w:val="en-US" w:eastAsia="zh-CN"/>
        </w:rPr>
        <w:t>2026年5月28日15时00分</w:t>
      </w:r>
      <w:r>
        <w:rPr>
          <w:rFonts w:hint="default" w:ascii="宋体" w:hAnsi="宋体" w:eastAsia="宋体" w:cs="宋体"/>
          <w:b w:val="0"/>
          <w:bCs w:val="0"/>
          <w:color w:val="auto"/>
          <w:sz w:val="24"/>
          <w:szCs w:val="24"/>
          <w:highlight w:val="none"/>
          <w:lang w:val="en-US" w:eastAsia="zh-CN"/>
        </w:rPr>
        <w:t>（北京时间）</w:t>
      </w:r>
    </w:p>
    <w:p w14:paraId="0B07E8DE">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2.开标时间：</w:t>
      </w:r>
      <w:r>
        <w:rPr>
          <w:rFonts w:hint="eastAsia" w:ascii="宋体" w:hAnsi="宋体" w:cs="宋体"/>
          <w:color w:val="auto"/>
          <w:sz w:val="24"/>
          <w:szCs w:val="24"/>
          <w:highlight w:val="none"/>
          <w:lang w:val="en-US" w:eastAsia="zh-CN"/>
        </w:rPr>
        <w:t>2026年5月28日15时00分</w:t>
      </w:r>
      <w:r>
        <w:rPr>
          <w:rFonts w:hint="default" w:ascii="宋体" w:hAnsi="宋体" w:eastAsia="宋体" w:cs="宋体"/>
          <w:b w:val="0"/>
          <w:bCs w:val="0"/>
          <w:color w:val="auto"/>
          <w:sz w:val="24"/>
          <w:szCs w:val="24"/>
          <w:highlight w:val="none"/>
          <w:lang w:val="en-US" w:eastAsia="zh-CN"/>
        </w:rPr>
        <w:t>（北京时间）</w:t>
      </w:r>
    </w:p>
    <w:p w14:paraId="79617EB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3.开标地点：“政采云”平台开标大厅（https://www.zcygov.cn/），会议地点为陇川县政府采购和出让中心3号开标室（陇川县章凤镇卫国南路26号陇川县政务服务管理局4楼）。</w:t>
      </w:r>
    </w:p>
    <w:p w14:paraId="4E63846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注：投标人应按照本项目招标文件和政采云平台的要求编制，须在投标文件提交截止时间前完成所有电子投标文件的上传，提交投标文件时请填写参加远程采购活动的经办人联系方式，投标文件提交截止时间前未完成文件上传的，视为撤回投标文件。</w:t>
      </w:r>
    </w:p>
    <w:p w14:paraId="0C69321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如遇平台相关问题，请及时联系政府采购云平台客服进行咨询，咨询电话：95763。</w:t>
      </w:r>
    </w:p>
    <w:p w14:paraId="1BDB038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操作指南：https://edu.zcygov.cn/luban/yunnan-dzjy-gys?utm=luban.luban-PC-</w:t>
      </w:r>
      <w:r>
        <w:rPr>
          <w:rFonts w:hint="default" w:ascii="宋体" w:hAnsi="宋体" w:eastAsia="宋体" w:cs="宋体"/>
          <w:b w:val="0"/>
          <w:bCs w:val="0"/>
          <w:sz w:val="24"/>
          <w:szCs w:val="24"/>
          <w:lang w:val="en-US" w:eastAsia="zh-CN"/>
        </w:rPr>
        <mc:AlternateContent>
          <mc:Choice Requires="wps">
            <w:drawing>
              <wp:anchor distT="0" distB="0" distL="114300" distR="114300" simplePos="0" relativeHeight="251659264" behindDoc="0" locked="0" layoutInCell="1" hidden="1" allowOverlap="1">
                <wp:simplePos x="0" y="0"/>
                <wp:positionH relativeFrom="column">
                  <wp:posOffset>-847090</wp:posOffset>
                </wp:positionH>
                <wp:positionV relativeFrom="paragraph">
                  <wp:posOffset>-593090</wp:posOffset>
                </wp:positionV>
                <wp:extent cx="63500" cy="63500"/>
                <wp:effectExtent l="0" t="0" r="0" b="0"/>
                <wp:wrapNone/>
                <wp:docPr id="3" name="矩形 3" descr="lskY7P30+39SSS2ze3CC/N1ciodNKBktAKTnXgEPz5ySJGJ0PtSiaRah56Ab40wqcWBbmCJigE8awHrpD6+E5coEV5bUzGar1mDEjLjgMQonkkTkhzltKlKv3Izn9TtismzCHqeweqY2Q7582q/fjdqa2oqC0nTo1WjdjCVlChl9fjSQV9QuEdgU11DIKPeO3zR+GaeXzdzXDw3afgWScy/TyEgIUvVN8TcoO/JGcNYphbYMuaLmi7Lu0+7cowVao6O46rB+bmVVt0sns8q8wR03SQa2VfvT0KfTQvbCFoj6WuVpXE7rR5kKBznlkV2H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7/qQNm+lnJhDaEYuY0PLMNttAWgiRqRivxfnvg7ijdIizatFi24SMDfRIlBqG7H8QCUrJHikOUn+sgvFvI7LYTluPFKLnMqrbeKcH4/pLS7tJitQ0vVLizeTnWS9myRv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lskY7P30+39SSS2ze3CC/N1ciodNKBktAKTnXgEPz5ySJGJ0PtSiaRah56Ab40wqcWBbmCJigE8awHrpD6+E5coEV5bUzGar1mDEjLjgMQonkkTkhzltKlKv3Izn9TtismzCHqeweqY2Q7582q/fjdqa2oqC0nTo1WjdjCVlChl9fjSQV9QuEdgU11DIKPeO3zR+GaeXzdzXDw3afgWScy/TyEgIUvVN8TcoO/JGcNYphbYMuaLmi7Lu0+7cowVao6O46rB+bmVVt0sns8q8wR03SQa2VfvT0KfTQvbCFoj6WuVpXE7rR5kKBznlkV2H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7/qQNm+lnJhDaEYuY0PLMNttAWgiRqRivxfnvg7ijdIizatFi24SMDfRIlBqG7H8QCUrJHikOUn+sgvFvI7LYTluPFKLnMqrbeKcH4/pLS7tJitQ0vVLizeTnWS9myRvZtRDYLlmFfFeTRGfD42JnQr+4orT3BUAGusxXCnWgBezZ5xMA/WrgAezLsL7EhchehXk1pD9kZvSTYzNmKQmXA==" style="position:absolute;left:0pt;margin-left:-66.7pt;margin-top:-46.7pt;height:5pt;width:5pt;visibility:hidden;z-index:251659264;mso-width-relative:page;mso-height-relative:page;" fillcolor="#FFFFFF" filled="t" stroked="t" coordsize="21600,21600" o:gfxdata="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">
                <v:fill on="t" focussize="0,0"/>
                <v:stroke color="#000000" joinstyle="miter"/>
                <v:imagedata o:title=""/>
                <o:lock v:ext="edit" aspectratio="f"/>
              </v:rect>
            </w:pict>
          </mc:Fallback>
        </mc:AlternateContent>
      </w:r>
      <w:r>
        <w:rPr>
          <w:rFonts w:hint="default" w:ascii="宋体" w:hAnsi="宋体" w:eastAsia="宋体" w:cs="宋体"/>
          <w:b w:val="0"/>
          <w:bCs w:val="0"/>
          <w:sz w:val="24"/>
          <w:szCs w:val="24"/>
          <w:lang w:val="en-US" w:eastAsia="zh-CN"/>
        </w:rPr>
        <w:t>1514.161-market-menubar-pc.20.d37010404f7811edb5ec8fd9c5fe1d40。</w:t>
      </w:r>
    </w:p>
    <w:p w14:paraId="5AED2AF2">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五、公告期限</w:t>
      </w:r>
      <w:bookmarkEnd w:id="13"/>
      <w:bookmarkEnd w:id="14"/>
      <w:bookmarkEnd w:id="15"/>
      <w:bookmarkEnd w:id="16"/>
    </w:p>
    <w:p w14:paraId="57503B2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自本公告发布之日起5个工作日。</w:t>
      </w:r>
    </w:p>
    <w:bookmarkEnd w:id="9"/>
    <w:bookmarkEnd w:id="10"/>
    <w:bookmarkEnd w:id="11"/>
    <w:bookmarkEnd w:id="12"/>
    <w:p w14:paraId="503E17D5">
      <w:pPr>
        <w:spacing w:line="360" w:lineRule="auto"/>
        <w:rPr>
          <w:rFonts w:hint="default" w:ascii="宋体" w:hAnsi="宋体" w:eastAsia="宋体" w:cs="宋体"/>
          <w:b/>
          <w:bCs/>
          <w:sz w:val="24"/>
          <w:szCs w:val="24"/>
          <w:lang w:val="en-US" w:eastAsia="zh-CN"/>
        </w:rPr>
      </w:pPr>
      <w:bookmarkStart w:id="17" w:name="_Toc35393626"/>
      <w:bookmarkStart w:id="18" w:name="_Toc35393795"/>
      <w:r>
        <w:rPr>
          <w:rFonts w:hint="default" w:ascii="宋体" w:hAnsi="宋体" w:eastAsia="宋体" w:cs="宋体"/>
          <w:b/>
          <w:bCs/>
          <w:sz w:val="24"/>
          <w:szCs w:val="24"/>
          <w:lang w:val="en-US" w:eastAsia="zh-CN"/>
        </w:rPr>
        <w:t>六、其他补充事宜</w:t>
      </w:r>
      <w:bookmarkEnd w:id="17"/>
      <w:bookmarkEnd w:id="18"/>
    </w:p>
    <w:p w14:paraId="6DE6A827">
      <w:pPr>
        <w:spacing w:line="360" w:lineRule="auto"/>
        <w:ind w:firstLine="480" w:firstLineChars="200"/>
        <w:rPr>
          <w:rFonts w:hint="default" w:ascii="宋体" w:hAnsi="宋体" w:eastAsia="宋体" w:cs="宋体"/>
          <w:b w:val="0"/>
          <w:bCs w:val="0"/>
          <w:sz w:val="24"/>
          <w:szCs w:val="24"/>
          <w:lang w:val="en-US" w:eastAsia="zh-CN"/>
        </w:rPr>
      </w:pPr>
      <w:bookmarkStart w:id="19" w:name="_Toc28359085"/>
      <w:bookmarkStart w:id="20" w:name="_Toc35393796"/>
      <w:bookmarkStart w:id="21" w:name="_Toc35393627"/>
      <w:bookmarkStart w:id="22" w:name="_Toc28359008"/>
      <w:r>
        <w:rPr>
          <w:rFonts w:hint="default" w:ascii="宋体" w:hAnsi="宋体" w:eastAsia="宋体" w:cs="宋体"/>
          <w:b w:val="0"/>
          <w:bCs w:val="0"/>
          <w:sz w:val="24"/>
          <w:szCs w:val="24"/>
          <w:lang w:val="en-US" w:eastAsia="zh-CN"/>
        </w:rPr>
        <w:t>1.开标方式：网上开标</w:t>
      </w:r>
    </w:p>
    <w:p w14:paraId="1B70BFA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（1）投标人无需到达开启地点，须在政采云平台进行远程解密电子版投标文件；</w:t>
      </w:r>
    </w:p>
    <w:p w14:paraId="0903467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投标人应在投标文件提交截止时间前登录系统，并根据开标系统的提示操作解密文件。请参与本项目的投标人在使用政采云平台时，自行配备需要的音视频等设备，做好系统的调试工作，避免出现系统不能正常使用的情况；</w:t>
      </w:r>
    </w:p>
    <w:p w14:paraId="2190ACD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（3）如因投标人自身原因导致在规定时间内无法正常解密的（如：浏览器故障、未安装相关驱动、网络故障、加密CA与解密CA不一致等），代理机构不予异常处理，视为投标人自动弃标。</w:t>
      </w:r>
    </w:p>
    <w:p w14:paraId="6ABF8EB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2.保证金</w:t>
      </w:r>
    </w:p>
    <w:p w14:paraId="4042670D">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保证金金额：</w:t>
      </w:r>
      <w:r>
        <w:rPr>
          <w:rFonts w:hint="eastAsia" w:ascii="宋体" w:hAnsi="宋体" w:eastAsia="宋体" w:cs="宋体"/>
          <w:b w:val="0"/>
          <w:bCs w:val="0"/>
          <w:color w:val="auto"/>
          <w:sz w:val="24"/>
          <w:szCs w:val="24"/>
          <w:highlight w:val="none"/>
          <w:lang w:val="en-US" w:eastAsia="zh-CN"/>
        </w:rPr>
        <w:t>叁万伍仟元整</w:t>
      </w:r>
      <w:r>
        <w:rPr>
          <w:rFonts w:hint="default"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35000</w:t>
      </w:r>
      <w:r>
        <w:rPr>
          <w:rFonts w:hint="default" w:ascii="宋体" w:hAnsi="宋体" w:eastAsia="宋体" w:cs="宋体"/>
          <w:b w:val="0"/>
          <w:bCs w:val="0"/>
          <w:color w:val="auto"/>
          <w:sz w:val="24"/>
          <w:szCs w:val="24"/>
          <w:highlight w:val="none"/>
          <w:lang w:val="en-US" w:eastAsia="zh-CN"/>
        </w:rPr>
        <w:t>.00元）</w:t>
      </w:r>
    </w:p>
    <w:p w14:paraId="321780E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投标保证金缴纳方式：可以采用“银行转账”“银行保函”“投标保证保险”任一方式，其中采用“银行转账”方式的，投标人以支票、汇票、本票、网上银行支付等非现金形式汇入指定账户；</w:t>
      </w:r>
    </w:p>
    <w:p w14:paraId="505F3CFB">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保证金缴纳截止时间：同提交投标文件截止时间。</w:t>
      </w:r>
    </w:p>
    <w:p w14:paraId="5F625202">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户名：云南立友工程咨询有限公司</w:t>
      </w:r>
    </w:p>
    <w:p w14:paraId="3D0FD91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账号：54000 19595 659012  </w:t>
      </w:r>
    </w:p>
    <w:p w14:paraId="443BB68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开户行：德宏农村商业银行芒市支行</w:t>
      </w:r>
    </w:p>
    <w:p w14:paraId="370E053B">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财务室联系电话：0692-2273788</w:t>
      </w:r>
    </w:p>
    <w:p w14:paraId="4662EEC3">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3.相关费用：中标服务费以单个项目（或标段）中标通知书的中标金额为计费基数，按关于印发《云南省建设工程招标代理服务收费参考意见》的通知（云建招协〔2024〕58号）收费标准收取，由中标单位支付。</w:t>
      </w:r>
    </w:p>
    <w:p w14:paraId="2DCBB02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4.公告发布媒体：本公告在《云南省政府采购网》（http://www.yngp.com/）、政府采购云平台（https://www.zcygov.cn/）上发布，我公司对其他网站或媒体转载的公告及公告内容不承担任何责任。</w:t>
      </w:r>
    </w:p>
    <w:p w14:paraId="4555661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5.本项目执行政府采购促进中小企业发展、支持监狱企业、促进残疾人就业、扶持不发达地区、少数民族地区和优先采购节能、环保产品等政府采购政策。</w:t>
      </w:r>
    </w:p>
    <w:p w14:paraId="60EE01D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6.监督部门及联系电话</w:t>
      </w:r>
    </w:p>
    <w:p w14:paraId="13A2C6C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行政监督部门及联系电话：陇川县财政局 0692-7172965</w:t>
      </w:r>
    </w:p>
    <w:p w14:paraId="3EA42ED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纪检监督联系电话：0692-12388</w:t>
      </w:r>
    </w:p>
    <w:p w14:paraId="63C34725">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七、对本次招标提出询问，请按以下方式联系。</w:t>
      </w:r>
      <w:bookmarkEnd w:id="19"/>
      <w:bookmarkEnd w:id="20"/>
      <w:bookmarkEnd w:id="21"/>
      <w:bookmarkEnd w:id="22"/>
    </w:p>
    <w:p w14:paraId="04F6CB0C">
      <w:pPr>
        <w:spacing w:line="360" w:lineRule="auto"/>
        <w:ind w:firstLine="480" w:firstLineChars="200"/>
        <w:rPr>
          <w:rFonts w:hint="default" w:ascii="宋体" w:hAnsi="宋体" w:eastAsia="宋体" w:cs="宋体"/>
          <w:b w:val="0"/>
          <w:bCs w:val="0"/>
          <w:sz w:val="24"/>
          <w:szCs w:val="24"/>
          <w:lang w:val="en-US" w:eastAsia="zh-CN"/>
        </w:rPr>
      </w:pPr>
      <w:bookmarkStart w:id="23" w:name="_Toc28359019"/>
      <w:bookmarkStart w:id="24" w:name="_Toc35393637"/>
      <w:bookmarkStart w:id="25" w:name="_Toc28359096"/>
      <w:bookmarkStart w:id="26" w:name="_Toc35393806"/>
      <w:bookmarkStart w:id="27" w:name="_Toc28359020"/>
      <w:bookmarkStart w:id="28" w:name="_Toc28359097"/>
      <w:bookmarkStart w:id="29" w:name="_Toc35393807"/>
      <w:bookmarkStart w:id="30" w:name="_Toc35393638"/>
      <w:r>
        <w:rPr>
          <w:rFonts w:hint="default" w:ascii="宋体" w:hAnsi="宋体" w:eastAsia="宋体" w:cs="宋体"/>
          <w:b w:val="0"/>
          <w:bCs w:val="0"/>
          <w:sz w:val="24"/>
          <w:szCs w:val="24"/>
          <w:lang w:val="en-US" w:eastAsia="zh-CN"/>
        </w:rPr>
        <w:t>1.采购人信息</w:t>
      </w:r>
      <w:bookmarkEnd w:id="23"/>
      <w:bookmarkEnd w:id="24"/>
      <w:bookmarkEnd w:id="25"/>
      <w:bookmarkEnd w:id="26"/>
    </w:p>
    <w:p w14:paraId="4923644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名    称：陇川县教育体育局</w:t>
      </w:r>
    </w:p>
    <w:p w14:paraId="44CA2A9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统一社会信用代码：11533124015270580X</w:t>
      </w:r>
    </w:p>
    <w:p w14:paraId="546A8FA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地    址：云南省德宏州陇川县章凤镇卫国南路1号</w:t>
      </w:r>
    </w:p>
    <w:p w14:paraId="46B05C9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联系方式：18988223392</w:t>
      </w:r>
    </w:p>
    <w:p w14:paraId="78D5045A">
      <w:pPr>
        <w:spacing w:line="360" w:lineRule="auto"/>
        <w:ind w:firstLine="480" w:firstLineChars="200"/>
        <w:rPr>
          <w:rFonts w:hint="default" w:ascii="宋体" w:hAnsi="宋体" w:eastAsia="宋体" w:cs="宋体"/>
          <w:b w:val="0"/>
          <w:bCs w:val="0"/>
          <w:sz w:val="24"/>
          <w:szCs w:val="24"/>
          <w:lang w:val="en-US" w:eastAsia="zh-CN"/>
        </w:rPr>
      </w:pPr>
    </w:p>
    <w:p w14:paraId="7A5F1D9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2.采购代理机构信息</w:t>
      </w:r>
    </w:p>
    <w:p w14:paraId="5A23461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名    称：云南立友工程咨询有限公司</w:t>
      </w:r>
    </w:p>
    <w:p w14:paraId="484EFD94">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统一社会信用代码：91533103MA6NT2PR2J</w:t>
      </w:r>
    </w:p>
    <w:p w14:paraId="24E062C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地　　址：云南省德宏州芒市榕树北路5号</w:t>
      </w:r>
    </w:p>
    <w:p w14:paraId="58A1417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联系方式：0692-2273788</w:t>
      </w:r>
    </w:p>
    <w:p w14:paraId="1A8B9874">
      <w:pPr>
        <w:spacing w:line="360" w:lineRule="auto"/>
        <w:ind w:firstLine="480" w:firstLineChars="200"/>
        <w:rPr>
          <w:rFonts w:hint="default" w:ascii="宋体" w:hAnsi="宋体" w:eastAsia="宋体" w:cs="宋体"/>
          <w:b w:val="0"/>
          <w:bCs w:val="0"/>
          <w:sz w:val="24"/>
          <w:szCs w:val="24"/>
          <w:lang w:val="en-US" w:eastAsia="zh-CN"/>
        </w:rPr>
      </w:pPr>
    </w:p>
    <w:p w14:paraId="10B0DAF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3.项目联系方式</w:t>
      </w:r>
    </w:p>
    <w:bookmarkEnd w:id="27"/>
    <w:bookmarkEnd w:id="28"/>
    <w:bookmarkEnd w:id="29"/>
    <w:bookmarkEnd w:id="30"/>
    <w:p w14:paraId="70409D9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项目联系人：许有然（采购人）、叶杨、张辉（采购代理机构）</w:t>
      </w:r>
    </w:p>
    <w:p w14:paraId="16418F94">
      <w:pPr>
        <w:spacing w:line="360" w:lineRule="auto"/>
        <w:ind w:firstLine="480" w:firstLineChars="200"/>
        <w:rPr>
          <w:rFonts w:hint="default" w:ascii="宋体" w:hAnsi="宋体" w:eastAsia="宋体" w:cs="宋体"/>
          <w:b w:val="0"/>
          <w:bCs w:val="0"/>
          <w:sz w:val="24"/>
          <w:szCs w:val="24"/>
          <w:lang w:val="en-US" w:eastAsia="zh-CN"/>
        </w:rPr>
        <w:sectPr>
          <w:pgSz w:w="11906" w:h="16838"/>
          <w:pgMar w:top="1440" w:right="1083" w:bottom="1440" w:left="1083"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宋体" w:hAnsi="宋体" w:eastAsia="宋体" w:cs="宋体"/>
          <w:b w:val="0"/>
          <w:bCs w:val="0"/>
          <w:sz w:val="24"/>
          <w:szCs w:val="24"/>
          <w:lang w:val="en-US" w:eastAsia="zh-CN"/>
        </w:rPr>
        <w:t>电</w:t>
      </w:r>
      <w:r>
        <w:rPr>
          <w:rFonts w:hint="eastAsia" w:ascii="宋体" w:hAnsi="宋体" w:cs="宋体"/>
          <w:b w:val="0"/>
          <w:bCs w:val="0"/>
          <w:sz w:val="24"/>
          <w:szCs w:val="24"/>
          <w:lang w:val="en-US" w:eastAsia="zh-CN"/>
        </w:rPr>
        <w:t xml:space="preserve"> </w:t>
      </w:r>
      <w:r>
        <w:rPr>
          <w:rFonts w:hint="default" w:ascii="宋体" w:hAnsi="宋体" w:eastAsia="宋体" w:cs="宋体"/>
          <w:b w:val="0"/>
          <w:bCs w:val="0"/>
          <w:sz w:val="24"/>
          <w:szCs w:val="24"/>
          <w:lang w:val="en-US" w:eastAsia="zh-CN"/>
        </w:rPr>
        <w:t>话：18988223392（采购人）、13578266575、0692-2273788（采购代理机构）</w:t>
      </w:r>
    </w:p>
    <w:p w14:paraId="4E4FF400">
      <w:pPr>
        <w:pStyle w:val="2"/>
        <w:numPr>
          <w:ilvl w:val="0"/>
          <w:numId w:val="0"/>
        </w:numPr>
        <w:bidi w:val="0"/>
        <w:jc w:val="center"/>
        <w:rPr>
          <w:rFonts w:hint="eastAsia"/>
        </w:rPr>
      </w:pPr>
      <w:bookmarkStart w:id="31" w:name="_Toc12078"/>
      <w:r>
        <w:rPr>
          <w:rFonts w:hint="eastAsia" w:ascii="宋体" w:hAnsi="宋体" w:eastAsia="宋体" w:cs="宋体"/>
          <w:lang w:val="en-US" w:eastAsia="zh-CN"/>
        </w:rPr>
        <w:t>第二章 投标人须知</w:t>
      </w:r>
      <w:bookmarkEnd w:id="31"/>
    </w:p>
    <w:p w14:paraId="51C761B5">
      <w:pPr>
        <w:pStyle w:val="3"/>
        <w:numPr>
          <w:ilvl w:val="1"/>
          <w:numId w:val="0"/>
        </w:numPr>
        <w:tabs>
          <w:tab w:val="clear" w:pos="1021"/>
        </w:tabs>
        <w:bidi w:val="0"/>
        <w:ind w:left="425" w:leftChars="0"/>
        <w:jc w:val="center"/>
        <w:rPr>
          <w:rFonts w:hint="eastAsia" w:ascii="宋体" w:hAnsi="宋体" w:eastAsia="宋体" w:cs="宋体"/>
          <w:lang w:val="en-US" w:eastAsia="zh-CN"/>
        </w:rPr>
      </w:pPr>
      <w:r>
        <w:rPr>
          <w:rFonts w:hint="eastAsia" w:ascii="宋体" w:hAnsi="宋体" w:eastAsia="宋体" w:cs="宋体"/>
          <w:lang w:val="en-US" w:eastAsia="zh-CN"/>
        </w:rPr>
        <w:t>投标人须知前附表</w:t>
      </w:r>
    </w:p>
    <w:tbl>
      <w:tblPr>
        <w:tblStyle w:val="17"/>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773"/>
        <w:gridCol w:w="6932"/>
      </w:tblGrid>
      <w:tr w14:paraId="53288D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vAlign w:val="center"/>
          </w:tcPr>
          <w:p w14:paraId="49CE10FD">
            <w:pPr>
              <w:spacing w:line="36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773" w:type="dxa"/>
            <w:tcBorders>
              <w:tl2br w:val="nil"/>
              <w:tr2bl w:val="nil"/>
            </w:tcBorders>
            <w:vAlign w:val="center"/>
          </w:tcPr>
          <w:p w14:paraId="06C730ED">
            <w:pPr>
              <w:spacing w:line="36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条款号</w:t>
            </w:r>
          </w:p>
        </w:tc>
        <w:tc>
          <w:tcPr>
            <w:tcW w:w="6932" w:type="dxa"/>
            <w:tcBorders>
              <w:tl2br w:val="nil"/>
              <w:tr2bl w:val="nil"/>
            </w:tcBorders>
            <w:vAlign w:val="center"/>
          </w:tcPr>
          <w:p w14:paraId="027B3DAD">
            <w:pPr>
              <w:spacing w:line="36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编列内容</w:t>
            </w:r>
          </w:p>
        </w:tc>
      </w:tr>
      <w:tr w14:paraId="279C4D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57" w:type="dxa"/>
            <w:tcBorders>
              <w:tl2br w:val="nil"/>
              <w:tr2bl w:val="nil"/>
            </w:tcBorders>
            <w:vAlign w:val="center"/>
          </w:tcPr>
          <w:p w14:paraId="6E49EC06">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1.1.2</w:t>
            </w:r>
          </w:p>
        </w:tc>
        <w:tc>
          <w:tcPr>
            <w:tcW w:w="1773" w:type="dxa"/>
            <w:tcBorders>
              <w:tl2br w:val="nil"/>
              <w:tr2bl w:val="nil"/>
            </w:tcBorders>
            <w:vAlign w:val="center"/>
          </w:tcPr>
          <w:p w14:paraId="5D7D99ED">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采购人</w:t>
            </w:r>
          </w:p>
        </w:tc>
        <w:tc>
          <w:tcPr>
            <w:tcW w:w="6932" w:type="dxa"/>
            <w:tcBorders>
              <w:tl2br w:val="nil"/>
              <w:tr2bl w:val="nil"/>
            </w:tcBorders>
            <w:vAlign w:val="center"/>
          </w:tcPr>
          <w:p w14:paraId="5DFCB737">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称：陇川县教育体育局</w:t>
            </w:r>
          </w:p>
          <w:p w14:paraId="5D55A7D0">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址：云南省德宏州陇川县章凤镇卫国南路1号</w:t>
            </w:r>
          </w:p>
          <w:p w14:paraId="60E9A922">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联系人：许有然</w:t>
            </w:r>
          </w:p>
          <w:p w14:paraId="667A42AE">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  话：18988223392</w:t>
            </w:r>
          </w:p>
        </w:tc>
      </w:tr>
      <w:tr w14:paraId="4F2B44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3DA1F5EE">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1.1.3</w:t>
            </w:r>
          </w:p>
        </w:tc>
        <w:tc>
          <w:tcPr>
            <w:tcW w:w="1773" w:type="dxa"/>
            <w:tcBorders>
              <w:tl2br w:val="nil"/>
              <w:tr2bl w:val="nil"/>
            </w:tcBorders>
            <w:shd w:val="clear" w:color="auto" w:fill="auto"/>
            <w:vAlign w:val="center"/>
          </w:tcPr>
          <w:p w14:paraId="1A120B9F">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采购代理机构</w:t>
            </w:r>
          </w:p>
        </w:tc>
        <w:tc>
          <w:tcPr>
            <w:tcW w:w="6932" w:type="dxa"/>
            <w:tcBorders>
              <w:tl2br w:val="nil"/>
              <w:tr2bl w:val="nil"/>
            </w:tcBorders>
            <w:shd w:val="clear" w:color="auto" w:fill="auto"/>
            <w:vAlign w:val="center"/>
          </w:tcPr>
          <w:p w14:paraId="350F79D3">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称：云南立友工程咨询有限公司</w:t>
            </w:r>
          </w:p>
          <w:p w14:paraId="078B6056">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址：云南省德宏州芒市榕树北路5号</w:t>
            </w:r>
          </w:p>
          <w:p w14:paraId="65C47D90">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联系人：叶杨、张辉</w:t>
            </w:r>
          </w:p>
          <w:p w14:paraId="30F631B1">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话：13578266575、0692-2273788</w:t>
            </w:r>
          </w:p>
        </w:tc>
      </w:tr>
      <w:tr w14:paraId="21C7EC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05B7BA15">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1.1.4</w:t>
            </w:r>
          </w:p>
        </w:tc>
        <w:tc>
          <w:tcPr>
            <w:tcW w:w="1773" w:type="dxa"/>
            <w:tcBorders>
              <w:tl2br w:val="nil"/>
              <w:tr2bl w:val="nil"/>
            </w:tcBorders>
            <w:shd w:val="clear" w:color="auto" w:fill="auto"/>
            <w:vAlign w:val="center"/>
          </w:tcPr>
          <w:p w14:paraId="4E4F948F">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采购项目名称</w:t>
            </w:r>
          </w:p>
        </w:tc>
        <w:tc>
          <w:tcPr>
            <w:tcW w:w="6932" w:type="dxa"/>
            <w:tcBorders>
              <w:tl2br w:val="nil"/>
              <w:tr2bl w:val="nil"/>
            </w:tcBorders>
            <w:shd w:val="clear" w:color="auto" w:fill="auto"/>
            <w:vAlign w:val="center"/>
          </w:tcPr>
          <w:p w14:paraId="3847D4AF">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陇川县2026年义务教育薄弱环节改善与能力提升项目（小学数字教室）</w:t>
            </w:r>
          </w:p>
        </w:tc>
      </w:tr>
      <w:tr w14:paraId="058E9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5EC4F520">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1.2.1</w:t>
            </w:r>
          </w:p>
        </w:tc>
        <w:tc>
          <w:tcPr>
            <w:tcW w:w="1773" w:type="dxa"/>
            <w:tcBorders>
              <w:tl2br w:val="nil"/>
              <w:tr2bl w:val="nil"/>
            </w:tcBorders>
            <w:shd w:val="clear" w:color="auto" w:fill="auto"/>
            <w:vAlign w:val="center"/>
          </w:tcPr>
          <w:p w14:paraId="12835B13">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资金来源及</w:t>
            </w:r>
          </w:p>
          <w:p w14:paraId="5E682615">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落实情况</w:t>
            </w:r>
          </w:p>
        </w:tc>
        <w:tc>
          <w:tcPr>
            <w:tcW w:w="6932" w:type="dxa"/>
            <w:tcBorders>
              <w:tl2br w:val="nil"/>
              <w:tr2bl w:val="nil"/>
            </w:tcBorders>
            <w:shd w:val="clear" w:color="auto" w:fill="auto"/>
            <w:vAlign w:val="center"/>
          </w:tcPr>
          <w:p w14:paraId="5EB9DD5D">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财政资金，已落实</w:t>
            </w:r>
          </w:p>
        </w:tc>
      </w:tr>
      <w:tr w14:paraId="0AA384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327961C3">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1.2.2</w:t>
            </w:r>
          </w:p>
        </w:tc>
        <w:tc>
          <w:tcPr>
            <w:tcW w:w="1773" w:type="dxa"/>
            <w:tcBorders>
              <w:tl2br w:val="nil"/>
              <w:tr2bl w:val="nil"/>
            </w:tcBorders>
            <w:shd w:val="clear" w:color="auto" w:fill="auto"/>
            <w:vAlign w:val="center"/>
          </w:tcPr>
          <w:p w14:paraId="2BC66DB0">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预算金额</w:t>
            </w:r>
          </w:p>
        </w:tc>
        <w:tc>
          <w:tcPr>
            <w:tcW w:w="6932" w:type="dxa"/>
            <w:tcBorders>
              <w:tl2br w:val="nil"/>
              <w:tr2bl w:val="nil"/>
            </w:tcBorders>
            <w:shd w:val="clear" w:color="auto" w:fill="auto"/>
            <w:vAlign w:val="center"/>
          </w:tcPr>
          <w:p w14:paraId="0EE59EDD">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3910000.00元</w:t>
            </w:r>
          </w:p>
        </w:tc>
      </w:tr>
      <w:tr w14:paraId="70EE6D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09B07D07">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1.3.1</w:t>
            </w:r>
          </w:p>
        </w:tc>
        <w:tc>
          <w:tcPr>
            <w:tcW w:w="1773" w:type="dxa"/>
            <w:tcBorders>
              <w:tl2br w:val="nil"/>
              <w:tr2bl w:val="nil"/>
            </w:tcBorders>
            <w:shd w:val="clear" w:color="auto" w:fill="auto"/>
            <w:vAlign w:val="center"/>
          </w:tcPr>
          <w:p w14:paraId="382AE4EB">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采购内容</w:t>
            </w:r>
          </w:p>
        </w:tc>
        <w:tc>
          <w:tcPr>
            <w:tcW w:w="6932" w:type="dxa"/>
            <w:tcBorders>
              <w:tl2br w:val="nil"/>
              <w:tr2bl w:val="nil"/>
            </w:tcBorders>
            <w:shd w:val="clear" w:color="auto" w:fill="auto"/>
            <w:vAlign w:val="center"/>
          </w:tcPr>
          <w:p w14:paraId="53215721">
            <w:pPr>
              <w:spacing w:line="360" w:lineRule="auto"/>
              <w:jc w:val="both"/>
              <w:rPr>
                <w:rFonts w:hint="eastAsia" w:ascii="宋体" w:hAnsi="宋体" w:eastAsia="宋体" w:cs="宋体"/>
                <w:sz w:val="24"/>
                <w:szCs w:val="24"/>
                <w:vertAlign w:val="baseline"/>
                <w:lang w:val="en-US" w:eastAsia="zh-CN"/>
              </w:rPr>
            </w:pPr>
            <w:r>
              <w:rPr>
                <w:rFonts w:hint="eastAsia" w:ascii="宋体" w:hAnsi="宋体" w:cs="宋体"/>
                <w:b w:val="0"/>
                <w:bCs w:val="0"/>
                <w:sz w:val="24"/>
                <w:szCs w:val="24"/>
                <w:lang w:val="en-US" w:eastAsia="zh-CN"/>
              </w:rPr>
              <w:t>陇川县教育体育局为陇川县12所小学采购配备数字教室主设施设备一批</w:t>
            </w:r>
            <w:r>
              <w:rPr>
                <w:rFonts w:hint="eastAsia" w:ascii="宋体" w:hAnsi="宋体" w:eastAsia="宋体" w:cs="宋体"/>
                <w:sz w:val="24"/>
                <w:szCs w:val="24"/>
                <w:vertAlign w:val="baseline"/>
                <w:lang w:val="en-US" w:eastAsia="zh-CN"/>
              </w:rPr>
              <w:t>。（详细的参数及采购需求详见招标文件“第五章 采购需求”）</w:t>
            </w:r>
          </w:p>
        </w:tc>
      </w:tr>
      <w:tr w14:paraId="1CF0BC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48F59273">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1.3.2</w:t>
            </w:r>
          </w:p>
        </w:tc>
        <w:tc>
          <w:tcPr>
            <w:tcW w:w="1773" w:type="dxa"/>
            <w:tcBorders>
              <w:tl2br w:val="nil"/>
              <w:tr2bl w:val="nil"/>
            </w:tcBorders>
            <w:shd w:val="clear" w:color="auto" w:fill="auto"/>
            <w:vAlign w:val="center"/>
          </w:tcPr>
          <w:p w14:paraId="6C4C08C8">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合同履行期限</w:t>
            </w:r>
          </w:p>
        </w:tc>
        <w:tc>
          <w:tcPr>
            <w:tcW w:w="6932" w:type="dxa"/>
            <w:tcBorders>
              <w:tl2br w:val="nil"/>
              <w:tr2bl w:val="nil"/>
            </w:tcBorders>
            <w:shd w:val="clear" w:color="auto" w:fill="auto"/>
            <w:vAlign w:val="center"/>
          </w:tcPr>
          <w:p w14:paraId="409B50DE">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合同签订后60日历天内完成供货及安装调试。</w:t>
            </w:r>
          </w:p>
        </w:tc>
      </w:tr>
      <w:tr w14:paraId="4EACFD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70F5C747">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1.3.3</w:t>
            </w:r>
          </w:p>
        </w:tc>
        <w:tc>
          <w:tcPr>
            <w:tcW w:w="1773" w:type="dxa"/>
            <w:tcBorders>
              <w:tl2br w:val="nil"/>
              <w:tr2bl w:val="nil"/>
            </w:tcBorders>
            <w:shd w:val="clear" w:color="auto" w:fill="auto"/>
            <w:vAlign w:val="center"/>
          </w:tcPr>
          <w:p w14:paraId="0AA6F8EA">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质量要求</w:t>
            </w:r>
          </w:p>
        </w:tc>
        <w:tc>
          <w:tcPr>
            <w:tcW w:w="6932" w:type="dxa"/>
            <w:tcBorders>
              <w:tl2br w:val="nil"/>
              <w:tr2bl w:val="nil"/>
            </w:tcBorders>
            <w:shd w:val="clear" w:color="auto" w:fill="auto"/>
            <w:vAlign w:val="center"/>
          </w:tcPr>
          <w:p w14:paraId="250F1931">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产品及安装符合现行国家相关规定及行业标准，符合采购人需求并一次性验收合格。</w:t>
            </w:r>
          </w:p>
        </w:tc>
      </w:tr>
      <w:tr w14:paraId="57B2D1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3CE7FF5A">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1.3.4</w:t>
            </w:r>
          </w:p>
        </w:tc>
        <w:tc>
          <w:tcPr>
            <w:tcW w:w="1773" w:type="dxa"/>
            <w:tcBorders>
              <w:tl2br w:val="nil"/>
              <w:tr2bl w:val="nil"/>
            </w:tcBorders>
            <w:shd w:val="clear" w:color="auto" w:fill="auto"/>
            <w:vAlign w:val="center"/>
          </w:tcPr>
          <w:p w14:paraId="7C03E536">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供货地点</w:t>
            </w:r>
          </w:p>
        </w:tc>
        <w:tc>
          <w:tcPr>
            <w:tcW w:w="6932" w:type="dxa"/>
            <w:tcBorders>
              <w:tl2br w:val="nil"/>
              <w:tr2bl w:val="nil"/>
            </w:tcBorders>
            <w:shd w:val="clear" w:color="auto" w:fill="auto"/>
            <w:vAlign w:val="center"/>
          </w:tcPr>
          <w:p w14:paraId="7D0454FD">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vertAlign w:val="baseline"/>
                <w:lang w:val="en-US" w:eastAsia="zh-CN"/>
              </w:rPr>
              <w:t>云南省德宏州陇川县</w:t>
            </w:r>
            <w:r>
              <w:rPr>
                <w:rFonts w:hint="eastAsia" w:ascii="宋体" w:hAnsi="宋体" w:cs="宋体"/>
                <w:sz w:val="24"/>
                <w:szCs w:val="24"/>
                <w:highlight w:val="none"/>
                <w:vertAlign w:val="baseline"/>
                <w:lang w:val="en-US" w:eastAsia="zh-CN"/>
              </w:rPr>
              <w:t>12</w:t>
            </w:r>
            <w:r>
              <w:rPr>
                <w:rFonts w:hint="eastAsia" w:ascii="宋体" w:hAnsi="宋体" w:eastAsia="宋体" w:cs="宋体"/>
                <w:sz w:val="24"/>
                <w:szCs w:val="24"/>
                <w:highlight w:val="none"/>
                <w:vertAlign w:val="baseline"/>
                <w:lang w:val="en-US" w:eastAsia="zh-CN"/>
              </w:rPr>
              <w:t>所小学（陇川县第一小学</w:t>
            </w:r>
            <w:r>
              <w:rPr>
                <w:rFonts w:hint="eastAsia" w:ascii="宋体" w:hAnsi="宋体" w:cs="宋体"/>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陇川县第二小学</w:t>
            </w:r>
            <w:r>
              <w:rPr>
                <w:rFonts w:hint="eastAsia" w:ascii="宋体" w:hAnsi="宋体" w:cs="宋体"/>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陇川县民族小学</w:t>
            </w:r>
            <w:r>
              <w:rPr>
                <w:rFonts w:hint="eastAsia" w:ascii="宋体" w:hAnsi="宋体" w:cs="宋体"/>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陇川县章凤镇中心小学</w:t>
            </w:r>
            <w:r>
              <w:rPr>
                <w:rFonts w:hint="eastAsia" w:ascii="宋体" w:hAnsi="宋体" w:cs="宋体"/>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陇川县清平乡中心小学</w:t>
            </w:r>
            <w:r>
              <w:rPr>
                <w:rFonts w:hint="eastAsia" w:ascii="宋体" w:hAnsi="宋体" w:cs="宋体"/>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陇川县户撒乡中心小学</w:t>
            </w:r>
            <w:r>
              <w:rPr>
                <w:rFonts w:hint="eastAsia" w:ascii="宋体" w:hAnsi="宋体" w:cs="宋体"/>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陇川县景罕镇中心小学</w:t>
            </w:r>
            <w:r>
              <w:rPr>
                <w:rFonts w:hint="eastAsia" w:ascii="宋体" w:hAnsi="宋体" w:cs="宋体"/>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陇川县陇把镇中心小学</w:t>
            </w:r>
            <w:r>
              <w:rPr>
                <w:rFonts w:hint="eastAsia" w:ascii="宋体" w:hAnsi="宋体" w:cs="宋体"/>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陇川县城子镇中心小学</w:t>
            </w:r>
            <w:r>
              <w:rPr>
                <w:rFonts w:hint="eastAsia" w:ascii="宋体" w:hAnsi="宋体" w:cs="宋体"/>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陇川县勐约乡中心学校</w:t>
            </w:r>
            <w:r>
              <w:rPr>
                <w:rFonts w:hint="eastAsia" w:ascii="宋体" w:hAnsi="宋体" w:cs="宋体"/>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陇川县护国乡中心小学</w:t>
            </w:r>
            <w:r>
              <w:rPr>
                <w:rFonts w:hint="eastAsia" w:ascii="宋体" w:hAnsi="宋体" w:cs="宋体"/>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陇川县王子树乡九年一贯制学校（小学）</w:t>
            </w:r>
            <w:r>
              <w:rPr>
                <w:rFonts w:hint="eastAsia" w:ascii="宋体" w:hAnsi="宋体" w:cs="宋体"/>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w:t>
            </w:r>
          </w:p>
        </w:tc>
      </w:tr>
      <w:tr w14:paraId="3D03CD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06E8BEF7">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1.4.1</w:t>
            </w:r>
          </w:p>
        </w:tc>
        <w:tc>
          <w:tcPr>
            <w:tcW w:w="1773" w:type="dxa"/>
            <w:tcBorders>
              <w:tl2br w:val="nil"/>
              <w:tr2bl w:val="nil"/>
            </w:tcBorders>
            <w:shd w:val="clear" w:color="auto" w:fill="auto"/>
            <w:vAlign w:val="center"/>
          </w:tcPr>
          <w:p w14:paraId="5D66C879">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投标人资格</w:t>
            </w:r>
          </w:p>
          <w:p w14:paraId="7C8F3A52">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要求</w:t>
            </w:r>
          </w:p>
        </w:tc>
        <w:tc>
          <w:tcPr>
            <w:tcW w:w="6932" w:type="dxa"/>
            <w:tcBorders>
              <w:tl2br w:val="nil"/>
              <w:tr2bl w:val="nil"/>
            </w:tcBorders>
            <w:shd w:val="clear" w:color="auto" w:fill="auto"/>
            <w:vAlign w:val="center"/>
          </w:tcPr>
          <w:p w14:paraId="0E58FD13">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1.满足《中华人民共和国政府采购法》第二十二条规定；</w:t>
            </w:r>
          </w:p>
          <w:p w14:paraId="71D8BC9A">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（1）具有独立承担民事责任的能力：提供法人或者其他组织的营业执照等证明文件，自然人的身份证明；</w:t>
            </w:r>
          </w:p>
          <w:p w14:paraId="7E326F17">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（2）具有良好的商业信誉和健全的财务会计制度：</w:t>
            </w:r>
          </w:p>
          <w:p w14:paraId="03B4A8E9">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良好的商业信誉：①投标人应在信用中国（www.creditchina.gov.cn）中未被列入失信被执行人；②投标人应在信用中国（www.creditchina.gov.cn）中未被列入重大税收违法失信主体；③投标人应在中国政府采购网（www.ccgp.gov.cn）中未被列入政府采购严重违法失信行为记录名单（备注：以上网站均由采购人或采购代理机构在资格审查时查询，若投标人有失信行为，视为不满足资格要求）；</w:t>
            </w:r>
          </w:p>
          <w:p w14:paraId="7CDA8AD7">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健全的财务会计制度（内容可为以下二者之一）：①提供2024年至今任意年度经第三方审计机构审计的财务状况报告（包括资产负债表、利润表、现金流量表），成立不满1年的投标人提供自成立至今的财务报表（包括资产负债表、利润表、现金流量表）；②提供银行出具的资信证明；</w:t>
            </w:r>
          </w:p>
          <w:p w14:paraId="68E2B6A3">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（3）具有履行合同所必需的设备和专业技术能力：提供相关证明材料；</w:t>
            </w:r>
          </w:p>
          <w:p w14:paraId="5A78BEB0">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具有依法缴纳税收和社会保障资金的良好记录：提供2025年1月至今任意1个月依法缴纳税收和缴纳社会保障资金的证明（成立未满1年的提供成立以来的税收和社会保障资金缴纳凭证或相关情况说明；依法免税或不需要缴纳社会保障资金的投标人，应提供相应文件证明其依法免税或不需要缴纳社会保障资金）；</w:t>
            </w:r>
          </w:p>
          <w:p w14:paraId="2CEEA6EE">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（5）参与本次政府采购活动前三年内，在经营活动中没有重大违法记录：提供参加本次政府采购活动前三年内在经营活动中没有重大违法记录的书面声明；</w:t>
            </w:r>
          </w:p>
          <w:p w14:paraId="79BA4F06">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（6）法律、行政法规规定的其他条件：单位负责人为同一人或者存在直接控股、管理关系的不同投标人，不得参加同一合同项下的政府采购活动。</w:t>
            </w:r>
          </w:p>
          <w:p w14:paraId="30890CC9">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2.落实政府采购政策需满足的资格要求：</w:t>
            </w:r>
          </w:p>
          <w:p w14:paraId="7A2C280D">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（1）本项目不属于专门面向中小企业采购的项目；</w:t>
            </w:r>
          </w:p>
          <w:p w14:paraId="4CB90B50">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（2）本项目需要落实的政府采购政策：《政府采购促进中小企业发展管理办法》（财库〔2020〕46号）、《关于进一步加大政府采购支持中小企业力度的通知》（财库〔2022〕19号）、《财政部 民政部 中国残疾人联合会关于促进残疾人就业政府采购政策的通知》（财库〔2017〕141号）、《关于政府采购支持监狱企业发展有关问题的通知》（财库〔2014〕68号）、《关于印发环境标志产品政府采购品目清单的通知》（财库〔2019〕18号）、《关于印发节能产品政府采购品目清单的通知》（财库〔2019〕19号）、《财政部 发展改革委 生态环境部 市场监管总局 关于调整优化节能产品、环境标志产品政府采购执行机制的通知》（财库〔2019〕9号）等。</w:t>
            </w:r>
          </w:p>
          <w:p w14:paraId="4497696C">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3.本项目的特定资格要求：无。</w:t>
            </w:r>
          </w:p>
        </w:tc>
      </w:tr>
      <w:tr w14:paraId="1A1C9C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33B65CCA">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1.4.2</w:t>
            </w:r>
          </w:p>
        </w:tc>
        <w:tc>
          <w:tcPr>
            <w:tcW w:w="1773" w:type="dxa"/>
            <w:tcBorders>
              <w:tl2br w:val="nil"/>
              <w:tr2bl w:val="nil"/>
            </w:tcBorders>
            <w:shd w:val="clear" w:color="auto" w:fill="auto"/>
            <w:vAlign w:val="center"/>
          </w:tcPr>
          <w:p w14:paraId="2130AC95">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是否接受联合体投标</w:t>
            </w:r>
          </w:p>
        </w:tc>
        <w:tc>
          <w:tcPr>
            <w:tcW w:w="6932" w:type="dxa"/>
            <w:tcBorders>
              <w:tl2br w:val="nil"/>
              <w:tr2bl w:val="nil"/>
            </w:tcBorders>
            <w:shd w:val="clear" w:color="auto" w:fill="auto"/>
            <w:vAlign w:val="center"/>
          </w:tcPr>
          <w:p w14:paraId="4C9D2450">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□接受</w:t>
            </w:r>
          </w:p>
          <w:p w14:paraId="33D6F23D">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☑不接受</w:t>
            </w:r>
          </w:p>
        </w:tc>
      </w:tr>
      <w:tr w14:paraId="536081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07CC8BEE">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1.9.1</w:t>
            </w:r>
          </w:p>
        </w:tc>
        <w:tc>
          <w:tcPr>
            <w:tcW w:w="1773" w:type="dxa"/>
            <w:tcBorders>
              <w:tl2br w:val="nil"/>
              <w:tr2bl w:val="nil"/>
            </w:tcBorders>
            <w:shd w:val="clear" w:color="auto" w:fill="auto"/>
            <w:vAlign w:val="center"/>
          </w:tcPr>
          <w:p w14:paraId="07DAC5F0">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现场考察</w:t>
            </w:r>
          </w:p>
        </w:tc>
        <w:tc>
          <w:tcPr>
            <w:tcW w:w="6932" w:type="dxa"/>
            <w:tcBorders>
              <w:tl2br w:val="nil"/>
              <w:tr2bl w:val="nil"/>
            </w:tcBorders>
            <w:shd w:val="clear" w:color="auto" w:fill="auto"/>
            <w:vAlign w:val="center"/>
          </w:tcPr>
          <w:p w14:paraId="52E259E1">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☑不组织</w:t>
            </w:r>
          </w:p>
          <w:p w14:paraId="6B693087">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□组织。考察时间： 年  月  日（在招标文件提供期限截止后，开标前）</w:t>
            </w:r>
          </w:p>
          <w:p w14:paraId="0901D98E">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考察集中地点：/</w:t>
            </w:r>
          </w:p>
        </w:tc>
      </w:tr>
      <w:tr w14:paraId="5B8A13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0FA0FFEF">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1.10.1</w:t>
            </w:r>
          </w:p>
        </w:tc>
        <w:tc>
          <w:tcPr>
            <w:tcW w:w="1773" w:type="dxa"/>
            <w:tcBorders>
              <w:tl2br w:val="nil"/>
              <w:tr2bl w:val="nil"/>
            </w:tcBorders>
            <w:shd w:val="clear" w:color="auto" w:fill="auto"/>
            <w:vAlign w:val="center"/>
          </w:tcPr>
          <w:p w14:paraId="53670BAA">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投标预备会</w:t>
            </w:r>
          </w:p>
        </w:tc>
        <w:tc>
          <w:tcPr>
            <w:tcW w:w="6932" w:type="dxa"/>
            <w:tcBorders>
              <w:tl2br w:val="nil"/>
              <w:tr2bl w:val="nil"/>
            </w:tcBorders>
            <w:shd w:val="clear" w:color="auto" w:fill="auto"/>
            <w:vAlign w:val="center"/>
          </w:tcPr>
          <w:p w14:paraId="2060BC87">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☑不召开</w:t>
            </w:r>
          </w:p>
          <w:p w14:paraId="76A1199F">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□召开，召开时间：/</w:t>
            </w:r>
          </w:p>
          <w:p w14:paraId="2D671FF1">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召开地点：/</w:t>
            </w:r>
          </w:p>
        </w:tc>
      </w:tr>
      <w:tr w14:paraId="121CD6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3C3DA1E7">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1.11.1</w:t>
            </w:r>
          </w:p>
        </w:tc>
        <w:tc>
          <w:tcPr>
            <w:tcW w:w="1773" w:type="dxa"/>
            <w:tcBorders>
              <w:tl2br w:val="nil"/>
              <w:tr2bl w:val="nil"/>
            </w:tcBorders>
            <w:shd w:val="clear" w:color="auto" w:fill="auto"/>
            <w:vAlign w:val="center"/>
          </w:tcPr>
          <w:p w14:paraId="6008BA17">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分包</w:t>
            </w:r>
          </w:p>
        </w:tc>
        <w:tc>
          <w:tcPr>
            <w:tcW w:w="6932" w:type="dxa"/>
            <w:tcBorders>
              <w:tl2br w:val="nil"/>
              <w:tr2bl w:val="nil"/>
            </w:tcBorders>
            <w:shd w:val="clear" w:color="auto" w:fill="auto"/>
            <w:vAlign w:val="center"/>
          </w:tcPr>
          <w:p w14:paraId="15E9A960">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☑不允许</w:t>
            </w:r>
          </w:p>
          <w:p w14:paraId="35235ACA">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□允许，分包内容要求：/</w:t>
            </w:r>
          </w:p>
          <w:p w14:paraId="5BCF7EFB">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分包金额要求：/</w:t>
            </w:r>
          </w:p>
          <w:p w14:paraId="6C7DD4AB">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对分包人的资质要求：/</w:t>
            </w:r>
          </w:p>
        </w:tc>
      </w:tr>
      <w:tr w14:paraId="138236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14BD943C">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1.12.1</w:t>
            </w:r>
          </w:p>
        </w:tc>
        <w:tc>
          <w:tcPr>
            <w:tcW w:w="1773" w:type="dxa"/>
            <w:tcBorders>
              <w:tl2br w:val="nil"/>
              <w:tr2bl w:val="nil"/>
            </w:tcBorders>
            <w:shd w:val="clear" w:color="auto" w:fill="auto"/>
            <w:vAlign w:val="center"/>
          </w:tcPr>
          <w:p w14:paraId="2C03D9A7">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实质性要求</w:t>
            </w:r>
          </w:p>
          <w:p w14:paraId="4AFC237F">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和条件</w:t>
            </w:r>
          </w:p>
        </w:tc>
        <w:tc>
          <w:tcPr>
            <w:tcW w:w="6932" w:type="dxa"/>
            <w:tcBorders>
              <w:tl2br w:val="nil"/>
              <w:tr2bl w:val="nil"/>
            </w:tcBorders>
            <w:shd w:val="clear" w:color="auto" w:fill="auto"/>
            <w:vAlign w:val="center"/>
          </w:tcPr>
          <w:p w14:paraId="203B6918">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第三章“评标办法”资格评审标准、符合性评审标准规定的内容为实质性要求和条件，不满足任何一条将导致投标无效。请各投标人仔细阅读初步评审标准。</w:t>
            </w:r>
          </w:p>
        </w:tc>
      </w:tr>
      <w:tr w14:paraId="2C6230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5A6F3FDA">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1.12.3</w:t>
            </w:r>
          </w:p>
        </w:tc>
        <w:tc>
          <w:tcPr>
            <w:tcW w:w="1773" w:type="dxa"/>
            <w:tcBorders>
              <w:tl2br w:val="nil"/>
              <w:tr2bl w:val="nil"/>
            </w:tcBorders>
            <w:shd w:val="clear" w:color="auto" w:fill="auto"/>
            <w:vAlign w:val="center"/>
          </w:tcPr>
          <w:p w14:paraId="26D2C260">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偏离</w:t>
            </w:r>
          </w:p>
        </w:tc>
        <w:tc>
          <w:tcPr>
            <w:tcW w:w="6932" w:type="dxa"/>
            <w:tcBorders>
              <w:tl2br w:val="nil"/>
              <w:tr2bl w:val="nil"/>
            </w:tcBorders>
            <w:shd w:val="clear" w:color="auto" w:fill="auto"/>
            <w:vAlign w:val="center"/>
          </w:tcPr>
          <w:p w14:paraId="4E9F078B">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□不允许</w:t>
            </w:r>
          </w:p>
          <w:p w14:paraId="09BF6447">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☑允许：</w:t>
            </w:r>
            <w:r>
              <w:rPr>
                <w:rFonts w:hint="eastAsia" w:ascii="宋体" w:hAnsi="宋体" w:eastAsia="宋体" w:cs="宋体"/>
                <w:b/>
                <w:bCs/>
                <w:sz w:val="24"/>
                <w:szCs w:val="24"/>
                <w:vertAlign w:val="baseline"/>
                <w:lang w:val="en-US" w:eastAsia="zh-CN"/>
              </w:rPr>
              <w:t>除采购货物参数允许偏离外，其余内容只允许正偏离。</w:t>
            </w:r>
          </w:p>
        </w:tc>
      </w:tr>
      <w:tr w14:paraId="192E8A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20C2355F">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w:t>
            </w:r>
          </w:p>
        </w:tc>
        <w:tc>
          <w:tcPr>
            <w:tcW w:w="1773" w:type="dxa"/>
            <w:tcBorders>
              <w:tl2br w:val="nil"/>
              <w:tr2bl w:val="nil"/>
            </w:tcBorders>
            <w:shd w:val="clear" w:color="auto" w:fill="auto"/>
            <w:vAlign w:val="center"/>
          </w:tcPr>
          <w:p w14:paraId="5653D65A">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构成招标文件的其他资料</w:t>
            </w:r>
          </w:p>
        </w:tc>
        <w:tc>
          <w:tcPr>
            <w:tcW w:w="6932" w:type="dxa"/>
            <w:tcBorders>
              <w:tl2br w:val="nil"/>
              <w:tr2bl w:val="nil"/>
            </w:tcBorders>
            <w:shd w:val="clear" w:color="auto" w:fill="auto"/>
            <w:vAlign w:val="center"/>
          </w:tcPr>
          <w:p w14:paraId="5A589126">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采购人发出的澄清、补充、修改、答疑书或通知等。</w:t>
            </w:r>
          </w:p>
        </w:tc>
      </w:tr>
      <w:tr w14:paraId="14A916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7A41C3D1">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w:t>
            </w:r>
          </w:p>
        </w:tc>
        <w:tc>
          <w:tcPr>
            <w:tcW w:w="1773" w:type="dxa"/>
            <w:tcBorders>
              <w:tl2br w:val="nil"/>
              <w:tr2bl w:val="nil"/>
            </w:tcBorders>
            <w:shd w:val="clear" w:color="auto" w:fill="auto"/>
            <w:vAlign w:val="center"/>
          </w:tcPr>
          <w:p w14:paraId="5ACC5D3D">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投标人提出问题及要求澄清招标文件的截止时间</w:t>
            </w:r>
          </w:p>
        </w:tc>
        <w:tc>
          <w:tcPr>
            <w:tcW w:w="6932" w:type="dxa"/>
            <w:tcBorders>
              <w:tl2br w:val="nil"/>
              <w:tr2bl w:val="nil"/>
            </w:tcBorders>
            <w:shd w:val="clear" w:color="auto" w:fill="auto"/>
            <w:vAlign w:val="center"/>
          </w:tcPr>
          <w:p w14:paraId="7BD6CFC0">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截止时间为：应当在获取招标文件或者招标文件公告期限届满之日起7个工作日内提出。</w:t>
            </w:r>
          </w:p>
          <w:p w14:paraId="03DC7E56">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形式：登录“政府采购云平台（https://www.zcygov.cn/）”，通过在线方式提出。（注：政府采购云平台尚未开通地域，投标人联系代理机构采用书面方式提出）</w:t>
            </w:r>
          </w:p>
        </w:tc>
      </w:tr>
      <w:tr w14:paraId="65778B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02296F3D">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2.3.2</w:t>
            </w:r>
          </w:p>
        </w:tc>
        <w:tc>
          <w:tcPr>
            <w:tcW w:w="1773" w:type="dxa"/>
            <w:tcBorders>
              <w:tl2br w:val="nil"/>
              <w:tr2bl w:val="nil"/>
            </w:tcBorders>
            <w:shd w:val="clear" w:color="auto" w:fill="auto"/>
            <w:vAlign w:val="center"/>
          </w:tcPr>
          <w:p w14:paraId="48980AF2">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招标文件澄清或修改截止</w:t>
            </w:r>
          </w:p>
          <w:p w14:paraId="43DA4F6E">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时间</w:t>
            </w:r>
          </w:p>
        </w:tc>
        <w:tc>
          <w:tcPr>
            <w:tcW w:w="6932" w:type="dxa"/>
            <w:tcBorders>
              <w:tl2br w:val="nil"/>
              <w:tr2bl w:val="nil"/>
            </w:tcBorders>
            <w:shd w:val="clear" w:color="auto" w:fill="auto"/>
            <w:vAlign w:val="center"/>
          </w:tcPr>
          <w:p w14:paraId="08E5D639">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截止时间：投标截止时间前15日。</w:t>
            </w:r>
          </w:p>
          <w:p w14:paraId="55A11059">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形式：在公告发布媒介上发布澄清公告。</w:t>
            </w:r>
          </w:p>
        </w:tc>
      </w:tr>
      <w:tr w14:paraId="23423A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258F194C">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3.2.3</w:t>
            </w:r>
          </w:p>
        </w:tc>
        <w:tc>
          <w:tcPr>
            <w:tcW w:w="1773" w:type="dxa"/>
            <w:tcBorders>
              <w:tl2br w:val="nil"/>
              <w:tr2bl w:val="nil"/>
            </w:tcBorders>
            <w:shd w:val="clear" w:color="auto" w:fill="auto"/>
            <w:vAlign w:val="center"/>
          </w:tcPr>
          <w:p w14:paraId="178EE30C">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最高投标限价</w:t>
            </w:r>
          </w:p>
        </w:tc>
        <w:tc>
          <w:tcPr>
            <w:tcW w:w="6932" w:type="dxa"/>
            <w:tcBorders>
              <w:tl2br w:val="nil"/>
              <w:tr2bl w:val="nil"/>
            </w:tcBorders>
            <w:shd w:val="clear" w:color="auto" w:fill="auto"/>
            <w:vAlign w:val="center"/>
          </w:tcPr>
          <w:p w14:paraId="73DBC823">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□无</w:t>
            </w:r>
          </w:p>
          <w:p w14:paraId="292496BC">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☑有，最高投标限价：3910000.00元（超过此报价的作无效标处理）。</w:t>
            </w:r>
          </w:p>
        </w:tc>
      </w:tr>
      <w:tr w14:paraId="210CF2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7F16C0CD">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3.2.4</w:t>
            </w:r>
          </w:p>
        </w:tc>
        <w:tc>
          <w:tcPr>
            <w:tcW w:w="1773" w:type="dxa"/>
            <w:tcBorders>
              <w:tl2br w:val="nil"/>
              <w:tr2bl w:val="nil"/>
            </w:tcBorders>
            <w:shd w:val="clear" w:color="auto" w:fill="auto"/>
            <w:vAlign w:val="center"/>
          </w:tcPr>
          <w:p w14:paraId="62EA0DF8">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投标报价的</w:t>
            </w:r>
          </w:p>
          <w:p w14:paraId="27B04297">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其他要求</w:t>
            </w:r>
          </w:p>
        </w:tc>
        <w:tc>
          <w:tcPr>
            <w:tcW w:w="6932" w:type="dxa"/>
            <w:tcBorders>
              <w:tl2br w:val="nil"/>
              <w:tr2bl w:val="nil"/>
            </w:tcBorders>
            <w:shd w:val="clear" w:color="auto" w:fill="auto"/>
            <w:vAlign w:val="center"/>
          </w:tcPr>
          <w:p w14:paraId="33AE532E">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（1）本次投标报价为综合报价，报价应为人民币含税价（元），包括货物成本价格、利润、</w:t>
            </w:r>
            <w:r>
              <w:rPr>
                <w:rFonts w:hint="eastAsia" w:ascii="宋体" w:hAnsi="宋体" w:eastAsia="宋体" w:cs="宋体"/>
                <w:sz w:val="24"/>
                <w:szCs w:val="24"/>
                <w:vertAlign w:val="baseline"/>
                <w:lang w:val="zh-CN" w:eastAsia="zh-CN"/>
              </w:rPr>
              <w:t>运输</w:t>
            </w:r>
            <w:r>
              <w:rPr>
                <w:rFonts w:hint="eastAsia" w:ascii="宋体" w:hAnsi="宋体" w:eastAsia="宋体" w:cs="宋体"/>
                <w:sz w:val="24"/>
                <w:szCs w:val="24"/>
                <w:vertAlign w:val="baseline"/>
                <w:lang w:val="en-US" w:eastAsia="zh-CN"/>
              </w:rPr>
              <w:t>、安装调试、</w:t>
            </w:r>
            <w:r>
              <w:rPr>
                <w:rFonts w:hint="eastAsia" w:ascii="宋体" w:hAnsi="宋体" w:eastAsia="宋体" w:cs="宋体"/>
                <w:sz w:val="24"/>
                <w:szCs w:val="24"/>
                <w:vertAlign w:val="baseline"/>
                <w:lang w:val="zh-CN" w:eastAsia="zh-CN"/>
              </w:rPr>
              <w:t>验收、质保、</w:t>
            </w:r>
            <w:r>
              <w:rPr>
                <w:rFonts w:hint="eastAsia" w:ascii="宋体" w:hAnsi="宋体" w:eastAsia="宋体" w:cs="宋体"/>
                <w:sz w:val="24"/>
                <w:szCs w:val="24"/>
                <w:vertAlign w:val="baseline"/>
                <w:lang w:val="en-US" w:eastAsia="zh-CN"/>
              </w:rPr>
              <w:t>保险、税收、培训、后续服务、中标服务费等本项目所涉及的一切费用。</w:t>
            </w:r>
          </w:p>
          <w:p w14:paraId="6333A643">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（2）投标人应承担所有与参加投标有关的自身的所有费用，不论采购的结果如何，采购代理机构和采购人在任何情况下均无义务和责任承担这些费用。</w:t>
            </w:r>
          </w:p>
          <w:p w14:paraId="39B24DB5">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（3）有关本项目实施所需的所有费用（含税费）均计入报价。开标一览表（报价表）是报价的唯一载体。投标文件中价格全部采用人民币报价。招标文件未列明，而投标人认为必需的费用也需列入报价。</w:t>
            </w:r>
          </w:p>
          <w:p w14:paraId="3DE47F46">
            <w:pPr>
              <w:spacing w:line="360" w:lineRule="auto"/>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投标报价出现下列情形的，投标无效：</w:t>
            </w:r>
          </w:p>
          <w:p w14:paraId="783E8CEE">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①投标文件出现不是唯一的、有选择性投标报价的；</w:t>
            </w:r>
          </w:p>
          <w:p w14:paraId="5AB26B17">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②投标报价超过招标文件中规定的预算金额或者最高限价的；</w:t>
            </w:r>
          </w:p>
          <w:p w14:paraId="3891200A">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③投标人对根据修正原则修正后的报价不确认的。</w:t>
            </w:r>
          </w:p>
          <w:p w14:paraId="35AE3635">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中标服务费：中标服务费以单个项目（或标段）中标通知书的中标金额为计费基数，按关于印发《云南省建设工程招标代理服务收费参考意见》的通知（云建招协〔2024〕58号）收费标准收取，由中标单位支付。</w:t>
            </w:r>
          </w:p>
        </w:tc>
      </w:tr>
      <w:tr w14:paraId="59EA57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2485166F">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3.3.1</w:t>
            </w:r>
          </w:p>
        </w:tc>
        <w:tc>
          <w:tcPr>
            <w:tcW w:w="1773" w:type="dxa"/>
            <w:tcBorders>
              <w:tl2br w:val="nil"/>
              <w:tr2bl w:val="nil"/>
            </w:tcBorders>
            <w:shd w:val="clear" w:color="auto" w:fill="auto"/>
            <w:vAlign w:val="center"/>
          </w:tcPr>
          <w:p w14:paraId="545428EB">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投标有效期</w:t>
            </w:r>
          </w:p>
        </w:tc>
        <w:tc>
          <w:tcPr>
            <w:tcW w:w="6932" w:type="dxa"/>
            <w:tcBorders>
              <w:tl2br w:val="nil"/>
              <w:tr2bl w:val="nil"/>
            </w:tcBorders>
            <w:shd w:val="clear" w:color="auto" w:fill="auto"/>
            <w:vAlign w:val="center"/>
          </w:tcPr>
          <w:p w14:paraId="1F62F029">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投标有效期为90日历天（从提交投标文件截止之日算起）。</w:t>
            </w:r>
          </w:p>
        </w:tc>
      </w:tr>
      <w:tr w14:paraId="3B1725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4F71563C">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3.4.1</w:t>
            </w:r>
          </w:p>
        </w:tc>
        <w:tc>
          <w:tcPr>
            <w:tcW w:w="1773" w:type="dxa"/>
            <w:tcBorders>
              <w:tl2br w:val="nil"/>
              <w:tr2bl w:val="nil"/>
            </w:tcBorders>
            <w:shd w:val="clear" w:color="auto" w:fill="auto"/>
            <w:vAlign w:val="center"/>
          </w:tcPr>
          <w:p w14:paraId="4BE0B0EF">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投标保证金</w:t>
            </w:r>
          </w:p>
        </w:tc>
        <w:tc>
          <w:tcPr>
            <w:tcW w:w="6932" w:type="dxa"/>
            <w:tcBorders>
              <w:tl2br w:val="nil"/>
              <w:tr2bl w:val="nil"/>
            </w:tcBorders>
            <w:shd w:val="clear" w:color="auto" w:fill="auto"/>
            <w:vAlign w:val="center"/>
          </w:tcPr>
          <w:p w14:paraId="4A81BEBC">
            <w:pPr>
              <w:spacing w:line="360" w:lineRule="auto"/>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一、投标保证金提交方式</w:t>
            </w:r>
          </w:p>
          <w:p w14:paraId="155C43E2">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保证金的提交方式有三种：银行转账、银行保函、投标保证保险。</w:t>
            </w:r>
          </w:p>
          <w:p w14:paraId="44C7A099">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（一）银行转账：投标保证金应以供</w:t>
            </w:r>
            <w:bookmarkStart w:id="163" w:name="_GoBack"/>
            <w:bookmarkEnd w:id="163"/>
            <w:r>
              <w:rPr>
                <w:rFonts w:hint="eastAsia" w:ascii="宋体" w:hAnsi="宋体" w:eastAsia="宋体" w:cs="宋体"/>
                <w:sz w:val="24"/>
                <w:szCs w:val="24"/>
                <w:vertAlign w:val="baseline"/>
                <w:lang w:val="en-US" w:eastAsia="zh-CN"/>
              </w:rPr>
              <w:t>应商自身的名义提交，不得以分支机构其他名义提交。</w:t>
            </w:r>
          </w:p>
          <w:p w14:paraId="0AB569F9">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（二）银行保函：保函申请人必须是供应商，受益人必须是采购人；银行保函必须正确填写受益人和申请人的全称，并与招标文件规定的名称相一致，以免造成投标无效。</w:t>
            </w:r>
          </w:p>
          <w:p w14:paraId="5468DED9">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（三）保证保险：供应商为投保人，采购人为被保险人。当供应商违反法律法规且符合投标保证金不予退回情形的，由保险公司按照保险合同对采购人代偿投标保证金金额。</w:t>
            </w:r>
          </w:p>
          <w:p w14:paraId="71C0BEC2">
            <w:pPr>
              <w:spacing w:line="360" w:lineRule="auto"/>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二、投标保证金的提交时间</w:t>
            </w:r>
          </w:p>
          <w:p w14:paraId="3E685E46">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投标人需在提交投标文件截止时间前提交保证金。</w:t>
            </w:r>
          </w:p>
          <w:p w14:paraId="0E9AFA97">
            <w:pPr>
              <w:spacing w:line="360" w:lineRule="auto"/>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三、投标保证金的办理程序</w:t>
            </w:r>
          </w:p>
          <w:p w14:paraId="57D3E341">
            <w:pPr>
              <w:spacing w:line="360" w:lineRule="auto"/>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fldChar w:fldCharType="begin"/>
            </w:r>
            <w:r>
              <w:rPr>
                <w:rFonts w:hint="eastAsia" w:ascii="宋体" w:hAnsi="宋体" w:eastAsia="宋体" w:cs="宋体"/>
                <w:b/>
                <w:bCs/>
                <w:sz w:val="24"/>
                <w:szCs w:val="24"/>
                <w:vertAlign w:val="baseline"/>
                <w:lang w:val="en-US" w:eastAsia="zh-CN"/>
              </w:rPr>
              <w:instrText xml:space="preserve"> AUTOTEXT  input534 \* MERGEFORMAT </w:instrText>
            </w:r>
            <w:r>
              <w:rPr>
                <w:rFonts w:hint="eastAsia" w:ascii="宋体" w:hAnsi="宋体" w:eastAsia="宋体" w:cs="宋体"/>
                <w:b/>
                <w:bCs/>
                <w:sz w:val="24"/>
                <w:szCs w:val="24"/>
                <w:vertAlign w:val="baseline"/>
                <w:lang w:val="en-US" w:eastAsia="zh-CN"/>
              </w:rPr>
              <w:fldChar w:fldCharType="separate"/>
            </w:r>
            <w:r>
              <w:rPr>
                <w:rFonts w:hint="eastAsia" w:ascii="宋体" w:hAnsi="宋体" w:eastAsia="宋体" w:cs="宋体"/>
                <w:b/>
                <w:bCs/>
                <w:sz w:val="24"/>
                <w:szCs w:val="24"/>
                <w:vertAlign w:val="baseline"/>
                <w:lang w:val="en-US" w:eastAsia="zh-CN"/>
              </w:rPr>
              <w:t>☑</w:t>
            </w:r>
            <w:r>
              <w:rPr>
                <w:rFonts w:hint="eastAsia" w:ascii="宋体" w:hAnsi="宋体" w:eastAsia="宋体" w:cs="宋体"/>
                <w:b/>
                <w:bCs/>
                <w:sz w:val="24"/>
                <w:szCs w:val="24"/>
                <w:vertAlign w:val="baseline"/>
                <w:lang w:val="en-US" w:eastAsia="zh-CN"/>
              </w:rPr>
              <w:fldChar w:fldCharType="end"/>
            </w:r>
            <w:r>
              <w:rPr>
                <w:rFonts w:hint="eastAsia" w:ascii="宋体" w:hAnsi="宋体" w:eastAsia="宋体" w:cs="宋体"/>
                <w:b/>
                <w:bCs/>
                <w:sz w:val="24"/>
                <w:szCs w:val="24"/>
                <w:vertAlign w:val="baseline"/>
                <w:lang w:val="en-US" w:eastAsia="zh-CN"/>
              </w:rPr>
              <w:t>（一）采用银行转账方式：</w:t>
            </w:r>
          </w:p>
          <w:p w14:paraId="23D828FC">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项目名称：陇川县2026年义务教育薄弱环节改善与能力提升项目（小学数字教室）</w:t>
            </w:r>
          </w:p>
          <w:p w14:paraId="69F92745">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保证金</w:t>
            </w:r>
            <w:r>
              <w:rPr>
                <w:rFonts w:hint="eastAsia" w:ascii="宋体" w:hAnsi="宋体" w:eastAsia="宋体" w:cs="宋体"/>
                <w:color w:val="auto"/>
                <w:sz w:val="24"/>
                <w:szCs w:val="24"/>
                <w:highlight w:val="none"/>
                <w:vertAlign w:val="baseline"/>
                <w:lang w:val="en-US" w:eastAsia="zh-CN"/>
              </w:rPr>
              <w:t>金额：叁万伍仟元整（35000.00元）</w:t>
            </w:r>
          </w:p>
          <w:p w14:paraId="6B266922">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户名：云南立友工程咨询有限公司</w:t>
            </w:r>
          </w:p>
          <w:p w14:paraId="1EEBDFDC">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账号：54000 19595 659012    </w:t>
            </w:r>
          </w:p>
          <w:p w14:paraId="7BAD1DA9">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开户行：德宏农村商业银行芒市支行 </w:t>
            </w:r>
          </w:p>
          <w:p w14:paraId="0B9DCA8F">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财务室联系电话：0692-2273788</w:t>
            </w:r>
          </w:p>
          <w:p w14:paraId="1B0013BE">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办理程序：</w:t>
            </w:r>
          </w:p>
          <w:p w14:paraId="4B4B3B7E">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于投标文件提交截止时间前以投标人自身的名义提交并保证开标时必须到户，转账时需注明项目名称或招标编号。</w:t>
            </w:r>
          </w:p>
          <w:p w14:paraId="2BA8F1E1">
            <w:pPr>
              <w:spacing w:line="360" w:lineRule="auto"/>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fldChar w:fldCharType="begin"/>
            </w:r>
            <w:r>
              <w:rPr>
                <w:rFonts w:hint="eastAsia" w:ascii="宋体" w:hAnsi="宋体" w:eastAsia="宋体" w:cs="宋体"/>
                <w:b/>
                <w:bCs/>
                <w:sz w:val="24"/>
                <w:szCs w:val="24"/>
                <w:vertAlign w:val="baseline"/>
                <w:lang w:val="en-US" w:eastAsia="zh-CN"/>
              </w:rPr>
              <w:instrText xml:space="preserve"> AUTOTEXT  input535 \* MERGEFORMAT </w:instrText>
            </w:r>
            <w:r>
              <w:rPr>
                <w:rFonts w:hint="eastAsia" w:ascii="宋体" w:hAnsi="宋体" w:eastAsia="宋体" w:cs="宋体"/>
                <w:b/>
                <w:bCs/>
                <w:sz w:val="24"/>
                <w:szCs w:val="24"/>
                <w:vertAlign w:val="baseline"/>
                <w:lang w:val="en-US" w:eastAsia="zh-CN"/>
              </w:rPr>
              <w:fldChar w:fldCharType="separate"/>
            </w:r>
            <w:r>
              <w:rPr>
                <w:rFonts w:hint="eastAsia" w:ascii="宋体" w:hAnsi="宋体" w:eastAsia="宋体" w:cs="宋体"/>
                <w:b/>
                <w:bCs/>
                <w:sz w:val="24"/>
                <w:szCs w:val="24"/>
                <w:vertAlign w:val="baseline"/>
                <w:lang w:val="en-US" w:eastAsia="zh-CN"/>
              </w:rPr>
              <w:t>☑</w:t>
            </w:r>
            <w:r>
              <w:rPr>
                <w:rFonts w:hint="eastAsia" w:ascii="宋体" w:hAnsi="宋体" w:eastAsia="宋体" w:cs="宋体"/>
                <w:b/>
                <w:bCs/>
                <w:sz w:val="24"/>
                <w:szCs w:val="24"/>
                <w:vertAlign w:val="baseline"/>
                <w:lang w:val="en-US" w:eastAsia="zh-CN"/>
              </w:rPr>
              <w:fldChar w:fldCharType="end"/>
            </w:r>
            <w:r>
              <w:rPr>
                <w:rFonts w:hint="eastAsia" w:ascii="宋体" w:hAnsi="宋体" w:eastAsia="宋体" w:cs="宋体"/>
                <w:b/>
                <w:bCs/>
                <w:sz w:val="24"/>
                <w:szCs w:val="24"/>
                <w:vertAlign w:val="baseline"/>
                <w:lang w:val="en-US" w:eastAsia="zh-CN"/>
              </w:rPr>
              <w:t>（二）采用银行保函方式：</w:t>
            </w:r>
          </w:p>
          <w:p w14:paraId="437EFD06">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项目名称：陇川县2026年义务教育薄弱环节改善与能力提升项目（小学数字教室）</w:t>
            </w:r>
          </w:p>
          <w:p w14:paraId="4B6A51C8">
            <w:pPr>
              <w:spacing w:line="36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vertAlign w:val="baseline"/>
                <w:lang w:val="en-US" w:eastAsia="zh-CN"/>
              </w:rPr>
              <w:t>保证金金额</w:t>
            </w:r>
            <w:r>
              <w:rPr>
                <w:rFonts w:hint="eastAsia" w:ascii="宋体" w:hAnsi="宋体" w:eastAsia="宋体" w:cs="宋体"/>
                <w:color w:val="auto"/>
                <w:sz w:val="24"/>
                <w:szCs w:val="24"/>
                <w:highlight w:val="none"/>
                <w:vertAlign w:val="baseline"/>
                <w:lang w:val="en-US" w:eastAsia="zh-CN"/>
              </w:rPr>
              <w:t>：叁万伍仟元整（35000.00元）</w:t>
            </w:r>
          </w:p>
          <w:p w14:paraId="0D5F7156">
            <w:pPr>
              <w:spacing w:line="36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办理程序：</w:t>
            </w:r>
          </w:p>
          <w:p w14:paraId="7D22EE4E">
            <w:pPr>
              <w:spacing w:line="36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潜在投标人银行保函必须在规定的提交投标文件截止时间前提交至银行。</w:t>
            </w:r>
          </w:p>
          <w:p w14:paraId="6C512CC6">
            <w:pPr>
              <w:spacing w:line="360" w:lineRule="auto"/>
              <w:jc w:val="both"/>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fldChar w:fldCharType="begin"/>
            </w:r>
            <w:r>
              <w:rPr>
                <w:rFonts w:hint="eastAsia" w:ascii="宋体" w:hAnsi="宋体" w:eastAsia="宋体" w:cs="宋体"/>
                <w:b/>
                <w:bCs/>
                <w:color w:val="auto"/>
                <w:sz w:val="24"/>
                <w:szCs w:val="24"/>
                <w:highlight w:val="none"/>
                <w:vertAlign w:val="baseline"/>
                <w:lang w:val="en-US" w:eastAsia="zh-CN"/>
              </w:rPr>
              <w:instrText xml:space="preserve"> AUTOTEXT  input536 \* MERGEFORMAT </w:instrText>
            </w:r>
            <w:r>
              <w:rPr>
                <w:rFonts w:hint="eastAsia" w:ascii="宋体" w:hAnsi="宋体" w:eastAsia="宋体" w:cs="宋体"/>
                <w:b/>
                <w:bCs/>
                <w:color w:val="auto"/>
                <w:sz w:val="24"/>
                <w:szCs w:val="24"/>
                <w:highlight w:val="none"/>
                <w:vertAlign w:val="baseline"/>
                <w:lang w:val="en-US" w:eastAsia="zh-CN"/>
              </w:rPr>
              <w:fldChar w:fldCharType="separate"/>
            </w:r>
            <w:r>
              <w:rPr>
                <w:rFonts w:hint="eastAsia" w:ascii="宋体" w:hAnsi="宋体" w:eastAsia="宋体" w:cs="宋体"/>
                <w:b/>
                <w:bCs/>
                <w:color w:val="auto"/>
                <w:sz w:val="24"/>
                <w:szCs w:val="24"/>
                <w:highlight w:val="none"/>
                <w:vertAlign w:val="baseline"/>
                <w:lang w:val="en-US" w:eastAsia="zh-CN"/>
              </w:rPr>
              <w:t>☑</w:t>
            </w:r>
            <w:r>
              <w:rPr>
                <w:rFonts w:hint="eastAsia" w:ascii="宋体" w:hAnsi="宋体" w:eastAsia="宋体" w:cs="宋体"/>
                <w:b/>
                <w:bCs/>
                <w:color w:val="auto"/>
                <w:sz w:val="24"/>
                <w:szCs w:val="24"/>
                <w:highlight w:val="none"/>
                <w:vertAlign w:val="baseline"/>
                <w:lang w:val="en-US" w:eastAsia="zh-CN"/>
              </w:rPr>
              <w:fldChar w:fldCharType="end"/>
            </w:r>
            <w:r>
              <w:rPr>
                <w:rFonts w:hint="eastAsia" w:ascii="宋体" w:hAnsi="宋体" w:eastAsia="宋体" w:cs="宋体"/>
                <w:b/>
                <w:bCs/>
                <w:color w:val="auto"/>
                <w:sz w:val="24"/>
                <w:szCs w:val="24"/>
                <w:highlight w:val="none"/>
                <w:vertAlign w:val="baseline"/>
                <w:lang w:val="en-US" w:eastAsia="zh-CN"/>
              </w:rPr>
              <w:t>（三）采用投标保证保险方式：</w:t>
            </w:r>
          </w:p>
          <w:p w14:paraId="081AC9F9">
            <w:pPr>
              <w:spacing w:line="36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项目名称：陇川县2026年义务教育薄弱环节改善与能力提升项目（小学数字教室）</w:t>
            </w:r>
          </w:p>
          <w:p w14:paraId="774C701F">
            <w:pPr>
              <w:spacing w:line="36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保证金金额：叁万伍仟元整（35000.00元）</w:t>
            </w:r>
          </w:p>
          <w:p w14:paraId="7E8B7EA8">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办理程序：投标保证保险的投保人应当在项目投标前与保险公司签订投标保证保险合同。</w:t>
            </w:r>
          </w:p>
          <w:p w14:paraId="45EF6A49">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四、保证金的退还方式</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1.以支票、汇票、本票、网上银行支付等非现金形式，通过银行转账方式缴纳的保证金，以网银对公转账的方式退还到供应商账户；</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2.以银行保函或者投标保证保险方式缴纳的保证金，由供应商自行联系出函机构进行退还。</w:t>
            </w:r>
          </w:p>
        </w:tc>
      </w:tr>
      <w:tr w14:paraId="44ABA1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6C457C84">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3.5.1</w:t>
            </w:r>
          </w:p>
        </w:tc>
        <w:tc>
          <w:tcPr>
            <w:tcW w:w="1773" w:type="dxa"/>
            <w:tcBorders>
              <w:tl2br w:val="nil"/>
              <w:tr2bl w:val="nil"/>
            </w:tcBorders>
            <w:shd w:val="clear" w:color="auto" w:fill="auto"/>
            <w:vAlign w:val="center"/>
          </w:tcPr>
          <w:p w14:paraId="7F8ADD68">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资格审查方式</w:t>
            </w:r>
          </w:p>
        </w:tc>
        <w:tc>
          <w:tcPr>
            <w:tcW w:w="6932" w:type="dxa"/>
            <w:tcBorders>
              <w:tl2br w:val="nil"/>
              <w:tr2bl w:val="nil"/>
            </w:tcBorders>
            <w:shd w:val="clear" w:color="auto" w:fill="auto"/>
            <w:vAlign w:val="center"/>
          </w:tcPr>
          <w:p w14:paraId="67EAA62E">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本项目采用资格后审</w:t>
            </w:r>
          </w:p>
        </w:tc>
      </w:tr>
      <w:tr w14:paraId="785BDA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54614FCE">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3.6.1</w:t>
            </w:r>
          </w:p>
        </w:tc>
        <w:tc>
          <w:tcPr>
            <w:tcW w:w="1773" w:type="dxa"/>
            <w:tcBorders>
              <w:tl2br w:val="nil"/>
              <w:tr2bl w:val="nil"/>
            </w:tcBorders>
            <w:shd w:val="clear" w:color="auto" w:fill="auto"/>
            <w:vAlign w:val="center"/>
          </w:tcPr>
          <w:p w14:paraId="1C77E2DC">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是否允许提交备选投标方案</w:t>
            </w:r>
          </w:p>
        </w:tc>
        <w:tc>
          <w:tcPr>
            <w:tcW w:w="6932" w:type="dxa"/>
            <w:tcBorders>
              <w:tl2br w:val="nil"/>
              <w:tr2bl w:val="nil"/>
            </w:tcBorders>
            <w:shd w:val="clear" w:color="auto" w:fill="auto"/>
            <w:vAlign w:val="center"/>
          </w:tcPr>
          <w:p w14:paraId="65561607">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☑不允许</w:t>
            </w:r>
          </w:p>
          <w:p w14:paraId="767D3F85">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□允许</w:t>
            </w:r>
          </w:p>
        </w:tc>
      </w:tr>
      <w:tr w14:paraId="60D1B8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12647A18">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3.7.4</w:t>
            </w:r>
          </w:p>
        </w:tc>
        <w:tc>
          <w:tcPr>
            <w:tcW w:w="1773" w:type="dxa"/>
            <w:tcBorders>
              <w:tl2br w:val="nil"/>
              <w:tr2bl w:val="nil"/>
            </w:tcBorders>
            <w:shd w:val="clear" w:color="auto" w:fill="auto"/>
            <w:vAlign w:val="center"/>
          </w:tcPr>
          <w:p w14:paraId="712E291C">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电子投标文件</w:t>
            </w:r>
          </w:p>
          <w:p w14:paraId="43A1E2F8">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编制</w:t>
            </w:r>
          </w:p>
        </w:tc>
        <w:tc>
          <w:tcPr>
            <w:tcW w:w="6932" w:type="dxa"/>
            <w:tcBorders>
              <w:tl2br w:val="nil"/>
              <w:tr2bl w:val="nil"/>
            </w:tcBorders>
            <w:shd w:val="clear" w:color="auto" w:fill="auto"/>
            <w:vAlign w:val="center"/>
          </w:tcPr>
          <w:p w14:paraId="1CDF7463">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投标人应安装“政采云投标客户端”，须按照招标文件和政采云平台的要求编制投标文件。</w:t>
            </w:r>
          </w:p>
        </w:tc>
      </w:tr>
      <w:tr w14:paraId="708502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66201138">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4.1.1</w:t>
            </w:r>
          </w:p>
        </w:tc>
        <w:tc>
          <w:tcPr>
            <w:tcW w:w="1773" w:type="dxa"/>
            <w:tcBorders>
              <w:tl2br w:val="nil"/>
              <w:tr2bl w:val="nil"/>
            </w:tcBorders>
            <w:shd w:val="clear" w:color="auto" w:fill="auto"/>
            <w:vAlign w:val="center"/>
          </w:tcPr>
          <w:p w14:paraId="56AFD0CB">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投标文件的加密</w:t>
            </w:r>
          </w:p>
        </w:tc>
        <w:tc>
          <w:tcPr>
            <w:tcW w:w="6932" w:type="dxa"/>
            <w:tcBorders>
              <w:tl2br w:val="nil"/>
              <w:tr2bl w:val="nil"/>
            </w:tcBorders>
            <w:shd w:val="clear" w:color="auto" w:fill="auto"/>
            <w:vAlign w:val="center"/>
          </w:tcPr>
          <w:p w14:paraId="16F382CE">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（1）投标人进行电子交易应安装“政采云投标客户端”，并按照招标文件和政采云平台的要求编制并加密投标文件。投标人未按规定加密的投标文件，电子交易平台将拒收并提示。</w:t>
            </w:r>
          </w:p>
          <w:p w14:paraId="5472EFEB">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（2）使用“政采云投标客户端”需要提前申领CA数字证书。</w:t>
            </w:r>
          </w:p>
          <w:p w14:paraId="0C3D17C9">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（3）为确保网上操作合法、有效和安全，投标人应当在投标文件提交截止时间前完成在“政府采购云平台”的身份认证，确保在电子交易过程中能够对相关数据电文进行加密和使用电子签名。</w:t>
            </w:r>
          </w:p>
        </w:tc>
      </w:tr>
      <w:tr w14:paraId="680322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70E34DDE">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4.2.1</w:t>
            </w:r>
          </w:p>
        </w:tc>
        <w:tc>
          <w:tcPr>
            <w:tcW w:w="1773" w:type="dxa"/>
            <w:tcBorders>
              <w:tl2br w:val="nil"/>
              <w:tr2bl w:val="nil"/>
            </w:tcBorders>
            <w:shd w:val="clear" w:color="auto" w:fill="auto"/>
            <w:vAlign w:val="center"/>
          </w:tcPr>
          <w:p w14:paraId="00AD492B">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开启解密时间</w:t>
            </w:r>
          </w:p>
        </w:tc>
        <w:tc>
          <w:tcPr>
            <w:tcW w:w="6932" w:type="dxa"/>
            <w:tcBorders>
              <w:tl2br w:val="nil"/>
              <w:tr2bl w:val="nil"/>
            </w:tcBorders>
            <w:shd w:val="clear" w:color="auto" w:fill="auto"/>
            <w:vAlign w:val="center"/>
          </w:tcPr>
          <w:p w14:paraId="4EE84ABE">
            <w:pPr>
              <w:spacing w:line="360" w:lineRule="auto"/>
              <w:jc w:val="both"/>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2026年5月28日15时00分</w:t>
            </w:r>
          </w:p>
        </w:tc>
      </w:tr>
      <w:tr w14:paraId="7E7B70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027FD73B">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4.2.2</w:t>
            </w:r>
          </w:p>
        </w:tc>
        <w:tc>
          <w:tcPr>
            <w:tcW w:w="1773" w:type="dxa"/>
            <w:tcBorders>
              <w:tl2br w:val="nil"/>
              <w:tr2bl w:val="nil"/>
            </w:tcBorders>
            <w:shd w:val="clear" w:color="auto" w:fill="auto"/>
            <w:vAlign w:val="center"/>
          </w:tcPr>
          <w:p w14:paraId="6AD0DCA1">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投标文件提交</w:t>
            </w:r>
          </w:p>
        </w:tc>
        <w:tc>
          <w:tcPr>
            <w:tcW w:w="6932" w:type="dxa"/>
            <w:tcBorders>
              <w:tl2br w:val="nil"/>
              <w:tr2bl w:val="nil"/>
            </w:tcBorders>
            <w:shd w:val="clear" w:color="auto" w:fill="auto"/>
            <w:vAlign w:val="center"/>
          </w:tcPr>
          <w:p w14:paraId="3DA91D08">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（1）投标文件提交截止时间：</w:t>
            </w:r>
            <w:r>
              <w:rPr>
                <w:rFonts w:hint="eastAsia" w:ascii="宋体" w:hAnsi="宋体" w:eastAsia="宋体" w:cs="宋体"/>
                <w:b w:val="0"/>
                <w:bCs w:val="0"/>
                <w:sz w:val="24"/>
                <w:szCs w:val="24"/>
                <w:vertAlign w:val="baseline"/>
                <w:lang w:val="en-US" w:eastAsia="zh-CN"/>
              </w:rPr>
              <w:t>同开启解密时间；</w:t>
            </w:r>
          </w:p>
          <w:p w14:paraId="6505181C">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（2）投标文件提交方式：</w:t>
            </w:r>
            <w:r>
              <w:rPr>
                <w:rFonts w:hint="eastAsia" w:ascii="宋体" w:hAnsi="宋体" w:eastAsia="宋体" w:cs="宋体"/>
                <w:b w:val="0"/>
                <w:bCs w:val="0"/>
                <w:sz w:val="24"/>
                <w:szCs w:val="24"/>
                <w:vertAlign w:val="baseline"/>
                <w:lang w:val="en-US" w:eastAsia="zh-CN"/>
              </w:rPr>
              <w:t>上传至“政府采购云平台（https://www.zcygov.cn/）”</w:t>
            </w:r>
          </w:p>
        </w:tc>
      </w:tr>
      <w:tr w14:paraId="4B5F87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2269A41C">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4.2.3</w:t>
            </w:r>
          </w:p>
        </w:tc>
        <w:tc>
          <w:tcPr>
            <w:tcW w:w="1773" w:type="dxa"/>
            <w:tcBorders>
              <w:tl2br w:val="nil"/>
              <w:tr2bl w:val="nil"/>
            </w:tcBorders>
            <w:shd w:val="clear" w:color="auto" w:fill="auto"/>
            <w:vAlign w:val="center"/>
          </w:tcPr>
          <w:p w14:paraId="578D3721">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投标文件是否</w:t>
            </w:r>
          </w:p>
          <w:p w14:paraId="4F224F8A">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退还</w:t>
            </w:r>
          </w:p>
        </w:tc>
        <w:tc>
          <w:tcPr>
            <w:tcW w:w="6932" w:type="dxa"/>
            <w:tcBorders>
              <w:tl2br w:val="nil"/>
              <w:tr2bl w:val="nil"/>
            </w:tcBorders>
            <w:shd w:val="clear" w:color="auto" w:fill="auto"/>
            <w:vAlign w:val="center"/>
          </w:tcPr>
          <w:p w14:paraId="52AAF331">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投标文件退还：☑否</w:t>
            </w:r>
          </w:p>
          <w:p w14:paraId="6044DD5F">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□是</w:t>
            </w:r>
          </w:p>
          <w:p w14:paraId="631B24A1">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退还时间：/</w:t>
            </w:r>
          </w:p>
        </w:tc>
      </w:tr>
      <w:tr w14:paraId="0A4A48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38929659">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5.1</w:t>
            </w:r>
          </w:p>
        </w:tc>
        <w:tc>
          <w:tcPr>
            <w:tcW w:w="1773" w:type="dxa"/>
            <w:tcBorders>
              <w:tl2br w:val="nil"/>
              <w:tr2bl w:val="nil"/>
            </w:tcBorders>
            <w:shd w:val="clear" w:color="auto" w:fill="auto"/>
            <w:vAlign w:val="center"/>
          </w:tcPr>
          <w:p w14:paraId="038CC138">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开标时间和地点</w:t>
            </w:r>
          </w:p>
        </w:tc>
        <w:tc>
          <w:tcPr>
            <w:tcW w:w="6932" w:type="dxa"/>
            <w:tcBorders>
              <w:tl2br w:val="nil"/>
              <w:tr2bl w:val="nil"/>
            </w:tcBorders>
            <w:shd w:val="clear" w:color="auto" w:fill="auto"/>
            <w:vAlign w:val="center"/>
          </w:tcPr>
          <w:p w14:paraId="67C6E362">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（1）开标时间：同开启解密时间</w:t>
            </w:r>
          </w:p>
          <w:p w14:paraId="28912889">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（2）开标地点：政府采购云平台（https://www.zcygov.cn/）</w:t>
            </w:r>
          </w:p>
          <w:p w14:paraId="29578F5F">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注：投标人须在政采云平台进行远程解密电子版投标文件。</w:t>
            </w:r>
          </w:p>
        </w:tc>
      </w:tr>
      <w:tr w14:paraId="6259B1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0B070B05">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5.2</w:t>
            </w:r>
          </w:p>
        </w:tc>
        <w:tc>
          <w:tcPr>
            <w:tcW w:w="1773" w:type="dxa"/>
            <w:tcBorders>
              <w:tl2br w:val="nil"/>
              <w:tr2bl w:val="nil"/>
            </w:tcBorders>
            <w:shd w:val="clear" w:color="auto" w:fill="auto"/>
            <w:vAlign w:val="center"/>
          </w:tcPr>
          <w:p w14:paraId="557E1ED7">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投标文件解密与开启</w:t>
            </w:r>
          </w:p>
        </w:tc>
        <w:tc>
          <w:tcPr>
            <w:tcW w:w="6932" w:type="dxa"/>
            <w:tcBorders>
              <w:tl2br w:val="nil"/>
              <w:tr2bl w:val="nil"/>
            </w:tcBorders>
            <w:shd w:val="clear" w:color="auto" w:fill="auto"/>
            <w:vAlign w:val="center"/>
          </w:tcPr>
          <w:p w14:paraId="26EB3F6E">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采购代理机构依托电子交易平台发起开始解密指令，投标人须使用加密时所用的CA锁按平台提示和招标文件的规定登录到“政采云”平台电子开标大厅签到，并在发起解密指令之时起30分钟内完成对电子投标文件在线解密。（2）因投标人原因造成投标文件未解密的，视为撤销其投标文件。（3）解密完成后系统自动导入有效的电子投标文件，开启并记录在案。</w:t>
            </w:r>
          </w:p>
        </w:tc>
      </w:tr>
      <w:tr w14:paraId="1C3FE7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6349EBED">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6.1.1</w:t>
            </w:r>
          </w:p>
        </w:tc>
        <w:tc>
          <w:tcPr>
            <w:tcW w:w="1773" w:type="dxa"/>
            <w:tcBorders>
              <w:tl2br w:val="nil"/>
              <w:tr2bl w:val="nil"/>
            </w:tcBorders>
            <w:shd w:val="clear" w:color="auto" w:fill="auto"/>
            <w:vAlign w:val="center"/>
          </w:tcPr>
          <w:p w14:paraId="00788218">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评标委员会的组建</w:t>
            </w:r>
          </w:p>
        </w:tc>
        <w:tc>
          <w:tcPr>
            <w:tcW w:w="6932" w:type="dxa"/>
            <w:tcBorders>
              <w:tl2br w:val="nil"/>
              <w:tr2bl w:val="nil"/>
            </w:tcBorders>
            <w:shd w:val="clear" w:color="auto" w:fill="auto"/>
            <w:vAlign w:val="center"/>
          </w:tcPr>
          <w:p w14:paraId="2B95E8F1">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评标委员会人数：5人。</w:t>
            </w:r>
          </w:p>
          <w:p w14:paraId="3706534E">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评标专家确定方式：在《云南省政府采购评审专家库》中随机抽取4人，采购人代表1人。</w:t>
            </w:r>
          </w:p>
          <w:p w14:paraId="7538148C">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注：特殊情况经审批后确定。</w:t>
            </w:r>
          </w:p>
        </w:tc>
      </w:tr>
      <w:tr w14:paraId="7259C1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10EFC9A6">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6.3.2</w:t>
            </w:r>
          </w:p>
        </w:tc>
        <w:tc>
          <w:tcPr>
            <w:tcW w:w="1773" w:type="dxa"/>
            <w:tcBorders>
              <w:tl2br w:val="nil"/>
              <w:tr2bl w:val="nil"/>
            </w:tcBorders>
            <w:shd w:val="clear" w:color="auto" w:fill="auto"/>
            <w:vAlign w:val="center"/>
          </w:tcPr>
          <w:p w14:paraId="52134314">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评标委员会推荐中标候选人的人数</w:t>
            </w:r>
          </w:p>
        </w:tc>
        <w:tc>
          <w:tcPr>
            <w:tcW w:w="6932" w:type="dxa"/>
            <w:tcBorders>
              <w:tl2br w:val="nil"/>
              <w:tr2bl w:val="nil"/>
            </w:tcBorders>
            <w:shd w:val="clear" w:color="auto" w:fill="auto"/>
            <w:vAlign w:val="center"/>
          </w:tcPr>
          <w:p w14:paraId="2F87D89E">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评标委员会推荐的中标候选人人数：3名。</w:t>
            </w:r>
          </w:p>
        </w:tc>
      </w:tr>
      <w:tr w14:paraId="779B83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4BE6AC18">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w:t>
            </w:r>
          </w:p>
        </w:tc>
        <w:tc>
          <w:tcPr>
            <w:tcW w:w="1773" w:type="dxa"/>
            <w:tcBorders>
              <w:tl2br w:val="nil"/>
              <w:tr2bl w:val="nil"/>
            </w:tcBorders>
            <w:shd w:val="clear" w:color="auto" w:fill="auto"/>
            <w:vAlign w:val="center"/>
          </w:tcPr>
          <w:p w14:paraId="6FDC4DCD">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是否授权评标委员会确定中标人</w:t>
            </w:r>
          </w:p>
        </w:tc>
        <w:tc>
          <w:tcPr>
            <w:tcW w:w="6932" w:type="dxa"/>
            <w:tcBorders>
              <w:tl2br w:val="nil"/>
              <w:tr2bl w:val="nil"/>
            </w:tcBorders>
            <w:shd w:val="clear" w:color="auto" w:fill="auto"/>
            <w:vAlign w:val="center"/>
          </w:tcPr>
          <w:p w14:paraId="64B49D64">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□是</w:t>
            </w:r>
          </w:p>
          <w:p w14:paraId="677578AE">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☑否，评标委员会依据本招标文件规定的评标标准和方法，按最终得分从高到低的顺序推荐出3名中标候选人。采购人依据评标委员会推荐的中标候选人排序确定第一中标候选人为本项目的中标人。</w:t>
            </w:r>
          </w:p>
        </w:tc>
      </w:tr>
      <w:tr w14:paraId="669AAE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35E51EE5">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7.2</w:t>
            </w:r>
          </w:p>
        </w:tc>
        <w:tc>
          <w:tcPr>
            <w:tcW w:w="1773" w:type="dxa"/>
            <w:tcBorders>
              <w:tl2br w:val="nil"/>
              <w:tr2bl w:val="nil"/>
            </w:tcBorders>
            <w:shd w:val="clear" w:color="auto" w:fill="auto"/>
            <w:vAlign w:val="center"/>
          </w:tcPr>
          <w:p w14:paraId="7BB4DBED">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中标公告媒介及期限</w:t>
            </w:r>
          </w:p>
        </w:tc>
        <w:tc>
          <w:tcPr>
            <w:tcW w:w="6932" w:type="dxa"/>
            <w:tcBorders>
              <w:tl2br w:val="nil"/>
              <w:tr2bl w:val="nil"/>
            </w:tcBorders>
            <w:shd w:val="clear" w:color="auto" w:fill="auto"/>
            <w:vAlign w:val="center"/>
          </w:tcPr>
          <w:p w14:paraId="3D0C59C1">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公告媒介：同发布招标公告的媒介</w:t>
            </w:r>
          </w:p>
          <w:p w14:paraId="6656F2AD">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公告期限：1个工作日</w:t>
            </w:r>
          </w:p>
        </w:tc>
      </w:tr>
      <w:tr w14:paraId="684FB2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7EAB53B8">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7.4.1</w:t>
            </w:r>
          </w:p>
        </w:tc>
        <w:tc>
          <w:tcPr>
            <w:tcW w:w="1773" w:type="dxa"/>
            <w:tcBorders>
              <w:tl2br w:val="nil"/>
              <w:tr2bl w:val="nil"/>
            </w:tcBorders>
            <w:shd w:val="clear" w:color="auto" w:fill="auto"/>
            <w:vAlign w:val="center"/>
          </w:tcPr>
          <w:p w14:paraId="0E440B94">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履约保证金</w:t>
            </w:r>
          </w:p>
        </w:tc>
        <w:tc>
          <w:tcPr>
            <w:tcW w:w="6932" w:type="dxa"/>
            <w:tcBorders>
              <w:tl2br w:val="nil"/>
              <w:tr2bl w:val="nil"/>
            </w:tcBorders>
            <w:shd w:val="clear" w:color="auto" w:fill="auto"/>
            <w:vAlign w:val="center"/>
          </w:tcPr>
          <w:p w14:paraId="336A0AD3">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是否要求中标人提交履约保证金：</w:t>
            </w:r>
          </w:p>
          <w:p w14:paraId="33A68124">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□要求，</w:t>
            </w:r>
          </w:p>
          <w:p w14:paraId="4A756018">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履约担保的金额：/</w:t>
            </w:r>
          </w:p>
          <w:p w14:paraId="122B3D70">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☑不要求</w:t>
            </w:r>
          </w:p>
        </w:tc>
      </w:tr>
      <w:tr w14:paraId="7BF254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4A47A032">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773" w:type="dxa"/>
            <w:tcBorders>
              <w:tl2br w:val="nil"/>
              <w:tr2bl w:val="nil"/>
            </w:tcBorders>
            <w:shd w:val="clear" w:color="auto" w:fill="auto"/>
            <w:vAlign w:val="center"/>
          </w:tcPr>
          <w:p w14:paraId="3B751CCE">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询问与答复</w:t>
            </w:r>
          </w:p>
        </w:tc>
        <w:tc>
          <w:tcPr>
            <w:tcW w:w="6932" w:type="dxa"/>
            <w:tcBorders>
              <w:tl2br w:val="nil"/>
              <w:tr2bl w:val="nil"/>
            </w:tcBorders>
            <w:shd w:val="clear" w:color="auto" w:fill="auto"/>
            <w:vAlign w:val="center"/>
          </w:tcPr>
          <w:p w14:paraId="37855A58">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凡对本次招标采购活动事项有疑问的，可以向采购代理机构提出询问，采购代理机构将及时作出答复，但答复的内容不得涉及商业秘密。</w:t>
            </w:r>
          </w:p>
        </w:tc>
      </w:tr>
      <w:tr w14:paraId="7B4015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08E079FA">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10.1</w:t>
            </w:r>
          </w:p>
          <w:p w14:paraId="0B8461E1">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10.2</w:t>
            </w:r>
          </w:p>
        </w:tc>
        <w:tc>
          <w:tcPr>
            <w:tcW w:w="1773" w:type="dxa"/>
            <w:tcBorders>
              <w:tl2br w:val="nil"/>
              <w:tr2bl w:val="nil"/>
            </w:tcBorders>
            <w:shd w:val="clear" w:color="auto" w:fill="auto"/>
            <w:vAlign w:val="center"/>
          </w:tcPr>
          <w:p w14:paraId="312E1C8E">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对招标文件中的内容、采购过程及中标结果的质疑及回复</w:t>
            </w:r>
          </w:p>
        </w:tc>
        <w:tc>
          <w:tcPr>
            <w:tcW w:w="6932" w:type="dxa"/>
            <w:tcBorders>
              <w:tl2br w:val="nil"/>
              <w:tr2bl w:val="nil"/>
            </w:tcBorders>
            <w:shd w:val="clear" w:color="auto" w:fill="auto"/>
            <w:vAlign w:val="center"/>
          </w:tcPr>
          <w:p w14:paraId="3A6C5F4B">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详见总则10.1条“质疑接收”及10.2条“质疑回复”</w:t>
            </w:r>
          </w:p>
        </w:tc>
      </w:tr>
      <w:tr w14:paraId="072166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1CC8B1B4">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773" w:type="dxa"/>
            <w:tcBorders>
              <w:tl2br w:val="nil"/>
              <w:tr2bl w:val="nil"/>
            </w:tcBorders>
            <w:shd w:val="clear" w:color="auto" w:fill="auto"/>
            <w:vAlign w:val="center"/>
          </w:tcPr>
          <w:p w14:paraId="628CD9C7">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投诉</w:t>
            </w:r>
          </w:p>
        </w:tc>
        <w:tc>
          <w:tcPr>
            <w:tcW w:w="6932" w:type="dxa"/>
            <w:tcBorders>
              <w:tl2br w:val="nil"/>
              <w:tr2bl w:val="nil"/>
            </w:tcBorders>
            <w:shd w:val="clear" w:color="auto" w:fill="auto"/>
            <w:vAlign w:val="center"/>
          </w:tcPr>
          <w:p w14:paraId="1940B404">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详见总则11条“投诉”</w:t>
            </w:r>
          </w:p>
        </w:tc>
      </w:tr>
      <w:tr w14:paraId="061C8D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58D0B37D">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8705" w:type="dxa"/>
            <w:gridSpan w:val="2"/>
            <w:tcBorders>
              <w:tl2br w:val="nil"/>
              <w:tr2bl w:val="nil"/>
            </w:tcBorders>
            <w:shd w:val="clear" w:color="auto" w:fill="auto"/>
            <w:vAlign w:val="center"/>
          </w:tcPr>
          <w:p w14:paraId="6608E422">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需要补充的其他内容</w:t>
            </w:r>
          </w:p>
        </w:tc>
      </w:tr>
      <w:tr w14:paraId="3B307B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7F1729CC">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12.1</w:t>
            </w:r>
          </w:p>
        </w:tc>
        <w:tc>
          <w:tcPr>
            <w:tcW w:w="1773" w:type="dxa"/>
            <w:tcBorders>
              <w:tl2br w:val="nil"/>
              <w:tr2bl w:val="nil"/>
            </w:tcBorders>
            <w:shd w:val="clear" w:color="auto" w:fill="auto"/>
            <w:vAlign w:val="center"/>
          </w:tcPr>
          <w:p w14:paraId="59F512B8">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评标方法</w:t>
            </w:r>
          </w:p>
        </w:tc>
        <w:tc>
          <w:tcPr>
            <w:tcW w:w="6932" w:type="dxa"/>
            <w:tcBorders>
              <w:tl2br w:val="nil"/>
              <w:tr2bl w:val="nil"/>
            </w:tcBorders>
            <w:shd w:val="clear" w:color="auto" w:fill="auto"/>
            <w:vAlign w:val="center"/>
          </w:tcPr>
          <w:p w14:paraId="569964EE">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☑综合评分法</w:t>
            </w:r>
          </w:p>
          <w:p w14:paraId="074E87E5">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□最低评标价法</w:t>
            </w:r>
          </w:p>
        </w:tc>
      </w:tr>
      <w:tr w14:paraId="6404BC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4B3E5347">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12.2</w:t>
            </w:r>
          </w:p>
        </w:tc>
        <w:tc>
          <w:tcPr>
            <w:tcW w:w="1773" w:type="dxa"/>
            <w:tcBorders>
              <w:tl2br w:val="nil"/>
              <w:tr2bl w:val="nil"/>
            </w:tcBorders>
            <w:shd w:val="clear" w:color="auto" w:fill="auto"/>
            <w:vAlign w:val="center"/>
          </w:tcPr>
          <w:p w14:paraId="42EA3410">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追加合同金额</w:t>
            </w:r>
          </w:p>
        </w:tc>
        <w:tc>
          <w:tcPr>
            <w:tcW w:w="6932" w:type="dxa"/>
            <w:tcBorders>
              <w:tl2br w:val="nil"/>
              <w:tr2bl w:val="nil"/>
            </w:tcBorders>
            <w:shd w:val="clear" w:color="auto" w:fill="auto"/>
            <w:vAlign w:val="center"/>
          </w:tcPr>
          <w:p w14:paraId="458227FD">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政府采购合同履行中，采购人需追加与合同标的相同的货物的，在不改变合同其他条款的前提下，可以与中标投标人签订补充合同，但所有补充合同的采购金额变更不得超过原合同采购金额的10%，其中金额增加需办理合同追加手续。</w:t>
            </w:r>
          </w:p>
        </w:tc>
      </w:tr>
      <w:tr w14:paraId="2617D7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6FD22705">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12.3</w:t>
            </w:r>
          </w:p>
        </w:tc>
        <w:tc>
          <w:tcPr>
            <w:tcW w:w="1773" w:type="dxa"/>
            <w:tcBorders>
              <w:tl2br w:val="nil"/>
              <w:tr2bl w:val="nil"/>
            </w:tcBorders>
            <w:shd w:val="clear" w:color="auto" w:fill="auto"/>
            <w:vAlign w:val="center"/>
          </w:tcPr>
          <w:p w14:paraId="1766702F">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信用查询具体要求</w:t>
            </w:r>
          </w:p>
        </w:tc>
        <w:tc>
          <w:tcPr>
            <w:tcW w:w="6932" w:type="dxa"/>
            <w:tcBorders>
              <w:tl2br w:val="nil"/>
              <w:tr2bl w:val="nil"/>
            </w:tcBorders>
            <w:shd w:val="clear" w:color="auto" w:fill="auto"/>
            <w:vAlign w:val="center"/>
          </w:tcPr>
          <w:p w14:paraId="0E5BA8A6">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本项目将执行在政府采购活动中查询及使用信用记录的规定，具体要求为：</w:t>
            </w:r>
          </w:p>
          <w:p w14:paraId="4BDC4C43">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①投标人应在信用中国（www.creditchina.gov.cn）中未被列入失信被执行人；②投标人应在信用中国（www.creditchina.gov.cn）中未被列入重大税收违法失信主体；③投标人应在中国政府采购网（www.ccgp.gov.cn）中未被列入政府采购严重违法失信行为记录名单（被禁止在一定期限内参加政府采购活动但期限届满的除外）；</w:t>
            </w:r>
          </w:p>
          <w:p w14:paraId="0D2A236B">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（2）信用信息查询的截止时点：提交投标文件截止时间；</w:t>
            </w:r>
          </w:p>
          <w:p w14:paraId="5200D9A0">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（3）信用信息查询渠道：“信用中国”“中国政府采购网”；</w:t>
            </w:r>
          </w:p>
          <w:p w14:paraId="535330A0">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（4）信用信息查询记录和证据留存具体方式：采购人、采购代理机构将经查询存在不良信用记录的潜在投标人查询结果证明材料作为查询记录和证据，与其他招标文件一并保存；</w:t>
            </w:r>
          </w:p>
          <w:p w14:paraId="679CC6AE">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信用信息的使用规则：本政府采购项目的投标人在信用信息查询截止时点（含）之前被列入失信被执行人、重大税收违法失信主体、政府采购严重违法失信行为记录名单及其他不符合《中华人民共和国政府采购法》第二十二条规定条件的投标人，其投标无效；</w:t>
            </w:r>
          </w:p>
          <w:p w14:paraId="7E5A76D2">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采购人、采购代理机构通过“信用中国”“中国政府采购网”等渠道查询相关主体信用记录，若投标人存在被列入失信被执行人、重大税收违法失信主体、政府采购严重违法失信行为记录名单，则投标无效。</w:t>
            </w:r>
          </w:p>
        </w:tc>
      </w:tr>
      <w:tr w14:paraId="6BAAC2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22645F50">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12.4</w:t>
            </w:r>
          </w:p>
        </w:tc>
        <w:tc>
          <w:tcPr>
            <w:tcW w:w="1773" w:type="dxa"/>
            <w:tcBorders>
              <w:tl2br w:val="nil"/>
              <w:tr2bl w:val="nil"/>
            </w:tcBorders>
            <w:shd w:val="clear" w:color="auto" w:fill="auto"/>
            <w:vAlign w:val="center"/>
          </w:tcPr>
          <w:p w14:paraId="4D6A2CBE">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采购标的对应的中小企业划分标准所属行业</w:t>
            </w:r>
          </w:p>
        </w:tc>
        <w:tc>
          <w:tcPr>
            <w:tcW w:w="6932" w:type="dxa"/>
            <w:tcBorders>
              <w:tl2br w:val="nil"/>
              <w:tr2bl w:val="nil"/>
            </w:tcBorders>
            <w:shd w:val="clear" w:color="auto" w:fill="auto"/>
            <w:vAlign w:val="center"/>
          </w:tcPr>
          <w:p w14:paraId="33C7CD64">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标的：陇川县2026年义务教育薄弱环节改善与能力提升项目（小学数字教室）；</w:t>
            </w:r>
          </w:p>
          <w:p w14:paraId="2D762741">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所属行业：工业</w:t>
            </w:r>
            <w:r>
              <w:rPr>
                <w:rFonts w:hint="eastAsia" w:ascii="宋体" w:hAnsi="宋体" w:eastAsia="宋体" w:cs="宋体"/>
                <w:b w:val="0"/>
                <w:bCs w:val="0"/>
                <w:sz w:val="24"/>
                <w:szCs w:val="24"/>
                <w:vertAlign w:val="baseline"/>
                <w:lang w:val="en-US" w:eastAsia="zh-CN"/>
              </w:rPr>
              <w:t>（包括采矿业，制造业，电力、热力、燃气及水生产和供应业）</w:t>
            </w:r>
          </w:p>
          <w:p w14:paraId="16B7F625">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划分标准：符合国家统计局关于印发《统计上大中小微型企业划分办法（2017）》的通知（国统字〔2017〕213号）</w:t>
            </w:r>
            <w:r>
              <w:rPr>
                <w:rFonts w:hint="eastAsia" w:ascii="宋体" w:hAnsi="宋体" w:eastAsia="宋体" w:cs="宋体"/>
                <w:b/>
                <w:bCs/>
                <w:sz w:val="24"/>
                <w:szCs w:val="24"/>
                <w:vertAlign w:val="baseline"/>
                <w:lang w:val="en-US" w:eastAsia="zh-CN"/>
              </w:rPr>
              <w:t>工业</w:t>
            </w:r>
            <w:r>
              <w:rPr>
                <w:rFonts w:hint="eastAsia" w:ascii="宋体" w:hAnsi="宋体" w:eastAsia="宋体" w:cs="宋体"/>
                <w:b w:val="0"/>
                <w:bCs w:val="0"/>
                <w:sz w:val="24"/>
                <w:szCs w:val="24"/>
                <w:vertAlign w:val="baseline"/>
                <w:lang w:val="en-US" w:eastAsia="zh-CN"/>
              </w:rPr>
              <w:t>行业划分标准。</w:t>
            </w:r>
          </w:p>
        </w:tc>
      </w:tr>
      <w:tr w14:paraId="06A2C1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2DBB3E5C">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12.5</w:t>
            </w:r>
          </w:p>
        </w:tc>
        <w:tc>
          <w:tcPr>
            <w:tcW w:w="1773" w:type="dxa"/>
            <w:tcBorders>
              <w:tl2br w:val="nil"/>
              <w:tr2bl w:val="nil"/>
            </w:tcBorders>
            <w:shd w:val="clear" w:color="auto" w:fill="auto"/>
            <w:vAlign w:val="center"/>
          </w:tcPr>
          <w:p w14:paraId="761E413F">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评审中价格扣除及优先采购</w:t>
            </w:r>
          </w:p>
          <w:p w14:paraId="45A61DC3">
            <w:pPr>
              <w:spacing w:line="360" w:lineRule="auto"/>
              <w:jc w:val="center"/>
              <w:rPr>
                <w:rFonts w:hint="eastAsia" w:ascii="宋体" w:hAnsi="宋体" w:eastAsia="宋体" w:cs="宋体"/>
                <w:sz w:val="24"/>
                <w:szCs w:val="24"/>
                <w:vertAlign w:val="baseline"/>
                <w:lang w:val="en-US" w:eastAsia="zh-CN"/>
              </w:rPr>
            </w:pPr>
          </w:p>
        </w:tc>
        <w:tc>
          <w:tcPr>
            <w:tcW w:w="6932" w:type="dxa"/>
            <w:tcBorders>
              <w:tl2br w:val="nil"/>
              <w:tr2bl w:val="nil"/>
            </w:tcBorders>
            <w:shd w:val="clear" w:color="auto" w:fill="auto"/>
            <w:vAlign w:val="center"/>
          </w:tcPr>
          <w:p w14:paraId="57844BD5">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根据《政府采购促进中小企业发展管理办法》（财库〔2020〕46号）、《关于进一步加大政府采购支持中小企业力度的通知》（财库〔2022〕19号）规定，本次采购项目，对所有货物制造商均为小型和微型企业产品的价格给予10%的扣除，是否为小微企业投标人提供《中小企业声明函》；</w:t>
            </w:r>
          </w:p>
          <w:p w14:paraId="1F2E89C6">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（2）按照《财政部司法部关于政府采购支持监狱企业发展有关问题的通知》（财库〔2014〕68号）文件规定，在政府采购活动中，监狱企业视同小型、微型企业，享受评审中价格扣除的政府采购政策； </w:t>
            </w:r>
          </w:p>
          <w:p w14:paraId="01BDEC61">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3）按照《财政部民政部中国残疾人联合会关于促进残疾人就业政府采购政策的通知》，残疾人福利性单位视同小型、微型企业，享受评审中价格扣除的政府采购政策，残疾人福利性单位属于小型、微型企业的，不重复享受政策； </w:t>
            </w:r>
          </w:p>
          <w:p w14:paraId="703E21A2">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（4）评审价格=投标报价-（投标报价×扣除比例）；</w:t>
            </w:r>
          </w:p>
          <w:p w14:paraId="3A3E324E">
            <w:pPr>
              <w:spacing w:line="360" w:lineRule="auto"/>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注：评审价格仅为评审计算依据，不作为最终的中标价格。</w:t>
            </w:r>
          </w:p>
          <w:p w14:paraId="2F57364A">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按财库〔2019〕9号文及财库〔2019〕18号通知，采购的产品属于环境标志产品政府采购品目清单时，在技术、服务等指标同等条件下，应当优先采购或强制采购。投标人投标产品是否为环境标志产品，由投标人提供国家确定的认证机构出具的、处于有效期之内的环境标志产品认证证书。</w:t>
            </w:r>
          </w:p>
          <w:p w14:paraId="10D43D58">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按财库〔2019〕9号文及财库〔2019〕19号通知，采购的产品属于节能产品政府采购品目清单时，在技术、服务等指标同等条件下，应当优先采购或强制采购。投标人投标产品是否为节能产品，由投标人提供国家确定的认证机构出具的、处于有效期之内的节能产品认证证书。</w:t>
            </w:r>
          </w:p>
        </w:tc>
      </w:tr>
      <w:tr w14:paraId="0D9690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645007BF">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12.6</w:t>
            </w:r>
          </w:p>
        </w:tc>
        <w:tc>
          <w:tcPr>
            <w:tcW w:w="1773" w:type="dxa"/>
            <w:tcBorders>
              <w:tl2br w:val="nil"/>
              <w:tr2bl w:val="nil"/>
            </w:tcBorders>
            <w:shd w:val="clear" w:color="auto" w:fill="auto"/>
            <w:vAlign w:val="center"/>
          </w:tcPr>
          <w:p w14:paraId="0CD9780E">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对本国产品的支持政策</w:t>
            </w:r>
          </w:p>
        </w:tc>
        <w:tc>
          <w:tcPr>
            <w:tcW w:w="6932" w:type="dxa"/>
            <w:tcBorders>
              <w:tl2br w:val="nil"/>
              <w:tr2bl w:val="nil"/>
            </w:tcBorders>
            <w:shd w:val="clear" w:color="auto" w:fill="auto"/>
            <w:vAlign w:val="center"/>
          </w:tcPr>
          <w:p w14:paraId="0780A345">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依据《国务院办公厅关于在政府采购中实施本国产品标准及相关政策的通知》（国办发〔2025〕34号）及《财政部关于贯彻落实&lt;国务院办公厅关于在政府采购中实施本国产品标准及相关政策的通知&gt;的意见》(财库〔2025〕30号)相关规定，本项目政府采购活动中对本国产品实施以下支持政策：</w:t>
            </w:r>
          </w:p>
          <w:p w14:paraId="5C42DFD4">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（1）政府采购活动中既有本国产品又有非本国产品参与竞争的，依法对本国产品给予价格评审优惠，对本国产品的报价给予20%的价格扣除，用扣除后的价格参与评审。</w:t>
            </w:r>
          </w:p>
          <w:p w14:paraId="021EA322">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99695DE">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注：评审价格仅为评审计算依据，不作为最终的中标价格。</w:t>
            </w:r>
          </w:p>
        </w:tc>
      </w:tr>
      <w:tr w14:paraId="48962D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tcBorders>
              <w:tl2br w:val="nil"/>
              <w:tr2bl w:val="nil"/>
            </w:tcBorders>
            <w:shd w:val="clear" w:color="auto" w:fill="auto"/>
            <w:vAlign w:val="center"/>
          </w:tcPr>
          <w:p w14:paraId="48A78B86">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1773" w:type="dxa"/>
            <w:tcBorders>
              <w:tl2br w:val="nil"/>
              <w:tr2bl w:val="nil"/>
            </w:tcBorders>
            <w:shd w:val="clear" w:color="auto" w:fill="auto"/>
            <w:vAlign w:val="center"/>
          </w:tcPr>
          <w:p w14:paraId="5DA4EFCC">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政府采购政策</w:t>
            </w:r>
          </w:p>
        </w:tc>
        <w:tc>
          <w:tcPr>
            <w:tcW w:w="6932" w:type="dxa"/>
            <w:tcBorders>
              <w:tl2br w:val="nil"/>
              <w:tr2bl w:val="nil"/>
            </w:tcBorders>
            <w:shd w:val="clear" w:color="auto" w:fill="auto"/>
            <w:vAlign w:val="center"/>
          </w:tcPr>
          <w:p w14:paraId="013B7BAE">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本项目需要落实的政府采购政策：《政府采购促进中小企业发展管理办法》（财库〔2020〕46号）、《关于进一步加大政府采购支持中小企业力度的通知》（财库〔2022〕19号）、《财政部 民政部 中国残疾人联合会关于促进残疾人就业政府采购政策的通知》（财库〔2017〕141号）、《关于政府采购支持监狱企业发展有关问题的通知》（财库〔2014〕68号）、《关于印发环境标志产品政府采购品目清单的通知》（财库〔2019〕18号）、《关于印发节能产品政府采购品目清单的通知》（财库〔2019〕19号）、《财政部 发展改革委 生态环境部 市场监管总局 关于调整优化节能产品、环境标志产品政府采购执行机制的通知》（财库〔2019〕9号）、《国务院办公厅关于在政府采购中实施本国产品标准及相关政策的通知》（国办发〔2025〕34号）及《财政部关于贯彻落实&lt;国务院办公厅关于在政府采购中实施本国产品标准及相关政策的通知&gt;的意见》(财库〔2025〕30号)等。</w:t>
            </w:r>
          </w:p>
        </w:tc>
      </w:tr>
    </w:tbl>
    <w:p w14:paraId="68067A8F">
      <w:pPr>
        <w:rPr>
          <w:rFonts w:hint="eastAsia"/>
          <w:lang w:val="en-US" w:eastAsia="zh-CN"/>
        </w:rPr>
        <w:sectPr>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0AEB64F">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1.总则</w:t>
      </w:r>
    </w:p>
    <w:p w14:paraId="6E63C3B1">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1.1项目概况</w:t>
      </w:r>
    </w:p>
    <w:p w14:paraId="27922A54">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1.1.1根据《中华人民共和国政府采购法》《中华人民共和国政府采购法实施条例》《政府采购货物和服务招标投标管理办法》（财政部令第87号）等有关法律法规和规章的规定，本招标项目已具备招标条件，现对本项目进行招标。</w:t>
      </w:r>
    </w:p>
    <w:p w14:paraId="0F3E7C90">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1.1.2 采购人：见投标人须知前附表。</w:t>
      </w:r>
    </w:p>
    <w:p w14:paraId="16DD5E8F">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1.1.3 采购代理机构：见投标人须知前附表。</w:t>
      </w:r>
    </w:p>
    <w:p w14:paraId="33968055">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1.1.4 采购项目名称：见投标人须知前附表。</w:t>
      </w:r>
    </w:p>
    <w:p w14:paraId="2DC6DFF4">
      <w:pPr>
        <w:spacing w:line="360" w:lineRule="auto"/>
        <w:rPr>
          <w:rFonts w:hint="default" w:ascii="宋体" w:hAnsi="宋体" w:eastAsia="宋体" w:cs="宋体"/>
          <w:b/>
          <w:bCs/>
          <w:sz w:val="24"/>
          <w:szCs w:val="24"/>
          <w:lang w:val="en-US" w:eastAsia="zh-CN"/>
        </w:rPr>
      </w:pPr>
      <w:bookmarkStart w:id="32" w:name="_Toc28747"/>
      <w:r>
        <w:rPr>
          <w:rFonts w:hint="default" w:ascii="宋体" w:hAnsi="宋体" w:eastAsia="宋体" w:cs="宋体"/>
          <w:b/>
          <w:bCs/>
          <w:sz w:val="24"/>
          <w:szCs w:val="24"/>
          <w:lang w:val="en-US" w:eastAsia="zh-CN"/>
        </w:rPr>
        <w:t>1.2 招标项目的资金情况</w:t>
      </w:r>
      <w:bookmarkEnd w:id="32"/>
    </w:p>
    <w:p w14:paraId="2427EAF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1.2.1 资金来源及落实情况：见投标人须知前附表。</w:t>
      </w:r>
    </w:p>
    <w:p w14:paraId="700BC4F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1.2.2 预算金额：见投标人须知前附表。</w:t>
      </w:r>
    </w:p>
    <w:p w14:paraId="71CAEE24">
      <w:pPr>
        <w:spacing w:line="360" w:lineRule="auto"/>
        <w:rPr>
          <w:rFonts w:hint="default" w:ascii="宋体" w:hAnsi="宋体" w:eastAsia="宋体" w:cs="宋体"/>
          <w:b/>
          <w:bCs/>
          <w:sz w:val="24"/>
          <w:szCs w:val="24"/>
          <w:lang w:val="en-US" w:eastAsia="zh-CN"/>
        </w:rPr>
      </w:pPr>
      <w:bookmarkStart w:id="33" w:name="_Toc16064"/>
      <w:bookmarkEnd w:id="33"/>
      <w:bookmarkStart w:id="34" w:name="_Toc16202"/>
      <w:bookmarkEnd w:id="34"/>
      <w:bookmarkStart w:id="35" w:name="_Toc17694"/>
      <w:bookmarkEnd w:id="35"/>
      <w:bookmarkStart w:id="36" w:name="_Toc144974500"/>
      <w:bookmarkStart w:id="37" w:name="_Toc247085692"/>
      <w:bookmarkStart w:id="38" w:name="_Toc152042308"/>
      <w:bookmarkStart w:id="39" w:name="_Toc246996178"/>
      <w:bookmarkStart w:id="40" w:name="_Toc482706203"/>
      <w:bookmarkStart w:id="41" w:name="_Toc179632549"/>
      <w:bookmarkStart w:id="42" w:name="_Toc152045532"/>
      <w:bookmarkStart w:id="43" w:name="_Toc246996921"/>
      <w:bookmarkStart w:id="44" w:name="_Toc33640250"/>
      <w:bookmarkStart w:id="45" w:name="_Toc10611"/>
      <w:r>
        <w:rPr>
          <w:rFonts w:hint="default" w:ascii="宋体" w:hAnsi="宋体" w:eastAsia="宋体" w:cs="宋体"/>
          <w:b/>
          <w:bCs/>
          <w:sz w:val="24"/>
          <w:szCs w:val="24"/>
          <w:lang w:val="en-US" w:eastAsia="zh-CN"/>
        </w:rPr>
        <w:t>1.3 采购内容、合同履行期限、质量要求</w:t>
      </w:r>
      <w:bookmarkEnd w:id="36"/>
      <w:bookmarkEnd w:id="37"/>
      <w:bookmarkEnd w:id="38"/>
      <w:bookmarkEnd w:id="39"/>
      <w:bookmarkEnd w:id="40"/>
      <w:bookmarkEnd w:id="41"/>
      <w:bookmarkEnd w:id="42"/>
      <w:bookmarkEnd w:id="43"/>
      <w:bookmarkEnd w:id="44"/>
      <w:r>
        <w:rPr>
          <w:rFonts w:hint="default" w:ascii="宋体" w:hAnsi="宋体" w:eastAsia="宋体" w:cs="宋体"/>
          <w:b/>
          <w:bCs/>
          <w:sz w:val="24"/>
          <w:szCs w:val="24"/>
          <w:lang w:val="en-US" w:eastAsia="zh-CN"/>
        </w:rPr>
        <w:t>、供货地点</w:t>
      </w:r>
    </w:p>
    <w:p w14:paraId="7B588C3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1.3.1 本次采购内容：见投标人须知前附表。</w:t>
      </w:r>
    </w:p>
    <w:p w14:paraId="20D42282">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1.3.2 本招标项目的合同履行期限：见投标人须知前附表。</w:t>
      </w:r>
    </w:p>
    <w:p w14:paraId="61ED4C4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1.3.3 本招标项目的质量要求：见投标人须知前附表。</w:t>
      </w:r>
    </w:p>
    <w:p w14:paraId="58BC548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1.3.4 本招标项目的供货地点：见投标人须知前附表。</w:t>
      </w:r>
    </w:p>
    <w:p w14:paraId="1E7EFF8E">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1.4 投标人资格要求</w:t>
      </w:r>
      <w:bookmarkEnd w:id="45"/>
    </w:p>
    <w:p w14:paraId="2031E6C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1.4.1 投标人应具备承担本项目的资格条件。</w:t>
      </w:r>
    </w:p>
    <w:p w14:paraId="3934D6F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1.4.2 投标人须知前附表规定接受联合体投标的，联合体除应符合本章第1.4.1 项；</w:t>
      </w:r>
    </w:p>
    <w:p w14:paraId="4835A8F4">
      <w:pPr>
        <w:spacing w:line="360" w:lineRule="auto"/>
        <w:rPr>
          <w:rFonts w:hint="default" w:ascii="宋体" w:hAnsi="宋体" w:eastAsia="宋体" w:cs="宋体"/>
          <w:b/>
          <w:bCs/>
          <w:sz w:val="24"/>
          <w:szCs w:val="24"/>
          <w:lang w:val="en-US" w:eastAsia="zh-CN"/>
        </w:rPr>
      </w:pPr>
      <w:bookmarkStart w:id="46" w:name="_Toc27960"/>
      <w:bookmarkEnd w:id="46"/>
      <w:bookmarkStart w:id="47" w:name="_Toc18144"/>
      <w:r>
        <w:rPr>
          <w:rFonts w:hint="default" w:ascii="宋体" w:hAnsi="宋体" w:eastAsia="宋体" w:cs="宋体"/>
          <w:b/>
          <w:bCs/>
          <w:sz w:val="24"/>
          <w:szCs w:val="24"/>
          <w:lang w:val="en-US" w:eastAsia="zh-CN"/>
        </w:rPr>
        <w:t>1.5 费用承担</w:t>
      </w:r>
      <w:bookmarkEnd w:id="47"/>
    </w:p>
    <w:p w14:paraId="7DAA754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投标人准备和参加投标活动发生的费用自理。</w:t>
      </w:r>
    </w:p>
    <w:p w14:paraId="0E2389C6">
      <w:pPr>
        <w:spacing w:line="360" w:lineRule="auto"/>
        <w:rPr>
          <w:rFonts w:hint="default" w:ascii="宋体" w:hAnsi="宋体" w:eastAsia="宋体" w:cs="宋体"/>
          <w:b/>
          <w:bCs/>
          <w:sz w:val="24"/>
          <w:szCs w:val="24"/>
          <w:lang w:val="en-US" w:eastAsia="zh-CN"/>
        </w:rPr>
      </w:pPr>
      <w:bookmarkStart w:id="48" w:name="_Toc6230"/>
      <w:bookmarkEnd w:id="48"/>
      <w:bookmarkStart w:id="49" w:name="_Toc16680"/>
      <w:r>
        <w:rPr>
          <w:rFonts w:hint="default" w:ascii="宋体" w:hAnsi="宋体" w:eastAsia="宋体" w:cs="宋体"/>
          <w:b/>
          <w:bCs/>
          <w:sz w:val="24"/>
          <w:szCs w:val="24"/>
          <w:lang w:val="en-US" w:eastAsia="zh-CN"/>
        </w:rPr>
        <w:t>1.6 保密</w:t>
      </w:r>
      <w:bookmarkEnd w:id="49"/>
    </w:p>
    <w:p w14:paraId="079C6D2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参与招标投标活动的各方应对招标文件和投标文件中的商业和技术等秘密保密，则应承担相应的法律责任。</w:t>
      </w:r>
    </w:p>
    <w:p w14:paraId="187F6E54">
      <w:pPr>
        <w:spacing w:line="360" w:lineRule="auto"/>
        <w:rPr>
          <w:rFonts w:hint="default" w:ascii="宋体" w:hAnsi="宋体" w:eastAsia="宋体" w:cs="宋体"/>
          <w:b/>
          <w:bCs/>
          <w:sz w:val="24"/>
          <w:szCs w:val="24"/>
          <w:lang w:val="en-US" w:eastAsia="zh-CN"/>
        </w:rPr>
      </w:pPr>
      <w:bookmarkStart w:id="50" w:name="_Toc31781"/>
      <w:bookmarkEnd w:id="50"/>
      <w:bookmarkStart w:id="51" w:name="_Toc787"/>
      <w:r>
        <w:rPr>
          <w:rFonts w:hint="default" w:ascii="宋体" w:hAnsi="宋体" w:eastAsia="宋体" w:cs="宋体"/>
          <w:b/>
          <w:bCs/>
          <w:sz w:val="24"/>
          <w:szCs w:val="24"/>
          <w:lang w:val="en-US" w:eastAsia="zh-CN"/>
        </w:rPr>
        <w:t>1.7 语言文字</w:t>
      </w:r>
      <w:bookmarkEnd w:id="51"/>
    </w:p>
    <w:p w14:paraId="2BCCBBC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招标投标文件使用的语言文字为中文。专用术语使用外文的，应附有中文注释。</w:t>
      </w:r>
    </w:p>
    <w:p w14:paraId="301E9A7B">
      <w:pPr>
        <w:spacing w:line="360" w:lineRule="auto"/>
        <w:rPr>
          <w:rFonts w:hint="default" w:ascii="宋体" w:hAnsi="宋体" w:eastAsia="宋体" w:cs="宋体"/>
          <w:b/>
          <w:bCs/>
          <w:sz w:val="24"/>
          <w:szCs w:val="24"/>
          <w:lang w:val="en-US" w:eastAsia="zh-CN"/>
        </w:rPr>
      </w:pPr>
      <w:bookmarkStart w:id="52" w:name="_Toc29423"/>
      <w:bookmarkEnd w:id="52"/>
      <w:bookmarkStart w:id="53" w:name="_Toc29116"/>
      <w:r>
        <w:rPr>
          <w:rFonts w:hint="default" w:ascii="宋体" w:hAnsi="宋体" w:eastAsia="宋体" w:cs="宋体"/>
          <w:b/>
          <w:bCs/>
          <w:sz w:val="24"/>
          <w:szCs w:val="24"/>
          <w:lang w:val="en-US" w:eastAsia="zh-CN"/>
        </w:rPr>
        <w:t>1.8 计量单位</w:t>
      </w:r>
      <w:bookmarkEnd w:id="53"/>
    </w:p>
    <w:p w14:paraId="3F30EB2B">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所有计量均采用中华人民共和国法定计量单位。</w:t>
      </w:r>
    </w:p>
    <w:p w14:paraId="26E2A36A">
      <w:pPr>
        <w:spacing w:line="360" w:lineRule="auto"/>
        <w:rPr>
          <w:rFonts w:hint="default" w:ascii="宋体" w:hAnsi="宋体" w:eastAsia="宋体" w:cs="宋体"/>
          <w:b/>
          <w:bCs/>
          <w:sz w:val="24"/>
          <w:szCs w:val="24"/>
          <w:lang w:val="en-US" w:eastAsia="zh-CN"/>
        </w:rPr>
      </w:pPr>
      <w:bookmarkStart w:id="54" w:name="_Toc152042315"/>
      <w:bookmarkEnd w:id="54"/>
      <w:bookmarkStart w:id="55" w:name="_Toc247527563"/>
      <w:bookmarkEnd w:id="55"/>
      <w:bookmarkStart w:id="56" w:name="_Toc144974507"/>
      <w:bookmarkEnd w:id="56"/>
      <w:bookmarkStart w:id="57" w:name="_Toc152045539"/>
      <w:bookmarkEnd w:id="57"/>
      <w:bookmarkStart w:id="58" w:name="_Toc29812"/>
      <w:bookmarkEnd w:id="58"/>
      <w:bookmarkStart w:id="59" w:name="_Toc296602429"/>
      <w:bookmarkEnd w:id="59"/>
      <w:bookmarkStart w:id="60" w:name="_Toc247513962"/>
      <w:bookmarkEnd w:id="60"/>
      <w:bookmarkStart w:id="61" w:name="_Toc247592876"/>
      <w:bookmarkEnd w:id="61"/>
      <w:bookmarkStart w:id="62" w:name="_Toc29408"/>
      <w:r>
        <w:rPr>
          <w:rFonts w:hint="default" w:ascii="宋体" w:hAnsi="宋体" w:eastAsia="宋体" w:cs="宋体"/>
          <w:b/>
          <w:bCs/>
          <w:sz w:val="24"/>
          <w:szCs w:val="24"/>
          <w:lang w:val="en-US" w:eastAsia="zh-CN"/>
        </w:rPr>
        <w:t>1.9 现场</w:t>
      </w:r>
      <w:bookmarkEnd w:id="62"/>
      <w:r>
        <w:rPr>
          <w:rFonts w:hint="default" w:ascii="宋体" w:hAnsi="宋体" w:eastAsia="宋体" w:cs="宋体"/>
          <w:b/>
          <w:bCs/>
          <w:sz w:val="24"/>
          <w:szCs w:val="24"/>
          <w:lang w:val="en-US" w:eastAsia="zh-CN"/>
        </w:rPr>
        <w:t>考察</w:t>
      </w:r>
    </w:p>
    <w:p w14:paraId="1370642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1.9.1 投标人须知前附表规定组织现场考察的，采购人按投标人须知前附表规定的时间、地点组织投标人考察项目现场。</w:t>
      </w:r>
    </w:p>
    <w:p w14:paraId="4A6F3D7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1.9.2 投标人考察现场发生的费用自理。</w:t>
      </w:r>
    </w:p>
    <w:p w14:paraId="2D6E7E2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1.9.3 除采购人的原因外，投标人自行负责在考察现场中所发生的人员伤亡和财产损失。</w:t>
      </w:r>
    </w:p>
    <w:p w14:paraId="511757FB">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1.9.4 采购人在考察现场中介绍的项目场地和相关的周边环境情况，供投标人在编制投标文件时参考，采购人不对投标人据此作出的判断和决策负责。</w:t>
      </w:r>
    </w:p>
    <w:p w14:paraId="00BF6253">
      <w:pPr>
        <w:spacing w:line="360" w:lineRule="auto"/>
        <w:rPr>
          <w:rFonts w:hint="default" w:ascii="宋体" w:hAnsi="宋体" w:eastAsia="宋体" w:cs="宋体"/>
          <w:b/>
          <w:bCs/>
          <w:sz w:val="24"/>
          <w:szCs w:val="24"/>
          <w:lang w:val="en-US" w:eastAsia="zh-CN"/>
        </w:rPr>
      </w:pPr>
      <w:bookmarkStart w:id="63" w:name="_Toc31848"/>
      <w:bookmarkEnd w:id="63"/>
      <w:bookmarkStart w:id="64" w:name="_Toc587"/>
      <w:bookmarkEnd w:id="64"/>
      <w:r>
        <w:rPr>
          <w:rFonts w:hint="default" w:ascii="宋体" w:hAnsi="宋体" w:eastAsia="宋体" w:cs="宋体"/>
          <w:b/>
          <w:bCs/>
          <w:sz w:val="24"/>
          <w:szCs w:val="24"/>
          <w:lang w:val="en-US" w:eastAsia="zh-CN"/>
        </w:rPr>
        <w:t>1.10 投标预备会</w:t>
      </w:r>
    </w:p>
    <w:p w14:paraId="3D3EF92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1.10.1 投标人须知前附表规定召开投标预备会的，采购人按投标人须知前附表规定的时间和地点召开投标预备会，澄清投标人提出的问题。</w:t>
      </w:r>
    </w:p>
    <w:p w14:paraId="58908B7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1.10.2 投标人应按投标人须知前附表规定的时间和形式将提出的问题送达采购人，以便招标人在会议期间澄清。</w:t>
      </w:r>
    </w:p>
    <w:p w14:paraId="5432D30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1.10.3 投标预备会后，采购人将对投标人所提问题的澄清，以投标人须知前附表规定的形式通知所有购买招标文件的投标人。该澄清内容为招标文件的组成部分。</w:t>
      </w:r>
    </w:p>
    <w:p w14:paraId="06EAB6E3">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1.11 分包（本项目不允许）</w:t>
      </w:r>
    </w:p>
    <w:p w14:paraId="58FD13D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1.11.1 投标人拟在中标后将中标项目的非主体、非关键性设计工作进行分包的，应符合投标人须知前附表规定的分包内容、分包金额和资质要求等限制性条件，除投标人须知前附表规 定的非主体、非关键性设计工作外，其他工作不得分包。</w:t>
      </w:r>
    </w:p>
    <w:p w14:paraId="0C8C1F5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1.11.2 中标人不得向他人转让中标项目，接受分包的人不得再次分包。中标人应当就分包项目向采购人负责，接受分包的人就分包项目承担连带责任。</w:t>
      </w:r>
    </w:p>
    <w:p w14:paraId="7047E76D">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1.12 响应和偏差</w:t>
      </w:r>
    </w:p>
    <w:p w14:paraId="1ADF8EB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1.12.1 投标文件应当对招标文件的实质性要求和条件作出满足性或更有利于采购人的响应，否则，投标人的投标将被否决。实质性要求和条件见投标人须知前附表。</w:t>
      </w:r>
    </w:p>
    <w:p w14:paraId="4443AF9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1.12.2 投标人应根据招标文件的要求提供投标设计方案等内容以对招标文件作出响应。</w:t>
      </w:r>
    </w:p>
    <w:p w14:paraId="3613E472">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1.12.3 投标人须知前附表允许投标文件偏离招标文件某些要求的，偏差应当符合招标文件规定的偏差范围和幅度。</w:t>
      </w:r>
    </w:p>
    <w:p w14:paraId="1A51F7DF">
      <w:pPr>
        <w:spacing w:line="360" w:lineRule="auto"/>
        <w:rPr>
          <w:rFonts w:hint="default" w:ascii="宋体" w:hAnsi="宋体" w:eastAsia="宋体" w:cs="宋体"/>
          <w:b/>
          <w:bCs/>
          <w:sz w:val="24"/>
          <w:szCs w:val="24"/>
          <w:lang w:val="en-US" w:eastAsia="zh-CN"/>
        </w:rPr>
      </w:pPr>
      <w:bookmarkStart w:id="65" w:name="_Toc31795"/>
      <w:bookmarkEnd w:id="65"/>
      <w:bookmarkStart w:id="66" w:name="_Toc32012"/>
      <w:bookmarkEnd w:id="66"/>
      <w:bookmarkStart w:id="67" w:name="_Toc31733"/>
      <w:bookmarkStart w:id="68" w:name="_Toc29767"/>
      <w:r>
        <w:rPr>
          <w:rFonts w:hint="default" w:ascii="宋体" w:hAnsi="宋体" w:eastAsia="宋体" w:cs="宋体"/>
          <w:b/>
          <w:bCs/>
          <w:sz w:val="24"/>
          <w:szCs w:val="24"/>
          <w:lang w:val="en-US" w:eastAsia="zh-CN"/>
        </w:rPr>
        <w:t>2. 招标文件</w:t>
      </w:r>
      <w:bookmarkEnd w:id="67"/>
      <w:bookmarkEnd w:id="68"/>
    </w:p>
    <w:p w14:paraId="2C597604">
      <w:pPr>
        <w:spacing w:line="360" w:lineRule="auto"/>
        <w:rPr>
          <w:rFonts w:hint="default" w:ascii="宋体" w:hAnsi="宋体" w:eastAsia="宋体" w:cs="宋体"/>
          <w:b/>
          <w:bCs/>
          <w:sz w:val="24"/>
          <w:szCs w:val="24"/>
          <w:lang w:val="en-US" w:eastAsia="zh-CN"/>
        </w:rPr>
      </w:pPr>
      <w:bookmarkStart w:id="69" w:name="_Toc21536"/>
      <w:bookmarkEnd w:id="69"/>
      <w:bookmarkStart w:id="70" w:name="_Toc16596"/>
      <w:r>
        <w:rPr>
          <w:rFonts w:hint="default" w:ascii="宋体" w:hAnsi="宋体" w:eastAsia="宋体" w:cs="宋体"/>
          <w:b/>
          <w:bCs/>
          <w:sz w:val="24"/>
          <w:szCs w:val="24"/>
          <w:lang w:val="en-US" w:eastAsia="zh-CN"/>
        </w:rPr>
        <w:t>2.1 招标文件的组成</w:t>
      </w:r>
      <w:bookmarkEnd w:id="70"/>
    </w:p>
    <w:p w14:paraId="4D72081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本招标文件包括：</w:t>
      </w:r>
    </w:p>
    <w:p w14:paraId="5827A67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（1）招标公告；</w:t>
      </w:r>
    </w:p>
    <w:p w14:paraId="098172E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（2）投标人须知；</w:t>
      </w:r>
    </w:p>
    <w:p w14:paraId="548148B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（3）评标办法；</w:t>
      </w:r>
    </w:p>
    <w:p w14:paraId="7809A2B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（4）合同条款；</w:t>
      </w:r>
    </w:p>
    <w:p w14:paraId="6C0F09F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（5）采购需求；</w:t>
      </w:r>
    </w:p>
    <w:p w14:paraId="52AC218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（6）投标文件格式；</w:t>
      </w:r>
    </w:p>
    <w:p w14:paraId="608C1423">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根据本章第2.2款和第2.3款对招标文件所做的澄清、修改，构成招标文件的组成部分。</w:t>
      </w:r>
    </w:p>
    <w:p w14:paraId="58EB3106">
      <w:pPr>
        <w:spacing w:line="360" w:lineRule="auto"/>
        <w:rPr>
          <w:rFonts w:hint="default" w:ascii="宋体" w:hAnsi="宋体" w:eastAsia="宋体" w:cs="宋体"/>
          <w:b/>
          <w:bCs/>
          <w:sz w:val="24"/>
          <w:szCs w:val="24"/>
          <w:lang w:val="en-US" w:eastAsia="zh-CN"/>
        </w:rPr>
      </w:pPr>
      <w:bookmarkStart w:id="71" w:name="_Toc23003"/>
      <w:bookmarkEnd w:id="71"/>
      <w:bookmarkStart w:id="72" w:name="_Toc13591"/>
      <w:r>
        <w:rPr>
          <w:rFonts w:hint="default" w:ascii="宋体" w:hAnsi="宋体" w:eastAsia="宋体" w:cs="宋体"/>
          <w:b/>
          <w:bCs/>
          <w:sz w:val="24"/>
          <w:szCs w:val="24"/>
          <w:lang w:val="en-US" w:eastAsia="zh-CN"/>
        </w:rPr>
        <w:t>2.2投标人提疑</w:t>
      </w:r>
    </w:p>
    <w:p w14:paraId="444AA3D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投标人应仔细阅读和检查招标文件的全部内容。如发现缺页或附件不全，应及时向采购人提出，以便补齐。如有疑问，应在投标人须知前附表规定的时间前登录“政府采购云平台（https://www.zcygov.cn/）”线上提出，要求采购人对招标文件予以澄清。（注：政府采购云平台尚未开通地域，投标人联系代理机构采用书面方式提出）</w:t>
      </w:r>
    </w:p>
    <w:p w14:paraId="25BA6644">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2.3 招标文件的澄清或修改</w:t>
      </w:r>
    </w:p>
    <w:bookmarkEnd w:id="72"/>
    <w:p w14:paraId="2FDD9B2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2.3.1采购人或者采购代理机构可以对已发出的招标文件进行必要的澄清或者修改，但不得改变采购标的和资格条件。</w:t>
      </w:r>
    </w:p>
    <w:p w14:paraId="4DB7B5C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2.3.2招标文件的修改</w:t>
      </w:r>
    </w:p>
    <w:p w14:paraId="4A9EE4F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（1）采购人对招标文件中内容做出变更，将同时发布补遗文件进行说明。</w:t>
      </w:r>
    </w:p>
    <w:p w14:paraId="4A19A5F3">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澄清或者修改的内容可能影响投标文件编制的，采购人或者采购代理机构应当在投标截止时间至少15日前，不足15日的，采购人或者采购代理机构应当顺延提交投标文件的截止时间。在公告发布媒介上发布澄清公告，所有获取招标文件的潜在投标人自行查看，不再另行通知，因各投标人未及时上网看到更正公告或者下载补充（变更）通知的后果由投标人自行承担。</w:t>
      </w:r>
    </w:p>
    <w:p w14:paraId="1C2873D0">
      <w:pPr>
        <w:spacing w:line="360" w:lineRule="auto"/>
        <w:rPr>
          <w:rFonts w:hint="default" w:ascii="宋体" w:hAnsi="宋体" w:eastAsia="宋体" w:cs="宋体"/>
          <w:b/>
          <w:bCs/>
          <w:sz w:val="24"/>
          <w:szCs w:val="24"/>
          <w:lang w:val="en-US" w:eastAsia="zh-CN"/>
        </w:rPr>
      </w:pPr>
      <w:bookmarkStart w:id="73" w:name="_Toc16663"/>
      <w:bookmarkEnd w:id="73"/>
      <w:bookmarkStart w:id="74" w:name="_Toc29741"/>
      <w:bookmarkEnd w:id="74"/>
      <w:bookmarkStart w:id="75" w:name="_Toc17621"/>
      <w:bookmarkEnd w:id="75"/>
      <w:bookmarkStart w:id="76" w:name="_Toc24916"/>
      <w:bookmarkEnd w:id="76"/>
      <w:bookmarkStart w:id="77" w:name="_Toc24768"/>
      <w:bookmarkStart w:id="78" w:name="_Toc13853"/>
      <w:r>
        <w:rPr>
          <w:rFonts w:hint="default" w:ascii="宋体" w:hAnsi="宋体" w:eastAsia="宋体" w:cs="宋体"/>
          <w:b/>
          <w:bCs/>
          <w:sz w:val="24"/>
          <w:szCs w:val="24"/>
          <w:lang w:val="en-US" w:eastAsia="zh-CN"/>
        </w:rPr>
        <w:t>3. 投标文件</w:t>
      </w:r>
      <w:bookmarkEnd w:id="77"/>
      <w:bookmarkEnd w:id="78"/>
    </w:p>
    <w:p w14:paraId="4C0BDCF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详见本招标文件“第六章 投标文件格式”。</w:t>
      </w:r>
    </w:p>
    <w:p w14:paraId="2AA76B1E">
      <w:pPr>
        <w:spacing w:line="360" w:lineRule="auto"/>
        <w:rPr>
          <w:rFonts w:hint="default" w:ascii="宋体" w:hAnsi="宋体" w:eastAsia="宋体" w:cs="宋体"/>
          <w:b/>
          <w:bCs/>
          <w:sz w:val="24"/>
          <w:szCs w:val="24"/>
          <w:lang w:val="en-US" w:eastAsia="zh-CN"/>
        </w:rPr>
      </w:pPr>
      <w:bookmarkStart w:id="79" w:name="_Toc21369"/>
      <w:r>
        <w:rPr>
          <w:rFonts w:hint="default" w:ascii="宋体" w:hAnsi="宋体" w:eastAsia="宋体" w:cs="宋体"/>
          <w:b/>
          <w:bCs/>
          <w:sz w:val="24"/>
          <w:szCs w:val="24"/>
          <w:lang w:val="en-US" w:eastAsia="zh-CN"/>
        </w:rPr>
        <w:t>3.2 投标报价</w:t>
      </w:r>
      <w:bookmarkEnd w:id="79"/>
    </w:p>
    <w:p w14:paraId="1A0E906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3.2.1 投标人应按“第六章投标文件格式”的要求进行报价。</w:t>
      </w:r>
    </w:p>
    <w:p w14:paraId="09ED291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3.2.2 投标人应充分了解该项目的总体情况以及影响投标报价的其他要素。</w:t>
      </w:r>
    </w:p>
    <w:p w14:paraId="3010C31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3.2.3 投标人的投标报价不得超过最高投标限价，若采购人还设有单价最高投标限价的，投标人的投标单价报价还应当不得超过单价最高投标限价，最高投标限价在投标人须知前附表中已载明。</w:t>
      </w:r>
    </w:p>
    <w:p w14:paraId="7E3E110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3.2.4 投标报价的其他要求见投标人须知前附表。</w:t>
      </w:r>
    </w:p>
    <w:p w14:paraId="4982A039">
      <w:pPr>
        <w:spacing w:line="360" w:lineRule="auto"/>
        <w:rPr>
          <w:rFonts w:hint="default" w:ascii="宋体" w:hAnsi="宋体" w:eastAsia="宋体" w:cs="宋体"/>
          <w:b/>
          <w:bCs/>
          <w:sz w:val="24"/>
          <w:szCs w:val="24"/>
          <w:lang w:val="en-US" w:eastAsia="zh-CN"/>
        </w:rPr>
      </w:pPr>
      <w:bookmarkStart w:id="80" w:name="_Toc14190"/>
      <w:r>
        <w:rPr>
          <w:rFonts w:hint="default" w:ascii="宋体" w:hAnsi="宋体" w:eastAsia="宋体" w:cs="宋体"/>
          <w:b/>
          <w:bCs/>
          <w:sz w:val="24"/>
          <w:szCs w:val="24"/>
          <w:lang w:val="en-US" w:eastAsia="zh-CN"/>
        </w:rPr>
        <w:t>3.3 投标有效期</w:t>
      </w:r>
      <w:bookmarkEnd w:id="80"/>
    </w:p>
    <w:p w14:paraId="3E82DEA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3.3.1投标有效期见投标人须知前附表。</w:t>
      </w:r>
    </w:p>
    <w:p w14:paraId="24381F83">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3.3.2在投标有效期内，投标人撤销或修改其投标文件的，应承担招标文件和法律规定的责任。</w:t>
      </w:r>
    </w:p>
    <w:p w14:paraId="05C4BBE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3.3.3 出现特殊情况需要延长投标有效期的，采购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1D4A6BF3">
      <w:pPr>
        <w:spacing w:line="360" w:lineRule="auto"/>
        <w:rPr>
          <w:rFonts w:hint="default" w:ascii="宋体" w:hAnsi="宋体" w:eastAsia="宋体" w:cs="宋体"/>
          <w:b/>
          <w:bCs/>
          <w:sz w:val="24"/>
          <w:szCs w:val="24"/>
          <w:lang w:val="en-US" w:eastAsia="zh-CN"/>
        </w:rPr>
      </w:pPr>
      <w:bookmarkStart w:id="81" w:name="_Toc1543"/>
      <w:bookmarkEnd w:id="81"/>
      <w:bookmarkStart w:id="82" w:name="_Toc23125"/>
      <w:r>
        <w:rPr>
          <w:rFonts w:hint="default" w:ascii="宋体" w:hAnsi="宋体" w:eastAsia="宋体" w:cs="宋体"/>
          <w:b/>
          <w:bCs/>
          <w:sz w:val="24"/>
          <w:szCs w:val="24"/>
          <w:lang w:val="en-US" w:eastAsia="zh-CN"/>
        </w:rPr>
        <w:t>3.4 投标保证金</w:t>
      </w:r>
      <w:bookmarkEnd w:id="82"/>
    </w:p>
    <w:p w14:paraId="595C2B9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3.4.1投标人在提交投标文件的同时，应按投标人须知前附表规定的金额、形式和第六章“投标文件格式”规定的投标保证金格式提交投标保证金，并作为其投标文件的组成部分。联合体投标的，其投标保证金可以由牵头人提交。</w:t>
      </w:r>
    </w:p>
    <w:p w14:paraId="594650C2">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3.4.2 投标人不按本章第3.4.1 项要求提交投标保证金的，其投标将被视为无效投标。</w:t>
      </w:r>
    </w:p>
    <w:p w14:paraId="5218A6C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3.4.3 采购人或者采购代理机构应当自中标通知书发出之日起5个工作日内退还未中标人的投标保证金，自采购合同签订之日起5个工作日内退还中标人的投标保证金。</w:t>
      </w:r>
    </w:p>
    <w:p w14:paraId="65B0E06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3.4.4 有下列情形之一的，投标保证金将不予退还：</w:t>
      </w:r>
    </w:p>
    <w:p w14:paraId="269DAAA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（1）投标人在投标有效期内撤销投标文件；</w:t>
      </w:r>
    </w:p>
    <w:p w14:paraId="45FFDA9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（2）中标人在收到中标通知书后，无正当理由不与采购人订立合同，在签订合同时向采购人提出附加条件，或者不按照招标文件要求提交履约保证金；</w:t>
      </w:r>
    </w:p>
    <w:p w14:paraId="619ABAAB">
      <w:pPr>
        <w:spacing w:line="360" w:lineRule="auto"/>
        <w:ind w:firstLine="480" w:firstLineChars="200"/>
        <w:rPr>
          <w:rFonts w:hint="default" w:ascii="宋体" w:hAnsi="宋体" w:eastAsia="宋体" w:cs="宋体"/>
          <w:b w:val="0"/>
          <w:bCs w:val="0"/>
          <w:sz w:val="24"/>
          <w:szCs w:val="24"/>
          <w:lang w:val="en-US" w:eastAsia="zh-CN"/>
        </w:rPr>
      </w:pPr>
      <w:bookmarkStart w:id="83" w:name="_Toc32408"/>
      <w:bookmarkEnd w:id="83"/>
      <w:bookmarkStart w:id="84" w:name="_Toc4859"/>
      <w:r>
        <w:rPr>
          <w:rFonts w:hint="default" w:ascii="宋体" w:hAnsi="宋体" w:eastAsia="宋体" w:cs="宋体"/>
          <w:b w:val="0"/>
          <w:bCs w:val="0"/>
          <w:sz w:val="24"/>
          <w:szCs w:val="24"/>
          <w:lang w:val="en-US" w:eastAsia="zh-CN"/>
        </w:rPr>
        <w:t>（3）中标人中标未按招标文件的规定支付中标服务费的；</w:t>
      </w:r>
    </w:p>
    <w:p w14:paraId="39343A7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（4）其他法律法规要求不予退还投标保证金的情形。</w:t>
      </w:r>
    </w:p>
    <w:p w14:paraId="358FD772">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3.5资格审查资料</w:t>
      </w:r>
    </w:p>
    <w:p w14:paraId="3EDE659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3.5.1资格审查方式：详见投标须知前附表。</w:t>
      </w:r>
    </w:p>
    <w:p w14:paraId="0BA95A22">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3.5.2除投标人须知前附表另有规定外，投标人应按“第六章 投标文件格式”规定提供资格审查资料，以证明其满足投标须知前附表1.4.1规定的资格要求。</w:t>
      </w:r>
    </w:p>
    <w:p w14:paraId="453CE0C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3.5.3投标人须知前附表规定接受联合体投标的，投标须知前附表1.4.1项规定的资格要求包括联合体各方相关情况。</w:t>
      </w:r>
    </w:p>
    <w:bookmarkEnd w:id="84"/>
    <w:p w14:paraId="753FDD29">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3.6备选投标方案</w:t>
      </w:r>
    </w:p>
    <w:p w14:paraId="3B96F5F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3.6.1 除投标人须知前附表规定允许外，投标人不得提交备选投标方案，否则其投标将被否决。</w:t>
      </w:r>
    </w:p>
    <w:p w14:paraId="35EB4594">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3.6.2 允许投标人提交备选投标方案的，只有中标人所提交的备选投标方案方可予以考虑。 评标委员会认为中标人的备选投标方案优于其按照招标文件要求编制的投标方案的，采购人可以接受该备选投标方案。</w:t>
      </w:r>
    </w:p>
    <w:p w14:paraId="3F92DC0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3.6.3 投标人提供两个或两个以上投标报价，或者在投标文件中提供一个报价，但同时提供两个或两个以上设计方案的，视为提供备选方案。</w:t>
      </w:r>
    </w:p>
    <w:p w14:paraId="4AADC776">
      <w:pPr>
        <w:spacing w:line="360" w:lineRule="auto"/>
        <w:rPr>
          <w:rFonts w:hint="default" w:ascii="宋体" w:hAnsi="宋体" w:eastAsia="宋体" w:cs="宋体"/>
          <w:b/>
          <w:bCs/>
          <w:sz w:val="24"/>
          <w:szCs w:val="24"/>
          <w:lang w:val="en-US" w:eastAsia="zh-CN"/>
        </w:rPr>
      </w:pPr>
      <w:bookmarkStart w:id="85" w:name="_Toc7149"/>
      <w:bookmarkStart w:id="86" w:name="_Toc18302"/>
      <w:r>
        <w:rPr>
          <w:rFonts w:hint="default" w:ascii="宋体" w:hAnsi="宋体" w:eastAsia="宋体" w:cs="宋体"/>
          <w:b/>
          <w:bCs/>
          <w:sz w:val="24"/>
          <w:szCs w:val="24"/>
          <w:lang w:val="en-US" w:eastAsia="zh-CN"/>
        </w:rPr>
        <w:t>3.7投标文件的编制</w:t>
      </w:r>
    </w:p>
    <w:p w14:paraId="773C3282">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3.7.1 投标文件应按“第六章投标文件格式”进行编写。</w:t>
      </w:r>
    </w:p>
    <w:p w14:paraId="3E1990E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3.7.2 投标文件应当对招标文件投标人须知前附表1.12.3规定的不允许偏离的实质性要求和条件作出响应。</w:t>
      </w:r>
    </w:p>
    <w:p w14:paraId="49361AE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3.7.3投标人应安装“政采云投标客户端”，须按照招标文件和政采云平台的要求编制投标文件。</w:t>
      </w:r>
    </w:p>
    <w:p w14:paraId="25E4E93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3.7.4电子投标文件编制：见投标人须知前附表。</w:t>
      </w:r>
    </w:p>
    <w:p w14:paraId="06F89013">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4. 投标</w:t>
      </w:r>
      <w:bookmarkEnd w:id="85"/>
      <w:bookmarkEnd w:id="86"/>
    </w:p>
    <w:p w14:paraId="5B333BA0">
      <w:pPr>
        <w:spacing w:line="360" w:lineRule="auto"/>
        <w:rPr>
          <w:rFonts w:hint="default" w:ascii="宋体" w:hAnsi="宋体" w:eastAsia="宋体" w:cs="宋体"/>
          <w:b/>
          <w:bCs/>
          <w:sz w:val="24"/>
          <w:szCs w:val="24"/>
          <w:lang w:val="en-US" w:eastAsia="zh-CN"/>
        </w:rPr>
      </w:pPr>
      <w:bookmarkStart w:id="87" w:name="_Toc1523"/>
      <w:bookmarkEnd w:id="87"/>
      <w:bookmarkStart w:id="88" w:name="_Toc25497"/>
      <w:r>
        <w:rPr>
          <w:rFonts w:hint="default" w:ascii="宋体" w:hAnsi="宋体" w:eastAsia="宋体" w:cs="宋体"/>
          <w:b/>
          <w:bCs/>
          <w:sz w:val="24"/>
          <w:szCs w:val="24"/>
          <w:lang w:val="en-US" w:eastAsia="zh-CN"/>
        </w:rPr>
        <w:t xml:space="preserve">4.1 </w:t>
      </w:r>
      <w:bookmarkEnd w:id="88"/>
      <w:r>
        <w:rPr>
          <w:rFonts w:hint="default" w:ascii="宋体" w:hAnsi="宋体" w:eastAsia="宋体" w:cs="宋体"/>
          <w:b/>
          <w:bCs/>
          <w:sz w:val="24"/>
          <w:szCs w:val="24"/>
          <w:lang w:val="en-US" w:eastAsia="zh-CN"/>
        </w:rPr>
        <w:t>投标文件的加密</w:t>
      </w:r>
    </w:p>
    <w:p w14:paraId="041886A8">
      <w:pPr>
        <w:spacing w:line="360" w:lineRule="auto"/>
        <w:ind w:firstLine="480" w:firstLineChars="200"/>
        <w:rPr>
          <w:rFonts w:hint="default" w:ascii="宋体" w:hAnsi="宋体" w:eastAsia="宋体" w:cs="宋体"/>
          <w:b w:val="0"/>
          <w:bCs w:val="0"/>
          <w:sz w:val="24"/>
          <w:szCs w:val="24"/>
          <w:lang w:val="en-US" w:eastAsia="zh-CN"/>
        </w:rPr>
      </w:pPr>
      <w:bookmarkStart w:id="89" w:name="_Toc27596"/>
      <w:bookmarkEnd w:id="89"/>
      <w:r>
        <w:rPr>
          <w:rFonts w:hint="default" w:ascii="宋体" w:hAnsi="宋体" w:eastAsia="宋体" w:cs="宋体"/>
          <w:b w:val="0"/>
          <w:bCs w:val="0"/>
          <w:sz w:val="24"/>
          <w:szCs w:val="24"/>
          <w:lang w:val="en-US" w:eastAsia="zh-CN"/>
        </w:rPr>
        <w:t>4.1.1网上提交的投标文件需要对投标文件进行加密，详见投标人须知前附表。</w:t>
      </w:r>
    </w:p>
    <w:p w14:paraId="7113932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4.1.2未按本章第4.1.1项要求加密的投标文件，采购人不予受理。</w:t>
      </w:r>
    </w:p>
    <w:p w14:paraId="43B2D1F8">
      <w:pPr>
        <w:spacing w:line="360" w:lineRule="auto"/>
        <w:rPr>
          <w:rFonts w:hint="default" w:ascii="宋体" w:hAnsi="宋体" w:eastAsia="宋体" w:cs="宋体"/>
          <w:b/>
          <w:bCs/>
          <w:sz w:val="24"/>
          <w:szCs w:val="24"/>
          <w:lang w:val="en-US" w:eastAsia="zh-CN"/>
        </w:rPr>
      </w:pPr>
      <w:bookmarkStart w:id="90" w:name="_Toc20611"/>
      <w:bookmarkEnd w:id="90"/>
      <w:bookmarkStart w:id="91" w:name="_Toc9134"/>
      <w:r>
        <w:rPr>
          <w:rFonts w:hint="default" w:ascii="宋体" w:hAnsi="宋体" w:eastAsia="宋体" w:cs="宋体"/>
          <w:b/>
          <w:bCs/>
          <w:sz w:val="24"/>
          <w:szCs w:val="24"/>
          <w:lang w:val="en-US" w:eastAsia="zh-CN"/>
        </w:rPr>
        <w:t>4.2 投标文件的</w:t>
      </w:r>
      <w:bookmarkEnd w:id="91"/>
      <w:r>
        <w:rPr>
          <w:rFonts w:hint="default" w:ascii="宋体" w:hAnsi="宋体" w:eastAsia="宋体" w:cs="宋体"/>
          <w:b/>
          <w:bCs/>
          <w:sz w:val="24"/>
          <w:szCs w:val="24"/>
          <w:lang w:val="en-US" w:eastAsia="zh-CN"/>
        </w:rPr>
        <w:t>提交</w:t>
      </w:r>
    </w:p>
    <w:p w14:paraId="79466C67">
      <w:pPr>
        <w:spacing w:line="360" w:lineRule="auto"/>
        <w:ind w:firstLine="480" w:firstLineChars="200"/>
        <w:rPr>
          <w:rFonts w:hint="default" w:ascii="宋体" w:hAnsi="宋体" w:eastAsia="宋体" w:cs="宋体"/>
          <w:b w:val="0"/>
          <w:bCs w:val="0"/>
          <w:sz w:val="24"/>
          <w:szCs w:val="24"/>
          <w:lang w:val="en-US" w:eastAsia="zh-CN"/>
        </w:rPr>
      </w:pPr>
      <w:bookmarkStart w:id="92" w:name="_Toc21133"/>
      <w:bookmarkEnd w:id="92"/>
      <w:r>
        <w:rPr>
          <w:rFonts w:hint="default" w:ascii="宋体" w:hAnsi="宋体" w:eastAsia="宋体" w:cs="宋体"/>
          <w:b w:val="0"/>
          <w:bCs w:val="0"/>
          <w:sz w:val="24"/>
          <w:szCs w:val="24"/>
          <w:lang w:val="en-US" w:eastAsia="zh-CN"/>
        </w:rPr>
        <w:t>4.2.1 投标人应在投标人须知前附表规定的开启解密时间前上传投标文件。</w:t>
      </w:r>
    </w:p>
    <w:p w14:paraId="64AFEDC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4.2.2 投标文件提交：见投标人须知前附表。</w:t>
      </w:r>
    </w:p>
    <w:p w14:paraId="0833CA5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4.2.3 除投标人须知前附表另有规定外，投标人所提交的投标文件不予退还。</w:t>
      </w:r>
    </w:p>
    <w:p w14:paraId="404011C2">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4.2.4 逾期提交投标文件的或者不按照投标文件要求加密封的，视为撤回投标文件，采购人不予受理。</w:t>
      </w:r>
    </w:p>
    <w:p w14:paraId="4FB59C22">
      <w:pPr>
        <w:spacing w:line="360" w:lineRule="auto"/>
        <w:rPr>
          <w:rFonts w:hint="default" w:ascii="宋体" w:hAnsi="宋体" w:eastAsia="宋体" w:cs="宋体"/>
          <w:b/>
          <w:bCs/>
          <w:sz w:val="24"/>
          <w:szCs w:val="24"/>
          <w:lang w:val="en-US" w:eastAsia="zh-CN"/>
        </w:rPr>
      </w:pPr>
      <w:bookmarkStart w:id="93" w:name="_Toc8975"/>
      <w:bookmarkEnd w:id="93"/>
      <w:bookmarkStart w:id="94" w:name="_Toc5071"/>
      <w:r>
        <w:rPr>
          <w:rFonts w:hint="default" w:ascii="宋体" w:hAnsi="宋体" w:eastAsia="宋体" w:cs="宋体"/>
          <w:b/>
          <w:bCs/>
          <w:sz w:val="24"/>
          <w:szCs w:val="24"/>
          <w:lang w:val="en-US" w:eastAsia="zh-CN"/>
        </w:rPr>
        <w:t>4.3 投标文件的修改与撤回</w:t>
      </w:r>
      <w:bookmarkEnd w:id="94"/>
    </w:p>
    <w:p w14:paraId="74DEB2F4">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4.3.1 在本章第4.2.1项规定的开启解密时间前，投标人可以修改或撤回已提交的投标文件，无须以书面形式通知采购人。</w:t>
      </w:r>
    </w:p>
    <w:p w14:paraId="6B0FD037">
      <w:pPr>
        <w:spacing w:line="360" w:lineRule="auto"/>
        <w:rPr>
          <w:rFonts w:hint="default" w:ascii="宋体" w:hAnsi="宋体" w:eastAsia="宋体" w:cs="宋体"/>
          <w:b/>
          <w:bCs/>
          <w:sz w:val="24"/>
          <w:szCs w:val="24"/>
          <w:lang w:val="en-US" w:eastAsia="zh-CN"/>
        </w:rPr>
      </w:pPr>
      <w:bookmarkStart w:id="95" w:name="_Toc9271"/>
      <w:bookmarkEnd w:id="95"/>
      <w:bookmarkStart w:id="96" w:name="_Toc14362"/>
      <w:bookmarkEnd w:id="96"/>
      <w:bookmarkStart w:id="97" w:name="_Toc20324"/>
      <w:bookmarkStart w:id="98" w:name="_Toc27234"/>
      <w:r>
        <w:rPr>
          <w:rFonts w:hint="default" w:ascii="宋体" w:hAnsi="宋体" w:eastAsia="宋体" w:cs="宋体"/>
          <w:b/>
          <w:bCs/>
          <w:sz w:val="24"/>
          <w:szCs w:val="24"/>
          <w:lang w:val="en-US" w:eastAsia="zh-CN"/>
        </w:rPr>
        <w:t>5. 开标</w:t>
      </w:r>
      <w:bookmarkEnd w:id="97"/>
      <w:bookmarkEnd w:id="98"/>
    </w:p>
    <w:p w14:paraId="7379DBE6">
      <w:pPr>
        <w:spacing w:line="360" w:lineRule="auto"/>
        <w:rPr>
          <w:rFonts w:hint="default" w:ascii="宋体" w:hAnsi="宋体" w:eastAsia="宋体" w:cs="宋体"/>
          <w:b/>
          <w:bCs/>
          <w:sz w:val="24"/>
          <w:szCs w:val="24"/>
          <w:lang w:val="en-US" w:eastAsia="zh-CN"/>
        </w:rPr>
      </w:pPr>
      <w:bookmarkStart w:id="99" w:name="_Toc1527"/>
      <w:bookmarkEnd w:id="99"/>
      <w:bookmarkStart w:id="100" w:name="_Toc9143"/>
      <w:r>
        <w:rPr>
          <w:rFonts w:hint="default" w:ascii="宋体" w:hAnsi="宋体" w:eastAsia="宋体" w:cs="宋体"/>
          <w:b/>
          <w:bCs/>
          <w:sz w:val="24"/>
          <w:szCs w:val="24"/>
          <w:lang w:val="en-US" w:eastAsia="zh-CN"/>
        </w:rPr>
        <w:t>5.1 开标时间和地点</w:t>
      </w:r>
      <w:bookmarkEnd w:id="100"/>
    </w:p>
    <w:p w14:paraId="7CE8D80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采购人在本章第4.2.1款规定的开启解密时间（开标时间）和投标人须知前附表规定的地点公开开标。</w:t>
      </w:r>
    </w:p>
    <w:p w14:paraId="7707A4BE">
      <w:pPr>
        <w:spacing w:line="360" w:lineRule="auto"/>
        <w:rPr>
          <w:rFonts w:hint="default" w:ascii="宋体" w:hAnsi="宋体" w:eastAsia="宋体" w:cs="宋体"/>
          <w:b/>
          <w:bCs/>
          <w:sz w:val="24"/>
          <w:szCs w:val="24"/>
          <w:lang w:val="en-US" w:eastAsia="zh-CN"/>
        </w:rPr>
      </w:pPr>
      <w:bookmarkStart w:id="101" w:name="_Toc27792"/>
      <w:bookmarkEnd w:id="101"/>
      <w:bookmarkStart w:id="102" w:name="_Toc21332"/>
      <w:bookmarkEnd w:id="102"/>
      <w:bookmarkStart w:id="103" w:name="_Toc24636"/>
      <w:r>
        <w:rPr>
          <w:rFonts w:hint="default" w:ascii="宋体" w:hAnsi="宋体" w:eastAsia="宋体" w:cs="宋体"/>
          <w:b/>
          <w:bCs/>
          <w:sz w:val="24"/>
          <w:szCs w:val="24"/>
          <w:lang w:val="en-US" w:eastAsia="zh-CN"/>
        </w:rPr>
        <w:t xml:space="preserve">5.2 </w:t>
      </w:r>
      <w:bookmarkEnd w:id="103"/>
      <w:r>
        <w:rPr>
          <w:rFonts w:hint="default" w:ascii="宋体" w:hAnsi="宋体" w:eastAsia="宋体" w:cs="宋体"/>
          <w:b/>
          <w:bCs/>
          <w:sz w:val="24"/>
          <w:szCs w:val="24"/>
          <w:lang w:val="en-US" w:eastAsia="zh-CN"/>
        </w:rPr>
        <w:t>投标文件解密与开启</w:t>
      </w:r>
    </w:p>
    <w:p w14:paraId="13045DE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5.1.1主持人按下列程序进行开标：</w:t>
      </w:r>
    </w:p>
    <w:p w14:paraId="70CD031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采购代理机构依托电子交易平台发起开始解密指令，投标人须使用加密时所用的CA锁按平台提示和招标文件的规定登录到“政采云”平台电子开标大厅签到，并在发起解密指令之时起30分钟内完成对电子投标文件在线解密；</w:t>
      </w:r>
    </w:p>
    <w:p w14:paraId="7877C2A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（2）因投标人原因造成投标文件未解密的，视为撤销其投标文件；</w:t>
      </w:r>
    </w:p>
    <w:p w14:paraId="4D7B61B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（3）解密完成后系统自动导入有效的电子投标文件，开启并记录在案。</w:t>
      </w:r>
    </w:p>
    <w:p w14:paraId="746ACD1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5.2.2该项目采用网上开标的方式，投标人选择网上远程解密方式，无需到现场参加开标会及解密投标文件。</w:t>
      </w:r>
    </w:p>
    <w:p w14:paraId="0C519810">
      <w:pPr>
        <w:spacing w:line="360" w:lineRule="auto"/>
        <w:rPr>
          <w:rFonts w:hint="default" w:ascii="宋体" w:hAnsi="宋体" w:eastAsia="宋体" w:cs="宋体"/>
          <w:b/>
          <w:bCs/>
          <w:sz w:val="24"/>
          <w:szCs w:val="24"/>
          <w:lang w:val="en-US" w:eastAsia="zh-CN"/>
        </w:rPr>
      </w:pPr>
      <w:bookmarkStart w:id="104" w:name="_Toc27216"/>
      <w:bookmarkEnd w:id="104"/>
      <w:bookmarkStart w:id="105" w:name="_Toc22860"/>
      <w:r>
        <w:rPr>
          <w:rFonts w:hint="default" w:ascii="宋体" w:hAnsi="宋体" w:eastAsia="宋体" w:cs="宋体"/>
          <w:b/>
          <w:bCs/>
          <w:sz w:val="24"/>
          <w:szCs w:val="24"/>
          <w:lang w:val="en-US" w:eastAsia="zh-CN"/>
        </w:rPr>
        <w:t>5.3 开标</w:t>
      </w:r>
      <w:bookmarkEnd w:id="105"/>
      <w:r>
        <w:rPr>
          <w:rFonts w:hint="default" w:ascii="宋体" w:hAnsi="宋体" w:eastAsia="宋体" w:cs="宋体"/>
          <w:b/>
          <w:bCs/>
          <w:sz w:val="24"/>
          <w:szCs w:val="24"/>
          <w:lang w:val="en-US" w:eastAsia="zh-CN"/>
        </w:rPr>
        <w:t>异议</w:t>
      </w:r>
    </w:p>
    <w:p w14:paraId="0A1E61F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开标过程应当由采购人或者采购代理机构负责记录，由参加开标的各投标人代表和相关工作人员签字确认后随招标文件一并存档。</w:t>
      </w:r>
    </w:p>
    <w:p w14:paraId="34740C0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投标人代表对开标过程和开标记录有异议，以及认为采购人、采购代理机构相关工作人员有需要回避的情形的，应当场提出询问或者回避申请。采购人、采购代理机构对投标人代表提出的询问或者回避申请应当及时处理。</w:t>
      </w:r>
    </w:p>
    <w:p w14:paraId="3DDC0C8D">
      <w:pPr>
        <w:spacing w:line="360" w:lineRule="auto"/>
        <w:rPr>
          <w:rFonts w:hint="default" w:ascii="宋体" w:hAnsi="宋体" w:eastAsia="宋体" w:cs="宋体"/>
          <w:b/>
          <w:bCs/>
          <w:sz w:val="24"/>
          <w:szCs w:val="24"/>
          <w:lang w:val="en-US" w:eastAsia="zh-CN"/>
        </w:rPr>
      </w:pPr>
      <w:bookmarkStart w:id="106" w:name="_Toc26040"/>
      <w:bookmarkEnd w:id="106"/>
      <w:bookmarkStart w:id="107" w:name="_Toc25563"/>
      <w:bookmarkEnd w:id="107"/>
      <w:bookmarkStart w:id="108" w:name="_Toc11518"/>
      <w:bookmarkEnd w:id="108"/>
      <w:bookmarkStart w:id="109" w:name="_Toc27754"/>
      <w:bookmarkEnd w:id="109"/>
      <w:bookmarkStart w:id="110" w:name="_Toc28237"/>
      <w:bookmarkEnd w:id="110"/>
      <w:bookmarkStart w:id="111" w:name="_Toc11677"/>
      <w:bookmarkStart w:id="112" w:name="_Toc3756"/>
      <w:bookmarkStart w:id="113" w:name="_Toc29087"/>
      <w:r>
        <w:rPr>
          <w:rFonts w:hint="default" w:ascii="宋体" w:hAnsi="宋体" w:eastAsia="宋体" w:cs="宋体"/>
          <w:b/>
          <w:bCs/>
          <w:sz w:val="24"/>
          <w:szCs w:val="24"/>
          <w:lang w:val="en-US" w:eastAsia="zh-CN"/>
        </w:rPr>
        <w:t>6. 评标</w:t>
      </w:r>
      <w:bookmarkEnd w:id="111"/>
      <w:bookmarkEnd w:id="112"/>
      <w:bookmarkEnd w:id="113"/>
    </w:p>
    <w:p w14:paraId="5962F407">
      <w:pPr>
        <w:spacing w:line="360" w:lineRule="auto"/>
        <w:rPr>
          <w:rFonts w:hint="default" w:ascii="宋体" w:hAnsi="宋体" w:eastAsia="宋体" w:cs="宋体"/>
          <w:b/>
          <w:bCs/>
          <w:sz w:val="24"/>
          <w:szCs w:val="24"/>
          <w:lang w:val="en-US" w:eastAsia="zh-CN"/>
        </w:rPr>
      </w:pPr>
      <w:bookmarkStart w:id="114" w:name="_Toc11207"/>
      <w:bookmarkEnd w:id="114"/>
      <w:bookmarkStart w:id="115" w:name="_Toc4770"/>
      <w:r>
        <w:rPr>
          <w:rFonts w:hint="default" w:ascii="宋体" w:hAnsi="宋体" w:eastAsia="宋体" w:cs="宋体"/>
          <w:b/>
          <w:bCs/>
          <w:sz w:val="24"/>
          <w:szCs w:val="24"/>
          <w:lang w:val="en-US" w:eastAsia="zh-CN"/>
        </w:rPr>
        <w:t>6.1 评标委员会</w:t>
      </w:r>
      <w:bookmarkEnd w:id="115"/>
    </w:p>
    <w:p w14:paraId="3A2F02F3">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6.1.1 评标由采购人依法组建的评标委员会负责。评标委员会由采购人代表以及有关技术、经济等方面的专家组成。评标委员会成员人数以及技术、经济等方面专家的确定方式见投标人须知前附表。</w:t>
      </w:r>
    </w:p>
    <w:p w14:paraId="0A1508A6">
      <w:pPr>
        <w:spacing w:line="360" w:lineRule="auto"/>
        <w:ind w:firstLine="480" w:firstLineChars="200"/>
        <w:rPr>
          <w:rFonts w:hint="default" w:ascii="宋体" w:hAnsi="宋体" w:eastAsia="宋体" w:cs="宋体"/>
          <w:b w:val="0"/>
          <w:bCs w:val="0"/>
          <w:sz w:val="24"/>
          <w:szCs w:val="24"/>
          <w:lang w:val="en-US" w:eastAsia="zh-CN"/>
        </w:rPr>
      </w:pPr>
      <w:bookmarkStart w:id="116" w:name="_Toc6336"/>
      <w:r>
        <w:rPr>
          <w:rFonts w:hint="default" w:ascii="宋体" w:hAnsi="宋体" w:eastAsia="宋体" w:cs="宋体"/>
          <w:b w:val="0"/>
          <w:bCs w:val="0"/>
          <w:sz w:val="24"/>
          <w:szCs w:val="24"/>
          <w:lang w:val="en-US" w:eastAsia="zh-CN"/>
        </w:rPr>
        <w:t>6.1.2 评标委员会成员有下列情形之一的，应当回避：</w:t>
      </w:r>
    </w:p>
    <w:p w14:paraId="2B9EB4F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（1）投标人或投标人主要负责人的近亲属；</w:t>
      </w:r>
    </w:p>
    <w:p w14:paraId="55265543">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（2）项目主管部门或者行政监督部门的人员；</w:t>
      </w:r>
    </w:p>
    <w:p w14:paraId="7C1D3653">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（3）与投标人有经济利益关系，可能影响对投标公正评审的；</w:t>
      </w:r>
    </w:p>
    <w:p w14:paraId="5BA9A692">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（4）曾因在招标、评标以及其他与招标投标有关活动中从事违法行为而受过行政处罚或刑事处罚的；</w:t>
      </w:r>
    </w:p>
    <w:p w14:paraId="6573F8D3">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（5）与投标人有其他利害关系。</w:t>
      </w:r>
    </w:p>
    <w:p w14:paraId="3539621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6.1.3 评标过程中，评标委员会成员有回避事由、擅离职守或者因健康等原因不能继续评标的，采购人有权更换。被更换的评标委员会成员作出的评审结论无效，由更换后的评标委员会成员重新进行评审。</w:t>
      </w:r>
    </w:p>
    <w:p w14:paraId="7A54EA48">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6.2 评标原则</w:t>
      </w:r>
      <w:bookmarkEnd w:id="116"/>
    </w:p>
    <w:p w14:paraId="5306984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评标活动遵循公平、公正、科学和择优的原则。</w:t>
      </w:r>
    </w:p>
    <w:p w14:paraId="6504F955">
      <w:pPr>
        <w:spacing w:line="360" w:lineRule="auto"/>
        <w:rPr>
          <w:rFonts w:hint="default" w:ascii="宋体" w:hAnsi="宋体" w:eastAsia="宋体" w:cs="宋体"/>
          <w:b/>
          <w:bCs/>
          <w:sz w:val="24"/>
          <w:szCs w:val="24"/>
          <w:lang w:val="en-US" w:eastAsia="zh-CN"/>
        </w:rPr>
      </w:pPr>
      <w:bookmarkStart w:id="117" w:name="_Toc10442"/>
      <w:bookmarkEnd w:id="117"/>
      <w:bookmarkStart w:id="118" w:name="_Toc5282"/>
      <w:r>
        <w:rPr>
          <w:rFonts w:hint="default" w:ascii="宋体" w:hAnsi="宋体" w:eastAsia="宋体" w:cs="宋体"/>
          <w:b/>
          <w:bCs/>
          <w:sz w:val="24"/>
          <w:szCs w:val="24"/>
          <w:lang w:val="en-US" w:eastAsia="zh-CN"/>
        </w:rPr>
        <w:t>6.3 评标</w:t>
      </w:r>
      <w:bookmarkEnd w:id="118"/>
    </w:p>
    <w:p w14:paraId="1DF49FD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6.3.1 评标委员会按照“第三章评标办法”规定的方法、评审因素、标准和程序对投标文件进行评审。“第三章评标办法”没有规定的方法、评审因素和标准，不作为评标依据。</w:t>
      </w:r>
    </w:p>
    <w:p w14:paraId="77D21C8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6.3.2 评标完成后，评标委员会应当向采购人提交书面评标报告和中标候选人名单。评标委员会推荐中标候选人的人数见投标人须知前附表。</w:t>
      </w:r>
    </w:p>
    <w:p w14:paraId="703AD4F9">
      <w:pPr>
        <w:spacing w:line="360" w:lineRule="auto"/>
        <w:rPr>
          <w:rFonts w:hint="default" w:ascii="宋体" w:hAnsi="宋体" w:eastAsia="宋体" w:cs="宋体"/>
          <w:b/>
          <w:bCs/>
          <w:sz w:val="24"/>
          <w:szCs w:val="24"/>
          <w:lang w:val="en-US" w:eastAsia="zh-CN"/>
        </w:rPr>
      </w:pPr>
      <w:bookmarkStart w:id="119" w:name="_Toc30483"/>
      <w:bookmarkEnd w:id="119"/>
      <w:bookmarkStart w:id="120" w:name="_Toc6003"/>
      <w:bookmarkEnd w:id="120"/>
      <w:bookmarkStart w:id="121" w:name="_Toc28955"/>
      <w:bookmarkStart w:id="122" w:name="_Toc22840"/>
      <w:r>
        <w:rPr>
          <w:rFonts w:hint="default" w:ascii="宋体" w:hAnsi="宋体" w:eastAsia="宋体" w:cs="宋体"/>
          <w:b/>
          <w:bCs/>
          <w:sz w:val="24"/>
          <w:szCs w:val="24"/>
          <w:lang w:val="en-US" w:eastAsia="zh-CN"/>
        </w:rPr>
        <w:t>7. 中标和合同</w:t>
      </w:r>
      <w:bookmarkEnd w:id="121"/>
      <w:bookmarkEnd w:id="122"/>
    </w:p>
    <w:p w14:paraId="7CDFE460">
      <w:pPr>
        <w:spacing w:line="360" w:lineRule="auto"/>
        <w:rPr>
          <w:rFonts w:hint="default" w:ascii="宋体" w:hAnsi="宋体" w:eastAsia="宋体" w:cs="宋体"/>
          <w:b/>
          <w:bCs/>
          <w:sz w:val="24"/>
          <w:szCs w:val="24"/>
          <w:lang w:val="en-US" w:eastAsia="zh-CN"/>
        </w:rPr>
      </w:pPr>
      <w:bookmarkStart w:id="123" w:name="_Toc18219"/>
      <w:bookmarkEnd w:id="123"/>
      <w:bookmarkStart w:id="124" w:name="_Toc31217"/>
      <w:r>
        <w:rPr>
          <w:rFonts w:hint="default" w:ascii="宋体" w:hAnsi="宋体" w:eastAsia="宋体" w:cs="宋体"/>
          <w:b/>
          <w:bCs/>
          <w:sz w:val="24"/>
          <w:szCs w:val="24"/>
          <w:lang w:val="en-US" w:eastAsia="zh-CN"/>
        </w:rPr>
        <w:t>7.1 定标</w:t>
      </w:r>
      <w:bookmarkEnd w:id="124"/>
    </w:p>
    <w:p w14:paraId="7398FA1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按照投标人须知前附表的规定，采购人或采购人授权的评标委员会依法确定中标人。</w:t>
      </w:r>
    </w:p>
    <w:p w14:paraId="3EE87311">
      <w:pPr>
        <w:spacing w:line="360" w:lineRule="auto"/>
        <w:rPr>
          <w:rFonts w:hint="default" w:ascii="宋体" w:hAnsi="宋体" w:eastAsia="宋体" w:cs="宋体"/>
          <w:b/>
          <w:bCs/>
          <w:sz w:val="24"/>
          <w:szCs w:val="24"/>
          <w:lang w:val="en-US" w:eastAsia="zh-CN"/>
        </w:rPr>
      </w:pPr>
      <w:bookmarkStart w:id="125" w:name="_Toc18811"/>
      <w:bookmarkEnd w:id="125"/>
      <w:bookmarkStart w:id="126" w:name="_Toc18115"/>
      <w:r>
        <w:rPr>
          <w:rFonts w:hint="default" w:ascii="宋体" w:hAnsi="宋体" w:eastAsia="宋体" w:cs="宋体"/>
          <w:b/>
          <w:bCs/>
          <w:sz w:val="24"/>
          <w:szCs w:val="24"/>
          <w:lang w:val="en-US" w:eastAsia="zh-CN"/>
        </w:rPr>
        <w:t>7.2中标公告</w:t>
      </w:r>
      <w:bookmarkEnd w:id="126"/>
    </w:p>
    <w:p w14:paraId="640A5C43">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采购人或者采购代理机构应当自中标人确定之日起2个工作日内，按照投标人须知前附表规定的媒介和期限公告中标结果，招标文件应当随中标结果同时公告。</w:t>
      </w:r>
    </w:p>
    <w:p w14:paraId="22646D2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中标公告期限详见投标人须知前附表。</w:t>
      </w:r>
    </w:p>
    <w:p w14:paraId="67536935">
      <w:pPr>
        <w:spacing w:line="360" w:lineRule="auto"/>
        <w:rPr>
          <w:rFonts w:hint="default" w:ascii="宋体" w:hAnsi="宋体" w:eastAsia="宋体" w:cs="宋体"/>
          <w:b/>
          <w:bCs/>
          <w:sz w:val="24"/>
          <w:szCs w:val="24"/>
          <w:lang w:val="en-US" w:eastAsia="zh-CN"/>
        </w:rPr>
      </w:pPr>
      <w:bookmarkStart w:id="127" w:name="_Toc16495"/>
      <w:bookmarkEnd w:id="127"/>
      <w:bookmarkStart w:id="128" w:name="_Toc8411"/>
      <w:bookmarkEnd w:id="128"/>
      <w:bookmarkStart w:id="129" w:name="_Toc3833"/>
      <w:r>
        <w:rPr>
          <w:rFonts w:hint="default" w:ascii="宋体" w:hAnsi="宋体" w:eastAsia="宋体" w:cs="宋体"/>
          <w:b/>
          <w:bCs/>
          <w:sz w:val="24"/>
          <w:szCs w:val="24"/>
          <w:lang w:val="en-US" w:eastAsia="zh-CN"/>
        </w:rPr>
        <w:t>7.3中标通知</w:t>
      </w:r>
      <w:bookmarkEnd w:id="129"/>
    </w:p>
    <w:p w14:paraId="510538C2">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在本章第3.3款规定的投标有效期内，在公告中标结果的同时，采购人或者采购代理机构应当向中标人发出中标通知书。</w:t>
      </w:r>
    </w:p>
    <w:p w14:paraId="748989BE">
      <w:pPr>
        <w:spacing w:line="360" w:lineRule="auto"/>
        <w:rPr>
          <w:rFonts w:hint="default" w:ascii="宋体" w:hAnsi="宋体" w:eastAsia="宋体" w:cs="宋体"/>
          <w:b/>
          <w:bCs/>
          <w:sz w:val="24"/>
          <w:szCs w:val="24"/>
          <w:lang w:val="en-US" w:eastAsia="zh-CN"/>
        </w:rPr>
      </w:pPr>
      <w:bookmarkStart w:id="130" w:name="_Toc13042"/>
      <w:bookmarkEnd w:id="130"/>
      <w:bookmarkStart w:id="131" w:name="_Toc7193"/>
      <w:r>
        <w:rPr>
          <w:rFonts w:hint="default" w:ascii="宋体" w:hAnsi="宋体" w:eastAsia="宋体" w:cs="宋体"/>
          <w:b/>
          <w:bCs/>
          <w:sz w:val="24"/>
          <w:szCs w:val="24"/>
          <w:lang w:val="en-US" w:eastAsia="zh-CN"/>
        </w:rPr>
        <w:t>7.4 履约</w:t>
      </w:r>
      <w:bookmarkEnd w:id="131"/>
      <w:r>
        <w:rPr>
          <w:rFonts w:hint="default" w:ascii="宋体" w:hAnsi="宋体" w:eastAsia="宋体" w:cs="宋体"/>
          <w:b/>
          <w:bCs/>
          <w:sz w:val="24"/>
          <w:szCs w:val="24"/>
          <w:lang w:val="en-US" w:eastAsia="zh-CN"/>
        </w:rPr>
        <w:t>担保（本项目不要求）</w:t>
      </w:r>
    </w:p>
    <w:p w14:paraId="51BA0A7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7.4.1  在签订合同前，中标人应按投标人须知前附表规定的形式、金额和招标文件“第四章合同条款及格式”规定的或者事先经过采购人书面认可的履约保证金格式向采购人提交履约保证金。履约保证金不得超过中标合同金额的10%。联合体中标的，其履约保证金以联合体各方或者联合体中牵头人的名义提交。</w:t>
      </w:r>
    </w:p>
    <w:p w14:paraId="6AF6F88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7.4.2 中标人不能按本章第 7.4.1 项要求提交履约保证金的，视为放弃中标，其投标保证金不予退还，给采购人造成的损失超过投标保证金数额的，中标人还应当对超过部分予以赔偿。</w:t>
      </w:r>
    </w:p>
    <w:p w14:paraId="7E64C961">
      <w:pPr>
        <w:spacing w:line="360" w:lineRule="auto"/>
        <w:rPr>
          <w:rFonts w:hint="default" w:ascii="宋体" w:hAnsi="宋体" w:eastAsia="宋体" w:cs="宋体"/>
          <w:b/>
          <w:bCs/>
          <w:sz w:val="24"/>
          <w:szCs w:val="24"/>
          <w:lang w:val="en-US" w:eastAsia="zh-CN"/>
        </w:rPr>
      </w:pPr>
      <w:bookmarkStart w:id="132" w:name="_Toc6413"/>
      <w:bookmarkEnd w:id="132"/>
      <w:bookmarkStart w:id="133" w:name="_Toc18519"/>
      <w:r>
        <w:rPr>
          <w:rFonts w:hint="default" w:ascii="宋体" w:hAnsi="宋体" w:eastAsia="宋体" w:cs="宋体"/>
          <w:b/>
          <w:bCs/>
          <w:sz w:val="24"/>
          <w:szCs w:val="24"/>
          <w:lang w:val="en-US" w:eastAsia="zh-CN"/>
        </w:rPr>
        <w:t>7.5 签订合同</w:t>
      </w:r>
      <w:bookmarkEnd w:id="133"/>
    </w:p>
    <w:p w14:paraId="7A4449A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7.5.1 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4523EA2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7.5.2 中标通知书发出后，采购人不得违法改变中标结果，中标人无正当理由不得放弃中标。</w:t>
      </w:r>
    </w:p>
    <w:p w14:paraId="11CA8A3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7.5.3联合体中标的，联合体各方应当共同与采购人签订合同，就中标项目向采购人承担连带责任。</w:t>
      </w:r>
    </w:p>
    <w:p w14:paraId="0F3BC96C">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8.重新招标</w:t>
      </w:r>
    </w:p>
    <w:p w14:paraId="10E8C49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有下列情形之一的依法必须招标的项目， 采购人将重新招标：</w:t>
      </w:r>
    </w:p>
    <w:p w14:paraId="3BA89F94">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（1）经评标委员会评审后否决所有投标的； </w:t>
      </w:r>
    </w:p>
    <w:p w14:paraId="1964AC0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（2）国家相关法律法规规定的其他重新招标情形。</w:t>
      </w:r>
    </w:p>
    <w:p w14:paraId="5791671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（3）公开招标数额标准以上的采购项目，投标截止后投标人不足3家或者通过资格审查或符合性审查的投标人不足3家的，除采购任务取消情形外，按照以下方式处理：</w:t>
      </w:r>
    </w:p>
    <w:p w14:paraId="73BAA9D4">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（一）招标文件存在不合理条款或者招标程序不符合规定的，采购人、采购代理机构改正后依法重新招标；</w:t>
      </w:r>
    </w:p>
    <w:p w14:paraId="37E24A4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（二）招标文件没有不合理条款、招标程序符合规定，需要采用其他采购方式采购的，采购人应当依法报财政部门批准。</w:t>
      </w:r>
    </w:p>
    <w:p w14:paraId="2755590B">
      <w:pPr>
        <w:spacing w:line="360" w:lineRule="auto"/>
        <w:rPr>
          <w:rFonts w:hint="default" w:ascii="宋体" w:hAnsi="宋体" w:eastAsia="宋体" w:cs="宋体"/>
          <w:b/>
          <w:bCs/>
          <w:sz w:val="24"/>
          <w:szCs w:val="24"/>
          <w:lang w:val="en-US" w:eastAsia="zh-CN"/>
        </w:rPr>
      </w:pPr>
      <w:bookmarkStart w:id="134" w:name="_Toc11854"/>
      <w:bookmarkEnd w:id="134"/>
      <w:bookmarkStart w:id="135" w:name="_Toc31137"/>
      <w:bookmarkEnd w:id="135"/>
      <w:bookmarkStart w:id="136" w:name="_Toc20692"/>
      <w:bookmarkEnd w:id="136"/>
      <w:r>
        <w:rPr>
          <w:rFonts w:hint="default" w:ascii="宋体" w:hAnsi="宋体" w:eastAsia="宋体" w:cs="宋体"/>
          <w:b/>
          <w:bCs/>
          <w:sz w:val="24"/>
          <w:szCs w:val="24"/>
          <w:lang w:val="en-US" w:eastAsia="zh-CN"/>
        </w:rPr>
        <w:t>9.纪律和监督</w:t>
      </w:r>
    </w:p>
    <w:p w14:paraId="7928F428">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9.1 对采购人的纪律要求</w:t>
      </w:r>
    </w:p>
    <w:p w14:paraId="729B423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采购人不得泄露招标投标活动中应当保密的情况和资料，不得与投标人串通损害国家利益、社会公共利益或者他人合法权益。</w:t>
      </w:r>
    </w:p>
    <w:p w14:paraId="5B06F1FD">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9.2 对投标人的纪律要求</w:t>
      </w:r>
    </w:p>
    <w:p w14:paraId="0610B66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436BFB26">
      <w:pPr>
        <w:spacing w:line="360" w:lineRule="auto"/>
        <w:rPr>
          <w:rFonts w:hint="default" w:ascii="宋体" w:hAnsi="宋体" w:eastAsia="宋体" w:cs="宋体"/>
          <w:b/>
          <w:bCs/>
          <w:sz w:val="24"/>
          <w:szCs w:val="24"/>
          <w:lang w:val="en-US" w:eastAsia="zh-CN"/>
        </w:rPr>
      </w:pPr>
      <w:bookmarkStart w:id="137" w:name="_bookmark74"/>
      <w:bookmarkEnd w:id="137"/>
      <w:r>
        <w:rPr>
          <w:rFonts w:hint="default" w:ascii="宋体" w:hAnsi="宋体" w:eastAsia="宋体" w:cs="宋体"/>
          <w:b/>
          <w:bCs/>
          <w:sz w:val="24"/>
          <w:szCs w:val="24"/>
          <w:lang w:val="en-US" w:eastAsia="zh-CN"/>
        </w:rPr>
        <w:t>9.3 对评标委员会成员的纪律要求</w:t>
      </w:r>
    </w:p>
    <w:p w14:paraId="003874A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BAD03E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政府采购评审专家应当遵守评审工作纪律，不得泄露评审文件、评审情况和评审中获悉的商业秘密。</w:t>
      </w:r>
    </w:p>
    <w:p w14:paraId="2BE6C5A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评标委员会、竞争性谈判小组或者询价小组在评审过程中发现投标人有行贿、提供虚假材料或者串通等违法行为的，应当及时向财政部门报告。政府采购评审专家在评审过程中受到非法干预的，应当及时向财政、监察等部门举报。</w:t>
      </w:r>
    </w:p>
    <w:p w14:paraId="688BBF72">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9.4 对与评标活动有关的工作人员的纪律要求</w:t>
      </w:r>
    </w:p>
    <w:p w14:paraId="2A85A8AB">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E0A75FF">
      <w:pPr>
        <w:spacing w:line="360" w:lineRule="auto"/>
        <w:rPr>
          <w:rFonts w:hint="default" w:ascii="宋体" w:hAnsi="宋体" w:eastAsia="宋体" w:cs="宋体"/>
          <w:b/>
          <w:bCs/>
          <w:sz w:val="24"/>
          <w:szCs w:val="24"/>
          <w:lang w:val="en-US" w:eastAsia="zh-CN"/>
        </w:rPr>
      </w:pPr>
      <w:bookmarkStart w:id="138" w:name="_Toc5396"/>
      <w:bookmarkStart w:id="139" w:name="_Toc23291"/>
      <w:r>
        <w:rPr>
          <w:rFonts w:hint="default" w:ascii="宋体" w:hAnsi="宋体" w:eastAsia="宋体" w:cs="宋体"/>
          <w:b/>
          <w:bCs/>
          <w:sz w:val="24"/>
          <w:szCs w:val="24"/>
          <w:lang w:val="en-US" w:eastAsia="zh-CN"/>
        </w:rPr>
        <w:t>10.质疑接收、回复</w:t>
      </w:r>
      <w:bookmarkEnd w:id="138"/>
      <w:bookmarkEnd w:id="139"/>
      <w:r>
        <w:rPr>
          <w:rFonts w:hint="default" w:ascii="宋体" w:hAnsi="宋体" w:eastAsia="宋体" w:cs="宋体"/>
          <w:b/>
          <w:bCs/>
          <w:sz w:val="24"/>
          <w:szCs w:val="24"/>
          <w:lang w:val="en-US" w:eastAsia="zh-CN"/>
        </w:rPr>
        <w:t>询问与答复</w:t>
      </w:r>
    </w:p>
    <w:p w14:paraId="3D01EE3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凡对本次招标采购活动事项有疑问的，可以向采购代理机构提出询问，采购代理机构将及时作出答复，但答复的内容不得涉及商业秘密。</w:t>
      </w:r>
    </w:p>
    <w:p w14:paraId="672E5722">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10.1质疑接收</w:t>
      </w:r>
    </w:p>
    <w:p w14:paraId="3F87AA0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10.1.1 投标人认为招标文件、招标过程和中标结果使自己的权益受到损害的，可以在知道或者应知其权益受到损害之日起7个工作日内，根据《中华人民共和国政府采购法》《中华人民共和国政府采购法实施条例》和《政府采购质疑和投诉办法》的有关规定，依法通过“政府采购云平台（https://www.zcygov.cn/）”向采购人或其委托的采购代理机构提出质疑。（注：政府采购云平台尚未开通地域，投标人联系代理机构采用书面方式提出）</w:t>
      </w:r>
    </w:p>
    <w:p w14:paraId="4349153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10.1.2 质疑投标人应按照财政部制定的《政府采购质疑函范本》格式和《政府采购质疑和投诉办法》的要求，在法定质疑期内通过“政府采购云平台（https://www.zcygov.cn/）”向采购人、采购代理机构提出质疑，针对同一采购程序环节的质疑应一次性提出。</w:t>
      </w:r>
    </w:p>
    <w:p w14:paraId="1E0F7C5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超出法定质疑期的、重复提出的、分次提出的或内容、形式不符合《政府采购质疑和投诉办法》的，质疑投标人将依法承担不利后果。</w:t>
      </w:r>
    </w:p>
    <w:p w14:paraId="6B3415FA">
      <w:pPr>
        <w:spacing w:line="360" w:lineRule="auto"/>
        <w:ind w:firstLine="482" w:firstLineChars="200"/>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提出质疑的投标人（以下简称质疑投标人）应当是参与所质疑项目采购活动的投标人。</w:t>
      </w:r>
    </w:p>
    <w:p w14:paraId="7C50155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潜在投标人已依法获取其可质疑的招标文件的，可以对该文件提出质疑。对招标文件提出质疑的，应当在获取招标文件或者招标文件公告期限届满之日起7个工作日内提出。</w:t>
      </w:r>
    </w:p>
    <w:p w14:paraId="78C1439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10.1.3 投标人提出质疑应当提交质疑函和必要的证明材料。质疑函应当包括下列内容：</w:t>
      </w:r>
    </w:p>
    <w:p w14:paraId="04369DD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（一）投标人的姓名或者名称、地址、邮编、联系人及联系电话；</w:t>
      </w:r>
    </w:p>
    <w:p w14:paraId="31BB034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（二）质疑项目的名称、编号；</w:t>
      </w:r>
    </w:p>
    <w:p w14:paraId="22B65AD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（三）具体、明确的质疑事项和与质疑事项相关的请求；</w:t>
      </w:r>
    </w:p>
    <w:p w14:paraId="7FB90B1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（四）事实依据；</w:t>
      </w:r>
    </w:p>
    <w:p w14:paraId="69BE2562">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（五）必要的法律依据；</w:t>
      </w:r>
    </w:p>
    <w:p w14:paraId="2C060C1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（六）提出质疑的日期。</w:t>
      </w:r>
    </w:p>
    <w:p w14:paraId="45FEC454">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投标人为自然人的，应当由本人签字；投标人为法人或者其他组织的，应当由法定代表人、主要负责人，或者其授权代表签字或者盖章，并加盖公章。</w:t>
      </w:r>
    </w:p>
    <w:p w14:paraId="0A34CA6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10.1.4 接收质疑函的方式、联系部门、联系电话和通讯地址</w:t>
      </w:r>
    </w:p>
    <w:p w14:paraId="11957EF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接收质疑函的方式：以书面形式递交，邮寄送达的以签收日期为准。</w:t>
      </w:r>
    </w:p>
    <w:p w14:paraId="4F8755F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联系部门：办公室</w:t>
      </w:r>
    </w:p>
    <w:p w14:paraId="4D37683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联系电话：13578266575、0692-2273788</w:t>
      </w:r>
    </w:p>
    <w:p w14:paraId="44C25B6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通讯地址：云南省德宏州芒市榕树北路5号（云南立友工程咨询有限公司3楼办公室）</w:t>
      </w:r>
    </w:p>
    <w:p w14:paraId="07D7F322">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10.2质疑回复</w:t>
      </w:r>
    </w:p>
    <w:p w14:paraId="39F0E9E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采购人、采购代理机构不得拒收质疑投标人在法定质疑期内发出的质疑函，应当在收到质疑函后7个工作日内作出答复，并通过“政府采购云平台（https://www.zcygov.cn/）”回复质疑人和所有潜在投标人。（注：政府采购云平台尚未开通地域，代理机构采用邮件或邮寄方式回复）</w:t>
      </w:r>
    </w:p>
    <w:p w14:paraId="2D3F245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投标人对评审过程、中标或者成交结果提出质疑的，采购人、采购代理机构可以组织原评标委员会协助答复质疑。</w:t>
      </w:r>
    </w:p>
    <w:p w14:paraId="2341145B">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质疑答复应当包括下列内容：</w:t>
      </w:r>
    </w:p>
    <w:p w14:paraId="731F546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（一）质疑投标人的姓名或者名称；</w:t>
      </w:r>
    </w:p>
    <w:p w14:paraId="1757D74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（二）收到质疑函的日期、质疑项目名称及编号；</w:t>
      </w:r>
    </w:p>
    <w:p w14:paraId="52F591F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（三）质疑事项、质疑答复的具体内容、事实依据和法律依据；</w:t>
      </w:r>
    </w:p>
    <w:p w14:paraId="3FF867D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（四）告知质疑投标人依法投诉的权利；</w:t>
      </w:r>
    </w:p>
    <w:p w14:paraId="17B1400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（五）质疑答复人名称；</w:t>
      </w:r>
    </w:p>
    <w:p w14:paraId="22FA441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（六）答复质疑的日期。</w:t>
      </w:r>
    </w:p>
    <w:p w14:paraId="41311E6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质疑答复的内容不得涉及商业秘密。</w:t>
      </w:r>
    </w:p>
    <w:p w14:paraId="5E7767D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采购人、采购代理机构认为投标人质疑不成立，或者成立但未对中标、成交结果构成影响的，继续开展采购活动；认为投标人质疑成立且影响或者可能影响中标、成交结果的，按照下列情况处理：</w:t>
      </w:r>
    </w:p>
    <w:p w14:paraId="7BB347E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（一）对招标文件提出的质疑，依法通过澄清或者修改可以继续开展采购活动的，澄清或者修改招标文件后继续开展采购活动；否则应当修改招标文件后重新开展采购活动。</w:t>
      </w:r>
    </w:p>
    <w:p w14:paraId="2E44CD2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二）对采购过程、中标或者成交结果提出的质疑，合格投标人符合法定数量时，可以从合格的中标或者成交候选人中另行确定中标、成交投标人的，应当依法另行确定中标、成交投标人；否则应当重新开展采购活动。</w:t>
      </w:r>
    </w:p>
    <w:p w14:paraId="0A92FD9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质疑答复导致中标、成交结果改变的，采购人或者采购代理机构应当将有关情况书面报告本级财政部门。</w:t>
      </w:r>
    </w:p>
    <w:p w14:paraId="4B014318">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11.投诉</w:t>
      </w:r>
    </w:p>
    <w:p w14:paraId="6338883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11.1质疑供应商对采购人、采购代理机构的答复不满意，或者采购人、采购代理机构未在规定时间内作出答复的，可以在答复期满后15个工作日内向本级财政部门提起投诉。</w:t>
      </w:r>
    </w:p>
    <w:p w14:paraId="09048A2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11.2就本章11条规定事项投诉的，应当先向采购人提出质疑，质疑答复期间不计算在前款规定的期限内。</w:t>
      </w:r>
    </w:p>
    <w:p w14:paraId="6B1B697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11.3投诉人投诉时，应当提交投诉书和必要的证明材料，并按照被投诉采购人、采购代理机构（以下简称被投诉人）和与投诉事项有关的供应商数量提供投诉书的副本。投诉书应当包括下列内容：</w:t>
      </w:r>
    </w:p>
    <w:p w14:paraId="005B12C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（一）投诉人和被投诉人的姓名或者名称、通讯地址、邮编、联系人及联系电话；</w:t>
      </w:r>
    </w:p>
    <w:p w14:paraId="6821C43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（二）质疑和质疑答复情况说明及相关证明材料；</w:t>
      </w:r>
    </w:p>
    <w:p w14:paraId="612FC93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（三）具体、明确的投诉事项和与投诉事项相关的投诉请求；</w:t>
      </w:r>
    </w:p>
    <w:p w14:paraId="299F569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（四）事实依据；</w:t>
      </w:r>
    </w:p>
    <w:p w14:paraId="3905F1D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（五）法律依据；</w:t>
      </w:r>
    </w:p>
    <w:p w14:paraId="5F7B51B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（六）提起投诉的日期。</w:t>
      </w:r>
    </w:p>
    <w:p w14:paraId="46CF36C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投诉人为自然人的，应当由本人签字；投诉人为法人或者其他组织的，应当由法定代表人、主要负责人，或者其授权代表签字或者盖章，并加盖公章。</w:t>
      </w:r>
    </w:p>
    <w:p w14:paraId="3D6F9EC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投诉人是法人的，投诉书必须由其法定代表人或者授权代表签字并盖章；其他组织或者个人投诉的，投诉书必须由其主要负责人或者投诉人本人签字，并附有效身份证明复印件。投诉书有关材料是外文的，投诉人应当同时提供其中文译本。</w:t>
      </w:r>
    </w:p>
    <w:p w14:paraId="3187597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投诉人提起投诉应当符合下列条件：</w:t>
      </w:r>
    </w:p>
    <w:p w14:paraId="6FC8A2A3">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（一）提起投诉前已依法进行质疑；</w:t>
      </w:r>
    </w:p>
    <w:p w14:paraId="093F6682">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（二）投诉书内容符合本办法的规定；</w:t>
      </w:r>
    </w:p>
    <w:p w14:paraId="577A56F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（三）在投诉有效期限内提起投诉；</w:t>
      </w:r>
    </w:p>
    <w:p w14:paraId="59C4C75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（四）同一投诉事项未经财政部门投诉处理；</w:t>
      </w:r>
    </w:p>
    <w:p w14:paraId="2A89AC8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（五）财政部规定的其他条件。</w:t>
      </w:r>
    </w:p>
    <w:p w14:paraId="54E2813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11.4投诉人不得以投诉为名排挤竞争对手，不得进行虚假、恶意投诉，阻碍采购投标活动的正常进行。</w:t>
      </w:r>
    </w:p>
    <w:p w14:paraId="7A212FF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11.5投诉人可以直接投诉，也可以委托代理人办理投诉事务。代理人办理投诉事务时，应将授权委托书连同投诉书一并提交给行政监督部门。授权委托书应当明确有关委托代理权限和事项。</w:t>
      </w:r>
    </w:p>
    <w:p w14:paraId="6A39A229">
      <w:pPr>
        <w:spacing w:line="360" w:lineRule="auto"/>
        <w:ind w:firstLine="480" w:firstLineChars="200"/>
        <w:rPr>
          <w:rFonts w:hint="default" w:ascii="宋体" w:hAnsi="宋体" w:eastAsia="宋体" w:cs="宋体"/>
          <w:b w:val="0"/>
          <w:bCs w:val="0"/>
          <w:sz w:val="24"/>
          <w:szCs w:val="24"/>
          <w:lang w:val="en-US" w:eastAsia="zh-CN"/>
        </w:rPr>
      </w:pPr>
      <w:bookmarkStart w:id="140" w:name="_Toc20594"/>
      <w:r>
        <w:rPr>
          <w:rFonts w:hint="default" w:ascii="宋体" w:hAnsi="宋体" w:eastAsia="宋体" w:cs="宋体"/>
          <w:b w:val="0"/>
          <w:bCs w:val="0"/>
          <w:sz w:val="24"/>
          <w:szCs w:val="24"/>
          <w:lang w:val="en-US" w:eastAsia="zh-CN"/>
        </w:rPr>
        <w:t>11.6有下列情形之一的投诉，不予受理；</w:t>
      </w:r>
    </w:p>
    <w:p w14:paraId="43FFA6B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（一）投诉人不是所投诉采购投标活动的参与者，或者与投诉项目无任何利害关系；</w:t>
      </w:r>
    </w:p>
    <w:p w14:paraId="03D91AB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（二）投诉事项不具体，且未提供有效线索，难以查证的；</w:t>
      </w:r>
    </w:p>
    <w:p w14:paraId="1B58334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（三）投诉书未署具投诉人真实姓名、签字和有效联系方式的；以法人名义投诉的，投诉书未经法定代表人签字并加盖公章的；</w:t>
      </w:r>
    </w:p>
    <w:p w14:paraId="312DCCD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（四）超过投诉时效的；</w:t>
      </w:r>
    </w:p>
    <w:p w14:paraId="3F43FD3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（五）已经作出处理决定，并且投诉人没有提出新的证据；</w:t>
      </w:r>
    </w:p>
    <w:p w14:paraId="37C0653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（六）投诉事项已进入行政复议或者行政诉讼程序的。</w:t>
      </w:r>
    </w:p>
    <w:p w14:paraId="06299B3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11.7未尽事宜，按国家现行有关法律法规、中华人民共和国财政部令第94号--《政府采购质疑和投诉办法》的规定执行。</w:t>
      </w:r>
    </w:p>
    <w:bookmarkEnd w:id="140"/>
    <w:p w14:paraId="47119397">
      <w:pPr>
        <w:spacing w:line="360" w:lineRule="auto"/>
        <w:rPr>
          <w:rFonts w:hint="default" w:ascii="宋体" w:hAnsi="宋体" w:eastAsia="宋体" w:cs="宋体"/>
          <w:b/>
          <w:bCs/>
          <w:sz w:val="24"/>
          <w:szCs w:val="24"/>
          <w:lang w:val="en-US" w:eastAsia="zh-CN"/>
        </w:rPr>
      </w:pPr>
      <w:bookmarkStart w:id="141" w:name="_Toc11354"/>
      <w:bookmarkEnd w:id="141"/>
      <w:bookmarkStart w:id="142" w:name="_Toc11291"/>
      <w:bookmarkEnd w:id="142"/>
      <w:bookmarkStart w:id="143" w:name="_Toc19873"/>
      <w:bookmarkEnd w:id="143"/>
      <w:bookmarkStart w:id="144" w:name="_Toc18697"/>
      <w:bookmarkEnd w:id="144"/>
      <w:bookmarkStart w:id="145" w:name="_Toc3960"/>
      <w:bookmarkEnd w:id="145"/>
      <w:bookmarkStart w:id="146" w:name="_Toc14857"/>
      <w:bookmarkStart w:id="147" w:name="_Toc22793"/>
      <w:bookmarkStart w:id="148" w:name="_Toc26816"/>
      <w:r>
        <w:rPr>
          <w:rFonts w:hint="default" w:ascii="宋体" w:hAnsi="宋体" w:eastAsia="宋体" w:cs="宋体"/>
          <w:b/>
          <w:bCs/>
          <w:sz w:val="24"/>
          <w:szCs w:val="24"/>
          <w:lang w:val="en-US" w:eastAsia="zh-CN"/>
        </w:rPr>
        <w:t>12.需要补充的其他内容</w:t>
      </w:r>
      <w:bookmarkEnd w:id="146"/>
      <w:bookmarkEnd w:id="147"/>
      <w:bookmarkEnd w:id="148"/>
    </w:p>
    <w:p w14:paraId="6E7F292B">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需要补充的其他内容：见投标人须知前附表；</w:t>
      </w:r>
    </w:p>
    <w:p w14:paraId="19EC308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在领取中标通知书的同时，由中标人向采购代理机构支付中标服务费；</w:t>
      </w:r>
    </w:p>
    <w:p w14:paraId="42925F83">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中标人与采购人签订合同后，将合同扫描件报采购代理机构备案。</w:t>
      </w:r>
    </w:p>
    <w:p w14:paraId="5FC70E47">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13.政府采购政策</w:t>
      </w:r>
    </w:p>
    <w:p w14:paraId="10B3BB8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13.1关于中小企业</w:t>
      </w:r>
    </w:p>
    <w:p w14:paraId="14EC7C6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13.1.1根据《关于印发&lt;政府采购促进中小企业发展管理办法&gt;的通知》（财库〔2020〕46 号）及《关于进一步加大政府采购支持中小企业力度的通知》（财库〔2022〕19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CE3D0A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13.1.2在政府采购活动中，投标人提供的货物、工程或者服务符合下列情形的，享受中小企业扶持政策：</w:t>
      </w:r>
    </w:p>
    <w:p w14:paraId="01E2F3BC">
      <w:pPr>
        <w:spacing w:line="360" w:lineRule="auto"/>
        <w:ind w:firstLine="482" w:firstLineChars="200"/>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（一）在货物采购项目中，货物由中小企业制造，即货物由中小企业生产且使用该中小企业商号或者注册商标；</w:t>
      </w:r>
    </w:p>
    <w:p w14:paraId="5923346B">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（二）在工程采购项目中，工程由中小企业承建，即工程施工单位为中小企业；</w:t>
      </w:r>
    </w:p>
    <w:p w14:paraId="10C686E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（三）在服务采购项目中，服务由中小企业承接，即提供服务的人员为中小企业依照《中华人民共和国劳动合同法》订立劳动合同的从业人员。</w:t>
      </w:r>
    </w:p>
    <w:p w14:paraId="7077895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在货物采购项目中，投标人提供的货物既有中小企业制造货物，也有大型企业制造货物的，不享受本办法规定的中小企业扶持政策。</w:t>
      </w:r>
    </w:p>
    <w:p w14:paraId="11AC79D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以联合体形式参加政府采购活动，联合体各方均为中小企业的，联合体视同中小企业。其中，联合体各方均为小微企业的，联合体视同小微企业。</w:t>
      </w:r>
    </w:p>
    <w:p w14:paraId="24CE079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13.1.3依据《政府采购促进中小企业发展管理办法》（财库〔2020〕46号）及《关于进一步加大政府采购支持中小企业力度的通知》（财库〔2022〕19号）规定享受扶持政策获得政府采购合同的，小微企业不得将合同分包给大中型企业，中型企业不得将合同分包给大型企业。</w:t>
      </w:r>
    </w:p>
    <w:p w14:paraId="776EAAB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13.1.4中小企业参加政府采购活动，应当出具本办法规定的《中小企业声明函》（后附），否则不得享受相关中小企业扶持政策。</w:t>
      </w:r>
    </w:p>
    <w:p w14:paraId="29F80A0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13.1.5本项目针对小微企业报价给予10%的扣除，用扣除后的价格参与评审。残疾人福利性单位属于小型、微型企业、监狱企业的，不重复享受政策。</w:t>
      </w:r>
    </w:p>
    <w:p w14:paraId="151D006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13.2关于残疾人福利性单位：</w:t>
      </w:r>
    </w:p>
    <w:p w14:paraId="4ABD399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13.2.1根据《关于促进残疾人就业政府采购政策的通知》（财库〔2017〕141号）的规定，享受政府采购支持政策的残疾人福利性单位应当同时满足以下条件：</w:t>
      </w:r>
    </w:p>
    <w:p w14:paraId="47659FE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（一）安置的残疾人占本单位在职职工人数的比例不低于25%（含25%），并且安置的残疾人人数不少于10人（含10人）；</w:t>
      </w:r>
    </w:p>
    <w:p w14:paraId="5DA1579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（二）依法与安置的每位残疾人签订了一年以上（含一年）的劳动合同或服务协议；</w:t>
      </w:r>
    </w:p>
    <w:p w14:paraId="3931864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（三）为安置的每位残疾人按月足额缴纳了基本养老保险、基本医疗保险、失业保险、工伤保险和生育保险等社会保险费；</w:t>
      </w:r>
    </w:p>
    <w:p w14:paraId="73AA602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（四）通过银行等金融机构向安置的每位残疾人，按月支付了不低于单位所在区县适用的经省级人民政府批准的月最低工资标准的工资；</w:t>
      </w:r>
    </w:p>
    <w:p w14:paraId="1D286BB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（五）提供本单位制造的货物、承担的工程或者服务（以下简称产品），或者提供其他残疾人福利性单位制造的货物（不包括使用非残疾人福利性单位注册商标的货物）。</w:t>
      </w:r>
    </w:p>
    <w:p w14:paraId="1ECECA4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A57F1D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13.2.2符合条件的残疾人福利性单位在参加政府采购活动时，应当按《三部门联合发布关于促进残疾人就业政府采购政策的通知》（财库〔2017〕141号）提供规定的《残疾人福利性单位声明函》，并对声明的真实性负责。</w:t>
      </w:r>
    </w:p>
    <w:p w14:paraId="06721F3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13.2.3本项目针对残疾人福利性单位产品的价格给予10%的扣除，</w:t>
      </w:r>
      <w:bookmarkStart w:id="149" w:name="_Hlk92451014"/>
      <w:r>
        <w:rPr>
          <w:rFonts w:hint="default" w:ascii="宋体" w:hAnsi="宋体" w:eastAsia="宋体" w:cs="宋体"/>
          <w:b w:val="0"/>
          <w:bCs w:val="0"/>
          <w:sz w:val="24"/>
          <w:szCs w:val="24"/>
          <w:lang w:val="en-US" w:eastAsia="zh-CN"/>
        </w:rPr>
        <w:t>用扣除后的价格参与评审。残疾人福利性单位属于小型、微型企业、监狱企业的，不重复享受政策。</w:t>
      </w:r>
      <w:bookmarkEnd w:id="149"/>
    </w:p>
    <w:p w14:paraId="1C82C5E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13.3关于监狱企业：</w:t>
      </w:r>
    </w:p>
    <w:p w14:paraId="6029B08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13.3.1 依照&lt;财政部、司法部关于政府采购支持监狱企业发展有关问题的通知&gt;（财库〔2014〕68号）之规定，监狱企业应当符合以下条件：</w:t>
      </w:r>
    </w:p>
    <w:p w14:paraId="575ADDF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13.3.2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053B572">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13.3.3 监狱企业参加政府采购活动时，视同小型、微型企业，应当提供由省级以上监狱管理局、戒毒管理局（含新疆生产建设兵团）出具的属于监狱企业的证明文件。</w:t>
      </w:r>
    </w:p>
    <w:p w14:paraId="2A6964D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13.3.4在政府采购活动中，监狱企业视同小型、微型企业，享受预留份额、评审中价格扣除等政府采购促进中小企业发展的政府采购政策。</w:t>
      </w:r>
    </w:p>
    <w:p w14:paraId="18AC860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13.4关于节能产品及环境标志产品。</w:t>
      </w:r>
    </w:p>
    <w:p w14:paraId="15F25C3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13.4.1节能产品是指列入财政部和发展改革委公布的《关于印发节能产品政府采购品目清单的通知》（财库〔2019〕19 号）《节能产品政府采购品目清单》中的产品，其中已标注的政府强制采购产品。</w:t>
      </w:r>
    </w:p>
    <w:p w14:paraId="4854E5F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13.4.2环境标志产品是指列入财政部和生态环境部公布的《关于印发环境标志产品政府采购品目清单的通知》（财库〔2019〕18 号）《环境标志产品政府采购品目清单》中的产品。</w:t>
      </w:r>
    </w:p>
    <w:p w14:paraId="61D74CE4">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13.4.3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2D6BD44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13.4.4投标人应在投标文件中提供所投标产品国家确定的认证机构出具的、处于有效期之内的节能产品、环境标志产品认证证书，否则不予认可。</w:t>
      </w:r>
    </w:p>
    <w:p w14:paraId="4158097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13.4.5《节能产品政府采购品目清单》及《环境标志产品政府采购品目清单》可通过中国政府采购网（http://www.ccgp.gov.cn/ ）查阅、下载。认证机构名录以现行最新规定为准。</w:t>
      </w:r>
    </w:p>
    <w:p w14:paraId="3E2683C5">
      <w:pPr>
        <w:spacing w:line="360" w:lineRule="auto"/>
        <w:ind w:firstLine="480" w:firstLineChars="200"/>
        <w:rPr>
          <w:rFonts w:hint="default" w:ascii="宋体" w:hAnsi="宋体" w:eastAsia="宋体" w:cs="宋体"/>
          <w:b w:val="0"/>
          <w:bCs w:val="0"/>
          <w:sz w:val="24"/>
          <w:szCs w:val="24"/>
          <w:lang w:val="en-US" w:eastAsia="zh-CN"/>
        </w:rPr>
        <w:sectPr>
          <w:pgSz w:w="11906" w:h="16838"/>
          <w:pgMar w:top="1440" w:right="1080" w:bottom="1440" w:left="1080" w:header="851" w:footer="992" w:gutter="0"/>
          <w:pgNumType w:fmt="decimal"/>
          <w:cols w:space="425" w:num="1"/>
          <w:docGrid w:type="lines" w:linePitch="312" w:charSpace="0"/>
        </w:sectPr>
      </w:pPr>
      <w:r>
        <w:rPr>
          <w:rFonts w:hint="default" w:ascii="宋体" w:hAnsi="宋体" w:eastAsia="宋体" w:cs="宋体"/>
          <w:b w:val="0"/>
          <w:bCs w:val="0"/>
          <w:sz w:val="24"/>
          <w:szCs w:val="24"/>
          <w:lang w:val="en-US" w:eastAsia="zh-CN"/>
        </w:rPr>
        <w:t>13.5对本国产品的支持政策：按《国务院办公厅关于在政府采购中实施本国产品标准及相关政策的通知》（国办发〔2025〕34号）及《财政部关于贯彻落实&lt;国务院办公厅关于在政府采购中实施本国产品标准及相关政策的通知&gt;的意见》(财库〔2025〕30号)相关规定执行。</w:t>
      </w:r>
    </w:p>
    <w:p w14:paraId="7EEDB3E8">
      <w:pPr>
        <w:pStyle w:val="2"/>
        <w:bidi w:val="0"/>
        <w:jc w:val="center"/>
        <w:rPr>
          <w:rFonts w:hint="eastAsia" w:ascii="宋体" w:hAnsi="宋体" w:eastAsia="宋体" w:cs="宋体"/>
          <w:lang w:val="en-US" w:eastAsia="zh-CN"/>
        </w:rPr>
      </w:pPr>
      <w:bookmarkStart w:id="150" w:name="_Toc1468"/>
      <w:r>
        <w:rPr>
          <w:rFonts w:hint="eastAsia" w:ascii="宋体" w:hAnsi="宋体" w:eastAsia="宋体" w:cs="宋体"/>
          <w:lang w:val="en-US" w:eastAsia="zh-CN"/>
        </w:rPr>
        <w:t>第三章 评标办法</w:t>
      </w:r>
      <w:bookmarkEnd w:id="150"/>
    </w:p>
    <w:p w14:paraId="4A6396E5">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中华人民共和国政府采购法》、第87号令《政府采购货物和服务招标投标管理办法》、财政部（财库〔2012〕69号）《财政部关于进一步规范政府采购评审工作有关问题的通知》、国务院（国务院第658号）《中华人民共和国政府采购法实施条例》等法律法规。</w:t>
      </w:r>
    </w:p>
    <w:p w14:paraId="0BF067F2">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一、评标原则</w:t>
      </w:r>
    </w:p>
    <w:p w14:paraId="764964B4">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1.坚持“公平、公正、科学、择优”的原则，本着实事求是的精神，不带有任何主观意愿和偏见，认真负责地做好评标工作，公平、公正地对待每一个投标人。</w:t>
      </w:r>
    </w:p>
    <w:p w14:paraId="5AF5BCF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2.全面分析，综合评审。</w:t>
      </w:r>
    </w:p>
    <w:p w14:paraId="51B47A9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3.评标只对投标人的投标文件进行评审，投标文件以外的资料、信息不作为评标的依据。</w:t>
      </w:r>
    </w:p>
    <w:p w14:paraId="26CABFA5">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二、评标机构</w:t>
      </w:r>
    </w:p>
    <w:p w14:paraId="10FAE574">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评标机构为评标委员会，评标委员会的组成见“第二章 投标人须知－投标人须知前附表 6.1.1”。</w:t>
      </w:r>
    </w:p>
    <w:p w14:paraId="57ADFC97">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 xml:space="preserve">三、评标委员会职责 </w:t>
      </w:r>
    </w:p>
    <w:p w14:paraId="14D674A3">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评标委员会负责具体评标事务，并独立履行下列职责： </w:t>
      </w:r>
    </w:p>
    <w:p w14:paraId="19DC39BB">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（一）审查、评价投标文件是否符合招标文件的商务、技术等实质性要求。 </w:t>
      </w:r>
    </w:p>
    <w:p w14:paraId="37E88DD4">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（二）要求投标人对投标文件有关事项作出澄清或者说明。 </w:t>
      </w:r>
    </w:p>
    <w:p w14:paraId="7C33869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（三）对投标文件进行比较和评价。</w:t>
      </w:r>
    </w:p>
    <w:p w14:paraId="6686775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（四）确定中标候选人名单，以及根据采购人委托直接确定中标人。 </w:t>
      </w:r>
    </w:p>
    <w:p w14:paraId="5E4DFF6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（五）向采购人、采购代理机构或者有关部门报告评标中发现的违法行为。</w:t>
      </w:r>
    </w:p>
    <w:p w14:paraId="6878FB09">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四、评标纪律</w:t>
      </w:r>
    </w:p>
    <w:p w14:paraId="0723291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1.对评标过程要严格保密，不得向投标人或与该过程无关的其他人员泄露；</w:t>
      </w:r>
    </w:p>
    <w:p w14:paraId="5C3313F3">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2.任何属于投标文件审查、澄清、评价和比较的资料，不得向投标人或与该过程无关的其他人员泄露；</w:t>
      </w:r>
    </w:p>
    <w:p w14:paraId="380704E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3.所有资料（包括招标文件、投标文件、评标表格及各种文字记录）在评标结束后均应分别整理、存档备查，任何人不得复制和保留，不得向外泄露；</w:t>
      </w:r>
    </w:p>
    <w:p w14:paraId="333D0AE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4.评标期间，评标人员不得外出，确需外出时应事先请假；</w:t>
      </w:r>
    </w:p>
    <w:p w14:paraId="525AE26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5.评标期间，所有与会人员均不得私自以任何方式和投标人进行联系，需询问、澄清的问题由评标委员会统一组织办理；</w:t>
      </w:r>
    </w:p>
    <w:p w14:paraId="7FBFC5E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6.评标结束后，与会人员不得向外界透露评标人员的评标意见，如因此造成的后果由责任者承担。</w:t>
      </w:r>
    </w:p>
    <w:p w14:paraId="2E71BDF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7.根据《政府采购货物和服务招标投标管理办法》（财政部令第 87 号）规定，评标委员会及其成员不得有下列行为，否则其评审意见无效：</w:t>
      </w:r>
    </w:p>
    <w:p w14:paraId="7102DBE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（1）确定参与评标至评标结束前私自接触投标人；</w:t>
      </w:r>
    </w:p>
    <w:p w14:paraId="7B032F3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（2）接受投标人提出的与投标文件不一致的澄清或者说明，本办法第五十一条规定的情形除外；</w:t>
      </w:r>
    </w:p>
    <w:p w14:paraId="4108E7B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（3）违反评标纪律发表倾向性意见或者征询采购人的倾向性意见；</w:t>
      </w:r>
    </w:p>
    <w:p w14:paraId="520F14C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（4）对需要专业判断的主观评审因素协商评分；</w:t>
      </w:r>
    </w:p>
    <w:p w14:paraId="3D661E4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（5）在评标过程中擅离职守，影响评标程序正常进行的；</w:t>
      </w:r>
    </w:p>
    <w:p w14:paraId="3C69417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（6）记录、复制或者带走任何评标资料；</w:t>
      </w:r>
    </w:p>
    <w:p w14:paraId="49E3CAE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（7）其他不遵守评标纪律的行为。</w:t>
      </w:r>
    </w:p>
    <w:p w14:paraId="47A79346">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五、评标程序</w:t>
      </w:r>
    </w:p>
    <w:p w14:paraId="5BCBDDA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本次招标所采用的评标方法为《政府采购货物和服务招标投标管理办法》（财政部令第87号）第五十五条规定的“综合评分法”。</w:t>
      </w:r>
    </w:p>
    <w:p w14:paraId="736E26B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评标按：资格审查→符合性审查→商务技术评审→报价评审→统计评标结果→编写评标报告的程序进行。</w:t>
      </w:r>
    </w:p>
    <w:p w14:paraId="027A9D47">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（一）资格审查</w:t>
      </w:r>
    </w:p>
    <w:p w14:paraId="7EE6D2A3">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开标会结束后，采购人（和/或）采购代理机构依据法律法规和招标文件的规定对投标人的资格进行审查，以确定投标人是否具备投标资格。只有通过资格审查的投标文件才能进入评标。</w:t>
      </w:r>
    </w:p>
    <w:p w14:paraId="66EB3CDB">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不符合下列情形之一的投标文件不能通过资格审查： </w:t>
      </w:r>
    </w:p>
    <w:tbl>
      <w:tblPr>
        <w:tblStyle w:val="17"/>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3066"/>
        <w:gridCol w:w="6020"/>
      </w:tblGrid>
      <w:tr w14:paraId="4A3E45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326A63A3">
            <w:pPr>
              <w:spacing w:line="36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3066" w:type="dxa"/>
            <w:tcBorders>
              <w:tl2br w:val="nil"/>
              <w:tr2bl w:val="nil"/>
            </w:tcBorders>
            <w:shd w:val="clear" w:color="auto" w:fill="auto"/>
            <w:vAlign w:val="center"/>
          </w:tcPr>
          <w:p w14:paraId="0D6EB80D">
            <w:pPr>
              <w:spacing w:line="36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评审因素</w:t>
            </w:r>
          </w:p>
        </w:tc>
        <w:tc>
          <w:tcPr>
            <w:tcW w:w="6020" w:type="dxa"/>
            <w:tcBorders>
              <w:tl2br w:val="nil"/>
              <w:tr2bl w:val="nil"/>
            </w:tcBorders>
            <w:shd w:val="clear" w:color="auto" w:fill="auto"/>
            <w:vAlign w:val="center"/>
          </w:tcPr>
          <w:p w14:paraId="454926E1">
            <w:pPr>
              <w:spacing w:line="36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资格评审标准</w:t>
            </w:r>
          </w:p>
        </w:tc>
      </w:tr>
      <w:tr w14:paraId="6359DA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5D61DD46">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3066" w:type="dxa"/>
            <w:tcBorders>
              <w:tl2br w:val="nil"/>
              <w:tr2bl w:val="nil"/>
            </w:tcBorders>
            <w:shd w:val="clear" w:color="auto" w:fill="auto"/>
            <w:vAlign w:val="center"/>
          </w:tcPr>
          <w:p w14:paraId="79905A5A">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具有独立承担民事责任的</w:t>
            </w:r>
          </w:p>
          <w:p w14:paraId="35A10DC7">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能力</w:t>
            </w:r>
          </w:p>
        </w:tc>
        <w:tc>
          <w:tcPr>
            <w:tcW w:w="6020" w:type="dxa"/>
            <w:tcBorders>
              <w:tl2br w:val="nil"/>
              <w:tr2bl w:val="nil"/>
            </w:tcBorders>
            <w:shd w:val="clear" w:color="auto" w:fill="auto"/>
            <w:vAlign w:val="center"/>
          </w:tcPr>
          <w:p w14:paraId="3E3DE5CE">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提供法人或者其他组织的营业执照等证明文件，自然人的身份证明。</w:t>
            </w:r>
          </w:p>
        </w:tc>
      </w:tr>
      <w:tr w14:paraId="417588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0BA0ABC7">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3066" w:type="dxa"/>
            <w:tcBorders>
              <w:tl2br w:val="nil"/>
              <w:tr2bl w:val="nil"/>
            </w:tcBorders>
            <w:shd w:val="clear" w:color="auto" w:fill="auto"/>
            <w:vAlign w:val="center"/>
          </w:tcPr>
          <w:p w14:paraId="11EC1549">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具有良好的商业信誉</w:t>
            </w:r>
          </w:p>
        </w:tc>
        <w:tc>
          <w:tcPr>
            <w:tcW w:w="6020" w:type="dxa"/>
            <w:tcBorders>
              <w:tl2br w:val="nil"/>
              <w:tr2bl w:val="nil"/>
            </w:tcBorders>
            <w:shd w:val="clear" w:color="auto" w:fill="auto"/>
            <w:vAlign w:val="center"/>
          </w:tcPr>
          <w:p w14:paraId="59B080D4">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投标人应在信用中国（www.creditchina.gov.cn）中未被列入失信被执行人；②投标人应在信用中国（www.creditchina.gov.cn）中未被列入重大税收违法失信主体；③投标人应在中国政府采购网（www.ccgp.gov.cn）中未被列入政府采购严重违法失信行为记录名单（备注：以上网站均由采购人或采购代理机构在资格审查时查询，若投标人有失信行为，视为不满足资格要求）。</w:t>
            </w:r>
          </w:p>
        </w:tc>
      </w:tr>
      <w:tr w14:paraId="5F2607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562A9FE8">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3066" w:type="dxa"/>
            <w:tcBorders>
              <w:tl2br w:val="nil"/>
              <w:tr2bl w:val="nil"/>
            </w:tcBorders>
            <w:shd w:val="clear" w:color="auto" w:fill="auto"/>
            <w:vAlign w:val="center"/>
          </w:tcPr>
          <w:p w14:paraId="2FA66EA7">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健全的财务会计制度</w:t>
            </w:r>
          </w:p>
        </w:tc>
        <w:tc>
          <w:tcPr>
            <w:tcW w:w="6020" w:type="dxa"/>
            <w:tcBorders>
              <w:tl2br w:val="nil"/>
              <w:tr2bl w:val="nil"/>
            </w:tcBorders>
            <w:shd w:val="clear" w:color="auto" w:fill="auto"/>
            <w:vAlign w:val="center"/>
          </w:tcPr>
          <w:p w14:paraId="535B773A">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健全的财务会计制度</w:t>
            </w:r>
            <w:r>
              <w:rPr>
                <w:rFonts w:hint="eastAsia" w:ascii="宋体" w:hAnsi="宋体" w:eastAsia="宋体" w:cs="宋体"/>
                <w:b/>
                <w:bCs/>
                <w:color w:val="auto"/>
                <w:sz w:val="24"/>
                <w:szCs w:val="24"/>
                <w:highlight w:val="none"/>
                <w:lang w:val="en-US" w:eastAsia="zh-CN"/>
              </w:rPr>
              <w:t>（内容可为以下二者之一）</w:t>
            </w:r>
            <w:r>
              <w:rPr>
                <w:rFonts w:hint="eastAsia" w:ascii="宋体" w:hAnsi="宋体" w:eastAsia="宋体" w:cs="宋体"/>
                <w:color w:val="auto"/>
                <w:sz w:val="24"/>
                <w:szCs w:val="24"/>
                <w:highlight w:val="none"/>
                <w:lang w:val="en-US" w:eastAsia="zh-CN"/>
              </w:rPr>
              <w:t>：①提供2024年至今任意年度经第三方审计机构审计的财务状况报告（包括资产负债表、利润表、现金流量表），成立不满1年的投标人提供自成立至今的财务报表（包括资产负债表、利润表、现金流量表）；②提供银行出具的资信证明。</w:t>
            </w:r>
          </w:p>
        </w:tc>
      </w:tr>
      <w:tr w14:paraId="1560C7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28FE9E13">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3066" w:type="dxa"/>
            <w:tcBorders>
              <w:tl2br w:val="nil"/>
              <w:tr2bl w:val="nil"/>
            </w:tcBorders>
            <w:shd w:val="clear" w:color="auto" w:fill="auto"/>
            <w:vAlign w:val="center"/>
          </w:tcPr>
          <w:p w14:paraId="0AEAB6BB">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具有履行合同所必需的设备和专业技术能力</w:t>
            </w:r>
          </w:p>
        </w:tc>
        <w:tc>
          <w:tcPr>
            <w:tcW w:w="6020" w:type="dxa"/>
            <w:tcBorders>
              <w:tl2br w:val="nil"/>
              <w:tr2bl w:val="nil"/>
            </w:tcBorders>
            <w:shd w:val="clear" w:color="auto" w:fill="auto"/>
            <w:vAlign w:val="center"/>
          </w:tcPr>
          <w:p w14:paraId="55DC3892">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提供相关证明材料。</w:t>
            </w:r>
          </w:p>
        </w:tc>
      </w:tr>
      <w:tr w14:paraId="7A1481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617521AA">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3066" w:type="dxa"/>
            <w:tcBorders>
              <w:tl2br w:val="nil"/>
              <w:tr2bl w:val="nil"/>
            </w:tcBorders>
            <w:shd w:val="clear" w:color="auto" w:fill="auto"/>
            <w:vAlign w:val="center"/>
          </w:tcPr>
          <w:p w14:paraId="30B12244">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具有依法缴纳税收和社会保障资金的良好记录</w:t>
            </w:r>
          </w:p>
        </w:tc>
        <w:tc>
          <w:tcPr>
            <w:tcW w:w="6020" w:type="dxa"/>
            <w:tcBorders>
              <w:tl2br w:val="nil"/>
              <w:tr2bl w:val="nil"/>
            </w:tcBorders>
            <w:shd w:val="clear" w:color="auto" w:fill="auto"/>
            <w:vAlign w:val="center"/>
          </w:tcPr>
          <w:p w14:paraId="04DDB450">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2025年1月至今任意1个月依法缴纳税收和缴纳社会保障资金的证明（成立未满1年的提供成立以来的税收和社会保障资金缴纳凭证或相关情况说明；依法免税或不需要缴纳社会保障资金的投标人，应提供相应文件证明其依法免税或不需要缴纳社会保障资金）。</w:t>
            </w:r>
          </w:p>
        </w:tc>
      </w:tr>
      <w:tr w14:paraId="581861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7280D7C7">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3066" w:type="dxa"/>
            <w:tcBorders>
              <w:tl2br w:val="nil"/>
              <w:tr2bl w:val="nil"/>
            </w:tcBorders>
            <w:shd w:val="clear" w:color="auto" w:fill="auto"/>
            <w:vAlign w:val="center"/>
          </w:tcPr>
          <w:p w14:paraId="33537D7A">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无重大违法记录声明</w:t>
            </w:r>
          </w:p>
        </w:tc>
        <w:tc>
          <w:tcPr>
            <w:tcW w:w="6020" w:type="dxa"/>
            <w:tcBorders>
              <w:tl2br w:val="nil"/>
              <w:tr2bl w:val="nil"/>
            </w:tcBorders>
            <w:shd w:val="clear" w:color="auto" w:fill="auto"/>
            <w:vAlign w:val="center"/>
          </w:tcPr>
          <w:p w14:paraId="244DCDD3">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提供参加本次政府采购活动前三年内在经营活动中没有重大违法记录的书面声明。</w:t>
            </w:r>
          </w:p>
        </w:tc>
      </w:tr>
      <w:tr w14:paraId="62A065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17A690DC">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3066" w:type="dxa"/>
            <w:tcBorders>
              <w:tl2br w:val="nil"/>
              <w:tr2bl w:val="nil"/>
            </w:tcBorders>
            <w:shd w:val="clear" w:color="auto" w:fill="auto"/>
            <w:vAlign w:val="center"/>
          </w:tcPr>
          <w:p w14:paraId="10DE2655">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法律、行政法规规定的其他条件</w:t>
            </w:r>
          </w:p>
        </w:tc>
        <w:tc>
          <w:tcPr>
            <w:tcW w:w="6020" w:type="dxa"/>
            <w:tcBorders>
              <w:tl2br w:val="nil"/>
              <w:tr2bl w:val="nil"/>
            </w:tcBorders>
            <w:shd w:val="clear" w:color="auto" w:fill="auto"/>
            <w:vAlign w:val="center"/>
          </w:tcPr>
          <w:p w14:paraId="7A43B8EB">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单位负责人为同一人或者存在直接控股、管理关系的不同投标人，不得参加同一合同项下的政府采购活动。</w:t>
            </w:r>
          </w:p>
        </w:tc>
      </w:tr>
      <w:tr w14:paraId="0E8A54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0C68FF89">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3066" w:type="dxa"/>
            <w:tcBorders>
              <w:tl2br w:val="nil"/>
              <w:tr2bl w:val="nil"/>
            </w:tcBorders>
            <w:shd w:val="clear" w:color="auto" w:fill="auto"/>
            <w:vAlign w:val="center"/>
          </w:tcPr>
          <w:p w14:paraId="4EF737B8">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特定资格要求</w:t>
            </w:r>
          </w:p>
        </w:tc>
        <w:tc>
          <w:tcPr>
            <w:tcW w:w="6020" w:type="dxa"/>
            <w:tcBorders>
              <w:tl2br w:val="nil"/>
              <w:tr2bl w:val="nil"/>
            </w:tcBorders>
            <w:shd w:val="clear" w:color="auto" w:fill="auto"/>
            <w:vAlign w:val="center"/>
          </w:tcPr>
          <w:p w14:paraId="45EE8A95">
            <w:pPr>
              <w:widowControl/>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无</w:t>
            </w:r>
            <w:r>
              <w:rPr>
                <w:rFonts w:hint="eastAsia" w:ascii="宋体" w:hAnsi="宋体" w:cs="宋体"/>
                <w:color w:val="auto"/>
                <w:sz w:val="24"/>
                <w:highlight w:val="none"/>
              </w:rPr>
              <w:t>。</w:t>
            </w:r>
          </w:p>
        </w:tc>
      </w:tr>
    </w:tbl>
    <w:p w14:paraId="2AB3E526">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（二）符合性审查</w:t>
      </w:r>
    </w:p>
    <w:p w14:paraId="7E9E3E5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评标委员会依据符合性评审标准对符合资格的投标人的投标文件进行符合性审查，有一项不符合评审标准的，评标委员会应当否决其投标。</w:t>
      </w:r>
    </w:p>
    <w:tbl>
      <w:tblPr>
        <w:tblStyle w:val="17"/>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3066"/>
        <w:gridCol w:w="6020"/>
      </w:tblGrid>
      <w:tr w14:paraId="3F2EE3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6E33FC65">
            <w:pPr>
              <w:spacing w:line="36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3066" w:type="dxa"/>
            <w:tcBorders>
              <w:tl2br w:val="nil"/>
              <w:tr2bl w:val="nil"/>
            </w:tcBorders>
            <w:shd w:val="clear" w:color="auto" w:fill="auto"/>
            <w:vAlign w:val="center"/>
          </w:tcPr>
          <w:p w14:paraId="432A4CB0">
            <w:pPr>
              <w:spacing w:line="36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评审因素</w:t>
            </w:r>
          </w:p>
        </w:tc>
        <w:tc>
          <w:tcPr>
            <w:tcW w:w="6020" w:type="dxa"/>
            <w:tcBorders>
              <w:tl2br w:val="nil"/>
              <w:tr2bl w:val="nil"/>
            </w:tcBorders>
            <w:shd w:val="clear" w:color="auto" w:fill="auto"/>
            <w:vAlign w:val="center"/>
          </w:tcPr>
          <w:p w14:paraId="619A3A62">
            <w:pPr>
              <w:spacing w:line="36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符合性评审标准</w:t>
            </w:r>
          </w:p>
        </w:tc>
      </w:tr>
      <w:tr w14:paraId="7F214F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0D25E3E2">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3066" w:type="dxa"/>
            <w:tcBorders>
              <w:tl2br w:val="nil"/>
              <w:tr2bl w:val="nil"/>
            </w:tcBorders>
            <w:shd w:val="clear" w:color="auto" w:fill="auto"/>
            <w:vAlign w:val="center"/>
          </w:tcPr>
          <w:p w14:paraId="62BB6630">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投标人名称</w:t>
            </w:r>
          </w:p>
        </w:tc>
        <w:tc>
          <w:tcPr>
            <w:tcW w:w="6020" w:type="dxa"/>
            <w:tcBorders>
              <w:tl2br w:val="nil"/>
              <w:tr2bl w:val="nil"/>
            </w:tcBorders>
            <w:shd w:val="clear" w:color="auto" w:fill="auto"/>
            <w:vAlign w:val="center"/>
          </w:tcPr>
          <w:p w14:paraId="0D6255E9">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与“独立承担民事责任的能力”证明材料名称一致</w:t>
            </w:r>
          </w:p>
        </w:tc>
      </w:tr>
      <w:tr w14:paraId="57B2A4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4C75137F">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3066" w:type="dxa"/>
            <w:tcBorders>
              <w:tl2br w:val="nil"/>
              <w:tr2bl w:val="nil"/>
            </w:tcBorders>
            <w:shd w:val="clear" w:color="auto" w:fill="auto"/>
            <w:vAlign w:val="center"/>
          </w:tcPr>
          <w:p w14:paraId="518D2E3E">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投标保证金</w:t>
            </w:r>
          </w:p>
        </w:tc>
        <w:tc>
          <w:tcPr>
            <w:tcW w:w="6020" w:type="dxa"/>
            <w:tcBorders>
              <w:tl2br w:val="nil"/>
              <w:tr2bl w:val="nil"/>
            </w:tcBorders>
            <w:shd w:val="clear" w:color="auto" w:fill="auto"/>
            <w:vAlign w:val="center"/>
          </w:tcPr>
          <w:p w14:paraId="2CFA8EBE">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按照招标文件第二章“投标人须知前附表”第3.4.1项规定提交投标保证金</w:t>
            </w:r>
          </w:p>
        </w:tc>
      </w:tr>
      <w:tr w14:paraId="46F6F0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522A7A72">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3066" w:type="dxa"/>
            <w:tcBorders>
              <w:tl2br w:val="nil"/>
              <w:tr2bl w:val="nil"/>
            </w:tcBorders>
            <w:shd w:val="clear" w:color="auto" w:fill="auto"/>
            <w:vAlign w:val="center"/>
          </w:tcPr>
          <w:p w14:paraId="67423852">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投标文件的电子签章</w:t>
            </w:r>
          </w:p>
        </w:tc>
        <w:tc>
          <w:tcPr>
            <w:tcW w:w="6020" w:type="dxa"/>
            <w:tcBorders>
              <w:tl2br w:val="nil"/>
              <w:tr2bl w:val="nil"/>
            </w:tcBorders>
            <w:shd w:val="clear" w:color="auto" w:fill="auto"/>
            <w:vAlign w:val="center"/>
          </w:tcPr>
          <w:p w14:paraId="0D5AA733">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按招标文件的要求签署、盖章</w:t>
            </w:r>
          </w:p>
        </w:tc>
      </w:tr>
      <w:tr w14:paraId="771380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77260C0B">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3066" w:type="dxa"/>
            <w:tcBorders>
              <w:tl2br w:val="nil"/>
              <w:tr2bl w:val="nil"/>
            </w:tcBorders>
            <w:shd w:val="clear" w:color="auto" w:fill="auto"/>
            <w:vAlign w:val="center"/>
          </w:tcPr>
          <w:p w14:paraId="4AB4A342">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投标文件的完整性</w:t>
            </w:r>
          </w:p>
        </w:tc>
        <w:tc>
          <w:tcPr>
            <w:tcW w:w="6020" w:type="dxa"/>
            <w:tcBorders>
              <w:tl2br w:val="nil"/>
              <w:tr2bl w:val="nil"/>
            </w:tcBorders>
            <w:shd w:val="clear" w:color="auto" w:fill="auto"/>
            <w:vAlign w:val="center"/>
          </w:tcPr>
          <w:p w14:paraId="1B81CA55">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投标文件内容符合招标文件要求</w:t>
            </w:r>
          </w:p>
        </w:tc>
      </w:tr>
      <w:tr w14:paraId="0471B0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45761320">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3066" w:type="dxa"/>
            <w:tcBorders>
              <w:tl2br w:val="nil"/>
              <w:tr2bl w:val="nil"/>
            </w:tcBorders>
            <w:shd w:val="clear" w:color="auto" w:fill="auto"/>
            <w:vAlign w:val="center"/>
          </w:tcPr>
          <w:p w14:paraId="0BB24E6C">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报价唯一</w:t>
            </w:r>
          </w:p>
        </w:tc>
        <w:tc>
          <w:tcPr>
            <w:tcW w:w="6020" w:type="dxa"/>
            <w:tcBorders>
              <w:tl2br w:val="nil"/>
              <w:tr2bl w:val="nil"/>
            </w:tcBorders>
            <w:shd w:val="clear" w:color="auto" w:fill="auto"/>
            <w:vAlign w:val="center"/>
          </w:tcPr>
          <w:p w14:paraId="45CB56EF">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投标人提交两份或多份内容不同的投标文件，或在一份投标文件中对同一招标项目报有两个或多个报价，且未声明哪一个有效</w:t>
            </w:r>
          </w:p>
        </w:tc>
      </w:tr>
      <w:tr w14:paraId="390206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3A133053">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3066" w:type="dxa"/>
            <w:tcBorders>
              <w:tl2br w:val="nil"/>
              <w:tr2bl w:val="nil"/>
            </w:tcBorders>
            <w:shd w:val="clear" w:color="auto" w:fill="auto"/>
            <w:vAlign w:val="center"/>
          </w:tcPr>
          <w:p w14:paraId="2FB04AD8">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投标报价</w:t>
            </w:r>
          </w:p>
        </w:tc>
        <w:tc>
          <w:tcPr>
            <w:tcW w:w="6020" w:type="dxa"/>
            <w:tcBorders>
              <w:tl2br w:val="nil"/>
              <w:tr2bl w:val="nil"/>
            </w:tcBorders>
            <w:shd w:val="clear" w:color="auto" w:fill="auto"/>
            <w:vAlign w:val="center"/>
          </w:tcPr>
          <w:p w14:paraId="0727980D">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符合第二章“投标人须知前附表”第 3.2.3项、第 3.2.4 款规定</w:t>
            </w:r>
          </w:p>
        </w:tc>
      </w:tr>
      <w:tr w14:paraId="3B0A06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2469F50B">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3066" w:type="dxa"/>
            <w:tcBorders>
              <w:tl2br w:val="nil"/>
              <w:tr2bl w:val="nil"/>
            </w:tcBorders>
            <w:shd w:val="clear" w:color="auto" w:fill="auto"/>
            <w:vAlign w:val="center"/>
          </w:tcPr>
          <w:p w14:paraId="10529C45">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采购内容  </w:t>
            </w:r>
          </w:p>
        </w:tc>
        <w:tc>
          <w:tcPr>
            <w:tcW w:w="6020" w:type="dxa"/>
            <w:tcBorders>
              <w:tl2br w:val="nil"/>
              <w:tr2bl w:val="nil"/>
            </w:tcBorders>
            <w:shd w:val="clear" w:color="auto" w:fill="auto"/>
            <w:vAlign w:val="center"/>
          </w:tcPr>
          <w:p w14:paraId="49BB32E0">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符合第二章“投标人须知前附表”第1.3.1项规定</w:t>
            </w:r>
          </w:p>
        </w:tc>
      </w:tr>
      <w:tr w14:paraId="1A5293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35DEEE1F">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3066" w:type="dxa"/>
            <w:tcBorders>
              <w:tl2br w:val="nil"/>
              <w:tr2bl w:val="nil"/>
            </w:tcBorders>
            <w:shd w:val="clear" w:color="auto" w:fill="auto"/>
            <w:vAlign w:val="center"/>
          </w:tcPr>
          <w:p w14:paraId="485DC0B0">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合同履行期限</w:t>
            </w:r>
          </w:p>
        </w:tc>
        <w:tc>
          <w:tcPr>
            <w:tcW w:w="6020" w:type="dxa"/>
            <w:tcBorders>
              <w:tl2br w:val="nil"/>
              <w:tr2bl w:val="nil"/>
            </w:tcBorders>
            <w:shd w:val="clear" w:color="auto" w:fill="auto"/>
            <w:vAlign w:val="center"/>
          </w:tcPr>
          <w:p w14:paraId="6C900BE7">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符合第二章“投标人须知前附表”第1.3.2项规定</w:t>
            </w:r>
          </w:p>
        </w:tc>
      </w:tr>
      <w:tr w14:paraId="759CA1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10A4EFDA">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3066" w:type="dxa"/>
            <w:tcBorders>
              <w:tl2br w:val="nil"/>
              <w:tr2bl w:val="nil"/>
            </w:tcBorders>
            <w:shd w:val="clear" w:color="auto" w:fill="auto"/>
            <w:vAlign w:val="center"/>
          </w:tcPr>
          <w:p w14:paraId="3A4A8F87">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质量要求</w:t>
            </w:r>
          </w:p>
        </w:tc>
        <w:tc>
          <w:tcPr>
            <w:tcW w:w="6020" w:type="dxa"/>
            <w:tcBorders>
              <w:tl2br w:val="nil"/>
              <w:tr2bl w:val="nil"/>
            </w:tcBorders>
            <w:shd w:val="clear" w:color="auto" w:fill="auto"/>
            <w:vAlign w:val="center"/>
          </w:tcPr>
          <w:p w14:paraId="3DC4C3D6">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符合第二章“投标人须知前附表”第1.3.3项规定</w:t>
            </w:r>
          </w:p>
        </w:tc>
      </w:tr>
      <w:tr w14:paraId="7AB550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1CFA23B4">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3066" w:type="dxa"/>
            <w:tcBorders>
              <w:tl2br w:val="nil"/>
              <w:tr2bl w:val="nil"/>
            </w:tcBorders>
            <w:shd w:val="clear" w:color="auto" w:fill="auto"/>
            <w:vAlign w:val="center"/>
          </w:tcPr>
          <w:p w14:paraId="653A9868">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供货地点</w:t>
            </w:r>
          </w:p>
        </w:tc>
        <w:tc>
          <w:tcPr>
            <w:tcW w:w="6020" w:type="dxa"/>
            <w:tcBorders>
              <w:tl2br w:val="nil"/>
              <w:tr2bl w:val="nil"/>
            </w:tcBorders>
            <w:shd w:val="clear" w:color="auto" w:fill="auto"/>
            <w:vAlign w:val="center"/>
          </w:tcPr>
          <w:p w14:paraId="3AF9FE34">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符合第二章“投标人须知前附表”第1.3.4项规定</w:t>
            </w:r>
          </w:p>
        </w:tc>
      </w:tr>
      <w:tr w14:paraId="727D50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2E0132CC">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3066" w:type="dxa"/>
            <w:tcBorders>
              <w:tl2br w:val="nil"/>
              <w:tr2bl w:val="nil"/>
            </w:tcBorders>
            <w:shd w:val="clear" w:color="auto" w:fill="auto"/>
            <w:vAlign w:val="center"/>
          </w:tcPr>
          <w:p w14:paraId="7F72437F">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投标有效期</w:t>
            </w:r>
          </w:p>
        </w:tc>
        <w:tc>
          <w:tcPr>
            <w:tcW w:w="6020" w:type="dxa"/>
            <w:tcBorders>
              <w:tl2br w:val="nil"/>
              <w:tr2bl w:val="nil"/>
            </w:tcBorders>
            <w:shd w:val="clear" w:color="auto" w:fill="auto"/>
            <w:vAlign w:val="center"/>
          </w:tcPr>
          <w:p w14:paraId="1FD015CB">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投标有效期应当不少于招标文件中载明的投标有效期                        </w:t>
            </w:r>
          </w:p>
        </w:tc>
      </w:tr>
      <w:tr w14:paraId="41CBFC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4298CA32">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3066" w:type="dxa"/>
            <w:tcBorders>
              <w:tl2br w:val="nil"/>
              <w:tr2bl w:val="nil"/>
            </w:tcBorders>
            <w:shd w:val="clear" w:color="auto" w:fill="auto"/>
            <w:vAlign w:val="center"/>
          </w:tcPr>
          <w:p w14:paraId="29254858">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实质性条件</w:t>
            </w:r>
          </w:p>
        </w:tc>
        <w:tc>
          <w:tcPr>
            <w:tcW w:w="6020" w:type="dxa"/>
            <w:tcBorders>
              <w:tl2br w:val="nil"/>
              <w:tr2bl w:val="nil"/>
            </w:tcBorders>
            <w:shd w:val="clear" w:color="auto" w:fill="auto"/>
            <w:vAlign w:val="center"/>
          </w:tcPr>
          <w:p w14:paraId="1D00FC4F">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投标文件均实质性响应招标文件要求。</w:t>
            </w:r>
          </w:p>
        </w:tc>
      </w:tr>
      <w:tr w14:paraId="12DED1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0654EF32">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3066" w:type="dxa"/>
            <w:tcBorders>
              <w:tl2br w:val="nil"/>
              <w:tr2bl w:val="nil"/>
            </w:tcBorders>
            <w:shd w:val="clear" w:color="auto" w:fill="auto"/>
            <w:vAlign w:val="center"/>
          </w:tcPr>
          <w:p w14:paraId="4FA0C0C6">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其他要求</w:t>
            </w:r>
          </w:p>
        </w:tc>
        <w:tc>
          <w:tcPr>
            <w:tcW w:w="6020" w:type="dxa"/>
            <w:tcBorders>
              <w:tl2br w:val="nil"/>
              <w:tr2bl w:val="nil"/>
            </w:tcBorders>
            <w:shd w:val="clear" w:color="auto" w:fill="auto"/>
            <w:vAlign w:val="center"/>
          </w:tcPr>
          <w:p w14:paraId="13087164">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（1）投标文件未含有采购人不能接受的附加条件；</w:t>
            </w:r>
          </w:p>
          <w:p w14:paraId="25ABEE3A">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（2）无串通投标或弄虚作假或其他违法行为；</w:t>
            </w:r>
          </w:p>
          <w:p w14:paraId="3FC02BBE">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（3）按评标委员会要求澄清、说明或补正的。投标人的澄清、说明或者补正未超出招标文件的范围或者改变投标文件的实质性内容。</w:t>
            </w:r>
          </w:p>
        </w:tc>
      </w:tr>
    </w:tbl>
    <w:p w14:paraId="425C6097">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（三）投标文件的澄清说明</w:t>
      </w:r>
    </w:p>
    <w:p w14:paraId="6E9F0B9F">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1.投标文件内容澄清和补正</w:t>
      </w:r>
    </w:p>
    <w:p w14:paraId="6E7B697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对于投标文件中含义不明确、同类问题表述不一致或者有明显文字和计算错误的内容，评标委员会应当通过“政府采购云平台（https://www.zcygov.cn/）”要求投标人作出必要的澄清、说明或者补正。投标人的澄清、说明或者补正应当提交至“政府采购云平台（https://www.zcygov.cn/）”。投标人的澄清、说明或者补正不得超出投标文件的范围或者改变投标文件的实质性内容。 </w:t>
      </w:r>
    </w:p>
    <w:p w14:paraId="05E4B29F">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 xml:space="preserve">2.报价不一致情形澄清 </w:t>
      </w:r>
    </w:p>
    <w:p w14:paraId="6BFEA2B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投标文件报价出现前后不一致的，除招标文件另有规定外，按照下列规定修正： </w:t>
      </w:r>
    </w:p>
    <w:p w14:paraId="354DDD0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（1）投标文件中《开标一览表》内容与投标文件中相应内容不一致的，以《开标一览表》为准；</w:t>
      </w:r>
    </w:p>
    <w:p w14:paraId="479C41D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（2）大写金额和小写金额不一致的，以大写金额为准； </w:t>
      </w:r>
    </w:p>
    <w:p w14:paraId="732AFAC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（3）单价金额小数点或者百分比有明显错位的，以开标一览表的总价为准，并修改单价； </w:t>
      </w:r>
    </w:p>
    <w:p w14:paraId="2A0F885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（4）总价金额与按单价汇总金额不一致的，以单价金额计算结果为准。 </w:t>
      </w:r>
    </w:p>
    <w:p w14:paraId="3E4F85F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同时出现两种以上不一致的，按照前款规定的顺序修正。修正后的报价按照“投标人的澄清、说明或者补正应当提交至政府采购云平台（https://www.zcygov.cn/）。投标人的澄清、说明或者补正不得超出投标文件的范围或者改变投标文件的实质性内容。”的规定经投标人确认后产生约束力，投标人不确认的，其投标无效。</w:t>
      </w:r>
    </w:p>
    <w:p w14:paraId="7BE99DE1">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 xml:space="preserve">3.政府采购异常低价审查 </w:t>
      </w:r>
    </w:p>
    <w:p w14:paraId="02E4534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政府采购评审中出现下列情形之一的，评审委员会应当启动异常低价投标（响应）审查程序：</w:t>
      </w:r>
    </w:p>
    <w:p w14:paraId="5F47106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（1）投标（响应）报价低于全部通过符合性审查供应商投标（响应）报价平均值50%的，即投标（响应）报价&lt;全部通过符合性审查供应商投标（响应）报价平均值×50%；</w:t>
      </w:r>
    </w:p>
    <w:p w14:paraId="6D52A5D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（2）投标（响应）报价低于通过符合性审查的次低报价供应商投标（响应）报价50%的，即投标（响应）报价&lt;通过符合性审查的次低报价供应商投标（响应）报价×50%；</w:t>
      </w:r>
    </w:p>
    <w:p w14:paraId="2A5E722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（3）投标（响应）报价低于采购项目最高限价45%的，即投标（响应）报价&lt;采购项目最高限价×45%；</w:t>
      </w:r>
    </w:p>
    <w:p w14:paraId="1E6029E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（4）评审委员会基于专业判断，认为供应商报价过低，有可能影响产品质量或者不能诚信履约的其他情形。</w:t>
      </w:r>
    </w:p>
    <w:p w14:paraId="016C9D4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采购人可以结合具体项目实际情况，提高上述第（1）项至第（3）项中启动异常低价投标（响应）审查的数值标准，但是最高不得超过65%。</w:t>
      </w:r>
    </w:p>
    <w:p w14:paraId="3B4A7A8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相关法律法规对供应商报价有规定的，从其规定。</w:t>
      </w:r>
    </w:p>
    <w:p w14:paraId="28F73964">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46C7B6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4074EF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71464D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2F812532">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 xml:space="preserve">（四）技术评估、综合比较与评价 </w:t>
      </w:r>
    </w:p>
    <w:p w14:paraId="262520B8">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 xml:space="preserve">1.同品牌产品不同投标人的处理方式 </w:t>
      </w:r>
    </w:p>
    <w:p w14:paraId="36444A54">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C7633A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非单一产品采购项目，采购人应当根据采购项目技术构成、产品价格比重等合理确定核心产品，并在招标文件中载明。多家投标人提供的核心产品品牌相同的，按前两款规定处理。</w:t>
      </w:r>
    </w:p>
    <w:p w14:paraId="232B8659">
      <w:pPr>
        <w:spacing w:line="360" w:lineRule="auto"/>
        <w:ind w:firstLine="482" w:firstLineChars="200"/>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本采购项目核心产品为：摄录主机。</w:t>
      </w:r>
    </w:p>
    <w:p w14:paraId="7EEBAF0F">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2.小型和微型企业价格评分优惠政策</w:t>
      </w:r>
    </w:p>
    <w:p w14:paraId="17C8DB5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根据《政府采购促进中小企业发展管理办法》（财库〔2020〕46 号）、关于进一步加大政府采购支持中小企业力度的通知（财库〔2022〕19 号）的规定，对符合国家统计局《统计上大中小微型企业划分办法（2017）》规定条件工业行业的小微企业报价给予10%的扣除，用扣除后的价格参加评审。 请投标人根据《政府采购促进中小企业发展管理办法》（财库〔2020〕46 号）的规定，提供《中小企业声明函》，未提供的小微企业不享受价格评审优惠政策。投标人对《中小企业声明函》的真实性负责，如有虚假，采购人将向监管部门反映，投标人依法承担相应责任。 其他未尽事宜，按照《政府采购促进中小企业发展管理办法》（财库〔2020〕46 号）规定执行。</w:t>
      </w:r>
    </w:p>
    <w:p w14:paraId="080114E5">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 xml:space="preserve">3.监狱企业评分优惠政策 </w:t>
      </w:r>
    </w:p>
    <w:p w14:paraId="74BB80D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享受价格扣除等优惠政策。</w:t>
      </w:r>
    </w:p>
    <w:p w14:paraId="1F47C68E">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 xml:space="preserve">4.残疾人福利性单位优惠政策 </w:t>
      </w:r>
    </w:p>
    <w:p w14:paraId="67E0CE82">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根据《关于促进残疾人就业政府采购政策的通知》（财库〔2017〕141 号）的规定，残疾人福利性单位优惠政策，残疾人福利性单位参与本项目投标时，提供《残疾人福利性单位声明函》并对声明的真实性负责，视同小型、微型企业享受价格扣除等优惠政策。投标人对《残疾人福利性单位声明函》的真实性负责，如有虚假，自行承担相应责任。 </w:t>
      </w:r>
    </w:p>
    <w:p w14:paraId="4A593BF7">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 xml:space="preserve">5.节能产品及环境标志产品的优惠政策 </w:t>
      </w:r>
    </w:p>
    <w:p w14:paraId="63850C5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按照“财政部 发展改革委 生态环境部 市场监管总局 关于调整优化节能产品、环境标志产品政府采购执行机制的通知”的规定执行。《节能产品政府采购品目清单》及《环境标志产品政府采购品目清单》可通过中国政府采购网（http://www.ccgp.gov.cn/ ）查阅、下载。</w:t>
      </w:r>
    </w:p>
    <w:p w14:paraId="5EFA0B11">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r>
        <w:rPr>
          <w:rFonts w:hint="default" w:ascii="宋体" w:hAnsi="宋体" w:eastAsia="宋体" w:cs="宋体"/>
          <w:b/>
          <w:bCs/>
          <w:sz w:val="24"/>
          <w:szCs w:val="24"/>
          <w:lang w:val="en-US" w:eastAsia="zh-CN"/>
        </w:rPr>
        <w:t>对本国产品的支持政策</w:t>
      </w:r>
    </w:p>
    <w:p w14:paraId="3DA97150">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依据《国务院办公厅关于在政府采购中实施本国产品标准及相关政策的通知》（国办发〔2025〕34号）及《财政部关于贯彻落实&lt;国务院办公厅关于在政府采购中实施本国产品标准及相关政策的通知&gt;的意见》(财库〔2025〕30号)相关规定，本项目政府采购活动中对本国产品实施以下支持政策：</w:t>
      </w:r>
    </w:p>
    <w:p w14:paraId="657A243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6.1本国产品标准。</w:t>
      </w:r>
    </w:p>
    <w:p w14:paraId="15A51B0B">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本国产品应当符合以下条件： </w:t>
      </w:r>
    </w:p>
    <w:p w14:paraId="4540E5F2">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一）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2E40A80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（1）为确保产品在运输或者储存期间保持某种状态而进行的操作；</w:t>
      </w:r>
    </w:p>
    <w:p w14:paraId="0CCACF64">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（2）为产品运输或者销售进行的包装或者展示； </w:t>
      </w:r>
    </w:p>
    <w:p w14:paraId="4D3DF15B">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（3）在产品或者其包装上粘贴或者印刷品牌、标志、标识以及其他用于区别的标记； </w:t>
      </w:r>
    </w:p>
    <w:p w14:paraId="5B31EE44">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（4）简单的上漆、磨光和分装； </w:t>
      </w:r>
    </w:p>
    <w:p w14:paraId="10E998C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（5）其他不属于属性改变的情形。</w:t>
      </w:r>
    </w:p>
    <w:p w14:paraId="6C254CA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特别提醒：准确界定产品在中国境内生产。《通知》明确，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2DBE0A5">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6.2本国产品标准的适用范围。</w:t>
      </w:r>
    </w:p>
    <w:p w14:paraId="04A59CBB">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C03B35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6.3对本国产品的支持政策。</w:t>
      </w:r>
    </w:p>
    <w:p w14:paraId="790D50E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政府采购活动中既有本国产品又有非本国产品参与竞争的，对本国产品给予价格评审优惠，对本国产品的报价给予20%的价格扣除，用扣除后的价格参与评审。</w:t>
      </w:r>
    </w:p>
    <w:p w14:paraId="0EF1FA4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B6B27E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6.4有关证明文件。</w:t>
      </w:r>
    </w:p>
    <w:p w14:paraId="03184BE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6.4.1供应商应对其提供的产品出具《关于符合本国产品标准的声明函》或财政部会同有关部门规定的有关证明文件。出具符合要求的《声明函》或有关证明文件的，该产品视为本国产品。</w:t>
      </w:r>
    </w:p>
    <w:p w14:paraId="02A3E3E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6.4.2对供应商所出具的《关于符合本国产品标准的声明函》（以下简称《声明函》）的完整性、准确性进行审查的要求，评审中发现《声明函》内容含义不明确、同类事项与投标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305E1B8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6.4.3供应商提供虚假《声明函》谋取中标、成交的，依照《中华人民共和国政府采购法》等法律法规规定追究相应责任。</w:t>
      </w:r>
    </w:p>
    <w:p w14:paraId="7431AE9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6.4.4采购人、采购代理机构应当随中标、成交结果同时公告中标、成交供应商提供的《声明函》或有关证明文件。</w:t>
      </w:r>
    </w:p>
    <w:p w14:paraId="284C1A3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6.5特别说明</w:t>
      </w:r>
    </w:p>
    <w:p w14:paraId="6681662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支持本国产品政策与支持中小企业政策。</w:t>
      </w:r>
    </w:p>
    <w:p w14:paraId="592458BB">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w:t>
      </w:r>
    </w:p>
    <w:p w14:paraId="7A9D366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20%－100×10%=70元。</w:t>
      </w:r>
    </w:p>
    <w:p w14:paraId="2645E40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上述支持政策不改变最终中标、成交价格，政府采购合同仍按照中标、成交供应商的报价签订。</w:t>
      </w:r>
    </w:p>
    <w:p w14:paraId="44BB4C04">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7.综合评分法</w:t>
      </w:r>
    </w:p>
    <w:p w14:paraId="05BE1363">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①评标委员会应当按照招标文件确定的评标标准和方法，对投标文件进行评审和比较。</w:t>
      </w:r>
    </w:p>
    <w:p w14:paraId="65F711E3">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②在评审期间，投标人不得干扰和阻碍评标工作，投标方不得向评委询问评审情况，任何影响和干扰评标工作的行为都可能导致被取消本次评标的资格，并承担相应的法律责任。</w:t>
      </w:r>
    </w:p>
    <w:p w14:paraId="6A8630B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③在评审过程中，评委不得与投标方私下交换意见，从招标工作开始，直到授予投标方合同止，评委不得向投标方或其他无关的人员透露任何内容。否则，评委应承担法律法规责任。</w:t>
      </w:r>
    </w:p>
    <w:p w14:paraId="39958BF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④评标方法及评分标准：评标采取综合评分方法进行（百分制）。</w:t>
      </w:r>
    </w:p>
    <w:tbl>
      <w:tblPr>
        <w:tblStyle w:val="17"/>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2906"/>
        <w:gridCol w:w="3120"/>
        <w:gridCol w:w="3059"/>
      </w:tblGrid>
      <w:tr w14:paraId="35A19B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507F9312">
            <w:pPr>
              <w:spacing w:line="36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906" w:type="dxa"/>
            <w:tcBorders>
              <w:tl2br w:val="nil"/>
              <w:tr2bl w:val="nil"/>
            </w:tcBorders>
            <w:shd w:val="clear" w:color="auto" w:fill="auto"/>
            <w:vAlign w:val="center"/>
          </w:tcPr>
          <w:p w14:paraId="7A2B5246">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评分因素</w:t>
            </w:r>
          </w:p>
        </w:tc>
        <w:tc>
          <w:tcPr>
            <w:tcW w:w="3120" w:type="dxa"/>
            <w:tcBorders>
              <w:tl2br w:val="nil"/>
              <w:tr2bl w:val="nil"/>
            </w:tcBorders>
            <w:shd w:val="clear" w:color="auto" w:fill="auto"/>
            <w:vAlign w:val="center"/>
          </w:tcPr>
          <w:p w14:paraId="5D48E828">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权重</w:t>
            </w:r>
          </w:p>
        </w:tc>
        <w:tc>
          <w:tcPr>
            <w:tcW w:w="3059" w:type="dxa"/>
            <w:tcBorders>
              <w:tl2br w:val="nil"/>
              <w:tr2bl w:val="nil"/>
            </w:tcBorders>
            <w:shd w:val="clear" w:color="auto" w:fill="auto"/>
            <w:vAlign w:val="center"/>
          </w:tcPr>
          <w:p w14:paraId="31BB5AF6">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分值分配</w:t>
            </w:r>
          </w:p>
        </w:tc>
      </w:tr>
      <w:tr w14:paraId="275AAB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2BDB1A47">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F1</w:t>
            </w:r>
          </w:p>
        </w:tc>
        <w:tc>
          <w:tcPr>
            <w:tcW w:w="2906" w:type="dxa"/>
            <w:tcBorders>
              <w:tl2br w:val="nil"/>
              <w:tr2bl w:val="nil"/>
            </w:tcBorders>
            <w:shd w:val="clear" w:color="auto" w:fill="auto"/>
            <w:vAlign w:val="center"/>
          </w:tcPr>
          <w:p w14:paraId="344708C1">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投标报价部分</w:t>
            </w:r>
          </w:p>
        </w:tc>
        <w:tc>
          <w:tcPr>
            <w:tcW w:w="3120" w:type="dxa"/>
            <w:tcBorders>
              <w:tl2br w:val="nil"/>
              <w:tr2bl w:val="nil"/>
            </w:tcBorders>
            <w:shd w:val="clear" w:color="auto" w:fill="auto"/>
            <w:vAlign w:val="center"/>
          </w:tcPr>
          <w:p w14:paraId="356F27F7">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0.30</w:t>
            </w:r>
          </w:p>
        </w:tc>
        <w:tc>
          <w:tcPr>
            <w:tcW w:w="3059" w:type="dxa"/>
            <w:tcBorders>
              <w:tl2br w:val="nil"/>
              <w:tr2bl w:val="nil"/>
            </w:tcBorders>
            <w:shd w:val="clear" w:color="auto" w:fill="auto"/>
            <w:vAlign w:val="center"/>
          </w:tcPr>
          <w:p w14:paraId="50D6DAEE">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30分</w:t>
            </w:r>
          </w:p>
        </w:tc>
      </w:tr>
      <w:tr w14:paraId="5FB088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4E744F5B">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F2</w:t>
            </w:r>
          </w:p>
        </w:tc>
        <w:tc>
          <w:tcPr>
            <w:tcW w:w="2906" w:type="dxa"/>
            <w:tcBorders>
              <w:tl2br w:val="nil"/>
              <w:tr2bl w:val="nil"/>
            </w:tcBorders>
            <w:shd w:val="clear" w:color="auto" w:fill="auto"/>
            <w:vAlign w:val="center"/>
          </w:tcPr>
          <w:p w14:paraId="5D539DD9">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商务技术部分</w:t>
            </w:r>
          </w:p>
        </w:tc>
        <w:tc>
          <w:tcPr>
            <w:tcW w:w="3120" w:type="dxa"/>
            <w:tcBorders>
              <w:tl2br w:val="nil"/>
              <w:tr2bl w:val="nil"/>
            </w:tcBorders>
            <w:shd w:val="clear" w:color="auto" w:fill="auto"/>
            <w:vAlign w:val="center"/>
          </w:tcPr>
          <w:p w14:paraId="76AE1F0C">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0.70</w:t>
            </w:r>
          </w:p>
        </w:tc>
        <w:tc>
          <w:tcPr>
            <w:tcW w:w="3059" w:type="dxa"/>
            <w:tcBorders>
              <w:tl2br w:val="nil"/>
              <w:tr2bl w:val="nil"/>
            </w:tcBorders>
            <w:shd w:val="clear" w:color="auto" w:fill="auto"/>
            <w:vAlign w:val="center"/>
          </w:tcPr>
          <w:p w14:paraId="4CE825FD">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70分</w:t>
            </w:r>
          </w:p>
        </w:tc>
      </w:tr>
      <w:tr w14:paraId="607F7F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82" w:type="dxa"/>
            <w:gridSpan w:val="2"/>
            <w:tcBorders>
              <w:tl2br w:val="nil"/>
              <w:tr2bl w:val="nil"/>
            </w:tcBorders>
            <w:shd w:val="clear" w:color="auto" w:fill="auto"/>
            <w:vAlign w:val="center"/>
          </w:tcPr>
          <w:p w14:paraId="44EC1CF8">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合计</w:t>
            </w:r>
          </w:p>
        </w:tc>
        <w:tc>
          <w:tcPr>
            <w:tcW w:w="3120" w:type="dxa"/>
            <w:tcBorders>
              <w:tl2br w:val="nil"/>
              <w:tr2bl w:val="nil"/>
            </w:tcBorders>
            <w:shd w:val="clear" w:color="auto" w:fill="auto"/>
            <w:vAlign w:val="center"/>
          </w:tcPr>
          <w:p w14:paraId="1E71F7F2">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w:t>
            </w:r>
          </w:p>
        </w:tc>
        <w:tc>
          <w:tcPr>
            <w:tcW w:w="3059" w:type="dxa"/>
            <w:tcBorders>
              <w:tl2br w:val="nil"/>
              <w:tr2bl w:val="nil"/>
            </w:tcBorders>
            <w:shd w:val="clear" w:color="auto" w:fill="auto"/>
            <w:vAlign w:val="center"/>
          </w:tcPr>
          <w:p w14:paraId="1516FC26">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100分</w:t>
            </w:r>
          </w:p>
        </w:tc>
      </w:tr>
    </w:tbl>
    <w:p w14:paraId="403AAC8E">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⑤评分标准如下：</w:t>
      </w:r>
    </w:p>
    <w:tbl>
      <w:tblPr>
        <w:tblStyle w:val="17"/>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960"/>
        <w:gridCol w:w="1106"/>
        <w:gridCol w:w="1107"/>
        <w:gridCol w:w="4912"/>
      </w:tblGrid>
      <w:tr w14:paraId="140333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6F9C36EE">
            <w:pPr>
              <w:spacing w:line="36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960" w:type="dxa"/>
            <w:tcBorders>
              <w:tl2br w:val="nil"/>
              <w:tr2bl w:val="nil"/>
            </w:tcBorders>
            <w:shd w:val="clear" w:color="auto" w:fill="auto"/>
            <w:vAlign w:val="center"/>
          </w:tcPr>
          <w:p w14:paraId="0CF6F9DC">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评分因素</w:t>
            </w:r>
          </w:p>
        </w:tc>
        <w:tc>
          <w:tcPr>
            <w:tcW w:w="2213" w:type="dxa"/>
            <w:gridSpan w:val="2"/>
            <w:tcBorders>
              <w:tl2br w:val="nil"/>
              <w:tr2bl w:val="nil"/>
            </w:tcBorders>
            <w:shd w:val="clear" w:color="auto" w:fill="auto"/>
            <w:vAlign w:val="center"/>
          </w:tcPr>
          <w:p w14:paraId="3D00FE55">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分值</w:t>
            </w:r>
          </w:p>
        </w:tc>
        <w:tc>
          <w:tcPr>
            <w:tcW w:w="4912" w:type="dxa"/>
            <w:tcBorders>
              <w:tl2br w:val="nil"/>
              <w:tr2bl w:val="nil"/>
            </w:tcBorders>
            <w:shd w:val="clear" w:color="auto" w:fill="auto"/>
            <w:vAlign w:val="center"/>
          </w:tcPr>
          <w:p w14:paraId="74369AAA">
            <w:pPr>
              <w:spacing w:line="36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评审标准</w:t>
            </w:r>
          </w:p>
        </w:tc>
      </w:tr>
      <w:tr w14:paraId="67F63A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tcBorders>
              <w:tl2br w:val="nil"/>
              <w:tr2bl w:val="nil"/>
            </w:tcBorders>
            <w:shd w:val="clear" w:color="auto" w:fill="auto"/>
            <w:vAlign w:val="center"/>
          </w:tcPr>
          <w:p w14:paraId="5AAA3DF4">
            <w:pPr>
              <w:spacing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F1</w:t>
            </w:r>
          </w:p>
        </w:tc>
        <w:tc>
          <w:tcPr>
            <w:tcW w:w="1960" w:type="dxa"/>
            <w:tcBorders>
              <w:tl2br w:val="nil"/>
              <w:tr2bl w:val="nil"/>
            </w:tcBorders>
            <w:shd w:val="clear" w:color="auto" w:fill="auto"/>
            <w:vAlign w:val="center"/>
          </w:tcPr>
          <w:p w14:paraId="5D661158">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投标报价部分</w:t>
            </w:r>
          </w:p>
        </w:tc>
        <w:tc>
          <w:tcPr>
            <w:tcW w:w="2213" w:type="dxa"/>
            <w:gridSpan w:val="2"/>
            <w:tcBorders>
              <w:tl2br w:val="nil"/>
              <w:tr2bl w:val="nil"/>
            </w:tcBorders>
            <w:shd w:val="clear" w:color="auto" w:fill="auto"/>
            <w:vAlign w:val="center"/>
          </w:tcPr>
          <w:p w14:paraId="3B060B63">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30分</w:t>
            </w:r>
          </w:p>
        </w:tc>
        <w:tc>
          <w:tcPr>
            <w:tcW w:w="4912" w:type="dxa"/>
            <w:tcBorders>
              <w:tl2br w:val="nil"/>
              <w:tr2bl w:val="nil"/>
            </w:tcBorders>
            <w:shd w:val="clear" w:color="auto" w:fill="auto"/>
            <w:vAlign w:val="center"/>
          </w:tcPr>
          <w:p w14:paraId="594C4348">
            <w:pPr>
              <w:spacing w:line="360" w:lineRule="auto"/>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（1）投标报价得分＝（评标基准价/投标报价）×投标报价分值；</w:t>
            </w:r>
          </w:p>
          <w:p w14:paraId="51DDD314">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（2）评标基准价</w:t>
            </w:r>
            <w:r>
              <w:rPr>
                <w:rFonts w:hint="eastAsia" w:ascii="宋体" w:hAnsi="宋体" w:eastAsia="宋体" w:cs="宋体"/>
                <w:b w:val="0"/>
                <w:bCs w:val="0"/>
                <w:sz w:val="24"/>
                <w:szCs w:val="24"/>
                <w:vertAlign w:val="baseline"/>
                <w:lang w:val="en-US" w:eastAsia="zh-CN"/>
              </w:rPr>
              <w:t>＝满足招标文件要求且投标价格最低的投标报价为评标基准价。</w:t>
            </w:r>
          </w:p>
          <w:p w14:paraId="431DCA2D">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（3）根据国家统计局关于印发《统计上大中小微型企业划分办法（2017）》的通知（国统字〔2017〕213号）、政府采购促进中小企业发展管理办法（财库﹝2020﹞46 号）及《财政部关于进一步加大政府采购支持中小企业力度的通知》（财库﹝2022﹞19 号）的规定，对符合条件的小型和微型企业，在投标报价评分时给予10%的价格扣除，须提供中小企业声明函，用扣除后的价格参与投标报价评分。监狱企业、残疾人福利性单位视同小型、微型企业，若监狱企业、残疾人福利性单位属于小型、微型企业的，不重复享受政策。</w:t>
            </w:r>
          </w:p>
          <w:p w14:paraId="2280008F">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（4）本国产品支持政策：详见评标办法正文。</w:t>
            </w:r>
          </w:p>
          <w:p w14:paraId="016077B8">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（5）节能、环保产品价格折扣：</w:t>
            </w:r>
          </w:p>
          <w:p w14:paraId="42E79DDE">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审查标准：若报价产品为经国家认定的节能、环保产品，且提供有效证明材料的，按该产品投标报价的0.5%的扣除幅度对投标报价进行扣除，用扣除后的价格参与评审。（若项目需求为《节能产品政府采购清单》中政府强制采购节能产品，则不再对节能产品进行最终报价的扣除。）</w:t>
            </w:r>
          </w:p>
        </w:tc>
      </w:tr>
      <w:tr w14:paraId="50ECFA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tcBorders>
              <w:tl2br w:val="nil"/>
              <w:tr2bl w:val="nil"/>
            </w:tcBorders>
            <w:shd w:val="clear" w:color="auto" w:fill="auto"/>
            <w:vAlign w:val="center"/>
          </w:tcPr>
          <w:p w14:paraId="75F87FC1">
            <w:pPr>
              <w:spacing w:line="360" w:lineRule="auto"/>
              <w:jc w:val="center"/>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F2</w:t>
            </w:r>
          </w:p>
        </w:tc>
        <w:tc>
          <w:tcPr>
            <w:tcW w:w="1960" w:type="dxa"/>
            <w:vMerge w:val="restart"/>
            <w:tcBorders>
              <w:tl2br w:val="nil"/>
              <w:tr2bl w:val="nil"/>
            </w:tcBorders>
            <w:shd w:val="clear" w:color="auto" w:fill="auto"/>
            <w:vAlign w:val="center"/>
          </w:tcPr>
          <w:p w14:paraId="31C6107B">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商务技术部分</w:t>
            </w:r>
          </w:p>
        </w:tc>
        <w:tc>
          <w:tcPr>
            <w:tcW w:w="1106" w:type="dxa"/>
            <w:tcBorders>
              <w:tl2br w:val="nil"/>
              <w:tr2bl w:val="nil"/>
            </w:tcBorders>
            <w:shd w:val="clear" w:color="auto" w:fill="auto"/>
            <w:vAlign w:val="center"/>
          </w:tcPr>
          <w:p w14:paraId="7BB9F8AF">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技术参数评审</w:t>
            </w:r>
          </w:p>
        </w:tc>
        <w:tc>
          <w:tcPr>
            <w:tcW w:w="1107" w:type="dxa"/>
            <w:tcBorders>
              <w:tl2br w:val="nil"/>
              <w:tr2bl w:val="nil"/>
            </w:tcBorders>
            <w:shd w:val="clear" w:color="auto" w:fill="auto"/>
            <w:vAlign w:val="center"/>
          </w:tcPr>
          <w:p w14:paraId="1C9828B7">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30</w:t>
            </w:r>
            <w:r>
              <w:rPr>
                <w:rFonts w:hint="eastAsia" w:ascii="宋体" w:hAnsi="宋体" w:eastAsia="宋体" w:cs="宋体"/>
                <w:b w:val="0"/>
                <w:bCs w:val="0"/>
                <w:sz w:val="24"/>
                <w:szCs w:val="24"/>
                <w:vertAlign w:val="baseline"/>
                <w:lang w:val="en-US" w:eastAsia="zh-CN"/>
              </w:rPr>
              <w:t>分</w:t>
            </w:r>
          </w:p>
        </w:tc>
        <w:tc>
          <w:tcPr>
            <w:tcW w:w="4912" w:type="dxa"/>
            <w:tcBorders>
              <w:tl2br w:val="nil"/>
              <w:tr2bl w:val="nil"/>
            </w:tcBorders>
            <w:shd w:val="clear" w:color="auto" w:fill="auto"/>
            <w:vAlign w:val="center"/>
          </w:tcPr>
          <w:p w14:paraId="2594F285">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投标人所提供的货物技术参数、规格对招标文件要求性能参数指标响应的程度（满分</w:t>
            </w:r>
            <w:r>
              <w:rPr>
                <w:rFonts w:hint="eastAsia" w:ascii="宋体" w:hAnsi="宋体" w:cs="宋体"/>
                <w:b w:val="0"/>
                <w:bCs w:val="0"/>
                <w:sz w:val="24"/>
                <w:szCs w:val="24"/>
                <w:vertAlign w:val="baseline"/>
                <w:lang w:val="en-US" w:eastAsia="zh-CN"/>
              </w:rPr>
              <w:t>3</w:t>
            </w:r>
            <w:r>
              <w:rPr>
                <w:rFonts w:hint="eastAsia" w:ascii="宋体" w:hAnsi="宋体" w:eastAsia="宋体" w:cs="宋体"/>
                <w:b w:val="0"/>
                <w:bCs w:val="0"/>
                <w:sz w:val="24"/>
                <w:szCs w:val="24"/>
                <w:vertAlign w:val="baseline"/>
                <w:lang w:val="en-US" w:eastAsia="zh-CN"/>
              </w:rPr>
              <w:t>0分）</w:t>
            </w:r>
          </w:p>
          <w:p w14:paraId="57EFAAD9">
            <w:pPr>
              <w:spacing w:line="360" w:lineRule="auto"/>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①标注（“★”）的条款为重要技术条款：</w:t>
            </w:r>
          </w:p>
          <w:p w14:paraId="54BDE2EC">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★号</w:t>
            </w:r>
            <w:r>
              <w:rPr>
                <w:rFonts w:hint="default" w:ascii="宋体" w:hAnsi="宋体" w:eastAsia="宋体" w:cs="宋体"/>
                <w:b w:val="0"/>
                <w:bCs w:val="0"/>
                <w:sz w:val="24"/>
                <w:szCs w:val="24"/>
                <w:vertAlign w:val="baseline"/>
                <w:lang w:val="en-US" w:eastAsia="zh-CN"/>
              </w:rPr>
              <w:t>技术条款得分=（投标人满足</w:t>
            </w:r>
            <w:r>
              <w:rPr>
                <w:rFonts w:hint="eastAsia" w:ascii="宋体" w:hAnsi="宋体" w:eastAsia="宋体" w:cs="宋体"/>
                <w:b w:val="0"/>
                <w:bCs w:val="0"/>
                <w:sz w:val="24"/>
                <w:szCs w:val="24"/>
                <w:vertAlign w:val="baseline"/>
                <w:lang w:val="en-US" w:eastAsia="zh-CN"/>
              </w:rPr>
              <w:t>★号</w:t>
            </w:r>
            <w:r>
              <w:rPr>
                <w:rFonts w:hint="default" w:ascii="宋体" w:hAnsi="宋体" w:eastAsia="宋体" w:cs="宋体"/>
                <w:b w:val="0"/>
                <w:bCs w:val="0"/>
                <w:sz w:val="24"/>
                <w:szCs w:val="24"/>
                <w:vertAlign w:val="baseline"/>
                <w:lang w:val="en-US" w:eastAsia="zh-CN"/>
              </w:rPr>
              <w:t>技术参数条款的数量÷</w:t>
            </w:r>
            <w:r>
              <w:rPr>
                <w:rFonts w:hint="eastAsia" w:ascii="宋体" w:hAnsi="宋体" w:eastAsia="宋体" w:cs="宋体"/>
                <w:b w:val="0"/>
                <w:bCs w:val="0"/>
                <w:sz w:val="24"/>
                <w:szCs w:val="24"/>
                <w:vertAlign w:val="baseline"/>
                <w:lang w:val="en-US" w:eastAsia="zh-CN"/>
              </w:rPr>
              <w:t>★号</w:t>
            </w:r>
            <w:r>
              <w:rPr>
                <w:rFonts w:hint="default" w:ascii="宋体" w:hAnsi="宋体" w:eastAsia="宋体" w:cs="宋体"/>
                <w:b w:val="0"/>
                <w:bCs w:val="0"/>
                <w:sz w:val="24"/>
                <w:szCs w:val="24"/>
                <w:vertAlign w:val="baseline"/>
                <w:lang w:val="en-US" w:eastAsia="zh-CN"/>
              </w:rPr>
              <w:t>技术参数条款的总数量）×</w:t>
            </w:r>
            <w:r>
              <w:rPr>
                <w:rFonts w:hint="eastAsia" w:ascii="宋体" w:hAnsi="宋体" w:cs="宋体"/>
                <w:b w:val="0"/>
                <w:bCs w:val="0"/>
                <w:sz w:val="24"/>
                <w:szCs w:val="24"/>
                <w:vertAlign w:val="baseline"/>
                <w:lang w:val="en-US" w:eastAsia="zh-CN"/>
              </w:rPr>
              <w:t>20</w:t>
            </w:r>
            <w:r>
              <w:rPr>
                <w:rFonts w:hint="default" w:ascii="宋体" w:hAnsi="宋体" w:eastAsia="宋体" w:cs="宋体"/>
                <w:b w:val="0"/>
                <w:bCs w:val="0"/>
                <w:sz w:val="24"/>
                <w:szCs w:val="24"/>
                <w:vertAlign w:val="baseline"/>
                <w:lang w:val="en-US" w:eastAsia="zh-CN"/>
              </w:rPr>
              <w:t>分</w:t>
            </w:r>
          </w:p>
          <w:p w14:paraId="6B39428C">
            <w:pPr>
              <w:spacing w:line="360" w:lineRule="auto"/>
              <w:jc w:val="both"/>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得分保留小数点后两位（四舍五入）</w:t>
            </w:r>
          </w:p>
          <w:p w14:paraId="58BEDB76">
            <w:pPr>
              <w:spacing w:line="360" w:lineRule="auto"/>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②未标注（“★”）的条款为一般技术条款：</w:t>
            </w:r>
          </w:p>
          <w:p w14:paraId="5C7178B7">
            <w:pPr>
              <w:spacing w:line="360" w:lineRule="auto"/>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一般</w:t>
            </w:r>
            <w:r>
              <w:rPr>
                <w:rFonts w:hint="default" w:ascii="宋体" w:hAnsi="宋体" w:eastAsia="宋体" w:cs="宋体"/>
                <w:b w:val="0"/>
                <w:bCs w:val="0"/>
                <w:sz w:val="24"/>
                <w:szCs w:val="24"/>
                <w:vertAlign w:val="baseline"/>
                <w:lang w:val="en-US" w:eastAsia="zh-CN"/>
              </w:rPr>
              <w:t>技术条款得分=（投标人满足</w:t>
            </w:r>
            <w:r>
              <w:rPr>
                <w:rFonts w:hint="eastAsia" w:ascii="宋体" w:hAnsi="宋体" w:eastAsia="宋体" w:cs="宋体"/>
                <w:b w:val="0"/>
                <w:bCs w:val="0"/>
                <w:sz w:val="24"/>
                <w:szCs w:val="24"/>
                <w:vertAlign w:val="baseline"/>
                <w:lang w:val="en-US" w:eastAsia="zh-CN"/>
              </w:rPr>
              <w:t>一般</w:t>
            </w:r>
            <w:r>
              <w:rPr>
                <w:rFonts w:hint="default" w:ascii="宋体" w:hAnsi="宋体" w:eastAsia="宋体" w:cs="宋体"/>
                <w:b w:val="0"/>
                <w:bCs w:val="0"/>
                <w:sz w:val="24"/>
                <w:szCs w:val="24"/>
                <w:vertAlign w:val="baseline"/>
                <w:lang w:val="en-US" w:eastAsia="zh-CN"/>
              </w:rPr>
              <w:t>技术参数条款的数量÷</w:t>
            </w:r>
            <w:r>
              <w:rPr>
                <w:rFonts w:hint="eastAsia" w:ascii="宋体" w:hAnsi="宋体" w:eastAsia="宋体" w:cs="宋体"/>
                <w:b w:val="0"/>
                <w:bCs w:val="0"/>
                <w:sz w:val="24"/>
                <w:szCs w:val="24"/>
                <w:vertAlign w:val="baseline"/>
                <w:lang w:val="en-US" w:eastAsia="zh-CN"/>
              </w:rPr>
              <w:t>一般</w:t>
            </w:r>
            <w:r>
              <w:rPr>
                <w:rFonts w:hint="default" w:ascii="宋体" w:hAnsi="宋体" w:eastAsia="宋体" w:cs="宋体"/>
                <w:b w:val="0"/>
                <w:bCs w:val="0"/>
                <w:sz w:val="24"/>
                <w:szCs w:val="24"/>
                <w:vertAlign w:val="baseline"/>
                <w:lang w:val="en-US" w:eastAsia="zh-CN"/>
              </w:rPr>
              <w:t>技术参数条款的总数量）×</w:t>
            </w:r>
            <w:r>
              <w:rPr>
                <w:rFonts w:hint="eastAsia" w:ascii="宋体" w:hAnsi="宋体" w:cs="宋体"/>
                <w:b w:val="0"/>
                <w:bCs w:val="0"/>
                <w:sz w:val="24"/>
                <w:szCs w:val="24"/>
                <w:vertAlign w:val="baseline"/>
                <w:lang w:val="en-US" w:eastAsia="zh-CN"/>
              </w:rPr>
              <w:t>10</w:t>
            </w:r>
            <w:r>
              <w:rPr>
                <w:rFonts w:hint="default" w:ascii="宋体" w:hAnsi="宋体" w:eastAsia="宋体" w:cs="宋体"/>
                <w:b w:val="0"/>
                <w:bCs w:val="0"/>
                <w:sz w:val="24"/>
                <w:szCs w:val="24"/>
                <w:vertAlign w:val="baseline"/>
                <w:lang w:val="en-US" w:eastAsia="zh-CN"/>
              </w:rPr>
              <w:t>分</w:t>
            </w:r>
          </w:p>
          <w:p w14:paraId="7C1917A8">
            <w:pPr>
              <w:spacing w:line="360" w:lineRule="auto"/>
              <w:jc w:val="both"/>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得分保留小数点后两位（四舍五入）</w:t>
            </w:r>
          </w:p>
          <w:p w14:paraId="134A1AE5">
            <w:pPr>
              <w:spacing w:line="360" w:lineRule="auto"/>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（本项目共计195条技术参数：其中★号条款</w:t>
            </w:r>
            <w:r>
              <w:rPr>
                <w:rFonts w:hint="eastAsia" w:ascii="宋体" w:hAnsi="宋体" w:eastAsia="宋体" w:cs="宋体"/>
                <w:b/>
                <w:bCs/>
                <w:color w:val="auto"/>
                <w:sz w:val="24"/>
                <w:szCs w:val="24"/>
                <w:vertAlign w:val="baseline"/>
                <w:lang w:val="en-US" w:eastAsia="zh-CN"/>
              </w:rPr>
              <w:t>共</w:t>
            </w:r>
            <w:r>
              <w:rPr>
                <w:rFonts w:hint="eastAsia" w:ascii="宋体" w:hAnsi="宋体" w:eastAsia="宋体" w:cs="宋体"/>
                <w:b/>
                <w:bCs/>
                <w:color w:val="auto"/>
                <w:sz w:val="24"/>
                <w:szCs w:val="24"/>
                <w:u w:val="single"/>
                <w:vertAlign w:val="baseline"/>
                <w:lang w:val="en-US" w:eastAsia="zh-CN"/>
              </w:rPr>
              <w:t xml:space="preserve"> 60 </w:t>
            </w:r>
            <w:r>
              <w:rPr>
                <w:rFonts w:hint="eastAsia" w:ascii="宋体" w:hAnsi="宋体" w:eastAsia="宋体" w:cs="宋体"/>
                <w:b/>
                <w:bCs/>
                <w:color w:val="auto"/>
                <w:sz w:val="24"/>
                <w:szCs w:val="24"/>
                <w:vertAlign w:val="baseline"/>
                <w:lang w:val="en-US" w:eastAsia="zh-CN"/>
              </w:rPr>
              <w:t>项；非★号条款共</w:t>
            </w:r>
            <w:r>
              <w:rPr>
                <w:rFonts w:hint="eastAsia" w:ascii="宋体" w:hAnsi="宋体" w:eastAsia="宋体" w:cs="宋体"/>
                <w:b/>
                <w:bCs/>
                <w:color w:val="auto"/>
                <w:sz w:val="24"/>
                <w:szCs w:val="24"/>
                <w:u w:val="single"/>
                <w:vertAlign w:val="baseline"/>
                <w:lang w:val="en-US" w:eastAsia="zh-CN"/>
              </w:rPr>
              <w:t>135</w:t>
            </w:r>
            <w:r>
              <w:rPr>
                <w:rFonts w:hint="eastAsia" w:ascii="宋体" w:hAnsi="宋体" w:eastAsia="宋体" w:cs="宋体"/>
                <w:b/>
                <w:bCs/>
                <w:color w:val="auto"/>
                <w:sz w:val="24"/>
                <w:szCs w:val="24"/>
                <w:vertAlign w:val="baseline"/>
                <w:lang w:val="en-US" w:eastAsia="zh-CN"/>
              </w:rPr>
              <w:t>项）</w:t>
            </w:r>
          </w:p>
          <w:p w14:paraId="6B80C08F">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注：投标人除如实填写技术规格偏离表外，技术参数注明需提供证明材料类型的需按要求提供相应类型的证明材料，未注明证明材料类型的投标人可提供技术支持资料</w:t>
            </w:r>
            <w:r>
              <w:rPr>
                <w:rFonts w:hint="eastAsia" w:ascii="宋体" w:hAnsi="宋体" w:eastAsia="宋体" w:cs="宋体"/>
                <w:b/>
                <w:bCs/>
                <w:sz w:val="24"/>
                <w:szCs w:val="24"/>
                <w:vertAlign w:val="baseline"/>
                <w:lang w:val="en-US" w:eastAsia="zh-CN"/>
              </w:rPr>
              <w:t>（技术支持资料包括但不限于：检验报告或产品彩页或白皮书或说明书或其他技术证明材料以证明其产品的技术指标参数和具体配置情况的真实性，投标人也可根据制造生产厂商官方网站资料以证明提供的产品的技术指标参数和具体配置情况的真实性，凡不符合上述要求的，视为无效技术支持资料）</w:t>
            </w:r>
            <w:r>
              <w:rPr>
                <w:rFonts w:hint="eastAsia" w:ascii="宋体" w:hAnsi="宋体" w:eastAsia="宋体" w:cs="宋体"/>
                <w:b w:val="0"/>
                <w:bCs w:val="0"/>
                <w:sz w:val="24"/>
                <w:szCs w:val="24"/>
                <w:vertAlign w:val="baseline"/>
                <w:lang w:val="en-US" w:eastAsia="zh-CN"/>
              </w:rPr>
              <w:t>。</w:t>
            </w:r>
          </w:p>
          <w:p w14:paraId="1B560785">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若投标文件中技术支持资料参数与技术条款偏离表应答不符或无支持资料应答，而投标人又未在投标文件中作出说明和解释的，评标委员会在评审时可以视为不响应该条技术条款的规定。</w:t>
            </w:r>
          </w:p>
        </w:tc>
      </w:tr>
      <w:tr w14:paraId="3DB826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tcBorders>
              <w:tl2br w:val="nil"/>
              <w:tr2bl w:val="nil"/>
            </w:tcBorders>
            <w:shd w:val="clear" w:color="auto" w:fill="auto"/>
            <w:vAlign w:val="center"/>
          </w:tcPr>
          <w:p w14:paraId="41C8435C">
            <w:pPr>
              <w:spacing w:line="360" w:lineRule="auto"/>
              <w:jc w:val="center"/>
              <w:rPr>
                <w:rFonts w:hint="default" w:ascii="宋体" w:hAnsi="宋体" w:eastAsia="宋体" w:cs="宋体"/>
                <w:b w:val="0"/>
                <w:bCs w:val="0"/>
                <w:sz w:val="24"/>
                <w:szCs w:val="24"/>
                <w:vertAlign w:val="baseline"/>
                <w:lang w:val="en-US" w:eastAsia="zh-CN"/>
              </w:rPr>
            </w:pPr>
          </w:p>
        </w:tc>
        <w:tc>
          <w:tcPr>
            <w:tcW w:w="1960" w:type="dxa"/>
            <w:vMerge w:val="continue"/>
            <w:tcBorders>
              <w:tl2br w:val="nil"/>
              <w:tr2bl w:val="nil"/>
            </w:tcBorders>
            <w:shd w:val="clear" w:color="auto" w:fill="auto"/>
            <w:vAlign w:val="center"/>
          </w:tcPr>
          <w:p w14:paraId="29E83525">
            <w:pPr>
              <w:spacing w:line="360" w:lineRule="auto"/>
              <w:jc w:val="center"/>
              <w:rPr>
                <w:rFonts w:hint="eastAsia" w:ascii="宋体" w:hAnsi="宋体" w:eastAsia="宋体" w:cs="宋体"/>
                <w:b w:val="0"/>
                <w:bCs w:val="0"/>
                <w:sz w:val="24"/>
                <w:szCs w:val="24"/>
                <w:vertAlign w:val="baseline"/>
                <w:lang w:val="en-US" w:eastAsia="zh-CN"/>
              </w:rPr>
            </w:pPr>
          </w:p>
        </w:tc>
        <w:tc>
          <w:tcPr>
            <w:tcW w:w="1106" w:type="dxa"/>
            <w:tcBorders>
              <w:tl2br w:val="nil"/>
              <w:tr2bl w:val="nil"/>
            </w:tcBorders>
            <w:shd w:val="clear" w:color="auto" w:fill="auto"/>
            <w:vAlign w:val="center"/>
          </w:tcPr>
          <w:p w14:paraId="2113C7CF">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项目实施方案</w:t>
            </w:r>
          </w:p>
        </w:tc>
        <w:tc>
          <w:tcPr>
            <w:tcW w:w="1107" w:type="dxa"/>
            <w:tcBorders>
              <w:tl2br w:val="nil"/>
              <w:tr2bl w:val="nil"/>
            </w:tcBorders>
            <w:shd w:val="clear" w:color="auto" w:fill="auto"/>
            <w:vAlign w:val="center"/>
          </w:tcPr>
          <w:p w14:paraId="59AD5246">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16</w:t>
            </w:r>
            <w:r>
              <w:rPr>
                <w:rFonts w:hint="eastAsia" w:ascii="宋体" w:hAnsi="宋体" w:eastAsia="宋体" w:cs="宋体"/>
                <w:b w:val="0"/>
                <w:bCs w:val="0"/>
                <w:sz w:val="24"/>
                <w:szCs w:val="24"/>
                <w:vertAlign w:val="baseline"/>
                <w:lang w:val="en-US" w:eastAsia="zh-CN"/>
              </w:rPr>
              <w:t>分</w:t>
            </w:r>
          </w:p>
        </w:tc>
        <w:tc>
          <w:tcPr>
            <w:tcW w:w="4912" w:type="dxa"/>
            <w:tcBorders>
              <w:tl2br w:val="nil"/>
              <w:tr2bl w:val="nil"/>
            </w:tcBorders>
            <w:shd w:val="clear" w:color="auto" w:fill="auto"/>
            <w:vAlign w:val="center"/>
          </w:tcPr>
          <w:p w14:paraId="262EF886">
            <w:pPr>
              <w:spacing w:line="360" w:lineRule="auto"/>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包括但不限于：（1）货源组织及备货方案；（2）安装调试方案及保障措施（3）进度计划及保障措施；（4）退换货、安装整改情形的应对及承诺等。</w:t>
            </w:r>
          </w:p>
          <w:p w14:paraId="60E54EDA">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以上四项，每项</w:t>
            </w:r>
            <w:r>
              <w:rPr>
                <w:rFonts w:hint="eastAsia" w:ascii="宋体" w:hAnsi="宋体" w:cs="宋体"/>
                <w:b w:val="0"/>
                <w:bCs w:val="0"/>
                <w:sz w:val="24"/>
                <w:szCs w:val="24"/>
                <w:vertAlign w:val="baseline"/>
                <w:lang w:val="en-US" w:eastAsia="zh-CN"/>
              </w:rPr>
              <w:t>4</w:t>
            </w:r>
            <w:r>
              <w:rPr>
                <w:rFonts w:hint="eastAsia" w:ascii="宋体" w:hAnsi="宋体" w:eastAsia="宋体" w:cs="宋体"/>
                <w:b w:val="0"/>
                <w:bCs w:val="0"/>
                <w:sz w:val="24"/>
                <w:szCs w:val="24"/>
                <w:vertAlign w:val="baseline"/>
                <w:lang w:val="en-US" w:eastAsia="zh-CN"/>
              </w:rPr>
              <w:t>分。</w:t>
            </w:r>
          </w:p>
          <w:p w14:paraId="347F916B">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以上四项</w:t>
            </w:r>
            <w:r>
              <w:rPr>
                <w:rFonts w:hint="default" w:ascii="宋体" w:hAnsi="宋体" w:eastAsia="宋体" w:cs="宋体"/>
                <w:b w:val="0"/>
                <w:bCs w:val="0"/>
                <w:sz w:val="24"/>
                <w:szCs w:val="24"/>
                <w:vertAlign w:val="baseline"/>
                <w:lang w:val="en-US" w:eastAsia="zh-CN"/>
              </w:rPr>
              <w:t>内容均与项目实际情况吻合、有具体详细的阐述，内容清楚明了、表述规范、含义准确；方案从实际出发，切合项目需求，符合项目特点；措施科学合理，安排得当，能有效落地执行和操作，保障项目高质量履约，实现采购目标；完全符合采购人实际需求的得</w:t>
            </w:r>
            <w:r>
              <w:rPr>
                <w:rFonts w:hint="eastAsia" w:ascii="宋体" w:hAnsi="宋体" w:eastAsia="宋体" w:cs="宋体"/>
                <w:b w:val="0"/>
                <w:bCs w:val="0"/>
                <w:sz w:val="24"/>
                <w:szCs w:val="24"/>
                <w:vertAlign w:val="baseline"/>
                <w:lang w:val="en-US" w:eastAsia="zh-CN"/>
              </w:rPr>
              <w:t>满分</w:t>
            </w:r>
            <w:r>
              <w:rPr>
                <w:rFonts w:hint="eastAsia" w:ascii="宋体" w:hAnsi="宋体" w:cs="宋体"/>
                <w:b w:val="0"/>
                <w:bCs w:val="0"/>
                <w:sz w:val="24"/>
                <w:szCs w:val="24"/>
                <w:vertAlign w:val="baseline"/>
                <w:lang w:val="en-US" w:eastAsia="zh-CN"/>
              </w:rPr>
              <w:t>16</w:t>
            </w:r>
            <w:r>
              <w:rPr>
                <w:rFonts w:hint="default" w:ascii="宋体" w:hAnsi="宋体" w:eastAsia="宋体" w:cs="宋体"/>
                <w:b w:val="0"/>
                <w:bCs w:val="0"/>
                <w:sz w:val="24"/>
                <w:szCs w:val="24"/>
                <w:vertAlign w:val="baseline"/>
                <w:lang w:val="en-US" w:eastAsia="zh-CN"/>
              </w:rPr>
              <w:t>分；</w:t>
            </w:r>
            <w:r>
              <w:rPr>
                <w:rFonts w:hint="eastAsia" w:ascii="宋体" w:hAnsi="宋体" w:eastAsia="宋体" w:cs="宋体"/>
                <w:b w:val="0"/>
                <w:bCs w:val="0"/>
                <w:sz w:val="24"/>
                <w:szCs w:val="24"/>
                <w:vertAlign w:val="baseline"/>
                <w:lang w:val="en-US" w:eastAsia="zh-CN"/>
              </w:rPr>
              <w:t>方案中每有一项内容要素存在缺失的扣</w:t>
            </w:r>
            <w:r>
              <w:rPr>
                <w:rFonts w:hint="eastAsia" w:ascii="宋体" w:hAnsi="宋体" w:cs="宋体"/>
                <w:b w:val="0"/>
                <w:bCs w:val="0"/>
                <w:sz w:val="24"/>
                <w:szCs w:val="24"/>
                <w:vertAlign w:val="baseline"/>
                <w:lang w:val="en-US" w:eastAsia="zh-CN"/>
              </w:rPr>
              <w:t>4</w:t>
            </w:r>
            <w:r>
              <w:rPr>
                <w:rFonts w:hint="eastAsia" w:ascii="宋体" w:hAnsi="宋体" w:eastAsia="宋体" w:cs="宋体"/>
                <w:b w:val="0"/>
                <w:bCs w:val="0"/>
                <w:sz w:val="24"/>
                <w:szCs w:val="24"/>
                <w:vertAlign w:val="baseline"/>
                <w:lang w:val="en-US" w:eastAsia="zh-CN"/>
              </w:rPr>
              <w:t>分；方案内容要素中每存在一处缺陷的扣1分，单项内容要素扣减分值不超过</w:t>
            </w:r>
            <w:r>
              <w:rPr>
                <w:rFonts w:hint="eastAsia" w:ascii="宋体" w:hAnsi="宋体" w:cs="宋体"/>
                <w:b w:val="0"/>
                <w:bCs w:val="0"/>
                <w:sz w:val="24"/>
                <w:szCs w:val="24"/>
                <w:vertAlign w:val="baseline"/>
                <w:lang w:val="en-US" w:eastAsia="zh-CN"/>
              </w:rPr>
              <w:t>4</w:t>
            </w:r>
            <w:r>
              <w:rPr>
                <w:rFonts w:hint="eastAsia" w:ascii="宋体" w:hAnsi="宋体" w:eastAsia="宋体" w:cs="宋体"/>
                <w:b w:val="0"/>
                <w:bCs w:val="0"/>
                <w:sz w:val="24"/>
                <w:szCs w:val="24"/>
                <w:vertAlign w:val="baseline"/>
                <w:lang w:val="en-US" w:eastAsia="zh-CN"/>
              </w:rPr>
              <w:t>分，扣完为止。</w:t>
            </w:r>
          </w:p>
          <w:p w14:paraId="6A7F02F1">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注：以上涉及到的描述缺陷是指：内容生搬硬造、阐述存在逻辑错误、内容不合理、无针对性、内容简略不全面、不清晰、可行性操作性不高、前后矛盾、涉及内容无重点、与实际情况不匹配、不适用于本项目、与本项目无关、</w:t>
            </w:r>
            <w:r>
              <w:rPr>
                <w:rFonts w:hint="default" w:ascii="宋体" w:hAnsi="宋体" w:eastAsia="宋体" w:cs="宋体"/>
                <w:b w:val="0"/>
                <w:bCs w:val="0"/>
                <w:sz w:val="24"/>
                <w:szCs w:val="24"/>
                <w:vertAlign w:val="baseline"/>
                <w:lang w:val="en-US" w:eastAsia="zh-CN"/>
              </w:rPr>
              <w:t>对相关承诺及措施内容的关键要求没有详细说明、不能保障项目履约</w:t>
            </w:r>
            <w:r>
              <w:rPr>
                <w:rFonts w:hint="eastAsia" w:ascii="宋体" w:hAnsi="宋体" w:eastAsia="宋体" w:cs="宋体"/>
                <w:b w:val="0"/>
                <w:bCs w:val="0"/>
                <w:sz w:val="24"/>
                <w:szCs w:val="24"/>
                <w:vertAlign w:val="baseline"/>
                <w:lang w:val="en-US" w:eastAsia="zh-CN"/>
              </w:rPr>
              <w:t>、数据错误或名称错误或地点错误或专业术语及符号错误或文字表述错误或存在照搬其他地区及项目的内容等任意一种情形。</w:t>
            </w:r>
          </w:p>
        </w:tc>
      </w:tr>
      <w:tr w14:paraId="519A1B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tcBorders>
              <w:tl2br w:val="nil"/>
              <w:tr2bl w:val="nil"/>
            </w:tcBorders>
            <w:shd w:val="clear" w:color="auto" w:fill="auto"/>
            <w:vAlign w:val="center"/>
          </w:tcPr>
          <w:p w14:paraId="17DB9CF1">
            <w:pPr>
              <w:spacing w:line="360" w:lineRule="auto"/>
              <w:jc w:val="center"/>
              <w:rPr>
                <w:rFonts w:hint="default" w:ascii="宋体" w:hAnsi="宋体" w:eastAsia="宋体" w:cs="宋体"/>
                <w:b w:val="0"/>
                <w:bCs w:val="0"/>
                <w:sz w:val="24"/>
                <w:szCs w:val="24"/>
                <w:vertAlign w:val="baseline"/>
                <w:lang w:val="en-US" w:eastAsia="zh-CN"/>
              </w:rPr>
            </w:pPr>
          </w:p>
        </w:tc>
        <w:tc>
          <w:tcPr>
            <w:tcW w:w="1960" w:type="dxa"/>
            <w:vMerge w:val="continue"/>
            <w:tcBorders>
              <w:tl2br w:val="nil"/>
              <w:tr2bl w:val="nil"/>
            </w:tcBorders>
            <w:shd w:val="clear" w:color="auto" w:fill="auto"/>
            <w:vAlign w:val="center"/>
          </w:tcPr>
          <w:p w14:paraId="76292F0D">
            <w:pPr>
              <w:spacing w:line="360" w:lineRule="auto"/>
              <w:jc w:val="center"/>
              <w:rPr>
                <w:rFonts w:hint="eastAsia" w:ascii="宋体" w:hAnsi="宋体" w:eastAsia="宋体" w:cs="宋体"/>
                <w:b w:val="0"/>
                <w:bCs w:val="0"/>
                <w:sz w:val="24"/>
                <w:szCs w:val="24"/>
                <w:vertAlign w:val="baseline"/>
                <w:lang w:val="en-US" w:eastAsia="zh-CN"/>
              </w:rPr>
            </w:pPr>
          </w:p>
        </w:tc>
        <w:tc>
          <w:tcPr>
            <w:tcW w:w="1106" w:type="dxa"/>
            <w:tcBorders>
              <w:tl2br w:val="nil"/>
              <w:tr2bl w:val="nil"/>
            </w:tcBorders>
            <w:shd w:val="clear" w:color="auto" w:fill="auto"/>
            <w:vAlign w:val="center"/>
          </w:tcPr>
          <w:p w14:paraId="5CA95E43">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产品质量承诺及保障措施</w:t>
            </w:r>
          </w:p>
        </w:tc>
        <w:tc>
          <w:tcPr>
            <w:tcW w:w="1107" w:type="dxa"/>
            <w:tcBorders>
              <w:tl2br w:val="nil"/>
              <w:tr2bl w:val="nil"/>
            </w:tcBorders>
            <w:shd w:val="clear" w:color="auto" w:fill="auto"/>
            <w:vAlign w:val="center"/>
          </w:tcPr>
          <w:p w14:paraId="1DBBEAD3">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6</w:t>
            </w:r>
            <w:r>
              <w:rPr>
                <w:rFonts w:hint="eastAsia" w:ascii="宋体" w:hAnsi="宋体" w:eastAsia="宋体" w:cs="宋体"/>
                <w:b w:val="0"/>
                <w:bCs w:val="0"/>
                <w:sz w:val="24"/>
                <w:szCs w:val="24"/>
                <w:vertAlign w:val="baseline"/>
                <w:lang w:val="en-US" w:eastAsia="zh-CN"/>
              </w:rPr>
              <w:t>分</w:t>
            </w:r>
          </w:p>
        </w:tc>
        <w:tc>
          <w:tcPr>
            <w:tcW w:w="4912" w:type="dxa"/>
            <w:tcBorders>
              <w:tl2br w:val="nil"/>
              <w:tr2bl w:val="nil"/>
            </w:tcBorders>
            <w:shd w:val="clear" w:color="auto" w:fill="auto"/>
            <w:vAlign w:val="center"/>
          </w:tcPr>
          <w:p w14:paraId="317F75CD">
            <w:pPr>
              <w:spacing w:line="360" w:lineRule="auto"/>
              <w:jc w:val="both"/>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包括但不限于：（1）产品质量承诺及保障措施；（2）各产品整体性能保障（包括关键部件质量、性能稳定性等方面）等。</w:t>
            </w:r>
          </w:p>
          <w:p w14:paraId="31338C5E">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以上两项，每项</w:t>
            </w:r>
            <w:r>
              <w:rPr>
                <w:rFonts w:hint="eastAsia" w:ascii="宋体" w:hAnsi="宋体" w:cs="宋体"/>
                <w:b w:val="0"/>
                <w:bCs w:val="0"/>
                <w:sz w:val="24"/>
                <w:szCs w:val="24"/>
                <w:vertAlign w:val="baseline"/>
                <w:lang w:val="en-US" w:eastAsia="zh-CN"/>
              </w:rPr>
              <w:t>3</w:t>
            </w:r>
            <w:r>
              <w:rPr>
                <w:rFonts w:hint="eastAsia" w:ascii="宋体" w:hAnsi="宋体" w:eastAsia="宋体" w:cs="宋体"/>
                <w:b w:val="0"/>
                <w:bCs w:val="0"/>
                <w:sz w:val="24"/>
                <w:szCs w:val="24"/>
                <w:vertAlign w:val="baseline"/>
                <w:lang w:val="en-US" w:eastAsia="zh-CN"/>
              </w:rPr>
              <w:t>分。</w:t>
            </w:r>
          </w:p>
          <w:p w14:paraId="3FB5A55A">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以上两项</w:t>
            </w:r>
            <w:r>
              <w:rPr>
                <w:rFonts w:hint="default" w:ascii="宋体" w:hAnsi="宋体" w:eastAsia="宋体" w:cs="宋体"/>
                <w:b w:val="0"/>
                <w:bCs w:val="0"/>
                <w:sz w:val="24"/>
                <w:szCs w:val="24"/>
                <w:vertAlign w:val="baseline"/>
                <w:lang w:val="en-US" w:eastAsia="zh-CN"/>
              </w:rPr>
              <w:t>内容均与项目实际情况吻合、有具体详细的阐述，内容清楚明了、表述规范、含义准确；</w:t>
            </w:r>
            <w:r>
              <w:rPr>
                <w:rFonts w:hint="eastAsia" w:ascii="宋体" w:hAnsi="宋体" w:eastAsia="宋体" w:cs="宋体"/>
                <w:b w:val="0"/>
                <w:bCs w:val="0"/>
                <w:sz w:val="24"/>
                <w:szCs w:val="24"/>
                <w:vertAlign w:val="baseline"/>
                <w:lang w:val="en-US" w:eastAsia="zh-CN"/>
              </w:rPr>
              <w:t>内容</w:t>
            </w:r>
            <w:r>
              <w:rPr>
                <w:rFonts w:hint="default" w:ascii="宋体" w:hAnsi="宋体" w:eastAsia="宋体" w:cs="宋体"/>
                <w:b w:val="0"/>
                <w:bCs w:val="0"/>
                <w:sz w:val="24"/>
                <w:szCs w:val="24"/>
                <w:vertAlign w:val="baseline"/>
                <w:lang w:val="en-US" w:eastAsia="zh-CN"/>
              </w:rPr>
              <w:t>从实际出发，切合项目需求，符合项目特点；措施科学合理，安排得当，能有效落地执行和操作，保障项目高质量履约，实现采购目标；完全符合采购人实际需求的得</w:t>
            </w:r>
            <w:r>
              <w:rPr>
                <w:rFonts w:hint="eastAsia" w:ascii="宋体" w:hAnsi="宋体" w:eastAsia="宋体" w:cs="宋体"/>
                <w:b w:val="0"/>
                <w:bCs w:val="0"/>
                <w:sz w:val="24"/>
                <w:szCs w:val="24"/>
                <w:vertAlign w:val="baseline"/>
                <w:lang w:val="en-US" w:eastAsia="zh-CN"/>
              </w:rPr>
              <w:t>满分</w:t>
            </w:r>
            <w:r>
              <w:rPr>
                <w:rFonts w:hint="eastAsia" w:ascii="宋体" w:hAnsi="宋体" w:cs="宋体"/>
                <w:b w:val="0"/>
                <w:bCs w:val="0"/>
                <w:sz w:val="24"/>
                <w:szCs w:val="24"/>
                <w:vertAlign w:val="baseline"/>
                <w:lang w:val="en-US" w:eastAsia="zh-CN"/>
              </w:rPr>
              <w:t>6</w:t>
            </w:r>
            <w:r>
              <w:rPr>
                <w:rFonts w:hint="default" w:ascii="宋体" w:hAnsi="宋体" w:eastAsia="宋体" w:cs="宋体"/>
                <w:b w:val="0"/>
                <w:bCs w:val="0"/>
                <w:sz w:val="24"/>
                <w:szCs w:val="24"/>
                <w:vertAlign w:val="baseline"/>
                <w:lang w:val="en-US" w:eastAsia="zh-CN"/>
              </w:rPr>
              <w:t>分；</w:t>
            </w:r>
            <w:r>
              <w:rPr>
                <w:rFonts w:hint="eastAsia" w:ascii="宋体" w:hAnsi="宋体" w:eastAsia="宋体" w:cs="宋体"/>
                <w:b w:val="0"/>
                <w:bCs w:val="0"/>
                <w:sz w:val="24"/>
                <w:szCs w:val="24"/>
                <w:vertAlign w:val="baseline"/>
                <w:lang w:val="en-US" w:eastAsia="zh-CN"/>
              </w:rPr>
              <w:t>方案中每有一项内容要素存在缺失的扣</w:t>
            </w:r>
            <w:r>
              <w:rPr>
                <w:rFonts w:hint="eastAsia" w:ascii="宋体" w:hAnsi="宋体" w:cs="宋体"/>
                <w:b w:val="0"/>
                <w:bCs w:val="0"/>
                <w:sz w:val="24"/>
                <w:szCs w:val="24"/>
                <w:vertAlign w:val="baseline"/>
                <w:lang w:val="en-US" w:eastAsia="zh-CN"/>
              </w:rPr>
              <w:t>3</w:t>
            </w:r>
            <w:r>
              <w:rPr>
                <w:rFonts w:hint="eastAsia" w:ascii="宋体" w:hAnsi="宋体" w:eastAsia="宋体" w:cs="宋体"/>
                <w:b w:val="0"/>
                <w:bCs w:val="0"/>
                <w:sz w:val="24"/>
                <w:szCs w:val="24"/>
                <w:vertAlign w:val="baseline"/>
                <w:lang w:val="en-US" w:eastAsia="zh-CN"/>
              </w:rPr>
              <w:t>分；方案内容要素中每存在一处缺陷的扣1分，单项内容要素扣减分值不超过</w:t>
            </w:r>
            <w:r>
              <w:rPr>
                <w:rFonts w:hint="eastAsia" w:ascii="宋体" w:hAnsi="宋体" w:cs="宋体"/>
                <w:b w:val="0"/>
                <w:bCs w:val="0"/>
                <w:sz w:val="24"/>
                <w:szCs w:val="24"/>
                <w:vertAlign w:val="baseline"/>
                <w:lang w:val="en-US" w:eastAsia="zh-CN"/>
              </w:rPr>
              <w:t>3</w:t>
            </w:r>
            <w:r>
              <w:rPr>
                <w:rFonts w:hint="eastAsia" w:ascii="宋体" w:hAnsi="宋体" w:eastAsia="宋体" w:cs="宋体"/>
                <w:b w:val="0"/>
                <w:bCs w:val="0"/>
                <w:sz w:val="24"/>
                <w:szCs w:val="24"/>
                <w:vertAlign w:val="baseline"/>
                <w:lang w:val="en-US" w:eastAsia="zh-CN"/>
              </w:rPr>
              <w:t>分，扣完为止。</w:t>
            </w:r>
          </w:p>
          <w:p w14:paraId="2F522A58">
            <w:pPr>
              <w:spacing w:line="360" w:lineRule="auto"/>
              <w:jc w:val="both"/>
              <w:rPr>
                <w:rFonts w:hint="eastAsia" w:ascii="宋体" w:hAnsi="宋体" w:eastAsia="宋体" w:cs="宋体"/>
                <w:b/>
                <w:bCs/>
                <w:sz w:val="24"/>
                <w:szCs w:val="24"/>
                <w:vertAlign w:val="baseline"/>
                <w:lang w:val="en-US" w:eastAsia="zh-CN"/>
              </w:rPr>
            </w:pPr>
            <w:r>
              <w:rPr>
                <w:rFonts w:hint="eastAsia" w:ascii="宋体" w:hAnsi="宋体" w:eastAsia="宋体" w:cs="宋体"/>
                <w:b w:val="0"/>
                <w:bCs w:val="0"/>
                <w:sz w:val="24"/>
                <w:szCs w:val="24"/>
                <w:vertAlign w:val="baseline"/>
                <w:lang w:val="en-US" w:eastAsia="zh-CN"/>
              </w:rPr>
              <w:t>注：以上涉及到的描述缺陷是指：内容生搬硬造、阐述存在逻辑错误、内容不合理、无针对性、内容简略不全面、不清晰、可行性操作性不高、前后矛盾、涉及内容无重点、与实际情况不匹配、不适用于本项目、与本项目无关、</w:t>
            </w:r>
            <w:r>
              <w:rPr>
                <w:rFonts w:hint="default" w:ascii="宋体" w:hAnsi="宋体" w:eastAsia="宋体" w:cs="宋体"/>
                <w:b w:val="0"/>
                <w:bCs w:val="0"/>
                <w:sz w:val="24"/>
                <w:szCs w:val="24"/>
                <w:vertAlign w:val="baseline"/>
                <w:lang w:val="en-US" w:eastAsia="zh-CN"/>
              </w:rPr>
              <w:t>对相关承诺及措施内容的关键要求没有详细说明、不能保障项目履约</w:t>
            </w:r>
            <w:r>
              <w:rPr>
                <w:rFonts w:hint="eastAsia" w:ascii="宋体" w:hAnsi="宋体" w:eastAsia="宋体" w:cs="宋体"/>
                <w:b w:val="0"/>
                <w:bCs w:val="0"/>
                <w:sz w:val="24"/>
                <w:szCs w:val="24"/>
                <w:vertAlign w:val="baseline"/>
                <w:lang w:val="en-US" w:eastAsia="zh-CN"/>
              </w:rPr>
              <w:t>、数据错误或名称错误或地点错误或专业术语及符号错误或文字表述错误或存在照搬其他地区及项目的内容等任意一种情形。</w:t>
            </w:r>
          </w:p>
        </w:tc>
      </w:tr>
      <w:tr w14:paraId="18442B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tcBorders>
              <w:tl2br w:val="nil"/>
              <w:tr2bl w:val="nil"/>
            </w:tcBorders>
            <w:shd w:val="clear" w:color="auto" w:fill="auto"/>
            <w:vAlign w:val="center"/>
          </w:tcPr>
          <w:p w14:paraId="22011E62">
            <w:pPr>
              <w:spacing w:line="360" w:lineRule="auto"/>
              <w:jc w:val="center"/>
              <w:rPr>
                <w:rFonts w:hint="default" w:ascii="宋体" w:hAnsi="宋体" w:eastAsia="宋体" w:cs="宋体"/>
                <w:b w:val="0"/>
                <w:bCs w:val="0"/>
                <w:sz w:val="24"/>
                <w:szCs w:val="24"/>
                <w:vertAlign w:val="baseline"/>
                <w:lang w:val="en-US" w:eastAsia="zh-CN"/>
              </w:rPr>
            </w:pPr>
          </w:p>
        </w:tc>
        <w:tc>
          <w:tcPr>
            <w:tcW w:w="1960" w:type="dxa"/>
            <w:vMerge w:val="continue"/>
            <w:tcBorders>
              <w:tl2br w:val="nil"/>
              <w:tr2bl w:val="nil"/>
            </w:tcBorders>
            <w:shd w:val="clear" w:color="auto" w:fill="auto"/>
            <w:vAlign w:val="center"/>
          </w:tcPr>
          <w:p w14:paraId="62BA0DEE">
            <w:pPr>
              <w:spacing w:line="360" w:lineRule="auto"/>
              <w:jc w:val="center"/>
              <w:rPr>
                <w:rFonts w:hint="eastAsia" w:ascii="宋体" w:hAnsi="宋体" w:eastAsia="宋体" w:cs="宋体"/>
                <w:b w:val="0"/>
                <w:bCs w:val="0"/>
                <w:sz w:val="24"/>
                <w:szCs w:val="24"/>
                <w:vertAlign w:val="baseline"/>
                <w:lang w:val="en-US" w:eastAsia="zh-CN"/>
              </w:rPr>
            </w:pPr>
          </w:p>
        </w:tc>
        <w:tc>
          <w:tcPr>
            <w:tcW w:w="1106" w:type="dxa"/>
            <w:tcBorders>
              <w:tl2br w:val="nil"/>
              <w:tr2bl w:val="nil"/>
            </w:tcBorders>
            <w:shd w:val="clear" w:color="auto" w:fill="auto"/>
            <w:vAlign w:val="center"/>
          </w:tcPr>
          <w:p w14:paraId="1F40EE9E">
            <w:pPr>
              <w:autoSpaceDE w:val="0"/>
              <w:autoSpaceDN w:val="0"/>
              <w:adjustRightInd w:val="0"/>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kern w:val="2"/>
                <w:sz w:val="24"/>
                <w:szCs w:val="24"/>
                <w:highlight w:val="none"/>
                <w:lang w:val="en-US" w:eastAsia="zh-CN" w:bidi="ar-SA"/>
              </w:rPr>
              <w:t>培训方案及保障措施</w:t>
            </w:r>
          </w:p>
        </w:tc>
        <w:tc>
          <w:tcPr>
            <w:tcW w:w="1107" w:type="dxa"/>
            <w:tcBorders>
              <w:tl2br w:val="nil"/>
              <w:tr2bl w:val="nil"/>
            </w:tcBorders>
            <w:shd w:val="clear" w:color="auto" w:fill="auto"/>
            <w:vAlign w:val="center"/>
          </w:tcPr>
          <w:p w14:paraId="653DAE61">
            <w:pPr>
              <w:autoSpaceDE w:val="0"/>
              <w:autoSpaceDN w:val="0"/>
              <w:adjustRightInd w:val="0"/>
              <w:spacing w:line="360" w:lineRule="auto"/>
              <w:jc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kern w:val="2"/>
                <w:sz w:val="24"/>
                <w:szCs w:val="24"/>
                <w:highlight w:val="none"/>
                <w:vertAlign w:val="baseline"/>
                <w:lang w:val="en-US" w:eastAsia="zh-CN" w:bidi="ar-SA"/>
              </w:rPr>
              <w:t>6分</w:t>
            </w:r>
          </w:p>
        </w:tc>
        <w:tc>
          <w:tcPr>
            <w:tcW w:w="4912" w:type="dxa"/>
            <w:tcBorders>
              <w:tl2br w:val="nil"/>
              <w:tr2bl w:val="nil"/>
            </w:tcBorders>
            <w:shd w:val="clear" w:color="auto" w:fill="auto"/>
            <w:vAlign w:val="center"/>
          </w:tcPr>
          <w:p w14:paraId="5266F2E6">
            <w:pPr>
              <w:spacing w:line="360" w:lineRule="auto"/>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包括但不限于：（1）培训大纲与组织计划；（2）培训深度、保障措施及履约承诺等。</w:t>
            </w:r>
          </w:p>
          <w:p w14:paraId="54C3FD1D">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以上两项，每项3分。</w:t>
            </w:r>
          </w:p>
          <w:p w14:paraId="6AB10FC6">
            <w:p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以上两项</w:t>
            </w:r>
            <w:r>
              <w:rPr>
                <w:rFonts w:hint="default" w:ascii="宋体" w:hAnsi="宋体" w:eastAsia="宋体" w:cs="宋体"/>
                <w:b w:val="0"/>
                <w:bCs w:val="0"/>
                <w:sz w:val="24"/>
                <w:szCs w:val="24"/>
                <w:vertAlign w:val="baseline"/>
                <w:lang w:val="en-US" w:eastAsia="zh-CN"/>
              </w:rPr>
              <w:t>内容均与项目实际情况吻合、有具体详细的阐述，内容清楚明了、表述规范、含义准确；方案从实际出发，切合项目需求，符合项目特点；措施科学合理，安排得当，能有效落地执行和操作，保障项目高质量履约，实现采购目标；完全符合采购人实际需求的得</w:t>
            </w:r>
            <w:r>
              <w:rPr>
                <w:rFonts w:hint="eastAsia" w:ascii="宋体" w:hAnsi="宋体" w:eastAsia="宋体" w:cs="宋体"/>
                <w:b w:val="0"/>
                <w:bCs w:val="0"/>
                <w:sz w:val="24"/>
                <w:szCs w:val="24"/>
                <w:vertAlign w:val="baseline"/>
                <w:lang w:val="en-US" w:eastAsia="zh-CN"/>
              </w:rPr>
              <w:t>满分6</w:t>
            </w:r>
            <w:r>
              <w:rPr>
                <w:rFonts w:hint="default" w:ascii="宋体" w:hAnsi="宋体" w:eastAsia="宋体" w:cs="宋体"/>
                <w:b w:val="0"/>
                <w:bCs w:val="0"/>
                <w:sz w:val="24"/>
                <w:szCs w:val="24"/>
                <w:vertAlign w:val="baseline"/>
                <w:lang w:val="en-US" w:eastAsia="zh-CN"/>
              </w:rPr>
              <w:t>分；</w:t>
            </w:r>
            <w:r>
              <w:rPr>
                <w:rFonts w:hint="eastAsia" w:ascii="宋体" w:hAnsi="宋体" w:eastAsia="宋体" w:cs="宋体"/>
                <w:b w:val="0"/>
                <w:bCs w:val="0"/>
                <w:sz w:val="24"/>
                <w:szCs w:val="24"/>
                <w:vertAlign w:val="baseline"/>
                <w:lang w:val="en-US" w:eastAsia="zh-CN"/>
              </w:rPr>
              <w:t>方案中每有一项内容要素存在缺失的扣3分；方案内容要素中每存在一处缺陷的扣1分，单项内容要素扣减分值不超过3分，扣完为止。</w:t>
            </w:r>
          </w:p>
          <w:p w14:paraId="3D0D0D9C">
            <w:pPr>
              <w:spacing w:line="360" w:lineRule="auto"/>
              <w:jc w:val="both"/>
              <w:rPr>
                <w:rFonts w:hint="eastAsia" w:ascii="宋体" w:hAnsi="宋体" w:eastAsia="宋体" w:cs="宋体"/>
                <w:b/>
                <w:bCs/>
                <w:sz w:val="24"/>
                <w:szCs w:val="24"/>
                <w:vertAlign w:val="baseline"/>
                <w:lang w:val="en-US" w:eastAsia="zh-CN"/>
              </w:rPr>
            </w:pPr>
            <w:r>
              <w:rPr>
                <w:rFonts w:hint="eastAsia" w:ascii="宋体" w:hAnsi="宋体" w:eastAsia="宋体" w:cs="宋体"/>
                <w:b w:val="0"/>
                <w:bCs w:val="0"/>
                <w:sz w:val="24"/>
                <w:szCs w:val="24"/>
                <w:vertAlign w:val="baseline"/>
                <w:lang w:val="en-US" w:eastAsia="zh-CN"/>
              </w:rPr>
              <w:t>注：以上涉及到的描述缺陷是指：内容生搬硬造、阐述存在逻辑错误、内容不合理、无针对性、内容简略不全面、不清晰、可行性操作性不高、前后矛盾、涉及内容无重点、与实际情况不匹配、不适用于本项目、与本项目无关、</w:t>
            </w:r>
            <w:r>
              <w:rPr>
                <w:rFonts w:hint="default" w:ascii="宋体" w:hAnsi="宋体" w:eastAsia="宋体" w:cs="宋体"/>
                <w:b w:val="0"/>
                <w:bCs w:val="0"/>
                <w:sz w:val="24"/>
                <w:szCs w:val="24"/>
                <w:vertAlign w:val="baseline"/>
                <w:lang w:val="en-US" w:eastAsia="zh-CN"/>
              </w:rPr>
              <w:t>对相关承诺及措施内容的关键要求没有详细说明、不能保障项目履约</w:t>
            </w:r>
            <w:r>
              <w:rPr>
                <w:rFonts w:hint="eastAsia" w:ascii="宋体" w:hAnsi="宋体" w:eastAsia="宋体" w:cs="宋体"/>
                <w:b w:val="0"/>
                <w:bCs w:val="0"/>
                <w:sz w:val="24"/>
                <w:szCs w:val="24"/>
                <w:vertAlign w:val="baseline"/>
                <w:lang w:val="en-US" w:eastAsia="zh-CN"/>
              </w:rPr>
              <w:t>、数据错误或名称错误或地点错误或专业术语及符号错误或文字表述错误或存在照搬其他地区及项目的内容等任意一种情形。</w:t>
            </w:r>
          </w:p>
        </w:tc>
      </w:tr>
      <w:tr w14:paraId="4A6A9D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tcBorders>
              <w:tl2br w:val="nil"/>
              <w:tr2bl w:val="nil"/>
            </w:tcBorders>
            <w:shd w:val="clear" w:color="auto" w:fill="auto"/>
            <w:vAlign w:val="center"/>
          </w:tcPr>
          <w:p w14:paraId="552E9E6D">
            <w:pPr>
              <w:spacing w:line="360" w:lineRule="auto"/>
              <w:jc w:val="center"/>
              <w:rPr>
                <w:rFonts w:hint="default" w:ascii="宋体" w:hAnsi="宋体" w:eastAsia="宋体" w:cs="宋体"/>
                <w:b w:val="0"/>
                <w:bCs w:val="0"/>
                <w:sz w:val="24"/>
                <w:szCs w:val="24"/>
                <w:vertAlign w:val="baseline"/>
                <w:lang w:val="en-US" w:eastAsia="zh-CN"/>
              </w:rPr>
            </w:pPr>
          </w:p>
        </w:tc>
        <w:tc>
          <w:tcPr>
            <w:tcW w:w="1960" w:type="dxa"/>
            <w:vMerge w:val="continue"/>
            <w:tcBorders>
              <w:tl2br w:val="nil"/>
              <w:tr2bl w:val="nil"/>
            </w:tcBorders>
            <w:shd w:val="clear" w:color="auto" w:fill="auto"/>
            <w:vAlign w:val="center"/>
          </w:tcPr>
          <w:p w14:paraId="4007E1E2">
            <w:pPr>
              <w:spacing w:line="360" w:lineRule="auto"/>
              <w:jc w:val="center"/>
              <w:rPr>
                <w:rFonts w:hint="eastAsia" w:ascii="宋体" w:hAnsi="宋体" w:eastAsia="宋体" w:cs="宋体"/>
                <w:b w:val="0"/>
                <w:bCs w:val="0"/>
                <w:sz w:val="24"/>
                <w:szCs w:val="24"/>
                <w:vertAlign w:val="baseline"/>
                <w:lang w:val="en-US" w:eastAsia="zh-CN"/>
              </w:rPr>
            </w:pPr>
          </w:p>
        </w:tc>
        <w:tc>
          <w:tcPr>
            <w:tcW w:w="1106" w:type="dxa"/>
            <w:tcBorders>
              <w:tl2br w:val="nil"/>
              <w:tr2bl w:val="nil"/>
            </w:tcBorders>
            <w:shd w:val="clear" w:color="auto" w:fill="auto"/>
            <w:vAlign w:val="center"/>
          </w:tcPr>
          <w:p w14:paraId="68BB4376">
            <w:pPr>
              <w:spacing w:line="3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售后服务方案</w:t>
            </w:r>
          </w:p>
        </w:tc>
        <w:tc>
          <w:tcPr>
            <w:tcW w:w="1107" w:type="dxa"/>
            <w:tcBorders>
              <w:tl2br w:val="nil"/>
              <w:tr2bl w:val="nil"/>
            </w:tcBorders>
            <w:shd w:val="clear" w:color="auto" w:fill="auto"/>
            <w:vAlign w:val="center"/>
          </w:tcPr>
          <w:p w14:paraId="5CC4B5E9">
            <w:pPr>
              <w:spacing w:line="320" w:lineRule="exact"/>
              <w:jc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zh-CN" w:bidi="ar-SA"/>
              </w:rPr>
              <w:t>分</w:t>
            </w:r>
          </w:p>
        </w:tc>
        <w:tc>
          <w:tcPr>
            <w:tcW w:w="4912" w:type="dxa"/>
            <w:tcBorders>
              <w:tl2br w:val="nil"/>
              <w:tr2bl w:val="nil"/>
            </w:tcBorders>
            <w:shd w:val="clear" w:color="auto" w:fill="auto"/>
            <w:vAlign w:val="center"/>
          </w:tcPr>
          <w:p w14:paraId="37B2BD80">
            <w:pPr>
              <w:autoSpaceDE w:val="0"/>
              <w:autoSpaceDN w:val="0"/>
              <w:adjustRightInd w:val="0"/>
              <w:spacing w:line="360" w:lineRule="auto"/>
              <w:jc w:val="left"/>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包括但不限于：（1）售后服务工作内容与保障措施；（</w:t>
            </w:r>
            <w:r>
              <w:rPr>
                <w:rFonts w:hint="eastAsia" w:cs="Times New Roman"/>
                <w:b/>
                <w:bCs/>
                <w:color w:val="auto"/>
                <w:sz w:val="24"/>
                <w:szCs w:val="24"/>
                <w:highlight w:val="none"/>
                <w:lang w:val="en-US" w:eastAsia="zh-CN"/>
              </w:rPr>
              <w:t>2</w:t>
            </w:r>
            <w:r>
              <w:rPr>
                <w:rFonts w:hint="eastAsia" w:ascii="Times New Roman" w:hAnsi="Times New Roman" w:eastAsia="宋体" w:cs="Times New Roman"/>
                <w:b/>
                <w:bCs/>
                <w:color w:val="auto"/>
                <w:sz w:val="24"/>
                <w:szCs w:val="24"/>
                <w:highlight w:val="none"/>
                <w:lang w:val="en-US" w:eastAsia="zh-CN"/>
              </w:rPr>
              <w:t>）售后技术支持</w:t>
            </w:r>
            <w:r>
              <w:rPr>
                <w:rFonts w:hint="eastAsia" w:cs="Times New Roman"/>
                <w:b/>
                <w:bCs/>
                <w:color w:val="auto"/>
                <w:sz w:val="24"/>
                <w:szCs w:val="24"/>
                <w:highlight w:val="none"/>
                <w:lang w:val="en-US" w:eastAsia="zh-CN"/>
              </w:rPr>
              <w:t>（包括专业技术人员售后追踪、产品售后技术支持等）</w:t>
            </w:r>
            <w:r>
              <w:rPr>
                <w:rFonts w:hint="eastAsia"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3</w:t>
            </w:r>
            <w:r>
              <w:rPr>
                <w:rFonts w:hint="eastAsia" w:ascii="Times New Roman" w:hAnsi="Times New Roman" w:eastAsia="宋体" w:cs="Times New Roman"/>
                <w:b/>
                <w:bCs/>
                <w:color w:val="auto"/>
                <w:sz w:val="24"/>
                <w:szCs w:val="24"/>
                <w:highlight w:val="none"/>
                <w:lang w:val="en-US" w:eastAsia="zh-CN"/>
              </w:rPr>
              <w:t>）应急保障措施</w:t>
            </w:r>
            <w:r>
              <w:rPr>
                <w:rFonts w:hint="eastAsia" w:cs="Times New Roman"/>
                <w:b/>
                <w:bCs/>
                <w:color w:val="auto"/>
                <w:sz w:val="24"/>
                <w:szCs w:val="24"/>
                <w:highlight w:val="none"/>
                <w:lang w:val="en-US" w:eastAsia="zh-CN"/>
              </w:rPr>
              <w:t>（包括在项目实施期间产品、人员、自然灾害等突发事件的应对）</w:t>
            </w:r>
            <w:r>
              <w:rPr>
                <w:rFonts w:hint="eastAsia"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4</w:t>
            </w:r>
            <w:r>
              <w:rPr>
                <w:rFonts w:hint="eastAsia"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安全实施保障、</w:t>
            </w:r>
            <w:r>
              <w:rPr>
                <w:rFonts w:hint="eastAsia" w:ascii="Times New Roman" w:hAnsi="Times New Roman" w:eastAsia="宋体" w:cs="Times New Roman"/>
                <w:b/>
                <w:bCs/>
                <w:color w:val="auto"/>
                <w:sz w:val="24"/>
                <w:szCs w:val="24"/>
                <w:highlight w:val="none"/>
                <w:lang w:val="en-US" w:eastAsia="zh-CN"/>
              </w:rPr>
              <w:t>售后服务响应承诺及</w:t>
            </w:r>
            <w:r>
              <w:rPr>
                <w:rFonts w:hint="eastAsia" w:cs="Times New Roman"/>
                <w:b/>
                <w:bCs/>
                <w:color w:val="auto"/>
                <w:sz w:val="24"/>
                <w:szCs w:val="24"/>
                <w:highlight w:val="none"/>
                <w:lang w:val="en-US" w:eastAsia="zh-CN"/>
              </w:rPr>
              <w:t>履约责任（因项目实施地点均为校园内，须确保项目实施期间校园内一切安全保障）</w:t>
            </w:r>
            <w:r>
              <w:rPr>
                <w:rFonts w:hint="eastAsia" w:ascii="Times New Roman" w:hAnsi="Times New Roman" w:eastAsia="宋体" w:cs="Times New Roman"/>
                <w:b/>
                <w:bCs/>
                <w:color w:val="auto"/>
                <w:sz w:val="24"/>
                <w:szCs w:val="24"/>
                <w:highlight w:val="none"/>
                <w:lang w:val="en-US" w:eastAsia="zh-CN"/>
              </w:rPr>
              <w:t>等</w:t>
            </w:r>
            <w:r>
              <w:rPr>
                <w:rFonts w:hint="eastAsia" w:cs="Times New Roman"/>
                <w:b/>
                <w:bCs/>
                <w:color w:val="auto"/>
                <w:sz w:val="24"/>
                <w:szCs w:val="24"/>
                <w:highlight w:val="none"/>
                <w:lang w:val="en-US" w:eastAsia="zh-CN"/>
              </w:rPr>
              <w:t>。</w:t>
            </w:r>
          </w:p>
          <w:p w14:paraId="7E6C3F21">
            <w:pPr>
              <w:autoSpaceDE w:val="0"/>
              <w:autoSpaceDN w:val="0"/>
              <w:adjustRightInd w:val="0"/>
              <w:spacing w:line="360"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以上四项，每项</w:t>
            </w:r>
            <w:r>
              <w:rPr>
                <w:rFonts w:hint="eastAsia" w:ascii="宋体" w:hAnsi="宋体" w:cs="宋体"/>
                <w:color w:val="auto"/>
                <w:kern w:val="2"/>
                <w:sz w:val="24"/>
                <w:szCs w:val="24"/>
                <w:highlight w:val="none"/>
                <w:lang w:val="en-US" w:eastAsia="zh-CN" w:bidi="ar-SA"/>
              </w:rPr>
              <w:t>3</w:t>
            </w:r>
            <w:r>
              <w:rPr>
                <w:rFonts w:hint="eastAsia"/>
                <w:color w:val="auto"/>
                <w:sz w:val="24"/>
                <w:szCs w:val="24"/>
                <w:highlight w:val="none"/>
                <w:lang w:val="en-US" w:eastAsia="zh-CN"/>
              </w:rPr>
              <w:t>分。</w:t>
            </w:r>
          </w:p>
          <w:p w14:paraId="321B0B71">
            <w:pPr>
              <w:autoSpaceDE w:val="0"/>
              <w:autoSpaceDN w:val="0"/>
              <w:adjustRightInd w:val="0"/>
              <w:spacing w:line="360" w:lineRule="auto"/>
              <w:jc w:val="left"/>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w:t>
            </w:r>
            <w:r>
              <w:rPr>
                <w:rFonts w:hint="eastAsia"/>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项</w:t>
            </w:r>
            <w:r>
              <w:rPr>
                <w:rFonts w:hint="default" w:ascii="宋体" w:hAnsi="宋体" w:eastAsia="宋体" w:cs="宋体"/>
                <w:color w:val="auto"/>
                <w:sz w:val="24"/>
                <w:szCs w:val="24"/>
                <w:highlight w:val="none"/>
                <w:lang w:val="en-US" w:eastAsia="zh-CN"/>
              </w:rPr>
              <w:t>内容均与项目实际情况吻合、有具体详细的阐述，内容清楚明了、表述规范、含义准确；方案从实际出发，切合项目需求，符合项目特点；措施科学合理，安排得当，能有效落地执行和操作，保障项目高质量履约，实现采购目标；完全符合采购人实际需求的得</w:t>
            </w:r>
            <w:r>
              <w:rPr>
                <w:rFonts w:hint="eastAsia" w:ascii="宋体" w:hAnsi="宋体" w:eastAsia="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12</w:t>
            </w:r>
            <w:r>
              <w:rPr>
                <w:rFonts w:hint="default"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方案中每有一项内容要素存在缺失的扣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分；方案内容要素中每存在一处缺陷的扣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分，单项内容要素扣减分值不超过</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分，扣完为止</w:t>
            </w:r>
            <w:r>
              <w:rPr>
                <w:rFonts w:hint="eastAsia"/>
                <w:color w:val="auto"/>
                <w:sz w:val="24"/>
                <w:szCs w:val="24"/>
                <w:highlight w:val="none"/>
                <w:lang w:val="en-US" w:eastAsia="zh-CN"/>
              </w:rPr>
              <w:t>。</w:t>
            </w:r>
          </w:p>
          <w:p w14:paraId="567C1DA6">
            <w:pPr>
              <w:autoSpaceDE w:val="0"/>
              <w:autoSpaceDN w:val="0"/>
              <w:adjustRightInd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b/>
                <w:bCs/>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以上涉及到的描述缺陷是指：内容生搬硬造、阐述存在逻辑错误、内容不合理、无针对性、内容简略不全面、不清晰、可行性操作性不高、前后矛盾、涉及内容无重点、与实际情况不匹配、不适用于本项目、与本项目无关、</w:t>
            </w:r>
            <w:r>
              <w:rPr>
                <w:rFonts w:hint="default"/>
                <w:color w:val="auto"/>
                <w:sz w:val="24"/>
                <w:szCs w:val="24"/>
                <w:highlight w:val="none"/>
                <w:lang w:val="en-US" w:eastAsia="zh-CN"/>
              </w:rPr>
              <w:t>对相关承诺及措施内容的关键要求没有详细说明、不能保障项目履约</w:t>
            </w:r>
            <w:r>
              <w:rPr>
                <w:rFonts w:hint="eastAsia"/>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数据错误或名称错误或地点错误或专业术语及符号错误或文字表述错误或存在照搬其他地区及项目的内容等任意一种情形</w:t>
            </w:r>
            <w:r>
              <w:rPr>
                <w:rFonts w:hint="eastAsia"/>
                <w:color w:val="auto"/>
                <w:sz w:val="24"/>
                <w:szCs w:val="24"/>
                <w:highlight w:val="none"/>
              </w:rPr>
              <w:t>。</w:t>
            </w:r>
          </w:p>
        </w:tc>
      </w:tr>
    </w:tbl>
    <w:p w14:paraId="3B855D0D">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（五）统计评标结果</w:t>
      </w:r>
    </w:p>
    <w:p w14:paraId="388B1A9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1.评委应首先对各投标人投标文件进行评审，写出书面意见并按招标文件规定分值评分，各分档评分中间不得用插入法评分。 </w:t>
      </w:r>
    </w:p>
    <w:p w14:paraId="54637FF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2.除投标价格得分外，其余部分由各评委自主评分并签字确认。 </w:t>
      </w:r>
    </w:p>
    <w:p w14:paraId="16216D4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3.统分原则：计算评委打分的算术平均值为投标人的该项评分因素的得分，投标报价得分除外（保留小数点后两位）。 </w:t>
      </w:r>
    </w:p>
    <w:p w14:paraId="08DA5BD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4.得分汇总：各项评分因素得分的总和即为投标人最后得分。 </w:t>
      </w:r>
    </w:p>
    <w:p w14:paraId="113C3649">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5.经评标委员会认定评分畸高、畸低的，评标委员会应当当场修改评标结果，并在评标报告中记载。</w:t>
      </w:r>
    </w:p>
    <w:p w14:paraId="61C07B8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6.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EFF97A2">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（六）编写评标报告</w:t>
      </w:r>
    </w:p>
    <w:p w14:paraId="2F827E6D">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政采云系统根据评标委员会评标记录和评标结果自动生成评标报告。评标报告应当包括以下内容：</w:t>
      </w:r>
    </w:p>
    <w:p w14:paraId="2D3E9667">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（一）招标公告刊登的媒体名称、开标日期和地点；</w:t>
      </w:r>
    </w:p>
    <w:p w14:paraId="42872D3E">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（二）投标人名单和评标委员会成员名单；</w:t>
      </w:r>
    </w:p>
    <w:p w14:paraId="1E43B0C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（三）评标方法和标准；</w:t>
      </w:r>
    </w:p>
    <w:p w14:paraId="0BBE78FA">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（四）开标记录和评标情况及说明，包括无效投标人名单及原因；</w:t>
      </w:r>
    </w:p>
    <w:p w14:paraId="2FB7187F">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（五）评标结果，确定的中标候选人名单或者经采购人委托直接确定的中标人；</w:t>
      </w:r>
    </w:p>
    <w:p w14:paraId="14902D46">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（六）其他需要说明的情况，包括评标过程中投标人根据评标委员会要求进行的澄清、说明或者补正，评标委员会成员的更换等。</w:t>
      </w:r>
    </w:p>
    <w:p w14:paraId="23A68D18">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评标委员会成员对需要共同认定的事项存在争议的，应当按照少数服从多数的原则作出结论。持不同意见的评标委员会成员应当在评标报告上签署不同意见及理由，否则视为同意评标报告。</w:t>
      </w:r>
    </w:p>
    <w:p w14:paraId="5BA0813A">
      <w:pPr>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六、下列情形之一的，视为投标人串通投标，其投标无效：</w:t>
      </w:r>
    </w:p>
    <w:p w14:paraId="2B977E21">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1.不同投标人的投标文件由同一单位或者个人编制；</w:t>
      </w:r>
    </w:p>
    <w:p w14:paraId="289EA122">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2.不同投标人委托同一单位或者个人办理投标事宜；</w:t>
      </w:r>
    </w:p>
    <w:p w14:paraId="0D4D2D24">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3.不同投标人的投标文件载明的项目管理成员或者联系人员为同一人；</w:t>
      </w:r>
    </w:p>
    <w:p w14:paraId="2253868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4.不同投标人的投标文件异常一致或者投标报价呈规律性差异；</w:t>
      </w:r>
    </w:p>
    <w:p w14:paraId="08EA175C">
      <w:pPr>
        <w:spacing w:line="36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5.不同投标人的投标文件相互混装；</w:t>
      </w:r>
    </w:p>
    <w:p w14:paraId="75F905C3">
      <w:pPr>
        <w:spacing w:line="360" w:lineRule="auto"/>
        <w:ind w:firstLine="480" w:firstLineChars="200"/>
        <w:rPr>
          <w:rFonts w:hint="eastAsia" w:ascii="宋体" w:hAnsi="宋体" w:eastAsia="宋体" w:cs="宋体"/>
          <w:b w:val="0"/>
          <w:bCs w:val="0"/>
          <w:sz w:val="24"/>
          <w:szCs w:val="24"/>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宋体" w:hAnsi="宋体" w:eastAsia="宋体" w:cs="宋体"/>
          <w:b w:val="0"/>
          <w:bCs w:val="0"/>
          <w:sz w:val="24"/>
          <w:szCs w:val="24"/>
          <w:lang w:val="en-US" w:eastAsia="zh-CN"/>
        </w:rPr>
        <w:t>6.不同投标人的投标保证金从同一单位或者个人的账户转</w:t>
      </w:r>
      <w:r>
        <w:rPr>
          <w:rFonts w:hint="eastAsia" w:ascii="宋体" w:hAnsi="宋体" w:eastAsia="宋体" w:cs="宋体"/>
          <w:b w:val="0"/>
          <w:bCs w:val="0"/>
          <w:sz w:val="24"/>
          <w:szCs w:val="24"/>
          <w:lang w:val="en-US" w:eastAsia="zh-CN"/>
        </w:rPr>
        <w:t>。</w:t>
      </w:r>
    </w:p>
    <w:p w14:paraId="09B5BF4F">
      <w:pPr>
        <w:pStyle w:val="2"/>
        <w:bidi w:val="0"/>
        <w:spacing w:line="360" w:lineRule="auto"/>
        <w:jc w:val="center"/>
        <w:rPr>
          <w:rFonts w:hint="eastAsia"/>
          <w:lang w:val="en-US" w:eastAsia="zh-CN"/>
        </w:rPr>
      </w:pPr>
      <w:bookmarkStart w:id="151" w:name="_Toc26895"/>
      <w:r>
        <w:rPr>
          <w:rFonts w:hint="eastAsia"/>
          <w:lang w:val="en-US" w:eastAsia="zh-CN"/>
        </w:rPr>
        <w:t>第四章 合同条款及合同书样式</w:t>
      </w:r>
      <w:bookmarkEnd w:id="151"/>
    </w:p>
    <w:p w14:paraId="72E82E4D">
      <w:pPr>
        <w:jc w:val="center"/>
        <w:rPr>
          <w:rStyle w:val="21"/>
          <w:rFonts w:ascii="宋体" w:hAnsi="宋体" w:cs="宋体"/>
          <w:b/>
          <w:bCs/>
          <w:color w:val="auto"/>
          <w:sz w:val="36"/>
          <w:szCs w:val="36"/>
          <w:highlight w:val="none"/>
        </w:rPr>
      </w:pPr>
      <w:r>
        <w:rPr>
          <w:rFonts w:hint="eastAsia" w:ascii="仿宋" w:hAnsi="仿宋" w:eastAsia="仿宋" w:cs="仿宋"/>
          <w:b/>
          <w:bCs/>
          <w:color w:val="auto"/>
          <w:sz w:val="24"/>
          <w:highlight w:val="none"/>
        </w:rPr>
        <w:t>（注：此合同格式仅供参考，最终以合同洽谈时签订为准）</w:t>
      </w:r>
    </w:p>
    <w:p w14:paraId="4161B2AD">
      <w:pPr>
        <w:autoSpaceDE w:val="0"/>
        <w:autoSpaceDN w:val="0"/>
        <w:adjustRightInd w:val="0"/>
        <w:spacing w:line="300" w:lineRule="auto"/>
        <w:ind w:right="-72"/>
        <w:rPr>
          <w:rFonts w:ascii="宋体" w:hAnsi="宋体" w:cs="宋体"/>
          <w:color w:val="auto"/>
          <w:kern w:val="0"/>
          <w:sz w:val="24"/>
          <w:highlight w:val="none"/>
        </w:rPr>
      </w:pPr>
    </w:p>
    <w:p w14:paraId="0606314C">
      <w:pPr>
        <w:pStyle w:val="10"/>
        <w:rPr>
          <w:color w:val="auto"/>
          <w:highlight w:val="none"/>
        </w:rPr>
      </w:pPr>
    </w:p>
    <w:p w14:paraId="6E8F25E2">
      <w:pPr>
        <w:autoSpaceDE w:val="0"/>
        <w:autoSpaceDN w:val="0"/>
        <w:adjustRightInd w:val="0"/>
        <w:spacing w:line="300" w:lineRule="auto"/>
        <w:ind w:right="-72"/>
        <w:rPr>
          <w:rFonts w:ascii="宋体" w:hAnsi="宋体" w:cs="宋体"/>
          <w:color w:val="auto"/>
          <w:kern w:val="0"/>
          <w:sz w:val="24"/>
          <w:highlight w:val="none"/>
        </w:rPr>
      </w:pPr>
    </w:p>
    <w:p w14:paraId="50A54085">
      <w:pPr>
        <w:autoSpaceDE w:val="0"/>
        <w:autoSpaceDN w:val="0"/>
        <w:adjustRightInd w:val="0"/>
        <w:spacing w:line="300" w:lineRule="auto"/>
        <w:ind w:right="-72"/>
        <w:rPr>
          <w:rFonts w:ascii="宋体" w:hAnsi="宋体" w:cs="宋体"/>
          <w:color w:val="auto"/>
          <w:kern w:val="0"/>
          <w:sz w:val="24"/>
          <w:highlight w:val="none"/>
        </w:rPr>
      </w:pPr>
      <w:r>
        <w:rPr>
          <w:rFonts w:hint="eastAsia" w:ascii="宋体" w:hAnsi="宋体" w:cs="宋体"/>
          <w:color w:val="auto"/>
          <w:kern w:val="0"/>
          <w:sz w:val="24"/>
          <w:highlight w:val="none"/>
        </w:rPr>
        <w:t>合同编号：               合同自编号：           招标编号：</w:t>
      </w:r>
    </w:p>
    <w:p w14:paraId="1C4E7D2E">
      <w:pPr>
        <w:widowControl/>
        <w:tabs>
          <w:tab w:val="left" w:pos="1155"/>
          <w:tab w:val="left" w:pos="2865"/>
          <w:tab w:val="left" w:pos="5307"/>
          <w:tab w:val="left" w:pos="5595"/>
          <w:tab w:val="left" w:pos="6620"/>
          <w:tab w:val="left" w:pos="7940"/>
        </w:tabs>
        <w:jc w:val="left"/>
        <w:rPr>
          <w:rFonts w:ascii="宋体" w:hAnsi="宋体" w:cs="Arial"/>
          <w:b/>
          <w:color w:val="auto"/>
          <w:kern w:val="0"/>
          <w:szCs w:val="21"/>
          <w:highlight w:val="none"/>
        </w:rPr>
      </w:pPr>
    </w:p>
    <w:p w14:paraId="3F0D3C0D">
      <w:pPr>
        <w:pStyle w:val="22"/>
        <w:rPr>
          <w:color w:val="auto"/>
          <w:highlight w:val="none"/>
        </w:rPr>
      </w:pPr>
      <w:r>
        <w:rPr>
          <w:rFonts w:hint="eastAsia" w:hAnsi="宋体" w:cs="Arial"/>
          <w:b/>
          <w:color w:val="auto"/>
          <w:sz w:val="21"/>
          <w:szCs w:val="21"/>
          <w:highlight w:val="none"/>
        </w:rPr>
        <w:t>本合同须加盖甲乙双方骑缝章有效</w:t>
      </w:r>
    </w:p>
    <w:p w14:paraId="11DB3E72">
      <w:pPr>
        <w:widowControl/>
        <w:tabs>
          <w:tab w:val="left" w:pos="1155"/>
          <w:tab w:val="left" w:pos="2865"/>
          <w:tab w:val="left" w:pos="5307"/>
          <w:tab w:val="left" w:pos="5595"/>
          <w:tab w:val="left" w:pos="6620"/>
          <w:tab w:val="left" w:pos="7940"/>
        </w:tabs>
        <w:jc w:val="center"/>
        <w:rPr>
          <w:rFonts w:ascii="宋体" w:hAnsi="宋体" w:cs="Arial"/>
          <w:b/>
          <w:color w:val="auto"/>
          <w:kern w:val="0"/>
          <w:sz w:val="52"/>
          <w:szCs w:val="52"/>
          <w:highlight w:val="none"/>
        </w:rPr>
      </w:pPr>
      <w:r>
        <w:rPr>
          <w:rFonts w:hint="eastAsia" w:ascii="宋体" w:hAnsi="宋体" w:cs="Arial"/>
          <w:b/>
          <w:color w:val="auto"/>
          <w:kern w:val="0"/>
          <w:sz w:val="52"/>
          <w:szCs w:val="52"/>
          <w:highlight w:val="none"/>
        </w:rPr>
        <w:t>云南省政府采购</w:t>
      </w:r>
    </w:p>
    <w:p w14:paraId="5CE08AEA">
      <w:pPr>
        <w:widowControl/>
        <w:spacing w:line="600" w:lineRule="exact"/>
        <w:jc w:val="center"/>
        <w:rPr>
          <w:rFonts w:ascii="宋体" w:hAnsi="宋体" w:cs="Arial"/>
          <w:b/>
          <w:color w:val="auto"/>
          <w:kern w:val="0"/>
          <w:sz w:val="32"/>
          <w:szCs w:val="32"/>
          <w:highlight w:val="none"/>
        </w:rPr>
      </w:pPr>
      <w:r>
        <w:rPr>
          <w:rFonts w:hint="eastAsia" w:ascii="宋体" w:hAnsi="宋体" w:cs="Arial"/>
          <w:b/>
          <w:color w:val="auto"/>
          <w:kern w:val="0"/>
          <w:sz w:val="32"/>
          <w:szCs w:val="32"/>
          <w:highlight w:val="none"/>
          <w:lang w:eastAsia="zh-CN"/>
        </w:rPr>
        <w:t>（</w:t>
      </w:r>
      <w:r>
        <w:rPr>
          <w:rFonts w:hint="eastAsia" w:ascii="宋体" w:hAnsi="宋体" w:cs="Arial"/>
          <w:b/>
          <w:color w:val="auto"/>
          <w:kern w:val="0"/>
          <w:sz w:val="32"/>
          <w:szCs w:val="32"/>
          <w:highlight w:val="none"/>
        </w:rPr>
        <w:t>委托采购</w:t>
      </w:r>
      <w:r>
        <w:rPr>
          <w:rFonts w:hint="eastAsia" w:ascii="宋体" w:hAnsi="宋体" w:cs="Arial"/>
          <w:b/>
          <w:color w:val="auto"/>
          <w:kern w:val="0"/>
          <w:sz w:val="32"/>
          <w:szCs w:val="32"/>
          <w:highlight w:val="none"/>
          <w:lang w:eastAsia="zh-CN"/>
        </w:rPr>
        <w:t>）</w:t>
      </w:r>
    </w:p>
    <w:p w14:paraId="1F85F107">
      <w:pPr>
        <w:widowControl/>
        <w:spacing w:after="240"/>
        <w:jc w:val="center"/>
        <w:rPr>
          <w:rFonts w:ascii="宋体" w:hAnsi="宋体" w:cs="Arial"/>
          <w:color w:val="auto"/>
          <w:kern w:val="0"/>
          <w:sz w:val="24"/>
          <w:highlight w:val="none"/>
        </w:rPr>
      </w:pPr>
    </w:p>
    <w:p w14:paraId="78AA42DF">
      <w:pPr>
        <w:widowControl/>
        <w:spacing w:after="240"/>
        <w:jc w:val="center"/>
        <w:rPr>
          <w:rFonts w:ascii="宋体" w:hAnsi="宋体" w:cs="Arial"/>
          <w:color w:val="auto"/>
          <w:kern w:val="0"/>
          <w:sz w:val="84"/>
          <w:szCs w:val="84"/>
          <w:highlight w:val="none"/>
        </w:rPr>
      </w:pPr>
      <w:r>
        <w:rPr>
          <w:rFonts w:hint="eastAsia" w:ascii="宋体" w:hAnsi="宋体" w:cs="Arial"/>
          <w:color w:val="auto"/>
          <w:kern w:val="0"/>
          <w:sz w:val="24"/>
          <w:highlight w:val="none"/>
        </w:rPr>
        <w:t>（此合同模板仅供参考，具体内容</w:t>
      </w:r>
      <w:r>
        <w:rPr>
          <w:rFonts w:hint="eastAsia" w:ascii="宋体" w:hAnsi="宋体" w:cs="Arial"/>
          <w:color w:val="auto"/>
          <w:kern w:val="0"/>
          <w:sz w:val="24"/>
          <w:highlight w:val="none"/>
          <w:lang w:eastAsia="zh-CN"/>
        </w:rPr>
        <w:t>以</w:t>
      </w:r>
      <w:r>
        <w:rPr>
          <w:rFonts w:hint="eastAsia" w:ascii="宋体" w:hAnsi="宋体" w:cs="Arial"/>
          <w:color w:val="auto"/>
          <w:kern w:val="0"/>
          <w:sz w:val="24"/>
          <w:highlight w:val="none"/>
        </w:rPr>
        <w:t>实际签订合同为准）</w:t>
      </w:r>
    </w:p>
    <w:p w14:paraId="31BE7A2B">
      <w:pPr>
        <w:widowControl/>
        <w:spacing w:line="900" w:lineRule="exact"/>
        <w:ind w:firstLine="2530" w:firstLineChars="900"/>
        <w:rPr>
          <w:rFonts w:ascii="宋体" w:hAnsi="宋体" w:cs="Arial"/>
          <w:b/>
          <w:bCs/>
          <w:color w:val="auto"/>
          <w:kern w:val="0"/>
          <w:sz w:val="28"/>
          <w:szCs w:val="28"/>
          <w:highlight w:val="none"/>
        </w:rPr>
      </w:pPr>
    </w:p>
    <w:p w14:paraId="7FE885D2">
      <w:pPr>
        <w:widowControl/>
        <w:jc w:val="center"/>
        <w:rPr>
          <w:rFonts w:ascii="宋体" w:hAnsi="宋体" w:cs="Arial"/>
          <w:b/>
          <w:color w:val="auto"/>
          <w:kern w:val="0"/>
          <w:sz w:val="84"/>
          <w:szCs w:val="84"/>
          <w:highlight w:val="none"/>
        </w:rPr>
      </w:pPr>
      <w:r>
        <w:rPr>
          <w:rFonts w:hint="eastAsia" w:ascii="宋体" w:hAnsi="宋体" w:cs="Arial"/>
          <w:b/>
          <w:color w:val="auto"/>
          <w:kern w:val="0"/>
          <w:sz w:val="84"/>
          <w:szCs w:val="84"/>
          <w:highlight w:val="none"/>
        </w:rPr>
        <w:t>合</w:t>
      </w:r>
    </w:p>
    <w:p w14:paraId="34622D4A">
      <w:pPr>
        <w:widowControl/>
        <w:jc w:val="center"/>
        <w:rPr>
          <w:rFonts w:ascii="宋体" w:hAnsi="宋体" w:cs="Arial"/>
          <w:b/>
          <w:color w:val="auto"/>
          <w:kern w:val="0"/>
          <w:sz w:val="84"/>
          <w:szCs w:val="84"/>
          <w:highlight w:val="none"/>
        </w:rPr>
      </w:pPr>
      <w:r>
        <w:rPr>
          <w:rFonts w:hint="eastAsia" w:ascii="宋体" w:hAnsi="宋体" w:cs="Arial"/>
          <w:b/>
          <w:color w:val="auto"/>
          <w:kern w:val="0"/>
          <w:sz w:val="84"/>
          <w:szCs w:val="84"/>
          <w:highlight w:val="none"/>
        </w:rPr>
        <w:t>同</w:t>
      </w:r>
    </w:p>
    <w:p w14:paraId="79288B48">
      <w:pPr>
        <w:widowControl/>
        <w:jc w:val="center"/>
        <w:rPr>
          <w:rFonts w:ascii="宋体" w:hAnsi="宋体" w:cs="Arial"/>
          <w:b/>
          <w:bCs/>
          <w:color w:val="auto"/>
          <w:kern w:val="0"/>
          <w:sz w:val="28"/>
          <w:szCs w:val="28"/>
          <w:highlight w:val="none"/>
        </w:rPr>
      </w:pPr>
      <w:r>
        <w:rPr>
          <w:rFonts w:hint="eastAsia" w:ascii="宋体" w:hAnsi="宋体" w:cs="Arial"/>
          <w:b/>
          <w:color w:val="auto"/>
          <w:kern w:val="0"/>
          <w:sz w:val="84"/>
          <w:szCs w:val="84"/>
          <w:highlight w:val="none"/>
        </w:rPr>
        <w:t>书</w:t>
      </w:r>
    </w:p>
    <w:p w14:paraId="3514368E">
      <w:pPr>
        <w:widowControl/>
        <w:spacing w:line="900" w:lineRule="exact"/>
        <w:ind w:firstLine="2530" w:firstLineChars="900"/>
        <w:rPr>
          <w:rFonts w:ascii="宋体" w:hAnsi="宋体" w:cs="Arial"/>
          <w:b/>
          <w:bCs/>
          <w:color w:val="auto"/>
          <w:kern w:val="0"/>
          <w:sz w:val="28"/>
          <w:szCs w:val="28"/>
          <w:highlight w:val="none"/>
        </w:rPr>
      </w:pPr>
    </w:p>
    <w:p w14:paraId="36EEDDE4">
      <w:pPr>
        <w:widowControl/>
        <w:spacing w:line="900" w:lineRule="exact"/>
        <w:ind w:firstLine="2530" w:firstLineChars="900"/>
        <w:rPr>
          <w:rFonts w:ascii="宋体" w:hAnsi="宋体" w:cs="Arial"/>
          <w:color w:val="auto"/>
          <w:kern w:val="0"/>
          <w:sz w:val="28"/>
          <w:szCs w:val="28"/>
          <w:highlight w:val="none"/>
        </w:rPr>
      </w:pPr>
      <w:r>
        <w:rPr>
          <w:rFonts w:hint="eastAsia" w:ascii="宋体" w:hAnsi="宋体" w:cs="Arial"/>
          <w:b/>
          <w:bCs/>
          <w:color w:val="auto"/>
          <w:kern w:val="0"/>
          <w:sz w:val="28"/>
          <w:szCs w:val="28"/>
          <w:highlight w:val="none"/>
        </w:rPr>
        <w:t>签订地点</w:t>
      </w:r>
      <w:r>
        <w:rPr>
          <w:rFonts w:hint="eastAsia" w:ascii="宋体" w:hAnsi="宋体" w:cs="Arial"/>
          <w:b/>
          <w:bCs/>
          <w:color w:val="auto"/>
          <w:kern w:val="0"/>
          <w:sz w:val="28"/>
          <w:szCs w:val="28"/>
          <w:highlight w:val="none"/>
          <w:lang w:eastAsia="zh-CN"/>
        </w:rPr>
        <w:t>：</w:t>
      </w:r>
      <w:r>
        <w:rPr>
          <w:rFonts w:hint="eastAsia" w:ascii="宋体" w:hAnsi="宋体" w:cs="Arial"/>
          <w:b/>
          <w:bCs/>
          <w:color w:val="auto"/>
          <w:kern w:val="0"/>
          <w:sz w:val="28"/>
          <w:szCs w:val="28"/>
          <w:highlight w:val="none"/>
        </w:rPr>
        <w:t xml:space="preserve">          </w:t>
      </w:r>
    </w:p>
    <w:p w14:paraId="0004E3B5">
      <w:pPr>
        <w:widowControl/>
        <w:spacing w:line="900" w:lineRule="exact"/>
        <w:ind w:firstLine="2249" w:firstLineChars="800"/>
        <w:rPr>
          <w:rFonts w:hint="eastAsia" w:ascii="宋体" w:hAnsi="宋体" w:cs="Arial"/>
          <w:b/>
          <w:bCs/>
          <w:color w:val="auto"/>
          <w:kern w:val="0"/>
          <w:sz w:val="28"/>
          <w:szCs w:val="28"/>
          <w:highlight w:val="none"/>
        </w:rPr>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Arial"/>
          <w:b/>
          <w:bCs/>
          <w:color w:val="auto"/>
          <w:kern w:val="0"/>
          <w:sz w:val="28"/>
          <w:szCs w:val="28"/>
          <w:highlight w:val="none"/>
        </w:rPr>
        <w:t>云南省财政厅　制</w:t>
      </w:r>
    </w:p>
    <w:p w14:paraId="7B8052E8">
      <w:pPr>
        <w:spacing w:line="360" w:lineRule="auto"/>
        <w:ind w:firstLine="241" w:firstLineChars="100"/>
        <w:rPr>
          <w:rFonts w:ascii="宋体" w:hAnsi="宋体" w:cs="宋体"/>
          <w:b/>
          <w:color w:val="auto"/>
          <w:sz w:val="24"/>
          <w:highlight w:val="none"/>
          <w:u w:val="single"/>
        </w:rPr>
      </w:pPr>
      <w:r>
        <w:rPr>
          <w:rFonts w:hint="eastAsia" w:ascii="宋体" w:hAnsi="宋体" w:cs="宋体"/>
          <w:b/>
          <w:color w:val="auto"/>
          <w:sz w:val="24"/>
          <w:highlight w:val="none"/>
        </w:rPr>
        <w:t>甲方：</w:t>
      </w:r>
    </w:p>
    <w:p w14:paraId="5265E716">
      <w:pPr>
        <w:spacing w:line="360" w:lineRule="auto"/>
        <w:ind w:firstLine="482" w:firstLineChars="200"/>
        <w:rPr>
          <w:rFonts w:ascii="宋体" w:hAnsi="宋体" w:cs="宋体"/>
          <w:b/>
          <w:color w:val="auto"/>
          <w:sz w:val="24"/>
          <w:highlight w:val="none"/>
        </w:rPr>
      </w:pPr>
    </w:p>
    <w:p w14:paraId="01BD99A0">
      <w:pPr>
        <w:spacing w:line="360" w:lineRule="auto"/>
        <w:ind w:firstLine="241" w:firstLineChars="100"/>
        <w:rPr>
          <w:rFonts w:ascii="宋体" w:hAnsi="宋体" w:cs="宋体"/>
          <w:color w:val="auto"/>
          <w:sz w:val="24"/>
          <w:highlight w:val="none"/>
        </w:rPr>
      </w:pPr>
      <w:bookmarkStart w:id="152" w:name="_Toc19301"/>
      <w:bookmarkStart w:id="153" w:name="_Toc30665"/>
      <w:bookmarkStart w:id="154" w:name="_Toc27007"/>
      <w:r>
        <w:rPr>
          <w:rFonts w:hint="eastAsia" w:ascii="宋体" w:hAnsi="宋体" w:cs="宋体"/>
          <w:b/>
          <w:color w:val="auto"/>
          <w:sz w:val="24"/>
          <w:highlight w:val="none"/>
        </w:rPr>
        <w:t>乙方：</w:t>
      </w:r>
      <w:bookmarkEnd w:id="152"/>
      <w:bookmarkEnd w:id="153"/>
      <w:bookmarkEnd w:id="154"/>
    </w:p>
    <w:p w14:paraId="312A6656">
      <w:pPr>
        <w:pStyle w:val="22"/>
        <w:spacing w:line="360" w:lineRule="auto"/>
        <w:ind w:firstLine="480" w:firstLineChars="200"/>
        <w:rPr>
          <w:rFonts w:hAnsi="宋体"/>
          <w:color w:val="auto"/>
          <w:highlight w:val="none"/>
        </w:rPr>
      </w:pPr>
    </w:p>
    <w:p w14:paraId="2B2056A6">
      <w:pPr>
        <w:pStyle w:val="22"/>
        <w:spacing w:line="500" w:lineRule="exact"/>
        <w:ind w:firstLine="480" w:firstLineChars="200"/>
        <w:rPr>
          <w:rFonts w:hAnsi="宋体"/>
          <w:color w:val="auto"/>
          <w:highlight w:val="none"/>
        </w:rPr>
      </w:pPr>
      <w:r>
        <w:rPr>
          <w:rFonts w:hint="eastAsia" w:hAnsi="宋体"/>
          <w:color w:val="auto"/>
          <w:highlight w:val="none"/>
        </w:rPr>
        <w:t>根据招标编号：公开招标结果，甲、乙双方在平等、互利、友好的基础上，经过共同协商</w:t>
      </w:r>
      <w:r>
        <w:rPr>
          <w:rFonts w:hint="eastAsia" w:hAnsi="宋体"/>
          <w:color w:val="auto"/>
          <w:highlight w:val="none"/>
          <w:lang w:eastAsia="zh-CN"/>
        </w:rPr>
        <w:t>，</w:t>
      </w:r>
      <w:r>
        <w:rPr>
          <w:rFonts w:hint="eastAsia" w:hAnsi="宋体"/>
          <w:color w:val="auto"/>
          <w:highlight w:val="none"/>
        </w:rPr>
        <w:t>甲方和乙方签订合同如下：</w:t>
      </w:r>
    </w:p>
    <w:p w14:paraId="10DE5969">
      <w:pPr>
        <w:pStyle w:val="22"/>
        <w:spacing w:beforeLines="50" w:line="500" w:lineRule="exact"/>
        <w:ind w:firstLine="482" w:firstLineChars="200"/>
        <w:rPr>
          <w:rFonts w:hint="eastAsia" w:hAnsi="宋体" w:eastAsia="宋体"/>
          <w:b/>
          <w:color w:val="auto"/>
          <w:highlight w:val="none"/>
          <w:lang w:eastAsia="zh-CN"/>
        </w:rPr>
      </w:pPr>
      <w:r>
        <w:rPr>
          <w:rFonts w:hint="eastAsia" w:hAnsi="宋体"/>
          <w:b/>
          <w:color w:val="auto"/>
          <w:highlight w:val="none"/>
        </w:rPr>
        <w:t>1.合同文件</w:t>
      </w:r>
    </w:p>
    <w:p w14:paraId="585629AF">
      <w:pPr>
        <w:pStyle w:val="22"/>
        <w:spacing w:beforeLines="50" w:line="500" w:lineRule="exact"/>
        <w:ind w:firstLine="480" w:firstLineChars="200"/>
        <w:rPr>
          <w:rFonts w:hAnsi="宋体"/>
          <w:color w:val="auto"/>
          <w:highlight w:val="none"/>
        </w:rPr>
      </w:pPr>
      <w:r>
        <w:rPr>
          <w:rFonts w:hint="eastAsia" w:hAnsi="宋体"/>
          <w:color w:val="auto"/>
          <w:highlight w:val="none"/>
        </w:rPr>
        <w:t>本合同包含下列文件</w:t>
      </w:r>
    </w:p>
    <w:p w14:paraId="41A439FE">
      <w:pPr>
        <w:pStyle w:val="22"/>
        <w:spacing w:line="500" w:lineRule="exact"/>
        <w:ind w:firstLine="480" w:firstLineChars="200"/>
        <w:rPr>
          <w:rFonts w:hAnsi="宋体"/>
          <w:color w:val="auto"/>
          <w:highlight w:val="none"/>
        </w:rPr>
      </w:pPr>
      <w:r>
        <w:rPr>
          <w:rFonts w:hint="eastAsia" w:hAnsi="宋体"/>
          <w:color w:val="auto"/>
          <w:highlight w:val="none"/>
        </w:rPr>
        <w:t>1.1 本合同</w:t>
      </w:r>
    </w:p>
    <w:p w14:paraId="1632931E">
      <w:pPr>
        <w:pStyle w:val="22"/>
        <w:spacing w:line="500" w:lineRule="exact"/>
        <w:ind w:firstLine="480" w:firstLineChars="200"/>
        <w:rPr>
          <w:rFonts w:hAnsi="宋体"/>
          <w:color w:val="auto"/>
          <w:highlight w:val="none"/>
        </w:rPr>
      </w:pPr>
      <w:r>
        <w:rPr>
          <w:rFonts w:hint="eastAsia" w:hAnsi="宋体"/>
          <w:color w:val="auto"/>
          <w:highlight w:val="none"/>
        </w:rPr>
        <w:t>1.2 投标文件</w:t>
      </w:r>
    </w:p>
    <w:p w14:paraId="7313E718">
      <w:pPr>
        <w:pStyle w:val="22"/>
        <w:spacing w:beforeLines="50" w:line="500" w:lineRule="exact"/>
        <w:ind w:firstLine="482" w:firstLineChars="200"/>
        <w:rPr>
          <w:rFonts w:hAnsi="宋体"/>
          <w:b/>
          <w:color w:val="auto"/>
          <w:highlight w:val="none"/>
        </w:rPr>
      </w:pPr>
      <w:r>
        <w:rPr>
          <w:rFonts w:hint="eastAsia" w:hAnsi="宋体"/>
          <w:b/>
          <w:color w:val="auto"/>
          <w:highlight w:val="none"/>
        </w:rPr>
        <w:t>2.合同标的及价格</w:t>
      </w:r>
    </w:p>
    <w:p w14:paraId="09DDBB46">
      <w:pPr>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2.1采购清单</w:t>
      </w:r>
    </w:p>
    <w:tbl>
      <w:tblPr>
        <w:tblStyle w:val="1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410"/>
        <w:gridCol w:w="3195"/>
        <w:gridCol w:w="765"/>
        <w:gridCol w:w="810"/>
        <w:gridCol w:w="780"/>
        <w:gridCol w:w="787"/>
      </w:tblGrid>
      <w:tr w14:paraId="38AA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320" w:type="dxa"/>
            <w:vAlign w:val="center"/>
          </w:tcPr>
          <w:p w14:paraId="17890E25">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名称</w:t>
            </w:r>
          </w:p>
        </w:tc>
        <w:tc>
          <w:tcPr>
            <w:tcW w:w="1410" w:type="dxa"/>
            <w:vAlign w:val="center"/>
          </w:tcPr>
          <w:p w14:paraId="4F2797CE">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品牌/厂家</w:t>
            </w:r>
          </w:p>
        </w:tc>
        <w:tc>
          <w:tcPr>
            <w:tcW w:w="3195" w:type="dxa"/>
            <w:vAlign w:val="center"/>
          </w:tcPr>
          <w:p w14:paraId="0E0B02EB">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项目特征规格、技术参数、性能要求</w:t>
            </w:r>
          </w:p>
        </w:tc>
        <w:tc>
          <w:tcPr>
            <w:tcW w:w="765" w:type="dxa"/>
            <w:vAlign w:val="center"/>
          </w:tcPr>
          <w:p w14:paraId="264CA7E9">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810" w:type="dxa"/>
            <w:vAlign w:val="center"/>
          </w:tcPr>
          <w:p w14:paraId="606D4A63">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780" w:type="dxa"/>
            <w:vAlign w:val="center"/>
          </w:tcPr>
          <w:p w14:paraId="1AE6B3C7">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单价</w:t>
            </w:r>
          </w:p>
        </w:tc>
        <w:tc>
          <w:tcPr>
            <w:tcW w:w="787" w:type="dxa"/>
            <w:vAlign w:val="center"/>
          </w:tcPr>
          <w:p w14:paraId="01D13A6C">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合价</w:t>
            </w:r>
          </w:p>
        </w:tc>
      </w:tr>
      <w:tr w14:paraId="55B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20" w:type="dxa"/>
            <w:vAlign w:val="center"/>
          </w:tcPr>
          <w:p w14:paraId="4F4F303D">
            <w:pPr>
              <w:spacing w:line="500" w:lineRule="exact"/>
              <w:jc w:val="center"/>
              <w:rPr>
                <w:rFonts w:ascii="宋体" w:hAnsi="宋体" w:cs="宋体"/>
                <w:color w:val="auto"/>
                <w:sz w:val="24"/>
                <w:highlight w:val="none"/>
              </w:rPr>
            </w:pPr>
          </w:p>
        </w:tc>
        <w:tc>
          <w:tcPr>
            <w:tcW w:w="1410" w:type="dxa"/>
            <w:vAlign w:val="center"/>
          </w:tcPr>
          <w:p w14:paraId="6AE32768">
            <w:pPr>
              <w:spacing w:line="500" w:lineRule="exact"/>
              <w:jc w:val="center"/>
              <w:rPr>
                <w:rFonts w:ascii="宋体" w:hAnsi="宋体" w:cs="宋体"/>
                <w:color w:val="auto"/>
                <w:sz w:val="24"/>
                <w:highlight w:val="none"/>
              </w:rPr>
            </w:pPr>
          </w:p>
        </w:tc>
        <w:tc>
          <w:tcPr>
            <w:tcW w:w="3195" w:type="dxa"/>
            <w:vAlign w:val="center"/>
          </w:tcPr>
          <w:p w14:paraId="3511CE20">
            <w:pPr>
              <w:spacing w:line="500" w:lineRule="exact"/>
              <w:jc w:val="center"/>
              <w:rPr>
                <w:rFonts w:ascii="宋体" w:hAnsi="宋体" w:cs="宋体"/>
                <w:color w:val="auto"/>
                <w:sz w:val="24"/>
                <w:highlight w:val="none"/>
              </w:rPr>
            </w:pPr>
          </w:p>
        </w:tc>
        <w:tc>
          <w:tcPr>
            <w:tcW w:w="765" w:type="dxa"/>
            <w:vAlign w:val="center"/>
          </w:tcPr>
          <w:p w14:paraId="5D0F1A47">
            <w:pPr>
              <w:spacing w:line="500" w:lineRule="exact"/>
              <w:jc w:val="center"/>
              <w:rPr>
                <w:rFonts w:ascii="宋体" w:hAnsi="宋体" w:cs="宋体"/>
                <w:color w:val="auto"/>
                <w:sz w:val="24"/>
                <w:highlight w:val="none"/>
              </w:rPr>
            </w:pPr>
          </w:p>
        </w:tc>
        <w:tc>
          <w:tcPr>
            <w:tcW w:w="810" w:type="dxa"/>
            <w:vAlign w:val="center"/>
          </w:tcPr>
          <w:p w14:paraId="704C1A66">
            <w:pPr>
              <w:spacing w:line="500" w:lineRule="exact"/>
              <w:jc w:val="center"/>
              <w:rPr>
                <w:rFonts w:ascii="宋体" w:hAnsi="宋体" w:cs="宋体"/>
                <w:color w:val="auto"/>
                <w:sz w:val="24"/>
                <w:highlight w:val="none"/>
              </w:rPr>
            </w:pPr>
          </w:p>
        </w:tc>
        <w:tc>
          <w:tcPr>
            <w:tcW w:w="780" w:type="dxa"/>
          </w:tcPr>
          <w:p w14:paraId="4FAF777A">
            <w:pPr>
              <w:spacing w:line="500" w:lineRule="exact"/>
              <w:rPr>
                <w:rFonts w:ascii="宋体" w:hAnsi="宋体" w:cs="宋体"/>
                <w:color w:val="auto"/>
                <w:sz w:val="24"/>
                <w:highlight w:val="none"/>
              </w:rPr>
            </w:pPr>
          </w:p>
        </w:tc>
        <w:tc>
          <w:tcPr>
            <w:tcW w:w="787" w:type="dxa"/>
          </w:tcPr>
          <w:p w14:paraId="43E00115">
            <w:pPr>
              <w:spacing w:line="500" w:lineRule="exact"/>
              <w:rPr>
                <w:rFonts w:ascii="宋体" w:hAnsi="宋体" w:cs="宋体"/>
                <w:color w:val="auto"/>
                <w:sz w:val="24"/>
                <w:highlight w:val="none"/>
              </w:rPr>
            </w:pPr>
          </w:p>
        </w:tc>
      </w:tr>
      <w:tr w14:paraId="40CA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0079BDCE">
            <w:pPr>
              <w:spacing w:line="500" w:lineRule="exact"/>
              <w:jc w:val="center"/>
              <w:rPr>
                <w:rFonts w:ascii="宋体" w:hAnsi="宋体" w:cs="宋体"/>
                <w:color w:val="auto"/>
                <w:sz w:val="24"/>
                <w:highlight w:val="none"/>
              </w:rPr>
            </w:pPr>
          </w:p>
        </w:tc>
        <w:tc>
          <w:tcPr>
            <w:tcW w:w="1410" w:type="dxa"/>
            <w:vAlign w:val="center"/>
          </w:tcPr>
          <w:p w14:paraId="650CB180">
            <w:pPr>
              <w:spacing w:line="500" w:lineRule="exact"/>
              <w:jc w:val="center"/>
              <w:rPr>
                <w:rFonts w:ascii="宋体" w:hAnsi="宋体" w:cs="宋体"/>
                <w:color w:val="auto"/>
                <w:sz w:val="24"/>
                <w:highlight w:val="none"/>
              </w:rPr>
            </w:pPr>
          </w:p>
        </w:tc>
        <w:tc>
          <w:tcPr>
            <w:tcW w:w="3195" w:type="dxa"/>
            <w:vAlign w:val="center"/>
          </w:tcPr>
          <w:p w14:paraId="5C5DE3E4">
            <w:pPr>
              <w:spacing w:line="500" w:lineRule="exact"/>
              <w:jc w:val="center"/>
              <w:rPr>
                <w:rFonts w:ascii="宋体" w:hAnsi="宋体" w:cs="宋体"/>
                <w:color w:val="auto"/>
                <w:sz w:val="24"/>
                <w:highlight w:val="none"/>
              </w:rPr>
            </w:pPr>
          </w:p>
        </w:tc>
        <w:tc>
          <w:tcPr>
            <w:tcW w:w="765" w:type="dxa"/>
            <w:vAlign w:val="center"/>
          </w:tcPr>
          <w:p w14:paraId="2FABA0D4">
            <w:pPr>
              <w:spacing w:line="500" w:lineRule="exact"/>
              <w:jc w:val="center"/>
              <w:rPr>
                <w:rFonts w:ascii="宋体" w:hAnsi="宋体" w:cs="宋体"/>
                <w:color w:val="auto"/>
                <w:sz w:val="24"/>
                <w:highlight w:val="none"/>
              </w:rPr>
            </w:pPr>
          </w:p>
        </w:tc>
        <w:tc>
          <w:tcPr>
            <w:tcW w:w="810" w:type="dxa"/>
            <w:vAlign w:val="center"/>
          </w:tcPr>
          <w:p w14:paraId="767C7DE6">
            <w:pPr>
              <w:spacing w:line="500" w:lineRule="exact"/>
              <w:jc w:val="center"/>
              <w:rPr>
                <w:rFonts w:ascii="宋体" w:hAnsi="宋体" w:cs="宋体"/>
                <w:color w:val="auto"/>
                <w:sz w:val="24"/>
                <w:highlight w:val="none"/>
              </w:rPr>
            </w:pPr>
          </w:p>
        </w:tc>
        <w:tc>
          <w:tcPr>
            <w:tcW w:w="780" w:type="dxa"/>
          </w:tcPr>
          <w:p w14:paraId="7AC7BE2F">
            <w:pPr>
              <w:spacing w:line="500" w:lineRule="exact"/>
              <w:rPr>
                <w:rFonts w:ascii="宋体" w:hAnsi="宋体" w:cs="宋体"/>
                <w:color w:val="auto"/>
                <w:sz w:val="24"/>
                <w:highlight w:val="none"/>
              </w:rPr>
            </w:pPr>
          </w:p>
        </w:tc>
        <w:tc>
          <w:tcPr>
            <w:tcW w:w="787" w:type="dxa"/>
          </w:tcPr>
          <w:p w14:paraId="19C7B201">
            <w:pPr>
              <w:spacing w:line="500" w:lineRule="exact"/>
              <w:rPr>
                <w:rFonts w:ascii="宋体" w:hAnsi="宋体" w:cs="宋体"/>
                <w:color w:val="auto"/>
                <w:sz w:val="24"/>
                <w:highlight w:val="none"/>
              </w:rPr>
            </w:pPr>
          </w:p>
        </w:tc>
      </w:tr>
      <w:tr w14:paraId="3C56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2624053D">
            <w:pPr>
              <w:spacing w:line="500" w:lineRule="exact"/>
              <w:jc w:val="center"/>
              <w:rPr>
                <w:rFonts w:ascii="宋体" w:hAnsi="宋体" w:cs="宋体"/>
                <w:color w:val="auto"/>
                <w:sz w:val="24"/>
                <w:highlight w:val="none"/>
              </w:rPr>
            </w:pPr>
          </w:p>
        </w:tc>
        <w:tc>
          <w:tcPr>
            <w:tcW w:w="1410" w:type="dxa"/>
            <w:vAlign w:val="center"/>
          </w:tcPr>
          <w:p w14:paraId="4D921BD9">
            <w:pPr>
              <w:spacing w:line="500" w:lineRule="exact"/>
              <w:jc w:val="center"/>
              <w:rPr>
                <w:rFonts w:ascii="宋体" w:hAnsi="宋体" w:cs="宋体"/>
                <w:color w:val="auto"/>
                <w:sz w:val="24"/>
                <w:highlight w:val="none"/>
              </w:rPr>
            </w:pPr>
          </w:p>
        </w:tc>
        <w:tc>
          <w:tcPr>
            <w:tcW w:w="3195" w:type="dxa"/>
            <w:vAlign w:val="center"/>
          </w:tcPr>
          <w:p w14:paraId="0EE03EE5">
            <w:pPr>
              <w:spacing w:line="500" w:lineRule="exact"/>
              <w:jc w:val="center"/>
              <w:rPr>
                <w:rFonts w:ascii="宋体" w:hAnsi="宋体" w:cs="宋体"/>
                <w:color w:val="auto"/>
                <w:sz w:val="24"/>
                <w:highlight w:val="none"/>
              </w:rPr>
            </w:pPr>
          </w:p>
        </w:tc>
        <w:tc>
          <w:tcPr>
            <w:tcW w:w="765" w:type="dxa"/>
            <w:vAlign w:val="center"/>
          </w:tcPr>
          <w:p w14:paraId="4AB6B5AE">
            <w:pPr>
              <w:spacing w:line="500" w:lineRule="exact"/>
              <w:jc w:val="center"/>
              <w:rPr>
                <w:rFonts w:ascii="宋体" w:hAnsi="宋体" w:cs="宋体"/>
                <w:color w:val="auto"/>
                <w:sz w:val="24"/>
                <w:highlight w:val="none"/>
              </w:rPr>
            </w:pPr>
          </w:p>
        </w:tc>
        <w:tc>
          <w:tcPr>
            <w:tcW w:w="810" w:type="dxa"/>
            <w:vAlign w:val="center"/>
          </w:tcPr>
          <w:p w14:paraId="4CE9E896">
            <w:pPr>
              <w:spacing w:line="500" w:lineRule="exact"/>
              <w:jc w:val="center"/>
              <w:rPr>
                <w:rFonts w:ascii="宋体" w:hAnsi="宋体" w:cs="宋体"/>
                <w:color w:val="auto"/>
                <w:sz w:val="24"/>
                <w:highlight w:val="none"/>
              </w:rPr>
            </w:pPr>
          </w:p>
        </w:tc>
        <w:tc>
          <w:tcPr>
            <w:tcW w:w="780" w:type="dxa"/>
          </w:tcPr>
          <w:p w14:paraId="7060FB59">
            <w:pPr>
              <w:spacing w:line="500" w:lineRule="exact"/>
              <w:rPr>
                <w:rFonts w:ascii="宋体" w:hAnsi="宋体" w:cs="宋体"/>
                <w:color w:val="auto"/>
                <w:sz w:val="24"/>
                <w:highlight w:val="none"/>
              </w:rPr>
            </w:pPr>
          </w:p>
        </w:tc>
        <w:tc>
          <w:tcPr>
            <w:tcW w:w="787" w:type="dxa"/>
          </w:tcPr>
          <w:p w14:paraId="76922884">
            <w:pPr>
              <w:spacing w:line="500" w:lineRule="exact"/>
              <w:rPr>
                <w:rFonts w:ascii="宋体" w:hAnsi="宋体" w:cs="宋体"/>
                <w:color w:val="auto"/>
                <w:sz w:val="24"/>
                <w:highlight w:val="none"/>
              </w:rPr>
            </w:pPr>
          </w:p>
        </w:tc>
      </w:tr>
    </w:tbl>
    <w:p w14:paraId="7A3A66CA">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bCs/>
          <w:color w:val="auto"/>
          <w:sz w:val="24"/>
          <w:highlight w:val="none"/>
        </w:rPr>
        <w:t xml:space="preserve"> 本合同</w:t>
      </w:r>
      <w:r>
        <w:rPr>
          <w:rFonts w:hint="eastAsia" w:ascii="宋体" w:hAnsi="宋体" w:cs="宋体"/>
          <w:bCs/>
          <w:color w:val="auto"/>
          <w:sz w:val="24"/>
          <w:highlight w:val="none"/>
          <w:lang w:val="en-US" w:eastAsia="zh-CN"/>
        </w:rPr>
        <w:t>货物</w:t>
      </w:r>
      <w:r>
        <w:rPr>
          <w:rFonts w:hint="eastAsia" w:ascii="宋体" w:hAnsi="宋体" w:cs="宋体"/>
          <w:bCs/>
          <w:color w:val="auto"/>
          <w:sz w:val="24"/>
          <w:highlight w:val="none"/>
        </w:rPr>
        <w:t>总价为人民币</w:t>
      </w:r>
      <w:r>
        <w:rPr>
          <w:rFonts w:hint="eastAsia" w:ascii="宋体" w:hAnsi="宋体" w:cs="宋体"/>
          <w:bCs/>
          <w:color w:val="auto"/>
          <w:sz w:val="24"/>
          <w:highlight w:val="none"/>
          <w:lang w:eastAsia="zh-CN"/>
        </w:rPr>
        <w:t>：</w:t>
      </w:r>
      <w:r>
        <w:rPr>
          <w:rFonts w:hint="eastAsia" w:ascii="宋体" w:hAnsi="宋体" w:cs="宋体"/>
          <w:color w:val="auto"/>
          <w:sz w:val="24"/>
          <w:highlight w:val="none"/>
        </w:rPr>
        <w:t>¥（大写人民币）</w:t>
      </w:r>
    </w:p>
    <w:p w14:paraId="47EE57FE">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上述合同总价包括：货物成本价格、利润、</w:t>
      </w:r>
      <w:r>
        <w:rPr>
          <w:rFonts w:hint="eastAsia" w:ascii="宋体" w:hAnsi="宋体" w:cs="宋体"/>
          <w:color w:val="auto"/>
          <w:sz w:val="24"/>
          <w:highlight w:val="none"/>
          <w:lang w:val="zh-CN"/>
        </w:rPr>
        <w:t>运输</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安装调试、</w:t>
      </w:r>
      <w:r>
        <w:rPr>
          <w:rFonts w:hint="eastAsia" w:ascii="宋体" w:hAnsi="宋体" w:cs="宋体"/>
          <w:color w:val="auto"/>
          <w:sz w:val="24"/>
          <w:highlight w:val="none"/>
          <w:lang w:val="zh-CN"/>
        </w:rPr>
        <w:t>验收、质保、</w:t>
      </w:r>
      <w:r>
        <w:rPr>
          <w:rFonts w:hint="eastAsia" w:ascii="宋体" w:hAnsi="宋体" w:cs="宋体"/>
          <w:color w:val="auto"/>
          <w:sz w:val="24"/>
          <w:highlight w:val="none"/>
        </w:rPr>
        <w:t>保险、税收、</w:t>
      </w:r>
      <w:r>
        <w:rPr>
          <w:rFonts w:hint="eastAsia" w:ascii="宋体" w:hAnsi="宋体" w:cs="宋体"/>
          <w:color w:val="auto"/>
          <w:sz w:val="24"/>
          <w:highlight w:val="none"/>
          <w:lang w:val="en-US" w:eastAsia="zh-CN"/>
        </w:rPr>
        <w:t>培训、</w:t>
      </w:r>
      <w:r>
        <w:rPr>
          <w:rFonts w:hint="eastAsia" w:ascii="宋体" w:hAnsi="宋体" w:cs="宋体"/>
          <w:color w:val="auto"/>
          <w:sz w:val="24"/>
          <w:highlight w:val="none"/>
        </w:rPr>
        <w:t>后续服务</w:t>
      </w:r>
      <w:r>
        <w:rPr>
          <w:rFonts w:hint="eastAsia" w:ascii="宋体" w:hAnsi="宋体" w:cs="宋体"/>
          <w:color w:val="auto"/>
          <w:sz w:val="24"/>
          <w:highlight w:val="none"/>
          <w:lang w:val="zh-CN"/>
        </w:rPr>
        <w:t>等伴随的服务及各种税费等全部费用。</w:t>
      </w:r>
    </w:p>
    <w:p w14:paraId="5E99F751">
      <w:pPr>
        <w:spacing w:line="500" w:lineRule="exact"/>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 xml:space="preserve">3.付款方式   </w:t>
      </w:r>
    </w:p>
    <w:p w14:paraId="2772F46A">
      <w:pPr>
        <w:spacing w:line="500" w:lineRule="exact"/>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 xml:space="preserve">                  </w:t>
      </w:r>
    </w:p>
    <w:p w14:paraId="329FA33E">
      <w:pPr>
        <w:spacing w:line="50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4. 交货、运输</w:t>
      </w:r>
    </w:p>
    <w:p w14:paraId="610CB366">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4.1交货日期：本合同“</w:t>
      </w:r>
      <w:r>
        <w:rPr>
          <w:rFonts w:hint="eastAsia" w:ascii="宋体" w:hAnsi="宋体" w:cs="宋体"/>
          <w:color w:val="auto"/>
          <w:sz w:val="24"/>
          <w:highlight w:val="none"/>
          <w:lang w:eastAsia="zh-CN"/>
        </w:rPr>
        <w:t>货物</w:t>
      </w:r>
      <w:r>
        <w:rPr>
          <w:rFonts w:hint="eastAsia" w:ascii="宋体" w:hAnsi="宋体" w:cs="宋体"/>
          <w:color w:val="auto"/>
          <w:sz w:val="24"/>
          <w:highlight w:val="none"/>
        </w:rPr>
        <w:t>”的制造、运输由乙方负责，上述工作须在合同生效后</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天完成。</w:t>
      </w:r>
    </w:p>
    <w:p w14:paraId="32157585">
      <w:pPr>
        <w:spacing w:line="5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4.2交货地点：</w:t>
      </w:r>
    </w:p>
    <w:p w14:paraId="44D4A73E">
      <w:pPr>
        <w:spacing w:line="500" w:lineRule="exact"/>
        <w:ind w:firstLine="480" w:firstLineChars="200"/>
        <w:rPr>
          <w:rFonts w:ascii="宋体" w:hAnsi="宋体" w:cs="宋体"/>
          <w:b w:val="0"/>
          <w:bCs/>
          <w:color w:val="auto"/>
          <w:sz w:val="24"/>
          <w:highlight w:val="none"/>
        </w:rPr>
      </w:pPr>
      <w:r>
        <w:rPr>
          <w:rFonts w:hint="eastAsia" w:ascii="宋体" w:hAnsi="宋体" w:cs="宋体"/>
          <w:b w:val="0"/>
          <w:bCs/>
          <w:color w:val="auto"/>
          <w:sz w:val="24"/>
          <w:highlight w:val="none"/>
        </w:rPr>
        <w:t>4.3乙方根据装卸及搬运不同货物特点及不同要求，每一包装上应标明惯用的标志及图示，显著标明“小心轻放</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此端向上</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防潮”等字样或图案。每箱货应当有一份详细的装箱单，装箱单中同时标明净重和毛重。乙方应对不充分或不适当包装造成的货物损坏或灭失承担责任。对于箱内和捆内的散装部件，乙方均应系加标签并注明部件名称以及该部件在装配图上的位号和零件号。对于备件和工具，除注明上述内容外，尚需注明“备件”或“工具”字样。</w:t>
      </w:r>
    </w:p>
    <w:p w14:paraId="6E453014">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4.4</w:t>
      </w:r>
      <w:r>
        <w:rPr>
          <w:rFonts w:hint="eastAsia" w:ascii="宋体" w:hAnsi="宋体" w:cs="宋体"/>
          <w:color w:val="auto"/>
          <w:kern w:val="0"/>
          <w:sz w:val="24"/>
          <w:highlight w:val="none"/>
        </w:rPr>
        <w:t xml:space="preserve"> 乙方应在不迟于每批货物备妥待运前日通知甲方如下内容：</w:t>
      </w:r>
    </w:p>
    <w:p w14:paraId="3B078FF2">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4.4.1 合同号；</w:t>
      </w:r>
    </w:p>
    <w:p w14:paraId="3BFE2D59">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4.4.2 货物备妥待运日；</w:t>
      </w:r>
    </w:p>
    <w:p w14:paraId="11B35FDE">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4.4.3 货物总体积；</w:t>
      </w:r>
    </w:p>
    <w:p w14:paraId="77F632C5">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4.4.4 货物总毛重/总包数；</w:t>
      </w:r>
    </w:p>
    <w:p w14:paraId="5FACD7A7">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4.4.5 发运站名称；</w:t>
      </w:r>
    </w:p>
    <w:p w14:paraId="46ACCC47">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4.4. 6 发运货物的详细清单，包括合同号、分项号、合同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的名称、规格、型号、数量、单价/总价、单位重量、单件体积/总体积，每件货物的外包装尺寸（长×宽×高）、总件数和发运站；</w:t>
      </w:r>
    </w:p>
    <w:p w14:paraId="69B57990">
      <w:pPr>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4.4.7 有关合同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在储存和运输中特殊注意事项的说明。</w:t>
      </w:r>
    </w:p>
    <w:p w14:paraId="6B06D5F1">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4.5</w:t>
      </w:r>
      <w:r>
        <w:rPr>
          <w:rFonts w:hint="eastAsia" w:ascii="宋体" w:hAnsi="宋体" w:cs="宋体"/>
          <w:color w:val="auto"/>
          <w:kern w:val="0"/>
          <w:sz w:val="24"/>
          <w:highlight w:val="none"/>
        </w:rPr>
        <w:t xml:space="preserve">   在每批货物的交货清单中都应附有下列单据：</w:t>
      </w:r>
    </w:p>
    <w:p w14:paraId="682270B4">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4.5.1 装箱明细单一式壹份；</w:t>
      </w:r>
    </w:p>
    <w:p w14:paraId="1D361167">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4.5.2 质量合格证一式壹份；</w:t>
      </w:r>
    </w:p>
    <w:p w14:paraId="43D39DE9">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4.5.3 相关</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的技术资料壹份；</w:t>
      </w:r>
    </w:p>
    <w:p w14:paraId="36B80107">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4.5.4 需要组装的部件及机器的系统装配图一式壹份</w:t>
      </w:r>
    </w:p>
    <w:p w14:paraId="52A07774">
      <w:pPr>
        <w:autoSpaceDE w:val="0"/>
        <w:autoSpaceDN w:val="0"/>
        <w:adjustRightIn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4.6 </w:t>
      </w:r>
      <w:r>
        <w:rPr>
          <w:rFonts w:hint="eastAsia" w:ascii="宋体" w:hAnsi="宋体" w:cs="宋体"/>
          <w:color w:val="auto"/>
          <w:kern w:val="0"/>
          <w:sz w:val="24"/>
          <w:highlight w:val="none"/>
        </w:rPr>
        <w:t>凡由于对货物包装不当或采取防护措施不充分致使货物损坏或丢失时，乙方均应按合同的规定负责修理、更换或赔偿。如果因乙方在包装和唛头标记方面发生的错误造成货物的误运，乙方应承担由此发生的额外费用。</w:t>
      </w:r>
    </w:p>
    <w:p w14:paraId="12C15F3C">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5.验收</w:t>
      </w:r>
    </w:p>
    <w:p w14:paraId="573A527D">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5.1甲方按照本合同约定的产品质量、规格、材料、数量及国家、行业的相关标准对乙方提供的</w:t>
      </w:r>
      <w:r>
        <w:rPr>
          <w:rFonts w:hint="eastAsia" w:ascii="宋体" w:hAnsi="宋体" w:cs="宋体"/>
          <w:color w:val="auto"/>
          <w:sz w:val="24"/>
          <w:highlight w:val="none"/>
          <w:lang w:eastAsia="zh-CN"/>
        </w:rPr>
        <w:t>货物</w:t>
      </w:r>
      <w:r>
        <w:rPr>
          <w:rFonts w:hint="eastAsia" w:ascii="宋体" w:hAnsi="宋体" w:cs="宋体"/>
          <w:color w:val="auto"/>
          <w:sz w:val="24"/>
          <w:highlight w:val="none"/>
        </w:rPr>
        <w:t>进行验收。乙方应将所有资料、备件备品备齐，并保证</w:t>
      </w:r>
      <w:r>
        <w:rPr>
          <w:rFonts w:hint="eastAsia" w:ascii="宋体" w:hAnsi="宋体" w:cs="宋体"/>
          <w:bCs/>
          <w:color w:val="auto"/>
          <w:sz w:val="24"/>
          <w:highlight w:val="none"/>
          <w:lang w:eastAsia="zh-CN"/>
        </w:rPr>
        <w:t>货物</w:t>
      </w:r>
      <w:r>
        <w:rPr>
          <w:rFonts w:hint="eastAsia" w:ascii="宋体" w:hAnsi="宋体" w:cs="宋体"/>
          <w:bCs/>
          <w:color w:val="auto"/>
          <w:sz w:val="24"/>
          <w:highlight w:val="none"/>
        </w:rPr>
        <w:t>性能和技术参数达到合同要求。</w:t>
      </w:r>
    </w:p>
    <w:p w14:paraId="28959CC1">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5.2乙方保证上述所有验收项目一次性通过验收。反之，每增加一次验收程序，乙方向甲方支付元的违约金，如果经过</w:t>
      </w:r>
      <w:r>
        <w:rPr>
          <w:rFonts w:hint="eastAsia" w:ascii="宋体" w:hAnsi="宋体" w:cs="宋体"/>
          <w:color w:val="auto"/>
          <w:sz w:val="24"/>
          <w:highlight w:val="none"/>
          <w:u w:val="single"/>
        </w:rPr>
        <w:t>3</w:t>
      </w:r>
      <w:r>
        <w:rPr>
          <w:rFonts w:hint="eastAsia" w:ascii="宋体" w:hAnsi="宋体" w:cs="宋体"/>
          <w:color w:val="auto"/>
          <w:sz w:val="24"/>
          <w:highlight w:val="none"/>
        </w:rPr>
        <w:t>次验收程序，合同</w:t>
      </w:r>
      <w:r>
        <w:rPr>
          <w:rFonts w:hint="eastAsia" w:ascii="宋体" w:hAnsi="宋体" w:cs="宋体"/>
          <w:color w:val="auto"/>
          <w:sz w:val="24"/>
          <w:highlight w:val="none"/>
          <w:lang w:eastAsia="zh-CN"/>
        </w:rPr>
        <w:t>货物</w:t>
      </w:r>
      <w:r>
        <w:rPr>
          <w:rFonts w:hint="eastAsia" w:ascii="宋体" w:hAnsi="宋体" w:cs="宋体"/>
          <w:color w:val="auto"/>
          <w:sz w:val="24"/>
          <w:highlight w:val="none"/>
        </w:rPr>
        <w:t>仍不能通过验收，甲方有权拒绝接收</w:t>
      </w:r>
      <w:r>
        <w:rPr>
          <w:rFonts w:hint="eastAsia" w:ascii="宋体" w:hAnsi="宋体" w:cs="宋体"/>
          <w:color w:val="auto"/>
          <w:sz w:val="24"/>
          <w:highlight w:val="none"/>
          <w:lang w:eastAsia="zh-CN"/>
        </w:rPr>
        <w:t>货物</w:t>
      </w:r>
      <w:r>
        <w:rPr>
          <w:rFonts w:hint="eastAsia" w:ascii="宋体" w:hAnsi="宋体" w:cs="宋体"/>
          <w:color w:val="auto"/>
          <w:sz w:val="24"/>
          <w:highlight w:val="none"/>
        </w:rPr>
        <w:t>并解除合同，乙方应在解除合同之日起</w:t>
      </w:r>
      <w:r>
        <w:rPr>
          <w:rFonts w:hint="eastAsia" w:ascii="宋体" w:hAnsi="宋体" w:cs="宋体"/>
          <w:color w:val="auto"/>
          <w:sz w:val="24"/>
          <w:highlight w:val="none"/>
          <w:u w:val="single"/>
        </w:rPr>
        <w:t>3</w:t>
      </w:r>
      <w:r>
        <w:rPr>
          <w:rFonts w:hint="eastAsia" w:ascii="宋体" w:hAnsi="宋体" w:cs="宋体"/>
          <w:color w:val="auto"/>
          <w:sz w:val="24"/>
          <w:highlight w:val="none"/>
        </w:rPr>
        <w:t>日内，返还甲方已付货款，并承担甲方由此造成的损失。</w:t>
      </w:r>
    </w:p>
    <w:p w14:paraId="7FA138EB">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 双方以样品验收的，乙方应提前日将甲方订购的</w:t>
      </w:r>
      <w:r>
        <w:rPr>
          <w:rFonts w:hint="eastAsia" w:ascii="宋体" w:hAnsi="宋体" w:cs="宋体"/>
          <w:color w:val="auto"/>
          <w:sz w:val="24"/>
          <w:highlight w:val="none"/>
          <w:lang w:eastAsia="zh-CN"/>
        </w:rPr>
        <w:t>货物</w:t>
      </w:r>
      <w:r>
        <w:rPr>
          <w:rFonts w:hint="eastAsia" w:ascii="宋体" w:hAnsi="宋体" w:cs="宋体"/>
          <w:color w:val="auto"/>
          <w:sz w:val="24"/>
          <w:highlight w:val="none"/>
        </w:rPr>
        <w:t>样品封存，并将样品交甲方保管。</w:t>
      </w:r>
    </w:p>
    <w:p w14:paraId="1C32D93D">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5.4由乙方</w:t>
      </w:r>
      <w:r>
        <w:rPr>
          <w:rFonts w:hint="eastAsia" w:ascii="宋体" w:hAnsi="宋体" w:cs="宋体"/>
          <w:b/>
          <w:color w:val="auto"/>
          <w:sz w:val="24"/>
          <w:highlight w:val="none"/>
          <w:lang w:eastAsia="zh-CN"/>
        </w:rPr>
        <w:t>货物</w:t>
      </w:r>
      <w:r>
        <w:rPr>
          <w:rFonts w:hint="eastAsia" w:ascii="宋体" w:hAnsi="宋体" w:cs="宋体"/>
          <w:b/>
          <w:color w:val="auto"/>
          <w:sz w:val="24"/>
          <w:highlight w:val="none"/>
        </w:rPr>
        <w:t>验收不合格所产生的费用由乙方承担，且交货期不顺延。</w:t>
      </w:r>
    </w:p>
    <w:p w14:paraId="0B02BF2F">
      <w:pPr>
        <w:spacing w:line="500" w:lineRule="exact"/>
        <w:ind w:firstLine="482" w:firstLineChars="200"/>
        <w:jc w:val="left"/>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6.所有权和风险的转移</w:t>
      </w:r>
    </w:p>
    <w:p w14:paraId="2F98F658">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在验收合格后，</w:t>
      </w:r>
      <w:r>
        <w:rPr>
          <w:rFonts w:hint="eastAsia" w:ascii="宋体" w:hAnsi="宋体" w:cs="宋体"/>
          <w:color w:val="auto"/>
          <w:sz w:val="24"/>
          <w:highlight w:val="none"/>
          <w:lang w:eastAsia="zh-CN"/>
        </w:rPr>
        <w:t>货物</w:t>
      </w:r>
      <w:r>
        <w:rPr>
          <w:rFonts w:hint="eastAsia" w:ascii="宋体" w:hAnsi="宋体" w:cs="宋体"/>
          <w:color w:val="auto"/>
          <w:sz w:val="24"/>
          <w:highlight w:val="none"/>
        </w:rPr>
        <w:t>交付给甲方时，该</w:t>
      </w:r>
      <w:r>
        <w:rPr>
          <w:rFonts w:hint="eastAsia" w:ascii="宋体" w:hAnsi="宋体" w:cs="宋体"/>
          <w:color w:val="auto"/>
          <w:sz w:val="24"/>
          <w:highlight w:val="none"/>
          <w:lang w:eastAsia="zh-CN"/>
        </w:rPr>
        <w:t>货物</w:t>
      </w:r>
      <w:r>
        <w:rPr>
          <w:rFonts w:hint="eastAsia" w:ascii="宋体" w:hAnsi="宋体" w:cs="宋体"/>
          <w:color w:val="auto"/>
          <w:sz w:val="24"/>
          <w:highlight w:val="none"/>
        </w:rPr>
        <w:t>硬件的所有权、风险从乙方转移到甲方，甲方获得该</w:t>
      </w:r>
      <w:r>
        <w:rPr>
          <w:rFonts w:hint="eastAsia" w:ascii="宋体" w:hAnsi="宋体" w:cs="宋体"/>
          <w:color w:val="auto"/>
          <w:sz w:val="24"/>
          <w:highlight w:val="none"/>
          <w:lang w:eastAsia="zh-CN"/>
        </w:rPr>
        <w:t>货物</w:t>
      </w:r>
      <w:r>
        <w:rPr>
          <w:rFonts w:hint="eastAsia" w:ascii="宋体" w:hAnsi="宋体" w:cs="宋体"/>
          <w:color w:val="auto"/>
          <w:sz w:val="24"/>
          <w:highlight w:val="none"/>
        </w:rPr>
        <w:t>的所有权。</w:t>
      </w:r>
    </w:p>
    <w:p w14:paraId="799A7229">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w:t>
      </w:r>
      <w:r>
        <w:rPr>
          <w:rFonts w:hint="eastAsia" w:ascii="宋体" w:hAnsi="宋体" w:cs="宋体"/>
          <w:b/>
          <w:bCs/>
          <w:color w:val="auto"/>
          <w:sz w:val="24"/>
          <w:highlight w:val="none"/>
          <w:lang w:eastAsia="zh-CN"/>
        </w:rPr>
        <w:t>货物</w:t>
      </w:r>
      <w:r>
        <w:rPr>
          <w:rFonts w:hint="eastAsia" w:ascii="宋体" w:hAnsi="宋体" w:cs="宋体"/>
          <w:b/>
          <w:bCs/>
          <w:color w:val="auto"/>
          <w:sz w:val="24"/>
          <w:highlight w:val="none"/>
        </w:rPr>
        <w:t>保证、保修及售后服务</w:t>
      </w:r>
    </w:p>
    <w:p w14:paraId="76D50BB5">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w:t>
      </w:r>
      <w:r>
        <w:rPr>
          <w:rFonts w:hint="eastAsia" w:ascii="宋体" w:hAnsi="宋体" w:cs="宋体"/>
          <w:color w:val="auto"/>
          <w:sz w:val="24"/>
          <w:highlight w:val="none"/>
          <w:lang w:eastAsia="zh-CN"/>
        </w:rPr>
        <w:t>货物</w:t>
      </w:r>
      <w:r>
        <w:rPr>
          <w:rFonts w:hint="eastAsia" w:ascii="宋体" w:hAnsi="宋体" w:cs="宋体"/>
          <w:color w:val="auto"/>
          <w:sz w:val="24"/>
          <w:highlight w:val="none"/>
        </w:rPr>
        <w:t>保证</w:t>
      </w:r>
    </w:p>
    <w:p w14:paraId="66E39A71">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7.1.1 乙方对其出售的产品享有完整的所有权，保证不被第三人追索和占有。若因乙方权利瑕疵所产生的一切后果及给甲方造成的损失，由乙方承担。乙方须自付费用为甲方取得继续使用该产品的权利。    </w:t>
      </w:r>
    </w:p>
    <w:p w14:paraId="26961B00">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7.1.2 乙方保证其供应的本合同的“</w:t>
      </w:r>
      <w:r>
        <w:rPr>
          <w:rFonts w:hint="eastAsia" w:ascii="宋体" w:hAnsi="宋体" w:cs="宋体"/>
          <w:color w:val="auto"/>
          <w:sz w:val="24"/>
          <w:highlight w:val="none"/>
          <w:lang w:eastAsia="zh-CN"/>
        </w:rPr>
        <w:t>货物</w:t>
      </w:r>
      <w:r>
        <w:rPr>
          <w:rFonts w:hint="eastAsia" w:ascii="宋体" w:hAnsi="宋体" w:cs="宋体"/>
          <w:color w:val="auto"/>
          <w:sz w:val="24"/>
          <w:highlight w:val="none"/>
        </w:rPr>
        <w:t>”的技术水平达到国家同类</w:t>
      </w:r>
      <w:r>
        <w:rPr>
          <w:rFonts w:hint="eastAsia" w:ascii="宋体" w:hAnsi="宋体" w:cs="宋体"/>
          <w:color w:val="auto"/>
          <w:sz w:val="24"/>
          <w:highlight w:val="none"/>
          <w:lang w:eastAsia="zh-CN"/>
        </w:rPr>
        <w:t>货物</w:t>
      </w:r>
      <w:r>
        <w:rPr>
          <w:rFonts w:hint="eastAsia" w:ascii="宋体" w:hAnsi="宋体" w:cs="宋体"/>
          <w:color w:val="auto"/>
          <w:sz w:val="24"/>
          <w:highlight w:val="none"/>
        </w:rPr>
        <w:t>的技术指标，提供的所有</w:t>
      </w:r>
      <w:r>
        <w:rPr>
          <w:rFonts w:hint="eastAsia" w:ascii="宋体" w:hAnsi="宋体" w:cs="宋体"/>
          <w:color w:val="auto"/>
          <w:sz w:val="24"/>
          <w:highlight w:val="none"/>
          <w:lang w:eastAsia="zh-CN"/>
        </w:rPr>
        <w:t>货物</w:t>
      </w:r>
      <w:r>
        <w:rPr>
          <w:rFonts w:hint="eastAsia" w:ascii="宋体" w:hAnsi="宋体" w:cs="宋体"/>
          <w:color w:val="auto"/>
          <w:sz w:val="24"/>
          <w:highlight w:val="none"/>
        </w:rPr>
        <w:t>及元器件是全新的并按最佳方案设计和制造。</w:t>
      </w:r>
      <w:r>
        <w:rPr>
          <w:rFonts w:hint="eastAsia" w:ascii="宋体" w:hAnsi="宋体" w:cs="宋体"/>
          <w:color w:val="auto"/>
          <w:sz w:val="24"/>
          <w:highlight w:val="none"/>
          <w:lang w:eastAsia="zh-CN"/>
        </w:rPr>
        <w:t>货物</w:t>
      </w:r>
      <w:r>
        <w:rPr>
          <w:rFonts w:hint="eastAsia" w:ascii="宋体" w:hAnsi="宋体" w:cs="宋体"/>
          <w:color w:val="auto"/>
          <w:sz w:val="24"/>
          <w:highlight w:val="none"/>
        </w:rPr>
        <w:t xml:space="preserve">和材料的选型均符合工艺、安全运行操作以及长期使用的要求，并符合本合同附件的规定的各项运行指标及国家、行业有关的技术标准。     </w:t>
      </w:r>
    </w:p>
    <w:p w14:paraId="5DDAF49F">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7.1.3 </w:t>
      </w:r>
      <w:r>
        <w:rPr>
          <w:rFonts w:hint="eastAsia" w:ascii="宋体" w:hAnsi="宋体" w:cs="宋体"/>
          <w:color w:val="auto"/>
          <w:sz w:val="24"/>
          <w:highlight w:val="none"/>
          <w:lang w:eastAsia="zh-CN"/>
        </w:rPr>
        <w:t>货物</w:t>
      </w:r>
      <w:r>
        <w:rPr>
          <w:rFonts w:hint="eastAsia" w:ascii="宋体" w:hAnsi="宋体" w:cs="宋体"/>
          <w:color w:val="auto"/>
          <w:sz w:val="24"/>
          <w:highlight w:val="none"/>
        </w:rPr>
        <w:t>在验收和保修期内运行性能和质量达不到</w:t>
      </w:r>
      <w:r>
        <w:rPr>
          <w:rFonts w:hint="eastAsia" w:ascii="宋体" w:hAnsi="宋体" w:cs="宋体"/>
          <w:color w:val="auto"/>
          <w:sz w:val="24"/>
          <w:highlight w:val="none"/>
          <w:lang w:eastAsia="zh-CN"/>
        </w:rPr>
        <w:t>货物</w:t>
      </w:r>
      <w:r>
        <w:rPr>
          <w:rFonts w:hint="eastAsia" w:ascii="宋体" w:hAnsi="宋体" w:cs="宋体"/>
          <w:color w:val="auto"/>
          <w:sz w:val="24"/>
          <w:highlight w:val="none"/>
        </w:rPr>
        <w:t>技术规范要求，乙方无条件满足甲方要求。更换</w:t>
      </w:r>
      <w:r>
        <w:rPr>
          <w:rFonts w:hint="eastAsia" w:ascii="宋体" w:hAnsi="宋体" w:cs="宋体"/>
          <w:color w:val="auto"/>
          <w:sz w:val="24"/>
          <w:highlight w:val="none"/>
          <w:lang w:eastAsia="zh-CN"/>
        </w:rPr>
        <w:t>货物</w:t>
      </w:r>
      <w:r>
        <w:rPr>
          <w:rFonts w:hint="eastAsia" w:ascii="宋体" w:hAnsi="宋体" w:cs="宋体"/>
          <w:color w:val="auto"/>
          <w:sz w:val="24"/>
          <w:highlight w:val="none"/>
        </w:rPr>
        <w:t>的一切费用由乙方负责，且交货期不顺延。</w:t>
      </w:r>
    </w:p>
    <w:p w14:paraId="26D0D2D4">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7.1.4 乙方对本合同“</w:t>
      </w:r>
      <w:r>
        <w:rPr>
          <w:rFonts w:hint="eastAsia" w:ascii="宋体" w:hAnsi="宋体" w:cs="宋体"/>
          <w:color w:val="auto"/>
          <w:sz w:val="24"/>
          <w:highlight w:val="none"/>
          <w:lang w:eastAsia="zh-CN"/>
        </w:rPr>
        <w:t>货物</w:t>
      </w:r>
      <w:r>
        <w:rPr>
          <w:rFonts w:hint="eastAsia" w:ascii="宋体" w:hAnsi="宋体" w:cs="宋体"/>
          <w:color w:val="auto"/>
          <w:sz w:val="24"/>
          <w:highlight w:val="none"/>
        </w:rPr>
        <w:t>”的保修期为月，自“</w:t>
      </w:r>
      <w:r>
        <w:rPr>
          <w:rFonts w:hint="eastAsia" w:ascii="宋体" w:hAnsi="宋体" w:cs="宋体"/>
          <w:color w:val="auto"/>
          <w:sz w:val="24"/>
          <w:highlight w:val="none"/>
          <w:lang w:eastAsia="zh-CN"/>
        </w:rPr>
        <w:t>货物</w:t>
      </w:r>
      <w:r>
        <w:rPr>
          <w:rFonts w:hint="eastAsia" w:ascii="宋体" w:hAnsi="宋体" w:cs="宋体"/>
          <w:color w:val="auto"/>
          <w:sz w:val="24"/>
          <w:highlight w:val="none"/>
        </w:rPr>
        <w:t>”验收合格之日起计算。</w:t>
      </w:r>
    </w:p>
    <w:p w14:paraId="5F05F665">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7.1.5  在</w:t>
      </w:r>
      <w:r>
        <w:rPr>
          <w:rFonts w:hint="eastAsia" w:ascii="宋体" w:hAnsi="宋体" w:cs="宋体"/>
          <w:color w:val="auto"/>
          <w:sz w:val="24"/>
          <w:highlight w:val="none"/>
          <w:lang w:eastAsia="zh-CN"/>
        </w:rPr>
        <w:t>货物</w:t>
      </w:r>
      <w:r>
        <w:rPr>
          <w:rFonts w:hint="eastAsia" w:ascii="宋体" w:hAnsi="宋体" w:cs="宋体"/>
          <w:color w:val="auto"/>
          <w:sz w:val="24"/>
          <w:highlight w:val="none"/>
        </w:rPr>
        <w:t>保修期内如</w:t>
      </w:r>
      <w:r>
        <w:rPr>
          <w:rFonts w:hint="eastAsia" w:ascii="宋体" w:hAnsi="宋体" w:cs="宋体"/>
          <w:color w:val="auto"/>
          <w:sz w:val="24"/>
          <w:highlight w:val="none"/>
          <w:lang w:eastAsia="zh-CN"/>
        </w:rPr>
        <w:t>货物</w:t>
      </w:r>
      <w:r>
        <w:rPr>
          <w:rFonts w:hint="eastAsia" w:ascii="宋体" w:hAnsi="宋体" w:cs="宋体"/>
          <w:color w:val="auto"/>
          <w:sz w:val="24"/>
          <w:highlight w:val="none"/>
        </w:rPr>
        <w:t>出现故障、乙方应立即对甲方的故障器件进行修理、更换，并应自收到甲方报修通知的</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天内完成更换、修理及返件工作。新更换和补充修复部件保修期经甲方验收后重新开始计算。若由于乙方的迟延造成甲方不能正常工作或致使返修的故障</w:t>
      </w:r>
      <w:r>
        <w:rPr>
          <w:rFonts w:hint="eastAsia" w:ascii="宋体" w:hAnsi="宋体" w:cs="宋体"/>
          <w:color w:val="auto"/>
          <w:sz w:val="24"/>
          <w:highlight w:val="none"/>
          <w:lang w:eastAsia="zh-CN"/>
        </w:rPr>
        <w:t>货物</w:t>
      </w:r>
      <w:r>
        <w:rPr>
          <w:rFonts w:hint="eastAsia" w:ascii="宋体" w:hAnsi="宋体" w:cs="宋体"/>
          <w:color w:val="auto"/>
          <w:sz w:val="24"/>
          <w:highlight w:val="none"/>
        </w:rPr>
        <w:t>超过保修期，则由此产生的修理费用及甲方损失由乙方负责。</w:t>
      </w:r>
    </w:p>
    <w:p w14:paraId="53344324">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7.1.6 本合同“</w:t>
      </w:r>
      <w:r>
        <w:rPr>
          <w:rFonts w:hint="eastAsia" w:ascii="宋体" w:hAnsi="宋体" w:cs="宋体"/>
          <w:color w:val="auto"/>
          <w:sz w:val="24"/>
          <w:highlight w:val="none"/>
          <w:lang w:eastAsia="zh-CN"/>
        </w:rPr>
        <w:t>货物</w:t>
      </w:r>
      <w:r>
        <w:rPr>
          <w:rFonts w:hint="eastAsia" w:ascii="宋体" w:hAnsi="宋体" w:cs="宋体"/>
          <w:color w:val="auto"/>
          <w:sz w:val="24"/>
          <w:highlight w:val="none"/>
        </w:rPr>
        <w:t>”使用期间内，乙方应向甲方持续提供维护支持、技术支持和备件支持。乙方向甲方提供的备件价格不得高于当时同种型号的市场价格。</w:t>
      </w:r>
    </w:p>
    <w:p w14:paraId="4E655FAB">
      <w:pPr>
        <w:spacing w:line="50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8.</w:t>
      </w:r>
      <w:r>
        <w:rPr>
          <w:rFonts w:hint="eastAsia" w:ascii="宋体" w:hAnsi="宋体" w:cs="宋体"/>
          <w:color w:val="auto"/>
          <w:sz w:val="24"/>
          <w:highlight w:val="none"/>
        </w:rPr>
        <w:t>索赔</w:t>
      </w:r>
    </w:p>
    <w:p w14:paraId="06A461B9">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w:t>
      </w:r>
      <w:r>
        <w:rPr>
          <w:rFonts w:hint="eastAsia" w:ascii="宋体" w:hAnsi="宋体" w:cs="宋体"/>
          <w:color w:val="auto"/>
          <w:kern w:val="0"/>
          <w:sz w:val="24"/>
          <w:highlight w:val="none"/>
        </w:rPr>
        <w:t>如果</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在制造、验收和保证期内乙方未能履行其在本合同项下所承担的义务，甲方有权寻求本条款规定的任意或全部救济方式。</w:t>
      </w:r>
    </w:p>
    <w:p w14:paraId="1ED4399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8.2在本合同“</w:t>
      </w:r>
      <w:r>
        <w:rPr>
          <w:rFonts w:hint="eastAsia" w:ascii="宋体" w:hAnsi="宋体" w:cs="宋体"/>
          <w:color w:val="auto"/>
          <w:sz w:val="24"/>
          <w:highlight w:val="none"/>
          <w:lang w:eastAsia="zh-CN"/>
        </w:rPr>
        <w:t>货物</w:t>
      </w:r>
      <w:r>
        <w:rPr>
          <w:rFonts w:hint="eastAsia" w:ascii="宋体" w:hAnsi="宋体" w:cs="宋体"/>
          <w:color w:val="auto"/>
          <w:sz w:val="24"/>
          <w:highlight w:val="none"/>
        </w:rPr>
        <w:t>”使用期内，如发现乙方提供的“</w:t>
      </w:r>
      <w:r>
        <w:rPr>
          <w:rFonts w:hint="eastAsia" w:ascii="宋体" w:hAnsi="宋体" w:cs="宋体"/>
          <w:color w:val="auto"/>
          <w:sz w:val="24"/>
          <w:highlight w:val="none"/>
          <w:lang w:eastAsia="zh-CN"/>
        </w:rPr>
        <w:t>货物</w:t>
      </w:r>
      <w:r>
        <w:rPr>
          <w:rFonts w:hint="eastAsia" w:ascii="宋体" w:hAnsi="宋体" w:cs="宋体"/>
          <w:color w:val="auto"/>
          <w:sz w:val="24"/>
          <w:highlight w:val="none"/>
        </w:rPr>
        <w:t>”有缺陷或不符合合同规定时，甲方有权凭有关管理部门的检验证书或验收文件向乙方提出索赔。乙方应立即无偿换货或退货，并负担由此产生的费用和损失。乙方对整体</w:t>
      </w:r>
      <w:r>
        <w:rPr>
          <w:rFonts w:hint="eastAsia" w:ascii="宋体" w:hAnsi="宋体" w:cs="宋体"/>
          <w:color w:val="auto"/>
          <w:sz w:val="24"/>
          <w:highlight w:val="none"/>
          <w:lang w:eastAsia="zh-CN"/>
        </w:rPr>
        <w:t>货物</w:t>
      </w:r>
      <w:r>
        <w:rPr>
          <w:rFonts w:hint="eastAsia" w:ascii="宋体" w:hAnsi="宋体" w:cs="宋体"/>
          <w:color w:val="auto"/>
          <w:sz w:val="24"/>
          <w:highlight w:val="none"/>
        </w:rPr>
        <w:t>及配件的更换期限或退款期限不迟于收到甲方通知后</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日。如乙方</w:t>
      </w:r>
      <w:r>
        <w:rPr>
          <w:rFonts w:hint="eastAsia" w:ascii="宋体" w:hAnsi="宋体" w:cs="宋体"/>
          <w:color w:val="auto"/>
          <w:kern w:val="0"/>
          <w:sz w:val="24"/>
          <w:highlight w:val="none"/>
        </w:rPr>
        <w:t>不能按期派遣人员到工作现场，甲方有权自行消除缺陷或不符合合同之处，由此产生的一切费用均由乙方承担。</w:t>
      </w:r>
    </w:p>
    <w:p w14:paraId="5BEC27D7">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 xml:space="preserve">8.3 </w:t>
      </w:r>
      <w:r>
        <w:rPr>
          <w:rFonts w:hint="eastAsia" w:ascii="宋体" w:hAnsi="宋体" w:cs="宋体"/>
          <w:color w:val="auto"/>
          <w:kern w:val="0"/>
          <w:sz w:val="24"/>
          <w:highlight w:val="none"/>
        </w:rPr>
        <w:t>由乙方自付费用以新</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替换有缺陷的合同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，同时乙方应在重新起算的保证期内对替换后的</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作出质量保证。乙方应自负风险和费用将替换后的</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或补供的</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运抵工作现场。</w:t>
      </w:r>
    </w:p>
    <w:p w14:paraId="1F5DE98B">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8.4 乙方按质量低劣的程度、甲方受损害的程度及损失的数额对合同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进行降价。</w:t>
      </w:r>
    </w:p>
    <w:p w14:paraId="2AF6CC8D">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8.5 乙方赔偿由乙方违约引起的甲方所受损失。</w:t>
      </w:r>
    </w:p>
    <w:p w14:paraId="7F173E56">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8.6 乙方应在收到甲方索赔要求后日内作出回复。乙方应在甲方发出索赔通知后日内，按照甲方同意的方法解决索赔事宜。</w:t>
      </w:r>
    </w:p>
    <w:p w14:paraId="48D3FAE1">
      <w:pPr>
        <w:autoSpaceDE w:val="0"/>
        <w:autoSpaceDN w:val="0"/>
        <w:adjustRightInd w:val="0"/>
        <w:spacing w:line="500" w:lineRule="exact"/>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8.7 如果乙方在收到甲方索赔要求后日内未能作出回复，该索赔要求将被视为已被乙方接受。如乙方未能在甲方发出索赔通知后日内或甲方同意的延长期限内，按照甲方同意的上述规定的方法解决索赔事宜，甲方有权从乙方开具的履约保证金及</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保修金中扣回或要求乙方支付索赔金额。</w:t>
      </w:r>
      <w:bookmarkStart w:id="155" w:name="_Toc181673968"/>
    </w:p>
    <w:bookmarkEnd w:id="155"/>
    <w:p w14:paraId="05C1656E">
      <w:pPr>
        <w:spacing w:line="500" w:lineRule="exact"/>
        <w:ind w:firstLine="482" w:firstLineChars="200"/>
        <w:jc w:val="left"/>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9.不可抗力</w:t>
      </w:r>
    </w:p>
    <w:p w14:paraId="7D47B591">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如部分或者全部因下列人力不可控制的原因而致使合同义务没有或延迟履行</w:t>
      </w:r>
      <w:r>
        <w:rPr>
          <w:rFonts w:hint="eastAsia" w:ascii="宋体" w:hAnsi="宋体" w:cs="宋体"/>
          <w:color w:val="auto"/>
          <w:sz w:val="24"/>
          <w:highlight w:val="none"/>
          <w:lang w:eastAsia="zh-CN"/>
        </w:rPr>
        <w:t>，</w:t>
      </w:r>
      <w:r>
        <w:rPr>
          <w:rFonts w:hint="eastAsia" w:ascii="宋体" w:hAnsi="宋体" w:cs="宋体"/>
          <w:color w:val="auto"/>
          <w:sz w:val="24"/>
          <w:highlight w:val="none"/>
        </w:rPr>
        <w:t>合同各方均不承担任何违约责任，包括且限于：战争、叛乱暴动、地震、洪水。在上述情况下，受不可抗力影响的一方应当及时将不可抗力的情况以书面方式通知本合同的另一方，并将预计的或者实际延迟期限以及有关细节通知另一方。如果不可抗力导致的延迟期限达到了天，而且合同双方未能就本合同的进一步执行和修改达成合同的话，任何一方在向另一方提前</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天发出书面通知之后，可以解除本合同。</w:t>
      </w:r>
    </w:p>
    <w:p w14:paraId="13AC1EC4">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10.违约责任</w:t>
      </w:r>
    </w:p>
    <w:p w14:paraId="74411638">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 xml:space="preserve">10.1 </w:t>
      </w:r>
      <w:r>
        <w:rPr>
          <w:rFonts w:hint="eastAsia" w:ascii="宋体" w:hAnsi="宋体" w:cs="宋体"/>
          <w:color w:val="auto"/>
          <w:kern w:val="0"/>
          <w:sz w:val="24"/>
          <w:highlight w:val="none"/>
        </w:rPr>
        <w:t>如果乙方有下述违约行为，在不妨碍甲方</w:t>
      </w:r>
      <w:r>
        <w:rPr>
          <w:rFonts w:hint="eastAsia" w:ascii="宋体" w:hAnsi="宋体" w:cs="宋体"/>
          <w:color w:val="auto"/>
          <w:kern w:val="0"/>
          <w:sz w:val="24"/>
          <w:highlight w:val="none"/>
          <w:lang w:eastAsia="zh-CN"/>
        </w:rPr>
        <w:t>其他</w:t>
      </w:r>
      <w:r>
        <w:rPr>
          <w:rFonts w:hint="eastAsia" w:ascii="宋体" w:hAnsi="宋体" w:cs="宋体"/>
          <w:color w:val="auto"/>
          <w:kern w:val="0"/>
          <w:sz w:val="24"/>
          <w:highlight w:val="none"/>
        </w:rPr>
        <w:t>救济手段的情况下，甲方可以向乙方发出书面违约通知，全部或部分地终止合同，并要求乙方</w:t>
      </w:r>
      <w:r>
        <w:rPr>
          <w:rFonts w:hint="eastAsia" w:ascii="宋体" w:hAnsi="宋体" w:cs="宋体"/>
          <w:color w:val="auto"/>
          <w:sz w:val="24"/>
          <w:highlight w:val="none"/>
        </w:rPr>
        <w:t>承担合同总金额的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的违约金</w:t>
      </w:r>
      <w:r>
        <w:rPr>
          <w:rFonts w:hint="eastAsia" w:ascii="宋体" w:hAnsi="宋体" w:cs="宋体"/>
          <w:color w:val="auto"/>
          <w:kern w:val="0"/>
          <w:sz w:val="24"/>
          <w:highlight w:val="none"/>
        </w:rPr>
        <w:t>。</w:t>
      </w:r>
    </w:p>
    <w:p w14:paraId="79789825">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10.1.1 乙方在合同规定的交货期后日内仍未能交付合同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 xml:space="preserve">； </w:t>
      </w:r>
    </w:p>
    <w:p w14:paraId="2032ECC4">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10.1.2 乙方未能使</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达到规定的最低技术性能和保证指标；</w:t>
      </w:r>
    </w:p>
    <w:p w14:paraId="40EB16F0">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10.1.3 乙方未能履行合同项下任何</w:t>
      </w:r>
      <w:r>
        <w:rPr>
          <w:rFonts w:hint="eastAsia" w:ascii="宋体" w:hAnsi="宋体" w:cs="宋体"/>
          <w:color w:val="auto"/>
          <w:kern w:val="0"/>
          <w:sz w:val="24"/>
          <w:highlight w:val="none"/>
          <w:lang w:eastAsia="zh-CN"/>
        </w:rPr>
        <w:t>其他</w:t>
      </w:r>
      <w:r>
        <w:rPr>
          <w:rFonts w:hint="eastAsia" w:ascii="宋体" w:hAnsi="宋体" w:cs="宋体"/>
          <w:color w:val="auto"/>
          <w:kern w:val="0"/>
          <w:sz w:val="24"/>
          <w:highlight w:val="none"/>
        </w:rPr>
        <w:t>义务，并且在收到甲方违约通知后日内仍未能对其违约行为作出补救。</w:t>
      </w:r>
    </w:p>
    <w:p w14:paraId="3EFAF861">
      <w:pPr>
        <w:spacing w:line="50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 xml:space="preserve">10.2  </w:t>
      </w:r>
      <w:r>
        <w:rPr>
          <w:rFonts w:hint="eastAsia" w:ascii="宋体" w:hAnsi="宋体" w:cs="宋体"/>
          <w:color w:val="auto"/>
          <w:sz w:val="24"/>
          <w:highlight w:val="none"/>
        </w:rPr>
        <w:t>由于乙方原因未能按期向甲方交付验收合格的“</w:t>
      </w:r>
      <w:r>
        <w:rPr>
          <w:rFonts w:hint="eastAsia" w:ascii="宋体" w:hAnsi="宋体" w:cs="宋体"/>
          <w:color w:val="auto"/>
          <w:sz w:val="24"/>
          <w:highlight w:val="none"/>
          <w:lang w:eastAsia="zh-CN"/>
        </w:rPr>
        <w:t>货物</w:t>
      </w:r>
      <w:r>
        <w:rPr>
          <w:rFonts w:hint="eastAsia" w:ascii="宋体" w:hAnsi="宋体" w:cs="宋体"/>
          <w:color w:val="auto"/>
          <w:sz w:val="24"/>
          <w:highlight w:val="none"/>
        </w:rPr>
        <w:t>”时，每逾1天，乙方向甲方支付合同金额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的违约金。</w:t>
      </w:r>
      <w:r>
        <w:rPr>
          <w:rFonts w:hint="eastAsia" w:ascii="宋体" w:hAnsi="宋体" w:cs="宋体"/>
          <w:color w:val="auto"/>
          <w:kern w:val="0"/>
          <w:sz w:val="24"/>
          <w:highlight w:val="none"/>
        </w:rPr>
        <w:t>如果逾期</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天，乙方仍不能交付</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的，甲方有权解除合同，并要求乙方承担相应的违约责任</w:t>
      </w:r>
      <w:r>
        <w:rPr>
          <w:rFonts w:hint="eastAsia" w:ascii="宋体" w:hAnsi="宋体" w:cs="宋体"/>
          <w:color w:val="auto"/>
          <w:sz w:val="24"/>
          <w:highlight w:val="none"/>
        </w:rPr>
        <w:t>。</w:t>
      </w:r>
    </w:p>
    <w:p w14:paraId="3A56F80E">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10.3  在甲方全部或部分终止合同的情况下，甲方可以以适当的条件取得与未按合同规定交付的</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和/或服务，乙方应承担甲方由此发生的额外费用。</w:t>
      </w:r>
    </w:p>
    <w:p w14:paraId="71D97AB1">
      <w:pPr>
        <w:spacing w:line="50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10.4</w:t>
      </w:r>
      <w:r>
        <w:rPr>
          <w:rFonts w:hint="eastAsia" w:ascii="宋体" w:hAnsi="宋体" w:cs="宋体"/>
          <w:color w:val="auto"/>
          <w:sz w:val="24"/>
          <w:highlight w:val="none"/>
        </w:rPr>
        <w:t>合同签订后，双方均不得无故更改或终止合同。若因一方原因而导致合同无法继续履行，违约方应赔偿因此而给守约方带来的损失，并承担合同金额的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的违约金。</w:t>
      </w:r>
    </w:p>
    <w:p w14:paraId="777C7968">
      <w:pPr>
        <w:spacing w:line="50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11.</w:t>
      </w:r>
      <w:r>
        <w:rPr>
          <w:rFonts w:hint="eastAsia" w:ascii="宋体" w:hAnsi="宋体" w:cs="宋体"/>
          <w:color w:val="auto"/>
          <w:sz w:val="24"/>
          <w:highlight w:val="none"/>
        </w:rPr>
        <w:t>公开</w:t>
      </w:r>
    </w:p>
    <w:p w14:paraId="5DA25F3C">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任何一方，如果没有得到另一方的书面同意，不得对外公布任何与本合同有关的消息。</w:t>
      </w:r>
    </w:p>
    <w:p w14:paraId="5C0882F5">
      <w:pPr>
        <w:spacing w:line="50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12.</w:t>
      </w:r>
      <w:r>
        <w:rPr>
          <w:rFonts w:hint="eastAsia" w:ascii="宋体" w:hAnsi="宋体" w:cs="宋体"/>
          <w:color w:val="auto"/>
          <w:sz w:val="24"/>
          <w:highlight w:val="none"/>
        </w:rPr>
        <w:t>适用法律</w:t>
      </w:r>
    </w:p>
    <w:p w14:paraId="18668867">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本合同的解释和执行适用中华人民共和国法律。</w:t>
      </w:r>
    </w:p>
    <w:p w14:paraId="7CECE4B6">
      <w:pPr>
        <w:spacing w:line="50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13.</w:t>
      </w:r>
      <w:r>
        <w:rPr>
          <w:rFonts w:hint="eastAsia" w:ascii="宋体" w:hAnsi="宋体" w:cs="宋体"/>
          <w:color w:val="auto"/>
          <w:sz w:val="24"/>
          <w:highlight w:val="none"/>
        </w:rPr>
        <w:t>转让</w:t>
      </w:r>
    </w:p>
    <w:p w14:paraId="2074C07A">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除非合同双方另有约定，任何一方都不得将本合同以及本合同项下的任何权利义务，直接或者间接地转让给任何第三方。</w:t>
      </w:r>
    </w:p>
    <w:p w14:paraId="13045907">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14.其他约定事项</w:t>
      </w:r>
    </w:p>
    <w:p w14:paraId="341BF6F5">
      <w:pPr>
        <w:spacing w:line="500" w:lineRule="exact"/>
        <w:ind w:left="2" w:firstLine="480" w:firstLineChars="200"/>
        <w:rPr>
          <w:rFonts w:ascii="宋体" w:hAnsi="宋体" w:cs="宋体"/>
          <w:color w:val="auto"/>
          <w:sz w:val="24"/>
          <w:highlight w:val="none"/>
        </w:rPr>
      </w:pPr>
      <w:r>
        <w:rPr>
          <w:rFonts w:hint="eastAsia" w:ascii="宋体" w:hAnsi="宋体" w:cs="宋体"/>
          <w:color w:val="auto"/>
          <w:sz w:val="24"/>
          <w:highlight w:val="none"/>
        </w:rPr>
        <w:t>14.1本合同在履行过程中如发生纠纷，双方应协商解决，协商不成，均可向人民法院起诉。</w:t>
      </w:r>
    </w:p>
    <w:p w14:paraId="34D6ECF0">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14.2本合同双方签字盖章后正式生效。</w:t>
      </w:r>
    </w:p>
    <w:p w14:paraId="59DE6664">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14.3本合同一式份，甲方执</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份，均具有同等法律效力。</w:t>
      </w:r>
    </w:p>
    <w:p w14:paraId="0C92B38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14.4本合同未尽事宜，双方协商解决或另立合同，但不得与本合同抵触。</w:t>
      </w:r>
    </w:p>
    <w:p w14:paraId="5FB7E264">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14.5本合同履行完后自动终止。</w:t>
      </w:r>
    </w:p>
    <w:p w14:paraId="31AEB76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合同各方授权代表签字如下：</w:t>
      </w:r>
    </w:p>
    <w:p w14:paraId="3272B132">
      <w:pPr>
        <w:spacing w:line="480" w:lineRule="exact"/>
        <w:ind w:firstLine="240" w:firstLineChars="100"/>
        <w:rPr>
          <w:rFonts w:ascii="宋体" w:hAnsi="宋体" w:cs="宋体"/>
          <w:color w:val="auto"/>
          <w:sz w:val="24"/>
          <w:highlight w:val="none"/>
        </w:rPr>
      </w:pPr>
    </w:p>
    <w:p w14:paraId="7824A246">
      <w:pPr>
        <w:spacing w:line="480" w:lineRule="exact"/>
        <w:ind w:firstLine="240" w:firstLineChars="100"/>
        <w:rPr>
          <w:rFonts w:ascii="宋体" w:hAnsi="宋体" w:cs="宋体"/>
          <w:color w:val="auto"/>
          <w:sz w:val="24"/>
          <w:highlight w:val="none"/>
        </w:rPr>
      </w:pPr>
    </w:p>
    <w:p w14:paraId="2376C9FF">
      <w:pPr>
        <w:spacing w:line="4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甲方：                                     乙方： </w:t>
      </w:r>
    </w:p>
    <w:p w14:paraId="67B64D1B">
      <w:pPr>
        <w:spacing w:line="480" w:lineRule="exact"/>
        <w:ind w:firstLine="240" w:firstLineChars="100"/>
        <w:rPr>
          <w:rFonts w:ascii="宋体" w:hAnsi="宋体" w:cs="宋体"/>
          <w:color w:val="auto"/>
          <w:sz w:val="24"/>
          <w:highlight w:val="none"/>
        </w:rPr>
      </w:pPr>
    </w:p>
    <w:p w14:paraId="1A024CF3">
      <w:pPr>
        <w:spacing w:line="4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法定代表人签字：                           法定代表人签字：</w:t>
      </w:r>
    </w:p>
    <w:p w14:paraId="24E55737">
      <w:pPr>
        <w:spacing w:line="480" w:lineRule="exact"/>
        <w:ind w:firstLine="240" w:firstLineChars="100"/>
        <w:rPr>
          <w:rFonts w:ascii="宋体" w:hAnsi="宋体" w:cs="宋体"/>
          <w:color w:val="auto"/>
          <w:sz w:val="24"/>
          <w:highlight w:val="none"/>
        </w:rPr>
      </w:pPr>
    </w:p>
    <w:p w14:paraId="5A598F5B">
      <w:pPr>
        <w:spacing w:line="4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地址：                                     地址：</w:t>
      </w:r>
    </w:p>
    <w:p w14:paraId="5A3E46AC">
      <w:pPr>
        <w:spacing w:line="480" w:lineRule="exact"/>
        <w:ind w:firstLine="240" w:firstLineChars="100"/>
        <w:rPr>
          <w:rFonts w:ascii="宋体" w:hAnsi="宋体" w:cs="宋体"/>
          <w:color w:val="auto"/>
          <w:sz w:val="24"/>
          <w:highlight w:val="none"/>
        </w:rPr>
      </w:pPr>
    </w:p>
    <w:p w14:paraId="148F668A">
      <w:pPr>
        <w:spacing w:line="4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电话：                                     电话： </w:t>
      </w:r>
    </w:p>
    <w:p w14:paraId="596F8D22">
      <w:pPr>
        <w:spacing w:line="480" w:lineRule="exact"/>
        <w:ind w:firstLine="240" w:firstLineChars="100"/>
        <w:rPr>
          <w:rFonts w:ascii="宋体" w:hAnsi="宋体" w:cs="宋体"/>
          <w:color w:val="auto"/>
          <w:sz w:val="24"/>
          <w:highlight w:val="none"/>
        </w:rPr>
      </w:pPr>
    </w:p>
    <w:p w14:paraId="34DFB8BA">
      <w:pPr>
        <w:spacing w:line="4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开户行：                                   开户行：</w:t>
      </w:r>
    </w:p>
    <w:p w14:paraId="3C28FCFC">
      <w:pPr>
        <w:spacing w:line="480" w:lineRule="exact"/>
        <w:ind w:firstLine="240" w:firstLineChars="100"/>
        <w:rPr>
          <w:rFonts w:ascii="宋体" w:hAnsi="宋体" w:cs="宋体"/>
          <w:color w:val="auto"/>
          <w:sz w:val="24"/>
          <w:highlight w:val="none"/>
        </w:rPr>
      </w:pPr>
    </w:p>
    <w:p w14:paraId="5DA7FC38">
      <w:pPr>
        <w:spacing w:line="4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账号：                                     账号：</w:t>
      </w:r>
    </w:p>
    <w:p w14:paraId="5FA3D977">
      <w:pPr>
        <w:spacing w:line="480" w:lineRule="exact"/>
        <w:ind w:firstLine="240" w:firstLineChars="100"/>
        <w:rPr>
          <w:rFonts w:ascii="宋体" w:hAnsi="宋体" w:cs="宋体"/>
          <w:color w:val="auto"/>
          <w:sz w:val="24"/>
          <w:highlight w:val="none"/>
        </w:rPr>
      </w:pPr>
    </w:p>
    <w:p w14:paraId="1F74F93A">
      <w:pPr>
        <w:spacing w:line="4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邮政编码：                                 邮政编码：</w:t>
      </w:r>
    </w:p>
    <w:p w14:paraId="15D79457">
      <w:pPr>
        <w:spacing w:line="480" w:lineRule="exact"/>
        <w:ind w:firstLine="240" w:firstLineChars="100"/>
        <w:jc w:val="left"/>
        <w:outlineLvl w:val="0"/>
        <w:rPr>
          <w:rFonts w:ascii="宋体" w:hAnsi="宋体" w:cs="宋体"/>
          <w:color w:val="auto"/>
          <w:sz w:val="24"/>
          <w:highlight w:val="none"/>
        </w:rPr>
      </w:pPr>
      <w:bookmarkStart w:id="156" w:name="_Toc30039"/>
      <w:bookmarkStart w:id="157" w:name="_Toc9996"/>
    </w:p>
    <w:p w14:paraId="6CAAB0C1">
      <w:pPr>
        <w:spacing w:line="480" w:lineRule="exact"/>
        <w:ind w:firstLine="240" w:firstLineChars="100"/>
        <w:jc w:val="left"/>
        <w:outlineLvl w:val="0"/>
        <w:rPr>
          <w:rFonts w:ascii="宋体" w:hAnsi="宋体" w:cs="宋体"/>
          <w:color w:val="auto"/>
          <w:szCs w:val="21"/>
          <w:highlight w:val="none"/>
        </w:rPr>
      </w:pPr>
      <w:bookmarkStart w:id="158" w:name="_Toc24591"/>
      <w:r>
        <w:rPr>
          <w:rFonts w:hint="eastAsia" w:ascii="宋体" w:hAnsi="宋体" w:cs="宋体"/>
          <w:color w:val="auto"/>
          <w:sz w:val="24"/>
          <w:highlight w:val="none"/>
        </w:rPr>
        <w:t>签订时间：                                 签订时间</w:t>
      </w:r>
      <w:bookmarkEnd w:id="156"/>
      <w:bookmarkEnd w:id="157"/>
      <w:r>
        <w:rPr>
          <w:rFonts w:hint="eastAsia" w:ascii="宋体" w:hAnsi="宋体" w:cs="宋体"/>
          <w:color w:val="auto"/>
          <w:sz w:val="24"/>
          <w:highlight w:val="none"/>
        </w:rPr>
        <w:t>：</w:t>
      </w:r>
      <w:bookmarkEnd w:id="158"/>
    </w:p>
    <w:p w14:paraId="3A5E8F87">
      <w:pPr>
        <w:rPr>
          <w:rFonts w:hint="default"/>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F83D88B">
      <w:pPr>
        <w:pStyle w:val="2"/>
        <w:bidi w:val="0"/>
        <w:spacing w:line="360" w:lineRule="auto"/>
        <w:jc w:val="center"/>
        <w:rPr>
          <w:rFonts w:hint="eastAsia"/>
          <w:lang w:val="en-US" w:eastAsia="zh-CN"/>
        </w:rPr>
      </w:pPr>
      <w:bookmarkStart w:id="159" w:name="_Toc22099"/>
      <w:r>
        <w:rPr>
          <w:rFonts w:hint="eastAsia"/>
          <w:lang w:val="en-US" w:eastAsia="zh-CN"/>
        </w:rPr>
        <w:t>第五章 采购需求</w:t>
      </w:r>
      <w:bookmarkEnd w:id="159"/>
    </w:p>
    <w:p w14:paraId="3692F42D">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一、采购标的需实现的功能或者目标，以及为落实政府采购政策需满足的要求；</w:t>
      </w:r>
    </w:p>
    <w:p w14:paraId="680D094C">
      <w:pPr>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1.采购标的需实现的功能或者目标：按时按质按量完成陇川县2026年义务教育薄弱环节改善与能力提升项目（小学数字教室）。</w:t>
      </w:r>
    </w:p>
    <w:p w14:paraId="702A8B06">
      <w:pPr>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2.为落实政府采购政策需满足的要求</w:t>
      </w:r>
    </w:p>
    <w:p w14:paraId="7A7D5D87">
      <w:pPr>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（1）本项目不属于专门面向中小企业采购的项目；</w:t>
      </w:r>
    </w:p>
    <w:p w14:paraId="4DE81AA6">
      <w:pPr>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（2）本项目需要落实的政府采购政策：《政府采购促进中小企业发展管理办法》（财库〔2020〕46号）、《关于进一步加大政府采购支持中小企业力度的通知》（财库〔2022〕19号）、《财政部 民政部 中国残疾人联合会关于促进残疾人就业政府采购政策的通知》（财库〔2017〕141号）、《关于政府采购支持监狱企业发展有关问题的通知》（财库〔2014〕68号）、《关于印发环境标志产品政府采购品目清单的通知》（财库〔2019〕18号）、《关于印发节能产品政府采购品目清单的通知》（财库〔2019〕19号）、《财政部 发展改革委 生态环境部 市场监管总局 关于调整优化节能产品、环境标志产品政府采购执行机制的通知》（财库〔2019〕9号）等。</w:t>
      </w:r>
    </w:p>
    <w:p w14:paraId="47E9C3AC">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二、采购标的需执行的国家相关标准、行业标准、地方标准或者其他标准、规范；</w:t>
      </w:r>
    </w:p>
    <w:p w14:paraId="1F66EFAC">
      <w:pPr>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依据《中华人民共和国政府采购法》、中华人民共和国财政部令第87号《政府采购货物和服务招标投标管理办法》、财库〔2019〕38号《财政部关于促进政府采购公平竞争优化营商环境的通知》等相关法律法规，根据陇川县教育体育局实际需求，编制采购标准，满足采购人使用需求。</w:t>
      </w:r>
    </w:p>
    <w:p w14:paraId="046C57F0">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三、采购标的需满足的质量、安全、技术规格、物理特性等要求；</w:t>
      </w:r>
    </w:p>
    <w:p w14:paraId="0B433843">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陇川县教育体育局为陇川县12所小学采购配备数字教室主设施设备一批</w:t>
      </w:r>
      <w:r>
        <w:rPr>
          <w:rFonts w:hint="eastAsia" w:ascii="宋体" w:hAnsi="宋体" w:eastAsia="宋体" w:cs="宋体"/>
          <w:b w:val="0"/>
          <w:bCs w:val="0"/>
          <w:sz w:val="24"/>
          <w:szCs w:val="24"/>
          <w:lang w:val="en-US"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080"/>
        <w:gridCol w:w="6880"/>
        <w:gridCol w:w="800"/>
        <w:gridCol w:w="697"/>
      </w:tblGrid>
      <w:tr w14:paraId="79D4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56" w:type="dxa"/>
            <w:gridSpan w:val="5"/>
            <w:vAlign w:val="center"/>
          </w:tcPr>
          <w:p w14:paraId="6E510120">
            <w:pPr>
              <w:pStyle w:val="15"/>
              <w:keepNext w:val="0"/>
              <w:keepLines w:val="0"/>
              <w:widowControl/>
              <w:suppressLineNumbers w:val="0"/>
              <w:spacing w:before="0" w:beforeAutospacing="0" w:after="0" w:afterAutospacing="0" w:line="360" w:lineRule="auto"/>
              <w:ind w:right="0"/>
              <w:jc w:val="both"/>
              <w:rPr>
                <w:rFonts w:hint="default" w:ascii="宋体" w:hAnsi="宋体" w:eastAsia="宋体" w:cs="宋体"/>
                <w:b/>
                <w:bCs/>
                <w:color w:val="auto"/>
                <w:sz w:val="21"/>
                <w:szCs w:val="21"/>
                <w:vertAlign w:val="baseline"/>
                <w:lang w:val="en-US" w:eastAsia="zh-CN"/>
              </w:rPr>
            </w:pPr>
            <w:r>
              <w:rPr>
                <w:rFonts w:hint="default" w:ascii="宋体" w:hAnsi="宋体" w:eastAsia="宋体" w:cs="宋体"/>
                <w:b/>
                <w:bCs/>
                <w:color w:val="auto"/>
                <w:sz w:val="21"/>
                <w:szCs w:val="21"/>
                <w:vertAlign w:val="baseline"/>
                <w:lang w:val="en-US" w:eastAsia="zh-CN"/>
              </w:rPr>
              <w:t>一、数字教室主设备及配套系统</w:t>
            </w:r>
          </w:p>
        </w:tc>
      </w:tr>
      <w:tr w14:paraId="1F16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 w:type="dxa"/>
            <w:shd w:val="clear" w:color="auto" w:fill="auto"/>
            <w:vAlign w:val="center"/>
          </w:tcPr>
          <w:p w14:paraId="4999247C">
            <w:pPr>
              <w:pStyle w:val="15"/>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sz w:val="21"/>
                <w:szCs w:val="21"/>
                <w:vertAlign w:val="baseline"/>
                <w:lang w:val="en-US" w:eastAsia="zh-CN"/>
              </w:rPr>
              <w:t>序号</w:t>
            </w:r>
          </w:p>
        </w:tc>
        <w:tc>
          <w:tcPr>
            <w:tcW w:w="1080" w:type="dxa"/>
            <w:shd w:val="clear" w:color="auto" w:fill="auto"/>
            <w:vAlign w:val="center"/>
          </w:tcPr>
          <w:p w14:paraId="68D3E77F">
            <w:pPr>
              <w:pStyle w:val="15"/>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sz w:val="21"/>
                <w:szCs w:val="21"/>
                <w:vertAlign w:val="baseline"/>
                <w:lang w:val="en-US" w:eastAsia="zh-CN"/>
              </w:rPr>
              <w:t>产品名称</w:t>
            </w:r>
          </w:p>
        </w:tc>
        <w:tc>
          <w:tcPr>
            <w:tcW w:w="6880" w:type="dxa"/>
            <w:shd w:val="clear" w:color="auto" w:fill="auto"/>
            <w:vAlign w:val="center"/>
          </w:tcPr>
          <w:p w14:paraId="707711CC">
            <w:pPr>
              <w:pStyle w:val="15"/>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sz w:val="21"/>
                <w:szCs w:val="21"/>
                <w:vertAlign w:val="baseline"/>
                <w:lang w:val="en-US" w:eastAsia="zh-CN"/>
              </w:rPr>
              <w:t>需求参数</w:t>
            </w:r>
          </w:p>
        </w:tc>
        <w:tc>
          <w:tcPr>
            <w:tcW w:w="800" w:type="dxa"/>
            <w:shd w:val="clear" w:color="auto" w:fill="auto"/>
            <w:vAlign w:val="center"/>
          </w:tcPr>
          <w:p w14:paraId="54326AC5">
            <w:pPr>
              <w:pStyle w:val="15"/>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sz w:val="21"/>
                <w:szCs w:val="21"/>
                <w:vertAlign w:val="baseline"/>
                <w:lang w:val="en-US" w:eastAsia="zh-CN"/>
              </w:rPr>
              <w:t>数量</w:t>
            </w:r>
          </w:p>
        </w:tc>
        <w:tc>
          <w:tcPr>
            <w:tcW w:w="697" w:type="dxa"/>
            <w:shd w:val="clear" w:color="auto" w:fill="auto"/>
            <w:vAlign w:val="center"/>
          </w:tcPr>
          <w:p w14:paraId="1C2CBCB3">
            <w:pPr>
              <w:pStyle w:val="15"/>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sz w:val="21"/>
                <w:szCs w:val="21"/>
                <w:vertAlign w:val="baseline"/>
                <w:lang w:val="en-US" w:eastAsia="zh-CN"/>
              </w:rPr>
              <w:t>计量单位</w:t>
            </w:r>
          </w:p>
        </w:tc>
      </w:tr>
      <w:tr w14:paraId="7558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 w:type="dxa"/>
            <w:vAlign w:val="center"/>
          </w:tcPr>
          <w:p w14:paraId="72AA648C">
            <w:pPr>
              <w:pStyle w:val="15"/>
              <w:keepNext w:val="0"/>
              <w:keepLines w:val="0"/>
              <w:widowControl/>
              <w:suppressLineNumbers w:val="0"/>
              <w:spacing w:before="0" w:beforeAutospacing="0" w:after="0" w:afterAutospacing="0"/>
              <w:ind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080" w:type="dxa"/>
            <w:vAlign w:val="center"/>
          </w:tcPr>
          <w:p w14:paraId="3C84978D">
            <w:pPr>
              <w:pStyle w:val="15"/>
              <w:keepNext w:val="0"/>
              <w:keepLines w:val="0"/>
              <w:widowControl/>
              <w:suppressLineNumbers w:val="0"/>
              <w:spacing w:before="0" w:beforeAutospacing="0" w:after="0" w:afterAutospacing="0"/>
              <w:ind w:right="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摄录主机</w:t>
            </w:r>
          </w:p>
        </w:tc>
        <w:tc>
          <w:tcPr>
            <w:tcW w:w="6880" w:type="dxa"/>
            <w:vAlign w:val="center"/>
          </w:tcPr>
          <w:p w14:paraId="3DBE896A">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一</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硬件部分：</w:t>
            </w:r>
          </w:p>
          <w:p w14:paraId="15B09A9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1.★设备采用嵌入式硬件架构，Linux操作系统，ARM四核处理器；内置存储≥64GB，支持外接U盘扩容≥512GB；系统内存≥2GB。（提供第三方权威机构出具的检测报告）</w:t>
            </w:r>
          </w:p>
          <w:p w14:paraId="0E7C57DD">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2.★设备采用一体化无风扇设计，集成双目超高清摄像机、阵列麦克风。支持音视频采集、编码、处理，直播、录制、互动、参数设置等功能。（提供第三方权威机构出具的检测报告）</w:t>
            </w:r>
          </w:p>
          <w:p w14:paraId="5F4ECF07">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3.设备自带状态指示灯，可实时反映设备工作状态。</w:t>
            </w:r>
          </w:p>
          <w:p w14:paraId="7274279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4.★支持4种控制方式：（1）外接触控屏，通过触控回传对主机进行控制，触控回传响应延时≤70ms；（2）外接键鼠设备对主机进行控制；（3）支持PC控制软件对主机进行控制；（4）支持外接控制面板对主机进行控制。（提供第三方权威机构出具的检测报告）</w:t>
            </w:r>
          </w:p>
          <w:p w14:paraId="242D50A0">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5.支持IPV4、IPV6。支持双网卡，摄像机接入网络与外网隔离，独立工作。（提供第三方权威机构出具的检测报告）</w:t>
            </w:r>
          </w:p>
          <w:p w14:paraId="50D8453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6.★主机内置广角和长焦双摄像头，广角摄像机≥1300万像素，视场角≥120°；长焦摄像机≥1300万像素。</w:t>
            </w:r>
          </w:p>
          <w:p w14:paraId="206F7A61">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7.★两个内置摄像头输出分辨率≥3840×2160，电子变倍≥8倍。（提供第三方权威机构出具的检测报告）</w:t>
            </w:r>
          </w:p>
          <w:p w14:paraId="7AAA9371">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8.支持摄像头亮度、对比度、色调、饱和度、锐度等参数调节。</w:t>
            </w:r>
          </w:p>
          <w:p w14:paraId="603F28FF">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9.支持H.264(BP/MP/HP)，可扩展支持H.265视频编解码能力。</w:t>
            </w:r>
          </w:p>
          <w:p w14:paraId="534FC6DB">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10.★支持标准USB音视频信号输出，通过USB接口可以实现图像和声音同步输出，最大支持4K@30fps输出。（提供第三方权威机构出具的检测报告）</w:t>
            </w:r>
          </w:p>
          <w:p w14:paraId="5E8BB996">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11.★支持内置阵列麦克风，咪头数量≥8个。（提供第三方权威机构出具的检测报告）</w:t>
            </w:r>
          </w:p>
          <w:p w14:paraId="2870BE9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12.支持回声抵消、自动降噪、啸叫抑制、自动增益控制、去混响等音频处理能力。</w:t>
            </w:r>
          </w:p>
          <w:p w14:paraId="5269C7E7">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13.支持音频采样率≥48KHz，音频码率≥320Kbps，频率响应为20Hz~20KHz。</w:t>
            </w:r>
          </w:p>
          <w:p w14:paraId="19EA27DC">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14.支持视频清晰度设定，录制、直播清晰度≥1080p@30fps，向下兼容720p、VGA、QVGA；录制、直播帧率≥30帧；编码码率≥8Mbps。</w:t>
            </w:r>
          </w:p>
          <w:p w14:paraId="75083ECA">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15.★支持网络监测功能。无需通过任何第三方软件即可进行网络监测，设备可直接查看教室网络状态，包括1）网络联通性：用户可一键启动网络联通性检测服务，查看网络内网服务、公网服务、DNS服务、IOT服务、登陆服务、互动服务、直播服务的网络耗时，评估网络的联通情况；2）网络稳定性：用户可一键检测内网、公网及核心服务的实时丢包率，用于判断网络丢包情况；3）上下行速度：支持一键检测当前网络的上行速度/下行速度，支持检测多个连续的上行速度/下行速度，计算平均上行/下行速度，并将具体数据以实时动态折线图的方式呈现，用户可根据上下行速度检测，了解当前的网络上下行情况；4）网络追踪性：支持追踪当前网络数据流向，查看网络链路中每一跳的IP地址与网络延时，可快速定位网络问题节点；5）网卡信息：支持一键检测当前网络设备的网卡信息，包括数据链路封装情况、网络地址、掩码、网络数据包/数据位的发送与接收情况、网络冲突情况。（提供第三方权威机构出具的检测报告）</w:t>
            </w:r>
          </w:p>
          <w:p w14:paraId="4B4CFCE3">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16.支持微信扫码登录，登录后显示用户名和用户头像。（提供第三方权威机构出具的检测报告）</w:t>
            </w:r>
          </w:p>
          <w:p w14:paraId="4B75426C">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17.支持≥2种升级方式。可通过U盘进行本地升级；同时支持OTA远程在线升级。</w:t>
            </w:r>
          </w:p>
          <w:p w14:paraId="070B29E0">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18.★支持注册IOT物联平台，可通过IOT物联平台实现对设备的远程管控，支持通过IOT平台查看当前的主机总数、日活个数、月活个数、当前在线数量，支持通过平台查看设备在线和离线状态，支持通过平台查看设备ID地址、IP地址、激活时间等信息。支持通过IOT物联平台，以web网页和公网环境实现对设备的远程配置，支持唤醒、关机、重启、参数配置等操作。支持IOT物联平台查看设备日志，可按照设备ID、功能模块、日志类型、时间范围等进行检索。（提供第三方权威机构出具的检测报告）</w:t>
            </w:r>
          </w:p>
          <w:p w14:paraId="7B6F6B92">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二</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软件部分：</w:t>
            </w:r>
          </w:p>
          <w:p w14:paraId="0E44CDC9">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w:t>
            </w:r>
            <w:r>
              <w:rPr>
                <w:rFonts w:hint="eastAsia" w:ascii="宋体" w:hAnsi="宋体" w:eastAsia="宋体" w:cs="宋体"/>
                <w:color w:val="auto"/>
                <w:sz w:val="21"/>
                <w:szCs w:val="21"/>
                <w:vertAlign w:val="baseline"/>
              </w:rPr>
              <w:t>导播系统</w:t>
            </w:r>
          </w:p>
          <w:p w14:paraId="18D13B7A">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1</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在导播界面的预览窗口可实时观看教师全景/特写（选配）、学生全景/特写、多媒体电脑共5路画面，通过控制面板可进行画面切换。预监画面可实时推流给资源平台，实现平台直播。</w:t>
            </w:r>
          </w:p>
          <w:p w14:paraId="2B5C41A6">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2</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支持设置自动导播画面的保护时间和保持时间，支持自定义选择参与自动导播的画面。支持设置视频录制清晰度，可自定义码率、帧率、分辨率。</w:t>
            </w:r>
          </w:p>
          <w:p w14:paraId="643AB131">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可设定导播优先级，支持根据学生、老师行为状态实现画面智能切换。</w:t>
            </w:r>
          </w:p>
          <w:p w14:paraId="15C1E884">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支持录播设备导播控制。进行单画面、画中画、左右等分、三画面、四画面等画面布局设置。支持自动导播、手动导播设置，可通过四种控制方式，包括触控回传、外接键鼠、控制面板、PC软件实现模式选择。（提供第三方权威机构出具的检测报告）</w:t>
            </w:r>
          </w:p>
          <w:p w14:paraId="0995C001">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5</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支持FTP远程自动上传录像，录制停止后自动上传视频文件到FTP服务器，支持断点续传。</w:t>
            </w:r>
          </w:p>
          <w:p w14:paraId="4F5274AB">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2.</w:t>
            </w:r>
            <w:r>
              <w:rPr>
                <w:rFonts w:hint="eastAsia" w:ascii="宋体" w:hAnsi="宋体" w:eastAsia="宋体" w:cs="宋体"/>
                <w:color w:val="auto"/>
                <w:sz w:val="21"/>
                <w:szCs w:val="21"/>
                <w:vertAlign w:val="baseline"/>
              </w:rPr>
              <w:t>互动系统</w:t>
            </w:r>
          </w:p>
          <w:p w14:paraId="6FD24D4D">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1</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支持自动接听，设置自动接听后，听课端会自动接通来自主讲段的互动请求，可选择设置关闭，同时支持手动接听，当主讲端发出呼叫请求后，在触控面板或外接显示器上会出现呼叫提醒，用户可选择接听或者挂断。</w:t>
            </w:r>
          </w:p>
          <w:p w14:paraId="504829F9">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2</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支持互动清晰度设置：最高支持1080P@30fps，分辨率可选择1080P，720P，VGA,QVGA.帧率可选择30fps，25fps。互动画质可选择好、一般、流畅三个等级。</w:t>
            </w:r>
          </w:p>
          <w:p w14:paraId="2F2D1AB2">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支持开始互动同步开始录制，用户可选择进入互动后是否自动开启录制。互动过程中可通过至少四种方式，包括触控回传、外接键鼠、控制面板、PC软件实现录制和直播控制，互动过程中可以控制开始录制、结束录制、开始直播、结束直播。（提供第三方权威机构出具的检测报告）</w:t>
            </w:r>
          </w:p>
          <w:p w14:paraId="7450B2B9">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★支持手动切换发给远端的画面；并调整本地音量大小调整、静音；支持互动过程中一键全屏，全屏放大主画面。（提供第三方权威机构出具的检测报告）</w:t>
            </w:r>
          </w:p>
          <w:p w14:paraId="206DE0F9">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5</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互动过程中可随时邀请新的听课端加入，支持拨号呼叫、用户可通过拨号键盘实现拨手机号呼叫；支持互动通讯录功能，通讯录可显示最近呼叫的账号信息，可通过通讯录实现一键呼叫。（提供第三方权威机构出具的检测报告）</w:t>
            </w:r>
          </w:p>
          <w:p w14:paraId="0F7BEDE0">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6</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听课教室可申请发言，申请后主讲教室可收到申请，并选择是否接受申请。</w:t>
            </w:r>
          </w:p>
          <w:p w14:paraId="5E92DF59">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7</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教师在开始授课前可根据预监画面检查设备是否正常，包括：在预监画面查看各个视频画面是否正常；在预监画面查看声音是否正常；支持自动导播和手动导播模式切换；自动导播模式下支持设置参与自动导播的导播画面；选择是否开启直播。（提供第三方权威机构出具的检测报告）</w:t>
            </w:r>
          </w:p>
          <w:p w14:paraId="142F6FDC">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（8）</w:t>
            </w:r>
            <w:r>
              <w:rPr>
                <w:rFonts w:hint="eastAsia" w:ascii="宋体" w:hAnsi="宋体" w:eastAsia="宋体" w:cs="宋体"/>
                <w:color w:val="auto"/>
                <w:sz w:val="21"/>
                <w:szCs w:val="21"/>
                <w:vertAlign w:val="baseline"/>
              </w:rPr>
              <w:t>支持授课预监功能，授课过程中可在系统界面实时显示授课教室和参与互动的听课教室画面，用户可实时查看授课教室拍摄效果和互动教室的听课场景画面。</w:t>
            </w:r>
          </w:p>
          <w:p w14:paraId="3FF192B0">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9</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★互动过程中，可以在系统界面调出当前视频参数，包括加密方式、音频格式、视频格式、视频分辨率、实时上行/下行速率、丢包率和服务厂商信息。（提供第三方权威机构出具的检测报告）</w:t>
            </w:r>
          </w:p>
          <w:p w14:paraId="57619BAF">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视频处理系统</w:t>
            </w:r>
          </w:p>
          <w:p w14:paraId="588EE20C">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1</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支持单个学生起立检测，检测到状态后可发码，主机接收到信号后可实现画面导播切换。</w:t>
            </w:r>
          </w:p>
          <w:p w14:paraId="00E1E573">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2</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支持多个学生起立检测，检测到多个学生起立可发码，主机接收到信号后可实现画面导播切换。</w:t>
            </w:r>
          </w:p>
          <w:p w14:paraId="2CAA119C">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支持学生坐下检测，学生坐下后可发码，主机接收到信号后可实现画面导播切换。</w:t>
            </w:r>
          </w:p>
          <w:p w14:paraId="710B66F7">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基于图像识别分析技术，无需辅助定位装置，摄像机同时完成画面拍摄和跟踪检测功能，实现学生行为的全自动跟踪功能。</w:t>
            </w:r>
          </w:p>
          <w:p w14:paraId="16BFF763">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5</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当检测到学生起立状态后，摄像机能通过电子变倍展示学生区域特写，支持单学生区域特写。</w:t>
            </w:r>
          </w:p>
          <w:p w14:paraId="0CFDEC67">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6</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支持设定人数统计区域，前排就坐区，可设定区域≥3个，对区域内的学生数量、前排就坐率、学生抬头率做自动统计。</w:t>
            </w:r>
          </w:p>
          <w:p w14:paraId="663E739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7</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主机支持多种类型视频信号接入，支持标准网络视频信号(RTSP)接入、高速数字信号(HDMI)接入。</w:t>
            </w:r>
          </w:p>
          <w:p w14:paraId="18DCD257">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8</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支持不少于两种码率控制方式，支持CBR（ConstantBitRate）、VBR（VariableBitRate）。</w:t>
            </w:r>
          </w:p>
          <w:p w14:paraId="4C762150">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音频处理系统</w:t>
            </w:r>
          </w:p>
          <w:p w14:paraId="2F4ADC5C">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1</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为保证声音录制效果，支持智能AEC（回波抵消）、AGC（自动增益控制）、ANC（主动降噪）功能。</w:t>
            </w:r>
          </w:p>
          <w:p w14:paraId="0F1F8154">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2</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支持通过音频矩阵进行音频输入输出调节，支持控制音频输入输出接口的开关、音量值和是否静音。</w:t>
            </w:r>
          </w:p>
          <w:p w14:paraId="48294937">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支持通过支持外接触控屏、外接键鼠设备、PC控制软件进行音量调节控制。</w:t>
            </w:r>
          </w:p>
          <w:p w14:paraId="5D5D0954">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支持对本地音频输出音量、麦克风和耳麦采集音量进行设置与实时音量显示。</w:t>
            </w:r>
          </w:p>
          <w:p w14:paraId="7646A406">
            <w:pPr>
              <w:pStyle w:val="15"/>
              <w:keepNext w:val="0"/>
              <w:keepLines w:val="0"/>
              <w:widowControl/>
              <w:suppressLineNumbers w:val="0"/>
              <w:spacing w:before="0" w:beforeAutospacing="0" w:after="0" w:afterAutospacing="0"/>
              <w:ind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5</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★导播画面支持进行实时音量监测，以音频进度条的形式呈现。（提供第三方权威机构出具的检测报告）</w:t>
            </w:r>
          </w:p>
        </w:tc>
        <w:tc>
          <w:tcPr>
            <w:tcW w:w="800" w:type="dxa"/>
            <w:shd w:val="clear" w:color="auto" w:fill="auto"/>
            <w:vAlign w:val="center"/>
          </w:tcPr>
          <w:p w14:paraId="791EFBC6">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241</w:t>
            </w:r>
          </w:p>
        </w:tc>
        <w:tc>
          <w:tcPr>
            <w:tcW w:w="697" w:type="dxa"/>
            <w:shd w:val="clear" w:color="auto" w:fill="auto"/>
            <w:vAlign w:val="center"/>
          </w:tcPr>
          <w:p w14:paraId="19CC86A8">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台</w:t>
            </w:r>
          </w:p>
        </w:tc>
      </w:tr>
      <w:tr w14:paraId="1BA5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 w:type="dxa"/>
            <w:vAlign w:val="center"/>
          </w:tcPr>
          <w:p w14:paraId="03985EE0">
            <w:pPr>
              <w:pStyle w:val="15"/>
              <w:keepNext w:val="0"/>
              <w:keepLines w:val="0"/>
              <w:widowControl/>
              <w:suppressLineNumbers w:val="0"/>
              <w:spacing w:before="0" w:beforeAutospacing="0" w:after="0" w:afterAutospacing="0"/>
              <w:ind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080" w:type="dxa"/>
            <w:vAlign w:val="center"/>
          </w:tcPr>
          <w:p w14:paraId="70D40286">
            <w:pPr>
              <w:pStyle w:val="15"/>
              <w:keepNext w:val="0"/>
              <w:keepLines w:val="0"/>
              <w:widowControl/>
              <w:suppressLineNumbers w:val="0"/>
              <w:spacing w:before="0" w:beforeAutospacing="0" w:after="0" w:afterAutospacing="0"/>
              <w:ind w:right="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教师摄像机</w:t>
            </w:r>
          </w:p>
        </w:tc>
        <w:tc>
          <w:tcPr>
            <w:tcW w:w="6880" w:type="dxa"/>
            <w:vAlign w:val="center"/>
          </w:tcPr>
          <w:p w14:paraId="4612A16E">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1.★采用全景特写双镜头，广角模组≥1300万像素；长焦模组≥800万像素。（提供第三方权威机构出具的检测报告）</w:t>
            </w:r>
          </w:p>
          <w:p w14:paraId="40EF16CA">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2.摄像机采用一体化集成设计，支持4K超高清，可提供3840×2160图像分辨率，同时兼容1920×1080和1280×720分辨率。</w:t>
            </w:r>
          </w:p>
          <w:p w14:paraId="0B56C103">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3.★内置图像识别跟踪功能，搭配极小云台，云台噪声低，保证清晰度的同时，也减小对课堂的干扰，云台尺寸≤L53*W31*H24mm，在距离摄像机20cm处噪声低于30db。（提供第三方权威机构出具的检测报告）</w:t>
            </w:r>
          </w:p>
          <w:p w14:paraId="4ACA00C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4.★内置光路反射镜，通过镜面角度变化控制画面转动。（提供第三方权威机构出具的检测报告）</w:t>
            </w:r>
          </w:p>
          <w:p w14:paraId="12595EBF">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5.为保证拍摄画面效果，采用低畸变设计，全景畸变≤±1%，特写畸变≤±1%，减少畸变校正造成的图像质量损失。</w:t>
            </w:r>
          </w:p>
          <w:p w14:paraId="3DB8CFD1">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6.摄像机接口支持RJ45接口≥1路，USB接口≥1路，Linein接口≥1路。</w:t>
            </w:r>
          </w:p>
          <w:p w14:paraId="1519FE24">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7.支持POE有线网络供电，只需要1路网线，即可实现供电及信号传输，支持同时输出特写和全景等多路画面。</w:t>
            </w:r>
          </w:p>
          <w:p w14:paraId="4B9D3B2F">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8.支持H.264、MJPEG视频编码格式，可扩展支持H.265。</w:t>
            </w:r>
          </w:p>
          <w:p w14:paraId="1A76099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9.★特写分辨率：3840×2160,1920×1080,1280×720,1024×576,720×480,640×360,480×272,320×240,320×180。（提供第三方权威机构出具的检测报告）</w:t>
            </w:r>
          </w:p>
          <w:p w14:paraId="7F43961F">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10.★全景分辨率：3840×2160,1920×1080,1280×720,1024×576,960×540,640×480,640×360,320×240,320×180。（提供第三方权威机构出具的检测报告）</w:t>
            </w:r>
          </w:p>
          <w:p w14:paraId="0CE1F046">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11.摄像机视频码率设置范围：32Kbps～16384Kbps。</w:t>
            </w:r>
          </w:p>
          <w:p w14:paraId="18BC4732">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12.★支持内置阵列麦克风，咪头数量≥8个。（提供第三方权威机构出具的检测报告）</w:t>
            </w:r>
          </w:p>
          <w:p w14:paraId="62A74B1D">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13.麦克风拾音半径≥8m。</w:t>
            </w:r>
          </w:p>
          <w:p w14:paraId="1ADC5699">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14.支持自动降噪、啸叫抑制、自动增益、去混响等音频处理能力。</w:t>
            </w:r>
          </w:p>
          <w:p w14:paraId="679171F7">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15.支持音频采样率≥48KHz，音频码率≥128Kbps，音频频率响应为20Hz～20KHz。</w:t>
            </w:r>
          </w:p>
          <w:p w14:paraId="00BCD930">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16.摄像机支持线性音频输入，采用AAC、G711A音频编码格式。</w:t>
            </w:r>
          </w:p>
          <w:p w14:paraId="31764C10">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17.摄像机音频输入编码码率：96Kbps、128Kbps。</w:t>
            </w:r>
          </w:p>
          <w:p w14:paraId="5DBAF303">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18.★支持标准USB音视频信号输出，可以同时支持UVC和UAC协议，通过USB接口可以实现图像和声音同步输出，最大支持4K@30fps输出。（提供第三方权威机构出具的检测报告）</w:t>
            </w:r>
          </w:p>
          <w:p w14:paraId="47DFBDA2">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19.摄像机支持≥6种网络流传输协议，HTTP,RTSP,RTMP/RTMPS,Onvif,DHCP,Multicast等。</w:t>
            </w:r>
          </w:p>
          <w:p w14:paraId="020DC757">
            <w:pPr>
              <w:pStyle w:val="15"/>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rPr>
              <w:t>20.支持硬件复位功能，可通过Reset复位键实现整机复位。</w:t>
            </w:r>
          </w:p>
        </w:tc>
        <w:tc>
          <w:tcPr>
            <w:tcW w:w="800" w:type="dxa"/>
            <w:shd w:val="clear" w:color="auto" w:fill="auto"/>
            <w:vAlign w:val="center"/>
          </w:tcPr>
          <w:p w14:paraId="14FF4073">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241</w:t>
            </w:r>
          </w:p>
        </w:tc>
        <w:tc>
          <w:tcPr>
            <w:tcW w:w="697" w:type="dxa"/>
            <w:shd w:val="clear" w:color="auto" w:fill="auto"/>
            <w:vAlign w:val="center"/>
          </w:tcPr>
          <w:p w14:paraId="4B071CC0">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台</w:t>
            </w:r>
          </w:p>
        </w:tc>
      </w:tr>
      <w:tr w14:paraId="418F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 w:type="dxa"/>
            <w:vAlign w:val="center"/>
          </w:tcPr>
          <w:p w14:paraId="1DF5083E">
            <w:pPr>
              <w:pStyle w:val="15"/>
              <w:keepNext w:val="0"/>
              <w:keepLines w:val="0"/>
              <w:widowControl/>
              <w:suppressLineNumbers w:val="0"/>
              <w:spacing w:before="0" w:beforeAutospacing="0" w:after="0" w:afterAutospacing="0"/>
              <w:ind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1080" w:type="dxa"/>
            <w:vAlign w:val="center"/>
          </w:tcPr>
          <w:p w14:paraId="5D8ACAD7">
            <w:pPr>
              <w:pStyle w:val="15"/>
              <w:keepNext w:val="0"/>
              <w:keepLines w:val="0"/>
              <w:widowControl/>
              <w:suppressLineNumbers w:val="0"/>
              <w:spacing w:before="0" w:beforeAutospacing="0" w:after="0" w:afterAutospacing="0"/>
              <w:ind w:right="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摄像机图像处理系统</w:t>
            </w:r>
          </w:p>
        </w:tc>
        <w:tc>
          <w:tcPr>
            <w:tcW w:w="6880" w:type="dxa"/>
            <w:vAlign w:val="center"/>
          </w:tcPr>
          <w:p w14:paraId="386B955D">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1.摄像机内嵌智能跟踪算法，无需单独安装定位跟踪主机及其他任何辅助拍摄设备，即可实现跟踪定位控制功能。</w:t>
            </w:r>
          </w:p>
          <w:p w14:paraId="41CF558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2.系统应采用智能图像识别算法，高清摄像机同时输出2路场景画面并分析计算，实现1台摄像机的2景位拍摄，通过导播跟踪系统，实现所有画面的自动导播切换。</w:t>
            </w:r>
          </w:p>
          <w:p w14:paraId="63744E10">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3.当教师在讲台区域站立授课时，自动切换为教师特写，当教师在讲台区域进行走动时，自动切换到教师全景，当教师切换多媒体授课时，自动切换为多媒体特写画面。</w:t>
            </w:r>
          </w:p>
          <w:p w14:paraId="3D2A385D">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4.支持设置摄像机分辨率、帧率、码率、亮度、饱和度、对比度、锐度、色度、快门速度。</w:t>
            </w:r>
          </w:p>
          <w:p w14:paraId="790AAE52">
            <w:pPr>
              <w:pStyle w:val="15"/>
              <w:keepNext w:val="0"/>
              <w:keepLines w:val="0"/>
              <w:widowControl/>
              <w:suppressLineNumbers w:val="0"/>
              <w:spacing w:before="0" w:beforeAutospacing="0" w:after="0" w:afterAutospacing="0"/>
              <w:ind w:right="0"/>
              <w:jc w:val="both"/>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5.支持RTMP推流、RTSP拉流、ONVIF协议，可预览ONVIF画面。</w:t>
            </w:r>
          </w:p>
        </w:tc>
        <w:tc>
          <w:tcPr>
            <w:tcW w:w="800" w:type="dxa"/>
            <w:shd w:val="clear" w:color="auto" w:fill="auto"/>
            <w:vAlign w:val="center"/>
          </w:tcPr>
          <w:p w14:paraId="3A161DA4">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241</w:t>
            </w:r>
          </w:p>
        </w:tc>
        <w:tc>
          <w:tcPr>
            <w:tcW w:w="697" w:type="dxa"/>
            <w:shd w:val="clear" w:color="auto" w:fill="auto"/>
            <w:vAlign w:val="center"/>
          </w:tcPr>
          <w:p w14:paraId="3552A5DF">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套</w:t>
            </w:r>
          </w:p>
        </w:tc>
      </w:tr>
      <w:tr w14:paraId="23DC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99" w:type="dxa"/>
            <w:vAlign w:val="center"/>
          </w:tcPr>
          <w:p w14:paraId="7DEF0E74">
            <w:pPr>
              <w:pStyle w:val="15"/>
              <w:keepNext w:val="0"/>
              <w:keepLines w:val="0"/>
              <w:widowControl/>
              <w:suppressLineNumbers w:val="0"/>
              <w:spacing w:before="0" w:beforeAutospacing="0" w:after="0" w:afterAutospacing="0"/>
              <w:ind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1080" w:type="dxa"/>
            <w:vAlign w:val="center"/>
          </w:tcPr>
          <w:p w14:paraId="0F054EB5">
            <w:pPr>
              <w:pStyle w:val="15"/>
              <w:keepNext w:val="0"/>
              <w:keepLines w:val="0"/>
              <w:widowControl/>
              <w:suppressLineNumbers w:val="0"/>
              <w:spacing w:before="0" w:beforeAutospacing="0" w:after="0" w:afterAutospacing="0"/>
              <w:ind w:right="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无感扩声套件</w:t>
            </w:r>
          </w:p>
        </w:tc>
        <w:tc>
          <w:tcPr>
            <w:tcW w:w="6880" w:type="dxa"/>
            <w:vAlign w:val="center"/>
          </w:tcPr>
          <w:p w14:paraId="275B7EBF">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一</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音频主机</w:t>
            </w:r>
          </w:p>
          <w:p w14:paraId="69ED3435">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1.★主机需采用ARM架构处理器，CPU核心数量≥4个，CPU主频≥1.5GHz，运行嵌入式Linux操作系统。（提供第三方权威机构出具的检测报告）</w:t>
            </w:r>
          </w:p>
          <w:p w14:paraId="19F9C909">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2.主机采用高度集成一体化设计，集成音频信号处理模块、数字功放模块、交流转直流开关电源模块。</w:t>
            </w:r>
          </w:p>
          <w:p w14:paraId="3432B31C">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3.★主机采用数字功放芯片组，自带散热风扇。（提供第三方权威机构出具的检测报告）</w:t>
            </w:r>
          </w:p>
          <w:p w14:paraId="0F2D0F62">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4.主机外壳采用全金属设计，机身高度≤1U，支持标准机架式安装，方便在讲桌及机柜内部安装部署。</w:t>
            </w:r>
          </w:p>
          <w:p w14:paraId="1FD03DB2">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5.主机采用≥1个船型开关控制电源供电,≥2个状态指示灯，可显示主机工作状态，红色电源指示灯常亮表示正常上电状态，绿色运行指示灯常亮表示正常工作状态,≥9个音量调节旋钮，支持调节各输入输出通道的音量大小，音量调节旋钮均带箭头指示标识。</w:t>
            </w:r>
          </w:p>
          <w:p w14:paraId="02D0F12E">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6.★音量调节旋钮采用内陷式防误触设计，防止用户误触调节音量大小。（提供第三方权威机构出具的检测报告）</w:t>
            </w:r>
          </w:p>
          <w:p w14:paraId="2A62826A">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7.支持≥2路RJ45网口音频输入；支持≥6路凤凰端子差分输入，其中≥4路支持48V幻象电源供电。</w:t>
            </w:r>
          </w:p>
          <w:p w14:paraId="6E77CCCC">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8.支持≥2路凤凰端子差分输出，支持≥2路凤凰端子功放输出。</w:t>
            </w:r>
          </w:p>
          <w:p w14:paraId="14EC45C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9.功率放大器的输出功率≥2*150W,采样率≥48KHz,频率响应范围为100Hz~20KHz,总谐波失真≤0.1%,信噪比≥100dB。</w:t>
            </w:r>
          </w:p>
          <w:p w14:paraId="70A4078C">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10.支持自动反馈抑制算法，可抑制声反馈啸叫，声反馈增益≥18dB，支持≥5个等级的反馈抑制强度调节。</w:t>
            </w:r>
          </w:p>
          <w:p w14:paraId="2E3013BD">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11.★支持低时延AI降噪技术，既可对教室内的空调、电风扇等稳态噪声进行抑制，也可对板书声、走路声、桌椅声等瞬态噪声进行抑制，不进行扩声输出，降噪幅度≥30dB。（提供第三方权威机构出具的检测报告）</w:t>
            </w:r>
          </w:p>
          <w:p w14:paraId="512B99EF">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12.支持全频带全双工自适应回声消除算法，回声消除幅度≥90dB，回声消除长度≥1s。</w:t>
            </w:r>
          </w:p>
          <w:p w14:paraId="7641E2CB">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13.支持动态波束成形算法，可对讲台区域发声源进行精准跟踪，以保证讲台区域老师的拾扩清晰度与均匀度。</w:t>
            </w:r>
          </w:p>
          <w:p w14:paraId="08F0FB7F">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14.★支持虚拟音幕功能，在麦克风前方180°的讲台区域可以正常扩声，在麦克风后方180°的学生区域无法扩声，从而实现对学生区域嘈杂声的精准过滤。（提供第三方权威机构出具的检测报告）</w:t>
            </w:r>
          </w:p>
          <w:p w14:paraId="2B4782BF">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15.标配控制面板，支持通过RS485通讯方式进行吊麦静音控制、吊麦扩声音量大小控制、吊麦默认音量设置。</w:t>
            </w:r>
          </w:p>
          <w:p w14:paraId="47878A99">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二</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麦克风</w:t>
            </w:r>
          </w:p>
          <w:p w14:paraId="4B784162">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1.★麦克风采用线阵列设计，内置≥6个传感器单元。（提供第三方权威机构出具的检测报告）</w:t>
            </w:r>
          </w:p>
          <w:p w14:paraId="0BDFB3D4">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2.★麦克风无需额外适配器供电，能够通过网线实现麦克风供电、音频信号传输。（提供第三方权威机构出具的检测报告）</w:t>
            </w:r>
          </w:p>
          <w:p w14:paraId="0F16CCAC">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3.麦克风采用≥2个网口进行模拟音频信号传输，配以强驱动输出电路，实现强抗干扰能力。</w:t>
            </w:r>
          </w:p>
          <w:p w14:paraId="174E59CB">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4.麦克风采用12V直流供电。</w:t>
            </w:r>
          </w:p>
          <w:p w14:paraId="37C9E4A9">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5.麦克风拾音距离≥6米。</w:t>
            </w:r>
          </w:p>
          <w:p w14:paraId="75ABB3AC">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6.麦克风频率响应范围为100Hz~20KHz。</w:t>
            </w:r>
          </w:p>
          <w:p w14:paraId="0B2A0C02">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7.麦克风灵敏度为-37dB±3dB。</w:t>
            </w:r>
          </w:p>
          <w:p w14:paraId="6F88C34B">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8.麦克风信噪比≥70dB。</w:t>
            </w:r>
          </w:p>
          <w:p w14:paraId="03339384">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9.麦克风输出阻抗为100Ω±20%。</w:t>
            </w:r>
          </w:p>
          <w:p w14:paraId="1E9E0D4C">
            <w:pPr>
              <w:pStyle w:val="15"/>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rPr>
              <w:t>10.麦克风最大声压级≥110dBSPL。</w:t>
            </w:r>
          </w:p>
        </w:tc>
        <w:tc>
          <w:tcPr>
            <w:tcW w:w="800" w:type="dxa"/>
            <w:shd w:val="clear" w:color="auto" w:fill="auto"/>
            <w:vAlign w:val="center"/>
          </w:tcPr>
          <w:p w14:paraId="105EA421">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241</w:t>
            </w:r>
          </w:p>
        </w:tc>
        <w:tc>
          <w:tcPr>
            <w:tcW w:w="697" w:type="dxa"/>
            <w:shd w:val="clear" w:color="auto" w:fill="auto"/>
            <w:vAlign w:val="center"/>
          </w:tcPr>
          <w:p w14:paraId="2B9FE19A">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套</w:t>
            </w:r>
          </w:p>
        </w:tc>
      </w:tr>
      <w:tr w14:paraId="24D5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 w:type="dxa"/>
            <w:vAlign w:val="center"/>
          </w:tcPr>
          <w:p w14:paraId="6DB8947F">
            <w:pPr>
              <w:pStyle w:val="15"/>
              <w:keepNext w:val="0"/>
              <w:keepLines w:val="0"/>
              <w:widowControl/>
              <w:suppressLineNumbers w:val="0"/>
              <w:spacing w:before="0" w:beforeAutospacing="0" w:after="0" w:afterAutospacing="0"/>
              <w:ind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1080" w:type="dxa"/>
            <w:vAlign w:val="center"/>
          </w:tcPr>
          <w:p w14:paraId="40C0A085">
            <w:pPr>
              <w:pStyle w:val="15"/>
              <w:keepNext w:val="0"/>
              <w:keepLines w:val="0"/>
              <w:widowControl/>
              <w:suppressLineNumbers w:val="0"/>
              <w:spacing w:before="0" w:beforeAutospacing="0" w:after="0" w:afterAutospacing="0"/>
              <w:ind w:right="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扩声音响</w:t>
            </w:r>
          </w:p>
        </w:tc>
        <w:tc>
          <w:tcPr>
            <w:tcW w:w="6880" w:type="dxa"/>
            <w:vAlign w:val="center"/>
          </w:tcPr>
          <w:p w14:paraId="3D77C752">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1.音箱采用≥2个喇叭单元，其中1个≥6"中低音喇叭单元，1个≥1"高音喇叭单元。</w:t>
            </w:r>
          </w:p>
          <w:p w14:paraId="5C7B2626">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2.音箱外壳采用高强度的HIPS材料。</w:t>
            </w:r>
          </w:p>
          <w:p w14:paraId="773833F5">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3.标配原厂壁挂支架，支持水平方向±90°、垂直方向±90°范围调节。</w:t>
            </w:r>
          </w:p>
          <w:p w14:paraId="08BDE31D">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4.额定功率≥30W。</w:t>
            </w:r>
          </w:p>
          <w:p w14:paraId="3CDF13FB">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5.最大功率≥60W。</w:t>
            </w:r>
          </w:p>
          <w:p w14:paraId="06712883">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6.阻抗为8Ω。</w:t>
            </w:r>
          </w:p>
          <w:p w14:paraId="46DC840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7.最大声压级≥105dBSPL。</w:t>
            </w:r>
          </w:p>
          <w:p w14:paraId="4F4C4644">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8.灵敏度为86dB（±3dB）。</w:t>
            </w:r>
          </w:p>
          <w:p w14:paraId="6B39860A">
            <w:pPr>
              <w:pStyle w:val="15"/>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9.频率响应范围为70Hz~20KHz。</w:t>
            </w:r>
          </w:p>
        </w:tc>
        <w:tc>
          <w:tcPr>
            <w:tcW w:w="800" w:type="dxa"/>
            <w:shd w:val="clear" w:color="auto" w:fill="auto"/>
            <w:vAlign w:val="center"/>
          </w:tcPr>
          <w:p w14:paraId="6A0C70F7">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241</w:t>
            </w:r>
          </w:p>
        </w:tc>
        <w:tc>
          <w:tcPr>
            <w:tcW w:w="697" w:type="dxa"/>
            <w:shd w:val="clear" w:color="auto" w:fill="auto"/>
            <w:vAlign w:val="center"/>
          </w:tcPr>
          <w:p w14:paraId="49E6282D">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套</w:t>
            </w:r>
          </w:p>
        </w:tc>
      </w:tr>
      <w:tr w14:paraId="67AD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 w:type="dxa"/>
            <w:vAlign w:val="center"/>
          </w:tcPr>
          <w:p w14:paraId="6D052CB3">
            <w:pPr>
              <w:pStyle w:val="15"/>
              <w:keepNext w:val="0"/>
              <w:keepLines w:val="0"/>
              <w:widowControl/>
              <w:suppressLineNumbers w:val="0"/>
              <w:spacing w:before="0" w:beforeAutospacing="0" w:after="0" w:afterAutospacing="0"/>
              <w:ind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1080" w:type="dxa"/>
            <w:vAlign w:val="center"/>
          </w:tcPr>
          <w:p w14:paraId="64FFA803">
            <w:pPr>
              <w:pStyle w:val="15"/>
              <w:keepNext w:val="0"/>
              <w:keepLines w:val="0"/>
              <w:widowControl/>
              <w:suppressLineNumbers w:val="0"/>
              <w:spacing w:before="0" w:beforeAutospacing="0" w:after="0" w:afterAutospacing="0"/>
              <w:ind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互动教学软件</w:t>
            </w:r>
          </w:p>
        </w:tc>
        <w:tc>
          <w:tcPr>
            <w:tcW w:w="6880" w:type="dxa"/>
            <w:vAlign w:val="center"/>
          </w:tcPr>
          <w:p w14:paraId="6BEDBFA9">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一</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电脑端</w:t>
            </w:r>
          </w:p>
          <w:p w14:paraId="720A68F6">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1.支持微信扫码登录，无需输入帐号密码即可实现登录，用户可便捷、快速进入课堂。</w:t>
            </w:r>
          </w:p>
          <w:p w14:paraId="0049901C">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2.支持显示预约的活动信息，包括直播活动、互动课堂、网络教研的活动类型、活动名称、活动时间、活动状态。</w:t>
            </w:r>
          </w:p>
          <w:p w14:paraId="51A8FE10">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3.支持搭配录播主机，进入录制视频、直播活动、互动课堂、网络教研活动。</w:t>
            </w:r>
          </w:p>
          <w:p w14:paraId="7326A112">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4.支持直接创建公网直播，即时生成直播二维码，无需通过平台进行提前预约。</w:t>
            </w:r>
          </w:p>
          <w:p w14:paraId="46AEA97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5.支持用户通过直播链接，观看已结束的直播活动视频，视频在云端保存七天，并支持下载MP4格式到本地。</w:t>
            </w:r>
          </w:p>
          <w:p w14:paraId="03688245">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6.支持直接创建网络教研，即时生成教研二维码，扫码可进行查看教研简介、发送点评等。无需通过平台进行提前预约。</w:t>
            </w:r>
          </w:p>
          <w:p w14:paraId="79BCA4F5">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7.支持按键拨号形式，在互动课堂与网络教研功能中，可直接拨号呼叫，账号为11位手机号码，符合用户的日常使用习惯。</w:t>
            </w:r>
          </w:p>
          <w:p w14:paraId="1C8AAC00">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8.支持通过房间号加入互动课堂或网络教研，听课端可直接输入房间号加入到房间中进行互动。授课老师可将邀请网页分享给其他成员，成员通过链接快速加入到互动中。</w:t>
            </w:r>
          </w:p>
          <w:p w14:paraId="6CCC74E3">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9.授课过程中，可实时显示授课老师及参与互动的听课成员画面，用户可实时查看授课老师的拍摄效果，及听课成员的实时状态。</w:t>
            </w:r>
          </w:p>
          <w:p w14:paraId="4F8B2E67">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10.授课过程中提供工具窗口，支持用户切换画面，调出互动工具；工具窗口可切换为迷你模式，以悬浮工具条形式显示，可置于授课课件上方。</w:t>
            </w:r>
          </w:p>
          <w:p w14:paraId="094329D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11.授课过程中，老师可选择任一班级，点击麦克风按钮即可与该教室实时连麦对讲，实现异地互动。</w:t>
            </w:r>
          </w:p>
          <w:p w14:paraId="394AEE6D">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12.支持授课过程中老师任意放大某一端的画面，该将该听课端画面进行全屏显示。</w:t>
            </w:r>
          </w:p>
          <w:p w14:paraId="5DD02F7B">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13.支持授课过程中老师任意广播某一端的画面，所有成员都会全屏显示被广播端的画面，方便所有成员聚焦到同一个画面上。</w:t>
            </w:r>
          </w:p>
          <w:p w14:paraId="613D8319">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14.支持授课老师互动时，选择授课老师的教师画面、学生画面、电脑画面、板书画面、本地摄像头作为视频画面，推送至听课成员并进行直播。</w:t>
            </w:r>
          </w:p>
          <w:p w14:paraId="0D342F24">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15.★可查看参与互动的教室网络连接情况，了解彼此的设备网络环境，房间内所有成员都能查看到每个上台成员的网络情况，支持由低到高至少4档位的信号展示。（提供第三方权威机构出具的检测报告）</w:t>
            </w:r>
          </w:p>
          <w:p w14:paraId="72F5CF4D">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16.★支持美颜功能，美化课堂人物效果。对本地摄像头画面进行美颜处理，并显示对应的实时画面，方便教师查看美颜效果；支持对比控制，显示无美颜和美颜后的画面效果；支持一键美颜，通过滚动条快速调节美颜深度；至少支持自定义8个美颜项目。（提供第三方权威机构出具的检测报告）</w:t>
            </w:r>
          </w:p>
          <w:p w14:paraId="02E2047E">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17★支持无绿幕虚拟抠像功能，方便教师更换画面背景，突出人物；对本地摄像头画面进行虚拟背景处理，并显示对应的实时画面，方便教师查看虚拟背景效果；支持对比控制，显示无虚拟背景和虚拟背景后的画面效果；支持背景虚化和更换背景；提供不少于3个默认背景图；支持添加本地图片设置为背景图。（提供第三方权威机构出具的检测报告）</w:t>
            </w:r>
          </w:p>
          <w:p w14:paraId="3E898AA0">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18.★在互动课堂与网络教研时，支持不少于2种角色实时切换。主持人可将课中任一成员设置为授课老师、学生。（提供第三方权威机构出具的检测报告）</w:t>
            </w:r>
          </w:p>
          <w:p w14:paraId="3CA0A8E6">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19.支持控制学生批注权限，避免学生乱涂乱画影响课堂秩序。支持根据设备类型，智能授予批注权限，使用大屏设备的将学生自动获得批注权限。使用其他设备的学生可由主持人、授课老师在课中管理学生的批注权限，学生拥有批注权限可以在课件与白板中进行板书。</w:t>
            </w:r>
          </w:p>
          <w:p w14:paraId="7C8D6C86">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20.主持人可以控制锁定房间，保证课堂安全，避免陌生人加入影响课堂。锁定后听课成员无法通过房间号、拨号、连接等形式申请加入房间，授课老师无法邀请他人加入，仅主持人可以邀请他人加入房间。</w:t>
            </w:r>
          </w:p>
          <w:p w14:paraId="494B202B">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21.成员拉黑：识别多次被拒绝或移出互动的成员，提示主持人拉黑成员，保证课堂安全。主持人拉黑后，该成员无法通过房间号、链接、申请手机号等方式加入到本次互动中。针对误操作情况，主持人可以主动邀请该成员加入房间，成功邀请后该成员自动解除拉黑。</w:t>
            </w:r>
          </w:p>
          <w:p w14:paraId="0285915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22.授课过程中支持用户调起白板工具，在大屏上进行板书，板书内容将在听课成员实时同步；且支持听课成员在大屏上板书，反向实时同步至授课老师及其他听课成员。</w:t>
            </w:r>
          </w:p>
          <w:p w14:paraId="5AB8AC2E">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23.★支持用户在云课件中进行远程同步课堂活动，异地教室的学生可同时在大屏上参与活动，实现2个教室的学生同台参与知识趣味活动，双方可相互看到对方操作。支持至少6种类型、70个模板的课堂活动，丰富课堂趣味性。（提供第三方权威机构出具的检测报告）</w:t>
            </w:r>
          </w:p>
          <w:p w14:paraId="5D8AF897">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24.★支持用户在云课件中进行远程班级竞赛，异地教室的学生可独立在大屏上进行知识竞赛活动，支持不少于4个教室的学生同时参与竞赛。主持人开启竞赛前可查看其他教室学生的准备状态，竞赛时可以查看竞赛用时、整体完成进度、各个学生实时进度，并支持提前结束竞赛，重新开始竞赛。各端完成竞赛后支持对优秀成员进行颁奖，并支持展示答案，对答案进行远程讲评。支持至少3种类型的班级竞赛，丰富课堂趣味性。（提供第三方权威机构出具的检测报告）</w:t>
            </w:r>
          </w:p>
          <w:p w14:paraId="22198780">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25.★支持生成拍照上传二维码，使用手机微信扫码后，可直接拍照或选择手机相册的照片，实时上传至授课教师大屏，听课成员同步显示照片内容，且分别支持授权授课老师与听课成员的对照片进行拖动、放大、批注操作，实现远程讲评。（提供第三方权威机构出具的检测报告）</w:t>
            </w:r>
          </w:p>
          <w:p w14:paraId="012BA44C">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26.★画板同步：授课过程中支持用户调起画板工具，提供不少于4种书写工具和14种基础颜色；提供调色板功能，可选择任意基础颜色进行混合产生新的颜色；画板工具中所有功能均可在授课老师以及各听课成员端同步操作，且可同时独立调色，互不干扰。</w:t>
            </w:r>
          </w:p>
          <w:p w14:paraId="0E4082F7">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27.授课过程中支持用户调起乐器工具，提供虚拟键盘，不少于36个琴键，授课老师弹奏的内容可同步到所有听课成员；听课成员也可弹奏并反向同步给所有授课老师及其他听课成员。</w:t>
            </w:r>
          </w:p>
          <w:p w14:paraId="18BCD17D">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28.★支持互动课堂中可对本地班级、听课班级中表现好的班级发送点评奖励，每堂课可统计各班点评总分，并在课上一键展示最高得分的班级进行表扬。（提供第三方权威机构出具的检测报告）</w:t>
            </w:r>
          </w:p>
          <w:p w14:paraId="121C266F">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29.★提供不少于4个通用工具，8个学科工具，支持语文、数学、英语、美术、地理等学科使用，并支持授课老师与听课成员多方交互触控。（提供第三方权威机构出具的检测报告）</w:t>
            </w:r>
          </w:p>
          <w:p w14:paraId="1DA85411">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30.在活动中，支持讨论功能，所有成员都可在讨论区发送文字信息，提升课堂参与度。讨论区可轻松收起、展开，避免消息过度打扰。</w:t>
            </w:r>
          </w:p>
          <w:p w14:paraId="2023F95F">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二</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移动端</w:t>
            </w:r>
          </w:p>
          <w:p w14:paraId="37DFA872">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vertAlign w:val="baseline"/>
              </w:rPr>
              <w:t>Android或iOS端支持用户修改个人头像、昵称及学科学段。</w:t>
            </w:r>
          </w:p>
          <w:p w14:paraId="2D0967ED">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vertAlign w:val="baseline"/>
              </w:rPr>
              <w:t>Android或iOS端支持通过手机号或房间号加入互动课堂以及网络教研，支持音视频互动以及文字互动。</w:t>
            </w:r>
          </w:p>
          <w:p w14:paraId="1D2818BB">
            <w:pPr>
              <w:pStyle w:val="15"/>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3</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vertAlign w:val="baseline"/>
              </w:rPr>
              <w:t>Android或iOS端支持观看“互动课堂”课后报告，可查看互动数据、直播数据，互动数据包含：可查看互动时长、人均参与时长、参与人数、互动工具使用次数，直播数据包含：观看人次、人气峰值、直播总时长、点评人数、点评条数、点赞总数、签到人数。</w:t>
            </w:r>
          </w:p>
        </w:tc>
        <w:tc>
          <w:tcPr>
            <w:tcW w:w="800" w:type="dxa"/>
            <w:shd w:val="clear" w:color="auto" w:fill="auto"/>
            <w:vAlign w:val="center"/>
          </w:tcPr>
          <w:p w14:paraId="4919DD12">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241</w:t>
            </w:r>
          </w:p>
        </w:tc>
        <w:tc>
          <w:tcPr>
            <w:tcW w:w="697" w:type="dxa"/>
            <w:shd w:val="clear" w:color="auto" w:fill="auto"/>
            <w:vAlign w:val="center"/>
          </w:tcPr>
          <w:p w14:paraId="1385C968">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套</w:t>
            </w:r>
          </w:p>
        </w:tc>
      </w:tr>
      <w:tr w14:paraId="0725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 w:type="dxa"/>
            <w:vAlign w:val="center"/>
          </w:tcPr>
          <w:p w14:paraId="1D490952">
            <w:pPr>
              <w:pStyle w:val="15"/>
              <w:keepNext w:val="0"/>
              <w:keepLines w:val="0"/>
              <w:widowControl/>
              <w:suppressLineNumbers w:val="0"/>
              <w:spacing w:before="0" w:beforeAutospacing="0" w:after="0" w:afterAutospacing="0"/>
              <w:ind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1080" w:type="dxa"/>
            <w:vAlign w:val="center"/>
          </w:tcPr>
          <w:p w14:paraId="6F9609D5">
            <w:pPr>
              <w:pStyle w:val="15"/>
              <w:keepNext w:val="0"/>
              <w:keepLines w:val="0"/>
              <w:widowControl/>
              <w:suppressLineNumbers w:val="0"/>
              <w:spacing w:before="0" w:beforeAutospacing="0" w:after="0" w:afterAutospacing="0"/>
              <w:ind w:right="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Ai课堂分析系统</w:t>
            </w:r>
          </w:p>
        </w:tc>
        <w:tc>
          <w:tcPr>
            <w:tcW w:w="6880" w:type="dxa"/>
            <w:vAlign w:val="center"/>
          </w:tcPr>
          <w:p w14:paraId="73C93B8A">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系统支持对教室环境的3D还原重建，形成桌椅、讲台、一体机的真实环境建模，采集到的师生互动行为自动对应到具体课桌位置；支持≥5种视角转换，正前方、左前方、右前方、左后方、右后方。（需提供功能截图）</w:t>
            </w:r>
          </w:p>
          <w:p w14:paraId="483B6975">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2.★在3D课堂孪生界面中，通过课桌的颜色深浅表示学生参与互动的活跃程度，基于学生上台次数、举手次数、问答次数计算学生活跃程度，颜色越深则代表越活跃。（需提供功能截图）</w:t>
            </w:r>
          </w:p>
          <w:p w14:paraId="5664B733">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3.★在3D课堂孪生界面中，支持点击课堂活跃热力图中的学生头像，查看该学生的师生互动视频片段，统计该学生在本节课的上台互动、举手次数、问答次数。</w:t>
            </w:r>
          </w:p>
          <w:p w14:paraId="0B5BA003">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4.★在3D课堂孪生界面中，支持在地面上显示教师的巡堂轨迹，颜色越深代表停留时间越长。</w:t>
            </w:r>
          </w:p>
          <w:p w14:paraId="00FF2DD7">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5.★系统根据教学内容自动生成师生问答、课堂互动、新课标落实三个维度的课堂反馈建议，可查看全部提问、符合知识性目标的提问、不合适的提问、提问优化建议、课堂互动建议、基于新课标的亮点和改进建议。（需提供功能截图）</w:t>
            </w:r>
          </w:p>
          <w:p w14:paraId="33DDEE3D">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6.系统支持统计课程时长、课堂中教师讲授时长、教师讲授字数、教师授课平均语速。</w:t>
            </w:r>
          </w:p>
          <w:p w14:paraId="397D0FFA">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7.系统自动统计教师授课、师生互动、小组讨论、课堂练习的时间分布情况，支持图形可视化展示不同课堂行为的整体时间占比。</w:t>
            </w:r>
          </w:p>
          <w:p w14:paraId="6AA0CD2B">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8.系统自动统计教师授课、师生互动、小组讨论、课堂练习的时间分布情况，支持按照时序图样式展示，展示不同课堂行为发生的顺序、时长。</w:t>
            </w:r>
          </w:p>
          <w:p w14:paraId="70B07192">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9.系统将课堂中老师和学生的声音转写为文字，按照前后文逻辑关系自动切割为不同的片段；片段支持展开查看详细文字，支持跳转到文字段落对应的视频片段。</w:t>
            </w:r>
          </w:p>
          <w:p w14:paraId="30DB61F1">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10.系统支持对语音转写中的师生问答进行自动识别，将提问内容自动高亮显示，支持将识别出的问答实录一键导出为云文档。</w:t>
            </w:r>
          </w:p>
          <w:p w14:paraId="00CBCCDB">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11.系统支持对识别出的文字进行手动校准，支持对识别出的问答片段标注是否有效，被标注有效的问答片段，在播放器时间轴对应的时间点上会高亮显示。</w:t>
            </w:r>
          </w:p>
          <w:p w14:paraId="2B06172A">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12.</w:t>
            </w:r>
            <w:r>
              <w:rPr>
                <w:rFonts w:hint="eastAsia" w:ascii="宋体" w:hAnsi="宋体" w:eastAsia="宋体" w:cs="宋体"/>
                <w:color w:val="auto"/>
                <w:sz w:val="21"/>
                <w:szCs w:val="21"/>
                <w:vertAlign w:val="baseline"/>
              </w:rPr>
              <w:tab/>
            </w:r>
            <w:r>
              <w:rPr>
                <w:rFonts w:hint="eastAsia" w:ascii="宋体" w:hAnsi="宋体" w:eastAsia="宋体" w:cs="宋体"/>
                <w:color w:val="auto"/>
                <w:sz w:val="21"/>
                <w:szCs w:val="21"/>
                <w:vertAlign w:val="baseline"/>
              </w:rPr>
              <w:t>系统支持自动识别问答模式分类，按简单型、追问型、思考再答型、自问自答、无响应进行分类统计，通过柱状图表呈现。</w:t>
            </w:r>
          </w:p>
          <w:p w14:paraId="27FC472F">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13.</w:t>
            </w:r>
            <w:r>
              <w:rPr>
                <w:rFonts w:hint="eastAsia" w:ascii="宋体" w:hAnsi="宋体" w:eastAsia="宋体" w:cs="宋体"/>
                <w:color w:val="auto"/>
                <w:sz w:val="21"/>
                <w:szCs w:val="21"/>
                <w:vertAlign w:val="baseline"/>
              </w:rPr>
              <w:tab/>
            </w:r>
            <w:r>
              <w:rPr>
                <w:rFonts w:hint="eastAsia" w:ascii="宋体" w:hAnsi="宋体" w:eastAsia="宋体" w:cs="宋体"/>
                <w:color w:val="auto"/>
                <w:sz w:val="21"/>
                <w:szCs w:val="21"/>
                <w:vertAlign w:val="baseline"/>
              </w:rPr>
              <w:t>系统支持点击问答模式柱状图对该类型的提问进行筛选，问答实录中显示对应文字明细，明细会按师生角色区分，并自动进行分段分句，支持跳转到文字段落对应的视频片段。</w:t>
            </w:r>
          </w:p>
          <w:p w14:paraId="2EE9E30D">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14.</w:t>
            </w:r>
            <w:r>
              <w:rPr>
                <w:rFonts w:hint="eastAsia" w:ascii="宋体" w:hAnsi="宋体" w:eastAsia="宋体" w:cs="宋体"/>
                <w:color w:val="auto"/>
                <w:sz w:val="21"/>
                <w:szCs w:val="21"/>
                <w:vertAlign w:val="baseline"/>
              </w:rPr>
              <w:tab/>
            </w:r>
            <w:r>
              <w:rPr>
                <w:rFonts w:hint="eastAsia" w:ascii="宋体" w:hAnsi="宋体" w:eastAsia="宋体" w:cs="宋体"/>
                <w:color w:val="auto"/>
                <w:sz w:val="21"/>
                <w:szCs w:val="21"/>
                <w:vertAlign w:val="baseline"/>
              </w:rPr>
              <w:t>★系统支持通过弗兰德斯编码规则对课堂数据进行每秒1次的打点，自动计算出启发/指导比（I/D）、学生稳态比（PSSR）、教学内容比（CCR）、学生发言比（PIR）、教师提问比（TQR）、教学/调控比（TRR）的指标数值，通过雷达图呈现。（需提供功能截图）</w:t>
            </w:r>
          </w:p>
          <w:p w14:paraId="36031647">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15.</w:t>
            </w:r>
            <w:r>
              <w:rPr>
                <w:rFonts w:hint="eastAsia" w:ascii="宋体" w:hAnsi="宋体" w:eastAsia="宋体" w:cs="宋体"/>
                <w:color w:val="auto"/>
                <w:sz w:val="21"/>
                <w:szCs w:val="21"/>
                <w:vertAlign w:val="baseline"/>
              </w:rPr>
              <w:tab/>
            </w:r>
            <w:r>
              <w:rPr>
                <w:rFonts w:hint="eastAsia" w:ascii="宋体" w:hAnsi="宋体" w:eastAsia="宋体" w:cs="宋体"/>
                <w:color w:val="auto"/>
                <w:sz w:val="21"/>
                <w:szCs w:val="21"/>
                <w:vertAlign w:val="baseline"/>
              </w:rPr>
              <w:t>系统支持将本堂课的弗兰德斯编码数值和标准数值进行对比，通过上下箭头呈现高于或低于标准数值；可查看弗兰德斯矩阵编码打点信息，每1秒为一个点，将课堂的全部过程进行打点标记。</w:t>
            </w:r>
          </w:p>
          <w:p w14:paraId="771B8591">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16.</w:t>
            </w:r>
            <w:r>
              <w:rPr>
                <w:rFonts w:hint="eastAsia" w:ascii="宋体" w:hAnsi="宋体" w:eastAsia="宋体" w:cs="宋体"/>
                <w:color w:val="auto"/>
                <w:sz w:val="21"/>
                <w:szCs w:val="21"/>
                <w:vertAlign w:val="baseline"/>
              </w:rPr>
              <w:tab/>
            </w:r>
            <w:r>
              <w:rPr>
                <w:rFonts w:hint="eastAsia" w:ascii="宋体" w:hAnsi="宋体" w:eastAsia="宋体" w:cs="宋体"/>
                <w:color w:val="auto"/>
                <w:sz w:val="21"/>
                <w:szCs w:val="21"/>
                <w:vertAlign w:val="baseline"/>
              </w:rPr>
              <w:t>系统支持教师画面、学生画面双窗口显示，小窗口可自由拖动位置和自由切换；视频画面于互动课件一一对应，点击互动课件缩略图，可跳转至对应视频片段。</w:t>
            </w:r>
          </w:p>
          <w:p w14:paraId="12F585BA">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17.</w:t>
            </w:r>
            <w:r>
              <w:rPr>
                <w:rFonts w:hint="eastAsia" w:ascii="宋体" w:hAnsi="宋体" w:eastAsia="宋体" w:cs="宋体"/>
                <w:color w:val="auto"/>
                <w:sz w:val="21"/>
                <w:szCs w:val="21"/>
                <w:vertAlign w:val="baseline"/>
              </w:rPr>
              <w:tab/>
            </w:r>
            <w:r>
              <w:rPr>
                <w:rFonts w:hint="eastAsia" w:ascii="宋体" w:hAnsi="宋体" w:eastAsia="宋体" w:cs="宋体"/>
                <w:color w:val="auto"/>
                <w:sz w:val="21"/>
                <w:szCs w:val="21"/>
                <w:vertAlign w:val="baseline"/>
              </w:rPr>
              <w:t>系统将课堂实录自动切割为关键片段，根据模式的选择播放指定的片段内容；片段中包含提问、回答、举手、上台、齐读、讨论的教学事件，播放进度条支持显示事件类型、定位播放功能。</w:t>
            </w:r>
          </w:p>
          <w:p w14:paraId="23496B29">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18.</w:t>
            </w:r>
            <w:r>
              <w:rPr>
                <w:rFonts w:hint="eastAsia" w:ascii="宋体" w:hAnsi="宋体" w:eastAsia="宋体" w:cs="宋体"/>
                <w:color w:val="auto"/>
                <w:sz w:val="21"/>
                <w:szCs w:val="21"/>
                <w:vertAlign w:val="baseline"/>
              </w:rPr>
              <w:tab/>
            </w:r>
            <w:r>
              <w:rPr>
                <w:rFonts w:hint="eastAsia" w:ascii="宋体" w:hAnsi="宋体" w:eastAsia="宋体" w:cs="宋体"/>
                <w:color w:val="auto"/>
                <w:sz w:val="21"/>
                <w:szCs w:val="21"/>
                <w:vertAlign w:val="baseline"/>
              </w:rPr>
              <w:t>系统支持教学环节、课堂互动、完整回放三种播放模式，可任意切换。</w:t>
            </w:r>
          </w:p>
          <w:p w14:paraId="4626894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19.</w:t>
            </w:r>
            <w:r>
              <w:rPr>
                <w:rFonts w:hint="eastAsia" w:ascii="宋体" w:hAnsi="宋体" w:eastAsia="宋体" w:cs="宋体"/>
                <w:color w:val="auto"/>
                <w:sz w:val="21"/>
                <w:szCs w:val="21"/>
                <w:vertAlign w:val="baseline"/>
              </w:rPr>
              <w:tab/>
            </w:r>
            <w:r>
              <w:rPr>
                <w:rFonts w:hint="eastAsia" w:ascii="宋体" w:hAnsi="宋体" w:eastAsia="宋体" w:cs="宋体"/>
                <w:color w:val="auto"/>
                <w:sz w:val="21"/>
                <w:szCs w:val="21"/>
                <w:vertAlign w:val="baseline"/>
              </w:rPr>
              <w:t>系统支持将报告下载至本地，报告中包含基础数据、教学时间分配、讲学环节时间轴、弗兰德斯编码图、S-T/Rt-Ch教学分析图、高频词语分析、提问数据统计、提问详情列表。</w:t>
            </w:r>
          </w:p>
          <w:p w14:paraId="08C28C8E">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20.</w:t>
            </w:r>
            <w:r>
              <w:rPr>
                <w:rFonts w:hint="eastAsia" w:ascii="宋体" w:hAnsi="宋体" w:eastAsia="宋体" w:cs="宋体"/>
                <w:color w:val="auto"/>
                <w:sz w:val="21"/>
                <w:szCs w:val="21"/>
                <w:vertAlign w:val="baseline"/>
              </w:rPr>
              <w:tab/>
            </w:r>
            <w:r>
              <w:rPr>
                <w:rFonts w:hint="eastAsia" w:ascii="宋体" w:hAnsi="宋体" w:eastAsia="宋体" w:cs="宋体"/>
                <w:color w:val="auto"/>
                <w:sz w:val="21"/>
                <w:szCs w:val="21"/>
                <w:vertAlign w:val="baseline"/>
              </w:rPr>
              <w:t>系统支持计算本节课的教师行为占有率Rt、师生行为转换率Ch，基于本节课的Rt值、Ch值得出本节课的教学模式，教学模式包含：混合型、练习型、讲授型、对话型。</w:t>
            </w:r>
          </w:p>
          <w:p w14:paraId="38E6B93E">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21.</w:t>
            </w:r>
            <w:r>
              <w:rPr>
                <w:rFonts w:hint="eastAsia" w:ascii="宋体" w:hAnsi="宋体" w:eastAsia="宋体" w:cs="宋体"/>
                <w:color w:val="auto"/>
                <w:sz w:val="21"/>
                <w:szCs w:val="21"/>
                <w:vertAlign w:val="baseline"/>
              </w:rPr>
              <w:tab/>
            </w:r>
            <w:r>
              <w:rPr>
                <w:rFonts w:hint="eastAsia" w:ascii="宋体" w:hAnsi="宋体" w:eastAsia="宋体" w:cs="宋体"/>
                <w:color w:val="auto"/>
                <w:sz w:val="21"/>
                <w:szCs w:val="21"/>
                <w:vertAlign w:val="baseline"/>
              </w:rPr>
              <w:t>系统支持以海报、二维码、链接的方式分享给他人。</w:t>
            </w:r>
          </w:p>
          <w:p w14:paraId="145F3D17">
            <w:pPr>
              <w:pStyle w:val="15"/>
              <w:keepNext w:val="0"/>
              <w:keepLines w:val="0"/>
              <w:widowControl/>
              <w:suppressLineNumbers w:val="0"/>
              <w:spacing w:before="0" w:beforeAutospacing="0" w:after="0" w:afterAutospacing="0"/>
              <w:ind w:right="0"/>
              <w:jc w:val="both"/>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22.</w:t>
            </w:r>
            <w:r>
              <w:rPr>
                <w:rFonts w:hint="eastAsia" w:ascii="宋体" w:hAnsi="宋体" w:eastAsia="宋体" w:cs="宋体"/>
                <w:color w:val="auto"/>
                <w:sz w:val="21"/>
                <w:szCs w:val="21"/>
                <w:vertAlign w:val="baseline"/>
              </w:rPr>
              <w:tab/>
            </w:r>
            <w:r>
              <w:rPr>
                <w:rFonts w:hint="eastAsia" w:ascii="宋体" w:hAnsi="宋体" w:eastAsia="宋体" w:cs="宋体"/>
                <w:color w:val="auto"/>
                <w:sz w:val="21"/>
                <w:szCs w:val="21"/>
                <w:vertAlign w:val="baseline"/>
              </w:rPr>
              <w:t>系统支持在移动端查看报告。</w:t>
            </w:r>
          </w:p>
        </w:tc>
        <w:tc>
          <w:tcPr>
            <w:tcW w:w="800" w:type="dxa"/>
            <w:shd w:val="clear" w:color="auto" w:fill="auto"/>
            <w:vAlign w:val="center"/>
          </w:tcPr>
          <w:p w14:paraId="202FEE55">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241</w:t>
            </w:r>
          </w:p>
        </w:tc>
        <w:tc>
          <w:tcPr>
            <w:tcW w:w="697" w:type="dxa"/>
            <w:shd w:val="clear" w:color="auto" w:fill="auto"/>
            <w:vAlign w:val="center"/>
          </w:tcPr>
          <w:p w14:paraId="3FAECE15">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间</w:t>
            </w:r>
          </w:p>
        </w:tc>
      </w:tr>
      <w:tr w14:paraId="509C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 w:type="dxa"/>
            <w:vAlign w:val="center"/>
          </w:tcPr>
          <w:p w14:paraId="16476842">
            <w:pPr>
              <w:pStyle w:val="15"/>
              <w:keepNext w:val="0"/>
              <w:keepLines w:val="0"/>
              <w:widowControl/>
              <w:suppressLineNumbers w:val="0"/>
              <w:spacing w:before="0" w:beforeAutospacing="0" w:after="0" w:afterAutospacing="0"/>
              <w:ind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080" w:type="dxa"/>
            <w:vAlign w:val="center"/>
          </w:tcPr>
          <w:p w14:paraId="08ADC515">
            <w:pPr>
              <w:pStyle w:val="15"/>
              <w:keepNext w:val="0"/>
              <w:keepLines w:val="0"/>
              <w:widowControl/>
              <w:suppressLineNumbers w:val="0"/>
              <w:spacing w:before="0" w:beforeAutospacing="0" w:after="0" w:afterAutospacing="0"/>
              <w:ind w:right="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AI分析终端</w:t>
            </w:r>
          </w:p>
        </w:tc>
        <w:tc>
          <w:tcPr>
            <w:tcW w:w="6880" w:type="dxa"/>
            <w:vAlign w:val="center"/>
          </w:tcPr>
          <w:p w14:paraId="5D4C030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支持内置网络监测功能，无需安装第三方软件，可检测主机的服务联通性、网络稳定性、上下行速度、网络追踪性、网卡信息。支持各项单独检测及一键检测，检测时可动态展示实时数据变化。（提供第三方权威机构出具的检测报告）</w:t>
            </w:r>
          </w:p>
          <w:p w14:paraId="71B023A0">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支持开启AI分析功能，开启后可进行课堂行为分析，在平台中生成报告。报告中可查看课堂实录、课堂热力图、AI建议分析；教学行为分析及总结；问答模式、提问类型、学生应答、教师理答、问答实录分析及总结；弗兰德斯互动分析、S-T/Rt-Ch教学分析及总结。（提供第三方权威机构出具的检测报告）</w:t>
            </w:r>
          </w:p>
          <w:p w14:paraId="3A895BBB">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3.★无需借助算力服务器或算力终端，可实现动作和行为识别，音频的语音转写和发言人识别。（提供第三方权威机构出具的检测报告）</w:t>
            </w:r>
          </w:p>
          <w:p w14:paraId="1E9D6E15">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4.支持通过浏览器或电脑应用程序，连接互联网查看主机SN码、IP地址、MAC地址。支持查看系统版本信息、软件版本信息、设备信息，并可通过手动更新查找最新安装包，进行升级。支持主机内插件批量升级。（提供第三方权威机构出具的检测报告）</w:t>
            </w:r>
          </w:p>
          <w:p w14:paraId="4A88C120">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5.★支持教师端跟踪区域、快照区域、板书区域、屏蔽区域设置，勾选后可通过鼠标绘制对应区域，不同区域通过不同颜色画框展现。支持智能检测，系统可自动框选跟踪区域，快速清除快照区域，调用相机配置，自动确定跟踪区域。（提供第三方权威机构出具的检测报告）</w:t>
            </w:r>
          </w:p>
          <w:p w14:paraId="7EFDE743">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6.支持学生端开启人脸检测，开启后将通过人脸判定跟踪目标是否需要切换特写。</w:t>
            </w:r>
          </w:p>
        </w:tc>
        <w:tc>
          <w:tcPr>
            <w:tcW w:w="800" w:type="dxa"/>
            <w:shd w:val="clear" w:color="auto" w:fill="auto"/>
            <w:vAlign w:val="center"/>
          </w:tcPr>
          <w:p w14:paraId="6FD7DB3D">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18</w:t>
            </w:r>
          </w:p>
        </w:tc>
        <w:tc>
          <w:tcPr>
            <w:tcW w:w="697" w:type="dxa"/>
            <w:shd w:val="clear" w:color="auto" w:fill="auto"/>
            <w:vAlign w:val="center"/>
          </w:tcPr>
          <w:p w14:paraId="2E1A37C0">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台</w:t>
            </w:r>
          </w:p>
        </w:tc>
      </w:tr>
      <w:tr w14:paraId="4A67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 w:type="dxa"/>
            <w:vAlign w:val="center"/>
          </w:tcPr>
          <w:p w14:paraId="15DC91EB">
            <w:pPr>
              <w:pStyle w:val="15"/>
              <w:keepNext w:val="0"/>
              <w:keepLines w:val="0"/>
              <w:widowControl/>
              <w:suppressLineNumbers w:val="0"/>
              <w:spacing w:before="0" w:beforeAutospacing="0" w:after="0" w:afterAutospacing="0"/>
              <w:ind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1080" w:type="dxa"/>
            <w:vAlign w:val="center"/>
          </w:tcPr>
          <w:p w14:paraId="4EB07CA6">
            <w:pPr>
              <w:pStyle w:val="15"/>
              <w:keepNext w:val="0"/>
              <w:keepLines w:val="0"/>
              <w:widowControl/>
              <w:suppressLineNumbers w:val="0"/>
              <w:spacing w:before="0" w:beforeAutospacing="0" w:after="0" w:afterAutospacing="0"/>
              <w:ind w:right="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资源管理平台</w:t>
            </w:r>
          </w:p>
        </w:tc>
        <w:tc>
          <w:tcPr>
            <w:tcW w:w="6880" w:type="dxa"/>
            <w:vAlign w:val="center"/>
          </w:tcPr>
          <w:p w14:paraId="7D52F3EC">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1.角色自定义：支持管理员根据不同教师的工作需求创建角色，自定义该角色的名称和可使用的功能权限；并可查看各角色的人数，方便管理。</w:t>
            </w:r>
          </w:p>
          <w:p w14:paraId="7E52338B">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2.上传附件：平台支持支持用户在发布课程时上传相关资料；所上传资料可支持不少于5种文件格式；课程发布后，观众观看课程时下载相关资料，进行深入学习。</w:t>
            </w:r>
          </w:p>
          <w:p w14:paraId="0A6506C0">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3.课程审核：支持学校管理员对本校教师申请发布的课程进行审核，监控公开课程资源的质量；拒绝课程发布时，需填写拒绝原因；若课程未通过时，系统将在消息中心自动通知该课程归属的教师。</w:t>
            </w:r>
          </w:p>
          <w:p w14:paraId="20CFA917">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4.★课程评论：支持用户对已发布视频进行视频打点并插入课堂评价，所评论内容需关联视频对应时间点。平台支持用户在线对课堂视频进行评论，所评论内容支持以新消息提示方式自动提醒授课教师。支持管理员对用户评论进行信息管理，可选择性删除评论内容，管控评论秩序。</w:t>
            </w:r>
          </w:p>
          <w:p w14:paraId="380712A1">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5.消息中心：新增课程计划、课程审核通过/被拒绝、成功加入教研组等消息可在主页面实时提醒。</w:t>
            </w:r>
          </w:p>
          <w:p w14:paraId="397AD589">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6.直播管理：在直播结束前，支持教师修改直播的结束时间、名称、封面、课件、直播简介、聊天互动权限等设置，并保持原分享链接和二维码不变，活动调整不会导致原分享链接和二维码失效。</w:t>
            </w:r>
          </w:p>
          <w:p w14:paraId="2760857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7.★直播工作台：创建直播时支持添加直播助教；助教进入工作台可进行直播间秩序维护，具体功能包括：</w:t>
            </w:r>
          </w:p>
          <w:p w14:paraId="46780BAA">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①．删除留言：支持对观众聊天互动的发言记录进行单个/批量删除，保障教师间互动交流的友好秩序；</w:t>
            </w:r>
          </w:p>
          <w:p w14:paraId="45A4A59A">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②．禁言观众：支持对观众进行单个/批量的禁言，禁言后观众将不能在直播互动中发表言论，避免不法人员在公众场合捣乱。</w:t>
            </w:r>
          </w:p>
          <w:p w14:paraId="1B2E0797">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③．发起签到：支持对当前直播多次发起签到，并在签到结束后导出签到名单；发起签到后观众会在直播界面收到实时的签到提醒，帮助教师及时收集观众在线情况。</w:t>
            </w:r>
          </w:p>
          <w:p w14:paraId="6CDC05CF">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④．管理公告：支持对当前直播活动发布公告内容。</w:t>
            </w:r>
          </w:p>
          <w:p w14:paraId="5AC4FD79">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8.直播分享：用户可一键生成链接并进行分享，其他用户通过打开链接的方式，可登录观看直播视频。</w:t>
            </w:r>
          </w:p>
          <w:p w14:paraId="55249DD0">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9.复制海报：生成海报后，用户可直接在网页中一键复制图片，并粘贴至微信中发送，无需下载图片保存本地，提高分享效率。</w:t>
            </w:r>
          </w:p>
          <w:p w14:paraId="0F61411F">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10.★活动预告：支持PC端、移动端通过分享链接地址，查看直播活动的相关信息，包括封面、活动名称、学校名称、活动开始时间、简介、预览课件等；在预览课件时，用户可在课件上进行书写、擦除、移动图片素材等操作，且操作不影响原课件内容，方便评课老师在直播开始前，预览主讲老师的课件。</w:t>
            </w:r>
          </w:p>
          <w:p w14:paraId="0FE13D17">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11.★活动课件：教师可选择云课件与直播关联，无需耗时上传本地文件；课件与直播关联后，支持用户在活动开始时间前查看云课件；活动开始后，用户可在观看直播视频的同时，在线查看已关联的课件。</w:t>
            </w:r>
          </w:p>
          <w:p w14:paraId="358CCCC3">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12.★直播暖场素材：平台支持用户自主选择上传图片或视频，作为暖场素材在直播间隙循环播放。</w:t>
            </w:r>
          </w:p>
          <w:p w14:paraId="39AFE88B">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13.★直播数据：直播开始后，支持查看直播的人气峰值、观看人次、累计点赞、观众发言次数、签到人数等数据，随时掌握直播情况。</w:t>
            </w:r>
          </w:p>
          <w:p w14:paraId="3A97A4C2">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14.★管理直播回放：教师可选择直播中各时段生成的回放视频，删除不必要的回放片段，或选择发布至专递示范课/名校网络课堂/名师示范课，方便其他师生观看。</w:t>
            </w:r>
          </w:p>
          <w:p w14:paraId="7130898F">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15.★分组管理：教师可将多场已创建的直播、互动课堂、互动教研、课例评课等活动，添加至同一直播分组；每个分组自动生成分享二维码和链接，方便观众在一个分组链接中选择不同活动进行观看。</w:t>
            </w:r>
          </w:p>
          <w:p w14:paraId="31997C3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16.课程搜索：支持用户通过课程、教师、学校名称等关键词快速搜索已发布的课程资源，支持用户查看最近搜索关键词记录，方便用户再次快速查找相关课程。</w:t>
            </w:r>
          </w:p>
          <w:p w14:paraId="234B07CA">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17.★教研数据：自动统计教研的点评次数、评课表平均分、观看人数等数据，支持查看文字点评的详情记录、评课表题目的客观题评分、主观题回答情况、教师评课记录。</w:t>
            </w:r>
          </w:p>
          <w:p w14:paraId="53B1224E">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18.自定义导航栏：支持超级管理员编辑平台一级和二级导航栏的标题内容；支持拖拽调整一级导航栏的排序，方便管理者设置个性化的平台。</w:t>
            </w:r>
          </w:p>
          <w:p w14:paraId="5372BF11">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19.课表支持逐级汇总，教师个人课程计划、学校全体课程计划均支持在一张课表中展示，利于用户便捷查看。</w:t>
            </w:r>
          </w:p>
          <w:p w14:paraId="644092C6">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20.支持通过学段、学科、课程分类快速筛选课程视频；课程至少支持微课、培训讲座、课堂实录等分类，方便用户快速定位，查看所需课程。</w:t>
            </w:r>
          </w:p>
          <w:p w14:paraId="3F2F2B7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21.★用户访问平台网页观看线上课程时，可直接在平台网页中参与知识配对、选词填空、趣味分类等在线互动答题，加深对知识点的理解；完成后，可直接查看答题用时与答题排行榜，并可选择继续观看视频或再玩一次。</w:t>
            </w:r>
          </w:p>
          <w:p w14:paraId="4D7CAD0F">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22.★视频在线剪辑：（需提供功能截图）</w:t>
            </w:r>
          </w:p>
          <w:p w14:paraId="25447728">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①支持用户对本地上传或录播机录制的视频，通过浏览器完成在线剪辑，将视频的无效内容删除，保留课堂中的重难点和精彩部分。</w:t>
            </w:r>
          </w:p>
          <w:p w14:paraId="0A7E7CB5">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②效果预览：进行剪辑操作后，支持用户通过在线预览窗口，实时查看剪辑后的内容，确保视频效果。</w:t>
            </w:r>
          </w:p>
          <w:p w14:paraId="32B5C241">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③插入课堂活动：支持用户在平台上查看已上传的云课件，并选择课件中的课堂活动插入视频中，设置为课程的互动答题环节；课程发布后，用户观看到所对应的课程时间点时，系统将自动弹出课堂活动，需要完成互动答题才可进入下一阶段的知识点学习。</w:t>
            </w:r>
          </w:p>
          <w:p w14:paraId="3BF09A15">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④视频截取：支持用户通过拖拽视频起点与终点，快速去除头部或尾部的无效内容，截取保留视频中的重点部分。</w:t>
            </w:r>
          </w:p>
          <w:p w14:paraId="6E4CFC02">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⑤视频分割与删除：支持基于时间刻度，将视频分割成若干个片段，并把无效片段删除。</w:t>
            </w:r>
          </w:p>
        </w:tc>
        <w:tc>
          <w:tcPr>
            <w:tcW w:w="800" w:type="dxa"/>
            <w:shd w:val="clear" w:color="auto" w:fill="auto"/>
            <w:vAlign w:val="center"/>
          </w:tcPr>
          <w:p w14:paraId="048EF313">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12</w:t>
            </w:r>
          </w:p>
        </w:tc>
        <w:tc>
          <w:tcPr>
            <w:tcW w:w="697" w:type="dxa"/>
            <w:shd w:val="clear" w:color="auto" w:fill="auto"/>
            <w:vAlign w:val="center"/>
          </w:tcPr>
          <w:p w14:paraId="61A255BE">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套</w:t>
            </w:r>
          </w:p>
        </w:tc>
      </w:tr>
      <w:tr w14:paraId="6B44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56" w:type="dxa"/>
            <w:gridSpan w:val="5"/>
            <w:vAlign w:val="center"/>
          </w:tcPr>
          <w:p w14:paraId="40600CC0">
            <w:pPr>
              <w:pStyle w:val="15"/>
              <w:keepNext w:val="0"/>
              <w:keepLines w:val="0"/>
              <w:widowControl/>
              <w:suppressLineNumbers w:val="0"/>
              <w:spacing w:before="0" w:beforeAutospacing="0" w:after="0" w:afterAutospacing="0"/>
              <w:ind w:right="0"/>
              <w:jc w:val="both"/>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二、安装辅助材料及配件</w:t>
            </w:r>
          </w:p>
        </w:tc>
      </w:tr>
      <w:tr w14:paraId="17D5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 w:type="dxa"/>
            <w:vAlign w:val="center"/>
          </w:tcPr>
          <w:p w14:paraId="1180181F">
            <w:pPr>
              <w:pStyle w:val="15"/>
              <w:keepNext w:val="0"/>
              <w:keepLines w:val="0"/>
              <w:widowControl/>
              <w:suppressLineNumbers w:val="0"/>
              <w:spacing w:before="0" w:beforeAutospacing="0" w:after="0" w:afterAutospacing="0"/>
              <w:ind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080" w:type="dxa"/>
            <w:vAlign w:val="center"/>
          </w:tcPr>
          <w:p w14:paraId="0CC6B887">
            <w:pPr>
              <w:pStyle w:val="15"/>
              <w:keepNext w:val="0"/>
              <w:keepLines w:val="0"/>
              <w:widowControl/>
              <w:suppressLineNumbers w:val="0"/>
              <w:spacing w:before="0" w:beforeAutospacing="0" w:after="0" w:afterAutospacing="0"/>
              <w:ind w:right="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网线</w:t>
            </w:r>
          </w:p>
        </w:tc>
        <w:tc>
          <w:tcPr>
            <w:tcW w:w="6880" w:type="dxa"/>
            <w:vAlign w:val="center"/>
          </w:tcPr>
          <w:p w14:paraId="73355993">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类别：六类</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线径：≥0.52</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长度：≥300米/箱</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阻燃等级：CM。</w:t>
            </w:r>
          </w:p>
        </w:tc>
        <w:tc>
          <w:tcPr>
            <w:tcW w:w="800" w:type="dxa"/>
            <w:shd w:val="clear" w:color="auto" w:fill="auto"/>
            <w:vAlign w:val="center"/>
          </w:tcPr>
          <w:p w14:paraId="7C58A55A">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12050</w:t>
            </w:r>
          </w:p>
        </w:tc>
        <w:tc>
          <w:tcPr>
            <w:tcW w:w="697" w:type="dxa"/>
            <w:shd w:val="clear" w:color="auto" w:fill="auto"/>
            <w:vAlign w:val="center"/>
          </w:tcPr>
          <w:p w14:paraId="78A29CBF">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米</w:t>
            </w:r>
          </w:p>
        </w:tc>
      </w:tr>
      <w:tr w14:paraId="2E84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 w:type="dxa"/>
            <w:vAlign w:val="center"/>
          </w:tcPr>
          <w:p w14:paraId="76E1FC57">
            <w:pPr>
              <w:pStyle w:val="15"/>
              <w:keepNext w:val="0"/>
              <w:keepLines w:val="0"/>
              <w:widowControl/>
              <w:suppressLineNumbers w:val="0"/>
              <w:spacing w:before="0" w:beforeAutospacing="0" w:after="0" w:afterAutospacing="0"/>
              <w:ind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080" w:type="dxa"/>
            <w:vAlign w:val="center"/>
          </w:tcPr>
          <w:p w14:paraId="40A9E235">
            <w:pPr>
              <w:pStyle w:val="15"/>
              <w:keepNext w:val="0"/>
              <w:keepLines w:val="0"/>
              <w:widowControl/>
              <w:suppressLineNumbers w:val="0"/>
              <w:spacing w:before="0" w:beforeAutospacing="0" w:after="0" w:afterAutospacing="0"/>
              <w:ind w:right="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电源线</w:t>
            </w:r>
          </w:p>
        </w:tc>
        <w:tc>
          <w:tcPr>
            <w:tcW w:w="6880" w:type="dxa"/>
            <w:vAlign w:val="center"/>
          </w:tcPr>
          <w:p w14:paraId="2B19D626">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导体类型：无氧铜</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护套类型：PVC</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线缆芯数：≥3芯。</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线缆类型（电源线）：RVV。</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屏蔽性能：非屏蔽</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标称截面积：≥1.5mm²。</w:t>
            </w:r>
          </w:p>
        </w:tc>
        <w:tc>
          <w:tcPr>
            <w:tcW w:w="800" w:type="dxa"/>
            <w:shd w:val="clear" w:color="auto" w:fill="auto"/>
            <w:vAlign w:val="center"/>
          </w:tcPr>
          <w:p w14:paraId="567DAD9B">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6000</w:t>
            </w:r>
          </w:p>
        </w:tc>
        <w:tc>
          <w:tcPr>
            <w:tcW w:w="697" w:type="dxa"/>
            <w:shd w:val="clear" w:color="auto" w:fill="auto"/>
            <w:vAlign w:val="center"/>
          </w:tcPr>
          <w:p w14:paraId="5A7B6FB6">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米</w:t>
            </w:r>
          </w:p>
        </w:tc>
      </w:tr>
      <w:tr w14:paraId="1052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 w:type="dxa"/>
            <w:vAlign w:val="center"/>
          </w:tcPr>
          <w:p w14:paraId="25C9F795">
            <w:pPr>
              <w:pStyle w:val="15"/>
              <w:keepNext w:val="0"/>
              <w:keepLines w:val="0"/>
              <w:widowControl/>
              <w:suppressLineNumbers w:val="0"/>
              <w:spacing w:before="0" w:beforeAutospacing="0" w:after="0" w:afterAutospacing="0"/>
              <w:ind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1080" w:type="dxa"/>
            <w:vAlign w:val="center"/>
          </w:tcPr>
          <w:p w14:paraId="2C1326C5">
            <w:pPr>
              <w:pStyle w:val="15"/>
              <w:keepNext w:val="0"/>
              <w:keepLines w:val="0"/>
              <w:widowControl/>
              <w:suppressLineNumbers w:val="0"/>
              <w:spacing w:before="0" w:beforeAutospacing="0" w:after="0" w:afterAutospacing="0"/>
              <w:ind w:right="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音频线</w:t>
            </w:r>
          </w:p>
        </w:tc>
        <w:tc>
          <w:tcPr>
            <w:tcW w:w="6880" w:type="dxa"/>
            <w:vAlign w:val="center"/>
          </w:tcPr>
          <w:p w14:paraId="4D9B7AD5">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接口类型：公制3.5mm公对公音频线</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线长：≥3m</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传输：模拟音频立体。</w:t>
            </w:r>
          </w:p>
        </w:tc>
        <w:tc>
          <w:tcPr>
            <w:tcW w:w="800" w:type="dxa"/>
            <w:shd w:val="clear" w:color="auto" w:fill="auto"/>
            <w:vAlign w:val="center"/>
          </w:tcPr>
          <w:p w14:paraId="473C66CB">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241</w:t>
            </w:r>
          </w:p>
        </w:tc>
        <w:tc>
          <w:tcPr>
            <w:tcW w:w="697" w:type="dxa"/>
            <w:shd w:val="clear" w:color="auto" w:fill="auto"/>
            <w:vAlign w:val="center"/>
          </w:tcPr>
          <w:p w14:paraId="3EB02EDD">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条</w:t>
            </w:r>
          </w:p>
        </w:tc>
      </w:tr>
      <w:tr w14:paraId="25D0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 w:type="dxa"/>
            <w:vAlign w:val="center"/>
          </w:tcPr>
          <w:p w14:paraId="2B0BE328">
            <w:pPr>
              <w:pStyle w:val="15"/>
              <w:keepNext w:val="0"/>
              <w:keepLines w:val="0"/>
              <w:widowControl/>
              <w:suppressLineNumbers w:val="0"/>
              <w:spacing w:before="0" w:beforeAutospacing="0" w:after="0" w:afterAutospacing="0"/>
              <w:ind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1080" w:type="dxa"/>
            <w:vAlign w:val="center"/>
          </w:tcPr>
          <w:p w14:paraId="08DBD179">
            <w:pPr>
              <w:pStyle w:val="15"/>
              <w:keepNext w:val="0"/>
              <w:keepLines w:val="0"/>
              <w:widowControl/>
              <w:suppressLineNumbers w:val="0"/>
              <w:spacing w:before="0" w:beforeAutospacing="0" w:after="0" w:afterAutospacing="0"/>
              <w:ind w:right="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线槽</w:t>
            </w:r>
          </w:p>
        </w:tc>
        <w:tc>
          <w:tcPr>
            <w:tcW w:w="6880" w:type="dxa"/>
            <w:vAlign w:val="center"/>
          </w:tcPr>
          <w:p w14:paraId="2DE261AF">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rPr>
              <w:t>规格尺寸：≥外径24mm×12mm</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材质：硬质PVC阻燃绝缘</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结构：槽体+盖板分体式</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用途：室内弱电线缆敷设、网线/音频线/电源线整理防护。特性：绝缘阻燃、抗老化、易切割安装。</w:t>
            </w:r>
          </w:p>
        </w:tc>
        <w:tc>
          <w:tcPr>
            <w:tcW w:w="800" w:type="dxa"/>
            <w:shd w:val="clear" w:color="auto" w:fill="auto"/>
            <w:vAlign w:val="center"/>
          </w:tcPr>
          <w:p w14:paraId="32583E0A">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6000</w:t>
            </w:r>
          </w:p>
        </w:tc>
        <w:tc>
          <w:tcPr>
            <w:tcW w:w="697" w:type="dxa"/>
            <w:shd w:val="clear" w:color="auto" w:fill="auto"/>
            <w:vAlign w:val="center"/>
          </w:tcPr>
          <w:p w14:paraId="3A825B89">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米</w:t>
            </w:r>
          </w:p>
        </w:tc>
      </w:tr>
      <w:tr w14:paraId="49D8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 w:type="dxa"/>
            <w:vAlign w:val="center"/>
          </w:tcPr>
          <w:p w14:paraId="2A19556A">
            <w:pPr>
              <w:pStyle w:val="15"/>
              <w:keepNext w:val="0"/>
              <w:keepLines w:val="0"/>
              <w:widowControl/>
              <w:suppressLineNumbers w:val="0"/>
              <w:spacing w:before="0" w:beforeAutospacing="0" w:after="0" w:afterAutospacing="0"/>
              <w:ind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1080" w:type="dxa"/>
            <w:vAlign w:val="center"/>
          </w:tcPr>
          <w:p w14:paraId="0ABA6131">
            <w:pPr>
              <w:pStyle w:val="15"/>
              <w:keepNext w:val="0"/>
              <w:keepLines w:val="0"/>
              <w:widowControl/>
              <w:suppressLineNumbers w:val="0"/>
              <w:spacing w:before="0" w:beforeAutospacing="0" w:after="0" w:afterAutospacing="0"/>
              <w:ind w:right="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线管</w:t>
            </w:r>
          </w:p>
        </w:tc>
        <w:tc>
          <w:tcPr>
            <w:tcW w:w="6880" w:type="dxa"/>
            <w:vAlign w:val="center"/>
          </w:tcPr>
          <w:p w14:paraId="360268AA">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规格：≥DN20（外径≥20mm）。材质：硬质PVC，阻燃绝缘。结构：圆形单壁穿线管。用途：室内强弱电线路穿线保护。特性：耐腐蚀、抗老化、易弯曲施工。</w:t>
            </w:r>
          </w:p>
        </w:tc>
        <w:tc>
          <w:tcPr>
            <w:tcW w:w="800" w:type="dxa"/>
            <w:shd w:val="clear" w:color="auto" w:fill="auto"/>
            <w:vAlign w:val="center"/>
          </w:tcPr>
          <w:p w14:paraId="741C9906">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2410</w:t>
            </w:r>
          </w:p>
        </w:tc>
        <w:tc>
          <w:tcPr>
            <w:tcW w:w="697" w:type="dxa"/>
            <w:shd w:val="clear" w:color="auto" w:fill="auto"/>
            <w:vAlign w:val="center"/>
          </w:tcPr>
          <w:p w14:paraId="4777ED0D">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米</w:t>
            </w:r>
          </w:p>
        </w:tc>
      </w:tr>
      <w:tr w14:paraId="2314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 w:type="dxa"/>
            <w:vAlign w:val="center"/>
          </w:tcPr>
          <w:p w14:paraId="2F6B5433">
            <w:pPr>
              <w:pStyle w:val="15"/>
              <w:keepNext w:val="0"/>
              <w:keepLines w:val="0"/>
              <w:widowControl/>
              <w:suppressLineNumbers w:val="0"/>
              <w:spacing w:before="0" w:beforeAutospacing="0" w:after="0" w:afterAutospacing="0"/>
              <w:ind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1080" w:type="dxa"/>
            <w:vAlign w:val="center"/>
          </w:tcPr>
          <w:p w14:paraId="7C416DD0">
            <w:pPr>
              <w:pStyle w:val="15"/>
              <w:keepNext w:val="0"/>
              <w:keepLines w:val="0"/>
              <w:widowControl/>
              <w:suppressLineNumbers w:val="0"/>
              <w:spacing w:before="0" w:beforeAutospacing="0" w:after="0" w:afterAutospacing="0"/>
              <w:ind w:right="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软管</w:t>
            </w:r>
          </w:p>
        </w:tc>
        <w:tc>
          <w:tcPr>
            <w:tcW w:w="6880" w:type="dxa"/>
            <w:vAlign w:val="center"/>
          </w:tcPr>
          <w:p w14:paraId="7255FA43">
            <w:pPr>
              <w:pStyle w:val="15"/>
              <w:keepNext w:val="0"/>
              <w:keepLines w:val="0"/>
              <w:widowControl/>
              <w:suppressLineNumbers w:val="0"/>
              <w:spacing w:before="0" w:beforeAutospacing="0" w:after="0" w:afterAutospacing="0"/>
              <w:ind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规格：≥Φ25mm。材质：阻燃塑料波纹软管。结构：单壁波纹管，可弯曲、可伸缩。用途：线缆穿线保护、机房/机柜线路整理。特性：柔韧性好、耐弯折、阻燃绝缘、施工方便。</w:t>
            </w:r>
          </w:p>
        </w:tc>
        <w:tc>
          <w:tcPr>
            <w:tcW w:w="800" w:type="dxa"/>
            <w:shd w:val="clear" w:color="auto" w:fill="auto"/>
            <w:vAlign w:val="center"/>
          </w:tcPr>
          <w:p w14:paraId="39F82697">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600</w:t>
            </w:r>
          </w:p>
        </w:tc>
        <w:tc>
          <w:tcPr>
            <w:tcW w:w="697" w:type="dxa"/>
            <w:shd w:val="clear" w:color="auto" w:fill="auto"/>
            <w:vAlign w:val="center"/>
          </w:tcPr>
          <w:p w14:paraId="5725CE35">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米</w:t>
            </w:r>
          </w:p>
        </w:tc>
      </w:tr>
      <w:tr w14:paraId="3912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 w:type="dxa"/>
            <w:shd w:val="clear" w:color="auto" w:fill="auto"/>
            <w:vAlign w:val="center"/>
          </w:tcPr>
          <w:p w14:paraId="11783639">
            <w:pPr>
              <w:pStyle w:val="15"/>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8</w:t>
            </w:r>
          </w:p>
        </w:tc>
        <w:tc>
          <w:tcPr>
            <w:tcW w:w="1080" w:type="dxa"/>
            <w:shd w:val="clear" w:color="auto" w:fill="auto"/>
            <w:vAlign w:val="center"/>
          </w:tcPr>
          <w:p w14:paraId="6C6A92D5">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rPr>
              <w:t>管材类配件</w:t>
            </w:r>
          </w:p>
        </w:tc>
        <w:tc>
          <w:tcPr>
            <w:tcW w:w="6880" w:type="dxa"/>
            <w:shd w:val="clear" w:color="auto" w:fill="auto"/>
            <w:vAlign w:val="center"/>
          </w:tcPr>
          <w:p w14:paraId="4D4B6619">
            <w:pPr>
              <w:pStyle w:val="15"/>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rPr>
              <w:t>膨胀螺丝/膨胀管、自攻螺丝、十字螺丝、不锈钢扎带、尼龙扎带、防水胶圈、防水胶泥、防水接线盒/室外防水盒、电工胶布、防水绝缘胶带、线卡、线扣、固定卡扣、网络水晶头、电源防水接头、线缆标签、设备标签、波纹管固定卡等安装所需配套辅助材料。</w:t>
            </w:r>
          </w:p>
        </w:tc>
        <w:tc>
          <w:tcPr>
            <w:tcW w:w="800" w:type="dxa"/>
            <w:shd w:val="clear" w:color="auto" w:fill="auto"/>
            <w:vAlign w:val="center"/>
          </w:tcPr>
          <w:p w14:paraId="75FCBDA4">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1</w:t>
            </w:r>
          </w:p>
        </w:tc>
        <w:tc>
          <w:tcPr>
            <w:tcW w:w="697" w:type="dxa"/>
            <w:shd w:val="clear" w:color="auto" w:fill="auto"/>
            <w:vAlign w:val="center"/>
          </w:tcPr>
          <w:p w14:paraId="47E2AAD4">
            <w:pPr>
              <w:pStyle w:val="15"/>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批</w:t>
            </w:r>
          </w:p>
        </w:tc>
      </w:tr>
    </w:tbl>
    <w:p w14:paraId="7506B10C">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四、采购标的的数量、采购项目交付或者实施的时间和地点；</w:t>
      </w:r>
    </w:p>
    <w:p w14:paraId="3DDFFF87">
      <w:pPr>
        <w:spacing w:line="360" w:lineRule="auto"/>
        <w:ind w:firstLine="480" w:firstLineChars="200"/>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val="zh-CN" w:eastAsia="zh-CN"/>
        </w:rPr>
        <w:t>采购标的的数量：</w:t>
      </w:r>
      <w:r>
        <w:rPr>
          <w:rFonts w:hint="eastAsia" w:ascii="宋体" w:hAnsi="宋体" w:eastAsia="宋体" w:cs="宋体"/>
          <w:b w:val="0"/>
          <w:bCs w:val="0"/>
          <w:sz w:val="24"/>
          <w:szCs w:val="24"/>
          <w:lang w:val="en-US" w:eastAsia="zh-CN"/>
        </w:rPr>
        <w:t>详见采购清单数量</w:t>
      </w:r>
      <w:r>
        <w:rPr>
          <w:rFonts w:hint="eastAsia" w:ascii="宋体" w:hAnsi="宋体" w:eastAsia="宋体" w:cs="宋体"/>
          <w:b w:val="0"/>
          <w:bCs w:val="0"/>
          <w:sz w:val="24"/>
          <w:szCs w:val="24"/>
          <w:lang w:val="zh-CN" w:eastAsia="zh-CN"/>
        </w:rPr>
        <w:t>。</w:t>
      </w:r>
    </w:p>
    <w:p w14:paraId="3EF220ED">
      <w:pPr>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2.实施时间：合同签订后。</w:t>
      </w:r>
    </w:p>
    <w:p w14:paraId="6D7DF4B2">
      <w:pPr>
        <w:spacing w:line="360" w:lineRule="auto"/>
        <w:ind w:firstLine="480" w:firstLineChars="200"/>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en-US" w:eastAsia="zh-CN"/>
        </w:rPr>
        <w:t>3.供货</w:t>
      </w:r>
      <w:r>
        <w:rPr>
          <w:rFonts w:hint="eastAsia" w:ascii="宋体" w:hAnsi="宋体" w:eastAsia="宋体" w:cs="宋体"/>
          <w:b w:val="0"/>
          <w:bCs w:val="0"/>
          <w:sz w:val="24"/>
          <w:szCs w:val="24"/>
          <w:lang w:val="zh-CN" w:eastAsia="zh-CN"/>
        </w:rPr>
        <w:t>地点：云南省德宏州陇川县12所小学（陇川县第一小学、陇川县第二小学、陇川县民族小学、陇川县章凤镇中心小学、陇川县清平乡中心小学、陇川县户撒乡中心小学、陇川县景罕镇中心小学、陇川县陇把镇中心小学、陇川县城子镇中心小学、陇川县勐约乡中心学校、陇川县护国乡中心小学、陇川县王子树乡九年一贯制学校（小学））。</w:t>
      </w:r>
    </w:p>
    <w:p w14:paraId="0BFA2D71">
      <w:pPr>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4.数字教室配置数量</w:t>
      </w:r>
    </w:p>
    <w:tbl>
      <w:tblPr>
        <w:tblStyle w:val="16"/>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81"/>
        <w:gridCol w:w="4199"/>
      </w:tblGrid>
      <w:tr w14:paraId="360C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12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1B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数字教室配置数量</w:t>
            </w:r>
          </w:p>
        </w:tc>
      </w:tr>
      <w:tr w14:paraId="62A68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C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陇川县第一小学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E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r>
      <w:tr w14:paraId="42BA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E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陇川县第二小学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5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r>
      <w:tr w14:paraId="0106F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0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陇川县民族小学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F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r>
      <w:tr w14:paraId="5FC4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5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陇川县章凤镇中心小学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C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2C8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4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陇川县清平乡中心小学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D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15F7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0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陇川县户撒乡中心小学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D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7B9D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E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陇川县景罕镇中心小学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B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5F580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C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陇川县陇把镇中心小学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7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00E1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B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陇川县城子镇中心小学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8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r>
      <w:tr w14:paraId="4CBE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F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陇川县勐约乡中心学校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8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470C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4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陇川县护国乡中心小学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F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9CD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7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陇川县王子树乡九年一贯制学校（小学）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4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6A34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F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合计数量（套）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3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r>
    </w:tbl>
    <w:p w14:paraId="42870214">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五、采购标的需满足的服务标准、期限、效率等要求；</w:t>
      </w:r>
    </w:p>
    <w:p w14:paraId="255C85B9">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1.质量要求：产品及安装符合现行国家相关规定及行业标准，符合采购人需求并一次性验收合格。</w:t>
      </w:r>
    </w:p>
    <w:p w14:paraId="0B98DCDD">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val="zh-CN" w:eastAsia="zh-CN"/>
        </w:rPr>
        <w:t>合同履行期限：</w:t>
      </w:r>
      <w:r>
        <w:rPr>
          <w:rFonts w:hint="eastAsia" w:ascii="宋体" w:hAnsi="宋体" w:eastAsia="宋体" w:cs="宋体"/>
          <w:b w:val="0"/>
          <w:bCs w:val="0"/>
          <w:sz w:val="24"/>
          <w:szCs w:val="24"/>
          <w:lang w:val="en-US" w:eastAsia="zh-CN"/>
        </w:rPr>
        <w:t>合同签订后60日历天内完成供货及安装调试</w:t>
      </w:r>
      <w:r>
        <w:rPr>
          <w:rFonts w:hint="eastAsia" w:ascii="宋体" w:hAnsi="宋体" w:eastAsia="宋体" w:cs="宋体"/>
          <w:b w:val="0"/>
          <w:bCs w:val="0"/>
          <w:sz w:val="24"/>
          <w:szCs w:val="24"/>
          <w:lang w:val="zh-CN" w:eastAsia="zh-CN"/>
        </w:rPr>
        <w:t>。</w:t>
      </w:r>
    </w:p>
    <w:p w14:paraId="57DF8C2C">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六、采购标的的验收交付与培训</w:t>
      </w:r>
    </w:p>
    <w:p w14:paraId="38B0E12F">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1.验收准备：整理施工资料、设备清单、测试报告、布线图纸等相关资料，提交客户审核；组织客户对数字教室设备安装、布线、系统运行情况进行全面验收。</w:t>
      </w:r>
    </w:p>
    <w:p w14:paraId="5777A870">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2.验收交付：按照验收标准，逐一核对设备安装质量、布线规范、系统功能，确保所有项目达标；验收合格后，双方签署验收报告，完成交付；同步移交相关资料，便于客户后期维护。</w:t>
      </w:r>
    </w:p>
    <w:p w14:paraId="4DC8BD90">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3.操作培训：为客户（教师、管理员）提供简单的设备操作、软件使用、日常维护培训，讲解设备开关、参数调节、常见故障排查方法，确保客户能够熟练使用数字教室设备及系统。</w:t>
      </w:r>
    </w:p>
    <w:p w14:paraId="42E5E013">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七、采购标的的其他技术、服务等要求。</w:t>
      </w:r>
    </w:p>
    <w:p w14:paraId="396B242F">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（一）服务标准</w:t>
      </w:r>
    </w:p>
    <w:p w14:paraId="3E3B59E1">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服务针对数字教室全套设备（含摄录主机、源管理平台等），提供从前期勘察、综合布线、设备安装固定、软件部署配置，到全系统调试、通电测试、验收交付及售后保障的一站式集成实施服务，确保数字教室设备全套正常运行，满足教学、录播、互动等核心使用需求，全程规范操作、高效推进，兼顾施工安全与工程质量。</w:t>
      </w:r>
    </w:p>
    <w:p w14:paraId="0392E724">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（二）服务核心内容</w:t>
      </w:r>
    </w:p>
    <w:p w14:paraId="298CFD71">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1.前期准备与现场勘察</w:t>
      </w:r>
    </w:p>
    <w:p w14:paraId="39014A23">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现场勘察：提前前往数字教室现场，确认教室尺寸、布局、电源点位、网络接口位置，结合设备清单（摄录主机、摄像机、音箱等），规划布线路径、设备安装位置，避开教学区域干扰，确保安装后不影响正常教学活动。</w:t>
      </w:r>
    </w:p>
    <w:p w14:paraId="2696B86B">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（2）方案细化：根据勘察结果，细化布线方案、设备安装点位图，明确布线规范、安装标准，提前与客户确认，避免后期返工；准备好施工所需辅材、工具及防护用品，排查施工安全隐患。</w:t>
      </w:r>
    </w:p>
    <w:p w14:paraId="7E96D698">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（3）人员交底：组织施工团队进行技术交底，明确各岗位职责、施工流程、安全规范及质量要求，熟悉设备安装要点、软件配置流程，确保施工人员具备相应操作资质。</w:t>
      </w:r>
    </w:p>
    <w:p w14:paraId="045B04E7">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2.综合布线服务</w:t>
      </w:r>
    </w:p>
    <w:p w14:paraId="6E63B68B">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严格按照规范及前期规划，完成数字教室全系统布线，不含主材（设备），仅针对设备连接所需布线施工，全程做到整洁、规范、安全，便于后期维护。</w:t>
      </w:r>
    </w:p>
    <w:p w14:paraId="620E506C">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（1）布线范围：涵盖网线、HDMI线、麦克风线、电源线、音频线（3.5mm接口等）的敷设，包含PVC线槽（39×19mm）、PVC线管（Φ20mm）、25mm波纹软管的安装与固定，确保线缆防护到位。</w:t>
      </w:r>
    </w:p>
    <w:p w14:paraId="5D52B267">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布线规范：强弱电分离敷设，避免信号干扰；线缆敷设平整、无缠绕、无破损，转弯处采用圆弧过渡，线管、线槽固定牢固，间距符合规范；线缆预留合理长度（便于设备调试及后期维护），多余线缆整理规范。</w:t>
      </w:r>
    </w:p>
    <w:p w14:paraId="62B15FEA">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线缆整理与标识：布线完成后，使用扎带、理线架等工具进行线缆整理，做到整洁有序；所有线缆、接口张贴清晰标签，标注线缆用途、连接设备，便于后期排查与维护；完成线路固定、整理，确保不影响教室美观及教学使用。</w:t>
      </w:r>
    </w:p>
    <w:p w14:paraId="70D40F2F">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3.设备安装与固定</w:t>
      </w:r>
    </w:p>
    <w:p w14:paraId="3FA65431">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按照设备安装标准及点位规划，完成数字教室全套设备的安装、固定，确保设备安装牢固、位置合理，符合使用需求。</w:t>
      </w:r>
    </w:p>
    <w:p w14:paraId="29AFF174">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硬件设备安装：包括摄录主机、导播系统主机、教师摄像机、AI分析终端、无线麦克风接收器、有源音箱、电源插座等设备的固定安装；摄像机安装在指定位置（确保拍摄角度覆盖教学区域），固定牢固、角度可调；音箱、麦克风安装位置合理，确保音质、收音效果；设备安装时做好防护，避免设备磕碰、损坏。</w:t>
      </w:r>
    </w:p>
    <w:p w14:paraId="55C2AD22">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（2）接插件连接：将各类设备通过对应线缆（网线、HDMI线、音频线等）连接，接插件连接牢固、接触良好，做好接口防护（避免松动、进水）；无线麦克风、摄像机等设备做好信号配对，确保连接稳定。</w:t>
      </w:r>
    </w:p>
    <w:p w14:paraId="01AEBE53">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（3）辅材配套安装：安装电源插座、接线盒、防水胶圈、固定卡扣等辅材，确保设备供电稳定、线缆防护到位；针对监控相关辅材（如膨胀螺丝、扎带、标签等），按需安装，保障设备固定及布线规范。</w:t>
      </w:r>
    </w:p>
    <w:p w14:paraId="40C184EE">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（四）软件部署与配置</w:t>
      </w:r>
    </w:p>
    <w:p w14:paraId="4A4E58D1">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完成数字教室所有软件系统的安装、配置及调试，确保软件与硬件兼容，功能正常启用。</w:t>
      </w:r>
    </w:p>
    <w:p w14:paraId="05D4E95F">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1.软件安装：安装远程互动助手软件、AI课堂分析系统、资源管理平台等全套软件，确保软件安装完整、无缺失，与硬件设备（AI分析终端、摄录主机等）适配。</w:t>
      </w:r>
    </w:p>
    <w:p w14:paraId="32BFE924">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2.系统配置：根据教学需求，配置软件参数，包括导播系统切换设置、互动系统连接参数、AI分析系统阈值设置、资源管理平台权限配置等；完成软件与硬件的联动配置，确保各系统协同运行。</w:t>
      </w:r>
    </w:p>
    <w:p w14:paraId="3AD8F2F8">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3.软件测试：逐一测试各软件功能，排查软件卡顿、无法启动、联动失败等问题，及时优化配置，确保软件功能满足教学、录播、互动、数据分析等需求。</w:t>
      </w:r>
    </w:p>
    <w:p w14:paraId="2660B136">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（五）通电测试与系统调试</w:t>
      </w:r>
    </w:p>
    <w:p w14:paraId="2A406BCD">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完成所有设备安装、布线、软件配置后，开展全面的通电测试及系统调试，确保全系统正常运行，无故障、无隐患。</w:t>
      </w:r>
    </w:p>
    <w:p w14:paraId="6C43B103">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1.通电测试：分批次对设备进行通电测试，先测试电源供电稳定性，再测试各设备单独通电运行情况，排查设备无法通电、供电异常等问题；确保所有设备通电正常，无短路、漏电等安全隐患。</w:t>
      </w:r>
    </w:p>
    <w:p w14:paraId="73C686BB">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2.单机调试：对每台设备进行单独调试，包括摄像机成像效果、麦克风收音效果、音箱音质、摄录主机录制功能、AI分析终端识别精度等，优化设备参数，确保单机功能达标。</w:t>
      </w:r>
    </w:p>
    <w:p w14:paraId="14A601B4">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全系统联调：将所有设备、软件系统联动调试，测试导播系统切换效果、互动系统连通性、音视频同步性、AI分析系统实时反馈、资源管理平台数据同步等，排查系统联动故障，确保全系统协同运行，满足教学场景需求。</w:t>
      </w:r>
    </w:p>
    <w:p w14:paraId="571EE4F0">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4.故障排查：测试过程中发现的设备故障、软件问题、布线问题，及时进行整改、调试，直至所有问题解决，确保系统运行稳定、功能完好。</w:t>
      </w:r>
    </w:p>
    <w:p w14:paraId="7919AF7A">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（六）售后保障服务</w:t>
      </w:r>
    </w:p>
    <w:p w14:paraId="2FE40E72">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交付后提供短期售后保障，及时响应客户需求；针对设备运行过程中出现的故障，安排专业人员进行排查、维修；提供技术咨询服务，解答客户使用过程中的疑问，确保数字教室设备长期稳定运行。</w:t>
      </w:r>
    </w:p>
    <w:p w14:paraId="35C5870F">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（七）服务标准与要求</w:t>
      </w:r>
    </w:p>
    <w:p w14:paraId="13E832F0">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1.施工标准：严格按照国家弱电施工规范、数字教室建设标准执行，布线规范、设备安装牢固，无安全隐患；辅材使用符合标准（如PVC线槽、线管阻燃绝缘，接插件接触良好）。</w:t>
      </w:r>
    </w:p>
    <w:p w14:paraId="0B1AE945">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2.质量要求：设备安装无破损、无松动，软件配置合理，系统运行稳定，音视频同步、画质清晰、收音正常，AI分析、互动等功能达标；布线整洁、标识清晰，便于后期维护。</w:t>
      </w:r>
    </w:p>
    <w:p w14:paraId="038FA2CB">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3.安全要求：施工过程中做好安全防护，避免触电、设备损坏等安全事故；施工完成后，排查所有安全隐患，确保数字教室设备使用安全。</w:t>
      </w:r>
    </w:p>
    <w:p w14:paraId="42081E25">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4.效率要求：按照约定工期推进施工，合理安排施工流程，避免拖延，确保按时完成安装、调试及交付工作。</w:t>
      </w:r>
    </w:p>
    <w:p w14:paraId="7A7BAD47">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（八）服务流程</w:t>
      </w:r>
    </w:p>
    <w:p w14:paraId="33A77A80">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前期勘察→方案细化→人员交底→综合布线→设备安装固定→软件部署配置→通电测试→系统联调→故障整改→验收交付→操作培训→售后保障。</w:t>
      </w:r>
    </w:p>
    <w:p w14:paraId="4047741C">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（九）质保期要求：验收合格之日起算≥3年。 </w:t>
      </w:r>
    </w:p>
    <w:p w14:paraId="1A9F8981">
      <w:pPr>
        <w:spacing w:line="360" w:lineRule="auto"/>
        <w:ind w:firstLine="480" w:firstLineChars="200"/>
        <w:rPr>
          <w:rFonts w:hint="default" w:ascii="宋体" w:hAnsi="宋体" w:eastAsia="宋体" w:cs="宋体"/>
          <w:b w:val="0"/>
          <w:bCs w:val="0"/>
          <w:sz w:val="24"/>
          <w:szCs w:val="24"/>
          <w:lang w:val="en-US" w:eastAsia="zh-CN"/>
        </w:rPr>
        <w:sectPr>
          <w:pgSz w:w="11906" w:h="16838"/>
          <w:pgMar w:top="1440" w:right="1083" w:bottom="1440" w:left="1083" w:header="851" w:footer="992" w:gutter="0"/>
          <w:pgNumType w:fmt="decimal"/>
          <w:cols w:space="425" w:num="1"/>
          <w:docGrid w:type="lines" w:linePitch="312" w:charSpace="0"/>
        </w:sectPr>
      </w:pPr>
      <w:r>
        <w:rPr>
          <w:rFonts w:hint="eastAsia" w:ascii="宋体" w:hAnsi="宋体" w:eastAsia="宋体" w:cs="宋体"/>
          <w:b w:val="0"/>
          <w:bCs w:val="0"/>
          <w:sz w:val="24"/>
          <w:szCs w:val="24"/>
          <w:lang w:val="en-US" w:eastAsia="zh-CN"/>
        </w:rPr>
        <w:t>（十）付款方式：合同签订后支付合同价30%的预付款，本合同项下货物全部交付并经采购人验收合格后支付剩余合同价的70%款项。（供应商应在甲方付款前向甲方开具税务机关认可的增值税普通发票）</w:t>
      </w:r>
    </w:p>
    <w:p w14:paraId="7286D95F">
      <w:pPr>
        <w:pStyle w:val="2"/>
        <w:bidi w:val="0"/>
        <w:spacing w:line="360" w:lineRule="auto"/>
        <w:jc w:val="center"/>
      </w:pPr>
      <w:bookmarkStart w:id="160" w:name="_Toc26414"/>
      <w:r>
        <w:rPr>
          <w:rFonts w:hint="eastAsia"/>
        </w:rPr>
        <w:t>第六章</w:t>
      </w:r>
      <w:r>
        <w:rPr>
          <w:rFonts w:hint="eastAsia"/>
          <w:lang w:val="en-US" w:eastAsia="zh-CN"/>
        </w:rPr>
        <w:t xml:space="preserve"> </w:t>
      </w:r>
      <w:r>
        <w:rPr>
          <w:rFonts w:hint="eastAsia"/>
        </w:rPr>
        <w:t>投标文件格式</w:t>
      </w:r>
      <w:bookmarkEnd w:id="160"/>
    </w:p>
    <w:p w14:paraId="7E9878FA">
      <w:pPr>
        <w:spacing w:line="360" w:lineRule="auto"/>
        <w:jc w:val="center"/>
        <w:rPr>
          <w:rFonts w:ascii="宋体" w:hAnsi="宋体" w:cs="宋体"/>
          <w:b/>
          <w:bCs/>
          <w:color w:val="auto"/>
          <w:sz w:val="32"/>
          <w:szCs w:val="32"/>
          <w:highlight w:val="none"/>
          <w:u w:val="single"/>
        </w:rPr>
      </w:pPr>
      <w:r>
        <w:rPr>
          <w:rFonts w:hint="eastAsia"/>
          <w:b/>
          <w:bCs/>
          <w:color w:val="auto"/>
          <w:sz w:val="44"/>
          <w:szCs w:val="44"/>
          <w:highlight w:val="none"/>
          <w:u w:val="single"/>
        </w:rPr>
        <w:t>（项目名称）</w:t>
      </w:r>
    </w:p>
    <w:p w14:paraId="4B42B1E4">
      <w:pPr>
        <w:spacing w:line="480" w:lineRule="auto"/>
        <w:jc w:val="center"/>
        <w:rPr>
          <w:rFonts w:ascii="宋体" w:hAnsi="宋体"/>
          <w:b/>
          <w:bCs/>
          <w:color w:val="auto"/>
          <w:sz w:val="48"/>
          <w:szCs w:val="48"/>
          <w:highlight w:val="none"/>
        </w:rPr>
      </w:pPr>
    </w:p>
    <w:p w14:paraId="6A55C151">
      <w:pPr>
        <w:spacing w:line="480" w:lineRule="auto"/>
        <w:rPr>
          <w:rFonts w:ascii="宋体" w:hAnsi="宋体"/>
          <w:b/>
          <w:bCs/>
          <w:color w:val="auto"/>
          <w:sz w:val="44"/>
          <w:szCs w:val="44"/>
          <w:highlight w:val="none"/>
        </w:rPr>
      </w:pPr>
    </w:p>
    <w:p w14:paraId="2DF64EC4">
      <w:pPr>
        <w:spacing w:line="480" w:lineRule="auto"/>
        <w:rPr>
          <w:rFonts w:ascii="宋体" w:hAnsi="宋体"/>
          <w:b/>
          <w:bCs/>
          <w:color w:val="auto"/>
          <w:sz w:val="44"/>
          <w:szCs w:val="44"/>
          <w:highlight w:val="none"/>
        </w:rPr>
      </w:pPr>
    </w:p>
    <w:p w14:paraId="3B227B8A">
      <w:pPr>
        <w:spacing w:line="480" w:lineRule="auto"/>
        <w:rPr>
          <w:rFonts w:ascii="宋体" w:hAnsi="宋体"/>
          <w:b/>
          <w:bCs/>
          <w:color w:val="auto"/>
          <w:sz w:val="44"/>
          <w:szCs w:val="44"/>
          <w:highlight w:val="none"/>
        </w:rPr>
      </w:pPr>
    </w:p>
    <w:p w14:paraId="7F6813EF">
      <w:pPr>
        <w:spacing w:line="480" w:lineRule="auto"/>
        <w:jc w:val="center"/>
        <w:rPr>
          <w:rFonts w:ascii="宋体" w:hAnsi="宋体"/>
          <w:color w:val="auto"/>
          <w:sz w:val="28"/>
          <w:szCs w:val="28"/>
          <w:highlight w:val="none"/>
        </w:rPr>
      </w:pPr>
      <w:r>
        <w:rPr>
          <w:rFonts w:hint="eastAsia" w:ascii="宋体" w:hAnsi="宋体"/>
          <w:b/>
          <w:bCs/>
          <w:color w:val="auto"/>
          <w:sz w:val="52"/>
          <w:szCs w:val="52"/>
          <w:highlight w:val="none"/>
        </w:rPr>
        <w:t>投标文件</w:t>
      </w:r>
      <w:bookmarkStart w:id="161" w:name="_Toc3896297"/>
      <w:bookmarkEnd w:id="161"/>
    </w:p>
    <w:p w14:paraId="691A7EE5">
      <w:pPr>
        <w:pStyle w:val="10"/>
        <w:spacing w:beforeLines="50"/>
        <w:ind w:left="0" w:leftChars="0" w:firstLine="0" w:firstLineChars="0"/>
        <w:jc w:val="center"/>
        <w:rPr>
          <w:rFonts w:hint="default" w:ascii="宋体" w:hAnsi="宋体" w:eastAsia="宋体" w:cs="宋体"/>
          <w:color w:val="auto"/>
          <w:sz w:val="32"/>
          <w:highlight w:val="none"/>
          <w:lang w:val="en-US" w:eastAsia="zh-CN"/>
        </w:rPr>
      </w:pPr>
      <w:r>
        <w:rPr>
          <w:rFonts w:hint="eastAsia" w:ascii="宋体" w:hAnsi="宋体" w:eastAsia="宋体" w:cs="宋体"/>
          <w:color w:val="auto"/>
          <w:sz w:val="28"/>
          <w:szCs w:val="28"/>
          <w:highlight w:val="none"/>
        </w:rPr>
        <w:t>招标编号：</w:t>
      </w:r>
      <w:r>
        <w:rPr>
          <w:rFonts w:hint="eastAsia" w:ascii="宋体" w:hAnsi="宋体" w:eastAsia="宋体" w:cs="宋体"/>
          <w:color w:val="auto"/>
          <w:sz w:val="28"/>
          <w:szCs w:val="28"/>
          <w:highlight w:val="none"/>
          <w:lang w:eastAsia="zh-CN"/>
        </w:rPr>
        <w:t>YNLYZB-2026-8</w:t>
      </w:r>
      <w:r>
        <w:rPr>
          <w:rFonts w:hint="eastAsia" w:ascii="宋体" w:hAnsi="宋体" w:eastAsia="宋体" w:cs="宋体"/>
          <w:color w:val="auto"/>
          <w:sz w:val="28"/>
          <w:szCs w:val="28"/>
          <w:highlight w:val="none"/>
          <w:lang w:val="en-US" w:eastAsia="zh-CN"/>
        </w:rPr>
        <w:t>0</w:t>
      </w:r>
    </w:p>
    <w:p w14:paraId="45227495">
      <w:pPr>
        <w:pStyle w:val="23"/>
        <w:ind w:firstLine="528"/>
        <w:rPr>
          <w:color w:val="auto"/>
          <w:highlight w:val="none"/>
        </w:rPr>
      </w:pPr>
    </w:p>
    <w:p w14:paraId="2974291C">
      <w:pPr>
        <w:pStyle w:val="23"/>
        <w:ind w:firstLine="528"/>
        <w:rPr>
          <w:color w:val="auto"/>
          <w:highlight w:val="none"/>
        </w:rPr>
      </w:pPr>
    </w:p>
    <w:p w14:paraId="542C42EB">
      <w:pPr>
        <w:pStyle w:val="23"/>
        <w:ind w:firstLine="528"/>
        <w:rPr>
          <w:color w:val="auto"/>
          <w:highlight w:val="none"/>
        </w:rPr>
      </w:pPr>
    </w:p>
    <w:p w14:paraId="28E6A84D">
      <w:pPr>
        <w:pStyle w:val="23"/>
        <w:ind w:firstLine="528"/>
        <w:rPr>
          <w:color w:val="auto"/>
          <w:highlight w:val="none"/>
        </w:rPr>
      </w:pPr>
    </w:p>
    <w:p w14:paraId="7DCA9AB7">
      <w:pPr>
        <w:spacing w:line="480" w:lineRule="auto"/>
        <w:ind w:firstLine="1205" w:firstLineChars="500"/>
        <w:rPr>
          <w:rFonts w:ascii="宋体" w:hAnsi="宋体"/>
          <w:b/>
          <w:bCs/>
          <w:color w:val="auto"/>
          <w:sz w:val="24"/>
          <w:highlight w:val="none"/>
        </w:rPr>
      </w:pPr>
    </w:p>
    <w:p w14:paraId="5F40DB16">
      <w:pPr>
        <w:pStyle w:val="11"/>
        <w:rPr>
          <w:rFonts w:hAnsi="宋体"/>
          <w:b/>
          <w:bCs/>
          <w:color w:val="auto"/>
          <w:sz w:val="24"/>
          <w:szCs w:val="24"/>
          <w:highlight w:val="none"/>
        </w:rPr>
      </w:pPr>
    </w:p>
    <w:p w14:paraId="44113838">
      <w:pPr>
        <w:rPr>
          <w:color w:val="auto"/>
          <w:highlight w:val="none"/>
        </w:rPr>
      </w:pPr>
    </w:p>
    <w:p w14:paraId="4235FE3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投标人：（加盖电子公章）</w:t>
      </w:r>
    </w:p>
    <w:p w14:paraId="24EE51AF">
      <w:pPr>
        <w:spacing w:line="360" w:lineRule="auto"/>
        <w:rPr>
          <w:rFonts w:ascii="宋体" w:hAnsi="宋体" w:cs="宋体"/>
          <w:b/>
          <w:bCs/>
          <w:color w:val="auto"/>
          <w:sz w:val="24"/>
          <w:highlight w:val="none"/>
        </w:rPr>
      </w:pPr>
    </w:p>
    <w:p w14:paraId="42BBBD4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法定代表人或其委托代理人：（签字或电子签名或电子签章）</w:t>
      </w:r>
    </w:p>
    <w:p w14:paraId="66F7938D">
      <w:pPr>
        <w:spacing w:line="360" w:lineRule="auto"/>
        <w:rPr>
          <w:rFonts w:ascii="宋体" w:hAnsi="宋体" w:cs="宋体"/>
          <w:b/>
          <w:bCs/>
          <w:color w:val="auto"/>
          <w:sz w:val="24"/>
          <w:highlight w:val="none"/>
        </w:rPr>
      </w:pPr>
    </w:p>
    <w:p w14:paraId="3167218E">
      <w:pPr>
        <w:pStyle w:val="10"/>
        <w:ind w:left="0" w:leftChars="0" w:firstLine="0" w:firstLineChars="0"/>
        <w:jc w:val="center"/>
        <w:rPr>
          <w:color w:val="auto"/>
          <w:sz w:val="24"/>
          <w:szCs w:val="28"/>
          <w:highlight w:val="none"/>
        </w:rPr>
      </w:pPr>
      <w:r>
        <w:rPr>
          <w:rFonts w:hint="eastAsia" w:ascii="宋体" w:hAnsi="宋体" w:cs="宋体"/>
          <w:b/>
          <w:bCs/>
          <w:color w:val="auto"/>
          <w:sz w:val="24"/>
          <w:highlight w:val="none"/>
        </w:rPr>
        <w:t>日期：</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 xml:space="preserve"> 日</w:t>
      </w:r>
    </w:p>
    <w:p w14:paraId="79CFB600">
      <w:pPr>
        <w:spacing w:line="360" w:lineRule="auto"/>
        <w:rPr>
          <w:rFonts w:ascii="宋体" w:hAnsi="宋体" w:cs="宋体"/>
          <w:color w:val="auto"/>
          <w:highlight w:val="none"/>
        </w:rPr>
        <w:sectPr>
          <w:pgSz w:w="11906" w:h="16838"/>
          <w:pgMar w:top="1440" w:right="1080" w:bottom="1440" w:left="1080" w:header="851" w:footer="992" w:gutter="0"/>
          <w:pgNumType w:fmt="decimal"/>
          <w:cols w:space="425" w:num="1"/>
          <w:docGrid w:type="lines" w:linePitch="312" w:charSpace="0"/>
        </w:sectPr>
      </w:pPr>
    </w:p>
    <w:p w14:paraId="2CF25983">
      <w:pPr>
        <w:jc w:val="center"/>
        <w:rPr>
          <w:rFonts w:ascii="宋体" w:hAnsi="宋体" w:cs="宋体"/>
          <w:b/>
          <w:color w:val="auto"/>
          <w:sz w:val="44"/>
          <w:szCs w:val="44"/>
          <w:highlight w:val="none"/>
        </w:rPr>
      </w:pPr>
    </w:p>
    <w:p w14:paraId="0560A125">
      <w:pPr>
        <w:jc w:val="center"/>
        <w:rPr>
          <w:rFonts w:ascii="宋体" w:hAnsi="宋体" w:cs="宋体"/>
          <w:b/>
          <w:color w:val="auto"/>
          <w:sz w:val="44"/>
          <w:szCs w:val="44"/>
          <w:highlight w:val="none"/>
        </w:rPr>
      </w:pPr>
    </w:p>
    <w:p w14:paraId="6B376F3B">
      <w:pPr>
        <w:jc w:val="center"/>
        <w:rPr>
          <w:rFonts w:ascii="宋体" w:hAnsi="宋体" w:cs="宋体"/>
          <w:b/>
          <w:color w:val="auto"/>
          <w:sz w:val="44"/>
          <w:szCs w:val="44"/>
          <w:highlight w:val="none"/>
        </w:rPr>
      </w:pPr>
    </w:p>
    <w:p w14:paraId="59596222">
      <w:pPr>
        <w:jc w:val="center"/>
        <w:rPr>
          <w:rFonts w:ascii="宋体" w:hAnsi="宋体" w:cs="宋体"/>
          <w:b/>
          <w:color w:val="auto"/>
          <w:sz w:val="44"/>
          <w:szCs w:val="44"/>
          <w:highlight w:val="none"/>
        </w:rPr>
      </w:pPr>
    </w:p>
    <w:p w14:paraId="2C2BD20B">
      <w:pPr>
        <w:jc w:val="center"/>
        <w:rPr>
          <w:rFonts w:ascii="宋体" w:hAnsi="宋体" w:cs="宋体"/>
          <w:b/>
          <w:color w:val="auto"/>
          <w:sz w:val="44"/>
          <w:szCs w:val="44"/>
          <w:highlight w:val="none"/>
        </w:rPr>
      </w:pPr>
    </w:p>
    <w:p w14:paraId="4579DBB0">
      <w:pPr>
        <w:jc w:val="center"/>
        <w:rPr>
          <w:rFonts w:ascii="宋体" w:hAnsi="宋体" w:cs="宋体"/>
          <w:b/>
          <w:color w:val="auto"/>
          <w:sz w:val="44"/>
          <w:szCs w:val="44"/>
          <w:highlight w:val="none"/>
        </w:rPr>
      </w:pPr>
    </w:p>
    <w:p w14:paraId="44F394AC">
      <w:pPr>
        <w:pStyle w:val="23"/>
        <w:ind w:firstLine="528"/>
        <w:rPr>
          <w:color w:val="auto"/>
          <w:highlight w:val="none"/>
        </w:rPr>
      </w:pPr>
    </w:p>
    <w:p w14:paraId="2EE43472">
      <w:pPr>
        <w:keepNext/>
        <w:keepLines/>
        <w:autoSpaceDE w:val="0"/>
        <w:autoSpaceDN w:val="0"/>
        <w:adjustRightInd w:val="0"/>
        <w:snapToGrid w:val="0"/>
        <w:spacing w:line="360" w:lineRule="auto"/>
        <w:jc w:val="center"/>
        <w:outlineLvl w:val="3"/>
        <w:rPr>
          <w:rFonts w:ascii="宋体" w:hAnsi="宋体" w:cs="宋体"/>
          <w:b/>
          <w:color w:val="auto"/>
          <w:sz w:val="44"/>
          <w:szCs w:val="44"/>
          <w:highlight w:val="none"/>
        </w:rPr>
      </w:pPr>
    </w:p>
    <w:p w14:paraId="191B603E">
      <w:pPr>
        <w:keepNext/>
        <w:keepLines/>
        <w:autoSpaceDE w:val="0"/>
        <w:autoSpaceDN w:val="0"/>
        <w:adjustRightInd w:val="0"/>
        <w:snapToGrid w:val="0"/>
        <w:spacing w:line="360" w:lineRule="auto"/>
        <w:jc w:val="center"/>
        <w:outlineLvl w:val="3"/>
        <w:rPr>
          <w:rFonts w:ascii="宋体" w:hAnsi="宋体" w:cs="宋体"/>
          <w:b/>
          <w:color w:val="auto"/>
          <w:sz w:val="44"/>
          <w:szCs w:val="44"/>
          <w:highlight w:val="none"/>
        </w:rPr>
      </w:pPr>
      <w:r>
        <w:rPr>
          <w:rFonts w:hint="eastAsia" w:ascii="宋体" w:hAnsi="宋体" w:cs="宋体"/>
          <w:b/>
          <w:color w:val="auto"/>
          <w:sz w:val="44"/>
          <w:szCs w:val="44"/>
          <w:highlight w:val="none"/>
        </w:rPr>
        <w:t xml:space="preserve">第一部分  </w:t>
      </w:r>
      <w:bookmarkStart w:id="162" w:name="_Toc26907"/>
      <w:r>
        <w:rPr>
          <w:rFonts w:hint="eastAsia" w:ascii="宋体" w:hAnsi="宋体" w:cs="宋体"/>
          <w:b/>
          <w:color w:val="auto"/>
          <w:sz w:val="44"/>
          <w:szCs w:val="44"/>
          <w:highlight w:val="none"/>
        </w:rPr>
        <w:t>资格</w:t>
      </w:r>
      <w:bookmarkEnd w:id="162"/>
      <w:r>
        <w:rPr>
          <w:rFonts w:hint="eastAsia" w:ascii="宋体" w:hAnsi="宋体" w:cs="宋体"/>
          <w:b/>
          <w:color w:val="auto"/>
          <w:sz w:val="44"/>
          <w:szCs w:val="44"/>
          <w:highlight w:val="none"/>
        </w:rPr>
        <w:t>文件格式</w:t>
      </w:r>
    </w:p>
    <w:p w14:paraId="511AC3B8">
      <w:pPr>
        <w:keepNext/>
        <w:keepLines/>
        <w:autoSpaceDE w:val="0"/>
        <w:autoSpaceDN w:val="0"/>
        <w:adjustRightInd w:val="0"/>
        <w:snapToGrid w:val="0"/>
        <w:spacing w:line="360" w:lineRule="auto"/>
        <w:jc w:val="center"/>
        <w:outlineLvl w:val="3"/>
        <w:rPr>
          <w:rFonts w:ascii="宋体" w:hAnsi="宋体" w:cs="宋体"/>
          <w:b/>
          <w:color w:val="auto"/>
          <w:sz w:val="36"/>
          <w:szCs w:val="36"/>
          <w:highlight w:val="none"/>
        </w:rPr>
        <w:sectPr>
          <w:pgSz w:w="11906" w:h="16838"/>
          <w:pgMar w:top="1440" w:right="1080" w:bottom="1440" w:left="1080" w:header="851" w:footer="992" w:gutter="0"/>
          <w:pgNumType w:fmt="decimal"/>
          <w:cols w:space="720" w:num="1"/>
          <w:docGrid w:type="lines" w:linePitch="312" w:charSpace="0"/>
        </w:sectPr>
      </w:pPr>
    </w:p>
    <w:p w14:paraId="73845D1D">
      <w:pPr>
        <w:jc w:val="center"/>
        <w:rPr>
          <w:rFonts w:ascii="宋体" w:hAnsi="宋体"/>
          <w:b/>
          <w:bCs/>
          <w:color w:val="auto"/>
          <w:sz w:val="30"/>
          <w:szCs w:val="30"/>
          <w:highlight w:val="none"/>
        </w:rPr>
      </w:pPr>
      <w:r>
        <w:rPr>
          <w:rFonts w:hint="eastAsia" w:ascii="宋体" w:hAnsi="宋体"/>
          <w:b/>
          <w:bCs/>
          <w:color w:val="auto"/>
          <w:sz w:val="30"/>
          <w:szCs w:val="30"/>
          <w:highlight w:val="none"/>
        </w:rPr>
        <w:t>一、具有独立承担民事责任的能力</w:t>
      </w:r>
    </w:p>
    <w:p w14:paraId="3D7FDA10">
      <w:pPr>
        <w:jc w:val="center"/>
        <w:rPr>
          <w:rFonts w:ascii="宋体" w:hAnsi="宋体"/>
          <w:b/>
          <w:bCs/>
          <w:color w:val="auto"/>
          <w:sz w:val="28"/>
          <w:szCs w:val="28"/>
          <w:highlight w:val="none"/>
        </w:rPr>
      </w:pPr>
      <w:r>
        <w:rPr>
          <w:rFonts w:hint="eastAsia" w:ascii="宋体" w:hAnsi="宋体"/>
          <w:b/>
          <w:bCs/>
          <w:color w:val="auto"/>
          <w:sz w:val="28"/>
          <w:szCs w:val="28"/>
          <w:highlight w:val="none"/>
        </w:rPr>
        <w:t>投标人基本情况表</w:t>
      </w:r>
    </w:p>
    <w:tbl>
      <w:tblPr>
        <w:tblStyle w:val="16"/>
        <w:tblW w:w="952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2"/>
        <w:gridCol w:w="1164"/>
        <w:gridCol w:w="2182"/>
        <w:gridCol w:w="1507"/>
        <w:gridCol w:w="2205"/>
      </w:tblGrid>
      <w:tr w14:paraId="189032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2462" w:type="dxa"/>
            <w:tcBorders>
              <w:top w:val="single" w:color="auto" w:sz="18" w:space="0"/>
              <w:left w:val="single" w:color="auto" w:sz="18" w:space="0"/>
              <w:bottom w:val="single" w:color="auto" w:sz="6" w:space="0"/>
              <w:right w:val="single" w:color="auto" w:sz="6" w:space="0"/>
            </w:tcBorders>
            <w:noWrap/>
            <w:vAlign w:val="center"/>
          </w:tcPr>
          <w:p w14:paraId="3F6BFEF2">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投标人名称</w:t>
            </w:r>
          </w:p>
        </w:tc>
        <w:tc>
          <w:tcPr>
            <w:tcW w:w="7058" w:type="dxa"/>
            <w:gridSpan w:val="4"/>
            <w:tcBorders>
              <w:top w:val="single" w:color="auto" w:sz="18" w:space="0"/>
              <w:left w:val="single" w:color="auto" w:sz="6" w:space="0"/>
              <w:bottom w:val="single" w:color="auto" w:sz="6" w:space="0"/>
              <w:right w:val="single" w:color="auto" w:sz="18" w:space="0"/>
            </w:tcBorders>
            <w:noWrap/>
            <w:vAlign w:val="center"/>
          </w:tcPr>
          <w:p w14:paraId="4C11EF1C">
            <w:pPr>
              <w:spacing w:line="500" w:lineRule="exact"/>
              <w:jc w:val="center"/>
              <w:rPr>
                <w:rFonts w:ascii="宋体" w:hAnsi="宋体" w:cs="宋体"/>
                <w:color w:val="auto"/>
                <w:sz w:val="24"/>
                <w:highlight w:val="none"/>
              </w:rPr>
            </w:pPr>
          </w:p>
        </w:tc>
      </w:tr>
      <w:tr w14:paraId="3DBC4C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2462" w:type="dxa"/>
            <w:tcBorders>
              <w:top w:val="single" w:color="auto" w:sz="6" w:space="0"/>
              <w:left w:val="single" w:color="auto" w:sz="18" w:space="0"/>
              <w:bottom w:val="single" w:color="auto" w:sz="6" w:space="0"/>
              <w:right w:val="single" w:color="auto" w:sz="6" w:space="0"/>
            </w:tcBorders>
            <w:noWrap/>
            <w:vAlign w:val="center"/>
          </w:tcPr>
          <w:p w14:paraId="74B6095A">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3346" w:type="dxa"/>
            <w:gridSpan w:val="2"/>
            <w:tcBorders>
              <w:top w:val="single" w:color="auto" w:sz="6" w:space="0"/>
              <w:left w:val="single" w:color="auto" w:sz="6" w:space="0"/>
              <w:bottom w:val="single" w:color="auto" w:sz="6" w:space="0"/>
              <w:right w:val="single" w:color="auto" w:sz="6" w:space="0"/>
            </w:tcBorders>
            <w:noWrap/>
            <w:vAlign w:val="center"/>
          </w:tcPr>
          <w:p w14:paraId="257CE399">
            <w:pPr>
              <w:spacing w:line="500" w:lineRule="exact"/>
              <w:jc w:val="center"/>
              <w:rPr>
                <w:rFonts w:ascii="宋体" w:hAnsi="宋体" w:cs="宋体"/>
                <w:color w:val="auto"/>
                <w:sz w:val="24"/>
                <w:highlight w:val="none"/>
              </w:rPr>
            </w:pPr>
          </w:p>
        </w:tc>
        <w:tc>
          <w:tcPr>
            <w:tcW w:w="1507" w:type="dxa"/>
            <w:tcBorders>
              <w:top w:val="single" w:color="auto" w:sz="6" w:space="0"/>
              <w:left w:val="single" w:color="auto" w:sz="6" w:space="0"/>
              <w:bottom w:val="single" w:color="auto" w:sz="6" w:space="0"/>
              <w:right w:val="single" w:color="auto" w:sz="6" w:space="0"/>
            </w:tcBorders>
            <w:noWrap/>
            <w:vAlign w:val="center"/>
          </w:tcPr>
          <w:p w14:paraId="500957DE">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邮政编码</w:t>
            </w:r>
          </w:p>
        </w:tc>
        <w:tc>
          <w:tcPr>
            <w:tcW w:w="2205" w:type="dxa"/>
            <w:tcBorders>
              <w:top w:val="single" w:color="auto" w:sz="6" w:space="0"/>
              <w:left w:val="single" w:color="auto" w:sz="6" w:space="0"/>
              <w:bottom w:val="single" w:color="auto" w:sz="6" w:space="0"/>
              <w:right w:val="single" w:color="auto" w:sz="18" w:space="0"/>
            </w:tcBorders>
            <w:noWrap/>
            <w:vAlign w:val="center"/>
          </w:tcPr>
          <w:p w14:paraId="033AE2D4">
            <w:pPr>
              <w:spacing w:line="500" w:lineRule="exact"/>
              <w:jc w:val="center"/>
              <w:rPr>
                <w:rFonts w:ascii="宋体" w:hAnsi="宋体" w:cs="宋体"/>
                <w:color w:val="auto"/>
                <w:sz w:val="24"/>
                <w:highlight w:val="none"/>
              </w:rPr>
            </w:pPr>
          </w:p>
        </w:tc>
      </w:tr>
      <w:tr w14:paraId="74A042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1" w:hRule="atLeast"/>
          <w:jc w:val="center"/>
        </w:trPr>
        <w:tc>
          <w:tcPr>
            <w:tcW w:w="2462" w:type="dxa"/>
            <w:vMerge w:val="restart"/>
            <w:tcBorders>
              <w:top w:val="single" w:color="auto" w:sz="6" w:space="0"/>
              <w:left w:val="single" w:color="auto" w:sz="18" w:space="0"/>
              <w:bottom w:val="single" w:color="auto" w:sz="6" w:space="0"/>
              <w:right w:val="single" w:color="auto" w:sz="6" w:space="0"/>
            </w:tcBorders>
            <w:noWrap/>
            <w:vAlign w:val="center"/>
          </w:tcPr>
          <w:p w14:paraId="611ED19C">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1164" w:type="dxa"/>
            <w:tcBorders>
              <w:top w:val="single" w:color="auto" w:sz="6" w:space="0"/>
              <w:left w:val="single" w:color="auto" w:sz="6" w:space="0"/>
              <w:bottom w:val="single" w:color="auto" w:sz="6" w:space="0"/>
              <w:right w:val="single" w:color="auto" w:sz="6" w:space="0"/>
            </w:tcBorders>
            <w:noWrap/>
            <w:vAlign w:val="center"/>
          </w:tcPr>
          <w:p w14:paraId="1DAD92D5">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182" w:type="dxa"/>
            <w:tcBorders>
              <w:top w:val="single" w:color="auto" w:sz="6" w:space="0"/>
              <w:left w:val="single" w:color="auto" w:sz="6" w:space="0"/>
              <w:bottom w:val="single" w:color="auto" w:sz="6" w:space="0"/>
              <w:right w:val="single" w:color="auto" w:sz="6" w:space="0"/>
            </w:tcBorders>
            <w:noWrap/>
            <w:vAlign w:val="center"/>
          </w:tcPr>
          <w:p w14:paraId="6121D6B7">
            <w:pPr>
              <w:spacing w:line="500" w:lineRule="exact"/>
              <w:jc w:val="center"/>
              <w:rPr>
                <w:rFonts w:ascii="宋体" w:hAnsi="宋体" w:cs="宋体"/>
                <w:color w:val="auto"/>
                <w:sz w:val="24"/>
                <w:highlight w:val="none"/>
              </w:rPr>
            </w:pPr>
          </w:p>
        </w:tc>
        <w:tc>
          <w:tcPr>
            <w:tcW w:w="1507" w:type="dxa"/>
            <w:tcBorders>
              <w:top w:val="single" w:color="auto" w:sz="6" w:space="0"/>
              <w:left w:val="single" w:color="auto" w:sz="6" w:space="0"/>
              <w:bottom w:val="single" w:color="auto" w:sz="6" w:space="0"/>
              <w:right w:val="single" w:color="auto" w:sz="6" w:space="0"/>
            </w:tcBorders>
            <w:noWrap/>
            <w:vAlign w:val="center"/>
          </w:tcPr>
          <w:p w14:paraId="1B211CB6">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电话</w:t>
            </w:r>
          </w:p>
        </w:tc>
        <w:tc>
          <w:tcPr>
            <w:tcW w:w="2205" w:type="dxa"/>
            <w:tcBorders>
              <w:top w:val="single" w:color="auto" w:sz="6" w:space="0"/>
              <w:left w:val="single" w:color="auto" w:sz="6" w:space="0"/>
              <w:bottom w:val="single" w:color="auto" w:sz="6" w:space="0"/>
              <w:right w:val="single" w:color="auto" w:sz="18" w:space="0"/>
            </w:tcBorders>
            <w:noWrap/>
            <w:vAlign w:val="center"/>
          </w:tcPr>
          <w:p w14:paraId="1F83CC6F">
            <w:pPr>
              <w:spacing w:line="500" w:lineRule="exact"/>
              <w:jc w:val="center"/>
              <w:rPr>
                <w:rFonts w:ascii="宋体" w:hAnsi="宋体" w:cs="宋体"/>
                <w:color w:val="auto"/>
                <w:sz w:val="24"/>
                <w:highlight w:val="none"/>
              </w:rPr>
            </w:pPr>
          </w:p>
        </w:tc>
      </w:tr>
      <w:tr w14:paraId="28B14D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7" w:hRule="atLeast"/>
          <w:jc w:val="center"/>
        </w:trPr>
        <w:tc>
          <w:tcPr>
            <w:tcW w:w="2462" w:type="dxa"/>
            <w:vMerge w:val="continue"/>
            <w:tcBorders>
              <w:top w:val="single" w:color="auto" w:sz="6" w:space="0"/>
              <w:left w:val="single" w:color="auto" w:sz="18" w:space="0"/>
              <w:bottom w:val="single" w:color="auto" w:sz="6" w:space="0"/>
              <w:right w:val="single" w:color="auto" w:sz="6" w:space="0"/>
            </w:tcBorders>
            <w:noWrap/>
            <w:vAlign w:val="center"/>
          </w:tcPr>
          <w:p w14:paraId="459CDAA3">
            <w:pPr>
              <w:widowControl/>
              <w:jc w:val="center"/>
              <w:rPr>
                <w:rFonts w:ascii="宋体" w:hAnsi="宋体" w:cs="宋体"/>
                <w:color w:val="auto"/>
                <w:sz w:val="24"/>
                <w:highlight w:val="none"/>
              </w:rPr>
            </w:pPr>
          </w:p>
        </w:tc>
        <w:tc>
          <w:tcPr>
            <w:tcW w:w="1164" w:type="dxa"/>
            <w:tcBorders>
              <w:top w:val="single" w:color="auto" w:sz="6" w:space="0"/>
              <w:left w:val="single" w:color="auto" w:sz="6" w:space="0"/>
              <w:bottom w:val="single" w:color="auto" w:sz="6" w:space="0"/>
              <w:right w:val="single" w:color="auto" w:sz="6" w:space="0"/>
            </w:tcBorders>
            <w:noWrap/>
            <w:vAlign w:val="center"/>
          </w:tcPr>
          <w:p w14:paraId="2C2FB3F0">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传真</w:t>
            </w:r>
          </w:p>
        </w:tc>
        <w:tc>
          <w:tcPr>
            <w:tcW w:w="2182" w:type="dxa"/>
            <w:tcBorders>
              <w:top w:val="single" w:color="auto" w:sz="6" w:space="0"/>
              <w:left w:val="single" w:color="auto" w:sz="6" w:space="0"/>
              <w:bottom w:val="single" w:color="auto" w:sz="6" w:space="0"/>
              <w:right w:val="single" w:color="auto" w:sz="6" w:space="0"/>
            </w:tcBorders>
            <w:noWrap/>
            <w:vAlign w:val="center"/>
          </w:tcPr>
          <w:p w14:paraId="7FAE1F21">
            <w:pPr>
              <w:spacing w:line="500" w:lineRule="exact"/>
              <w:jc w:val="center"/>
              <w:rPr>
                <w:rFonts w:ascii="宋体" w:hAnsi="宋体" w:cs="宋体"/>
                <w:color w:val="auto"/>
                <w:sz w:val="24"/>
                <w:highlight w:val="none"/>
              </w:rPr>
            </w:pPr>
          </w:p>
        </w:tc>
        <w:tc>
          <w:tcPr>
            <w:tcW w:w="1507" w:type="dxa"/>
            <w:tcBorders>
              <w:top w:val="single" w:color="auto" w:sz="6" w:space="0"/>
              <w:left w:val="single" w:color="auto" w:sz="6" w:space="0"/>
              <w:bottom w:val="single" w:color="auto" w:sz="6" w:space="0"/>
              <w:right w:val="single" w:color="auto" w:sz="6" w:space="0"/>
            </w:tcBorders>
            <w:noWrap/>
            <w:vAlign w:val="center"/>
          </w:tcPr>
          <w:p w14:paraId="6839B9E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电子邮件</w:t>
            </w:r>
          </w:p>
        </w:tc>
        <w:tc>
          <w:tcPr>
            <w:tcW w:w="2205" w:type="dxa"/>
            <w:tcBorders>
              <w:top w:val="single" w:color="auto" w:sz="6" w:space="0"/>
              <w:left w:val="single" w:color="auto" w:sz="6" w:space="0"/>
              <w:bottom w:val="single" w:color="auto" w:sz="6" w:space="0"/>
              <w:right w:val="single" w:color="auto" w:sz="18" w:space="0"/>
            </w:tcBorders>
            <w:noWrap/>
            <w:vAlign w:val="center"/>
          </w:tcPr>
          <w:p w14:paraId="5928240E">
            <w:pPr>
              <w:spacing w:line="500" w:lineRule="exact"/>
              <w:jc w:val="center"/>
              <w:rPr>
                <w:rFonts w:ascii="宋体" w:hAnsi="宋体" w:cs="宋体"/>
                <w:color w:val="auto"/>
                <w:sz w:val="24"/>
                <w:highlight w:val="none"/>
              </w:rPr>
            </w:pPr>
          </w:p>
        </w:tc>
      </w:tr>
      <w:tr w14:paraId="33B4B5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62" w:type="dxa"/>
            <w:tcBorders>
              <w:top w:val="single" w:color="auto" w:sz="6" w:space="0"/>
              <w:left w:val="single" w:color="auto" w:sz="18" w:space="0"/>
              <w:bottom w:val="single" w:color="auto" w:sz="6" w:space="0"/>
              <w:right w:val="single" w:color="auto" w:sz="6" w:space="0"/>
            </w:tcBorders>
            <w:noWrap/>
            <w:vAlign w:val="center"/>
          </w:tcPr>
          <w:p w14:paraId="59C9BE17">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法定代表人</w:t>
            </w:r>
          </w:p>
        </w:tc>
        <w:tc>
          <w:tcPr>
            <w:tcW w:w="1164" w:type="dxa"/>
            <w:tcBorders>
              <w:top w:val="single" w:color="auto" w:sz="6" w:space="0"/>
              <w:left w:val="single" w:color="auto" w:sz="6" w:space="0"/>
              <w:bottom w:val="single" w:color="auto" w:sz="6" w:space="0"/>
              <w:right w:val="single" w:color="auto" w:sz="6" w:space="0"/>
            </w:tcBorders>
            <w:noWrap/>
            <w:vAlign w:val="center"/>
          </w:tcPr>
          <w:p w14:paraId="44299C9A">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2182" w:type="dxa"/>
            <w:tcBorders>
              <w:top w:val="single" w:color="auto" w:sz="6" w:space="0"/>
              <w:left w:val="single" w:color="auto" w:sz="6" w:space="0"/>
              <w:bottom w:val="single" w:color="auto" w:sz="6" w:space="0"/>
              <w:right w:val="single" w:color="auto" w:sz="6" w:space="0"/>
            </w:tcBorders>
            <w:noWrap/>
            <w:vAlign w:val="center"/>
          </w:tcPr>
          <w:p w14:paraId="502C235A">
            <w:pPr>
              <w:spacing w:line="500" w:lineRule="exact"/>
              <w:jc w:val="center"/>
              <w:rPr>
                <w:rFonts w:ascii="宋体" w:hAnsi="宋体" w:cs="宋体"/>
                <w:color w:val="auto"/>
                <w:sz w:val="24"/>
                <w:highlight w:val="none"/>
              </w:rPr>
            </w:pPr>
          </w:p>
        </w:tc>
        <w:tc>
          <w:tcPr>
            <w:tcW w:w="1507" w:type="dxa"/>
            <w:tcBorders>
              <w:top w:val="single" w:color="auto" w:sz="6" w:space="0"/>
              <w:left w:val="single" w:color="auto" w:sz="6" w:space="0"/>
              <w:bottom w:val="single" w:color="auto" w:sz="6" w:space="0"/>
              <w:right w:val="single" w:color="auto" w:sz="6" w:space="0"/>
            </w:tcBorders>
            <w:noWrap/>
            <w:vAlign w:val="center"/>
          </w:tcPr>
          <w:p w14:paraId="2799A4C8">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电话</w:t>
            </w:r>
          </w:p>
        </w:tc>
        <w:tc>
          <w:tcPr>
            <w:tcW w:w="2205" w:type="dxa"/>
            <w:tcBorders>
              <w:top w:val="single" w:color="auto" w:sz="6" w:space="0"/>
              <w:left w:val="single" w:color="auto" w:sz="6" w:space="0"/>
              <w:bottom w:val="single" w:color="auto" w:sz="6" w:space="0"/>
              <w:right w:val="single" w:color="auto" w:sz="18" w:space="0"/>
            </w:tcBorders>
            <w:noWrap/>
            <w:vAlign w:val="center"/>
          </w:tcPr>
          <w:p w14:paraId="633D00D7">
            <w:pPr>
              <w:spacing w:line="500" w:lineRule="exact"/>
              <w:jc w:val="center"/>
              <w:rPr>
                <w:rFonts w:ascii="宋体" w:hAnsi="宋体" w:cs="宋体"/>
                <w:color w:val="auto"/>
                <w:sz w:val="24"/>
                <w:highlight w:val="none"/>
              </w:rPr>
            </w:pPr>
          </w:p>
        </w:tc>
      </w:tr>
      <w:tr w14:paraId="7E3C56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62" w:type="dxa"/>
            <w:tcBorders>
              <w:top w:val="single" w:color="auto" w:sz="6" w:space="0"/>
              <w:left w:val="single" w:color="auto" w:sz="18" w:space="0"/>
              <w:bottom w:val="single" w:color="auto" w:sz="6" w:space="0"/>
              <w:right w:val="single" w:color="auto" w:sz="6" w:space="0"/>
            </w:tcBorders>
            <w:noWrap/>
            <w:vAlign w:val="center"/>
          </w:tcPr>
          <w:p w14:paraId="065388FF">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统一社会信用代码</w:t>
            </w:r>
          </w:p>
        </w:tc>
        <w:tc>
          <w:tcPr>
            <w:tcW w:w="3346" w:type="dxa"/>
            <w:gridSpan w:val="2"/>
            <w:tcBorders>
              <w:top w:val="single" w:color="auto" w:sz="6" w:space="0"/>
              <w:left w:val="single" w:color="auto" w:sz="6" w:space="0"/>
              <w:bottom w:val="single" w:color="auto" w:sz="6" w:space="0"/>
              <w:right w:val="single" w:color="auto" w:sz="6" w:space="0"/>
            </w:tcBorders>
            <w:noWrap/>
            <w:vAlign w:val="center"/>
          </w:tcPr>
          <w:p w14:paraId="5A2552A2">
            <w:pPr>
              <w:spacing w:line="500" w:lineRule="exact"/>
              <w:jc w:val="center"/>
              <w:rPr>
                <w:rFonts w:ascii="宋体" w:hAnsi="宋体" w:cs="宋体"/>
                <w:color w:val="auto"/>
                <w:sz w:val="24"/>
                <w:highlight w:val="none"/>
              </w:rPr>
            </w:pPr>
          </w:p>
        </w:tc>
        <w:tc>
          <w:tcPr>
            <w:tcW w:w="1507" w:type="dxa"/>
            <w:tcBorders>
              <w:top w:val="single" w:color="auto" w:sz="6" w:space="0"/>
              <w:left w:val="single" w:color="auto" w:sz="6" w:space="0"/>
              <w:bottom w:val="single" w:color="auto" w:sz="6" w:space="0"/>
              <w:right w:val="single" w:color="auto" w:sz="6" w:space="0"/>
            </w:tcBorders>
            <w:noWrap/>
            <w:vAlign w:val="center"/>
          </w:tcPr>
          <w:p w14:paraId="62EE72AC">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成立时间</w:t>
            </w:r>
          </w:p>
        </w:tc>
        <w:tc>
          <w:tcPr>
            <w:tcW w:w="2205" w:type="dxa"/>
            <w:tcBorders>
              <w:top w:val="single" w:color="auto" w:sz="6" w:space="0"/>
              <w:left w:val="single" w:color="auto" w:sz="6" w:space="0"/>
              <w:bottom w:val="single" w:color="auto" w:sz="6" w:space="0"/>
              <w:right w:val="single" w:color="auto" w:sz="18" w:space="0"/>
            </w:tcBorders>
            <w:noWrap/>
            <w:vAlign w:val="center"/>
          </w:tcPr>
          <w:p w14:paraId="3B3C78A7">
            <w:pPr>
              <w:spacing w:line="500" w:lineRule="exact"/>
              <w:jc w:val="center"/>
              <w:rPr>
                <w:rFonts w:ascii="宋体" w:hAnsi="宋体" w:cs="宋体"/>
                <w:color w:val="auto"/>
                <w:sz w:val="24"/>
                <w:highlight w:val="none"/>
              </w:rPr>
            </w:pPr>
          </w:p>
        </w:tc>
      </w:tr>
      <w:tr w14:paraId="0EBC2F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62" w:type="dxa"/>
            <w:tcBorders>
              <w:top w:val="single" w:color="auto" w:sz="6" w:space="0"/>
              <w:left w:val="single" w:color="auto" w:sz="18" w:space="0"/>
              <w:bottom w:val="single" w:color="auto" w:sz="6" w:space="0"/>
              <w:right w:val="single" w:color="auto" w:sz="6" w:space="0"/>
            </w:tcBorders>
            <w:noWrap/>
            <w:vAlign w:val="center"/>
          </w:tcPr>
          <w:p w14:paraId="13DE16B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3346" w:type="dxa"/>
            <w:gridSpan w:val="2"/>
            <w:tcBorders>
              <w:top w:val="single" w:color="auto" w:sz="6" w:space="0"/>
              <w:left w:val="single" w:color="auto" w:sz="6" w:space="0"/>
              <w:bottom w:val="single" w:color="auto" w:sz="6" w:space="0"/>
              <w:right w:val="single" w:color="auto" w:sz="6" w:space="0"/>
            </w:tcBorders>
            <w:noWrap/>
            <w:vAlign w:val="center"/>
          </w:tcPr>
          <w:p w14:paraId="140521DC">
            <w:pPr>
              <w:spacing w:line="500" w:lineRule="exact"/>
              <w:jc w:val="center"/>
              <w:rPr>
                <w:rFonts w:ascii="宋体" w:hAnsi="宋体" w:cs="宋体"/>
                <w:color w:val="auto"/>
                <w:sz w:val="24"/>
                <w:highlight w:val="none"/>
              </w:rPr>
            </w:pPr>
          </w:p>
        </w:tc>
        <w:tc>
          <w:tcPr>
            <w:tcW w:w="1507" w:type="dxa"/>
            <w:tcBorders>
              <w:top w:val="single" w:color="auto" w:sz="6" w:space="0"/>
              <w:left w:val="single" w:color="auto" w:sz="6" w:space="0"/>
              <w:bottom w:val="single" w:color="auto" w:sz="6" w:space="0"/>
              <w:right w:val="single" w:color="auto" w:sz="6" w:space="0"/>
            </w:tcBorders>
            <w:noWrap/>
            <w:vAlign w:val="center"/>
          </w:tcPr>
          <w:p w14:paraId="67B62603">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注册资金</w:t>
            </w:r>
          </w:p>
        </w:tc>
        <w:tc>
          <w:tcPr>
            <w:tcW w:w="2205" w:type="dxa"/>
            <w:tcBorders>
              <w:top w:val="single" w:color="auto" w:sz="6" w:space="0"/>
              <w:left w:val="single" w:color="auto" w:sz="6" w:space="0"/>
              <w:bottom w:val="single" w:color="auto" w:sz="6" w:space="0"/>
              <w:right w:val="single" w:color="auto" w:sz="18" w:space="0"/>
            </w:tcBorders>
            <w:noWrap/>
            <w:vAlign w:val="center"/>
          </w:tcPr>
          <w:p w14:paraId="3C86CCBB">
            <w:pPr>
              <w:spacing w:line="500" w:lineRule="exact"/>
              <w:jc w:val="center"/>
              <w:rPr>
                <w:rFonts w:ascii="宋体" w:hAnsi="宋体" w:cs="宋体"/>
                <w:color w:val="auto"/>
                <w:sz w:val="24"/>
                <w:highlight w:val="none"/>
              </w:rPr>
            </w:pPr>
          </w:p>
        </w:tc>
      </w:tr>
      <w:tr w14:paraId="6229A0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62" w:type="dxa"/>
            <w:tcBorders>
              <w:top w:val="single" w:color="auto" w:sz="6" w:space="0"/>
              <w:left w:val="single" w:color="auto" w:sz="18" w:space="0"/>
              <w:bottom w:val="single" w:color="auto" w:sz="6" w:space="0"/>
              <w:right w:val="single" w:color="auto" w:sz="6" w:space="0"/>
            </w:tcBorders>
            <w:noWrap/>
            <w:vAlign w:val="center"/>
          </w:tcPr>
          <w:p w14:paraId="79D9BB77">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银行账号</w:t>
            </w:r>
          </w:p>
        </w:tc>
        <w:tc>
          <w:tcPr>
            <w:tcW w:w="3346" w:type="dxa"/>
            <w:gridSpan w:val="2"/>
            <w:tcBorders>
              <w:top w:val="single" w:color="auto" w:sz="6" w:space="0"/>
              <w:left w:val="single" w:color="auto" w:sz="6" w:space="0"/>
              <w:bottom w:val="single" w:color="auto" w:sz="6" w:space="0"/>
              <w:right w:val="single" w:color="auto" w:sz="6" w:space="0"/>
            </w:tcBorders>
            <w:noWrap/>
            <w:vAlign w:val="center"/>
          </w:tcPr>
          <w:p w14:paraId="27CBD859">
            <w:pPr>
              <w:spacing w:line="500" w:lineRule="exact"/>
              <w:jc w:val="center"/>
              <w:rPr>
                <w:rFonts w:ascii="宋体" w:hAnsi="宋体" w:cs="宋体"/>
                <w:color w:val="auto"/>
                <w:sz w:val="24"/>
                <w:highlight w:val="none"/>
              </w:rPr>
            </w:pPr>
          </w:p>
        </w:tc>
        <w:tc>
          <w:tcPr>
            <w:tcW w:w="1507" w:type="dxa"/>
            <w:tcBorders>
              <w:top w:val="single" w:color="auto" w:sz="6" w:space="0"/>
              <w:left w:val="single" w:color="auto" w:sz="6" w:space="0"/>
              <w:bottom w:val="single" w:color="auto" w:sz="6" w:space="0"/>
              <w:right w:val="single" w:color="auto" w:sz="6" w:space="0"/>
            </w:tcBorders>
            <w:noWrap/>
            <w:vAlign w:val="center"/>
          </w:tcPr>
          <w:p w14:paraId="70CF8294">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员工总数</w:t>
            </w:r>
          </w:p>
        </w:tc>
        <w:tc>
          <w:tcPr>
            <w:tcW w:w="2205" w:type="dxa"/>
            <w:tcBorders>
              <w:top w:val="single" w:color="auto" w:sz="6" w:space="0"/>
              <w:left w:val="single" w:color="auto" w:sz="6" w:space="0"/>
              <w:bottom w:val="single" w:color="auto" w:sz="6" w:space="0"/>
              <w:right w:val="single" w:color="auto" w:sz="18" w:space="0"/>
            </w:tcBorders>
            <w:noWrap/>
            <w:vAlign w:val="center"/>
          </w:tcPr>
          <w:p w14:paraId="137C66FC">
            <w:pPr>
              <w:spacing w:line="500" w:lineRule="exact"/>
              <w:jc w:val="center"/>
              <w:rPr>
                <w:rFonts w:ascii="宋体" w:hAnsi="宋体" w:cs="宋体"/>
                <w:color w:val="auto"/>
                <w:sz w:val="24"/>
                <w:highlight w:val="none"/>
              </w:rPr>
            </w:pPr>
          </w:p>
        </w:tc>
      </w:tr>
      <w:tr w14:paraId="14EC53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62" w:type="dxa"/>
            <w:tcBorders>
              <w:top w:val="single" w:color="auto" w:sz="6" w:space="0"/>
              <w:left w:val="single" w:color="auto" w:sz="18" w:space="0"/>
              <w:bottom w:val="single" w:color="auto" w:sz="6" w:space="0"/>
              <w:right w:val="single" w:color="auto" w:sz="6" w:space="0"/>
            </w:tcBorders>
            <w:noWrap/>
            <w:vAlign w:val="center"/>
          </w:tcPr>
          <w:p w14:paraId="0C2C5F75">
            <w:pPr>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企业资质</w:t>
            </w:r>
            <w:r>
              <w:rPr>
                <w:rFonts w:hint="eastAsia" w:ascii="宋体" w:hAnsi="宋体" w:cs="宋体"/>
                <w:color w:val="auto"/>
                <w:sz w:val="24"/>
                <w:highlight w:val="none"/>
                <w:lang w:val="en-US" w:eastAsia="zh-CN"/>
              </w:rPr>
              <w:t>（若有）</w:t>
            </w:r>
          </w:p>
        </w:tc>
        <w:tc>
          <w:tcPr>
            <w:tcW w:w="7058" w:type="dxa"/>
            <w:gridSpan w:val="4"/>
            <w:tcBorders>
              <w:top w:val="single" w:color="auto" w:sz="6" w:space="0"/>
              <w:left w:val="single" w:color="auto" w:sz="6" w:space="0"/>
              <w:bottom w:val="single" w:color="auto" w:sz="6" w:space="0"/>
              <w:right w:val="single" w:color="auto" w:sz="18" w:space="0"/>
            </w:tcBorders>
            <w:noWrap/>
            <w:vAlign w:val="center"/>
          </w:tcPr>
          <w:p w14:paraId="1CCABEFE">
            <w:pPr>
              <w:spacing w:line="500" w:lineRule="exact"/>
              <w:jc w:val="center"/>
              <w:rPr>
                <w:rFonts w:ascii="宋体" w:hAnsi="宋体" w:cs="宋体"/>
                <w:color w:val="auto"/>
                <w:sz w:val="24"/>
                <w:highlight w:val="none"/>
              </w:rPr>
            </w:pPr>
          </w:p>
        </w:tc>
      </w:tr>
      <w:tr w14:paraId="17E3C7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80" w:hRule="atLeast"/>
          <w:jc w:val="center"/>
        </w:trPr>
        <w:tc>
          <w:tcPr>
            <w:tcW w:w="2462" w:type="dxa"/>
            <w:tcBorders>
              <w:top w:val="single" w:color="auto" w:sz="6" w:space="0"/>
              <w:left w:val="single" w:color="auto" w:sz="18" w:space="0"/>
              <w:bottom w:val="single" w:color="auto" w:sz="6" w:space="0"/>
              <w:right w:val="single" w:color="auto" w:sz="6" w:space="0"/>
            </w:tcBorders>
            <w:noWrap/>
            <w:vAlign w:val="center"/>
          </w:tcPr>
          <w:p w14:paraId="78F18DC6">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7058" w:type="dxa"/>
            <w:gridSpan w:val="4"/>
            <w:tcBorders>
              <w:top w:val="single" w:color="auto" w:sz="6" w:space="0"/>
              <w:left w:val="single" w:color="auto" w:sz="6" w:space="0"/>
              <w:bottom w:val="single" w:color="auto" w:sz="6" w:space="0"/>
              <w:right w:val="single" w:color="auto" w:sz="18" w:space="0"/>
            </w:tcBorders>
            <w:noWrap/>
            <w:vAlign w:val="center"/>
          </w:tcPr>
          <w:p w14:paraId="7DD413CE">
            <w:pPr>
              <w:spacing w:line="500" w:lineRule="exact"/>
              <w:jc w:val="center"/>
              <w:rPr>
                <w:rFonts w:ascii="宋体" w:hAnsi="宋体" w:cs="宋体"/>
                <w:color w:val="auto"/>
                <w:sz w:val="24"/>
                <w:highlight w:val="none"/>
              </w:rPr>
            </w:pPr>
          </w:p>
        </w:tc>
      </w:tr>
      <w:tr w14:paraId="3F14A2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80" w:hRule="atLeast"/>
          <w:jc w:val="center"/>
        </w:trPr>
        <w:tc>
          <w:tcPr>
            <w:tcW w:w="2462" w:type="dxa"/>
            <w:tcBorders>
              <w:top w:val="single" w:color="auto" w:sz="6" w:space="0"/>
              <w:left w:val="single" w:color="auto" w:sz="18" w:space="0"/>
              <w:bottom w:val="single" w:color="auto" w:sz="6" w:space="0"/>
              <w:right w:val="single" w:color="auto" w:sz="6" w:space="0"/>
            </w:tcBorders>
            <w:noWrap/>
            <w:vAlign w:val="center"/>
          </w:tcPr>
          <w:p w14:paraId="1C7CDA0B">
            <w:pPr>
              <w:spacing w:line="500" w:lineRule="exact"/>
              <w:jc w:val="left"/>
              <w:rPr>
                <w:rFonts w:ascii="宋体" w:hAnsi="宋体" w:cs="宋体"/>
                <w:color w:val="auto"/>
                <w:sz w:val="24"/>
                <w:highlight w:val="none"/>
              </w:rPr>
            </w:pPr>
            <w:r>
              <w:rPr>
                <w:rFonts w:hint="eastAsia" w:ascii="宋体" w:hAnsi="宋体" w:cs="宋体"/>
                <w:color w:val="auto"/>
                <w:sz w:val="24"/>
                <w:highlight w:val="none"/>
              </w:rPr>
              <w:t>资产构成情况及关联企业情况【包括但不限于与投标人法定代表人（单位负责人）为同一个人或存在控股、管理关系的不同单位】</w:t>
            </w:r>
          </w:p>
        </w:tc>
        <w:tc>
          <w:tcPr>
            <w:tcW w:w="7058" w:type="dxa"/>
            <w:gridSpan w:val="4"/>
            <w:tcBorders>
              <w:top w:val="single" w:color="auto" w:sz="6" w:space="0"/>
              <w:left w:val="single" w:color="auto" w:sz="6" w:space="0"/>
              <w:bottom w:val="single" w:color="auto" w:sz="6" w:space="0"/>
              <w:right w:val="single" w:color="auto" w:sz="18" w:space="0"/>
            </w:tcBorders>
            <w:noWrap/>
            <w:vAlign w:val="center"/>
          </w:tcPr>
          <w:p w14:paraId="79481BB6">
            <w:pPr>
              <w:spacing w:line="500" w:lineRule="exact"/>
              <w:jc w:val="center"/>
              <w:rPr>
                <w:rFonts w:ascii="宋体" w:hAnsi="宋体" w:cs="宋体"/>
                <w:color w:val="auto"/>
                <w:sz w:val="24"/>
                <w:highlight w:val="none"/>
              </w:rPr>
            </w:pPr>
          </w:p>
        </w:tc>
      </w:tr>
      <w:tr w14:paraId="413E89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0" w:hRule="atLeast"/>
          <w:jc w:val="center"/>
        </w:trPr>
        <w:tc>
          <w:tcPr>
            <w:tcW w:w="2462" w:type="dxa"/>
            <w:tcBorders>
              <w:top w:val="single" w:color="auto" w:sz="6" w:space="0"/>
              <w:left w:val="single" w:color="auto" w:sz="18" w:space="0"/>
              <w:bottom w:val="single" w:color="auto" w:sz="18" w:space="0"/>
              <w:right w:val="single" w:color="auto" w:sz="6" w:space="0"/>
            </w:tcBorders>
            <w:noWrap/>
          </w:tcPr>
          <w:p w14:paraId="6A2C0FEB">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7058" w:type="dxa"/>
            <w:gridSpan w:val="4"/>
            <w:tcBorders>
              <w:top w:val="single" w:color="auto" w:sz="6" w:space="0"/>
              <w:left w:val="single" w:color="auto" w:sz="6" w:space="0"/>
              <w:bottom w:val="single" w:color="auto" w:sz="18" w:space="0"/>
              <w:right w:val="single" w:color="auto" w:sz="18" w:space="0"/>
            </w:tcBorders>
            <w:noWrap/>
          </w:tcPr>
          <w:p w14:paraId="767571F1">
            <w:pPr>
              <w:spacing w:line="500" w:lineRule="exact"/>
              <w:jc w:val="center"/>
              <w:rPr>
                <w:rFonts w:ascii="宋体" w:hAnsi="宋体" w:cs="宋体"/>
                <w:color w:val="auto"/>
                <w:sz w:val="24"/>
                <w:highlight w:val="none"/>
              </w:rPr>
            </w:pPr>
          </w:p>
        </w:tc>
      </w:tr>
    </w:tbl>
    <w:p w14:paraId="5A9DBC9F">
      <w:pPr>
        <w:spacing w:line="200" w:lineRule="exact"/>
        <w:jc w:val="center"/>
        <w:rPr>
          <w:rFonts w:ascii="宋体" w:hAnsi="宋体" w:cs="宋体"/>
          <w:color w:val="auto"/>
          <w:szCs w:val="21"/>
          <w:highlight w:val="none"/>
        </w:rPr>
      </w:pPr>
    </w:p>
    <w:p w14:paraId="1B1462E2">
      <w:pPr>
        <w:pStyle w:val="10"/>
        <w:ind w:left="0" w:leftChars="0" w:firstLine="0" w:firstLineChars="0"/>
        <w:jc w:val="left"/>
        <w:rPr>
          <w:b/>
          <w:bCs/>
          <w:color w:val="auto"/>
          <w:sz w:val="24"/>
          <w:szCs w:val="24"/>
          <w:highlight w:val="none"/>
        </w:rPr>
      </w:pPr>
      <w:r>
        <w:rPr>
          <w:rFonts w:hint="eastAsia" w:ascii="宋体" w:hAnsi="宋体" w:cs="宋体"/>
          <w:b/>
          <w:bCs/>
          <w:color w:val="auto"/>
          <w:sz w:val="24"/>
          <w:szCs w:val="24"/>
          <w:highlight w:val="none"/>
        </w:rPr>
        <w:t>注：</w:t>
      </w:r>
      <w:r>
        <w:rPr>
          <w:rFonts w:hint="eastAsia" w:ascii="宋体" w:hAnsi="宋体" w:eastAsia="宋体" w:cs="宋体"/>
          <w:b/>
          <w:bCs/>
          <w:color w:val="auto"/>
          <w:sz w:val="24"/>
          <w:szCs w:val="24"/>
          <w:highlight w:val="none"/>
        </w:rPr>
        <w:t>附法人或者其他组织的营业执照等证明文件，自然人的身份证明的扫描件。</w:t>
      </w:r>
    </w:p>
    <w:p w14:paraId="74973430">
      <w:pPr>
        <w:spacing w:line="360" w:lineRule="auto"/>
        <w:jc w:val="center"/>
        <w:rPr>
          <w:rFonts w:ascii="宋体" w:hAnsi="宋体" w:cs="宋体"/>
          <w:b/>
          <w:color w:val="auto"/>
          <w:kern w:val="0"/>
          <w:sz w:val="28"/>
          <w:szCs w:val="28"/>
          <w:highlight w:val="none"/>
          <w:lang w:val="zh-CN"/>
        </w:rPr>
        <w:sectPr>
          <w:pgSz w:w="11906" w:h="16838"/>
          <w:pgMar w:top="1440" w:right="1080" w:bottom="1440" w:left="1080" w:header="851" w:footer="992" w:gutter="0"/>
          <w:pgNumType w:fmt="decimal"/>
          <w:cols w:space="720" w:num="1"/>
          <w:docGrid w:type="lines" w:linePitch="312" w:charSpace="0"/>
        </w:sectPr>
      </w:pPr>
    </w:p>
    <w:p w14:paraId="1454FE07">
      <w:pPr>
        <w:spacing w:line="360" w:lineRule="auto"/>
        <w:jc w:val="center"/>
        <w:rPr>
          <w:rFonts w:ascii="宋体" w:hAnsi="宋体" w:cs="宋体"/>
          <w:b/>
          <w:color w:val="auto"/>
          <w:kern w:val="0"/>
          <w:sz w:val="30"/>
          <w:szCs w:val="30"/>
          <w:highlight w:val="none"/>
          <w:lang w:val="zh-CN"/>
        </w:rPr>
      </w:pPr>
      <w:r>
        <w:rPr>
          <w:rFonts w:hint="eastAsia" w:ascii="宋体" w:hAnsi="宋体" w:cs="宋体"/>
          <w:b/>
          <w:color w:val="auto"/>
          <w:kern w:val="0"/>
          <w:sz w:val="30"/>
          <w:szCs w:val="30"/>
          <w:highlight w:val="none"/>
        </w:rPr>
        <w:t>二、</w:t>
      </w:r>
      <w:r>
        <w:rPr>
          <w:rFonts w:hint="eastAsia" w:ascii="宋体" w:hAnsi="宋体" w:cs="宋体"/>
          <w:b/>
          <w:color w:val="auto"/>
          <w:kern w:val="0"/>
          <w:sz w:val="30"/>
          <w:szCs w:val="30"/>
          <w:highlight w:val="none"/>
          <w:lang w:val="zh-CN"/>
        </w:rPr>
        <w:t>具有良好的商业信誉和健全的财务会计制度</w:t>
      </w:r>
    </w:p>
    <w:p w14:paraId="7B787AFA">
      <w:pPr>
        <w:pStyle w:val="15"/>
        <w:widowControl/>
        <w:wordWrap w:val="0"/>
        <w:spacing w:line="460" w:lineRule="exact"/>
        <w:ind w:right="-181" w:firstLine="480" w:firstLineChars="200"/>
        <w:rPr>
          <w:rFonts w:ascii="宋体" w:hAnsi="宋体" w:cs="宋体"/>
          <w:color w:val="auto"/>
          <w:kern w:val="2"/>
          <w:highlight w:val="none"/>
        </w:rPr>
      </w:pPr>
      <w:r>
        <w:rPr>
          <w:rFonts w:hint="eastAsia" w:ascii="宋体" w:hAnsi="宋体" w:cs="宋体"/>
          <w:color w:val="auto"/>
          <w:kern w:val="2"/>
          <w:highlight w:val="none"/>
        </w:rPr>
        <w:t>1.</w:t>
      </w:r>
      <w:r>
        <w:rPr>
          <w:rFonts w:hint="eastAsia" w:ascii="宋体" w:hAnsi="宋体" w:cs="宋体"/>
          <w:color w:val="auto"/>
          <w:highlight w:val="none"/>
        </w:rPr>
        <w:t>①</w:t>
      </w:r>
      <w:r>
        <w:rPr>
          <w:rFonts w:hint="eastAsia" w:ascii="宋体" w:hAnsi="宋体" w:cs="宋体"/>
          <w:color w:val="auto"/>
          <w:highlight w:val="none"/>
          <w:lang w:eastAsia="zh-CN"/>
        </w:rPr>
        <w:t>投标人</w:t>
      </w:r>
      <w:r>
        <w:rPr>
          <w:rFonts w:hint="eastAsia" w:ascii="宋体" w:hAnsi="宋体" w:cs="宋体"/>
          <w:color w:val="auto"/>
          <w:highlight w:val="none"/>
        </w:rPr>
        <w:t>应在信用中国（www.creditchina.gov.cn）中未被列入失信被执行人；②</w:t>
      </w:r>
      <w:r>
        <w:rPr>
          <w:rFonts w:hint="eastAsia" w:ascii="宋体" w:hAnsi="宋体" w:cs="宋体"/>
          <w:color w:val="auto"/>
          <w:highlight w:val="none"/>
          <w:lang w:eastAsia="zh-CN"/>
        </w:rPr>
        <w:t>投标人</w:t>
      </w:r>
      <w:r>
        <w:rPr>
          <w:rFonts w:hint="eastAsia" w:ascii="宋体" w:hAnsi="宋体" w:cs="宋体"/>
          <w:color w:val="auto"/>
          <w:highlight w:val="none"/>
        </w:rPr>
        <w:t>应在信用中国（www.creditchina.gov.cn）中未被列入重大税收违法失信主体；③</w:t>
      </w:r>
      <w:r>
        <w:rPr>
          <w:rFonts w:hint="eastAsia" w:ascii="宋体" w:hAnsi="宋体" w:cs="宋体"/>
          <w:color w:val="auto"/>
          <w:highlight w:val="none"/>
          <w:lang w:eastAsia="zh-CN"/>
        </w:rPr>
        <w:t>投标人</w:t>
      </w:r>
      <w:r>
        <w:rPr>
          <w:rFonts w:hint="eastAsia" w:ascii="宋体" w:hAnsi="宋体" w:cs="宋体"/>
          <w:color w:val="auto"/>
          <w:highlight w:val="none"/>
        </w:rPr>
        <w:t>应在中国政府采购网</w:t>
      </w:r>
      <w:r>
        <w:rPr>
          <w:rFonts w:hint="eastAsia" w:ascii="宋体" w:hAnsi="宋体" w:cs="宋体"/>
          <w:color w:val="auto"/>
          <w:highlight w:val="none"/>
          <w:lang w:eastAsia="zh-CN"/>
        </w:rPr>
        <w:t>（</w:t>
      </w:r>
      <w:r>
        <w:rPr>
          <w:rFonts w:hint="eastAsia" w:ascii="宋体" w:hAnsi="宋体" w:cs="宋体"/>
          <w:color w:val="auto"/>
          <w:highlight w:val="none"/>
        </w:rPr>
        <w:t>www.ccgp.gov.cn</w:t>
      </w:r>
      <w:r>
        <w:rPr>
          <w:rFonts w:hint="eastAsia" w:ascii="宋体" w:hAnsi="宋体" w:cs="宋体"/>
          <w:color w:val="auto"/>
          <w:highlight w:val="none"/>
          <w:lang w:eastAsia="zh-CN"/>
        </w:rPr>
        <w:t>）</w:t>
      </w:r>
      <w:r>
        <w:rPr>
          <w:rFonts w:hint="eastAsia" w:ascii="宋体" w:hAnsi="宋体" w:cs="宋体"/>
          <w:color w:val="auto"/>
          <w:highlight w:val="none"/>
        </w:rPr>
        <w:t>中未被列入政府采购严重违法失信行为记录名单</w:t>
      </w:r>
      <w:r>
        <w:rPr>
          <w:rFonts w:hint="eastAsia" w:ascii="宋体" w:hAnsi="宋体" w:cs="宋体"/>
          <w:color w:val="auto"/>
          <w:kern w:val="2"/>
          <w:highlight w:val="none"/>
        </w:rPr>
        <w:t>。</w:t>
      </w:r>
    </w:p>
    <w:p w14:paraId="4CCD37CE">
      <w:pPr>
        <w:pStyle w:val="15"/>
        <w:widowControl/>
        <w:wordWrap w:val="0"/>
        <w:spacing w:line="460" w:lineRule="exact"/>
        <w:ind w:right="-181" w:firstLine="480" w:firstLineChars="200"/>
        <w:rPr>
          <w:rFonts w:ascii="宋体" w:hAnsi="宋体" w:cs="宋体"/>
          <w:color w:val="auto"/>
          <w:highlight w:val="none"/>
        </w:rPr>
      </w:pPr>
      <w:r>
        <w:rPr>
          <w:rFonts w:hint="eastAsia" w:ascii="宋体" w:hAnsi="宋体" w:cs="宋体"/>
          <w:color w:val="auto"/>
          <w:highlight w:val="none"/>
        </w:rPr>
        <w:t>（备注：</w:t>
      </w:r>
      <w:r>
        <w:rPr>
          <w:rFonts w:hint="eastAsia" w:ascii="宋体" w:hAnsi="宋体" w:cs="宋体"/>
          <w:color w:val="auto"/>
          <w:highlight w:val="none"/>
          <w:lang w:eastAsia="zh-CN"/>
        </w:rPr>
        <w:t>以上网站均由采购人或采购代理机构在资格审查时查询</w:t>
      </w:r>
      <w:r>
        <w:rPr>
          <w:rFonts w:hint="eastAsia" w:ascii="宋体" w:hAnsi="宋体" w:cs="宋体"/>
          <w:color w:val="auto"/>
          <w:highlight w:val="none"/>
        </w:rPr>
        <w:t>，若</w:t>
      </w:r>
      <w:r>
        <w:rPr>
          <w:rFonts w:hint="eastAsia" w:ascii="宋体" w:hAnsi="宋体" w:cs="宋体"/>
          <w:color w:val="auto"/>
          <w:highlight w:val="none"/>
          <w:lang w:eastAsia="zh-CN"/>
        </w:rPr>
        <w:t>投标人</w:t>
      </w:r>
      <w:r>
        <w:rPr>
          <w:rFonts w:hint="eastAsia" w:ascii="宋体" w:hAnsi="宋体" w:cs="宋体"/>
          <w:color w:val="auto"/>
          <w:highlight w:val="none"/>
        </w:rPr>
        <w:t>有失信行为，视为不满足资格要求）；</w:t>
      </w:r>
    </w:p>
    <w:p w14:paraId="47B78E20">
      <w:pPr>
        <w:pStyle w:val="15"/>
        <w:widowControl/>
        <w:wordWrap w:val="0"/>
        <w:spacing w:line="460" w:lineRule="exact"/>
        <w:ind w:right="-181" w:firstLine="480" w:firstLineChars="200"/>
        <w:rPr>
          <w:rFonts w:hint="eastAsia" w:ascii="宋体" w:hAnsi="宋体" w:cs="宋体"/>
          <w:color w:val="auto"/>
          <w:kern w:val="2"/>
          <w:highlight w:val="none"/>
        </w:rPr>
      </w:pPr>
      <w:r>
        <w:rPr>
          <w:rFonts w:hint="eastAsia" w:ascii="宋体" w:hAnsi="宋体" w:cs="宋体"/>
          <w:color w:val="auto"/>
          <w:kern w:val="2"/>
          <w:highlight w:val="none"/>
        </w:rPr>
        <w:t>2.</w:t>
      </w:r>
      <w:r>
        <w:rPr>
          <w:rFonts w:hint="eastAsia" w:ascii="宋体" w:hAnsi="宋体" w:eastAsia="宋体" w:cs="宋体"/>
          <w:color w:val="auto"/>
          <w:sz w:val="24"/>
          <w:szCs w:val="24"/>
          <w:highlight w:val="none"/>
        </w:rPr>
        <w:t>健全的财务会计制度</w:t>
      </w:r>
      <w:r>
        <w:rPr>
          <w:rFonts w:hint="eastAsia" w:ascii="宋体" w:hAnsi="宋体" w:eastAsia="宋体" w:cs="宋体"/>
          <w:b/>
          <w:bCs/>
          <w:color w:val="auto"/>
          <w:sz w:val="24"/>
          <w:szCs w:val="24"/>
          <w:highlight w:val="none"/>
        </w:rPr>
        <w:t>（内容可为以下</w:t>
      </w:r>
      <w:r>
        <w:rPr>
          <w:rFonts w:hint="eastAsia" w:ascii="宋体" w:hAnsi="宋体" w:eastAsia="宋体" w:cs="宋体"/>
          <w:b/>
          <w:bCs/>
          <w:color w:val="auto"/>
          <w:sz w:val="24"/>
          <w:szCs w:val="24"/>
          <w:highlight w:val="none"/>
          <w:lang w:eastAsia="zh-CN"/>
        </w:rPr>
        <w:t>二者之一</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：①</w:t>
      </w:r>
      <w:r>
        <w:rPr>
          <w:rFonts w:hint="eastAsia" w:ascii="宋体" w:hAnsi="宋体" w:cs="宋体"/>
          <w:color w:val="auto"/>
          <w:sz w:val="24"/>
          <w:szCs w:val="24"/>
          <w:highlight w:val="none"/>
          <w:lang w:eastAsia="zh-CN"/>
        </w:rPr>
        <w:t>提供2024年至今任意年度经第三方</w:t>
      </w:r>
      <w:r>
        <w:rPr>
          <w:rFonts w:hint="eastAsia" w:ascii="宋体" w:hAnsi="宋体" w:eastAsia="宋体" w:cs="宋体"/>
          <w:color w:val="auto"/>
          <w:sz w:val="24"/>
          <w:szCs w:val="24"/>
          <w:highlight w:val="none"/>
        </w:rPr>
        <w:t>审计机构审计的财务状况报告（包括资产负债表、利润表、现金流量表），成立不满1年的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提供自成立至今的财务报表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包括资产负债表、利润表、现金流量表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；②</w:t>
      </w:r>
      <w:r>
        <w:rPr>
          <w:rFonts w:hint="eastAsia" w:ascii="宋体" w:hAnsi="宋体" w:cs="宋体"/>
          <w:color w:val="auto"/>
          <w:sz w:val="24"/>
          <w:szCs w:val="24"/>
          <w:highlight w:val="none"/>
          <w:lang w:eastAsia="zh-CN"/>
        </w:rPr>
        <w:t>提供银行出具的资信证明</w:t>
      </w:r>
      <w:r>
        <w:rPr>
          <w:rFonts w:hint="eastAsia" w:ascii="宋体" w:hAnsi="宋体" w:cs="宋体"/>
          <w:color w:val="auto"/>
          <w:kern w:val="2"/>
          <w:highlight w:val="none"/>
        </w:rPr>
        <w:t>。</w:t>
      </w:r>
    </w:p>
    <w:p w14:paraId="2B9EB887">
      <w:pPr>
        <w:pStyle w:val="15"/>
        <w:widowControl/>
        <w:wordWrap w:val="0"/>
        <w:spacing w:line="460" w:lineRule="exact"/>
        <w:ind w:right="-181" w:firstLine="482" w:firstLineChars="200"/>
        <w:rPr>
          <w:color w:val="auto"/>
          <w:highlight w:val="none"/>
          <w:lang w:val="zh-CN"/>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b/>
          <w:bCs/>
          <w:color w:val="auto"/>
          <w:kern w:val="2"/>
          <w:highlight w:val="none"/>
          <w:lang w:val="en-US" w:eastAsia="zh-CN"/>
        </w:rPr>
        <w:t>注：附相关证明材料扫描件。</w:t>
      </w:r>
    </w:p>
    <w:p w14:paraId="46F897EF">
      <w:pPr>
        <w:pStyle w:val="10"/>
        <w:ind w:left="0" w:leftChars="0" w:firstLine="0" w:firstLineChars="0"/>
        <w:jc w:val="center"/>
        <w:rPr>
          <w:rFonts w:ascii="宋体" w:hAnsi="宋体" w:eastAsia="宋体" w:cs="宋体"/>
          <w:color w:val="auto"/>
          <w:sz w:val="30"/>
          <w:szCs w:val="30"/>
          <w:highlight w:val="none"/>
        </w:rPr>
      </w:pPr>
      <w:r>
        <w:rPr>
          <w:rFonts w:hint="eastAsia" w:ascii="宋体" w:hAnsi="宋体" w:eastAsia="宋体" w:cs="宋体"/>
          <w:b/>
          <w:color w:val="auto"/>
          <w:kern w:val="0"/>
          <w:sz w:val="30"/>
          <w:szCs w:val="30"/>
          <w:highlight w:val="none"/>
        </w:rPr>
        <w:t>三、</w:t>
      </w:r>
      <w:r>
        <w:rPr>
          <w:rFonts w:hint="eastAsia" w:ascii="宋体" w:hAnsi="宋体" w:eastAsia="宋体" w:cs="宋体"/>
          <w:b/>
          <w:bCs/>
          <w:color w:val="auto"/>
          <w:sz w:val="30"/>
          <w:szCs w:val="30"/>
          <w:highlight w:val="none"/>
        </w:rPr>
        <w:t>具有履行合同所必需的设备和专业技术能力</w:t>
      </w:r>
    </w:p>
    <w:p w14:paraId="33A22A95">
      <w:pPr>
        <w:pStyle w:val="10"/>
        <w:ind w:left="0" w:leftChars="0" w:firstLine="0" w:firstLineChars="0"/>
        <w:jc w:val="center"/>
        <w:rPr>
          <w:rFonts w:cs="宋体"/>
          <w:color w:val="auto"/>
          <w:sz w:val="24"/>
          <w:szCs w:val="24"/>
          <w:highlight w:val="none"/>
        </w:rPr>
      </w:pPr>
      <w:r>
        <w:rPr>
          <w:rFonts w:hint="eastAsia" w:ascii="宋体" w:hAnsi="宋体" w:eastAsia="宋体" w:cs="宋体"/>
          <w:color w:val="auto"/>
          <w:sz w:val="24"/>
          <w:szCs w:val="24"/>
          <w:highlight w:val="none"/>
          <w:lang w:eastAsia="zh-CN"/>
        </w:rPr>
        <w:t>提供相关证明材料</w:t>
      </w:r>
    </w:p>
    <w:p w14:paraId="35623B10">
      <w:pPr>
        <w:pStyle w:val="10"/>
        <w:ind w:left="0" w:leftChars="0" w:firstLine="0" w:firstLineChars="0"/>
        <w:rPr>
          <w:rFonts w:eastAsia="宋体" w:cs="宋体"/>
          <w:color w:val="auto"/>
          <w:szCs w:val="21"/>
          <w:highlight w:val="none"/>
        </w:rPr>
      </w:pPr>
    </w:p>
    <w:p w14:paraId="2AF9D55B">
      <w:pPr>
        <w:ind w:firstLine="466" w:firstLineChars="200"/>
        <w:jc w:val="center"/>
        <w:rPr>
          <w:rFonts w:ascii="宋体" w:hAnsi="宋体" w:eastAsia="宋体" w:cs="宋体"/>
          <w:b/>
          <w:color w:val="auto"/>
          <w:kern w:val="0"/>
          <w:sz w:val="28"/>
          <w:szCs w:val="28"/>
          <w:highlight w:val="none"/>
          <w:lang w:val="zh-CN"/>
        </w:rPr>
        <w:sectPr>
          <w:pgSz w:w="11906" w:h="16838"/>
          <w:pgMar w:top="1440" w:right="1080" w:bottom="1440" w:left="1080" w:header="851" w:footer="992" w:gutter="0"/>
          <w:pgNumType w:fmt="decimal"/>
          <w:cols w:space="720" w:num="1"/>
          <w:docGrid w:type="lines" w:linePitch="312" w:charSpace="0"/>
        </w:sectPr>
      </w:pPr>
      <w:r>
        <w:rPr>
          <w:rFonts w:hint="eastAsia" w:ascii="宋体" w:hAnsi="宋体"/>
          <w:b/>
          <w:bCs/>
          <w:color w:val="auto"/>
          <w:spacing w:val="-4"/>
          <w:kern w:val="0"/>
          <w:sz w:val="24"/>
          <w:highlight w:val="none"/>
          <w:lang w:eastAsia="zh-CN"/>
        </w:rPr>
        <w:t>（</w:t>
      </w:r>
      <w:r>
        <w:rPr>
          <w:rFonts w:hint="eastAsia" w:ascii="宋体" w:hAnsi="宋体"/>
          <w:b/>
          <w:bCs/>
          <w:color w:val="auto"/>
          <w:spacing w:val="-4"/>
          <w:kern w:val="0"/>
          <w:sz w:val="24"/>
          <w:highlight w:val="none"/>
        </w:rPr>
        <w:t>格式自拟</w:t>
      </w:r>
      <w:r>
        <w:rPr>
          <w:rFonts w:hint="eastAsia" w:ascii="宋体" w:hAnsi="宋体"/>
          <w:b/>
          <w:bCs/>
          <w:color w:val="auto"/>
          <w:spacing w:val="-4"/>
          <w:kern w:val="0"/>
          <w:sz w:val="24"/>
          <w:highlight w:val="none"/>
          <w:lang w:eastAsia="zh-CN"/>
        </w:rPr>
        <w:t>）</w:t>
      </w:r>
    </w:p>
    <w:p w14:paraId="137AD55C">
      <w:pPr>
        <w:pStyle w:val="10"/>
        <w:ind w:left="0" w:leftChars="0" w:firstLine="0" w:firstLineChars="0"/>
        <w:jc w:val="center"/>
        <w:rPr>
          <w:rFonts w:ascii="宋体" w:hAnsi="宋体" w:eastAsia="宋体" w:cs="宋体"/>
          <w:b/>
          <w:bCs/>
          <w:color w:val="auto"/>
          <w:sz w:val="30"/>
          <w:szCs w:val="30"/>
          <w:highlight w:val="none"/>
        </w:rPr>
      </w:pPr>
      <w:r>
        <w:rPr>
          <w:rFonts w:hint="eastAsia" w:ascii="宋体" w:hAnsi="宋体" w:eastAsia="宋体" w:cs="宋体"/>
          <w:b/>
          <w:color w:val="auto"/>
          <w:kern w:val="0"/>
          <w:sz w:val="30"/>
          <w:szCs w:val="30"/>
          <w:highlight w:val="none"/>
        </w:rPr>
        <w:t>四、</w:t>
      </w:r>
      <w:r>
        <w:rPr>
          <w:rFonts w:hint="eastAsia" w:ascii="宋体" w:hAnsi="宋体" w:eastAsia="宋体" w:cs="宋体"/>
          <w:b/>
          <w:bCs/>
          <w:color w:val="auto"/>
          <w:sz w:val="30"/>
          <w:szCs w:val="30"/>
          <w:highlight w:val="none"/>
        </w:rPr>
        <w:t>具有依法缴纳税收和缴纳社会保障资金的良好记录</w:t>
      </w:r>
    </w:p>
    <w:p w14:paraId="54DB7B1C">
      <w:pPr>
        <w:pStyle w:val="10"/>
        <w:spacing w:line="46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提供2025年1月至今任意1个月</w:t>
      </w:r>
      <w:r>
        <w:rPr>
          <w:rFonts w:hint="eastAsia" w:ascii="宋体" w:hAnsi="宋体" w:eastAsia="宋体" w:cs="宋体"/>
          <w:color w:val="auto"/>
          <w:sz w:val="24"/>
          <w:szCs w:val="24"/>
          <w:highlight w:val="none"/>
        </w:rPr>
        <w:t>依法</w:t>
      </w:r>
      <w:r>
        <w:rPr>
          <w:rFonts w:hint="eastAsia" w:ascii="宋体" w:hAnsi="宋体" w:eastAsia="宋体" w:cs="宋体"/>
          <w:b/>
          <w:bCs/>
          <w:color w:val="auto"/>
          <w:sz w:val="24"/>
          <w:szCs w:val="24"/>
          <w:highlight w:val="none"/>
        </w:rPr>
        <w:t>缴纳税收</w:t>
      </w:r>
      <w:r>
        <w:rPr>
          <w:rFonts w:hint="eastAsia" w:ascii="宋体" w:hAnsi="宋体" w:eastAsia="宋体" w:cs="宋体"/>
          <w:color w:val="auto"/>
          <w:sz w:val="24"/>
          <w:szCs w:val="24"/>
          <w:highlight w:val="none"/>
        </w:rPr>
        <w:t>和</w:t>
      </w:r>
      <w:r>
        <w:rPr>
          <w:rFonts w:hint="eastAsia" w:ascii="宋体" w:hAnsi="宋体" w:eastAsia="宋体" w:cs="宋体"/>
          <w:b/>
          <w:bCs/>
          <w:color w:val="auto"/>
          <w:sz w:val="24"/>
          <w:szCs w:val="24"/>
          <w:highlight w:val="none"/>
        </w:rPr>
        <w:t>缴纳社会保障资金</w:t>
      </w:r>
      <w:r>
        <w:rPr>
          <w:rFonts w:hint="eastAsia" w:ascii="宋体" w:hAnsi="宋体" w:eastAsia="宋体" w:cs="宋体"/>
          <w:color w:val="auto"/>
          <w:sz w:val="24"/>
          <w:szCs w:val="24"/>
          <w:highlight w:val="none"/>
        </w:rPr>
        <w:t>的证明（成立未满1年的提供成立以来的税收和社会保障资金缴纳凭证或相关情况说明；依法免税或不需要缴纳社会保障资金的投标人，应提供相应文件证明其依法免税或不需要缴纳社会保障资金）</w:t>
      </w:r>
      <w:r>
        <w:rPr>
          <w:rFonts w:hint="eastAsia" w:ascii="宋体" w:hAnsi="宋体" w:cs="宋体"/>
          <w:color w:val="auto"/>
          <w:sz w:val="24"/>
          <w:szCs w:val="24"/>
          <w:highlight w:val="none"/>
        </w:rPr>
        <w:t>。</w:t>
      </w:r>
    </w:p>
    <w:p w14:paraId="0F83861E">
      <w:pPr>
        <w:pStyle w:val="10"/>
        <w:ind w:left="0" w:leftChars="0" w:firstLine="0" w:firstLineChars="0"/>
        <w:jc w:val="center"/>
        <w:rPr>
          <w:rFonts w:ascii="宋体" w:hAnsi="宋体" w:eastAsia="宋体" w:cs="宋体"/>
          <w:b/>
          <w:color w:val="auto"/>
          <w:kern w:val="0"/>
          <w:sz w:val="28"/>
          <w:szCs w:val="28"/>
          <w:highlight w:val="none"/>
          <w:lang w:val="zh-CN"/>
        </w:rPr>
      </w:pPr>
    </w:p>
    <w:p w14:paraId="48A5ECDC">
      <w:pPr>
        <w:pStyle w:val="10"/>
        <w:ind w:left="0" w:leftChars="0" w:firstLine="0" w:firstLineChars="0"/>
        <w:jc w:val="center"/>
        <w:rPr>
          <w:rFonts w:ascii="宋体" w:hAnsi="宋体" w:eastAsia="宋体" w:cs="宋体"/>
          <w:b/>
          <w:color w:val="auto"/>
          <w:kern w:val="0"/>
          <w:sz w:val="28"/>
          <w:szCs w:val="28"/>
          <w:highlight w:val="none"/>
          <w:lang w:val="zh-CN"/>
        </w:rPr>
      </w:pPr>
    </w:p>
    <w:p w14:paraId="58E93393">
      <w:pPr>
        <w:pStyle w:val="10"/>
        <w:ind w:left="0" w:leftChars="0" w:firstLine="0" w:firstLineChars="0"/>
        <w:jc w:val="center"/>
        <w:rPr>
          <w:rFonts w:ascii="宋体" w:hAnsi="宋体" w:eastAsia="宋体" w:cs="宋体"/>
          <w:b/>
          <w:color w:val="auto"/>
          <w:kern w:val="0"/>
          <w:sz w:val="28"/>
          <w:szCs w:val="28"/>
          <w:highlight w:val="none"/>
          <w:lang w:val="zh-CN"/>
        </w:rPr>
      </w:pPr>
    </w:p>
    <w:p w14:paraId="16B9EC1B">
      <w:pPr>
        <w:pStyle w:val="10"/>
        <w:ind w:left="0" w:leftChars="0" w:firstLine="0" w:firstLineChars="0"/>
        <w:jc w:val="center"/>
        <w:rPr>
          <w:rFonts w:ascii="宋体" w:hAnsi="宋体" w:eastAsia="宋体" w:cs="宋体"/>
          <w:b/>
          <w:color w:val="auto"/>
          <w:kern w:val="0"/>
          <w:sz w:val="28"/>
          <w:szCs w:val="28"/>
          <w:highlight w:val="none"/>
          <w:lang w:val="zh-CN"/>
        </w:rPr>
      </w:pPr>
    </w:p>
    <w:p w14:paraId="57FFD5EC">
      <w:pPr>
        <w:pStyle w:val="10"/>
        <w:ind w:left="0" w:leftChars="0" w:firstLine="0" w:firstLineChars="0"/>
        <w:jc w:val="center"/>
        <w:rPr>
          <w:rFonts w:ascii="宋体" w:hAnsi="宋体" w:eastAsia="宋体" w:cs="宋体"/>
          <w:b/>
          <w:color w:val="auto"/>
          <w:kern w:val="0"/>
          <w:sz w:val="28"/>
          <w:szCs w:val="28"/>
          <w:highlight w:val="none"/>
          <w:lang w:val="zh-CN"/>
        </w:rPr>
      </w:pPr>
    </w:p>
    <w:p w14:paraId="21429780">
      <w:pPr>
        <w:pStyle w:val="10"/>
        <w:ind w:left="0" w:leftChars="0" w:firstLine="0" w:firstLineChars="0"/>
        <w:jc w:val="center"/>
        <w:rPr>
          <w:rFonts w:ascii="宋体" w:hAnsi="宋体" w:eastAsia="宋体" w:cs="宋体"/>
          <w:b/>
          <w:color w:val="auto"/>
          <w:kern w:val="0"/>
          <w:sz w:val="28"/>
          <w:szCs w:val="28"/>
          <w:highlight w:val="none"/>
          <w:lang w:val="zh-CN"/>
        </w:rPr>
      </w:pPr>
    </w:p>
    <w:p w14:paraId="7ED3727D">
      <w:pPr>
        <w:pStyle w:val="10"/>
        <w:ind w:left="0" w:leftChars="0" w:firstLine="0" w:firstLineChars="0"/>
        <w:jc w:val="center"/>
        <w:rPr>
          <w:rFonts w:ascii="宋体" w:hAnsi="宋体" w:eastAsia="宋体" w:cs="宋体"/>
          <w:b/>
          <w:color w:val="auto"/>
          <w:kern w:val="0"/>
          <w:sz w:val="28"/>
          <w:szCs w:val="28"/>
          <w:highlight w:val="none"/>
          <w:lang w:val="zh-CN"/>
        </w:rPr>
      </w:pPr>
    </w:p>
    <w:p w14:paraId="65D761CA">
      <w:pPr>
        <w:pStyle w:val="10"/>
        <w:ind w:left="0" w:leftChars="0" w:firstLine="0" w:firstLineChars="0"/>
        <w:jc w:val="center"/>
        <w:rPr>
          <w:rFonts w:ascii="宋体" w:hAnsi="宋体" w:eastAsia="宋体" w:cs="宋体"/>
          <w:b/>
          <w:color w:val="auto"/>
          <w:kern w:val="0"/>
          <w:sz w:val="28"/>
          <w:szCs w:val="28"/>
          <w:highlight w:val="none"/>
          <w:lang w:val="zh-CN"/>
        </w:rPr>
      </w:pPr>
    </w:p>
    <w:p w14:paraId="65C80801">
      <w:pPr>
        <w:pStyle w:val="10"/>
        <w:ind w:left="0" w:leftChars="0" w:firstLine="0" w:firstLineChars="0"/>
        <w:jc w:val="center"/>
        <w:rPr>
          <w:rFonts w:ascii="宋体" w:hAnsi="宋体" w:eastAsia="宋体" w:cs="宋体"/>
          <w:b/>
          <w:color w:val="auto"/>
          <w:kern w:val="0"/>
          <w:sz w:val="28"/>
          <w:szCs w:val="28"/>
          <w:highlight w:val="none"/>
          <w:lang w:val="zh-CN"/>
        </w:rPr>
      </w:pPr>
    </w:p>
    <w:p w14:paraId="13998100">
      <w:pPr>
        <w:pStyle w:val="10"/>
        <w:ind w:left="0" w:leftChars="0" w:firstLine="0" w:firstLineChars="0"/>
        <w:jc w:val="center"/>
        <w:rPr>
          <w:rFonts w:ascii="宋体" w:hAnsi="宋体" w:eastAsia="宋体" w:cs="宋体"/>
          <w:b/>
          <w:color w:val="auto"/>
          <w:kern w:val="0"/>
          <w:sz w:val="28"/>
          <w:szCs w:val="28"/>
          <w:highlight w:val="none"/>
          <w:lang w:val="zh-CN"/>
        </w:rPr>
      </w:pPr>
    </w:p>
    <w:p w14:paraId="1AADA6C6">
      <w:pPr>
        <w:pStyle w:val="10"/>
        <w:ind w:left="0" w:leftChars="0" w:firstLine="0" w:firstLineChars="0"/>
        <w:jc w:val="center"/>
        <w:rPr>
          <w:rFonts w:ascii="宋体" w:hAnsi="宋体" w:eastAsia="宋体" w:cs="宋体"/>
          <w:b/>
          <w:color w:val="auto"/>
          <w:kern w:val="0"/>
          <w:sz w:val="28"/>
          <w:szCs w:val="28"/>
          <w:highlight w:val="none"/>
          <w:lang w:val="zh-CN"/>
        </w:rPr>
      </w:pPr>
    </w:p>
    <w:p w14:paraId="16CAECAF">
      <w:pPr>
        <w:pStyle w:val="10"/>
        <w:ind w:left="0" w:leftChars="0" w:firstLine="0" w:firstLineChars="0"/>
        <w:jc w:val="center"/>
        <w:rPr>
          <w:rFonts w:ascii="宋体" w:hAnsi="宋体" w:eastAsia="宋体" w:cs="宋体"/>
          <w:b/>
          <w:color w:val="auto"/>
          <w:kern w:val="0"/>
          <w:sz w:val="28"/>
          <w:szCs w:val="28"/>
          <w:highlight w:val="none"/>
          <w:lang w:val="zh-CN"/>
        </w:rPr>
      </w:pPr>
    </w:p>
    <w:p w14:paraId="6FE2022D">
      <w:pPr>
        <w:pStyle w:val="10"/>
        <w:ind w:left="0" w:leftChars="0" w:firstLine="0" w:firstLineChars="0"/>
        <w:jc w:val="center"/>
        <w:rPr>
          <w:rFonts w:ascii="宋体" w:hAnsi="宋体" w:eastAsia="宋体" w:cs="宋体"/>
          <w:b/>
          <w:color w:val="auto"/>
          <w:kern w:val="0"/>
          <w:sz w:val="28"/>
          <w:szCs w:val="28"/>
          <w:highlight w:val="none"/>
          <w:lang w:val="zh-CN"/>
        </w:rPr>
      </w:pPr>
    </w:p>
    <w:p w14:paraId="32D2B009">
      <w:pPr>
        <w:pStyle w:val="10"/>
        <w:ind w:left="0" w:leftChars="0" w:firstLine="0" w:firstLineChars="0"/>
        <w:jc w:val="center"/>
        <w:rPr>
          <w:rFonts w:ascii="宋体" w:hAnsi="宋体" w:eastAsia="宋体" w:cs="宋体"/>
          <w:b/>
          <w:color w:val="auto"/>
          <w:kern w:val="0"/>
          <w:sz w:val="28"/>
          <w:szCs w:val="28"/>
          <w:highlight w:val="none"/>
          <w:lang w:val="zh-CN"/>
        </w:rPr>
      </w:pPr>
    </w:p>
    <w:p w14:paraId="7EFB0003">
      <w:pPr>
        <w:pStyle w:val="10"/>
        <w:ind w:left="0" w:leftChars="0" w:firstLine="0" w:firstLineChars="0"/>
        <w:jc w:val="center"/>
        <w:rPr>
          <w:rFonts w:ascii="宋体" w:hAnsi="宋体" w:eastAsia="宋体" w:cs="宋体"/>
          <w:b/>
          <w:color w:val="auto"/>
          <w:kern w:val="0"/>
          <w:sz w:val="28"/>
          <w:szCs w:val="28"/>
          <w:highlight w:val="none"/>
          <w:lang w:val="zh-CN"/>
        </w:rPr>
      </w:pPr>
    </w:p>
    <w:p w14:paraId="13D2E089">
      <w:pPr>
        <w:pStyle w:val="10"/>
        <w:ind w:left="0" w:leftChars="0" w:firstLine="0" w:firstLineChars="0"/>
        <w:jc w:val="center"/>
        <w:rPr>
          <w:rFonts w:ascii="宋体" w:hAnsi="宋体" w:eastAsia="宋体" w:cs="宋体"/>
          <w:b/>
          <w:bCs/>
          <w:color w:val="auto"/>
          <w:sz w:val="30"/>
          <w:szCs w:val="30"/>
          <w:highlight w:val="none"/>
        </w:rPr>
      </w:pPr>
      <w:r>
        <w:rPr>
          <w:rFonts w:hint="eastAsia" w:ascii="宋体" w:hAnsi="宋体" w:eastAsia="宋体" w:cs="宋体"/>
          <w:b/>
          <w:color w:val="auto"/>
          <w:kern w:val="0"/>
          <w:sz w:val="30"/>
          <w:szCs w:val="30"/>
          <w:highlight w:val="none"/>
        </w:rPr>
        <w:t>五、</w:t>
      </w:r>
      <w:r>
        <w:rPr>
          <w:rFonts w:hint="eastAsia" w:ascii="宋体" w:hAnsi="宋体" w:eastAsia="宋体" w:cs="宋体"/>
          <w:b/>
          <w:bCs/>
          <w:color w:val="auto"/>
          <w:sz w:val="30"/>
          <w:szCs w:val="30"/>
          <w:highlight w:val="none"/>
        </w:rPr>
        <w:t>无重大违法记录声明</w:t>
      </w:r>
    </w:p>
    <w:p w14:paraId="7A95E193">
      <w:pPr>
        <w:tabs>
          <w:tab w:val="left" w:pos="5580"/>
        </w:tabs>
        <w:spacing w:before="120"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（采购人名称）  </w:t>
      </w:r>
    </w:p>
    <w:p w14:paraId="3C51140A">
      <w:pPr>
        <w:tabs>
          <w:tab w:val="left" w:pos="5580"/>
        </w:tabs>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我公司郑重承诺在参加本项目政府采购活动前三年内，在经营活动中无重大违法记录。公司未受到行政处罚或责令停业、吊销许可证（或执照）；未处于财产被接管、冻结、破产状况。</w:t>
      </w:r>
    </w:p>
    <w:p w14:paraId="58BA03DE">
      <w:pPr>
        <w:tabs>
          <w:tab w:val="left" w:pos="5580"/>
        </w:tabs>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特此声明。</w:t>
      </w:r>
    </w:p>
    <w:p w14:paraId="2B6798F0">
      <w:pPr>
        <w:spacing w:line="360" w:lineRule="auto"/>
        <w:ind w:firstLine="1050" w:firstLineChars="500"/>
        <w:rPr>
          <w:rFonts w:ascii="宋体" w:hAnsi="宋体" w:cs="宋体"/>
          <w:color w:val="auto"/>
          <w:szCs w:val="21"/>
          <w:highlight w:val="none"/>
        </w:rPr>
      </w:pPr>
    </w:p>
    <w:p w14:paraId="219BADBC">
      <w:pPr>
        <w:spacing w:line="360" w:lineRule="auto"/>
        <w:ind w:firstLine="1054" w:firstLineChars="500"/>
        <w:rPr>
          <w:rFonts w:ascii="宋体" w:hAnsi="宋体" w:cs="宋体"/>
          <w:b/>
          <w:bCs/>
          <w:color w:val="auto"/>
          <w:szCs w:val="21"/>
          <w:highlight w:val="none"/>
        </w:rPr>
      </w:pPr>
    </w:p>
    <w:p w14:paraId="2DBBF978">
      <w:pPr>
        <w:spacing w:line="360" w:lineRule="auto"/>
        <w:rPr>
          <w:rFonts w:ascii="宋体" w:hAnsi="宋体" w:cs="宋体"/>
          <w:b/>
          <w:bCs/>
          <w:color w:val="auto"/>
          <w:szCs w:val="21"/>
          <w:highlight w:val="none"/>
        </w:rPr>
      </w:pPr>
    </w:p>
    <w:p w14:paraId="167EBDE4">
      <w:pPr>
        <w:spacing w:line="360" w:lineRule="auto"/>
        <w:ind w:firstLine="1050" w:firstLineChars="500"/>
        <w:rPr>
          <w:rFonts w:ascii="宋体" w:hAnsi="宋体" w:cs="宋体"/>
          <w:color w:val="auto"/>
          <w:szCs w:val="21"/>
          <w:highlight w:val="none"/>
        </w:rPr>
      </w:pPr>
    </w:p>
    <w:p w14:paraId="65EEAA7D">
      <w:pPr>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（加盖电子公章）</w:t>
      </w:r>
    </w:p>
    <w:p w14:paraId="66068FA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613AD4E">
      <w:pPr>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（签字或电子签名或电子签章）</w:t>
      </w:r>
    </w:p>
    <w:p w14:paraId="1D2FA37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C73CC16">
      <w:pPr>
        <w:spacing w:line="360" w:lineRule="auto"/>
        <w:ind w:firstLine="3840" w:firstLineChars="1600"/>
        <w:rPr>
          <w:rFonts w:hint="eastAsia" w:ascii="宋体" w:hAnsi="宋体" w:cs="宋体"/>
          <w:color w:val="auto"/>
          <w:sz w:val="24"/>
          <w:szCs w:val="24"/>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color w:val="auto"/>
          <w:sz w:val="24"/>
          <w:szCs w:val="24"/>
          <w:highlight w:val="none"/>
        </w:rPr>
        <w:t>日期：</w:t>
      </w:r>
      <w:r>
        <w:rPr>
          <w:rFonts w:ascii="宋体" w:hAnsi="宋体" w:eastAsia="宋体"/>
          <w:color w:val="auto"/>
          <w:sz w:val="24"/>
          <w:szCs w:val="32"/>
          <w:highlight w:val="none"/>
          <w:u w:val="single"/>
        </w:rPr>
        <w:t xml:space="preserve">  </w:t>
      </w:r>
      <w:r>
        <w:rPr>
          <w:rFonts w:hint="eastAsia" w:ascii="宋体" w:hAnsi="宋体"/>
          <w:color w:val="auto"/>
          <w:sz w:val="24"/>
          <w:szCs w:val="32"/>
          <w:highlight w:val="none"/>
          <w:u w:val="single"/>
          <w:lang w:val="en-US" w:eastAsia="zh-CN"/>
        </w:rPr>
        <w:t xml:space="preserve"> </w:t>
      </w:r>
      <w:r>
        <w:rPr>
          <w:rFonts w:ascii="宋体" w:hAnsi="宋体" w:eastAsia="宋体"/>
          <w:color w:val="auto"/>
          <w:sz w:val="24"/>
          <w:szCs w:val="32"/>
          <w:highlight w:val="none"/>
          <w:u w:val="single"/>
        </w:rPr>
        <w:t xml:space="preserve">     </w:t>
      </w:r>
      <w:r>
        <w:rPr>
          <w:rFonts w:hint="eastAsia" w:ascii="宋体" w:hAnsi="宋体" w:cs="宋体"/>
          <w:color w:val="auto"/>
          <w:sz w:val="24"/>
          <w:szCs w:val="24"/>
          <w:highlight w:val="none"/>
        </w:rPr>
        <w:t>年</w:t>
      </w:r>
      <w:r>
        <w:rPr>
          <w:rFonts w:ascii="宋体" w:hAnsi="宋体" w:eastAsia="宋体"/>
          <w:b/>
          <w:color w:val="auto"/>
          <w:sz w:val="24"/>
          <w:szCs w:val="32"/>
          <w:highlight w:val="none"/>
          <w:u w:val="single"/>
        </w:rPr>
        <w:t xml:space="preserve">     </w:t>
      </w:r>
      <w:r>
        <w:rPr>
          <w:rFonts w:hint="eastAsia" w:ascii="宋体" w:hAnsi="宋体" w:cs="宋体"/>
          <w:color w:val="auto"/>
          <w:sz w:val="24"/>
          <w:szCs w:val="24"/>
          <w:highlight w:val="none"/>
        </w:rPr>
        <w:t>月</w:t>
      </w:r>
      <w:r>
        <w:rPr>
          <w:rFonts w:ascii="宋体" w:hAnsi="宋体" w:eastAsia="宋体"/>
          <w:b/>
          <w:color w:val="auto"/>
          <w:sz w:val="24"/>
          <w:szCs w:val="32"/>
          <w:highlight w:val="none"/>
          <w:u w:val="single"/>
        </w:rPr>
        <w:t xml:space="preserve">     </w:t>
      </w:r>
      <w:r>
        <w:rPr>
          <w:rFonts w:hint="eastAsia" w:ascii="宋体" w:hAnsi="宋体" w:cs="宋体"/>
          <w:color w:val="auto"/>
          <w:sz w:val="24"/>
          <w:szCs w:val="24"/>
          <w:highlight w:val="none"/>
        </w:rPr>
        <w:t>日</w:t>
      </w:r>
    </w:p>
    <w:p w14:paraId="77CA440E">
      <w:pPr>
        <w:pStyle w:val="10"/>
        <w:ind w:left="0" w:leftChars="0" w:firstLine="0" w:firstLineChars="0"/>
        <w:jc w:val="center"/>
        <w:rPr>
          <w:rFonts w:ascii="宋体" w:hAnsi="宋体" w:eastAsia="宋体" w:cs="宋体"/>
          <w:b/>
          <w:bCs/>
          <w:color w:val="auto"/>
          <w:sz w:val="28"/>
          <w:szCs w:val="28"/>
          <w:highlight w:val="none"/>
        </w:rPr>
      </w:pPr>
      <w:r>
        <w:rPr>
          <w:rFonts w:hint="eastAsia" w:ascii="宋体" w:hAnsi="宋体" w:eastAsia="宋体" w:cs="宋体"/>
          <w:b/>
          <w:color w:val="auto"/>
          <w:kern w:val="0"/>
          <w:sz w:val="28"/>
          <w:szCs w:val="28"/>
          <w:highlight w:val="none"/>
        </w:rPr>
        <w:t>六、</w:t>
      </w:r>
      <w:r>
        <w:rPr>
          <w:rFonts w:hint="eastAsia" w:ascii="宋体" w:hAnsi="宋体" w:eastAsia="宋体" w:cs="宋体"/>
          <w:b/>
          <w:bCs/>
          <w:color w:val="auto"/>
          <w:sz w:val="28"/>
          <w:szCs w:val="28"/>
          <w:highlight w:val="none"/>
        </w:rPr>
        <w:t>法律、行政法规规定的其他条件</w:t>
      </w:r>
    </w:p>
    <w:p w14:paraId="6CC9E388">
      <w:pPr>
        <w:pStyle w:val="27"/>
        <w:rPr>
          <w:color w:val="auto"/>
          <w:highlight w:val="none"/>
        </w:rPr>
      </w:pPr>
    </w:p>
    <w:p w14:paraId="5707DCEC">
      <w:pPr>
        <w:spacing w:line="360" w:lineRule="auto"/>
        <w:ind w:firstLine="480" w:firstLineChars="200"/>
        <w:jc w:val="left"/>
        <w:rPr>
          <w:rFonts w:hint="eastAsia" w:ascii="宋体" w:hAnsi="宋体" w:cs="宋体"/>
          <w:b/>
          <w:bCs/>
          <w:color w:val="auto"/>
          <w:sz w:val="24"/>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color w:val="auto"/>
          <w:sz w:val="24"/>
          <w:highlight w:val="none"/>
        </w:rPr>
        <w:t>单位负责人为同一人或者存在直接控股、管理关系的不同</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，不得参加同一合同项下的政府采购活动。</w:t>
      </w:r>
      <w:r>
        <w:rPr>
          <w:rFonts w:hint="eastAsia" w:ascii="宋体" w:hAnsi="宋体" w:cs="宋体"/>
          <w:b/>
          <w:bCs/>
          <w:color w:val="auto"/>
          <w:sz w:val="24"/>
          <w:highlight w:val="none"/>
        </w:rPr>
        <w:t>（自行承诺，内容自拟）</w:t>
      </w:r>
    </w:p>
    <w:p w14:paraId="617867ED">
      <w:pPr>
        <w:jc w:val="center"/>
        <w:rPr>
          <w:rFonts w:ascii="宋体" w:hAnsi="宋体" w:cs="宋体"/>
          <w:b/>
          <w:color w:val="auto"/>
          <w:sz w:val="44"/>
          <w:szCs w:val="44"/>
          <w:highlight w:val="none"/>
        </w:rPr>
      </w:pPr>
    </w:p>
    <w:p w14:paraId="31B99D8A">
      <w:pPr>
        <w:jc w:val="center"/>
        <w:rPr>
          <w:rFonts w:ascii="宋体" w:hAnsi="宋体" w:cs="宋体"/>
          <w:b/>
          <w:color w:val="auto"/>
          <w:sz w:val="44"/>
          <w:szCs w:val="44"/>
          <w:highlight w:val="none"/>
        </w:rPr>
      </w:pPr>
    </w:p>
    <w:p w14:paraId="23EDA35E">
      <w:pPr>
        <w:jc w:val="center"/>
        <w:rPr>
          <w:rFonts w:ascii="宋体" w:hAnsi="宋体" w:cs="宋体"/>
          <w:b/>
          <w:color w:val="auto"/>
          <w:sz w:val="44"/>
          <w:szCs w:val="44"/>
          <w:highlight w:val="none"/>
        </w:rPr>
      </w:pPr>
    </w:p>
    <w:p w14:paraId="5F422560">
      <w:pPr>
        <w:jc w:val="center"/>
        <w:rPr>
          <w:rFonts w:ascii="宋体" w:hAnsi="宋体" w:cs="宋体"/>
          <w:b/>
          <w:color w:val="auto"/>
          <w:sz w:val="44"/>
          <w:szCs w:val="44"/>
          <w:highlight w:val="none"/>
        </w:rPr>
      </w:pPr>
    </w:p>
    <w:p w14:paraId="69E7F9DC">
      <w:pPr>
        <w:pStyle w:val="23"/>
        <w:ind w:firstLine="528"/>
        <w:rPr>
          <w:color w:val="auto"/>
          <w:highlight w:val="none"/>
        </w:rPr>
      </w:pPr>
    </w:p>
    <w:p w14:paraId="120D01D6">
      <w:pPr>
        <w:jc w:val="center"/>
        <w:rPr>
          <w:rFonts w:ascii="宋体" w:hAnsi="宋体" w:cs="宋体"/>
          <w:b/>
          <w:color w:val="auto"/>
          <w:sz w:val="44"/>
          <w:szCs w:val="44"/>
          <w:highlight w:val="none"/>
        </w:rPr>
      </w:pPr>
    </w:p>
    <w:p w14:paraId="2406FFA8">
      <w:pPr>
        <w:jc w:val="center"/>
        <w:rPr>
          <w:rFonts w:ascii="宋体" w:hAnsi="宋体" w:cs="宋体"/>
          <w:b/>
          <w:color w:val="auto"/>
          <w:sz w:val="44"/>
          <w:szCs w:val="44"/>
          <w:highlight w:val="none"/>
        </w:rPr>
      </w:pPr>
    </w:p>
    <w:p w14:paraId="2955CE6A">
      <w:pPr>
        <w:keepNext/>
        <w:keepLines/>
        <w:autoSpaceDE w:val="0"/>
        <w:autoSpaceDN w:val="0"/>
        <w:adjustRightInd w:val="0"/>
        <w:snapToGrid w:val="0"/>
        <w:spacing w:line="360" w:lineRule="auto"/>
        <w:jc w:val="center"/>
        <w:outlineLvl w:val="3"/>
        <w:rPr>
          <w:rFonts w:ascii="宋体" w:hAnsi="宋体" w:cs="宋体"/>
          <w:b/>
          <w:color w:val="auto"/>
          <w:sz w:val="44"/>
          <w:szCs w:val="44"/>
          <w:highlight w:val="none"/>
        </w:rPr>
      </w:pPr>
    </w:p>
    <w:p w14:paraId="2EB8165D">
      <w:pPr>
        <w:jc w:val="center"/>
        <w:rPr>
          <w:rFonts w:ascii="宋体" w:hAnsi="宋体" w:cs="宋体"/>
          <w:b/>
          <w:bCs/>
          <w:color w:val="auto"/>
          <w:kern w:val="0"/>
          <w:sz w:val="28"/>
          <w:szCs w:val="28"/>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b/>
          <w:color w:val="auto"/>
          <w:sz w:val="44"/>
          <w:szCs w:val="44"/>
          <w:highlight w:val="none"/>
        </w:rPr>
        <w:t>第二部分  报价文件格式</w:t>
      </w:r>
    </w:p>
    <w:p w14:paraId="603191BC">
      <w:pPr>
        <w:pStyle w:val="28"/>
        <w:spacing w:before="0" w:afterLines="50" w:line="360" w:lineRule="auto"/>
        <w:ind w:left="0" w:right="23"/>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一、投标报价一览表</w:t>
      </w:r>
    </w:p>
    <w:p w14:paraId="3633249A">
      <w:pPr>
        <w:spacing w:after="78"/>
        <w:rPr>
          <w:rFonts w:ascii="宋体" w:hAnsi="宋体" w:cs="宋体"/>
          <w:color w:val="auto"/>
          <w:sz w:val="24"/>
          <w:highlight w:val="none"/>
          <w:u w:val="single"/>
        </w:rPr>
      </w:pPr>
      <w:r>
        <w:rPr>
          <w:rFonts w:hint="eastAsia" w:ascii="宋体" w:hAnsi="宋体" w:cs="宋体"/>
          <w:color w:val="auto"/>
          <w:sz w:val="24"/>
          <w:highlight w:val="none"/>
        </w:rPr>
        <w:t>项目名称：</w:t>
      </w:r>
    </w:p>
    <w:p w14:paraId="04B143D7">
      <w:pPr>
        <w:spacing w:after="78"/>
        <w:rPr>
          <w:rFonts w:ascii="宋体" w:hAnsi="宋体" w:cs="宋体"/>
          <w:color w:val="auto"/>
          <w:sz w:val="24"/>
          <w:highlight w:val="none"/>
        </w:rPr>
      </w:pPr>
      <w:r>
        <w:rPr>
          <w:rFonts w:hint="eastAsia" w:ascii="宋体" w:hAnsi="宋体" w:cs="宋体"/>
          <w:color w:val="auto"/>
          <w:sz w:val="24"/>
          <w:highlight w:val="none"/>
        </w:rPr>
        <w:t xml:space="preserve">招标编号：                                   </w:t>
      </w:r>
    </w:p>
    <w:tbl>
      <w:tblPr>
        <w:tblStyle w:val="16"/>
        <w:tblW w:w="8916"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5604"/>
      </w:tblGrid>
      <w:tr w14:paraId="4CCD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3312" w:type="dxa"/>
            <w:noWrap/>
            <w:vAlign w:val="center"/>
          </w:tcPr>
          <w:p w14:paraId="6576EADC">
            <w:pPr>
              <w:spacing w:after="78"/>
              <w:jc w:val="center"/>
              <w:rPr>
                <w:rFonts w:ascii="宋体" w:hAnsi="宋体" w:cs="宋体"/>
                <w:color w:val="auto"/>
                <w:sz w:val="24"/>
                <w:highlight w:val="none"/>
              </w:rPr>
            </w:pPr>
            <w:r>
              <w:rPr>
                <w:rFonts w:hint="eastAsia" w:ascii="宋体" w:hAnsi="宋体" w:cs="宋体"/>
                <w:color w:val="auto"/>
                <w:sz w:val="24"/>
                <w:highlight w:val="none"/>
              </w:rPr>
              <w:t>投标报价（总价）</w:t>
            </w:r>
          </w:p>
        </w:tc>
        <w:tc>
          <w:tcPr>
            <w:tcW w:w="5604" w:type="dxa"/>
            <w:noWrap/>
            <w:vAlign w:val="center"/>
          </w:tcPr>
          <w:p w14:paraId="5132D354">
            <w:pPr>
              <w:spacing w:after="78"/>
              <w:rPr>
                <w:rFonts w:ascii="宋体" w:hAnsi="宋体" w:cs="宋体"/>
                <w:color w:val="auto"/>
                <w:sz w:val="24"/>
                <w:highlight w:val="none"/>
              </w:rPr>
            </w:pPr>
            <w:r>
              <w:rPr>
                <w:rFonts w:hint="eastAsia" w:ascii="宋体" w:hAnsi="宋体" w:cs="宋体"/>
                <w:color w:val="auto"/>
                <w:sz w:val="24"/>
                <w:highlight w:val="none"/>
              </w:rPr>
              <w:t>大写：            .</w:t>
            </w:r>
          </w:p>
          <w:p w14:paraId="69C56BDE">
            <w:pPr>
              <w:spacing w:after="78"/>
              <w:rPr>
                <w:rFonts w:ascii="宋体" w:hAnsi="宋体" w:cs="宋体"/>
                <w:color w:val="auto"/>
                <w:sz w:val="24"/>
                <w:highlight w:val="none"/>
              </w:rPr>
            </w:pPr>
            <w:r>
              <w:rPr>
                <w:rFonts w:hint="eastAsia" w:ascii="宋体" w:hAnsi="宋体" w:cs="宋体"/>
                <w:color w:val="auto"/>
                <w:sz w:val="24"/>
                <w:highlight w:val="none"/>
              </w:rPr>
              <w:t>小写：            .</w:t>
            </w:r>
          </w:p>
        </w:tc>
      </w:tr>
      <w:tr w14:paraId="165F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312" w:type="dxa"/>
            <w:noWrap/>
            <w:vAlign w:val="center"/>
          </w:tcPr>
          <w:p w14:paraId="699B4D97">
            <w:pPr>
              <w:spacing w:after="78"/>
              <w:jc w:val="center"/>
              <w:rPr>
                <w:rFonts w:ascii="宋体" w:hAnsi="宋体" w:cs="宋体"/>
                <w:color w:val="auto"/>
                <w:sz w:val="24"/>
                <w:highlight w:val="none"/>
              </w:rPr>
            </w:pPr>
            <w:r>
              <w:rPr>
                <w:rFonts w:hint="eastAsia" w:ascii="宋体" w:hAnsi="宋体" w:cs="宋体"/>
                <w:color w:val="auto"/>
                <w:sz w:val="24"/>
                <w:highlight w:val="none"/>
              </w:rPr>
              <w:t>合同履行期限</w:t>
            </w:r>
          </w:p>
        </w:tc>
        <w:tc>
          <w:tcPr>
            <w:tcW w:w="5604" w:type="dxa"/>
            <w:noWrap/>
            <w:vAlign w:val="center"/>
          </w:tcPr>
          <w:p w14:paraId="6971D856">
            <w:pPr>
              <w:spacing w:after="78"/>
              <w:rPr>
                <w:rFonts w:ascii="宋体" w:hAnsi="宋体" w:cs="宋体"/>
                <w:color w:val="auto"/>
                <w:sz w:val="24"/>
                <w:highlight w:val="none"/>
              </w:rPr>
            </w:pPr>
          </w:p>
        </w:tc>
      </w:tr>
      <w:tr w14:paraId="1F76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312" w:type="dxa"/>
            <w:noWrap/>
            <w:vAlign w:val="center"/>
          </w:tcPr>
          <w:p w14:paraId="5F590852">
            <w:pPr>
              <w:spacing w:after="78"/>
              <w:jc w:val="center"/>
              <w:rPr>
                <w:rFonts w:ascii="宋体" w:hAnsi="宋体" w:cs="宋体"/>
                <w:color w:val="auto"/>
                <w:sz w:val="24"/>
                <w:highlight w:val="none"/>
              </w:rPr>
            </w:pPr>
            <w:r>
              <w:rPr>
                <w:rFonts w:hint="eastAsia" w:cs="宋体"/>
                <w:color w:val="auto"/>
                <w:sz w:val="24"/>
                <w:highlight w:val="none"/>
              </w:rPr>
              <w:t>质量要求</w:t>
            </w:r>
          </w:p>
        </w:tc>
        <w:tc>
          <w:tcPr>
            <w:tcW w:w="5604" w:type="dxa"/>
            <w:noWrap/>
            <w:vAlign w:val="center"/>
          </w:tcPr>
          <w:p w14:paraId="107ADBE8">
            <w:pPr>
              <w:spacing w:after="78"/>
              <w:rPr>
                <w:rFonts w:ascii="宋体" w:hAnsi="宋体" w:cs="宋体"/>
                <w:color w:val="auto"/>
                <w:sz w:val="24"/>
                <w:highlight w:val="none"/>
              </w:rPr>
            </w:pPr>
          </w:p>
        </w:tc>
      </w:tr>
      <w:tr w14:paraId="240B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312" w:type="dxa"/>
            <w:noWrap/>
            <w:vAlign w:val="center"/>
          </w:tcPr>
          <w:p w14:paraId="3C4B2E7F">
            <w:pPr>
              <w:spacing w:after="78"/>
              <w:jc w:val="center"/>
              <w:rPr>
                <w:rFonts w:hint="default" w:eastAsia="宋体" w:cs="宋体"/>
                <w:color w:val="auto"/>
                <w:sz w:val="24"/>
                <w:highlight w:val="none"/>
                <w:lang w:val="en-US" w:eastAsia="zh-CN"/>
              </w:rPr>
            </w:pPr>
            <w:r>
              <w:rPr>
                <w:rFonts w:hint="eastAsia" w:cs="宋体"/>
                <w:color w:val="auto"/>
                <w:sz w:val="24"/>
                <w:highlight w:val="none"/>
                <w:lang w:val="en-US" w:eastAsia="zh-CN"/>
              </w:rPr>
              <w:t>供货地点</w:t>
            </w:r>
          </w:p>
        </w:tc>
        <w:tc>
          <w:tcPr>
            <w:tcW w:w="5604" w:type="dxa"/>
            <w:noWrap/>
            <w:vAlign w:val="center"/>
          </w:tcPr>
          <w:p w14:paraId="02F49B1C">
            <w:pPr>
              <w:spacing w:after="78"/>
              <w:rPr>
                <w:rFonts w:ascii="宋体" w:hAnsi="宋体" w:cs="宋体"/>
                <w:color w:val="auto"/>
                <w:sz w:val="24"/>
                <w:highlight w:val="none"/>
              </w:rPr>
            </w:pPr>
          </w:p>
        </w:tc>
      </w:tr>
      <w:tr w14:paraId="4B4B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312" w:type="dxa"/>
            <w:noWrap/>
            <w:vAlign w:val="center"/>
          </w:tcPr>
          <w:p w14:paraId="358F2688">
            <w:pPr>
              <w:spacing w:after="78"/>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5604" w:type="dxa"/>
            <w:noWrap/>
            <w:vAlign w:val="center"/>
          </w:tcPr>
          <w:p w14:paraId="10B78B1E">
            <w:pPr>
              <w:spacing w:after="78"/>
              <w:rPr>
                <w:rFonts w:ascii="宋体" w:hAnsi="宋体" w:cs="宋体"/>
                <w:color w:val="auto"/>
                <w:sz w:val="24"/>
                <w:highlight w:val="none"/>
              </w:rPr>
            </w:pPr>
          </w:p>
        </w:tc>
      </w:tr>
      <w:tr w14:paraId="511A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312" w:type="dxa"/>
            <w:noWrap/>
            <w:vAlign w:val="center"/>
          </w:tcPr>
          <w:p w14:paraId="72C2328B">
            <w:pPr>
              <w:spacing w:after="78"/>
              <w:jc w:val="center"/>
              <w:rPr>
                <w:rFonts w:ascii="宋体" w:hAnsi="宋体" w:cs="宋体"/>
                <w:color w:val="auto"/>
                <w:sz w:val="24"/>
                <w:highlight w:val="none"/>
              </w:rPr>
            </w:pPr>
            <w:r>
              <w:rPr>
                <w:rFonts w:hint="eastAsia" w:ascii="宋体" w:hAnsi="宋体" w:cs="宋体"/>
                <w:color w:val="auto"/>
                <w:sz w:val="24"/>
                <w:highlight w:val="none"/>
              </w:rPr>
              <w:t>备注</w:t>
            </w:r>
          </w:p>
        </w:tc>
        <w:tc>
          <w:tcPr>
            <w:tcW w:w="5604" w:type="dxa"/>
            <w:noWrap/>
            <w:vAlign w:val="center"/>
          </w:tcPr>
          <w:p w14:paraId="635E51F7">
            <w:pPr>
              <w:spacing w:after="78"/>
              <w:rPr>
                <w:rFonts w:ascii="宋体" w:hAnsi="宋体" w:cs="宋体"/>
                <w:color w:val="auto"/>
                <w:sz w:val="24"/>
                <w:highlight w:val="none"/>
              </w:rPr>
            </w:pPr>
          </w:p>
        </w:tc>
      </w:tr>
    </w:tbl>
    <w:p w14:paraId="7D771A28">
      <w:pPr>
        <w:spacing w:line="44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注：</w:t>
      </w:r>
      <w:r>
        <w:rPr>
          <w:rFonts w:hint="eastAsia" w:ascii="宋体" w:hAnsi="宋体" w:cs="宋体"/>
          <w:color w:val="auto"/>
          <w:sz w:val="24"/>
          <w:highlight w:val="none"/>
        </w:rPr>
        <w:t>1.投标报价为全包价，以人民币为结算单位，包括本项目所有产品、货物成本价格（含利润）、</w:t>
      </w:r>
      <w:r>
        <w:rPr>
          <w:rFonts w:hint="eastAsia" w:ascii="宋体" w:hAnsi="宋体" w:cs="宋体"/>
          <w:color w:val="auto"/>
          <w:sz w:val="24"/>
          <w:highlight w:val="none"/>
          <w:lang w:val="zh-CN"/>
        </w:rPr>
        <w:t>运输</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安装调试、</w:t>
      </w:r>
      <w:r>
        <w:rPr>
          <w:rFonts w:hint="eastAsia" w:ascii="宋体" w:hAnsi="宋体" w:cs="宋体"/>
          <w:color w:val="auto"/>
          <w:sz w:val="24"/>
          <w:highlight w:val="none"/>
          <w:lang w:val="zh-CN"/>
        </w:rPr>
        <w:t>验收、质保、</w:t>
      </w:r>
      <w:r>
        <w:rPr>
          <w:rFonts w:hint="eastAsia" w:ascii="宋体" w:hAnsi="宋体" w:cs="宋体"/>
          <w:color w:val="auto"/>
          <w:sz w:val="24"/>
          <w:highlight w:val="none"/>
        </w:rPr>
        <w:t>保险、税收、</w:t>
      </w:r>
      <w:r>
        <w:rPr>
          <w:rFonts w:hint="eastAsia" w:ascii="宋体" w:hAnsi="宋体" w:cs="宋体"/>
          <w:color w:val="auto"/>
          <w:sz w:val="24"/>
          <w:highlight w:val="none"/>
          <w:lang w:val="en-US" w:eastAsia="zh-CN"/>
        </w:rPr>
        <w:t>培训、</w:t>
      </w:r>
      <w:r>
        <w:rPr>
          <w:rFonts w:hint="eastAsia" w:ascii="宋体" w:hAnsi="宋体" w:cs="宋体"/>
          <w:color w:val="auto"/>
          <w:sz w:val="24"/>
          <w:highlight w:val="none"/>
        </w:rPr>
        <w:t>后续服务、</w:t>
      </w:r>
      <w:r>
        <w:rPr>
          <w:rFonts w:hint="eastAsia" w:ascii="宋体" w:hAnsi="宋体" w:cs="宋体"/>
          <w:color w:val="auto"/>
          <w:sz w:val="24"/>
          <w:highlight w:val="none"/>
          <w:lang w:eastAsia="zh-CN"/>
        </w:rPr>
        <w:t>中标服务费</w:t>
      </w:r>
      <w:r>
        <w:rPr>
          <w:rFonts w:hint="eastAsia" w:ascii="宋体" w:hAnsi="宋体" w:cs="宋体"/>
          <w:color w:val="auto"/>
          <w:sz w:val="24"/>
          <w:highlight w:val="none"/>
        </w:rPr>
        <w:t>等本项目所涉及的一切费用。（报价包含投标人须知前附表3.2.3和3.2.4条所含内容）</w:t>
      </w:r>
    </w:p>
    <w:p w14:paraId="35D569A5">
      <w:pPr>
        <w:spacing w:line="44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2.投标报价超过最高限价作无效标书处理。</w:t>
      </w:r>
    </w:p>
    <w:p w14:paraId="5BCB4FD2">
      <w:pPr>
        <w:pStyle w:val="28"/>
        <w:spacing w:before="0" w:after="0" w:line="460" w:lineRule="exact"/>
        <w:ind w:left="0" w:right="23"/>
        <w:jc w:val="both"/>
        <w:rPr>
          <w:rFonts w:ascii="宋体" w:hAnsi="宋体" w:cs="宋体"/>
          <w:color w:val="auto"/>
          <w:highlight w:val="none"/>
        </w:rPr>
      </w:pPr>
    </w:p>
    <w:p w14:paraId="0AAF293E">
      <w:pPr>
        <w:pStyle w:val="28"/>
        <w:spacing w:before="0" w:after="0" w:line="460" w:lineRule="exact"/>
        <w:ind w:left="0" w:right="23"/>
        <w:jc w:val="both"/>
        <w:rPr>
          <w:rFonts w:ascii="宋体" w:hAnsi="宋体" w:cs="宋体"/>
          <w:color w:val="auto"/>
          <w:highlight w:val="none"/>
        </w:rPr>
      </w:pPr>
    </w:p>
    <w:p w14:paraId="5FCFB17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（加盖电子公章）</w:t>
      </w:r>
    </w:p>
    <w:p w14:paraId="4099A6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法定代表人或授权代理人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（签字或电子签名或电子签章）</w:t>
      </w:r>
    </w:p>
    <w:p w14:paraId="13FCA1F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日期：</w:t>
      </w:r>
      <w:r>
        <w:rPr>
          <w:rFonts w:ascii="宋体" w:hAnsi="宋体" w:eastAsia="宋体"/>
          <w:color w:val="auto"/>
          <w:sz w:val="24"/>
          <w:szCs w:val="32"/>
          <w:highlight w:val="none"/>
          <w:u w:val="single"/>
        </w:rPr>
        <w:t xml:space="preserve">  </w:t>
      </w:r>
      <w:r>
        <w:rPr>
          <w:rFonts w:hint="eastAsia" w:ascii="宋体" w:hAnsi="宋体"/>
          <w:color w:val="auto"/>
          <w:sz w:val="24"/>
          <w:szCs w:val="32"/>
          <w:highlight w:val="none"/>
          <w:u w:val="single"/>
          <w:lang w:val="en-US" w:eastAsia="zh-CN"/>
        </w:rPr>
        <w:t xml:space="preserve"> </w:t>
      </w:r>
      <w:r>
        <w:rPr>
          <w:rFonts w:ascii="宋体" w:hAnsi="宋体" w:eastAsia="宋体"/>
          <w:color w:val="auto"/>
          <w:sz w:val="24"/>
          <w:szCs w:val="32"/>
          <w:highlight w:val="none"/>
          <w:u w:val="single"/>
        </w:rPr>
        <w:t xml:space="preserve">     </w:t>
      </w:r>
      <w:r>
        <w:rPr>
          <w:rFonts w:hint="eastAsia" w:ascii="宋体" w:hAnsi="宋体" w:cs="宋体"/>
          <w:color w:val="auto"/>
          <w:sz w:val="24"/>
          <w:szCs w:val="24"/>
          <w:highlight w:val="none"/>
        </w:rPr>
        <w:t>年</w:t>
      </w:r>
      <w:r>
        <w:rPr>
          <w:rFonts w:ascii="宋体" w:hAnsi="宋体" w:eastAsia="宋体"/>
          <w:b/>
          <w:color w:val="auto"/>
          <w:sz w:val="24"/>
          <w:szCs w:val="32"/>
          <w:highlight w:val="none"/>
          <w:u w:val="single"/>
        </w:rPr>
        <w:t xml:space="preserve">     </w:t>
      </w:r>
      <w:r>
        <w:rPr>
          <w:rFonts w:hint="eastAsia" w:ascii="宋体" w:hAnsi="宋体" w:cs="宋体"/>
          <w:color w:val="auto"/>
          <w:sz w:val="24"/>
          <w:szCs w:val="24"/>
          <w:highlight w:val="none"/>
        </w:rPr>
        <w:t>月</w:t>
      </w:r>
      <w:r>
        <w:rPr>
          <w:rFonts w:ascii="宋体" w:hAnsi="宋体" w:eastAsia="宋体"/>
          <w:b/>
          <w:color w:val="auto"/>
          <w:sz w:val="24"/>
          <w:szCs w:val="32"/>
          <w:highlight w:val="none"/>
          <w:u w:val="single"/>
        </w:rPr>
        <w:t xml:space="preserve">     </w:t>
      </w:r>
      <w:r>
        <w:rPr>
          <w:rFonts w:hint="eastAsia" w:ascii="宋体" w:hAnsi="宋体" w:cs="宋体"/>
          <w:color w:val="auto"/>
          <w:sz w:val="24"/>
          <w:szCs w:val="24"/>
          <w:highlight w:val="none"/>
        </w:rPr>
        <w:t>日</w:t>
      </w:r>
    </w:p>
    <w:p w14:paraId="53513CA1">
      <w:pPr>
        <w:pStyle w:val="28"/>
        <w:spacing w:before="0" w:after="0" w:line="460" w:lineRule="exact"/>
        <w:ind w:left="0" w:right="23"/>
        <w:jc w:val="both"/>
        <w:rPr>
          <w:rFonts w:ascii="宋体" w:hAnsi="宋体" w:cs="宋体"/>
          <w:color w:val="auto"/>
          <w:highlight w:val="none"/>
        </w:rPr>
      </w:pPr>
    </w:p>
    <w:p w14:paraId="01256D87">
      <w:pPr>
        <w:spacing w:line="500" w:lineRule="exact"/>
        <w:jc w:val="center"/>
        <w:rPr>
          <w:rFonts w:ascii="宋体" w:hAnsi="宋体" w:cs="宋体"/>
          <w:b/>
          <w:bCs/>
          <w:color w:val="auto"/>
          <w:kern w:val="0"/>
          <w:sz w:val="28"/>
          <w:szCs w:val="28"/>
          <w:highlight w:val="none"/>
        </w:rPr>
        <w:sectPr>
          <w:pgSz w:w="11906" w:h="16838"/>
          <w:pgMar w:top="1440" w:right="1080" w:bottom="1440" w:left="1080" w:header="851" w:footer="992" w:gutter="0"/>
          <w:pgNumType w:fmt="decimal"/>
          <w:cols w:space="720" w:num="1"/>
          <w:docGrid w:type="lines" w:linePitch="312" w:charSpace="0"/>
        </w:sectPr>
      </w:pPr>
    </w:p>
    <w:p w14:paraId="0BE00C74">
      <w:pPr>
        <w:spacing w:line="500" w:lineRule="exact"/>
        <w:jc w:val="center"/>
        <w:rPr>
          <w:b/>
          <w:bCs/>
          <w:color w:val="auto"/>
          <w:sz w:val="30"/>
          <w:szCs w:val="30"/>
          <w:highlight w:val="none"/>
        </w:rPr>
      </w:pPr>
      <w:r>
        <w:rPr>
          <w:rFonts w:hint="eastAsia" w:ascii="宋体" w:hAnsi="宋体" w:cs="宋体"/>
          <w:b/>
          <w:bCs/>
          <w:color w:val="auto"/>
          <w:kern w:val="0"/>
          <w:sz w:val="30"/>
          <w:szCs w:val="30"/>
          <w:highlight w:val="none"/>
        </w:rPr>
        <w:t>二、报价明细表</w:t>
      </w:r>
    </w:p>
    <w:tbl>
      <w:tblPr>
        <w:tblStyle w:val="16"/>
        <w:tblpPr w:leftFromText="180" w:rightFromText="180" w:vertAnchor="text" w:horzAnchor="margin" w:tblpXSpec="center" w:tblpY="154"/>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264"/>
        <w:gridCol w:w="955"/>
        <w:gridCol w:w="815"/>
        <w:gridCol w:w="1369"/>
        <w:gridCol w:w="775"/>
        <w:gridCol w:w="959"/>
        <w:gridCol w:w="772"/>
        <w:gridCol w:w="799"/>
        <w:gridCol w:w="786"/>
      </w:tblGrid>
      <w:tr w14:paraId="7749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02" w:type="dxa"/>
            <w:noWrap/>
            <w:vAlign w:val="center"/>
          </w:tcPr>
          <w:p w14:paraId="4884532C">
            <w:pPr>
              <w:spacing w:line="380" w:lineRule="exact"/>
              <w:jc w:val="center"/>
              <w:rPr>
                <w:rFonts w:ascii="宋体" w:hAnsi="宋体"/>
                <w:b/>
                <w:bCs/>
                <w:color w:val="auto"/>
                <w:spacing w:val="-4"/>
                <w:kern w:val="24"/>
                <w:sz w:val="24"/>
                <w:highlight w:val="none"/>
              </w:rPr>
            </w:pPr>
            <w:r>
              <w:rPr>
                <w:rFonts w:hint="eastAsia" w:ascii="宋体" w:hAnsi="宋体"/>
                <w:b/>
                <w:bCs/>
                <w:color w:val="auto"/>
                <w:spacing w:val="-4"/>
                <w:kern w:val="24"/>
                <w:sz w:val="24"/>
                <w:highlight w:val="none"/>
              </w:rPr>
              <w:t>序号</w:t>
            </w:r>
          </w:p>
        </w:tc>
        <w:tc>
          <w:tcPr>
            <w:tcW w:w="1264" w:type="dxa"/>
            <w:noWrap/>
            <w:vAlign w:val="center"/>
          </w:tcPr>
          <w:p w14:paraId="4CE71977">
            <w:pPr>
              <w:spacing w:line="380" w:lineRule="exact"/>
              <w:jc w:val="center"/>
              <w:rPr>
                <w:rFonts w:ascii="宋体" w:hAnsi="宋体"/>
                <w:b/>
                <w:bCs/>
                <w:color w:val="auto"/>
                <w:spacing w:val="-4"/>
                <w:kern w:val="24"/>
                <w:sz w:val="24"/>
                <w:highlight w:val="none"/>
              </w:rPr>
            </w:pPr>
            <w:r>
              <w:rPr>
                <w:rFonts w:hint="eastAsia" w:ascii="宋体" w:hAnsi="宋体"/>
                <w:b/>
                <w:bCs/>
                <w:color w:val="auto"/>
                <w:spacing w:val="-4"/>
                <w:kern w:val="24"/>
                <w:sz w:val="24"/>
                <w:highlight w:val="none"/>
                <w:lang w:val="en-US" w:eastAsia="zh-CN"/>
              </w:rPr>
              <w:t>货物</w:t>
            </w:r>
            <w:r>
              <w:rPr>
                <w:rFonts w:hint="eastAsia" w:ascii="宋体" w:hAnsi="宋体"/>
                <w:b/>
                <w:bCs/>
                <w:color w:val="auto"/>
                <w:spacing w:val="-4"/>
                <w:kern w:val="24"/>
                <w:sz w:val="24"/>
                <w:highlight w:val="none"/>
              </w:rPr>
              <w:t>名称</w:t>
            </w:r>
          </w:p>
        </w:tc>
        <w:tc>
          <w:tcPr>
            <w:tcW w:w="955" w:type="dxa"/>
            <w:noWrap/>
            <w:vAlign w:val="center"/>
          </w:tcPr>
          <w:p w14:paraId="1FF70190">
            <w:pPr>
              <w:spacing w:line="380" w:lineRule="exact"/>
              <w:jc w:val="center"/>
              <w:rPr>
                <w:rFonts w:ascii="宋体" w:hAnsi="宋体"/>
                <w:b/>
                <w:bCs/>
                <w:color w:val="auto"/>
                <w:spacing w:val="-4"/>
                <w:kern w:val="24"/>
                <w:sz w:val="24"/>
                <w:highlight w:val="none"/>
              </w:rPr>
            </w:pPr>
            <w:r>
              <w:rPr>
                <w:rFonts w:hint="eastAsia" w:ascii="宋体" w:hAnsi="宋体"/>
                <w:b/>
                <w:bCs/>
                <w:color w:val="auto"/>
                <w:spacing w:val="-4"/>
                <w:kern w:val="24"/>
                <w:sz w:val="24"/>
                <w:highlight w:val="none"/>
              </w:rPr>
              <w:t>厂家</w:t>
            </w:r>
          </w:p>
        </w:tc>
        <w:tc>
          <w:tcPr>
            <w:tcW w:w="815" w:type="dxa"/>
            <w:noWrap/>
            <w:vAlign w:val="center"/>
          </w:tcPr>
          <w:p w14:paraId="4BF3023A">
            <w:pPr>
              <w:spacing w:line="38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品牌</w:t>
            </w:r>
          </w:p>
        </w:tc>
        <w:tc>
          <w:tcPr>
            <w:tcW w:w="1369" w:type="dxa"/>
            <w:noWrap/>
            <w:vAlign w:val="center"/>
          </w:tcPr>
          <w:p w14:paraId="213894DF">
            <w:pPr>
              <w:spacing w:line="38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型号/规格</w:t>
            </w:r>
          </w:p>
        </w:tc>
        <w:tc>
          <w:tcPr>
            <w:tcW w:w="775" w:type="dxa"/>
            <w:noWrap/>
            <w:vAlign w:val="center"/>
          </w:tcPr>
          <w:p w14:paraId="673A07C5">
            <w:pPr>
              <w:spacing w:line="380" w:lineRule="exact"/>
              <w:jc w:val="center"/>
              <w:rPr>
                <w:rFonts w:ascii="宋体" w:hAnsi="宋体"/>
                <w:b/>
                <w:bCs/>
                <w:color w:val="auto"/>
                <w:spacing w:val="-4"/>
                <w:kern w:val="24"/>
                <w:sz w:val="24"/>
                <w:highlight w:val="none"/>
              </w:rPr>
            </w:pPr>
            <w:r>
              <w:rPr>
                <w:rFonts w:hint="eastAsia" w:ascii="宋体" w:hAnsi="宋体"/>
                <w:b/>
                <w:bCs/>
                <w:color w:val="auto"/>
                <w:spacing w:val="-4"/>
                <w:kern w:val="24"/>
                <w:sz w:val="24"/>
                <w:highlight w:val="none"/>
              </w:rPr>
              <w:t>数量</w:t>
            </w:r>
          </w:p>
        </w:tc>
        <w:tc>
          <w:tcPr>
            <w:tcW w:w="959" w:type="dxa"/>
            <w:noWrap/>
            <w:vAlign w:val="center"/>
          </w:tcPr>
          <w:p w14:paraId="03652CA3">
            <w:pPr>
              <w:spacing w:line="380" w:lineRule="exact"/>
              <w:jc w:val="center"/>
              <w:rPr>
                <w:rFonts w:ascii="宋体" w:hAnsi="宋体"/>
                <w:b/>
                <w:bCs/>
                <w:color w:val="auto"/>
                <w:spacing w:val="-4"/>
                <w:kern w:val="24"/>
                <w:sz w:val="24"/>
                <w:highlight w:val="none"/>
              </w:rPr>
            </w:pPr>
            <w:r>
              <w:rPr>
                <w:rFonts w:hint="eastAsia" w:ascii="宋体" w:hAnsi="宋体"/>
                <w:b/>
                <w:bCs/>
                <w:color w:val="auto"/>
                <w:spacing w:val="-4"/>
                <w:kern w:val="24"/>
                <w:sz w:val="24"/>
                <w:highlight w:val="none"/>
              </w:rPr>
              <w:t>单位</w:t>
            </w:r>
          </w:p>
        </w:tc>
        <w:tc>
          <w:tcPr>
            <w:tcW w:w="772" w:type="dxa"/>
            <w:noWrap/>
            <w:vAlign w:val="center"/>
          </w:tcPr>
          <w:p w14:paraId="1293E0CE">
            <w:pPr>
              <w:spacing w:line="380" w:lineRule="exact"/>
              <w:jc w:val="center"/>
              <w:rPr>
                <w:rFonts w:ascii="宋体" w:hAnsi="宋体"/>
                <w:b/>
                <w:bCs/>
                <w:color w:val="auto"/>
                <w:spacing w:val="-4"/>
                <w:kern w:val="24"/>
                <w:sz w:val="24"/>
                <w:highlight w:val="none"/>
              </w:rPr>
            </w:pPr>
            <w:r>
              <w:rPr>
                <w:rFonts w:hint="eastAsia" w:ascii="宋体" w:hAnsi="宋体"/>
                <w:b/>
                <w:bCs/>
                <w:color w:val="auto"/>
                <w:spacing w:val="-4"/>
                <w:kern w:val="24"/>
                <w:sz w:val="24"/>
                <w:highlight w:val="none"/>
              </w:rPr>
              <w:t>单价</w:t>
            </w:r>
          </w:p>
        </w:tc>
        <w:tc>
          <w:tcPr>
            <w:tcW w:w="799" w:type="dxa"/>
            <w:noWrap/>
            <w:vAlign w:val="center"/>
          </w:tcPr>
          <w:p w14:paraId="42D54670">
            <w:pPr>
              <w:spacing w:line="380" w:lineRule="exact"/>
              <w:jc w:val="center"/>
              <w:rPr>
                <w:rFonts w:ascii="宋体" w:hAnsi="宋体"/>
                <w:b/>
                <w:bCs/>
                <w:color w:val="auto"/>
                <w:spacing w:val="-4"/>
                <w:kern w:val="24"/>
                <w:sz w:val="24"/>
                <w:highlight w:val="none"/>
              </w:rPr>
            </w:pPr>
            <w:r>
              <w:rPr>
                <w:rFonts w:hint="eastAsia" w:ascii="宋体" w:hAnsi="宋体"/>
                <w:b/>
                <w:bCs/>
                <w:color w:val="auto"/>
                <w:spacing w:val="-4"/>
                <w:kern w:val="24"/>
                <w:sz w:val="24"/>
                <w:highlight w:val="none"/>
              </w:rPr>
              <w:t>合价</w:t>
            </w:r>
          </w:p>
        </w:tc>
        <w:tc>
          <w:tcPr>
            <w:tcW w:w="786" w:type="dxa"/>
            <w:noWrap/>
            <w:vAlign w:val="center"/>
          </w:tcPr>
          <w:p w14:paraId="200BDF40">
            <w:pPr>
              <w:spacing w:line="380" w:lineRule="exact"/>
              <w:jc w:val="center"/>
              <w:rPr>
                <w:rFonts w:ascii="宋体" w:hAnsi="宋体"/>
                <w:b/>
                <w:bCs/>
                <w:color w:val="auto"/>
                <w:spacing w:val="-4"/>
                <w:kern w:val="24"/>
                <w:sz w:val="24"/>
                <w:highlight w:val="none"/>
              </w:rPr>
            </w:pPr>
            <w:r>
              <w:rPr>
                <w:rFonts w:hint="eastAsia" w:ascii="宋体" w:hAnsi="宋体"/>
                <w:b/>
                <w:bCs/>
                <w:color w:val="auto"/>
                <w:spacing w:val="-4"/>
                <w:kern w:val="24"/>
                <w:sz w:val="24"/>
                <w:highlight w:val="none"/>
              </w:rPr>
              <w:t>备注</w:t>
            </w:r>
          </w:p>
        </w:tc>
      </w:tr>
      <w:tr w14:paraId="114C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2" w:type="dxa"/>
            <w:noWrap/>
            <w:vAlign w:val="center"/>
          </w:tcPr>
          <w:p w14:paraId="557AFB0D">
            <w:pPr>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264" w:type="dxa"/>
            <w:noWrap/>
            <w:vAlign w:val="center"/>
          </w:tcPr>
          <w:p w14:paraId="621D7CF7">
            <w:pPr>
              <w:spacing w:line="380" w:lineRule="exact"/>
              <w:jc w:val="center"/>
              <w:rPr>
                <w:rFonts w:ascii="宋体" w:hAnsi="宋体" w:cs="宋体"/>
                <w:color w:val="auto"/>
                <w:kern w:val="0"/>
                <w:sz w:val="24"/>
                <w:highlight w:val="none"/>
              </w:rPr>
            </w:pPr>
          </w:p>
        </w:tc>
        <w:tc>
          <w:tcPr>
            <w:tcW w:w="955" w:type="dxa"/>
            <w:noWrap/>
            <w:vAlign w:val="center"/>
          </w:tcPr>
          <w:p w14:paraId="23F032E5">
            <w:pPr>
              <w:spacing w:line="380" w:lineRule="exact"/>
              <w:jc w:val="center"/>
              <w:rPr>
                <w:rFonts w:ascii="宋体" w:hAnsi="宋体"/>
                <w:color w:val="auto"/>
                <w:spacing w:val="-4"/>
                <w:kern w:val="24"/>
                <w:sz w:val="24"/>
                <w:highlight w:val="none"/>
              </w:rPr>
            </w:pPr>
          </w:p>
        </w:tc>
        <w:tc>
          <w:tcPr>
            <w:tcW w:w="815" w:type="dxa"/>
            <w:noWrap/>
            <w:vAlign w:val="center"/>
          </w:tcPr>
          <w:p w14:paraId="1C89C950">
            <w:pPr>
              <w:spacing w:line="380" w:lineRule="exact"/>
              <w:jc w:val="center"/>
              <w:rPr>
                <w:rFonts w:ascii="宋体" w:hAnsi="宋体"/>
                <w:color w:val="auto"/>
                <w:spacing w:val="-4"/>
                <w:kern w:val="24"/>
                <w:sz w:val="24"/>
                <w:highlight w:val="none"/>
              </w:rPr>
            </w:pPr>
          </w:p>
        </w:tc>
        <w:tc>
          <w:tcPr>
            <w:tcW w:w="1369" w:type="dxa"/>
            <w:noWrap/>
            <w:vAlign w:val="center"/>
          </w:tcPr>
          <w:p w14:paraId="45AF1FFA">
            <w:pPr>
              <w:spacing w:line="380" w:lineRule="exact"/>
              <w:jc w:val="center"/>
              <w:rPr>
                <w:rFonts w:ascii="宋体" w:hAnsi="宋体"/>
                <w:color w:val="auto"/>
                <w:spacing w:val="-4"/>
                <w:kern w:val="24"/>
                <w:sz w:val="24"/>
                <w:highlight w:val="none"/>
              </w:rPr>
            </w:pPr>
          </w:p>
        </w:tc>
        <w:tc>
          <w:tcPr>
            <w:tcW w:w="775" w:type="dxa"/>
            <w:noWrap/>
            <w:vAlign w:val="center"/>
          </w:tcPr>
          <w:p w14:paraId="14624FEC">
            <w:pPr>
              <w:spacing w:line="380" w:lineRule="exact"/>
              <w:jc w:val="center"/>
              <w:rPr>
                <w:rFonts w:ascii="宋体" w:hAnsi="宋体"/>
                <w:color w:val="auto"/>
                <w:spacing w:val="-4"/>
                <w:kern w:val="24"/>
                <w:sz w:val="24"/>
                <w:highlight w:val="none"/>
              </w:rPr>
            </w:pPr>
          </w:p>
        </w:tc>
        <w:tc>
          <w:tcPr>
            <w:tcW w:w="959" w:type="dxa"/>
            <w:noWrap/>
            <w:vAlign w:val="center"/>
          </w:tcPr>
          <w:p w14:paraId="7603B58B">
            <w:pPr>
              <w:spacing w:line="380" w:lineRule="exact"/>
              <w:jc w:val="center"/>
              <w:rPr>
                <w:rFonts w:ascii="宋体" w:hAnsi="宋体"/>
                <w:color w:val="auto"/>
                <w:spacing w:val="-4"/>
                <w:kern w:val="24"/>
                <w:sz w:val="24"/>
                <w:highlight w:val="none"/>
              </w:rPr>
            </w:pPr>
          </w:p>
        </w:tc>
        <w:tc>
          <w:tcPr>
            <w:tcW w:w="772" w:type="dxa"/>
            <w:noWrap/>
            <w:vAlign w:val="center"/>
          </w:tcPr>
          <w:p w14:paraId="5107BBF5">
            <w:pPr>
              <w:spacing w:line="380" w:lineRule="exact"/>
              <w:jc w:val="center"/>
              <w:rPr>
                <w:rFonts w:ascii="宋体" w:hAnsi="宋体"/>
                <w:color w:val="auto"/>
                <w:spacing w:val="-4"/>
                <w:kern w:val="24"/>
                <w:sz w:val="24"/>
                <w:highlight w:val="none"/>
              </w:rPr>
            </w:pPr>
          </w:p>
        </w:tc>
        <w:tc>
          <w:tcPr>
            <w:tcW w:w="799" w:type="dxa"/>
            <w:noWrap/>
            <w:vAlign w:val="center"/>
          </w:tcPr>
          <w:p w14:paraId="71C6E9DC">
            <w:pPr>
              <w:spacing w:line="380" w:lineRule="exact"/>
              <w:jc w:val="center"/>
              <w:rPr>
                <w:rFonts w:ascii="宋体" w:hAnsi="宋体"/>
                <w:color w:val="auto"/>
                <w:spacing w:val="-4"/>
                <w:kern w:val="24"/>
                <w:sz w:val="24"/>
                <w:highlight w:val="none"/>
              </w:rPr>
            </w:pPr>
          </w:p>
        </w:tc>
        <w:tc>
          <w:tcPr>
            <w:tcW w:w="786" w:type="dxa"/>
            <w:noWrap/>
            <w:vAlign w:val="center"/>
          </w:tcPr>
          <w:p w14:paraId="24C9DB84">
            <w:pPr>
              <w:spacing w:line="380" w:lineRule="exact"/>
              <w:jc w:val="center"/>
              <w:rPr>
                <w:rFonts w:ascii="宋体" w:hAnsi="宋体"/>
                <w:color w:val="auto"/>
                <w:spacing w:val="-4"/>
                <w:kern w:val="24"/>
                <w:sz w:val="24"/>
                <w:highlight w:val="none"/>
              </w:rPr>
            </w:pPr>
          </w:p>
        </w:tc>
      </w:tr>
      <w:tr w14:paraId="3BB0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2" w:type="dxa"/>
            <w:noWrap/>
            <w:vAlign w:val="center"/>
          </w:tcPr>
          <w:p w14:paraId="79055841">
            <w:pPr>
              <w:spacing w:line="38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p>
        </w:tc>
        <w:tc>
          <w:tcPr>
            <w:tcW w:w="1264" w:type="dxa"/>
            <w:noWrap/>
            <w:vAlign w:val="center"/>
          </w:tcPr>
          <w:p w14:paraId="35B0083B">
            <w:pPr>
              <w:spacing w:line="380" w:lineRule="exact"/>
              <w:jc w:val="center"/>
              <w:rPr>
                <w:rFonts w:ascii="宋体" w:hAnsi="宋体" w:cs="宋体"/>
                <w:color w:val="auto"/>
                <w:kern w:val="0"/>
                <w:sz w:val="24"/>
                <w:highlight w:val="none"/>
              </w:rPr>
            </w:pPr>
          </w:p>
        </w:tc>
        <w:tc>
          <w:tcPr>
            <w:tcW w:w="955" w:type="dxa"/>
            <w:noWrap/>
            <w:vAlign w:val="center"/>
          </w:tcPr>
          <w:p w14:paraId="3D56967D">
            <w:pPr>
              <w:spacing w:line="380" w:lineRule="exact"/>
              <w:jc w:val="center"/>
              <w:rPr>
                <w:rFonts w:ascii="宋体" w:hAnsi="宋体"/>
                <w:color w:val="auto"/>
                <w:spacing w:val="-4"/>
                <w:kern w:val="24"/>
                <w:sz w:val="24"/>
                <w:highlight w:val="none"/>
              </w:rPr>
            </w:pPr>
          </w:p>
        </w:tc>
        <w:tc>
          <w:tcPr>
            <w:tcW w:w="815" w:type="dxa"/>
            <w:noWrap/>
            <w:vAlign w:val="center"/>
          </w:tcPr>
          <w:p w14:paraId="17155146">
            <w:pPr>
              <w:spacing w:line="380" w:lineRule="exact"/>
              <w:jc w:val="center"/>
              <w:rPr>
                <w:rFonts w:ascii="宋体" w:hAnsi="宋体"/>
                <w:color w:val="auto"/>
                <w:spacing w:val="-4"/>
                <w:kern w:val="24"/>
                <w:sz w:val="24"/>
                <w:highlight w:val="none"/>
              </w:rPr>
            </w:pPr>
          </w:p>
        </w:tc>
        <w:tc>
          <w:tcPr>
            <w:tcW w:w="1369" w:type="dxa"/>
            <w:noWrap/>
            <w:vAlign w:val="center"/>
          </w:tcPr>
          <w:p w14:paraId="5250ADC1">
            <w:pPr>
              <w:spacing w:line="380" w:lineRule="exact"/>
              <w:jc w:val="center"/>
              <w:rPr>
                <w:rFonts w:ascii="宋体" w:hAnsi="宋体"/>
                <w:color w:val="auto"/>
                <w:spacing w:val="-4"/>
                <w:kern w:val="24"/>
                <w:sz w:val="24"/>
                <w:highlight w:val="none"/>
              </w:rPr>
            </w:pPr>
          </w:p>
        </w:tc>
        <w:tc>
          <w:tcPr>
            <w:tcW w:w="775" w:type="dxa"/>
            <w:noWrap/>
            <w:vAlign w:val="center"/>
          </w:tcPr>
          <w:p w14:paraId="47BEE638">
            <w:pPr>
              <w:spacing w:line="380" w:lineRule="exact"/>
              <w:jc w:val="center"/>
              <w:rPr>
                <w:rFonts w:ascii="宋体" w:hAnsi="宋体"/>
                <w:color w:val="auto"/>
                <w:spacing w:val="-4"/>
                <w:kern w:val="24"/>
                <w:sz w:val="24"/>
                <w:highlight w:val="none"/>
              </w:rPr>
            </w:pPr>
          </w:p>
        </w:tc>
        <w:tc>
          <w:tcPr>
            <w:tcW w:w="959" w:type="dxa"/>
            <w:noWrap/>
            <w:vAlign w:val="center"/>
          </w:tcPr>
          <w:p w14:paraId="59FA89EA">
            <w:pPr>
              <w:spacing w:line="380" w:lineRule="exact"/>
              <w:jc w:val="center"/>
              <w:rPr>
                <w:rFonts w:ascii="宋体" w:hAnsi="宋体"/>
                <w:color w:val="auto"/>
                <w:spacing w:val="-4"/>
                <w:kern w:val="24"/>
                <w:sz w:val="24"/>
                <w:highlight w:val="none"/>
              </w:rPr>
            </w:pPr>
          </w:p>
        </w:tc>
        <w:tc>
          <w:tcPr>
            <w:tcW w:w="772" w:type="dxa"/>
            <w:noWrap/>
            <w:vAlign w:val="center"/>
          </w:tcPr>
          <w:p w14:paraId="1D6E5D99">
            <w:pPr>
              <w:spacing w:line="380" w:lineRule="exact"/>
              <w:jc w:val="center"/>
              <w:rPr>
                <w:rFonts w:ascii="宋体" w:hAnsi="宋体"/>
                <w:color w:val="auto"/>
                <w:spacing w:val="-4"/>
                <w:kern w:val="24"/>
                <w:sz w:val="24"/>
                <w:highlight w:val="none"/>
              </w:rPr>
            </w:pPr>
          </w:p>
        </w:tc>
        <w:tc>
          <w:tcPr>
            <w:tcW w:w="799" w:type="dxa"/>
            <w:noWrap/>
            <w:vAlign w:val="center"/>
          </w:tcPr>
          <w:p w14:paraId="640DCF05">
            <w:pPr>
              <w:spacing w:line="380" w:lineRule="exact"/>
              <w:jc w:val="center"/>
              <w:rPr>
                <w:rFonts w:ascii="宋体" w:hAnsi="宋体"/>
                <w:color w:val="auto"/>
                <w:spacing w:val="-4"/>
                <w:kern w:val="24"/>
                <w:sz w:val="24"/>
                <w:highlight w:val="none"/>
              </w:rPr>
            </w:pPr>
          </w:p>
        </w:tc>
        <w:tc>
          <w:tcPr>
            <w:tcW w:w="786" w:type="dxa"/>
            <w:noWrap/>
            <w:vAlign w:val="center"/>
          </w:tcPr>
          <w:p w14:paraId="0AEBC777">
            <w:pPr>
              <w:spacing w:line="380" w:lineRule="exact"/>
              <w:jc w:val="center"/>
              <w:rPr>
                <w:rFonts w:ascii="宋体" w:hAnsi="宋体"/>
                <w:color w:val="auto"/>
                <w:spacing w:val="-4"/>
                <w:kern w:val="24"/>
                <w:sz w:val="24"/>
                <w:highlight w:val="none"/>
              </w:rPr>
            </w:pPr>
          </w:p>
        </w:tc>
      </w:tr>
      <w:tr w14:paraId="5436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2" w:type="dxa"/>
            <w:noWrap/>
            <w:vAlign w:val="center"/>
          </w:tcPr>
          <w:p w14:paraId="7DAAEC5F">
            <w:pPr>
              <w:spacing w:line="38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1264" w:type="dxa"/>
            <w:noWrap/>
            <w:vAlign w:val="center"/>
          </w:tcPr>
          <w:p w14:paraId="3455CD07">
            <w:pPr>
              <w:spacing w:line="380" w:lineRule="exact"/>
              <w:jc w:val="center"/>
              <w:rPr>
                <w:rFonts w:ascii="宋体" w:hAnsi="宋体" w:cs="宋体"/>
                <w:color w:val="auto"/>
                <w:kern w:val="0"/>
                <w:sz w:val="24"/>
                <w:highlight w:val="none"/>
              </w:rPr>
            </w:pPr>
          </w:p>
        </w:tc>
        <w:tc>
          <w:tcPr>
            <w:tcW w:w="955" w:type="dxa"/>
            <w:noWrap/>
            <w:vAlign w:val="center"/>
          </w:tcPr>
          <w:p w14:paraId="270DA09F">
            <w:pPr>
              <w:spacing w:line="380" w:lineRule="exact"/>
              <w:jc w:val="center"/>
              <w:rPr>
                <w:rFonts w:ascii="宋体" w:hAnsi="宋体"/>
                <w:color w:val="auto"/>
                <w:spacing w:val="-4"/>
                <w:kern w:val="24"/>
                <w:sz w:val="24"/>
                <w:highlight w:val="none"/>
              </w:rPr>
            </w:pPr>
          </w:p>
        </w:tc>
        <w:tc>
          <w:tcPr>
            <w:tcW w:w="815" w:type="dxa"/>
            <w:noWrap/>
            <w:vAlign w:val="center"/>
          </w:tcPr>
          <w:p w14:paraId="7076805D">
            <w:pPr>
              <w:spacing w:line="380" w:lineRule="exact"/>
              <w:jc w:val="center"/>
              <w:rPr>
                <w:rFonts w:ascii="宋体" w:hAnsi="宋体"/>
                <w:color w:val="auto"/>
                <w:spacing w:val="-4"/>
                <w:kern w:val="24"/>
                <w:sz w:val="24"/>
                <w:highlight w:val="none"/>
              </w:rPr>
            </w:pPr>
          </w:p>
        </w:tc>
        <w:tc>
          <w:tcPr>
            <w:tcW w:w="1369" w:type="dxa"/>
            <w:noWrap/>
            <w:vAlign w:val="center"/>
          </w:tcPr>
          <w:p w14:paraId="0675E1A3">
            <w:pPr>
              <w:spacing w:line="380" w:lineRule="exact"/>
              <w:jc w:val="center"/>
              <w:rPr>
                <w:rFonts w:ascii="宋体" w:hAnsi="宋体"/>
                <w:color w:val="auto"/>
                <w:spacing w:val="-4"/>
                <w:kern w:val="24"/>
                <w:sz w:val="24"/>
                <w:highlight w:val="none"/>
              </w:rPr>
            </w:pPr>
          </w:p>
        </w:tc>
        <w:tc>
          <w:tcPr>
            <w:tcW w:w="775" w:type="dxa"/>
            <w:noWrap/>
            <w:vAlign w:val="center"/>
          </w:tcPr>
          <w:p w14:paraId="5D02E129">
            <w:pPr>
              <w:spacing w:line="380" w:lineRule="exact"/>
              <w:jc w:val="center"/>
              <w:rPr>
                <w:rFonts w:ascii="宋体" w:hAnsi="宋体"/>
                <w:color w:val="auto"/>
                <w:spacing w:val="-4"/>
                <w:kern w:val="24"/>
                <w:sz w:val="24"/>
                <w:highlight w:val="none"/>
              </w:rPr>
            </w:pPr>
          </w:p>
        </w:tc>
        <w:tc>
          <w:tcPr>
            <w:tcW w:w="959" w:type="dxa"/>
            <w:noWrap/>
            <w:vAlign w:val="center"/>
          </w:tcPr>
          <w:p w14:paraId="14A3CDBF">
            <w:pPr>
              <w:spacing w:line="380" w:lineRule="exact"/>
              <w:jc w:val="center"/>
              <w:rPr>
                <w:rFonts w:ascii="宋体" w:hAnsi="宋体"/>
                <w:color w:val="auto"/>
                <w:spacing w:val="-4"/>
                <w:kern w:val="24"/>
                <w:sz w:val="24"/>
                <w:highlight w:val="none"/>
              </w:rPr>
            </w:pPr>
          </w:p>
        </w:tc>
        <w:tc>
          <w:tcPr>
            <w:tcW w:w="772" w:type="dxa"/>
            <w:noWrap/>
            <w:vAlign w:val="center"/>
          </w:tcPr>
          <w:p w14:paraId="46753CC5">
            <w:pPr>
              <w:spacing w:line="380" w:lineRule="exact"/>
              <w:jc w:val="center"/>
              <w:rPr>
                <w:rFonts w:ascii="宋体" w:hAnsi="宋体"/>
                <w:color w:val="auto"/>
                <w:spacing w:val="-4"/>
                <w:kern w:val="24"/>
                <w:sz w:val="24"/>
                <w:highlight w:val="none"/>
              </w:rPr>
            </w:pPr>
          </w:p>
        </w:tc>
        <w:tc>
          <w:tcPr>
            <w:tcW w:w="799" w:type="dxa"/>
            <w:noWrap/>
            <w:vAlign w:val="center"/>
          </w:tcPr>
          <w:p w14:paraId="51E9A697">
            <w:pPr>
              <w:spacing w:line="380" w:lineRule="exact"/>
              <w:jc w:val="center"/>
              <w:rPr>
                <w:rFonts w:ascii="宋体" w:hAnsi="宋体"/>
                <w:color w:val="auto"/>
                <w:spacing w:val="-4"/>
                <w:kern w:val="24"/>
                <w:sz w:val="24"/>
                <w:highlight w:val="none"/>
              </w:rPr>
            </w:pPr>
          </w:p>
        </w:tc>
        <w:tc>
          <w:tcPr>
            <w:tcW w:w="786" w:type="dxa"/>
            <w:noWrap/>
            <w:vAlign w:val="center"/>
          </w:tcPr>
          <w:p w14:paraId="70B65029">
            <w:pPr>
              <w:spacing w:line="380" w:lineRule="exact"/>
              <w:jc w:val="center"/>
              <w:rPr>
                <w:rFonts w:ascii="宋体" w:hAnsi="宋体"/>
                <w:color w:val="auto"/>
                <w:spacing w:val="-4"/>
                <w:kern w:val="24"/>
                <w:sz w:val="24"/>
                <w:highlight w:val="none"/>
              </w:rPr>
            </w:pPr>
          </w:p>
        </w:tc>
      </w:tr>
      <w:tr w14:paraId="3BC0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2" w:type="dxa"/>
            <w:noWrap/>
            <w:vAlign w:val="center"/>
          </w:tcPr>
          <w:p w14:paraId="7392A7F3">
            <w:pPr>
              <w:spacing w:line="38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w:t>
            </w:r>
          </w:p>
        </w:tc>
        <w:tc>
          <w:tcPr>
            <w:tcW w:w="1264" w:type="dxa"/>
            <w:noWrap/>
            <w:vAlign w:val="center"/>
          </w:tcPr>
          <w:p w14:paraId="1A92291D">
            <w:pPr>
              <w:spacing w:line="380" w:lineRule="exact"/>
              <w:jc w:val="center"/>
              <w:rPr>
                <w:rFonts w:ascii="宋体" w:hAnsi="宋体" w:cs="宋体"/>
                <w:color w:val="auto"/>
                <w:kern w:val="0"/>
                <w:sz w:val="24"/>
                <w:highlight w:val="none"/>
              </w:rPr>
            </w:pPr>
          </w:p>
        </w:tc>
        <w:tc>
          <w:tcPr>
            <w:tcW w:w="955" w:type="dxa"/>
            <w:noWrap/>
            <w:vAlign w:val="center"/>
          </w:tcPr>
          <w:p w14:paraId="45FB363E">
            <w:pPr>
              <w:spacing w:line="380" w:lineRule="exact"/>
              <w:jc w:val="center"/>
              <w:rPr>
                <w:rFonts w:ascii="宋体" w:hAnsi="宋体"/>
                <w:color w:val="auto"/>
                <w:spacing w:val="-4"/>
                <w:kern w:val="24"/>
                <w:sz w:val="24"/>
                <w:highlight w:val="none"/>
              </w:rPr>
            </w:pPr>
          </w:p>
        </w:tc>
        <w:tc>
          <w:tcPr>
            <w:tcW w:w="815" w:type="dxa"/>
            <w:noWrap/>
            <w:vAlign w:val="center"/>
          </w:tcPr>
          <w:p w14:paraId="7FC6A3E3">
            <w:pPr>
              <w:spacing w:line="380" w:lineRule="exact"/>
              <w:jc w:val="center"/>
              <w:rPr>
                <w:rFonts w:ascii="宋体" w:hAnsi="宋体"/>
                <w:color w:val="auto"/>
                <w:spacing w:val="-4"/>
                <w:kern w:val="24"/>
                <w:sz w:val="24"/>
                <w:highlight w:val="none"/>
              </w:rPr>
            </w:pPr>
          </w:p>
        </w:tc>
        <w:tc>
          <w:tcPr>
            <w:tcW w:w="1369" w:type="dxa"/>
            <w:noWrap/>
            <w:vAlign w:val="center"/>
          </w:tcPr>
          <w:p w14:paraId="23553F1A">
            <w:pPr>
              <w:spacing w:line="380" w:lineRule="exact"/>
              <w:jc w:val="center"/>
              <w:rPr>
                <w:rFonts w:ascii="宋体" w:hAnsi="宋体"/>
                <w:color w:val="auto"/>
                <w:spacing w:val="-4"/>
                <w:kern w:val="24"/>
                <w:sz w:val="24"/>
                <w:highlight w:val="none"/>
              </w:rPr>
            </w:pPr>
          </w:p>
        </w:tc>
        <w:tc>
          <w:tcPr>
            <w:tcW w:w="775" w:type="dxa"/>
            <w:noWrap/>
            <w:vAlign w:val="center"/>
          </w:tcPr>
          <w:p w14:paraId="502404FC">
            <w:pPr>
              <w:spacing w:line="380" w:lineRule="exact"/>
              <w:jc w:val="center"/>
              <w:rPr>
                <w:rFonts w:ascii="宋体" w:hAnsi="宋体"/>
                <w:color w:val="auto"/>
                <w:spacing w:val="-4"/>
                <w:kern w:val="24"/>
                <w:sz w:val="24"/>
                <w:highlight w:val="none"/>
              </w:rPr>
            </w:pPr>
          </w:p>
        </w:tc>
        <w:tc>
          <w:tcPr>
            <w:tcW w:w="959" w:type="dxa"/>
            <w:noWrap/>
            <w:vAlign w:val="center"/>
          </w:tcPr>
          <w:p w14:paraId="2D0E52C4">
            <w:pPr>
              <w:spacing w:line="380" w:lineRule="exact"/>
              <w:jc w:val="center"/>
              <w:rPr>
                <w:rFonts w:ascii="宋体" w:hAnsi="宋体"/>
                <w:color w:val="auto"/>
                <w:spacing w:val="-4"/>
                <w:kern w:val="24"/>
                <w:sz w:val="24"/>
                <w:highlight w:val="none"/>
              </w:rPr>
            </w:pPr>
          </w:p>
        </w:tc>
        <w:tc>
          <w:tcPr>
            <w:tcW w:w="772" w:type="dxa"/>
            <w:noWrap/>
            <w:vAlign w:val="center"/>
          </w:tcPr>
          <w:p w14:paraId="2B9A814E">
            <w:pPr>
              <w:spacing w:line="380" w:lineRule="exact"/>
              <w:jc w:val="center"/>
              <w:rPr>
                <w:rFonts w:ascii="宋体" w:hAnsi="宋体"/>
                <w:color w:val="auto"/>
                <w:spacing w:val="-4"/>
                <w:kern w:val="24"/>
                <w:sz w:val="24"/>
                <w:highlight w:val="none"/>
              </w:rPr>
            </w:pPr>
          </w:p>
        </w:tc>
        <w:tc>
          <w:tcPr>
            <w:tcW w:w="799" w:type="dxa"/>
            <w:noWrap/>
            <w:vAlign w:val="center"/>
          </w:tcPr>
          <w:p w14:paraId="4CCC20F7">
            <w:pPr>
              <w:spacing w:line="380" w:lineRule="exact"/>
              <w:jc w:val="center"/>
              <w:rPr>
                <w:rFonts w:ascii="宋体" w:hAnsi="宋体"/>
                <w:color w:val="auto"/>
                <w:spacing w:val="-4"/>
                <w:kern w:val="24"/>
                <w:sz w:val="24"/>
                <w:highlight w:val="none"/>
              </w:rPr>
            </w:pPr>
          </w:p>
        </w:tc>
        <w:tc>
          <w:tcPr>
            <w:tcW w:w="786" w:type="dxa"/>
            <w:noWrap/>
            <w:vAlign w:val="center"/>
          </w:tcPr>
          <w:p w14:paraId="4C42F6A8">
            <w:pPr>
              <w:spacing w:line="380" w:lineRule="exact"/>
              <w:jc w:val="center"/>
              <w:rPr>
                <w:rFonts w:ascii="宋体" w:hAnsi="宋体"/>
                <w:color w:val="auto"/>
                <w:spacing w:val="-4"/>
                <w:kern w:val="24"/>
                <w:sz w:val="24"/>
                <w:highlight w:val="none"/>
              </w:rPr>
            </w:pPr>
          </w:p>
        </w:tc>
      </w:tr>
      <w:tr w14:paraId="0A0E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66" w:type="dxa"/>
            <w:gridSpan w:val="2"/>
            <w:noWrap/>
            <w:vAlign w:val="center"/>
          </w:tcPr>
          <w:p w14:paraId="4E925ACA">
            <w:pPr>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合计</w:t>
            </w:r>
          </w:p>
        </w:tc>
        <w:tc>
          <w:tcPr>
            <w:tcW w:w="7230" w:type="dxa"/>
            <w:gridSpan w:val="8"/>
            <w:noWrap/>
            <w:vAlign w:val="center"/>
          </w:tcPr>
          <w:p w14:paraId="77F5A69D">
            <w:pPr>
              <w:spacing w:line="380" w:lineRule="exact"/>
              <w:jc w:val="left"/>
              <w:rPr>
                <w:rFonts w:ascii="宋体" w:hAnsi="宋体"/>
                <w:color w:val="auto"/>
                <w:spacing w:val="-4"/>
                <w:kern w:val="24"/>
                <w:sz w:val="24"/>
                <w:highlight w:val="none"/>
              </w:rPr>
            </w:pPr>
            <w:r>
              <w:rPr>
                <w:rFonts w:hint="eastAsia" w:ascii="宋体" w:hAnsi="宋体"/>
                <w:color w:val="auto"/>
                <w:spacing w:val="-4"/>
                <w:kern w:val="24"/>
                <w:sz w:val="24"/>
                <w:highlight w:val="none"/>
              </w:rPr>
              <w:t>小写：                    大写：</w:t>
            </w:r>
          </w:p>
        </w:tc>
      </w:tr>
    </w:tbl>
    <w:p w14:paraId="43A98C22">
      <w:pPr>
        <w:spacing w:line="500" w:lineRule="exact"/>
        <w:rPr>
          <w:color w:val="auto"/>
          <w:sz w:val="24"/>
          <w:highlight w:val="none"/>
        </w:rPr>
      </w:pPr>
    </w:p>
    <w:p w14:paraId="266C6821">
      <w:pPr>
        <w:pStyle w:val="29"/>
        <w:rPr>
          <w:color w:val="auto"/>
          <w:highlight w:val="none"/>
        </w:rPr>
      </w:pPr>
    </w:p>
    <w:p w14:paraId="57D6CE50">
      <w:pPr>
        <w:tabs>
          <w:tab w:val="left" w:pos="13000"/>
        </w:tabs>
        <w:autoSpaceDE w:val="0"/>
        <w:autoSpaceDN w:val="0"/>
        <w:adjustRightInd w:val="0"/>
        <w:spacing w:line="460" w:lineRule="exact"/>
        <w:rPr>
          <w:rFonts w:hint="eastAsia" w:ascii="宋体" w:hAnsi="宋体" w:eastAsia="宋体" w:cs="宋体"/>
          <w:color w:val="auto"/>
          <w:sz w:val="24"/>
          <w:highlight w:val="none"/>
          <w:lang w:val="zh-CN"/>
        </w:rPr>
      </w:pPr>
      <w:r>
        <w:rPr>
          <w:rFonts w:hint="eastAsia" w:ascii="宋体" w:hAnsi="宋体" w:cs="宋体"/>
          <w:color w:val="auto"/>
          <w:sz w:val="24"/>
          <w:highlight w:val="none"/>
          <w:lang w:val="zh-CN"/>
        </w:rPr>
        <w:t>注：</w:t>
      </w:r>
      <w:r>
        <w:rPr>
          <w:rFonts w:hint="eastAsia" w:ascii="宋体" w:hAnsi="宋体" w:eastAsia="宋体" w:cs="宋体"/>
          <w:color w:val="auto"/>
          <w:sz w:val="24"/>
          <w:highlight w:val="none"/>
          <w:lang w:val="zh-CN"/>
        </w:rPr>
        <w:t>1.本表可根据实际需要增加行栏；若有无需填写项，则在空格内填写“/”。</w:t>
      </w:r>
    </w:p>
    <w:p w14:paraId="5DB8F83C">
      <w:pPr>
        <w:tabs>
          <w:tab w:val="left" w:pos="13000"/>
        </w:tabs>
        <w:autoSpaceDE w:val="0"/>
        <w:autoSpaceDN w:val="0"/>
        <w:adjustRightInd w:val="0"/>
        <w:spacing w:line="46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2.本表合计金额须与“投标报价一览表”投标报价金额一致。</w:t>
      </w:r>
    </w:p>
    <w:p w14:paraId="7C1DD822">
      <w:pPr>
        <w:pStyle w:val="10"/>
        <w:rPr>
          <w:color w:val="auto"/>
          <w:highlight w:val="none"/>
        </w:rPr>
      </w:pPr>
    </w:p>
    <w:p w14:paraId="54EF4D53">
      <w:pPr>
        <w:pStyle w:val="10"/>
        <w:rPr>
          <w:color w:val="auto"/>
          <w:highlight w:val="none"/>
        </w:rPr>
      </w:pPr>
    </w:p>
    <w:p w14:paraId="4B0733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（加盖电子公章）</w:t>
      </w:r>
    </w:p>
    <w:p w14:paraId="68CFAC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法定代表人或授权代理人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（签字或电子签名或电子签章）</w:t>
      </w:r>
    </w:p>
    <w:p w14:paraId="59E3CA2D">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460" w:lineRule="exact"/>
        <w:ind w:right="23" w:rightChars="0" w:firstLine="480" w:firstLineChars="200"/>
        <w:jc w:val="both"/>
        <w:textAlignment w:val="auto"/>
        <w:outlineLvl w:val="9"/>
        <w:rPr>
          <w:rFonts w:hint="eastAsia" w:ascii="宋体" w:hAnsi="宋体" w:cs="宋体"/>
          <w:color w:val="auto"/>
          <w:sz w:val="24"/>
          <w:szCs w:val="24"/>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color w:val="auto"/>
          <w:sz w:val="24"/>
          <w:szCs w:val="24"/>
          <w:highlight w:val="none"/>
        </w:rPr>
        <w:t>日期：</w:t>
      </w:r>
      <w:r>
        <w:rPr>
          <w:rFonts w:ascii="宋体" w:hAnsi="宋体" w:eastAsia="宋体"/>
          <w:color w:val="auto"/>
          <w:sz w:val="24"/>
          <w:szCs w:val="32"/>
          <w:highlight w:val="none"/>
          <w:u w:val="single"/>
        </w:rPr>
        <w:t xml:space="preserve">  </w:t>
      </w:r>
      <w:r>
        <w:rPr>
          <w:rFonts w:hint="eastAsia" w:ascii="宋体" w:hAnsi="宋体"/>
          <w:color w:val="auto"/>
          <w:sz w:val="24"/>
          <w:szCs w:val="32"/>
          <w:highlight w:val="none"/>
          <w:u w:val="single"/>
          <w:lang w:val="en-US" w:eastAsia="zh-CN"/>
        </w:rPr>
        <w:t xml:space="preserve"> </w:t>
      </w:r>
      <w:r>
        <w:rPr>
          <w:rFonts w:ascii="宋体" w:hAnsi="宋体" w:eastAsia="宋体"/>
          <w:color w:val="auto"/>
          <w:sz w:val="24"/>
          <w:szCs w:val="32"/>
          <w:highlight w:val="none"/>
          <w:u w:val="single"/>
        </w:rPr>
        <w:t xml:space="preserve">     </w:t>
      </w:r>
      <w:r>
        <w:rPr>
          <w:rFonts w:hint="eastAsia" w:ascii="宋体" w:hAnsi="宋体" w:cs="宋体"/>
          <w:color w:val="auto"/>
          <w:sz w:val="24"/>
          <w:szCs w:val="24"/>
          <w:highlight w:val="none"/>
        </w:rPr>
        <w:t>年</w:t>
      </w:r>
      <w:r>
        <w:rPr>
          <w:rFonts w:ascii="宋体" w:hAnsi="宋体" w:eastAsia="宋体"/>
          <w:b/>
          <w:color w:val="auto"/>
          <w:sz w:val="24"/>
          <w:szCs w:val="32"/>
          <w:highlight w:val="none"/>
          <w:u w:val="single"/>
        </w:rPr>
        <w:t xml:space="preserve">     </w:t>
      </w:r>
      <w:r>
        <w:rPr>
          <w:rFonts w:hint="eastAsia" w:ascii="宋体" w:hAnsi="宋体" w:cs="宋体"/>
          <w:color w:val="auto"/>
          <w:sz w:val="24"/>
          <w:szCs w:val="24"/>
          <w:highlight w:val="none"/>
        </w:rPr>
        <w:t>月</w:t>
      </w:r>
      <w:r>
        <w:rPr>
          <w:rFonts w:ascii="宋体" w:hAnsi="宋体" w:eastAsia="宋体"/>
          <w:b/>
          <w:color w:val="auto"/>
          <w:sz w:val="24"/>
          <w:szCs w:val="32"/>
          <w:highlight w:val="none"/>
          <w:u w:val="single"/>
        </w:rPr>
        <w:t xml:space="preserve">     </w:t>
      </w:r>
      <w:r>
        <w:rPr>
          <w:rFonts w:hint="eastAsia" w:ascii="宋体" w:hAnsi="宋体" w:cs="宋体"/>
          <w:color w:val="auto"/>
          <w:sz w:val="24"/>
          <w:szCs w:val="24"/>
          <w:highlight w:val="none"/>
        </w:rPr>
        <w:t>日</w:t>
      </w:r>
    </w:p>
    <w:p w14:paraId="1BE852C5">
      <w:pPr>
        <w:pStyle w:val="28"/>
        <w:spacing w:before="0" w:after="0" w:line="460" w:lineRule="exact"/>
        <w:ind w:left="0" w:right="23"/>
        <w:jc w:val="center"/>
        <w:rPr>
          <w:rFonts w:hint="eastAsia" w:ascii="宋体" w:hAnsi="宋体" w:cs="宋体"/>
          <w:b/>
          <w:color w:val="auto"/>
          <w:sz w:val="44"/>
          <w:szCs w:val="44"/>
          <w:highlight w:val="none"/>
        </w:rPr>
      </w:pPr>
    </w:p>
    <w:p w14:paraId="44F89F80">
      <w:pPr>
        <w:pStyle w:val="28"/>
        <w:spacing w:before="0" w:after="0" w:line="460" w:lineRule="exact"/>
        <w:ind w:left="0" w:right="23"/>
        <w:jc w:val="center"/>
        <w:rPr>
          <w:rFonts w:hint="eastAsia" w:ascii="宋体" w:hAnsi="宋体" w:cs="宋体"/>
          <w:b/>
          <w:color w:val="auto"/>
          <w:sz w:val="44"/>
          <w:szCs w:val="44"/>
          <w:highlight w:val="none"/>
        </w:rPr>
      </w:pPr>
    </w:p>
    <w:p w14:paraId="1A2BBF63">
      <w:pPr>
        <w:pStyle w:val="28"/>
        <w:spacing w:before="0" w:after="0" w:line="460" w:lineRule="exact"/>
        <w:ind w:left="0" w:right="23"/>
        <w:jc w:val="center"/>
        <w:rPr>
          <w:rFonts w:hint="eastAsia" w:ascii="宋体" w:hAnsi="宋体" w:cs="宋体"/>
          <w:b/>
          <w:color w:val="auto"/>
          <w:sz w:val="44"/>
          <w:szCs w:val="44"/>
          <w:highlight w:val="none"/>
        </w:rPr>
      </w:pPr>
    </w:p>
    <w:p w14:paraId="2FDDDE22">
      <w:pPr>
        <w:pStyle w:val="28"/>
        <w:spacing w:before="0" w:after="0" w:line="460" w:lineRule="exact"/>
        <w:ind w:left="0" w:right="23"/>
        <w:jc w:val="center"/>
        <w:rPr>
          <w:rFonts w:hint="eastAsia" w:ascii="宋体" w:hAnsi="宋体" w:cs="宋体"/>
          <w:b/>
          <w:color w:val="auto"/>
          <w:sz w:val="44"/>
          <w:szCs w:val="44"/>
          <w:highlight w:val="none"/>
        </w:rPr>
      </w:pPr>
    </w:p>
    <w:p w14:paraId="4F8F4A16">
      <w:pPr>
        <w:pStyle w:val="28"/>
        <w:spacing w:before="0" w:after="0" w:line="460" w:lineRule="exact"/>
        <w:ind w:left="0" w:right="23"/>
        <w:jc w:val="center"/>
        <w:rPr>
          <w:rFonts w:hint="eastAsia" w:ascii="宋体" w:hAnsi="宋体" w:cs="宋体"/>
          <w:b/>
          <w:color w:val="auto"/>
          <w:sz w:val="44"/>
          <w:szCs w:val="44"/>
          <w:highlight w:val="none"/>
        </w:rPr>
      </w:pPr>
    </w:p>
    <w:p w14:paraId="3BE8488D">
      <w:pPr>
        <w:pStyle w:val="28"/>
        <w:spacing w:before="0" w:after="0" w:line="460" w:lineRule="exact"/>
        <w:ind w:left="0" w:right="23"/>
        <w:jc w:val="center"/>
        <w:rPr>
          <w:rFonts w:hint="eastAsia" w:ascii="宋体" w:hAnsi="宋体" w:cs="宋体"/>
          <w:b/>
          <w:color w:val="auto"/>
          <w:sz w:val="44"/>
          <w:szCs w:val="44"/>
          <w:highlight w:val="none"/>
        </w:rPr>
      </w:pPr>
    </w:p>
    <w:p w14:paraId="59A499FC">
      <w:pPr>
        <w:pStyle w:val="28"/>
        <w:spacing w:before="0" w:after="0" w:line="460" w:lineRule="exact"/>
        <w:ind w:left="0" w:right="23"/>
        <w:jc w:val="center"/>
        <w:rPr>
          <w:rFonts w:hint="eastAsia" w:ascii="宋体" w:hAnsi="宋体" w:cs="宋体"/>
          <w:b/>
          <w:color w:val="auto"/>
          <w:sz w:val="44"/>
          <w:szCs w:val="44"/>
          <w:highlight w:val="none"/>
        </w:rPr>
      </w:pPr>
    </w:p>
    <w:p w14:paraId="3654AD2D">
      <w:pPr>
        <w:pStyle w:val="28"/>
        <w:spacing w:before="0" w:after="0" w:line="460" w:lineRule="exact"/>
        <w:ind w:left="0" w:right="23"/>
        <w:jc w:val="center"/>
        <w:rPr>
          <w:rFonts w:hint="eastAsia" w:ascii="宋体" w:hAnsi="宋体" w:cs="宋体"/>
          <w:b/>
          <w:color w:val="auto"/>
          <w:sz w:val="44"/>
          <w:szCs w:val="44"/>
          <w:highlight w:val="none"/>
        </w:rPr>
      </w:pPr>
    </w:p>
    <w:p w14:paraId="3C97B2D9">
      <w:pPr>
        <w:pStyle w:val="28"/>
        <w:spacing w:before="0" w:after="0" w:line="460" w:lineRule="exact"/>
        <w:ind w:left="0" w:right="23"/>
        <w:jc w:val="center"/>
        <w:rPr>
          <w:rFonts w:hint="eastAsia" w:ascii="宋体" w:hAnsi="宋体" w:cs="宋体"/>
          <w:b/>
          <w:color w:val="auto"/>
          <w:sz w:val="44"/>
          <w:szCs w:val="44"/>
          <w:highlight w:val="none"/>
        </w:rPr>
      </w:pPr>
    </w:p>
    <w:p w14:paraId="567F6701">
      <w:pPr>
        <w:pStyle w:val="28"/>
        <w:spacing w:before="0" w:after="0" w:line="460" w:lineRule="exact"/>
        <w:ind w:left="0" w:right="23"/>
        <w:jc w:val="center"/>
        <w:rPr>
          <w:rFonts w:hint="eastAsia" w:ascii="宋体" w:hAnsi="宋体" w:cs="宋体"/>
          <w:b/>
          <w:color w:val="auto"/>
          <w:sz w:val="44"/>
          <w:szCs w:val="44"/>
          <w:highlight w:val="none"/>
        </w:rPr>
      </w:pPr>
    </w:p>
    <w:p w14:paraId="23460253">
      <w:pPr>
        <w:pStyle w:val="28"/>
        <w:spacing w:before="0" w:after="0" w:line="460" w:lineRule="exact"/>
        <w:ind w:left="0" w:right="23"/>
        <w:jc w:val="center"/>
        <w:rPr>
          <w:rFonts w:hint="eastAsia" w:ascii="宋体" w:hAnsi="宋体" w:cs="宋体"/>
          <w:b/>
          <w:color w:val="auto"/>
          <w:sz w:val="44"/>
          <w:szCs w:val="44"/>
          <w:highlight w:val="none"/>
        </w:rPr>
      </w:pPr>
    </w:p>
    <w:p w14:paraId="71FBC267">
      <w:pPr>
        <w:pStyle w:val="28"/>
        <w:spacing w:before="0" w:after="0" w:line="460" w:lineRule="exact"/>
        <w:ind w:left="0" w:right="23"/>
        <w:jc w:val="center"/>
        <w:rPr>
          <w:rFonts w:hint="eastAsia" w:ascii="宋体" w:hAnsi="宋体" w:cs="宋体"/>
          <w:b/>
          <w:color w:val="auto"/>
          <w:sz w:val="44"/>
          <w:szCs w:val="44"/>
          <w:highlight w:val="none"/>
        </w:rPr>
      </w:pPr>
    </w:p>
    <w:p w14:paraId="271BD725">
      <w:pPr>
        <w:pStyle w:val="28"/>
        <w:spacing w:before="0" w:after="0" w:line="460" w:lineRule="exact"/>
        <w:ind w:left="0" w:right="23"/>
        <w:jc w:val="center"/>
        <w:rPr>
          <w:rFonts w:ascii="宋体" w:hAnsi="宋体" w:cs="宋体"/>
          <w:color w:val="auto"/>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b/>
          <w:color w:val="auto"/>
          <w:sz w:val="44"/>
          <w:szCs w:val="44"/>
          <w:highlight w:val="none"/>
        </w:rPr>
        <w:t>第三部分  商务技术文件格式</w:t>
      </w:r>
    </w:p>
    <w:p w14:paraId="520161D5">
      <w:pPr>
        <w:spacing w:line="50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lang w:val="en-US" w:eastAsia="zh-CN"/>
        </w:rPr>
        <w:t>一</w:t>
      </w:r>
      <w:r>
        <w:rPr>
          <w:rFonts w:hint="eastAsia" w:ascii="宋体" w:hAnsi="宋体" w:cs="宋体"/>
          <w:b/>
          <w:bCs/>
          <w:color w:val="auto"/>
          <w:kern w:val="0"/>
          <w:sz w:val="30"/>
          <w:szCs w:val="30"/>
          <w:highlight w:val="none"/>
        </w:rPr>
        <w:t>、投标函</w:t>
      </w:r>
    </w:p>
    <w:p w14:paraId="360A1F06">
      <w:pPr>
        <w:spacing w:line="460" w:lineRule="exact"/>
        <w:ind w:firstLine="480" w:firstLineChars="200"/>
        <w:rPr>
          <w:rFonts w:ascii="宋体" w:hAnsi="宋体" w:cs="宋体"/>
          <w:color w:val="auto"/>
          <w:sz w:val="24"/>
          <w:highlight w:val="none"/>
        </w:rPr>
      </w:pPr>
    </w:p>
    <w:p w14:paraId="216833A7">
      <w:pPr>
        <w:spacing w:line="46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38E24CD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根据贵方的招标项目</w:t>
      </w:r>
      <w:r>
        <w:rPr>
          <w:rFonts w:hint="eastAsia" w:ascii="宋体" w:hAnsi="宋体" w:cs="宋体"/>
          <w:color w:val="auto"/>
          <w:sz w:val="24"/>
          <w:highlight w:val="none"/>
          <w:u w:val="single"/>
        </w:rPr>
        <w:t>（项目名称）（招标编号）</w:t>
      </w:r>
      <w:r>
        <w:rPr>
          <w:rFonts w:hint="eastAsia" w:ascii="宋体" w:hAnsi="宋体" w:cs="宋体"/>
          <w:color w:val="auto"/>
          <w:sz w:val="24"/>
          <w:highlight w:val="none"/>
        </w:rPr>
        <w:t>的招标文件，经详细研究，决定参加该招标项目的投标，并提交相应投标文件。</w:t>
      </w:r>
    </w:p>
    <w:p w14:paraId="4281E40A">
      <w:pPr>
        <w:autoSpaceDE w:val="0"/>
        <w:autoSpaceDN w:val="0"/>
        <w:adjustRightInd w:val="0"/>
        <w:spacing w:line="460" w:lineRule="exact"/>
        <w:ind w:right="246" w:firstLine="480" w:firstLineChars="200"/>
        <w:rPr>
          <w:rFonts w:ascii="宋体" w:hAnsi="宋体" w:cs="宋体"/>
          <w:color w:val="auto"/>
          <w:kern w:val="0"/>
          <w:sz w:val="24"/>
          <w:highlight w:val="none"/>
        </w:rPr>
      </w:pPr>
      <w:r>
        <w:rPr>
          <w:rFonts w:hint="eastAsia" w:ascii="宋体" w:hAnsi="宋体" w:cs="宋体"/>
          <w:color w:val="auto"/>
          <w:sz w:val="24"/>
          <w:highlight w:val="none"/>
        </w:rPr>
        <w:t>据此函，我方愿意缴纳投标会议保证金人民币</w:t>
      </w:r>
      <w:r>
        <w:rPr>
          <w:rFonts w:hint="eastAsia" w:ascii="宋体" w:hAnsi="宋体" w:cs="宋体"/>
          <w:color w:val="auto"/>
          <w:sz w:val="24"/>
          <w:highlight w:val="none"/>
          <w:u w:val="single"/>
        </w:rPr>
        <w:t xml:space="preserve">  （小写）  </w:t>
      </w:r>
      <w:r>
        <w:rPr>
          <w:rFonts w:hint="eastAsia" w:ascii="宋体" w:hAnsi="宋体" w:cs="宋体"/>
          <w:color w:val="auto"/>
          <w:sz w:val="24"/>
          <w:highlight w:val="none"/>
        </w:rPr>
        <w:t>元</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r>
        <w:rPr>
          <w:rFonts w:hint="eastAsia" w:ascii="宋体" w:hAnsi="宋体" w:cs="宋体"/>
          <w:color w:val="auto"/>
          <w:sz w:val="24"/>
          <w:highlight w:val="none"/>
        </w:rPr>
        <w:t>，作为本次投标的保证，并承诺如下</w:t>
      </w:r>
      <w:r>
        <w:rPr>
          <w:rFonts w:hint="eastAsia" w:ascii="宋体" w:hAnsi="宋体" w:cs="宋体"/>
          <w:color w:val="auto"/>
          <w:kern w:val="0"/>
          <w:sz w:val="24"/>
          <w:highlight w:val="none"/>
        </w:rPr>
        <w:t>：</w:t>
      </w:r>
    </w:p>
    <w:p w14:paraId="27179CA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1.按招标文件的要求，我方愿意按招标文件的要求提供报价，并以最优惠的价格参加本次招标项目的投标（详见投标报价一览表）。   </w:t>
      </w:r>
    </w:p>
    <w:p w14:paraId="13CA137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2.投标有效期为</w:t>
      </w:r>
      <w:r>
        <w:rPr>
          <w:rFonts w:hint="eastAsia" w:ascii="宋体" w:hAnsi="宋体" w:cs="宋体"/>
          <w:color w:val="auto"/>
          <w:sz w:val="24"/>
          <w:highlight w:val="none"/>
          <w:lang w:eastAsia="zh-CN"/>
        </w:rPr>
        <w:t>提交</w:t>
      </w:r>
      <w:r>
        <w:rPr>
          <w:rFonts w:hint="eastAsia" w:ascii="宋体" w:hAnsi="宋体" w:cs="宋体"/>
          <w:color w:val="auto"/>
          <w:sz w:val="24"/>
          <w:highlight w:val="none"/>
        </w:rPr>
        <w:t>投标文件</w:t>
      </w:r>
      <w:r>
        <w:rPr>
          <w:rFonts w:hint="eastAsia" w:ascii="宋体" w:hAnsi="宋体" w:cs="宋体"/>
          <w:color w:val="auto"/>
          <w:sz w:val="24"/>
          <w:highlight w:val="none"/>
          <w:lang w:val="en-US" w:eastAsia="zh-CN"/>
        </w:rPr>
        <w:t>截止</w:t>
      </w:r>
      <w:r>
        <w:rPr>
          <w:rFonts w:hint="eastAsia" w:ascii="宋体" w:hAnsi="宋体" w:cs="宋体"/>
          <w:color w:val="auto"/>
          <w:sz w:val="24"/>
          <w:highlight w:val="none"/>
        </w:rPr>
        <w:t>之日起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日历</w:t>
      </w:r>
      <w:r>
        <w:rPr>
          <w:rFonts w:hint="eastAsia" w:ascii="宋体" w:hAnsi="宋体" w:cs="宋体"/>
          <w:color w:val="auto"/>
          <w:sz w:val="24"/>
          <w:highlight w:val="none"/>
        </w:rPr>
        <w:t>天，中标人投标有效期延至合同验收之日。</w:t>
      </w:r>
    </w:p>
    <w:p w14:paraId="3975BB4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3.我方已经详细地阅读了全部招标文件及其附件，包括澄清及参考文件</w:t>
      </w:r>
      <w:r>
        <w:rPr>
          <w:rFonts w:hint="eastAsia" w:ascii="宋体" w:hAnsi="宋体" w:cs="宋体"/>
          <w:color w:val="auto"/>
          <w:sz w:val="24"/>
          <w:highlight w:val="none"/>
          <w:lang w:eastAsia="zh-CN"/>
        </w:rPr>
        <w:t>（</w:t>
      </w:r>
      <w:r>
        <w:rPr>
          <w:rFonts w:hint="eastAsia" w:ascii="宋体" w:hAnsi="宋体" w:cs="宋体"/>
          <w:color w:val="auto"/>
          <w:sz w:val="24"/>
          <w:highlight w:val="none"/>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rPr>
        <w:t>。我方已完全清晰理解招标文件的要求，不存在任何含糊不清和误解之处，同意放弃对这些文件所提出的异议和质疑的权利。</w:t>
      </w:r>
    </w:p>
    <w:p w14:paraId="18FF9E8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4.如果在开标后规定的投标有效期内撤回投标，我们的投标保证金可不予退还。</w:t>
      </w:r>
    </w:p>
    <w:p w14:paraId="0E09134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5.我方已毫无保留地向贵方提供一切所需的证明材料。</w:t>
      </w:r>
    </w:p>
    <w:p w14:paraId="00AD08A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6.我方承诺在本次投标文件中提供的一切文件，无论是复印件还是扫描件均为真实和准确的，绝无任何虚假、伪造和夸大的成分，否则，愿承担相应的后果和法律责任。</w:t>
      </w:r>
    </w:p>
    <w:p w14:paraId="0453B32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7.我方完全服从和尊重评委会所作的评定结果，同时清楚理解到报价最低并非意味着必定获得中标资格。</w:t>
      </w:r>
    </w:p>
    <w:p w14:paraId="16EA80C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8.一旦我方中标，我们将根据招标文件及其有效补充文件的规定，严格按照相关法律法规履行自己的责任和义务。 </w:t>
      </w:r>
    </w:p>
    <w:p w14:paraId="41CC9321">
      <w:pPr>
        <w:spacing w:line="460" w:lineRule="exact"/>
        <w:rPr>
          <w:rFonts w:ascii="宋体" w:hAnsi="宋体" w:cs="宋体"/>
          <w:color w:val="auto"/>
          <w:sz w:val="24"/>
          <w:highlight w:val="none"/>
        </w:rPr>
      </w:pPr>
    </w:p>
    <w:p w14:paraId="711EAE4A">
      <w:pPr>
        <w:keepNext w:val="0"/>
        <w:keepLines w:val="0"/>
        <w:pageBreakBefore w:val="0"/>
        <w:widowControl w:val="0"/>
        <w:kinsoku/>
        <w:wordWrap/>
        <w:overflowPunct/>
        <w:topLinePunct w:val="0"/>
        <w:bidi w:val="0"/>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投标人（加盖电子公章）：</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86EE7EE">
      <w:pPr>
        <w:pStyle w:val="7"/>
        <w:ind w:firstLine="480" w:firstLineChars="200"/>
        <w:rPr>
          <w:rFonts w:hint="eastAsia"/>
          <w:color w:val="auto"/>
          <w:highlight w:val="none"/>
        </w:rPr>
      </w:pPr>
      <w:r>
        <w:rPr>
          <w:rFonts w:hint="eastAsia" w:ascii="宋体" w:hAnsi="宋体" w:eastAsia="宋体" w:cs="宋体"/>
          <w:color w:val="auto"/>
          <w:sz w:val="24"/>
          <w:szCs w:val="24"/>
          <w:highlight w:val="none"/>
        </w:rPr>
        <w:t>法定代表人或授权代理人（</w:t>
      </w:r>
      <w:r>
        <w:rPr>
          <w:rFonts w:hint="eastAsia" w:ascii="宋体" w:hAnsi="宋体" w:cs="宋体"/>
          <w:color w:val="auto"/>
          <w:sz w:val="24"/>
          <w:szCs w:val="24"/>
          <w:highlight w:val="none"/>
        </w:rPr>
        <w:t>签字或电子签名或电子签章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2C1B027">
      <w:pPr>
        <w:keepNext w:val="0"/>
        <w:keepLines w:val="0"/>
        <w:pageBreakBefore w:val="0"/>
        <w:widowControl w:val="0"/>
        <w:kinsoku/>
        <w:wordWrap/>
        <w:overflowPunct/>
        <w:topLinePunct w:val="0"/>
        <w:bidi w:val="0"/>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CA8511A">
      <w:pPr>
        <w:keepNext w:val="0"/>
        <w:keepLines w:val="0"/>
        <w:pageBreakBefore w:val="0"/>
        <w:widowControl w:val="0"/>
        <w:kinsoku/>
        <w:wordWrap/>
        <w:overflowPunct/>
        <w:topLinePunct w:val="0"/>
        <w:bidi w:val="0"/>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E85A6C3">
      <w:pPr>
        <w:keepNext w:val="0"/>
        <w:keepLines w:val="0"/>
        <w:pageBreakBefore w:val="0"/>
        <w:widowControl w:val="0"/>
        <w:kinsoku/>
        <w:wordWrap/>
        <w:overflowPunct/>
        <w:topLinePunct w:val="0"/>
        <w:bidi w:val="0"/>
        <w:snapToGrid/>
        <w:spacing w:line="46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14:paraId="37C19C99">
      <w:pPr>
        <w:spacing w:line="500" w:lineRule="exact"/>
        <w:ind w:firstLine="420" w:firstLineChars="200"/>
        <w:jc w:val="center"/>
        <w:rPr>
          <w:rFonts w:ascii="宋体" w:hAnsi="宋体" w:cs="宋体"/>
          <w:color w:val="auto"/>
          <w:szCs w:val="21"/>
          <w:highlight w:val="none"/>
          <w:u w:val="single"/>
        </w:rPr>
        <w:sectPr>
          <w:pgSz w:w="11906" w:h="16838"/>
          <w:pgMar w:top="1440" w:right="1080" w:bottom="1440" w:left="1080" w:header="851" w:footer="992" w:gutter="0"/>
          <w:pgNumType w:fmt="decimal"/>
          <w:cols w:space="720" w:num="1"/>
          <w:docGrid w:type="lines" w:linePitch="312" w:charSpace="0"/>
        </w:sectPr>
      </w:pPr>
    </w:p>
    <w:p w14:paraId="1595D875">
      <w:pPr>
        <w:spacing w:line="50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lang w:val="en-US" w:eastAsia="zh-CN"/>
        </w:rPr>
        <w:t>二</w:t>
      </w:r>
      <w:r>
        <w:rPr>
          <w:rFonts w:hint="eastAsia" w:ascii="宋体" w:hAnsi="宋体" w:cs="宋体"/>
          <w:b/>
          <w:bCs/>
          <w:color w:val="auto"/>
          <w:kern w:val="0"/>
          <w:sz w:val="30"/>
          <w:szCs w:val="30"/>
          <w:highlight w:val="none"/>
        </w:rPr>
        <w:t>、法定代表人资格证明书及授权委托书</w:t>
      </w:r>
    </w:p>
    <w:p w14:paraId="24C245E4">
      <w:pPr>
        <w:spacing w:line="460" w:lineRule="exact"/>
        <w:ind w:firstLine="482" w:firstLineChars="200"/>
        <w:jc w:val="center"/>
        <w:rPr>
          <w:rFonts w:ascii="宋体" w:hAnsi="宋体"/>
          <w:b/>
          <w:color w:val="auto"/>
          <w:sz w:val="24"/>
          <w:highlight w:val="none"/>
        </w:rPr>
      </w:pPr>
    </w:p>
    <w:p w14:paraId="6195D54C">
      <w:pPr>
        <w:spacing w:line="46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（一）法定代表人资格证明书</w:t>
      </w:r>
    </w:p>
    <w:p w14:paraId="64067991">
      <w:pPr>
        <w:spacing w:line="460" w:lineRule="exact"/>
        <w:rPr>
          <w:rFonts w:ascii="宋体" w:hAnsi="宋体"/>
          <w:color w:val="auto"/>
          <w:sz w:val="24"/>
          <w:highlight w:val="none"/>
        </w:rPr>
      </w:pPr>
    </w:p>
    <w:p w14:paraId="771DE26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投标人名称：</w:t>
      </w:r>
      <w:r>
        <w:rPr>
          <w:rFonts w:hint="eastAsia" w:ascii="宋体" w:hAnsi="宋体"/>
          <w:color w:val="auto"/>
          <w:sz w:val="24"/>
          <w:szCs w:val="24"/>
          <w:highlight w:val="none"/>
          <w:u w:val="single"/>
        </w:rPr>
        <w:t xml:space="preserve">                                                        </w:t>
      </w:r>
    </w:p>
    <w:p w14:paraId="6374CC7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color w:val="auto"/>
          <w:sz w:val="24"/>
          <w:szCs w:val="24"/>
          <w:highlight w:val="none"/>
        </w:rPr>
      </w:pPr>
    </w:p>
    <w:p w14:paraId="0CF5D40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softHyphen/>
      </w:r>
      <w:r>
        <w:rPr>
          <w:rFonts w:hint="eastAsia" w:ascii="宋体" w:hAnsi="宋体"/>
          <w:color w:val="auto"/>
          <w:sz w:val="24"/>
          <w:szCs w:val="24"/>
          <w:highlight w:val="none"/>
          <w:u w:val="single"/>
        </w:rPr>
        <w:softHyphen/>
      </w:r>
      <w:r>
        <w:rPr>
          <w:rFonts w:hint="eastAsia" w:ascii="宋体" w:hAnsi="宋体"/>
          <w:color w:val="auto"/>
          <w:sz w:val="24"/>
          <w:szCs w:val="24"/>
          <w:highlight w:val="none"/>
          <w:u w:val="single"/>
        </w:rPr>
        <w:t xml:space="preserve">                                                              </w:t>
      </w:r>
    </w:p>
    <w:p w14:paraId="0D721D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color w:val="auto"/>
          <w:sz w:val="24"/>
          <w:szCs w:val="24"/>
          <w:highlight w:val="none"/>
        </w:rPr>
      </w:pPr>
    </w:p>
    <w:p w14:paraId="56CDEF1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姓名：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p>
    <w:p w14:paraId="5B929B1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color w:val="auto"/>
          <w:sz w:val="24"/>
          <w:szCs w:val="24"/>
          <w:highlight w:val="none"/>
        </w:rPr>
      </w:pPr>
    </w:p>
    <w:p w14:paraId="2914E94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（投标人）的法定代表人。</w:t>
      </w:r>
    </w:p>
    <w:p w14:paraId="26F5B8F3">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ascii="宋体" w:hAnsi="宋体"/>
          <w:color w:val="auto"/>
          <w:sz w:val="24"/>
          <w:szCs w:val="24"/>
          <w:highlight w:val="none"/>
        </w:rPr>
      </w:pPr>
    </w:p>
    <w:p w14:paraId="54ADAAED">
      <w:pPr>
        <w:keepNext w:val="0"/>
        <w:keepLines w:val="0"/>
        <w:pageBreakBefore w:val="0"/>
        <w:widowControl w:val="0"/>
        <w:kinsoku/>
        <w:wordWrap/>
        <w:overflowPunct/>
        <w:topLinePunct w:val="0"/>
        <w:autoSpaceDE/>
        <w:autoSpaceDN/>
        <w:bidi w:val="0"/>
        <w:adjustRightInd/>
        <w:snapToGrid/>
        <w:spacing w:line="460" w:lineRule="exact"/>
        <w:ind w:firstLine="1440" w:firstLineChars="600"/>
        <w:textAlignment w:val="auto"/>
        <w:outlineLvl w:val="9"/>
        <w:rPr>
          <w:rFonts w:ascii="宋体" w:hAnsi="宋体"/>
          <w:color w:val="auto"/>
          <w:sz w:val="24"/>
          <w:szCs w:val="24"/>
          <w:highlight w:val="none"/>
        </w:rPr>
      </w:pPr>
      <w:r>
        <w:rPr>
          <w:rFonts w:hint="eastAsia" w:ascii="宋体" w:hAnsi="宋体"/>
          <w:color w:val="auto"/>
          <w:sz w:val="24"/>
          <w:szCs w:val="24"/>
          <w:highlight w:val="none"/>
        </w:rPr>
        <w:t>特此证明</w:t>
      </w:r>
    </w:p>
    <w:p w14:paraId="6D6B6360">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ascii="宋体" w:hAnsi="宋体"/>
          <w:color w:val="auto"/>
          <w:sz w:val="24"/>
          <w:szCs w:val="24"/>
          <w:highlight w:val="none"/>
        </w:rPr>
      </w:pPr>
    </w:p>
    <w:p w14:paraId="2B8FCDB9">
      <w:pPr>
        <w:keepNext w:val="0"/>
        <w:keepLines w:val="0"/>
        <w:pageBreakBefore w:val="0"/>
        <w:widowControl w:val="0"/>
        <w:kinsoku/>
        <w:wordWrap/>
        <w:overflowPunct/>
        <w:topLinePunct w:val="0"/>
        <w:autoSpaceDE/>
        <w:autoSpaceDN/>
        <w:bidi w:val="0"/>
        <w:adjustRightInd/>
        <w:snapToGrid/>
        <w:spacing w:line="460" w:lineRule="exact"/>
        <w:ind w:firstLine="4320" w:firstLineChars="1800"/>
        <w:textAlignment w:val="auto"/>
        <w:outlineLvl w:val="9"/>
        <w:rPr>
          <w:rFonts w:ascii="宋体" w:hAnsi="宋体"/>
          <w:color w:val="auto"/>
          <w:sz w:val="24"/>
          <w:szCs w:val="24"/>
          <w:highlight w:val="none"/>
        </w:rPr>
      </w:pPr>
      <w:r>
        <w:rPr>
          <w:rFonts w:hint="eastAsia" w:ascii="宋体" w:hAnsi="宋体"/>
          <w:color w:val="auto"/>
          <w:sz w:val="24"/>
          <w:szCs w:val="24"/>
          <w:highlight w:val="none"/>
        </w:rPr>
        <w:t>投标人（加盖电子公章）：</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 </w:t>
      </w:r>
    </w:p>
    <w:p w14:paraId="350C3A3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color w:val="auto"/>
          <w:sz w:val="24"/>
          <w:szCs w:val="24"/>
          <w:highlight w:val="none"/>
        </w:rPr>
      </w:pPr>
    </w:p>
    <w:p w14:paraId="1DD0BF8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eastAsia="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eastAsia="宋体"/>
          <w:b/>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eastAsia="宋体"/>
          <w:b/>
          <w:color w:val="auto"/>
          <w:sz w:val="24"/>
          <w:szCs w:val="24"/>
          <w:highlight w:val="none"/>
          <w:u w:val="single"/>
        </w:rPr>
        <w:t xml:space="preserve">     </w:t>
      </w:r>
      <w:r>
        <w:rPr>
          <w:rFonts w:hint="eastAsia" w:ascii="宋体" w:hAnsi="宋体"/>
          <w:color w:val="auto"/>
          <w:sz w:val="24"/>
          <w:szCs w:val="24"/>
          <w:highlight w:val="none"/>
        </w:rPr>
        <w:t>日</w:t>
      </w:r>
    </w:p>
    <w:p w14:paraId="30403AB8">
      <w:pPr>
        <w:pStyle w:val="10"/>
        <w:ind w:firstLine="480"/>
        <w:rPr>
          <w:color w:val="auto"/>
          <w:sz w:val="24"/>
          <w:szCs w:val="24"/>
          <w:highlight w:val="none"/>
        </w:rPr>
      </w:pPr>
    </w:p>
    <w:p w14:paraId="1E455550">
      <w:pPr>
        <w:spacing w:line="480" w:lineRule="auto"/>
        <w:rPr>
          <w:rFonts w:ascii="宋体" w:hAnsi="宋体"/>
          <w:b/>
          <w:color w:val="auto"/>
          <w:sz w:val="24"/>
          <w:highlight w:val="none"/>
        </w:rPr>
      </w:pPr>
      <w:r>
        <w:rPr>
          <w:rFonts w:hint="eastAsia" w:ascii="宋体" w:hAnsi="宋体"/>
          <w:b/>
          <w:color w:val="auto"/>
          <w:sz w:val="24"/>
          <w:highlight w:val="none"/>
        </w:rPr>
        <w:t>附：法定代表人身份证扫描件或复印件</w:t>
      </w:r>
    </w:p>
    <w:tbl>
      <w:tblPr>
        <w:tblStyle w:val="16"/>
        <w:tblW w:w="9720" w:type="dxa"/>
        <w:tblInd w:w="-20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720"/>
      </w:tblGrid>
      <w:tr w14:paraId="0CFB93A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701" w:hRule="atLeast"/>
        </w:trPr>
        <w:tc>
          <w:tcPr>
            <w:tcW w:w="9720" w:type="dxa"/>
            <w:noWrap/>
            <w:vAlign w:val="center"/>
          </w:tcPr>
          <w:p w14:paraId="4BE1DA44">
            <w:pPr>
              <w:pStyle w:val="15"/>
              <w:spacing w:line="480" w:lineRule="auto"/>
              <w:jc w:val="center"/>
              <w:rPr>
                <w:rFonts w:ascii="宋体" w:hAnsi="宋体"/>
                <w:color w:val="auto"/>
                <w:highlight w:val="none"/>
              </w:rPr>
            </w:pPr>
            <w:r>
              <w:rPr>
                <w:rFonts w:hint="eastAsia" w:ascii="宋体" w:hAnsi="宋体"/>
                <w:color w:val="auto"/>
                <w:highlight w:val="none"/>
              </w:rPr>
              <w:t>法定代表人身份证扫描件（正、反面）</w:t>
            </w:r>
          </w:p>
        </w:tc>
      </w:tr>
    </w:tbl>
    <w:p w14:paraId="433572AA">
      <w:pPr>
        <w:spacing w:line="500" w:lineRule="exact"/>
        <w:ind w:firstLine="422" w:firstLineChars="200"/>
        <w:jc w:val="center"/>
        <w:rPr>
          <w:rFonts w:ascii="宋体" w:hAnsi="宋体"/>
          <w:b/>
          <w:color w:val="auto"/>
          <w:szCs w:val="21"/>
          <w:highlight w:val="none"/>
        </w:rPr>
        <w:sectPr>
          <w:pgSz w:w="11906" w:h="16838"/>
          <w:pgMar w:top="1440" w:right="1080" w:bottom="1440" w:left="1080" w:header="851" w:footer="992" w:gutter="0"/>
          <w:pgNumType w:fmt="decimal"/>
          <w:cols w:space="720" w:num="1"/>
          <w:docGrid w:type="lines" w:linePitch="312" w:charSpace="0"/>
        </w:sectPr>
      </w:pPr>
    </w:p>
    <w:p w14:paraId="5685BB06">
      <w:pPr>
        <w:spacing w:afterLines="100" w:line="500" w:lineRule="exact"/>
        <w:jc w:val="center"/>
        <w:rPr>
          <w:rFonts w:ascii="宋体" w:hAnsi="宋体" w:cs="宋体"/>
          <w:b/>
          <w:color w:val="auto"/>
          <w:sz w:val="28"/>
          <w:szCs w:val="28"/>
          <w:highlight w:val="none"/>
        </w:rPr>
      </w:pPr>
      <w:r>
        <w:rPr>
          <w:rFonts w:hint="eastAsia" w:ascii="宋体" w:hAnsi="宋体" w:cs="宋体"/>
          <w:b/>
          <w:bCs/>
          <w:color w:val="auto"/>
          <w:kern w:val="0"/>
          <w:sz w:val="28"/>
          <w:szCs w:val="28"/>
          <w:highlight w:val="none"/>
        </w:rPr>
        <w:t>（二）授权委托书</w:t>
      </w:r>
    </w:p>
    <w:p w14:paraId="5717E7C6">
      <w:pPr>
        <w:spacing w:line="460" w:lineRule="exact"/>
        <w:ind w:firstLine="480" w:firstLineChars="200"/>
        <w:rPr>
          <w:rFonts w:ascii="宋体" w:hAnsi="宋体" w:cs="宋体"/>
          <w:b/>
          <w:bCs/>
          <w:color w:val="auto"/>
          <w:sz w:val="24"/>
          <w:highlight w:val="none"/>
          <w:u w:val="single"/>
        </w:rPr>
      </w:pPr>
      <w:r>
        <w:rPr>
          <w:rFonts w:hint="eastAsia" w:ascii="宋体" w:hAnsi="宋体" w:cs="宋体"/>
          <w:color w:val="auto"/>
          <w:sz w:val="24"/>
          <w:highlight w:val="none"/>
        </w:rPr>
        <w:t>本授权委托书声明我</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姓名</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系</w:t>
      </w:r>
      <w:r>
        <w:rPr>
          <w:rFonts w:hint="eastAsia" w:ascii="宋体" w:hAnsi="宋体" w:cs="宋体"/>
          <w:color w:val="auto"/>
          <w:sz w:val="24"/>
          <w:highlight w:val="none"/>
          <w:u w:val="single"/>
        </w:rPr>
        <w:t>(投标人名称)</w:t>
      </w:r>
      <w:r>
        <w:rPr>
          <w:rFonts w:hint="eastAsia" w:ascii="宋体" w:hAnsi="宋体" w:cs="宋体"/>
          <w:color w:val="auto"/>
          <w:sz w:val="24"/>
          <w:highlight w:val="none"/>
        </w:rPr>
        <w:t>的法定代表人，现授权委托我单位</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为我公司代理人。代理人</w:t>
      </w:r>
      <w:r>
        <w:rPr>
          <w:rFonts w:hint="eastAsia" w:ascii="宋体" w:hAnsi="宋体" w:cs="宋体"/>
          <w:color w:val="auto"/>
          <w:sz w:val="24"/>
          <w:highlight w:val="none"/>
          <w:lang w:val="en-US" w:eastAsia="zh-CN"/>
        </w:rPr>
        <w:t>根据授权，以我方名义签署、澄清、说明、补正、提交、撤回、修改</w:t>
      </w:r>
      <w:r>
        <w:rPr>
          <w:rFonts w:hint="eastAsia" w:ascii="宋体" w:hAnsi="宋体" w:cs="宋体"/>
          <w:color w:val="auto"/>
          <w:sz w:val="24"/>
          <w:highlight w:val="none"/>
          <w:u w:val="single"/>
        </w:rPr>
        <w:t>（项目名称）（招标编号）</w:t>
      </w:r>
      <w:r>
        <w:rPr>
          <w:rFonts w:hint="eastAsia" w:ascii="宋体" w:hAnsi="宋体" w:cs="宋体"/>
          <w:color w:val="auto"/>
          <w:sz w:val="24"/>
          <w:highlight w:val="none"/>
          <w:lang w:eastAsia="zh-CN"/>
        </w:rPr>
        <w:t>的</w:t>
      </w:r>
      <w:r>
        <w:rPr>
          <w:rFonts w:hint="eastAsia" w:ascii="宋体" w:hAnsi="宋体" w:cs="宋体"/>
          <w:color w:val="auto"/>
          <w:sz w:val="24"/>
          <w:highlight w:val="none"/>
          <w:lang w:val="en-US" w:eastAsia="zh-CN"/>
        </w:rPr>
        <w:t>投标文件，以及</w:t>
      </w:r>
      <w:r>
        <w:rPr>
          <w:rFonts w:hint="eastAsia" w:ascii="宋体" w:hAnsi="宋体" w:cs="宋体"/>
          <w:color w:val="auto"/>
          <w:sz w:val="24"/>
          <w:highlight w:val="none"/>
        </w:rPr>
        <w:t>在开标、评标过程中所签署的一切文件和处理与之有关的一切事务，我均予以承认。</w:t>
      </w:r>
    </w:p>
    <w:p w14:paraId="643E406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p>
    <w:p w14:paraId="7DF1F01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部  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415D636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zh-CN"/>
        </w:rPr>
        <w:t>委托期限</w:t>
      </w:r>
      <w:r>
        <w:rPr>
          <w:rFonts w:hint="eastAsia" w:ascii="宋体" w:hAnsi="宋体" w:cs="宋体"/>
          <w:color w:val="auto"/>
          <w:sz w:val="24"/>
          <w:szCs w:val="24"/>
          <w:highlight w:val="none"/>
        </w:rPr>
        <w:t>：自</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zh-CN"/>
        </w:rPr>
        <w:t>。</w:t>
      </w:r>
    </w:p>
    <w:p w14:paraId="04F1EF6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代理人无转委权。特此委托。</w:t>
      </w:r>
    </w:p>
    <w:p w14:paraId="6E5090A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p>
    <w:p w14:paraId="51BB41C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投标人（加盖电子公章）：</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2C285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rPr>
        <w:t>签字或电子签名或电子签章</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6866ECE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授权代理人（</w:t>
      </w:r>
      <w:r>
        <w:rPr>
          <w:rFonts w:hint="eastAsia" w:ascii="宋体" w:hAnsi="宋体" w:cs="宋体"/>
          <w:color w:val="auto"/>
          <w:sz w:val="24"/>
          <w:szCs w:val="24"/>
          <w:highlight w:val="none"/>
          <w:lang w:val="en-US" w:eastAsia="zh-CN"/>
        </w:rPr>
        <w:t>签字</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 xml:space="preserve">                                   </w:t>
      </w:r>
    </w:p>
    <w:p w14:paraId="1AED8BE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1C21B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eastAsia="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ascii="宋体" w:hAnsi="宋体" w:eastAsia="宋体"/>
          <w:b/>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ascii="宋体" w:hAnsi="宋体" w:eastAsia="宋体"/>
          <w:b/>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44EC5D6">
      <w:pPr>
        <w:spacing w:line="460" w:lineRule="exact"/>
        <w:ind w:firstLine="3840" w:firstLineChars="1600"/>
        <w:rPr>
          <w:rFonts w:ascii="宋体" w:hAnsi="宋体" w:cs="宋体"/>
          <w:color w:val="auto"/>
          <w:sz w:val="24"/>
          <w:highlight w:val="none"/>
        </w:rPr>
      </w:pPr>
    </w:p>
    <w:p w14:paraId="023179FA">
      <w:pPr>
        <w:pStyle w:val="10"/>
        <w:ind w:firstLine="480"/>
        <w:rPr>
          <w:color w:val="auto"/>
          <w:sz w:val="24"/>
          <w:szCs w:val="24"/>
          <w:highlight w:val="none"/>
        </w:rPr>
      </w:pPr>
    </w:p>
    <w:p w14:paraId="7F998766">
      <w:pPr>
        <w:rPr>
          <w:rFonts w:ascii="宋体" w:hAnsi="宋体"/>
          <w:b/>
          <w:bCs/>
          <w:color w:val="auto"/>
          <w:sz w:val="24"/>
          <w:highlight w:val="none"/>
        </w:rPr>
      </w:pPr>
      <w:r>
        <w:rPr>
          <w:rFonts w:hint="eastAsia" w:ascii="宋体" w:hAnsi="宋体"/>
          <w:b/>
          <w:bCs/>
          <w:color w:val="auto"/>
          <w:sz w:val="24"/>
          <w:highlight w:val="none"/>
        </w:rPr>
        <w:t>附：授权代理人身份证扫描件或复印件</w:t>
      </w:r>
    </w:p>
    <w:tbl>
      <w:tblPr>
        <w:tblStyle w:val="16"/>
        <w:tblW w:w="9936"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936"/>
      </w:tblGrid>
      <w:tr w14:paraId="3FAC081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805" w:hRule="atLeast"/>
          <w:jc w:val="center"/>
        </w:trPr>
        <w:tc>
          <w:tcPr>
            <w:tcW w:w="9936" w:type="dxa"/>
            <w:noWrap/>
            <w:vAlign w:val="center"/>
          </w:tcPr>
          <w:p w14:paraId="07A5E1D7">
            <w:pPr>
              <w:pStyle w:val="15"/>
              <w:spacing w:line="360" w:lineRule="exact"/>
              <w:jc w:val="center"/>
              <w:rPr>
                <w:rFonts w:ascii="宋体" w:hAnsi="宋体"/>
                <w:color w:val="auto"/>
                <w:highlight w:val="none"/>
              </w:rPr>
            </w:pPr>
            <w:r>
              <w:rPr>
                <w:rFonts w:hint="eastAsia" w:ascii="宋体" w:hAnsi="宋体"/>
                <w:color w:val="auto"/>
                <w:highlight w:val="none"/>
              </w:rPr>
              <w:t>授权代理人身份证扫描件（正、反面）</w:t>
            </w:r>
          </w:p>
        </w:tc>
      </w:tr>
    </w:tbl>
    <w:p w14:paraId="54DCE8F2">
      <w:pPr>
        <w:spacing w:line="460" w:lineRule="exact"/>
        <w:ind w:firstLine="540" w:firstLineChars="224"/>
        <w:jc w:val="left"/>
        <w:rPr>
          <w:rFonts w:ascii="宋体" w:hAnsi="宋体" w:cs="宋体"/>
          <w:b/>
          <w:color w:val="auto"/>
          <w:sz w:val="24"/>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b/>
          <w:color w:val="auto"/>
          <w:sz w:val="24"/>
          <w:highlight w:val="none"/>
        </w:rPr>
        <w:t>注：如投标人由法定代表人亲自签署投标文件并参与相关活动，则不需要办理授权。如由被授权的代理人签署上述文件，则必须按本格式规定填报并提交授权书，否则被授权的代理人将不被认可。</w:t>
      </w:r>
    </w:p>
    <w:p w14:paraId="1A176EB1">
      <w:pPr>
        <w:spacing w:line="50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lang w:val="en-US" w:eastAsia="zh-CN"/>
        </w:rPr>
        <w:t>三</w:t>
      </w:r>
      <w:r>
        <w:rPr>
          <w:rFonts w:hint="eastAsia" w:ascii="宋体" w:hAnsi="宋体" w:cs="宋体"/>
          <w:b/>
          <w:bCs/>
          <w:color w:val="auto"/>
          <w:kern w:val="0"/>
          <w:sz w:val="30"/>
          <w:szCs w:val="30"/>
          <w:highlight w:val="none"/>
        </w:rPr>
        <w:t>、投标保证金缴纳凭证</w:t>
      </w:r>
    </w:p>
    <w:p w14:paraId="7ACBC932">
      <w:pPr>
        <w:pStyle w:val="11"/>
        <w:rPr>
          <w:color w:val="auto"/>
          <w:highlight w:val="none"/>
        </w:rPr>
      </w:pPr>
    </w:p>
    <w:p w14:paraId="40C0E135">
      <w:pPr>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749B63AA">
      <w:pPr>
        <w:spacing w:line="460" w:lineRule="exact"/>
        <w:rPr>
          <w:rFonts w:ascii="宋体" w:hAnsi="宋体" w:cs="宋体"/>
          <w:color w:val="auto"/>
          <w:sz w:val="24"/>
          <w:highlight w:val="none"/>
        </w:rPr>
      </w:pPr>
      <w:r>
        <w:rPr>
          <w:rFonts w:hint="eastAsia" w:ascii="宋体" w:hAnsi="宋体" w:cs="宋体"/>
          <w:color w:val="auto"/>
          <w:sz w:val="24"/>
          <w:highlight w:val="none"/>
          <w:u w:val="single"/>
        </w:rPr>
        <w:t>（投标人全称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参加贵方组织的</w:t>
      </w:r>
      <w:r>
        <w:rPr>
          <w:rFonts w:hint="eastAsia" w:ascii="宋体" w:hAnsi="宋体" w:cs="宋体"/>
          <w:color w:val="auto"/>
          <w:sz w:val="24"/>
          <w:highlight w:val="none"/>
          <w:u w:val="single"/>
        </w:rPr>
        <w:t xml:space="preserve"> （项目名称）（招标编号） </w:t>
      </w:r>
      <w:r>
        <w:rPr>
          <w:rFonts w:hint="eastAsia" w:ascii="宋体" w:hAnsi="宋体" w:cs="宋体"/>
          <w:color w:val="auto"/>
          <w:sz w:val="24"/>
          <w:highlight w:val="none"/>
        </w:rPr>
        <w:t>项目的采购活动。按招标文件的规定，已通过</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形式</w:t>
      </w:r>
      <w:r>
        <w:rPr>
          <w:rFonts w:hint="eastAsia" w:ascii="宋体" w:hAnsi="宋体" w:cs="宋体"/>
          <w:color w:val="auto"/>
          <w:sz w:val="24"/>
          <w:highlight w:val="none"/>
          <w:lang w:eastAsia="zh-CN"/>
        </w:rPr>
        <w:t>缴纳</w:t>
      </w:r>
      <w:r>
        <w:rPr>
          <w:rFonts w:hint="eastAsia" w:ascii="宋体" w:hAnsi="宋体" w:cs="宋体"/>
          <w:color w:val="auto"/>
          <w:sz w:val="24"/>
          <w:highlight w:val="none"/>
        </w:rPr>
        <w:t>人民币</w:t>
      </w:r>
      <w:r>
        <w:rPr>
          <w:rFonts w:hint="eastAsia" w:ascii="宋体" w:hAnsi="宋体" w:cs="宋体"/>
          <w:color w:val="auto"/>
          <w:sz w:val="24"/>
          <w:highlight w:val="none"/>
          <w:u w:val="single"/>
        </w:rPr>
        <w:t xml:space="preserve"> （小写） </w:t>
      </w:r>
      <w:r>
        <w:rPr>
          <w:rFonts w:hint="eastAsia" w:ascii="宋体" w:hAnsi="宋体" w:cs="宋体"/>
          <w:color w:val="auto"/>
          <w:sz w:val="24"/>
          <w:highlight w:val="none"/>
        </w:rPr>
        <w:t>元</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r>
        <w:rPr>
          <w:rFonts w:hint="eastAsia" w:ascii="宋体" w:hAnsi="宋体" w:cs="宋体"/>
          <w:color w:val="auto"/>
          <w:sz w:val="24"/>
          <w:highlight w:val="none"/>
        </w:rPr>
        <w:t>的投标保证金。</w:t>
      </w:r>
    </w:p>
    <w:p w14:paraId="25D46EA0">
      <w:pPr>
        <w:keepNext w:val="0"/>
        <w:keepLines w:val="0"/>
        <w:pageBreakBefore w:val="0"/>
        <w:widowControl w:val="0"/>
        <w:kinsoku/>
        <w:wordWrap/>
        <w:overflowPunct/>
        <w:topLinePunct w:val="0"/>
        <w:bidi w:val="0"/>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6F770AD9">
      <w:pPr>
        <w:keepNext w:val="0"/>
        <w:keepLines w:val="0"/>
        <w:pageBreakBefore w:val="0"/>
        <w:widowControl w:val="0"/>
        <w:kinsoku/>
        <w:wordWrap/>
        <w:overflowPunct/>
        <w:topLinePunct w:val="0"/>
        <w:bidi w:val="0"/>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投标人开户银行：</w:t>
      </w:r>
      <w:r>
        <w:rPr>
          <w:rFonts w:hint="eastAsia" w:ascii="宋体" w:hAnsi="宋体" w:eastAsia="宋体" w:cs="宋体"/>
          <w:color w:val="auto"/>
          <w:sz w:val="24"/>
          <w:szCs w:val="24"/>
          <w:highlight w:val="none"/>
          <w:u w:val="single"/>
        </w:rPr>
        <w:t xml:space="preserve">                          </w:t>
      </w:r>
    </w:p>
    <w:p w14:paraId="075C4137">
      <w:pPr>
        <w:keepNext w:val="0"/>
        <w:keepLines w:val="0"/>
        <w:pageBreakBefore w:val="0"/>
        <w:widowControl w:val="0"/>
        <w:kinsoku/>
        <w:wordWrap/>
        <w:overflowPunct/>
        <w:topLinePunct w:val="0"/>
        <w:bidi w:val="0"/>
        <w:snapToGrid/>
        <w:spacing w:line="46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投标人银行账号：</w:t>
      </w:r>
      <w:r>
        <w:rPr>
          <w:rFonts w:hint="eastAsia" w:ascii="宋体" w:hAnsi="宋体" w:eastAsia="宋体" w:cs="宋体"/>
          <w:color w:val="auto"/>
          <w:sz w:val="24"/>
          <w:szCs w:val="24"/>
          <w:highlight w:val="none"/>
          <w:u w:val="single"/>
        </w:rPr>
        <w:t xml:space="preserve">                          </w:t>
      </w:r>
    </w:p>
    <w:p w14:paraId="18F8E6BC">
      <w:pPr>
        <w:keepNext w:val="0"/>
        <w:keepLines w:val="0"/>
        <w:pageBreakBefore w:val="0"/>
        <w:widowControl w:val="0"/>
        <w:kinsoku/>
        <w:wordWrap/>
        <w:overflowPunct/>
        <w:topLinePunct w:val="0"/>
        <w:bidi w:val="0"/>
        <w:snapToGrid/>
        <w:spacing w:line="460" w:lineRule="exact"/>
        <w:textAlignment w:val="auto"/>
        <w:outlineLvl w:val="9"/>
        <w:rPr>
          <w:rFonts w:hint="eastAsia" w:ascii="宋体" w:hAnsi="宋体" w:eastAsia="宋体" w:cs="宋体"/>
          <w:color w:val="auto"/>
          <w:sz w:val="24"/>
          <w:szCs w:val="24"/>
          <w:highlight w:val="none"/>
        </w:rPr>
      </w:pPr>
    </w:p>
    <w:p w14:paraId="32DBF2B6">
      <w:pPr>
        <w:keepNext w:val="0"/>
        <w:keepLines w:val="0"/>
        <w:pageBreakBefore w:val="0"/>
        <w:widowControl w:val="0"/>
        <w:kinsoku/>
        <w:wordWrap/>
        <w:overflowPunct/>
        <w:topLinePunct w:val="0"/>
        <w:bidi w:val="0"/>
        <w:adjustRightInd w:val="0"/>
        <w:snapToGrid/>
        <w:spacing w:line="460" w:lineRule="exact"/>
        <w:ind w:firstLine="960" w:firstLineChars="4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投标人（加盖电子公章）：</w:t>
      </w:r>
      <w:r>
        <w:rPr>
          <w:rFonts w:hint="eastAsia" w:ascii="宋体" w:hAnsi="宋体" w:eastAsia="宋体" w:cs="宋体"/>
          <w:color w:val="auto"/>
          <w:sz w:val="24"/>
          <w:szCs w:val="24"/>
          <w:highlight w:val="none"/>
          <w:u w:val="single"/>
        </w:rPr>
        <w:t xml:space="preserve">                   </w:t>
      </w:r>
    </w:p>
    <w:p w14:paraId="06ABA056">
      <w:pPr>
        <w:keepNext w:val="0"/>
        <w:keepLines w:val="0"/>
        <w:pageBreakBefore w:val="0"/>
        <w:widowControl w:val="0"/>
        <w:kinsoku/>
        <w:wordWrap/>
        <w:overflowPunct/>
        <w:topLinePunct w:val="0"/>
        <w:bidi w:val="0"/>
        <w:adjustRightInd w:val="0"/>
        <w:snapToGrid/>
        <w:spacing w:line="460" w:lineRule="exact"/>
        <w:ind w:firstLine="960" w:firstLineChars="400"/>
        <w:textAlignment w:val="auto"/>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法定代表人或授权代理人（</w:t>
      </w:r>
      <w:r>
        <w:rPr>
          <w:rFonts w:hint="eastAsia" w:ascii="宋体" w:hAnsi="宋体" w:cs="宋体"/>
          <w:color w:val="auto"/>
          <w:sz w:val="24"/>
          <w:szCs w:val="24"/>
          <w:highlight w:val="none"/>
        </w:rPr>
        <w:t>签字或电子签名或电子签章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77766A3">
      <w:pPr>
        <w:keepNext w:val="0"/>
        <w:keepLines w:val="0"/>
        <w:pageBreakBefore w:val="0"/>
        <w:widowControl w:val="0"/>
        <w:kinsoku/>
        <w:wordWrap/>
        <w:overflowPunct/>
        <w:topLinePunct w:val="0"/>
        <w:bidi w:val="0"/>
        <w:adjustRightInd w:val="0"/>
        <w:snapToGrid/>
        <w:spacing w:line="460" w:lineRule="exact"/>
        <w:ind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eastAsia="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ascii="宋体" w:hAnsi="宋体" w:eastAsia="宋体"/>
          <w:b/>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ascii="宋体" w:hAnsi="宋体" w:eastAsia="宋体"/>
          <w:b/>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BD44824">
      <w:pPr>
        <w:spacing w:line="460" w:lineRule="exact"/>
        <w:rPr>
          <w:rFonts w:ascii="宋体" w:hAnsi="宋体" w:cs="宋体"/>
          <w:color w:val="auto"/>
          <w:sz w:val="24"/>
          <w:highlight w:val="none"/>
        </w:rPr>
      </w:pPr>
    </w:p>
    <w:p w14:paraId="683D713B">
      <w:pPr>
        <w:pStyle w:val="10"/>
        <w:spacing w:line="460" w:lineRule="exact"/>
        <w:ind w:firstLine="480"/>
        <w:rPr>
          <w:rFonts w:ascii="宋体" w:hAnsi="宋体" w:eastAsia="宋体" w:cs="宋体"/>
          <w:color w:val="auto"/>
          <w:sz w:val="24"/>
          <w:szCs w:val="24"/>
          <w:highlight w:val="none"/>
        </w:rPr>
      </w:pPr>
    </w:p>
    <w:p w14:paraId="70AF7B0B">
      <w:pPr>
        <w:pStyle w:val="5"/>
        <w:ind w:firstLine="241" w:firstLineChars="100"/>
        <w:jc w:val="both"/>
        <w:rPr>
          <w:rFonts w:hint="eastAsia" w:ascii="宋体" w:hAnsi="宋体" w:eastAsia="宋体" w:cs="宋体"/>
          <w:b w:val="0"/>
          <w:bCs w:val="0"/>
          <w:color w:val="auto"/>
          <w:sz w:val="24"/>
          <w:highlight w:val="none"/>
          <w:lang w:eastAsia="zh-CN"/>
        </w:rPr>
      </w:pPr>
      <w:r>
        <w:rPr>
          <w:rFonts w:hint="eastAsia" w:ascii="宋体" w:hAnsi="宋体" w:cs="宋体"/>
          <w:b/>
          <w:bCs/>
          <w:color w:val="auto"/>
          <w:sz w:val="24"/>
          <w:highlight w:val="none"/>
          <w:lang w:val="en-US" w:eastAsia="zh-CN"/>
        </w:rPr>
        <w:t>注</w:t>
      </w:r>
      <w:r>
        <w:rPr>
          <w:rFonts w:hint="eastAsia" w:ascii="宋体" w:hAnsi="宋体" w:cs="宋体"/>
          <w:b/>
          <w:bCs/>
          <w:color w:val="auto"/>
          <w:sz w:val="24"/>
          <w:highlight w:val="none"/>
        </w:rPr>
        <w:t>：附投标保证金缴纳凭证的扫描件或复印件或打印件</w:t>
      </w:r>
      <w:r>
        <w:rPr>
          <w:rFonts w:hint="eastAsia" w:ascii="宋体" w:hAnsi="宋体" w:cs="宋体"/>
          <w:b/>
          <w:bCs/>
          <w:color w:val="auto"/>
          <w:sz w:val="24"/>
          <w:highlight w:val="none"/>
          <w:lang w:eastAsia="zh-CN"/>
        </w:rPr>
        <w:t>。</w:t>
      </w:r>
    </w:p>
    <w:p w14:paraId="63FC869C">
      <w:pPr>
        <w:pStyle w:val="5"/>
        <w:jc w:val="both"/>
        <w:rPr>
          <w:rFonts w:ascii="宋体" w:hAnsi="宋体" w:cs="宋体"/>
          <w:b w:val="0"/>
          <w:bCs w:val="0"/>
          <w:color w:val="auto"/>
          <w:sz w:val="24"/>
          <w:highlight w:val="none"/>
        </w:rPr>
        <w:sectPr>
          <w:pgSz w:w="11906" w:h="16838"/>
          <w:pgMar w:top="1440" w:right="1080" w:bottom="1440" w:left="1080" w:header="851" w:footer="992" w:gutter="0"/>
          <w:pgNumType w:fmt="decimal"/>
          <w:cols w:space="720" w:num="1"/>
          <w:docGrid w:type="lines" w:linePitch="312" w:charSpace="0"/>
        </w:sectPr>
      </w:pPr>
    </w:p>
    <w:p w14:paraId="43F7F0A6">
      <w:pPr>
        <w:spacing w:line="50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lang w:val="en-US" w:eastAsia="zh-CN"/>
        </w:rPr>
        <w:t>四</w:t>
      </w:r>
      <w:r>
        <w:rPr>
          <w:rFonts w:hint="eastAsia" w:ascii="宋体" w:hAnsi="宋体" w:cs="宋体"/>
          <w:b/>
          <w:bCs/>
          <w:color w:val="auto"/>
          <w:kern w:val="0"/>
          <w:sz w:val="30"/>
          <w:szCs w:val="30"/>
          <w:highlight w:val="none"/>
        </w:rPr>
        <w:t>、投标承诺书</w:t>
      </w:r>
    </w:p>
    <w:p w14:paraId="59B6B3A4">
      <w:pPr>
        <w:pStyle w:val="5"/>
        <w:ind w:firstLine="0" w:firstLineChars="0"/>
        <w:jc w:val="center"/>
        <w:rPr>
          <w:rFonts w:ascii="宋体" w:hAnsi="宋体" w:cs="宋体"/>
          <w:b/>
          <w:bCs/>
          <w:color w:val="auto"/>
          <w:sz w:val="24"/>
          <w:highlight w:val="none"/>
        </w:rPr>
      </w:pPr>
    </w:p>
    <w:p w14:paraId="01761153">
      <w:pPr>
        <w:spacing w:line="500" w:lineRule="exact"/>
        <w:rPr>
          <w:color w:val="auto"/>
          <w:sz w:val="24"/>
          <w:highlight w:val="none"/>
          <w:u w:val="single"/>
        </w:rPr>
      </w:pPr>
      <w:r>
        <w:rPr>
          <w:rFonts w:hint="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（采购人名称）       </w:t>
      </w:r>
    </w:p>
    <w:p w14:paraId="2297CBDC">
      <w:pPr>
        <w:spacing w:line="48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我方认真阅读了</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的招标文件，我方知道在采购活动中必须按照法律法规和招标文件的规定参与投标，如违反将会导致</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无效、保证金不能退还和其他违法后果。在此，我方郑重承诺，我方遵守政府采购法律法规的规定，愿意接受招标文件的所有条款规定参与上述项目的投标，不围标，不串通投标，提供的所有投标资料真实有效，采购人有权对提供的投标资料进行查询，一旦查出有弄虚作假或故意隐瞒行为，将取消投标资格，已经中标的中标无效，并承担一切法律责任和经济损失。</w:t>
      </w:r>
    </w:p>
    <w:p w14:paraId="3F2323AC">
      <w:pPr>
        <w:spacing w:line="480" w:lineRule="auto"/>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27DA275D">
      <w:pPr>
        <w:spacing w:line="480" w:lineRule="auto"/>
        <w:rPr>
          <w:rFonts w:ascii="宋体" w:hAnsi="宋体" w:cs="宋体"/>
          <w:color w:val="auto"/>
          <w:sz w:val="24"/>
          <w:highlight w:val="none"/>
        </w:rPr>
      </w:pPr>
    </w:p>
    <w:p w14:paraId="073D28EC">
      <w:pPr>
        <w:pStyle w:val="10"/>
        <w:ind w:firstLine="480"/>
        <w:rPr>
          <w:color w:val="auto"/>
          <w:sz w:val="24"/>
          <w:szCs w:val="24"/>
          <w:highlight w:val="none"/>
        </w:rPr>
      </w:pPr>
    </w:p>
    <w:p w14:paraId="00D61812">
      <w:pPr>
        <w:snapToGrid w:val="0"/>
        <w:spacing w:line="480" w:lineRule="auto"/>
        <w:jc w:val="right"/>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投标人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（加盖电子公章）</w:t>
      </w:r>
    </w:p>
    <w:p w14:paraId="56C8EF18">
      <w:pPr>
        <w:snapToGrid w:val="0"/>
        <w:spacing w:line="48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（签字或电子签名或电子签章）</w:t>
      </w:r>
    </w:p>
    <w:p w14:paraId="172CE8E2">
      <w:pPr>
        <w:spacing w:line="360" w:lineRule="auto"/>
        <w:jc w:val="center"/>
        <w:outlineLvl w:val="1"/>
        <w:rPr>
          <w:rFonts w:hint="eastAsia" w:ascii="宋体" w:hAnsi="宋体" w:cs="宋体"/>
          <w:b w:val="0"/>
          <w:bCs/>
          <w:color w:val="auto"/>
          <w:kern w:val="0"/>
          <w:sz w:val="24"/>
          <w:szCs w:val="24"/>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b w:val="0"/>
          <w:bCs/>
          <w:color w:val="auto"/>
          <w:kern w:val="0"/>
          <w:sz w:val="24"/>
          <w:szCs w:val="24"/>
          <w:highlight w:val="none"/>
        </w:rPr>
        <w:t>年____月____日</w:t>
      </w:r>
    </w:p>
    <w:p w14:paraId="14C7583E">
      <w:pPr>
        <w:keepNext/>
        <w:keepLines/>
        <w:widowControl/>
        <w:autoSpaceDE w:val="0"/>
        <w:spacing w:line="360" w:lineRule="auto"/>
        <w:jc w:val="center"/>
        <w:outlineLvl w:val="2"/>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、政府采购优惠政策及其他资料</w:t>
      </w:r>
    </w:p>
    <w:p w14:paraId="15D3FB86">
      <w:pPr>
        <w:keepNext/>
        <w:keepLines/>
        <w:widowControl/>
        <w:autoSpaceDE w:val="0"/>
        <w:spacing w:beforeLines="50" w:line="360" w:lineRule="auto"/>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（一）《中小企业声明函》（货物）</w:t>
      </w:r>
    </w:p>
    <w:p w14:paraId="610B2487">
      <w:pPr>
        <w:spacing w:line="480" w:lineRule="auto"/>
        <w:ind w:firstLine="480" w:firstLineChars="200"/>
        <w:rPr>
          <w:rFonts w:ascii="宋体" w:hAnsi="宋体" w:cs="Arial Narrow"/>
          <w:color w:val="auto"/>
          <w:sz w:val="24"/>
          <w:highlight w:val="none"/>
          <w:shd w:val="clear" w:color="auto" w:fill="FFFFFF"/>
        </w:rPr>
      </w:pPr>
      <w:r>
        <w:rPr>
          <w:rFonts w:hint="eastAsia" w:ascii="宋体" w:hAnsi="宋体" w:cs="Arial Narrow"/>
          <w:color w:val="auto"/>
          <w:sz w:val="24"/>
          <w:highlight w:val="none"/>
          <w:shd w:val="clear" w:color="auto" w:fill="FFFFFF"/>
        </w:rPr>
        <w:t>本公司（联合体</w:t>
      </w:r>
      <w:r>
        <w:rPr>
          <w:rFonts w:hint="eastAsia" w:ascii="宋体" w:hAnsi="宋体" w:cs="Arial Narrow"/>
          <w:color w:val="auto"/>
          <w:sz w:val="24"/>
          <w:highlight w:val="none"/>
          <w:shd w:val="clear" w:color="auto" w:fill="FFFFFF"/>
          <w:lang w:eastAsia="zh-CN"/>
        </w:rPr>
        <w:t>）</w:t>
      </w:r>
      <w:r>
        <w:rPr>
          <w:rFonts w:hint="eastAsia" w:ascii="宋体" w:hAnsi="宋体" w:cs="Arial Narrow"/>
          <w:color w:val="auto"/>
          <w:sz w:val="24"/>
          <w:highlight w:val="none"/>
          <w:shd w:val="clear" w:color="auto" w:fill="FFFFFF"/>
        </w:rPr>
        <w:t>郑重声明，根据《政府采购促进中小企业发展管理办法》</w:t>
      </w:r>
      <w:r>
        <w:rPr>
          <w:rFonts w:hint="eastAsia" w:ascii="宋体" w:hAnsi="宋体" w:cs="Arial Narrow"/>
          <w:color w:val="auto"/>
          <w:sz w:val="24"/>
          <w:highlight w:val="none"/>
          <w:shd w:val="clear" w:color="auto" w:fill="FFFFFF"/>
          <w:lang w:eastAsia="zh-CN"/>
        </w:rPr>
        <w:t>（</w:t>
      </w:r>
      <w:r>
        <w:rPr>
          <w:rFonts w:hint="eastAsia" w:ascii="宋体" w:hAnsi="宋体" w:cs="Arial Narrow"/>
          <w:color w:val="auto"/>
          <w:sz w:val="24"/>
          <w:highlight w:val="none"/>
          <w:shd w:val="clear" w:color="auto" w:fill="FFFFFF"/>
        </w:rPr>
        <w:t>财库</w:t>
      </w:r>
      <w:r>
        <w:rPr>
          <w:rFonts w:hint="eastAsia" w:ascii="宋体" w:hAnsi="宋体" w:cs="Arial Narrow"/>
          <w:color w:val="auto"/>
          <w:sz w:val="24"/>
          <w:highlight w:val="none"/>
          <w:shd w:val="clear" w:color="auto" w:fill="FFFFFF"/>
          <w:lang w:eastAsia="zh-CN"/>
        </w:rPr>
        <w:t>〔2020〕46号）</w:t>
      </w:r>
      <w:r>
        <w:rPr>
          <w:rFonts w:hint="eastAsia" w:ascii="宋体" w:hAnsi="宋体" w:cs="Arial Narrow"/>
          <w:color w:val="auto"/>
          <w:sz w:val="24"/>
          <w:highlight w:val="none"/>
          <w:shd w:val="clear" w:color="auto" w:fill="FFFFFF"/>
        </w:rPr>
        <w:t>的规定，本公司</w:t>
      </w:r>
      <w:r>
        <w:rPr>
          <w:rFonts w:hint="eastAsia" w:ascii="宋体" w:hAnsi="宋体" w:cs="Arial Narrow"/>
          <w:color w:val="auto"/>
          <w:sz w:val="24"/>
          <w:highlight w:val="none"/>
          <w:shd w:val="clear" w:color="auto" w:fill="FFFFFF"/>
          <w:lang w:eastAsia="zh-CN"/>
        </w:rPr>
        <w:t>（</w:t>
      </w:r>
      <w:r>
        <w:rPr>
          <w:rFonts w:hint="eastAsia" w:ascii="宋体" w:hAnsi="宋体" w:cs="Arial Narrow"/>
          <w:color w:val="auto"/>
          <w:sz w:val="24"/>
          <w:highlight w:val="none"/>
          <w:shd w:val="clear" w:color="auto" w:fill="FFFFFF"/>
        </w:rPr>
        <w:t>联合体</w:t>
      </w:r>
      <w:r>
        <w:rPr>
          <w:rFonts w:hint="eastAsia" w:ascii="宋体" w:hAnsi="宋体" w:cs="Arial Narrow"/>
          <w:color w:val="auto"/>
          <w:sz w:val="24"/>
          <w:highlight w:val="none"/>
          <w:shd w:val="clear" w:color="auto" w:fill="FFFFFF"/>
          <w:lang w:eastAsia="zh-CN"/>
        </w:rPr>
        <w:t>）</w:t>
      </w:r>
      <w:r>
        <w:rPr>
          <w:rFonts w:hint="eastAsia" w:ascii="宋体" w:hAnsi="宋体" w:cs="Arial Narrow"/>
          <w:color w:val="auto"/>
          <w:sz w:val="24"/>
          <w:highlight w:val="none"/>
          <w:shd w:val="clear" w:color="auto" w:fill="FFFFFF"/>
        </w:rPr>
        <w:t>参加</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单位名称</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shd w:val="clear" w:color="auto" w:fill="FFFFFF"/>
        </w:rPr>
        <w:t>的</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项目名称</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shd w:val="clear" w:color="auto" w:fill="FFFFFF"/>
        </w:rPr>
        <w:t>采购活动，提供的货物全部由符合政策要求的中小企业制造。相关企业</w:t>
      </w:r>
      <w:r>
        <w:rPr>
          <w:rFonts w:hint="eastAsia" w:ascii="宋体" w:hAnsi="宋体" w:cs="Arial Narrow"/>
          <w:color w:val="auto"/>
          <w:sz w:val="24"/>
          <w:highlight w:val="none"/>
          <w:shd w:val="clear" w:color="auto" w:fill="FFFFFF"/>
          <w:lang w:eastAsia="zh-CN"/>
        </w:rPr>
        <w:t>（</w:t>
      </w:r>
      <w:r>
        <w:rPr>
          <w:rFonts w:hint="eastAsia" w:ascii="宋体" w:hAnsi="宋体" w:cs="Arial Narrow"/>
          <w:color w:val="auto"/>
          <w:sz w:val="24"/>
          <w:highlight w:val="none"/>
          <w:shd w:val="clear" w:color="auto" w:fill="FFFFFF"/>
        </w:rPr>
        <w:t>含联合体中的中小企业、签订分包意向协议的中小企业</w:t>
      </w:r>
      <w:r>
        <w:rPr>
          <w:rFonts w:hint="eastAsia" w:ascii="宋体" w:hAnsi="宋体" w:cs="Arial Narrow"/>
          <w:color w:val="auto"/>
          <w:sz w:val="24"/>
          <w:highlight w:val="none"/>
          <w:shd w:val="clear" w:color="auto" w:fill="FFFFFF"/>
          <w:lang w:eastAsia="zh-CN"/>
        </w:rPr>
        <w:t>）</w:t>
      </w:r>
      <w:r>
        <w:rPr>
          <w:rFonts w:hint="eastAsia" w:ascii="宋体" w:hAnsi="宋体" w:cs="Arial Narrow"/>
          <w:color w:val="auto"/>
          <w:sz w:val="24"/>
          <w:highlight w:val="none"/>
          <w:shd w:val="clear" w:color="auto" w:fill="FFFFFF"/>
        </w:rPr>
        <w:t>的具体情况如下</w:t>
      </w:r>
      <w:r>
        <w:rPr>
          <w:rFonts w:hint="eastAsia" w:ascii="宋体" w:hAnsi="宋体" w:cs="Arial Narrow"/>
          <w:color w:val="auto"/>
          <w:sz w:val="24"/>
          <w:highlight w:val="none"/>
          <w:shd w:val="clear" w:color="auto" w:fill="FFFFFF"/>
          <w:lang w:eastAsia="zh-CN"/>
        </w:rPr>
        <w:t>：</w:t>
      </w:r>
    </w:p>
    <w:p w14:paraId="627DA135">
      <w:pPr>
        <w:spacing w:line="480" w:lineRule="auto"/>
        <w:ind w:firstLine="480" w:firstLineChars="200"/>
        <w:rPr>
          <w:rFonts w:ascii="宋体" w:hAnsi="宋体" w:cs="Arial Narrow"/>
          <w:color w:val="auto"/>
          <w:sz w:val="24"/>
          <w:highlight w:val="none"/>
          <w:shd w:val="clear" w:color="auto" w:fill="FFFFFF"/>
        </w:rPr>
      </w:pPr>
      <w:r>
        <w:rPr>
          <w:rFonts w:hint="eastAsia" w:ascii="宋体" w:hAnsi="宋体" w:cs="Arial Narrow"/>
          <w:color w:val="auto"/>
          <w:sz w:val="24"/>
          <w:highlight w:val="none"/>
          <w:shd w:val="clear" w:color="auto" w:fill="FFFFFF"/>
        </w:rPr>
        <w:t>1.</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标的名称</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shd w:val="clear" w:color="auto" w:fill="FFFFFF"/>
        </w:rPr>
        <w:t>，属于</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招标文件中明确的所属行业</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shd w:val="clear" w:color="auto" w:fill="FFFFFF"/>
        </w:rPr>
        <w:t>行业；制造商为</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企业名称</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shd w:val="clear" w:color="auto" w:fill="FFFFFF"/>
        </w:rPr>
        <w:t>，从业人员人，营业收入为万元，资产总额为万元，属于</w:t>
      </w:r>
      <w:r>
        <w:rPr>
          <w:rFonts w:hint="eastAsia" w:ascii="宋体" w:hAnsi="宋体" w:cs="Arial Narrow"/>
          <w:color w:val="auto"/>
          <w:sz w:val="24"/>
          <w:highlight w:val="none"/>
          <w:u w:val="single"/>
          <w:shd w:val="clear" w:color="auto" w:fill="FFFFFF"/>
        </w:rPr>
        <w:t xml:space="preserve">   （中型企业、小型企业、微型企业）   </w:t>
      </w:r>
      <w:r>
        <w:rPr>
          <w:rFonts w:hint="eastAsia" w:ascii="宋体" w:hAnsi="宋体" w:cs="Arial Narrow"/>
          <w:color w:val="auto"/>
          <w:sz w:val="24"/>
          <w:highlight w:val="none"/>
          <w:shd w:val="clear" w:color="auto" w:fill="FFFFFF"/>
        </w:rPr>
        <w:t>；</w:t>
      </w:r>
    </w:p>
    <w:p w14:paraId="12158F82">
      <w:pPr>
        <w:spacing w:line="360" w:lineRule="auto"/>
        <w:ind w:firstLine="480" w:firstLineChars="200"/>
        <w:rPr>
          <w:rFonts w:ascii="宋体" w:hAnsi="宋体" w:cs="Arial Narrow"/>
          <w:color w:val="auto"/>
          <w:sz w:val="24"/>
          <w:highlight w:val="none"/>
          <w:shd w:val="clear" w:color="auto" w:fill="FFFFFF"/>
        </w:rPr>
      </w:pPr>
      <w:r>
        <w:rPr>
          <w:rFonts w:hint="eastAsia" w:ascii="宋体" w:hAnsi="宋体" w:cs="Arial Narrow"/>
          <w:color w:val="auto"/>
          <w:sz w:val="24"/>
          <w:highlight w:val="none"/>
          <w:shd w:val="clear" w:color="auto" w:fill="FFFFFF"/>
        </w:rPr>
        <w:t>2.</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标的名称</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shd w:val="clear" w:color="auto" w:fill="FFFFFF"/>
        </w:rPr>
        <w:t>，属于</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招标文件中明确的所属行业</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shd w:val="clear" w:color="auto" w:fill="FFFFFF"/>
        </w:rPr>
        <w:t>行业；制造商为</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企业名称</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shd w:val="clear" w:color="auto" w:fill="FFFFFF"/>
        </w:rPr>
        <w:t>，从业人员人，营业收入为万元，资产总额为万元，属于</w:t>
      </w:r>
      <w:r>
        <w:rPr>
          <w:rFonts w:hint="eastAsia" w:ascii="宋体" w:hAnsi="宋体" w:cs="Arial Narrow"/>
          <w:color w:val="auto"/>
          <w:sz w:val="24"/>
          <w:highlight w:val="none"/>
          <w:u w:val="single"/>
          <w:shd w:val="clear" w:color="auto" w:fill="FFFFFF"/>
        </w:rPr>
        <w:t xml:space="preserve">   （中型企业、小型企业、微型企业</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shd w:val="clear" w:color="auto" w:fill="FFFFFF"/>
        </w:rPr>
        <w:t>；</w:t>
      </w:r>
    </w:p>
    <w:p w14:paraId="43E05B1B">
      <w:pPr>
        <w:spacing w:line="480" w:lineRule="auto"/>
        <w:ind w:firstLine="480" w:firstLineChars="200"/>
        <w:rPr>
          <w:rFonts w:ascii="宋体" w:hAnsi="宋体" w:cs="Arial Narrow"/>
          <w:color w:val="auto"/>
          <w:sz w:val="24"/>
          <w:highlight w:val="none"/>
          <w:shd w:val="clear" w:color="auto" w:fill="FFFFFF"/>
        </w:rPr>
      </w:pPr>
      <w:r>
        <w:rPr>
          <w:rFonts w:hint="eastAsia" w:ascii="宋体" w:hAnsi="宋体" w:cs="Arial Narrow"/>
          <w:color w:val="auto"/>
          <w:sz w:val="24"/>
          <w:highlight w:val="none"/>
          <w:shd w:val="clear" w:color="auto" w:fill="FFFFFF"/>
          <w:lang w:eastAsia="zh-CN"/>
        </w:rPr>
        <w:t>……</w:t>
      </w:r>
    </w:p>
    <w:p w14:paraId="2ADE70B0">
      <w:pPr>
        <w:spacing w:line="480" w:lineRule="auto"/>
        <w:ind w:firstLine="480" w:firstLineChars="200"/>
        <w:rPr>
          <w:rFonts w:ascii="宋体" w:hAnsi="宋体" w:cs="Arial Narrow"/>
          <w:color w:val="auto"/>
          <w:sz w:val="24"/>
          <w:highlight w:val="none"/>
          <w:shd w:val="clear" w:color="auto" w:fill="FFFFFF"/>
        </w:rPr>
      </w:pPr>
      <w:r>
        <w:rPr>
          <w:rFonts w:hint="eastAsia" w:ascii="宋体" w:hAnsi="宋体" w:cs="Arial Narrow"/>
          <w:color w:val="auto"/>
          <w:sz w:val="24"/>
          <w:highlight w:val="none"/>
          <w:shd w:val="clear" w:color="auto" w:fill="FFFFFF"/>
        </w:rPr>
        <w:t>以上企业，不属于大企业的分支机构，不存在控股股东为大企业的情形，也不存在与大企业的负责人为同一人的情形。</w:t>
      </w:r>
    </w:p>
    <w:p w14:paraId="7452FFB8">
      <w:pPr>
        <w:spacing w:line="360" w:lineRule="auto"/>
        <w:ind w:firstLine="480" w:firstLineChars="200"/>
        <w:rPr>
          <w:rFonts w:ascii="宋体" w:hAnsi="宋体"/>
          <w:color w:val="auto"/>
          <w:sz w:val="24"/>
          <w:highlight w:val="none"/>
        </w:rPr>
      </w:pPr>
      <w:r>
        <w:rPr>
          <w:rFonts w:hint="eastAsia" w:ascii="宋体" w:hAnsi="宋体" w:cs="Arial Narrow"/>
          <w:color w:val="auto"/>
          <w:sz w:val="24"/>
          <w:highlight w:val="none"/>
          <w:shd w:val="clear" w:color="auto" w:fill="FFFFFF"/>
        </w:rPr>
        <w:t>本企业对上述声明内容的真实性负责。如有虚假，将依法承担相应责任。</w:t>
      </w:r>
    </w:p>
    <w:p w14:paraId="6B45F8A7">
      <w:pPr>
        <w:pStyle w:val="22"/>
        <w:spacing w:before="120" w:line="360" w:lineRule="auto"/>
        <w:ind w:firstLine="6600" w:firstLineChars="2750"/>
        <w:rPr>
          <w:rFonts w:hAnsi="宋体" w:cs="Verdana"/>
          <w:color w:val="auto"/>
          <w:kern w:val="2"/>
          <w:highlight w:val="none"/>
        </w:rPr>
      </w:pPr>
    </w:p>
    <w:p w14:paraId="31A3A933">
      <w:pPr>
        <w:pStyle w:val="22"/>
        <w:keepNext w:val="0"/>
        <w:keepLines w:val="0"/>
        <w:pageBreakBefore w:val="0"/>
        <w:widowControl w:val="0"/>
        <w:kinsoku/>
        <w:wordWrap/>
        <w:overflowPunct/>
        <w:topLinePunct w:val="0"/>
        <w:bidi w:val="0"/>
        <w:snapToGrid/>
        <w:spacing w:before="120" w:line="560" w:lineRule="exact"/>
        <w:ind w:firstLine="4320" w:firstLineChars="18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企业名称（加盖电子公章）：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ascii="宋体" w:hAnsi="宋体" w:eastAsia="宋体"/>
          <w:color w:val="auto"/>
          <w:sz w:val="24"/>
          <w:szCs w:val="24"/>
          <w:highlight w:val="none"/>
          <w:u w:val="single"/>
        </w:rPr>
        <w:t xml:space="preserve">     </w:t>
      </w:r>
    </w:p>
    <w:p w14:paraId="2AC21D2A">
      <w:pPr>
        <w:keepNext w:val="0"/>
        <w:keepLines w:val="0"/>
        <w:pageBreakBefore w:val="0"/>
        <w:widowControl w:val="0"/>
        <w:kinsoku/>
        <w:wordWrap/>
        <w:overflowPunct/>
        <w:topLinePunct w:val="0"/>
        <w:bidi w:val="0"/>
        <w:snapToGrid/>
        <w:spacing w:line="560" w:lineRule="exact"/>
        <w:ind w:right="960" w:firstLine="5040" w:firstLineChars="2100"/>
        <w:jc w:val="both"/>
        <w:textAlignment w:val="auto"/>
        <w:rPr>
          <w:rFonts w:hint="eastAsia" w:ascii="宋体" w:hAnsi="宋体" w:eastAsia="宋体" w:cs="Arial Narrow"/>
          <w:color w:val="auto"/>
          <w:sz w:val="24"/>
          <w:szCs w:val="24"/>
          <w:highlight w:val="none"/>
        </w:rPr>
      </w:pPr>
      <w:r>
        <w:rPr>
          <w:rFonts w:hint="eastAsia" w:ascii="宋体" w:hAnsi="宋体" w:eastAsia="宋体" w:cs="Arial Narrow"/>
          <w:color w:val="auto"/>
          <w:sz w:val="24"/>
          <w:szCs w:val="24"/>
          <w:highlight w:val="none"/>
        </w:rPr>
        <w:t>日期</w:t>
      </w:r>
      <w:r>
        <w:rPr>
          <w:rFonts w:ascii="宋体" w:hAnsi="宋体" w:eastAsia="宋体" w:cs="Arial Narrow"/>
          <w:color w:val="auto"/>
          <w:sz w:val="24"/>
          <w:szCs w:val="24"/>
          <w:highlight w:val="none"/>
        </w:rPr>
        <w:t>：</w:t>
      </w:r>
      <w:r>
        <w:rPr>
          <w:rFonts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eastAsia="宋体"/>
          <w:color w:val="auto"/>
          <w:sz w:val="24"/>
          <w:szCs w:val="24"/>
          <w:highlight w:val="none"/>
          <w:u w:val="single"/>
        </w:rPr>
        <w:t xml:space="preserve">     </w:t>
      </w:r>
      <w:r>
        <w:rPr>
          <w:rFonts w:hint="eastAsia" w:ascii="宋体" w:hAnsi="宋体" w:eastAsia="宋体" w:cs="Arial Narrow"/>
          <w:color w:val="auto"/>
          <w:sz w:val="24"/>
          <w:szCs w:val="24"/>
          <w:highlight w:val="none"/>
        </w:rPr>
        <w:t>年</w:t>
      </w:r>
      <w:r>
        <w:rPr>
          <w:rFonts w:ascii="宋体" w:hAnsi="宋体" w:eastAsia="宋体"/>
          <w:b/>
          <w:color w:val="auto"/>
          <w:sz w:val="24"/>
          <w:szCs w:val="24"/>
          <w:highlight w:val="none"/>
          <w:u w:val="single"/>
        </w:rPr>
        <w:t xml:space="preserve">     </w:t>
      </w:r>
      <w:r>
        <w:rPr>
          <w:rFonts w:hint="eastAsia" w:ascii="宋体" w:hAnsi="宋体" w:eastAsia="宋体" w:cs="Arial Narrow"/>
          <w:color w:val="auto"/>
          <w:sz w:val="24"/>
          <w:szCs w:val="24"/>
          <w:highlight w:val="none"/>
        </w:rPr>
        <w:t>月</w:t>
      </w:r>
      <w:r>
        <w:rPr>
          <w:rFonts w:ascii="宋体" w:hAnsi="宋体" w:eastAsia="宋体"/>
          <w:b/>
          <w:color w:val="auto"/>
          <w:sz w:val="24"/>
          <w:szCs w:val="24"/>
          <w:highlight w:val="none"/>
          <w:u w:val="single"/>
        </w:rPr>
        <w:t xml:space="preserve">     </w:t>
      </w:r>
      <w:r>
        <w:rPr>
          <w:rFonts w:hint="eastAsia" w:ascii="宋体" w:hAnsi="宋体" w:eastAsia="宋体" w:cs="Arial Narrow"/>
          <w:color w:val="auto"/>
          <w:sz w:val="24"/>
          <w:szCs w:val="24"/>
          <w:highlight w:val="none"/>
        </w:rPr>
        <w:t>日</w:t>
      </w:r>
    </w:p>
    <w:p w14:paraId="3F490466">
      <w:pPr>
        <w:pStyle w:val="11"/>
        <w:rPr>
          <w:color w:val="auto"/>
          <w:highlight w:val="none"/>
        </w:rPr>
      </w:pPr>
    </w:p>
    <w:p w14:paraId="1F1FA21D">
      <w:pPr>
        <w:spacing w:line="480" w:lineRule="auto"/>
        <w:rPr>
          <w:rFonts w:ascii="宋体" w:hAnsi="宋体" w:cs="Arial Narrow"/>
          <w:color w:val="auto"/>
          <w:sz w:val="24"/>
          <w:highlight w:val="none"/>
          <w:shd w:val="clear" w:color="auto" w:fill="FFFFFF"/>
        </w:rPr>
      </w:pPr>
      <w:r>
        <w:rPr>
          <w:rFonts w:hint="eastAsia" w:ascii="宋体" w:hAnsi="宋体" w:cs="Arial Narrow"/>
          <w:color w:val="auto"/>
          <w:sz w:val="24"/>
          <w:highlight w:val="none"/>
          <w:shd w:val="clear" w:color="auto" w:fill="FFFFFF"/>
        </w:rPr>
        <w:t>从业人员、营业收入、资产总额填报上一年度数据，无上一年度数据的新成立企业可不填报。</w:t>
      </w:r>
    </w:p>
    <w:p w14:paraId="3635A6BC">
      <w:pPr>
        <w:spacing w:line="360" w:lineRule="auto"/>
        <w:ind w:firstLine="482" w:firstLineChars="200"/>
        <w:jc w:val="center"/>
        <w:rPr>
          <w:rFonts w:ascii="宋体" w:hAnsi="宋体"/>
          <w:b/>
          <w:color w:val="auto"/>
          <w:highlight w:val="none"/>
        </w:rPr>
      </w:pPr>
      <w:r>
        <w:rPr>
          <w:rFonts w:hint="eastAsia" w:ascii="宋体" w:hAnsi="宋体" w:cs="Arial Narrow"/>
          <w:b/>
          <w:bCs/>
          <w:color w:val="auto"/>
          <w:sz w:val="24"/>
          <w:highlight w:val="none"/>
          <w:shd w:val="clear" w:color="auto" w:fill="FFFFFF"/>
        </w:rPr>
        <w:t>注：</w:t>
      </w:r>
      <w:r>
        <w:rPr>
          <w:rFonts w:hint="eastAsia" w:ascii="宋体" w:hAnsi="宋体" w:cs="Arial Narrow"/>
          <w:b/>
          <w:bCs/>
          <w:color w:val="auto"/>
          <w:sz w:val="24"/>
          <w:highlight w:val="none"/>
          <w:shd w:val="clear" w:color="auto" w:fill="FFFFFF"/>
          <w:lang w:val="en-US" w:eastAsia="zh-CN"/>
        </w:rPr>
        <w:t>本函件不填写不构成废标条款</w:t>
      </w:r>
      <w:r>
        <w:rPr>
          <w:rFonts w:hint="eastAsia" w:ascii="宋体" w:hAnsi="宋体" w:cs="Arial Narrow"/>
          <w:b/>
          <w:bCs/>
          <w:color w:val="auto"/>
          <w:sz w:val="24"/>
          <w:highlight w:val="none"/>
          <w:shd w:val="clear" w:color="auto" w:fill="FFFFFF"/>
        </w:rPr>
        <w:t>。</w:t>
      </w:r>
      <w:r>
        <w:rPr>
          <w:rFonts w:ascii="宋体" w:hAnsi="宋体"/>
          <w:b/>
          <w:color w:val="auto"/>
          <w:highlight w:val="none"/>
        </w:rPr>
        <w:br w:type="page"/>
      </w:r>
    </w:p>
    <w:p w14:paraId="4A2D3C16">
      <w:pPr>
        <w:rPr>
          <w:rFonts w:ascii="宋体" w:hAnsi="宋体" w:cs="宋体"/>
          <w:b/>
          <w:bCs/>
          <w:color w:val="auto"/>
          <w:kern w:val="0"/>
          <w:sz w:val="24"/>
          <w:highlight w:val="none"/>
        </w:rPr>
        <w:sectPr>
          <w:headerReference r:id="rId7" w:type="default"/>
          <w:footerReference r:id="rId8" w:type="default"/>
          <w:pgSz w:w="11906" w:h="16838"/>
          <w:pgMar w:top="1440" w:right="1134" w:bottom="1418" w:left="1134" w:header="851" w:footer="936" w:gutter="0"/>
          <w:pgNumType w:fmt="decimal"/>
          <w:cols w:space="720" w:num="1"/>
          <w:docGrid w:linePitch="312" w:charSpace="0"/>
        </w:sectPr>
      </w:pPr>
    </w:p>
    <w:p w14:paraId="1956EAD8">
      <w:pPr>
        <w:keepNext/>
        <w:keepLines/>
        <w:widowControl/>
        <w:autoSpaceDE w:val="0"/>
        <w:spacing w:line="360" w:lineRule="auto"/>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（二）残疾人福利性单位声明函（若有）</w:t>
      </w:r>
    </w:p>
    <w:p w14:paraId="571B2D1D">
      <w:pPr>
        <w:spacing w:line="588" w:lineRule="exact"/>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pacing w:val="6"/>
          <w:sz w:val="24"/>
          <w:highlight w:val="none"/>
          <w:lang w:eastAsia="zh-CN"/>
        </w:rPr>
        <w:t>〔2017〕141号</w:t>
      </w:r>
      <w:r>
        <w:rPr>
          <w:rFonts w:hint="eastAsia" w:ascii="宋体" w:hAnsi="宋体"/>
          <w:color w:val="auto"/>
          <w:spacing w:val="6"/>
          <w:sz w:val="24"/>
          <w:highlight w:val="none"/>
        </w:rPr>
        <w:t>）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3C88467">
      <w:pPr>
        <w:spacing w:line="588" w:lineRule="exact"/>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23652CB3">
      <w:pPr>
        <w:spacing w:line="588" w:lineRule="exact"/>
        <w:ind w:firstLine="504" w:firstLineChars="200"/>
        <w:rPr>
          <w:rFonts w:ascii="宋体" w:hAnsi="宋体"/>
          <w:color w:val="auto"/>
          <w:spacing w:val="6"/>
          <w:sz w:val="24"/>
          <w:highlight w:val="none"/>
        </w:rPr>
      </w:pPr>
    </w:p>
    <w:p w14:paraId="377A820B">
      <w:pPr>
        <w:spacing w:line="588" w:lineRule="exact"/>
        <w:ind w:firstLine="504" w:firstLineChars="200"/>
        <w:rPr>
          <w:rFonts w:ascii="宋体" w:hAnsi="宋体"/>
          <w:color w:val="auto"/>
          <w:spacing w:val="6"/>
          <w:sz w:val="24"/>
          <w:highlight w:val="none"/>
        </w:rPr>
      </w:pPr>
    </w:p>
    <w:p w14:paraId="58FF4D1B">
      <w:pPr>
        <w:spacing w:line="360" w:lineRule="auto"/>
        <w:ind w:firstLine="4320" w:firstLineChars="1800"/>
        <w:rPr>
          <w:rFonts w:ascii="宋体" w:hAnsi="宋体" w:eastAsia="宋体"/>
          <w:b w:val="0"/>
          <w:bCs/>
          <w:color w:val="auto"/>
          <w:sz w:val="24"/>
          <w:szCs w:val="24"/>
          <w:highlight w:val="none"/>
          <w:u w:val="single"/>
        </w:rPr>
      </w:pPr>
      <w:r>
        <w:rPr>
          <w:rFonts w:hint="eastAsia" w:ascii="宋体" w:hAnsi="宋体" w:eastAsia="宋体"/>
          <w:b w:val="0"/>
          <w:bCs/>
          <w:color w:val="auto"/>
          <w:sz w:val="24"/>
          <w:szCs w:val="24"/>
          <w:highlight w:val="none"/>
        </w:rPr>
        <w:t>单位名称（加盖电子公章）</w:t>
      </w:r>
      <w:r>
        <w:rPr>
          <w:rFonts w:ascii="宋体" w:hAnsi="宋体" w:eastAsia="宋体"/>
          <w:b w:val="0"/>
          <w:bCs/>
          <w:color w:val="auto"/>
          <w:sz w:val="24"/>
          <w:szCs w:val="24"/>
          <w:highlight w:val="none"/>
        </w:rPr>
        <w:t>：</w:t>
      </w:r>
      <w:r>
        <w:rPr>
          <w:rFonts w:hint="eastAsia" w:ascii="宋体" w:hAnsi="宋体" w:eastAsia="宋体"/>
          <w:b w:val="0"/>
          <w:bCs/>
          <w:color w:val="auto"/>
          <w:sz w:val="24"/>
          <w:szCs w:val="24"/>
          <w:highlight w:val="none"/>
          <w:u w:val="single"/>
        </w:rPr>
        <w:t xml:space="preserve"> </w:t>
      </w:r>
      <w:r>
        <w:rPr>
          <w:rFonts w:ascii="宋体" w:hAnsi="宋体" w:eastAsia="宋体"/>
          <w:b w:val="0"/>
          <w:bCs/>
          <w:color w:val="auto"/>
          <w:sz w:val="24"/>
          <w:szCs w:val="24"/>
          <w:highlight w:val="none"/>
          <w:u w:val="single"/>
        </w:rPr>
        <w:t xml:space="preserve">       </w:t>
      </w:r>
      <w:r>
        <w:rPr>
          <w:rFonts w:hint="eastAsia" w:ascii="宋体" w:hAnsi="宋体" w:eastAsia="宋体"/>
          <w:b w:val="0"/>
          <w:bCs/>
          <w:color w:val="auto"/>
          <w:sz w:val="24"/>
          <w:szCs w:val="24"/>
          <w:highlight w:val="none"/>
          <w:u w:val="single"/>
          <w:lang w:val="en-US" w:eastAsia="zh-CN"/>
        </w:rPr>
        <w:t xml:space="preserve">           </w:t>
      </w:r>
      <w:r>
        <w:rPr>
          <w:rFonts w:ascii="宋体" w:hAnsi="宋体" w:eastAsia="宋体"/>
          <w:b w:val="0"/>
          <w:bCs/>
          <w:color w:val="auto"/>
          <w:sz w:val="24"/>
          <w:szCs w:val="24"/>
          <w:highlight w:val="none"/>
          <w:u w:val="single"/>
        </w:rPr>
        <w:t xml:space="preserve">    </w:t>
      </w:r>
    </w:p>
    <w:p w14:paraId="7C90954C">
      <w:pPr>
        <w:spacing w:line="360" w:lineRule="auto"/>
        <w:ind w:firstLine="480" w:firstLineChars="200"/>
        <w:rPr>
          <w:rFonts w:ascii="宋体" w:hAnsi="宋体" w:eastAsia="宋体"/>
          <w:b w:val="0"/>
          <w:bCs/>
          <w:color w:val="auto"/>
          <w:sz w:val="24"/>
          <w:szCs w:val="24"/>
          <w:highlight w:val="none"/>
        </w:rPr>
      </w:pPr>
    </w:p>
    <w:p w14:paraId="56E21BB0">
      <w:pPr>
        <w:spacing w:line="360" w:lineRule="auto"/>
        <w:jc w:val="right"/>
        <w:rPr>
          <w:rFonts w:ascii="宋体" w:hAnsi="宋体" w:eastAsia="宋体"/>
          <w:b w:val="0"/>
          <w:bCs/>
          <w:color w:val="auto"/>
          <w:sz w:val="24"/>
          <w:szCs w:val="24"/>
          <w:highlight w:val="none"/>
        </w:rPr>
      </w:pPr>
      <w:r>
        <w:rPr>
          <w:rFonts w:ascii="宋体" w:hAnsi="宋体" w:eastAsia="宋体"/>
          <w:b w:val="0"/>
          <w:bCs/>
          <w:color w:val="auto"/>
          <w:sz w:val="24"/>
          <w:szCs w:val="24"/>
          <w:highlight w:val="none"/>
        </w:rPr>
        <w:t>日</w:t>
      </w:r>
      <w:r>
        <w:rPr>
          <w:rFonts w:hint="eastAsia" w:ascii="宋体" w:hAnsi="宋体" w:eastAsia="宋体"/>
          <w:b w:val="0"/>
          <w:bCs/>
          <w:color w:val="auto"/>
          <w:sz w:val="24"/>
          <w:szCs w:val="24"/>
          <w:highlight w:val="none"/>
        </w:rPr>
        <w:t xml:space="preserve">  </w:t>
      </w:r>
      <w:r>
        <w:rPr>
          <w:rFonts w:ascii="宋体" w:hAnsi="宋体" w:eastAsia="宋体"/>
          <w:b w:val="0"/>
          <w:bCs/>
          <w:color w:val="auto"/>
          <w:sz w:val="24"/>
          <w:szCs w:val="24"/>
          <w:highlight w:val="none"/>
        </w:rPr>
        <w:t>期：</w:t>
      </w:r>
      <w:r>
        <w:rPr>
          <w:rFonts w:ascii="宋体" w:hAnsi="宋体" w:eastAsia="宋体"/>
          <w:b w:val="0"/>
          <w:bCs/>
          <w:color w:val="auto"/>
          <w:sz w:val="24"/>
          <w:szCs w:val="24"/>
          <w:highlight w:val="none"/>
          <w:u w:val="single"/>
        </w:rPr>
        <w:t xml:space="preserve">  </w:t>
      </w:r>
      <w:r>
        <w:rPr>
          <w:rFonts w:hint="eastAsia" w:ascii="宋体" w:hAnsi="宋体"/>
          <w:b w:val="0"/>
          <w:bCs/>
          <w:color w:val="auto"/>
          <w:sz w:val="24"/>
          <w:szCs w:val="24"/>
          <w:highlight w:val="none"/>
          <w:u w:val="single"/>
          <w:lang w:val="en-US" w:eastAsia="zh-CN"/>
        </w:rPr>
        <w:t xml:space="preserve"> </w:t>
      </w:r>
      <w:r>
        <w:rPr>
          <w:rFonts w:ascii="宋体" w:hAnsi="宋体" w:eastAsia="宋体"/>
          <w:b w:val="0"/>
          <w:bCs/>
          <w:color w:val="auto"/>
          <w:sz w:val="24"/>
          <w:szCs w:val="24"/>
          <w:highlight w:val="none"/>
          <w:u w:val="single"/>
        </w:rPr>
        <w:t xml:space="preserve">     </w:t>
      </w:r>
      <w:r>
        <w:rPr>
          <w:rFonts w:ascii="宋体" w:hAnsi="宋体" w:eastAsia="宋体"/>
          <w:b w:val="0"/>
          <w:bCs/>
          <w:color w:val="auto"/>
          <w:sz w:val="24"/>
          <w:szCs w:val="24"/>
          <w:highlight w:val="none"/>
        </w:rPr>
        <w:t>年</w:t>
      </w:r>
      <w:r>
        <w:rPr>
          <w:rFonts w:ascii="宋体" w:hAnsi="宋体" w:eastAsia="宋体"/>
          <w:b w:val="0"/>
          <w:bCs/>
          <w:color w:val="auto"/>
          <w:sz w:val="24"/>
          <w:szCs w:val="24"/>
          <w:highlight w:val="none"/>
          <w:u w:val="single"/>
        </w:rPr>
        <w:t xml:space="preserve">     </w:t>
      </w:r>
      <w:r>
        <w:rPr>
          <w:rFonts w:ascii="宋体" w:hAnsi="宋体" w:eastAsia="宋体"/>
          <w:b w:val="0"/>
          <w:bCs/>
          <w:color w:val="auto"/>
          <w:sz w:val="24"/>
          <w:szCs w:val="24"/>
          <w:highlight w:val="none"/>
        </w:rPr>
        <w:t>月</w:t>
      </w:r>
      <w:r>
        <w:rPr>
          <w:rFonts w:ascii="宋体" w:hAnsi="宋体" w:eastAsia="宋体"/>
          <w:b w:val="0"/>
          <w:bCs/>
          <w:color w:val="auto"/>
          <w:sz w:val="24"/>
          <w:szCs w:val="24"/>
          <w:highlight w:val="none"/>
          <w:u w:val="single"/>
        </w:rPr>
        <w:t xml:space="preserve">     </w:t>
      </w:r>
      <w:r>
        <w:rPr>
          <w:rFonts w:ascii="宋体" w:hAnsi="宋体" w:eastAsia="宋体"/>
          <w:b w:val="0"/>
          <w:bCs/>
          <w:color w:val="auto"/>
          <w:sz w:val="24"/>
          <w:szCs w:val="24"/>
          <w:highlight w:val="none"/>
        </w:rPr>
        <w:t>日</w:t>
      </w:r>
    </w:p>
    <w:p w14:paraId="0176B90C">
      <w:pPr>
        <w:spacing w:line="360" w:lineRule="auto"/>
        <w:ind w:firstLine="480" w:firstLineChars="200"/>
        <w:rPr>
          <w:rFonts w:ascii="宋体" w:hAnsi="宋体"/>
          <w:color w:val="auto"/>
          <w:sz w:val="24"/>
          <w:highlight w:val="none"/>
        </w:rPr>
      </w:pPr>
    </w:p>
    <w:p w14:paraId="7F4C587A">
      <w:pPr>
        <w:spacing w:line="360" w:lineRule="auto"/>
        <w:ind w:firstLine="480" w:firstLineChars="200"/>
        <w:rPr>
          <w:rFonts w:ascii="宋体" w:hAnsi="宋体"/>
          <w:color w:val="auto"/>
          <w:sz w:val="24"/>
          <w:highlight w:val="none"/>
        </w:rPr>
      </w:pPr>
    </w:p>
    <w:p w14:paraId="3BFBDF20">
      <w:pPr>
        <w:pStyle w:val="5"/>
        <w:spacing w:line="360" w:lineRule="auto"/>
        <w:ind w:firstLine="482"/>
        <w:rPr>
          <w:rFonts w:ascii="宋体" w:hAnsi="宋体"/>
          <w:b/>
          <w:color w:val="auto"/>
          <w:sz w:val="24"/>
          <w:highlight w:val="none"/>
        </w:rPr>
      </w:pPr>
      <w:r>
        <w:rPr>
          <w:rFonts w:hint="eastAsia" w:ascii="宋体" w:hAnsi="宋体"/>
          <w:b/>
          <w:color w:val="auto"/>
          <w:sz w:val="24"/>
          <w:highlight w:val="none"/>
        </w:rPr>
        <w:t>注：符合条件的残疾人福利性单位在参加政府采购活动时，应当按《三部门联合发布关于促进残疾人就业政府采购政策的通知》（财库〔2017〕141号）提供规定的《残疾人福利性单位声明函》，并对声明的真实性负责。</w:t>
      </w:r>
    </w:p>
    <w:p w14:paraId="7D70F4D8">
      <w:pPr>
        <w:keepNext/>
        <w:keepLines/>
        <w:widowControl/>
        <w:autoSpaceDE w:val="0"/>
        <w:spacing w:line="360" w:lineRule="auto"/>
        <w:jc w:val="center"/>
        <w:outlineLvl w:val="2"/>
        <w:rPr>
          <w:rFonts w:ascii="宋体" w:hAnsi="宋体" w:cs="宋体"/>
          <w:b/>
          <w:bCs/>
          <w:color w:val="auto"/>
          <w:sz w:val="28"/>
          <w:szCs w:val="28"/>
          <w:highlight w:val="none"/>
        </w:rPr>
        <w:sectPr>
          <w:pgSz w:w="11906" w:h="16838"/>
          <w:pgMar w:top="1440" w:right="1134" w:bottom="1418" w:left="1134" w:header="851" w:footer="936" w:gutter="0"/>
          <w:pgNumType w:fmt="decimal"/>
          <w:cols w:space="720" w:num="1"/>
          <w:docGrid w:linePitch="312" w:charSpace="0"/>
        </w:sectPr>
      </w:pPr>
    </w:p>
    <w:p w14:paraId="2E7AAF58">
      <w:pPr>
        <w:keepNext/>
        <w:keepLines/>
        <w:widowControl/>
        <w:autoSpaceDE w:val="0"/>
        <w:spacing w:line="360" w:lineRule="auto"/>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（三）监狱企业证明材料（若有）</w:t>
      </w:r>
    </w:p>
    <w:p w14:paraId="2DA38CDE">
      <w:pPr>
        <w:jc w:val="center"/>
        <w:rPr>
          <w:rFonts w:ascii="宋体" w:hAnsi="宋体" w:cs="Arial Narrow"/>
          <w:color w:val="auto"/>
          <w:highlight w:val="none"/>
          <w:shd w:val="clear" w:color="auto" w:fill="FFFFFF"/>
        </w:rPr>
      </w:pPr>
    </w:p>
    <w:p w14:paraId="3B9AE2E2">
      <w:pPr>
        <w:jc w:val="center"/>
        <w:rPr>
          <w:rFonts w:hint="eastAsia" w:ascii="宋体" w:hAnsi="宋体" w:cs="Arial Narrow"/>
          <w:color w:val="auto"/>
          <w:sz w:val="24"/>
          <w:highlight w:val="none"/>
          <w:shd w:val="clear" w:color="auto" w:fill="FFFFFF"/>
        </w:rPr>
        <w:sectPr>
          <w:pgSz w:w="11906" w:h="16838"/>
          <w:pgMar w:top="1440" w:right="1134" w:bottom="1418" w:left="1134" w:header="851" w:footer="936" w:gutter="0"/>
          <w:pgNumType w:fmt="decimal"/>
          <w:cols w:space="720" w:num="1"/>
          <w:docGrid w:linePitch="312" w:charSpace="0"/>
        </w:sectPr>
      </w:pPr>
      <w:r>
        <w:rPr>
          <w:rFonts w:hint="eastAsia" w:ascii="宋体" w:hAnsi="宋体" w:cs="Arial Narrow"/>
          <w:color w:val="auto"/>
          <w:sz w:val="24"/>
          <w:highlight w:val="none"/>
          <w:shd w:val="clear" w:color="auto" w:fill="FFFFFF"/>
        </w:rPr>
        <w:t>附监狱企业证明材料扫描件</w:t>
      </w:r>
    </w:p>
    <w:p w14:paraId="10EF7252">
      <w:pPr>
        <w:keepNext/>
        <w:keepLines/>
        <w:widowControl/>
        <w:autoSpaceDE w:val="0"/>
        <w:spacing w:line="36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关于符合本国产品标准的声明函</w:t>
      </w:r>
    </w:p>
    <w:p w14:paraId="6E7F666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F6F85FB">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279" w:leftChars="133" w:right="0" w:rightChars="0" w:firstLine="240" w:firstLineChars="100"/>
        <w:jc w:val="both"/>
        <w:textAlignment w:val="baseline"/>
        <w:rPr>
          <w:rFonts w:hint="eastAsia" w:ascii="宋体" w:hAnsi="宋体" w:eastAsia="宋体" w:cs="宋体"/>
          <w:color w:val="auto"/>
          <w:sz w:val="24"/>
          <w:szCs w:val="24"/>
          <w:highlight w:val="none"/>
        </w:rPr>
      </w:pP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lang w:val="en-US" w:eastAsia="zh-CN"/>
        </w:rPr>
        <w:t>1.</w:t>
      </w: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rPr>
        <w:t>（产品名称1）</w:t>
      </w:r>
      <w:r>
        <w:rPr>
          <w:rStyle w:val="20"/>
          <w:rFonts w:hint="eastAsia" w:ascii="宋体" w:hAnsi="宋体" w:eastAsia="宋体" w:cs="宋体"/>
          <w:caps w:val="0"/>
          <w:color w:val="auto"/>
          <w:spacing w:val="0"/>
          <w:sz w:val="24"/>
          <w:szCs w:val="24"/>
          <w:highlight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rPr>
        <w:t>（厂名）</w:t>
      </w:r>
      <w:r>
        <w:rPr>
          <w:rStyle w:val="20"/>
          <w:rFonts w:hint="eastAsia" w:ascii="宋体" w:hAnsi="宋体" w:eastAsia="宋体" w:cs="宋体"/>
          <w:caps w:val="0"/>
          <w:color w:val="auto"/>
          <w:spacing w:val="0"/>
          <w:sz w:val="24"/>
          <w:szCs w:val="24"/>
          <w:highlight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rPr>
        <w:t>（产品名称1）</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rPr>
        <w:t>（规定比例）</w:t>
      </w:r>
      <w:r>
        <w:rPr>
          <w:rStyle w:val="20"/>
          <w:rFonts w:hint="eastAsia" w:ascii="宋体" w:hAnsi="宋体" w:eastAsia="宋体" w:cs="宋体"/>
          <w:caps w:val="0"/>
          <w:color w:val="auto"/>
          <w:spacing w:val="0"/>
          <w:sz w:val="24"/>
          <w:szCs w:val="24"/>
          <w:highlight w:val="none"/>
          <w:shd w:val="clear" w:color="auto" w:fill="FFFFFF"/>
          <w:vertAlign w:val="superscript"/>
        </w:rPr>
        <w:t>3</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rPr>
        <w:t>（产品名称1）</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rPr>
        <w:t>（关键组件）</w:t>
      </w:r>
      <w:r>
        <w:rPr>
          <w:rStyle w:val="20"/>
          <w:rFonts w:hint="eastAsia" w:ascii="宋体" w:hAnsi="宋体" w:eastAsia="宋体" w:cs="宋体"/>
          <w:caps w:val="0"/>
          <w:color w:val="auto"/>
          <w:spacing w:val="0"/>
          <w:sz w:val="24"/>
          <w:szCs w:val="24"/>
          <w:highlight w:val="none"/>
          <w:shd w:val="clear" w:color="auto" w:fill="FFFFFF"/>
          <w:vertAlign w:val="superscript"/>
        </w:rPr>
        <w:t>4</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rPr>
        <w:t>（产品名称1）</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rPr>
        <w:t>（关键工序）</w:t>
      </w:r>
      <w:r>
        <w:rPr>
          <w:rStyle w:val="20"/>
          <w:rFonts w:hint="eastAsia" w:ascii="宋体" w:hAnsi="宋体" w:eastAsia="宋体" w:cs="宋体"/>
          <w:caps w:val="0"/>
          <w:color w:val="auto"/>
          <w:spacing w:val="0"/>
          <w:sz w:val="24"/>
          <w:szCs w:val="24"/>
          <w:highlight w:val="none"/>
          <w:shd w:val="clear" w:color="auto" w:fill="FFFFFF"/>
          <w:vertAlign w:val="superscript"/>
        </w:rPr>
        <w:t>5</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13402F9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rPr>
        <w:t>（规定比例）</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rPr>
        <w:t>（关键组件）</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0"/>
          <w:rFonts w:hint="eastAsia" w:ascii="宋体" w:hAnsi="宋体" w:eastAsia="宋体" w:cs="宋体"/>
          <w:i w:val="0"/>
          <w:iCs w:val="0"/>
          <w:caps w:val="0"/>
          <w:color w:val="auto"/>
          <w:spacing w:val="0"/>
          <w:sz w:val="24"/>
          <w:szCs w:val="24"/>
          <w:highlight w:val="none"/>
          <w:u w:val="none"/>
          <w:shd w:val="clear" w:color="auto" w:fill="FFFFFF"/>
          <w:vertAlign w:val="baseline"/>
        </w:rPr>
        <w:t>（关键工序）</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0770674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0CD3914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2E09F30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right="0" w:firstLine="0"/>
        <w:jc w:val="left"/>
        <w:textAlignment w:val="baseline"/>
        <w:rPr>
          <w:rFonts w:hint="eastAsia" w:ascii="宋体" w:hAnsi="宋体" w:eastAsia="宋体" w:cs="宋体"/>
          <w:i w:val="0"/>
          <w:iCs w:val="0"/>
          <w:caps w:val="0"/>
          <w:color w:val="auto"/>
          <w:spacing w:val="0"/>
          <w:sz w:val="24"/>
          <w:szCs w:val="24"/>
          <w:highlight w:val="none"/>
          <w:u w:val="none"/>
          <w:shd w:val="clear" w:color="auto" w:fill="FFFFFF"/>
          <w:vertAlign w:val="baseline"/>
        </w:rPr>
      </w:pPr>
    </w:p>
    <w:p w14:paraId="1BEB74B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right="0" w:firstLine="0"/>
        <w:jc w:val="left"/>
        <w:textAlignment w:val="baseline"/>
        <w:rPr>
          <w:rFonts w:hint="eastAsia" w:ascii="宋体" w:hAnsi="宋体" w:eastAsia="宋体" w:cs="宋体"/>
          <w:i w:val="0"/>
          <w:iCs w:val="0"/>
          <w:caps w:val="0"/>
          <w:color w:val="auto"/>
          <w:spacing w:val="0"/>
          <w:sz w:val="24"/>
          <w:szCs w:val="24"/>
          <w:highlight w:val="none"/>
          <w:u w:val="none"/>
          <w:shd w:val="clear" w:color="auto" w:fill="FFFFFF"/>
          <w:vertAlign w:val="baseline"/>
        </w:rPr>
      </w:pPr>
    </w:p>
    <w:p w14:paraId="650A684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公司（单位）名称（盖章）：</w:t>
      </w:r>
    </w:p>
    <w:p w14:paraId="15DBAA9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rightChars="0" w:firstLine="0" w:firstLineChars="0"/>
        <w:jc w:val="center"/>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日期：</w:t>
      </w:r>
      <w:r>
        <w:rPr>
          <w:rFonts w:hint="eastAsia" w:ascii="宋体" w:hAnsi="宋体" w:eastAsia="宋体" w:cs="宋体"/>
          <w:i w:val="0"/>
          <w:iCs w:val="0"/>
          <w:caps w:val="0"/>
          <w:color w:val="auto"/>
          <w:spacing w:val="0"/>
          <w:sz w:val="24"/>
          <w:szCs w:val="24"/>
          <w:highlight w:val="none"/>
          <w:u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color="auto" w:fill="FFFFFF"/>
          <w:vertAlign w:val="baseline"/>
        </w:rPr>
        <w:t>年</w:t>
      </w:r>
      <w:r>
        <w:rPr>
          <w:rFonts w:hint="eastAsia" w:ascii="宋体" w:hAnsi="宋体" w:eastAsia="宋体" w:cs="宋体"/>
          <w:i w:val="0"/>
          <w:iCs w:val="0"/>
          <w:caps w:val="0"/>
          <w:color w:val="auto"/>
          <w:spacing w:val="0"/>
          <w:sz w:val="24"/>
          <w:szCs w:val="24"/>
          <w:highlight w:val="none"/>
          <w:u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color="auto" w:fill="FFFFFF"/>
          <w:vertAlign w:val="baseline"/>
        </w:rPr>
        <w:t>月</w:t>
      </w:r>
      <w:r>
        <w:rPr>
          <w:rFonts w:hint="eastAsia" w:ascii="宋体" w:hAnsi="宋体" w:eastAsia="宋体" w:cs="宋体"/>
          <w:i w:val="0"/>
          <w:iCs w:val="0"/>
          <w:caps w:val="0"/>
          <w:color w:val="auto"/>
          <w:spacing w:val="0"/>
          <w:sz w:val="24"/>
          <w:szCs w:val="24"/>
          <w:highlight w:val="none"/>
          <w:u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color="auto" w:fill="FFFFFF"/>
          <w:vertAlign w:val="baseline"/>
        </w:rPr>
        <w:t>日</w:t>
      </w:r>
    </w:p>
    <w:p w14:paraId="58FA37B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firstLine="0"/>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color="auto" w:fill="FFFFFF"/>
          <w:vertAlign w:val="baseline"/>
        </w:rPr>
        <w:t>__________________</w:t>
      </w:r>
    </w:p>
    <w:p w14:paraId="20F4005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1.产品如有型号，请在“产品名称”栏一并填写。</w:t>
      </w:r>
    </w:p>
    <w:p w14:paraId="1CA73FC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2.生产厂名与厂址应与生产厂营业执照载明的相关信息保持一致。</w:t>
      </w:r>
    </w:p>
    <w:p w14:paraId="71146A0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i w:val="0"/>
          <w:iCs w:val="0"/>
          <w:caps w:val="0"/>
          <w:color w:val="auto"/>
          <w:spacing w:val="0"/>
          <w:sz w:val="21"/>
          <w:szCs w:val="21"/>
          <w:highlight w:val="none"/>
          <w:u w:val="none"/>
          <w:shd w:val="clear" w:color="auto" w:fill="FFFFFF"/>
          <w:vertAlign w:val="baseline"/>
        </w:rPr>
        <w:t>3.该产品的中国境内生产的组件成本占比相关要求实施前，“规定比例”栏可不填，下同。</w:t>
      </w:r>
    </w:p>
    <w:p w14:paraId="6B5580F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i w:val="0"/>
          <w:iCs w:val="0"/>
          <w:caps w:val="0"/>
          <w:color w:val="auto"/>
          <w:spacing w:val="0"/>
          <w:sz w:val="21"/>
          <w:szCs w:val="21"/>
          <w:highlight w:val="none"/>
          <w:u w:val="none"/>
          <w:shd w:val="clear" w:color="auto" w:fill="FFFFFF"/>
          <w:vertAlign w:val="baseline"/>
        </w:rPr>
        <w:t>4.该产品的关键组件要求实施前，“关键组件”栏可不填，下同。</w:t>
      </w:r>
    </w:p>
    <w:p w14:paraId="0102B26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i w:val="0"/>
          <w:iCs w:val="0"/>
          <w:caps w:val="0"/>
          <w:color w:val="auto"/>
          <w:spacing w:val="0"/>
          <w:sz w:val="21"/>
          <w:szCs w:val="21"/>
          <w:highlight w:val="none"/>
          <w:u w:val="none"/>
          <w:shd w:val="clear" w:color="auto" w:fill="FFFFFF"/>
          <w:vertAlign w:val="baseline"/>
        </w:rPr>
        <w:t>5.该产品的关键工序要求实施前，“关键工序”栏可不填，下同。</w:t>
      </w:r>
    </w:p>
    <w:p w14:paraId="3C9395A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jc w:val="both"/>
        <w:textAlignment w:val="baseline"/>
        <w:rPr>
          <w:rFonts w:hint="eastAsia" w:ascii="宋体" w:hAnsi="宋体" w:eastAsia="宋体" w:cs="宋体"/>
          <w:b/>
          <w:bCs/>
          <w:i w:val="0"/>
          <w:iCs w:val="0"/>
          <w:caps w:val="0"/>
          <w:color w:val="auto"/>
          <w:spacing w:val="0"/>
          <w:sz w:val="21"/>
          <w:szCs w:val="21"/>
          <w:highlight w:val="none"/>
          <w:u w:val="none"/>
          <w:shd w:val="clear" w:color="auto" w:fill="FFFFFF"/>
          <w:vertAlign w:val="baseline"/>
        </w:rPr>
      </w:pPr>
      <w:r>
        <w:rPr>
          <w:rFonts w:hint="eastAsia" w:ascii="宋体" w:hAnsi="宋体" w:eastAsia="宋体" w:cs="宋体"/>
          <w:b/>
          <w:bCs/>
          <w:i w:val="0"/>
          <w:iCs w:val="0"/>
          <w:caps w:val="0"/>
          <w:color w:val="auto"/>
          <w:spacing w:val="0"/>
          <w:sz w:val="21"/>
          <w:szCs w:val="21"/>
          <w:highlight w:val="none"/>
          <w:u w:val="none"/>
          <w:shd w:val="clear" w:color="auto" w:fill="FFFFFF"/>
          <w:vertAlign w:val="baseline"/>
        </w:rPr>
        <w:t>6.</w:t>
      </w:r>
      <w:r>
        <w:rPr>
          <w:rFonts w:hint="eastAsia" w:ascii="宋体" w:hAnsi="宋体" w:eastAsia="宋体" w:cs="宋体"/>
          <w:b/>
          <w:bCs/>
          <w:i w:val="0"/>
          <w:iCs w:val="0"/>
          <w:caps w:val="0"/>
          <w:color w:val="auto"/>
          <w:spacing w:val="0"/>
          <w:sz w:val="21"/>
          <w:szCs w:val="21"/>
          <w:highlight w:val="none"/>
          <w:u w:val="none"/>
          <w:shd w:val="clear" w:color="auto" w:fill="FFFFFF"/>
          <w:vertAlign w:val="baseline"/>
          <w:lang w:val="en-US" w:eastAsia="zh-CN"/>
        </w:rPr>
        <w:t>采购</w:t>
      </w:r>
      <w:r>
        <w:rPr>
          <w:rFonts w:hint="eastAsia" w:ascii="宋体" w:hAnsi="宋体" w:eastAsia="宋体" w:cs="宋体"/>
          <w:b/>
          <w:bCs/>
          <w:i w:val="0"/>
          <w:iCs w:val="0"/>
          <w:caps w:val="0"/>
          <w:color w:val="auto"/>
          <w:spacing w:val="0"/>
          <w:sz w:val="21"/>
          <w:szCs w:val="21"/>
          <w:highlight w:val="none"/>
          <w:u w:val="none"/>
          <w:shd w:val="clear" w:color="auto" w:fill="FFFFFF"/>
          <w:vertAlign w:val="baseline"/>
        </w:rPr>
        <w:t>代理机构将随中标、成交结果同时公告中标、成交供应商提供的《声明函》或有关证明文件，请各投标人如实进行声明。</w:t>
      </w:r>
    </w:p>
    <w:p w14:paraId="544ECCE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jc w:val="both"/>
        <w:textAlignment w:val="baseline"/>
        <w:rPr>
          <w:rFonts w:hint="eastAsia" w:ascii="宋体" w:hAnsi="宋体" w:eastAsia="宋体" w:cs="宋体"/>
          <w:b/>
          <w:bCs/>
          <w:i w:val="0"/>
          <w:iCs w:val="0"/>
          <w:caps w:val="0"/>
          <w:color w:val="auto"/>
          <w:spacing w:val="0"/>
          <w:sz w:val="21"/>
          <w:szCs w:val="21"/>
          <w:highlight w:val="none"/>
          <w:u w:val="none"/>
          <w:shd w:val="clear" w:color="auto" w:fill="FFFFFF"/>
          <w:vertAlign w:val="baseline"/>
        </w:rPr>
      </w:pPr>
      <w:r>
        <w:rPr>
          <w:rFonts w:hint="eastAsia" w:ascii="宋体" w:hAnsi="宋体" w:eastAsia="宋体" w:cs="宋体"/>
          <w:b/>
          <w:bCs/>
          <w:i w:val="0"/>
          <w:iCs w:val="0"/>
          <w:caps w:val="0"/>
          <w:color w:val="auto"/>
          <w:spacing w:val="0"/>
          <w:sz w:val="21"/>
          <w:szCs w:val="21"/>
          <w:highlight w:val="none"/>
          <w:u w:val="none"/>
          <w:shd w:val="clear" w:color="auto" w:fill="FFFFFF"/>
          <w:vertAlign w:val="baseline"/>
        </w:rPr>
        <w:t>7.供应商提供虚假《声明函》、虚假证明文件谋取中标、成交的，依照《中华人民共和国政府采购法》等法律法规规定追究相应责任。</w:t>
      </w:r>
    </w:p>
    <w:p w14:paraId="5FEE8B3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jc w:val="both"/>
        <w:textAlignment w:val="baseline"/>
        <w:rPr>
          <w:rFonts w:hint="eastAsia" w:ascii="宋体" w:hAnsi="宋体" w:eastAsia="宋体" w:cs="宋体"/>
          <w:b/>
          <w:bCs/>
          <w:i w:val="0"/>
          <w:iCs w:val="0"/>
          <w:caps w:val="0"/>
          <w:color w:val="auto"/>
          <w:spacing w:val="0"/>
          <w:sz w:val="21"/>
          <w:szCs w:val="21"/>
          <w:highlight w:val="none"/>
          <w:u w:val="none"/>
          <w:shd w:val="clear" w:color="auto" w:fill="FFFFFF"/>
          <w:vertAlign w:val="baseline"/>
        </w:rPr>
        <w:sectPr>
          <w:pgSz w:w="11906" w:h="16838"/>
          <w:pgMar w:top="1440" w:right="1134" w:bottom="1418" w:left="1134" w:header="851" w:footer="936" w:gutter="0"/>
          <w:pgNumType w:fmt="decimal"/>
          <w:cols w:space="720" w:num="1"/>
          <w:docGrid w:linePitch="312" w:charSpace="0"/>
        </w:sectPr>
      </w:pPr>
      <w:r>
        <w:rPr>
          <w:rFonts w:hint="eastAsia" w:ascii="宋体" w:hAnsi="宋体" w:eastAsia="宋体" w:cs="宋体"/>
          <w:b/>
          <w:bCs/>
          <w:i w:val="0"/>
          <w:iCs w:val="0"/>
          <w:caps w:val="0"/>
          <w:color w:val="auto"/>
          <w:spacing w:val="0"/>
          <w:sz w:val="21"/>
          <w:szCs w:val="21"/>
          <w:highlight w:val="none"/>
          <w:u w:val="none"/>
          <w:shd w:val="clear" w:color="auto" w:fill="FFFFFF"/>
          <w:vertAlign w:val="baseline"/>
        </w:rPr>
        <w:t>8.若供应商认为提供的货物不符合本国产品标准，可以不填写声明函，不享受价格评审优惠政策。</w:t>
      </w:r>
    </w:p>
    <w:p w14:paraId="50EBAA41">
      <w:pPr>
        <w:keepNext w:val="0"/>
        <w:keepLines w:val="0"/>
        <w:pageBreakBefore w:val="0"/>
        <w:kinsoku/>
        <w:wordWrap/>
        <w:overflowPunct/>
        <w:topLinePunct w:val="0"/>
        <w:autoSpaceDE/>
        <w:autoSpaceDN/>
        <w:bidi w:val="0"/>
        <w:adjustRightInd/>
        <w:snapToGrid/>
        <w:spacing w:line="480" w:lineRule="auto"/>
        <w:jc w:val="center"/>
        <w:textAlignment w:val="auto"/>
        <w:rPr>
          <w:rStyle w:val="19"/>
          <w:rFonts w:hint="eastAsia" w:ascii="宋体" w:hAnsi="宋体" w:eastAsia="宋体" w:cs="宋体"/>
          <w:i w:val="0"/>
          <w:iCs w:val="0"/>
          <w:caps w:val="0"/>
          <w:color w:val="auto"/>
          <w:spacing w:val="0"/>
          <w:sz w:val="24"/>
          <w:szCs w:val="24"/>
          <w:highlight w:val="none"/>
          <w:u w:val="none"/>
          <w:shd w:val="clear" w:color="auto" w:fill="FFFFFF"/>
          <w:vertAlign w:val="baseline"/>
          <w:lang w:eastAsia="zh-CN"/>
        </w:rPr>
      </w:pPr>
      <w:r>
        <w:rPr>
          <w:rFonts w:hint="eastAsia" w:ascii="宋体" w:hAnsi="宋体" w:eastAsia="宋体" w:cs="宋体"/>
          <w:b/>
          <w:bCs/>
          <w:color w:val="auto"/>
          <w:sz w:val="24"/>
          <w:szCs w:val="24"/>
          <w:highlight w:val="none"/>
          <w:shd w:val="clear" w:color="auto" w:fill="FFFFFF"/>
        </w:rPr>
        <w:t>提供</w:t>
      </w:r>
      <w:r>
        <w:rPr>
          <w:rStyle w:val="19"/>
          <w:rFonts w:hint="eastAsia" w:ascii="宋体" w:hAnsi="宋体" w:eastAsia="宋体" w:cs="宋体"/>
          <w:i w:val="0"/>
          <w:iCs w:val="0"/>
          <w:caps w:val="0"/>
          <w:color w:val="auto"/>
          <w:spacing w:val="0"/>
          <w:sz w:val="24"/>
          <w:szCs w:val="24"/>
          <w:highlight w:val="none"/>
          <w:u w:val="none"/>
          <w:shd w:val="clear" w:color="auto" w:fill="FFFFFF"/>
          <w:vertAlign w:val="baseline"/>
        </w:rPr>
        <w:t>的本国产品占其提供的全部产品成本之和比例是否达到80%</w:t>
      </w:r>
      <w:r>
        <w:rPr>
          <w:rStyle w:val="19"/>
          <w:rFonts w:hint="eastAsia" w:ascii="宋体" w:hAnsi="宋体" w:eastAsia="宋体" w:cs="宋体"/>
          <w:i w:val="0"/>
          <w:iCs w:val="0"/>
          <w:caps w:val="0"/>
          <w:color w:val="auto"/>
          <w:spacing w:val="0"/>
          <w:sz w:val="24"/>
          <w:szCs w:val="24"/>
          <w:highlight w:val="none"/>
          <w:u w:val="none"/>
          <w:shd w:val="clear" w:color="auto" w:fill="FFFFFF"/>
          <w:vertAlign w:val="baseline"/>
          <w:lang w:eastAsia="zh-CN"/>
        </w:rPr>
        <w:t>的</w:t>
      </w:r>
      <w:r>
        <w:rPr>
          <w:rStyle w:val="19"/>
          <w:rFonts w:hint="eastAsia" w:ascii="宋体" w:hAnsi="宋体" w:eastAsia="宋体" w:cs="宋体"/>
          <w:i w:val="0"/>
          <w:iCs w:val="0"/>
          <w:caps w:val="0"/>
          <w:color w:val="auto"/>
          <w:spacing w:val="0"/>
          <w:sz w:val="24"/>
          <w:szCs w:val="24"/>
          <w:highlight w:val="none"/>
          <w:u w:val="none"/>
          <w:shd w:val="clear" w:color="auto" w:fill="FFFFFF"/>
          <w:vertAlign w:val="baseline"/>
        </w:rPr>
        <w:t>承诺</w:t>
      </w:r>
      <w:r>
        <w:rPr>
          <w:rStyle w:val="19"/>
          <w:rFonts w:hint="eastAsia" w:ascii="宋体" w:hAnsi="宋体" w:eastAsia="宋体" w:cs="宋体"/>
          <w:i w:val="0"/>
          <w:iCs w:val="0"/>
          <w:caps w:val="0"/>
          <w:color w:val="auto"/>
          <w:spacing w:val="0"/>
          <w:sz w:val="24"/>
          <w:szCs w:val="24"/>
          <w:highlight w:val="none"/>
          <w:u w:val="none"/>
          <w:shd w:val="clear" w:color="auto" w:fill="FFFFFF"/>
          <w:vertAlign w:val="baseline"/>
          <w:lang w:eastAsia="zh-CN"/>
        </w:rPr>
        <w:t>书（当采购项目或者采购包中含有多种产品时需提供该承诺书，否则无需提供）</w:t>
      </w:r>
    </w:p>
    <w:p w14:paraId="3D64CC7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firstLine="480" w:firstLineChars="200"/>
        <w:jc w:val="both"/>
        <w:textAlignment w:val="baseline"/>
        <w:rPr>
          <w:rFonts w:hint="eastAsia" w:ascii="宋体" w:hAnsi="宋体" w:eastAsia="宋体" w:cs="宋体"/>
          <w:i w:val="0"/>
          <w:iCs w:val="0"/>
          <w:caps w:val="0"/>
          <w:color w:val="auto"/>
          <w:spacing w:val="0"/>
          <w:sz w:val="24"/>
          <w:szCs w:val="24"/>
          <w:highlight w:val="none"/>
          <w:u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u w:val="none"/>
          <w:shd w:val="clear" w:color="auto" w:fill="FFFFFF"/>
          <w:vertAlign w:val="baseline"/>
          <w:lang w:val="en-US" w:eastAsia="zh-CN"/>
        </w:rPr>
        <w:t>（投标人自行承诺，内容自拟）</w:t>
      </w:r>
    </w:p>
    <w:p w14:paraId="2A1C33E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jc w:val="both"/>
        <w:textAlignment w:val="baseline"/>
        <w:rPr>
          <w:rFonts w:hint="eastAsia" w:ascii="宋体" w:hAnsi="宋体" w:eastAsia="宋体" w:cs="宋体"/>
          <w:b/>
          <w:bCs/>
          <w:i w:val="0"/>
          <w:iCs w:val="0"/>
          <w:caps w:val="0"/>
          <w:color w:val="auto"/>
          <w:spacing w:val="0"/>
          <w:sz w:val="21"/>
          <w:szCs w:val="21"/>
          <w:highlight w:val="none"/>
          <w:u w:val="none"/>
          <w:shd w:val="clear" w:color="auto" w:fill="FFFFFF"/>
          <w:vertAlign w:val="baseline"/>
        </w:rPr>
        <w:sectPr>
          <w:pgSz w:w="11906" w:h="16838"/>
          <w:pgMar w:top="1440" w:right="1134" w:bottom="1418" w:left="1134" w:header="851" w:footer="936" w:gutter="0"/>
          <w:pgNumType w:fmt="decimal"/>
          <w:cols w:space="720" w:num="1"/>
          <w:docGrid w:linePitch="312" w:charSpace="0"/>
        </w:sectPr>
      </w:pPr>
    </w:p>
    <w:p w14:paraId="2FFE148E">
      <w:pPr>
        <w:jc w:val="center"/>
        <w:rPr>
          <w:rFonts w:ascii="宋体" w:hAnsi="宋体"/>
          <w:b/>
          <w:bCs/>
          <w:color w:val="auto"/>
          <w:sz w:val="28"/>
          <w:szCs w:val="28"/>
          <w:highlight w:val="none"/>
        </w:rPr>
      </w:pPr>
      <w:r>
        <w:rPr>
          <w:rFonts w:hint="eastAsia" w:ascii="宋体" w:hAnsi="宋体"/>
          <w:b/>
          <w:bCs/>
          <w:color w:val="auto"/>
          <w:sz w:val="28"/>
          <w:szCs w:val="28"/>
          <w:highlight w:val="none"/>
        </w:rPr>
        <w:t>（</w:t>
      </w:r>
      <w:r>
        <w:rPr>
          <w:rFonts w:hint="eastAsia" w:ascii="宋体" w:hAnsi="宋体"/>
          <w:b/>
          <w:bCs/>
          <w:color w:val="auto"/>
          <w:sz w:val="28"/>
          <w:szCs w:val="28"/>
          <w:highlight w:val="none"/>
          <w:lang w:val="en-US" w:eastAsia="zh-CN"/>
        </w:rPr>
        <w:t>五</w:t>
      </w:r>
      <w:r>
        <w:rPr>
          <w:rFonts w:hint="eastAsia" w:ascii="宋体" w:hAnsi="宋体"/>
          <w:b/>
          <w:bCs/>
          <w:color w:val="auto"/>
          <w:sz w:val="28"/>
          <w:szCs w:val="28"/>
          <w:highlight w:val="none"/>
        </w:rPr>
        <w:t>）节能环保产品清单</w:t>
      </w:r>
      <w:r>
        <w:rPr>
          <w:rFonts w:hint="eastAsia" w:ascii="宋体" w:hAnsi="宋体"/>
          <w:b/>
          <w:bCs/>
          <w:color w:val="auto"/>
          <w:sz w:val="28"/>
          <w:szCs w:val="28"/>
          <w:highlight w:val="none"/>
          <w:lang w:eastAsia="zh-CN"/>
        </w:rPr>
        <w:t>（</w:t>
      </w:r>
      <w:r>
        <w:rPr>
          <w:rFonts w:hint="eastAsia" w:ascii="宋体" w:hAnsi="宋体"/>
          <w:b/>
          <w:bCs/>
          <w:color w:val="auto"/>
          <w:sz w:val="28"/>
          <w:szCs w:val="28"/>
          <w:highlight w:val="none"/>
          <w:lang w:val="en-US" w:eastAsia="zh-CN"/>
        </w:rPr>
        <w:t>若有</w:t>
      </w:r>
      <w:r>
        <w:rPr>
          <w:rFonts w:hint="eastAsia" w:ascii="宋体" w:hAnsi="宋体"/>
          <w:b/>
          <w:bCs/>
          <w:color w:val="auto"/>
          <w:sz w:val="28"/>
          <w:szCs w:val="28"/>
          <w:highlight w:val="none"/>
          <w:lang w:eastAsia="zh-CN"/>
        </w:rPr>
        <w:t>）</w:t>
      </w:r>
    </w:p>
    <w:tbl>
      <w:tblPr>
        <w:tblStyle w:val="16"/>
        <w:tblpPr w:leftFromText="180" w:rightFromText="180" w:vertAnchor="text" w:horzAnchor="page" w:tblpX="1285" w:tblpY="362"/>
        <w:tblOverlap w:val="never"/>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3119"/>
        <w:gridCol w:w="2551"/>
        <w:gridCol w:w="2678"/>
      </w:tblGrid>
      <w:tr w14:paraId="7A53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76" w:type="dxa"/>
            <w:noWrap/>
            <w:vAlign w:val="center"/>
          </w:tcPr>
          <w:p w14:paraId="3DA1E395">
            <w:pPr>
              <w:pStyle w:val="5"/>
              <w:ind w:firstLine="0" w:firstLineChars="0"/>
              <w:jc w:val="center"/>
              <w:rPr>
                <w:rFonts w:ascii="宋体" w:hAnsi="宋体"/>
                <w:b/>
                <w:color w:val="auto"/>
                <w:sz w:val="24"/>
                <w:szCs w:val="24"/>
                <w:highlight w:val="none"/>
              </w:rPr>
            </w:pPr>
            <w:r>
              <w:rPr>
                <w:rFonts w:ascii="宋体" w:hAnsi="宋体"/>
                <w:b/>
                <w:color w:val="auto"/>
                <w:sz w:val="24"/>
                <w:szCs w:val="24"/>
                <w:highlight w:val="none"/>
              </w:rPr>
              <w:t>序号</w:t>
            </w:r>
          </w:p>
        </w:tc>
        <w:tc>
          <w:tcPr>
            <w:tcW w:w="3119" w:type="dxa"/>
            <w:noWrap/>
            <w:vAlign w:val="center"/>
          </w:tcPr>
          <w:p w14:paraId="28475EDD">
            <w:pPr>
              <w:pStyle w:val="5"/>
              <w:ind w:firstLine="0" w:firstLineChars="0"/>
              <w:jc w:val="center"/>
              <w:rPr>
                <w:rFonts w:ascii="宋体" w:hAnsi="宋体"/>
                <w:b/>
                <w:color w:val="auto"/>
                <w:sz w:val="24"/>
                <w:szCs w:val="24"/>
                <w:highlight w:val="none"/>
              </w:rPr>
            </w:pPr>
            <w:r>
              <w:rPr>
                <w:rFonts w:ascii="宋体" w:hAnsi="宋体"/>
                <w:b/>
                <w:color w:val="auto"/>
                <w:sz w:val="24"/>
                <w:szCs w:val="24"/>
                <w:highlight w:val="none"/>
              </w:rPr>
              <w:t>货物名称</w:t>
            </w:r>
          </w:p>
        </w:tc>
        <w:tc>
          <w:tcPr>
            <w:tcW w:w="2551" w:type="dxa"/>
            <w:noWrap/>
            <w:vAlign w:val="center"/>
          </w:tcPr>
          <w:p w14:paraId="7EE23D8C">
            <w:pPr>
              <w:pStyle w:val="5"/>
              <w:ind w:firstLine="0" w:firstLineChars="0"/>
              <w:jc w:val="center"/>
              <w:rPr>
                <w:rFonts w:ascii="宋体" w:hAnsi="宋体"/>
                <w:b/>
                <w:color w:val="auto"/>
                <w:sz w:val="24"/>
                <w:szCs w:val="24"/>
                <w:highlight w:val="none"/>
              </w:rPr>
            </w:pPr>
            <w:r>
              <w:rPr>
                <w:rFonts w:hint="eastAsia" w:ascii="宋体" w:hAnsi="宋体"/>
                <w:b/>
                <w:color w:val="auto"/>
                <w:sz w:val="24"/>
                <w:szCs w:val="24"/>
                <w:highlight w:val="none"/>
              </w:rPr>
              <w:t>依据标准</w:t>
            </w:r>
          </w:p>
        </w:tc>
        <w:tc>
          <w:tcPr>
            <w:tcW w:w="2678" w:type="dxa"/>
            <w:noWrap/>
            <w:vAlign w:val="center"/>
          </w:tcPr>
          <w:p w14:paraId="34A765AE">
            <w:pPr>
              <w:pStyle w:val="5"/>
              <w:ind w:firstLine="0" w:firstLineChars="0"/>
              <w:jc w:val="center"/>
              <w:rPr>
                <w:rFonts w:ascii="宋体" w:hAnsi="宋体"/>
                <w:b/>
                <w:color w:val="auto"/>
                <w:sz w:val="24"/>
                <w:szCs w:val="24"/>
                <w:highlight w:val="none"/>
              </w:rPr>
            </w:pPr>
            <w:r>
              <w:rPr>
                <w:rFonts w:hint="eastAsia" w:ascii="宋体" w:hAnsi="宋体"/>
                <w:b/>
                <w:color w:val="auto"/>
                <w:sz w:val="24"/>
                <w:szCs w:val="24"/>
                <w:highlight w:val="none"/>
              </w:rPr>
              <w:t>备注</w:t>
            </w:r>
          </w:p>
        </w:tc>
      </w:tr>
      <w:tr w14:paraId="591C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76" w:type="dxa"/>
            <w:noWrap/>
            <w:vAlign w:val="center"/>
          </w:tcPr>
          <w:p w14:paraId="06CD93FD">
            <w:pPr>
              <w:pStyle w:val="5"/>
              <w:ind w:firstLine="0" w:firstLineChars="0"/>
              <w:jc w:val="center"/>
              <w:rPr>
                <w:rFonts w:ascii="宋体" w:hAnsi="宋体"/>
                <w:b/>
                <w:color w:val="auto"/>
                <w:sz w:val="24"/>
                <w:szCs w:val="24"/>
                <w:highlight w:val="none"/>
              </w:rPr>
            </w:pPr>
            <w:r>
              <w:rPr>
                <w:rFonts w:hint="eastAsia" w:ascii="宋体" w:hAnsi="宋体"/>
                <w:b/>
                <w:color w:val="auto"/>
                <w:sz w:val="24"/>
                <w:szCs w:val="24"/>
                <w:highlight w:val="none"/>
              </w:rPr>
              <w:t>1</w:t>
            </w:r>
          </w:p>
        </w:tc>
        <w:tc>
          <w:tcPr>
            <w:tcW w:w="3119" w:type="dxa"/>
            <w:noWrap/>
            <w:vAlign w:val="center"/>
          </w:tcPr>
          <w:p w14:paraId="56DA937F">
            <w:pPr>
              <w:pStyle w:val="5"/>
              <w:ind w:firstLine="0" w:firstLineChars="0"/>
              <w:jc w:val="center"/>
              <w:rPr>
                <w:rFonts w:ascii="宋体" w:hAnsi="宋体"/>
                <w:b/>
                <w:color w:val="auto"/>
                <w:sz w:val="24"/>
                <w:szCs w:val="24"/>
                <w:highlight w:val="none"/>
              </w:rPr>
            </w:pPr>
          </w:p>
        </w:tc>
        <w:tc>
          <w:tcPr>
            <w:tcW w:w="2551" w:type="dxa"/>
            <w:noWrap/>
            <w:vAlign w:val="center"/>
          </w:tcPr>
          <w:p w14:paraId="0DEBEB39">
            <w:pPr>
              <w:pStyle w:val="5"/>
              <w:ind w:firstLine="0" w:firstLineChars="0"/>
              <w:jc w:val="center"/>
              <w:rPr>
                <w:rFonts w:ascii="宋体" w:hAnsi="宋体"/>
                <w:b/>
                <w:color w:val="auto"/>
                <w:sz w:val="24"/>
                <w:szCs w:val="24"/>
                <w:highlight w:val="none"/>
              </w:rPr>
            </w:pPr>
          </w:p>
        </w:tc>
        <w:tc>
          <w:tcPr>
            <w:tcW w:w="2678" w:type="dxa"/>
            <w:noWrap/>
            <w:vAlign w:val="center"/>
          </w:tcPr>
          <w:p w14:paraId="69D7E593">
            <w:pPr>
              <w:pStyle w:val="5"/>
              <w:ind w:firstLine="0" w:firstLineChars="0"/>
              <w:jc w:val="center"/>
              <w:rPr>
                <w:rFonts w:ascii="宋体" w:hAnsi="宋体"/>
                <w:b/>
                <w:color w:val="auto"/>
                <w:sz w:val="24"/>
                <w:szCs w:val="24"/>
                <w:highlight w:val="none"/>
              </w:rPr>
            </w:pPr>
          </w:p>
        </w:tc>
      </w:tr>
      <w:tr w14:paraId="20E1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76" w:type="dxa"/>
            <w:noWrap/>
            <w:vAlign w:val="center"/>
          </w:tcPr>
          <w:p w14:paraId="5247FC0D">
            <w:pPr>
              <w:pStyle w:val="5"/>
              <w:ind w:firstLine="0" w:firstLineChars="0"/>
              <w:jc w:val="center"/>
              <w:rPr>
                <w:rFonts w:ascii="宋体" w:hAnsi="宋体"/>
                <w:b/>
                <w:color w:val="auto"/>
                <w:sz w:val="24"/>
                <w:szCs w:val="24"/>
                <w:highlight w:val="none"/>
              </w:rPr>
            </w:pPr>
            <w:r>
              <w:rPr>
                <w:rFonts w:hint="eastAsia" w:ascii="宋体" w:hAnsi="宋体"/>
                <w:b/>
                <w:color w:val="auto"/>
                <w:sz w:val="24"/>
                <w:szCs w:val="24"/>
                <w:highlight w:val="none"/>
              </w:rPr>
              <w:t>2</w:t>
            </w:r>
          </w:p>
        </w:tc>
        <w:tc>
          <w:tcPr>
            <w:tcW w:w="3119" w:type="dxa"/>
            <w:noWrap/>
            <w:vAlign w:val="center"/>
          </w:tcPr>
          <w:p w14:paraId="3A43E4C9">
            <w:pPr>
              <w:pStyle w:val="5"/>
              <w:ind w:firstLine="0" w:firstLineChars="0"/>
              <w:jc w:val="center"/>
              <w:rPr>
                <w:rFonts w:ascii="宋体" w:hAnsi="宋体"/>
                <w:b/>
                <w:color w:val="auto"/>
                <w:sz w:val="24"/>
                <w:szCs w:val="24"/>
                <w:highlight w:val="none"/>
              </w:rPr>
            </w:pPr>
          </w:p>
        </w:tc>
        <w:tc>
          <w:tcPr>
            <w:tcW w:w="2551" w:type="dxa"/>
            <w:noWrap/>
            <w:vAlign w:val="center"/>
          </w:tcPr>
          <w:p w14:paraId="6A1E022B">
            <w:pPr>
              <w:pStyle w:val="5"/>
              <w:ind w:firstLine="0" w:firstLineChars="0"/>
              <w:jc w:val="center"/>
              <w:rPr>
                <w:rFonts w:ascii="宋体" w:hAnsi="宋体"/>
                <w:b/>
                <w:color w:val="auto"/>
                <w:sz w:val="24"/>
                <w:szCs w:val="24"/>
                <w:highlight w:val="none"/>
              </w:rPr>
            </w:pPr>
          </w:p>
        </w:tc>
        <w:tc>
          <w:tcPr>
            <w:tcW w:w="2678" w:type="dxa"/>
            <w:noWrap/>
            <w:vAlign w:val="center"/>
          </w:tcPr>
          <w:p w14:paraId="63205E0F">
            <w:pPr>
              <w:pStyle w:val="5"/>
              <w:ind w:firstLine="0" w:firstLineChars="0"/>
              <w:jc w:val="center"/>
              <w:rPr>
                <w:rFonts w:ascii="宋体" w:hAnsi="宋体"/>
                <w:b/>
                <w:color w:val="auto"/>
                <w:sz w:val="24"/>
                <w:szCs w:val="24"/>
                <w:highlight w:val="none"/>
              </w:rPr>
            </w:pPr>
          </w:p>
        </w:tc>
      </w:tr>
      <w:tr w14:paraId="5D75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76" w:type="dxa"/>
            <w:noWrap/>
            <w:vAlign w:val="center"/>
          </w:tcPr>
          <w:p w14:paraId="416D72EC">
            <w:pPr>
              <w:pStyle w:val="5"/>
              <w:ind w:firstLine="0" w:firstLineChars="0"/>
              <w:jc w:val="center"/>
              <w:rPr>
                <w:rFonts w:ascii="宋体" w:hAnsi="宋体"/>
                <w:b/>
                <w:color w:val="auto"/>
                <w:sz w:val="24"/>
                <w:szCs w:val="24"/>
                <w:highlight w:val="none"/>
              </w:rPr>
            </w:pPr>
            <w:r>
              <w:rPr>
                <w:rFonts w:hint="eastAsia" w:ascii="宋体" w:hAnsi="宋体"/>
                <w:b/>
                <w:color w:val="auto"/>
                <w:sz w:val="24"/>
                <w:szCs w:val="24"/>
                <w:highlight w:val="none"/>
              </w:rPr>
              <w:t>3</w:t>
            </w:r>
          </w:p>
        </w:tc>
        <w:tc>
          <w:tcPr>
            <w:tcW w:w="3119" w:type="dxa"/>
            <w:noWrap/>
            <w:vAlign w:val="center"/>
          </w:tcPr>
          <w:p w14:paraId="3553F4AD">
            <w:pPr>
              <w:pStyle w:val="5"/>
              <w:ind w:firstLine="0" w:firstLineChars="0"/>
              <w:jc w:val="center"/>
              <w:rPr>
                <w:rFonts w:ascii="宋体" w:hAnsi="宋体"/>
                <w:b/>
                <w:color w:val="auto"/>
                <w:sz w:val="24"/>
                <w:szCs w:val="24"/>
                <w:highlight w:val="none"/>
              </w:rPr>
            </w:pPr>
          </w:p>
        </w:tc>
        <w:tc>
          <w:tcPr>
            <w:tcW w:w="2551" w:type="dxa"/>
            <w:noWrap/>
            <w:vAlign w:val="center"/>
          </w:tcPr>
          <w:p w14:paraId="4DEE8A19">
            <w:pPr>
              <w:pStyle w:val="5"/>
              <w:ind w:firstLine="0" w:firstLineChars="0"/>
              <w:jc w:val="center"/>
              <w:rPr>
                <w:rFonts w:ascii="宋体" w:hAnsi="宋体"/>
                <w:b/>
                <w:color w:val="auto"/>
                <w:sz w:val="24"/>
                <w:szCs w:val="24"/>
                <w:highlight w:val="none"/>
              </w:rPr>
            </w:pPr>
          </w:p>
        </w:tc>
        <w:tc>
          <w:tcPr>
            <w:tcW w:w="2678" w:type="dxa"/>
            <w:noWrap/>
            <w:vAlign w:val="center"/>
          </w:tcPr>
          <w:p w14:paraId="6F880593">
            <w:pPr>
              <w:pStyle w:val="5"/>
              <w:ind w:firstLine="0" w:firstLineChars="0"/>
              <w:jc w:val="center"/>
              <w:rPr>
                <w:rFonts w:ascii="宋体" w:hAnsi="宋体"/>
                <w:b/>
                <w:color w:val="auto"/>
                <w:sz w:val="24"/>
                <w:szCs w:val="24"/>
                <w:highlight w:val="none"/>
              </w:rPr>
            </w:pPr>
          </w:p>
        </w:tc>
      </w:tr>
      <w:tr w14:paraId="3940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76" w:type="dxa"/>
            <w:noWrap/>
            <w:vAlign w:val="center"/>
          </w:tcPr>
          <w:p w14:paraId="668D4691">
            <w:pPr>
              <w:pStyle w:val="5"/>
              <w:ind w:firstLine="0" w:firstLineChars="0"/>
              <w:jc w:val="center"/>
              <w:rPr>
                <w:rFonts w:ascii="宋体" w:hAnsi="宋体"/>
                <w:b/>
                <w:color w:val="auto"/>
                <w:sz w:val="24"/>
                <w:szCs w:val="24"/>
                <w:highlight w:val="none"/>
              </w:rPr>
            </w:pPr>
            <w:r>
              <w:rPr>
                <w:rFonts w:ascii="宋体" w:hAnsi="宋体"/>
                <w:b/>
                <w:color w:val="auto"/>
                <w:sz w:val="24"/>
                <w:szCs w:val="24"/>
                <w:highlight w:val="none"/>
              </w:rPr>
              <w:t>…</w:t>
            </w:r>
          </w:p>
        </w:tc>
        <w:tc>
          <w:tcPr>
            <w:tcW w:w="3119" w:type="dxa"/>
            <w:noWrap/>
            <w:vAlign w:val="center"/>
          </w:tcPr>
          <w:p w14:paraId="3D5D1E1A">
            <w:pPr>
              <w:pStyle w:val="5"/>
              <w:ind w:firstLine="0" w:firstLineChars="0"/>
              <w:jc w:val="center"/>
              <w:rPr>
                <w:rFonts w:ascii="宋体" w:hAnsi="宋体"/>
                <w:b/>
                <w:color w:val="auto"/>
                <w:sz w:val="24"/>
                <w:szCs w:val="24"/>
                <w:highlight w:val="none"/>
              </w:rPr>
            </w:pPr>
          </w:p>
        </w:tc>
        <w:tc>
          <w:tcPr>
            <w:tcW w:w="2551" w:type="dxa"/>
            <w:noWrap/>
            <w:vAlign w:val="center"/>
          </w:tcPr>
          <w:p w14:paraId="0DC880BF">
            <w:pPr>
              <w:pStyle w:val="5"/>
              <w:ind w:firstLine="0" w:firstLineChars="0"/>
              <w:jc w:val="center"/>
              <w:rPr>
                <w:rFonts w:ascii="宋体" w:hAnsi="宋体"/>
                <w:b/>
                <w:color w:val="auto"/>
                <w:sz w:val="24"/>
                <w:szCs w:val="24"/>
                <w:highlight w:val="none"/>
              </w:rPr>
            </w:pPr>
          </w:p>
        </w:tc>
        <w:tc>
          <w:tcPr>
            <w:tcW w:w="2678" w:type="dxa"/>
            <w:noWrap/>
            <w:vAlign w:val="center"/>
          </w:tcPr>
          <w:p w14:paraId="7EAA9A6C">
            <w:pPr>
              <w:pStyle w:val="5"/>
              <w:ind w:firstLine="0" w:firstLineChars="0"/>
              <w:jc w:val="center"/>
              <w:rPr>
                <w:rFonts w:ascii="宋体" w:hAnsi="宋体"/>
                <w:b/>
                <w:color w:val="auto"/>
                <w:sz w:val="24"/>
                <w:szCs w:val="24"/>
                <w:highlight w:val="none"/>
              </w:rPr>
            </w:pPr>
          </w:p>
        </w:tc>
      </w:tr>
      <w:tr w14:paraId="6150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76" w:type="dxa"/>
            <w:noWrap/>
            <w:vAlign w:val="center"/>
          </w:tcPr>
          <w:p w14:paraId="5FEE9A64">
            <w:pPr>
              <w:pStyle w:val="5"/>
              <w:ind w:firstLine="0" w:firstLineChars="0"/>
              <w:jc w:val="center"/>
              <w:rPr>
                <w:rFonts w:ascii="宋体" w:hAnsi="宋体"/>
                <w:b/>
                <w:color w:val="auto"/>
                <w:sz w:val="24"/>
                <w:szCs w:val="24"/>
                <w:highlight w:val="none"/>
              </w:rPr>
            </w:pPr>
            <w:r>
              <w:rPr>
                <w:rFonts w:ascii="宋体" w:hAnsi="宋体"/>
                <w:b/>
                <w:color w:val="auto"/>
                <w:sz w:val="24"/>
                <w:szCs w:val="24"/>
                <w:highlight w:val="none"/>
              </w:rPr>
              <w:t>…</w:t>
            </w:r>
          </w:p>
        </w:tc>
        <w:tc>
          <w:tcPr>
            <w:tcW w:w="3119" w:type="dxa"/>
            <w:noWrap/>
            <w:vAlign w:val="center"/>
          </w:tcPr>
          <w:p w14:paraId="4F8CE702">
            <w:pPr>
              <w:pStyle w:val="5"/>
              <w:ind w:firstLine="0" w:firstLineChars="0"/>
              <w:jc w:val="center"/>
              <w:rPr>
                <w:rFonts w:ascii="宋体" w:hAnsi="宋体"/>
                <w:b/>
                <w:color w:val="auto"/>
                <w:sz w:val="24"/>
                <w:szCs w:val="24"/>
                <w:highlight w:val="none"/>
              </w:rPr>
            </w:pPr>
          </w:p>
        </w:tc>
        <w:tc>
          <w:tcPr>
            <w:tcW w:w="2551" w:type="dxa"/>
            <w:noWrap/>
            <w:vAlign w:val="center"/>
          </w:tcPr>
          <w:p w14:paraId="1EED3A36">
            <w:pPr>
              <w:pStyle w:val="5"/>
              <w:ind w:firstLine="0" w:firstLineChars="0"/>
              <w:jc w:val="center"/>
              <w:rPr>
                <w:rFonts w:ascii="宋体" w:hAnsi="宋体"/>
                <w:b/>
                <w:color w:val="auto"/>
                <w:sz w:val="24"/>
                <w:szCs w:val="24"/>
                <w:highlight w:val="none"/>
              </w:rPr>
            </w:pPr>
          </w:p>
        </w:tc>
        <w:tc>
          <w:tcPr>
            <w:tcW w:w="2678" w:type="dxa"/>
            <w:noWrap/>
            <w:vAlign w:val="center"/>
          </w:tcPr>
          <w:p w14:paraId="75E1BB6A">
            <w:pPr>
              <w:pStyle w:val="5"/>
              <w:ind w:firstLine="0" w:firstLineChars="0"/>
              <w:jc w:val="center"/>
              <w:rPr>
                <w:rFonts w:ascii="宋体" w:hAnsi="宋体"/>
                <w:b/>
                <w:color w:val="auto"/>
                <w:sz w:val="24"/>
                <w:szCs w:val="24"/>
                <w:highlight w:val="none"/>
              </w:rPr>
            </w:pPr>
          </w:p>
        </w:tc>
      </w:tr>
    </w:tbl>
    <w:p w14:paraId="1AAF60EB">
      <w:pPr>
        <w:jc w:val="center"/>
        <w:rPr>
          <w:rFonts w:ascii="宋体" w:hAnsi="宋体"/>
          <w:b/>
          <w:bCs/>
          <w:color w:val="auto"/>
          <w:sz w:val="28"/>
          <w:szCs w:val="28"/>
          <w:highlight w:val="none"/>
        </w:rPr>
      </w:pPr>
    </w:p>
    <w:p w14:paraId="29B42637">
      <w:pPr>
        <w:pStyle w:val="5"/>
        <w:ind w:firstLine="480"/>
        <w:rPr>
          <w:rFonts w:ascii="宋体" w:hAnsi="宋体"/>
          <w:color w:val="auto"/>
          <w:sz w:val="24"/>
          <w:highlight w:val="none"/>
        </w:rPr>
      </w:pPr>
    </w:p>
    <w:p w14:paraId="75531766">
      <w:pPr>
        <w:pStyle w:val="5"/>
        <w:ind w:firstLine="480"/>
        <w:rPr>
          <w:rFonts w:ascii="宋体" w:hAnsi="宋体"/>
          <w:color w:val="auto"/>
          <w:sz w:val="24"/>
          <w:highlight w:val="none"/>
        </w:rPr>
      </w:pPr>
      <w:r>
        <w:rPr>
          <w:rFonts w:ascii="宋体" w:hAnsi="宋体"/>
          <w:color w:val="auto"/>
          <w:sz w:val="24"/>
          <w:highlight w:val="none"/>
        </w:rPr>
        <w:t>注</w:t>
      </w:r>
      <w:r>
        <w:rPr>
          <w:rFonts w:hint="eastAsia" w:ascii="宋体" w:hAnsi="宋体"/>
          <w:color w:val="auto"/>
          <w:sz w:val="24"/>
          <w:highlight w:val="none"/>
        </w:rPr>
        <w:t>：</w:t>
      </w:r>
    </w:p>
    <w:p w14:paraId="04A3B340">
      <w:pPr>
        <w:pStyle w:val="5"/>
        <w:ind w:firstLine="480"/>
        <w:rPr>
          <w:rFonts w:ascii="宋体" w:hAnsi="宋体"/>
          <w:color w:val="auto"/>
          <w:sz w:val="24"/>
          <w:highlight w:val="none"/>
        </w:rPr>
      </w:pPr>
      <w:r>
        <w:rPr>
          <w:rFonts w:hint="eastAsia" w:ascii="宋体" w:hAnsi="宋体"/>
          <w:color w:val="auto"/>
          <w:sz w:val="24"/>
          <w:highlight w:val="none"/>
          <w:lang w:eastAsia="zh-CN"/>
        </w:rPr>
        <w:t>1.</w:t>
      </w:r>
      <w:r>
        <w:rPr>
          <w:rFonts w:ascii="宋体" w:hAnsi="宋体"/>
          <w:color w:val="auto"/>
          <w:sz w:val="24"/>
          <w:highlight w:val="none"/>
        </w:rPr>
        <w:t>本表不填写不构成废标条款</w:t>
      </w:r>
      <w:r>
        <w:rPr>
          <w:rFonts w:hint="eastAsia" w:ascii="宋体" w:hAnsi="宋体"/>
          <w:color w:val="auto"/>
          <w:sz w:val="24"/>
          <w:highlight w:val="none"/>
        </w:rPr>
        <w:t>。</w:t>
      </w:r>
    </w:p>
    <w:p w14:paraId="4C6C0C03">
      <w:pPr>
        <w:pStyle w:val="5"/>
        <w:ind w:firstLine="480"/>
        <w:rPr>
          <w:rFonts w:ascii="宋体" w:hAnsi="宋体"/>
          <w:color w:val="auto"/>
          <w:sz w:val="24"/>
          <w:highlight w:val="none"/>
        </w:rPr>
      </w:pPr>
      <w:r>
        <w:rPr>
          <w:rFonts w:hint="eastAsia" w:ascii="宋体" w:hAnsi="宋体"/>
          <w:color w:val="auto"/>
          <w:sz w:val="24"/>
          <w:highlight w:val="none"/>
          <w:lang w:eastAsia="zh-CN"/>
        </w:rPr>
        <w:t>2.</w:t>
      </w:r>
      <w:r>
        <w:rPr>
          <w:rFonts w:hint="eastAsia" w:ascii="宋体" w:hAnsi="宋体"/>
          <w:color w:val="auto"/>
          <w:sz w:val="24"/>
          <w:highlight w:val="none"/>
        </w:rPr>
        <w:t>节能、环保产品认证证书附后。</w:t>
      </w:r>
    </w:p>
    <w:p w14:paraId="3225308A">
      <w:pPr>
        <w:spacing w:line="400" w:lineRule="atLeast"/>
        <w:ind w:firstLine="360" w:firstLineChars="150"/>
        <w:rPr>
          <w:rFonts w:ascii="宋体" w:hAnsi="宋体"/>
          <w:color w:val="auto"/>
          <w:sz w:val="24"/>
          <w:highlight w:val="none"/>
        </w:rPr>
      </w:pPr>
    </w:p>
    <w:p w14:paraId="6A1E3DAD">
      <w:pPr>
        <w:spacing w:line="400" w:lineRule="atLeast"/>
        <w:ind w:firstLine="360" w:firstLineChars="150"/>
        <w:rPr>
          <w:rFonts w:ascii="宋体" w:hAnsi="宋体"/>
          <w:color w:val="auto"/>
          <w:sz w:val="24"/>
          <w:highlight w:val="none"/>
        </w:rPr>
      </w:pPr>
    </w:p>
    <w:p w14:paraId="36041CE9">
      <w:pPr>
        <w:spacing w:before="60" w:after="60" w:line="480" w:lineRule="auto"/>
        <w:rPr>
          <w:rFonts w:ascii="宋体" w:hAnsi="宋体" w:eastAsia="宋体"/>
          <w:color w:val="auto"/>
          <w:sz w:val="24"/>
          <w:szCs w:val="24"/>
          <w:highlight w:val="none"/>
        </w:rPr>
      </w:pPr>
      <w:r>
        <w:rPr>
          <w:rFonts w:hint="eastAsia" w:ascii="宋体" w:hAnsi="宋体"/>
          <w:color w:val="auto"/>
          <w:sz w:val="24"/>
          <w:szCs w:val="24"/>
          <w:highlight w:val="none"/>
          <w:lang w:eastAsia="zh-CN"/>
        </w:rPr>
        <w:t>投标人</w:t>
      </w:r>
      <w:r>
        <w:rPr>
          <w:rFonts w:hint="eastAsia" w:ascii="宋体" w:hAnsi="宋体" w:eastAsia="宋体"/>
          <w:color w:val="auto"/>
          <w:sz w:val="24"/>
          <w:szCs w:val="24"/>
          <w:highlight w:val="none"/>
        </w:rPr>
        <w:t>（加盖电子公章）：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C7123F0">
      <w:pPr>
        <w:spacing w:before="60" w:after="60" w:line="480"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法定代表人或委托代理人（</w:t>
      </w:r>
      <w:r>
        <w:rPr>
          <w:rFonts w:hint="eastAsia" w:ascii="宋体" w:hAnsi="宋体" w:cs="宋体"/>
          <w:color w:val="auto"/>
          <w:sz w:val="24"/>
          <w:szCs w:val="24"/>
          <w:highlight w:val="none"/>
        </w:rPr>
        <w:t>签字或电子签名或电子签章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p>
    <w:p w14:paraId="7C174289">
      <w:pPr>
        <w:pStyle w:val="7"/>
        <w:rPr>
          <w:color w:val="auto"/>
          <w:sz w:val="24"/>
          <w:szCs w:val="24"/>
          <w:highlight w:val="none"/>
        </w:rPr>
      </w:pPr>
      <w:r>
        <w:rPr>
          <w:rFonts w:hint="eastAsia" w:ascii="宋体" w:hAnsi="宋体" w:eastAsia="宋体"/>
          <w:color w:val="auto"/>
          <w:sz w:val="24"/>
          <w:szCs w:val="24"/>
          <w:highlight w:val="none"/>
        </w:rPr>
        <w:t>日期：</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63E4C060">
      <w:pPr>
        <w:jc w:val="center"/>
        <w:rPr>
          <w:rFonts w:ascii="宋体" w:hAnsi="宋体"/>
          <w:b/>
          <w:bCs/>
          <w:color w:val="auto"/>
          <w:sz w:val="28"/>
          <w:szCs w:val="28"/>
          <w:highlight w:val="none"/>
        </w:rPr>
        <w:sectPr>
          <w:pgSz w:w="11906" w:h="16838"/>
          <w:pgMar w:top="1440" w:right="1134" w:bottom="1418" w:left="1134" w:header="851" w:footer="936" w:gutter="0"/>
          <w:pgNumType w:fmt="decimal"/>
          <w:cols w:space="720" w:num="1"/>
          <w:docGrid w:linePitch="312" w:charSpace="0"/>
        </w:sectPr>
      </w:pPr>
    </w:p>
    <w:p w14:paraId="7F96511C">
      <w:pPr>
        <w:keepNext/>
        <w:keepLines/>
        <w:widowControl/>
        <w:autoSpaceDE w:val="0"/>
        <w:spacing w:line="360" w:lineRule="auto"/>
        <w:jc w:val="center"/>
        <w:outlineLvl w:val="2"/>
        <w:rPr>
          <w:rFonts w:ascii="宋体" w:hAnsi="宋体" w:cs="宋体"/>
          <w:b/>
          <w:color w:val="auto"/>
          <w:sz w:val="30"/>
          <w:szCs w:val="30"/>
          <w:highlight w:val="none"/>
        </w:rPr>
      </w:pP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rPr>
        <w:t>投标人认为需要提交的其他资料</w:t>
      </w:r>
    </w:p>
    <w:p w14:paraId="1CF78BFE">
      <w:pPr>
        <w:pStyle w:val="27"/>
        <w:ind w:firstLine="210" w:firstLineChars="100"/>
        <w:jc w:val="center"/>
        <w:rPr>
          <w:color w:val="auto"/>
          <w:highlight w:val="none"/>
        </w:rPr>
      </w:pPr>
    </w:p>
    <w:p w14:paraId="3A9ED246">
      <w:pPr>
        <w:pStyle w:val="28"/>
        <w:spacing w:before="0" w:after="0" w:line="460" w:lineRule="exact"/>
        <w:ind w:left="0" w:right="23" w:firstLine="480" w:firstLineChars="200"/>
        <w:jc w:val="both"/>
        <w:rPr>
          <w:rFonts w:ascii="宋体" w:hAnsi="宋体" w:cs="宋体"/>
          <w:color w:val="auto"/>
          <w:highlight w:val="none"/>
        </w:rPr>
        <w:sectPr>
          <w:pgSz w:w="11906" w:h="16838"/>
          <w:pgMar w:top="1440" w:right="1080" w:bottom="1440" w:left="1080" w:header="851" w:footer="992" w:gutter="0"/>
          <w:pgNumType w:fmt="decimal"/>
          <w:cols w:space="720" w:num="1"/>
          <w:docGrid w:type="lines" w:linePitch="312" w:charSpace="0"/>
        </w:sectPr>
      </w:pPr>
    </w:p>
    <w:p w14:paraId="62B3E6DA">
      <w:pPr>
        <w:spacing w:line="50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lang w:val="en-US" w:eastAsia="zh-CN"/>
        </w:rPr>
        <w:t>六</w:t>
      </w:r>
      <w:r>
        <w:rPr>
          <w:rFonts w:hint="eastAsia" w:ascii="宋体" w:hAnsi="宋体" w:cs="宋体"/>
          <w:b/>
          <w:bCs/>
          <w:color w:val="auto"/>
          <w:kern w:val="0"/>
          <w:sz w:val="30"/>
          <w:szCs w:val="30"/>
          <w:highlight w:val="none"/>
        </w:rPr>
        <w:t>、投标货物技术参数偏离表</w:t>
      </w:r>
    </w:p>
    <w:p w14:paraId="1FC96D9B">
      <w:pPr>
        <w:pStyle w:val="11"/>
        <w:rPr>
          <w:color w:val="auto"/>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14"/>
        <w:gridCol w:w="2905"/>
        <w:gridCol w:w="2869"/>
        <w:gridCol w:w="1241"/>
      </w:tblGrid>
      <w:tr w14:paraId="1508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17" w:type="dxa"/>
            <w:noWrap/>
          </w:tcPr>
          <w:p w14:paraId="4FE8AC4D">
            <w:pPr>
              <w:autoSpaceDE w:val="0"/>
              <w:autoSpaceDN w:val="0"/>
              <w:spacing w:line="500" w:lineRule="exact"/>
              <w:jc w:val="center"/>
              <w:rPr>
                <w:b/>
                <w:bCs/>
                <w:color w:val="auto"/>
                <w:sz w:val="24"/>
                <w:highlight w:val="none"/>
              </w:rPr>
            </w:pPr>
            <w:r>
              <w:rPr>
                <w:rFonts w:hint="eastAsia"/>
                <w:b/>
                <w:bCs/>
                <w:color w:val="auto"/>
                <w:sz w:val="24"/>
                <w:highlight w:val="none"/>
              </w:rPr>
              <w:t>序号</w:t>
            </w:r>
          </w:p>
        </w:tc>
        <w:tc>
          <w:tcPr>
            <w:tcW w:w="1314" w:type="dxa"/>
            <w:noWrap/>
          </w:tcPr>
          <w:p w14:paraId="42CD65C3">
            <w:pPr>
              <w:autoSpaceDE w:val="0"/>
              <w:autoSpaceDN w:val="0"/>
              <w:spacing w:line="500" w:lineRule="exact"/>
              <w:jc w:val="center"/>
              <w:rPr>
                <w:b/>
                <w:bCs/>
                <w:color w:val="auto"/>
                <w:sz w:val="24"/>
                <w:highlight w:val="none"/>
              </w:rPr>
            </w:pPr>
            <w:r>
              <w:rPr>
                <w:b/>
                <w:bCs/>
                <w:color w:val="auto"/>
                <w:sz w:val="24"/>
                <w:highlight w:val="none"/>
              </w:rPr>
              <w:t>名称</w:t>
            </w:r>
          </w:p>
        </w:tc>
        <w:tc>
          <w:tcPr>
            <w:tcW w:w="2905" w:type="dxa"/>
            <w:noWrap/>
          </w:tcPr>
          <w:p w14:paraId="679C51F2">
            <w:pPr>
              <w:autoSpaceDE w:val="0"/>
              <w:autoSpaceDN w:val="0"/>
              <w:spacing w:line="500" w:lineRule="exact"/>
              <w:jc w:val="center"/>
              <w:rPr>
                <w:b/>
                <w:bCs/>
                <w:color w:val="auto"/>
                <w:sz w:val="24"/>
                <w:highlight w:val="none"/>
              </w:rPr>
            </w:pPr>
            <w:r>
              <w:rPr>
                <w:b/>
                <w:bCs/>
                <w:color w:val="auto"/>
                <w:sz w:val="24"/>
                <w:highlight w:val="none"/>
              </w:rPr>
              <w:t>招标文件技术参数</w:t>
            </w:r>
          </w:p>
        </w:tc>
        <w:tc>
          <w:tcPr>
            <w:tcW w:w="2869" w:type="dxa"/>
            <w:noWrap/>
          </w:tcPr>
          <w:p w14:paraId="4F944F59">
            <w:pPr>
              <w:autoSpaceDE w:val="0"/>
              <w:autoSpaceDN w:val="0"/>
              <w:spacing w:line="500" w:lineRule="exact"/>
              <w:jc w:val="center"/>
              <w:rPr>
                <w:b/>
                <w:bCs/>
                <w:color w:val="auto"/>
                <w:sz w:val="24"/>
                <w:highlight w:val="none"/>
              </w:rPr>
            </w:pPr>
            <w:r>
              <w:rPr>
                <w:b/>
                <w:bCs/>
                <w:color w:val="auto"/>
                <w:sz w:val="24"/>
                <w:highlight w:val="none"/>
              </w:rPr>
              <w:t>投标文件技术参数</w:t>
            </w:r>
          </w:p>
        </w:tc>
        <w:tc>
          <w:tcPr>
            <w:tcW w:w="1241" w:type="dxa"/>
            <w:noWrap/>
          </w:tcPr>
          <w:p w14:paraId="31699BA1">
            <w:pPr>
              <w:autoSpaceDE w:val="0"/>
              <w:autoSpaceDN w:val="0"/>
              <w:spacing w:line="500" w:lineRule="exact"/>
              <w:jc w:val="center"/>
              <w:rPr>
                <w:b/>
                <w:bCs/>
                <w:color w:val="auto"/>
                <w:sz w:val="24"/>
                <w:highlight w:val="none"/>
              </w:rPr>
            </w:pPr>
            <w:r>
              <w:rPr>
                <w:b/>
                <w:bCs/>
                <w:color w:val="auto"/>
                <w:sz w:val="24"/>
                <w:highlight w:val="none"/>
              </w:rPr>
              <w:t>偏离说明</w:t>
            </w:r>
          </w:p>
        </w:tc>
      </w:tr>
      <w:tr w14:paraId="5EAD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ign w:val="center"/>
          </w:tcPr>
          <w:p w14:paraId="10DF1C94">
            <w:pPr>
              <w:autoSpaceDE w:val="0"/>
              <w:autoSpaceDN w:val="0"/>
              <w:spacing w:line="500" w:lineRule="exact"/>
              <w:jc w:val="center"/>
              <w:rPr>
                <w:b/>
                <w:color w:val="auto"/>
                <w:sz w:val="24"/>
                <w:highlight w:val="none"/>
              </w:rPr>
            </w:pPr>
          </w:p>
        </w:tc>
        <w:tc>
          <w:tcPr>
            <w:tcW w:w="1314" w:type="dxa"/>
            <w:noWrap/>
          </w:tcPr>
          <w:p w14:paraId="2B74CA07">
            <w:pPr>
              <w:autoSpaceDE w:val="0"/>
              <w:autoSpaceDN w:val="0"/>
              <w:spacing w:line="500" w:lineRule="exact"/>
              <w:rPr>
                <w:b/>
                <w:color w:val="auto"/>
                <w:sz w:val="24"/>
                <w:highlight w:val="none"/>
              </w:rPr>
            </w:pPr>
          </w:p>
        </w:tc>
        <w:tc>
          <w:tcPr>
            <w:tcW w:w="2905" w:type="dxa"/>
            <w:noWrap/>
          </w:tcPr>
          <w:p w14:paraId="5D2E670E">
            <w:pPr>
              <w:autoSpaceDE w:val="0"/>
              <w:autoSpaceDN w:val="0"/>
              <w:spacing w:line="500" w:lineRule="exact"/>
              <w:rPr>
                <w:b/>
                <w:color w:val="auto"/>
                <w:sz w:val="24"/>
                <w:highlight w:val="none"/>
              </w:rPr>
            </w:pPr>
          </w:p>
        </w:tc>
        <w:tc>
          <w:tcPr>
            <w:tcW w:w="2869" w:type="dxa"/>
            <w:noWrap/>
          </w:tcPr>
          <w:p w14:paraId="7E984BF0">
            <w:pPr>
              <w:autoSpaceDE w:val="0"/>
              <w:autoSpaceDN w:val="0"/>
              <w:spacing w:line="500" w:lineRule="exact"/>
              <w:rPr>
                <w:b/>
                <w:color w:val="auto"/>
                <w:sz w:val="24"/>
                <w:highlight w:val="none"/>
              </w:rPr>
            </w:pPr>
          </w:p>
        </w:tc>
        <w:tc>
          <w:tcPr>
            <w:tcW w:w="1241" w:type="dxa"/>
            <w:noWrap/>
          </w:tcPr>
          <w:p w14:paraId="686E3552">
            <w:pPr>
              <w:autoSpaceDE w:val="0"/>
              <w:autoSpaceDN w:val="0"/>
              <w:spacing w:line="500" w:lineRule="exact"/>
              <w:rPr>
                <w:b/>
                <w:color w:val="auto"/>
                <w:sz w:val="24"/>
                <w:highlight w:val="none"/>
              </w:rPr>
            </w:pPr>
          </w:p>
        </w:tc>
      </w:tr>
      <w:tr w14:paraId="5582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ign w:val="center"/>
          </w:tcPr>
          <w:p w14:paraId="66264CD3">
            <w:pPr>
              <w:autoSpaceDE w:val="0"/>
              <w:autoSpaceDN w:val="0"/>
              <w:spacing w:line="500" w:lineRule="exact"/>
              <w:jc w:val="center"/>
              <w:rPr>
                <w:b/>
                <w:color w:val="auto"/>
                <w:sz w:val="24"/>
                <w:highlight w:val="none"/>
              </w:rPr>
            </w:pPr>
          </w:p>
        </w:tc>
        <w:tc>
          <w:tcPr>
            <w:tcW w:w="1314" w:type="dxa"/>
            <w:noWrap/>
          </w:tcPr>
          <w:p w14:paraId="3A0484BF">
            <w:pPr>
              <w:autoSpaceDE w:val="0"/>
              <w:autoSpaceDN w:val="0"/>
              <w:spacing w:line="500" w:lineRule="exact"/>
              <w:rPr>
                <w:b/>
                <w:color w:val="auto"/>
                <w:sz w:val="24"/>
                <w:highlight w:val="none"/>
              </w:rPr>
            </w:pPr>
          </w:p>
        </w:tc>
        <w:tc>
          <w:tcPr>
            <w:tcW w:w="2905" w:type="dxa"/>
            <w:noWrap/>
          </w:tcPr>
          <w:p w14:paraId="5AAC840D">
            <w:pPr>
              <w:autoSpaceDE w:val="0"/>
              <w:autoSpaceDN w:val="0"/>
              <w:spacing w:line="500" w:lineRule="exact"/>
              <w:rPr>
                <w:b/>
                <w:color w:val="auto"/>
                <w:sz w:val="24"/>
                <w:highlight w:val="none"/>
              </w:rPr>
            </w:pPr>
          </w:p>
        </w:tc>
        <w:tc>
          <w:tcPr>
            <w:tcW w:w="2869" w:type="dxa"/>
            <w:noWrap/>
          </w:tcPr>
          <w:p w14:paraId="51CE277A">
            <w:pPr>
              <w:autoSpaceDE w:val="0"/>
              <w:autoSpaceDN w:val="0"/>
              <w:spacing w:line="500" w:lineRule="exact"/>
              <w:rPr>
                <w:b/>
                <w:color w:val="auto"/>
                <w:sz w:val="24"/>
                <w:highlight w:val="none"/>
              </w:rPr>
            </w:pPr>
          </w:p>
        </w:tc>
        <w:tc>
          <w:tcPr>
            <w:tcW w:w="1241" w:type="dxa"/>
            <w:noWrap/>
          </w:tcPr>
          <w:p w14:paraId="265924E5">
            <w:pPr>
              <w:autoSpaceDE w:val="0"/>
              <w:autoSpaceDN w:val="0"/>
              <w:spacing w:line="500" w:lineRule="exact"/>
              <w:rPr>
                <w:b/>
                <w:color w:val="auto"/>
                <w:sz w:val="24"/>
                <w:highlight w:val="none"/>
              </w:rPr>
            </w:pPr>
          </w:p>
        </w:tc>
      </w:tr>
      <w:tr w14:paraId="5BA9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ign w:val="center"/>
          </w:tcPr>
          <w:p w14:paraId="66E41E7F">
            <w:pPr>
              <w:autoSpaceDE w:val="0"/>
              <w:autoSpaceDN w:val="0"/>
              <w:spacing w:line="500" w:lineRule="exact"/>
              <w:jc w:val="center"/>
              <w:rPr>
                <w:b/>
                <w:color w:val="auto"/>
                <w:sz w:val="24"/>
                <w:highlight w:val="none"/>
              </w:rPr>
            </w:pPr>
          </w:p>
        </w:tc>
        <w:tc>
          <w:tcPr>
            <w:tcW w:w="1314" w:type="dxa"/>
            <w:noWrap/>
          </w:tcPr>
          <w:p w14:paraId="4C8BD29F">
            <w:pPr>
              <w:autoSpaceDE w:val="0"/>
              <w:autoSpaceDN w:val="0"/>
              <w:spacing w:line="500" w:lineRule="exact"/>
              <w:rPr>
                <w:b/>
                <w:color w:val="auto"/>
                <w:sz w:val="24"/>
                <w:highlight w:val="none"/>
              </w:rPr>
            </w:pPr>
          </w:p>
        </w:tc>
        <w:tc>
          <w:tcPr>
            <w:tcW w:w="2905" w:type="dxa"/>
            <w:noWrap/>
          </w:tcPr>
          <w:p w14:paraId="5D0B36A1">
            <w:pPr>
              <w:autoSpaceDE w:val="0"/>
              <w:autoSpaceDN w:val="0"/>
              <w:spacing w:line="500" w:lineRule="exact"/>
              <w:rPr>
                <w:b/>
                <w:color w:val="auto"/>
                <w:sz w:val="24"/>
                <w:highlight w:val="none"/>
              </w:rPr>
            </w:pPr>
          </w:p>
        </w:tc>
        <w:tc>
          <w:tcPr>
            <w:tcW w:w="2869" w:type="dxa"/>
            <w:noWrap/>
          </w:tcPr>
          <w:p w14:paraId="073D34F6">
            <w:pPr>
              <w:autoSpaceDE w:val="0"/>
              <w:autoSpaceDN w:val="0"/>
              <w:spacing w:line="500" w:lineRule="exact"/>
              <w:rPr>
                <w:b/>
                <w:color w:val="auto"/>
                <w:sz w:val="24"/>
                <w:highlight w:val="none"/>
              </w:rPr>
            </w:pPr>
          </w:p>
        </w:tc>
        <w:tc>
          <w:tcPr>
            <w:tcW w:w="1241" w:type="dxa"/>
            <w:noWrap/>
          </w:tcPr>
          <w:p w14:paraId="256ED92A">
            <w:pPr>
              <w:autoSpaceDE w:val="0"/>
              <w:autoSpaceDN w:val="0"/>
              <w:spacing w:line="500" w:lineRule="exact"/>
              <w:rPr>
                <w:b/>
                <w:color w:val="auto"/>
                <w:sz w:val="24"/>
                <w:highlight w:val="none"/>
              </w:rPr>
            </w:pPr>
          </w:p>
        </w:tc>
      </w:tr>
      <w:tr w14:paraId="2BE8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ign w:val="center"/>
          </w:tcPr>
          <w:p w14:paraId="16D8468A">
            <w:pPr>
              <w:autoSpaceDE w:val="0"/>
              <w:autoSpaceDN w:val="0"/>
              <w:spacing w:line="500" w:lineRule="exact"/>
              <w:jc w:val="center"/>
              <w:rPr>
                <w:b/>
                <w:bCs/>
                <w:color w:val="auto"/>
                <w:sz w:val="24"/>
                <w:highlight w:val="none"/>
              </w:rPr>
            </w:pPr>
          </w:p>
        </w:tc>
        <w:tc>
          <w:tcPr>
            <w:tcW w:w="1314" w:type="dxa"/>
            <w:noWrap/>
          </w:tcPr>
          <w:p w14:paraId="6BAB93CD">
            <w:pPr>
              <w:autoSpaceDE w:val="0"/>
              <w:autoSpaceDN w:val="0"/>
              <w:spacing w:line="500" w:lineRule="exact"/>
              <w:jc w:val="center"/>
              <w:rPr>
                <w:b/>
                <w:bCs/>
                <w:color w:val="auto"/>
                <w:sz w:val="24"/>
                <w:highlight w:val="none"/>
              </w:rPr>
            </w:pPr>
          </w:p>
        </w:tc>
        <w:tc>
          <w:tcPr>
            <w:tcW w:w="2905" w:type="dxa"/>
            <w:noWrap/>
          </w:tcPr>
          <w:p w14:paraId="15A332B5">
            <w:pPr>
              <w:autoSpaceDE w:val="0"/>
              <w:autoSpaceDN w:val="0"/>
              <w:spacing w:line="500" w:lineRule="exact"/>
              <w:rPr>
                <w:b/>
                <w:color w:val="auto"/>
                <w:sz w:val="24"/>
                <w:highlight w:val="none"/>
              </w:rPr>
            </w:pPr>
          </w:p>
        </w:tc>
        <w:tc>
          <w:tcPr>
            <w:tcW w:w="2869" w:type="dxa"/>
            <w:noWrap/>
          </w:tcPr>
          <w:p w14:paraId="6C2DF426">
            <w:pPr>
              <w:autoSpaceDE w:val="0"/>
              <w:autoSpaceDN w:val="0"/>
              <w:spacing w:line="500" w:lineRule="exact"/>
              <w:rPr>
                <w:b/>
                <w:color w:val="auto"/>
                <w:sz w:val="24"/>
                <w:highlight w:val="none"/>
              </w:rPr>
            </w:pPr>
          </w:p>
        </w:tc>
        <w:tc>
          <w:tcPr>
            <w:tcW w:w="1241" w:type="dxa"/>
            <w:noWrap/>
          </w:tcPr>
          <w:p w14:paraId="134705B6">
            <w:pPr>
              <w:autoSpaceDE w:val="0"/>
              <w:autoSpaceDN w:val="0"/>
              <w:spacing w:line="500" w:lineRule="exact"/>
              <w:rPr>
                <w:b/>
                <w:color w:val="auto"/>
                <w:sz w:val="24"/>
                <w:highlight w:val="none"/>
              </w:rPr>
            </w:pPr>
          </w:p>
        </w:tc>
      </w:tr>
    </w:tbl>
    <w:p w14:paraId="07C9219A">
      <w:pPr>
        <w:autoSpaceDE w:val="0"/>
        <w:autoSpaceDN w:val="0"/>
        <w:spacing w:line="500" w:lineRule="exact"/>
        <w:rPr>
          <w:rFonts w:ascii="宋体" w:hAnsi="宋体" w:cs="宋体"/>
          <w:color w:val="auto"/>
          <w:sz w:val="24"/>
          <w:highlight w:val="none"/>
        </w:rPr>
      </w:pPr>
    </w:p>
    <w:p w14:paraId="14353E07">
      <w:pPr>
        <w:autoSpaceDE w:val="0"/>
        <w:autoSpaceDN w:val="0"/>
        <w:spacing w:line="460" w:lineRule="exact"/>
        <w:rPr>
          <w:rFonts w:ascii="宋体" w:hAnsi="宋体" w:cs="宋体"/>
          <w:color w:val="auto"/>
          <w:sz w:val="24"/>
          <w:highlight w:val="none"/>
        </w:rPr>
      </w:pPr>
      <w:r>
        <w:rPr>
          <w:rFonts w:hint="eastAsia" w:ascii="宋体" w:hAnsi="宋体" w:cs="宋体"/>
          <w:color w:val="auto"/>
          <w:sz w:val="24"/>
          <w:highlight w:val="none"/>
        </w:rPr>
        <w:t>注：</w:t>
      </w:r>
    </w:p>
    <w:p w14:paraId="7B4B1EDA">
      <w:pPr>
        <w:autoSpaceDE w:val="0"/>
        <w:autoSpaceDN w:val="0"/>
        <w:spacing w:line="460" w:lineRule="exact"/>
        <w:rPr>
          <w:rFonts w:ascii="宋体" w:hAnsi="宋体" w:cs="宋体"/>
          <w:color w:val="auto"/>
          <w:sz w:val="24"/>
          <w:highlight w:val="none"/>
        </w:rPr>
      </w:pPr>
      <w:r>
        <w:rPr>
          <w:rFonts w:hint="eastAsia" w:ascii="宋体" w:hAnsi="宋体" w:cs="宋体"/>
          <w:color w:val="auto"/>
          <w:sz w:val="24"/>
          <w:highlight w:val="none"/>
        </w:rPr>
        <w:t>1.投标人必须对应招标文件第五章采购需求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采购清单</w:t>
      </w:r>
      <w:r>
        <w:rPr>
          <w:rFonts w:hint="eastAsia" w:ascii="宋体" w:hAnsi="宋体" w:cs="宋体"/>
          <w:color w:val="auto"/>
          <w:sz w:val="24"/>
          <w:highlight w:val="none"/>
          <w:lang w:eastAsia="zh-CN"/>
        </w:rPr>
        <w:t>”</w:t>
      </w:r>
      <w:r>
        <w:rPr>
          <w:rFonts w:hint="eastAsia" w:ascii="宋体" w:hAnsi="宋体" w:cs="宋体"/>
          <w:color w:val="auto"/>
          <w:sz w:val="24"/>
          <w:highlight w:val="none"/>
        </w:rPr>
        <w:t>中的</w:t>
      </w:r>
      <w:r>
        <w:rPr>
          <w:rFonts w:hint="eastAsia" w:ascii="宋体" w:hAnsi="宋体" w:cs="宋体"/>
          <w:color w:val="auto"/>
          <w:sz w:val="24"/>
          <w:highlight w:val="none"/>
          <w:lang w:val="en-US" w:eastAsia="zh-CN"/>
        </w:rPr>
        <w:t>所有货物</w:t>
      </w:r>
      <w:r>
        <w:rPr>
          <w:rFonts w:hint="eastAsia" w:ascii="宋体" w:hAnsi="宋体" w:cs="宋体"/>
          <w:color w:val="auto"/>
          <w:sz w:val="24"/>
          <w:highlight w:val="none"/>
        </w:rPr>
        <w:t>参数内容逐条响应。</w:t>
      </w:r>
    </w:p>
    <w:p w14:paraId="42FC0848">
      <w:pPr>
        <w:autoSpaceDE w:val="0"/>
        <w:autoSpaceDN w:val="0"/>
        <w:spacing w:line="460" w:lineRule="exact"/>
        <w:rPr>
          <w:rFonts w:ascii="宋体" w:hAnsi="宋体" w:cs="宋体"/>
          <w:color w:val="auto"/>
          <w:sz w:val="24"/>
          <w:highlight w:val="none"/>
        </w:rPr>
      </w:pPr>
      <w:r>
        <w:rPr>
          <w:rFonts w:hint="eastAsia" w:ascii="宋体" w:hAnsi="宋体" w:cs="宋体"/>
          <w:bCs/>
          <w:color w:val="auto"/>
          <w:sz w:val="24"/>
          <w:highlight w:val="none"/>
        </w:rPr>
        <w:t>2.投标人应按投标货物实际数据填写</w:t>
      </w:r>
      <w:r>
        <w:rPr>
          <w:rFonts w:hint="eastAsia" w:ascii="宋体" w:hAnsi="宋体" w:cs="宋体"/>
          <w:color w:val="auto"/>
          <w:sz w:val="24"/>
          <w:highlight w:val="none"/>
        </w:rPr>
        <w:t>实际参数</w:t>
      </w:r>
      <w:r>
        <w:rPr>
          <w:rFonts w:hint="eastAsia" w:ascii="宋体" w:hAnsi="宋体" w:cs="宋体"/>
          <w:bCs/>
          <w:color w:val="auto"/>
          <w:sz w:val="24"/>
          <w:highlight w:val="none"/>
        </w:rPr>
        <w:t>。</w:t>
      </w:r>
    </w:p>
    <w:p w14:paraId="48384EA5">
      <w:pPr>
        <w:autoSpaceDE w:val="0"/>
        <w:autoSpaceDN w:val="0"/>
        <w:spacing w:line="460" w:lineRule="exact"/>
        <w:rPr>
          <w:rFonts w:ascii="宋体" w:hAnsi="宋体" w:cs="宋体"/>
          <w:color w:val="auto"/>
          <w:sz w:val="24"/>
          <w:highlight w:val="none"/>
        </w:rPr>
      </w:pPr>
      <w:r>
        <w:rPr>
          <w:rFonts w:hint="eastAsia" w:ascii="宋体" w:hAnsi="宋体" w:cs="宋体"/>
          <w:color w:val="auto"/>
          <w:sz w:val="24"/>
          <w:highlight w:val="none"/>
        </w:rPr>
        <w:t>3.投标人响应采购需求应具体、明确；含糊不清、不确切的，按照不完全响应或者完全不响应处理。</w:t>
      </w:r>
    </w:p>
    <w:p w14:paraId="672E7C14">
      <w:pPr>
        <w:autoSpaceDE w:val="0"/>
        <w:autoSpaceDN w:val="0"/>
        <w:spacing w:line="460" w:lineRule="exact"/>
        <w:rPr>
          <w:rFonts w:ascii="宋体" w:hAnsi="宋体" w:cs="宋体"/>
          <w:color w:val="auto"/>
          <w:sz w:val="24"/>
          <w:highlight w:val="none"/>
        </w:rPr>
      </w:pPr>
      <w:r>
        <w:rPr>
          <w:rFonts w:hint="eastAsia" w:ascii="宋体" w:hAnsi="宋体" w:cs="宋体"/>
          <w:color w:val="auto"/>
          <w:sz w:val="24"/>
          <w:highlight w:val="none"/>
        </w:rPr>
        <w:t>4.本表可根据实际需求自行增减行数，但内容不得擅自修改。</w:t>
      </w:r>
    </w:p>
    <w:p w14:paraId="6AC73F6E">
      <w:pPr>
        <w:autoSpaceDE w:val="0"/>
        <w:autoSpaceDN w:val="0"/>
        <w:spacing w:line="460" w:lineRule="exact"/>
        <w:rPr>
          <w:rFonts w:ascii="宋体" w:hAnsi="宋体" w:cs="宋体"/>
          <w:bCs/>
          <w:color w:val="auto"/>
          <w:sz w:val="24"/>
          <w:highlight w:val="none"/>
        </w:rPr>
      </w:pPr>
      <w:r>
        <w:rPr>
          <w:rFonts w:hint="eastAsia" w:ascii="宋体" w:hAnsi="宋体" w:cs="宋体"/>
          <w:bCs/>
          <w:color w:val="auto"/>
          <w:sz w:val="24"/>
          <w:highlight w:val="none"/>
        </w:rPr>
        <w:t>5.后附相关证明材料。</w:t>
      </w:r>
    </w:p>
    <w:p w14:paraId="4FEDA03A">
      <w:pPr>
        <w:spacing w:line="460" w:lineRule="exact"/>
        <w:rPr>
          <w:color w:val="auto"/>
          <w:sz w:val="24"/>
          <w:highlight w:val="none"/>
        </w:rPr>
      </w:pPr>
    </w:p>
    <w:p w14:paraId="40C40212">
      <w:pPr>
        <w:spacing w:line="560" w:lineRule="exact"/>
        <w:ind w:firstLine="480" w:firstLineChars="200"/>
        <w:rPr>
          <w:rFonts w:ascii="宋体"/>
          <w:color w:val="auto"/>
          <w:sz w:val="24"/>
          <w:highlight w:val="none"/>
        </w:rPr>
      </w:pPr>
      <w:r>
        <w:rPr>
          <w:rFonts w:hint="eastAsia" w:ascii="宋体" w:hAnsi="宋体" w:cs="宋体"/>
          <w:color w:val="auto"/>
          <w:sz w:val="24"/>
          <w:highlight w:val="none"/>
        </w:rPr>
        <w:t>投标人（加盖电子公章）：</w:t>
      </w:r>
      <w:r>
        <w:rPr>
          <w:rFonts w:hint="eastAsia" w:ascii="宋体" w:hAnsi="宋体" w:cs="宋体"/>
          <w:color w:val="auto"/>
          <w:sz w:val="24"/>
          <w:highlight w:val="none"/>
          <w:u w:val="single"/>
        </w:rPr>
        <w:t>　　　　　　　　　　　　</w:t>
      </w:r>
    </w:p>
    <w:p w14:paraId="4B374797">
      <w:pPr>
        <w:spacing w:line="560" w:lineRule="exact"/>
        <w:ind w:firstLine="480" w:firstLineChars="200"/>
        <w:rPr>
          <w:rFonts w:ascii="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szCs w:val="24"/>
          <w:highlight w:val="none"/>
        </w:rPr>
        <w:t>签字或电子签名或电子签章</w:t>
      </w:r>
      <w:r>
        <w:rPr>
          <w:rFonts w:hint="eastAsia" w:ascii="宋体" w:hAnsi="宋体" w:cs="宋体"/>
          <w:color w:val="auto"/>
          <w:sz w:val="24"/>
          <w:highlight w:val="none"/>
        </w:rPr>
        <w:t>）：</w:t>
      </w:r>
      <w:r>
        <w:rPr>
          <w:rFonts w:hint="eastAsia" w:ascii="宋体" w:hAnsi="宋体" w:cs="宋体"/>
          <w:color w:val="auto"/>
          <w:sz w:val="24"/>
          <w:highlight w:val="none"/>
          <w:u w:val="single"/>
        </w:rPr>
        <w:t>　　　　　　　　　　</w:t>
      </w:r>
    </w:p>
    <w:p w14:paraId="2443D38D">
      <w:pPr>
        <w:adjustRightInd w:val="0"/>
        <w:spacing w:line="560" w:lineRule="exact"/>
        <w:ind w:firstLine="480" w:firstLineChars="200"/>
        <w:rPr>
          <w:rFonts w:ascii="宋体" w:hAnsi="宋体" w:cs="宋体"/>
          <w:color w:val="auto"/>
          <w:sz w:val="24"/>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color w:val="auto"/>
          <w:sz w:val="24"/>
          <w:highlight w:val="none"/>
        </w:rPr>
        <w:t>日期：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4BC4DEF3">
      <w:pPr>
        <w:keepNext/>
        <w:keepLines/>
        <w:widowControl/>
        <w:autoSpaceDE w:val="0"/>
        <w:spacing w:line="360" w:lineRule="auto"/>
        <w:jc w:val="left"/>
        <w:outlineLvl w:val="2"/>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项目</w:t>
      </w:r>
      <w:r>
        <w:rPr>
          <w:rFonts w:hint="eastAsia" w:ascii="宋体" w:hAnsi="宋体" w:cs="宋体"/>
          <w:b/>
          <w:color w:val="auto"/>
          <w:sz w:val="30"/>
          <w:szCs w:val="30"/>
          <w:highlight w:val="none"/>
        </w:rPr>
        <w:t>实施方案</w:t>
      </w:r>
    </w:p>
    <w:p w14:paraId="0C2EA52A">
      <w:pPr>
        <w:pStyle w:val="28"/>
        <w:spacing w:before="0" w:after="0" w:line="460" w:lineRule="exact"/>
        <w:ind w:left="0" w:right="23" w:firstLine="480" w:firstLineChars="200"/>
        <w:jc w:val="left"/>
        <w:rPr>
          <w:rFonts w:ascii="宋体" w:hAnsi="宋体" w:cs="宋体"/>
          <w:color w:val="auto"/>
          <w:highlight w:val="none"/>
        </w:rPr>
      </w:pPr>
      <w:r>
        <w:rPr>
          <w:rFonts w:hint="eastAsia" w:ascii="宋体" w:hAnsi="宋体" w:cs="宋体"/>
          <w:color w:val="auto"/>
          <w:highlight w:val="none"/>
        </w:rPr>
        <w:t>注：以上内容投标人根据评标办法结合自身实际情况编写，格式自拟。</w:t>
      </w:r>
    </w:p>
    <w:p w14:paraId="6460E974">
      <w:pPr>
        <w:keepNext/>
        <w:keepLines/>
        <w:widowControl/>
        <w:autoSpaceDE w:val="0"/>
        <w:spacing w:line="360" w:lineRule="auto"/>
        <w:jc w:val="left"/>
        <w:outlineLvl w:val="2"/>
        <w:rPr>
          <w:rFonts w:ascii="宋体" w:hAnsi="宋体" w:cs="宋体"/>
          <w:b/>
          <w:color w:val="auto"/>
          <w:sz w:val="30"/>
          <w:szCs w:val="30"/>
          <w:highlight w:val="none"/>
        </w:rPr>
      </w:pPr>
    </w:p>
    <w:p w14:paraId="6B1AB223">
      <w:pPr>
        <w:keepNext/>
        <w:keepLines/>
        <w:widowControl/>
        <w:numPr>
          <w:ilvl w:val="0"/>
          <w:numId w:val="0"/>
        </w:numPr>
        <w:autoSpaceDE w:val="0"/>
        <w:spacing w:line="360" w:lineRule="auto"/>
        <w:jc w:val="left"/>
        <w:outlineLvl w:val="2"/>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八、产品质量承诺及保障措施</w:t>
      </w:r>
    </w:p>
    <w:p w14:paraId="57CC7F98">
      <w:pPr>
        <w:pStyle w:val="28"/>
        <w:spacing w:before="0" w:after="0" w:line="460" w:lineRule="exact"/>
        <w:ind w:left="0" w:right="23" w:firstLine="480" w:firstLineChars="200"/>
        <w:jc w:val="left"/>
        <w:rPr>
          <w:rFonts w:ascii="宋体" w:hAnsi="宋体" w:cs="宋体"/>
          <w:color w:val="auto"/>
          <w:highlight w:val="none"/>
        </w:rPr>
      </w:pPr>
      <w:r>
        <w:rPr>
          <w:rFonts w:hint="eastAsia" w:ascii="宋体" w:hAnsi="宋体" w:cs="宋体"/>
          <w:color w:val="auto"/>
          <w:highlight w:val="none"/>
        </w:rPr>
        <w:t>注：以上内容投标人根据评标办法结合自身实际情况编写，格式自拟。</w:t>
      </w:r>
    </w:p>
    <w:p w14:paraId="2255C90F">
      <w:pPr>
        <w:keepNext/>
        <w:keepLines/>
        <w:widowControl/>
        <w:autoSpaceDE w:val="0"/>
        <w:spacing w:line="360" w:lineRule="auto"/>
        <w:jc w:val="left"/>
        <w:outlineLvl w:val="2"/>
        <w:rPr>
          <w:rFonts w:ascii="宋体" w:hAnsi="宋体" w:cs="宋体"/>
          <w:b/>
          <w:color w:val="auto"/>
          <w:sz w:val="30"/>
          <w:szCs w:val="30"/>
          <w:highlight w:val="none"/>
        </w:rPr>
      </w:pPr>
    </w:p>
    <w:p w14:paraId="57803418">
      <w:pPr>
        <w:keepNext/>
        <w:keepLines/>
        <w:widowControl/>
        <w:numPr>
          <w:ilvl w:val="0"/>
          <w:numId w:val="0"/>
        </w:numPr>
        <w:autoSpaceDE w:val="0"/>
        <w:spacing w:line="360" w:lineRule="auto"/>
        <w:jc w:val="left"/>
        <w:outlineLvl w:val="2"/>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九、培训方案及保障措施</w:t>
      </w:r>
    </w:p>
    <w:p w14:paraId="4EED9BFD">
      <w:pPr>
        <w:pStyle w:val="28"/>
        <w:spacing w:before="0" w:after="0" w:line="460" w:lineRule="exact"/>
        <w:ind w:left="0" w:right="23" w:firstLine="480" w:firstLineChars="200"/>
        <w:jc w:val="left"/>
        <w:rPr>
          <w:rFonts w:hint="eastAsia" w:ascii="宋体" w:hAnsi="宋体" w:cs="宋体"/>
          <w:color w:val="auto"/>
          <w:highlight w:val="none"/>
        </w:rPr>
      </w:pPr>
      <w:r>
        <w:rPr>
          <w:rFonts w:hint="eastAsia" w:ascii="宋体" w:hAnsi="宋体" w:cs="宋体"/>
          <w:color w:val="auto"/>
          <w:highlight w:val="none"/>
        </w:rPr>
        <w:t>注：以上内容投标人根据评标办法结合自身实际情况编写，格式自拟。</w:t>
      </w:r>
    </w:p>
    <w:p w14:paraId="3F8CB9B6">
      <w:pPr>
        <w:keepNext/>
        <w:keepLines/>
        <w:widowControl/>
        <w:numPr>
          <w:ilvl w:val="0"/>
          <w:numId w:val="0"/>
        </w:numPr>
        <w:autoSpaceDE w:val="0"/>
        <w:spacing w:line="360" w:lineRule="auto"/>
        <w:jc w:val="left"/>
        <w:outlineLvl w:val="2"/>
        <w:rPr>
          <w:rFonts w:hint="eastAsia" w:ascii="宋体" w:hAnsi="宋体" w:cs="宋体"/>
          <w:b/>
          <w:color w:val="auto"/>
          <w:sz w:val="30"/>
          <w:szCs w:val="30"/>
          <w:highlight w:val="none"/>
          <w:lang w:val="en-US" w:eastAsia="zh-CN"/>
        </w:rPr>
      </w:pPr>
    </w:p>
    <w:p w14:paraId="1BCCC974">
      <w:pPr>
        <w:keepNext/>
        <w:keepLines/>
        <w:widowControl/>
        <w:numPr>
          <w:ilvl w:val="0"/>
          <w:numId w:val="0"/>
        </w:numPr>
        <w:autoSpaceDE w:val="0"/>
        <w:spacing w:line="360" w:lineRule="auto"/>
        <w:jc w:val="left"/>
        <w:outlineLvl w:val="2"/>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十、售后服务方案</w:t>
      </w:r>
    </w:p>
    <w:p w14:paraId="7D7E214E">
      <w:pPr>
        <w:spacing w:line="360" w:lineRule="auto"/>
        <w:rPr>
          <w:rFonts w:hint="default" w:ascii="宋体" w:hAnsi="宋体" w:eastAsia="宋体" w:cs="宋体"/>
          <w:b w:val="0"/>
          <w:bCs w:val="0"/>
          <w:sz w:val="24"/>
          <w:szCs w:val="24"/>
          <w:lang w:val="en-US" w:eastAsia="zh-CN"/>
        </w:rPr>
      </w:pPr>
      <w:r>
        <w:rPr>
          <w:rFonts w:hint="eastAsia" w:ascii="宋体" w:hAnsi="宋体" w:cs="宋体"/>
          <w:color w:val="auto"/>
          <w:highlight w:val="none"/>
        </w:rPr>
        <w:t>注：以上内容投标人根据评标办法结合自身实际情况编写，格式自拟。</w:t>
      </w:r>
    </w:p>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20B0500000000000000"/>
    <w:charset w:val="00"/>
    <w:family w:val="swiss"/>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81CD5">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B896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6B8961">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5E77BBA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D61D">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A4A4E">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0A4A4E">
                    <w:pPr>
                      <w:pStyle w:val="12"/>
                    </w:pPr>
                    <w:r>
                      <w:fldChar w:fldCharType="begin"/>
                    </w:r>
                    <w:r>
                      <w:instrText xml:space="preserve"> PAGE  \* MERGEFORMAT </w:instrText>
                    </w:r>
                    <w:r>
                      <w:fldChar w:fldCharType="separate"/>
                    </w:r>
                    <w:r>
                      <w:t>6</w:t>
                    </w:r>
                    <w:r>
                      <w:fldChar w:fldCharType="end"/>
                    </w:r>
                  </w:p>
                </w:txbxContent>
              </v:textbox>
            </v:shape>
          </w:pict>
        </mc:Fallback>
      </mc:AlternateContent>
    </w:r>
  </w:p>
  <w:p w14:paraId="0CEC481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028D3">
    <w:pPr>
      <w:pStyle w:val="12"/>
      <w:tabs>
        <w:tab w:val="center" w:pos="4512"/>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F234F">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9FF234F">
                    <w:pPr>
                      <w:pStyle w:val="12"/>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rPr>
      <w:tab/>
    </w:r>
  </w:p>
  <w:p w14:paraId="14C507EB">
    <w:pPr>
      <w:pStyle w:val="12"/>
      <w:tabs>
        <w:tab w:val="center" w:pos="4512"/>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02FF">
    <w:pPr>
      <w:pStyle w:val="12"/>
      <w:tabs>
        <w:tab w:val="left" w:pos="689"/>
        <w:tab w:val="center" w:pos="510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1E937">
                          <w:pPr>
                            <w:pStyle w:val="12"/>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031E937">
                    <w:pPr>
                      <w:pStyle w:val="12"/>
                    </w:pPr>
                    <w:r>
                      <w:fldChar w:fldCharType="begin"/>
                    </w:r>
                    <w:r>
                      <w:instrText xml:space="preserve"> PAGE  \* MERGEFORMAT </w:instrText>
                    </w:r>
                    <w:r>
                      <w:fldChar w:fldCharType="separate"/>
                    </w:r>
                    <w:r>
                      <w:t>89</w:t>
                    </w:r>
                    <w:r>
                      <w:fldChar w:fldCharType="end"/>
                    </w:r>
                  </w:p>
                </w:txbxContent>
              </v:textbox>
            </v:shape>
          </w:pict>
        </mc:Fallback>
      </mc:AlternateContent>
    </w:r>
    <w:r>
      <w:rPr>
        <w:rFonts w:hint="eastAsia"/>
      </w:rPr>
      <w:tab/>
    </w:r>
    <w:r>
      <w:rPr>
        <w:sz w:val="21"/>
      </w:rPr>
      <mc:AlternateContent>
        <mc:Choice Requires="wps">
          <w:drawing>
            <wp:anchor distT="0" distB="0" distL="114300" distR="114300" simplePos="0" relativeHeight="251660288" behindDoc="0" locked="0" layoutInCell="1" allowOverlap="1">
              <wp:simplePos x="0" y="0"/>
              <wp:positionH relativeFrom="margin">
                <wp:posOffset>3093720</wp:posOffset>
              </wp:positionH>
              <wp:positionV relativeFrom="paragraph">
                <wp:posOffset>-145415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45CE121">
                          <w:pPr>
                            <w:snapToGrid w:val="0"/>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243.6pt;margin-top:-11.45pt;height:144pt;width:144pt;mso-position-horizontal-relative:margin;mso-wrap-style:none;z-index:251660288;mso-width-relative:page;mso-height-relative:page;" filled="f" stroked="f" coordsize="21600,21600" o:gfxdata="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Cn6AdwAAAALAQAADwAAAAAA&#10;AAABACAAAAAiAAAAZHJzL2Rvd25yZXYueG1sUEsBAhQAFAAAAAgAh07iQF8wke/WAQAAswMAAA4A&#10;AAAAAAAAAQAgAAAAKwEAAGRycy9lMm9Eb2MueG1sUEsFBgAAAAAGAAYAWQEAAHMFAAAAAA==&#10;">
              <v:fill on="f" focussize="0,0"/>
              <v:stroke on="f" weight="1.25pt"/>
              <v:imagedata o:title=""/>
              <o:lock v:ext="edit" aspectratio="f"/>
              <v:textbox inset="0mm,0mm,0mm,0mm" style="mso-fit-shape-to-text:t;">
                <w:txbxContent>
                  <w:p w14:paraId="545CE121">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588E">
    <w:pPr>
      <w:pStyle w:val="7"/>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5026660</wp:posOffset>
              </wp:positionH>
              <wp:positionV relativeFrom="page">
                <wp:posOffset>544830</wp:posOffset>
              </wp:positionV>
              <wp:extent cx="212407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124075" cy="152400"/>
                      </a:xfrm>
                      <a:prstGeom prst="rect">
                        <a:avLst/>
                      </a:prstGeom>
                      <a:noFill/>
                      <a:ln w="9525">
                        <a:noFill/>
                      </a:ln>
                      <a:effectLst/>
                    </wps:spPr>
                    <wps:txbx>
                      <w:txbxContent>
                        <w:p w14:paraId="1E70E269"/>
                      </w:txbxContent>
                    </wps:txbx>
                    <wps:bodyPr lIns="0" tIns="0" rIns="0" bIns="0" upright="1"/>
                  </wps:wsp>
                </a:graphicData>
              </a:graphic>
            </wp:anchor>
          </w:drawing>
        </mc:Choice>
        <mc:Fallback>
          <w:pict>
            <v:shape id="_x0000_s1026" o:spid="_x0000_s1026" o:spt="202" type="#_x0000_t202" style="position:absolute;left:0pt;margin-left:395.8pt;margin-top:42.9pt;height:12pt;width:167.25pt;mso-position-horizontal-relative:page;mso-position-vertical-relative:page;z-index:-251655168;mso-width-relative:page;mso-height-relative:page;" filled="f" stroked="f" coordsize="21600,21600" o:gfxdata="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QMNAXZAAAACwEAAA8AAAAAAAAAAQAgAAAAIgAAAGRycy9k&#10;b3ducmV2LnhtbFBLAQIUABQAAAAIAIdO4kDcA1rLyAEAAIkDAAAOAAAAAAAAAAEAIAAAACgBAABk&#10;cnMvZTJvRG9jLnhtbFBLBQYAAAAABgAGAFkBAABiBQAAAAA=&#10;">
              <v:fill on="f" focussize="0,0"/>
              <v:stroke on="f"/>
              <v:imagedata o:title=""/>
              <o:lock v:ext="edit" aspectratio="f"/>
              <v:textbox inset="0mm,0mm,0mm,0mm">
                <w:txbxContent>
                  <w:p w14:paraId="1E70E269"/>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4113C">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D68CE"/>
    <w:rsid w:val="08475029"/>
    <w:rsid w:val="14553B17"/>
    <w:rsid w:val="174D3A8C"/>
    <w:rsid w:val="22C9177B"/>
    <w:rsid w:val="24C51D60"/>
    <w:rsid w:val="399C171C"/>
    <w:rsid w:val="3C5A58BF"/>
    <w:rsid w:val="4A485401"/>
    <w:rsid w:val="5373265A"/>
    <w:rsid w:val="576A73E4"/>
    <w:rsid w:val="5BC83EDE"/>
    <w:rsid w:val="61181721"/>
    <w:rsid w:val="6D1056DB"/>
    <w:rsid w:val="6F0D68CE"/>
    <w:rsid w:val="79223CBE"/>
    <w:rsid w:val="7D781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4">
    <w:name w:val="heading 3"/>
    <w:basedOn w:val="3"/>
    <w:next w:val="1"/>
    <w:qFormat/>
    <w:uiPriority w:val="0"/>
    <w:pPr>
      <w:numPr>
        <w:ilvl w:val="2"/>
      </w:numPr>
      <w:tabs>
        <w:tab w:val="left" w:pos="900"/>
      </w:tabs>
      <w:outlineLvl w:val="2"/>
    </w:p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Body Text 3"/>
    <w:basedOn w:val="1"/>
    <w:unhideWhenUsed/>
    <w:qFormat/>
    <w:uiPriority w:val="99"/>
    <w:rPr>
      <w:rFonts w:ascii="宋体" w:hAnsi="Calibri"/>
      <w:sz w:val="24"/>
    </w:rPr>
  </w:style>
  <w:style w:type="paragraph" w:styleId="7">
    <w:name w:val="Body Text"/>
    <w:basedOn w:val="1"/>
    <w:next w:val="8"/>
    <w:qFormat/>
    <w:uiPriority w:val="0"/>
    <w:pPr>
      <w:spacing w:line="360" w:lineRule="auto"/>
    </w:pPr>
  </w:style>
  <w:style w:type="paragraph" w:styleId="8">
    <w:name w:val="Title"/>
    <w:basedOn w:val="1"/>
    <w:next w:val="1"/>
    <w:qFormat/>
    <w:uiPriority w:val="0"/>
    <w:pPr>
      <w:spacing w:before="240" w:after="60"/>
      <w:jc w:val="center"/>
      <w:outlineLvl w:val="0"/>
    </w:pPr>
    <w:rPr>
      <w:rFonts w:ascii="Cambria" w:hAnsi="Cambria"/>
      <w:b/>
      <w:bCs/>
      <w:szCs w:val="32"/>
    </w:rPr>
  </w:style>
  <w:style w:type="paragraph" w:styleId="9">
    <w:name w:val="Body Text Indent"/>
    <w:basedOn w:val="1"/>
    <w:next w:val="10"/>
    <w:qFormat/>
    <w:uiPriority w:val="0"/>
    <w:pPr>
      <w:spacing w:after="120"/>
      <w:ind w:left="420" w:leftChars="200"/>
    </w:pPr>
    <w:rPr>
      <w:rFonts w:asciiTheme="minorHAnsi" w:hAnsiTheme="minorHAnsi" w:eastAsiaTheme="minorEastAsia" w:cstheme="minorBidi"/>
      <w:szCs w:val="22"/>
    </w:rPr>
  </w:style>
  <w:style w:type="paragraph" w:styleId="10">
    <w:name w:val="Body Text First Indent 2"/>
    <w:basedOn w:val="9"/>
    <w:next w:val="1"/>
    <w:qFormat/>
    <w:uiPriority w:val="0"/>
    <w:pPr>
      <w:ind w:firstLine="420" w:firstLineChars="200"/>
    </w:pPr>
  </w:style>
  <w:style w:type="paragraph" w:styleId="11">
    <w:name w:val="Plain Text"/>
    <w:basedOn w:val="1"/>
    <w:next w:val="1"/>
    <w:qFormat/>
    <w:uiPriority w:val="0"/>
    <w:rPr>
      <w:rFonts w:ascii="宋体"/>
      <w:szCs w:val="20"/>
    </w:rPr>
  </w:style>
  <w:style w:type="paragraph" w:styleId="12">
    <w:name w:val="footer"/>
    <w:basedOn w:val="1"/>
    <w:qFormat/>
    <w:uiPriority w:val="99"/>
    <w:pPr>
      <w:tabs>
        <w:tab w:val="center" w:pos="4153"/>
        <w:tab w:val="right" w:pos="8306"/>
      </w:tabs>
      <w:snapToGrid w:val="0"/>
      <w:jc w:val="left"/>
    </w:pPr>
    <w:rPr>
      <w:rFonts w:ascii="宋体"/>
      <w:sz w:val="18"/>
      <w:szCs w:val="20"/>
    </w:rPr>
  </w:style>
  <w:style w:type="paragraph" w:styleId="13">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rFonts w:ascii="Times New Roman" w:hAnsi="Times New Roman" w:eastAsia="宋体" w:cs="Times New Roman"/>
      <w:b/>
    </w:rPr>
  </w:style>
  <w:style w:type="character" w:styleId="20">
    <w:name w:val="Emphasis"/>
    <w:basedOn w:val="18"/>
    <w:qFormat/>
    <w:uiPriority w:val="0"/>
    <w:rPr>
      <w:rFonts w:ascii="Times New Roman" w:hAnsi="Times New Roman" w:eastAsia="宋体" w:cs="Times New Roman"/>
      <w:i/>
    </w:rPr>
  </w:style>
  <w:style w:type="character" w:styleId="21">
    <w:name w:val="Hyperlink"/>
    <w:basedOn w:val="18"/>
    <w:qFormat/>
    <w:uiPriority w:val="99"/>
    <w:rPr>
      <w:color w:val="666666"/>
      <w:u w:val="none"/>
    </w:rPr>
  </w:style>
  <w:style w:type="paragraph" w:customStyle="1" w:styleId="2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正文首行缩进 21"/>
    <w:basedOn w:val="9"/>
    <w:autoRedefine/>
    <w:qFormat/>
    <w:uiPriority w:val="0"/>
    <w:pPr>
      <w:overflowPunct w:val="0"/>
      <w:autoSpaceDE w:val="0"/>
      <w:autoSpaceDN w:val="0"/>
      <w:adjustRightInd w:val="0"/>
      <w:spacing w:line="360" w:lineRule="auto"/>
      <w:ind w:left="0" w:leftChars="0" w:firstLine="420" w:firstLineChars="200"/>
      <w:textAlignment w:val="baseline"/>
    </w:pPr>
    <w:rPr>
      <w:rFonts w:ascii="宋体" w:hAnsi="MS Sans Serif"/>
      <w:spacing w:val="12"/>
      <w:sz w:val="24"/>
    </w:rPr>
  </w:style>
  <w:style w:type="paragraph" w:customStyle="1" w:styleId="24">
    <w:name w:val="_Style 2"/>
    <w:basedOn w:val="1"/>
    <w:autoRedefine/>
    <w:qFormat/>
    <w:uiPriority w:val="0"/>
  </w:style>
  <w:style w:type="paragraph" w:customStyle="1" w:styleId="25">
    <w:name w:val="纯文本1"/>
    <w:basedOn w:val="1"/>
    <w:autoRedefine/>
    <w:qFormat/>
    <w:uiPriority w:val="0"/>
    <w:rPr>
      <w:rFonts w:ascii="宋体" w:hAnsi="Courier New"/>
      <w:szCs w:val="22"/>
    </w:rPr>
  </w:style>
  <w:style w:type="paragraph" w:customStyle="1" w:styleId="26">
    <w:name w:val="_Style 33"/>
    <w:basedOn w:val="1"/>
    <w:next w:val="7"/>
    <w:autoRedefine/>
    <w:qFormat/>
    <w:uiPriority w:val="0"/>
    <w:pPr>
      <w:adjustRightInd w:val="0"/>
      <w:spacing w:line="440" w:lineRule="exact"/>
    </w:pPr>
    <w:rPr>
      <w:rFonts w:ascii="宋体" w:hAnsi="宋体"/>
      <w:bCs/>
      <w:color w:val="000000"/>
      <w:sz w:val="24"/>
      <w:szCs w:val="20"/>
    </w:rPr>
  </w:style>
  <w:style w:type="paragraph" w:customStyle="1" w:styleId="27">
    <w:name w:val="正文1"/>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Blockquote"/>
    <w:basedOn w:val="1"/>
    <w:autoRedefine/>
    <w:qFormat/>
    <w:uiPriority w:val="0"/>
    <w:pPr>
      <w:autoSpaceDE w:val="0"/>
      <w:autoSpaceDN w:val="0"/>
      <w:adjustRightInd w:val="0"/>
      <w:spacing w:before="100" w:after="100"/>
      <w:ind w:left="360" w:right="360"/>
      <w:jc w:val="left"/>
    </w:pPr>
    <w:rPr>
      <w:kern w:val="0"/>
      <w:position w:val="-6"/>
      <w:sz w:val="24"/>
    </w:rPr>
  </w:style>
  <w:style w:type="paragraph" w:customStyle="1" w:styleId="2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4f9f2ad6-6f4b-4f36-9afe-9352fb8f38c2</errorID>
      <errorWord>与</errorWord>
      <group>L1_Grammar</group>
      <groupName>语法问题</groupName>
      <ability>L2_Order</ability>
      <abilityName>语序不当</abilityName>
      <candidateList>
        <item>项目与</item>
      </candidateList>
      <explain>句子可能没有遵循时空、逻辑顺序，或者介词、关联词等位置不当。</explain>
      <paraID>31CC0E0C</paraID>
      <start>18</start>
      <end>19</end>
      <status>unmodified</status>
      <modifiedWord/>
      <trackRevisions>false</trackRevisions>
    </reviewItem>
    <reviewItem>
      <errorID>7f610214-5ab8-4e69-bd3d-11c31cfae2f3</errorID>
      <errorWord>分分</errorWord>
      <group>L1_Word</group>
      <groupName>字词问题</groupName>
      <ability>L2_Typo</ability>
      <abilityName>字词错误</abilityName>
      <candidateList>
        <item>分</item>
      </candidateList>
      <explain/>
      <paraID> B07E8DE</paraID>
      <start>22</start>
      <end>24</end>
      <status>unmodified</status>
      <modifiedWord/>
      <trackRevisions>false</trackRevisions>
    </reviewItem>
    <reviewItem>
      <errorID>606b7355-09e9-4c64-abab-734e7a0b2491</errorID>
      <errorWord>。</errorWord>
      <group>L1_Format</group>
      <groupName>格式问题</groupName>
      <ability>L2_HalfPunc</ability>
      <abilityName>全半角检查</abilityName>
      <candidateList>
        <item>.</item>
      </candidateList>
      <explain>文本全半角错误。</explain>
      <paraID>1BDB0382</paraID>
      <start>131</start>
      <end>132</end>
      <status>unmodified</status>
      <modifiedWord/>
      <trackRevisions>false</trackRevisions>
    </reviewItem>
    <reviewItem>
      <errorID>8172960d-369e-4b9a-8ae0-739daba838db</errorID>
      <errorWord>（</errorWord>
      <group>L1_Punc</group>
      <groupName>标点问题</groupName>
      <ability>L2_Punc</ability>
      <abilityName>标点符号检查</abilityName>
      <candidateList/>
      <explain>同一形式括号套用。</explain>
      <paraID>7D0454FD</paraID>
      <start>141</start>
      <end>142</end>
      <status>unmodified</status>
      <modifiedWord/>
      <trackRevisions>false</trackRevisions>
    </reviewItem>
    <reviewItem>
      <errorID>d3036083-90cb-48dc-9540-805abc95ff88</errorID>
      <errorWord>）</errorWord>
      <group>L1_Punc</group>
      <groupName>标点问题</groupName>
      <ability>L2_Punc</ability>
      <abilityName>标点符号检查</abilityName>
      <candidateList/>
      <explain>同一形式括号套用。</explain>
      <paraID>7D0454FD</paraID>
      <start>144</start>
      <end>145</end>
      <status>unmodified</status>
      <modifiedWord/>
      <trackRevisions>false</trackRevisions>
    </reviewItem>
    <reviewItem>
      <errorID>3e791268-3a97-4349-a402-b9e76a27daaf</errorID>
      <errorWord>：/</errorWord>
      <group>L1_Punc</group>
      <groupName>标点问题</groupName>
      <ability>L2_Punc</ability>
      <abilityName>标点符号检查</abilityName>
      <candidateList>
        <item>：</item>
      </candidateList>
      <explain/>
      <paraID> 901D98E</paraID>
      <start>6</start>
      <end>8</end>
      <status>unmodified</status>
      <modifiedWord/>
      <trackRevisions>false</trackRevisions>
    </reviewItem>
    <reviewItem>
      <errorID>d8b350d4-09bf-429e-9923-3ef0b67e8db3</errorID>
      <errorWord>：/</errorWord>
      <group>L1_Punc</group>
      <groupName>标点问题</groupName>
      <ability>L2_Punc</ability>
      <abilityName>标点符号检查</abilityName>
      <candidateList>
        <item>：</item>
      </candidateList>
      <explain/>
      <paraID>76A1199F</paraID>
      <start>8</start>
      <end>10</end>
      <status>unmodified</status>
      <modifiedWord/>
      <trackRevisions>false</trackRevisions>
    </reviewItem>
    <reviewItem>
      <errorID>4a8bb346-0ab1-4204-845b-5d34a507284e</errorID>
      <errorWord>：/</errorWord>
      <group>L1_Punc</group>
      <groupName>标点问题</groupName>
      <ability>L2_Punc</ability>
      <abilityName>标点符号检查</abilityName>
      <candidateList>
        <item>：</item>
      </candidateList>
      <explain/>
      <paraID>2D671FF1</paraID>
      <start>4</start>
      <end>6</end>
      <status>unmodified</status>
      <modifiedWord/>
      <trackRevisions>false</trackRevisions>
    </reviewItem>
    <reviewItem>
      <errorID>d3e159f1-ad96-4104-a8c5-fb15d70e2e16</errorID>
      <errorWord>：/</errorWord>
      <group>L1_Punc</group>
      <groupName>标点问题</groupName>
      <ability>L2_Punc</ability>
      <abilityName>标点符号检查</abilityName>
      <candidateList>
        <item>：</item>
      </candidateList>
      <explain/>
      <paraID>35235ACA</paraID>
      <start>10</start>
      <end>12</end>
      <status>unmodified</status>
      <modifiedWord/>
      <trackRevisions>false</trackRevisions>
    </reviewItem>
    <reviewItem>
      <errorID>53cba4bf-47e2-4a2a-ae7a-d617926aa7f3</errorID>
      <errorWord>：/</errorWord>
      <group>L1_Punc</group>
      <groupName>标点问题</groupName>
      <ability>L2_Punc</ability>
      <abilityName>标点符号检查</abilityName>
      <candidateList>
        <item>：</item>
      </candidateList>
      <explain/>
      <paraID>5BCF7EFB</paraID>
      <start>6</start>
      <end>8</end>
      <status>unmodified</status>
      <modifiedWord/>
      <trackRevisions>false</trackRevisions>
    </reviewItem>
    <reviewItem>
      <errorID>b30c6e5b-ea45-4065-8c75-b8f679d65228</errorID>
      <errorWord>：/</errorWord>
      <group>L1_Punc</group>
      <groupName>标点问题</groupName>
      <ability>L2_Punc</ability>
      <abilityName>标点符号检查</abilityName>
      <candidateList>
        <item>：</item>
      </candidateList>
      <explain/>
      <paraID>6C7DD4AB</paraID>
      <start>9</start>
      <end>11</end>
      <status>unmodified</status>
      <modifiedWord/>
      <trackRevisions>false</trackRevisions>
    </reviewItem>
    <reviewItem>
      <errorID>0790fb26-ddbf-4b25-83f9-778d420cb237</errorID>
      <errorWord>操作合</errorWord>
      <group>L1_Word</group>
      <groupName>字词问题</groupName>
      <ability>L2_Typo</ability>
      <abilityName>字词错误</abilityName>
      <candidateList>
        <item>操作台</item>
      </candidateList>
      <explain/>
      <paraID> C3D17C9</paraID>
      <start>8</start>
      <end>11</end>
      <status>unmodified</status>
      <modifiedWord/>
      <trackRevisions>false</trackRevisions>
    </reviewItem>
    <reviewItem>
      <errorID>df7a9609-202f-4321-941f-b29895fdaf39</errorID>
      <errorWord>：/</errorWord>
      <group>L1_Punc</group>
      <groupName>标点问题</groupName>
      <ability>L2_Punc</ability>
      <abilityName>标点符号检查</abilityName>
      <candidateList>
        <item>：</item>
      </candidateList>
      <explain/>
      <paraID>631B24A1</paraID>
      <start>4</start>
      <end>6</end>
      <status>unmodified</status>
      <modifiedWord/>
      <trackRevisions>false</trackRevisions>
    </reviewItem>
    <reviewItem>
      <errorID>2cb15cf0-2cfc-40a8-8b0b-f3d661e86dc2</errorID>
      <errorWord>：/</errorWord>
      <group>L1_Punc</group>
      <groupName>标点问题</groupName>
      <ability>L2_Punc</ability>
      <abilityName>标点符号检查</abilityName>
      <candidateList>
        <item>：</item>
      </candidateList>
      <explain/>
      <paraID>4A756018</paraID>
      <start>7</start>
      <end>9</end>
      <status>unmodified</status>
      <modifiedWord/>
      <trackRevisions>false</trackRevisions>
    </reviewItem>
    <reviewItem>
      <errorID>993b4291-db36-4f82-8da4-a781239be76c</errorID>
      <errorWord>&lt;</errorWord>
      <group>L1_Format</group>
      <groupName>格式问题</groupName>
      <ability>L2_HalfPunc</ability>
      <abilityName>全半角检查</abilityName>
      <candidateList>
        <item>〈</item>
      </candidateList>
      <explain>文本全半角错误。</explain>
      <paraID> 780A345</paraID>
      <start>59</start>
      <end>60</end>
      <status>unmodified</status>
      <modifiedWord/>
      <trackRevisions>false</trackRevisions>
    </reviewItem>
    <reviewItem>
      <errorID>c99ad520-5cea-41ad-9dca-d12203feb5f5</errorID>
      <errorWord>&gt;</errorWord>
      <group>L1_Format</group>
      <groupName>格式问题</groupName>
      <ability>L2_HalfPunc</ability>
      <abilityName>全半角检查</abilityName>
      <candidateList>
        <item>〉</item>
      </candidateList>
      <explain>文本全半角错误。</explain>
      <paraID> 780A345</paraID>
      <start>90</start>
      <end>91</end>
      <status>unmodified</status>
      <modifiedWord/>
      <trackRevisions>false</trackRevisions>
    </reviewItem>
    <reviewItem>
      <errorID>eb22d75d-3572-4e0c-ad37-682e8bd37ec7</errorID>
      <errorWord>目</errorWord>
      <group>L1_Word</group>
      <groupName>字词问题</groupName>
      <ability>L2_Typo</ability>
      <abilityName>字词错误</abilityName>
      <candidateList>
        <item>目在</item>
      </candidateList>
      <explain/>
      <paraID> 780A345</paraID>
      <start>115</start>
      <end>116</end>
      <status>unmodified</status>
      <modifiedWord/>
      <trackRevisions>false</trackRevisions>
    </reviewItem>
    <reviewItem>
      <errorID>86d78607-5a2e-45d1-aef1-0b7a6fccb9cd</errorID>
      <errorWord>&lt;</errorWord>
      <group>L1_Format</group>
      <groupName>格式问题</groupName>
      <ability>L2_HalfPunc</ability>
      <abilityName>全半角检查</abilityName>
      <candidateList>
        <item>〈</item>
      </candidateList>
      <explain>文本全半角错误。</explain>
      <paraID> 13B7BAE</paraID>
      <start>368</start>
      <end>369</end>
      <status>unmodified</status>
      <modifiedWord/>
      <trackRevisions>false</trackRevisions>
    </reviewItem>
    <reviewItem>
      <errorID>f4b013a3-6454-434f-a15f-44db0af6f485</errorID>
      <errorWord>&gt;</errorWord>
      <group>L1_Format</group>
      <groupName>格式问题</groupName>
      <ability>L2_HalfPunc</ability>
      <abilityName>全半角检查</abilityName>
      <candidateList>
        <item>〉</item>
      </candidateList>
      <explain>文本全半角错误。</explain>
      <paraID> 13B7BAE</paraID>
      <start>399</start>
      <end>400</end>
      <status>unmodified</status>
      <modifiedWord/>
      <trackRevisions>false</trackRevisions>
    </reviewItem>
    <reviewItem>
      <errorID>c678018e-c864-41bf-b3d6-39bab6279021</errorID>
      <errorWord>现场中</errorWord>
      <group>L1_Word</group>
      <groupName>字词问题</groupName>
      <ability>L2_Typo</ability>
      <abilityName>字词错误</abilityName>
      <candidateList>
        <item>现场</item>
      </candidateList>
      <explain/>
      <paraID>2D6E7E28</paraID>
      <start>25</start>
      <end>28</end>
      <status>unmodified</status>
      <modifiedWord/>
      <trackRevisions>false</trackRevisions>
    </reviewItem>
    <reviewItem>
      <errorID>48b3a30e-886f-4bbb-8a7f-969a13b5f91d</errorID>
      <errorWord>及</errorWord>
      <group>L1_Word</group>
      <groupName>字词问题</groupName>
      <ability>L2_Typo</ability>
      <abilityName>字词错误</abilityName>
      <candidateList>
        <item>及与</item>
      </candidateList>
      <explain/>
      <paraID>2A85A8AB</paraID>
      <start>58</start>
      <end>59</end>
      <status>unmodified</status>
      <modifiedWord/>
      <trackRevisions>false</trackRevisions>
    </reviewItem>
    <reviewItem>
      <errorID>e62251fa-6977-4e2f-9e3c-94f8e0cdbf58</errorID>
      <errorWord>&lt;</errorWord>
      <group>L1_Format</group>
      <groupName>格式问题</groupName>
      <ability>L2_HalfPunc</ability>
      <abilityName>全半角检查</abilityName>
      <candidateList>
        <item>〈</item>
      </candidateList>
      <explain>文本全半角错误。</explain>
      <paraID>14EC7C6C</paraID>
      <start>13</start>
      <end>14</end>
      <status>unmodified</status>
      <modifiedWord/>
      <trackRevisions>false</trackRevisions>
    </reviewItem>
    <reviewItem>
      <errorID>1a5fab37-abc4-4611-b2f3-fb8a2debabd7</errorID>
      <errorWord>&gt;的通知》</errorWord>
      <group>L1_Punc</group>
      <groupName>标点问题</groupName>
      <ability>L2_Punc</ability>
      <abilityName>标点符号检查</abilityName>
      <candidateList>
        <item>〉的通知》</item>
      </candidateList>
      <explain/>
      <paraID>14EC7C6C</paraID>
      <start>30</start>
      <end>35</end>
      <status>unmodified</status>
      <modifiedWord/>
      <trackRevisions>false</trackRevisions>
    </reviewItem>
    <reviewItem>
      <errorID>bd177475-5a7e-43f9-b8c3-ac457b79efa8</errorID>
      <errorWord>&lt;</errorWord>
      <group>L1_Format</group>
      <groupName>格式问题</groupName>
      <ability>L2_HalfPunc</ability>
      <abilityName>全半角检查</abilityName>
      <candidateList>
        <item>〈</item>
      </candidateList>
      <explain>文本全半角错误。</explain>
      <paraID>6029B086</paraID>
      <start>9</start>
      <end>10</end>
      <status>unmodified</status>
      <modifiedWord/>
      <trackRevisions>false</trackRevisions>
    </reviewItem>
    <reviewItem>
      <errorID>e1d405ae-9bef-468f-ad3d-5b7127d1f54b</errorID>
      <errorWord>&gt;</errorWord>
      <group>L1_Format</group>
      <groupName>格式问题</groupName>
      <ability>L2_HalfPunc</ability>
      <abilityName>全半角检查</abilityName>
      <candidateList>
        <item>〉</item>
      </candidateList>
      <explain>文本全半角错误。</explain>
      <paraID>6029B086</paraID>
      <start>38</start>
      <end>39</end>
      <status>unmodified</status>
      <modifiedWord/>
      <trackRevisions>false</trackRevisions>
    </reviewItem>
    <reviewItem>
      <errorID>db663a4b-2c95-4da1-b100-09ee667e0e44</errorID>
      <errorWord>&lt;</errorWord>
      <group>L1_Format</group>
      <groupName>格式问题</groupName>
      <ability>L2_HalfPunc</ability>
      <abilityName>全半角检查</abilityName>
      <candidateList>
        <item>〈</item>
      </candidateList>
      <explain>文本全半角错误。</explain>
      <paraID>3E2683C5</paraID>
      <start>73</start>
      <end>74</end>
      <status>unmodified</status>
      <modifiedWord/>
      <trackRevisions>false</trackRevisions>
    </reviewItem>
    <reviewItem>
      <errorID>72b4d9b7-437f-4a53-90e8-76237d532916</errorID>
      <errorWord>&gt;</errorWord>
      <group>L1_Format</group>
      <groupName>格式问题</groupName>
      <ability>L2_HalfPunc</ability>
      <abilityName>全半角检查</abilityName>
      <candidateList>
        <item>〉</item>
      </candidateList>
      <explain>文本全半角错误。</explain>
      <paraID>3E2683C5</paraID>
      <start>104</start>
      <end>105</end>
      <status>unmodified</status>
      <modifiedWord/>
      <trackRevisions>false</trackRevisions>
    </reviewItem>
    <reviewItem>
      <errorID>fdb87801-ed83-42ad-adea-9667ccef1d6b</errorID>
      <errorWord>&lt;</errorWord>
      <group>L1_Format</group>
      <groupName>格式问题</groupName>
      <ability>L2_HalfPunc</ability>
      <abilityName>全半角检查</abilityName>
      <candidateList>
        <item>〈</item>
      </candidateList>
      <explain>文本全半角错误。</explain>
      <paraID>5F471060</paraID>
      <start>50</start>
      <end>51</end>
      <status>unmodified</status>
      <modifiedWord/>
      <trackRevisions>false</trackRevisions>
    </reviewItem>
    <reviewItem>
      <errorID>594aada7-f2c3-40a4-a170-da1f66340454</errorID>
      <errorWord>&lt;</errorWord>
      <group>L1_Format</group>
      <groupName>格式问题</groupName>
      <ability>L2_HalfPunc</ability>
      <abilityName>全半角检查</abilityName>
      <candidateList>
        <item>〈</item>
      </candidateList>
      <explain>文本全半角错误。</explain>
      <paraID>6D52A5D0</paraID>
      <start>50</start>
      <end>51</end>
      <status>unmodified</status>
      <modifiedWord/>
      <trackRevisions>false</trackRevisions>
    </reviewItem>
    <reviewItem>
      <errorID>49d7a26c-b78c-432e-8fd7-3187ea9a2770</errorID>
      <errorWord>&lt;</errorWord>
      <group>L1_Format</group>
      <groupName>格式问题</groupName>
      <ability>L2_HalfPunc</ability>
      <abilityName>全半角检查</abilityName>
      <candidateList>
        <item>〈</item>
      </candidateList>
      <explain>文本全半角错误。</explain>
      <paraID>2A5E7228</paraID>
      <start>35</start>
      <end>36</end>
      <status>unmodified</status>
      <modifiedWord/>
      <trackRevisions>false</trackRevisions>
    </reviewItem>
    <reviewItem>
      <errorID>c264ca48-a5c6-4547-82ab-f51329071ae6</errorID>
      <errorWord>&lt;</errorWord>
      <group>L1_Format</group>
      <groupName>格式问题</groupName>
      <ability>L2_HalfPunc</ability>
      <abilityName>全半角检查</abilityName>
      <candidateList>
        <item>〈</item>
      </candidateList>
      <explain>文本全半角错误。</explain>
      <paraID>3DA97150</paraID>
      <start>59</start>
      <end>60</end>
      <status>unmodified</status>
      <modifiedWord/>
      <trackRevisions>false</trackRevisions>
    </reviewItem>
    <reviewItem>
      <errorID>4adacfe1-43cf-498e-8183-c694cea24abf</errorID>
      <errorWord>&gt;</errorWord>
      <group>L1_Format</group>
      <groupName>格式问题</groupName>
      <ability>L2_HalfPunc</ability>
      <abilityName>全半角检查</abilityName>
      <candidateList>
        <item>〉</item>
      </candidateList>
      <explain>文本全半角错误。</explain>
      <paraID>3DA97150</paraID>
      <start>90</start>
      <end>91</end>
      <status>unmodified</status>
      <modifiedWord/>
      <trackRevisions>false</trackRevisions>
    </reviewItem>
    <reviewItem>
      <errorID>1ebef982-a96d-49ae-82f5-57a3d2a24c74</errorID>
      <errorWord>目</errorWord>
      <group>L1_Word</group>
      <groupName>字词问题</groupName>
      <ability>L2_Typo</ability>
      <abilityName>字词错误</abilityName>
      <candidateList>
        <item>目在</item>
      </candidateList>
      <explain/>
      <paraID>3DA97150</paraID>
      <start>115</start>
      <end>116</end>
      <status>unmodified</status>
      <modifiedWord/>
      <trackRevisions>false</trackRevisions>
    </reviewItem>
    <reviewItem>
      <errorID>0eaff85a-d763-4d23-855f-73cbd1a4cb38</errorID>
      <errorWord>规定也</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7A9D366D</paraID>
      <start>74</start>
      <end>77</end>
      <status>unmodified</status>
      <modifiedWord/>
      <trackRevisions>false</trackRevisions>
    </reviewItem>
    <reviewItem>
      <errorID>84c2721f-be06-48ab-9627-1386abb4d3c1</errorID>
      <errorWord>涉及到</errorWord>
      <group>L1_Grammar</group>
      <groupName>语法问题</groupName>
      <ability>L2_Grammar</ability>
      <abilityName>语法错误</abilityName>
      <candidateList>
        <item>涉及</item>
      </candidateList>
      <explain>〈动〉牵涉到；关联到：案子～好几个人｜这个问题～面很广。</explain>
      <paraID>6A7F02F1</paraID>
      <start>4</start>
      <end>7</end>
      <status>unmodified</status>
      <modifiedWord/>
      <trackRevisions>false</trackRevisions>
    </reviewItem>
    <reviewItem>
      <errorID>215fa680-9eab-4571-884c-a7b4277d9cd1</errorID>
      <errorWord>涉及到</errorWord>
      <group>L1_Grammar</group>
      <groupName>语法问题</groupName>
      <ability>L2_Grammar</ability>
      <abilityName>语法错误</abilityName>
      <candidateList>
        <item>涉及</item>
      </candidateList>
      <explain>〈动〉牵涉到；关联到：案子～好几个人｜这个问题～面很广。</explain>
      <paraID>2F522A58</paraID>
      <start>4</start>
      <end>7</end>
      <status>unmodified</status>
      <modifiedWord/>
      <trackRevisions>false</trackRevisions>
    </reviewItem>
    <reviewItem>
      <errorID>0bf83bb4-3117-490f-ac46-dc3eeec09290</errorID>
      <errorWord>涉及到</errorWord>
      <group>L1_Grammar</group>
      <groupName>语法问题</groupName>
      <ability>L2_Grammar</ability>
      <abilityName>语法错误</abilityName>
      <candidateList>
        <item>涉及</item>
      </candidateList>
      <explain>〈动〉牵涉到；关联到：案子～好几个人｜这个问题～面很广。</explain>
      <paraID>3D0D0D9C</paraID>
      <start>4</start>
      <end>7</end>
      <status>unmodified</status>
      <modifiedWord/>
      <trackRevisions>false</trackRevisions>
    </reviewItem>
    <reviewItem>
      <errorID>d8485dc0-2558-431c-ace9-0c5bc4837b96</errorID>
      <errorWord>涉及到</errorWord>
      <group>L1_Grammar</group>
      <groupName>语法问题</groupName>
      <ability>L2_Grammar</ability>
      <abilityName>语法错误</abilityName>
      <candidateList>
        <item>涉及</item>
      </candidateList>
      <explain>〈动〉牵涉到；关联到：案子～好几个人｜这个问题～面很广。</explain>
      <paraID>567C1DA6</paraID>
      <start>4</start>
      <end>7</end>
      <status>unmodified</status>
      <modifiedWord/>
      <trackRevisions>false</trackRevisions>
    </reviewItem>
    <reviewItem>
      <errorID>5e30ca06-11b9-4f6b-b52f-587302f6191a</errorID>
      <errorWord>共同协商</errorWord>
      <group>L1_Grammar</group>
      <groupName>语法问题</groupName>
      <ability>L2_Grammar</ability>
      <abilityName>语法错误</abilityName>
      <candidateList>
        <item>协商</item>
      </candidateList>
      <explain/>
      <paraID>2B2056A6</paraID>
      <start>35</start>
      <end>39</end>
      <status>unmodified</status>
      <modifiedWord/>
      <trackRevisions>false</trackRevisions>
    </reviewItem>
    <reviewItem>
      <errorID>230a26bb-f91c-457d-81f4-9d97dcc5193e</errorID>
      <errorWord>壹份</errorWord>
      <group>L1_Word</group>
      <groupName>字词问题</groupName>
      <ability>L2_Typo</ability>
      <abilityName>字词错误</abilityName>
      <candidateList>
        <item>一份</item>
      </candidateList>
      <explain>存在发音相同字词的误用。</explain>
      <paraID>36B80107</paraID>
      <start>24</start>
      <end>26</end>
      <status>unmodified</status>
      <modifiedWord/>
      <trackRevisions>false</trackRevisions>
    </reviewItem>
    <reviewItem>
      <errorID>bf2a4547-e50b-41a8-95e6-30fe61ad0426</errorID>
      <errorWord>4由</errorWord>
      <group>L1_Word</group>
      <groupName>字词问题</groupName>
      <ability>L2_Typo</ability>
      <abilityName>字词错误</abilityName>
      <candidateList>
        <item>4</item>
      </candidateList>
      <explain/>
      <paraID>1C32D93D</paraID>
      <start>2</start>
      <end>4</end>
      <status>unmodified</status>
      <modifiedWord/>
      <trackRevisions>false</trackRevisions>
    </reviewItem>
    <reviewItem>
      <errorID>323cee8c-d18c-4cda-bcb5-e119c2e59103</errorID>
      <errorWord>附件的</errorWord>
      <group>L1_Word</group>
      <groupName>字词问题</groupName>
      <ability>L2_Typo</ability>
      <abilityName>字词错误</abilityName>
      <candidateList>
        <item>附件</item>
      </candidateList>
      <explain/>
      <paraID>26961B00</paraID>
      <start>104</start>
      <end>107</end>
      <status>unmodified</status>
      <modifiedWord/>
      <trackRevisions>false</trackRevisions>
    </reviewItem>
    <reviewItem>
      <errorID>4e869b07-5b2c-4d6b-aa6a-b912b7e5581f</errorID>
      <errorWord>且</errorWord>
      <group>L1_Word</group>
      <groupName>字词问题</groupName>
      <ability>L2_Typo</ability>
      <abilityName>字词错误</abilityName>
      <candidateList>
        <item>且不</item>
      </candidateList>
      <explain/>
      <paraID>7D47B591</paraID>
      <start>51</start>
      <end>52</end>
      <status>unmodified</status>
      <modifiedWord/>
      <trackRevisions>false</trackRevisions>
    </reviewItem>
    <reviewItem>
      <errorID>03926e9c-3ba0-45ca-a505-2827ce895959</errorID>
      <errorWord>登陆</errorWord>
      <group>L1_Word</group>
      <groupName>字词问题</groupName>
      <ability>L2_Typo</ability>
      <abilityName>字词错误</abilityName>
      <candidateList>
        <item>登录</item>
      </candidateList>
      <explain>〈动〉❶登记：～在案。❷注册▲。</explain>
      <paraID>75083ECA</paraID>
      <start>100</start>
      <end>102</end>
      <status>unmodified</status>
      <modifiedWord/>
      <trackRevisions>false</trackRevisions>
    </reviewItem>
    <reviewItem>
      <errorID>043d0ca9-7f86-4a44-892d-97e5522de7b8</errorID>
      <errorWord>预监</errorWord>
      <group>L1_Word</group>
      <groupName>字词问题</groupName>
      <ability>L2_Typo</ability>
      <abilityName>字词错误</abilityName>
      <candidateList>
        <item>预见</item>
      </candidateList>
      <explain>❶〈动〉根据事物的发展规律预先料到将来：可以～，我厂的生产水平几年内将有很大的提高。❷〈名〉能预先料到将来的见识：科学的～。</explain>
      <paraID>18D13B7A</paraID>
      <start>63</start>
      <end>65</end>
      <status>unmodified</status>
      <modifiedWord/>
      <trackRevisions>false</trackRevisions>
    </reviewItem>
    <reviewItem>
      <errorID>841c5a15-f974-4a72-a44f-682bfc006757</errorID>
      <errorWord>段的</errorWord>
      <group>L1_Word</group>
      <groupName>字词问题</groupName>
      <ability>L2_Typo</ability>
      <abilityName>字词错误</abilityName>
      <candidateList>
        <item>端的</item>
      </candidateList>
      <explain>存在发音相同字词的误用。</explain>
      <paraID>6FD24D4D</paraID>
      <start>30</start>
      <end>32</end>
      <status>unmodified</status>
      <modifiedWord/>
      <trackRevisions>false</trackRevisions>
    </reviewItem>
    <reviewItem>
      <errorID>311b6358-ab10-4571-bc60-d8530db7d5fd</errorID>
      <errorWord>前排就坐</errorWord>
      <group>L1_Word</group>
      <groupName>字词问题</groupName>
      <ability>L2_Variant</ability>
      <abilityName>异形词</abilityName>
      <candidateList>
        <item>前排就座</item>
      </candidateList>
      <explain>词汇[前排就坐]的规范词形写作[前排就座]。</explain>
      <paraID> CFDEC67</paraID>
      <start>14</start>
      <end>18</end>
      <status>unmodified</status>
      <modifiedWord/>
      <trackRevisions>false</trackRevisions>
    </reviewItem>
    <reviewItem>
      <errorID>cba2c73f-a1a1-419a-8388-f91a91a9e5ba</errorID>
      <errorWord>前排就坐</errorWord>
      <group>L1_Word</group>
      <groupName>字词问题</groupName>
      <ability>L2_Variant</ability>
      <abilityName>异形词</abilityName>
      <candidateList>
        <item>前排就座</item>
      </candidateList>
      <explain>词汇[前排就坐]的规范词形写作[前排就座]。</explain>
      <paraID> CFDEC67</paraID>
      <start>39</start>
      <end>43</end>
      <status>unmodified</status>
      <modifiedWord/>
      <trackRevisions>false</trackRevisions>
    </reviewItem>
    <reviewItem>
      <errorID>e21a2b1d-e827-42ad-a716-b988b003e60c</errorID>
      <errorWord>,</errorWord>
      <group>L1_Format</group>
      <groupName>格式问题</groupName>
      <ability>L2_HalfPunc</ability>
      <abilityName>全半角检查</abilityName>
      <candidateList>
        <item>，</item>
      </candidateList>
      <explain>文本全半角错误。</explain>
      <paraID>1FD03DB2</paraID>
      <start>19</start>
      <end>20</end>
      <status>unmodified</status>
      <modifiedWord/>
      <trackRevisions>false</trackRevisions>
    </reviewItem>
    <reviewItem>
      <errorID>bc906e7b-38f3-4077-891f-b4820c0daa83</errorID>
      <errorWord>,</errorWord>
      <group>L1_Format</group>
      <groupName>格式问题</groupName>
      <ability>L2_HalfPunc</ability>
      <abilityName>全半角检查</abilityName>
      <candidateList>
        <item>，</item>
      </candidateList>
      <explain>文本全半角错误。</explain>
      <paraID>1FD03DB2</paraID>
      <start>74</start>
      <end>75</end>
      <status>unmodified</status>
      <modifiedWord/>
      <trackRevisions>false</trackRevisions>
    </reviewItem>
    <reviewItem>
      <errorID>6b74acce-8b71-4a1c-98de-4f18aa34f505</errorID>
      <errorWord>,</errorWord>
      <group>L1_Format</group>
      <groupName>格式问题</groupName>
      <ability>L2_HalfPunc</ability>
      <abilityName>全半角检查</abilityName>
      <candidateList>
        <item>，</item>
      </candidateList>
      <explain>文本全半角错误。</explain>
      <paraID>14EC45C8</paraID>
      <start>19</start>
      <end>20</end>
      <status>unmodified</status>
      <modifiedWord/>
      <trackRevisions>false</trackRevisions>
    </reviewItem>
    <reviewItem>
      <errorID>8333b0e8-e918-41e0-a42e-025e9f506d5a</errorID>
      <errorWord>,</errorWord>
      <group>L1_Format</group>
      <groupName>格式问题</groupName>
      <ability>L2_HalfPunc</ability>
      <abilityName>全半角检查</abilityName>
      <candidateList>
        <item>，</item>
      </candidateList>
      <explain>文本全半角错误。</explain>
      <paraID>14EC45C8</paraID>
      <start>29</start>
      <end>30</end>
      <status>unmodified</status>
      <modifiedWord/>
      <trackRevisions>false</trackRevisions>
    </reviewItem>
    <reviewItem>
      <errorID>2ab6ecd8-1509-4bb2-97a0-f0c99217f392</errorID>
      <errorWord>,</errorWord>
      <group>L1_Format</group>
      <groupName>格式问题</groupName>
      <ability>L2_HalfPunc</ability>
      <abilityName>全半角检查</abilityName>
      <candidateList>
        <item>，</item>
      </candidateList>
      <explain>文本全半角错误。</explain>
      <paraID>14EC45C8</paraID>
      <start>48</start>
      <end>49</end>
      <status>unmodified</status>
      <modifiedWord/>
      <trackRevisions>false</trackRevisions>
    </reviewItem>
    <reviewItem>
      <errorID>a463c1f4-db3c-489a-b474-4c39df9f20b1</errorID>
      <errorWord>,</errorWord>
      <group>L1_Format</group>
      <groupName>格式问题</groupName>
      <ability>L2_HalfPunc</ability>
      <abilityName>全半角检查</abilityName>
      <candidateList>
        <item>，</item>
      </candidateList>
      <explain>文本全半角错误。</explain>
      <paraID>14EC45C8</paraID>
      <start>59</start>
      <end>60</end>
      <status>unmodified</status>
      <modifiedWord/>
      <trackRevisions>false</trackRevisions>
    </reviewItem>
    <reviewItem>
      <errorID>8345c589-b740-488a-acd4-46d2afac25c4</errorID>
      <errorWord>"</errorWord>
      <group>L1_Format</group>
      <groupName>格式问题</groupName>
      <ability>L2_HalfPunc</ability>
      <abilityName>全半角检查</abilityName>
      <candidateList/>
      <explain>文本全半角错误。</explain>
      <paraID>3D77C752</paraID>
      <start>20</start>
      <end>21</end>
      <status>unmodified</status>
      <modifiedWord/>
      <trackRevisions>false</trackRevisions>
    </reviewItem>
    <reviewItem>
      <errorID>70e91f3b-4091-497f-8bc2-f30a23912789</errorID>
      <errorWord>"</errorWord>
      <group>L1_Format</group>
      <groupName>格式问题</groupName>
      <ability>L2_HalfPunc</ability>
      <abilityName>全半角检查</abilityName>
      <candidateList/>
      <explain>文本全半角错误。</explain>
      <paraID>3D77C752</paraID>
      <start>33</start>
      <end>34</end>
      <status>unmodified</status>
      <modifiedWord/>
      <trackRevisions>false</trackRevisions>
    </reviewItem>
    <reviewItem>
      <errorID>0a073adc-8b40-4552-ba49-6a948b215874</errorID>
      <errorWord>帐号密码</errorWord>
      <group>L1_Word</group>
      <groupName>字词问题</groupName>
      <ability>L2_Alias</ability>
      <abilityName>也作/曾用词</abilityName>
      <candidateList>
        <item>账号密码</item>
      </candidateList>
      <explain>词汇[帐号密码]为不规范表述或旧称，其规范书面表述为[账号密码]。</explain>
      <paraID>720A68F6</paraID>
      <start>15</start>
      <end>19</end>
      <status>unmodified</status>
      <modifiedWord/>
      <trackRevisions>false</trackRevisions>
    </reviewItem>
    <reviewItem>
      <errorID>8450c96d-6afd-42aa-8494-dbd7823fa466</errorID>
      <errorWord>加入到</errorWord>
      <group>L1_Word</group>
      <groupName>字词问题</groupName>
      <ability>L2_Typo</ability>
      <abilityName>字词错误</abilityName>
      <candidateList>
        <item>加入</item>
      </candidateList>
      <explain>〈动〉❶加上；掺进去：～食糖少许。❷参加进去：～工会｜～足球队。</explain>
      <paraID>1C8AAC00</paraID>
      <start>32</start>
      <end>35</end>
      <status>unmodified</status>
      <modifiedWord/>
      <trackRevisions>false</trackRevisions>
    </reviewItem>
    <reviewItem>
      <errorID>ffc15ba2-c11d-442a-a525-1dc505febf2f</errorID>
      <errorWord>加入到</errorWord>
      <group>L1_Word</group>
      <groupName>字词问题</groupName>
      <ability>L2_Typo</ability>
      <abilityName>字词错误</abilityName>
      <candidateList>
        <item>加入</item>
      </candidateList>
      <explain>〈动〉❶加上；掺进去：～食糖少许。❷参加进去：～工会｜～足球队。</explain>
      <paraID>1C8AAC00</paraID>
      <start>69</start>
      <end>72</end>
      <status>unmodified</status>
      <modifiedWord/>
      <trackRevisions>false</trackRevisions>
    </reviewItem>
    <reviewItem>
      <errorID>1de72609-d180-4be7-b0d3-90d682119e24</errorID>
      <errorWord>的将</errorWord>
      <group>L1_Word</group>
      <groupName>字词问题</groupName>
      <ability>L2_Typo</ability>
      <abilityName>字词错误</abilityName>
      <candidateList>
        <item>的</item>
      </candidateList>
      <explain>“的”常用于连接修饰语与名词性中心语，表示属性、所属或描述。</explain>
      <paraID>3CA0A8E6</paraID>
      <start>53</start>
      <end>55</end>
      <status>unmodified</status>
      <modifiedWord/>
      <trackRevisions>false</trackRevisions>
    </reviewItem>
    <reviewItem>
      <errorID>e8be378b-7f5f-4f8a-af9d-8f6f2e8353fb</errorID>
      <errorWord>加入到</errorWord>
      <group>L1_Word</group>
      <groupName>字词问题</groupName>
      <ability>L2_Typo</ability>
      <abilityName>字词错误</abilityName>
      <candidateList>
        <item>加入</item>
      </candidateList>
      <explain>〈动〉❶加上；掺进去：～食糖少许。❷参加进去：～工会｜～足球队。</explain>
      <paraID>494B202B</paraID>
      <start>70</start>
      <end>73</end>
      <status>unmodified</status>
      <modifiedWord/>
      <trackRevisions>false</trackRevisions>
    </reviewItem>
    <reviewItem>
      <errorID>cb84c426-a37a-4dac-a44e-7c05e6a2858e</errorID>
      <errorWord>成员的</errorWord>
      <group>L1_Word</group>
      <groupName>字词问题</groupName>
      <ability>L2_Typo</ability>
      <abilityName>字词错误</abilityName>
      <candidateList>
        <item>成员</item>
      </candidateList>
      <explain/>
      <paraID>22198780</paraID>
      <start>81</start>
      <end>84</end>
      <status>unmodified</status>
      <modifiedWord/>
      <trackRevisions>false</trackRevisions>
    </reviewItem>
    <reviewItem>
      <errorID>624165e0-bff4-4dea-acf9-a5399c0ce98a</errorID>
      <errorWord>于</errorWord>
      <group>L1_Word</group>
      <groupName>字词问题</groupName>
      <ability>L2_Typo</ability>
      <abilityName>字词错误</abilityName>
      <candidateList>
        <item>与</item>
      </candidateList>
      <explain>（舆）yù参与：～会。</explain>
      <paraID>771B8591</paraID>
      <start>43</start>
      <end>44</end>
      <status>unmodified</status>
      <modifiedWord/>
      <trackRevisions>false</trackRevisions>
    </reviewItem>
    <reviewItem>
      <errorID>47a61ef0-c855-49bf-89ca-06d37e6561fa</errorID>
      <errorWord>联通性</errorWord>
      <group>L1_Word</group>
      <groupName>字词问题</groupName>
      <ability>L2_Typo</ability>
      <abilityName>字词错误</abilityName>
      <candidateList>
        <item>连通性</item>
      </candidateList>
      <explain>存在发音相同字词的误用。</explain>
      <paraID>5D4C0308</paraID>
      <start>32</start>
      <end>35</end>
      <status>unmodified</status>
      <modifiedWord/>
      <trackRevisions>false</trackRevisions>
    </reviewItem>
    <reviewItem>
      <errorID>3f75052b-6050-488f-8fb5-cc3002264bd0</errorID>
      <errorWord>支持支持</errorWord>
      <group>L1_Word</group>
      <groupName>字词问题</groupName>
      <ability>L2_Typo</ability>
      <abilityName>字词错误</abilityName>
      <candidateList>
        <item>支持</item>
      </candidateList>
      <explain/>
      <paraID>7E52338B</paraID>
      <start>9</start>
      <end>13</end>
      <status>unmodified</status>
      <modifiedWord/>
      <trackRevisions>false</trackRevisions>
    </reviewItem>
    <reviewItem>
      <errorID>37a73fc5-25da-425f-9150-9bd258350c8b</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46780BAA</paraID>
      <start>0</start>
      <end>2</end>
      <status>unmodified</status>
      <modifiedWord/>
      <trackRevisions>false</trackRevisions>
    </reviewItem>
    <reviewItem>
      <errorID>fac5f992-0119-4ad6-8546-7f7e31c55e6b</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45A4A59A</paraID>
      <start>0</start>
      <end>2</end>
      <status>unmodified</status>
      <modifiedWord/>
      <trackRevisions>false</trackRevisions>
    </reviewItem>
    <reviewItem>
      <errorID>fa4bfebc-76fa-490d-83de-ac27479c096a</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1B2E0797</paraID>
      <start>0</start>
      <end>2</end>
      <status>unmodified</status>
      <modifiedWord/>
      <trackRevisions>false</trackRevisions>
    </reviewItem>
    <reviewItem>
      <errorID>ec6ee0da-9000-436d-997a-68328f30334e</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6CDC05CF</paraID>
      <start>0</start>
      <end>2</end>
      <status>unmodified</status>
      <modifiedWord/>
      <trackRevisions>false</trackRevisions>
    </reviewItem>
    <reviewItem>
      <errorID>c2a6bdc6-96ad-4f8c-a7e3-1b42f32fa585</errorID>
      <errorWord>。、</errorWord>
      <group>L1_Punc</group>
      <groupName>标点问题</groupName>
      <ability>L2_Punc</ability>
      <abilityName>标点符号检查</abilityName>
      <candidateList>
        <item>。</item>
      </candidateList>
      <explain/>
      <paraID>2B19D626</paraID>
      <start>26</start>
      <end>28</end>
      <status>unmodified</status>
      <modifiedWord/>
      <trackRevisions>false</trackRevisions>
    </reviewItem>
    <reviewItem>
      <errorID>bbf733b2-d00f-47e1-9a42-d2e26e12dfb6</errorID>
      <errorWord>。、</errorWord>
      <group>L1_Punc</group>
      <groupName>标点问题</groupName>
      <ability>L2_Punc</ability>
      <abilityName>标点符号检查</abilityName>
      <candidateList>
        <item>。</item>
      </candidateList>
      <explain/>
      <paraID>2B19D626</paraID>
      <start>41</start>
      <end>43</end>
      <status>unmodified</status>
      <modifiedWord/>
      <trackRevisions>false</trackRevisions>
    </reviewItem>
    <reviewItem>
      <errorID>aeb0288d-cf78-4abc-9fb8-90297e4e82e4</errorID>
      <errorWord>（</errorWord>
      <group>L1_Punc</group>
      <groupName>标点问题</groupName>
      <ability>L2_Punc</ability>
      <abilityName>标点符号检查</abilityName>
      <candidateList/>
      <explain>同一形式括号套用。</explain>
      <paraID>6D7DF4B2</paraID>
      <start>148</start>
      <end>149</end>
      <status>unmodified</status>
      <modifiedWord/>
      <trackRevisions>false</trackRevisions>
    </reviewItem>
    <reviewItem>
      <errorID>f82ad6c1-4120-4796-aaca-b03247bb9b1c</errorID>
      <errorWord>）</errorWord>
      <group>L1_Punc</group>
      <groupName>标点问题</groupName>
      <ability>L2_Punc</ability>
      <abilityName>标点符号检查</abilityName>
      <candidateList/>
      <explain>同一形式括号套用。</explain>
      <paraID>6D7DF4B2</paraID>
      <start>151</start>
      <end>152</end>
      <status>unmodified</status>
      <modifiedWord/>
      <trackRevisions>false</trackRevisions>
    </reviewItem>
    <reviewItem>
      <errorID>b3f0e999-9d95-41d6-b1b7-10efcfa72a35</errorID>
      <errorWord>“/</errorWord>
      <group>L1_Punc</group>
      <groupName>标点问题</groupName>
      <ability>L2_Punc</ability>
      <abilityName>标点符号检查</abilityName>
      <candidateList>
        <item>“</item>
      </candidateList>
      <explain/>
      <paraID>57D6CE50</paraID>
      <start>33</start>
      <end>35</end>
      <status>unmodified</status>
      <modifiedWord/>
      <trackRevisions>false</trackRevisions>
    </reviewItem>
    <reviewItem>
      <errorID>096b18ae-ce5f-4357-8a09-38b4c7a40896</errorID>
      <errorWord>：）</errorWord>
      <group>L1_Punc</group>
      <groupName>标点问题</groupName>
      <ability>L2_Punc</ability>
      <abilityName>标点符号检查</abilityName>
      <candidateList>
        <item>）</item>
      </candidateList>
      <explain/>
      <paraID>4281E40A</paraID>
      <start>32</start>
      <end>34</end>
      <status>unmodified</status>
      <modifiedWord/>
      <trackRevisions>false</trackRevisions>
    </reviewItem>
    <reviewItem>
      <errorID>c5c012a3-b973-4a47-9bf2-b8e27e30b7f0</errorID>
      <errorWord>晰</errorWord>
      <group>L1_Word</group>
      <groupName>字词问题</groupName>
      <ability>L2_Typo</ability>
      <abilityName>字词错误</abilityName>
      <candidateList>
        <item>晰地</item>
      </candidateList>
      <explain/>
      <paraID>3975BB42</paraID>
      <start>43</start>
      <end>44</end>
      <status>unmodified</status>
      <modifiedWord/>
      <trackRevisions>false</trackRevisions>
    </reviewItem>
    <reviewItem>
      <errorID>fc0a0e82-3d1d-45a0-9c5a-1146b923e457</errorID>
      <errorWord>楚</errorWord>
      <group>L1_Word</group>
      <groupName>字词问题</groupName>
      <ability>L2_Typo</ability>
      <abilityName>字词错误</abilityName>
      <candidateList>
        <item>楚地</item>
      </candidateList>
      <explain/>
      <paraID> 453B32C</paraID>
      <start>25</start>
      <end>26</end>
      <status>unmodified</status>
      <modifiedWord/>
      <trackRevisions>false</trackRevisions>
    </reviewItem>
    <reviewItem>
      <errorID>21199cdb-db36-4f1f-9837-8c341242aa54</errorID>
      <errorWord>：）</errorWord>
      <group>L1_Punc</group>
      <groupName>标点问题</groupName>
      <ability>L2_Punc</ability>
      <abilityName>标点符号检查</abilityName>
      <candidateList>
        <item>）</item>
      </candidateList>
      <explain/>
      <paraID>749B63AA</paraID>
      <start>71</start>
      <end>73</end>
      <status>unmodified</status>
      <modifiedWord/>
      <trackRevisions>false</trackRevisions>
    </reviewItem>
    <reviewItem>
      <errorID>7b558ac6-c90d-4aa4-bec8-7d478685927b</errorID>
      <errorWord>容</errorWord>
      <group>L1_Word</group>
      <groupName>字词问题</groupName>
      <ability>L2_Typo</ability>
      <abilityName>字词错误</abilityName>
      <candidateList>
        <item>容由</item>
      </candidateList>
      <explain/>
      <paraID> C2EA52A</paraID>
      <start>5</start>
      <end>6</end>
      <status>unmodified</status>
      <modifiedWord/>
      <trackRevisions>false</trackRevisions>
    </reviewItem>
    <reviewItem>
      <errorID>370a3785-3edf-480c-96da-7fbe744f2858</errorID>
      <errorWord>容</errorWord>
      <group>L1_Word</group>
      <groupName>字词问题</groupName>
      <ability>L2_Typo</ability>
      <abilityName>字词错误</abilityName>
      <candidateList>
        <item>容由</item>
      </candidateList>
      <explain/>
      <paraID>57CC7F98</paraID>
      <start>5</start>
      <end>6</end>
      <status>unmodified</status>
      <modifiedWord/>
      <trackRevisions>false</trackRevisions>
    </reviewItem>
    <reviewItem>
      <errorID>e7132630-6d2f-4596-abd2-e904aee95b46</errorID>
      <errorWord>容</errorWord>
      <group>L1_Word</group>
      <groupName>字词问题</groupName>
      <ability>L2_Typo</ability>
      <abilityName>字词错误</abilityName>
      <candidateList>
        <item>容由</item>
      </candidateList>
      <explain/>
      <paraID>4EED9BFD</paraID>
      <start>5</start>
      <end>6</end>
      <status>unmodified</status>
      <modifiedWord/>
      <trackRevisions>false</trackRevisions>
    </reviewItem>
    <reviewItem>
      <errorID>07626940-23c2-41f8-92bc-c6672d39eff9</errorID>
      <errorWord>容</errorWord>
      <group>L1_Word</group>
      <groupName>字词问题</groupName>
      <ability>L2_Typo</ability>
      <abilityName>字词错误</abilityName>
      <candidateList>
        <item>容由</item>
      </candidateList>
      <explain/>
      <paraID>7D7E214E</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9d3c49-f051-4f60-9edb-383ca1e11e3b}">
  <ds:schemaRefs/>
</ds:datastoreItem>
</file>

<file path=docProps/app.xml><?xml version="1.0" encoding="utf-8"?>
<Properties xmlns="http://schemas.openxmlformats.org/officeDocument/2006/extended-properties" xmlns:vt="http://schemas.openxmlformats.org/officeDocument/2006/docPropsVTypes">
  <Template>Normal.dotm</Template>
  <Pages>99</Pages>
  <Words>3217</Words>
  <Characters>3973</Characters>
  <Lines>0</Lines>
  <Paragraphs>0</Paragraphs>
  <TotalTime>0</TotalTime>
  <ScaleCrop>false</ScaleCrop>
  <LinksUpToDate>false</LinksUpToDate>
  <CharactersWithSpaces>4037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2026-04-28T08:56:00Z</dcterms:created>
  <dc:creator>德宏州产业投资有限公司</dc:creator>
  <cp:lastModifiedBy>德宏州产业投资有限公司</cp:lastModifiedBy>
  <dcterms:modified xsi:type="dcterms:W3CDTF">2026-05-18T08:33:01Z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6B50C79E37774301ACDB4BA858A71DF8_13</vt:lpwstr>
  </property>
  <property fmtid="{D5CDD505-2E9C-101B-9397-08002B2CF9AE}" pid="4" name="KSOTemplateDocerSaveRecord">
    <vt:lpwstr>eyJoZGlkIjoiODY0NDViMWRiMzIzMTI4YzIxYTNhODQxNTM4MGY2MWUiLCJ1c2VySWQiOiI2MDg0NTYyNDQifQ==</vt:lpwstr>
  </property>
</Properties>
</file>