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68BEB9">
      <w:pPr>
        <w:jc w:val="center"/>
        <w:rPr>
          <w:rFonts w:hint="eastAsia" w:ascii="方正小标宋简体" w:hAnsi="方正小标宋简体" w:eastAsia="方正小标宋简体" w:cs="方正小标宋简体"/>
          <w:b/>
          <w:bCs/>
          <w:color w:val="auto"/>
          <w:sz w:val="52"/>
          <w:szCs w:val="52"/>
          <w:highlight w:val="none"/>
          <w:lang w:val="en-US" w:eastAsia="zh-CN"/>
        </w:rPr>
      </w:pPr>
      <w:bookmarkStart w:id="0" w:name="OLE_LINK1"/>
      <w:bookmarkStart w:id="476" w:name="_GoBack"/>
      <w:bookmarkEnd w:id="476"/>
      <w:r>
        <w:rPr>
          <w:rFonts w:hint="eastAsia" w:hAnsi="宋体"/>
          <w:b/>
          <w:bCs/>
          <w:color w:val="auto"/>
          <w:sz w:val="52"/>
          <w:szCs w:val="52"/>
          <w:highlight w:val="none"/>
          <w:lang w:val="en-US" w:eastAsia="zh-CN"/>
        </w:rPr>
        <w:t>澜沧县</w:t>
      </w:r>
      <w:r>
        <w:rPr>
          <w:rFonts w:hint="eastAsia" w:hAnsi="宋体"/>
          <w:b/>
          <w:bCs/>
          <w:color w:val="auto"/>
          <w:sz w:val="52"/>
          <w:szCs w:val="52"/>
          <w:highlight w:val="none"/>
        </w:rPr>
        <w:t>政府集中采购</w:t>
      </w:r>
    </w:p>
    <w:bookmarkEnd w:id="0"/>
    <w:p w14:paraId="3A767174">
      <w:pPr>
        <w:jc w:val="center"/>
        <w:rPr>
          <w:rFonts w:hint="eastAsia" w:ascii="方正小标宋简体" w:hAnsi="方正小标宋简体" w:eastAsia="方正小标宋简体" w:cs="方正小标宋简体"/>
          <w:b/>
          <w:bCs/>
          <w:color w:val="auto"/>
          <w:sz w:val="48"/>
          <w:szCs w:val="48"/>
          <w:highlight w:val="none"/>
          <w:lang w:val="en-US" w:eastAsia="zh-CN"/>
        </w:rPr>
      </w:pPr>
    </w:p>
    <w:p w14:paraId="479CDEA8">
      <w:pPr>
        <w:jc w:val="center"/>
        <w:rPr>
          <w:rFonts w:hint="eastAsia" w:ascii="方正小标宋简体" w:hAnsi="方正小标宋简体" w:eastAsia="方正小标宋简体" w:cs="方正小标宋简体"/>
          <w:b/>
          <w:bCs/>
          <w:color w:val="auto"/>
          <w:sz w:val="48"/>
          <w:szCs w:val="48"/>
          <w:highlight w:val="none"/>
          <w:lang w:val="en-US" w:eastAsia="zh-CN"/>
        </w:rPr>
      </w:pPr>
    </w:p>
    <w:p w14:paraId="7D353AE5">
      <w:pPr>
        <w:jc w:val="center"/>
        <w:rPr>
          <w:rFonts w:hint="eastAsia" w:ascii="方正小标宋简体" w:hAnsi="方正小标宋简体" w:eastAsia="方正小标宋简体" w:cs="方正小标宋简体"/>
          <w:b/>
          <w:bCs/>
          <w:color w:val="auto"/>
          <w:sz w:val="48"/>
          <w:szCs w:val="48"/>
          <w:highlight w:val="none"/>
          <w:lang w:val="en-US" w:eastAsia="zh-CN"/>
        </w:rPr>
      </w:pPr>
      <w:bookmarkStart w:id="1" w:name="OLE_LINK23"/>
      <w:r>
        <w:rPr>
          <w:rFonts w:hint="eastAsia" w:ascii="方正小标宋简体" w:hAnsi="方正小标宋简体" w:eastAsia="方正小标宋简体" w:cs="方正小标宋简体"/>
          <w:b/>
          <w:bCs/>
          <w:color w:val="auto"/>
          <w:sz w:val="48"/>
          <w:szCs w:val="48"/>
          <w:highlight w:val="none"/>
          <w:lang w:val="en-US" w:eastAsia="zh-CN"/>
        </w:rPr>
        <w:t>澜沧县第二人民医院公务用车采购项目二次</w:t>
      </w:r>
    </w:p>
    <w:bookmarkEnd w:id="1"/>
    <w:p w14:paraId="663B95EF">
      <w:pPr>
        <w:jc w:val="center"/>
        <w:rPr>
          <w:rFonts w:hint="eastAsia" w:asciiTheme="majorEastAsia" w:hAnsiTheme="majorEastAsia" w:eastAsiaTheme="majorEastAsia" w:cstheme="majorEastAsia"/>
          <w:b/>
          <w:bCs/>
          <w:color w:val="auto"/>
          <w:sz w:val="32"/>
          <w:szCs w:val="32"/>
          <w:highlight w:val="none"/>
          <w:lang w:eastAsia="zh-CN"/>
        </w:rPr>
      </w:pPr>
      <w:r>
        <w:rPr>
          <w:rFonts w:hint="eastAsia" w:asciiTheme="majorEastAsia" w:hAnsiTheme="majorEastAsia" w:eastAsiaTheme="majorEastAsia" w:cstheme="majorEastAsia"/>
          <w:b/>
          <w:bCs/>
          <w:color w:val="auto"/>
          <w:sz w:val="32"/>
          <w:szCs w:val="32"/>
          <w:highlight w:val="none"/>
          <w:lang w:val="zh-CN"/>
        </w:rPr>
        <w:t>项目编号：</w:t>
      </w:r>
      <w:r>
        <w:rPr>
          <w:rFonts w:hint="eastAsia" w:asciiTheme="majorEastAsia" w:hAnsiTheme="majorEastAsia" w:eastAsiaTheme="majorEastAsia" w:cstheme="majorEastAsia"/>
          <w:b/>
          <w:bCs/>
          <w:i w:val="0"/>
          <w:iCs w:val="0"/>
          <w:caps w:val="0"/>
          <w:color w:val="auto"/>
          <w:spacing w:val="0"/>
          <w:sz w:val="32"/>
          <w:szCs w:val="32"/>
          <w:highlight w:val="none"/>
          <w:shd w:val="clear" w:fill="FFFFFF"/>
          <w:lang w:eastAsia="zh-CN"/>
        </w:rPr>
        <w:t>PEZC2026-X1-00456-LCLH-0007</w:t>
      </w:r>
    </w:p>
    <w:p w14:paraId="203688AC">
      <w:pPr>
        <w:pStyle w:val="10"/>
        <w:rPr>
          <w:rFonts w:ascii="Calibri" w:hAnsi="Calibri" w:cs="宋体"/>
          <w:b/>
          <w:bCs/>
          <w:color w:val="auto"/>
          <w:kern w:val="2"/>
          <w:sz w:val="52"/>
          <w:szCs w:val="52"/>
          <w:highlight w:val="none"/>
          <w:lang w:val="en-US"/>
        </w:rPr>
      </w:pPr>
    </w:p>
    <w:p w14:paraId="21D4F45A">
      <w:pPr>
        <w:pStyle w:val="10"/>
        <w:keepNext w:val="0"/>
        <w:keepLines w:val="0"/>
        <w:pageBreakBefore w:val="0"/>
        <w:widowControl w:val="0"/>
        <w:kinsoku/>
        <w:wordWrap/>
        <w:overflowPunct/>
        <w:topLinePunct w:val="0"/>
        <w:autoSpaceDE/>
        <w:autoSpaceDN/>
        <w:bidi w:val="0"/>
        <w:adjustRightInd w:val="0"/>
        <w:snapToGrid w:val="0"/>
        <w:spacing w:after="0"/>
        <w:ind w:firstLine="0" w:firstLineChars="0"/>
        <w:jc w:val="center"/>
        <w:textAlignment w:val="auto"/>
        <w:rPr>
          <w:rFonts w:hint="eastAsia"/>
          <w:b/>
          <w:bCs/>
          <w:color w:val="auto"/>
          <w:sz w:val="84"/>
          <w:szCs w:val="84"/>
          <w:highlight w:val="none"/>
        </w:rPr>
      </w:pPr>
      <w:r>
        <w:rPr>
          <w:rFonts w:hint="eastAsia"/>
          <w:b/>
          <w:bCs/>
          <w:color w:val="auto"/>
          <w:sz w:val="84"/>
          <w:szCs w:val="84"/>
          <w:highlight w:val="none"/>
        </w:rPr>
        <w:t>询价文件</w:t>
      </w:r>
      <w:bookmarkStart w:id="2" w:name="OLE_LINK48"/>
    </w:p>
    <w:p w14:paraId="7641CC7D">
      <w:pPr>
        <w:pStyle w:val="10"/>
        <w:keepNext w:val="0"/>
        <w:keepLines w:val="0"/>
        <w:pageBreakBefore w:val="0"/>
        <w:widowControl w:val="0"/>
        <w:kinsoku/>
        <w:wordWrap/>
        <w:overflowPunct/>
        <w:topLinePunct w:val="0"/>
        <w:autoSpaceDE/>
        <w:autoSpaceDN/>
        <w:bidi w:val="0"/>
        <w:adjustRightInd w:val="0"/>
        <w:snapToGrid w:val="0"/>
        <w:spacing w:after="0"/>
        <w:ind w:firstLine="0" w:firstLineChars="0"/>
        <w:jc w:val="center"/>
        <w:textAlignment w:val="auto"/>
        <w:rPr>
          <w:rFonts w:hint="eastAsia"/>
          <w:b/>
          <w:color w:val="auto"/>
          <w:sz w:val="36"/>
          <w:szCs w:val="36"/>
          <w:highlight w:val="none"/>
        </w:rPr>
      </w:pPr>
      <w:r>
        <w:rPr>
          <w:rFonts w:hint="eastAsia"/>
          <w:b/>
          <w:color w:val="auto"/>
          <w:sz w:val="36"/>
          <w:szCs w:val="36"/>
          <w:highlight w:val="none"/>
          <w:lang w:val="en-US" w:eastAsia="zh-CN"/>
        </w:rPr>
        <w:t xml:space="preserve">      </w:t>
      </w:r>
    </w:p>
    <w:bookmarkEnd w:id="2"/>
    <w:p w14:paraId="77743515">
      <w:pPr>
        <w:pStyle w:val="16"/>
        <w:ind w:left="0" w:leftChars="0" w:firstLine="0" w:firstLineChars="0"/>
        <w:rPr>
          <w:rFonts w:hint="eastAsia"/>
          <w:color w:val="auto"/>
          <w:highlight w:val="none"/>
        </w:rPr>
      </w:pPr>
    </w:p>
    <w:p w14:paraId="6F2C0771">
      <w:pPr>
        <w:ind w:right="800"/>
        <w:rPr>
          <w:rFonts w:hint="eastAsia"/>
          <w:b/>
          <w:bCs/>
          <w:color w:val="auto"/>
          <w:sz w:val="28"/>
          <w:szCs w:val="28"/>
          <w:highlight w:val="none"/>
        </w:rPr>
      </w:pPr>
    </w:p>
    <w:p w14:paraId="7066890B">
      <w:pPr>
        <w:ind w:right="800" w:firstLine="1124" w:firstLineChars="400"/>
        <w:rPr>
          <w:rFonts w:hint="eastAsia"/>
          <w:b/>
          <w:bCs/>
          <w:color w:val="auto"/>
          <w:sz w:val="28"/>
          <w:szCs w:val="28"/>
          <w:highlight w:val="none"/>
        </w:rPr>
      </w:pPr>
      <w:bookmarkStart w:id="3" w:name="OLE_LINK18"/>
    </w:p>
    <w:p w14:paraId="35720EE3">
      <w:pPr>
        <w:ind w:right="800" w:firstLine="1285" w:firstLineChars="400"/>
        <w:rPr>
          <w:rFonts w:hint="default" w:eastAsiaTheme="minorEastAsia"/>
          <w:b/>
          <w:bCs/>
          <w:color w:val="auto"/>
          <w:sz w:val="32"/>
          <w:szCs w:val="32"/>
          <w:highlight w:val="none"/>
          <w:lang w:val="en-US" w:eastAsia="zh-CN"/>
        </w:rPr>
      </w:pPr>
      <w:r>
        <w:rPr>
          <w:rFonts w:hint="eastAsia"/>
          <w:b/>
          <w:bCs/>
          <w:color w:val="auto"/>
          <w:sz w:val="32"/>
          <w:szCs w:val="32"/>
          <w:highlight w:val="none"/>
        </w:rPr>
        <w:t>采购人</w:t>
      </w:r>
      <w:r>
        <w:rPr>
          <w:rFonts w:hint="eastAsia"/>
          <w:b/>
          <w:bCs/>
          <w:color w:val="auto"/>
          <w:sz w:val="32"/>
          <w:szCs w:val="32"/>
          <w:highlight w:val="none"/>
          <w:lang w:eastAsia="zh-CN"/>
        </w:rPr>
        <w:t>：</w:t>
      </w:r>
      <w:r>
        <w:rPr>
          <w:rFonts w:hint="eastAsia"/>
          <w:b/>
          <w:bCs/>
          <w:color w:val="auto"/>
          <w:sz w:val="32"/>
          <w:szCs w:val="32"/>
          <w:highlight w:val="none"/>
          <w:lang w:val="en-US" w:eastAsia="zh-CN"/>
        </w:rPr>
        <w:t>澜沧拉祜族自治县第二人民医院</w:t>
      </w:r>
    </w:p>
    <w:p w14:paraId="635F6873">
      <w:pPr>
        <w:pStyle w:val="10"/>
        <w:spacing w:line="360" w:lineRule="auto"/>
        <w:ind w:firstLine="161"/>
        <w:jc w:val="center"/>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t>集采</w:t>
      </w:r>
      <w:r>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t>机构：</w:t>
      </w:r>
      <w:r>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t>澜沧拉祜族自治县机关事务服务中心政府采购办公室</w:t>
      </w:r>
    </w:p>
    <w:bookmarkEnd w:id="3"/>
    <w:p w14:paraId="1F2288E9">
      <w:pPr>
        <w:pStyle w:val="10"/>
        <w:spacing w:line="360" w:lineRule="auto"/>
        <w:ind w:firstLine="3534" w:firstLineChars="1100"/>
        <w:jc w:val="both"/>
        <w:rPr>
          <w:color w:val="auto"/>
          <w:highlight w:val="none"/>
        </w:rPr>
      </w:pPr>
      <w:r>
        <w:rPr>
          <w:rFonts w:hint="eastAsia" w:hAnsi="宋体" w:cs="宋体"/>
          <w:b/>
          <w:bCs/>
          <w:sz w:val="32"/>
          <w:szCs w:val="32"/>
          <w:highlight w:val="none"/>
        </w:rPr>
        <w:t>二○二六年</w:t>
      </w:r>
      <w:r>
        <w:rPr>
          <w:rFonts w:hint="eastAsia" w:hAnsi="宋体" w:cs="宋体"/>
          <w:b/>
          <w:bCs/>
          <w:sz w:val="32"/>
          <w:szCs w:val="32"/>
          <w:highlight w:val="none"/>
          <w:lang w:val="en-US" w:eastAsia="zh-CN"/>
        </w:rPr>
        <w:t>五</w:t>
      </w:r>
      <w:r>
        <w:rPr>
          <w:rFonts w:hint="eastAsia" w:hAnsi="宋体" w:cs="宋体"/>
          <w:b/>
          <w:bCs/>
          <w:sz w:val="32"/>
          <w:szCs w:val="32"/>
          <w:highlight w:val="none"/>
        </w:rPr>
        <w:t>月</w:t>
      </w:r>
    </w:p>
    <w:p w14:paraId="1B9516E8">
      <w:pPr>
        <w:keepNext w:val="0"/>
        <w:keepLines w:val="0"/>
        <w:pageBreakBefore w:val="0"/>
        <w:widowControl w:val="0"/>
        <w:kinsoku/>
        <w:wordWrap w:val="0"/>
        <w:overflowPunct/>
        <w:topLinePunct w:val="0"/>
        <w:autoSpaceDE w:val="0"/>
        <w:autoSpaceDN w:val="0"/>
        <w:bidi w:val="0"/>
        <w:adjustRightInd w:val="0"/>
        <w:snapToGrid w:val="0"/>
        <w:spacing w:after="0" w:line="480" w:lineRule="exact"/>
        <w:ind w:left="0" w:leftChars="0" w:right="0" w:rightChars="0"/>
        <w:jc w:val="center"/>
        <w:textAlignment w:val="auto"/>
        <w:outlineLvl w:val="0"/>
        <w:rPr>
          <w:rFonts w:hint="eastAsia" w:asciiTheme="minorEastAsia" w:hAnsiTheme="minorEastAsia" w:eastAsiaTheme="minorEastAsia" w:cstheme="minorEastAsia"/>
          <w:b/>
          <w:color w:val="auto"/>
          <w:sz w:val="44"/>
          <w:szCs w:val="44"/>
          <w:highlight w:val="none"/>
        </w:rPr>
      </w:pPr>
      <w:bookmarkStart w:id="4" w:name="_Toc19812"/>
    </w:p>
    <w:p w14:paraId="4D7E8362">
      <w:pPr>
        <w:keepNext w:val="0"/>
        <w:keepLines w:val="0"/>
        <w:pageBreakBefore w:val="0"/>
        <w:widowControl w:val="0"/>
        <w:kinsoku/>
        <w:wordWrap w:val="0"/>
        <w:overflowPunct/>
        <w:topLinePunct w:val="0"/>
        <w:autoSpaceDE w:val="0"/>
        <w:autoSpaceDN w:val="0"/>
        <w:bidi w:val="0"/>
        <w:adjustRightInd w:val="0"/>
        <w:snapToGrid w:val="0"/>
        <w:spacing w:after="0" w:line="480" w:lineRule="exact"/>
        <w:ind w:left="0" w:leftChars="0" w:right="0" w:rightChars="0"/>
        <w:jc w:val="center"/>
        <w:textAlignment w:val="auto"/>
        <w:outlineLvl w:val="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44"/>
          <w:szCs w:val="44"/>
          <w:highlight w:val="none"/>
        </w:rPr>
        <w:t>特别提示</w:t>
      </w:r>
      <w:bookmarkEnd w:id="4"/>
    </w:p>
    <w:p w14:paraId="64C879EE">
      <w:pPr>
        <w:keepNext w:val="0"/>
        <w:keepLines w:val="0"/>
        <w:pageBreakBefore w:val="0"/>
        <w:widowControl w:val="0"/>
        <w:kinsoku/>
        <w:wordWrap w:val="0"/>
        <w:overflowPunct/>
        <w:topLinePunct w:val="0"/>
        <w:autoSpaceDE/>
        <w:autoSpaceDN/>
        <w:bidi w:val="0"/>
        <w:adjustRightInd w:val="0"/>
        <w:snapToGrid w:val="0"/>
        <w:spacing w:after="0" w:line="480" w:lineRule="exact"/>
        <w:ind w:left="0" w:leftChars="0" w:right="0" w:rightChars="0" w:firstLine="482" w:firstLineChars="200"/>
        <w:textAlignment w:val="auto"/>
        <w:rPr>
          <w:rFonts w:hint="eastAsia" w:ascii="宋体" w:hAnsi="宋体"/>
          <w:b/>
          <w:color w:val="auto"/>
          <w:sz w:val="24"/>
          <w:highlight w:val="none"/>
        </w:rPr>
      </w:pPr>
      <w:bookmarkStart w:id="5" w:name="_Toc29621"/>
      <w:bookmarkStart w:id="6" w:name="_Toc31045"/>
    </w:p>
    <w:p w14:paraId="0FB359E7">
      <w:pPr>
        <w:keepNext w:val="0"/>
        <w:keepLines w:val="0"/>
        <w:pageBreakBefore w:val="0"/>
        <w:widowControl w:val="0"/>
        <w:kinsoku/>
        <w:wordWrap w:val="0"/>
        <w:overflowPunct/>
        <w:topLinePunct w:val="0"/>
        <w:autoSpaceDE/>
        <w:autoSpaceDN/>
        <w:bidi w:val="0"/>
        <w:adjustRightInd w:val="0"/>
        <w:snapToGrid w:val="0"/>
        <w:spacing w:after="0" w:line="480" w:lineRule="exact"/>
        <w:ind w:left="0" w:leftChars="0" w:right="0" w:rightChars="0" w:firstLine="482" w:firstLineChars="200"/>
        <w:textAlignment w:val="auto"/>
        <w:rPr>
          <w:rFonts w:ascii="宋体" w:hAnsi="宋体"/>
          <w:b/>
          <w:color w:val="auto"/>
          <w:sz w:val="24"/>
          <w:highlight w:val="none"/>
        </w:rPr>
      </w:pPr>
      <w:r>
        <w:rPr>
          <w:rFonts w:hint="eastAsia" w:ascii="宋体" w:hAnsi="宋体"/>
          <w:b/>
          <w:color w:val="auto"/>
          <w:sz w:val="24"/>
          <w:highlight w:val="none"/>
        </w:rPr>
        <w:t>1</w:t>
      </w:r>
      <w:r>
        <w:rPr>
          <w:rFonts w:hint="eastAsia" w:ascii="宋体" w:hAnsi="宋体"/>
          <w:color w:val="auto"/>
          <w:sz w:val="24"/>
          <w:szCs w:val="24"/>
          <w:highlight w:val="none"/>
        </w:rPr>
        <w:t>．</w:t>
      </w:r>
      <w:r>
        <w:rPr>
          <w:rFonts w:hint="eastAsia" w:ascii="宋体" w:hAnsi="宋体"/>
          <w:b/>
          <w:color w:val="auto"/>
          <w:sz w:val="24"/>
          <w:highlight w:val="none"/>
        </w:rPr>
        <w:t>供应商注册</w:t>
      </w:r>
      <w:bookmarkEnd w:id="5"/>
      <w:bookmarkEnd w:id="6"/>
    </w:p>
    <w:p w14:paraId="2D679D3E">
      <w:pPr>
        <w:keepNext w:val="0"/>
        <w:keepLines w:val="0"/>
        <w:pageBreakBefore w:val="0"/>
        <w:widowControl w:val="0"/>
        <w:kinsoku/>
        <w:wordWrap w:val="0"/>
        <w:overflowPunct/>
        <w:topLinePunct w:val="0"/>
        <w:autoSpaceDE/>
        <w:autoSpaceDN/>
        <w:bidi w:val="0"/>
        <w:adjustRightInd w:val="0"/>
        <w:snapToGrid w:val="0"/>
        <w:spacing w:after="0" w:line="480" w:lineRule="exact"/>
        <w:ind w:left="0" w:leftChars="0" w:right="0" w:rightChars="0" w:firstLine="480" w:firstLineChars="200"/>
        <w:textAlignment w:val="auto"/>
        <w:rPr>
          <w:rFonts w:ascii="宋体" w:hAnsi="宋体"/>
          <w:color w:val="auto"/>
          <w:sz w:val="24"/>
          <w:highlight w:val="none"/>
        </w:rPr>
      </w:pPr>
      <w:r>
        <w:rPr>
          <w:rFonts w:hint="eastAsia" w:ascii="宋体" w:hAnsi="宋体"/>
          <w:color w:val="auto"/>
          <w:sz w:val="24"/>
          <w:highlight w:val="none"/>
        </w:rPr>
        <w:t>本项目采用全流程电子化采购方式，请供应商认真学习</w:t>
      </w:r>
      <w:r>
        <w:rPr>
          <w:rFonts w:hint="eastAsia" w:ascii="宋体" w:hAnsi="宋体"/>
          <w:color w:val="auto"/>
          <w:sz w:val="24"/>
          <w:highlight w:val="none"/>
          <w:lang w:eastAsia="zh-CN"/>
        </w:rPr>
        <w:t>“政采云”政府采购电子交易平台</w:t>
      </w:r>
      <w:r>
        <w:rPr>
          <w:rFonts w:hint="eastAsia" w:ascii="宋体" w:hAnsi="宋体"/>
          <w:color w:val="auto"/>
          <w:sz w:val="24"/>
          <w:highlight w:val="none"/>
        </w:rPr>
        <w:t>发布的相关操作手册（供应商可在交易平台下载相关手册），办理CA数字证书、进行</w:t>
      </w:r>
      <w:r>
        <w:rPr>
          <w:rFonts w:hint="eastAsia" w:ascii="宋体" w:hAnsi="宋体"/>
          <w:color w:val="auto"/>
          <w:sz w:val="24"/>
          <w:highlight w:val="none"/>
          <w:lang w:eastAsia="zh-CN"/>
        </w:rPr>
        <w:t>“政采云”政府采购电子交易平台</w:t>
      </w:r>
      <w:r>
        <w:rPr>
          <w:rFonts w:hint="eastAsia" w:ascii="宋体" w:hAnsi="宋体"/>
          <w:color w:val="auto"/>
          <w:sz w:val="24"/>
          <w:highlight w:val="none"/>
        </w:rPr>
        <w:t>注册绑定，并认真核实CA数字证书确认是否符合本项目电子化采购流程要求。</w:t>
      </w:r>
    </w:p>
    <w:p w14:paraId="61E01652">
      <w:pPr>
        <w:keepNext w:val="0"/>
        <w:keepLines w:val="0"/>
        <w:pageBreakBefore w:val="0"/>
        <w:widowControl w:val="0"/>
        <w:kinsoku/>
        <w:wordWrap w:val="0"/>
        <w:overflowPunct/>
        <w:topLinePunct w:val="0"/>
        <w:autoSpaceDE/>
        <w:autoSpaceDN/>
        <w:bidi w:val="0"/>
        <w:adjustRightInd w:val="0"/>
        <w:snapToGrid w:val="0"/>
        <w:spacing w:after="0" w:line="480" w:lineRule="exact"/>
        <w:ind w:left="0" w:leftChars="0" w:right="0" w:rightChars="0" w:firstLine="480" w:firstLineChars="200"/>
        <w:textAlignment w:val="auto"/>
        <w:rPr>
          <w:rFonts w:hint="eastAsia" w:ascii="宋体" w:hAnsi="宋体" w:eastAsiaTheme="minorEastAsia"/>
          <w:color w:val="auto"/>
          <w:sz w:val="24"/>
          <w:highlight w:val="none"/>
          <w:lang w:eastAsia="zh-CN"/>
        </w:rPr>
      </w:pPr>
      <w:r>
        <w:rPr>
          <w:rFonts w:hint="eastAsia" w:ascii="宋体" w:hAnsi="宋体"/>
          <w:color w:val="auto"/>
          <w:sz w:val="24"/>
          <w:highlight w:val="none"/>
        </w:rPr>
        <w:t>CA数字证书服务热线</w:t>
      </w:r>
      <w:r>
        <w:rPr>
          <w:rFonts w:hint="eastAsia" w:ascii="宋体" w:hAnsi="宋体"/>
          <w:color w:val="auto"/>
          <w:sz w:val="24"/>
          <w:highlight w:val="none"/>
          <w:lang w:eastAsia="zh-CN"/>
        </w:rPr>
        <w:t xml:space="preserve"> </w:t>
      </w:r>
    </w:p>
    <w:p w14:paraId="6E2D8F4E">
      <w:pPr>
        <w:keepNext w:val="0"/>
        <w:keepLines w:val="0"/>
        <w:pageBreakBefore w:val="0"/>
        <w:widowControl w:val="0"/>
        <w:kinsoku/>
        <w:wordWrap w:val="0"/>
        <w:overflowPunct/>
        <w:topLinePunct w:val="0"/>
        <w:autoSpaceDE/>
        <w:autoSpaceDN/>
        <w:bidi w:val="0"/>
        <w:adjustRightInd w:val="0"/>
        <w:snapToGrid w:val="0"/>
        <w:spacing w:after="0" w:line="480" w:lineRule="exact"/>
        <w:ind w:left="0" w:leftChars="0" w:right="0" w:rightChars="0" w:firstLine="480" w:firstLineChars="200"/>
        <w:textAlignment w:val="auto"/>
        <w:rPr>
          <w:rFonts w:ascii="宋体" w:hAnsi="宋体"/>
          <w:color w:val="auto"/>
          <w:sz w:val="24"/>
          <w:highlight w:val="none"/>
        </w:rPr>
      </w:pPr>
      <w:r>
        <w:rPr>
          <w:rFonts w:hint="eastAsia" w:ascii="宋体" w:hAnsi="宋体"/>
          <w:color w:val="auto"/>
          <w:sz w:val="24"/>
          <w:highlight w:val="none"/>
        </w:rPr>
        <w:t>汇信CA：0571-88350735</w:t>
      </w:r>
    </w:p>
    <w:p w14:paraId="4FDC1E59">
      <w:pPr>
        <w:keepNext w:val="0"/>
        <w:keepLines w:val="0"/>
        <w:pageBreakBefore w:val="0"/>
        <w:widowControl w:val="0"/>
        <w:kinsoku/>
        <w:wordWrap w:val="0"/>
        <w:overflowPunct/>
        <w:topLinePunct w:val="0"/>
        <w:autoSpaceDE/>
        <w:autoSpaceDN/>
        <w:bidi w:val="0"/>
        <w:adjustRightInd w:val="0"/>
        <w:snapToGrid w:val="0"/>
        <w:spacing w:after="0" w:line="480" w:lineRule="exact"/>
        <w:ind w:left="0" w:leftChars="0" w:right="0" w:rightChars="0" w:firstLine="480" w:firstLineChars="200"/>
        <w:textAlignment w:val="auto"/>
        <w:rPr>
          <w:rFonts w:ascii="宋体" w:hAnsi="宋体"/>
          <w:color w:val="auto"/>
          <w:sz w:val="24"/>
          <w:highlight w:val="none"/>
        </w:rPr>
      </w:pPr>
      <w:r>
        <w:rPr>
          <w:rFonts w:hint="eastAsia" w:ascii="宋体" w:hAnsi="宋体"/>
          <w:color w:val="auto"/>
          <w:sz w:val="24"/>
          <w:highlight w:val="none"/>
        </w:rPr>
        <w:t>云南CA:4006727666</w:t>
      </w:r>
    </w:p>
    <w:p w14:paraId="3B0D33EC">
      <w:pPr>
        <w:keepNext w:val="0"/>
        <w:keepLines w:val="0"/>
        <w:pageBreakBefore w:val="0"/>
        <w:widowControl w:val="0"/>
        <w:kinsoku/>
        <w:wordWrap w:val="0"/>
        <w:overflowPunct/>
        <w:topLinePunct w:val="0"/>
        <w:autoSpaceDE/>
        <w:autoSpaceDN/>
        <w:bidi w:val="0"/>
        <w:adjustRightInd w:val="0"/>
        <w:snapToGrid w:val="0"/>
        <w:spacing w:after="0" w:line="480" w:lineRule="exact"/>
        <w:ind w:left="0" w:leftChars="0" w:right="0" w:rightChars="0" w:firstLine="480" w:firstLineChars="200"/>
        <w:textAlignment w:val="auto"/>
        <w:rPr>
          <w:rFonts w:ascii="宋体" w:hAnsi="宋体"/>
          <w:color w:val="auto"/>
          <w:sz w:val="24"/>
          <w:highlight w:val="none"/>
        </w:rPr>
      </w:pPr>
      <w:r>
        <w:rPr>
          <w:rFonts w:hint="eastAsia" w:ascii="宋体" w:hAnsi="宋体"/>
          <w:color w:val="auto"/>
          <w:sz w:val="24"/>
          <w:highlight w:val="none"/>
        </w:rPr>
        <w:t>云南壹证通：4000040628</w:t>
      </w:r>
    </w:p>
    <w:p w14:paraId="18AAD4A8">
      <w:pPr>
        <w:keepNext w:val="0"/>
        <w:keepLines w:val="0"/>
        <w:pageBreakBefore w:val="0"/>
        <w:widowControl w:val="0"/>
        <w:kinsoku/>
        <w:wordWrap w:val="0"/>
        <w:overflowPunct/>
        <w:topLinePunct w:val="0"/>
        <w:autoSpaceDE/>
        <w:autoSpaceDN/>
        <w:bidi w:val="0"/>
        <w:adjustRightInd w:val="0"/>
        <w:snapToGrid w:val="0"/>
        <w:spacing w:after="0" w:line="480" w:lineRule="exact"/>
        <w:ind w:left="0" w:leftChars="0" w:right="0" w:rightChars="0" w:firstLine="480" w:firstLineChars="200"/>
        <w:textAlignment w:val="auto"/>
        <w:rPr>
          <w:rFonts w:ascii="宋体" w:hAnsi="宋体"/>
          <w:color w:val="auto"/>
          <w:sz w:val="24"/>
          <w:highlight w:val="none"/>
        </w:rPr>
      </w:pPr>
      <w:r>
        <w:rPr>
          <w:rFonts w:hint="eastAsia" w:ascii="宋体" w:hAnsi="宋体"/>
          <w:color w:val="auto"/>
          <w:sz w:val="24"/>
          <w:highlight w:val="none"/>
        </w:rPr>
        <w:t>福建CA：0591-87760022</w:t>
      </w:r>
    </w:p>
    <w:p w14:paraId="53B15DD8">
      <w:pPr>
        <w:keepNext w:val="0"/>
        <w:keepLines w:val="0"/>
        <w:pageBreakBefore w:val="0"/>
        <w:widowControl w:val="0"/>
        <w:kinsoku/>
        <w:wordWrap w:val="0"/>
        <w:overflowPunct/>
        <w:topLinePunct w:val="0"/>
        <w:autoSpaceDE/>
        <w:autoSpaceDN/>
        <w:bidi w:val="0"/>
        <w:adjustRightInd w:val="0"/>
        <w:snapToGrid w:val="0"/>
        <w:spacing w:after="0" w:line="480" w:lineRule="exact"/>
        <w:ind w:left="0" w:leftChars="0" w:right="0" w:rightChars="0" w:firstLine="480" w:firstLineChars="200"/>
        <w:textAlignment w:val="auto"/>
        <w:rPr>
          <w:rFonts w:ascii="宋体" w:hAnsi="宋体"/>
          <w:color w:val="auto"/>
          <w:sz w:val="24"/>
          <w:highlight w:val="none"/>
        </w:rPr>
      </w:pPr>
      <w:r>
        <w:rPr>
          <w:rFonts w:hint="eastAsia" w:ascii="宋体" w:hAnsi="宋体"/>
          <w:color w:val="auto"/>
          <w:sz w:val="24"/>
          <w:highlight w:val="none"/>
        </w:rPr>
        <w:t>1.1</w:t>
      </w:r>
      <w:r>
        <w:rPr>
          <w:rFonts w:hint="eastAsia" w:ascii="宋体" w:hAnsi="宋体"/>
          <w:color w:val="auto"/>
          <w:sz w:val="24"/>
          <w:highlight w:val="none"/>
          <w:lang w:eastAsia="zh-CN"/>
        </w:rPr>
        <w:t xml:space="preserve"> </w:t>
      </w:r>
      <w:r>
        <w:rPr>
          <w:rFonts w:hint="eastAsia" w:ascii="宋体" w:hAnsi="宋体"/>
          <w:color w:val="auto"/>
          <w:sz w:val="24"/>
          <w:highlight w:val="none"/>
        </w:rPr>
        <w:t>办理CA数字证书供应商登录</w:t>
      </w:r>
      <w:r>
        <w:rPr>
          <w:rFonts w:hint="eastAsia" w:ascii="宋体" w:hAnsi="宋体"/>
          <w:color w:val="auto"/>
          <w:sz w:val="24"/>
          <w:highlight w:val="none"/>
          <w:lang w:eastAsia="zh-CN"/>
        </w:rPr>
        <w:t>“政采云”政府采购电子交易平台</w:t>
      </w:r>
      <w:r>
        <w:rPr>
          <w:rFonts w:hint="eastAsia" w:ascii="宋体" w:hAnsi="宋体"/>
          <w:color w:val="auto"/>
          <w:sz w:val="24"/>
          <w:highlight w:val="none"/>
        </w:rPr>
        <w:t>查阅操作指南—入驻与配置—CA管理。使用操作指南，按照程序要求办理。</w:t>
      </w:r>
    </w:p>
    <w:p w14:paraId="40F71598">
      <w:pPr>
        <w:keepNext w:val="0"/>
        <w:keepLines w:val="0"/>
        <w:pageBreakBefore w:val="0"/>
        <w:widowControl w:val="0"/>
        <w:kinsoku/>
        <w:wordWrap w:val="0"/>
        <w:overflowPunct/>
        <w:topLinePunct w:val="0"/>
        <w:autoSpaceDE/>
        <w:autoSpaceDN/>
        <w:bidi w:val="0"/>
        <w:adjustRightInd w:val="0"/>
        <w:snapToGrid w:val="0"/>
        <w:spacing w:after="0" w:line="480" w:lineRule="exact"/>
        <w:ind w:left="0" w:leftChars="0" w:right="0" w:rightChars="0" w:firstLine="480" w:firstLineChars="200"/>
        <w:textAlignment w:val="auto"/>
        <w:rPr>
          <w:rFonts w:ascii="宋体" w:hAnsi="宋体"/>
          <w:color w:val="auto"/>
          <w:sz w:val="24"/>
          <w:highlight w:val="none"/>
        </w:rPr>
      </w:pPr>
      <w:r>
        <w:rPr>
          <w:rFonts w:hint="eastAsia" w:ascii="宋体" w:hAnsi="宋体"/>
          <w:color w:val="auto"/>
          <w:sz w:val="24"/>
          <w:highlight w:val="none"/>
        </w:rPr>
        <w:t>1.2</w:t>
      </w:r>
      <w:r>
        <w:rPr>
          <w:rFonts w:hint="eastAsia" w:ascii="宋体" w:hAnsi="宋体"/>
          <w:color w:val="auto"/>
          <w:sz w:val="24"/>
          <w:highlight w:val="none"/>
          <w:lang w:eastAsia="zh-CN"/>
        </w:rPr>
        <w:t xml:space="preserve"> </w:t>
      </w:r>
      <w:r>
        <w:rPr>
          <w:rFonts w:hint="eastAsia" w:ascii="宋体" w:hAnsi="宋体"/>
          <w:color w:val="auto"/>
          <w:sz w:val="24"/>
          <w:highlight w:val="none"/>
        </w:rPr>
        <w:t>注册供应商登录</w:t>
      </w:r>
      <w:r>
        <w:rPr>
          <w:rFonts w:hint="eastAsia" w:ascii="宋体" w:hAnsi="宋体"/>
          <w:color w:val="auto"/>
          <w:sz w:val="24"/>
          <w:highlight w:val="none"/>
          <w:lang w:eastAsia="zh-CN"/>
        </w:rPr>
        <w:t>“政采云”政府采购电子交易平台</w:t>
      </w:r>
      <w:r>
        <w:rPr>
          <w:rFonts w:hint="eastAsia" w:ascii="宋体" w:hAnsi="宋体"/>
          <w:color w:val="auto"/>
          <w:sz w:val="24"/>
          <w:highlight w:val="none"/>
        </w:rPr>
        <w:t>操作指南—入驻与配置—云南省供应商注册入驻与配置。注册入库操作流程指引进行自助注册绑定。</w:t>
      </w:r>
    </w:p>
    <w:p w14:paraId="294D832B">
      <w:pPr>
        <w:keepNext w:val="0"/>
        <w:keepLines w:val="0"/>
        <w:pageBreakBefore w:val="0"/>
        <w:widowControl w:val="0"/>
        <w:kinsoku/>
        <w:wordWrap w:val="0"/>
        <w:overflowPunct/>
        <w:topLinePunct w:val="0"/>
        <w:autoSpaceDE/>
        <w:autoSpaceDN/>
        <w:bidi w:val="0"/>
        <w:adjustRightInd w:val="0"/>
        <w:snapToGrid w:val="0"/>
        <w:spacing w:after="0" w:line="480" w:lineRule="exact"/>
        <w:ind w:left="0" w:leftChars="0" w:right="0" w:rightChars="0" w:firstLine="480" w:firstLineChars="200"/>
        <w:textAlignment w:val="auto"/>
        <w:rPr>
          <w:rFonts w:ascii="宋体" w:hAnsi="宋体"/>
          <w:color w:val="auto"/>
          <w:sz w:val="24"/>
          <w:highlight w:val="none"/>
        </w:rPr>
      </w:pPr>
      <w:r>
        <w:rPr>
          <w:rFonts w:hint="eastAsia" w:ascii="宋体" w:hAnsi="宋体"/>
          <w:color w:val="auto"/>
          <w:sz w:val="24"/>
          <w:highlight w:val="none"/>
        </w:rPr>
        <w:t>1.3</w:t>
      </w:r>
      <w:r>
        <w:rPr>
          <w:rFonts w:hint="eastAsia" w:ascii="宋体" w:hAnsi="宋体"/>
          <w:color w:val="auto"/>
          <w:sz w:val="24"/>
          <w:highlight w:val="none"/>
          <w:lang w:eastAsia="zh-CN"/>
        </w:rPr>
        <w:t xml:space="preserve"> </w:t>
      </w:r>
      <w:r>
        <w:rPr>
          <w:rFonts w:hint="eastAsia" w:ascii="宋体" w:hAnsi="宋体"/>
          <w:color w:val="auto"/>
          <w:sz w:val="24"/>
          <w:highlight w:val="none"/>
        </w:rPr>
        <w:t>驱动、客户端下载</w:t>
      </w:r>
      <w:r>
        <w:rPr>
          <w:rFonts w:hint="eastAsia" w:ascii="宋体" w:hAnsi="宋体"/>
          <w:color w:val="auto"/>
          <w:sz w:val="24"/>
          <w:highlight w:val="none"/>
          <w:lang w:eastAsia="zh-CN"/>
        </w:rPr>
        <w:t xml:space="preserve"> </w:t>
      </w:r>
      <w:r>
        <w:rPr>
          <w:rFonts w:hint="eastAsia" w:ascii="宋体" w:hAnsi="宋体"/>
          <w:color w:val="auto"/>
          <w:sz w:val="24"/>
          <w:highlight w:val="none"/>
        </w:rPr>
        <w:t>供应商登录</w:t>
      </w:r>
      <w:r>
        <w:rPr>
          <w:rFonts w:hint="eastAsia" w:ascii="宋体" w:hAnsi="宋体"/>
          <w:color w:val="auto"/>
          <w:sz w:val="24"/>
          <w:highlight w:val="none"/>
          <w:lang w:eastAsia="zh-CN"/>
        </w:rPr>
        <w:t>“政采云”政府采购电子交易平台</w:t>
      </w:r>
      <w:r>
        <w:rPr>
          <w:rFonts w:hint="eastAsia" w:ascii="宋体" w:hAnsi="宋体"/>
          <w:color w:val="auto"/>
          <w:sz w:val="24"/>
          <w:highlight w:val="none"/>
        </w:rPr>
        <w:t>—我的工作台-CA管理—给当前账号绑定CA—选择对应CA—下载驱动—客户端&amp;驱动下载。下载相关驱动及客户端。相关驱动及客户端网址（https://customer.zcygov.cn/CA-driver-download?utm=web-ca-front.3ddc8fbb.0.0.6389de80d15111ee8160d911f316cf0d）</w:t>
      </w:r>
    </w:p>
    <w:p w14:paraId="7D1B665D">
      <w:pPr>
        <w:keepNext w:val="0"/>
        <w:keepLines w:val="0"/>
        <w:pageBreakBefore w:val="0"/>
        <w:widowControl w:val="0"/>
        <w:kinsoku/>
        <w:wordWrap w:val="0"/>
        <w:overflowPunct/>
        <w:topLinePunct w:val="0"/>
        <w:autoSpaceDE/>
        <w:autoSpaceDN/>
        <w:bidi w:val="0"/>
        <w:adjustRightInd w:val="0"/>
        <w:snapToGrid w:val="0"/>
        <w:spacing w:after="0" w:line="480" w:lineRule="exact"/>
        <w:ind w:left="0" w:leftChars="0" w:right="0" w:rightChars="0" w:firstLine="482" w:firstLineChars="200"/>
        <w:textAlignment w:val="auto"/>
        <w:rPr>
          <w:rFonts w:ascii="宋体" w:hAnsi="宋体"/>
          <w:b/>
          <w:color w:val="auto"/>
          <w:sz w:val="24"/>
          <w:highlight w:val="none"/>
        </w:rPr>
      </w:pPr>
      <w:r>
        <w:rPr>
          <w:rFonts w:hint="eastAsia" w:ascii="宋体" w:hAnsi="宋体"/>
          <w:b/>
          <w:color w:val="auto"/>
          <w:sz w:val="24"/>
          <w:highlight w:val="none"/>
        </w:rPr>
        <w:t>2．电子</w:t>
      </w:r>
      <w:r>
        <w:rPr>
          <w:rFonts w:hint="eastAsia" w:ascii="宋体" w:hAnsi="宋体"/>
          <w:b/>
          <w:color w:val="auto"/>
          <w:sz w:val="24"/>
          <w:highlight w:val="none"/>
          <w:lang w:eastAsia="zh-CN"/>
        </w:rPr>
        <w:t>采购</w:t>
      </w:r>
      <w:r>
        <w:rPr>
          <w:rFonts w:hint="eastAsia" w:ascii="宋体" w:hAnsi="宋体"/>
          <w:b/>
          <w:color w:val="auto"/>
          <w:sz w:val="24"/>
          <w:highlight w:val="none"/>
        </w:rPr>
        <w:t>文件的获取与响应文件制作</w:t>
      </w:r>
    </w:p>
    <w:p w14:paraId="5205BF2C">
      <w:pPr>
        <w:keepNext w:val="0"/>
        <w:keepLines w:val="0"/>
        <w:pageBreakBefore w:val="0"/>
        <w:widowControl w:val="0"/>
        <w:kinsoku/>
        <w:wordWrap w:val="0"/>
        <w:overflowPunct/>
        <w:topLinePunct w:val="0"/>
        <w:autoSpaceDE/>
        <w:autoSpaceDN/>
        <w:bidi w:val="0"/>
        <w:adjustRightInd w:val="0"/>
        <w:snapToGrid w:val="0"/>
        <w:spacing w:after="0" w:line="480" w:lineRule="exact"/>
        <w:ind w:left="0" w:leftChars="0" w:right="0" w:rightChars="0" w:firstLine="480" w:firstLineChars="200"/>
        <w:jc w:val="left"/>
        <w:textAlignment w:val="auto"/>
        <w:rPr>
          <w:rFonts w:ascii="宋体" w:hAnsi="宋体"/>
          <w:bCs/>
          <w:color w:val="auto"/>
          <w:sz w:val="24"/>
          <w:highlight w:val="none"/>
        </w:rPr>
      </w:pPr>
      <w:r>
        <w:rPr>
          <w:rFonts w:hint="eastAsia" w:ascii="宋体" w:hAnsi="宋体"/>
          <w:bCs/>
          <w:color w:val="auto"/>
          <w:sz w:val="24"/>
          <w:highlight w:val="none"/>
        </w:rPr>
        <w:t>2.1供应商使用账号密码或CA数字证书登录相关驱动及客户端获取电子</w:t>
      </w:r>
      <w:r>
        <w:rPr>
          <w:rFonts w:hint="eastAsia" w:ascii="宋体" w:hAnsi="宋体"/>
          <w:bCs/>
          <w:color w:val="auto"/>
          <w:sz w:val="24"/>
          <w:highlight w:val="none"/>
          <w:lang w:eastAsia="zh-CN"/>
        </w:rPr>
        <w:t>采购</w:t>
      </w:r>
      <w:r>
        <w:rPr>
          <w:rFonts w:hint="eastAsia" w:ascii="宋体" w:hAnsi="宋体"/>
          <w:bCs/>
          <w:color w:val="auto"/>
          <w:sz w:val="24"/>
          <w:highlight w:val="none"/>
        </w:rPr>
        <w:t>文件。供应商如计划参与多个采购包的</w:t>
      </w:r>
      <w:r>
        <w:rPr>
          <w:rFonts w:hint="eastAsia" w:ascii="宋体" w:hAnsi="宋体"/>
          <w:bCs/>
          <w:color w:val="auto"/>
          <w:sz w:val="24"/>
          <w:highlight w:val="none"/>
          <w:lang w:eastAsia="zh-CN"/>
        </w:rPr>
        <w:t>响应</w:t>
      </w:r>
      <w:r>
        <w:rPr>
          <w:rFonts w:hint="eastAsia" w:ascii="宋体" w:hAnsi="宋体"/>
          <w:bCs/>
          <w:color w:val="auto"/>
          <w:sz w:val="24"/>
          <w:highlight w:val="none"/>
        </w:rPr>
        <w:t>，在获取采购文件详情页面，在意向标段（包）栏目依次选择对应采购包，提交申请即可。未在规定期限内按上述操作获取文件的采购包，供应商无法提交相应包的电子</w:t>
      </w:r>
      <w:r>
        <w:rPr>
          <w:rFonts w:hint="eastAsia" w:ascii="宋体" w:hAnsi="宋体"/>
          <w:bCs/>
          <w:color w:val="auto"/>
          <w:sz w:val="24"/>
          <w:highlight w:val="none"/>
          <w:lang w:eastAsia="zh-CN"/>
        </w:rPr>
        <w:t>响应</w:t>
      </w:r>
      <w:r>
        <w:rPr>
          <w:rFonts w:hint="eastAsia" w:ascii="宋体" w:hAnsi="宋体"/>
          <w:bCs/>
          <w:color w:val="auto"/>
          <w:sz w:val="24"/>
          <w:highlight w:val="none"/>
        </w:rPr>
        <w:t>文件。</w:t>
      </w:r>
    </w:p>
    <w:p w14:paraId="56E57A07">
      <w:pPr>
        <w:keepNext w:val="0"/>
        <w:keepLines w:val="0"/>
        <w:pageBreakBefore w:val="0"/>
        <w:widowControl w:val="0"/>
        <w:kinsoku/>
        <w:wordWrap w:val="0"/>
        <w:overflowPunct/>
        <w:topLinePunct w:val="0"/>
        <w:autoSpaceDE/>
        <w:autoSpaceDN/>
        <w:bidi w:val="0"/>
        <w:adjustRightInd w:val="0"/>
        <w:snapToGrid w:val="0"/>
        <w:spacing w:after="0" w:line="480" w:lineRule="exact"/>
        <w:ind w:left="0" w:leftChars="0" w:right="0" w:rightChars="0" w:firstLine="480" w:firstLineChars="200"/>
        <w:jc w:val="left"/>
        <w:textAlignment w:val="auto"/>
        <w:rPr>
          <w:rFonts w:ascii="宋体" w:hAnsi="宋体"/>
          <w:bCs/>
          <w:color w:val="auto"/>
          <w:sz w:val="24"/>
          <w:highlight w:val="none"/>
        </w:rPr>
      </w:pPr>
      <w:r>
        <w:rPr>
          <w:rFonts w:hint="eastAsia" w:ascii="宋体" w:hAnsi="宋体"/>
          <w:bCs/>
          <w:color w:val="auto"/>
          <w:sz w:val="24"/>
          <w:highlight w:val="none"/>
        </w:rPr>
        <w:t>2.2</w:t>
      </w:r>
      <w:r>
        <w:rPr>
          <w:rFonts w:hint="eastAsia" w:ascii="宋体" w:hAnsi="宋体"/>
          <w:bCs/>
          <w:color w:val="auto"/>
          <w:sz w:val="24"/>
          <w:highlight w:val="none"/>
          <w:lang w:eastAsia="zh-CN"/>
        </w:rPr>
        <w:t xml:space="preserve"> </w:t>
      </w:r>
      <w:r>
        <w:rPr>
          <w:rFonts w:hint="eastAsia" w:ascii="宋体" w:hAnsi="宋体"/>
          <w:bCs/>
          <w:color w:val="auto"/>
          <w:sz w:val="24"/>
          <w:highlight w:val="none"/>
        </w:rPr>
        <w:t>编制电子</w:t>
      </w:r>
      <w:r>
        <w:rPr>
          <w:rFonts w:hint="eastAsia" w:ascii="宋体" w:hAnsi="宋体"/>
          <w:bCs/>
          <w:color w:val="auto"/>
          <w:sz w:val="24"/>
          <w:highlight w:val="none"/>
          <w:lang w:eastAsia="zh-CN"/>
        </w:rPr>
        <w:t>响应</w:t>
      </w:r>
      <w:r>
        <w:rPr>
          <w:rFonts w:hint="eastAsia" w:ascii="宋体" w:hAnsi="宋体"/>
          <w:bCs/>
          <w:color w:val="auto"/>
          <w:sz w:val="24"/>
          <w:highlight w:val="none"/>
        </w:rPr>
        <w:t>文件供应商应使用电子投标客户端编制电子</w:t>
      </w:r>
      <w:r>
        <w:rPr>
          <w:rFonts w:hint="eastAsia" w:ascii="宋体" w:hAnsi="宋体"/>
          <w:bCs/>
          <w:color w:val="auto"/>
          <w:sz w:val="24"/>
          <w:highlight w:val="none"/>
          <w:lang w:eastAsia="zh-CN"/>
        </w:rPr>
        <w:t>响应</w:t>
      </w:r>
      <w:r>
        <w:rPr>
          <w:rFonts w:hint="eastAsia" w:ascii="宋体" w:hAnsi="宋体"/>
          <w:bCs/>
          <w:color w:val="auto"/>
          <w:sz w:val="24"/>
          <w:highlight w:val="none"/>
        </w:rPr>
        <w:t>文件并进行线上</w:t>
      </w:r>
      <w:r>
        <w:rPr>
          <w:rFonts w:hint="eastAsia" w:ascii="宋体" w:hAnsi="宋体"/>
          <w:bCs/>
          <w:color w:val="auto"/>
          <w:sz w:val="24"/>
          <w:highlight w:val="none"/>
          <w:lang w:eastAsia="zh-CN"/>
        </w:rPr>
        <w:t>响应</w:t>
      </w:r>
      <w:r>
        <w:rPr>
          <w:rFonts w:hint="eastAsia" w:ascii="宋体" w:hAnsi="宋体"/>
          <w:bCs/>
          <w:color w:val="auto"/>
          <w:sz w:val="24"/>
          <w:highlight w:val="none"/>
        </w:rPr>
        <w:t>，供应商电子</w:t>
      </w:r>
      <w:r>
        <w:rPr>
          <w:rFonts w:hint="eastAsia" w:ascii="宋体" w:hAnsi="宋体"/>
          <w:bCs/>
          <w:color w:val="auto"/>
          <w:sz w:val="24"/>
          <w:highlight w:val="none"/>
          <w:lang w:eastAsia="zh-CN"/>
        </w:rPr>
        <w:t>响应</w:t>
      </w:r>
      <w:r>
        <w:rPr>
          <w:rFonts w:hint="eastAsia" w:ascii="宋体" w:hAnsi="宋体"/>
          <w:bCs/>
          <w:color w:val="auto"/>
          <w:sz w:val="24"/>
          <w:highlight w:val="none"/>
        </w:rPr>
        <w:t>文件需要加密并加盖电子签章，如无法按照要求在电子</w:t>
      </w:r>
      <w:r>
        <w:rPr>
          <w:rFonts w:hint="eastAsia" w:ascii="宋体" w:hAnsi="宋体"/>
          <w:bCs/>
          <w:color w:val="auto"/>
          <w:sz w:val="24"/>
          <w:highlight w:val="none"/>
          <w:lang w:eastAsia="zh-CN"/>
        </w:rPr>
        <w:t>响应</w:t>
      </w:r>
      <w:r>
        <w:rPr>
          <w:rFonts w:hint="eastAsia" w:ascii="宋体" w:hAnsi="宋体"/>
          <w:bCs/>
          <w:color w:val="auto"/>
          <w:sz w:val="24"/>
          <w:highlight w:val="none"/>
        </w:rPr>
        <w:t>文件中加盖电子签章和加密，请及时通过技术支持服务热线联系技术人员。</w:t>
      </w:r>
    </w:p>
    <w:p w14:paraId="4991842F">
      <w:pPr>
        <w:keepNext w:val="0"/>
        <w:keepLines w:val="0"/>
        <w:pageBreakBefore w:val="0"/>
        <w:widowControl w:val="0"/>
        <w:kinsoku/>
        <w:wordWrap w:val="0"/>
        <w:overflowPunct/>
        <w:topLinePunct w:val="0"/>
        <w:autoSpaceDE/>
        <w:autoSpaceDN/>
        <w:bidi w:val="0"/>
        <w:adjustRightInd w:val="0"/>
        <w:snapToGrid w:val="0"/>
        <w:spacing w:after="0" w:line="480" w:lineRule="exact"/>
        <w:ind w:left="0" w:leftChars="0" w:right="0" w:rightChars="0" w:firstLine="480" w:firstLineChars="200"/>
        <w:jc w:val="left"/>
        <w:textAlignment w:val="auto"/>
        <w:rPr>
          <w:rFonts w:ascii="宋体" w:hAnsi="宋体"/>
          <w:bCs/>
          <w:color w:val="auto"/>
          <w:sz w:val="24"/>
          <w:highlight w:val="none"/>
        </w:rPr>
      </w:pPr>
      <w:r>
        <w:rPr>
          <w:rFonts w:hint="eastAsia" w:ascii="宋体" w:hAnsi="宋体"/>
          <w:bCs/>
          <w:color w:val="auto"/>
          <w:sz w:val="24"/>
          <w:highlight w:val="none"/>
        </w:rPr>
        <w:t>2.3</w:t>
      </w:r>
      <w:r>
        <w:rPr>
          <w:rFonts w:hint="eastAsia" w:ascii="宋体" w:hAnsi="宋体"/>
          <w:bCs/>
          <w:color w:val="auto"/>
          <w:sz w:val="24"/>
          <w:highlight w:val="none"/>
          <w:lang w:eastAsia="zh-CN"/>
        </w:rPr>
        <w:t xml:space="preserve"> </w:t>
      </w:r>
      <w:r>
        <w:rPr>
          <w:rFonts w:hint="eastAsia" w:ascii="宋体" w:hAnsi="宋体"/>
          <w:bCs/>
          <w:color w:val="auto"/>
          <w:sz w:val="24"/>
          <w:highlight w:val="none"/>
        </w:rPr>
        <w:t>提交电子</w:t>
      </w:r>
      <w:r>
        <w:rPr>
          <w:rFonts w:hint="eastAsia" w:ascii="宋体" w:hAnsi="宋体"/>
          <w:bCs/>
          <w:color w:val="auto"/>
          <w:sz w:val="24"/>
          <w:highlight w:val="none"/>
          <w:lang w:eastAsia="zh-CN"/>
        </w:rPr>
        <w:t>响应</w:t>
      </w:r>
      <w:r>
        <w:rPr>
          <w:rFonts w:hint="eastAsia" w:ascii="宋体" w:hAnsi="宋体"/>
          <w:bCs/>
          <w:color w:val="auto"/>
          <w:sz w:val="24"/>
          <w:highlight w:val="none"/>
        </w:rPr>
        <w:t>文件供应商应于</w:t>
      </w:r>
      <w:r>
        <w:rPr>
          <w:rFonts w:hint="eastAsia" w:ascii="宋体" w:hAnsi="宋体"/>
          <w:bCs/>
          <w:color w:val="auto"/>
          <w:sz w:val="24"/>
          <w:highlight w:val="none"/>
          <w:lang w:eastAsia="zh-CN"/>
        </w:rPr>
        <w:t>响应</w:t>
      </w:r>
      <w:r>
        <w:rPr>
          <w:rFonts w:hint="eastAsia" w:ascii="宋体" w:hAnsi="宋体"/>
          <w:bCs/>
          <w:color w:val="auto"/>
          <w:sz w:val="24"/>
          <w:highlight w:val="none"/>
        </w:rPr>
        <w:t>截止时间前在政府采购电子交易平台提交电子</w:t>
      </w:r>
      <w:r>
        <w:rPr>
          <w:rFonts w:hint="eastAsia" w:ascii="宋体" w:hAnsi="宋体"/>
          <w:bCs/>
          <w:color w:val="auto"/>
          <w:sz w:val="24"/>
          <w:highlight w:val="none"/>
          <w:lang w:eastAsia="zh-CN"/>
        </w:rPr>
        <w:t>响应</w:t>
      </w:r>
      <w:r>
        <w:rPr>
          <w:rFonts w:hint="eastAsia" w:ascii="宋体" w:hAnsi="宋体"/>
          <w:bCs/>
          <w:color w:val="auto"/>
          <w:sz w:val="24"/>
          <w:highlight w:val="none"/>
        </w:rPr>
        <w:t>文件，上传电子</w:t>
      </w:r>
      <w:r>
        <w:rPr>
          <w:rFonts w:hint="eastAsia" w:ascii="宋体" w:hAnsi="宋体"/>
          <w:bCs/>
          <w:color w:val="auto"/>
          <w:sz w:val="24"/>
          <w:highlight w:val="none"/>
          <w:lang w:eastAsia="zh-CN"/>
        </w:rPr>
        <w:t>响应</w:t>
      </w:r>
      <w:r>
        <w:rPr>
          <w:rFonts w:hint="eastAsia" w:ascii="宋体" w:hAnsi="宋体"/>
          <w:bCs/>
          <w:color w:val="auto"/>
          <w:sz w:val="24"/>
          <w:highlight w:val="none"/>
        </w:rPr>
        <w:t>文件过程中请保持与互联网的连接畅通。</w:t>
      </w:r>
    </w:p>
    <w:p w14:paraId="0BB80ECD">
      <w:pPr>
        <w:keepNext w:val="0"/>
        <w:keepLines w:val="0"/>
        <w:pageBreakBefore w:val="0"/>
        <w:widowControl w:val="0"/>
        <w:kinsoku/>
        <w:wordWrap w:val="0"/>
        <w:overflowPunct/>
        <w:topLinePunct w:val="0"/>
        <w:autoSpaceDE/>
        <w:autoSpaceDN/>
        <w:bidi w:val="0"/>
        <w:adjustRightInd w:val="0"/>
        <w:snapToGrid w:val="0"/>
        <w:spacing w:after="0" w:line="480" w:lineRule="exact"/>
        <w:ind w:left="0" w:leftChars="0" w:right="0" w:rightChars="0" w:firstLine="480" w:firstLineChars="200"/>
        <w:jc w:val="left"/>
        <w:textAlignment w:val="auto"/>
        <w:rPr>
          <w:rFonts w:ascii="宋体" w:hAnsi="宋体"/>
          <w:bCs/>
          <w:color w:val="auto"/>
          <w:sz w:val="24"/>
          <w:highlight w:val="none"/>
        </w:rPr>
      </w:pPr>
      <w:r>
        <w:rPr>
          <w:rFonts w:hint="eastAsia" w:ascii="宋体" w:hAnsi="宋体"/>
          <w:bCs/>
          <w:color w:val="auto"/>
          <w:sz w:val="24"/>
          <w:highlight w:val="none"/>
        </w:rPr>
        <w:t>2.4应文件以外的任何资料采购人和采购代理机构将拒收。</w:t>
      </w:r>
    </w:p>
    <w:p w14:paraId="3266A795">
      <w:pPr>
        <w:keepNext w:val="0"/>
        <w:keepLines w:val="0"/>
        <w:pageBreakBefore w:val="0"/>
        <w:widowControl w:val="0"/>
        <w:kinsoku/>
        <w:wordWrap w:val="0"/>
        <w:overflowPunct/>
        <w:topLinePunct w:val="0"/>
        <w:autoSpaceDE/>
        <w:autoSpaceDN/>
        <w:bidi w:val="0"/>
        <w:adjustRightInd w:val="0"/>
        <w:snapToGrid w:val="0"/>
        <w:spacing w:after="0" w:line="480" w:lineRule="exact"/>
        <w:ind w:left="0" w:leftChars="0" w:right="0" w:rightChars="0" w:firstLine="482" w:firstLineChars="200"/>
        <w:jc w:val="left"/>
        <w:textAlignment w:val="auto"/>
        <w:rPr>
          <w:rFonts w:hint="eastAsia" w:ascii="宋体" w:hAnsi="宋体" w:eastAsiaTheme="minorEastAsia"/>
          <w:b/>
          <w:color w:val="auto"/>
          <w:sz w:val="24"/>
          <w:highlight w:val="none"/>
          <w:lang w:eastAsia="zh-CN"/>
        </w:rPr>
      </w:pPr>
      <w:r>
        <w:rPr>
          <w:rFonts w:hint="eastAsia" w:ascii="宋体" w:hAnsi="宋体"/>
          <w:b/>
          <w:color w:val="auto"/>
          <w:sz w:val="24"/>
          <w:highlight w:val="none"/>
        </w:rPr>
        <w:t>3.开标与</w:t>
      </w:r>
      <w:r>
        <w:rPr>
          <w:rFonts w:hint="eastAsia" w:ascii="宋体" w:hAnsi="宋体"/>
          <w:b/>
          <w:color w:val="auto"/>
          <w:sz w:val="24"/>
          <w:highlight w:val="none"/>
          <w:lang w:eastAsia="zh-CN"/>
        </w:rPr>
        <w:t>解密</w:t>
      </w:r>
    </w:p>
    <w:p w14:paraId="5928550B">
      <w:pPr>
        <w:keepNext w:val="0"/>
        <w:keepLines w:val="0"/>
        <w:pageBreakBefore w:val="0"/>
        <w:widowControl w:val="0"/>
        <w:kinsoku/>
        <w:wordWrap w:val="0"/>
        <w:overflowPunct/>
        <w:topLinePunct w:val="0"/>
        <w:autoSpaceDE/>
        <w:autoSpaceDN/>
        <w:bidi w:val="0"/>
        <w:adjustRightInd w:val="0"/>
        <w:snapToGrid w:val="0"/>
        <w:spacing w:after="0" w:line="480" w:lineRule="exact"/>
        <w:ind w:left="0" w:leftChars="0" w:right="0" w:rightChars="0" w:firstLine="480" w:firstLineChars="200"/>
        <w:textAlignment w:val="auto"/>
        <w:rPr>
          <w:rFonts w:ascii="宋体" w:hAnsi="宋体"/>
          <w:bCs/>
          <w:color w:val="auto"/>
          <w:sz w:val="24"/>
          <w:highlight w:val="none"/>
        </w:rPr>
      </w:pPr>
      <w:r>
        <w:rPr>
          <w:rFonts w:hint="eastAsia" w:ascii="宋体" w:hAnsi="宋体"/>
          <w:bCs/>
          <w:color w:val="auto"/>
          <w:sz w:val="24"/>
          <w:highlight w:val="none"/>
        </w:rPr>
        <w:t>3.1请供应商务必准备好编制响应文件时的加密数字证书。在提交电子响应文件截止时间（首次响应文件开启时），供应商需要在具备有摄像头及语音功能且互联网网络状况良好的电脑登录“政采云”平台电子开标大厅，按规定时间对加密的响应文件进行解密，否则后果自负。</w:t>
      </w:r>
    </w:p>
    <w:p w14:paraId="79A5B338">
      <w:pPr>
        <w:keepNext w:val="0"/>
        <w:keepLines w:val="0"/>
        <w:pageBreakBefore w:val="0"/>
        <w:widowControl w:val="0"/>
        <w:kinsoku/>
        <w:wordWrap w:val="0"/>
        <w:overflowPunct/>
        <w:topLinePunct w:val="0"/>
        <w:autoSpaceDE/>
        <w:autoSpaceDN/>
        <w:bidi w:val="0"/>
        <w:adjustRightInd w:val="0"/>
        <w:snapToGrid w:val="0"/>
        <w:spacing w:after="0" w:line="480" w:lineRule="exact"/>
        <w:ind w:left="0" w:leftChars="0" w:right="0" w:rightChars="0" w:firstLine="480" w:firstLineChars="200"/>
        <w:textAlignment w:val="auto"/>
        <w:rPr>
          <w:rFonts w:ascii="宋体" w:hAnsi="宋体"/>
          <w:bCs/>
          <w:color w:val="auto"/>
          <w:sz w:val="24"/>
          <w:highlight w:val="none"/>
        </w:rPr>
      </w:pPr>
      <w:r>
        <w:rPr>
          <w:rFonts w:hint="eastAsia" w:ascii="宋体" w:hAnsi="宋体"/>
          <w:bCs/>
          <w:color w:val="auto"/>
          <w:sz w:val="24"/>
          <w:highlight w:val="none"/>
        </w:rPr>
        <w:t>3.2</w:t>
      </w:r>
      <w:r>
        <w:rPr>
          <w:rFonts w:hint="eastAsia" w:ascii="宋体" w:hAnsi="宋体"/>
          <w:bCs/>
          <w:color w:val="auto"/>
          <w:sz w:val="24"/>
          <w:highlight w:val="none"/>
          <w:lang w:eastAsia="zh-CN"/>
        </w:rPr>
        <w:t xml:space="preserve"> </w:t>
      </w:r>
      <w:r>
        <w:rPr>
          <w:rFonts w:hint="eastAsia" w:ascii="宋体" w:hAnsi="宋体"/>
          <w:bCs/>
          <w:color w:val="auto"/>
          <w:sz w:val="24"/>
          <w:highlight w:val="none"/>
        </w:rPr>
        <w:t>由于供应商操作失误或自身造成没有按时进行远程解密的，视为撤回响应文件。</w:t>
      </w:r>
    </w:p>
    <w:p w14:paraId="7F9ACB8F">
      <w:pPr>
        <w:keepNext w:val="0"/>
        <w:keepLines w:val="0"/>
        <w:pageBreakBefore w:val="0"/>
        <w:widowControl w:val="0"/>
        <w:kinsoku/>
        <w:wordWrap w:val="0"/>
        <w:overflowPunct/>
        <w:topLinePunct w:val="0"/>
        <w:autoSpaceDE/>
        <w:autoSpaceDN/>
        <w:bidi w:val="0"/>
        <w:adjustRightInd w:val="0"/>
        <w:snapToGrid w:val="0"/>
        <w:spacing w:after="0" w:line="480" w:lineRule="exact"/>
        <w:ind w:left="0" w:leftChars="0" w:right="0" w:rightChars="0" w:firstLine="482" w:firstLineChars="200"/>
        <w:jc w:val="left"/>
        <w:textAlignment w:val="auto"/>
        <w:rPr>
          <w:rFonts w:ascii="宋体" w:hAnsi="宋体"/>
          <w:b/>
          <w:color w:val="auto"/>
          <w:sz w:val="24"/>
          <w:highlight w:val="none"/>
        </w:rPr>
      </w:pPr>
      <w:bookmarkStart w:id="7" w:name="_Toc3043"/>
      <w:bookmarkStart w:id="8" w:name="_Toc15997"/>
      <w:r>
        <w:rPr>
          <w:rFonts w:hint="eastAsia" w:ascii="宋体" w:hAnsi="宋体"/>
          <w:b/>
          <w:color w:val="auto"/>
          <w:sz w:val="24"/>
          <w:highlight w:val="none"/>
        </w:rPr>
        <w:t>4．澄清与变更</w:t>
      </w:r>
      <w:bookmarkEnd w:id="7"/>
      <w:bookmarkEnd w:id="8"/>
    </w:p>
    <w:p w14:paraId="71A494C3">
      <w:pPr>
        <w:keepNext w:val="0"/>
        <w:keepLines w:val="0"/>
        <w:pageBreakBefore w:val="0"/>
        <w:widowControl w:val="0"/>
        <w:kinsoku/>
        <w:wordWrap w:val="0"/>
        <w:overflowPunct/>
        <w:topLinePunct w:val="0"/>
        <w:autoSpaceDE/>
        <w:autoSpaceDN/>
        <w:bidi w:val="0"/>
        <w:adjustRightInd w:val="0"/>
        <w:snapToGrid w:val="0"/>
        <w:spacing w:after="0" w:line="480" w:lineRule="exact"/>
        <w:ind w:left="0" w:leftChars="0" w:right="0" w:rightChars="0" w:firstLine="494" w:firstLineChars="206"/>
        <w:textAlignment w:val="auto"/>
        <w:rPr>
          <w:rFonts w:ascii="宋体" w:hAnsi="宋体"/>
          <w:b/>
          <w:color w:val="auto"/>
          <w:sz w:val="24"/>
          <w:highlight w:val="none"/>
        </w:rPr>
      </w:pPr>
      <w:r>
        <w:rPr>
          <w:rFonts w:hint="eastAsia" w:ascii="宋体" w:hAnsi="宋体"/>
          <w:color w:val="auto"/>
          <w:sz w:val="24"/>
          <w:highlight w:val="none"/>
        </w:rPr>
        <w:t>4.1采购人、</w:t>
      </w:r>
      <w:r>
        <w:rPr>
          <w:rFonts w:hint="eastAsia"/>
          <w:color w:val="auto"/>
          <w:sz w:val="24"/>
          <w:highlight w:val="none"/>
        </w:rPr>
        <w:t>采购代理机构</w:t>
      </w:r>
      <w:r>
        <w:rPr>
          <w:rFonts w:hint="eastAsia" w:ascii="宋体" w:hAnsi="宋体"/>
          <w:color w:val="auto"/>
          <w:sz w:val="24"/>
          <w:highlight w:val="none"/>
        </w:rPr>
        <w:t>对已发出的</w:t>
      </w:r>
      <w:r>
        <w:rPr>
          <w:rFonts w:hint="eastAsia" w:ascii="宋体" w:hAnsi="宋体"/>
          <w:color w:val="auto"/>
          <w:sz w:val="24"/>
          <w:highlight w:val="none"/>
          <w:lang w:eastAsia="zh-CN"/>
        </w:rPr>
        <w:t>询价</w:t>
      </w:r>
      <w:r>
        <w:rPr>
          <w:rFonts w:hint="eastAsia" w:ascii="宋体" w:hAnsi="宋体"/>
          <w:color w:val="auto"/>
          <w:sz w:val="24"/>
          <w:highlight w:val="none"/>
        </w:rPr>
        <w:t>文件进行的澄清、更正或更改的内容将作为</w:t>
      </w:r>
      <w:r>
        <w:rPr>
          <w:rFonts w:hint="eastAsia" w:ascii="宋体" w:hAnsi="宋体"/>
          <w:color w:val="auto"/>
          <w:sz w:val="24"/>
          <w:highlight w:val="none"/>
          <w:lang w:eastAsia="zh-CN"/>
        </w:rPr>
        <w:t>询价</w:t>
      </w:r>
      <w:r>
        <w:rPr>
          <w:rFonts w:hint="eastAsia" w:ascii="宋体" w:hAnsi="宋体"/>
          <w:color w:val="auto"/>
          <w:sz w:val="24"/>
          <w:highlight w:val="none"/>
        </w:rPr>
        <w:t>文件的组成部分。采购代理机构将通过云南省政府采购网“变更公告”告知供应商。各供应商须重新下载最新的</w:t>
      </w:r>
      <w:r>
        <w:rPr>
          <w:rFonts w:hint="eastAsia" w:ascii="宋体" w:hAnsi="宋体"/>
          <w:color w:val="auto"/>
          <w:sz w:val="24"/>
          <w:highlight w:val="none"/>
          <w:lang w:eastAsia="zh-CN"/>
        </w:rPr>
        <w:t>询价</w:t>
      </w:r>
      <w:r>
        <w:rPr>
          <w:rFonts w:hint="eastAsia" w:ascii="宋体" w:hAnsi="宋体"/>
          <w:color w:val="auto"/>
          <w:sz w:val="24"/>
          <w:highlight w:val="none"/>
        </w:rPr>
        <w:t>文件和答疑文件，以此编制响应文件。</w:t>
      </w:r>
    </w:p>
    <w:p w14:paraId="5F894B86">
      <w:pPr>
        <w:keepNext w:val="0"/>
        <w:keepLines w:val="0"/>
        <w:pageBreakBefore w:val="0"/>
        <w:widowControl w:val="0"/>
        <w:kinsoku/>
        <w:wordWrap w:val="0"/>
        <w:overflowPunct/>
        <w:topLinePunct w:val="0"/>
        <w:autoSpaceDE/>
        <w:autoSpaceDN/>
        <w:bidi w:val="0"/>
        <w:adjustRightInd w:val="0"/>
        <w:snapToGrid w:val="0"/>
        <w:spacing w:after="0" w:line="480" w:lineRule="exact"/>
        <w:ind w:left="0" w:leftChars="0" w:right="0" w:rightChars="0" w:firstLine="494" w:firstLineChars="206"/>
        <w:textAlignment w:val="auto"/>
        <w:rPr>
          <w:rFonts w:ascii="宋体" w:hAnsi="宋体"/>
          <w:color w:val="auto"/>
          <w:sz w:val="24"/>
          <w:highlight w:val="none"/>
        </w:rPr>
      </w:pPr>
      <w:r>
        <w:rPr>
          <w:rFonts w:hint="eastAsia" w:ascii="宋体" w:hAnsi="宋体"/>
          <w:color w:val="auto"/>
          <w:sz w:val="24"/>
          <w:highlight w:val="none"/>
        </w:rPr>
        <w:t>4.2供应商在响应文件递交截止时间前须自行查看项目进展、变更通知、澄清及回复，因供应商未及时查看而造成的后果自负。</w:t>
      </w:r>
    </w:p>
    <w:p w14:paraId="602B2164">
      <w:pPr>
        <w:keepNext w:val="0"/>
        <w:keepLines w:val="0"/>
        <w:pageBreakBefore w:val="0"/>
        <w:widowControl w:val="0"/>
        <w:numPr>
          <w:ilvl w:val="0"/>
          <w:numId w:val="2"/>
        </w:numPr>
        <w:kinsoku/>
        <w:wordWrap w:val="0"/>
        <w:overflowPunct/>
        <w:topLinePunct w:val="0"/>
        <w:autoSpaceDE/>
        <w:autoSpaceDN/>
        <w:bidi w:val="0"/>
        <w:adjustRightInd w:val="0"/>
        <w:snapToGrid w:val="0"/>
        <w:spacing w:after="0" w:line="480" w:lineRule="exact"/>
        <w:ind w:left="0" w:leftChars="0" w:right="0" w:rightChars="0" w:firstLine="496" w:firstLineChars="206"/>
        <w:textAlignment w:val="auto"/>
        <w:rPr>
          <w:rFonts w:hint="eastAsia" w:hAnsi="宋体"/>
          <w:b/>
          <w:bCs/>
          <w:color w:val="auto"/>
          <w:sz w:val="24"/>
          <w:highlight w:val="none"/>
        </w:rPr>
      </w:pPr>
      <w:r>
        <w:rPr>
          <w:rFonts w:hint="eastAsia" w:hAnsi="宋体"/>
          <w:b/>
          <w:bCs/>
          <w:color w:val="auto"/>
          <w:sz w:val="24"/>
          <w:highlight w:val="none"/>
          <w:lang w:eastAsia="zh-CN"/>
        </w:rPr>
        <w:t>澜沧县机关事务服务中心政府采购办公室</w:t>
      </w:r>
      <w:r>
        <w:rPr>
          <w:rFonts w:hint="eastAsia" w:hAnsi="宋体"/>
          <w:b/>
          <w:bCs/>
          <w:color w:val="auto"/>
          <w:sz w:val="24"/>
          <w:highlight w:val="none"/>
        </w:rPr>
        <w:t>不提供电子响应文件制作、上传等咨询服务。供应商电子响应文件制作、上传等相关技术问题，请在线咨询“政采云”平台（http：//www.zcygov.cn）。</w:t>
      </w:r>
    </w:p>
    <w:p w14:paraId="52E81366">
      <w:pPr>
        <w:pStyle w:val="23"/>
        <w:pageBreakBefore w:val="0"/>
        <w:widowControl w:val="0"/>
        <w:numPr>
          <w:ilvl w:val="0"/>
          <w:numId w:val="0"/>
        </w:numPr>
        <w:tabs>
          <w:tab w:val="left" w:pos="3034"/>
        </w:tabs>
        <w:kinsoku/>
        <w:wordWrap w:val="0"/>
        <w:overflowPunct/>
        <w:topLinePunct w:val="0"/>
        <w:autoSpaceDE w:val="0"/>
        <w:autoSpaceDN w:val="0"/>
        <w:bidi w:val="0"/>
        <w:adjustRightInd w:val="0"/>
        <w:snapToGrid w:val="0"/>
        <w:spacing w:after="0" w:line="276" w:lineRule="auto"/>
        <w:ind w:left="0" w:leftChars="0" w:right="0" w:rightChars="0"/>
        <w:rPr>
          <w:rFonts w:hint="eastAsia" w:eastAsia="宋体"/>
          <w:color w:val="auto"/>
          <w:highlight w:val="none"/>
          <w:lang w:eastAsia="zh-CN"/>
        </w:rPr>
      </w:pPr>
      <w:r>
        <w:rPr>
          <w:rFonts w:hint="eastAsia"/>
          <w:color w:val="auto"/>
          <w:highlight w:val="none"/>
          <w:lang w:eastAsia="zh-CN"/>
        </w:rPr>
        <w:tab/>
      </w:r>
    </w:p>
    <w:p w14:paraId="11EA14B0">
      <w:pPr>
        <w:pageBreakBefore w:val="0"/>
        <w:kinsoku/>
        <w:wordWrap w:val="0"/>
        <w:overflowPunct/>
        <w:topLinePunct w:val="0"/>
        <w:bidi w:val="0"/>
        <w:adjustRightInd w:val="0"/>
        <w:snapToGrid w:val="0"/>
        <w:spacing w:after="0"/>
        <w:ind w:left="0" w:leftChars="0" w:right="0" w:rightChars="0"/>
        <w:rPr>
          <w:color w:val="auto"/>
          <w:highlight w:val="none"/>
        </w:rPr>
      </w:pPr>
    </w:p>
    <w:p w14:paraId="4E977DA4">
      <w:pPr>
        <w:pStyle w:val="23"/>
        <w:pageBreakBefore w:val="0"/>
        <w:kinsoku/>
        <w:wordWrap w:val="0"/>
        <w:overflowPunct/>
        <w:topLinePunct w:val="0"/>
        <w:bidi w:val="0"/>
        <w:adjustRightInd w:val="0"/>
        <w:snapToGrid w:val="0"/>
        <w:spacing w:after="0"/>
        <w:ind w:left="0" w:leftChars="0" w:right="0" w:rightChars="0"/>
        <w:rPr>
          <w:color w:val="auto"/>
          <w:highlight w:val="none"/>
        </w:rPr>
      </w:pPr>
    </w:p>
    <w:p w14:paraId="720A2DFE">
      <w:pPr>
        <w:rPr>
          <w:color w:val="auto"/>
          <w:highlight w:val="none"/>
        </w:rPr>
      </w:pPr>
    </w:p>
    <w:p w14:paraId="1AA94DDA">
      <w:pPr>
        <w:pStyle w:val="22"/>
        <w:rPr>
          <w:color w:val="auto"/>
          <w:highlight w:val="none"/>
        </w:rPr>
      </w:pPr>
    </w:p>
    <w:p w14:paraId="5E9646EB">
      <w:pPr>
        <w:pStyle w:val="22"/>
        <w:rPr>
          <w:color w:val="auto"/>
          <w:highlight w:val="none"/>
        </w:rPr>
      </w:pPr>
    </w:p>
    <w:p w14:paraId="68B6DB4D">
      <w:pPr>
        <w:pStyle w:val="22"/>
        <w:rPr>
          <w:color w:val="auto"/>
          <w:highlight w:val="none"/>
        </w:rPr>
      </w:pPr>
    </w:p>
    <w:p w14:paraId="6279430E">
      <w:pPr>
        <w:pStyle w:val="22"/>
        <w:rPr>
          <w:color w:val="auto"/>
          <w:highlight w:val="none"/>
        </w:rPr>
      </w:pPr>
    </w:p>
    <w:p w14:paraId="083B55CE">
      <w:pPr>
        <w:pStyle w:val="22"/>
        <w:rPr>
          <w:color w:val="auto"/>
          <w:highlight w:val="none"/>
        </w:rPr>
      </w:pPr>
    </w:p>
    <w:p w14:paraId="3549A93E">
      <w:pPr>
        <w:pStyle w:val="22"/>
        <w:rPr>
          <w:color w:val="auto"/>
          <w:highlight w:val="none"/>
        </w:rPr>
      </w:pPr>
    </w:p>
    <w:p w14:paraId="4177DC6E">
      <w:pPr>
        <w:pStyle w:val="22"/>
        <w:ind w:left="0" w:leftChars="0" w:firstLine="0" w:firstLineChars="0"/>
        <w:rPr>
          <w:color w:val="auto"/>
          <w:highlight w:val="none"/>
        </w:rPr>
      </w:pPr>
    </w:p>
    <w:p w14:paraId="46818F2B">
      <w:pPr>
        <w:pStyle w:val="22"/>
        <w:ind w:left="0" w:leftChars="0" w:firstLine="0" w:firstLineChars="0"/>
        <w:rPr>
          <w:color w:val="auto"/>
          <w:highlight w:val="none"/>
        </w:rPr>
      </w:pPr>
    </w:p>
    <w:sdt>
      <w:sdtPr>
        <w:rPr>
          <w:rFonts w:cs="Times New Roman"/>
          <w:color w:val="auto"/>
          <w:sz w:val="24"/>
          <w:szCs w:val="24"/>
          <w:highlight w:val="none"/>
          <w:lang w:val="zh-CN"/>
        </w:rPr>
        <w:id w:val="-537579026"/>
      </w:sdtPr>
      <w:sdtEndPr>
        <w:rPr>
          <w:rFonts w:cs="Times New Roman" w:asciiTheme="minorEastAsia" w:hAnsiTheme="minorEastAsia"/>
          <w:color w:val="auto"/>
          <w:kern w:val="0"/>
          <w:sz w:val="24"/>
          <w:szCs w:val="24"/>
          <w:highlight w:val="none"/>
          <w:lang w:val="zh-CN"/>
        </w:rPr>
      </w:sdtEndPr>
      <w:sdtContent>
        <w:p w14:paraId="754D5BA8">
          <w:pPr>
            <w:keepNext w:val="0"/>
            <w:keepLines w:val="0"/>
            <w:pageBreakBefore w:val="0"/>
            <w:widowControl w:val="0"/>
            <w:tabs>
              <w:tab w:val="left" w:pos="2016"/>
              <w:tab w:val="center" w:pos="4737"/>
            </w:tabs>
            <w:kinsoku/>
            <w:wordWrap w:val="0"/>
            <w:overflowPunct/>
            <w:topLinePunct w:val="0"/>
            <w:bidi w:val="0"/>
            <w:adjustRightInd w:val="0"/>
            <w:snapToGrid w:val="0"/>
            <w:spacing w:after="0" w:line="240" w:lineRule="auto"/>
            <w:ind w:left="0" w:leftChars="0" w:right="0" w:rightChars="0" w:firstLine="120" w:firstLineChars="50"/>
            <w:jc w:val="center"/>
            <w:textAlignment w:val="auto"/>
            <w:outlineLvl w:val="0"/>
            <w:rPr>
              <w:rFonts w:cs="Times New Roman" w:asciiTheme="minorEastAsia" w:hAnsiTheme="minorEastAsia"/>
              <w:b/>
              <w:bCs/>
              <w:caps/>
              <w:color w:val="auto"/>
              <w:sz w:val="24"/>
              <w:szCs w:val="24"/>
              <w:highlight w:val="none"/>
            </w:rPr>
          </w:pPr>
          <w:bookmarkStart w:id="9" w:name="_Toc24951"/>
          <w:bookmarkStart w:id="10" w:name="_Toc14565"/>
          <w:bookmarkStart w:id="11" w:name="_Toc28045"/>
          <w:bookmarkStart w:id="12" w:name="_Toc17358"/>
          <w:bookmarkStart w:id="13" w:name="_Toc17807"/>
          <w:r>
            <w:rPr>
              <w:rFonts w:cs="Times New Roman" w:asciiTheme="minorEastAsia" w:hAnsiTheme="minorEastAsia"/>
              <w:b/>
              <w:bCs/>
              <w:caps/>
              <w:color w:val="auto"/>
              <w:sz w:val="24"/>
              <w:szCs w:val="24"/>
              <w:highlight w:val="none"/>
              <w:lang w:val="zh-CN"/>
            </w:rPr>
            <w:t>目录</w:t>
          </w:r>
          <w:bookmarkEnd w:id="9"/>
          <w:bookmarkEnd w:id="10"/>
          <w:bookmarkEnd w:id="11"/>
          <w:bookmarkEnd w:id="12"/>
          <w:bookmarkEnd w:id="13"/>
        </w:p>
        <w:p w14:paraId="16E09134">
          <w:pPr>
            <w:pStyle w:val="13"/>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TOC \o "1-3" \h \z \u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_Toc19812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szCs w:val="44"/>
              <w:highlight w:val="none"/>
            </w:rPr>
            <w:t>特别提示</w:t>
          </w:r>
          <w:r>
            <w:tab/>
          </w:r>
          <w:r>
            <w:fldChar w:fldCharType="begin"/>
          </w:r>
          <w:r>
            <w:instrText xml:space="preserve"> PAGEREF _Toc19812 \h </w:instrText>
          </w:r>
          <w:r>
            <w:fldChar w:fldCharType="separate"/>
          </w:r>
          <w:r>
            <w:t>2</w:t>
          </w:r>
          <w:r>
            <w:fldChar w:fldCharType="end"/>
          </w:r>
          <w:r>
            <w:rPr>
              <w:rFonts w:hint="eastAsia" w:asciiTheme="minorEastAsia" w:hAnsiTheme="minorEastAsia" w:eastAsiaTheme="minorEastAsia" w:cstheme="minorEastAsia"/>
              <w:color w:val="auto"/>
              <w:szCs w:val="24"/>
              <w:highlight w:val="none"/>
            </w:rPr>
            <w:fldChar w:fldCharType="end"/>
          </w:r>
        </w:p>
        <w:p w14:paraId="3D72DB76">
          <w:pPr>
            <w:pStyle w:val="13"/>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_Toc14565 </w:instrText>
          </w:r>
          <w:r>
            <w:rPr>
              <w:rFonts w:hint="eastAsia" w:asciiTheme="minorEastAsia" w:hAnsiTheme="minorEastAsia" w:eastAsiaTheme="minorEastAsia" w:cstheme="minorEastAsia"/>
              <w:bCs/>
              <w:kern w:val="0"/>
              <w:szCs w:val="24"/>
              <w:highlight w:val="none"/>
              <w:lang w:val="zh-CN"/>
            </w:rPr>
            <w:fldChar w:fldCharType="separate"/>
          </w:r>
          <w:r>
            <w:rPr>
              <w:rFonts w:cs="Times New Roman" w:asciiTheme="minorEastAsia" w:hAnsiTheme="minorEastAsia"/>
              <w:bCs/>
              <w:caps/>
              <w:szCs w:val="24"/>
              <w:highlight w:val="none"/>
              <w:lang w:val="zh-CN"/>
            </w:rPr>
            <w:t>目录</w:t>
          </w:r>
          <w:r>
            <w:tab/>
          </w:r>
          <w:r>
            <w:fldChar w:fldCharType="begin"/>
          </w:r>
          <w:r>
            <w:instrText xml:space="preserve"> PAGEREF _Toc14565 \h </w:instrText>
          </w:r>
          <w:r>
            <w:fldChar w:fldCharType="separate"/>
          </w:r>
          <w:r>
            <w:t>4</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5C7E226C">
          <w:pPr>
            <w:pStyle w:val="13"/>
            <w:keepNext w:val="0"/>
            <w:keepLines w:val="0"/>
            <w:pageBreakBefore w:val="0"/>
            <w:widowControl w:val="0"/>
            <w:tabs>
              <w:tab w:val="right" w:leader="dot" w:pos="9236"/>
            </w:tabs>
            <w:kinsoku/>
            <w:wordWrap/>
            <w:overflowPunct/>
            <w:topLinePunct w:val="0"/>
            <w:autoSpaceDE/>
            <w:autoSpaceDN/>
            <w:bidi w:val="0"/>
            <w:adjustRightInd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_Toc1987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方正小标宋简体" w:hAnsi="方正小标宋简体" w:eastAsia="方正小标宋简体" w:cs="方正小标宋简体"/>
              <w:bCs/>
              <w:szCs w:val="32"/>
              <w:lang w:val="zh-CN"/>
            </w:rPr>
            <w:t xml:space="preserve">第一章 </w:t>
          </w:r>
          <w:r>
            <w:rPr>
              <w:rFonts w:hint="eastAsia" w:ascii="方正小标宋简体" w:hAnsi="方正小标宋简体" w:eastAsia="方正小标宋简体" w:cs="方正小标宋简体"/>
              <w:bCs/>
              <w:szCs w:val="32"/>
              <w:highlight w:val="none"/>
              <w:lang w:val="zh-CN"/>
            </w:rPr>
            <w:t>询价邀请书</w:t>
          </w:r>
          <w:r>
            <w:tab/>
          </w:r>
          <w:r>
            <w:fldChar w:fldCharType="begin"/>
          </w:r>
          <w:r>
            <w:instrText xml:space="preserve"> PAGEREF _Toc1987 \h </w:instrText>
          </w:r>
          <w:r>
            <w:fldChar w:fldCharType="separate"/>
          </w:r>
          <w:r>
            <w:t>6</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57EEFC6B">
          <w:pPr>
            <w:pStyle w:val="14"/>
            <w:keepNext w:val="0"/>
            <w:keepLines w:val="0"/>
            <w:pageBreakBefore w:val="0"/>
            <w:tabs>
              <w:tab w:val="right" w:leader="dot" w:pos="9236"/>
              <w:tab w:val="clear" w:pos="9344"/>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_Toc30392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eastAsiaTheme="minorEastAsia" w:cstheme="minorEastAsia"/>
              <w:bCs/>
              <w:szCs w:val="24"/>
              <w:highlight w:val="none"/>
            </w:rPr>
            <w:t>一、项目基本情况</w:t>
          </w:r>
          <w:r>
            <w:tab/>
          </w:r>
          <w:r>
            <w:fldChar w:fldCharType="begin"/>
          </w:r>
          <w:r>
            <w:instrText xml:space="preserve"> PAGEREF _Toc30392 \h </w:instrText>
          </w:r>
          <w:r>
            <w:fldChar w:fldCharType="separate"/>
          </w:r>
          <w:r>
            <w:t>7</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403067A2">
          <w:pPr>
            <w:pStyle w:val="14"/>
            <w:keepNext w:val="0"/>
            <w:keepLines w:val="0"/>
            <w:pageBreakBefore w:val="0"/>
            <w:tabs>
              <w:tab w:val="right" w:leader="dot" w:pos="9236"/>
              <w:tab w:val="clear" w:pos="9344"/>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_Toc10267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eastAsiaTheme="minorEastAsia" w:cstheme="minorEastAsia"/>
              <w:bCs/>
              <w:szCs w:val="24"/>
              <w:highlight w:val="none"/>
            </w:rPr>
            <w:t>二、申请人的资格要求</w:t>
          </w:r>
          <w:r>
            <w:tab/>
          </w:r>
          <w:r>
            <w:fldChar w:fldCharType="begin"/>
          </w:r>
          <w:r>
            <w:instrText xml:space="preserve"> PAGEREF _Toc10267 \h </w:instrText>
          </w:r>
          <w:r>
            <w:fldChar w:fldCharType="separate"/>
          </w:r>
          <w:r>
            <w:t>7</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00D8049F">
          <w:pPr>
            <w:pStyle w:val="14"/>
            <w:keepNext w:val="0"/>
            <w:keepLines w:val="0"/>
            <w:pageBreakBefore w:val="0"/>
            <w:tabs>
              <w:tab w:val="right" w:leader="dot" w:pos="9236"/>
              <w:tab w:val="clear" w:pos="9344"/>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_Toc9820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eastAsiaTheme="minorEastAsia" w:cstheme="minorEastAsia"/>
              <w:bCs/>
              <w:szCs w:val="24"/>
              <w:highlight w:val="none"/>
            </w:rPr>
            <w:t>三、获取询价文件</w:t>
          </w:r>
          <w:r>
            <w:tab/>
          </w:r>
          <w:r>
            <w:fldChar w:fldCharType="begin"/>
          </w:r>
          <w:r>
            <w:instrText xml:space="preserve"> PAGEREF _Toc9820 \h </w:instrText>
          </w:r>
          <w:r>
            <w:fldChar w:fldCharType="separate"/>
          </w:r>
          <w:r>
            <w:t>8</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16C96BA7">
          <w:pPr>
            <w:pStyle w:val="14"/>
            <w:keepNext w:val="0"/>
            <w:keepLines w:val="0"/>
            <w:pageBreakBefore w:val="0"/>
            <w:tabs>
              <w:tab w:val="right" w:leader="dot" w:pos="9236"/>
              <w:tab w:val="clear" w:pos="9344"/>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_Toc3272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eastAsiaTheme="minorEastAsia" w:cstheme="minorEastAsia"/>
              <w:bCs/>
              <w:szCs w:val="24"/>
              <w:highlight w:val="none"/>
            </w:rPr>
            <w:t>四、响应文件提交</w:t>
          </w:r>
          <w:r>
            <w:tab/>
          </w:r>
          <w:r>
            <w:fldChar w:fldCharType="begin"/>
          </w:r>
          <w:r>
            <w:instrText xml:space="preserve"> PAGEREF _Toc3272 \h </w:instrText>
          </w:r>
          <w:r>
            <w:fldChar w:fldCharType="separate"/>
          </w:r>
          <w:r>
            <w:t>8</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17E27A3D">
          <w:pPr>
            <w:pStyle w:val="14"/>
            <w:keepNext w:val="0"/>
            <w:keepLines w:val="0"/>
            <w:pageBreakBefore w:val="0"/>
            <w:tabs>
              <w:tab w:val="right" w:leader="dot" w:pos="9236"/>
              <w:tab w:val="clear" w:pos="9344"/>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_Toc11435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eastAsiaTheme="minorEastAsia" w:cstheme="minorEastAsia"/>
              <w:bCs/>
              <w:szCs w:val="24"/>
              <w:highlight w:val="none"/>
            </w:rPr>
            <w:t>五、开启</w:t>
          </w:r>
          <w:r>
            <w:rPr>
              <w:rFonts w:hint="eastAsia" w:asciiTheme="minorEastAsia" w:hAnsiTheme="minorEastAsia" w:eastAsiaTheme="minorEastAsia" w:cstheme="minorEastAsia"/>
              <w:bCs/>
              <w:szCs w:val="24"/>
              <w:highlight w:val="none"/>
              <w:lang w:eastAsia="zh-CN"/>
            </w:rPr>
            <w:t>响应文件</w:t>
          </w:r>
          <w:r>
            <w:tab/>
          </w:r>
          <w:r>
            <w:fldChar w:fldCharType="begin"/>
          </w:r>
          <w:r>
            <w:instrText xml:space="preserve"> PAGEREF _Toc11435 \h </w:instrText>
          </w:r>
          <w:r>
            <w:fldChar w:fldCharType="separate"/>
          </w:r>
          <w:r>
            <w:t>9</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3773A564">
          <w:pPr>
            <w:pStyle w:val="14"/>
            <w:keepNext w:val="0"/>
            <w:keepLines w:val="0"/>
            <w:pageBreakBefore w:val="0"/>
            <w:tabs>
              <w:tab w:val="right" w:leader="dot" w:pos="9236"/>
              <w:tab w:val="clear" w:pos="9344"/>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_Toc12159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eastAsiaTheme="minorEastAsia" w:cstheme="minorEastAsia"/>
              <w:bCs/>
              <w:szCs w:val="24"/>
              <w:highlight w:val="none"/>
              <w:lang w:eastAsia="zh-CN"/>
            </w:rPr>
            <w:t>六</w:t>
          </w:r>
          <w:r>
            <w:rPr>
              <w:rFonts w:hint="eastAsia" w:asciiTheme="minorEastAsia" w:hAnsiTheme="minorEastAsia" w:eastAsiaTheme="minorEastAsia" w:cstheme="minorEastAsia"/>
              <w:bCs/>
              <w:szCs w:val="24"/>
              <w:highlight w:val="none"/>
            </w:rPr>
            <w:t>、公告期限</w:t>
          </w:r>
          <w:r>
            <w:tab/>
          </w:r>
          <w:r>
            <w:fldChar w:fldCharType="begin"/>
          </w:r>
          <w:r>
            <w:instrText xml:space="preserve"> PAGEREF _Toc12159 \h </w:instrText>
          </w:r>
          <w:r>
            <w:fldChar w:fldCharType="separate"/>
          </w:r>
          <w:r>
            <w:t>9</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4D49CCCA">
          <w:pPr>
            <w:pStyle w:val="14"/>
            <w:keepNext w:val="0"/>
            <w:keepLines w:val="0"/>
            <w:pageBreakBefore w:val="0"/>
            <w:tabs>
              <w:tab w:val="right" w:leader="dot" w:pos="9236"/>
              <w:tab w:val="clear" w:pos="9344"/>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_Toc11195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eastAsiaTheme="minorEastAsia" w:cstheme="minorEastAsia"/>
              <w:bCs/>
              <w:szCs w:val="24"/>
              <w:highlight w:val="none"/>
            </w:rPr>
            <w:t>七、其他补充事宜</w:t>
          </w:r>
          <w:r>
            <w:tab/>
          </w:r>
          <w:r>
            <w:fldChar w:fldCharType="begin"/>
          </w:r>
          <w:r>
            <w:instrText xml:space="preserve"> PAGEREF _Toc11195 \h </w:instrText>
          </w:r>
          <w:r>
            <w:fldChar w:fldCharType="separate"/>
          </w:r>
          <w:r>
            <w:t>9</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5ABED1DD">
          <w:pPr>
            <w:pStyle w:val="14"/>
            <w:keepNext w:val="0"/>
            <w:keepLines w:val="0"/>
            <w:pageBreakBefore w:val="0"/>
            <w:tabs>
              <w:tab w:val="right" w:leader="dot" w:pos="9236"/>
              <w:tab w:val="clear" w:pos="9344"/>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_Toc25680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eastAsiaTheme="minorEastAsia" w:cstheme="minorEastAsia"/>
              <w:szCs w:val="24"/>
              <w:highlight w:val="none"/>
            </w:rPr>
            <w:t>八、对本次</w:t>
          </w:r>
          <w:r>
            <w:rPr>
              <w:rFonts w:hint="eastAsia" w:asciiTheme="minorEastAsia" w:hAnsiTheme="minorEastAsia" w:eastAsiaTheme="minorEastAsia" w:cstheme="minorEastAsia"/>
              <w:szCs w:val="24"/>
              <w:highlight w:val="none"/>
              <w:lang w:eastAsia="zh-CN"/>
            </w:rPr>
            <w:t>采购项目</w:t>
          </w:r>
          <w:r>
            <w:rPr>
              <w:rFonts w:hint="eastAsia" w:asciiTheme="minorEastAsia" w:hAnsiTheme="minorEastAsia" w:eastAsiaTheme="minorEastAsia" w:cstheme="minorEastAsia"/>
              <w:szCs w:val="24"/>
              <w:highlight w:val="none"/>
            </w:rPr>
            <w:t>提出询问，请按以下方式联系。</w:t>
          </w:r>
          <w:r>
            <w:tab/>
          </w:r>
          <w:r>
            <w:fldChar w:fldCharType="begin"/>
          </w:r>
          <w:r>
            <w:instrText xml:space="preserve"> PAGEREF _Toc25680 \h </w:instrText>
          </w:r>
          <w:r>
            <w:fldChar w:fldCharType="separate"/>
          </w:r>
          <w:r>
            <w:t>9</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37A17FC6">
          <w:pPr>
            <w:pStyle w:val="13"/>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_Toc16489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方正小标宋简体" w:hAnsi="方正小标宋简体" w:eastAsia="方正小标宋简体" w:cs="方正小标宋简体"/>
              <w:szCs w:val="32"/>
              <w:highlight w:val="none"/>
              <w:lang w:val="zh-CN" w:eastAsia="zh-CN"/>
            </w:rPr>
            <w:t>第二章  供应商须知</w:t>
          </w:r>
          <w:r>
            <w:tab/>
          </w:r>
          <w:r>
            <w:fldChar w:fldCharType="begin"/>
          </w:r>
          <w:r>
            <w:instrText xml:space="preserve"> PAGEREF _Toc16489 \h </w:instrText>
          </w:r>
          <w:r>
            <w:fldChar w:fldCharType="separate"/>
          </w:r>
          <w:r>
            <w:t>11</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0C86141F">
          <w:pPr>
            <w:pStyle w:val="14"/>
            <w:keepNext w:val="0"/>
            <w:keepLines w:val="0"/>
            <w:pageBreakBefore w:val="0"/>
            <w:tabs>
              <w:tab w:val="right" w:leader="dot" w:pos="9236"/>
              <w:tab w:val="clear" w:pos="9344"/>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_Toc12675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黑体" w:hAnsi="黑体" w:eastAsia="黑体" w:cs="黑体"/>
              <w:szCs w:val="28"/>
              <w:highlight w:val="none"/>
              <w:lang w:val="zh-CN"/>
            </w:rPr>
            <w:t>供应商须知前附表</w:t>
          </w:r>
          <w:r>
            <w:tab/>
          </w:r>
          <w:r>
            <w:fldChar w:fldCharType="begin"/>
          </w:r>
          <w:r>
            <w:instrText xml:space="preserve"> PAGEREF _Toc12675 \h </w:instrText>
          </w:r>
          <w:r>
            <w:fldChar w:fldCharType="separate"/>
          </w:r>
          <w:r>
            <w:t>11</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1E9150C0">
          <w:pPr>
            <w:pStyle w:val="14"/>
            <w:keepNext w:val="0"/>
            <w:keepLines w:val="0"/>
            <w:pageBreakBefore w:val="0"/>
            <w:tabs>
              <w:tab w:val="right" w:leader="dot" w:pos="9236"/>
              <w:tab w:val="clear" w:pos="9344"/>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_Toc18742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ajorEastAsia" w:hAnsiTheme="majorEastAsia" w:eastAsiaTheme="majorEastAsia" w:cstheme="majorEastAsia"/>
              <w:bCs/>
              <w:szCs w:val="36"/>
              <w:highlight w:val="none"/>
              <w:lang w:val="zh-CN" w:eastAsia="zh-CN"/>
            </w:rPr>
            <w:t>一、总  则</w:t>
          </w:r>
          <w:r>
            <w:tab/>
          </w:r>
          <w:r>
            <w:fldChar w:fldCharType="begin"/>
          </w:r>
          <w:r>
            <w:instrText xml:space="preserve"> PAGEREF _Toc18742 \h </w:instrText>
          </w:r>
          <w:r>
            <w:fldChar w:fldCharType="separate"/>
          </w:r>
          <w:r>
            <w:t>17</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51A51A99">
          <w:pPr>
            <w:pStyle w:val="9"/>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_Toc3977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eastAsiaTheme="minorEastAsia" w:cstheme="minorEastAsia"/>
              <w:kern w:val="0"/>
              <w:szCs w:val="24"/>
              <w:highlight w:val="none"/>
              <w:lang w:val="zh-CN"/>
            </w:rPr>
            <w:t>1.项目概况</w:t>
          </w:r>
          <w:r>
            <w:tab/>
          </w:r>
          <w:r>
            <w:fldChar w:fldCharType="begin"/>
          </w:r>
          <w:r>
            <w:instrText xml:space="preserve"> PAGEREF _Toc3977 \h </w:instrText>
          </w:r>
          <w:r>
            <w:fldChar w:fldCharType="separate"/>
          </w:r>
          <w:r>
            <w:t>17</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265D93C6">
          <w:pPr>
            <w:pStyle w:val="9"/>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_Toc26874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eastAsiaTheme="minorEastAsia" w:cstheme="minorEastAsia"/>
              <w:kern w:val="0"/>
              <w:szCs w:val="24"/>
              <w:highlight w:val="none"/>
              <w:lang w:val="zh-CN"/>
            </w:rPr>
            <w:t>2.资金来源</w:t>
          </w:r>
          <w:r>
            <w:tab/>
          </w:r>
          <w:r>
            <w:fldChar w:fldCharType="begin"/>
          </w:r>
          <w:r>
            <w:instrText xml:space="preserve"> PAGEREF _Toc26874 \h </w:instrText>
          </w:r>
          <w:r>
            <w:fldChar w:fldCharType="separate"/>
          </w:r>
          <w:r>
            <w:t>17</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5E67D51C">
          <w:pPr>
            <w:pStyle w:val="9"/>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_Toc6495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eastAsiaTheme="minorEastAsia" w:cstheme="minorEastAsia"/>
              <w:kern w:val="0"/>
              <w:szCs w:val="24"/>
              <w:highlight w:val="none"/>
              <w:lang w:val="zh-CN"/>
            </w:rPr>
            <w:t>3.询价范围及交货期</w:t>
          </w:r>
          <w:r>
            <w:tab/>
          </w:r>
          <w:r>
            <w:fldChar w:fldCharType="begin"/>
          </w:r>
          <w:r>
            <w:instrText xml:space="preserve"> PAGEREF _Toc6495 \h </w:instrText>
          </w:r>
          <w:r>
            <w:fldChar w:fldCharType="separate"/>
          </w:r>
          <w:r>
            <w:t>17</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4DB77D9B">
          <w:pPr>
            <w:pStyle w:val="9"/>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_Toc19510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eastAsiaTheme="minorEastAsia" w:cstheme="minorEastAsia"/>
              <w:kern w:val="0"/>
              <w:szCs w:val="24"/>
              <w:highlight w:val="none"/>
              <w:lang w:val="zh-CN"/>
            </w:rPr>
            <w:t>4.合格的供应商</w:t>
          </w:r>
          <w:r>
            <w:tab/>
          </w:r>
          <w:r>
            <w:fldChar w:fldCharType="begin"/>
          </w:r>
          <w:r>
            <w:instrText xml:space="preserve"> PAGEREF _Toc19510 \h </w:instrText>
          </w:r>
          <w:r>
            <w:fldChar w:fldCharType="separate"/>
          </w:r>
          <w:r>
            <w:t>17</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46F14228">
          <w:pPr>
            <w:pStyle w:val="9"/>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_Toc14607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eastAsiaTheme="minorEastAsia" w:cstheme="minorEastAsia"/>
              <w:kern w:val="0"/>
              <w:szCs w:val="24"/>
              <w:highlight w:val="none"/>
              <w:lang w:val="zh-CN"/>
            </w:rPr>
            <w:t>5.费用</w:t>
          </w:r>
          <w:r>
            <w:tab/>
          </w:r>
          <w:r>
            <w:fldChar w:fldCharType="begin"/>
          </w:r>
          <w:r>
            <w:instrText xml:space="preserve"> PAGEREF _Toc14607 \h </w:instrText>
          </w:r>
          <w:r>
            <w:fldChar w:fldCharType="separate"/>
          </w:r>
          <w:r>
            <w:t>17</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565F1F38">
          <w:pPr>
            <w:pStyle w:val="9"/>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_Toc11800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eastAsiaTheme="minorEastAsia" w:cstheme="minorEastAsia"/>
              <w:kern w:val="0"/>
              <w:szCs w:val="24"/>
              <w:highlight w:val="none"/>
              <w:lang w:val="zh-CN"/>
            </w:rPr>
            <w:t>6.质疑</w:t>
          </w:r>
          <w:r>
            <w:tab/>
          </w:r>
          <w:r>
            <w:fldChar w:fldCharType="begin"/>
          </w:r>
          <w:r>
            <w:instrText xml:space="preserve"> PAGEREF _Toc11800 \h </w:instrText>
          </w:r>
          <w:r>
            <w:fldChar w:fldCharType="separate"/>
          </w:r>
          <w:r>
            <w:t>17</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208A3D69">
          <w:pPr>
            <w:pStyle w:val="9"/>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_Toc31029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eastAsiaTheme="minorEastAsia" w:cstheme="minorEastAsia"/>
              <w:kern w:val="0"/>
              <w:szCs w:val="24"/>
              <w:highlight w:val="none"/>
              <w:lang w:val="zh-CN"/>
            </w:rPr>
            <w:t>7.投诉</w:t>
          </w:r>
          <w:r>
            <w:tab/>
          </w:r>
          <w:r>
            <w:fldChar w:fldCharType="begin"/>
          </w:r>
          <w:r>
            <w:instrText xml:space="preserve"> PAGEREF _Toc31029 \h </w:instrText>
          </w:r>
          <w:r>
            <w:fldChar w:fldCharType="separate"/>
          </w:r>
          <w:r>
            <w:t>18</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3AF139C0">
          <w:pPr>
            <w:pStyle w:val="14"/>
            <w:keepNext w:val="0"/>
            <w:keepLines w:val="0"/>
            <w:pageBreakBefore w:val="0"/>
            <w:tabs>
              <w:tab w:val="right" w:leader="dot" w:pos="9236"/>
              <w:tab w:val="clear" w:pos="9344"/>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_Toc16997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eastAsiaTheme="minorEastAsia" w:cstheme="minorEastAsia"/>
              <w:szCs w:val="24"/>
              <w:highlight w:val="none"/>
              <w:lang w:val="zh-CN" w:eastAsia="zh-CN"/>
            </w:rPr>
            <w:t>二、询价文件</w:t>
          </w:r>
          <w:r>
            <w:tab/>
          </w:r>
          <w:r>
            <w:fldChar w:fldCharType="begin"/>
          </w:r>
          <w:r>
            <w:instrText xml:space="preserve"> PAGEREF _Toc16997 \h </w:instrText>
          </w:r>
          <w:r>
            <w:fldChar w:fldCharType="separate"/>
          </w:r>
          <w:r>
            <w:t>18</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157C5A86">
          <w:pPr>
            <w:pStyle w:val="9"/>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_Toc11186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eastAsiaTheme="minorEastAsia" w:cstheme="minorEastAsia"/>
              <w:kern w:val="0"/>
              <w:szCs w:val="24"/>
              <w:highlight w:val="none"/>
              <w:lang w:val="zh-CN"/>
            </w:rPr>
            <w:t>8.询价文件构成</w:t>
          </w:r>
          <w:r>
            <w:tab/>
          </w:r>
          <w:r>
            <w:fldChar w:fldCharType="begin"/>
          </w:r>
          <w:r>
            <w:instrText xml:space="preserve"> PAGEREF _Toc11186 \h </w:instrText>
          </w:r>
          <w:r>
            <w:fldChar w:fldCharType="separate"/>
          </w:r>
          <w:r>
            <w:t>19</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4E4C77C0">
          <w:pPr>
            <w:pStyle w:val="9"/>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_Toc5091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eastAsiaTheme="minorEastAsia" w:cstheme="minorEastAsia"/>
              <w:kern w:val="0"/>
              <w:szCs w:val="24"/>
              <w:highlight w:val="none"/>
              <w:lang w:val="zh-CN"/>
            </w:rPr>
            <w:t>9.询价文件的澄清、修改</w:t>
          </w:r>
          <w:r>
            <w:tab/>
          </w:r>
          <w:r>
            <w:fldChar w:fldCharType="begin"/>
          </w:r>
          <w:r>
            <w:instrText xml:space="preserve"> PAGEREF _Toc5091 \h </w:instrText>
          </w:r>
          <w:r>
            <w:fldChar w:fldCharType="separate"/>
          </w:r>
          <w:r>
            <w:t>19</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6DC239DA">
          <w:pPr>
            <w:pStyle w:val="14"/>
            <w:keepNext w:val="0"/>
            <w:keepLines w:val="0"/>
            <w:pageBreakBefore w:val="0"/>
            <w:tabs>
              <w:tab w:val="right" w:leader="dot" w:pos="9236"/>
              <w:tab w:val="clear" w:pos="9344"/>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_Toc22260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eastAsiaTheme="minorEastAsia" w:cstheme="minorEastAsia"/>
              <w:szCs w:val="24"/>
              <w:highlight w:val="none"/>
              <w:lang w:val="zh-CN" w:eastAsia="zh-CN"/>
            </w:rPr>
            <w:t>三、</w:t>
          </w:r>
          <w:r>
            <w:rPr>
              <w:rFonts w:hint="eastAsia" w:asciiTheme="minorEastAsia" w:hAnsiTheme="minorEastAsia" w:eastAsiaTheme="minorEastAsia" w:cstheme="minorEastAsia"/>
              <w:szCs w:val="24"/>
              <w:highlight w:val="none"/>
              <w:lang w:val="en-US" w:eastAsia="zh-CN"/>
            </w:rPr>
            <w:t>响应</w:t>
          </w:r>
          <w:r>
            <w:rPr>
              <w:rFonts w:hint="eastAsia" w:asciiTheme="minorEastAsia" w:hAnsiTheme="minorEastAsia" w:eastAsiaTheme="minorEastAsia" w:cstheme="minorEastAsia"/>
              <w:szCs w:val="24"/>
              <w:highlight w:val="none"/>
              <w:lang w:val="zh-CN" w:eastAsia="zh-CN"/>
            </w:rPr>
            <w:t>文件的编制</w:t>
          </w:r>
          <w:r>
            <w:tab/>
          </w:r>
          <w:r>
            <w:fldChar w:fldCharType="begin"/>
          </w:r>
          <w:r>
            <w:instrText xml:space="preserve"> PAGEREF _Toc22260 \h </w:instrText>
          </w:r>
          <w:r>
            <w:fldChar w:fldCharType="separate"/>
          </w:r>
          <w:r>
            <w:t>19</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1B07934C">
          <w:pPr>
            <w:pStyle w:val="9"/>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_Toc8964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eastAsiaTheme="minorEastAsia" w:cstheme="minorEastAsia"/>
              <w:kern w:val="0"/>
              <w:szCs w:val="24"/>
              <w:highlight w:val="none"/>
              <w:lang w:val="zh-CN"/>
            </w:rPr>
            <w:t>1</w:t>
          </w:r>
          <w:r>
            <w:rPr>
              <w:rFonts w:hint="eastAsia" w:asciiTheme="minorEastAsia" w:hAnsiTheme="minorEastAsia" w:eastAsiaTheme="minorEastAsia" w:cstheme="minorEastAsia"/>
              <w:kern w:val="0"/>
              <w:szCs w:val="24"/>
              <w:highlight w:val="none"/>
              <w:lang w:val="en-US" w:eastAsia="zh-CN"/>
            </w:rPr>
            <w:t>0</w:t>
          </w:r>
          <w:r>
            <w:rPr>
              <w:rFonts w:hint="eastAsia" w:asciiTheme="minorEastAsia" w:hAnsiTheme="minorEastAsia" w:eastAsiaTheme="minorEastAsia" w:cstheme="minorEastAsia"/>
              <w:kern w:val="0"/>
              <w:szCs w:val="24"/>
              <w:highlight w:val="none"/>
              <w:lang w:val="zh-CN"/>
            </w:rPr>
            <w:t>.</w:t>
          </w:r>
          <w:r>
            <w:rPr>
              <w:rFonts w:hint="eastAsia" w:asciiTheme="minorEastAsia" w:hAnsiTheme="minorEastAsia" w:eastAsiaTheme="minorEastAsia" w:cstheme="minorEastAsia"/>
              <w:kern w:val="0"/>
              <w:szCs w:val="24"/>
              <w:highlight w:val="none"/>
              <w:lang w:val="en-US" w:eastAsia="zh-CN"/>
            </w:rPr>
            <w:t>响应</w:t>
          </w:r>
          <w:r>
            <w:rPr>
              <w:rFonts w:hint="eastAsia" w:asciiTheme="minorEastAsia" w:hAnsiTheme="minorEastAsia" w:eastAsiaTheme="minorEastAsia" w:cstheme="minorEastAsia"/>
              <w:kern w:val="0"/>
              <w:szCs w:val="24"/>
              <w:highlight w:val="none"/>
              <w:lang w:val="zh-CN"/>
            </w:rPr>
            <w:t>文件编写注意事项</w:t>
          </w:r>
          <w:r>
            <w:tab/>
          </w:r>
          <w:r>
            <w:fldChar w:fldCharType="begin"/>
          </w:r>
          <w:r>
            <w:instrText xml:space="preserve"> PAGEREF _Toc8964 \h </w:instrText>
          </w:r>
          <w:r>
            <w:fldChar w:fldCharType="separate"/>
          </w:r>
          <w:r>
            <w:t>19</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6E132944">
          <w:pPr>
            <w:pStyle w:val="9"/>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_Toc9850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eastAsiaTheme="minorEastAsia" w:cstheme="minorEastAsia"/>
              <w:kern w:val="0"/>
              <w:szCs w:val="24"/>
              <w:highlight w:val="none"/>
              <w:lang w:val="zh-CN"/>
            </w:rPr>
            <w:t>1</w:t>
          </w:r>
          <w:r>
            <w:rPr>
              <w:rFonts w:hint="eastAsia" w:asciiTheme="minorEastAsia" w:hAnsiTheme="minorEastAsia" w:eastAsiaTheme="minorEastAsia" w:cstheme="minorEastAsia"/>
              <w:kern w:val="0"/>
              <w:szCs w:val="24"/>
              <w:highlight w:val="none"/>
              <w:lang w:val="en-US" w:eastAsia="zh-CN"/>
            </w:rPr>
            <w:t>1</w:t>
          </w:r>
          <w:r>
            <w:rPr>
              <w:rFonts w:hint="eastAsia" w:asciiTheme="minorEastAsia" w:hAnsiTheme="minorEastAsia" w:eastAsiaTheme="minorEastAsia" w:cstheme="minorEastAsia"/>
              <w:kern w:val="0"/>
              <w:szCs w:val="24"/>
              <w:highlight w:val="none"/>
              <w:lang w:val="zh-CN"/>
            </w:rPr>
            <w:t>.</w:t>
          </w:r>
          <w:r>
            <w:rPr>
              <w:rFonts w:hint="eastAsia" w:asciiTheme="minorEastAsia" w:hAnsiTheme="minorEastAsia" w:eastAsiaTheme="minorEastAsia" w:cstheme="minorEastAsia"/>
              <w:kern w:val="0"/>
              <w:szCs w:val="24"/>
              <w:highlight w:val="none"/>
              <w:lang w:val="en-US" w:eastAsia="zh-CN"/>
            </w:rPr>
            <w:t>响应</w:t>
          </w:r>
          <w:r>
            <w:rPr>
              <w:rFonts w:hint="eastAsia" w:asciiTheme="minorEastAsia" w:hAnsiTheme="minorEastAsia" w:eastAsiaTheme="minorEastAsia" w:cstheme="minorEastAsia"/>
              <w:kern w:val="0"/>
              <w:szCs w:val="24"/>
              <w:highlight w:val="none"/>
              <w:lang w:val="zh-CN"/>
            </w:rPr>
            <w:t>的语言及计量单位</w:t>
          </w:r>
          <w:r>
            <w:tab/>
          </w:r>
          <w:r>
            <w:fldChar w:fldCharType="begin"/>
          </w:r>
          <w:r>
            <w:instrText xml:space="preserve"> PAGEREF _Toc9850 \h </w:instrText>
          </w:r>
          <w:r>
            <w:fldChar w:fldCharType="separate"/>
          </w:r>
          <w:r>
            <w:t>20</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7270EA90">
          <w:pPr>
            <w:pStyle w:val="9"/>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_Toc11990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eastAsiaTheme="minorEastAsia" w:cstheme="minorEastAsia"/>
              <w:kern w:val="0"/>
              <w:szCs w:val="24"/>
              <w:highlight w:val="none"/>
            </w:rPr>
            <w:t>1</w:t>
          </w:r>
          <w:r>
            <w:rPr>
              <w:rFonts w:hint="eastAsia" w:asciiTheme="minorEastAsia" w:hAnsiTheme="minorEastAsia" w:eastAsiaTheme="minorEastAsia" w:cstheme="minorEastAsia"/>
              <w:kern w:val="0"/>
              <w:szCs w:val="24"/>
              <w:highlight w:val="none"/>
              <w:lang w:val="en-US" w:eastAsia="zh-CN"/>
            </w:rPr>
            <w:t>2</w:t>
          </w:r>
          <w:r>
            <w:rPr>
              <w:rFonts w:hint="eastAsia" w:asciiTheme="minorEastAsia" w:hAnsiTheme="minorEastAsia" w:eastAsiaTheme="minorEastAsia" w:cstheme="minorEastAsia"/>
              <w:kern w:val="0"/>
              <w:szCs w:val="24"/>
              <w:highlight w:val="none"/>
            </w:rPr>
            <w:t>.</w:t>
          </w:r>
          <w:r>
            <w:rPr>
              <w:rFonts w:hint="eastAsia" w:asciiTheme="minorEastAsia" w:hAnsiTheme="minorEastAsia" w:eastAsiaTheme="minorEastAsia" w:cstheme="minorEastAsia"/>
              <w:kern w:val="0"/>
              <w:szCs w:val="24"/>
              <w:highlight w:val="none"/>
              <w:lang w:val="en-US" w:eastAsia="zh-CN"/>
            </w:rPr>
            <w:t>响应</w:t>
          </w:r>
          <w:r>
            <w:rPr>
              <w:rFonts w:hint="eastAsia" w:asciiTheme="minorEastAsia" w:hAnsiTheme="minorEastAsia" w:eastAsiaTheme="minorEastAsia" w:cstheme="minorEastAsia"/>
              <w:kern w:val="0"/>
              <w:szCs w:val="24"/>
              <w:highlight w:val="none"/>
              <w:lang w:val="zh-CN"/>
            </w:rPr>
            <w:t>文件构成</w:t>
          </w:r>
          <w:r>
            <w:tab/>
          </w:r>
          <w:r>
            <w:fldChar w:fldCharType="begin"/>
          </w:r>
          <w:r>
            <w:instrText xml:space="preserve"> PAGEREF _Toc11990 \h </w:instrText>
          </w:r>
          <w:r>
            <w:fldChar w:fldCharType="separate"/>
          </w:r>
          <w:r>
            <w:t>20</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13EDAF92">
          <w:pPr>
            <w:pStyle w:val="9"/>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_Toc16509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eastAsiaTheme="minorEastAsia" w:cstheme="minorEastAsia"/>
              <w:kern w:val="0"/>
              <w:szCs w:val="24"/>
              <w:highlight w:val="none"/>
            </w:rPr>
            <w:t>1</w:t>
          </w:r>
          <w:r>
            <w:rPr>
              <w:rFonts w:hint="eastAsia" w:asciiTheme="minorEastAsia" w:hAnsiTheme="minorEastAsia" w:eastAsiaTheme="minorEastAsia" w:cstheme="minorEastAsia"/>
              <w:kern w:val="0"/>
              <w:szCs w:val="24"/>
              <w:highlight w:val="none"/>
              <w:lang w:val="en-US" w:eastAsia="zh-CN"/>
            </w:rPr>
            <w:t>3</w:t>
          </w:r>
          <w:r>
            <w:rPr>
              <w:rFonts w:hint="eastAsia" w:asciiTheme="minorEastAsia" w:hAnsiTheme="minorEastAsia" w:eastAsiaTheme="minorEastAsia" w:cstheme="minorEastAsia"/>
              <w:kern w:val="0"/>
              <w:szCs w:val="24"/>
              <w:highlight w:val="none"/>
            </w:rPr>
            <w:t>.</w:t>
          </w:r>
          <w:r>
            <w:rPr>
              <w:rFonts w:hint="eastAsia" w:asciiTheme="minorEastAsia" w:hAnsiTheme="minorEastAsia" w:eastAsiaTheme="minorEastAsia" w:cstheme="minorEastAsia"/>
              <w:kern w:val="0"/>
              <w:szCs w:val="24"/>
              <w:highlight w:val="none"/>
              <w:lang w:val="zh-CN"/>
            </w:rPr>
            <w:t>响应文件</w:t>
          </w:r>
          <w:r>
            <w:rPr>
              <w:rFonts w:hint="eastAsia" w:asciiTheme="minorEastAsia" w:hAnsiTheme="minorEastAsia" w:eastAsiaTheme="minorEastAsia" w:cstheme="minorEastAsia"/>
              <w:kern w:val="0"/>
              <w:szCs w:val="24"/>
              <w:highlight w:val="none"/>
            </w:rPr>
            <w:t>格式</w:t>
          </w:r>
          <w:r>
            <w:tab/>
          </w:r>
          <w:r>
            <w:fldChar w:fldCharType="begin"/>
          </w:r>
          <w:r>
            <w:instrText xml:space="preserve"> PAGEREF _Toc16509 \h </w:instrText>
          </w:r>
          <w:r>
            <w:fldChar w:fldCharType="separate"/>
          </w:r>
          <w:r>
            <w:t>20</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48331412">
          <w:pPr>
            <w:pStyle w:val="9"/>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_Toc8837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eastAsiaTheme="minorEastAsia" w:cstheme="minorEastAsia"/>
              <w:kern w:val="0"/>
              <w:szCs w:val="24"/>
              <w:highlight w:val="none"/>
            </w:rPr>
            <w:t>1</w:t>
          </w:r>
          <w:r>
            <w:rPr>
              <w:rFonts w:hint="eastAsia" w:asciiTheme="minorEastAsia" w:hAnsiTheme="minorEastAsia" w:eastAsiaTheme="minorEastAsia" w:cstheme="minorEastAsia"/>
              <w:kern w:val="0"/>
              <w:szCs w:val="24"/>
              <w:highlight w:val="none"/>
              <w:lang w:val="en-US" w:eastAsia="zh-CN"/>
            </w:rPr>
            <w:t>4</w:t>
          </w:r>
          <w:r>
            <w:rPr>
              <w:rFonts w:hint="eastAsia" w:asciiTheme="minorEastAsia" w:hAnsiTheme="minorEastAsia" w:eastAsiaTheme="minorEastAsia" w:cstheme="minorEastAsia"/>
              <w:kern w:val="0"/>
              <w:szCs w:val="24"/>
              <w:highlight w:val="none"/>
            </w:rPr>
            <w:t>.响应报价</w:t>
          </w:r>
          <w:r>
            <w:tab/>
          </w:r>
          <w:r>
            <w:fldChar w:fldCharType="begin"/>
          </w:r>
          <w:r>
            <w:instrText xml:space="preserve"> PAGEREF _Toc8837 \h </w:instrText>
          </w:r>
          <w:r>
            <w:fldChar w:fldCharType="separate"/>
          </w:r>
          <w:r>
            <w:t>20</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45805346">
          <w:pPr>
            <w:pStyle w:val="9"/>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_Toc12776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eastAsiaTheme="minorEastAsia" w:cstheme="minorEastAsia"/>
              <w:kern w:val="0"/>
              <w:szCs w:val="24"/>
              <w:highlight w:val="none"/>
            </w:rPr>
            <w:t>1</w:t>
          </w:r>
          <w:r>
            <w:rPr>
              <w:rFonts w:hint="eastAsia" w:asciiTheme="minorEastAsia" w:hAnsiTheme="minorEastAsia" w:eastAsiaTheme="minorEastAsia" w:cstheme="minorEastAsia"/>
              <w:kern w:val="0"/>
              <w:szCs w:val="24"/>
              <w:highlight w:val="none"/>
              <w:lang w:val="en-US" w:eastAsia="zh-CN"/>
            </w:rPr>
            <w:t>5</w:t>
          </w:r>
          <w:r>
            <w:rPr>
              <w:rFonts w:hint="eastAsia" w:asciiTheme="minorEastAsia" w:hAnsiTheme="minorEastAsia" w:eastAsiaTheme="minorEastAsia" w:cstheme="minorEastAsia"/>
              <w:kern w:val="0"/>
              <w:szCs w:val="24"/>
              <w:highlight w:val="none"/>
            </w:rPr>
            <w:t>.货币</w:t>
          </w:r>
          <w:r>
            <w:tab/>
          </w:r>
          <w:r>
            <w:fldChar w:fldCharType="begin"/>
          </w:r>
          <w:r>
            <w:instrText xml:space="preserve"> PAGEREF _Toc12776 \h </w:instrText>
          </w:r>
          <w:r>
            <w:fldChar w:fldCharType="separate"/>
          </w:r>
          <w:r>
            <w:t>21</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236B6734">
          <w:pPr>
            <w:pStyle w:val="9"/>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_Toc13306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eastAsiaTheme="minorEastAsia" w:cstheme="minorEastAsia"/>
              <w:kern w:val="0"/>
              <w:szCs w:val="24"/>
              <w:highlight w:val="none"/>
            </w:rPr>
            <w:t>1</w:t>
          </w:r>
          <w:r>
            <w:rPr>
              <w:rFonts w:hint="eastAsia" w:asciiTheme="minorEastAsia" w:hAnsiTheme="minorEastAsia" w:eastAsiaTheme="minorEastAsia" w:cstheme="minorEastAsia"/>
              <w:kern w:val="0"/>
              <w:szCs w:val="24"/>
              <w:highlight w:val="none"/>
              <w:lang w:val="en-US" w:eastAsia="zh-CN"/>
            </w:rPr>
            <w:t>6</w:t>
          </w:r>
          <w:r>
            <w:rPr>
              <w:rFonts w:hint="eastAsia" w:asciiTheme="minorEastAsia" w:hAnsiTheme="minorEastAsia" w:eastAsiaTheme="minorEastAsia" w:cstheme="minorEastAsia"/>
              <w:kern w:val="0"/>
              <w:szCs w:val="24"/>
              <w:highlight w:val="none"/>
            </w:rPr>
            <w:t>.有效期</w:t>
          </w:r>
          <w:r>
            <w:tab/>
          </w:r>
          <w:r>
            <w:fldChar w:fldCharType="begin"/>
          </w:r>
          <w:r>
            <w:instrText xml:space="preserve"> PAGEREF _Toc13306 \h </w:instrText>
          </w:r>
          <w:r>
            <w:fldChar w:fldCharType="separate"/>
          </w:r>
          <w:r>
            <w:t>21</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430D2037">
          <w:pPr>
            <w:pStyle w:val="9"/>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_Toc27396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eastAsiaTheme="minorEastAsia" w:cstheme="minorEastAsia"/>
              <w:kern w:val="0"/>
              <w:szCs w:val="24"/>
              <w:highlight w:val="none"/>
            </w:rPr>
            <w:t>1</w:t>
          </w:r>
          <w:r>
            <w:rPr>
              <w:rFonts w:hint="eastAsia" w:asciiTheme="minorEastAsia" w:hAnsiTheme="minorEastAsia" w:eastAsiaTheme="minorEastAsia" w:cstheme="minorEastAsia"/>
              <w:kern w:val="0"/>
              <w:szCs w:val="24"/>
              <w:highlight w:val="none"/>
              <w:lang w:val="en-US" w:eastAsia="zh-CN"/>
            </w:rPr>
            <w:t>7</w:t>
          </w:r>
          <w:r>
            <w:rPr>
              <w:rFonts w:hint="eastAsia" w:asciiTheme="minorEastAsia" w:hAnsiTheme="minorEastAsia" w:eastAsiaTheme="minorEastAsia" w:cstheme="minorEastAsia"/>
              <w:kern w:val="0"/>
              <w:szCs w:val="24"/>
              <w:highlight w:val="none"/>
            </w:rPr>
            <w:t>.</w:t>
          </w:r>
          <w:r>
            <w:rPr>
              <w:rFonts w:hint="eastAsia" w:asciiTheme="minorEastAsia" w:hAnsiTheme="minorEastAsia" w:eastAsiaTheme="minorEastAsia" w:cstheme="minorEastAsia"/>
              <w:kern w:val="0"/>
              <w:szCs w:val="24"/>
              <w:highlight w:val="none"/>
              <w:lang w:eastAsia="zh-CN"/>
            </w:rPr>
            <w:t>响应文件</w:t>
          </w:r>
          <w:r>
            <w:rPr>
              <w:rFonts w:hint="eastAsia" w:asciiTheme="minorEastAsia" w:hAnsiTheme="minorEastAsia" w:eastAsiaTheme="minorEastAsia" w:cstheme="minorEastAsia"/>
              <w:kern w:val="0"/>
              <w:szCs w:val="24"/>
              <w:highlight w:val="none"/>
            </w:rPr>
            <w:t>的式样和文件签署</w:t>
          </w:r>
          <w:r>
            <w:tab/>
          </w:r>
          <w:r>
            <w:fldChar w:fldCharType="begin"/>
          </w:r>
          <w:r>
            <w:instrText xml:space="preserve"> PAGEREF _Toc27396 \h </w:instrText>
          </w:r>
          <w:r>
            <w:fldChar w:fldCharType="separate"/>
          </w:r>
          <w:r>
            <w:t>21</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17D23373">
          <w:pPr>
            <w:pStyle w:val="9"/>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_Toc25686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eastAsiaTheme="minorEastAsia" w:cstheme="minorEastAsia"/>
              <w:kern w:val="0"/>
              <w:szCs w:val="24"/>
              <w:highlight w:val="none"/>
            </w:rPr>
            <w:t>1</w:t>
          </w:r>
          <w:r>
            <w:rPr>
              <w:rFonts w:hint="eastAsia" w:asciiTheme="minorEastAsia" w:hAnsiTheme="minorEastAsia" w:eastAsiaTheme="minorEastAsia" w:cstheme="minorEastAsia"/>
              <w:kern w:val="0"/>
              <w:szCs w:val="24"/>
              <w:highlight w:val="none"/>
              <w:lang w:val="en-US" w:eastAsia="zh-CN"/>
            </w:rPr>
            <w:t>8</w:t>
          </w:r>
          <w:r>
            <w:rPr>
              <w:rFonts w:hint="eastAsia" w:asciiTheme="minorEastAsia" w:hAnsiTheme="minorEastAsia" w:eastAsiaTheme="minorEastAsia" w:cstheme="minorEastAsia"/>
              <w:kern w:val="0"/>
              <w:szCs w:val="24"/>
              <w:highlight w:val="none"/>
            </w:rPr>
            <w:t>.保证金</w:t>
          </w:r>
          <w:r>
            <w:tab/>
          </w:r>
          <w:r>
            <w:fldChar w:fldCharType="begin"/>
          </w:r>
          <w:r>
            <w:instrText xml:space="preserve"> PAGEREF _Toc25686 \h </w:instrText>
          </w:r>
          <w:r>
            <w:fldChar w:fldCharType="separate"/>
          </w:r>
          <w:r>
            <w:t>21</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33A8BEC5">
          <w:pPr>
            <w:pStyle w:val="14"/>
            <w:keepNext w:val="0"/>
            <w:keepLines w:val="0"/>
            <w:pageBreakBefore w:val="0"/>
            <w:tabs>
              <w:tab w:val="right" w:leader="dot" w:pos="9236"/>
              <w:tab w:val="clear" w:pos="9344"/>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_Toc23167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eastAsiaTheme="minorEastAsia" w:cstheme="minorEastAsia"/>
              <w:szCs w:val="24"/>
              <w:highlight w:val="none"/>
              <w:lang w:val="zh-CN" w:eastAsia="zh-CN"/>
            </w:rPr>
            <w:t>四、</w:t>
          </w:r>
          <w:r>
            <w:rPr>
              <w:rFonts w:hint="eastAsia" w:asciiTheme="minorEastAsia" w:hAnsiTheme="minorEastAsia" w:eastAsiaTheme="minorEastAsia" w:cstheme="minorEastAsia"/>
              <w:szCs w:val="24"/>
              <w:highlight w:val="none"/>
              <w:lang w:val="en-US" w:eastAsia="zh-CN"/>
            </w:rPr>
            <w:t>响应</w:t>
          </w:r>
          <w:r>
            <w:rPr>
              <w:rFonts w:hint="eastAsia" w:asciiTheme="minorEastAsia" w:hAnsiTheme="minorEastAsia" w:eastAsiaTheme="minorEastAsia" w:cstheme="minorEastAsia"/>
              <w:szCs w:val="24"/>
              <w:highlight w:val="none"/>
              <w:lang w:val="zh-CN" w:eastAsia="zh-CN"/>
            </w:rPr>
            <w:t>文件的递交</w:t>
          </w:r>
          <w:r>
            <w:tab/>
          </w:r>
          <w:r>
            <w:fldChar w:fldCharType="begin"/>
          </w:r>
          <w:r>
            <w:instrText xml:space="preserve"> PAGEREF _Toc23167 \h </w:instrText>
          </w:r>
          <w:r>
            <w:fldChar w:fldCharType="separate"/>
          </w:r>
          <w:r>
            <w:t>21</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77EBC105">
          <w:pPr>
            <w:pStyle w:val="9"/>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_Toc22873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eastAsiaTheme="minorEastAsia" w:cstheme="minorEastAsia"/>
              <w:kern w:val="0"/>
              <w:szCs w:val="24"/>
              <w:highlight w:val="none"/>
              <w:lang w:val="en-US" w:eastAsia="zh-CN"/>
            </w:rPr>
            <w:t>19</w:t>
          </w:r>
          <w:r>
            <w:rPr>
              <w:rFonts w:hint="eastAsia" w:asciiTheme="minorEastAsia" w:hAnsiTheme="minorEastAsia" w:eastAsiaTheme="minorEastAsia" w:cstheme="minorEastAsia"/>
              <w:kern w:val="0"/>
              <w:szCs w:val="24"/>
              <w:highlight w:val="none"/>
            </w:rPr>
            <w:t>.电子</w:t>
          </w:r>
          <w:r>
            <w:rPr>
              <w:rFonts w:hint="eastAsia" w:asciiTheme="minorEastAsia" w:hAnsiTheme="minorEastAsia" w:eastAsiaTheme="minorEastAsia" w:cstheme="minorEastAsia"/>
              <w:kern w:val="0"/>
              <w:szCs w:val="24"/>
              <w:highlight w:val="none"/>
              <w:lang w:eastAsia="zh-CN"/>
            </w:rPr>
            <w:t>响应文件</w:t>
          </w:r>
          <w:r>
            <w:rPr>
              <w:rFonts w:hint="eastAsia" w:asciiTheme="minorEastAsia" w:hAnsiTheme="minorEastAsia" w:eastAsiaTheme="minorEastAsia" w:cstheme="minorEastAsia"/>
              <w:kern w:val="0"/>
              <w:szCs w:val="24"/>
              <w:highlight w:val="none"/>
            </w:rPr>
            <w:t>的递交</w:t>
          </w:r>
          <w:r>
            <w:tab/>
          </w:r>
          <w:r>
            <w:fldChar w:fldCharType="begin"/>
          </w:r>
          <w:r>
            <w:instrText xml:space="preserve"> PAGEREF _Toc22873 \h </w:instrText>
          </w:r>
          <w:r>
            <w:fldChar w:fldCharType="separate"/>
          </w:r>
          <w:r>
            <w:t>21</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72543341">
          <w:pPr>
            <w:pStyle w:val="9"/>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_Toc25017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eastAsiaTheme="minorEastAsia" w:cstheme="minorEastAsia"/>
              <w:kern w:val="0"/>
              <w:szCs w:val="24"/>
              <w:highlight w:val="none"/>
            </w:rPr>
            <w:t>2</w:t>
          </w:r>
          <w:r>
            <w:rPr>
              <w:rFonts w:hint="eastAsia" w:asciiTheme="minorEastAsia" w:hAnsiTheme="minorEastAsia" w:eastAsiaTheme="minorEastAsia" w:cstheme="minorEastAsia"/>
              <w:kern w:val="0"/>
              <w:szCs w:val="24"/>
              <w:highlight w:val="none"/>
              <w:lang w:val="en-US" w:eastAsia="zh-CN"/>
            </w:rPr>
            <w:t>0</w:t>
          </w:r>
          <w:r>
            <w:rPr>
              <w:rFonts w:hint="eastAsia" w:asciiTheme="minorEastAsia" w:hAnsiTheme="minorEastAsia" w:eastAsiaTheme="minorEastAsia" w:cstheme="minorEastAsia"/>
              <w:kern w:val="0"/>
              <w:szCs w:val="24"/>
              <w:highlight w:val="none"/>
            </w:rPr>
            <w:t>.</w:t>
          </w:r>
          <w:r>
            <w:rPr>
              <w:rFonts w:hint="eastAsia" w:asciiTheme="minorEastAsia" w:hAnsiTheme="minorEastAsia" w:eastAsiaTheme="minorEastAsia" w:cstheme="minorEastAsia"/>
              <w:kern w:val="0"/>
              <w:szCs w:val="24"/>
              <w:highlight w:val="none"/>
              <w:lang w:val="en-US" w:eastAsia="zh-CN"/>
            </w:rPr>
            <w:t>响应文件递交</w:t>
          </w:r>
          <w:r>
            <w:rPr>
              <w:rFonts w:hint="eastAsia" w:asciiTheme="minorEastAsia" w:hAnsiTheme="minorEastAsia" w:eastAsiaTheme="minorEastAsia" w:cstheme="minorEastAsia"/>
              <w:kern w:val="0"/>
              <w:szCs w:val="24"/>
              <w:highlight w:val="none"/>
            </w:rPr>
            <w:t>截止期</w:t>
          </w:r>
          <w:r>
            <w:tab/>
          </w:r>
          <w:r>
            <w:fldChar w:fldCharType="begin"/>
          </w:r>
          <w:r>
            <w:instrText xml:space="preserve"> PAGEREF _Toc25017 \h </w:instrText>
          </w:r>
          <w:r>
            <w:fldChar w:fldCharType="separate"/>
          </w:r>
          <w:r>
            <w:t>21</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1C724201">
          <w:pPr>
            <w:pStyle w:val="9"/>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_Toc32507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eastAsiaTheme="minorEastAsia" w:cstheme="minorEastAsia"/>
              <w:kern w:val="0"/>
              <w:szCs w:val="24"/>
              <w:highlight w:val="none"/>
            </w:rPr>
            <w:t>2</w:t>
          </w:r>
          <w:r>
            <w:rPr>
              <w:rFonts w:hint="eastAsia" w:asciiTheme="minorEastAsia" w:hAnsiTheme="minorEastAsia" w:eastAsiaTheme="minorEastAsia" w:cstheme="minorEastAsia"/>
              <w:kern w:val="0"/>
              <w:szCs w:val="24"/>
              <w:highlight w:val="none"/>
              <w:lang w:val="en-US" w:eastAsia="zh-CN"/>
            </w:rPr>
            <w:t>1</w:t>
          </w:r>
          <w:r>
            <w:rPr>
              <w:rFonts w:hint="eastAsia" w:asciiTheme="minorEastAsia" w:hAnsiTheme="minorEastAsia" w:eastAsiaTheme="minorEastAsia" w:cstheme="minorEastAsia"/>
              <w:kern w:val="0"/>
              <w:szCs w:val="24"/>
              <w:highlight w:val="none"/>
            </w:rPr>
            <w:t>.迟交的</w:t>
          </w:r>
          <w:r>
            <w:rPr>
              <w:rFonts w:hint="eastAsia" w:asciiTheme="minorEastAsia" w:hAnsiTheme="minorEastAsia" w:eastAsiaTheme="minorEastAsia" w:cstheme="minorEastAsia"/>
              <w:kern w:val="0"/>
              <w:szCs w:val="24"/>
              <w:highlight w:val="none"/>
              <w:lang w:val="en-US" w:eastAsia="zh-CN"/>
            </w:rPr>
            <w:t>响应</w:t>
          </w:r>
          <w:r>
            <w:rPr>
              <w:rFonts w:hint="eastAsia" w:asciiTheme="minorEastAsia" w:hAnsiTheme="minorEastAsia" w:eastAsiaTheme="minorEastAsia" w:cstheme="minorEastAsia"/>
              <w:kern w:val="0"/>
              <w:szCs w:val="24"/>
              <w:highlight w:val="none"/>
            </w:rPr>
            <w:t>文件</w:t>
          </w:r>
          <w:r>
            <w:tab/>
          </w:r>
          <w:r>
            <w:fldChar w:fldCharType="begin"/>
          </w:r>
          <w:r>
            <w:instrText xml:space="preserve"> PAGEREF _Toc32507 \h </w:instrText>
          </w:r>
          <w:r>
            <w:fldChar w:fldCharType="separate"/>
          </w:r>
          <w:r>
            <w:t>22</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58EF021B">
          <w:pPr>
            <w:pStyle w:val="9"/>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_Toc29827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eastAsiaTheme="minorEastAsia" w:cstheme="minorEastAsia"/>
              <w:kern w:val="0"/>
              <w:szCs w:val="24"/>
              <w:highlight w:val="none"/>
            </w:rPr>
            <w:t>2</w:t>
          </w:r>
          <w:r>
            <w:rPr>
              <w:rFonts w:hint="eastAsia" w:asciiTheme="minorEastAsia" w:hAnsiTheme="minorEastAsia" w:eastAsiaTheme="minorEastAsia" w:cstheme="minorEastAsia"/>
              <w:kern w:val="0"/>
              <w:szCs w:val="24"/>
              <w:highlight w:val="none"/>
              <w:lang w:val="en-US" w:eastAsia="zh-CN"/>
            </w:rPr>
            <w:t>2</w:t>
          </w:r>
          <w:r>
            <w:rPr>
              <w:rFonts w:hint="eastAsia" w:asciiTheme="minorEastAsia" w:hAnsiTheme="minorEastAsia" w:eastAsiaTheme="minorEastAsia" w:cstheme="minorEastAsia"/>
              <w:kern w:val="0"/>
              <w:szCs w:val="24"/>
              <w:highlight w:val="none"/>
            </w:rPr>
            <w:t>.</w:t>
          </w:r>
          <w:r>
            <w:rPr>
              <w:rFonts w:hint="eastAsia" w:asciiTheme="minorEastAsia" w:hAnsiTheme="minorEastAsia" w:eastAsiaTheme="minorEastAsia" w:cstheme="minorEastAsia"/>
              <w:kern w:val="0"/>
              <w:szCs w:val="24"/>
              <w:highlight w:val="none"/>
              <w:lang w:val="en-US" w:eastAsia="zh-CN"/>
            </w:rPr>
            <w:t>响应</w:t>
          </w:r>
          <w:r>
            <w:rPr>
              <w:rFonts w:hint="eastAsia" w:asciiTheme="minorEastAsia" w:hAnsiTheme="minorEastAsia" w:eastAsiaTheme="minorEastAsia" w:cstheme="minorEastAsia"/>
              <w:kern w:val="0"/>
              <w:szCs w:val="24"/>
              <w:highlight w:val="none"/>
            </w:rPr>
            <w:t>文件的修改和撤回</w:t>
          </w:r>
          <w:r>
            <w:tab/>
          </w:r>
          <w:r>
            <w:fldChar w:fldCharType="begin"/>
          </w:r>
          <w:r>
            <w:instrText xml:space="preserve"> PAGEREF _Toc29827 \h </w:instrText>
          </w:r>
          <w:r>
            <w:fldChar w:fldCharType="separate"/>
          </w:r>
          <w:r>
            <w:t>22</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6BF9BBAF">
          <w:pPr>
            <w:pStyle w:val="14"/>
            <w:keepNext w:val="0"/>
            <w:keepLines w:val="0"/>
            <w:pageBreakBefore w:val="0"/>
            <w:tabs>
              <w:tab w:val="right" w:leader="dot" w:pos="9236"/>
              <w:tab w:val="clear" w:pos="9344"/>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_Toc6838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eastAsiaTheme="minorEastAsia" w:cstheme="minorEastAsia"/>
              <w:szCs w:val="24"/>
              <w:highlight w:val="none"/>
              <w:lang w:val="zh-CN" w:eastAsia="zh-CN"/>
            </w:rPr>
            <w:t>五、响应文件的开启与评审</w:t>
          </w:r>
          <w:r>
            <w:tab/>
          </w:r>
          <w:r>
            <w:fldChar w:fldCharType="begin"/>
          </w:r>
          <w:r>
            <w:instrText xml:space="preserve"> PAGEREF _Toc6838 \h </w:instrText>
          </w:r>
          <w:r>
            <w:fldChar w:fldCharType="separate"/>
          </w:r>
          <w:r>
            <w:t>22</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4868890A">
          <w:pPr>
            <w:pStyle w:val="9"/>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_Toc1960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eastAsiaTheme="minorEastAsia" w:cstheme="minorEastAsia"/>
              <w:szCs w:val="24"/>
              <w:highlight w:val="none"/>
            </w:rPr>
            <w:t>2</w:t>
          </w:r>
          <w:r>
            <w:rPr>
              <w:rFonts w:hint="eastAsia" w:asciiTheme="minorEastAsia" w:hAnsiTheme="minorEastAsia" w:eastAsiaTheme="minorEastAsia" w:cstheme="minorEastAsia"/>
              <w:szCs w:val="24"/>
              <w:highlight w:val="none"/>
              <w:lang w:val="en-US" w:eastAsia="zh-CN"/>
            </w:rPr>
            <w:t>3</w:t>
          </w:r>
          <w:r>
            <w:rPr>
              <w:rFonts w:hint="eastAsia" w:asciiTheme="minorEastAsia" w:hAnsiTheme="minorEastAsia" w:eastAsiaTheme="minorEastAsia" w:cstheme="minorEastAsia"/>
              <w:szCs w:val="24"/>
              <w:highlight w:val="none"/>
            </w:rPr>
            <w:t>.开启响应文件</w:t>
          </w:r>
          <w:r>
            <w:tab/>
          </w:r>
          <w:r>
            <w:fldChar w:fldCharType="begin"/>
          </w:r>
          <w:r>
            <w:instrText xml:space="preserve"> PAGEREF _Toc1960 \h </w:instrText>
          </w:r>
          <w:r>
            <w:fldChar w:fldCharType="separate"/>
          </w:r>
          <w:r>
            <w:t>22</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2C3266C8">
          <w:pPr>
            <w:pStyle w:val="9"/>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_Toc1631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eastAsiaTheme="minorEastAsia" w:cstheme="minorEastAsia"/>
              <w:kern w:val="0"/>
              <w:szCs w:val="24"/>
              <w:highlight w:val="none"/>
            </w:rPr>
            <w:t>2</w:t>
          </w:r>
          <w:r>
            <w:rPr>
              <w:rFonts w:hint="eastAsia" w:asciiTheme="minorEastAsia" w:hAnsiTheme="minorEastAsia" w:eastAsiaTheme="minorEastAsia" w:cstheme="minorEastAsia"/>
              <w:kern w:val="0"/>
              <w:szCs w:val="24"/>
              <w:highlight w:val="none"/>
              <w:lang w:val="en-US" w:eastAsia="zh-CN"/>
            </w:rPr>
            <w:t>4</w:t>
          </w:r>
          <w:r>
            <w:rPr>
              <w:rFonts w:hint="eastAsia" w:asciiTheme="minorEastAsia" w:hAnsiTheme="minorEastAsia" w:eastAsiaTheme="minorEastAsia" w:cstheme="minorEastAsia"/>
              <w:kern w:val="0"/>
              <w:szCs w:val="24"/>
              <w:highlight w:val="none"/>
            </w:rPr>
            <w:t>.</w:t>
          </w:r>
          <w:r>
            <w:rPr>
              <w:rFonts w:hint="eastAsia" w:asciiTheme="minorEastAsia" w:hAnsiTheme="minorEastAsia" w:eastAsiaTheme="minorEastAsia" w:cstheme="minorEastAsia"/>
              <w:kern w:val="0"/>
              <w:szCs w:val="24"/>
              <w:highlight w:val="none"/>
              <w:lang w:val="en-US" w:eastAsia="zh-CN"/>
            </w:rPr>
            <w:t>响应</w:t>
          </w:r>
          <w:r>
            <w:rPr>
              <w:rFonts w:hint="eastAsia" w:asciiTheme="minorEastAsia" w:hAnsiTheme="minorEastAsia" w:eastAsiaTheme="minorEastAsia" w:cstheme="minorEastAsia"/>
              <w:kern w:val="0"/>
              <w:szCs w:val="24"/>
              <w:highlight w:val="none"/>
            </w:rPr>
            <w:t>文件的澄清</w:t>
          </w:r>
          <w:r>
            <w:tab/>
          </w:r>
          <w:r>
            <w:fldChar w:fldCharType="begin"/>
          </w:r>
          <w:r>
            <w:instrText xml:space="preserve"> PAGEREF _Toc1631 \h </w:instrText>
          </w:r>
          <w:r>
            <w:fldChar w:fldCharType="separate"/>
          </w:r>
          <w:r>
            <w:t>23</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6ADC740C">
          <w:pPr>
            <w:pStyle w:val="9"/>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_Toc19713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eastAsiaTheme="minorEastAsia" w:cstheme="minorEastAsia"/>
              <w:kern w:val="0"/>
              <w:szCs w:val="24"/>
              <w:highlight w:val="none"/>
            </w:rPr>
            <w:t>2</w:t>
          </w:r>
          <w:r>
            <w:rPr>
              <w:rFonts w:hint="eastAsia" w:asciiTheme="minorEastAsia" w:hAnsiTheme="minorEastAsia" w:eastAsiaTheme="minorEastAsia" w:cstheme="minorEastAsia"/>
              <w:kern w:val="0"/>
              <w:szCs w:val="24"/>
              <w:highlight w:val="none"/>
              <w:lang w:val="en-US" w:eastAsia="zh-CN"/>
            </w:rPr>
            <w:t>5</w:t>
          </w:r>
          <w:r>
            <w:rPr>
              <w:rFonts w:hint="eastAsia" w:asciiTheme="minorEastAsia" w:hAnsiTheme="minorEastAsia" w:eastAsiaTheme="minorEastAsia" w:cstheme="minorEastAsia"/>
              <w:kern w:val="0"/>
              <w:szCs w:val="24"/>
              <w:highlight w:val="none"/>
            </w:rPr>
            <w:t>.评审</w:t>
          </w:r>
          <w:r>
            <w:tab/>
          </w:r>
          <w:r>
            <w:fldChar w:fldCharType="begin"/>
          </w:r>
          <w:r>
            <w:instrText xml:space="preserve"> PAGEREF _Toc19713 \h </w:instrText>
          </w:r>
          <w:r>
            <w:fldChar w:fldCharType="separate"/>
          </w:r>
          <w:r>
            <w:t>23</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26CE603B">
          <w:pPr>
            <w:pStyle w:val="9"/>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_Toc13947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eastAsiaTheme="minorEastAsia" w:cstheme="minorEastAsia"/>
              <w:kern w:val="0"/>
              <w:szCs w:val="24"/>
              <w:highlight w:val="none"/>
            </w:rPr>
            <w:t>2</w:t>
          </w:r>
          <w:r>
            <w:rPr>
              <w:rFonts w:hint="eastAsia" w:asciiTheme="minorEastAsia" w:hAnsiTheme="minorEastAsia" w:eastAsiaTheme="minorEastAsia" w:cstheme="minorEastAsia"/>
              <w:kern w:val="0"/>
              <w:szCs w:val="24"/>
              <w:highlight w:val="none"/>
              <w:lang w:val="en-US" w:eastAsia="zh-CN"/>
            </w:rPr>
            <w:t>6</w:t>
          </w:r>
          <w:r>
            <w:rPr>
              <w:rFonts w:hint="eastAsia" w:asciiTheme="minorEastAsia" w:hAnsiTheme="minorEastAsia" w:eastAsiaTheme="minorEastAsia" w:cstheme="minorEastAsia"/>
              <w:kern w:val="0"/>
              <w:szCs w:val="24"/>
              <w:highlight w:val="none"/>
            </w:rPr>
            <w:t>.评</w:t>
          </w:r>
          <w:r>
            <w:rPr>
              <w:rFonts w:hint="eastAsia" w:asciiTheme="minorEastAsia" w:hAnsiTheme="minorEastAsia" w:eastAsiaTheme="minorEastAsia" w:cstheme="minorEastAsia"/>
              <w:kern w:val="0"/>
              <w:szCs w:val="24"/>
              <w:highlight w:val="none"/>
              <w:lang w:val="en-US" w:eastAsia="zh-CN"/>
            </w:rPr>
            <w:t>审</w:t>
          </w:r>
          <w:r>
            <w:rPr>
              <w:rFonts w:hint="eastAsia" w:asciiTheme="minorEastAsia" w:hAnsiTheme="minorEastAsia" w:eastAsiaTheme="minorEastAsia" w:cstheme="minorEastAsia"/>
              <w:kern w:val="0"/>
              <w:szCs w:val="24"/>
              <w:highlight w:val="none"/>
            </w:rPr>
            <w:t>过程的保密</w:t>
          </w:r>
          <w:r>
            <w:tab/>
          </w:r>
          <w:r>
            <w:fldChar w:fldCharType="begin"/>
          </w:r>
          <w:r>
            <w:instrText xml:space="preserve"> PAGEREF _Toc13947 \h </w:instrText>
          </w:r>
          <w:r>
            <w:fldChar w:fldCharType="separate"/>
          </w:r>
          <w:r>
            <w:t>24</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2A47BFA2">
          <w:pPr>
            <w:pStyle w:val="9"/>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_Toc28894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eastAsiaTheme="minorEastAsia" w:cstheme="minorEastAsia"/>
              <w:kern w:val="0"/>
              <w:szCs w:val="24"/>
              <w:highlight w:val="none"/>
            </w:rPr>
            <w:t>2</w:t>
          </w:r>
          <w:r>
            <w:rPr>
              <w:rFonts w:hint="eastAsia" w:asciiTheme="minorEastAsia" w:hAnsiTheme="minorEastAsia" w:eastAsiaTheme="minorEastAsia" w:cstheme="minorEastAsia"/>
              <w:kern w:val="0"/>
              <w:szCs w:val="24"/>
              <w:highlight w:val="none"/>
              <w:lang w:val="en-US" w:eastAsia="zh-CN"/>
            </w:rPr>
            <w:t>7</w:t>
          </w:r>
          <w:r>
            <w:rPr>
              <w:rFonts w:hint="eastAsia" w:asciiTheme="minorEastAsia" w:hAnsiTheme="minorEastAsia" w:eastAsiaTheme="minorEastAsia" w:cstheme="minorEastAsia"/>
              <w:kern w:val="0"/>
              <w:szCs w:val="24"/>
              <w:highlight w:val="none"/>
            </w:rPr>
            <w:t>.供应商存在下列情况之一的，响应文件无效：</w:t>
          </w:r>
          <w:r>
            <w:tab/>
          </w:r>
          <w:r>
            <w:fldChar w:fldCharType="begin"/>
          </w:r>
          <w:r>
            <w:instrText xml:space="preserve"> PAGEREF _Toc28894 \h </w:instrText>
          </w:r>
          <w:r>
            <w:fldChar w:fldCharType="separate"/>
          </w:r>
          <w:r>
            <w:t>24</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48D8C8B6">
          <w:pPr>
            <w:pStyle w:val="9"/>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_Toc4204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eastAsiaTheme="minorEastAsia" w:cstheme="minorEastAsia"/>
              <w:kern w:val="0"/>
              <w:szCs w:val="24"/>
              <w:highlight w:val="none"/>
            </w:rPr>
            <w:t>2</w:t>
          </w:r>
          <w:r>
            <w:rPr>
              <w:rFonts w:hint="eastAsia" w:asciiTheme="minorEastAsia" w:hAnsiTheme="minorEastAsia" w:eastAsiaTheme="minorEastAsia" w:cstheme="minorEastAsia"/>
              <w:kern w:val="0"/>
              <w:szCs w:val="24"/>
              <w:highlight w:val="none"/>
              <w:lang w:val="en-US" w:eastAsia="zh-CN"/>
            </w:rPr>
            <w:t>8</w:t>
          </w:r>
          <w:r>
            <w:rPr>
              <w:rFonts w:hint="eastAsia" w:asciiTheme="minorEastAsia" w:hAnsiTheme="minorEastAsia" w:eastAsiaTheme="minorEastAsia" w:cstheme="minorEastAsia"/>
              <w:kern w:val="0"/>
              <w:szCs w:val="24"/>
              <w:highlight w:val="none"/>
            </w:rPr>
            <w:t>.有下列情形之一的，视为供应商串通</w:t>
          </w:r>
          <w:r>
            <w:rPr>
              <w:rFonts w:hint="eastAsia" w:asciiTheme="minorEastAsia" w:hAnsiTheme="minorEastAsia" w:eastAsiaTheme="minorEastAsia" w:cstheme="minorEastAsia"/>
              <w:kern w:val="0"/>
              <w:szCs w:val="24"/>
              <w:highlight w:val="none"/>
              <w:lang w:eastAsia="zh-CN"/>
            </w:rPr>
            <w:t>响应</w:t>
          </w:r>
          <w:r>
            <w:rPr>
              <w:rFonts w:hint="eastAsia" w:asciiTheme="minorEastAsia" w:hAnsiTheme="minorEastAsia" w:eastAsiaTheme="minorEastAsia" w:cstheme="minorEastAsia"/>
              <w:kern w:val="0"/>
              <w:szCs w:val="24"/>
              <w:highlight w:val="none"/>
            </w:rPr>
            <w:t>，其响应文件无效：</w:t>
          </w:r>
          <w:r>
            <w:tab/>
          </w:r>
          <w:r>
            <w:fldChar w:fldCharType="begin"/>
          </w:r>
          <w:r>
            <w:instrText xml:space="preserve"> PAGEREF _Toc4204 \h </w:instrText>
          </w:r>
          <w:r>
            <w:fldChar w:fldCharType="separate"/>
          </w:r>
          <w:r>
            <w:t>24</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3E21474E">
          <w:pPr>
            <w:pStyle w:val="14"/>
            <w:keepNext w:val="0"/>
            <w:keepLines w:val="0"/>
            <w:pageBreakBefore w:val="0"/>
            <w:tabs>
              <w:tab w:val="right" w:leader="dot" w:pos="9236"/>
              <w:tab w:val="clear" w:pos="9344"/>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_Toc27663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eastAsiaTheme="minorEastAsia" w:cstheme="minorEastAsia"/>
              <w:szCs w:val="24"/>
              <w:highlight w:val="none"/>
              <w:lang w:val="zh-CN" w:eastAsia="zh-CN"/>
            </w:rPr>
            <w:t>六、成交结果</w:t>
          </w:r>
          <w:r>
            <w:tab/>
          </w:r>
          <w:r>
            <w:fldChar w:fldCharType="begin"/>
          </w:r>
          <w:r>
            <w:instrText xml:space="preserve"> PAGEREF _Toc27663 \h </w:instrText>
          </w:r>
          <w:r>
            <w:fldChar w:fldCharType="separate"/>
          </w:r>
          <w:r>
            <w:t>24</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21DE93F6">
          <w:pPr>
            <w:pStyle w:val="9"/>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_Toc30451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eastAsiaTheme="minorEastAsia" w:cstheme="minorEastAsia"/>
              <w:kern w:val="0"/>
              <w:szCs w:val="24"/>
              <w:highlight w:val="none"/>
            </w:rPr>
            <w:t>29.成交供应商的确定</w:t>
          </w:r>
          <w:r>
            <w:tab/>
          </w:r>
          <w:r>
            <w:fldChar w:fldCharType="begin"/>
          </w:r>
          <w:r>
            <w:instrText xml:space="preserve"> PAGEREF _Toc30451 \h </w:instrText>
          </w:r>
          <w:r>
            <w:fldChar w:fldCharType="separate"/>
          </w:r>
          <w:r>
            <w:t>24</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5F71DE1B">
          <w:pPr>
            <w:pStyle w:val="9"/>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_Toc22222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eastAsiaTheme="minorEastAsia" w:cstheme="minorEastAsia"/>
              <w:kern w:val="0"/>
              <w:szCs w:val="24"/>
              <w:highlight w:val="none"/>
            </w:rPr>
            <w:t>30.成交通知书</w:t>
          </w:r>
          <w:r>
            <w:tab/>
          </w:r>
          <w:r>
            <w:fldChar w:fldCharType="begin"/>
          </w:r>
          <w:r>
            <w:instrText xml:space="preserve"> PAGEREF _Toc22222 \h </w:instrText>
          </w:r>
          <w:r>
            <w:fldChar w:fldCharType="separate"/>
          </w:r>
          <w:r>
            <w:t>25</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4EA168F2">
          <w:pPr>
            <w:pStyle w:val="9"/>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_Toc26585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eastAsiaTheme="minorEastAsia" w:cstheme="minorEastAsia"/>
              <w:kern w:val="0"/>
              <w:szCs w:val="24"/>
              <w:highlight w:val="none"/>
            </w:rPr>
            <w:t>31.签订合同</w:t>
          </w:r>
          <w:r>
            <w:tab/>
          </w:r>
          <w:r>
            <w:fldChar w:fldCharType="begin"/>
          </w:r>
          <w:r>
            <w:instrText xml:space="preserve"> PAGEREF _Toc26585 \h </w:instrText>
          </w:r>
          <w:r>
            <w:fldChar w:fldCharType="separate"/>
          </w:r>
          <w:r>
            <w:t>25</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730D30C7">
          <w:pPr>
            <w:pStyle w:val="14"/>
            <w:keepNext w:val="0"/>
            <w:keepLines w:val="0"/>
            <w:pageBreakBefore w:val="0"/>
            <w:tabs>
              <w:tab w:val="right" w:leader="dot" w:pos="9236"/>
              <w:tab w:val="clear" w:pos="9344"/>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_Toc19541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eastAsiaTheme="minorEastAsia" w:cstheme="minorEastAsia"/>
              <w:szCs w:val="24"/>
              <w:highlight w:val="none"/>
              <w:lang w:val="zh-CN" w:eastAsia="zh-CN"/>
            </w:rPr>
            <w:t>七、其他事项</w:t>
          </w:r>
          <w:r>
            <w:tab/>
          </w:r>
          <w:r>
            <w:fldChar w:fldCharType="begin"/>
          </w:r>
          <w:r>
            <w:instrText xml:space="preserve"> PAGEREF _Toc19541 \h </w:instrText>
          </w:r>
          <w:r>
            <w:fldChar w:fldCharType="separate"/>
          </w:r>
          <w:r>
            <w:t>25</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4C2419EB">
          <w:pPr>
            <w:pStyle w:val="9"/>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_Toc7097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eastAsiaTheme="minorEastAsia" w:cstheme="minorEastAsia"/>
              <w:kern w:val="0"/>
              <w:szCs w:val="24"/>
              <w:highlight w:val="none"/>
            </w:rPr>
            <w:t>32.履约保证金</w:t>
          </w:r>
          <w:r>
            <w:tab/>
          </w:r>
          <w:r>
            <w:fldChar w:fldCharType="begin"/>
          </w:r>
          <w:r>
            <w:instrText xml:space="preserve"> PAGEREF _Toc7097 \h </w:instrText>
          </w:r>
          <w:r>
            <w:fldChar w:fldCharType="separate"/>
          </w:r>
          <w:r>
            <w:t>25</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71E29BD8">
          <w:pPr>
            <w:pStyle w:val="9"/>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_Toc11251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eastAsiaTheme="minorEastAsia" w:cstheme="minorEastAsia"/>
              <w:kern w:val="0"/>
              <w:szCs w:val="24"/>
              <w:highlight w:val="none"/>
            </w:rPr>
            <w:t>3</w:t>
          </w:r>
          <w:r>
            <w:rPr>
              <w:rFonts w:hint="eastAsia" w:asciiTheme="minorEastAsia" w:hAnsiTheme="minorEastAsia" w:eastAsiaTheme="minorEastAsia" w:cstheme="minorEastAsia"/>
              <w:kern w:val="0"/>
              <w:szCs w:val="24"/>
              <w:highlight w:val="none"/>
              <w:lang w:val="en-US" w:eastAsia="zh-CN"/>
            </w:rPr>
            <w:t>3</w:t>
          </w:r>
          <w:r>
            <w:rPr>
              <w:rFonts w:hint="eastAsia" w:asciiTheme="minorEastAsia" w:hAnsiTheme="minorEastAsia" w:eastAsiaTheme="minorEastAsia" w:cstheme="minorEastAsia"/>
              <w:kern w:val="0"/>
              <w:szCs w:val="24"/>
              <w:highlight w:val="none"/>
            </w:rPr>
            <w:t>.需要补充的其他内容</w:t>
          </w:r>
          <w:r>
            <w:tab/>
          </w:r>
          <w:r>
            <w:fldChar w:fldCharType="begin"/>
          </w:r>
          <w:r>
            <w:instrText xml:space="preserve"> PAGEREF _Toc11251 \h </w:instrText>
          </w:r>
          <w:r>
            <w:fldChar w:fldCharType="separate"/>
          </w:r>
          <w:r>
            <w:t>25</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5AF44955">
          <w:pPr>
            <w:pStyle w:val="14"/>
            <w:keepNext w:val="0"/>
            <w:keepLines w:val="0"/>
            <w:pageBreakBefore w:val="0"/>
            <w:tabs>
              <w:tab w:val="right" w:leader="dot" w:pos="9236"/>
              <w:tab w:val="clear" w:pos="9344"/>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_Toc24899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eastAsiaTheme="minorEastAsia" w:cstheme="minorEastAsia"/>
              <w:szCs w:val="24"/>
              <w:highlight w:val="none"/>
              <w:lang w:val="zh-CN" w:eastAsia="zh-CN"/>
            </w:rPr>
            <w:t>八、政府采购政策功能（如有时提供）</w:t>
          </w:r>
          <w:r>
            <w:tab/>
          </w:r>
          <w:r>
            <w:fldChar w:fldCharType="begin"/>
          </w:r>
          <w:r>
            <w:instrText xml:space="preserve"> PAGEREF _Toc24899 \h </w:instrText>
          </w:r>
          <w:r>
            <w:fldChar w:fldCharType="separate"/>
          </w:r>
          <w:r>
            <w:t>25</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1124130C">
          <w:pPr>
            <w:pStyle w:val="9"/>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_Toc11212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eastAsiaTheme="minorEastAsia" w:cstheme="minorEastAsia"/>
              <w:kern w:val="0"/>
              <w:szCs w:val="24"/>
              <w:highlight w:val="none"/>
            </w:rPr>
            <w:t>3</w:t>
          </w:r>
          <w:r>
            <w:rPr>
              <w:rFonts w:hint="eastAsia" w:asciiTheme="minorEastAsia" w:hAnsiTheme="minorEastAsia" w:eastAsiaTheme="minorEastAsia" w:cstheme="minorEastAsia"/>
              <w:kern w:val="0"/>
              <w:szCs w:val="24"/>
              <w:highlight w:val="none"/>
              <w:lang w:val="en-US" w:eastAsia="zh-CN"/>
            </w:rPr>
            <w:t>4.</w:t>
          </w:r>
          <w:r>
            <w:rPr>
              <w:rFonts w:hint="eastAsia" w:asciiTheme="minorEastAsia" w:hAnsiTheme="minorEastAsia" w:eastAsiaTheme="minorEastAsia" w:cstheme="minorEastAsia"/>
              <w:kern w:val="0"/>
              <w:szCs w:val="24"/>
              <w:highlight w:val="none"/>
            </w:rPr>
            <w:t>非必须采购的声明</w:t>
          </w:r>
          <w:r>
            <w:tab/>
          </w:r>
          <w:r>
            <w:fldChar w:fldCharType="begin"/>
          </w:r>
          <w:r>
            <w:instrText xml:space="preserve"> PAGEREF _Toc11212 \h </w:instrText>
          </w:r>
          <w:r>
            <w:fldChar w:fldCharType="separate"/>
          </w:r>
          <w:r>
            <w:t>25</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516C8DC2">
          <w:pPr>
            <w:pStyle w:val="9"/>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_Toc4790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eastAsiaTheme="minorEastAsia" w:cstheme="minorEastAsia"/>
              <w:kern w:val="0"/>
              <w:szCs w:val="24"/>
              <w:highlight w:val="none"/>
              <w:lang w:val="en-US" w:eastAsia="zh-CN"/>
            </w:rPr>
            <w:t>35政府采购节能产品、环境标志产品</w:t>
          </w:r>
          <w:r>
            <w:tab/>
          </w:r>
          <w:r>
            <w:fldChar w:fldCharType="begin"/>
          </w:r>
          <w:r>
            <w:instrText xml:space="preserve"> PAGEREF _Toc4790 \h </w:instrText>
          </w:r>
          <w:r>
            <w:fldChar w:fldCharType="separate"/>
          </w:r>
          <w:r>
            <w:t>26</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396FA379">
          <w:pPr>
            <w:pStyle w:val="9"/>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_Toc28277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eastAsiaTheme="minorEastAsia" w:cstheme="minorEastAsia"/>
              <w:kern w:val="0"/>
              <w:szCs w:val="24"/>
              <w:highlight w:val="none"/>
              <w:lang w:val="en-US" w:eastAsia="zh-CN"/>
            </w:rPr>
            <w:t>36.</w:t>
          </w:r>
          <w:r>
            <w:rPr>
              <w:rFonts w:hint="eastAsia" w:asciiTheme="minorEastAsia" w:hAnsiTheme="minorEastAsia" w:eastAsiaTheme="minorEastAsia" w:cstheme="minorEastAsia"/>
              <w:kern w:val="0"/>
              <w:szCs w:val="24"/>
              <w:highlight w:val="none"/>
            </w:rPr>
            <w:t>信誉审查</w:t>
          </w:r>
          <w:r>
            <w:tab/>
          </w:r>
          <w:r>
            <w:fldChar w:fldCharType="begin"/>
          </w:r>
          <w:r>
            <w:instrText xml:space="preserve"> PAGEREF _Toc28277 \h </w:instrText>
          </w:r>
          <w:r>
            <w:fldChar w:fldCharType="separate"/>
          </w:r>
          <w:r>
            <w:t>27</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34D0B924">
          <w:pPr>
            <w:pStyle w:val="9"/>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_Toc17812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eastAsiaTheme="minorEastAsia" w:cstheme="minorEastAsia"/>
              <w:kern w:val="0"/>
              <w:szCs w:val="24"/>
              <w:highlight w:val="none"/>
            </w:rPr>
            <w:t>3</w:t>
          </w:r>
          <w:r>
            <w:rPr>
              <w:rFonts w:hint="eastAsia" w:asciiTheme="minorEastAsia" w:hAnsiTheme="minorEastAsia" w:eastAsiaTheme="minorEastAsia" w:cstheme="minorEastAsia"/>
              <w:kern w:val="0"/>
              <w:szCs w:val="24"/>
              <w:highlight w:val="none"/>
              <w:lang w:val="en-US" w:eastAsia="zh-CN"/>
            </w:rPr>
            <w:t>7.</w:t>
          </w:r>
          <w:r>
            <w:rPr>
              <w:rFonts w:hint="eastAsia" w:asciiTheme="minorEastAsia" w:hAnsiTheme="minorEastAsia" w:eastAsiaTheme="minorEastAsia" w:cstheme="minorEastAsia"/>
              <w:kern w:val="0"/>
              <w:szCs w:val="24"/>
              <w:highlight w:val="none"/>
            </w:rPr>
            <w:t>小微企业</w:t>
          </w:r>
          <w:r>
            <w:rPr>
              <w:rFonts w:hint="eastAsia" w:asciiTheme="minorEastAsia" w:hAnsiTheme="minorEastAsia" w:eastAsiaTheme="minorEastAsia" w:cstheme="minorEastAsia"/>
              <w:bCs w:val="0"/>
              <w:szCs w:val="24"/>
              <w:highlight w:val="none"/>
              <w:shd w:val="clear" w:color="auto" w:fill="FFFFFF" w:themeFill="background1"/>
            </w:rPr>
            <w:t>（监狱企业及残疾人福利性单位视同小微企业）</w:t>
          </w:r>
          <w:r>
            <w:tab/>
          </w:r>
          <w:r>
            <w:fldChar w:fldCharType="begin"/>
          </w:r>
          <w:r>
            <w:instrText xml:space="preserve"> PAGEREF _Toc17812 \h </w:instrText>
          </w:r>
          <w:r>
            <w:fldChar w:fldCharType="separate"/>
          </w:r>
          <w:r>
            <w:t>27</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4C46A7FF">
          <w:pPr>
            <w:pStyle w:val="9"/>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_Toc22034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eastAsiaTheme="minorEastAsia" w:cstheme="minorEastAsia"/>
              <w:bCs w:val="0"/>
              <w:szCs w:val="24"/>
              <w:highlight w:val="none"/>
              <w:shd w:val="clear" w:color="auto" w:fill="FFFFFF" w:themeFill="background1"/>
              <w:lang w:val="en-US" w:eastAsia="zh-CN"/>
            </w:rPr>
            <w:t>38. 采购本国货物、工程和服务</w:t>
          </w:r>
          <w:r>
            <w:tab/>
          </w:r>
          <w:r>
            <w:fldChar w:fldCharType="begin"/>
          </w:r>
          <w:r>
            <w:instrText xml:space="preserve"> PAGEREF _Toc22034 \h </w:instrText>
          </w:r>
          <w:r>
            <w:fldChar w:fldCharType="separate"/>
          </w:r>
          <w:r>
            <w:t>29</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14BEDA8B">
          <w:pPr>
            <w:pStyle w:val="13"/>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_Toc25269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方正小标宋简体" w:hAnsi="方正小标宋简体" w:eastAsia="方正小标宋简体" w:cs="方正小标宋简体"/>
              <w:szCs w:val="32"/>
              <w:highlight w:val="none"/>
              <w:lang w:val="zh-CN" w:eastAsia="zh-CN"/>
            </w:rPr>
            <w:t>第三章  评审办法</w:t>
          </w:r>
          <w:r>
            <w:tab/>
          </w:r>
          <w:r>
            <w:fldChar w:fldCharType="begin"/>
          </w:r>
          <w:r>
            <w:instrText xml:space="preserve"> PAGEREF _Toc25269 \h </w:instrText>
          </w:r>
          <w:r>
            <w:fldChar w:fldCharType="separate"/>
          </w:r>
          <w:r>
            <w:t>32</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5D111D2D">
          <w:pPr>
            <w:pStyle w:val="14"/>
            <w:keepNext w:val="0"/>
            <w:keepLines w:val="0"/>
            <w:pageBreakBefore w:val="0"/>
            <w:tabs>
              <w:tab w:val="right" w:leader="dot" w:pos="9236"/>
              <w:tab w:val="clear" w:pos="9344"/>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_Toc17257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黑体" w:hAnsi="黑体" w:eastAsia="黑体" w:cs="黑体"/>
              <w:szCs w:val="28"/>
              <w:highlight w:val="none"/>
              <w:lang w:val="zh-CN" w:eastAsia="zh-CN"/>
            </w:rPr>
            <w:t>资格评审标准附表</w:t>
          </w:r>
          <w:r>
            <w:tab/>
          </w:r>
          <w:r>
            <w:fldChar w:fldCharType="begin"/>
          </w:r>
          <w:r>
            <w:instrText xml:space="preserve"> PAGEREF _Toc17257 \h </w:instrText>
          </w:r>
          <w:r>
            <w:fldChar w:fldCharType="separate"/>
          </w:r>
          <w:r>
            <w:t>32</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75546AF9">
          <w:pPr>
            <w:pStyle w:val="9"/>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_Toc16734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宋体" w:hAnsi="宋体" w:eastAsia="宋体" w:cs="Times New Roman"/>
              <w:kern w:val="0"/>
              <w:szCs w:val="24"/>
              <w:highlight w:val="none"/>
              <w:lang w:val="zh-CN"/>
            </w:rPr>
            <w:t>1.评审方法</w:t>
          </w:r>
          <w:r>
            <w:tab/>
          </w:r>
          <w:r>
            <w:fldChar w:fldCharType="begin"/>
          </w:r>
          <w:r>
            <w:instrText xml:space="preserve"> PAGEREF _Toc16734 \h </w:instrText>
          </w:r>
          <w:r>
            <w:fldChar w:fldCharType="separate"/>
          </w:r>
          <w:r>
            <w:t>35</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0375DBF4">
          <w:pPr>
            <w:pStyle w:val="9"/>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_Toc24224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宋体" w:hAnsi="宋体" w:eastAsia="宋体" w:cs="Times New Roman"/>
              <w:kern w:val="0"/>
              <w:szCs w:val="24"/>
              <w:highlight w:val="none"/>
              <w:lang w:val="zh-CN"/>
            </w:rPr>
            <w:t>2.评审标准</w:t>
          </w:r>
          <w:r>
            <w:tab/>
          </w:r>
          <w:r>
            <w:fldChar w:fldCharType="begin"/>
          </w:r>
          <w:r>
            <w:instrText xml:space="preserve"> PAGEREF _Toc24224 \h </w:instrText>
          </w:r>
          <w:r>
            <w:fldChar w:fldCharType="separate"/>
          </w:r>
          <w:r>
            <w:t>36</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24BA71B5">
          <w:pPr>
            <w:pStyle w:val="9"/>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_Toc20085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宋体" w:hAnsi="宋体" w:cs="Times New Roman"/>
              <w:kern w:val="0"/>
              <w:szCs w:val="24"/>
              <w:highlight w:val="none"/>
              <w:lang w:val="en-US" w:eastAsia="zh-CN"/>
            </w:rPr>
            <w:t>3.</w:t>
          </w:r>
          <w:r>
            <w:rPr>
              <w:rFonts w:hint="eastAsia" w:ascii="宋体" w:hAnsi="宋体" w:cs="Times New Roman"/>
              <w:kern w:val="0"/>
              <w:szCs w:val="24"/>
              <w:highlight w:val="none"/>
            </w:rPr>
            <w:t>响应文件如果出现计算或表达上的错误，修正错误的原则如下：</w:t>
          </w:r>
          <w:r>
            <w:tab/>
          </w:r>
          <w:r>
            <w:fldChar w:fldCharType="begin"/>
          </w:r>
          <w:r>
            <w:instrText xml:space="preserve"> PAGEREF _Toc20085 \h </w:instrText>
          </w:r>
          <w:r>
            <w:fldChar w:fldCharType="separate"/>
          </w:r>
          <w:r>
            <w:t>36</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7CEA1265">
          <w:pPr>
            <w:pStyle w:val="9"/>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_Toc17499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宋体" w:hAnsi="宋体" w:cs="Times New Roman"/>
              <w:kern w:val="0"/>
              <w:szCs w:val="24"/>
              <w:highlight w:val="none"/>
              <w:lang w:val="en-US" w:eastAsia="zh-CN"/>
            </w:rPr>
            <w:t>4.</w:t>
          </w:r>
          <w:r>
            <w:rPr>
              <w:rFonts w:hint="eastAsia" w:ascii="宋体" w:hAnsi="宋体" w:cs="Times New Roman"/>
              <w:kern w:val="0"/>
              <w:szCs w:val="24"/>
              <w:highlight w:val="none"/>
            </w:rPr>
            <w:t>成交原则</w:t>
          </w:r>
          <w:r>
            <w:tab/>
          </w:r>
          <w:r>
            <w:fldChar w:fldCharType="begin"/>
          </w:r>
          <w:r>
            <w:instrText xml:space="preserve"> PAGEREF _Toc17499 \h </w:instrText>
          </w:r>
          <w:r>
            <w:fldChar w:fldCharType="separate"/>
          </w:r>
          <w:r>
            <w:t>36</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0519CBC4">
          <w:pPr>
            <w:pStyle w:val="9"/>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_Toc32034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宋体" w:hAnsi="宋体" w:eastAsia="宋体" w:cs="Times New Roman"/>
              <w:kern w:val="0"/>
              <w:szCs w:val="24"/>
              <w:highlight w:val="none"/>
              <w:lang w:val="en-US" w:eastAsia="zh-CN"/>
            </w:rPr>
            <w:t>5</w:t>
          </w:r>
          <w:r>
            <w:rPr>
              <w:rFonts w:hint="eastAsia" w:ascii="宋体" w:hAnsi="宋体" w:eastAsia="宋体" w:cs="Times New Roman"/>
              <w:kern w:val="0"/>
              <w:szCs w:val="24"/>
              <w:highlight w:val="none"/>
              <w:lang w:val="zh-CN"/>
            </w:rPr>
            <w:t>.评审结果</w:t>
          </w:r>
          <w:r>
            <w:tab/>
          </w:r>
          <w:r>
            <w:fldChar w:fldCharType="begin"/>
          </w:r>
          <w:r>
            <w:instrText xml:space="preserve"> PAGEREF _Toc32034 \h </w:instrText>
          </w:r>
          <w:r>
            <w:fldChar w:fldCharType="separate"/>
          </w:r>
          <w:r>
            <w:t>37</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1B84E93B">
          <w:pPr>
            <w:pStyle w:val="13"/>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_Toc17086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方正小标宋简体" w:hAnsi="方正小标宋简体" w:eastAsia="方正小标宋简体" w:cs="方正小标宋简体"/>
              <w:szCs w:val="32"/>
              <w:highlight w:val="none"/>
              <w:lang w:val="zh-CN" w:eastAsia="zh-CN"/>
            </w:rPr>
            <w:t>第四章  合同书样式及主要条款</w:t>
          </w:r>
          <w:r>
            <w:tab/>
          </w:r>
          <w:r>
            <w:fldChar w:fldCharType="begin"/>
          </w:r>
          <w:r>
            <w:instrText xml:space="preserve"> PAGEREF _Toc17086 \h </w:instrText>
          </w:r>
          <w:r>
            <w:fldChar w:fldCharType="separate"/>
          </w:r>
          <w:r>
            <w:t>38</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0D8564E5">
          <w:pPr>
            <w:pStyle w:val="13"/>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_Toc20722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方正小标宋简体" w:hAnsi="方正小标宋简体" w:eastAsia="方正小标宋简体" w:cs="方正小标宋简体"/>
              <w:szCs w:val="48"/>
              <w:highlight w:val="none"/>
              <w:lang w:val="zh-CN" w:eastAsia="zh-CN"/>
            </w:rPr>
            <w:t>第五章  响应文件格式</w:t>
          </w:r>
          <w:r>
            <w:tab/>
          </w:r>
          <w:r>
            <w:fldChar w:fldCharType="begin"/>
          </w:r>
          <w:r>
            <w:instrText xml:space="preserve"> PAGEREF _Toc20722 \h </w:instrText>
          </w:r>
          <w:r>
            <w:fldChar w:fldCharType="separate"/>
          </w:r>
          <w:r>
            <w:t>56</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3F7AE1F9">
          <w:pPr>
            <w:pStyle w:val="14"/>
            <w:keepNext w:val="0"/>
            <w:keepLines w:val="0"/>
            <w:pageBreakBefore w:val="0"/>
            <w:tabs>
              <w:tab w:val="right" w:leader="dot" w:pos="9236"/>
              <w:tab w:val="clear" w:pos="9344"/>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_Toc17565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方正小标宋简体" w:hAnsi="方正小标宋简体" w:eastAsia="方正小标宋简体" w:cs="方正小标宋简体"/>
              <w:szCs w:val="36"/>
              <w:lang w:val="zh-CN" w:eastAsia="zh-CN"/>
            </w:rPr>
            <w:t xml:space="preserve">一、 </w:t>
          </w:r>
          <w:r>
            <w:rPr>
              <w:rFonts w:hint="eastAsia" w:ascii="方正小标宋简体" w:hAnsi="方正小标宋简体" w:eastAsia="方正小标宋简体" w:cs="方正小标宋简体"/>
              <w:szCs w:val="36"/>
              <w:highlight w:val="none"/>
              <w:lang w:val="zh-CN" w:eastAsia="zh-CN"/>
            </w:rPr>
            <w:t>报价表</w:t>
          </w:r>
          <w:r>
            <w:tab/>
          </w:r>
          <w:r>
            <w:fldChar w:fldCharType="begin"/>
          </w:r>
          <w:r>
            <w:instrText xml:space="preserve"> PAGEREF _Toc17565 \h </w:instrText>
          </w:r>
          <w:r>
            <w:fldChar w:fldCharType="separate"/>
          </w:r>
          <w:r>
            <w:t>57</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03707F45">
          <w:pPr>
            <w:pStyle w:val="14"/>
            <w:keepNext w:val="0"/>
            <w:keepLines w:val="0"/>
            <w:pageBreakBefore w:val="0"/>
            <w:tabs>
              <w:tab w:val="right" w:leader="dot" w:pos="9236"/>
              <w:tab w:val="clear" w:pos="9344"/>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_Toc13943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黑体" w:hAnsi="黑体" w:eastAsia="黑体" w:cs="黑体"/>
              <w:szCs w:val="28"/>
              <w:highlight w:val="none"/>
              <w:lang w:val="zh-CN" w:eastAsia="zh-CN"/>
            </w:rPr>
            <w:t>二、资格性审查部分</w:t>
          </w:r>
          <w:r>
            <w:tab/>
          </w:r>
          <w:r>
            <w:fldChar w:fldCharType="begin"/>
          </w:r>
          <w:r>
            <w:instrText xml:space="preserve"> PAGEREF _Toc13943 \h </w:instrText>
          </w:r>
          <w:r>
            <w:fldChar w:fldCharType="separate"/>
          </w:r>
          <w:r>
            <w:t>58</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0B6185D7">
          <w:pPr>
            <w:pStyle w:val="9"/>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_Toc13833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cstheme="minorEastAsia"/>
              <w:szCs w:val="30"/>
              <w:highlight w:val="none"/>
            </w:rPr>
            <w:t>格式2-1</w:t>
          </w:r>
          <w:r>
            <w:rPr>
              <w:rFonts w:hint="eastAsia" w:asciiTheme="minorEastAsia" w:hAnsiTheme="minorEastAsia" w:cstheme="minorEastAsia"/>
              <w:szCs w:val="30"/>
              <w:highlight w:val="none"/>
              <w:lang w:eastAsia="zh-CN"/>
            </w:rPr>
            <w:t xml:space="preserve"> </w:t>
          </w:r>
          <w:r>
            <w:rPr>
              <w:rFonts w:hint="eastAsia" w:asciiTheme="minorEastAsia" w:hAnsiTheme="minorEastAsia" w:cstheme="minorEastAsia"/>
              <w:szCs w:val="30"/>
              <w:highlight w:val="none"/>
              <w:lang w:val="en-US" w:eastAsia="zh-CN"/>
            </w:rPr>
            <w:t>供应商</w:t>
          </w:r>
          <w:r>
            <w:rPr>
              <w:rFonts w:hint="eastAsia" w:asciiTheme="minorEastAsia" w:hAnsiTheme="minorEastAsia" w:cstheme="minorEastAsia"/>
              <w:szCs w:val="30"/>
              <w:highlight w:val="none"/>
            </w:rPr>
            <w:t>基本情况表</w:t>
          </w:r>
          <w:r>
            <w:tab/>
          </w:r>
          <w:r>
            <w:fldChar w:fldCharType="begin"/>
          </w:r>
          <w:r>
            <w:instrText xml:space="preserve"> PAGEREF _Toc13833 \h </w:instrText>
          </w:r>
          <w:r>
            <w:fldChar w:fldCharType="separate"/>
          </w:r>
          <w:r>
            <w:t>58</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7CAE3E91">
          <w:pPr>
            <w:pStyle w:val="9"/>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_Toc2241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cstheme="minorEastAsia"/>
              <w:szCs w:val="30"/>
              <w:highlight w:val="none"/>
              <w:lang w:val="en-US" w:eastAsia="zh-CN"/>
            </w:rPr>
            <w:t>格式2</w:t>
          </w:r>
          <w:r>
            <w:rPr>
              <w:rFonts w:hint="eastAsia" w:asciiTheme="minorEastAsia" w:hAnsiTheme="minorEastAsia" w:cstheme="minorEastAsia"/>
              <w:szCs w:val="30"/>
              <w:highlight w:val="none"/>
            </w:rPr>
            <w:t>-2 供应商资格声明书</w:t>
          </w:r>
          <w:r>
            <w:tab/>
          </w:r>
          <w:r>
            <w:fldChar w:fldCharType="begin"/>
          </w:r>
          <w:r>
            <w:instrText xml:space="preserve"> PAGEREF _Toc2241 \h </w:instrText>
          </w:r>
          <w:r>
            <w:fldChar w:fldCharType="separate"/>
          </w:r>
          <w:r>
            <w:t>62</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3CBF3995">
          <w:pPr>
            <w:pStyle w:val="9"/>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_Toc24651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cstheme="minorEastAsia"/>
              <w:szCs w:val="30"/>
              <w:highlight w:val="none"/>
            </w:rPr>
            <w:t>格式2-</w:t>
          </w:r>
          <w:r>
            <w:rPr>
              <w:rFonts w:hint="eastAsia" w:asciiTheme="minorEastAsia" w:hAnsiTheme="minorEastAsia" w:cstheme="minorEastAsia"/>
              <w:szCs w:val="30"/>
              <w:highlight w:val="none"/>
              <w:lang w:val="en-US" w:eastAsia="zh-CN"/>
            </w:rPr>
            <w:t>3</w:t>
          </w:r>
          <w:r>
            <w:rPr>
              <w:rFonts w:hint="eastAsia" w:asciiTheme="minorEastAsia" w:hAnsiTheme="minorEastAsia" w:cstheme="minorEastAsia"/>
              <w:szCs w:val="30"/>
              <w:highlight w:val="none"/>
              <w:lang w:eastAsia="zh-CN"/>
            </w:rPr>
            <w:t xml:space="preserve"> </w:t>
          </w:r>
          <w:r>
            <w:rPr>
              <w:rFonts w:hint="eastAsia" w:asciiTheme="minorEastAsia" w:hAnsiTheme="minorEastAsia" w:cstheme="minorEastAsia"/>
              <w:szCs w:val="30"/>
              <w:highlight w:val="none"/>
              <w:lang w:val="en-US" w:eastAsia="zh-CN"/>
            </w:rPr>
            <w:t>供应商</w:t>
          </w:r>
          <w:r>
            <w:rPr>
              <w:rFonts w:hint="eastAsia" w:asciiTheme="minorEastAsia" w:hAnsiTheme="minorEastAsia" w:cstheme="minorEastAsia"/>
              <w:szCs w:val="30"/>
              <w:highlight w:val="none"/>
            </w:rPr>
            <w:t>财务状况</w:t>
          </w:r>
          <w:r>
            <w:tab/>
          </w:r>
          <w:r>
            <w:fldChar w:fldCharType="begin"/>
          </w:r>
          <w:r>
            <w:instrText xml:space="preserve"> PAGEREF _Toc24651 \h </w:instrText>
          </w:r>
          <w:r>
            <w:fldChar w:fldCharType="separate"/>
          </w:r>
          <w:r>
            <w:t>65</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7ED1FB65">
          <w:pPr>
            <w:pStyle w:val="9"/>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_Toc21265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cstheme="minorEastAsia"/>
              <w:szCs w:val="30"/>
              <w:highlight w:val="none"/>
            </w:rPr>
            <w:t>格式2-</w:t>
          </w:r>
          <w:r>
            <w:rPr>
              <w:rFonts w:hint="eastAsia" w:asciiTheme="minorEastAsia" w:hAnsiTheme="minorEastAsia" w:cstheme="minorEastAsia"/>
              <w:szCs w:val="30"/>
              <w:highlight w:val="none"/>
              <w:lang w:val="en-US" w:eastAsia="zh-CN"/>
            </w:rPr>
            <w:t>4供应商</w:t>
          </w:r>
          <w:r>
            <w:rPr>
              <w:rFonts w:hint="eastAsia" w:asciiTheme="minorEastAsia" w:hAnsiTheme="minorEastAsia" w:cstheme="minorEastAsia"/>
              <w:szCs w:val="30"/>
              <w:highlight w:val="none"/>
            </w:rPr>
            <w:t>缴纳税收证明材料</w:t>
          </w:r>
          <w:r>
            <w:tab/>
          </w:r>
          <w:r>
            <w:fldChar w:fldCharType="begin"/>
          </w:r>
          <w:r>
            <w:instrText xml:space="preserve"> PAGEREF _Toc21265 \h </w:instrText>
          </w:r>
          <w:r>
            <w:fldChar w:fldCharType="separate"/>
          </w:r>
          <w:r>
            <w:t>66</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38792E8F">
          <w:pPr>
            <w:pStyle w:val="9"/>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_Toc9854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cstheme="minorEastAsia"/>
              <w:szCs w:val="30"/>
              <w:highlight w:val="none"/>
            </w:rPr>
            <w:t>格式2-</w:t>
          </w:r>
          <w:r>
            <w:rPr>
              <w:rFonts w:hint="eastAsia" w:asciiTheme="minorEastAsia" w:hAnsiTheme="minorEastAsia" w:cstheme="minorEastAsia"/>
              <w:szCs w:val="30"/>
              <w:highlight w:val="none"/>
              <w:lang w:val="en-US" w:eastAsia="zh-CN"/>
            </w:rPr>
            <w:t>5供应商</w:t>
          </w:r>
          <w:r>
            <w:rPr>
              <w:rFonts w:hint="eastAsia" w:asciiTheme="minorEastAsia" w:hAnsiTheme="minorEastAsia" w:cstheme="minorEastAsia"/>
              <w:szCs w:val="30"/>
              <w:highlight w:val="none"/>
            </w:rPr>
            <w:t>缴纳社保证明材料</w:t>
          </w:r>
          <w:r>
            <w:tab/>
          </w:r>
          <w:r>
            <w:fldChar w:fldCharType="begin"/>
          </w:r>
          <w:r>
            <w:instrText xml:space="preserve"> PAGEREF _Toc9854 \h </w:instrText>
          </w:r>
          <w:r>
            <w:fldChar w:fldCharType="separate"/>
          </w:r>
          <w:r>
            <w:t>66</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7ED9079D">
          <w:pPr>
            <w:pStyle w:val="9"/>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_Toc8487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cstheme="minorEastAsia"/>
              <w:szCs w:val="30"/>
              <w:highlight w:val="none"/>
            </w:rPr>
            <w:t>格式2-</w:t>
          </w:r>
          <w:r>
            <w:rPr>
              <w:rFonts w:hint="eastAsia" w:asciiTheme="minorEastAsia" w:hAnsiTheme="minorEastAsia" w:cstheme="minorEastAsia"/>
              <w:szCs w:val="30"/>
              <w:highlight w:val="none"/>
              <w:lang w:val="en-US" w:eastAsia="zh-CN"/>
            </w:rPr>
            <w:t>6</w:t>
          </w:r>
          <w:r>
            <w:rPr>
              <w:rFonts w:hint="eastAsia" w:asciiTheme="minorEastAsia" w:hAnsiTheme="minorEastAsia" w:cstheme="minorEastAsia"/>
              <w:szCs w:val="30"/>
              <w:highlight w:val="none"/>
              <w:lang w:eastAsia="zh-CN"/>
            </w:rPr>
            <w:t xml:space="preserve"> </w:t>
          </w:r>
          <w:r>
            <w:rPr>
              <w:rFonts w:hint="eastAsia" w:asciiTheme="minorEastAsia" w:hAnsiTheme="minorEastAsia" w:cstheme="minorEastAsia"/>
              <w:szCs w:val="30"/>
              <w:highlight w:val="none"/>
            </w:rPr>
            <w:t>近三年无重大违法违纪、无不良记录承诺书</w:t>
          </w:r>
          <w:r>
            <w:tab/>
          </w:r>
          <w:r>
            <w:fldChar w:fldCharType="begin"/>
          </w:r>
          <w:r>
            <w:instrText xml:space="preserve"> PAGEREF _Toc8487 \h </w:instrText>
          </w:r>
          <w:r>
            <w:fldChar w:fldCharType="separate"/>
          </w:r>
          <w:r>
            <w:t>67</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60C445FF">
          <w:pPr>
            <w:pStyle w:val="9"/>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_Toc10704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cstheme="minorEastAsia"/>
              <w:szCs w:val="30"/>
              <w:highlight w:val="none"/>
            </w:rPr>
            <w:t>格式2-</w:t>
          </w:r>
          <w:r>
            <w:rPr>
              <w:rFonts w:hint="eastAsia" w:asciiTheme="minorEastAsia" w:hAnsiTheme="minorEastAsia" w:cstheme="minorEastAsia"/>
              <w:szCs w:val="30"/>
              <w:highlight w:val="none"/>
              <w:lang w:val="en-US" w:eastAsia="zh-CN"/>
            </w:rPr>
            <w:t>7</w:t>
          </w:r>
          <w:r>
            <w:rPr>
              <w:rFonts w:hint="eastAsia" w:asciiTheme="minorEastAsia" w:hAnsiTheme="minorEastAsia" w:cstheme="minorEastAsia"/>
              <w:szCs w:val="30"/>
              <w:highlight w:val="none"/>
              <w:lang w:eastAsia="zh-CN"/>
            </w:rPr>
            <w:t xml:space="preserve"> </w:t>
          </w:r>
          <w:r>
            <w:rPr>
              <w:rFonts w:hint="eastAsia" w:asciiTheme="minorEastAsia" w:hAnsiTheme="minorEastAsia" w:cstheme="minorEastAsia"/>
              <w:szCs w:val="30"/>
              <w:highlight w:val="none"/>
            </w:rPr>
            <w:t>其它法律规定</w:t>
          </w:r>
          <w:r>
            <w:tab/>
          </w:r>
          <w:r>
            <w:fldChar w:fldCharType="begin"/>
          </w:r>
          <w:r>
            <w:instrText xml:space="preserve"> PAGEREF _Toc10704 \h </w:instrText>
          </w:r>
          <w:r>
            <w:fldChar w:fldCharType="separate"/>
          </w:r>
          <w:r>
            <w:t>68</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0512F0C9">
          <w:pPr>
            <w:pStyle w:val="9"/>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_Toc24477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cstheme="minorEastAsia"/>
              <w:szCs w:val="30"/>
              <w:highlight w:val="none"/>
            </w:rPr>
            <w:t>格式2-</w:t>
          </w:r>
          <w:r>
            <w:rPr>
              <w:rFonts w:hint="eastAsia" w:asciiTheme="minorEastAsia" w:hAnsiTheme="minorEastAsia" w:cstheme="minorEastAsia"/>
              <w:szCs w:val="30"/>
              <w:highlight w:val="none"/>
              <w:lang w:val="en-US" w:eastAsia="zh-CN"/>
            </w:rPr>
            <w:t>8</w:t>
          </w:r>
          <w:r>
            <w:rPr>
              <w:rFonts w:hint="eastAsia" w:asciiTheme="minorEastAsia" w:hAnsiTheme="minorEastAsia" w:cstheme="minorEastAsia"/>
              <w:szCs w:val="30"/>
              <w:highlight w:val="none"/>
              <w:lang w:eastAsia="zh-CN"/>
            </w:rPr>
            <w:t xml:space="preserve"> 信誉审查</w:t>
          </w:r>
          <w:r>
            <w:tab/>
          </w:r>
          <w:r>
            <w:fldChar w:fldCharType="begin"/>
          </w:r>
          <w:r>
            <w:instrText xml:space="preserve"> PAGEREF _Toc24477 \h </w:instrText>
          </w:r>
          <w:r>
            <w:fldChar w:fldCharType="separate"/>
          </w:r>
          <w:r>
            <w:t>68</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25F50011">
          <w:pPr>
            <w:pStyle w:val="14"/>
            <w:keepNext w:val="0"/>
            <w:keepLines w:val="0"/>
            <w:pageBreakBefore w:val="0"/>
            <w:tabs>
              <w:tab w:val="right" w:leader="dot" w:pos="9236"/>
              <w:tab w:val="clear" w:pos="9344"/>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_Toc25038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黑体" w:hAnsi="黑体" w:eastAsia="黑体" w:cs="黑体"/>
              <w:szCs w:val="28"/>
              <w:highlight w:val="none"/>
              <w:lang w:val="zh-CN" w:eastAsia="zh-CN"/>
            </w:rPr>
            <w:t>三、符合性审查部分</w:t>
          </w:r>
          <w:r>
            <w:tab/>
          </w:r>
          <w:r>
            <w:fldChar w:fldCharType="begin"/>
          </w:r>
          <w:r>
            <w:instrText xml:space="preserve"> PAGEREF _Toc25038 \h </w:instrText>
          </w:r>
          <w:r>
            <w:fldChar w:fldCharType="separate"/>
          </w:r>
          <w:r>
            <w:t>69</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018C18A7">
          <w:pPr>
            <w:pStyle w:val="9"/>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_Toc30627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cstheme="minorEastAsia"/>
              <w:szCs w:val="30"/>
              <w:highlight w:val="none"/>
            </w:rPr>
            <w:t>格式3-</w:t>
          </w:r>
          <w:r>
            <w:rPr>
              <w:rFonts w:hint="eastAsia" w:asciiTheme="minorEastAsia" w:hAnsiTheme="minorEastAsia" w:cstheme="minorEastAsia"/>
              <w:szCs w:val="30"/>
              <w:highlight w:val="none"/>
              <w:lang w:val="en-US" w:eastAsia="zh-CN"/>
            </w:rPr>
            <w:t>1</w:t>
          </w:r>
          <w:r>
            <w:rPr>
              <w:rFonts w:hint="eastAsia" w:asciiTheme="minorEastAsia" w:hAnsiTheme="minorEastAsia" w:cstheme="minorEastAsia"/>
              <w:szCs w:val="30"/>
              <w:highlight w:val="none"/>
              <w:lang w:eastAsia="zh-CN"/>
            </w:rPr>
            <w:t xml:space="preserve"> </w:t>
          </w:r>
          <w:r>
            <w:rPr>
              <w:rFonts w:hint="eastAsia" w:asciiTheme="minorEastAsia" w:hAnsiTheme="minorEastAsia" w:cstheme="minorEastAsia"/>
              <w:szCs w:val="30"/>
              <w:highlight w:val="none"/>
            </w:rPr>
            <w:t>法定代表人身份证明书</w:t>
          </w:r>
          <w:r>
            <w:tab/>
          </w:r>
          <w:r>
            <w:fldChar w:fldCharType="begin"/>
          </w:r>
          <w:r>
            <w:instrText xml:space="preserve"> PAGEREF _Toc30627 \h </w:instrText>
          </w:r>
          <w:r>
            <w:fldChar w:fldCharType="separate"/>
          </w:r>
          <w:r>
            <w:t>69</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49760A83">
          <w:pPr>
            <w:pStyle w:val="9"/>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_Toc2908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cstheme="minorEastAsia"/>
              <w:szCs w:val="30"/>
              <w:highlight w:val="none"/>
            </w:rPr>
            <w:t>格式3-</w:t>
          </w:r>
          <w:r>
            <w:rPr>
              <w:rFonts w:hint="eastAsia" w:asciiTheme="minorEastAsia" w:hAnsiTheme="minorEastAsia" w:cstheme="minorEastAsia"/>
              <w:szCs w:val="30"/>
              <w:highlight w:val="none"/>
              <w:lang w:val="en-US" w:eastAsia="zh-CN"/>
            </w:rPr>
            <w:t>2</w:t>
          </w:r>
          <w:r>
            <w:rPr>
              <w:rFonts w:hint="eastAsia" w:asciiTheme="minorEastAsia" w:hAnsiTheme="minorEastAsia" w:cstheme="minorEastAsia"/>
              <w:szCs w:val="30"/>
              <w:highlight w:val="none"/>
              <w:lang w:eastAsia="zh-CN"/>
            </w:rPr>
            <w:t xml:space="preserve"> 询价响应</w:t>
          </w:r>
          <w:r>
            <w:rPr>
              <w:rFonts w:hint="eastAsia" w:asciiTheme="minorEastAsia" w:hAnsiTheme="minorEastAsia" w:cstheme="minorEastAsia"/>
              <w:szCs w:val="30"/>
              <w:highlight w:val="none"/>
            </w:rPr>
            <w:t>承诺函</w:t>
          </w:r>
          <w:r>
            <w:tab/>
          </w:r>
          <w:r>
            <w:fldChar w:fldCharType="begin"/>
          </w:r>
          <w:r>
            <w:instrText xml:space="preserve"> PAGEREF _Toc2908 \h </w:instrText>
          </w:r>
          <w:r>
            <w:fldChar w:fldCharType="separate"/>
          </w:r>
          <w:r>
            <w:t>70</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34A5C85E">
          <w:pPr>
            <w:pStyle w:val="9"/>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_Toc4408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cstheme="minorEastAsia"/>
              <w:bCs/>
              <w:szCs w:val="32"/>
              <w:highlight w:val="none"/>
              <w:lang w:val="en-US" w:eastAsia="zh-CN"/>
            </w:rPr>
            <w:t>格式3-3 公司基本情况</w:t>
          </w:r>
          <w:r>
            <w:tab/>
          </w:r>
          <w:r>
            <w:fldChar w:fldCharType="begin"/>
          </w:r>
          <w:r>
            <w:instrText xml:space="preserve"> PAGEREF _Toc4408 \h </w:instrText>
          </w:r>
          <w:r>
            <w:fldChar w:fldCharType="separate"/>
          </w:r>
          <w:r>
            <w:t>72</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5AC7DBD2">
          <w:pPr>
            <w:pStyle w:val="9"/>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_Toc14974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cstheme="minorEastAsia"/>
              <w:bCs/>
              <w:szCs w:val="32"/>
              <w:highlight w:val="none"/>
              <w:lang w:val="en-US" w:eastAsia="zh-CN"/>
            </w:rPr>
            <w:t>格式3-4 售后服务能力及售后服务方案</w:t>
          </w:r>
          <w:r>
            <w:tab/>
          </w:r>
          <w:r>
            <w:fldChar w:fldCharType="begin"/>
          </w:r>
          <w:r>
            <w:instrText xml:space="preserve"> PAGEREF _Toc14974 \h </w:instrText>
          </w:r>
          <w:r>
            <w:fldChar w:fldCharType="separate"/>
          </w:r>
          <w:r>
            <w:t>72</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7AC7011A">
          <w:pPr>
            <w:pStyle w:val="9"/>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_Toc21576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cstheme="minorEastAsia"/>
              <w:bCs/>
              <w:szCs w:val="32"/>
              <w:highlight w:val="none"/>
              <w:lang w:val="en-US" w:eastAsia="zh-CN"/>
            </w:rPr>
            <w:t>格式3-5 货物交货方案</w:t>
          </w:r>
          <w:r>
            <w:tab/>
          </w:r>
          <w:r>
            <w:fldChar w:fldCharType="begin"/>
          </w:r>
          <w:r>
            <w:instrText xml:space="preserve"> PAGEREF _Toc21576 \h </w:instrText>
          </w:r>
          <w:r>
            <w:fldChar w:fldCharType="separate"/>
          </w:r>
          <w:r>
            <w:t>74</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192F0141">
          <w:pPr>
            <w:pStyle w:val="9"/>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_Toc13188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cstheme="minorEastAsia"/>
              <w:bCs/>
              <w:szCs w:val="32"/>
              <w:highlight w:val="none"/>
            </w:rPr>
            <w:t>格式</w:t>
          </w:r>
          <w:r>
            <w:rPr>
              <w:rFonts w:hint="eastAsia" w:asciiTheme="minorEastAsia" w:hAnsiTheme="minorEastAsia" w:cstheme="minorEastAsia"/>
              <w:bCs/>
              <w:szCs w:val="32"/>
              <w:highlight w:val="none"/>
              <w:lang w:val="en-US" w:eastAsia="zh-CN"/>
            </w:rPr>
            <w:t>3</w:t>
          </w:r>
          <w:r>
            <w:rPr>
              <w:rFonts w:hint="eastAsia" w:asciiTheme="minorEastAsia" w:hAnsiTheme="minorEastAsia" w:cstheme="minorEastAsia"/>
              <w:bCs/>
              <w:szCs w:val="32"/>
              <w:highlight w:val="none"/>
            </w:rPr>
            <w:t>-</w:t>
          </w:r>
          <w:r>
            <w:rPr>
              <w:rFonts w:hint="eastAsia" w:asciiTheme="minorEastAsia" w:hAnsiTheme="minorEastAsia" w:cstheme="minorEastAsia"/>
              <w:bCs/>
              <w:szCs w:val="32"/>
              <w:highlight w:val="none"/>
              <w:lang w:val="en-US" w:eastAsia="zh-CN"/>
            </w:rPr>
            <w:t>6</w:t>
          </w:r>
          <w:r>
            <w:rPr>
              <w:rFonts w:hint="eastAsia" w:asciiTheme="minorEastAsia" w:hAnsiTheme="minorEastAsia" w:cstheme="minorEastAsia"/>
              <w:bCs/>
              <w:szCs w:val="32"/>
              <w:highlight w:val="none"/>
              <w:lang w:eastAsia="zh-CN"/>
            </w:rPr>
            <w:t xml:space="preserve"> </w:t>
          </w:r>
          <w:r>
            <w:rPr>
              <w:rFonts w:hint="eastAsia" w:asciiTheme="minorEastAsia" w:hAnsiTheme="minorEastAsia" w:cstheme="minorEastAsia"/>
              <w:bCs/>
              <w:szCs w:val="32"/>
              <w:highlight w:val="none"/>
            </w:rPr>
            <w:t>技术规格偏离表</w:t>
          </w:r>
          <w:r>
            <w:tab/>
          </w:r>
          <w:r>
            <w:fldChar w:fldCharType="begin"/>
          </w:r>
          <w:r>
            <w:instrText xml:space="preserve"> PAGEREF _Toc13188 \h </w:instrText>
          </w:r>
          <w:r>
            <w:fldChar w:fldCharType="separate"/>
          </w:r>
          <w:r>
            <w:t>74</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35169786">
          <w:pPr>
            <w:pStyle w:val="9"/>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_Toc1971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cstheme="minorEastAsia"/>
              <w:bCs/>
              <w:szCs w:val="32"/>
              <w:highlight w:val="none"/>
              <w:lang w:val="en-US" w:eastAsia="zh-CN"/>
            </w:rPr>
            <w:t>格式3-7 响应产品彩页</w:t>
          </w:r>
          <w:r>
            <w:tab/>
          </w:r>
          <w:r>
            <w:fldChar w:fldCharType="begin"/>
          </w:r>
          <w:r>
            <w:instrText xml:space="preserve"> PAGEREF _Toc1971 \h </w:instrText>
          </w:r>
          <w:r>
            <w:fldChar w:fldCharType="separate"/>
          </w:r>
          <w:r>
            <w:t>75</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503FF279">
          <w:pPr>
            <w:pStyle w:val="9"/>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_Toc3699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宋体" w:hAnsi="宋体" w:eastAsia="宋体" w:cs="宋体"/>
              <w:bCs/>
              <w:szCs w:val="32"/>
              <w:highlight w:val="none"/>
            </w:rPr>
            <w:t>格式</w:t>
          </w:r>
          <w:r>
            <w:rPr>
              <w:rFonts w:hint="eastAsia" w:ascii="宋体" w:hAnsi="宋体" w:cs="宋体"/>
              <w:bCs/>
              <w:szCs w:val="32"/>
              <w:highlight w:val="none"/>
              <w:lang w:val="en-US" w:eastAsia="zh-CN"/>
            </w:rPr>
            <w:t>3</w:t>
          </w:r>
          <w:r>
            <w:rPr>
              <w:rFonts w:hint="eastAsia" w:ascii="宋体" w:hAnsi="宋体" w:eastAsia="宋体" w:cs="宋体"/>
              <w:bCs/>
              <w:szCs w:val="32"/>
              <w:highlight w:val="none"/>
            </w:rPr>
            <w:t>-</w:t>
          </w:r>
          <w:r>
            <w:rPr>
              <w:rFonts w:hint="eastAsia" w:ascii="宋体" w:hAnsi="宋体" w:cs="宋体"/>
              <w:bCs/>
              <w:szCs w:val="32"/>
              <w:highlight w:val="none"/>
              <w:lang w:val="en-US" w:eastAsia="zh-CN"/>
            </w:rPr>
            <w:t>8</w:t>
          </w:r>
          <w:r>
            <w:rPr>
              <w:rFonts w:hint="eastAsia" w:ascii="宋体" w:hAnsi="宋体" w:eastAsia="宋体" w:cs="宋体"/>
              <w:bCs/>
              <w:szCs w:val="32"/>
              <w:highlight w:val="none"/>
            </w:rPr>
            <w:t xml:space="preserve"> 分项报价表</w:t>
          </w:r>
          <w:r>
            <w:tab/>
          </w:r>
          <w:r>
            <w:fldChar w:fldCharType="begin"/>
          </w:r>
          <w:r>
            <w:instrText xml:space="preserve"> PAGEREF _Toc3699 \h </w:instrText>
          </w:r>
          <w:r>
            <w:fldChar w:fldCharType="separate"/>
          </w:r>
          <w:r>
            <w:t>75</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092F7900">
          <w:pPr>
            <w:pStyle w:val="9"/>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_Toc9599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cstheme="minorEastAsia"/>
              <w:bCs/>
              <w:szCs w:val="32"/>
              <w:highlight w:val="none"/>
              <w:lang w:val="en-US" w:eastAsia="zh-CN"/>
            </w:rPr>
            <w:t>格式3-9 政府采购政策情况表</w:t>
          </w:r>
          <w:r>
            <w:tab/>
          </w:r>
          <w:r>
            <w:fldChar w:fldCharType="begin"/>
          </w:r>
          <w:r>
            <w:instrText xml:space="preserve"> PAGEREF _Toc9599 \h </w:instrText>
          </w:r>
          <w:r>
            <w:fldChar w:fldCharType="separate"/>
          </w:r>
          <w:r>
            <w:t>76</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6C2F0729">
          <w:pPr>
            <w:pStyle w:val="9"/>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_Toc32482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Theme="minorEastAsia" w:hAnsiTheme="minorEastAsia" w:cstheme="minorEastAsia"/>
              <w:bCs/>
              <w:szCs w:val="32"/>
              <w:highlight w:val="none"/>
              <w:lang w:val="en-US" w:eastAsia="zh-CN"/>
            </w:rPr>
            <w:t>格式3-10 供应商认为需要提供的其它资料</w:t>
          </w:r>
          <w:r>
            <w:tab/>
          </w:r>
          <w:r>
            <w:fldChar w:fldCharType="begin"/>
          </w:r>
          <w:r>
            <w:instrText xml:space="preserve"> PAGEREF _Toc32482 \h </w:instrText>
          </w:r>
          <w:r>
            <w:fldChar w:fldCharType="separate"/>
          </w:r>
          <w:r>
            <w:t>78</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042CD6BE">
          <w:pPr>
            <w:pStyle w:val="13"/>
            <w:keepNext w:val="0"/>
            <w:keepLines w:val="0"/>
            <w:pageBreakBefore w:val="0"/>
            <w:tabs>
              <w:tab w:val="right" w:leader="dot" w:pos="9236"/>
            </w:tabs>
            <w:kinsoku/>
            <w:wordWrap/>
            <w:overflowPunct/>
            <w:topLinePunct w:val="0"/>
            <w:bidi w:val="0"/>
            <w:snapToGrid/>
            <w:spacing w:line="240" w:lineRule="exact"/>
            <w:textAlignment w:val="auto"/>
          </w:pPr>
          <w:r>
            <w:rPr>
              <w:rFonts w:hint="eastAsia" w:asciiTheme="minorEastAsia" w:hAnsiTheme="minorEastAsia" w:eastAsiaTheme="minorEastAsia" w:cstheme="minorEastAsia"/>
              <w:bCs/>
              <w:color w:val="auto"/>
              <w:kern w:val="0"/>
              <w:szCs w:val="24"/>
              <w:highlight w:val="none"/>
              <w:lang w:val="zh-CN"/>
            </w:rPr>
            <w:fldChar w:fldCharType="begin"/>
          </w:r>
          <w:r>
            <w:rPr>
              <w:rFonts w:hint="eastAsia" w:asciiTheme="minorEastAsia" w:hAnsiTheme="minorEastAsia" w:eastAsiaTheme="minorEastAsia" w:cstheme="minorEastAsia"/>
              <w:bCs/>
              <w:kern w:val="0"/>
              <w:szCs w:val="24"/>
              <w:highlight w:val="none"/>
              <w:lang w:val="zh-CN"/>
            </w:rPr>
            <w:instrText xml:space="preserve"> HYPERLINK \l _Toc30161 </w:instrText>
          </w:r>
          <w:r>
            <w:rPr>
              <w:rFonts w:hint="eastAsia" w:asciiTheme="minorEastAsia" w:hAnsiTheme="minorEastAsia" w:eastAsiaTheme="minorEastAsia" w:cstheme="minorEastAsia"/>
              <w:bCs/>
              <w:kern w:val="0"/>
              <w:szCs w:val="24"/>
              <w:highlight w:val="none"/>
              <w:lang w:val="zh-CN"/>
            </w:rPr>
            <w:fldChar w:fldCharType="separate"/>
          </w:r>
          <w:r>
            <w:rPr>
              <w:rFonts w:hint="eastAsia" w:ascii="方正小标宋简体" w:hAnsi="方正小标宋简体" w:eastAsia="方正小标宋简体" w:cs="方正小标宋简体"/>
              <w:szCs w:val="32"/>
              <w:lang w:val="zh-CN" w:eastAsia="zh-CN"/>
            </w:rPr>
            <w:t xml:space="preserve">第六章 </w:t>
          </w:r>
          <w:r>
            <w:rPr>
              <w:rFonts w:hint="eastAsia" w:ascii="方正小标宋简体" w:hAnsi="方正小标宋简体" w:eastAsia="方正小标宋简体" w:cs="方正小标宋简体"/>
              <w:szCs w:val="32"/>
              <w:highlight w:val="none"/>
              <w:lang w:val="zh-CN" w:eastAsia="zh-CN"/>
            </w:rPr>
            <w:t>采购清单及技术参数要求</w:t>
          </w:r>
          <w:r>
            <w:tab/>
          </w:r>
          <w:r>
            <w:fldChar w:fldCharType="begin"/>
          </w:r>
          <w:r>
            <w:instrText xml:space="preserve"> PAGEREF _Toc30161 \h </w:instrText>
          </w:r>
          <w:r>
            <w:fldChar w:fldCharType="separate"/>
          </w:r>
          <w:r>
            <w:t>79</w:t>
          </w:r>
          <w:r>
            <w:fldChar w:fldCharType="end"/>
          </w:r>
          <w:r>
            <w:rPr>
              <w:rFonts w:hint="eastAsia" w:asciiTheme="minorEastAsia" w:hAnsiTheme="minorEastAsia" w:eastAsiaTheme="minorEastAsia" w:cstheme="minorEastAsia"/>
              <w:bCs/>
              <w:color w:val="auto"/>
              <w:kern w:val="0"/>
              <w:szCs w:val="24"/>
              <w:highlight w:val="none"/>
              <w:lang w:val="zh-CN"/>
            </w:rPr>
            <w:fldChar w:fldCharType="end"/>
          </w:r>
        </w:p>
        <w:p w14:paraId="3F835969">
          <w:pPr>
            <w:pStyle w:val="22"/>
            <w:keepNext w:val="0"/>
            <w:keepLines w:val="0"/>
            <w:pageBreakBefore w:val="0"/>
            <w:kinsoku/>
            <w:wordWrap/>
            <w:overflowPunct/>
            <w:topLinePunct w:val="0"/>
            <w:bidi w:val="0"/>
            <w:snapToGrid/>
            <w:spacing w:line="240" w:lineRule="exact"/>
            <w:ind w:left="0" w:leftChars="0" w:firstLine="0" w:firstLineChars="0"/>
            <w:textAlignment w:val="auto"/>
          </w:pPr>
          <w:r>
            <w:rPr>
              <w:rFonts w:hint="eastAsia" w:asciiTheme="minorEastAsia" w:hAnsiTheme="minorEastAsia" w:eastAsiaTheme="minorEastAsia" w:cstheme="minorEastAsia"/>
              <w:bCs/>
              <w:color w:val="auto"/>
              <w:kern w:val="0"/>
              <w:szCs w:val="24"/>
              <w:highlight w:val="none"/>
              <w:lang w:val="zh-CN"/>
            </w:rPr>
            <w:fldChar w:fldCharType="end"/>
          </w:r>
          <w:bookmarkStart w:id="14" w:name="_Toc1987"/>
          <w:bookmarkStart w:id="15" w:name="OLE_LINK11"/>
        </w:p>
      </w:sdtContent>
    </w:sdt>
    <w:p w14:paraId="75BC51E3">
      <w:pPr>
        <w:keepNext w:val="0"/>
        <w:keepLines w:val="0"/>
        <w:pageBreakBefore w:val="0"/>
        <w:numPr>
          <w:ilvl w:val="0"/>
          <w:numId w:val="0"/>
        </w:numPr>
        <w:kinsoku/>
        <w:overflowPunct/>
        <w:topLinePunct w:val="0"/>
        <w:bidi w:val="0"/>
        <w:adjustRightInd w:val="0"/>
        <w:snapToGrid w:val="0"/>
        <w:spacing w:after="0" w:line="560" w:lineRule="exact"/>
        <w:ind w:right="0" w:rightChars="0"/>
        <w:jc w:val="both"/>
        <w:outlineLvl w:val="0"/>
        <w:rPr>
          <w:rFonts w:hint="eastAsia" w:ascii="方正小标宋简体" w:hAnsi="方正小标宋简体" w:eastAsia="方正小标宋简体" w:cs="方正小标宋简体"/>
          <w:b/>
          <w:bCs/>
          <w:color w:val="auto"/>
          <w:sz w:val="32"/>
          <w:szCs w:val="32"/>
          <w:highlight w:val="none"/>
          <w:lang w:val="zh-CN"/>
        </w:rPr>
      </w:pPr>
    </w:p>
    <w:p w14:paraId="7CB123ED">
      <w:pPr>
        <w:keepNext w:val="0"/>
        <w:keepLines w:val="0"/>
        <w:pageBreakBefore w:val="0"/>
        <w:numPr>
          <w:ilvl w:val="0"/>
          <w:numId w:val="3"/>
        </w:numPr>
        <w:kinsoku/>
        <w:overflowPunct/>
        <w:topLinePunct w:val="0"/>
        <w:bidi w:val="0"/>
        <w:adjustRightInd w:val="0"/>
        <w:snapToGrid w:val="0"/>
        <w:spacing w:after="0" w:line="560" w:lineRule="exact"/>
        <w:ind w:right="0" w:rightChars="0" w:firstLine="2891" w:firstLineChars="900"/>
        <w:jc w:val="both"/>
        <w:outlineLvl w:val="0"/>
        <w:rPr>
          <w:rFonts w:hint="eastAsia" w:ascii="方正小标宋简体" w:hAnsi="方正小标宋简体" w:eastAsia="方正小标宋简体" w:cs="方正小标宋简体"/>
          <w:b/>
          <w:bCs/>
          <w:color w:val="auto"/>
          <w:sz w:val="32"/>
          <w:szCs w:val="32"/>
          <w:highlight w:val="none"/>
          <w:lang w:val="zh-CN"/>
        </w:rPr>
      </w:pPr>
      <w:r>
        <w:rPr>
          <w:rFonts w:hint="eastAsia" w:ascii="方正小标宋简体" w:hAnsi="方正小标宋简体" w:eastAsia="方正小标宋简体" w:cs="方正小标宋简体"/>
          <w:b/>
          <w:bCs/>
          <w:color w:val="auto"/>
          <w:sz w:val="32"/>
          <w:szCs w:val="32"/>
          <w:highlight w:val="none"/>
          <w:lang w:val="zh-CN"/>
        </w:rPr>
        <w:t>询价邀请书</w:t>
      </w:r>
      <w:bookmarkEnd w:id="14"/>
    </w:p>
    <w:p w14:paraId="115E171F">
      <w:pPr>
        <w:keepNext w:val="0"/>
        <w:keepLines w:val="0"/>
        <w:pageBreakBefore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val="0"/>
        <w:snapToGrid w:val="0"/>
        <w:spacing w:after="0" w:line="560" w:lineRule="exact"/>
        <w:ind w:left="0" w:leftChars="0" w:right="0" w:rightChars="0"/>
        <w:jc w:val="center"/>
        <w:textAlignment w:val="auto"/>
        <w:rPr>
          <w:rFonts w:hint="eastAsia" w:asciiTheme="minorEastAsia" w:hAnsiTheme="minorEastAsia" w:eastAsiaTheme="minorEastAsia" w:cstheme="minorEastAsia"/>
          <w:b/>
          <w:bCs/>
          <w:color w:val="auto"/>
          <w:sz w:val="24"/>
          <w:szCs w:val="24"/>
          <w:highlight w:val="none"/>
        </w:rPr>
      </w:pPr>
      <w:bookmarkStart w:id="16" w:name="_Toc15481773"/>
      <w:r>
        <w:rPr>
          <w:rFonts w:hint="eastAsia" w:asciiTheme="minorEastAsia" w:hAnsiTheme="minorEastAsia" w:eastAsiaTheme="minorEastAsia" w:cstheme="minorEastAsia"/>
          <w:b/>
          <w:bCs/>
          <w:color w:val="auto"/>
          <w:sz w:val="24"/>
          <w:szCs w:val="24"/>
          <w:highlight w:val="none"/>
        </w:rPr>
        <w:t>项目概况</w:t>
      </w:r>
    </w:p>
    <w:p w14:paraId="0BE827D5">
      <w:pPr>
        <w:keepNext w:val="0"/>
        <w:keepLines w:val="0"/>
        <w:pageBreakBefore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val="0"/>
        <w:snapToGrid w:val="0"/>
        <w:spacing w:after="0" w:line="560" w:lineRule="exact"/>
        <w:ind w:left="0" w:leftChars="0" w:right="0" w:rightChars="0"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cstheme="minorEastAsia"/>
          <w:b/>
          <w:bCs/>
          <w:color w:val="auto"/>
          <w:sz w:val="24"/>
          <w:szCs w:val="24"/>
          <w:highlight w:val="none"/>
          <w:u w:val="single"/>
          <w:lang w:val="en-US" w:eastAsia="zh-CN"/>
        </w:rPr>
        <w:t>澜沧县第二人民医院公务用车采购项目二次</w:t>
      </w:r>
      <w:r>
        <w:rPr>
          <w:rFonts w:hint="eastAsia" w:asciiTheme="minorEastAsia" w:hAnsiTheme="minorEastAsia" w:eastAsiaTheme="minorEastAsia" w:cstheme="minorEastAsia"/>
          <w:color w:val="auto"/>
          <w:sz w:val="24"/>
          <w:szCs w:val="24"/>
          <w:highlight w:val="none"/>
        </w:rPr>
        <w:t>的潜在供应商应在</w:t>
      </w:r>
      <w:r>
        <w:rPr>
          <w:rFonts w:hint="eastAsia" w:asciiTheme="minorEastAsia" w:hAnsiTheme="minorEastAsia" w:eastAsiaTheme="minorEastAsia" w:cstheme="minorEastAsia"/>
          <w:b/>
          <w:bCs/>
          <w:color w:val="auto"/>
          <w:sz w:val="24"/>
          <w:szCs w:val="24"/>
          <w:highlight w:val="none"/>
          <w:u w:val="single"/>
        </w:rPr>
        <w:t>云南省政府采购电子交易平台（政采云https://www.zcygov.cn/）</w:t>
      </w:r>
      <w:r>
        <w:rPr>
          <w:rFonts w:hint="eastAsia" w:asciiTheme="minorEastAsia" w:hAnsiTheme="minorEastAsia" w:eastAsiaTheme="minorEastAsia" w:cstheme="minorEastAsia"/>
          <w:color w:val="auto"/>
          <w:sz w:val="24"/>
          <w:szCs w:val="24"/>
          <w:highlight w:val="none"/>
        </w:rPr>
        <w:t>获取</w:t>
      </w:r>
      <w:r>
        <w:rPr>
          <w:rFonts w:hint="eastAsia" w:asciiTheme="minorEastAsia" w:hAnsiTheme="minorEastAsia" w:eastAsiaTheme="minorEastAsia" w:cstheme="minorEastAsia"/>
          <w:color w:val="auto"/>
          <w:sz w:val="24"/>
          <w:szCs w:val="24"/>
          <w:highlight w:val="none"/>
          <w:lang w:eastAsia="zh-CN"/>
        </w:rPr>
        <w:t>询价</w:t>
      </w:r>
      <w:r>
        <w:rPr>
          <w:rFonts w:hint="eastAsia" w:asciiTheme="minorEastAsia" w:hAnsiTheme="minorEastAsia" w:eastAsiaTheme="minorEastAsia" w:cstheme="minorEastAsia"/>
          <w:color w:val="auto"/>
          <w:sz w:val="24"/>
          <w:szCs w:val="24"/>
          <w:highlight w:val="none"/>
        </w:rPr>
        <w:t>文件，并于</w:t>
      </w:r>
      <w:r>
        <w:rPr>
          <w:rFonts w:hint="eastAsia" w:asciiTheme="minorEastAsia" w:hAnsiTheme="minorEastAsia" w:eastAsiaTheme="minorEastAsia" w:cstheme="minorEastAsia"/>
          <w:color w:val="auto"/>
          <w:sz w:val="24"/>
          <w:szCs w:val="24"/>
          <w:highlight w:val="none"/>
          <w:u w:val="single"/>
        </w:rPr>
        <w:t>202</w:t>
      </w:r>
      <w:r>
        <w:rPr>
          <w:rFonts w:hint="eastAsia" w:asciiTheme="minorEastAsia" w:hAnsiTheme="minorEastAsia" w:eastAsiaTheme="minorEastAsia" w:cstheme="minorEastAsia"/>
          <w:color w:val="auto"/>
          <w:sz w:val="24"/>
          <w:szCs w:val="24"/>
          <w:highlight w:val="none"/>
          <w:u w:val="single"/>
          <w:lang w:val="en-US" w:eastAsia="zh-CN"/>
        </w:rPr>
        <w:t>6</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cstheme="minorEastAsia"/>
          <w:color w:val="auto"/>
          <w:sz w:val="24"/>
          <w:szCs w:val="24"/>
          <w:highlight w:val="none"/>
          <w:u w:val="single"/>
          <w:lang w:val="en-US" w:eastAsia="zh-CN"/>
        </w:rPr>
        <w:t>5</w:t>
      </w:r>
      <w:r>
        <w:rPr>
          <w:rFonts w:hint="eastAsia" w:asciiTheme="minorEastAsia" w:hAnsiTheme="minorEastAsia" w:eastAsiaTheme="minorEastAsia" w:cstheme="minorEastAsia"/>
          <w:color w:val="auto"/>
          <w:sz w:val="24"/>
          <w:szCs w:val="24"/>
          <w:highlight w:val="none"/>
          <w:u w:val="single"/>
        </w:rPr>
        <w:t>月</w:t>
      </w:r>
      <w:r>
        <w:rPr>
          <w:rFonts w:hint="eastAsia" w:asciiTheme="minorEastAsia" w:hAnsiTheme="minorEastAsia" w:cstheme="minorEastAsia"/>
          <w:color w:val="auto"/>
          <w:sz w:val="24"/>
          <w:szCs w:val="24"/>
          <w:highlight w:val="none"/>
          <w:u w:val="single"/>
          <w:lang w:val="en-US" w:eastAsia="zh-CN"/>
        </w:rPr>
        <w:t>18</w:t>
      </w:r>
      <w:r>
        <w:rPr>
          <w:rFonts w:hint="eastAsia" w:asciiTheme="minorEastAsia" w:hAnsiTheme="minorEastAsia" w:eastAsiaTheme="minorEastAsia" w:cstheme="minorEastAsia"/>
          <w:color w:val="auto"/>
          <w:sz w:val="24"/>
          <w:szCs w:val="24"/>
          <w:highlight w:val="none"/>
          <w:u w:val="single"/>
        </w:rPr>
        <w:t>日9点00分</w:t>
      </w:r>
      <w:r>
        <w:rPr>
          <w:rFonts w:hint="eastAsia" w:asciiTheme="minorEastAsia" w:hAnsiTheme="minorEastAsia" w:eastAsiaTheme="minorEastAsia" w:cstheme="minorEastAsia"/>
          <w:color w:val="auto"/>
          <w:sz w:val="24"/>
          <w:szCs w:val="24"/>
          <w:highlight w:val="none"/>
        </w:rPr>
        <w:t>（北京时间）前提交响应文件。</w:t>
      </w:r>
    </w:p>
    <w:p w14:paraId="2D1A3B55">
      <w:pPr>
        <w:keepNext w:val="0"/>
        <w:keepLines w:val="0"/>
        <w:pageBreakBefore w:val="0"/>
        <w:widowControl w:val="0"/>
        <w:kinsoku/>
        <w:overflowPunct/>
        <w:topLinePunct w:val="0"/>
        <w:autoSpaceDN/>
        <w:bidi w:val="0"/>
        <w:adjustRightInd w:val="0"/>
        <w:snapToGrid w:val="0"/>
        <w:spacing w:after="0" w:line="560" w:lineRule="exact"/>
        <w:ind w:left="0" w:leftChars="0" w:right="0" w:rightChars="0"/>
        <w:textAlignment w:val="auto"/>
        <w:outlineLvl w:val="1"/>
        <w:rPr>
          <w:rFonts w:hint="eastAsia" w:asciiTheme="minorEastAsia" w:hAnsiTheme="minorEastAsia" w:eastAsiaTheme="minorEastAsia" w:cstheme="minorEastAsia"/>
          <w:b/>
          <w:bCs/>
          <w:color w:val="auto"/>
          <w:sz w:val="24"/>
          <w:szCs w:val="24"/>
          <w:highlight w:val="none"/>
        </w:rPr>
      </w:pPr>
      <w:bookmarkStart w:id="17" w:name="_Toc43368449"/>
      <w:bookmarkStart w:id="18" w:name="_Toc58597788"/>
      <w:bookmarkStart w:id="19" w:name="_Toc7675"/>
      <w:bookmarkStart w:id="20" w:name="_Toc28359012"/>
      <w:bookmarkStart w:id="21" w:name="_Toc65506461"/>
      <w:bookmarkStart w:id="22" w:name="_Toc35393629"/>
      <w:bookmarkStart w:id="23" w:name="_Toc30392"/>
      <w:bookmarkStart w:id="24" w:name="_Toc12598"/>
      <w:bookmarkStart w:id="25" w:name="_Toc28359089"/>
      <w:bookmarkStart w:id="26" w:name="_Toc20426"/>
      <w:bookmarkStart w:id="27" w:name="_Toc54274950"/>
      <w:bookmarkStart w:id="28" w:name="_Toc49518933"/>
      <w:bookmarkStart w:id="29" w:name="_Toc35393798"/>
      <w:bookmarkStart w:id="30" w:name="_Toc14438"/>
      <w:bookmarkStart w:id="31" w:name="_Toc19219"/>
      <w:r>
        <w:rPr>
          <w:rFonts w:hint="eastAsia" w:asciiTheme="minorEastAsia" w:hAnsiTheme="minorEastAsia" w:eastAsiaTheme="minorEastAsia" w:cstheme="minorEastAsia"/>
          <w:b/>
          <w:bCs/>
          <w:color w:val="auto"/>
          <w:sz w:val="24"/>
          <w:szCs w:val="24"/>
          <w:highlight w:val="none"/>
        </w:rPr>
        <w:t>一、项目基本情况</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6E6A3035">
      <w:pPr>
        <w:keepNext w:val="0"/>
        <w:keepLines w:val="0"/>
        <w:pageBreakBefore w:val="0"/>
        <w:widowControl w:val="0"/>
        <w:kinsoku/>
        <w:wordWrap w:val="0"/>
        <w:overflowPunct/>
        <w:topLinePunct w:val="0"/>
        <w:autoSpaceDE/>
        <w:autoSpaceDN/>
        <w:bidi w:val="0"/>
        <w:adjustRightInd w:val="0"/>
        <w:snapToGrid w:val="0"/>
        <w:spacing w:after="0" w:line="560" w:lineRule="exact"/>
        <w:ind w:left="0" w:leftChars="0" w:right="0" w:rightChars="0" w:firstLine="482"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lang w:eastAsia="zh-CN"/>
        </w:rPr>
        <w:t>项目编号：</w:t>
      </w:r>
      <w:r>
        <w:rPr>
          <w:rFonts w:hint="eastAsia" w:asciiTheme="minorEastAsia" w:hAnsiTheme="minorEastAsia" w:cstheme="minorEastAsia"/>
          <w:color w:val="auto"/>
          <w:kern w:val="0"/>
          <w:sz w:val="24"/>
          <w:szCs w:val="24"/>
          <w:highlight w:val="none"/>
          <w:lang w:val="en-US" w:eastAsia="zh-CN"/>
        </w:rPr>
        <w:t>PEZC2026-X1-00456-LCLH-0007</w:t>
      </w:r>
      <w:r>
        <w:rPr>
          <w:rFonts w:hint="eastAsia" w:asciiTheme="minorEastAsia" w:hAnsiTheme="minorEastAsia" w:eastAsiaTheme="minorEastAsia" w:cstheme="minorEastAsia"/>
          <w:color w:val="auto"/>
          <w:kern w:val="0"/>
          <w:sz w:val="24"/>
          <w:szCs w:val="24"/>
          <w:highlight w:val="none"/>
          <w:lang w:val="en-US" w:eastAsia="zh-CN"/>
        </w:rPr>
        <w:t>；</w:t>
      </w:r>
    </w:p>
    <w:p w14:paraId="73CD8156">
      <w:pPr>
        <w:keepNext w:val="0"/>
        <w:keepLines w:val="0"/>
        <w:pageBreakBefore w:val="0"/>
        <w:widowControl w:val="0"/>
        <w:kinsoku/>
        <w:wordWrap w:val="0"/>
        <w:overflowPunct/>
        <w:topLinePunct w:val="0"/>
        <w:autoSpaceDE/>
        <w:autoSpaceDN/>
        <w:bidi w:val="0"/>
        <w:adjustRightInd w:val="0"/>
        <w:snapToGrid w:val="0"/>
        <w:spacing w:after="0" w:line="560" w:lineRule="exact"/>
        <w:ind w:left="0" w:leftChars="0" w:right="0" w:rightChars="0" w:firstLine="480"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（计划编号：4530828JH202600384）</w:t>
      </w:r>
    </w:p>
    <w:p w14:paraId="7421FC92">
      <w:pPr>
        <w:keepNext w:val="0"/>
        <w:keepLines w:val="0"/>
        <w:pageBreakBefore w:val="0"/>
        <w:widowControl w:val="0"/>
        <w:kinsoku/>
        <w:wordWrap w:val="0"/>
        <w:overflowPunct/>
        <w:topLinePunct w:val="0"/>
        <w:autoSpaceDE/>
        <w:autoSpaceDN/>
        <w:bidi w:val="0"/>
        <w:adjustRightInd w:val="0"/>
        <w:snapToGrid w:val="0"/>
        <w:spacing w:after="0" w:line="560" w:lineRule="exact"/>
        <w:ind w:left="0" w:leftChars="0" w:right="0" w:rightChars="0" w:firstLine="482" w:firstLineChars="200"/>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2</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rPr>
        <w:t>项目名称：</w:t>
      </w:r>
      <w:r>
        <w:rPr>
          <w:rFonts w:hint="eastAsia" w:asciiTheme="minorEastAsia" w:hAnsiTheme="minorEastAsia" w:cstheme="minorEastAsia"/>
          <w:color w:val="auto"/>
          <w:kern w:val="0"/>
          <w:sz w:val="24"/>
          <w:szCs w:val="24"/>
          <w:highlight w:val="none"/>
          <w:lang w:val="en-US" w:eastAsia="zh-CN"/>
        </w:rPr>
        <w:t>澜沧县第二人民医院公务用车采购项目二次</w:t>
      </w:r>
      <w:r>
        <w:rPr>
          <w:rFonts w:hint="eastAsia" w:asciiTheme="minorEastAsia" w:hAnsiTheme="minorEastAsia" w:eastAsiaTheme="minorEastAsia" w:cstheme="minorEastAsia"/>
          <w:color w:val="auto"/>
          <w:kern w:val="0"/>
          <w:sz w:val="24"/>
          <w:szCs w:val="24"/>
          <w:highlight w:val="none"/>
          <w:lang w:val="en-US" w:eastAsia="zh-CN"/>
        </w:rPr>
        <w:t>；</w:t>
      </w:r>
    </w:p>
    <w:p w14:paraId="481DA26E">
      <w:pPr>
        <w:keepNext w:val="0"/>
        <w:keepLines w:val="0"/>
        <w:pageBreakBefore w:val="0"/>
        <w:widowControl w:val="0"/>
        <w:kinsoku/>
        <w:wordWrap w:val="0"/>
        <w:overflowPunct/>
        <w:topLinePunct w:val="0"/>
        <w:autoSpaceDE/>
        <w:autoSpaceDN/>
        <w:bidi w:val="0"/>
        <w:adjustRightInd w:val="0"/>
        <w:snapToGrid w:val="0"/>
        <w:spacing w:after="0" w:line="560" w:lineRule="exact"/>
        <w:ind w:left="0" w:leftChars="0" w:right="0" w:rightChars="0" w:firstLine="482"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3</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b/>
          <w:bCs/>
          <w:color w:val="auto"/>
          <w:kern w:val="0"/>
          <w:sz w:val="24"/>
          <w:szCs w:val="24"/>
          <w:highlight w:val="none"/>
          <w:lang w:val="en-US" w:eastAsia="zh-CN"/>
        </w:rPr>
        <w:t>采购方式：</w:t>
      </w:r>
      <w:r>
        <w:rPr>
          <w:rFonts w:hint="eastAsia" w:asciiTheme="minorEastAsia" w:hAnsiTheme="minorEastAsia" w:eastAsiaTheme="minorEastAsia" w:cstheme="minorEastAsia"/>
          <w:color w:val="auto"/>
          <w:kern w:val="0"/>
          <w:sz w:val="24"/>
          <w:szCs w:val="24"/>
          <w:highlight w:val="none"/>
          <w:lang w:val="en-US" w:eastAsia="zh-CN"/>
        </w:rPr>
        <w:t>询价采购；</w:t>
      </w:r>
    </w:p>
    <w:p w14:paraId="035D82BB">
      <w:pPr>
        <w:keepNext w:val="0"/>
        <w:keepLines w:val="0"/>
        <w:pageBreakBefore w:val="0"/>
        <w:widowControl w:val="0"/>
        <w:kinsoku/>
        <w:wordWrap w:val="0"/>
        <w:overflowPunct/>
        <w:topLinePunct w:val="0"/>
        <w:autoSpaceDE/>
        <w:autoSpaceDN/>
        <w:bidi w:val="0"/>
        <w:adjustRightInd w:val="0"/>
        <w:snapToGrid w:val="0"/>
        <w:spacing w:after="0" w:line="560" w:lineRule="exact"/>
        <w:ind w:left="0" w:leftChars="0" w:right="0" w:rightChars="0" w:firstLine="482"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4.采购预算：</w:t>
      </w:r>
      <w:r>
        <w:rPr>
          <w:rFonts w:hint="eastAsia" w:asciiTheme="minorEastAsia" w:hAnsiTheme="minorEastAsia" w:eastAsiaTheme="minorEastAsia" w:cstheme="minorEastAsia"/>
          <w:color w:val="auto"/>
          <w:kern w:val="0"/>
          <w:sz w:val="24"/>
          <w:szCs w:val="24"/>
          <w:highlight w:val="none"/>
          <w:lang w:val="en-US" w:eastAsia="zh-CN"/>
        </w:rPr>
        <w:t>22万元；</w:t>
      </w:r>
    </w:p>
    <w:p w14:paraId="76872D45">
      <w:pPr>
        <w:keepNext w:val="0"/>
        <w:keepLines w:val="0"/>
        <w:pageBreakBefore w:val="0"/>
        <w:widowControl w:val="0"/>
        <w:kinsoku/>
        <w:wordWrap w:val="0"/>
        <w:overflowPunct/>
        <w:topLinePunct w:val="0"/>
        <w:autoSpaceDE/>
        <w:autoSpaceDN/>
        <w:bidi w:val="0"/>
        <w:adjustRightInd w:val="0"/>
        <w:snapToGrid w:val="0"/>
        <w:spacing w:after="0" w:line="560" w:lineRule="exact"/>
        <w:ind w:left="0" w:leftChars="0" w:right="0" w:rightChars="0" w:firstLine="482"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5采购需求：</w:t>
      </w:r>
      <w:r>
        <w:rPr>
          <w:rFonts w:hint="eastAsia" w:asciiTheme="minorEastAsia" w:hAnsiTheme="minorEastAsia" w:eastAsiaTheme="minorEastAsia" w:cstheme="minorEastAsia"/>
          <w:color w:val="auto"/>
          <w:kern w:val="0"/>
          <w:sz w:val="24"/>
          <w:szCs w:val="24"/>
          <w:highlight w:val="none"/>
          <w:lang w:val="en-US" w:eastAsia="zh-CN"/>
        </w:rPr>
        <w:t>本项目不分包，拟采购一辆白色中型客车（9座）。具体参数要求详见询价文件第六章</w:t>
      </w:r>
      <w:r>
        <w:rPr>
          <w:rFonts w:hint="eastAsia" w:asciiTheme="minorEastAsia" w:hAnsiTheme="minorEastAsia" w:cstheme="minorEastAsia"/>
          <w:color w:val="auto"/>
          <w:kern w:val="0"/>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lang w:val="en-US" w:eastAsia="zh-CN"/>
        </w:rPr>
        <w:t> </w:t>
      </w:r>
    </w:p>
    <w:p w14:paraId="476794D0">
      <w:pPr>
        <w:keepNext w:val="0"/>
        <w:keepLines w:val="0"/>
        <w:pageBreakBefore w:val="0"/>
        <w:widowControl w:val="0"/>
        <w:kinsoku/>
        <w:wordWrap w:val="0"/>
        <w:overflowPunct/>
        <w:topLinePunct w:val="0"/>
        <w:autoSpaceDE/>
        <w:autoSpaceDN/>
        <w:bidi w:val="0"/>
        <w:adjustRightInd w:val="0"/>
        <w:snapToGrid w:val="0"/>
        <w:spacing w:after="0" w:line="560" w:lineRule="exact"/>
        <w:ind w:left="0" w:leftChars="0" w:right="0" w:rightChars="0" w:firstLine="482"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6.交货期限：</w:t>
      </w:r>
      <w:bookmarkStart w:id="32" w:name="OLE_LINK19"/>
      <w:bookmarkStart w:id="33" w:name="OLE_LINK2"/>
      <w:r>
        <w:rPr>
          <w:rFonts w:hint="eastAsia" w:asciiTheme="minorEastAsia" w:hAnsiTheme="minorEastAsia" w:eastAsiaTheme="minorEastAsia" w:cstheme="minorEastAsia"/>
          <w:color w:val="auto"/>
          <w:kern w:val="0"/>
          <w:sz w:val="24"/>
          <w:szCs w:val="24"/>
          <w:highlight w:val="none"/>
          <w:lang w:val="en-US" w:eastAsia="zh-CN"/>
        </w:rPr>
        <w:t>合同签订后15个日历天内</w:t>
      </w:r>
      <w:bookmarkEnd w:id="32"/>
      <w:r>
        <w:rPr>
          <w:rFonts w:hint="eastAsia" w:asciiTheme="minorEastAsia" w:hAnsiTheme="minorEastAsia" w:eastAsiaTheme="minorEastAsia" w:cstheme="minorEastAsia"/>
          <w:color w:val="auto"/>
          <w:kern w:val="0"/>
          <w:sz w:val="24"/>
          <w:szCs w:val="24"/>
          <w:highlight w:val="none"/>
          <w:lang w:val="en-US" w:eastAsia="zh-CN"/>
        </w:rPr>
        <w:t>；</w:t>
      </w:r>
    </w:p>
    <w:bookmarkEnd w:id="33"/>
    <w:p w14:paraId="662F947D">
      <w:pPr>
        <w:keepNext w:val="0"/>
        <w:keepLines w:val="0"/>
        <w:pageBreakBefore w:val="0"/>
        <w:widowControl w:val="0"/>
        <w:kinsoku/>
        <w:wordWrap w:val="0"/>
        <w:overflowPunct/>
        <w:topLinePunct w:val="0"/>
        <w:autoSpaceDE/>
        <w:autoSpaceDN/>
        <w:bidi w:val="0"/>
        <w:adjustRightInd w:val="0"/>
        <w:snapToGrid w:val="0"/>
        <w:spacing w:after="0" w:line="560" w:lineRule="exact"/>
        <w:ind w:left="0" w:leftChars="0" w:right="0" w:rightChars="0"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cstheme="minorEastAsia"/>
          <w:b/>
          <w:bCs/>
          <w:color w:val="auto"/>
          <w:sz w:val="24"/>
          <w:szCs w:val="24"/>
          <w:highlight w:val="none"/>
          <w:lang w:val="en-US" w:eastAsia="zh-CN"/>
        </w:rPr>
        <w:t>7</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rPr>
        <w:t>本项目</w:t>
      </w:r>
      <w:r>
        <w:rPr>
          <w:rFonts w:hint="eastAsia" w:asciiTheme="minorEastAsia" w:hAnsiTheme="minorEastAsia" w:eastAsiaTheme="minorEastAsia" w:cstheme="minorEastAsia"/>
          <w:b/>
          <w:bCs/>
          <w:color w:val="auto"/>
          <w:sz w:val="24"/>
          <w:szCs w:val="24"/>
          <w:highlight w:val="none"/>
          <w:lang w:eastAsia="zh-CN"/>
        </w:rPr>
        <w:t xml:space="preserve"> </w:t>
      </w:r>
      <w:r>
        <w:rPr>
          <w:rFonts w:hint="eastAsia" w:asciiTheme="minorEastAsia" w:hAnsiTheme="minorEastAsia" w:eastAsiaTheme="minorEastAsia" w:cstheme="minorEastAsia"/>
          <w:b/>
          <w:bCs/>
          <w:color w:val="auto"/>
          <w:sz w:val="24"/>
          <w:szCs w:val="24"/>
          <w:highlight w:val="none"/>
          <w:u w:val="single"/>
        </w:rPr>
        <w:t>不接受</w:t>
      </w:r>
      <w:r>
        <w:rPr>
          <w:rFonts w:hint="eastAsia" w:asciiTheme="minorEastAsia" w:hAnsiTheme="minorEastAsia" w:eastAsiaTheme="minorEastAsia" w:cstheme="minorEastAsia"/>
          <w:b/>
          <w:bCs/>
          <w:color w:val="auto"/>
          <w:sz w:val="24"/>
          <w:szCs w:val="24"/>
          <w:highlight w:val="none"/>
          <w:u w:val="single"/>
          <w:lang w:eastAsia="zh-CN"/>
        </w:rPr>
        <w:t xml:space="preserve"> </w:t>
      </w:r>
      <w:r>
        <w:rPr>
          <w:rFonts w:hint="eastAsia" w:asciiTheme="minorEastAsia" w:hAnsiTheme="minorEastAsia" w:eastAsiaTheme="minorEastAsia" w:cstheme="minorEastAsia"/>
          <w:b w:val="0"/>
          <w:bCs w:val="0"/>
          <w:color w:val="auto"/>
          <w:sz w:val="24"/>
          <w:szCs w:val="24"/>
          <w:highlight w:val="none"/>
        </w:rPr>
        <w:t>联合体。</w:t>
      </w:r>
    </w:p>
    <w:p w14:paraId="31DCFD85">
      <w:pPr>
        <w:keepNext w:val="0"/>
        <w:keepLines w:val="0"/>
        <w:pageBreakBefore w:val="0"/>
        <w:widowControl w:val="0"/>
        <w:kinsoku/>
        <w:overflowPunct/>
        <w:topLinePunct w:val="0"/>
        <w:autoSpaceDN/>
        <w:bidi w:val="0"/>
        <w:adjustRightInd w:val="0"/>
        <w:snapToGrid w:val="0"/>
        <w:spacing w:after="0" w:line="560" w:lineRule="exact"/>
        <w:ind w:left="0" w:leftChars="0" w:right="0" w:rightChars="0"/>
        <w:textAlignment w:val="auto"/>
        <w:outlineLvl w:val="1"/>
        <w:rPr>
          <w:rFonts w:hint="eastAsia" w:asciiTheme="minorEastAsia" w:hAnsiTheme="minorEastAsia" w:eastAsiaTheme="minorEastAsia" w:cstheme="minorEastAsia"/>
          <w:b/>
          <w:bCs/>
          <w:color w:val="auto"/>
          <w:sz w:val="24"/>
          <w:szCs w:val="24"/>
          <w:highlight w:val="none"/>
        </w:rPr>
      </w:pPr>
      <w:bookmarkStart w:id="34" w:name="_Toc10475"/>
      <w:bookmarkStart w:id="35" w:name="_Toc7954"/>
      <w:bookmarkStart w:id="36" w:name="_Toc58597789"/>
      <w:bookmarkStart w:id="37" w:name="_Toc5564"/>
      <w:bookmarkStart w:id="38" w:name="_Toc16025"/>
      <w:bookmarkStart w:id="39" w:name="_Toc65506462"/>
      <w:bookmarkStart w:id="40" w:name="_Toc10267"/>
      <w:r>
        <w:rPr>
          <w:rFonts w:hint="eastAsia" w:asciiTheme="minorEastAsia" w:hAnsiTheme="minorEastAsia" w:eastAsiaTheme="minorEastAsia" w:cstheme="minorEastAsia"/>
          <w:b/>
          <w:bCs/>
          <w:color w:val="auto"/>
          <w:sz w:val="24"/>
          <w:szCs w:val="24"/>
          <w:highlight w:val="none"/>
        </w:rPr>
        <w:t>二、申请人的资格要求</w:t>
      </w:r>
      <w:bookmarkEnd w:id="34"/>
      <w:bookmarkEnd w:id="35"/>
      <w:bookmarkEnd w:id="36"/>
      <w:bookmarkEnd w:id="37"/>
      <w:bookmarkEnd w:id="38"/>
      <w:bookmarkEnd w:id="39"/>
      <w:bookmarkEnd w:id="40"/>
    </w:p>
    <w:p w14:paraId="1E9335AA">
      <w:pPr>
        <w:keepNext w:val="0"/>
        <w:keepLines w:val="0"/>
        <w:pageBreakBefore w:val="0"/>
        <w:kinsoku/>
        <w:overflowPunct/>
        <w:topLinePunct w:val="0"/>
        <w:bidi w:val="0"/>
        <w:spacing w:line="560" w:lineRule="exact"/>
        <w:ind w:firstLine="420"/>
        <w:rPr>
          <w:rFonts w:hint="eastAsia" w:asciiTheme="minorEastAsia" w:hAnsiTheme="minorEastAsia" w:eastAsiaTheme="minorEastAsia" w:cstheme="minorEastAsia"/>
          <w:sz w:val="24"/>
          <w:szCs w:val="24"/>
          <w:highlight w:val="none"/>
        </w:rPr>
      </w:pPr>
      <w:bookmarkStart w:id="41" w:name="_Toc35393800"/>
      <w:bookmarkStart w:id="42" w:name="_Toc3279"/>
      <w:bookmarkStart w:id="43" w:name="_Toc54274952"/>
      <w:bookmarkStart w:id="44" w:name="_Toc49518935"/>
      <w:bookmarkStart w:id="45" w:name="_Toc17882"/>
      <w:bookmarkStart w:id="46" w:name="_Toc15334"/>
      <w:bookmarkStart w:id="47" w:name="_Toc19511"/>
      <w:bookmarkStart w:id="48" w:name="_Toc24876"/>
      <w:bookmarkStart w:id="49" w:name="_Toc43368451"/>
      <w:bookmarkStart w:id="50" w:name="_Toc58597790"/>
      <w:bookmarkStart w:id="51" w:name="_Toc35393631"/>
      <w:bookmarkStart w:id="52" w:name="_Toc65506463"/>
      <w:r>
        <w:rPr>
          <w:rFonts w:hint="eastAsia" w:asciiTheme="minorEastAsia" w:hAnsiTheme="minorEastAsia" w:eastAsiaTheme="minorEastAsia" w:cstheme="minorEastAsia"/>
          <w:sz w:val="24"/>
          <w:szCs w:val="24"/>
          <w:highlight w:val="none"/>
        </w:rPr>
        <w:t>1.满足《中华人民共和国政府采购法》第二十二条规定，并提供资格证明文件，详见“供应商须知前附表”。</w:t>
      </w:r>
    </w:p>
    <w:p w14:paraId="107E8ADC">
      <w:pPr>
        <w:keepNext w:val="0"/>
        <w:keepLines w:val="0"/>
        <w:pageBreakBefore w:val="0"/>
        <w:kinsoku/>
        <w:overflowPunct/>
        <w:topLinePunct w:val="0"/>
        <w:bidi w:val="0"/>
        <w:spacing w:line="560" w:lineRule="exact"/>
        <w:ind w:firstLine="4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2.落实政府采购政策需满足的资格要求：</w:t>
      </w:r>
      <w:bookmarkStart w:id="53" w:name="OLE_LINK24"/>
      <w:r>
        <w:rPr>
          <w:rFonts w:hint="eastAsia" w:asciiTheme="minorEastAsia" w:hAnsiTheme="minorEastAsia" w:eastAsiaTheme="minorEastAsia" w:cstheme="minorEastAsia"/>
          <w:sz w:val="24"/>
          <w:szCs w:val="24"/>
          <w:highlight w:val="none"/>
        </w:rPr>
        <w:t>无</w:t>
      </w:r>
      <w:bookmarkEnd w:id="53"/>
      <w:r>
        <w:rPr>
          <w:rFonts w:hint="eastAsia" w:asciiTheme="minorEastAsia" w:hAnsiTheme="minorEastAsia" w:eastAsiaTheme="minorEastAsia" w:cstheme="minorEastAsia"/>
          <w:sz w:val="24"/>
          <w:szCs w:val="24"/>
          <w:highlight w:val="none"/>
        </w:rPr>
        <w:t>。</w:t>
      </w:r>
    </w:p>
    <w:p w14:paraId="61A1D411">
      <w:pPr>
        <w:keepNext w:val="0"/>
        <w:keepLines w:val="0"/>
        <w:pageBreakBefore w:val="0"/>
        <w:kinsoku/>
        <w:overflowPunct/>
        <w:topLinePunct w:val="0"/>
        <w:bidi w:val="0"/>
        <w:spacing w:line="560" w:lineRule="exact"/>
        <w:ind w:firstLine="4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3.本项目的特定资格要求：无。</w:t>
      </w:r>
    </w:p>
    <w:p w14:paraId="18516838">
      <w:pPr>
        <w:keepNext w:val="0"/>
        <w:keepLines w:val="0"/>
        <w:pageBreakBefore w:val="0"/>
        <w:kinsoku/>
        <w:overflowPunct/>
        <w:topLinePunct w:val="0"/>
        <w:bidi w:val="0"/>
        <w:spacing w:line="560" w:lineRule="exact"/>
        <w:ind w:firstLine="4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参加项目的供应商在响应文件递交截止时间前未被列入“失信被执行人”、“重大税收违法案件当事人名单”、“政府采购严重违法失信名单”，采购人或采购代理机构将通过“信用中国”网站(www.creditchina.gov.cn) “中国政府采购网”网站（www.ccgp.gov.cn）查询供应商信用记录。</w:t>
      </w:r>
    </w:p>
    <w:p w14:paraId="0617F03C">
      <w:pPr>
        <w:keepNext w:val="0"/>
        <w:keepLines w:val="0"/>
        <w:pageBreakBefore w:val="0"/>
        <w:kinsoku/>
        <w:overflowPunct/>
        <w:topLinePunct w:val="0"/>
        <w:bidi w:val="0"/>
        <w:spacing w:line="560" w:lineRule="exact"/>
        <w:ind w:firstLine="4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5.为本项目提供整体设计、规范编制或者项目管理、监理、检测等服务的供应商：无。</w:t>
      </w:r>
    </w:p>
    <w:p w14:paraId="5F67D0A3">
      <w:pPr>
        <w:keepNext w:val="0"/>
        <w:keepLines w:val="0"/>
        <w:pageBreakBefore w:val="0"/>
        <w:kinsoku/>
        <w:overflowPunct/>
        <w:topLinePunct w:val="0"/>
        <w:bidi w:val="0"/>
        <w:spacing w:line="560" w:lineRule="exact"/>
        <w:ind w:firstLine="420"/>
        <w:rPr>
          <w:rFonts w:hint="eastAsia" w:asciiTheme="minorEastAsia" w:hAnsiTheme="minorEastAsia" w:eastAsiaTheme="minorEastAsia" w:cstheme="minorEastAsia"/>
          <w:i/>
          <w:iCs/>
          <w:sz w:val="24"/>
          <w:szCs w:val="24"/>
          <w:highlight w:val="none"/>
          <w:u w:val="single"/>
        </w:rPr>
      </w:pPr>
      <w:r>
        <w:rPr>
          <w:rFonts w:hint="eastAsia" w:asciiTheme="minorEastAsia" w:hAnsiTheme="minorEastAsia" w:eastAsiaTheme="minorEastAsia" w:cstheme="minorEastAsia"/>
          <w:sz w:val="24"/>
          <w:szCs w:val="24"/>
          <w:highlight w:val="none"/>
        </w:rPr>
        <w:t>6.单位负责人为同一人或者存在直接控股、管理关系的不同供应商，不得参加同一合同项下的政府采购活动。</w:t>
      </w:r>
    </w:p>
    <w:p w14:paraId="00C55C95">
      <w:pPr>
        <w:keepNext w:val="0"/>
        <w:keepLines w:val="0"/>
        <w:pageBreakBefore w:val="0"/>
        <w:widowControl w:val="0"/>
        <w:kinsoku/>
        <w:overflowPunct/>
        <w:topLinePunct w:val="0"/>
        <w:autoSpaceDN/>
        <w:bidi w:val="0"/>
        <w:adjustRightInd w:val="0"/>
        <w:snapToGrid w:val="0"/>
        <w:spacing w:after="0" w:line="560" w:lineRule="exact"/>
        <w:ind w:left="0" w:leftChars="0" w:right="0" w:rightChars="0"/>
        <w:textAlignment w:val="auto"/>
        <w:outlineLvl w:val="1"/>
        <w:rPr>
          <w:rFonts w:hint="eastAsia" w:asciiTheme="minorEastAsia" w:hAnsiTheme="minorEastAsia" w:eastAsiaTheme="minorEastAsia" w:cstheme="minorEastAsia"/>
          <w:b/>
          <w:bCs/>
          <w:color w:val="auto"/>
          <w:sz w:val="24"/>
          <w:szCs w:val="24"/>
          <w:highlight w:val="none"/>
        </w:rPr>
      </w:pPr>
      <w:bookmarkStart w:id="54" w:name="_Toc9820"/>
      <w:r>
        <w:rPr>
          <w:rFonts w:hint="eastAsia" w:asciiTheme="minorEastAsia" w:hAnsiTheme="minorEastAsia" w:eastAsiaTheme="minorEastAsia" w:cstheme="minorEastAsia"/>
          <w:b/>
          <w:bCs/>
          <w:color w:val="auto"/>
          <w:sz w:val="24"/>
          <w:szCs w:val="24"/>
          <w:highlight w:val="none"/>
        </w:rPr>
        <w:t>三、获取询价文件</w:t>
      </w:r>
      <w:bookmarkEnd w:id="41"/>
      <w:bookmarkEnd w:id="42"/>
      <w:bookmarkEnd w:id="43"/>
      <w:bookmarkEnd w:id="44"/>
      <w:bookmarkEnd w:id="45"/>
      <w:bookmarkEnd w:id="46"/>
      <w:bookmarkEnd w:id="47"/>
      <w:bookmarkEnd w:id="48"/>
      <w:bookmarkEnd w:id="49"/>
      <w:bookmarkEnd w:id="50"/>
      <w:bookmarkEnd w:id="51"/>
      <w:bookmarkEnd w:id="52"/>
      <w:bookmarkEnd w:id="54"/>
    </w:p>
    <w:p w14:paraId="0DFC6D02">
      <w:pPr>
        <w:keepNext w:val="0"/>
        <w:keepLines w:val="0"/>
        <w:pageBreakBefore w:val="0"/>
        <w:widowControl w:val="0"/>
        <w:kinsoku/>
        <w:wordWrap w:val="0"/>
        <w:overflowPunct/>
        <w:topLinePunct w:val="0"/>
        <w:autoSpaceDE/>
        <w:autoSpaceDN/>
        <w:bidi w:val="0"/>
        <w:adjustRightInd w:val="0"/>
        <w:snapToGrid w:val="0"/>
        <w:spacing w:after="0" w:line="560" w:lineRule="exact"/>
        <w:ind w:left="0" w:leftChars="0" w:right="0" w:rightChars="0" w:firstLine="482"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1.时间：</w:t>
      </w:r>
      <w:r>
        <w:rPr>
          <w:rFonts w:hint="eastAsia" w:asciiTheme="minorEastAsia" w:hAnsiTheme="minorEastAsia" w:eastAsiaTheme="minorEastAsia" w:cstheme="minorEastAsia"/>
          <w:b/>
          <w:bCs/>
          <w:color w:val="auto"/>
          <w:sz w:val="24"/>
          <w:szCs w:val="24"/>
          <w:highlight w:val="none"/>
          <w:u w:val="single"/>
          <w:lang w:eastAsia="zh-CN"/>
        </w:rPr>
        <w:t>202</w:t>
      </w:r>
      <w:r>
        <w:rPr>
          <w:rFonts w:hint="eastAsia" w:asciiTheme="minorEastAsia" w:hAnsiTheme="minorEastAsia" w:eastAsiaTheme="minorEastAsia" w:cstheme="minorEastAsia"/>
          <w:b/>
          <w:bCs/>
          <w:color w:val="auto"/>
          <w:sz w:val="24"/>
          <w:szCs w:val="24"/>
          <w:highlight w:val="none"/>
          <w:u w:val="single"/>
          <w:lang w:val="en-US" w:eastAsia="zh-CN"/>
        </w:rPr>
        <w:t>6</w:t>
      </w:r>
      <w:r>
        <w:rPr>
          <w:rFonts w:hint="eastAsia" w:asciiTheme="minorEastAsia" w:hAnsiTheme="minorEastAsia" w:eastAsiaTheme="minorEastAsia" w:cstheme="minorEastAsia"/>
          <w:b/>
          <w:bCs/>
          <w:color w:val="auto"/>
          <w:sz w:val="24"/>
          <w:szCs w:val="24"/>
          <w:highlight w:val="none"/>
          <w:u w:val="single"/>
        </w:rPr>
        <w:t>年</w:t>
      </w:r>
      <w:r>
        <w:rPr>
          <w:rFonts w:hint="eastAsia" w:asciiTheme="minorEastAsia" w:hAnsiTheme="minorEastAsia" w:cstheme="minorEastAsia"/>
          <w:b/>
          <w:bCs/>
          <w:color w:val="auto"/>
          <w:sz w:val="24"/>
          <w:szCs w:val="24"/>
          <w:highlight w:val="none"/>
          <w:u w:val="single"/>
          <w:lang w:val="en-US" w:eastAsia="zh-CN"/>
        </w:rPr>
        <w:t>5</w:t>
      </w:r>
      <w:r>
        <w:rPr>
          <w:rFonts w:hint="eastAsia" w:asciiTheme="minorEastAsia" w:hAnsiTheme="minorEastAsia" w:eastAsiaTheme="minorEastAsia" w:cstheme="minorEastAsia"/>
          <w:b/>
          <w:bCs/>
          <w:color w:val="auto"/>
          <w:sz w:val="24"/>
          <w:szCs w:val="24"/>
          <w:highlight w:val="none"/>
          <w:u w:val="single"/>
        </w:rPr>
        <w:t>月</w:t>
      </w:r>
      <w:r>
        <w:rPr>
          <w:rFonts w:hint="eastAsia" w:asciiTheme="minorEastAsia" w:hAnsiTheme="minorEastAsia" w:cstheme="minorEastAsia"/>
          <w:b/>
          <w:bCs/>
          <w:color w:val="auto"/>
          <w:sz w:val="24"/>
          <w:szCs w:val="24"/>
          <w:highlight w:val="none"/>
          <w:u w:val="single"/>
          <w:lang w:val="en-US" w:eastAsia="zh-CN"/>
        </w:rPr>
        <w:t>12</w:t>
      </w:r>
      <w:r>
        <w:rPr>
          <w:rFonts w:hint="eastAsia" w:asciiTheme="minorEastAsia" w:hAnsiTheme="minorEastAsia" w:eastAsiaTheme="minorEastAsia" w:cstheme="minorEastAsia"/>
          <w:b/>
          <w:bCs/>
          <w:color w:val="auto"/>
          <w:sz w:val="24"/>
          <w:szCs w:val="24"/>
          <w:highlight w:val="none"/>
          <w:u w:val="single"/>
        </w:rPr>
        <w:t>日</w:t>
      </w:r>
      <w:r>
        <w:rPr>
          <w:rFonts w:hint="eastAsia" w:asciiTheme="minorEastAsia" w:hAnsiTheme="minorEastAsia" w:cstheme="minorEastAsia"/>
          <w:b/>
          <w:bCs/>
          <w:color w:val="auto"/>
          <w:sz w:val="24"/>
          <w:szCs w:val="24"/>
          <w:highlight w:val="none"/>
          <w:u w:val="single"/>
          <w:lang w:val="en-US" w:eastAsia="zh-CN"/>
        </w:rPr>
        <w:t>06</w:t>
      </w:r>
      <w:r>
        <w:rPr>
          <w:rFonts w:hint="eastAsia" w:asciiTheme="minorEastAsia" w:hAnsiTheme="minorEastAsia" w:eastAsiaTheme="minorEastAsia" w:cstheme="minorEastAsia"/>
          <w:b/>
          <w:bCs/>
          <w:color w:val="auto"/>
          <w:sz w:val="24"/>
          <w:szCs w:val="24"/>
          <w:highlight w:val="none"/>
          <w:u w:val="single"/>
        </w:rPr>
        <w:t>时00分至</w:t>
      </w:r>
      <w:r>
        <w:rPr>
          <w:rFonts w:hint="eastAsia" w:asciiTheme="minorEastAsia" w:hAnsiTheme="minorEastAsia" w:eastAsiaTheme="minorEastAsia" w:cstheme="minorEastAsia"/>
          <w:b/>
          <w:bCs/>
          <w:color w:val="auto"/>
          <w:sz w:val="24"/>
          <w:szCs w:val="24"/>
          <w:highlight w:val="none"/>
          <w:u w:val="single"/>
          <w:lang w:eastAsia="zh-CN"/>
        </w:rPr>
        <w:t>202</w:t>
      </w:r>
      <w:r>
        <w:rPr>
          <w:rFonts w:hint="eastAsia" w:asciiTheme="minorEastAsia" w:hAnsiTheme="minorEastAsia" w:eastAsiaTheme="minorEastAsia" w:cstheme="minorEastAsia"/>
          <w:b/>
          <w:bCs/>
          <w:color w:val="auto"/>
          <w:sz w:val="24"/>
          <w:szCs w:val="24"/>
          <w:highlight w:val="none"/>
          <w:u w:val="single"/>
          <w:lang w:val="en-US" w:eastAsia="zh-CN"/>
        </w:rPr>
        <w:t>6</w:t>
      </w:r>
      <w:r>
        <w:rPr>
          <w:rFonts w:hint="eastAsia" w:asciiTheme="minorEastAsia" w:hAnsiTheme="minorEastAsia" w:eastAsiaTheme="minorEastAsia" w:cstheme="minorEastAsia"/>
          <w:b/>
          <w:bCs/>
          <w:color w:val="auto"/>
          <w:sz w:val="24"/>
          <w:szCs w:val="24"/>
          <w:highlight w:val="none"/>
          <w:u w:val="single"/>
        </w:rPr>
        <w:t>年</w:t>
      </w:r>
      <w:r>
        <w:rPr>
          <w:rFonts w:hint="eastAsia" w:asciiTheme="minorEastAsia" w:hAnsiTheme="minorEastAsia" w:cstheme="minorEastAsia"/>
          <w:b/>
          <w:bCs/>
          <w:color w:val="auto"/>
          <w:sz w:val="24"/>
          <w:szCs w:val="24"/>
          <w:highlight w:val="none"/>
          <w:u w:val="single"/>
          <w:lang w:val="en-US" w:eastAsia="zh-CN"/>
        </w:rPr>
        <w:t>5</w:t>
      </w:r>
      <w:r>
        <w:rPr>
          <w:rFonts w:hint="eastAsia" w:asciiTheme="minorEastAsia" w:hAnsiTheme="minorEastAsia" w:eastAsiaTheme="minorEastAsia" w:cstheme="minorEastAsia"/>
          <w:b/>
          <w:bCs/>
          <w:color w:val="auto"/>
          <w:sz w:val="24"/>
          <w:szCs w:val="24"/>
          <w:highlight w:val="none"/>
          <w:u w:val="single"/>
        </w:rPr>
        <w:t>月</w:t>
      </w:r>
      <w:r>
        <w:rPr>
          <w:rFonts w:hint="eastAsia" w:asciiTheme="minorEastAsia" w:hAnsiTheme="minorEastAsia" w:cstheme="minorEastAsia"/>
          <w:b/>
          <w:bCs/>
          <w:color w:val="auto"/>
          <w:sz w:val="24"/>
          <w:szCs w:val="24"/>
          <w:highlight w:val="none"/>
          <w:u w:val="single"/>
          <w:lang w:val="en-US" w:eastAsia="zh-CN"/>
        </w:rPr>
        <w:t>15</w:t>
      </w:r>
      <w:r>
        <w:rPr>
          <w:rFonts w:hint="eastAsia" w:asciiTheme="minorEastAsia" w:hAnsiTheme="minorEastAsia" w:eastAsiaTheme="minorEastAsia" w:cstheme="minorEastAsia"/>
          <w:b/>
          <w:bCs/>
          <w:color w:val="auto"/>
          <w:sz w:val="24"/>
          <w:szCs w:val="24"/>
          <w:highlight w:val="none"/>
          <w:u w:val="single"/>
        </w:rPr>
        <w:t>日</w:t>
      </w:r>
      <w:r>
        <w:rPr>
          <w:rFonts w:hint="eastAsia" w:asciiTheme="minorEastAsia" w:hAnsiTheme="minorEastAsia" w:cstheme="minorEastAsia"/>
          <w:b/>
          <w:bCs/>
          <w:color w:val="auto"/>
          <w:sz w:val="24"/>
          <w:szCs w:val="24"/>
          <w:highlight w:val="none"/>
          <w:u w:val="single"/>
          <w:lang w:val="en-US" w:eastAsia="zh-CN"/>
        </w:rPr>
        <w:t>23</w:t>
      </w:r>
      <w:r>
        <w:rPr>
          <w:rFonts w:hint="eastAsia" w:asciiTheme="minorEastAsia" w:hAnsiTheme="minorEastAsia" w:eastAsiaTheme="minorEastAsia" w:cstheme="minorEastAsia"/>
          <w:b/>
          <w:bCs/>
          <w:color w:val="auto"/>
          <w:sz w:val="24"/>
          <w:szCs w:val="24"/>
          <w:highlight w:val="none"/>
          <w:u w:val="single"/>
        </w:rPr>
        <w:t>时</w:t>
      </w:r>
      <w:r>
        <w:rPr>
          <w:rFonts w:hint="eastAsia" w:asciiTheme="minorEastAsia" w:hAnsiTheme="minorEastAsia" w:cstheme="minorEastAsia"/>
          <w:b/>
          <w:bCs/>
          <w:color w:val="auto"/>
          <w:sz w:val="24"/>
          <w:szCs w:val="24"/>
          <w:highlight w:val="none"/>
          <w:u w:val="single"/>
          <w:lang w:val="en-US" w:eastAsia="zh-CN"/>
        </w:rPr>
        <w:t>59</w:t>
      </w:r>
      <w:r>
        <w:rPr>
          <w:rFonts w:hint="eastAsia" w:asciiTheme="minorEastAsia" w:hAnsiTheme="minorEastAsia" w:eastAsiaTheme="minorEastAsia" w:cstheme="minorEastAsia"/>
          <w:b/>
          <w:bCs/>
          <w:color w:val="auto"/>
          <w:sz w:val="24"/>
          <w:szCs w:val="24"/>
          <w:highlight w:val="none"/>
          <w:u w:val="single"/>
        </w:rPr>
        <w:t>分</w:t>
      </w:r>
      <w:r>
        <w:rPr>
          <w:rFonts w:hint="eastAsia" w:asciiTheme="minorEastAsia" w:hAnsiTheme="minorEastAsia" w:eastAsiaTheme="minorEastAsia" w:cstheme="minorEastAsia"/>
          <w:color w:val="auto"/>
          <w:sz w:val="24"/>
          <w:szCs w:val="24"/>
          <w:highlight w:val="none"/>
        </w:rPr>
        <w:t>（北京时间）</w:t>
      </w:r>
      <w:r>
        <w:rPr>
          <w:rFonts w:hint="eastAsia" w:asciiTheme="minorEastAsia" w:hAnsiTheme="minorEastAsia" w:eastAsiaTheme="minorEastAsia" w:cstheme="minorEastAsia"/>
          <w:color w:val="auto"/>
          <w:sz w:val="24"/>
          <w:szCs w:val="24"/>
          <w:highlight w:val="none"/>
          <w:lang w:eastAsia="zh-CN"/>
        </w:rPr>
        <w:t>；</w:t>
      </w:r>
    </w:p>
    <w:p w14:paraId="65E694D6">
      <w:pPr>
        <w:keepNext w:val="0"/>
        <w:keepLines w:val="0"/>
        <w:pageBreakBefore w:val="0"/>
        <w:widowControl w:val="0"/>
        <w:kinsoku/>
        <w:wordWrap w:val="0"/>
        <w:overflowPunct/>
        <w:topLinePunct w:val="0"/>
        <w:autoSpaceDE/>
        <w:autoSpaceDN/>
        <w:bidi w:val="0"/>
        <w:adjustRightInd w:val="0"/>
        <w:snapToGrid w:val="0"/>
        <w:spacing w:after="0" w:line="560" w:lineRule="exact"/>
        <w:ind w:left="0" w:leftChars="0" w:right="0" w:rightChars="0"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2.地点：</w:t>
      </w:r>
      <w:r>
        <w:rPr>
          <w:rFonts w:hint="eastAsia" w:asciiTheme="minorEastAsia" w:hAnsiTheme="minorEastAsia" w:eastAsiaTheme="minorEastAsia" w:cstheme="minorEastAsia"/>
          <w:color w:val="auto"/>
          <w:sz w:val="24"/>
          <w:szCs w:val="24"/>
          <w:highlight w:val="none"/>
        </w:rPr>
        <w:t>政采云平台（https://www.zcygov.cn/）线上获取</w:t>
      </w:r>
      <w:r>
        <w:rPr>
          <w:rFonts w:hint="eastAsia" w:asciiTheme="minorEastAsia" w:hAnsiTheme="minorEastAsia" w:eastAsiaTheme="minorEastAsia" w:cstheme="minorEastAsia"/>
          <w:color w:val="auto"/>
          <w:sz w:val="24"/>
          <w:szCs w:val="24"/>
          <w:highlight w:val="none"/>
          <w:lang w:eastAsia="zh-CN"/>
        </w:rPr>
        <w:t xml:space="preserve"> ；</w:t>
      </w:r>
    </w:p>
    <w:p w14:paraId="2C791FC6">
      <w:pPr>
        <w:keepNext w:val="0"/>
        <w:keepLines w:val="0"/>
        <w:pageBreakBefore w:val="0"/>
        <w:widowControl w:val="0"/>
        <w:kinsoku/>
        <w:wordWrap w:val="0"/>
        <w:overflowPunct/>
        <w:topLinePunct w:val="0"/>
        <w:autoSpaceDE/>
        <w:autoSpaceDN/>
        <w:bidi w:val="0"/>
        <w:adjustRightInd w:val="0"/>
        <w:snapToGrid w:val="0"/>
        <w:spacing w:after="0" w:line="560" w:lineRule="exact"/>
        <w:ind w:left="0" w:leftChars="0" w:right="0" w:rightChars="0" w:firstLine="482"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3.方式：</w:t>
      </w:r>
      <w:r>
        <w:rPr>
          <w:rFonts w:hint="eastAsia" w:asciiTheme="minorEastAsia" w:hAnsiTheme="minorEastAsia" w:eastAsiaTheme="minorEastAsia" w:cstheme="minorEastAsia"/>
          <w:color w:val="auto"/>
          <w:sz w:val="24"/>
          <w:szCs w:val="24"/>
          <w:highlight w:val="none"/>
        </w:rPr>
        <w:t>凡有意参加</w:t>
      </w:r>
      <w:r>
        <w:rPr>
          <w:rFonts w:hint="eastAsia" w:asciiTheme="minorEastAsia" w:hAnsiTheme="minorEastAsia" w:eastAsiaTheme="minorEastAsia" w:cstheme="minorEastAsia"/>
          <w:color w:val="auto"/>
          <w:sz w:val="24"/>
          <w:szCs w:val="24"/>
          <w:highlight w:val="none"/>
          <w:lang w:eastAsia="zh-CN"/>
        </w:rPr>
        <w:t>此次采购项目的供应商</w:t>
      </w:r>
      <w:r>
        <w:rPr>
          <w:rFonts w:hint="eastAsia" w:asciiTheme="minorEastAsia" w:hAnsiTheme="minorEastAsia" w:eastAsiaTheme="minorEastAsia" w:cstheme="minorEastAsia"/>
          <w:color w:val="auto"/>
          <w:sz w:val="24"/>
          <w:szCs w:val="24"/>
          <w:highlight w:val="none"/>
        </w:rPr>
        <w:t>，须在政采云平台办理数字证书（CA），CA申领链接：https://middle.zcygov.cn/ca/apply/list?_app_=zcy.sys，并在政采云绑定数字证书（CA）后线上获取</w:t>
      </w:r>
      <w:r>
        <w:rPr>
          <w:rFonts w:hint="eastAsia" w:asciiTheme="minorEastAsia" w:hAnsiTheme="minorEastAsia" w:eastAsiaTheme="minorEastAsia" w:cstheme="minorEastAsia"/>
          <w:color w:val="auto"/>
          <w:sz w:val="24"/>
          <w:szCs w:val="24"/>
          <w:highlight w:val="none"/>
          <w:lang w:eastAsia="zh-CN"/>
        </w:rPr>
        <w:t>询价</w:t>
      </w:r>
      <w:r>
        <w:rPr>
          <w:rFonts w:hint="eastAsia" w:asciiTheme="minorEastAsia" w:hAnsiTheme="minorEastAsia" w:eastAsiaTheme="minorEastAsia" w:cstheme="minorEastAsia"/>
          <w:color w:val="auto"/>
          <w:sz w:val="24"/>
          <w:szCs w:val="24"/>
          <w:highlight w:val="none"/>
        </w:rPr>
        <w:t>文件及其它采购资料，数字证书（CA）详见其办理流程</w:t>
      </w:r>
      <w:r>
        <w:rPr>
          <w:rFonts w:hint="eastAsia" w:asciiTheme="minorEastAsia" w:hAnsiTheme="minorEastAsia" w:eastAsiaTheme="minorEastAsia" w:cstheme="minorEastAsia"/>
          <w:color w:val="auto"/>
          <w:sz w:val="24"/>
          <w:szCs w:val="24"/>
          <w:highlight w:val="none"/>
          <w:lang w:eastAsia="zh-CN"/>
        </w:rPr>
        <w:t>；</w:t>
      </w:r>
    </w:p>
    <w:p w14:paraId="2891BA81">
      <w:pPr>
        <w:keepNext w:val="0"/>
        <w:keepLines w:val="0"/>
        <w:pageBreakBefore w:val="0"/>
        <w:widowControl w:val="0"/>
        <w:kinsoku/>
        <w:wordWrap w:val="0"/>
        <w:overflowPunct/>
        <w:topLinePunct w:val="0"/>
        <w:autoSpaceDE/>
        <w:autoSpaceDN/>
        <w:bidi w:val="0"/>
        <w:adjustRightInd w:val="0"/>
        <w:snapToGrid w:val="0"/>
        <w:spacing w:after="0" w:line="56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注：云南本地供应商如之前已在云南CA在线数字证书办理网进行过注册并办理过企业数字证书（CA），直接绑定即可，无需重复办理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2022年1月1日前办理的云南CA需到云南CA办理处进行升级。外省供应商在政采云平台办理的其他CA可直接使用，无需重复办理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lang w:eastAsia="zh-CN"/>
        </w:rPr>
        <w:t>需</w:t>
      </w:r>
      <w:r>
        <w:rPr>
          <w:rFonts w:hint="eastAsia" w:asciiTheme="minorEastAsia" w:hAnsiTheme="minorEastAsia" w:eastAsiaTheme="minorEastAsia" w:cstheme="minorEastAsia"/>
          <w:color w:val="auto"/>
          <w:sz w:val="24"/>
          <w:szCs w:val="24"/>
          <w:highlight w:val="none"/>
        </w:rPr>
        <w:t>按上述要求获取本项目</w:t>
      </w:r>
      <w:r>
        <w:rPr>
          <w:rFonts w:hint="eastAsia" w:asciiTheme="minorEastAsia" w:hAnsiTheme="minorEastAsia" w:eastAsiaTheme="minorEastAsia" w:cstheme="minorEastAsia"/>
          <w:color w:val="auto"/>
          <w:sz w:val="24"/>
          <w:szCs w:val="24"/>
          <w:highlight w:val="none"/>
          <w:lang w:eastAsia="zh-CN"/>
        </w:rPr>
        <w:t>询价</w:t>
      </w:r>
      <w:r>
        <w:rPr>
          <w:rFonts w:hint="eastAsia" w:asciiTheme="minorEastAsia" w:hAnsiTheme="minorEastAsia" w:eastAsiaTheme="minorEastAsia" w:cstheme="minorEastAsia"/>
          <w:color w:val="auto"/>
          <w:sz w:val="24"/>
          <w:szCs w:val="24"/>
          <w:highlight w:val="none"/>
        </w:rPr>
        <w:t>文件。</w:t>
      </w:r>
    </w:p>
    <w:p w14:paraId="6D3674AA">
      <w:pPr>
        <w:keepNext w:val="0"/>
        <w:keepLines w:val="0"/>
        <w:pageBreakBefore w:val="0"/>
        <w:widowControl w:val="0"/>
        <w:kinsoku/>
        <w:wordWrap w:val="0"/>
        <w:overflowPunct/>
        <w:topLinePunct w:val="0"/>
        <w:autoSpaceDE/>
        <w:autoSpaceDN/>
        <w:bidi w:val="0"/>
        <w:adjustRightInd w:val="0"/>
        <w:snapToGrid w:val="0"/>
        <w:spacing w:after="0" w:line="560" w:lineRule="exact"/>
        <w:ind w:left="0" w:leftChars="0" w:right="0" w:rightChars="0" w:firstLine="482"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4.未按规定时间及方式</w:t>
      </w:r>
      <w:r>
        <w:rPr>
          <w:rFonts w:hint="eastAsia" w:asciiTheme="minorEastAsia" w:hAnsiTheme="minorEastAsia" w:eastAsiaTheme="minorEastAsia" w:cstheme="minorEastAsia"/>
          <w:b/>
          <w:bCs/>
          <w:color w:val="auto"/>
          <w:sz w:val="24"/>
          <w:szCs w:val="24"/>
          <w:highlight w:val="none"/>
          <w:lang w:eastAsia="zh-CN"/>
        </w:rPr>
        <w:t>报名</w:t>
      </w:r>
      <w:r>
        <w:rPr>
          <w:rFonts w:hint="eastAsia" w:asciiTheme="minorEastAsia" w:hAnsiTheme="minorEastAsia" w:eastAsiaTheme="minorEastAsia" w:cstheme="minorEastAsia"/>
          <w:b/>
          <w:bCs/>
          <w:color w:val="auto"/>
          <w:sz w:val="24"/>
          <w:szCs w:val="24"/>
          <w:highlight w:val="none"/>
        </w:rPr>
        <w:t>获取本项目</w:t>
      </w:r>
      <w:r>
        <w:rPr>
          <w:rFonts w:hint="eastAsia" w:asciiTheme="minorEastAsia" w:hAnsiTheme="minorEastAsia" w:eastAsiaTheme="minorEastAsia" w:cstheme="minorEastAsia"/>
          <w:b/>
          <w:bCs/>
          <w:color w:val="auto"/>
          <w:sz w:val="24"/>
          <w:szCs w:val="24"/>
          <w:highlight w:val="none"/>
          <w:lang w:eastAsia="zh-CN"/>
        </w:rPr>
        <w:t>询价</w:t>
      </w:r>
      <w:r>
        <w:rPr>
          <w:rFonts w:hint="eastAsia" w:asciiTheme="minorEastAsia" w:hAnsiTheme="minorEastAsia" w:eastAsiaTheme="minorEastAsia" w:cstheme="minorEastAsia"/>
          <w:b/>
          <w:bCs/>
          <w:color w:val="auto"/>
          <w:sz w:val="24"/>
          <w:szCs w:val="24"/>
          <w:highlight w:val="none"/>
        </w:rPr>
        <w:t>文件的供应商不得参与</w:t>
      </w:r>
      <w:r>
        <w:rPr>
          <w:rFonts w:hint="eastAsia" w:asciiTheme="minorEastAsia" w:hAnsiTheme="minorEastAsia" w:eastAsiaTheme="minorEastAsia" w:cstheme="minorEastAsia"/>
          <w:b/>
          <w:bCs/>
          <w:color w:val="auto"/>
          <w:sz w:val="24"/>
          <w:szCs w:val="24"/>
          <w:highlight w:val="none"/>
          <w:lang w:eastAsia="zh-CN"/>
        </w:rPr>
        <w:t>本项目</w:t>
      </w:r>
      <w:r>
        <w:rPr>
          <w:rFonts w:hint="eastAsia" w:asciiTheme="minorEastAsia" w:hAnsiTheme="minorEastAsia" w:eastAsiaTheme="minorEastAsia" w:cstheme="minorEastAsia"/>
          <w:b/>
          <w:bCs/>
          <w:color w:val="auto"/>
          <w:sz w:val="24"/>
          <w:szCs w:val="24"/>
          <w:highlight w:val="none"/>
        </w:rPr>
        <w:t>（规定时间方式要求见本</w:t>
      </w:r>
      <w:r>
        <w:rPr>
          <w:rFonts w:hint="eastAsia" w:asciiTheme="minorEastAsia" w:hAnsiTheme="minorEastAsia" w:eastAsiaTheme="minorEastAsia" w:cstheme="minorEastAsia"/>
          <w:b/>
          <w:bCs/>
          <w:color w:val="auto"/>
          <w:sz w:val="24"/>
          <w:szCs w:val="24"/>
          <w:highlight w:val="none"/>
          <w:lang w:eastAsia="zh-CN"/>
        </w:rPr>
        <w:t>项目</w:t>
      </w:r>
      <w:r>
        <w:rPr>
          <w:rFonts w:hint="eastAsia" w:asciiTheme="minorEastAsia" w:hAnsiTheme="minorEastAsia" w:eastAsiaTheme="minorEastAsia" w:cstheme="minorEastAsia"/>
          <w:b/>
          <w:bCs/>
          <w:color w:val="auto"/>
          <w:sz w:val="24"/>
          <w:szCs w:val="24"/>
          <w:highlight w:val="none"/>
        </w:rPr>
        <w:t>公告获取</w:t>
      </w:r>
      <w:r>
        <w:rPr>
          <w:rFonts w:hint="eastAsia" w:asciiTheme="minorEastAsia" w:hAnsiTheme="minorEastAsia" w:eastAsiaTheme="minorEastAsia" w:cstheme="minorEastAsia"/>
          <w:b/>
          <w:bCs/>
          <w:color w:val="auto"/>
          <w:sz w:val="24"/>
          <w:szCs w:val="24"/>
          <w:highlight w:val="none"/>
          <w:lang w:eastAsia="zh-CN"/>
        </w:rPr>
        <w:t>询价</w:t>
      </w:r>
      <w:r>
        <w:rPr>
          <w:rFonts w:hint="eastAsia" w:asciiTheme="minorEastAsia" w:hAnsiTheme="minorEastAsia" w:eastAsiaTheme="minorEastAsia" w:cstheme="minorEastAsia"/>
          <w:b/>
          <w:bCs/>
          <w:color w:val="auto"/>
          <w:sz w:val="24"/>
          <w:szCs w:val="24"/>
          <w:highlight w:val="none"/>
        </w:rPr>
        <w:t>文件方式）</w:t>
      </w:r>
      <w:r>
        <w:rPr>
          <w:rFonts w:hint="eastAsia" w:asciiTheme="minorEastAsia" w:hAnsiTheme="minorEastAsia" w:eastAsiaTheme="minorEastAsia" w:cstheme="minorEastAsia"/>
          <w:b/>
          <w:bCs/>
          <w:color w:val="auto"/>
          <w:sz w:val="24"/>
          <w:szCs w:val="24"/>
          <w:highlight w:val="none"/>
          <w:lang w:eastAsia="zh-CN"/>
        </w:rPr>
        <w:t>；</w:t>
      </w:r>
    </w:p>
    <w:p w14:paraId="0B381A8F">
      <w:pPr>
        <w:keepNext w:val="0"/>
        <w:keepLines w:val="0"/>
        <w:pageBreakBefore w:val="0"/>
        <w:widowControl w:val="0"/>
        <w:kinsoku/>
        <w:wordWrap w:val="0"/>
        <w:overflowPunct/>
        <w:topLinePunct w:val="0"/>
        <w:autoSpaceDE/>
        <w:autoSpaceDN/>
        <w:bidi w:val="0"/>
        <w:adjustRightInd w:val="0"/>
        <w:snapToGrid w:val="0"/>
        <w:spacing w:after="0" w:line="560" w:lineRule="exact"/>
        <w:ind w:left="0" w:leftChars="0" w:right="0" w:rightChars="0"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5.售价：</w:t>
      </w:r>
      <w:r>
        <w:rPr>
          <w:rFonts w:hint="eastAsia" w:asciiTheme="minorEastAsia" w:hAnsiTheme="minorEastAsia" w:eastAsiaTheme="minorEastAsia" w:cstheme="minorEastAsia"/>
          <w:color w:val="auto"/>
          <w:sz w:val="24"/>
          <w:szCs w:val="24"/>
          <w:highlight w:val="none"/>
          <w:lang w:val="en-US" w:eastAsia="zh-CN"/>
        </w:rPr>
        <w:t>0元</w:t>
      </w:r>
      <w:r>
        <w:rPr>
          <w:rFonts w:hint="eastAsia" w:asciiTheme="minorEastAsia" w:hAnsiTheme="minorEastAsia" w:eastAsiaTheme="minorEastAsia" w:cstheme="minorEastAsia"/>
          <w:color w:val="auto"/>
          <w:sz w:val="24"/>
          <w:szCs w:val="24"/>
          <w:highlight w:val="none"/>
        </w:rPr>
        <w:t>。</w:t>
      </w:r>
    </w:p>
    <w:p w14:paraId="4E7AEAF0">
      <w:pPr>
        <w:keepNext w:val="0"/>
        <w:keepLines w:val="0"/>
        <w:pageBreakBefore w:val="0"/>
        <w:widowControl w:val="0"/>
        <w:kinsoku/>
        <w:overflowPunct/>
        <w:topLinePunct w:val="0"/>
        <w:autoSpaceDN/>
        <w:bidi w:val="0"/>
        <w:adjustRightInd w:val="0"/>
        <w:snapToGrid w:val="0"/>
        <w:spacing w:after="0" w:line="560" w:lineRule="exact"/>
        <w:ind w:left="0" w:leftChars="0" w:right="0" w:rightChars="0"/>
        <w:textAlignment w:val="auto"/>
        <w:outlineLvl w:val="1"/>
        <w:rPr>
          <w:rFonts w:hint="eastAsia" w:asciiTheme="minorEastAsia" w:hAnsiTheme="minorEastAsia" w:eastAsiaTheme="minorEastAsia" w:cstheme="minorEastAsia"/>
          <w:b/>
          <w:bCs/>
          <w:color w:val="auto"/>
          <w:sz w:val="24"/>
          <w:szCs w:val="24"/>
          <w:highlight w:val="none"/>
        </w:rPr>
      </w:pPr>
      <w:bookmarkStart w:id="55" w:name="_Toc29916"/>
      <w:bookmarkStart w:id="56" w:name="_Toc65677098"/>
      <w:bookmarkStart w:id="57" w:name="_Toc69202108"/>
      <w:bookmarkStart w:id="58" w:name="_Toc3272"/>
      <w:r>
        <w:rPr>
          <w:rFonts w:hint="eastAsia" w:asciiTheme="minorEastAsia" w:hAnsiTheme="minorEastAsia" w:eastAsiaTheme="minorEastAsia" w:cstheme="minorEastAsia"/>
          <w:b/>
          <w:bCs/>
          <w:color w:val="auto"/>
          <w:sz w:val="24"/>
          <w:szCs w:val="24"/>
          <w:highlight w:val="none"/>
        </w:rPr>
        <w:t>四、响应文件提交</w:t>
      </w:r>
      <w:bookmarkEnd w:id="55"/>
      <w:bookmarkEnd w:id="56"/>
      <w:bookmarkEnd w:id="57"/>
      <w:bookmarkEnd w:id="58"/>
    </w:p>
    <w:p w14:paraId="43EDF3E9">
      <w:pPr>
        <w:keepNext w:val="0"/>
        <w:keepLines w:val="0"/>
        <w:pageBreakBefore w:val="0"/>
        <w:widowControl w:val="0"/>
        <w:kinsoku/>
        <w:wordWrap w:val="0"/>
        <w:overflowPunct/>
        <w:topLinePunct w:val="0"/>
        <w:autoSpaceDE/>
        <w:autoSpaceDN/>
        <w:bidi w:val="0"/>
        <w:adjustRightInd w:val="0"/>
        <w:snapToGrid w:val="0"/>
        <w:spacing w:after="0" w:line="560" w:lineRule="exact"/>
        <w:ind w:left="0" w:leftChars="0" w:right="0" w:rightChars="0" w:firstLine="482"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val="en-US"/>
        </w:rPr>
        <w:t>.</w:t>
      </w:r>
      <w:r>
        <w:rPr>
          <w:rFonts w:hint="eastAsia" w:asciiTheme="minorEastAsia" w:hAnsiTheme="minorEastAsia" w:eastAsiaTheme="minorEastAsia" w:cstheme="minorEastAsia"/>
          <w:b/>
          <w:bCs/>
          <w:color w:val="auto"/>
          <w:sz w:val="24"/>
          <w:szCs w:val="24"/>
          <w:highlight w:val="none"/>
        </w:rPr>
        <w:t>截止时间：</w:t>
      </w:r>
      <w:r>
        <w:rPr>
          <w:rFonts w:hint="eastAsia" w:asciiTheme="minorEastAsia" w:hAnsiTheme="minorEastAsia" w:eastAsiaTheme="minorEastAsia" w:cstheme="minorEastAsia"/>
          <w:b/>
          <w:bCs/>
          <w:color w:val="auto"/>
          <w:sz w:val="24"/>
          <w:szCs w:val="24"/>
          <w:highlight w:val="none"/>
          <w:u w:val="single"/>
          <w:lang w:eastAsia="zh-CN"/>
        </w:rPr>
        <w:t>202</w:t>
      </w:r>
      <w:r>
        <w:rPr>
          <w:rFonts w:hint="eastAsia" w:asciiTheme="minorEastAsia" w:hAnsiTheme="minorEastAsia" w:eastAsiaTheme="minorEastAsia" w:cstheme="minorEastAsia"/>
          <w:b/>
          <w:bCs/>
          <w:color w:val="auto"/>
          <w:sz w:val="24"/>
          <w:szCs w:val="24"/>
          <w:highlight w:val="none"/>
          <w:u w:val="single"/>
          <w:lang w:val="en-US" w:eastAsia="zh-CN"/>
        </w:rPr>
        <w:t>6</w:t>
      </w:r>
      <w:r>
        <w:rPr>
          <w:rFonts w:hint="eastAsia" w:asciiTheme="minorEastAsia" w:hAnsiTheme="minorEastAsia" w:eastAsiaTheme="minorEastAsia" w:cstheme="minorEastAsia"/>
          <w:b/>
          <w:bCs/>
          <w:color w:val="auto"/>
          <w:sz w:val="24"/>
          <w:szCs w:val="24"/>
          <w:highlight w:val="none"/>
          <w:u w:val="single"/>
        </w:rPr>
        <w:t>年</w:t>
      </w:r>
      <w:r>
        <w:rPr>
          <w:rFonts w:hint="eastAsia" w:asciiTheme="minorEastAsia" w:hAnsiTheme="minorEastAsia" w:cstheme="minorEastAsia"/>
          <w:b/>
          <w:bCs/>
          <w:color w:val="auto"/>
          <w:sz w:val="24"/>
          <w:szCs w:val="24"/>
          <w:highlight w:val="none"/>
          <w:u w:val="single"/>
          <w:lang w:val="en-US" w:eastAsia="zh-CN"/>
        </w:rPr>
        <w:t>5</w:t>
      </w:r>
      <w:r>
        <w:rPr>
          <w:rFonts w:hint="eastAsia" w:asciiTheme="minorEastAsia" w:hAnsiTheme="minorEastAsia" w:eastAsiaTheme="minorEastAsia" w:cstheme="minorEastAsia"/>
          <w:b/>
          <w:bCs/>
          <w:color w:val="auto"/>
          <w:sz w:val="24"/>
          <w:szCs w:val="24"/>
          <w:highlight w:val="none"/>
          <w:u w:val="single"/>
        </w:rPr>
        <w:t>月</w:t>
      </w:r>
      <w:r>
        <w:rPr>
          <w:rFonts w:hint="eastAsia" w:asciiTheme="minorEastAsia" w:hAnsiTheme="minorEastAsia" w:cstheme="minorEastAsia"/>
          <w:b/>
          <w:bCs/>
          <w:color w:val="auto"/>
          <w:sz w:val="24"/>
          <w:szCs w:val="24"/>
          <w:highlight w:val="none"/>
          <w:u w:val="single"/>
          <w:lang w:val="en-US" w:eastAsia="zh-CN"/>
        </w:rPr>
        <w:t>18</w:t>
      </w:r>
      <w:r>
        <w:rPr>
          <w:rFonts w:hint="eastAsia" w:asciiTheme="minorEastAsia" w:hAnsiTheme="minorEastAsia" w:eastAsiaTheme="minorEastAsia" w:cstheme="minorEastAsia"/>
          <w:b/>
          <w:bCs/>
          <w:color w:val="auto"/>
          <w:sz w:val="24"/>
          <w:szCs w:val="24"/>
          <w:highlight w:val="none"/>
          <w:u w:val="single"/>
        </w:rPr>
        <w:t>日</w:t>
      </w:r>
      <w:r>
        <w:rPr>
          <w:rFonts w:hint="eastAsia" w:asciiTheme="minorEastAsia" w:hAnsiTheme="minorEastAsia" w:cstheme="minorEastAsia"/>
          <w:b/>
          <w:bCs/>
          <w:color w:val="auto"/>
          <w:sz w:val="24"/>
          <w:szCs w:val="24"/>
          <w:highlight w:val="none"/>
          <w:u w:val="single"/>
          <w:lang w:val="en-US" w:eastAsia="zh-CN"/>
        </w:rPr>
        <w:t>09</w:t>
      </w:r>
      <w:r>
        <w:rPr>
          <w:rFonts w:hint="eastAsia" w:asciiTheme="minorEastAsia" w:hAnsiTheme="minorEastAsia" w:eastAsiaTheme="minorEastAsia" w:cstheme="minorEastAsia"/>
          <w:b/>
          <w:bCs/>
          <w:color w:val="auto"/>
          <w:sz w:val="24"/>
          <w:szCs w:val="24"/>
          <w:highlight w:val="none"/>
          <w:u w:val="single"/>
        </w:rPr>
        <w:t>时00分</w:t>
      </w:r>
      <w:r>
        <w:rPr>
          <w:rFonts w:hint="eastAsia" w:asciiTheme="minorEastAsia" w:hAnsiTheme="minorEastAsia" w:eastAsiaTheme="minorEastAsia" w:cstheme="minorEastAsia"/>
          <w:b/>
          <w:bCs/>
          <w:color w:val="auto"/>
          <w:sz w:val="24"/>
          <w:szCs w:val="24"/>
          <w:highlight w:val="none"/>
        </w:rPr>
        <w:t>（北京时间）</w:t>
      </w:r>
      <w:r>
        <w:rPr>
          <w:rFonts w:hint="eastAsia" w:asciiTheme="minorEastAsia" w:hAnsiTheme="minorEastAsia" w:eastAsiaTheme="minorEastAsia" w:cstheme="minorEastAsia"/>
          <w:color w:val="auto"/>
          <w:sz w:val="24"/>
          <w:szCs w:val="24"/>
          <w:highlight w:val="none"/>
          <w:lang w:eastAsia="zh-CN"/>
        </w:rPr>
        <w:t>；</w:t>
      </w:r>
    </w:p>
    <w:p w14:paraId="74C38258">
      <w:pPr>
        <w:keepNext w:val="0"/>
        <w:keepLines w:val="0"/>
        <w:pageBreakBefore w:val="0"/>
        <w:widowControl w:val="0"/>
        <w:kinsoku/>
        <w:wordWrap w:val="0"/>
        <w:overflowPunct/>
        <w:topLinePunct w:val="0"/>
        <w:autoSpaceDE/>
        <w:autoSpaceDN/>
        <w:bidi w:val="0"/>
        <w:adjustRightInd w:val="0"/>
        <w:snapToGrid w:val="0"/>
        <w:spacing w:after="0" w:line="560" w:lineRule="exact"/>
        <w:ind w:left="0" w:leftChars="0" w:right="0" w:rightChars="0" w:firstLine="482"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2</w:t>
      </w:r>
      <w:r>
        <w:rPr>
          <w:rFonts w:hint="eastAsia" w:asciiTheme="minorEastAsia" w:hAnsiTheme="minorEastAsia" w:eastAsiaTheme="minorEastAsia" w:cstheme="minorEastAsia"/>
          <w:b/>
          <w:bCs/>
          <w:color w:val="auto"/>
          <w:sz w:val="24"/>
          <w:szCs w:val="24"/>
          <w:highlight w:val="none"/>
          <w:lang w:val="en-US"/>
        </w:rPr>
        <w:t>.</w:t>
      </w:r>
      <w:r>
        <w:rPr>
          <w:rFonts w:hint="eastAsia" w:asciiTheme="minorEastAsia" w:hAnsiTheme="minorEastAsia" w:eastAsiaTheme="minorEastAsia" w:cstheme="minorEastAsia"/>
          <w:b/>
          <w:bCs/>
          <w:color w:val="auto"/>
          <w:sz w:val="24"/>
          <w:szCs w:val="24"/>
          <w:highlight w:val="none"/>
        </w:rPr>
        <w:t>地点：</w:t>
      </w:r>
      <w:r>
        <w:rPr>
          <w:rFonts w:hint="eastAsia" w:asciiTheme="minorEastAsia" w:hAnsiTheme="minorEastAsia" w:eastAsiaTheme="minorEastAsia" w:cstheme="minorEastAsia"/>
          <w:color w:val="auto"/>
          <w:sz w:val="24"/>
          <w:szCs w:val="24"/>
          <w:highlight w:val="none"/>
        </w:rPr>
        <w:t>供应商应按照本项目</w:t>
      </w:r>
      <w:r>
        <w:rPr>
          <w:rFonts w:hint="eastAsia" w:asciiTheme="minorEastAsia" w:hAnsiTheme="minorEastAsia" w:eastAsiaTheme="minorEastAsia" w:cstheme="minorEastAsia"/>
          <w:color w:val="auto"/>
          <w:sz w:val="24"/>
          <w:szCs w:val="24"/>
          <w:highlight w:val="none"/>
          <w:lang w:eastAsia="zh-CN"/>
        </w:rPr>
        <w:t>询价</w:t>
      </w:r>
      <w:r>
        <w:rPr>
          <w:rFonts w:hint="eastAsia" w:asciiTheme="minorEastAsia" w:hAnsiTheme="minorEastAsia" w:eastAsiaTheme="minorEastAsia" w:cstheme="minorEastAsia"/>
          <w:color w:val="auto"/>
          <w:sz w:val="24"/>
          <w:szCs w:val="24"/>
          <w:highlight w:val="none"/>
        </w:rPr>
        <w:t>文件和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政采云</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平台的要求编制、加密后在响应文件提交截止时间前上传至</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政采云</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平台，网上确认电子签名，响应文件提交截止时间前未完成响应文件上传的，视为撤回响应文件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供应商在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政采云</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平台提交电子版响应文件时，请填写参加远程采购活动经办人联系方式。</w:t>
      </w:r>
      <w:r>
        <w:rPr>
          <w:rFonts w:hint="eastAsia" w:asciiTheme="minorEastAsia" w:hAnsiTheme="minorEastAsia" w:eastAsiaTheme="minorEastAsia" w:cstheme="minorEastAsia"/>
          <w:color w:val="auto"/>
          <w:sz w:val="24"/>
          <w:szCs w:val="24"/>
          <w:highlight w:val="none"/>
          <w:lang w:eastAsia="zh-CN"/>
        </w:rPr>
        <w:t xml:space="preserve"> </w:t>
      </w:r>
    </w:p>
    <w:p w14:paraId="54417DF0">
      <w:pPr>
        <w:keepNext w:val="0"/>
        <w:keepLines w:val="0"/>
        <w:pageBreakBefore w:val="0"/>
        <w:widowControl w:val="0"/>
        <w:kinsoku/>
        <w:overflowPunct/>
        <w:topLinePunct w:val="0"/>
        <w:autoSpaceDN/>
        <w:bidi w:val="0"/>
        <w:adjustRightInd w:val="0"/>
        <w:snapToGrid w:val="0"/>
        <w:spacing w:after="0" w:line="560" w:lineRule="exact"/>
        <w:ind w:left="0" w:leftChars="0" w:right="0" w:rightChars="0"/>
        <w:textAlignment w:val="auto"/>
        <w:outlineLvl w:val="1"/>
        <w:rPr>
          <w:rFonts w:hint="eastAsia" w:asciiTheme="minorEastAsia" w:hAnsiTheme="minorEastAsia" w:eastAsiaTheme="minorEastAsia" w:cstheme="minorEastAsia"/>
          <w:b/>
          <w:bCs/>
          <w:color w:val="auto"/>
          <w:sz w:val="24"/>
          <w:szCs w:val="24"/>
          <w:highlight w:val="none"/>
          <w:lang w:eastAsia="zh-CN"/>
        </w:rPr>
      </w:pPr>
      <w:bookmarkStart w:id="59" w:name="_Toc69202109"/>
      <w:bookmarkStart w:id="60" w:name="_Toc65677099"/>
      <w:bookmarkStart w:id="61" w:name="_Toc1463"/>
      <w:bookmarkStart w:id="62" w:name="_Toc11435"/>
      <w:r>
        <w:rPr>
          <w:rFonts w:hint="eastAsia" w:asciiTheme="minorEastAsia" w:hAnsiTheme="minorEastAsia" w:eastAsiaTheme="minorEastAsia" w:cstheme="minorEastAsia"/>
          <w:b/>
          <w:bCs/>
          <w:color w:val="auto"/>
          <w:sz w:val="24"/>
          <w:szCs w:val="24"/>
          <w:highlight w:val="none"/>
        </w:rPr>
        <w:t>五、开启</w:t>
      </w:r>
      <w:bookmarkEnd w:id="59"/>
      <w:bookmarkEnd w:id="60"/>
      <w:r>
        <w:rPr>
          <w:rFonts w:hint="eastAsia" w:asciiTheme="minorEastAsia" w:hAnsiTheme="minorEastAsia" w:eastAsiaTheme="minorEastAsia" w:cstheme="minorEastAsia"/>
          <w:b/>
          <w:bCs/>
          <w:color w:val="auto"/>
          <w:sz w:val="24"/>
          <w:szCs w:val="24"/>
          <w:highlight w:val="none"/>
          <w:lang w:eastAsia="zh-CN"/>
        </w:rPr>
        <w:t>响应文件</w:t>
      </w:r>
      <w:bookmarkEnd w:id="61"/>
      <w:bookmarkEnd w:id="62"/>
    </w:p>
    <w:p w14:paraId="51D6E9E4">
      <w:pPr>
        <w:keepNext w:val="0"/>
        <w:keepLines w:val="0"/>
        <w:pageBreakBefore w:val="0"/>
        <w:widowControl w:val="0"/>
        <w:kinsoku/>
        <w:wordWrap w:val="0"/>
        <w:overflowPunct/>
        <w:topLinePunct w:val="0"/>
        <w:autoSpaceDE/>
        <w:autoSpaceDN/>
        <w:bidi w:val="0"/>
        <w:adjustRightInd w:val="0"/>
        <w:snapToGrid w:val="0"/>
        <w:spacing w:after="0" w:line="560" w:lineRule="exact"/>
        <w:ind w:left="0" w:leftChars="0" w:right="0" w:rightChars="0" w:firstLine="482"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val="en-US"/>
        </w:rPr>
        <w:t>.</w:t>
      </w:r>
      <w:r>
        <w:rPr>
          <w:rFonts w:hint="eastAsia" w:asciiTheme="minorEastAsia" w:hAnsiTheme="minorEastAsia" w:eastAsiaTheme="minorEastAsia" w:cstheme="minorEastAsia"/>
          <w:b/>
          <w:bCs/>
          <w:color w:val="auto"/>
          <w:sz w:val="24"/>
          <w:szCs w:val="24"/>
          <w:highlight w:val="none"/>
        </w:rPr>
        <w:t>时间：</w:t>
      </w:r>
      <w:r>
        <w:rPr>
          <w:rFonts w:hint="eastAsia" w:asciiTheme="minorEastAsia" w:hAnsiTheme="minorEastAsia" w:eastAsiaTheme="minorEastAsia" w:cstheme="minorEastAsia"/>
          <w:b/>
          <w:bCs/>
          <w:color w:val="auto"/>
          <w:sz w:val="24"/>
          <w:szCs w:val="24"/>
          <w:highlight w:val="none"/>
          <w:u w:val="single"/>
          <w:lang w:eastAsia="zh-CN"/>
        </w:rPr>
        <w:t>202</w:t>
      </w:r>
      <w:r>
        <w:rPr>
          <w:rFonts w:hint="eastAsia" w:asciiTheme="minorEastAsia" w:hAnsiTheme="minorEastAsia" w:eastAsiaTheme="minorEastAsia" w:cstheme="minorEastAsia"/>
          <w:b/>
          <w:bCs/>
          <w:color w:val="auto"/>
          <w:sz w:val="24"/>
          <w:szCs w:val="24"/>
          <w:highlight w:val="none"/>
          <w:u w:val="single"/>
          <w:lang w:val="en-US" w:eastAsia="zh-CN"/>
        </w:rPr>
        <w:t>6</w:t>
      </w:r>
      <w:r>
        <w:rPr>
          <w:rFonts w:hint="eastAsia" w:asciiTheme="minorEastAsia" w:hAnsiTheme="minorEastAsia" w:eastAsiaTheme="minorEastAsia" w:cstheme="minorEastAsia"/>
          <w:b/>
          <w:bCs/>
          <w:color w:val="auto"/>
          <w:sz w:val="24"/>
          <w:szCs w:val="24"/>
          <w:highlight w:val="none"/>
          <w:u w:val="single"/>
        </w:rPr>
        <w:t>年</w:t>
      </w:r>
      <w:r>
        <w:rPr>
          <w:rFonts w:hint="eastAsia" w:asciiTheme="minorEastAsia" w:hAnsiTheme="minorEastAsia" w:cstheme="minorEastAsia"/>
          <w:b/>
          <w:bCs/>
          <w:color w:val="auto"/>
          <w:sz w:val="24"/>
          <w:szCs w:val="24"/>
          <w:highlight w:val="none"/>
          <w:u w:val="single"/>
          <w:lang w:val="en-US" w:eastAsia="zh-CN"/>
        </w:rPr>
        <w:t>5</w:t>
      </w:r>
      <w:r>
        <w:rPr>
          <w:rFonts w:hint="eastAsia" w:asciiTheme="minorEastAsia" w:hAnsiTheme="minorEastAsia" w:eastAsiaTheme="minorEastAsia" w:cstheme="minorEastAsia"/>
          <w:b/>
          <w:bCs/>
          <w:color w:val="auto"/>
          <w:sz w:val="24"/>
          <w:szCs w:val="24"/>
          <w:highlight w:val="none"/>
          <w:u w:val="single"/>
        </w:rPr>
        <w:t>月</w:t>
      </w:r>
      <w:r>
        <w:rPr>
          <w:rFonts w:hint="eastAsia" w:asciiTheme="minorEastAsia" w:hAnsiTheme="minorEastAsia" w:cstheme="minorEastAsia"/>
          <w:b/>
          <w:bCs/>
          <w:color w:val="auto"/>
          <w:sz w:val="24"/>
          <w:szCs w:val="24"/>
          <w:highlight w:val="none"/>
          <w:u w:val="single"/>
          <w:lang w:val="en-US" w:eastAsia="zh-CN"/>
        </w:rPr>
        <w:t>18</w:t>
      </w:r>
      <w:r>
        <w:rPr>
          <w:rFonts w:hint="eastAsia" w:asciiTheme="minorEastAsia" w:hAnsiTheme="minorEastAsia" w:eastAsiaTheme="minorEastAsia" w:cstheme="minorEastAsia"/>
          <w:b/>
          <w:bCs/>
          <w:color w:val="auto"/>
          <w:sz w:val="24"/>
          <w:szCs w:val="24"/>
          <w:highlight w:val="none"/>
          <w:u w:val="single"/>
        </w:rPr>
        <w:t>日</w:t>
      </w:r>
      <w:r>
        <w:rPr>
          <w:rFonts w:hint="eastAsia" w:asciiTheme="minorEastAsia" w:hAnsiTheme="minorEastAsia" w:cstheme="minorEastAsia"/>
          <w:b/>
          <w:bCs/>
          <w:color w:val="auto"/>
          <w:sz w:val="24"/>
          <w:szCs w:val="24"/>
          <w:highlight w:val="none"/>
          <w:u w:val="single"/>
          <w:lang w:val="en-US" w:eastAsia="zh-CN"/>
        </w:rPr>
        <w:t>09</w:t>
      </w:r>
      <w:r>
        <w:rPr>
          <w:rFonts w:hint="eastAsia" w:asciiTheme="minorEastAsia" w:hAnsiTheme="minorEastAsia" w:eastAsiaTheme="minorEastAsia" w:cstheme="minorEastAsia"/>
          <w:b/>
          <w:bCs/>
          <w:color w:val="auto"/>
          <w:sz w:val="24"/>
          <w:szCs w:val="24"/>
          <w:highlight w:val="none"/>
          <w:u w:val="single"/>
        </w:rPr>
        <w:t>时00分</w:t>
      </w:r>
      <w:r>
        <w:rPr>
          <w:rFonts w:hint="eastAsia" w:asciiTheme="minorEastAsia" w:hAnsiTheme="minorEastAsia" w:eastAsiaTheme="minorEastAsia" w:cstheme="minorEastAsia"/>
          <w:b/>
          <w:bCs/>
          <w:color w:val="auto"/>
          <w:sz w:val="24"/>
          <w:szCs w:val="24"/>
          <w:highlight w:val="none"/>
        </w:rPr>
        <w:t>（北京时间）</w:t>
      </w:r>
      <w:r>
        <w:rPr>
          <w:rFonts w:hint="eastAsia" w:asciiTheme="minorEastAsia" w:hAnsiTheme="minorEastAsia" w:eastAsiaTheme="minorEastAsia" w:cstheme="minorEastAsia"/>
          <w:b/>
          <w:bCs/>
          <w:color w:val="auto"/>
          <w:sz w:val="24"/>
          <w:szCs w:val="24"/>
          <w:highlight w:val="none"/>
          <w:lang w:eastAsia="zh-CN"/>
        </w:rPr>
        <w:t>；</w:t>
      </w:r>
    </w:p>
    <w:p w14:paraId="7AC8CB6C">
      <w:pPr>
        <w:pStyle w:val="5"/>
        <w:keepNext w:val="0"/>
        <w:keepLines w:val="0"/>
        <w:pageBreakBefore w:val="0"/>
        <w:widowControl/>
        <w:kinsoku/>
        <w:wordWrap w:val="0"/>
        <w:overflowPunct/>
        <w:topLinePunct w:val="0"/>
        <w:autoSpaceDE w:val="0"/>
        <w:autoSpaceDN w:val="0"/>
        <w:bidi w:val="0"/>
        <w:adjustRightInd w:val="0"/>
        <w:snapToGrid w:val="0"/>
        <w:spacing w:after="0" w:afterAutospacing="0" w:line="560" w:lineRule="exact"/>
        <w:ind w:left="0" w:leftChars="0" w:right="0" w:rightChars="0" w:firstLine="450" w:firstLineChars="200"/>
        <w:textAlignment w:val="baseline"/>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2</w:t>
      </w:r>
      <w:r>
        <w:rPr>
          <w:rFonts w:hint="eastAsia" w:asciiTheme="minorEastAsia" w:hAnsiTheme="minorEastAsia" w:eastAsiaTheme="minorEastAsia" w:cstheme="minorEastAsia"/>
          <w:b/>
          <w:bCs/>
          <w:color w:val="auto"/>
          <w:sz w:val="24"/>
          <w:szCs w:val="24"/>
          <w:highlight w:val="none"/>
          <w:lang w:val="en-US"/>
        </w:rPr>
        <w:t>.</w:t>
      </w:r>
      <w:r>
        <w:rPr>
          <w:rFonts w:hint="eastAsia" w:asciiTheme="minorEastAsia" w:hAnsiTheme="minorEastAsia" w:eastAsiaTheme="minorEastAsia" w:cstheme="minorEastAsia"/>
          <w:b/>
          <w:bCs/>
          <w:color w:val="auto"/>
          <w:sz w:val="24"/>
          <w:szCs w:val="24"/>
          <w:highlight w:val="none"/>
        </w:rPr>
        <w:t>地点：</w:t>
      </w:r>
      <w:r>
        <w:rPr>
          <w:rFonts w:hint="eastAsia" w:asciiTheme="minorEastAsia" w:hAnsiTheme="minorEastAsia" w:eastAsiaTheme="minorEastAsia" w:cstheme="minorEastAsia"/>
          <w:color w:val="auto"/>
          <w:sz w:val="24"/>
          <w:szCs w:val="24"/>
          <w:highlight w:val="none"/>
        </w:rPr>
        <w:t>政采云平台（https://www.zcygov.cn/）</w:t>
      </w:r>
      <w:r>
        <w:rPr>
          <w:rFonts w:hint="eastAsia" w:asciiTheme="minorEastAsia" w:hAnsiTheme="minorEastAsia" w:eastAsiaTheme="minorEastAsia" w:cstheme="minorEastAsia"/>
          <w:color w:val="auto"/>
          <w:sz w:val="24"/>
          <w:szCs w:val="24"/>
          <w:highlight w:val="none"/>
          <w:lang w:eastAsia="zh-CN"/>
        </w:rPr>
        <w:t>。</w:t>
      </w:r>
    </w:p>
    <w:p w14:paraId="6BA3941A">
      <w:pPr>
        <w:keepNext w:val="0"/>
        <w:keepLines w:val="0"/>
        <w:pageBreakBefore w:val="0"/>
        <w:widowControl/>
        <w:kinsoku/>
        <w:wordWrap w:val="0"/>
        <w:overflowPunct/>
        <w:topLinePunct w:val="0"/>
        <w:autoSpaceDE/>
        <w:autoSpaceDN/>
        <w:bidi w:val="0"/>
        <w:adjustRightInd w:val="0"/>
        <w:snapToGrid w:val="0"/>
        <w:spacing w:after="0" w:line="560" w:lineRule="exact"/>
        <w:ind w:left="0" w:leftChars="0" w:right="0" w:rightChars="0" w:firstLine="482" w:firstLineChars="200"/>
        <w:textAlignment w:val="auto"/>
        <w:rPr>
          <w:rFonts w:hint="eastAsia" w:asciiTheme="minorEastAsia" w:hAnsiTheme="minorEastAsia" w:eastAsiaTheme="minorEastAsia" w:cstheme="minorEastAsia"/>
          <w:b/>
          <w:bCs/>
          <w:strike/>
          <w:dstrike w:val="0"/>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rPr>
        <w:t>特别提示：</w:t>
      </w:r>
    </w:p>
    <w:p w14:paraId="691E0795">
      <w:pPr>
        <w:keepNext w:val="0"/>
        <w:keepLines w:val="0"/>
        <w:pageBreakBefore w:val="0"/>
        <w:widowControl w:val="0"/>
        <w:kinsoku/>
        <w:wordWrap w:val="0"/>
        <w:overflowPunct/>
        <w:topLinePunct w:val="0"/>
        <w:autoSpaceDE/>
        <w:autoSpaceDN/>
        <w:bidi w:val="0"/>
        <w:adjustRightInd w:val="0"/>
        <w:snapToGrid w:val="0"/>
        <w:spacing w:after="0" w:line="56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电子响应文件开启时，供应商需要在具备有摄像头及语音功能且互联网网络状况良好的电脑登录“政采云”平台电子开标大厅，按规定时间对加密的电子响应文件进行解密，否则视为解密失败，响应文件无效。</w:t>
      </w:r>
    </w:p>
    <w:p w14:paraId="11854167">
      <w:pPr>
        <w:pStyle w:val="5"/>
        <w:keepNext w:val="0"/>
        <w:keepLines w:val="0"/>
        <w:pageBreakBefore w:val="0"/>
        <w:kinsoku/>
        <w:wordWrap w:val="0"/>
        <w:overflowPunct/>
        <w:topLinePunct w:val="0"/>
        <w:autoSpaceDE/>
        <w:autoSpaceDN/>
        <w:bidi w:val="0"/>
        <w:adjustRightInd w:val="0"/>
        <w:snapToGrid w:val="0"/>
        <w:spacing w:after="0" w:line="560" w:lineRule="exact"/>
        <w:ind w:left="0" w:leftChars="0" w:right="0" w:rightChars="0" w:firstLine="45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因上述等原因造成无法按时参加而带来的所有损失由供应商自行承担。</w:t>
      </w:r>
    </w:p>
    <w:p w14:paraId="64E6E14B">
      <w:pPr>
        <w:keepNext w:val="0"/>
        <w:keepLines w:val="0"/>
        <w:pageBreakBefore w:val="0"/>
        <w:widowControl w:val="0"/>
        <w:kinsoku/>
        <w:overflowPunct/>
        <w:topLinePunct w:val="0"/>
        <w:autoSpaceDN/>
        <w:bidi w:val="0"/>
        <w:adjustRightInd w:val="0"/>
        <w:snapToGrid w:val="0"/>
        <w:spacing w:after="0" w:line="560" w:lineRule="exact"/>
        <w:ind w:left="0" w:leftChars="0" w:right="0" w:rightChars="0"/>
        <w:textAlignment w:val="auto"/>
        <w:outlineLvl w:val="1"/>
        <w:rPr>
          <w:rFonts w:hint="eastAsia" w:asciiTheme="minorEastAsia" w:hAnsiTheme="minorEastAsia" w:eastAsiaTheme="minorEastAsia" w:cstheme="minorEastAsia"/>
          <w:b/>
          <w:bCs/>
          <w:color w:val="auto"/>
          <w:sz w:val="24"/>
          <w:szCs w:val="24"/>
          <w:highlight w:val="none"/>
        </w:rPr>
      </w:pPr>
      <w:bookmarkStart w:id="63" w:name="_Toc24827"/>
      <w:bookmarkStart w:id="64" w:name="_Toc28359084"/>
      <w:bookmarkStart w:id="65" w:name="_Toc65077338"/>
      <w:bookmarkStart w:id="66" w:name="_Toc12159"/>
      <w:bookmarkStart w:id="67" w:name="_Toc22029"/>
      <w:bookmarkStart w:id="68" w:name="_Toc35393794"/>
      <w:bookmarkStart w:id="69" w:name="_Toc58597792"/>
      <w:bookmarkStart w:id="70" w:name="_Toc5986"/>
      <w:bookmarkStart w:id="71" w:name="_Toc22326"/>
      <w:bookmarkStart w:id="72" w:name="_Toc28359007"/>
      <w:bookmarkStart w:id="73" w:name="_Toc14984"/>
      <w:bookmarkStart w:id="74" w:name="_Toc35393625"/>
      <w:r>
        <w:rPr>
          <w:rFonts w:hint="eastAsia" w:asciiTheme="minorEastAsia" w:hAnsiTheme="minorEastAsia" w:eastAsiaTheme="minorEastAsia" w:cstheme="minorEastAsia"/>
          <w:b/>
          <w:bCs/>
          <w:color w:val="auto"/>
          <w:sz w:val="24"/>
          <w:szCs w:val="24"/>
          <w:highlight w:val="none"/>
          <w:lang w:eastAsia="zh-CN"/>
        </w:rPr>
        <w:t>六</w:t>
      </w:r>
      <w:r>
        <w:rPr>
          <w:rFonts w:hint="eastAsia" w:asciiTheme="minorEastAsia" w:hAnsiTheme="minorEastAsia" w:eastAsiaTheme="minorEastAsia" w:cstheme="minorEastAsia"/>
          <w:b/>
          <w:bCs/>
          <w:color w:val="auto"/>
          <w:sz w:val="24"/>
          <w:szCs w:val="24"/>
          <w:highlight w:val="none"/>
        </w:rPr>
        <w:t>、公告期限</w:t>
      </w:r>
      <w:bookmarkEnd w:id="63"/>
      <w:bookmarkEnd w:id="64"/>
      <w:bookmarkEnd w:id="65"/>
      <w:bookmarkEnd w:id="66"/>
      <w:bookmarkEnd w:id="67"/>
      <w:bookmarkEnd w:id="68"/>
      <w:bookmarkEnd w:id="69"/>
      <w:bookmarkEnd w:id="70"/>
      <w:bookmarkEnd w:id="71"/>
      <w:bookmarkEnd w:id="72"/>
      <w:bookmarkEnd w:id="73"/>
      <w:bookmarkEnd w:id="74"/>
    </w:p>
    <w:p w14:paraId="0DEF911C">
      <w:pPr>
        <w:keepNext w:val="0"/>
        <w:keepLines w:val="0"/>
        <w:pageBreakBefore w:val="0"/>
        <w:kinsoku/>
        <w:wordWrap w:val="0"/>
        <w:overflowPunct/>
        <w:topLinePunct w:val="0"/>
        <w:autoSpaceDE/>
        <w:autoSpaceDN/>
        <w:bidi w:val="0"/>
        <w:adjustRightInd w:val="0"/>
        <w:snapToGrid w:val="0"/>
        <w:spacing w:after="0" w:line="56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自本公告发布之日起3个工作日以上。</w:t>
      </w:r>
    </w:p>
    <w:p w14:paraId="0AD3B22B">
      <w:pPr>
        <w:keepNext w:val="0"/>
        <w:keepLines w:val="0"/>
        <w:pageBreakBefore w:val="0"/>
        <w:widowControl w:val="0"/>
        <w:kinsoku/>
        <w:overflowPunct/>
        <w:topLinePunct w:val="0"/>
        <w:autoSpaceDN/>
        <w:bidi w:val="0"/>
        <w:adjustRightInd w:val="0"/>
        <w:snapToGrid w:val="0"/>
        <w:spacing w:after="0" w:line="560" w:lineRule="exact"/>
        <w:ind w:left="0" w:leftChars="0" w:right="0" w:rightChars="0"/>
        <w:textAlignment w:val="auto"/>
        <w:outlineLvl w:val="1"/>
        <w:rPr>
          <w:rFonts w:hint="eastAsia" w:asciiTheme="minorEastAsia" w:hAnsiTheme="minorEastAsia" w:eastAsiaTheme="minorEastAsia" w:cstheme="minorEastAsia"/>
          <w:b/>
          <w:bCs/>
          <w:color w:val="auto"/>
          <w:sz w:val="24"/>
          <w:szCs w:val="24"/>
          <w:highlight w:val="none"/>
        </w:rPr>
      </w:pPr>
      <w:bookmarkStart w:id="75" w:name="_Toc13347"/>
      <w:bookmarkStart w:id="76" w:name="_Toc29359"/>
      <w:bookmarkStart w:id="77" w:name="_Toc11195"/>
      <w:bookmarkStart w:id="78" w:name="_Toc69202111"/>
      <w:bookmarkStart w:id="79" w:name="_Toc3128"/>
      <w:bookmarkStart w:id="80" w:name="_Toc65506466"/>
      <w:bookmarkStart w:id="81" w:name="_Toc5573"/>
      <w:bookmarkStart w:id="82" w:name="_Toc35393626"/>
      <w:bookmarkStart w:id="83" w:name="_Toc14970"/>
      <w:bookmarkStart w:id="84" w:name="_Toc65677101"/>
      <w:bookmarkStart w:id="85" w:name="_Toc35393795"/>
      <w:bookmarkStart w:id="86" w:name="_Toc58597793"/>
      <w:bookmarkStart w:id="87" w:name="_Toc26316"/>
      <w:bookmarkStart w:id="88" w:name="_Toc58597794"/>
      <w:bookmarkStart w:id="89" w:name="_Toc5862"/>
      <w:bookmarkStart w:id="90" w:name="_Toc27751"/>
      <w:bookmarkStart w:id="91" w:name="_Toc28359085"/>
      <w:bookmarkStart w:id="92" w:name="_Toc35393627"/>
      <w:bookmarkStart w:id="93" w:name="_Toc24267"/>
      <w:bookmarkStart w:id="94" w:name="_Toc19823"/>
      <w:bookmarkStart w:id="95" w:name="_Toc31032"/>
      <w:bookmarkStart w:id="96" w:name="_Toc35393796"/>
      <w:bookmarkStart w:id="97" w:name="_Toc28359008"/>
      <w:bookmarkStart w:id="98" w:name="_Toc65077340"/>
      <w:r>
        <w:rPr>
          <w:rFonts w:hint="eastAsia" w:asciiTheme="minorEastAsia" w:hAnsiTheme="minorEastAsia" w:eastAsiaTheme="minorEastAsia" w:cstheme="minorEastAsia"/>
          <w:b/>
          <w:bCs/>
          <w:color w:val="auto"/>
          <w:sz w:val="24"/>
          <w:szCs w:val="24"/>
          <w:highlight w:val="none"/>
        </w:rPr>
        <w:t>七、其他补充事宜</w:t>
      </w:r>
      <w:bookmarkEnd w:id="75"/>
      <w:bookmarkEnd w:id="76"/>
      <w:bookmarkEnd w:id="77"/>
      <w:bookmarkEnd w:id="78"/>
      <w:bookmarkEnd w:id="79"/>
      <w:bookmarkEnd w:id="80"/>
      <w:bookmarkEnd w:id="81"/>
      <w:bookmarkEnd w:id="82"/>
      <w:bookmarkEnd w:id="83"/>
      <w:bookmarkEnd w:id="84"/>
      <w:bookmarkEnd w:id="85"/>
      <w:bookmarkEnd w:id="86"/>
    </w:p>
    <w:bookmarkEnd w:id="16"/>
    <w:bookmarkEnd w:id="87"/>
    <w:bookmarkEnd w:id="88"/>
    <w:bookmarkEnd w:id="89"/>
    <w:bookmarkEnd w:id="90"/>
    <w:bookmarkEnd w:id="91"/>
    <w:bookmarkEnd w:id="92"/>
    <w:bookmarkEnd w:id="93"/>
    <w:bookmarkEnd w:id="94"/>
    <w:bookmarkEnd w:id="95"/>
    <w:bookmarkEnd w:id="96"/>
    <w:bookmarkEnd w:id="97"/>
    <w:bookmarkEnd w:id="98"/>
    <w:p w14:paraId="0CDF60C7">
      <w:pPr>
        <w:keepNext w:val="0"/>
        <w:keepLines w:val="0"/>
        <w:pageBreakBefore w:val="0"/>
        <w:widowControl w:val="0"/>
        <w:kinsoku/>
        <w:overflowPunct/>
        <w:topLinePunct w:val="0"/>
        <w:autoSpaceDN/>
        <w:bidi w:val="0"/>
        <w:adjustRightInd w:val="0"/>
        <w:snapToGrid w:val="0"/>
        <w:spacing w:after="0" w:line="560" w:lineRule="exact"/>
        <w:ind w:right="0" w:rightChars="0" w:firstLine="480" w:firstLineChars="200"/>
        <w:textAlignment w:val="auto"/>
        <w:outlineLvl w:val="1"/>
        <w:rPr>
          <w:rFonts w:hint="eastAsia" w:asciiTheme="minorEastAsia" w:hAnsiTheme="minorEastAsia" w:eastAsiaTheme="minorEastAsia" w:cstheme="minorEastAsia"/>
          <w:color w:val="auto"/>
          <w:sz w:val="24"/>
          <w:szCs w:val="24"/>
          <w:highlight w:val="none"/>
        </w:rPr>
      </w:pPr>
      <w:bookmarkStart w:id="99" w:name="_Toc69202112"/>
      <w:bookmarkStart w:id="100" w:name="_Toc25680"/>
      <w:bookmarkStart w:id="101" w:name="_Toc65677102"/>
      <w:bookmarkStart w:id="102" w:name="_Toc26808"/>
      <w:bookmarkStart w:id="103" w:name="_Toc65506467"/>
      <w:bookmarkStart w:id="104" w:name="OLE_LINK6"/>
      <w:r>
        <w:rPr>
          <w:rFonts w:hint="eastAsia" w:asciiTheme="minorEastAsia" w:hAnsiTheme="minorEastAsia" w:eastAsiaTheme="minorEastAsia" w:cstheme="minorEastAsia"/>
          <w:color w:val="auto"/>
          <w:sz w:val="24"/>
          <w:szCs w:val="24"/>
          <w:highlight w:val="none"/>
        </w:rPr>
        <w:t>1.本次采购公告在云南省政府采购网上发布。请各位供应商在递交投标（响应）文件前随时查看，以获取最新的消息。</w:t>
      </w:r>
    </w:p>
    <w:p w14:paraId="7AE7CA5A">
      <w:pPr>
        <w:keepNext w:val="0"/>
        <w:keepLines w:val="0"/>
        <w:pageBreakBefore w:val="0"/>
        <w:widowControl w:val="0"/>
        <w:kinsoku/>
        <w:overflowPunct/>
        <w:topLinePunct w:val="0"/>
        <w:autoSpaceDN/>
        <w:bidi w:val="0"/>
        <w:adjustRightInd w:val="0"/>
        <w:snapToGrid w:val="0"/>
        <w:spacing w:after="0" w:line="560" w:lineRule="exact"/>
        <w:ind w:right="0" w:rightChars="0" w:firstLine="480" w:firstLineChars="200"/>
        <w:textAlignment w:val="auto"/>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本次项目采用全流程电子化采购方式，各供应商认真学习云南省政府采购电子交易平台（政采云）发布的相关操作手册。操作手册查询链接：https://helpcenter.zcygov.cn/document/#/document/dashboard?siteCode=yunnan。如有疑问联系95763。（1）供应商注册。供应商须在云南省政府采购电子交易平台注册后，方可参与项目。操作路径：云南省政府采购电子交易平台-业务支持-用户注册-供应商模块。（2）CA数字证书办理。供应商须办理有效CA数字证书。申领链接：https://middle.zcygov.cn/ca/apply/choose。（3）CA数字证书绑定。供应商进行CA绑定。操作路径：云南省政府采购电子交易平台-我的工作台-系统管理-ca管理-ca绑定。（4）采购文件获取。供应商须在采购公告规定的文件获取期限内，使用账号密码或ca数字证书登录平台，获取采购文件。操作路径：云南省政府采购电子交易平台-我的工作台-项目采购--获取采购文件。请务必在规定期限内获取采购文件，逾期将无法获取。（5）投标（响应）文件编制与递交。供应商须下载投标（响应）客户端，通过客户端编制投标（响应）文件，并线上递交。投标客户端下载路径：https://market.zcygov.cn/application-market/#/download/list（6）开评标。供应商须在项目指定的开标时间前，提前登录政府采购电子交易平台，并在规定时间内完成解密，如供应商因自身原因，无法在规定时间内解密的，自行承担后果（如：设备故障、浏览器故障、驱动故障、网络故障、加密CA与解密CA不一致等）。操作路径：云南省政府采购电子交易平台-我的工作台-项目采购-开标评标-进入开标大厅。</w:t>
      </w:r>
    </w:p>
    <w:p w14:paraId="40C7AACD">
      <w:pPr>
        <w:keepNext w:val="0"/>
        <w:keepLines w:val="0"/>
        <w:pageBreakBefore w:val="0"/>
        <w:widowControl w:val="0"/>
        <w:kinsoku/>
        <w:overflowPunct/>
        <w:topLinePunct w:val="0"/>
        <w:autoSpaceDN/>
        <w:bidi w:val="0"/>
        <w:adjustRightInd w:val="0"/>
        <w:snapToGrid w:val="0"/>
        <w:spacing w:after="0" w:line="560" w:lineRule="exact"/>
        <w:ind w:left="0" w:leftChars="0" w:right="0" w:rightChars="0" w:firstLine="482" w:firstLineChars="200"/>
        <w:textAlignment w:val="auto"/>
        <w:outlineLvl w:val="1"/>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八、对本次</w:t>
      </w:r>
      <w:r>
        <w:rPr>
          <w:rFonts w:hint="eastAsia" w:asciiTheme="minorEastAsia" w:hAnsiTheme="minorEastAsia" w:eastAsiaTheme="minorEastAsia" w:cstheme="minorEastAsia"/>
          <w:b/>
          <w:bCs/>
          <w:color w:val="auto"/>
          <w:sz w:val="24"/>
          <w:szCs w:val="24"/>
          <w:highlight w:val="none"/>
          <w:lang w:eastAsia="zh-CN"/>
        </w:rPr>
        <w:t>采购项目</w:t>
      </w:r>
      <w:r>
        <w:rPr>
          <w:rFonts w:hint="eastAsia" w:asciiTheme="minorEastAsia" w:hAnsiTheme="minorEastAsia" w:eastAsiaTheme="minorEastAsia" w:cstheme="minorEastAsia"/>
          <w:b/>
          <w:bCs/>
          <w:color w:val="auto"/>
          <w:sz w:val="24"/>
          <w:szCs w:val="24"/>
          <w:highlight w:val="none"/>
        </w:rPr>
        <w:t>提出询问，请按以下方式联系。</w:t>
      </w:r>
      <w:bookmarkEnd w:id="99"/>
      <w:bookmarkEnd w:id="100"/>
      <w:bookmarkEnd w:id="101"/>
      <w:bookmarkEnd w:id="102"/>
      <w:bookmarkEnd w:id="103"/>
      <w:bookmarkStart w:id="105" w:name="_Toc28359096"/>
      <w:bookmarkStart w:id="106" w:name="_Toc28359019"/>
      <w:bookmarkStart w:id="107" w:name="_Toc16078"/>
      <w:bookmarkStart w:id="108" w:name="_Toc27049"/>
      <w:bookmarkStart w:id="109" w:name="_Toc35393806"/>
      <w:bookmarkStart w:id="110" w:name="_Toc35393637"/>
    </w:p>
    <w:bookmarkEnd w:id="104"/>
    <w:p w14:paraId="7C24156F">
      <w:pPr>
        <w:keepNext w:val="0"/>
        <w:keepLines w:val="0"/>
        <w:pageBreakBefore w:val="0"/>
        <w:widowControl w:val="0"/>
        <w:kinsoku/>
        <w:wordWrap w:val="0"/>
        <w:overflowPunct/>
        <w:topLinePunct w:val="0"/>
        <w:autoSpaceDE/>
        <w:autoSpaceDN/>
        <w:bidi w:val="0"/>
        <w:adjustRightInd w:val="0"/>
        <w:snapToGrid w:val="0"/>
        <w:spacing w:after="0" w:line="560" w:lineRule="exact"/>
        <w:ind w:right="0" w:rightChars="0" w:firstLine="482" w:firstLineChars="200"/>
        <w:textAlignment w:val="auto"/>
        <w:rPr>
          <w:rFonts w:hint="eastAsia" w:asciiTheme="minorEastAsia" w:hAnsiTheme="minorEastAsia" w:eastAsiaTheme="minorEastAsia" w:cstheme="minorEastAsia"/>
          <w:b/>
          <w:bCs/>
          <w:color w:val="auto"/>
          <w:sz w:val="24"/>
          <w:szCs w:val="24"/>
          <w:highlight w:val="none"/>
          <w:lang w:eastAsia="zh-CN"/>
        </w:rPr>
      </w:pPr>
      <w:bookmarkStart w:id="111" w:name="_Toc31731"/>
      <w:bookmarkStart w:id="112" w:name="_Toc18695"/>
      <w:r>
        <w:rPr>
          <w:rFonts w:hint="eastAsia" w:asciiTheme="minorEastAsia" w:hAnsiTheme="minorEastAsia" w:eastAsiaTheme="minorEastAsia" w:cstheme="minorEastAsia"/>
          <w:b/>
          <w:bCs/>
          <w:color w:val="auto"/>
          <w:sz w:val="24"/>
          <w:szCs w:val="24"/>
          <w:highlight w:val="none"/>
          <w:lang w:eastAsia="zh-CN"/>
        </w:rPr>
        <w:t>1.采购人信息</w:t>
      </w:r>
      <w:bookmarkEnd w:id="105"/>
      <w:bookmarkEnd w:id="106"/>
      <w:bookmarkEnd w:id="107"/>
      <w:bookmarkEnd w:id="108"/>
      <w:bookmarkEnd w:id="109"/>
      <w:bookmarkEnd w:id="110"/>
      <w:bookmarkEnd w:id="111"/>
      <w:bookmarkEnd w:id="112"/>
    </w:p>
    <w:p w14:paraId="3A0156D2">
      <w:pPr>
        <w:keepNext w:val="0"/>
        <w:keepLines w:val="0"/>
        <w:pageBreakBefore w:val="0"/>
        <w:widowControl w:val="0"/>
        <w:kinsoku/>
        <w:wordWrap w:val="0"/>
        <w:overflowPunct/>
        <w:topLinePunct w:val="0"/>
        <w:autoSpaceDE/>
        <w:autoSpaceDN/>
        <w:bidi w:val="0"/>
        <w:adjustRightInd w:val="0"/>
        <w:snapToGrid w:val="0"/>
        <w:spacing w:after="0" w:line="560" w:lineRule="exact"/>
        <w:ind w:left="0" w:leftChars="0" w:right="0" w:rightChars="0" w:firstLine="360" w:firstLineChars="150"/>
        <w:textAlignment w:val="auto"/>
        <w:rPr>
          <w:rFonts w:hint="eastAsia" w:asciiTheme="minorEastAsia" w:hAnsiTheme="minorEastAsia" w:eastAsiaTheme="minorEastAsia" w:cstheme="minorEastAsia"/>
          <w:color w:val="auto"/>
          <w:sz w:val="24"/>
          <w:szCs w:val="24"/>
          <w:highlight w:val="none"/>
          <w:lang w:val="en-US" w:eastAsia="zh-CN"/>
        </w:rPr>
      </w:pPr>
      <w:bookmarkStart w:id="113" w:name="OLE_LINK4"/>
      <w:bookmarkStart w:id="114" w:name="_Toc35393638"/>
      <w:bookmarkStart w:id="115" w:name="_Toc9384"/>
      <w:bookmarkStart w:id="116" w:name="_Toc28359097"/>
      <w:bookmarkStart w:id="117" w:name="_Toc28359020"/>
      <w:bookmarkStart w:id="118" w:name="_Toc35393807"/>
      <w:bookmarkStart w:id="119" w:name="_Toc30444"/>
      <w:r>
        <w:rPr>
          <w:rFonts w:hint="eastAsia" w:asciiTheme="minorEastAsia" w:hAnsiTheme="minorEastAsia" w:eastAsiaTheme="minorEastAsia" w:cstheme="minorEastAsia"/>
          <w:color w:val="auto"/>
          <w:sz w:val="24"/>
          <w:szCs w:val="24"/>
          <w:highlight w:val="none"/>
        </w:rPr>
        <w:t>名称：</w:t>
      </w:r>
      <w:bookmarkStart w:id="120" w:name="OLE_LINK5"/>
      <w:r>
        <w:rPr>
          <w:rFonts w:hint="eastAsia" w:asciiTheme="minorEastAsia" w:hAnsiTheme="minorEastAsia" w:eastAsiaTheme="minorEastAsia" w:cstheme="minorEastAsia"/>
          <w:color w:val="auto"/>
          <w:sz w:val="24"/>
          <w:szCs w:val="24"/>
          <w:highlight w:val="none"/>
          <w:lang w:eastAsia="zh-CN"/>
        </w:rPr>
        <w:t>澜沧县</w:t>
      </w:r>
      <w:r>
        <w:rPr>
          <w:rFonts w:hint="eastAsia" w:asciiTheme="minorEastAsia" w:hAnsiTheme="minorEastAsia" w:eastAsiaTheme="minorEastAsia" w:cstheme="minorEastAsia"/>
          <w:color w:val="auto"/>
          <w:sz w:val="24"/>
          <w:szCs w:val="24"/>
          <w:highlight w:val="none"/>
          <w:lang w:val="en-US" w:eastAsia="zh-CN"/>
        </w:rPr>
        <w:t>第二人民医院</w:t>
      </w:r>
    </w:p>
    <w:bookmarkEnd w:id="120"/>
    <w:p w14:paraId="0671C707">
      <w:pPr>
        <w:keepNext w:val="0"/>
        <w:keepLines w:val="0"/>
        <w:pageBreakBefore w:val="0"/>
        <w:widowControl w:val="0"/>
        <w:kinsoku/>
        <w:wordWrap w:val="0"/>
        <w:overflowPunct/>
        <w:topLinePunct w:val="0"/>
        <w:autoSpaceDE/>
        <w:autoSpaceDN/>
        <w:bidi w:val="0"/>
        <w:adjustRightInd w:val="0"/>
        <w:snapToGrid w:val="0"/>
        <w:spacing w:after="0" w:line="560" w:lineRule="exact"/>
        <w:ind w:left="0" w:leftChars="0" w:right="0" w:rightChars="0"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bookmarkStart w:id="121" w:name="OLE_LINK12"/>
      <w:r>
        <w:rPr>
          <w:rFonts w:hint="eastAsia" w:asciiTheme="minorEastAsia" w:hAnsiTheme="minorEastAsia" w:eastAsiaTheme="minorEastAsia" w:cstheme="minorEastAsia"/>
          <w:color w:val="auto"/>
          <w:sz w:val="24"/>
          <w:szCs w:val="24"/>
          <w:highlight w:val="none"/>
        </w:rPr>
        <w:t>澜沧县上允镇政法大街二号</w:t>
      </w:r>
    </w:p>
    <w:bookmarkEnd w:id="121"/>
    <w:p w14:paraId="36630DAE">
      <w:pPr>
        <w:keepNext w:val="0"/>
        <w:keepLines w:val="0"/>
        <w:pageBreakBefore w:val="0"/>
        <w:widowControl w:val="0"/>
        <w:kinsoku/>
        <w:wordWrap w:val="0"/>
        <w:overflowPunct/>
        <w:topLinePunct w:val="0"/>
        <w:autoSpaceDE/>
        <w:autoSpaceDN/>
        <w:bidi w:val="0"/>
        <w:adjustRightInd w:val="0"/>
        <w:snapToGrid w:val="0"/>
        <w:spacing w:after="0" w:line="560" w:lineRule="exact"/>
        <w:ind w:left="0" w:leftChars="0" w:right="0" w:rightChars="0" w:firstLine="360" w:firstLineChars="15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联系人：周老师</w:t>
      </w:r>
    </w:p>
    <w:p w14:paraId="1F22009A">
      <w:pPr>
        <w:keepNext w:val="0"/>
        <w:keepLines w:val="0"/>
        <w:pageBreakBefore w:val="0"/>
        <w:widowControl w:val="0"/>
        <w:kinsoku/>
        <w:wordWrap w:val="0"/>
        <w:overflowPunct/>
        <w:topLinePunct w:val="0"/>
        <w:autoSpaceDE/>
        <w:autoSpaceDN/>
        <w:bidi w:val="0"/>
        <w:adjustRightInd w:val="0"/>
        <w:snapToGrid w:val="0"/>
        <w:spacing w:after="0" w:line="560" w:lineRule="exact"/>
        <w:ind w:left="0" w:leftChars="0" w:right="0" w:rightChars="0" w:firstLine="360" w:firstLineChars="15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联系方式：</w:t>
      </w:r>
      <w:bookmarkStart w:id="122" w:name="OLE_LINK13"/>
      <w:r>
        <w:rPr>
          <w:rFonts w:hint="eastAsia" w:asciiTheme="minorEastAsia" w:hAnsiTheme="minorEastAsia" w:eastAsiaTheme="minorEastAsia" w:cstheme="minorEastAsia"/>
          <w:color w:val="auto"/>
          <w:sz w:val="24"/>
          <w:szCs w:val="24"/>
          <w:highlight w:val="none"/>
          <w:lang w:val="en-US" w:eastAsia="zh-CN"/>
        </w:rPr>
        <w:t>15758381997</w:t>
      </w:r>
    </w:p>
    <w:bookmarkEnd w:id="113"/>
    <w:bookmarkEnd w:id="122"/>
    <w:p w14:paraId="04B80301">
      <w:pPr>
        <w:keepNext w:val="0"/>
        <w:keepLines w:val="0"/>
        <w:pageBreakBefore w:val="0"/>
        <w:widowControl w:val="0"/>
        <w:kinsoku/>
        <w:wordWrap w:val="0"/>
        <w:overflowPunct/>
        <w:topLinePunct w:val="0"/>
        <w:autoSpaceDE/>
        <w:autoSpaceDN/>
        <w:bidi w:val="0"/>
        <w:adjustRightInd w:val="0"/>
        <w:snapToGrid w:val="0"/>
        <w:spacing w:after="0" w:line="560" w:lineRule="exact"/>
        <w:ind w:left="0" w:leftChars="0" w:right="0" w:rightChars="0" w:firstLine="361" w:firstLineChars="15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2.采购代理机构信息</w:t>
      </w:r>
      <w:bookmarkEnd w:id="114"/>
      <w:bookmarkEnd w:id="115"/>
      <w:bookmarkEnd w:id="116"/>
      <w:bookmarkEnd w:id="117"/>
      <w:bookmarkEnd w:id="118"/>
      <w:bookmarkEnd w:id="119"/>
    </w:p>
    <w:p w14:paraId="066F0113">
      <w:pPr>
        <w:keepNext w:val="0"/>
        <w:keepLines w:val="0"/>
        <w:pageBreakBefore w:val="0"/>
        <w:widowControl w:val="0"/>
        <w:kinsoku/>
        <w:wordWrap w:val="0"/>
        <w:overflowPunct/>
        <w:topLinePunct w:val="0"/>
        <w:autoSpaceDE/>
        <w:autoSpaceDN/>
        <w:bidi w:val="0"/>
        <w:adjustRightInd w:val="0"/>
        <w:snapToGrid w:val="0"/>
        <w:spacing w:after="0" w:line="560" w:lineRule="exact"/>
        <w:ind w:left="0" w:leftChars="0" w:right="0" w:rightChars="0" w:firstLine="42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名称：</w:t>
      </w:r>
      <w:r>
        <w:rPr>
          <w:rFonts w:hint="eastAsia" w:asciiTheme="minorEastAsia" w:hAnsiTheme="minorEastAsia" w:eastAsiaTheme="minorEastAsia" w:cstheme="minorEastAsia"/>
          <w:color w:val="auto"/>
          <w:sz w:val="24"/>
          <w:szCs w:val="24"/>
          <w:highlight w:val="none"/>
          <w:lang w:eastAsia="zh-CN"/>
        </w:rPr>
        <w:t>澜沧县机关事务服务中心政府采购办公室</w:t>
      </w:r>
    </w:p>
    <w:p w14:paraId="37E55DFF">
      <w:pPr>
        <w:keepNext w:val="0"/>
        <w:keepLines w:val="0"/>
        <w:pageBreakBefore w:val="0"/>
        <w:widowControl w:val="0"/>
        <w:kinsoku/>
        <w:wordWrap w:val="0"/>
        <w:overflowPunct/>
        <w:topLinePunct w:val="0"/>
        <w:autoSpaceDE/>
        <w:autoSpaceDN/>
        <w:bidi w:val="0"/>
        <w:adjustRightInd w:val="0"/>
        <w:snapToGrid w:val="0"/>
        <w:spacing w:after="0" w:line="560" w:lineRule="exact"/>
        <w:ind w:left="0" w:leftChars="0" w:right="0" w:rightChars="0" w:firstLine="42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地址：</w:t>
      </w:r>
      <w:bookmarkStart w:id="123" w:name="OLE_LINK10"/>
      <w:bookmarkStart w:id="124" w:name="OLE_LINK14"/>
      <w:r>
        <w:rPr>
          <w:rFonts w:hint="eastAsia" w:asciiTheme="minorEastAsia" w:hAnsiTheme="minorEastAsia" w:eastAsiaTheme="minorEastAsia" w:cstheme="minorEastAsia"/>
          <w:color w:val="auto"/>
          <w:sz w:val="24"/>
          <w:szCs w:val="24"/>
          <w:highlight w:val="none"/>
        </w:rPr>
        <w:t>澜沧县</w:t>
      </w:r>
      <w:r>
        <w:rPr>
          <w:rFonts w:hint="eastAsia" w:asciiTheme="minorEastAsia" w:hAnsiTheme="minorEastAsia" w:eastAsiaTheme="minorEastAsia" w:cstheme="minorEastAsia"/>
          <w:color w:val="auto"/>
          <w:sz w:val="24"/>
          <w:szCs w:val="24"/>
          <w:highlight w:val="none"/>
          <w:lang w:eastAsia="zh-CN"/>
        </w:rPr>
        <w:t>勐朗镇</w:t>
      </w:r>
      <w:r>
        <w:rPr>
          <w:rFonts w:hint="eastAsia" w:asciiTheme="minorEastAsia" w:hAnsiTheme="minorEastAsia" w:eastAsiaTheme="minorEastAsia" w:cstheme="minorEastAsia"/>
          <w:color w:val="auto"/>
          <w:sz w:val="24"/>
          <w:szCs w:val="24"/>
          <w:highlight w:val="none"/>
          <w:lang w:val="en-US" w:eastAsia="zh-CN"/>
        </w:rPr>
        <w:t>建设路362号</w:t>
      </w:r>
      <w:bookmarkEnd w:id="123"/>
      <w:r>
        <w:rPr>
          <w:rFonts w:hint="eastAsia" w:asciiTheme="minorEastAsia" w:hAnsiTheme="minorEastAsia" w:eastAsiaTheme="minorEastAsia" w:cstheme="minorEastAsia"/>
          <w:color w:val="auto"/>
          <w:sz w:val="24"/>
          <w:szCs w:val="24"/>
          <w:highlight w:val="none"/>
          <w:lang w:val="en-US" w:eastAsia="zh-CN"/>
        </w:rPr>
        <w:t>政府大院内</w:t>
      </w:r>
    </w:p>
    <w:bookmarkEnd w:id="124"/>
    <w:p w14:paraId="54D558E7">
      <w:pPr>
        <w:keepNext w:val="0"/>
        <w:keepLines w:val="0"/>
        <w:pageBreakBefore w:val="0"/>
        <w:widowControl w:val="0"/>
        <w:kinsoku/>
        <w:wordWrap w:val="0"/>
        <w:overflowPunct/>
        <w:topLinePunct w:val="0"/>
        <w:autoSpaceDE/>
        <w:autoSpaceDN/>
        <w:bidi w:val="0"/>
        <w:adjustRightInd w:val="0"/>
        <w:snapToGrid w:val="0"/>
        <w:spacing w:after="0" w:line="560" w:lineRule="exact"/>
        <w:ind w:left="0" w:leftChars="0" w:right="0" w:rightChars="0" w:firstLine="42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联系方式：</w:t>
      </w:r>
      <w:bookmarkStart w:id="125" w:name="OLE_LINK9"/>
      <w:bookmarkStart w:id="126" w:name="OLE_LINK7"/>
      <w:r>
        <w:rPr>
          <w:rFonts w:hint="eastAsia" w:asciiTheme="minorEastAsia" w:hAnsiTheme="minorEastAsia" w:eastAsiaTheme="minorEastAsia" w:cstheme="minorEastAsia"/>
          <w:color w:val="auto"/>
          <w:sz w:val="24"/>
          <w:szCs w:val="24"/>
          <w:highlight w:val="none"/>
        </w:rPr>
        <w:t>0879-7239563</w:t>
      </w:r>
      <w:bookmarkEnd w:id="125"/>
    </w:p>
    <w:bookmarkEnd w:id="126"/>
    <w:p w14:paraId="2DEDBBD7">
      <w:pPr>
        <w:keepNext w:val="0"/>
        <w:keepLines w:val="0"/>
        <w:pageBreakBefore w:val="0"/>
        <w:widowControl w:val="0"/>
        <w:kinsoku/>
        <w:wordWrap w:val="0"/>
        <w:overflowPunct/>
        <w:topLinePunct w:val="0"/>
        <w:autoSpaceDE/>
        <w:autoSpaceDN/>
        <w:bidi w:val="0"/>
        <w:adjustRightInd w:val="0"/>
        <w:snapToGrid w:val="0"/>
        <w:spacing w:after="0" w:line="560" w:lineRule="exact"/>
        <w:ind w:left="0" w:leftChars="0" w:right="0" w:rightChars="0" w:firstLine="420"/>
        <w:textAlignment w:val="auto"/>
        <w:rPr>
          <w:rFonts w:hint="eastAsia" w:asciiTheme="minorEastAsia" w:hAnsiTheme="minorEastAsia" w:eastAsiaTheme="minorEastAsia" w:cstheme="minorEastAsia"/>
          <w:b/>
          <w:bCs/>
          <w:color w:val="auto"/>
          <w:sz w:val="24"/>
          <w:szCs w:val="24"/>
          <w:highlight w:val="none"/>
        </w:rPr>
      </w:pPr>
      <w:bookmarkStart w:id="127" w:name="_Toc28359021"/>
      <w:bookmarkStart w:id="128" w:name="_Toc35393639"/>
      <w:bookmarkStart w:id="129" w:name="_Toc35393808"/>
      <w:bookmarkStart w:id="130" w:name="_Toc28359098"/>
      <w:r>
        <w:rPr>
          <w:rFonts w:hint="eastAsia" w:asciiTheme="minorEastAsia" w:hAnsiTheme="minorEastAsia" w:eastAsiaTheme="minorEastAsia" w:cstheme="minorEastAsia"/>
          <w:b/>
          <w:bCs/>
          <w:color w:val="auto"/>
          <w:sz w:val="24"/>
          <w:szCs w:val="24"/>
          <w:highlight w:val="none"/>
        </w:rPr>
        <w:t>3.项目联系方式</w:t>
      </w:r>
      <w:bookmarkEnd w:id="127"/>
      <w:bookmarkEnd w:id="128"/>
      <w:bookmarkEnd w:id="129"/>
      <w:bookmarkEnd w:id="130"/>
    </w:p>
    <w:p w14:paraId="144BFA47">
      <w:pPr>
        <w:keepNext w:val="0"/>
        <w:keepLines w:val="0"/>
        <w:pageBreakBefore w:val="0"/>
        <w:widowControl w:val="0"/>
        <w:kinsoku/>
        <w:wordWrap w:val="0"/>
        <w:overflowPunct/>
        <w:topLinePunct w:val="0"/>
        <w:autoSpaceDE/>
        <w:autoSpaceDN/>
        <w:bidi w:val="0"/>
        <w:adjustRightInd w:val="0"/>
        <w:snapToGrid w:val="0"/>
        <w:spacing w:after="0" w:line="560" w:lineRule="exact"/>
        <w:ind w:left="0" w:leftChars="0" w:right="0" w:rightChars="0" w:firstLine="42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项目联系人：</w:t>
      </w:r>
      <w:r>
        <w:rPr>
          <w:rFonts w:hint="eastAsia" w:asciiTheme="minorEastAsia" w:hAnsiTheme="minorEastAsia" w:eastAsiaTheme="minorEastAsia" w:cstheme="minorEastAsia"/>
          <w:color w:val="auto"/>
          <w:sz w:val="24"/>
          <w:szCs w:val="24"/>
          <w:highlight w:val="none"/>
          <w:lang w:val="en-US" w:eastAsia="zh-CN"/>
        </w:rPr>
        <w:t>李宁娜</w:t>
      </w:r>
    </w:p>
    <w:p w14:paraId="1FDD77C8">
      <w:pPr>
        <w:keepNext w:val="0"/>
        <w:keepLines w:val="0"/>
        <w:pageBreakBefore w:val="0"/>
        <w:widowControl w:val="0"/>
        <w:kinsoku/>
        <w:wordWrap w:val="0"/>
        <w:overflowPunct/>
        <w:topLinePunct w:val="0"/>
        <w:autoSpaceDE/>
        <w:autoSpaceDN/>
        <w:bidi w:val="0"/>
        <w:adjustRightInd w:val="0"/>
        <w:snapToGrid w:val="0"/>
        <w:spacing w:after="0" w:line="560" w:lineRule="exact"/>
        <w:ind w:left="0" w:leftChars="0" w:right="0" w:rightChars="0" w:firstLine="42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电话：0879-7239563</w:t>
      </w:r>
    </w:p>
    <w:bookmarkEnd w:id="15"/>
    <w:p w14:paraId="2D7DBDDC">
      <w:pPr>
        <w:pageBreakBefore w:val="0"/>
        <w:kinsoku/>
        <w:overflowPunct/>
        <w:topLinePunct w:val="0"/>
        <w:bidi w:val="0"/>
        <w:adjustRightInd w:val="0"/>
        <w:snapToGrid w:val="0"/>
        <w:spacing w:after="0"/>
        <w:ind w:left="0" w:leftChars="0" w:right="0" w:rightChars="0"/>
        <w:jc w:val="both"/>
        <w:outlineLvl w:val="0"/>
        <w:rPr>
          <w:rFonts w:hint="eastAsia" w:ascii="方正小标宋简体" w:hAnsi="方正小标宋简体" w:eastAsia="方正小标宋简体" w:cs="方正小标宋简体"/>
          <w:color w:val="auto"/>
          <w:sz w:val="32"/>
          <w:szCs w:val="32"/>
          <w:highlight w:val="none"/>
          <w:lang w:val="zh-CN" w:eastAsia="zh-CN"/>
        </w:rPr>
      </w:pPr>
    </w:p>
    <w:p w14:paraId="05774A24">
      <w:pPr>
        <w:pageBreakBefore w:val="0"/>
        <w:kinsoku/>
        <w:overflowPunct/>
        <w:topLinePunct w:val="0"/>
        <w:bidi w:val="0"/>
        <w:adjustRightInd w:val="0"/>
        <w:snapToGrid w:val="0"/>
        <w:spacing w:after="0"/>
        <w:ind w:left="0" w:leftChars="0" w:right="0" w:rightChars="0"/>
        <w:jc w:val="center"/>
        <w:outlineLvl w:val="0"/>
        <w:rPr>
          <w:rFonts w:hint="eastAsia" w:ascii="方正小标宋简体" w:hAnsi="方正小标宋简体" w:eastAsia="方正小标宋简体" w:cs="方正小标宋简体"/>
          <w:color w:val="auto"/>
          <w:sz w:val="32"/>
          <w:szCs w:val="32"/>
          <w:highlight w:val="none"/>
          <w:lang w:val="zh-CN"/>
        </w:rPr>
      </w:pPr>
      <w:bookmarkStart w:id="131" w:name="_Toc16489"/>
      <w:r>
        <w:rPr>
          <w:rFonts w:hint="eastAsia" w:ascii="方正小标宋简体" w:hAnsi="方正小标宋简体" w:eastAsia="方正小标宋简体" w:cs="方正小标宋简体"/>
          <w:color w:val="auto"/>
          <w:sz w:val="32"/>
          <w:szCs w:val="32"/>
          <w:highlight w:val="none"/>
          <w:lang w:val="zh-CN" w:eastAsia="zh-CN"/>
        </w:rPr>
        <w:t>第二章  供应商须知</w:t>
      </w:r>
      <w:bookmarkEnd w:id="131"/>
    </w:p>
    <w:p w14:paraId="506A7CC1">
      <w:pPr>
        <w:keepNext w:val="0"/>
        <w:keepLines w:val="0"/>
        <w:pageBreakBefore w:val="0"/>
        <w:widowControl w:val="0"/>
        <w:kinsoku/>
        <w:wordWrap/>
        <w:overflowPunct/>
        <w:topLinePunct w:val="0"/>
        <w:autoSpaceDE/>
        <w:autoSpaceDN/>
        <w:bidi w:val="0"/>
        <w:adjustRightInd w:val="0"/>
        <w:snapToGrid w:val="0"/>
        <w:spacing w:after="0" w:line="520" w:lineRule="exact"/>
        <w:ind w:left="0" w:leftChars="0" w:right="0" w:rightChars="0"/>
        <w:jc w:val="center"/>
        <w:textAlignment w:val="auto"/>
        <w:outlineLvl w:val="1"/>
        <w:rPr>
          <w:rFonts w:hint="eastAsia" w:ascii="黑体" w:hAnsi="黑体" w:eastAsia="黑体" w:cs="黑体"/>
          <w:color w:val="auto"/>
          <w:sz w:val="28"/>
          <w:szCs w:val="28"/>
          <w:highlight w:val="none"/>
          <w:lang w:val="zh-CN"/>
        </w:rPr>
      </w:pPr>
      <w:bookmarkStart w:id="132" w:name="_Toc12675"/>
      <w:bookmarkStart w:id="133" w:name="_Toc490231932"/>
      <w:r>
        <w:rPr>
          <w:rFonts w:hint="eastAsia" w:ascii="黑体" w:hAnsi="黑体" w:eastAsia="黑体" w:cs="黑体"/>
          <w:color w:val="auto"/>
          <w:sz w:val="28"/>
          <w:szCs w:val="28"/>
          <w:highlight w:val="none"/>
          <w:lang w:val="zh-CN"/>
        </w:rPr>
        <w:t>供应商须知前附表</w:t>
      </w:r>
      <w:bookmarkEnd w:id="132"/>
      <w:bookmarkEnd w:id="133"/>
    </w:p>
    <w:tbl>
      <w:tblPr>
        <w:tblStyle w:val="17"/>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628"/>
        <w:gridCol w:w="1700"/>
        <w:gridCol w:w="7388"/>
      </w:tblGrid>
      <w:tr w14:paraId="529B7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141" w:type="dxa"/>
            <w:gridSpan w:val="2"/>
            <w:vAlign w:val="center"/>
          </w:tcPr>
          <w:p w14:paraId="2233E0FC">
            <w:pPr>
              <w:keepNext w:val="0"/>
              <w:keepLines w:val="0"/>
              <w:pageBreakBefore w:val="0"/>
              <w:kinsoku/>
              <w:wordWrap w:val="0"/>
              <w:overflowPunct/>
              <w:topLinePunct w:val="0"/>
              <w:bidi w:val="0"/>
              <w:adjustRightInd w:val="0"/>
              <w:snapToGrid w:val="0"/>
              <w:spacing w:after="0" w:line="520" w:lineRule="exact"/>
              <w:ind w:left="0" w:leftChars="0" w:right="0" w:rightChars="0"/>
              <w:jc w:val="center"/>
              <w:rPr>
                <w:rFonts w:ascii="宋体" w:hAnsi="Times New Roman" w:eastAsia="宋体" w:cs="Times New Roman"/>
                <w:b/>
                <w:color w:val="auto"/>
                <w:sz w:val="24"/>
                <w:szCs w:val="24"/>
                <w:highlight w:val="none"/>
              </w:rPr>
            </w:pPr>
            <w:r>
              <w:rPr>
                <w:rFonts w:hint="eastAsia" w:ascii="宋体" w:hAnsi="Times New Roman" w:eastAsia="宋体" w:cs="Times New Roman"/>
                <w:b/>
                <w:color w:val="auto"/>
                <w:sz w:val="24"/>
                <w:szCs w:val="24"/>
                <w:highlight w:val="none"/>
              </w:rPr>
              <w:t>条款号</w:t>
            </w:r>
          </w:p>
        </w:tc>
        <w:tc>
          <w:tcPr>
            <w:tcW w:w="1700" w:type="dxa"/>
            <w:vAlign w:val="center"/>
          </w:tcPr>
          <w:p w14:paraId="59CE6166">
            <w:pPr>
              <w:keepNext w:val="0"/>
              <w:keepLines w:val="0"/>
              <w:pageBreakBefore w:val="0"/>
              <w:kinsoku/>
              <w:wordWrap w:val="0"/>
              <w:overflowPunct/>
              <w:topLinePunct w:val="0"/>
              <w:bidi w:val="0"/>
              <w:adjustRightInd w:val="0"/>
              <w:snapToGrid w:val="0"/>
              <w:spacing w:after="0" w:line="520" w:lineRule="exact"/>
              <w:ind w:left="0" w:leftChars="0" w:right="0" w:rightChars="0"/>
              <w:jc w:val="center"/>
              <w:rPr>
                <w:rFonts w:ascii="宋体" w:hAnsi="Times New Roman" w:eastAsia="宋体" w:cs="Times New Roman"/>
                <w:b/>
                <w:color w:val="auto"/>
                <w:sz w:val="24"/>
                <w:szCs w:val="24"/>
                <w:highlight w:val="none"/>
              </w:rPr>
            </w:pPr>
            <w:r>
              <w:rPr>
                <w:rFonts w:hint="eastAsia" w:ascii="宋体" w:hAnsi="Times New Roman" w:eastAsia="宋体" w:cs="Times New Roman"/>
                <w:b/>
                <w:color w:val="auto"/>
                <w:sz w:val="24"/>
                <w:szCs w:val="24"/>
                <w:highlight w:val="none"/>
              </w:rPr>
              <w:t>条款名称</w:t>
            </w:r>
          </w:p>
        </w:tc>
        <w:tc>
          <w:tcPr>
            <w:tcW w:w="7388" w:type="dxa"/>
            <w:vAlign w:val="center"/>
          </w:tcPr>
          <w:p w14:paraId="12A5C7F4">
            <w:pPr>
              <w:keepNext w:val="0"/>
              <w:keepLines w:val="0"/>
              <w:pageBreakBefore w:val="0"/>
              <w:kinsoku/>
              <w:wordWrap w:val="0"/>
              <w:overflowPunct/>
              <w:topLinePunct w:val="0"/>
              <w:bidi w:val="0"/>
              <w:adjustRightInd w:val="0"/>
              <w:snapToGrid w:val="0"/>
              <w:spacing w:after="0" w:line="520" w:lineRule="exact"/>
              <w:ind w:left="0" w:leftChars="0" w:right="0" w:rightChars="0"/>
              <w:jc w:val="center"/>
              <w:rPr>
                <w:rFonts w:ascii="宋体" w:hAnsi="Times New Roman" w:eastAsia="宋体" w:cs="Times New Roman"/>
                <w:b/>
                <w:color w:val="auto"/>
                <w:sz w:val="24"/>
                <w:szCs w:val="24"/>
                <w:highlight w:val="none"/>
              </w:rPr>
            </w:pPr>
            <w:r>
              <w:rPr>
                <w:rFonts w:hint="eastAsia" w:ascii="宋体" w:hAnsi="Times New Roman" w:eastAsia="宋体" w:cs="Times New Roman"/>
                <w:b/>
                <w:color w:val="auto"/>
                <w:sz w:val="24"/>
                <w:szCs w:val="24"/>
                <w:highlight w:val="none"/>
              </w:rPr>
              <w:t>编列内容</w:t>
            </w:r>
          </w:p>
        </w:tc>
      </w:tr>
      <w:tr w14:paraId="4FF08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1141" w:type="dxa"/>
            <w:gridSpan w:val="2"/>
            <w:vAlign w:val="center"/>
          </w:tcPr>
          <w:p w14:paraId="3C3F4A0B">
            <w:pPr>
              <w:keepNext w:val="0"/>
              <w:keepLines w:val="0"/>
              <w:pageBreakBefore w:val="0"/>
              <w:kinsoku/>
              <w:wordWrap w:val="0"/>
              <w:overflowPunct/>
              <w:topLinePunct w:val="0"/>
              <w:bidi w:val="0"/>
              <w:adjustRightInd w:val="0"/>
              <w:snapToGrid w:val="0"/>
              <w:spacing w:after="0" w:line="520" w:lineRule="exact"/>
              <w:ind w:left="0" w:leftChars="0" w:right="0" w:rightChars="0"/>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w:t>
            </w:r>
          </w:p>
        </w:tc>
        <w:tc>
          <w:tcPr>
            <w:tcW w:w="1700" w:type="dxa"/>
            <w:vAlign w:val="center"/>
          </w:tcPr>
          <w:p w14:paraId="0FF40E67">
            <w:pPr>
              <w:keepNext w:val="0"/>
              <w:keepLines w:val="0"/>
              <w:pageBreakBefore w:val="0"/>
              <w:kinsoku/>
              <w:wordWrap w:val="0"/>
              <w:overflowPunct/>
              <w:topLinePunct w:val="0"/>
              <w:bidi w:val="0"/>
              <w:adjustRightInd w:val="0"/>
              <w:snapToGrid w:val="0"/>
              <w:spacing w:after="0" w:line="520" w:lineRule="exact"/>
              <w:ind w:left="0" w:leftChars="0" w:right="0" w:rightChars="0"/>
              <w:jc w:val="center"/>
              <w:rPr>
                <w:rFonts w:ascii="宋体" w:hAnsi="宋体" w:eastAsia="宋体" w:cs="Times New Roman"/>
                <w:b/>
                <w:color w:val="auto"/>
                <w:sz w:val="24"/>
                <w:szCs w:val="24"/>
                <w:highlight w:val="none"/>
                <w:u w:val="single"/>
              </w:rPr>
            </w:pPr>
            <w:r>
              <w:rPr>
                <w:rFonts w:hint="eastAsia" w:ascii="宋体" w:hAnsi="宋体" w:eastAsia="宋体" w:cs="Times New Roman"/>
                <w:b/>
                <w:bCs/>
                <w:color w:val="auto"/>
                <w:sz w:val="24"/>
                <w:szCs w:val="24"/>
                <w:highlight w:val="none"/>
              </w:rPr>
              <w:t>采购人</w:t>
            </w:r>
          </w:p>
        </w:tc>
        <w:tc>
          <w:tcPr>
            <w:tcW w:w="7388" w:type="dxa"/>
            <w:vAlign w:val="center"/>
          </w:tcPr>
          <w:p w14:paraId="7E899217">
            <w:pPr>
              <w:keepNext w:val="0"/>
              <w:keepLines w:val="0"/>
              <w:pageBreakBefore w:val="0"/>
              <w:widowControl w:val="0"/>
              <w:kinsoku/>
              <w:wordWrap w:val="0"/>
              <w:overflowPunct/>
              <w:topLinePunct w:val="0"/>
              <w:autoSpaceDE/>
              <w:autoSpaceDN/>
              <w:bidi w:val="0"/>
              <w:adjustRightInd w:val="0"/>
              <w:snapToGrid w:val="0"/>
              <w:spacing w:after="0" w:line="520" w:lineRule="exact"/>
              <w:ind w:right="0" w:rightChars="0"/>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采购人：</w:t>
            </w:r>
            <w:r>
              <w:rPr>
                <w:rFonts w:hint="eastAsia" w:ascii="宋体" w:hAnsi="宋体" w:cs="宋体"/>
                <w:b w:val="0"/>
                <w:bCs w:val="0"/>
                <w:color w:val="auto"/>
                <w:sz w:val="24"/>
                <w:szCs w:val="24"/>
                <w:highlight w:val="none"/>
                <w:lang w:val="en-US" w:eastAsia="zh-CN"/>
              </w:rPr>
              <w:t>澜沧县第二人民医院</w:t>
            </w:r>
          </w:p>
          <w:p w14:paraId="4E9DA5B6">
            <w:pPr>
              <w:keepNext w:val="0"/>
              <w:keepLines w:val="0"/>
              <w:pageBreakBefore w:val="0"/>
              <w:widowControl w:val="0"/>
              <w:kinsoku/>
              <w:wordWrap w:val="0"/>
              <w:overflowPunct/>
              <w:topLinePunct w:val="0"/>
              <w:autoSpaceDE/>
              <w:autoSpaceDN/>
              <w:bidi w:val="0"/>
              <w:adjustRightInd w:val="0"/>
              <w:snapToGrid w:val="0"/>
              <w:spacing w:after="0" w:line="560" w:lineRule="exact"/>
              <w:ind w:right="0" w:rightChars="0"/>
              <w:textAlignment w:val="auto"/>
              <w:rPr>
                <w:rFonts w:hint="eastAsia" w:asciiTheme="minorEastAsia" w:hAnsiTheme="minorEastAsia" w:eastAsiaTheme="minorEastAsia" w:cstheme="minorEastAsia"/>
                <w:color w:val="auto"/>
                <w:sz w:val="24"/>
                <w:szCs w:val="24"/>
                <w:highlight w:val="none"/>
                <w:lang w:val="en-US" w:eastAsia="zh-CN"/>
              </w:rPr>
            </w:pPr>
            <w:bookmarkStart w:id="134" w:name="OLE_LINK8"/>
            <w:r>
              <w:rPr>
                <w:rFonts w:hint="eastAsia" w:asciiTheme="minorEastAsia" w:hAnsiTheme="minorEastAsia" w:eastAsiaTheme="minorEastAsia" w:cstheme="minorEastAsia"/>
                <w:color w:val="auto"/>
                <w:sz w:val="24"/>
                <w:szCs w:val="24"/>
                <w:highlight w:val="none"/>
                <w:lang w:val="en-US" w:eastAsia="zh-CN"/>
              </w:rPr>
              <w:t>联系人：周老师</w:t>
            </w:r>
          </w:p>
          <w:p w14:paraId="5F987443">
            <w:pPr>
              <w:keepNext w:val="0"/>
              <w:keepLines w:val="0"/>
              <w:pageBreakBefore w:val="0"/>
              <w:widowControl w:val="0"/>
              <w:kinsoku/>
              <w:wordWrap w:val="0"/>
              <w:overflowPunct/>
              <w:topLinePunct w:val="0"/>
              <w:autoSpaceDE/>
              <w:autoSpaceDN/>
              <w:bidi w:val="0"/>
              <w:adjustRightInd w:val="0"/>
              <w:snapToGrid w:val="0"/>
              <w:spacing w:after="0" w:line="560" w:lineRule="exact"/>
              <w:ind w:right="0" w:rightChars="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联系方式：15758381997</w:t>
            </w:r>
          </w:p>
          <w:p w14:paraId="6829C0CA">
            <w:pPr>
              <w:keepNext w:val="0"/>
              <w:keepLines w:val="0"/>
              <w:pageBreakBefore w:val="0"/>
              <w:widowControl w:val="0"/>
              <w:kinsoku/>
              <w:wordWrap w:val="0"/>
              <w:overflowPunct/>
              <w:topLinePunct w:val="0"/>
              <w:autoSpaceDE/>
              <w:autoSpaceDN/>
              <w:bidi w:val="0"/>
              <w:adjustRightInd w:val="0"/>
              <w:snapToGrid w:val="0"/>
              <w:spacing w:after="0" w:line="520" w:lineRule="exact"/>
              <w:ind w:right="0" w:rightChars="0"/>
              <w:textAlignment w:val="auto"/>
              <w:rPr>
                <w:rFonts w:hint="eastAsia" w:ascii="宋体" w:hAnsi="宋体" w:eastAsia="宋体" w:cs="Times New Roman"/>
                <w:bCs/>
                <w:color w:val="auto"/>
                <w:sz w:val="24"/>
                <w:szCs w:val="24"/>
                <w:highlight w:val="none"/>
                <w:lang w:eastAsia="zh-CN"/>
              </w:rPr>
            </w:pPr>
            <w:r>
              <w:rPr>
                <w:rFonts w:hint="eastAsia" w:ascii="宋体" w:hAnsi="宋体" w:eastAsia="宋体" w:cs="Times New Roman"/>
                <w:color w:val="auto"/>
                <w:sz w:val="24"/>
                <w:szCs w:val="24"/>
                <w:highlight w:val="none"/>
              </w:rPr>
              <w:t>地址：</w:t>
            </w:r>
            <w:bookmarkEnd w:id="134"/>
            <w:r>
              <w:rPr>
                <w:rFonts w:hint="eastAsia" w:asciiTheme="minorEastAsia" w:hAnsiTheme="minorEastAsia" w:eastAsiaTheme="minorEastAsia" w:cstheme="minorEastAsia"/>
                <w:color w:val="auto"/>
                <w:sz w:val="24"/>
                <w:szCs w:val="24"/>
                <w:highlight w:val="none"/>
              </w:rPr>
              <w:t>澜沧县上允镇政法大街二号</w:t>
            </w:r>
          </w:p>
        </w:tc>
      </w:tr>
      <w:tr w14:paraId="22769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4" w:hRule="atLeast"/>
          <w:jc w:val="center"/>
        </w:trPr>
        <w:tc>
          <w:tcPr>
            <w:tcW w:w="1141" w:type="dxa"/>
            <w:gridSpan w:val="2"/>
            <w:vAlign w:val="center"/>
          </w:tcPr>
          <w:p w14:paraId="4476F095">
            <w:pPr>
              <w:keepNext w:val="0"/>
              <w:keepLines w:val="0"/>
              <w:pageBreakBefore w:val="0"/>
              <w:kinsoku/>
              <w:wordWrap w:val="0"/>
              <w:overflowPunct/>
              <w:topLinePunct w:val="0"/>
              <w:bidi w:val="0"/>
              <w:adjustRightInd w:val="0"/>
              <w:snapToGrid w:val="0"/>
              <w:spacing w:after="0" w:line="520" w:lineRule="exact"/>
              <w:ind w:left="0" w:leftChars="0" w:right="0" w:rightChars="0"/>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p>
        </w:tc>
        <w:tc>
          <w:tcPr>
            <w:tcW w:w="1700" w:type="dxa"/>
            <w:vAlign w:val="center"/>
          </w:tcPr>
          <w:p w14:paraId="66F13A1B">
            <w:pPr>
              <w:keepNext w:val="0"/>
              <w:keepLines w:val="0"/>
              <w:pageBreakBefore w:val="0"/>
              <w:kinsoku/>
              <w:wordWrap w:val="0"/>
              <w:overflowPunct/>
              <w:topLinePunct w:val="0"/>
              <w:bidi w:val="0"/>
              <w:adjustRightInd w:val="0"/>
              <w:snapToGrid w:val="0"/>
              <w:spacing w:after="0" w:line="520" w:lineRule="exact"/>
              <w:ind w:left="0" w:leftChars="0" w:right="0" w:rightChars="0"/>
              <w:jc w:val="center"/>
              <w:rPr>
                <w:rFonts w:ascii="宋体" w:hAnsi="宋体" w:eastAsia="宋体" w:cs="Times New Roman"/>
                <w:b/>
                <w:bCs/>
                <w:color w:val="auto"/>
                <w:sz w:val="24"/>
                <w:szCs w:val="24"/>
                <w:highlight w:val="none"/>
              </w:rPr>
            </w:pPr>
            <w:r>
              <w:rPr>
                <w:rFonts w:hint="eastAsia" w:ascii="宋体" w:hAnsi="宋体" w:eastAsia="宋体" w:cs="宋体"/>
                <w:b/>
                <w:color w:val="auto"/>
                <w:kern w:val="0"/>
                <w:sz w:val="24"/>
                <w:szCs w:val="24"/>
                <w:highlight w:val="none"/>
              </w:rPr>
              <w:t>采购代理机构</w:t>
            </w:r>
          </w:p>
        </w:tc>
        <w:tc>
          <w:tcPr>
            <w:tcW w:w="7388" w:type="dxa"/>
            <w:vAlign w:val="center"/>
          </w:tcPr>
          <w:p w14:paraId="390CD576">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集采机构：澜沧县机关事务服务中心政府采购办公室</w:t>
            </w:r>
          </w:p>
          <w:p w14:paraId="6416538B">
            <w:pPr>
              <w:keepNext w:val="0"/>
              <w:keepLines w:val="0"/>
              <w:pageBreakBefore w:val="0"/>
              <w:widowControl w:val="0"/>
              <w:kinsoku/>
              <w:wordWrap w:val="0"/>
              <w:overflowPunct/>
              <w:topLinePunct w:val="0"/>
              <w:autoSpaceDE/>
              <w:autoSpaceDN/>
              <w:bidi w:val="0"/>
              <w:adjustRightInd w:val="0"/>
              <w:snapToGrid w:val="0"/>
              <w:spacing w:after="0" w:line="520" w:lineRule="exact"/>
              <w:ind w:right="0" w:rightChars="0"/>
              <w:textAlignment w:val="auto"/>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联系人：</w:t>
            </w:r>
            <w:r>
              <w:rPr>
                <w:rFonts w:hint="eastAsia" w:ascii="宋体" w:hAnsi="宋体" w:eastAsia="宋体" w:cs="Times New Roman"/>
                <w:color w:val="auto"/>
                <w:sz w:val="24"/>
                <w:szCs w:val="24"/>
                <w:highlight w:val="none"/>
                <w:lang w:val="en-US" w:eastAsia="zh-CN"/>
              </w:rPr>
              <w:t>李宁娜</w:t>
            </w:r>
          </w:p>
          <w:p w14:paraId="1C7C366F">
            <w:pPr>
              <w:keepNext w:val="0"/>
              <w:keepLines w:val="0"/>
              <w:pageBreakBefore w:val="0"/>
              <w:widowControl w:val="0"/>
              <w:kinsoku/>
              <w:wordWrap w:val="0"/>
              <w:overflowPunct/>
              <w:topLinePunct w:val="0"/>
              <w:autoSpaceDE/>
              <w:autoSpaceDN/>
              <w:bidi w:val="0"/>
              <w:adjustRightInd w:val="0"/>
              <w:snapToGrid w:val="0"/>
              <w:spacing w:after="0" w:line="520" w:lineRule="exact"/>
              <w:ind w:right="0" w:rightChars="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联系电话：15087986375</w:t>
            </w:r>
          </w:p>
          <w:p w14:paraId="401074FD">
            <w:pPr>
              <w:keepNext w:val="0"/>
              <w:keepLines w:val="0"/>
              <w:pageBreakBefore w:val="0"/>
              <w:widowControl w:val="0"/>
              <w:kinsoku/>
              <w:wordWrap w:val="0"/>
              <w:overflowPunct/>
              <w:topLinePunct w:val="0"/>
              <w:autoSpaceDE/>
              <w:autoSpaceDN/>
              <w:bidi w:val="0"/>
              <w:adjustRightInd w:val="0"/>
              <w:snapToGrid w:val="0"/>
              <w:spacing w:after="0" w:line="520" w:lineRule="exact"/>
              <w:ind w:right="0" w:rightChars="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传真</w:t>
            </w:r>
            <w:r>
              <w:rPr>
                <w:rFonts w:hint="eastAsia" w:ascii="宋体" w:hAnsi="宋体" w:eastAsia="宋体" w:cs="Times New Roman"/>
                <w:color w:val="auto"/>
                <w:sz w:val="24"/>
                <w:szCs w:val="24"/>
                <w:highlight w:val="none"/>
              </w:rPr>
              <w:t>：</w:t>
            </w:r>
            <w:r>
              <w:rPr>
                <w:rFonts w:hint="eastAsia" w:ascii="宋体" w:hAnsi="宋体" w:cs="宋体"/>
                <w:color w:val="auto"/>
                <w:sz w:val="24"/>
                <w:szCs w:val="24"/>
                <w:highlight w:val="none"/>
              </w:rPr>
              <w:t>0879-7239563</w:t>
            </w:r>
          </w:p>
          <w:p w14:paraId="7A4E2F38">
            <w:pPr>
              <w:keepNext w:val="0"/>
              <w:keepLines w:val="0"/>
              <w:pageBreakBefore w:val="0"/>
              <w:widowControl w:val="0"/>
              <w:kinsoku/>
              <w:wordWrap w:val="0"/>
              <w:overflowPunct/>
              <w:topLinePunct w:val="0"/>
              <w:autoSpaceDE/>
              <w:autoSpaceDN/>
              <w:bidi w:val="0"/>
              <w:adjustRightInd w:val="0"/>
              <w:snapToGrid w:val="0"/>
              <w:spacing w:after="0" w:line="520" w:lineRule="exact"/>
              <w:ind w:right="0" w:rightChars="0"/>
              <w:textAlignment w:val="auto"/>
              <w:rPr>
                <w:rFonts w:hint="default" w:ascii="宋体" w:hAnsi="宋体" w:cs="Times New Roman" w:eastAsiaTheme="minorEastAsia"/>
                <w:bCs/>
                <w:color w:val="auto"/>
                <w:sz w:val="24"/>
                <w:szCs w:val="24"/>
                <w:highlight w:val="none"/>
                <w:lang w:val="en-US" w:eastAsia="zh-CN"/>
              </w:rPr>
            </w:pPr>
            <w:r>
              <w:rPr>
                <w:rFonts w:hint="eastAsia" w:ascii="宋体" w:hAnsi="宋体" w:eastAsia="宋体" w:cs="Times New Roman"/>
                <w:color w:val="auto"/>
                <w:sz w:val="24"/>
                <w:szCs w:val="24"/>
                <w:highlight w:val="none"/>
              </w:rPr>
              <w:t>地址：</w:t>
            </w:r>
            <w:r>
              <w:rPr>
                <w:rFonts w:hint="eastAsia" w:hAnsi="宋体"/>
                <w:color w:val="auto"/>
                <w:sz w:val="24"/>
                <w:szCs w:val="24"/>
                <w:highlight w:val="none"/>
              </w:rPr>
              <w:t>澜沧县</w:t>
            </w:r>
            <w:r>
              <w:rPr>
                <w:rFonts w:hint="eastAsia" w:hAnsi="宋体"/>
                <w:color w:val="auto"/>
                <w:sz w:val="24"/>
                <w:szCs w:val="24"/>
                <w:highlight w:val="none"/>
                <w:lang w:eastAsia="zh-CN"/>
              </w:rPr>
              <w:t>勐朗镇</w:t>
            </w:r>
            <w:r>
              <w:rPr>
                <w:rFonts w:hint="eastAsia" w:hAnsi="宋体"/>
                <w:color w:val="auto"/>
                <w:sz w:val="24"/>
                <w:szCs w:val="24"/>
                <w:highlight w:val="none"/>
                <w:lang w:val="en-US" w:eastAsia="zh-CN"/>
              </w:rPr>
              <w:t>建设路362号</w:t>
            </w:r>
            <w:r>
              <w:rPr>
                <w:rFonts w:hint="eastAsia" w:asciiTheme="minorEastAsia" w:hAnsiTheme="minorEastAsia" w:cstheme="minorEastAsia"/>
                <w:color w:val="auto"/>
                <w:kern w:val="0"/>
                <w:sz w:val="24"/>
                <w:szCs w:val="24"/>
                <w:highlight w:val="none"/>
                <w:lang w:val="en-US" w:eastAsia="zh-CN"/>
              </w:rPr>
              <w:t>政府大院内</w:t>
            </w:r>
          </w:p>
        </w:tc>
      </w:tr>
      <w:tr w14:paraId="7CF50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141" w:type="dxa"/>
            <w:gridSpan w:val="2"/>
            <w:vAlign w:val="center"/>
          </w:tcPr>
          <w:p w14:paraId="5824DF4D">
            <w:pPr>
              <w:keepNext w:val="0"/>
              <w:keepLines w:val="0"/>
              <w:pageBreakBefore w:val="0"/>
              <w:kinsoku/>
              <w:wordWrap w:val="0"/>
              <w:overflowPunct/>
              <w:topLinePunct w:val="0"/>
              <w:bidi w:val="0"/>
              <w:adjustRightInd w:val="0"/>
              <w:snapToGrid w:val="0"/>
              <w:spacing w:after="0" w:line="520" w:lineRule="exact"/>
              <w:ind w:left="0" w:leftChars="0" w:right="0" w:rightChars="0"/>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p>
        </w:tc>
        <w:tc>
          <w:tcPr>
            <w:tcW w:w="1700" w:type="dxa"/>
            <w:vAlign w:val="center"/>
          </w:tcPr>
          <w:p w14:paraId="63B99950">
            <w:pPr>
              <w:keepNext w:val="0"/>
              <w:keepLines w:val="0"/>
              <w:pageBreakBefore w:val="0"/>
              <w:kinsoku/>
              <w:wordWrap w:val="0"/>
              <w:overflowPunct/>
              <w:topLinePunct w:val="0"/>
              <w:bidi w:val="0"/>
              <w:adjustRightInd w:val="0"/>
              <w:snapToGrid w:val="0"/>
              <w:spacing w:after="0" w:line="520" w:lineRule="exact"/>
              <w:ind w:left="0" w:leftChars="0" w:right="0" w:rightChars="0"/>
              <w:jc w:val="center"/>
              <w:rPr>
                <w:rFonts w:ascii="宋体" w:hAnsi="宋体" w:eastAsia="宋体" w:cs="Times New Roman"/>
                <w:b/>
                <w:color w:val="auto"/>
                <w:sz w:val="24"/>
                <w:szCs w:val="24"/>
                <w:highlight w:val="none"/>
              </w:rPr>
            </w:pPr>
            <w:r>
              <w:rPr>
                <w:rFonts w:hint="eastAsia" w:ascii="宋体" w:hAnsi="宋体" w:eastAsia="宋体" w:cs="宋体"/>
                <w:b/>
                <w:color w:val="auto"/>
                <w:kern w:val="0"/>
                <w:sz w:val="24"/>
                <w:szCs w:val="24"/>
                <w:highlight w:val="none"/>
              </w:rPr>
              <w:t>项目名称</w:t>
            </w:r>
          </w:p>
        </w:tc>
        <w:tc>
          <w:tcPr>
            <w:tcW w:w="7388" w:type="dxa"/>
            <w:vAlign w:val="center"/>
          </w:tcPr>
          <w:p w14:paraId="7AD762E2">
            <w:pPr>
              <w:keepNext w:val="0"/>
              <w:keepLines w:val="0"/>
              <w:pageBreakBefore w:val="0"/>
              <w:kinsoku/>
              <w:wordWrap w:val="0"/>
              <w:overflowPunct/>
              <w:topLinePunct w:val="0"/>
              <w:bidi w:val="0"/>
              <w:adjustRightInd w:val="0"/>
              <w:snapToGrid w:val="0"/>
              <w:spacing w:after="0" w:line="520" w:lineRule="exact"/>
              <w:ind w:left="0" w:leftChars="0" w:right="0" w:rightChars="0"/>
              <w:rPr>
                <w:rFonts w:ascii="宋体" w:hAnsi="宋体" w:cs="Times New Roman"/>
                <w:bCs/>
                <w:color w:val="auto"/>
                <w:sz w:val="24"/>
                <w:szCs w:val="24"/>
                <w:highlight w:val="none"/>
              </w:rPr>
            </w:pPr>
            <w:r>
              <w:rPr>
                <w:rFonts w:hint="eastAsia" w:ascii="宋体" w:hAnsi="宋体" w:cs="Times New Roman"/>
                <w:bCs/>
                <w:color w:val="auto"/>
                <w:sz w:val="24"/>
                <w:szCs w:val="24"/>
                <w:highlight w:val="none"/>
                <w:lang w:val="en-US" w:eastAsia="zh-CN"/>
              </w:rPr>
              <w:t>澜沧县第二人民医院公务用车采购项目二次</w:t>
            </w:r>
          </w:p>
        </w:tc>
      </w:tr>
      <w:tr w14:paraId="35D52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141" w:type="dxa"/>
            <w:gridSpan w:val="2"/>
            <w:vAlign w:val="center"/>
          </w:tcPr>
          <w:p w14:paraId="582B1647">
            <w:pPr>
              <w:keepNext w:val="0"/>
              <w:keepLines w:val="0"/>
              <w:pageBreakBefore w:val="0"/>
              <w:kinsoku/>
              <w:wordWrap w:val="0"/>
              <w:overflowPunct/>
              <w:topLinePunct w:val="0"/>
              <w:bidi w:val="0"/>
              <w:adjustRightInd w:val="0"/>
              <w:snapToGrid w:val="0"/>
              <w:spacing w:after="0" w:line="520" w:lineRule="exact"/>
              <w:ind w:left="0" w:leftChars="0" w:right="0" w:rightChars="0"/>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w:t>
            </w:r>
          </w:p>
        </w:tc>
        <w:tc>
          <w:tcPr>
            <w:tcW w:w="1700" w:type="dxa"/>
            <w:vAlign w:val="center"/>
          </w:tcPr>
          <w:p w14:paraId="63F63340">
            <w:pPr>
              <w:keepNext w:val="0"/>
              <w:keepLines w:val="0"/>
              <w:pageBreakBefore w:val="0"/>
              <w:kinsoku/>
              <w:wordWrap w:val="0"/>
              <w:overflowPunct/>
              <w:topLinePunct w:val="0"/>
              <w:bidi w:val="0"/>
              <w:adjustRightInd w:val="0"/>
              <w:snapToGrid w:val="0"/>
              <w:spacing w:after="0" w:line="520" w:lineRule="exact"/>
              <w:ind w:left="0" w:leftChars="0" w:right="0" w:rightChars="0"/>
              <w:jc w:val="center"/>
              <w:rPr>
                <w:rFonts w:ascii="宋体" w:hAnsi="宋体" w:eastAsia="宋体" w:cs="Times New Roman"/>
                <w:b/>
                <w:color w:val="auto"/>
                <w:sz w:val="24"/>
                <w:szCs w:val="24"/>
                <w:highlight w:val="none"/>
              </w:rPr>
            </w:pPr>
            <w:r>
              <w:rPr>
                <w:rFonts w:hint="eastAsia" w:ascii="宋体" w:hAnsi="宋体" w:eastAsia="宋体" w:cs="宋体"/>
                <w:b/>
                <w:color w:val="auto"/>
                <w:sz w:val="24"/>
                <w:szCs w:val="24"/>
                <w:highlight w:val="none"/>
              </w:rPr>
              <w:t>项目编号</w:t>
            </w:r>
          </w:p>
        </w:tc>
        <w:tc>
          <w:tcPr>
            <w:tcW w:w="7388" w:type="dxa"/>
            <w:vAlign w:val="center"/>
          </w:tcPr>
          <w:p w14:paraId="5E33F659">
            <w:pPr>
              <w:keepNext w:val="0"/>
              <w:keepLines w:val="0"/>
              <w:pageBreakBefore w:val="0"/>
              <w:kinsoku/>
              <w:wordWrap w:val="0"/>
              <w:overflowPunct/>
              <w:topLinePunct w:val="0"/>
              <w:bidi w:val="0"/>
              <w:adjustRightInd w:val="0"/>
              <w:snapToGrid w:val="0"/>
              <w:spacing w:after="0" w:line="520" w:lineRule="exact"/>
              <w:ind w:left="0" w:leftChars="0" w:right="0" w:rightChars="0"/>
              <w:rPr>
                <w:rFonts w:ascii="宋体" w:hAnsi="宋体" w:eastAsia="宋体" w:cs="Times New Roman"/>
                <w:color w:val="auto"/>
                <w:sz w:val="24"/>
                <w:szCs w:val="24"/>
                <w:highlight w:val="none"/>
              </w:rPr>
            </w:pPr>
            <w:r>
              <w:rPr>
                <w:rFonts w:hint="eastAsia" w:ascii="宋体" w:hAnsi="宋体" w:cs="宋体"/>
                <w:color w:val="auto"/>
                <w:kern w:val="0"/>
                <w:sz w:val="24"/>
                <w:szCs w:val="24"/>
                <w:highlight w:val="none"/>
                <w:lang w:val="en-US" w:eastAsia="zh-CN"/>
              </w:rPr>
              <w:t>PEZC2026-X1-00456-LCLH-0007</w:t>
            </w:r>
          </w:p>
        </w:tc>
      </w:tr>
      <w:tr w14:paraId="5A435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141" w:type="dxa"/>
            <w:gridSpan w:val="2"/>
            <w:vAlign w:val="center"/>
          </w:tcPr>
          <w:p w14:paraId="5B8753F5">
            <w:pPr>
              <w:keepNext w:val="0"/>
              <w:keepLines w:val="0"/>
              <w:pageBreakBefore w:val="0"/>
              <w:kinsoku/>
              <w:wordWrap w:val="0"/>
              <w:overflowPunct/>
              <w:topLinePunct w:val="0"/>
              <w:bidi w:val="0"/>
              <w:adjustRightInd w:val="0"/>
              <w:snapToGrid w:val="0"/>
              <w:spacing w:after="0" w:line="520" w:lineRule="exact"/>
              <w:ind w:left="0" w:leftChars="0" w:right="0" w:rightChars="0"/>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w:t>
            </w:r>
          </w:p>
        </w:tc>
        <w:tc>
          <w:tcPr>
            <w:tcW w:w="1700" w:type="dxa"/>
            <w:vAlign w:val="center"/>
          </w:tcPr>
          <w:p w14:paraId="74263E0F">
            <w:pPr>
              <w:keepNext w:val="0"/>
              <w:keepLines w:val="0"/>
              <w:pageBreakBefore w:val="0"/>
              <w:kinsoku/>
              <w:wordWrap w:val="0"/>
              <w:overflowPunct/>
              <w:topLinePunct w:val="0"/>
              <w:bidi w:val="0"/>
              <w:adjustRightInd w:val="0"/>
              <w:snapToGrid w:val="0"/>
              <w:spacing w:after="0" w:line="520" w:lineRule="exact"/>
              <w:ind w:left="0" w:leftChars="0" w:right="0" w:rightChars="0"/>
              <w:jc w:val="center"/>
              <w:rPr>
                <w:rFonts w:ascii="宋体" w:hAnsi="宋体" w:eastAsia="宋体" w:cs="Times New Roman"/>
                <w:b/>
                <w:color w:val="auto"/>
                <w:sz w:val="24"/>
                <w:szCs w:val="24"/>
                <w:highlight w:val="none"/>
              </w:rPr>
            </w:pPr>
            <w:r>
              <w:rPr>
                <w:rFonts w:hint="eastAsia" w:ascii="宋体" w:hAnsi="宋体" w:eastAsia="宋体" w:cs="Times New Roman"/>
                <w:b/>
                <w:color w:val="auto"/>
                <w:kern w:val="0"/>
                <w:sz w:val="24"/>
                <w:szCs w:val="24"/>
                <w:highlight w:val="none"/>
                <w:lang w:val="zh-CN"/>
              </w:rPr>
              <w:t>预算金额</w:t>
            </w:r>
          </w:p>
        </w:tc>
        <w:tc>
          <w:tcPr>
            <w:tcW w:w="7388" w:type="dxa"/>
            <w:vAlign w:val="center"/>
          </w:tcPr>
          <w:p w14:paraId="131E6CA7">
            <w:pPr>
              <w:keepNext w:val="0"/>
              <w:keepLines w:val="0"/>
              <w:pageBreakBefore w:val="0"/>
              <w:kinsoku/>
              <w:wordWrap w:val="0"/>
              <w:overflowPunct/>
              <w:topLinePunct w:val="0"/>
              <w:bidi w:val="0"/>
              <w:adjustRightInd w:val="0"/>
              <w:snapToGrid w:val="0"/>
              <w:spacing w:after="0" w:line="520" w:lineRule="exact"/>
              <w:ind w:left="0" w:leftChars="0" w:right="0" w:rightChars="0"/>
              <w:rPr>
                <w:rFonts w:ascii="宋体" w:hAnsi="宋体" w:eastAsia="宋体" w:cs="Times New Roman"/>
                <w:color w:val="auto"/>
                <w:sz w:val="24"/>
                <w:szCs w:val="24"/>
                <w:highlight w:val="none"/>
              </w:rPr>
            </w:pPr>
            <w:r>
              <w:rPr>
                <w:rFonts w:hint="eastAsia" w:ascii="宋体" w:hAnsi="宋体" w:cs="宋体"/>
                <w:b w:val="0"/>
                <w:bCs w:val="0"/>
                <w:color w:val="auto"/>
                <w:sz w:val="24"/>
                <w:szCs w:val="24"/>
                <w:highlight w:val="none"/>
                <w:lang w:val="en-US" w:eastAsia="zh-CN"/>
              </w:rPr>
              <w:t>22万元</w:t>
            </w:r>
          </w:p>
        </w:tc>
      </w:tr>
      <w:tr w14:paraId="31BB4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141" w:type="dxa"/>
            <w:gridSpan w:val="2"/>
            <w:vAlign w:val="center"/>
          </w:tcPr>
          <w:p w14:paraId="6C31C16F">
            <w:pPr>
              <w:keepNext w:val="0"/>
              <w:keepLines w:val="0"/>
              <w:pageBreakBefore w:val="0"/>
              <w:kinsoku/>
              <w:wordWrap w:val="0"/>
              <w:overflowPunct/>
              <w:topLinePunct w:val="0"/>
              <w:bidi w:val="0"/>
              <w:adjustRightInd w:val="0"/>
              <w:snapToGrid w:val="0"/>
              <w:spacing w:after="0" w:line="520" w:lineRule="exact"/>
              <w:ind w:left="0" w:leftChars="0" w:right="0" w:rightChars="0"/>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6</w:t>
            </w:r>
          </w:p>
        </w:tc>
        <w:tc>
          <w:tcPr>
            <w:tcW w:w="1700" w:type="dxa"/>
            <w:vAlign w:val="center"/>
          </w:tcPr>
          <w:p w14:paraId="23CD3BBA">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jc w:val="center"/>
              <w:textAlignment w:val="auto"/>
              <w:rPr>
                <w:rFonts w:hint="eastAsia" w:ascii="宋体" w:hAnsi="宋体"/>
                <w:b/>
                <w:bCs/>
                <w:color w:val="auto"/>
                <w:sz w:val="24"/>
                <w:szCs w:val="24"/>
                <w:highlight w:val="none"/>
              </w:rPr>
            </w:pPr>
            <w:r>
              <w:rPr>
                <w:rFonts w:hint="eastAsia" w:ascii="宋体" w:hAnsi="宋体" w:cs="宋体"/>
                <w:b/>
                <w:bCs/>
                <w:color w:val="auto"/>
                <w:sz w:val="24"/>
                <w:szCs w:val="24"/>
                <w:highlight w:val="none"/>
              </w:rPr>
              <w:t>采购需求</w:t>
            </w:r>
          </w:p>
        </w:tc>
        <w:tc>
          <w:tcPr>
            <w:tcW w:w="7388" w:type="dxa"/>
            <w:vAlign w:val="center"/>
          </w:tcPr>
          <w:p w14:paraId="017AA758">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jc w:val="both"/>
              <w:textAlignment w:val="auto"/>
              <w:rPr>
                <w:rFonts w:hint="eastAsia" w:ascii="宋体" w:hAnsi="宋体" w:eastAsia="宋体" w:cs="Times New Roman"/>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本项目不分包，拟采购一辆白色中型客车（9座）。具体参数要求详见询价文件第六章。 </w:t>
            </w:r>
          </w:p>
        </w:tc>
      </w:tr>
      <w:tr w14:paraId="6440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141" w:type="dxa"/>
            <w:gridSpan w:val="2"/>
            <w:vAlign w:val="center"/>
          </w:tcPr>
          <w:p w14:paraId="501B08C0">
            <w:pPr>
              <w:keepNext w:val="0"/>
              <w:keepLines w:val="0"/>
              <w:pageBreakBefore w:val="0"/>
              <w:kinsoku/>
              <w:wordWrap w:val="0"/>
              <w:overflowPunct/>
              <w:topLinePunct w:val="0"/>
              <w:bidi w:val="0"/>
              <w:adjustRightInd w:val="0"/>
              <w:snapToGrid w:val="0"/>
              <w:spacing w:after="0" w:line="520" w:lineRule="exact"/>
              <w:ind w:left="0" w:leftChars="0" w:right="0" w:rightChars="0"/>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7</w:t>
            </w:r>
          </w:p>
        </w:tc>
        <w:tc>
          <w:tcPr>
            <w:tcW w:w="1700" w:type="dxa"/>
            <w:vAlign w:val="center"/>
          </w:tcPr>
          <w:p w14:paraId="01D11AF7">
            <w:pPr>
              <w:keepNext w:val="0"/>
              <w:keepLines w:val="0"/>
              <w:pageBreakBefore w:val="0"/>
              <w:kinsoku/>
              <w:wordWrap w:val="0"/>
              <w:overflowPunct/>
              <w:topLinePunct w:val="0"/>
              <w:bidi w:val="0"/>
              <w:adjustRightInd w:val="0"/>
              <w:snapToGrid w:val="0"/>
              <w:spacing w:after="0" w:line="520" w:lineRule="exact"/>
              <w:ind w:left="0" w:leftChars="0" w:right="0" w:rightChars="0"/>
              <w:jc w:val="center"/>
              <w:rPr>
                <w:rFonts w:ascii="宋体" w:hAnsi="宋体" w:eastAsia="宋体" w:cs="Times New Roman"/>
                <w:b/>
                <w:color w:val="auto"/>
                <w:sz w:val="24"/>
                <w:szCs w:val="24"/>
                <w:highlight w:val="none"/>
              </w:rPr>
            </w:pPr>
            <w:r>
              <w:rPr>
                <w:rFonts w:hint="eastAsia" w:ascii="宋体" w:hAnsi="宋体" w:eastAsia="宋体" w:cs="Times New Roman"/>
                <w:b/>
                <w:color w:val="auto"/>
                <w:kern w:val="0"/>
                <w:sz w:val="24"/>
                <w:szCs w:val="24"/>
                <w:highlight w:val="none"/>
                <w:lang w:val="zh-CN"/>
              </w:rPr>
              <w:t>交货期</w:t>
            </w:r>
            <w:r>
              <w:rPr>
                <w:rFonts w:hint="eastAsia" w:ascii="宋体" w:hAnsi="宋体" w:eastAsia="宋体" w:cs="Times New Roman"/>
                <w:b/>
                <w:color w:val="auto"/>
                <w:kern w:val="0"/>
                <w:sz w:val="24"/>
                <w:szCs w:val="24"/>
                <w:highlight w:val="none"/>
              </w:rPr>
              <w:t>限</w:t>
            </w:r>
          </w:p>
        </w:tc>
        <w:tc>
          <w:tcPr>
            <w:tcW w:w="7388" w:type="dxa"/>
            <w:vAlign w:val="center"/>
          </w:tcPr>
          <w:p w14:paraId="0B09D069">
            <w:pPr>
              <w:keepNext w:val="0"/>
              <w:keepLines w:val="0"/>
              <w:pageBreakBefore w:val="0"/>
              <w:widowControl w:val="0"/>
              <w:kinsoku/>
              <w:wordWrap w:val="0"/>
              <w:overflowPunct/>
              <w:topLinePunct w:val="0"/>
              <w:autoSpaceDE/>
              <w:autoSpaceDN/>
              <w:bidi w:val="0"/>
              <w:adjustRightInd w:val="0"/>
              <w:snapToGrid w:val="0"/>
              <w:spacing w:after="0" w:line="560" w:lineRule="exact"/>
              <w:ind w:right="0" w:rightChars="0"/>
              <w:textAlignment w:val="auto"/>
              <w:rPr>
                <w:rFonts w:ascii="宋体" w:hAnsi="宋体" w:eastAsia="宋体" w:cs="Times New Roman"/>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en-US" w:eastAsia="zh-CN"/>
              </w:rPr>
              <w:t>合同签订后15个日历天内</w:t>
            </w:r>
            <w:r>
              <w:rPr>
                <w:rFonts w:hint="eastAsia" w:asciiTheme="minorEastAsia" w:hAnsiTheme="minorEastAsia" w:cstheme="minorEastAsia"/>
                <w:color w:val="auto"/>
                <w:kern w:val="0"/>
                <w:sz w:val="24"/>
                <w:szCs w:val="24"/>
                <w:highlight w:val="none"/>
                <w:lang w:val="en-US" w:eastAsia="zh-CN"/>
              </w:rPr>
              <w:t>。</w:t>
            </w:r>
          </w:p>
        </w:tc>
      </w:tr>
      <w:tr w14:paraId="4AB9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141" w:type="dxa"/>
            <w:gridSpan w:val="2"/>
            <w:vAlign w:val="center"/>
          </w:tcPr>
          <w:p w14:paraId="1B5C3264">
            <w:pPr>
              <w:keepNext w:val="0"/>
              <w:keepLines w:val="0"/>
              <w:pageBreakBefore w:val="0"/>
              <w:kinsoku/>
              <w:wordWrap w:val="0"/>
              <w:overflowPunct/>
              <w:topLinePunct w:val="0"/>
              <w:bidi w:val="0"/>
              <w:adjustRightInd w:val="0"/>
              <w:snapToGrid w:val="0"/>
              <w:spacing w:after="0" w:line="520" w:lineRule="exact"/>
              <w:ind w:left="0" w:leftChars="0" w:right="0" w:rightChars="0"/>
              <w:jc w:val="center"/>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8</w:t>
            </w:r>
          </w:p>
        </w:tc>
        <w:tc>
          <w:tcPr>
            <w:tcW w:w="1700" w:type="dxa"/>
            <w:vAlign w:val="center"/>
          </w:tcPr>
          <w:p w14:paraId="64127A31">
            <w:pPr>
              <w:keepNext w:val="0"/>
              <w:keepLines w:val="0"/>
              <w:pageBreakBefore w:val="0"/>
              <w:kinsoku/>
              <w:wordWrap w:val="0"/>
              <w:overflowPunct/>
              <w:topLinePunct w:val="0"/>
              <w:bidi w:val="0"/>
              <w:adjustRightInd w:val="0"/>
              <w:snapToGrid w:val="0"/>
              <w:spacing w:after="0" w:line="520" w:lineRule="exact"/>
              <w:ind w:left="0" w:leftChars="0" w:right="0" w:rightChars="0"/>
              <w:jc w:val="center"/>
              <w:rPr>
                <w:rFonts w:ascii="宋体" w:hAnsi="宋体" w:eastAsia="宋体" w:cs="Times New Roman"/>
                <w:b/>
                <w:color w:val="auto"/>
                <w:kern w:val="0"/>
                <w:sz w:val="24"/>
                <w:szCs w:val="24"/>
                <w:highlight w:val="none"/>
                <w:lang w:val="zh-CN"/>
              </w:rPr>
            </w:pPr>
            <w:r>
              <w:rPr>
                <w:rFonts w:hint="eastAsia" w:ascii="宋体" w:hAnsi="宋体" w:cs="宋体"/>
                <w:b/>
                <w:bCs/>
                <w:color w:val="auto"/>
                <w:sz w:val="24"/>
                <w:szCs w:val="24"/>
                <w:highlight w:val="none"/>
              </w:rPr>
              <w:t>实施地点</w:t>
            </w:r>
          </w:p>
        </w:tc>
        <w:tc>
          <w:tcPr>
            <w:tcW w:w="7388" w:type="dxa"/>
            <w:vAlign w:val="center"/>
          </w:tcPr>
          <w:p w14:paraId="1DA0F348">
            <w:pPr>
              <w:keepNext w:val="0"/>
              <w:keepLines w:val="0"/>
              <w:pageBreakBefore w:val="0"/>
              <w:widowControl w:val="0"/>
              <w:kinsoku/>
              <w:wordWrap w:val="0"/>
              <w:overflowPunct/>
              <w:topLinePunct w:val="0"/>
              <w:autoSpaceDE/>
              <w:autoSpaceDN/>
              <w:bidi w:val="0"/>
              <w:adjustRightInd w:val="0"/>
              <w:snapToGrid w:val="0"/>
              <w:spacing w:after="0" w:line="520" w:lineRule="exact"/>
              <w:ind w:right="0" w:rightChars="0"/>
              <w:textAlignment w:val="auto"/>
              <w:rPr>
                <w:rFonts w:hint="default" w:ascii="宋体" w:hAnsi="宋体" w:cs="宋体" w:eastAsia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澜沧县第二人民医院，提车时车表里程不超过100km（PDI 检测里程除外），严禁长距离调拨旧车</w:t>
            </w:r>
            <w:r>
              <w:rPr>
                <w:rFonts w:hint="eastAsia" w:asciiTheme="minorEastAsia" w:hAnsiTheme="minorEastAsia" w:cstheme="minorEastAsia"/>
                <w:color w:val="auto"/>
                <w:kern w:val="0"/>
                <w:sz w:val="24"/>
                <w:szCs w:val="24"/>
                <w:highlight w:val="none"/>
                <w:lang w:val="en-US" w:eastAsia="zh-CN"/>
              </w:rPr>
              <w:t>。</w:t>
            </w:r>
          </w:p>
        </w:tc>
      </w:tr>
      <w:tr w14:paraId="22D9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141" w:type="dxa"/>
            <w:gridSpan w:val="2"/>
            <w:vAlign w:val="center"/>
          </w:tcPr>
          <w:p w14:paraId="4C17C068">
            <w:pPr>
              <w:keepNext w:val="0"/>
              <w:keepLines w:val="0"/>
              <w:pageBreakBefore w:val="0"/>
              <w:kinsoku/>
              <w:wordWrap w:val="0"/>
              <w:overflowPunct/>
              <w:topLinePunct w:val="0"/>
              <w:bidi w:val="0"/>
              <w:adjustRightInd w:val="0"/>
              <w:snapToGrid w:val="0"/>
              <w:spacing w:after="0" w:line="520" w:lineRule="exact"/>
              <w:ind w:left="0" w:leftChars="0" w:right="0" w:rightChars="0"/>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9</w:t>
            </w:r>
          </w:p>
        </w:tc>
        <w:tc>
          <w:tcPr>
            <w:tcW w:w="1700" w:type="dxa"/>
            <w:vAlign w:val="center"/>
          </w:tcPr>
          <w:p w14:paraId="16293094">
            <w:pPr>
              <w:keepNext w:val="0"/>
              <w:keepLines w:val="0"/>
              <w:pageBreakBefore w:val="0"/>
              <w:kinsoku/>
              <w:wordWrap w:val="0"/>
              <w:overflowPunct/>
              <w:topLinePunct w:val="0"/>
              <w:bidi w:val="0"/>
              <w:adjustRightInd w:val="0"/>
              <w:snapToGrid w:val="0"/>
              <w:spacing w:after="0" w:line="520" w:lineRule="exact"/>
              <w:ind w:left="0" w:leftChars="0" w:right="0" w:rightChars="0"/>
              <w:jc w:val="center"/>
              <w:rPr>
                <w:rFonts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质保期</w:t>
            </w:r>
          </w:p>
        </w:tc>
        <w:tc>
          <w:tcPr>
            <w:tcW w:w="7388" w:type="dxa"/>
            <w:vAlign w:val="center"/>
          </w:tcPr>
          <w:p w14:paraId="6D722DBD">
            <w:pPr>
              <w:keepNext w:val="0"/>
              <w:keepLines w:val="0"/>
              <w:pageBreakBefore w:val="0"/>
              <w:kinsoku/>
              <w:wordWrap w:val="0"/>
              <w:overflowPunct/>
              <w:topLinePunct w:val="0"/>
              <w:bidi w:val="0"/>
              <w:adjustRightInd w:val="0"/>
              <w:snapToGrid w:val="0"/>
              <w:spacing w:after="0" w:line="520" w:lineRule="exact"/>
              <w:ind w:left="0" w:leftChars="0" w:right="0" w:rightChars="0"/>
              <w:rPr>
                <w:rFonts w:hint="eastAsia" w:ascii="宋体" w:hAnsi="宋体" w:cs="Times New Roman" w:eastAsiaTheme="minorEastAsia"/>
                <w:color w:val="auto"/>
                <w:kern w:val="0"/>
                <w:sz w:val="24"/>
                <w:szCs w:val="24"/>
                <w:highlight w:val="none"/>
                <w:lang w:eastAsia="zh-CN"/>
              </w:rPr>
            </w:pPr>
            <w:r>
              <w:rPr>
                <w:rFonts w:hint="eastAsia" w:ascii="宋体" w:hAnsi="宋体" w:cs="宋体"/>
                <w:spacing w:val="10"/>
                <w:sz w:val="24"/>
                <w:highlight w:val="none"/>
              </w:rPr>
              <w:t>车辆需要提供3年或10万公里的保修期，并且有正规的4S店或服务中心提供电话技术支持，保证期内免费维修和更换零部件</w:t>
            </w:r>
            <w:r>
              <w:rPr>
                <w:rFonts w:hint="eastAsia" w:ascii="宋体" w:hAnsi="宋体" w:cs="宋体"/>
                <w:spacing w:val="10"/>
                <w:sz w:val="24"/>
                <w:highlight w:val="none"/>
                <w:lang w:eastAsia="zh-CN"/>
              </w:rPr>
              <w:t>。</w:t>
            </w:r>
          </w:p>
        </w:tc>
      </w:tr>
      <w:tr w14:paraId="1517D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141" w:type="dxa"/>
            <w:gridSpan w:val="2"/>
            <w:vAlign w:val="center"/>
          </w:tcPr>
          <w:p w14:paraId="3618A22D">
            <w:pPr>
              <w:keepNext w:val="0"/>
              <w:keepLines w:val="0"/>
              <w:pageBreakBefore w:val="0"/>
              <w:kinsoku/>
              <w:wordWrap w:val="0"/>
              <w:overflowPunct/>
              <w:topLinePunct w:val="0"/>
              <w:bidi w:val="0"/>
              <w:adjustRightInd w:val="0"/>
              <w:snapToGrid w:val="0"/>
              <w:spacing w:after="0" w:line="520" w:lineRule="exact"/>
              <w:ind w:left="0" w:leftChars="0" w:right="0" w:rightChars="0"/>
              <w:jc w:val="center"/>
              <w:rPr>
                <w:rFonts w:hint="default" w:ascii="宋体" w:hAnsi="Times New Roman" w:eastAsia="宋体" w:cs="Times New Roman"/>
                <w:color w:val="auto"/>
                <w:sz w:val="24"/>
                <w:szCs w:val="24"/>
                <w:highlight w:val="none"/>
                <w:lang w:val="en-US" w:eastAsia="zh-CN"/>
              </w:rPr>
            </w:pPr>
            <w:r>
              <w:rPr>
                <w:rFonts w:hint="eastAsia" w:ascii="宋体" w:hAnsi="Times New Roman" w:eastAsia="宋体" w:cs="Times New Roman"/>
                <w:color w:val="auto"/>
                <w:sz w:val="24"/>
                <w:szCs w:val="24"/>
                <w:highlight w:val="none"/>
                <w:lang w:val="en-US" w:eastAsia="zh-CN"/>
              </w:rPr>
              <w:t>10</w:t>
            </w:r>
          </w:p>
        </w:tc>
        <w:tc>
          <w:tcPr>
            <w:tcW w:w="1700" w:type="dxa"/>
            <w:vAlign w:val="center"/>
          </w:tcPr>
          <w:p w14:paraId="5C1849B6">
            <w:pPr>
              <w:keepNext w:val="0"/>
              <w:keepLines w:val="0"/>
              <w:pageBreakBefore w:val="0"/>
              <w:kinsoku/>
              <w:wordWrap w:val="0"/>
              <w:overflowPunct/>
              <w:topLinePunct w:val="0"/>
              <w:bidi w:val="0"/>
              <w:adjustRightInd w:val="0"/>
              <w:snapToGrid w:val="0"/>
              <w:spacing w:after="0" w:line="520" w:lineRule="exact"/>
              <w:ind w:left="0" w:leftChars="0" w:right="0" w:rightChars="0"/>
              <w:jc w:val="center"/>
              <w:rPr>
                <w:rFonts w:ascii="宋体" w:hAnsi="Times New Roman" w:eastAsia="宋体" w:cs="Times New Roman"/>
                <w:bCs/>
                <w:color w:val="auto"/>
                <w:sz w:val="24"/>
                <w:szCs w:val="24"/>
                <w:highlight w:val="none"/>
              </w:rPr>
            </w:pPr>
            <w:r>
              <w:rPr>
                <w:rFonts w:hint="eastAsia" w:ascii="宋体" w:hAnsi="Times New Roman" w:eastAsia="宋体" w:cs="Times New Roman"/>
                <w:b/>
                <w:bCs/>
                <w:color w:val="auto"/>
                <w:sz w:val="24"/>
                <w:szCs w:val="24"/>
                <w:highlight w:val="none"/>
                <w:lang w:val="en-US" w:eastAsia="zh-CN"/>
              </w:rPr>
              <w:t>供应商</w:t>
            </w:r>
            <w:r>
              <w:rPr>
                <w:rFonts w:hint="eastAsia" w:ascii="宋体" w:hAnsi="Times New Roman" w:eastAsia="宋体" w:cs="Times New Roman"/>
                <w:b/>
                <w:bCs/>
                <w:color w:val="auto"/>
                <w:sz w:val="24"/>
                <w:szCs w:val="24"/>
                <w:highlight w:val="none"/>
              </w:rPr>
              <w:t>资格要求</w:t>
            </w:r>
          </w:p>
        </w:tc>
        <w:tc>
          <w:tcPr>
            <w:tcW w:w="7388" w:type="dxa"/>
            <w:vAlign w:val="center"/>
          </w:tcPr>
          <w:p w14:paraId="2E116950">
            <w:pPr>
              <w:keepNext w:val="0"/>
              <w:keepLines w:val="0"/>
              <w:pageBreakBefore w:val="0"/>
              <w:widowControl w:val="0"/>
              <w:kinsoku/>
              <w:wordWrap w:val="0"/>
              <w:overflowPunct/>
              <w:topLinePunct w:val="0"/>
              <w:autoSpaceDE/>
              <w:autoSpaceDN/>
              <w:bidi w:val="0"/>
              <w:adjustRightInd w:val="0"/>
              <w:snapToGrid w:val="0"/>
              <w:spacing w:after="0" w:line="520" w:lineRule="exact"/>
              <w:ind w:right="0" w:rightChars="0"/>
              <w:textAlignment w:val="auto"/>
              <w:rPr>
                <w:rFonts w:hint="eastAsia" w:ascii="宋体" w:hAnsi="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1.供应商应当符合《中华人民共和国政府采购法》第二十二条规定的条件，</w:t>
            </w:r>
            <w:r>
              <w:rPr>
                <w:rFonts w:hint="eastAsia" w:ascii="宋体" w:hAnsi="宋体"/>
                <w:color w:val="auto"/>
                <w:sz w:val="24"/>
                <w:szCs w:val="24"/>
                <w:highlight w:val="none"/>
                <w:lang w:val="en-US" w:eastAsia="zh-CN"/>
              </w:rPr>
              <w:t>并提供下列材料：</w:t>
            </w:r>
          </w:p>
          <w:p w14:paraId="6AB3CCDA">
            <w:pPr>
              <w:keepNext w:val="0"/>
              <w:keepLines w:val="0"/>
              <w:pageBreakBefore w:val="0"/>
              <w:widowControl w:val="0"/>
              <w:kinsoku/>
              <w:wordWrap w:val="0"/>
              <w:overflowPunct/>
              <w:topLinePunct w:val="0"/>
              <w:autoSpaceDE/>
              <w:autoSpaceDN/>
              <w:bidi w:val="0"/>
              <w:adjustRightInd w:val="0"/>
              <w:snapToGrid w:val="0"/>
              <w:spacing w:after="0" w:line="520" w:lineRule="exact"/>
              <w:ind w:right="0" w:rightChars="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(1)供应商为企业（包括合伙企业）的，应提供有效的“营业执照”；供应商为事业单位的，应提供有效的“事业单位法人证书 ”；供应商是非企业机构的，应提供有效的“执业许可证”、“登记证书”等证明文件；供应商是个体工商户的，应提供有效的“个体工商户营业执照 ”；供应商是自然人的，应提供有效的自然人身份证明。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p w14:paraId="080E88CE">
            <w:pPr>
              <w:keepNext w:val="0"/>
              <w:keepLines w:val="0"/>
              <w:pageBreakBefore w:val="0"/>
              <w:widowControl w:val="0"/>
              <w:kinsoku/>
              <w:wordWrap w:val="0"/>
              <w:overflowPunct/>
              <w:topLinePunct w:val="0"/>
              <w:autoSpaceDE/>
              <w:autoSpaceDN/>
              <w:bidi w:val="0"/>
              <w:adjustRightInd w:val="0"/>
              <w:snapToGrid w:val="0"/>
              <w:spacing w:after="0" w:line="520" w:lineRule="exact"/>
              <w:ind w:right="0" w:rightChars="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(2)具有良好的商业信誉和健全的财务会计制度，供应商提供证明资料可为以下二者之一：</w:t>
            </w:r>
            <w:bookmarkStart w:id="135" w:name="OLE_LINK17"/>
            <w:r>
              <w:rPr>
                <w:rFonts w:hint="eastAsia" w:ascii="宋体" w:hAnsi="宋体"/>
                <w:color w:val="auto"/>
                <w:sz w:val="24"/>
                <w:szCs w:val="24"/>
                <w:highlight w:val="none"/>
                <w:lang w:val="en-US" w:eastAsia="zh-CN"/>
              </w:rPr>
              <w:t>①提供2024年度经会计师事务所审计的财务会计报告；②自投标文件提交截止时间前三个月内基本开户银行出具的资信证明；</w:t>
            </w:r>
          </w:p>
          <w:bookmarkEnd w:id="135"/>
          <w:p w14:paraId="388662A1">
            <w:pPr>
              <w:keepNext w:val="0"/>
              <w:keepLines w:val="0"/>
              <w:pageBreakBefore w:val="0"/>
              <w:widowControl w:val="0"/>
              <w:kinsoku/>
              <w:wordWrap w:val="0"/>
              <w:overflowPunct/>
              <w:topLinePunct w:val="0"/>
              <w:autoSpaceDE/>
              <w:autoSpaceDN/>
              <w:bidi w:val="0"/>
              <w:adjustRightInd w:val="0"/>
              <w:snapToGrid w:val="0"/>
              <w:spacing w:after="0" w:line="520" w:lineRule="exact"/>
              <w:ind w:right="0" w:rightChars="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(3)有履行合同所必需的设备和专业技术能力；</w:t>
            </w:r>
          </w:p>
          <w:p w14:paraId="6B7414FA">
            <w:pPr>
              <w:keepNext w:val="0"/>
              <w:keepLines w:val="0"/>
              <w:pageBreakBefore w:val="0"/>
              <w:widowControl w:val="0"/>
              <w:kinsoku/>
              <w:wordWrap w:val="0"/>
              <w:overflowPunct/>
              <w:topLinePunct w:val="0"/>
              <w:autoSpaceDE/>
              <w:autoSpaceDN/>
              <w:bidi w:val="0"/>
              <w:adjustRightInd w:val="0"/>
              <w:snapToGrid w:val="0"/>
              <w:spacing w:after="0" w:line="520" w:lineRule="exact"/>
              <w:ind w:right="0" w:rightChars="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(4)有依法缴纳税收和社会保障资金的良好记录：</w:t>
            </w:r>
            <w:bookmarkStart w:id="136" w:name="OLE_LINK21"/>
            <w:r>
              <w:rPr>
                <w:rFonts w:hint="eastAsia" w:ascii="宋体" w:hAnsi="宋体"/>
                <w:color w:val="auto"/>
                <w:sz w:val="24"/>
                <w:szCs w:val="24"/>
                <w:highlight w:val="none"/>
                <w:lang w:val="en-US" w:eastAsia="zh-CN"/>
              </w:rPr>
              <w:t>①供应商应提供2024年1月至今期间（税款所属时期）任意2个月的税务局税收通用缴款书复印件或银行电子缴税凭证复印件或税务局出具的纳税情况相关证明复印件；依法免税的供应商，应提供相应文件证明其依法免税；新成立企业尚未缴纳税款的，应出具情况证明。②供应商应提供2024年1月至今期间（费款所属时期）任意2个月的社会保险费缴款书复印件或银行电子缴费凭证复印件或社保管理部门出具的有效缴款证明复印件；依法不需要缴纳社会保障资金的供应商，应提供相应文件证明其不需要缴纳社会保障资金；新成立企业尚未缴纳社保的，应出具情况证明；</w:t>
            </w:r>
          </w:p>
          <w:bookmarkEnd w:id="136"/>
          <w:p w14:paraId="0C4FB371">
            <w:pPr>
              <w:keepNext w:val="0"/>
              <w:keepLines w:val="0"/>
              <w:pageBreakBefore w:val="0"/>
              <w:widowControl w:val="0"/>
              <w:kinsoku/>
              <w:wordWrap w:val="0"/>
              <w:overflowPunct/>
              <w:topLinePunct w:val="0"/>
              <w:autoSpaceDE/>
              <w:autoSpaceDN/>
              <w:bidi w:val="0"/>
              <w:adjustRightInd w:val="0"/>
              <w:snapToGrid w:val="0"/>
              <w:spacing w:after="0" w:line="520" w:lineRule="exact"/>
              <w:ind w:right="0" w:rightChars="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(5)信誉要求：供应商未被列入“信用中国”网站（www.creditchina.gov.cn）失信被执行人、重大税收违法案件当事人名单及中国政府采购网（www.ccgp.gov.cn）“政府采购严重违法失信行为信息记录名单”(供应商的信用记录，由询价小组登录政采云平台线上查询，查询时间为响应文件开启后至评审开始前)；</w:t>
            </w:r>
          </w:p>
          <w:p w14:paraId="4B92D0BE">
            <w:pPr>
              <w:keepNext w:val="0"/>
              <w:keepLines w:val="0"/>
              <w:pageBreakBefore w:val="0"/>
              <w:widowControl w:val="0"/>
              <w:kinsoku/>
              <w:wordWrap w:val="0"/>
              <w:overflowPunct/>
              <w:topLinePunct w:val="0"/>
              <w:autoSpaceDE/>
              <w:autoSpaceDN/>
              <w:bidi w:val="0"/>
              <w:adjustRightInd w:val="0"/>
              <w:snapToGrid w:val="0"/>
              <w:spacing w:after="0" w:line="520" w:lineRule="exact"/>
              <w:ind w:right="0" w:rightChars="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(6)参加政府采购活动近三年内，在经营活动中没有重大违法记录的书面承诺；</w:t>
            </w:r>
          </w:p>
          <w:p w14:paraId="6079003C">
            <w:pPr>
              <w:keepNext w:val="0"/>
              <w:keepLines w:val="0"/>
              <w:pageBreakBefore w:val="0"/>
              <w:widowControl w:val="0"/>
              <w:kinsoku/>
              <w:wordWrap w:val="0"/>
              <w:overflowPunct/>
              <w:topLinePunct w:val="0"/>
              <w:autoSpaceDE/>
              <w:autoSpaceDN/>
              <w:bidi w:val="0"/>
              <w:adjustRightInd w:val="0"/>
              <w:snapToGrid w:val="0"/>
              <w:spacing w:after="0" w:line="520" w:lineRule="exact"/>
              <w:ind w:right="0" w:rightChars="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(7)单位负责人为同一人或者存在直接控股、管理关系的不同供应商，不得参加同一合同项下的政府采购活动；</w:t>
            </w:r>
          </w:p>
          <w:p w14:paraId="37B1F9C0">
            <w:pPr>
              <w:keepNext w:val="0"/>
              <w:keepLines w:val="0"/>
              <w:pageBreakBefore w:val="0"/>
              <w:widowControl w:val="0"/>
              <w:kinsoku/>
              <w:wordWrap w:val="0"/>
              <w:overflowPunct/>
              <w:topLinePunct w:val="0"/>
              <w:autoSpaceDE/>
              <w:autoSpaceDN/>
              <w:bidi w:val="0"/>
              <w:adjustRightInd w:val="0"/>
              <w:snapToGrid w:val="0"/>
              <w:spacing w:after="0" w:line="520" w:lineRule="exact"/>
              <w:ind w:right="0" w:rightChars="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(8)法律、行政法规规定的其他条件。</w:t>
            </w:r>
          </w:p>
          <w:p w14:paraId="0127BBB4">
            <w:pPr>
              <w:keepNext w:val="0"/>
              <w:keepLines w:val="0"/>
              <w:pageBreakBefore w:val="0"/>
              <w:widowControl w:val="0"/>
              <w:kinsoku/>
              <w:wordWrap w:val="0"/>
              <w:overflowPunct/>
              <w:topLinePunct w:val="0"/>
              <w:autoSpaceDE/>
              <w:autoSpaceDN/>
              <w:bidi w:val="0"/>
              <w:adjustRightInd w:val="0"/>
              <w:snapToGrid w:val="0"/>
              <w:spacing w:after="0" w:line="520" w:lineRule="exact"/>
              <w:ind w:right="0" w:rightChars="0"/>
              <w:jc w:val="left"/>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落实政府采购政策需满足的资格要求：</w:t>
            </w:r>
          </w:p>
          <w:p w14:paraId="61C20FD6">
            <w:pPr>
              <w:keepNext w:val="0"/>
              <w:keepLines w:val="0"/>
              <w:pageBreakBefore w:val="0"/>
              <w:kinsoku/>
              <w:wordWrap w:val="0"/>
              <w:overflowPunct/>
              <w:topLinePunct w:val="0"/>
              <w:autoSpaceDE/>
              <w:autoSpaceDN/>
              <w:bidi w:val="0"/>
              <w:adjustRightInd w:val="0"/>
              <w:snapToGrid w:val="0"/>
              <w:spacing w:after="0" w:line="520" w:lineRule="exact"/>
              <w:ind w:right="0" w:rightChars="0"/>
              <w:textAlignment w:val="auto"/>
              <w:rPr>
                <w:rFonts w:ascii="宋体" w:hAnsi="Times New Roman" w:eastAsia="宋体" w:cs="Times New Roman"/>
                <w:bCs/>
                <w:color w:val="auto"/>
                <w:szCs w:val="21"/>
                <w:highlight w:val="none"/>
              </w:rPr>
            </w:pPr>
            <w:r>
              <w:rPr>
                <w:rFonts w:hint="eastAsia" w:ascii="宋体" w:hAnsi="宋体"/>
                <w:color w:val="auto"/>
                <w:sz w:val="24"/>
                <w:szCs w:val="24"/>
                <w:highlight w:val="none"/>
              </w:rPr>
              <w:t>本项目不专门面向中小企业预留采购份额，</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对符合规定的中小企业价格扣除优惠比例为10%。供应商若提供中小企业制造的货物，须按要求填写《中小企业声明函》（残疾人福利性单位声明函、监狱企业证明文件），监狱企业、残疾人福利性单位视同小型或微型企业</w:t>
            </w:r>
            <w:r>
              <w:rPr>
                <w:rFonts w:hint="eastAsia" w:ascii="宋体" w:hAnsi="宋体"/>
                <w:color w:val="auto"/>
                <w:sz w:val="24"/>
                <w:szCs w:val="24"/>
                <w:highlight w:val="none"/>
                <w:lang w:eastAsia="zh-CN"/>
              </w:rPr>
              <w:t>。</w:t>
            </w:r>
            <w:r>
              <w:rPr>
                <w:rFonts w:hint="eastAsia" w:ascii="宋体" w:hAnsi="宋体" w:eastAsia="宋体" w:cs="宋体"/>
                <w:color w:val="auto"/>
                <w:sz w:val="24"/>
                <w:szCs w:val="24"/>
                <w:highlight w:val="none"/>
                <w:lang w:val="en-US" w:eastAsia="zh-CN"/>
              </w:rPr>
              <w:t>2.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tc>
      </w:tr>
      <w:tr w14:paraId="27DA7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141" w:type="dxa"/>
            <w:gridSpan w:val="2"/>
            <w:vAlign w:val="center"/>
          </w:tcPr>
          <w:p w14:paraId="7DDDA606">
            <w:pPr>
              <w:keepNext w:val="0"/>
              <w:keepLines w:val="0"/>
              <w:pageBreakBefore w:val="0"/>
              <w:kinsoku/>
              <w:wordWrap w:val="0"/>
              <w:overflowPunct/>
              <w:topLinePunct w:val="0"/>
              <w:bidi w:val="0"/>
              <w:adjustRightInd w:val="0"/>
              <w:snapToGrid w:val="0"/>
              <w:spacing w:after="0" w:line="520" w:lineRule="exact"/>
              <w:ind w:left="0" w:leftChars="0" w:right="0" w:right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1700" w:type="dxa"/>
            <w:vAlign w:val="center"/>
          </w:tcPr>
          <w:p w14:paraId="1E96B51C">
            <w:pPr>
              <w:keepNext w:val="0"/>
              <w:keepLines w:val="0"/>
              <w:pageBreakBefore w:val="0"/>
              <w:kinsoku/>
              <w:wordWrap w:val="0"/>
              <w:overflowPunct/>
              <w:topLinePunct w:val="0"/>
              <w:bidi w:val="0"/>
              <w:adjustRightInd w:val="0"/>
              <w:snapToGrid w:val="0"/>
              <w:spacing w:after="0" w:line="520" w:lineRule="exact"/>
              <w:ind w:left="0" w:leftChars="0" w:right="0" w:rightChars="0"/>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是否接受联合体</w:t>
            </w:r>
          </w:p>
        </w:tc>
        <w:tc>
          <w:tcPr>
            <w:tcW w:w="7388" w:type="dxa"/>
            <w:vAlign w:val="center"/>
          </w:tcPr>
          <w:p w14:paraId="7CC5F653">
            <w:pPr>
              <w:keepNext w:val="0"/>
              <w:keepLines w:val="0"/>
              <w:pageBreakBefore w:val="0"/>
              <w:kinsoku/>
              <w:wordWrap w:val="0"/>
              <w:overflowPunct/>
              <w:topLinePunct w:val="0"/>
              <w:bidi w:val="0"/>
              <w:adjustRightInd w:val="0"/>
              <w:snapToGrid w:val="0"/>
              <w:spacing w:after="0" w:line="520" w:lineRule="exact"/>
              <w:ind w:left="0" w:leftChars="0" w:right="0" w:rightChars="0"/>
              <w:jc w:val="left"/>
              <w:rPr>
                <w:rFonts w:ascii="宋体" w:hAnsi="宋体" w:eastAsia="宋体" w:cs="宋体"/>
                <w:color w:val="auto"/>
                <w:sz w:val="24"/>
                <w:szCs w:val="24"/>
                <w:highlight w:val="none"/>
              </w:rPr>
            </w:pPr>
            <w:r>
              <w:rPr>
                <w:rFonts w:hint="eastAsia" w:asciiTheme="minorEastAsia" w:hAnsiTheme="minorEastAsia" w:eastAsiaTheme="minorEastAsia" w:cstheme="minorEastAsia"/>
                <w:color w:val="auto"/>
                <w:kern w:val="0"/>
                <w:sz w:val="24"/>
                <w:szCs w:val="24"/>
                <w:highlight w:val="none"/>
              </w:rPr>
              <w:fldChar w:fldCharType="begin"/>
            </w:r>
            <w:r>
              <w:rPr>
                <w:rFonts w:hint="eastAsia" w:asciiTheme="minorEastAsia" w:hAnsiTheme="minorEastAsia" w:eastAsiaTheme="minorEastAsia" w:cstheme="minorEastAsia"/>
                <w:color w:val="auto"/>
                <w:kern w:val="0"/>
                <w:sz w:val="24"/>
                <w:szCs w:val="24"/>
                <w:highlight w:val="none"/>
              </w:rPr>
              <w:instrText xml:space="preserve"> EQ \o(□,√)</w:instrText>
            </w:r>
            <w:r>
              <w:rPr>
                <w:rFonts w:hint="eastAsia" w:asciiTheme="minorEastAsia" w:hAnsiTheme="minorEastAsia" w:eastAsiaTheme="minorEastAsia" w:cstheme="minorEastAsia"/>
                <w:color w:val="auto"/>
                <w:kern w:val="0"/>
                <w:sz w:val="24"/>
                <w:szCs w:val="24"/>
                <w:highlight w:val="none"/>
              </w:rPr>
              <w:fldChar w:fldCharType="end"/>
            </w:r>
            <w:r>
              <w:rPr>
                <w:rFonts w:hint="eastAsia" w:asciiTheme="minorEastAsia" w:hAnsiTheme="minorEastAsia" w:eastAsiaTheme="minorEastAsia" w:cstheme="minorEastAsia"/>
                <w:color w:val="auto"/>
                <w:kern w:val="0"/>
                <w:sz w:val="24"/>
                <w:szCs w:val="24"/>
                <w:highlight w:val="none"/>
              </w:rPr>
              <w:t>不接受</w:t>
            </w:r>
            <w:r>
              <w:rPr>
                <w:rFonts w:hint="eastAsia" w:asciiTheme="minorEastAsia" w:hAnsiTheme="minorEastAsia" w:cstheme="minorEastAsia"/>
                <w:color w:val="auto"/>
                <w:kern w:val="0"/>
                <w:sz w:val="24"/>
                <w:szCs w:val="24"/>
                <w:highlight w:val="none"/>
                <w:lang w:eastAsia="zh-CN"/>
              </w:rPr>
              <w:t xml:space="preserve"> </w:t>
            </w:r>
            <w:r>
              <w:rPr>
                <w:rFonts w:hint="eastAsia" w:ascii="宋体" w:hAnsi="宋体" w:cs="宋体"/>
                <w:color w:val="auto"/>
                <w:kern w:val="0"/>
                <w:sz w:val="24"/>
                <w:szCs w:val="24"/>
                <w:highlight w:val="none"/>
                <w:lang w:eastAsia="zh-CN"/>
              </w:rPr>
              <w:t xml:space="preserve">     </w:t>
            </w:r>
            <w:r>
              <w:rPr>
                <w:rFonts w:hint="eastAsia" w:ascii="宋体" w:hAnsi="宋体" w:cs="宋体"/>
                <w:color w:val="auto"/>
                <w:kern w:val="0"/>
                <w:sz w:val="24"/>
                <w:szCs w:val="24"/>
                <w:highlight w:val="none"/>
              </w:rPr>
              <w:t>□接受</w:t>
            </w:r>
          </w:p>
        </w:tc>
      </w:tr>
      <w:tr w14:paraId="5F45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141" w:type="dxa"/>
            <w:gridSpan w:val="2"/>
            <w:vAlign w:val="center"/>
          </w:tcPr>
          <w:p w14:paraId="4B307A0A">
            <w:pPr>
              <w:keepNext w:val="0"/>
              <w:keepLines w:val="0"/>
              <w:pageBreakBefore w:val="0"/>
              <w:kinsoku/>
              <w:wordWrap w:val="0"/>
              <w:overflowPunct/>
              <w:topLinePunct w:val="0"/>
              <w:bidi w:val="0"/>
              <w:adjustRightInd w:val="0"/>
              <w:snapToGrid w:val="0"/>
              <w:spacing w:after="0" w:line="520" w:lineRule="exact"/>
              <w:ind w:left="0" w:leftChars="0" w:right="0" w:right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1700" w:type="dxa"/>
            <w:vAlign w:val="center"/>
          </w:tcPr>
          <w:p w14:paraId="4239D638">
            <w:pPr>
              <w:keepNext w:val="0"/>
              <w:keepLines w:val="0"/>
              <w:pageBreakBefore w:val="0"/>
              <w:kinsoku/>
              <w:wordWrap w:val="0"/>
              <w:overflowPunct/>
              <w:topLinePunct w:val="0"/>
              <w:bidi w:val="0"/>
              <w:adjustRightInd w:val="0"/>
              <w:snapToGrid w:val="0"/>
              <w:spacing w:after="0" w:line="520" w:lineRule="exact"/>
              <w:ind w:left="0" w:leftChars="0" w:right="0" w:rightChars="0"/>
              <w:jc w:val="center"/>
              <w:rPr>
                <w:rFonts w:ascii="宋体" w:hAnsi="宋体" w:eastAsia="宋体" w:cs="宋体"/>
                <w:b/>
                <w:color w:val="auto"/>
                <w:sz w:val="24"/>
                <w:szCs w:val="24"/>
                <w:highlight w:val="none"/>
              </w:rPr>
            </w:pPr>
            <w:r>
              <w:rPr>
                <w:rFonts w:ascii="宋体" w:hAnsi="宋体" w:eastAsia="宋体" w:cs="宋体"/>
                <w:b/>
                <w:color w:val="auto"/>
                <w:sz w:val="24"/>
                <w:szCs w:val="24"/>
                <w:highlight w:val="none"/>
              </w:rPr>
              <w:t>商务条款偏离</w:t>
            </w:r>
          </w:p>
        </w:tc>
        <w:tc>
          <w:tcPr>
            <w:tcW w:w="7388" w:type="dxa"/>
            <w:vAlign w:val="center"/>
          </w:tcPr>
          <w:p w14:paraId="6A387E5F">
            <w:pPr>
              <w:keepNext w:val="0"/>
              <w:keepLines w:val="0"/>
              <w:pageBreakBefore w:val="0"/>
              <w:kinsoku/>
              <w:wordWrap w:val="0"/>
              <w:overflowPunct/>
              <w:topLinePunct w:val="0"/>
              <w:bidi w:val="0"/>
              <w:adjustRightInd w:val="0"/>
              <w:snapToGrid w:val="0"/>
              <w:spacing w:after="0" w:line="520" w:lineRule="exact"/>
              <w:ind w:left="0" w:leftChars="0" w:right="0" w:right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允许正偏离</w:t>
            </w:r>
          </w:p>
        </w:tc>
      </w:tr>
      <w:tr w14:paraId="3DB74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141" w:type="dxa"/>
            <w:gridSpan w:val="2"/>
            <w:vAlign w:val="center"/>
          </w:tcPr>
          <w:p w14:paraId="273AF01A">
            <w:pPr>
              <w:keepNext w:val="0"/>
              <w:keepLines w:val="0"/>
              <w:pageBreakBefore w:val="0"/>
              <w:kinsoku/>
              <w:wordWrap w:val="0"/>
              <w:overflowPunct/>
              <w:topLinePunct w:val="0"/>
              <w:bidi w:val="0"/>
              <w:adjustRightInd w:val="0"/>
              <w:snapToGrid w:val="0"/>
              <w:spacing w:after="0" w:line="520" w:lineRule="exact"/>
              <w:ind w:left="0" w:leftChars="0" w:right="0" w:right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1700" w:type="dxa"/>
            <w:vAlign w:val="center"/>
          </w:tcPr>
          <w:p w14:paraId="202600AF">
            <w:pPr>
              <w:keepNext w:val="0"/>
              <w:keepLines w:val="0"/>
              <w:pageBreakBefore w:val="0"/>
              <w:kinsoku/>
              <w:wordWrap w:val="0"/>
              <w:overflowPunct/>
              <w:topLinePunct w:val="0"/>
              <w:autoSpaceDE w:val="0"/>
              <w:autoSpaceDN w:val="0"/>
              <w:bidi w:val="0"/>
              <w:adjustRightInd w:val="0"/>
              <w:snapToGrid w:val="0"/>
              <w:spacing w:after="0" w:line="520" w:lineRule="exact"/>
              <w:ind w:left="0" w:leftChars="0" w:right="0" w:rightChars="0"/>
              <w:jc w:val="center"/>
              <w:textAlignment w:val="bottom"/>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询价文件澄清截止时间</w:t>
            </w:r>
          </w:p>
        </w:tc>
        <w:tc>
          <w:tcPr>
            <w:tcW w:w="7388" w:type="dxa"/>
            <w:vAlign w:val="center"/>
          </w:tcPr>
          <w:p w14:paraId="6D64E907">
            <w:pPr>
              <w:keepNext w:val="0"/>
              <w:keepLines w:val="0"/>
              <w:pageBreakBefore w:val="0"/>
              <w:kinsoku/>
              <w:wordWrap w:val="0"/>
              <w:overflowPunct/>
              <w:topLinePunct w:val="0"/>
              <w:autoSpaceDE w:val="0"/>
              <w:autoSpaceDN w:val="0"/>
              <w:bidi w:val="0"/>
              <w:adjustRightInd w:val="0"/>
              <w:snapToGrid w:val="0"/>
              <w:spacing w:after="0" w:line="520" w:lineRule="exact"/>
              <w:ind w:left="0" w:leftChars="0" w:right="0" w:rightChars="0"/>
              <w:textAlignment w:val="bottom"/>
              <w:rPr>
                <w:rFonts w:ascii="宋体" w:hAnsi="宋体" w:eastAsia="宋体" w:cs="宋体"/>
                <w:color w:val="auto"/>
                <w:sz w:val="24"/>
                <w:szCs w:val="24"/>
                <w:highlight w:val="none"/>
              </w:rPr>
            </w:pPr>
            <w:r>
              <w:rPr>
                <w:rFonts w:hint="eastAsia" w:ascii="宋体" w:hAnsi="宋体"/>
                <w:color w:val="auto"/>
                <w:sz w:val="24"/>
                <w:szCs w:val="24"/>
                <w:highlight w:val="none"/>
              </w:rPr>
              <w:t>提交</w:t>
            </w:r>
            <w:r>
              <w:rPr>
                <w:rFonts w:hint="eastAsia" w:ascii="宋体" w:hAnsi="宋体"/>
                <w:color w:val="auto"/>
                <w:sz w:val="24"/>
                <w:szCs w:val="24"/>
                <w:highlight w:val="none"/>
                <w:lang w:eastAsia="zh-CN"/>
              </w:rPr>
              <w:t>首次响应文件</w:t>
            </w:r>
            <w:r>
              <w:rPr>
                <w:rFonts w:hint="eastAsia" w:ascii="宋体" w:hAnsi="宋体"/>
                <w:color w:val="auto"/>
                <w:sz w:val="24"/>
                <w:szCs w:val="24"/>
                <w:highlight w:val="none"/>
              </w:rPr>
              <w:t>截止</w:t>
            </w:r>
            <w:r>
              <w:rPr>
                <w:rFonts w:hint="eastAsia" w:ascii="宋体" w:hAnsi="宋体"/>
                <w:color w:val="auto"/>
                <w:sz w:val="24"/>
                <w:szCs w:val="24"/>
                <w:highlight w:val="none"/>
                <w:lang w:eastAsia="zh-CN"/>
              </w:rPr>
              <w:t>之</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3个工作日</w:t>
            </w:r>
            <w:r>
              <w:rPr>
                <w:rFonts w:hint="eastAsia" w:ascii="宋体" w:hAnsi="宋体"/>
                <w:color w:val="auto"/>
                <w:sz w:val="24"/>
                <w:szCs w:val="24"/>
                <w:highlight w:val="none"/>
              </w:rPr>
              <w:t>前</w:t>
            </w:r>
          </w:p>
        </w:tc>
      </w:tr>
      <w:tr w14:paraId="432EF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141" w:type="dxa"/>
            <w:gridSpan w:val="2"/>
            <w:vAlign w:val="center"/>
          </w:tcPr>
          <w:p w14:paraId="291413E0">
            <w:pPr>
              <w:keepNext w:val="0"/>
              <w:keepLines w:val="0"/>
              <w:pageBreakBefore w:val="0"/>
              <w:kinsoku/>
              <w:wordWrap w:val="0"/>
              <w:overflowPunct/>
              <w:topLinePunct w:val="0"/>
              <w:bidi w:val="0"/>
              <w:adjustRightInd w:val="0"/>
              <w:snapToGrid w:val="0"/>
              <w:spacing w:after="0" w:line="520" w:lineRule="exact"/>
              <w:ind w:left="0" w:leftChars="0" w:right="0" w:right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1700" w:type="dxa"/>
            <w:vAlign w:val="center"/>
          </w:tcPr>
          <w:p w14:paraId="35B29077">
            <w:pPr>
              <w:keepNext w:val="0"/>
              <w:keepLines w:val="0"/>
              <w:pageBreakBefore w:val="0"/>
              <w:kinsoku/>
              <w:wordWrap w:val="0"/>
              <w:overflowPunct/>
              <w:topLinePunct w:val="0"/>
              <w:autoSpaceDE w:val="0"/>
              <w:autoSpaceDN w:val="0"/>
              <w:bidi w:val="0"/>
              <w:adjustRightInd w:val="0"/>
              <w:snapToGrid w:val="0"/>
              <w:spacing w:after="0" w:line="520" w:lineRule="exact"/>
              <w:ind w:left="0" w:leftChars="0" w:right="0" w:rightChars="0"/>
              <w:jc w:val="center"/>
              <w:textAlignment w:val="bottom"/>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询价文件澄清联系方式</w:t>
            </w:r>
          </w:p>
        </w:tc>
        <w:tc>
          <w:tcPr>
            <w:tcW w:w="7388" w:type="dxa"/>
            <w:vAlign w:val="center"/>
          </w:tcPr>
          <w:p w14:paraId="19E3519D">
            <w:pPr>
              <w:keepNext w:val="0"/>
              <w:keepLines w:val="0"/>
              <w:pageBreakBefore w:val="0"/>
              <w:widowControl w:val="0"/>
              <w:kinsoku/>
              <w:wordWrap w:val="0"/>
              <w:overflowPunct/>
              <w:topLinePunct w:val="0"/>
              <w:autoSpaceDE/>
              <w:autoSpaceDN/>
              <w:bidi w:val="0"/>
              <w:adjustRightInd w:val="0"/>
              <w:snapToGrid w:val="0"/>
              <w:spacing w:after="0" w:line="520" w:lineRule="exact"/>
              <w:ind w:right="0" w:rightChars="0"/>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电话：</w:t>
            </w:r>
            <w:r>
              <w:rPr>
                <w:rFonts w:hint="eastAsia" w:ascii="宋体" w:hAnsi="宋体" w:cs="宋体"/>
                <w:color w:val="auto"/>
                <w:sz w:val="24"/>
                <w:szCs w:val="24"/>
                <w:highlight w:val="none"/>
              </w:rPr>
              <w:t>0879-7239563</w:t>
            </w:r>
          </w:p>
        </w:tc>
      </w:tr>
      <w:tr w14:paraId="256F4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141" w:type="dxa"/>
            <w:gridSpan w:val="2"/>
            <w:vAlign w:val="center"/>
          </w:tcPr>
          <w:p w14:paraId="5D35279D">
            <w:pPr>
              <w:keepNext w:val="0"/>
              <w:keepLines w:val="0"/>
              <w:pageBreakBefore w:val="0"/>
              <w:kinsoku/>
              <w:wordWrap w:val="0"/>
              <w:overflowPunct/>
              <w:topLinePunct w:val="0"/>
              <w:bidi w:val="0"/>
              <w:adjustRightInd w:val="0"/>
              <w:snapToGrid w:val="0"/>
              <w:spacing w:after="0" w:line="520" w:lineRule="exact"/>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p>
        </w:tc>
        <w:tc>
          <w:tcPr>
            <w:tcW w:w="1700" w:type="dxa"/>
            <w:vAlign w:val="center"/>
          </w:tcPr>
          <w:p w14:paraId="6AEC195C">
            <w:pPr>
              <w:keepNext w:val="0"/>
              <w:keepLines w:val="0"/>
              <w:pageBreakBefore w:val="0"/>
              <w:kinsoku/>
              <w:wordWrap w:val="0"/>
              <w:overflowPunct/>
              <w:topLinePunct w:val="0"/>
              <w:autoSpaceDE w:val="0"/>
              <w:autoSpaceDN w:val="0"/>
              <w:bidi w:val="0"/>
              <w:adjustRightInd w:val="0"/>
              <w:snapToGrid w:val="0"/>
              <w:spacing w:after="0" w:line="520" w:lineRule="exact"/>
              <w:ind w:left="0" w:leftChars="0" w:right="0" w:rightChars="0"/>
              <w:jc w:val="center"/>
              <w:textAlignment w:val="bottom"/>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实质性要求和条件</w:t>
            </w:r>
          </w:p>
        </w:tc>
        <w:tc>
          <w:tcPr>
            <w:tcW w:w="7388" w:type="dxa"/>
            <w:vAlign w:val="center"/>
          </w:tcPr>
          <w:p w14:paraId="71C704E8">
            <w:pPr>
              <w:keepNext w:val="0"/>
              <w:keepLines w:val="0"/>
              <w:pageBreakBefore w:val="0"/>
              <w:kinsoku/>
              <w:wordWrap w:val="0"/>
              <w:overflowPunct/>
              <w:topLinePunct w:val="0"/>
              <w:autoSpaceDE w:val="0"/>
              <w:autoSpaceDN w:val="0"/>
              <w:bidi w:val="0"/>
              <w:adjustRightInd w:val="0"/>
              <w:snapToGrid w:val="0"/>
              <w:spacing w:after="0" w:line="520" w:lineRule="exact"/>
              <w:ind w:left="0" w:leftChars="0" w:right="0" w:rightChars="0"/>
              <w:textAlignment w:val="bottom"/>
              <w:rPr>
                <w:rFonts w:ascii="宋体" w:hAnsi="宋体" w:eastAsia="宋体" w:cs="宋体"/>
                <w:color w:val="auto"/>
                <w:sz w:val="24"/>
                <w:szCs w:val="24"/>
                <w:highlight w:val="none"/>
              </w:rPr>
            </w:pPr>
            <w:r>
              <w:rPr>
                <w:rFonts w:hint="eastAsia" w:ascii="宋体" w:hAnsi="宋体"/>
                <w:color w:val="auto"/>
                <w:sz w:val="24"/>
                <w:szCs w:val="24"/>
                <w:highlight w:val="none"/>
              </w:rPr>
              <w:t>第三章“评</w:t>
            </w:r>
            <w:r>
              <w:rPr>
                <w:rFonts w:hint="eastAsia" w:ascii="宋体" w:hAnsi="宋体"/>
                <w:color w:val="auto"/>
                <w:sz w:val="24"/>
                <w:szCs w:val="24"/>
                <w:highlight w:val="none"/>
                <w:lang w:eastAsia="zh-CN"/>
              </w:rPr>
              <w:t>审</w:t>
            </w:r>
            <w:r>
              <w:rPr>
                <w:rFonts w:hint="eastAsia" w:ascii="宋体" w:hAnsi="宋体"/>
                <w:color w:val="auto"/>
                <w:sz w:val="24"/>
                <w:szCs w:val="24"/>
                <w:highlight w:val="none"/>
              </w:rPr>
              <w:t>办法”初步评审标准规定的内容及</w:t>
            </w:r>
            <w:r>
              <w:rPr>
                <w:rFonts w:hint="eastAsia" w:ascii="宋体" w:hAnsi="宋体"/>
                <w:color w:val="auto"/>
                <w:sz w:val="24"/>
                <w:szCs w:val="24"/>
                <w:highlight w:val="none"/>
                <w:lang w:val="zh-CN"/>
              </w:rPr>
              <w:t>第六章“采购清单及技术参数要求</w:t>
            </w:r>
            <w:r>
              <w:rPr>
                <w:rFonts w:hint="eastAsia" w:ascii="宋体" w:hAnsi="宋体"/>
                <w:color w:val="auto"/>
                <w:sz w:val="24"/>
                <w:szCs w:val="24"/>
                <w:highlight w:val="none"/>
              </w:rPr>
              <w:t>”中不满足任何一条将导致</w:t>
            </w:r>
            <w:r>
              <w:rPr>
                <w:rFonts w:hint="eastAsia" w:ascii="宋体" w:hAnsi="宋体"/>
                <w:color w:val="auto"/>
                <w:sz w:val="24"/>
                <w:szCs w:val="24"/>
                <w:highlight w:val="none"/>
                <w:lang w:eastAsia="zh-CN"/>
              </w:rPr>
              <w:t>响应文件</w:t>
            </w:r>
            <w:r>
              <w:rPr>
                <w:rFonts w:hint="eastAsia" w:ascii="宋体" w:hAnsi="宋体"/>
                <w:color w:val="auto"/>
                <w:sz w:val="24"/>
                <w:szCs w:val="24"/>
                <w:highlight w:val="none"/>
              </w:rPr>
              <w:t>无效。请各供应商仔细阅读初步评审标准和</w:t>
            </w:r>
            <w:r>
              <w:rPr>
                <w:rFonts w:hint="eastAsia" w:ascii="宋体" w:hAnsi="宋体"/>
                <w:color w:val="auto"/>
                <w:sz w:val="24"/>
                <w:szCs w:val="24"/>
                <w:highlight w:val="none"/>
                <w:lang w:val="zh-CN"/>
              </w:rPr>
              <w:t>参数要求</w:t>
            </w:r>
            <w:r>
              <w:rPr>
                <w:rFonts w:hint="eastAsia" w:ascii="宋体" w:hAnsi="宋体"/>
                <w:color w:val="auto"/>
                <w:sz w:val="24"/>
                <w:szCs w:val="24"/>
                <w:highlight w:val="none"/>
              </w:rPr>
              <w:t>。</w:t>
            </w:r>
          </w:p>
        </w:tc>
      </w:tr>
      <w:tr w14:paraId="08DC9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jc w:val="center"/>
        </w:trPr>
        <w:tc>
          <w:tcPr>
            <w:tcW w:w="513" w:type="dxa"/>
            <w:vMerge w:val="restart"/>
            <w:vAlign w:val="center"/>
          </w:tcPr>
          <w:p w14:paraId="13F3106A">
            <w:pPr>
              <w:keepNext w:val="0"/>
              <w:keepLines w:val="0"/>
              <w:pageBreakBefore w:val="0"/>
              <w:kinsoku/>
              <w:wordWrap w:val="0"/>
              <w:overflowPunct/>
              <w:topLinePunct w:val="0"/>
              <w:bidi w:val="0"/>
              <w:adjustRightInd w:val="0"/>
              <w:snapToGrid w:val="0"/>
              <w:spacing w:after="0" w:line="520" w:lineRule="exact"/>
              <w:ind w:left="0" w:leftChars="0" w:right="0" w:right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628" w:type="dxa"/>
            <w:vAlign w:val="center"/>
          </w:tcPr>
          <w:p w14:paraId="49859C23">
            <w:pPr>
              <w:keepNext w:val="0"/>
              <w:keepLines w:val="0"/>
              <w:pageBreakBefore w:val="0"/>
              <w:kinsoku/>
              <w:wordWrap w:val="0"/>
              <w:overflowPunct/>
              <w:topLinePunct w:val="0"/>
              <w:bidi w:val="0"/>
              <w:adjustRightInd w:val="0"/>
              <w:snapToGrid w:val="0"/>
              <w:spacing w:after="0" w:line="520" w:lineRule="exact"/>
              <w:ind w:left="0" w:leftChars="0" w:right="0" w:right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700" w:type="dxa"/>
            <w:vAlign w:val="center"/>
          </w:tcPr>
          <w:p w14:paraId="1F7E1F8A">
            <w:pPr>
              <w:keepNext w:val="0"/>
              <w:keepLines w:val="0"/>
              <w:pageBreakBefore w:val="0"/>
              <w:kinsoku/>
              <w:wordWrap w:val="0"/>
              <w:overflowPunct/>
              <w:topLinePunct w:val="0"/>
              <w:autoSpaceDE w:val="0"/>
              <w:autoSpaceDN w:val="0"/>
              <w:bidi w:val="0"/>
              <w:adjustRightInd w:val="0"/>
              <w:snapToGrid w:val="0"/>
              <w:spacing w:after="0" w:line="520" w:lineRule="exact"/>
              <w:ind w:left="0" w:leftChars="0" w:right="0" w:rightChars="0"/>
              <w:jc w:val="center"/>
              <w:textAlignment w:val="bottom"/>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纳税证明材料的时间范围</w:t>
            </w:r>
          </w:p>
        </w:tc>
        <w:tc>
          <w:tcPr>
            <w:tcW w:w="7388" w:type="dxa"/>
            <w:vAlign w:val="center"/>
          </w:tcPr>
          <w:p w14:paraId="4B01E541">
            <w:pPr>
              <w:keepNext w:val="0"/>
              <w:keepLines w:val="0"/>
              <w:pageBreakBefore w:val="0"/>
              <w:widowControl w:val="0"/>
              <w:kinsoku/>
              <w:wordWrap w:val="0"/>
              <w:overflowPunct/>
              <w:topLinePunct w:val="0"/>
              <w:autoSpaceDE/>
              <w:autoSpaceDN/>
              <w:bidi w:val="0"/>
              <w:adjustRightInd w:val="0"/>
              <w:snapToGrid w:val="0"/>
              <w:spacing w:after="0" w:line="520" w:lineRule="exact"/>
              <w:ind w:right="0" w:rightChars="0"/>
              <w:textAlignment w:val="auto"/>
              <w:rPr>
                <w:rFonts w:ascii="宋体" w:hAnsi="宋体" w:eastAsia="宋体" w:cs="宋体"/>
                <w:color w:val="auto"/>
                <w:sz w:val="24"/>
                <w:szCs w:val="24"/>
                <w:highlight w:val="none"/>
              </w:rPr>
            </w:pPr>
            <w:r>
              <w:rPr>
                <w:rFonts w:hint="eastAsia" w:ascii="宋体" w:hAnsi="宋体" w:eastAsia="宋体" w:cs="宋体"/>
                <w:b/>
                <w:bCs/>
                <w:color w:val="auto"/>
                <w:sz w:val="24"/>
                <w:highlight w:val="none"/>
              </w:rPr>
              <w:t>★</w:t>
            </w:r>
            <w:r>
              <w:rPr>
                <w:rFonts w:hint="eastAsia" w:ascii="宋体" w:hAnsi="宋体"/>
                <w:b/>
                <w:bCs/>
                <w:color w:val="auto"/>
                <w:sz w:val="24"/>
                <w:szCs w:val="24"/>
                <w:highlight w:val="none"/>
                <w:lang w:val="en-US" w:eastAsia="zh-CN"/>
              </w:rPr>
              <w:t>供应商应提供2024年1月至今期间（税款所属时期）任意2个月的税务局税收通用缴款书复印件或银行电子缴税凭证复印件或税务局出具的纳税情况相关证明复印件；依法免税的供应商，应提供相应文件证明其依法免税；新成立企业尚未缴纳税款的，应出具情况证明；</w:t>
            </w:r>
          </w:p>
        </w:tc>
      </w:tr>
      <w:tr w14:paraId="1BC65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513" w:type="dxa"/>
            <w:vMerge w:val="continue"/>
            <w:vAlign w:val="center"/>
          </w:tcPr>
          <w:p w14:paraId="1880D16F">
            <w:pPr>
              <w:keepNext w:val="0"/>
              <w:keepLines w:val="0"/>
              <w:pageBreakBefore w:val="0"/>
              <w:kinsoku/>
              <w:wordWrap w:val="0"/>
              <w:overflowPunct/>
              <w:topLinePunct w:val="0"/>
              <w:bidi w:val="0"/>
              <w:adjustRightInd w:val="0"/>
              <w:snapToGrid w:val="0"/>
              <w:spacing w:after="0" w:line="520" w:lineRule="exact"/>
              <w:ind w:left="0" w:leftChars="0" w:right="0" w:rightChars="0"/>
              <w:jc w:val="center"/>
              <w:rPr>
                <w:rFonts w:ascii="宋体" w:hAnsi="宋体" w:eastAsia="宋体" w:cs="宋体"/>
                <w:color w:val="auto"/>
                <w:sz w:val="24"/>
                <w:szCs w:val="24"/>
                <w:highlight w:val="none"/>
              </w:rPr>
            </w:pPr>
          </w:p>
        </w:tc>
        <w:tc>
          <w:tcPr>
            <w:tcW w:w="628" w:type="dxa"/>
            <w:vAlign w:val="center"/>
          </w:tcPr>
          <w:p w14:paraId="440143A3">
            <w:pPr>
              <w:keepNext w:val="0"/>
              <w:keepLines w:val="0"/>
              <w:pageBreakBefore w:val="0"/>
              <w:kinsoku/>
              <w:wordWrap w:val="0"/>
              <w:overflowPunct/>
              <w:topLinePunct w:val="0"/>
              <w:bidi w:val="0"/>
              <w:adjustRightInd w:val="0"/>
              <w:snapToGrid w:val="0"/>
              <w:spacing w:after="0" w:line="520" w:lineRule="exact"/>
              <w:ind w:left="0" w:leftChars="0" w:right="0" w:right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700" w:type="dxa"/>
            <w:vAlign w:val="center"/>
          </w:tcPr>
          <w:p w14:paraId="57E463FD">
            <w:pPr>
              <w:keepNext w:val="0"/>
              <w:keepLines w:val="0"/>
              <w:pageBreakBefore w:val="0"/>
              <w:kinsoku/>
              <w:wordWrap w:val="0"/>
              <w:overflowPunct/>
              <w:topLinePunct w:val="0"/>
              <w:bidi w:val="0"/>
              <w:adjustRightInd w:val="0"/>
              <w:snapToGrid w:val="0"/>
              <w:spacing w:after="0" w:line="520" w:lineRule="exact"/>
              <w:ind w:left="0" w:leftChars="0" w:right="0" w:rightChars="0"/>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缴纳社会保险证明材料的时间范围</w:t>
            </w:r>
          </w:p>
        </w:tc>
        <w:tc>
          <w:tcPr>
            <w:tcW w:w="7388" w:type="dxa"/>
            <w:vAlign w:val="center"/>
          </w:tcPr>
          <w:p w14:paraId="4FC66A59">
            <w:pPr>
              <w:keepNext w:val="0"/>
              <w:keepLines w:val="0"/>
              <w:pageBreakBefore w:val="0"/>
              <w:widowControl w:val="0"/>
              <w:kinsoku/>
              <w:wordWrap w:val="0"/>
              <w:overflowPunct/>
              <w:topLinePunct w:val="0"/>
              <w:autoSpaceDE/>
              <w:autoSpaceDN/>
              <w:bidi w:val="0"/>
              <w:adjustRightInd w:val="0"/>
              <w:snapToGrid w:val="0"/>
              <w:spacing w:after="0" w:line="520" w:lineRule="exact"/>
              <w:ind w:right="0" w:rightChars="0"/>
              <w:textAlignment w:val="auto"/>
              <w:rPr>
                <w:rFonts w:ascii="宋体" w:hAnsi="宋体" w:eastAsia="宋体" w:cs="宋体"/>
                <w:color w:val="auto"/>
                <w:sz w:val="24"/>
                <w:szCs w:val="24"/>
                <w:highlight w:val="none"/>
              </w:rPr>
            </w:pPr>
            <w:r>
              <w:rPr>
                <w:rFonts w:hint="eastAsia" w:ascii="宋体" w:hAnsi="宋体" w:eastAsia="宋体" w:cs="宋体"/>
                <w:bCs/>
                <w:color w:val="auto"/>
                <w:sz w:val="24"/>
                <w:highlight w:val="none"/>
              </w:rPr>
              <w:t>★</w:t>
            </w:r>
            <w:r>
              <w:rPr>
                <w:rFonts w:hint="eastAsia" w:ascii="宋体" w:hAnsi="宋体"/>
                <w:b/>
                <w:bCs/>
                <w:color w:val="auto"/>
                <w:sz w:val="24"/>
                <w:szCs w:val="24"/>
                <w:highlight w:val="none"/>
                <w:lang w:val="en-US" w:eastAsia="zh-CN"/>
              </w:rPr>
              <w:t>供应商应提供2024年1月至今期间（费款所属时期）任意2个月的社会保险费缴款书复印件或银行电子缴费凭证复印件或社保管理部门出具的有效缴款证明复印件；依法不需要缴纳社会保障资金的供应商，应提供相应文件证明其不需要缴纳社会保障资金；新成立企业尚未缴纳社保的，应出具情况证明；</w:t>
            </w:r>
          </w:p>
        </w:tc>
      </w:tr>
      <w:tr w14:paraId="48721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141" w:type="dxa"/>
            <w:gridSpan w:val="2"/>
            <w:vAlign w:val="center"/>
          </w:tcPr>
          <w:p w14:paraId="397422BE">
            <w:pPr>
              <w:keepNext w:val="0"/>
              <w:keepLines w:val="0"/>
              <w:pageBreakBefore w:val="0"/>
              <w:kinsoku/>
              <w:wordWrap w:val="0"/>
              <w:overflowPunct/>
              <w:topLinePunct w:val="0"/>
              <w:bidi w:val="0"/>
              <w:adjustRightInd w:val="0"/>
              <w:snapToGrid w:val="0"/>
              <w:spacing w:after="0" w:line="520" w:lineRule="exact"/>
              <w:ind w:left="0" w:leftChars="0" w:right="0" w:right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1700" w:type="dxa"/>
            <w:vAlign w:val="center"/>
          </w:tcPr>
          <w:p w14:paraId="174182C7">
            <w:pPr>
              <w:keepNext w:val="0"/>
              <w:keepLines w:val="0"/>
              <w:pageBreakBefore w:val="0"/>
              <w:kinsoku/>
              <w:wordWrap w:val="0"/>
              <w:overflowPunct/>
              <w:topLinePunct w:val="0"/>
              <w:bidi w:val="0"/>
              <w:adjustRightInd w:val="0"/>
              <w:snapToGrid w:val="0"/>
              <w:spacing w:after="0" w:line="520" w:lineRule="exact"/>
              <w:ind w:left="0" w:leftChars="0" w:right="0" w:rightChars="0"/>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有效期</w:t>
            </w:r>
          </w:p>
        </w:tc>
        <w:tc>
          <w:tcPr>
            <w:tcW w:w="7388" w:type="dxa"/>
            <w:vAlign w:val="center"/>
          </w:tcPr>
          <w:p w14:paraId="2C325EA5">
            <w:pPr>
              <w:keepNext w:val="0"/>
              <w:keepLines w:val="0"/>
              <w:pageBreakBefore w:val="0"/>
              <w:kinsoku/>
              <w:wordWrap w:val="0"/>
              <w:overflowPunct/>
              <w:topLinePunct w:val="0"/>
              <w:bidi w:val="0"/>
              <w:adjustRightInd w:val="0"/>
              <w:snapToGrid w:val="0"/>
              <w:spacing w:after="0" w:line="520" w:lineRule="exact"/>
              <w:ind w:left="0" w:leftChars="0" w:right="0" w:rightChars="0"/>
              <w:rPr>
                <w:rFonts w:ascii="宋体" w:hAnsi="宋体" w:eastAsia="宋体" w:cs="宋体"/>
                <w:color w:val="auto"/>
                <w:sz w:val="24"/>
                <w:szCs w:val="24"/>
                <w:highlight w:val="none"/>
              </w:rPr>
            </w:pPr>
            <w:r>
              <w:rPr>
                <w:rFonts w:hint="eastAsia" w:ascii="宋体" w:hAnsi="宋体"/>
                <w:color w:val="auto"/>
                <w:sz w:val="24"/>
                <w:szCs w:val="24"/>
                <w:highlight w:val="none"/>
                <w:lang w:eastAsia="zh-CN"/>
              </w:rPr>
              <w:t>响应文件递交</w:t>
            </w:r>
            <w:r>
              <w:rPr>
                <w:rFonts w:hint="eastAsia" w:ascii="宋体" w:hAnsi="宋体"/>
                <w:color w:val="auto"/>
                <w:sz w:val="24"/>
                <w:szCs w:val="24"/>
                <w:highlight w:val="none"/>
              </w:rPr>
              <w:t>截止</w:t>
            </w:r>
            <w:r>
              <w:rPr>
                <w:rFonts w:hint="eastAsia" w:ascii="宋体" w:hAnsi="宋体"/>
                <w:color w:val="auto"/>
                <w:sz w:val="24"/>
                <w:szCs w:val="24"/>
                <w:highlight w:val="none"/>
                <w:lang w:eastAsia="zh-CN"/>
              </w:rPr>
              <w:t>之日起</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u w:val="single"/>
              </w:rPr>
              <w:t>90</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rPr>
              <w:t>天</w:t>
            </w:r>
          </w:p>
        </w:tc>
      </w:tr>
      <w:tr w14:paraId="34F28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141" w:type="dxa"/>
            <w:gridSpan w:val="2"/>
            <w:vAlign w:val="center"/>
          </w:tcPr>
          <w:p w14:paraId="18B9CA92">
            <w:pPr>
              <w:keepNext w:val="0"/>
              <w:keepLines w:val="0"/>
              <w:pageBreakBefore w:val="0"/>
              <w:kinsoku/>
              <w:wordWrap w:val="0"/>
              <w:overflowPunct/>
              <w:topLinePunct w:val="0"/>
              <w:bidi w:val="0"/>
              <w:adjustRightInd w:val="0"/>
              <w:snapToGrid w:val="0"/>
              <w:spacing w:after="0" w:line="520" w:lineRule="exact"/>
              <w:ind w:left="0" w:leftChars="0" w:right="0" w:right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1700" w:type="dxa"/>
            <w:vAlign w:val="center"/>
          </w:tcPr>
          <w:p w14:paraId="1B0E069A">
            <w:pPr>
              <w:keepNext w:val="0"/>
              <w:keepLines w:val="0"/>
              <w:pageBreakBefore w:val="0"/>
              <w:kinsoku/>
              <w:wordWrap w:val="0"/>
              <w:overflowPunct/>
              <w:topLinePunct w:val="0"/>
              <w:bidi w:val="0"/>
              <w:adjustRightInd w:val="0"/>
              <w:snapToGrid w:val="0"/>
              <w:spacing w:after="0" w:line="520" w:lineRule="exact"/>
              <w:ind w:left="0" w:leftChars="0" w:right="0" w:rightChars="0"/>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保证金</w:t>
            </w:r>
          </w:p>
        </w:tc>
        <w:tc>
          <w:tcPr>
            <w:tcW w:w="7388" w:type="dxa"/>
            <w:vAlign w:val="center"/>
          </w:tcPr>
          <w:p w14:paraId="70DD58FB">
            <w:pPr>
              <w:keepNext w:val="0"/>
              <w:keepLines w:val="0"/>
              <w:pageBreakBefore w:val="0"/>
              <w:widowControl/>
              <w:kinsoku/>
              <w:wordWrap w:val="0"/>
              <w:overflowPunct/>
              <w:topLinePunct w:val="0"/>
              <w:bidi w:val="0"/>
              <w:adjustRightInd w:val="0"/>
              <w:snapToGrid w:val="0"/>
              <w:spacing w:after="0" w:line="520" w:lineRule="exact"/>
              <w:ind w:left="0" w:leftChars="0" w:right="0" w:rightChars="0"/>
              <w:rPr>
                <w:rFonts w:ascii="宋体" w:hAnsi="宋体" w:eastAsia="宋体" w:cs="宋体"/>
                <w:color w:val="auto"/>
                <w:sz w:val="24"/>
                <w:szCs w:val="24"/>
                <w:highlight w:val="none"/>
              </w:rPr>
            </w:pPr>
            <w:r>
              <w:rPr>
                <w:rFonts w:hint="eastAsia" w:ascii="宋体" w:hAnsi="宋体" w:eastAsia="宋体" w:cs="宋体"/>
                <w:color w:val="auto"/>
                <w:sz w:val="24"/>
                <w:highlight w:val="none"/>
              </w:rPr>
              <w:t>本项目不收取保证金</w:t>
            </w:r>
          </w:p>
        </w:tc>
      </w:tr>
      <w:tr w14:paraId="6D9C9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141" w:type="dxa"/>
            <w:gridSpan w:val="2"/>
            <w:vAlign w:val="center"/>
          </w:tcPr>
          <w:p w14:paraId="621D8F2C">
            <w:pPr>
              <w:keepNext w:val="0"/>
              <w:keepLines w:val="0"/>
              <w:pageBreakBefore w:val="0"/>
              <w:kinsoku/>
              <w:wordWrap w:val="0"/>
              <w:overflowPunct/>
              <w:topLinePunct w:val="0"/>
              <w:bidi w:val="0"/>
              <w:adjustRightInd w:val="0"/>
              <w:snapToGrid w:val="0"/>
              <w:spacing w:after="0" w:line="520" w:lineRule="exact"/>
              <w:ind w:left="0" w:leftChars="0" w:right="0" w:rightChars="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19</w:t>
            </w:r>
          </w:p>
        </w:tc>
        <w:tc>
          <w:tcPr>
            <w:tcW w:w="1700" w:type="dxa"/>
            <w:vAlign w:val="center"/>
          </w:tcPr>
          <w:p w14:paraId="1C02224A">
            <w:pPr>
              <w:keepNext w:val="0"/>
              <w:keepLines w:val="0"/>
              <w:pageBreakBefore w:val="0"/>
              <w:widowControl/>
              <w:kinsoku/>
              <w:wordWrap w:val="0"/>
              <w:overflowPunct/>
              <w:topLinePunct w:val="0"/>
              <w:bidi w:val="0"/>
              <w:adjustRightInd w:val="0"/>
              <w:snapToGrid w:val="0"/>
              <w:spacing w:after="0" w:line="520" w:lineRule="exact"/>
              <w:ind w:left="0" w:leftChars="0" w:right="0" w:rightChars="0"/>
              <w:jc w:val="center"/>
              <w:rPr>
                <w:rFonts w:ascii="宋体" w:hAnsi="宋体" w:eastAsia="宋体" w:cs="宋体"/>
                <w:b/>
                <w:color w:val="auto"/>
                <w:sz w:val="24"/>
                <w:highlight w:val="none"/>
              </w:rPr>
            </w:pPr>
            <w:r>
              <w:rPr>
                <w:rFonts w:hint="eastAsia" w:ascii="宋体" w:hAnsi="宋体"/>
                <w:b/>
                <w:color w:val="auto"/>
                <w:sz w:val="24"/>
                <w:szCs w:val="24"/>
                <w:highlight w:val="none"/>
              </w:rPr>
              <w:t>提交响应文件截止时间</w:t>
            </w:r>
          </w:p>
        </w:tc>
        <w:tc>
          <w:tcPr>
            <w:tcW w:w="7388" w:type="dxa"/>
            <w:vAlign w:val="center"/>
          </w:tcPr>
          <w:p w14:paraId="19A70F7F">
            <w:pPr>
              <w:keepNext w:val="0"/>
              <w:keepLines w:val="0"/>
              <w:pageBreakBefore w:val="0"/>
              <w:widowControl/>
              <w:kinsoku/>
              <w:wordWrap w:val="0"/>
              <w:overflowPunct/>
              <w:topLinePunct w:val="0"/>
              <w:bidi w:val="0"/>
              <w:adjustRightInd w:val="0"/>
              <w:snapToGrid w:val="0"/>
              <w:spacing w:after="0" w:line="520" w:lineRule="exact"/>
              <w:ind w:left="0" w:leftChars="0" w:right="0" w:rightChars="0"/>
              <w:rPr>
                <w:rFonts w:hint="eastAsia" w:ascii="宋体" w:hAnsi="宋体" w:eastAsiaTheme="minorEastAsia"/>
                <w:color w:val="auto"/>
                <w:sz w:val="24"/>
                <w:highlight w:val="none"/>
                <w:lang w:eastAsia="zh-CN"/>
              </w:rPr>
            </w:pPr>
            <w:r>
              <w:rPr>
                <w:rFonts w:hint="eastAsia" w:ascii="宋体" w:hAnsi="Courier New" w:cs="Courier New"/>
                <w:b/>
                <w:bCs/>
                <w:color w:val="auto"/>
                <w:sz w:val="24"/>
                <w:highlight w:val="none"/>
              </w:rPr>
              <w:t>202</w:t>
            </w:r>
            <w:r>
              <w:rPr>
                <w:rFonts w:hint="eastAsia" w:ascii="宋体" w:hAnsi="Courier New" w:cs="Courier New"/>
                <w:b/>
                <w:bCs/>
                <w:color w:val="auto"/>
                <w:sz w:val="24"/>
                <w:highlight w:val="none"/>
                <w:lang w:val="en-US" w:eastAsia="zh-CN"/>
              </w:rPr>
              <w:t>6</w:t>
            </w:r>
            <w:r>
              <w:rPr>
                <w:rFonts w:hint="eastAsia" w:ascii="宋体" w:hAnsi="Courier New" w:cs="Courier New"/>
                <w:b/>
                <w:bCs/>
                <w:color w:val="auto"/>
                <w:sz w:val="24"/>
                <w:highlight w:val="none"/>
              </w:rPr>
              <w:t>年</w:t>
            </w:r>
            <w:r>
              <w:rPr>
                <w:rFonts w:hint="eastAsia" w:ascii="宋体" w:hAnsi="Courier New" w:cs="Courier New"/>
                <w:b/>
                <w:bCs/>
                <w:color w:val="auto"/>
                <w:sz w:val="24"/>
                <w:highlight w:val="none"/>
                <w:lang w:val="en-US" w:eastAsia="zh-CN"/>
              </w:rPr>
              <w:t>5</w:t>
            </w:r>
            <w:r>
              <w:rPr>
                <w:rFonts w:hint="eastAsia" w:ascii="宋体" w:hAnsi="Courier New" w:cs="Courier New"/>
                <w:b/>
                <w:bCs/>
                <w:color w:val="auto"/>
                <w:sz w:val="24"/>
                <w:highlight w:val="none"/>
                <w:lang w:eastAsia="zh-CN"/>
              </w:rPr>
              <w:t>月</w:t>
            </w:r>
            <w:r>
              <w:rPr>
                <w:rFonts w:hint="eastAsia" w:ascii="宋体" w:hAnsi="Courier New" w:cs="Courier New"/>
                <w:b/>
                <w:bCs/>
                <w:color w:val="auto"/>
                <w:sz w:val="24"/>
                <w:highlight w:val="none"/>
                <w:lang w:val="en-US" w:eastAsia="zh-CN"/>
              </w:rPr>
              <w:t>18</w:t>
            </w:r>
            <w:r>
              <w:rPr>
                <w:rFonts w:hint="eastAsia" w:ascii="宋体" w:hAnsi="Courier New" w:cs="Courier New"/>
                <w:b/>
                <w:bCs/>
                <w:color w:val="auto"/>
                <w:sz w:val="24"/>
                <w:highlight w:val="none"/>
                <w:lang w:eastAsia="zh-CN"/>
              </w:rPr>
              <w:t>日</w:t>
            </w:r>
            <w:r>
              <w:rPr>
                <w:rFonts w:hint="eastAsia" w:ascii="宋体" w:hAnsi="Courier New" w:cs="Courier New"/>
                <w:b/>
                <w:bCs/>
                <w:color w:val="auto"/>
                <w:sz w:val="24"/>
                <w:highlight w:val="none"/>
                <w:lang w:val="en-US" w:eastAsia="zh-CN"/>
              </w:rPr>
              <w:t>09</w:t>
            </w:r>
            <w:r>
              <w:rPr>
                <w:rFonts w:hint="eastAsia" w:ascii="宋体" w:hAnsi="Courier New" w:cs="Courier New"/>
                <w:b/>
                <w:bCs/>
                <w:color w:val="auto"/>
                <w:sz w:val="24"/>
                <w:highlight w:val="none"/>
              </w:rPr>
              <w:t>时00分</w:t>
            </w:r>
            <w:bookmarkStart w:id="137" w:name="OLE_LINK15"/>
            <w:r>
              <w:rPr>
                <w:rFonts w:hint="eastAsia" w:ascii="宋体" w:hAnsi="Courier New" w:cs="Courier New"/>
                <w:b/>
                <w:bCs/>
                <w:color w:val="auto"/>
                <w:sz w:val="24"/>
                <w:highlight w:val="none"/>
                <w:lang w:eastAsia="zh-CN"/>
              </w:rPr>
              <w:t>（</w:t>
            </w:r>
            <w:r>
              <w:rPr>
                <w:rFonts w:hint="eastAsia" w:ascii="宋体" w:hAnsi="Courier New" w:cs="Courier New"/>
                <w:b/>
                <w:bCs/>
                <w:color w:val="auto"/>
                <w:sz w:val="24"/>
                <w:highlight w:val="none"/>
                <w:lang w:val="en-US" w:eastAsia="zh-CN"/>
              </w:rPr>
              <w:t>北京时间</w:t>
            </w:r>
            <w:r>
              <w:rPr>
                <w:rFonts w:hint="eastAsia" w:ascii="宋体" w:hAnsi="Courier New" w:cs="Courier New"/>
                <w:b/>
                <w:bCs/>
                <w:color w:val="auto"/>
                <w:sz w:val="24"/>
                <w:highlight w:val="none"/>
                <w:lang w:eastAsia="zh-CN"/>
              </w:rPr>
              <w:t>）</w:t>
            </w:r>
            <w:bookmarkEnd w:id="137"/>
          </w:p>
        </w:tc>
      </w:tr>
      <w:tr w14:paraId="4226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141" w:type="dxa"/>
            <w:gridSpan w:val="2"/>
            <w:vAlign w:val="center"/>
          </w:tcPr>
          <w:p w14:paraId="45E3D9C4">
            <w:pPr>
              <w:keepNext w:val="0"/>
              <w:keepLines w:val="0"/>
              <w:pageBreakBefore w:val="0"/>
              <w:kinsoku/>
              <w:wordWrap w:val="0"/>
              <w:overflowPunct/>
              <w:topLinePunct w:val="0"/>
              <w:bidi w:val="0"/>
              <w:adjustRightInd w:val="0"/>
              <w:snapToGrid w:val="0"/>
              <w:spacing w:after="0" w:line="520" w:lineRule="exact"/>
              <w:ind w:left="0" w:leftChars="0" w:right="0" w:rightChars="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20</w:t>
            </w:r>
          </w:p>
        </w:tc>
        <w:tc>
          <w:tcPr>
            <w:tcW w:w="1700" w:type="dxa"/>
            <w:vAlign w:val="center"/>
          </w:tcPr>
          <w:p w14:paraId="180F72F9">
            <w:pPr>
              <w:keepNext w:val="0"/>
              <w:keepLines w:val="0"/>
              <w:pageBreakBefore w:val="0"/>
              <w:widowControl/>
              <w:kinsoku/>
              <w:wordWrap w:val="0"/>
              <w:overflowPunct/>
              <w:topLinePunct w:val="0"/>
              <w:bidi w:val="0"/>
              <w:adjustRightInd w:val="0"/>
              <w:snapToGrid w:val="0"/>
              <w:spacing w:after="0" w:line="520" w:lineRule="exact"/>
              <w:ind w:left="0" w:leftChars="0" w:right="0" w:rightChars="0"/>
              <w:jc w:val="center"/>
              <w:rPr>
                <w:rFonts w:ascii="宋体" w:hAnsi="宋体" w:eastAsia="宋体" w:cs="宋体"/>
                <w:b/>
                <w:color w:val="auto"/>
                <w:sz w:val="24"/>
                <w:highlight w:val="none"/>
              </w:rPr>
            </w:pPr>
            <w:r>
              <w:rPr>
                <w:rFonts w:hint="eastAsia" w:ascii="宋体" w:hAnsi="宋体"/>
                <w:b/>
                <w:color w:val="auto"/>
                <w:sz w:val="24"/>
                <w:szCs w:val="24"/>
                <w:highlight w:val="none"/>
              </w:rPr>
              <w:t>响应文件开启时间</w:t>
            </w:r>
          </w:p>
        </w:tc>
        <w:tc>
          <w:tcPr>
            <w:tcW w:w="7388" w:type="dxa"/>
            <w:vAlign w:val="center"/>
          </w:tcPr>
          <w:p w14:paraId="336A426F">
            <w:pPr>
              <w:keepNext w:val="0"/>
              <w:keepLines w:val="0"/>
              <w:pageBreakBefore w:val="0"/>
              <w:kinsoku/>
              <w:wordWrap w:val="0"/>
              <w:overflowPunct/>
              <w:topLinePunct w:val="0"/>
              <w:bidi w:val="0"/>
              <w:adjustRightInd w:val="0"/>
              <w:snapToGrid w:val="0"/>
              <w:spacing w:after="0" w:line="520" w:lineRule="exact"/>
              <w:ind w:left="0" w:leftChars="0" w:right="0" w:rightChars="0"/>
              <w:rPr>
                <w:rFonts w:hint="eastAsia" w:ascii="宋体" w:hAnsi="宋体"/>
                <w:color w:val="auto"/>
                <w:sz w:val="24"/>
                <w:highlight w:val="none"/>
              </w:rPr>
            </w:pPr>
            <w:r>
              <w:rPr>
                <w:rFonts w:hint="eastAsia" w:ascii="宋体" w:hAnsi="Courier New" w:cs="Courier New"/>
                <w:b/>
                <w:bCs/>
                <w:color w:val="auto"/>
                <w:sz w:val="24"/>
                <w:highlight w:val="none"/>
              </w:rPr>
              <w:t>202</w:t>
            </w:r>
            <w:r>
              <w:rPr>
                <w:rFonts w:hint="eastAsia" w:ascii="宋体" w:hAnsi="Courier New" w:cs="Courier New"/>
                <w:b/>
                <w:bCs/>
                <w:color w:val="auto"/>
                <w:sz w:val="24"/>
                <w:highlight w:val="none"/>
                <w:lang w:val="en-US" w:eastAsia="zh-CN"/>
              </w:rPr>
              <w:t>6</w:t>
            </w:r>
            <w:r>
              <w:rPr>
                <w:rFonts w:hint="eastAsia" w:ascii="宋体" w:hAnsi="Courier New" w:cs="Courier New"/>
                <w:b/>
                <w:bCs/>
                <w:color w:val="auto"/>
                <w:sz w:val="24"/>
                <w:highlight w:val="none"/>
              </w:rPr>
              <w:t>年</w:t>
            </w:r>
            <w:r>
              <w:rPr>
                <w:rFonts w:hint="eastAsia" w:ascii="宋体" w:hAnsi="Courier New" w:cs="Courier New"/>
                <w:b/>
                <w:bCs/>
                <w:color w:val="auto"/>
                <w:sz w:val="24"/>
                <w:highlight w:val="none"/>
                <w:lang w:val="en-US" w:eastAsia="zh-CN"/>
              </w:rPr>
              <w:t>5</w:t>
            </w:r>
            <w:r>
              <w:rPr>
                <w:rFonts w:hint="eastAsia" w:ascii="宋体" w:hAnsi="Courier New" w:cs="Courier New"/>
                <w:b/>
                <w:bCs/>
                <w:color w:val="auto"/>
                <w:sz w:val="24"/>
                <w:highlight w:val="none"/>
                <w:lang w:eastAsia="zh-CN"/>
              </w:rPr>
              <w:t>月</w:t>
            </w:r>
            <w:r>
              <w:rPr>
                <w:rFonts w:hint="eastAsia" w:ascii="宋体" w:hAnsi="Courier New" w:cs="Courier New"/>
                <w:b/>
                <w:bCs/>
                <w:color w:val="auto"/>
                <w:sz w:val="24"/>
                <w:highlight w:val="none"/>
                <w:lang w:val="en-US" w:eastAsia="zh-CN"/>
              </w:rPr>
              <w:t>18</w:t>
            </w:r>
            <w:r>
              <w:rPr>
                <w:rFonts w:hint="eastAsia" w:ascii="宋体" w:hAnsi="Courier New" w:cs="Courier New"/>
                <w:b/>
                <w:bCs/>
                <w:color w:val="auto"/>
                <w:sz w:val="24"/>
                <w:highlight w:val="none"/>
                <w:lang w:eastAsia="zh-CN"/>
              </w:rPr>
              <w:t>日</w:t>
            </w:r>
            <w:r>
              <w:rPr>
                <w:rFonts w:hint="eastAsia" w:ascii="宋体" w:hAnsi="Courier New" w:cs="Courier New"/>
                <w:b/>
                <w:bCs/>
                <w:color w:val="auto"/>
                <w:sz w:val="24"/>
                <w:highlight w:val="none"/>
                <w:lang w:val="en-US" w:eastAsia="zh-CN"/>
              </w:rPr>
              <w:t>09</w:t>
            </w:r>
            <w:r>
              <w:rPr>
                <w:rFonts w:hint="eastAsia" w:ascii="宋体" w:hAnsi="Courier New" w:cs="Courier New"/>
                <w:b/>
                <w:bCs/>
                <w:color w:val="auto"/>
                <w:sz w:val="24"/>
                <w:highlight w:val="none"/>
              </w:rPr>
              <w:t>时00分</w:t>
            </w:r>
            <w:r>
              <w:rPr>
                <w:rFonts w:hint="eastAsia" w:ascii="宋体" w:hAnsi="Courier New" w:cs="Courier New"/>
                <w:b/>
                <w:bCs/>
                <w:color w:val="auto"/>
                <w:sz w:val="24"/>
                <w:highlight w:val="none"/>
                <w:lang w:eastAsia="zh-CN"/>
              </w:rPr>
              <w:t>（</w:t>
            </w:r>
            <w:r>
              <w:rPr>
                <w:rFonts w:hint="eastAsia" w:ascii="宋体" w:hAnsi="Courier New" w:cs="Courier New"/>
                <w:b/>
                <w:bCs/>
                <w:color w:val="auto"/>
                <w:sz w:val="24"/>
                <w:highlight w:val="none"/>
                <w:lang w:val="en-US" w:eastAsia="zh-CN"/>
              </w:rPr>
              <w:t>北京时间</w:t>
            </w:r>
            <w:r>
              <w:rPr>
                <w:rFonts w:hint="eastAsia" w:ascii="宋体" w:hAnsi="Courier New" w:cs="Courier New"/>
                <w:b/>
                <w:bCs/>
                <w:color w:val="auto"/>
                <w:sz w:val="24"/>
                <w:highlight w:val="none"/>
                <w:lang w:eastAsia="zh-CN"/>
              </w:rPr>
              <w:t>）</w:t>
            </w:r>
          </w:p>
        </w:tc>
      </w:tr>
      <w:tr w14:paraId="1EA42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141" w:type="dxa"/>
            <w:gridSpan w:val="2"/>
            <w:vAlign w:val="center"/>
          </w:tcPr>
          <w:p w14:paraId="41E1F567">
            <w:pPr>
              <w:keepNext w:val="0"/>
              <w:keepLines w:val="0"/>
              <w:pageBreakBefore w:val="0"/>
              <w:kinsoku/>
              <w:wordWrap w:val="0"/>
              <w:overflowPunct/>
              <w:topLinePunct w:val="0"/>
              <w:bidi w:val="0"/>
              <w:adjustRightInd w:val="0"/>
              <w:snapToGrid w:val="0"/>
              <w:spacing w:after="0" w:line="520" w:lineRule="exact"/>
              <w:ind w:left="0" w:leftChars="0" w:right="0" w:rightChars="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w:t>
            </w:r>
          </w:p>
        </w:tc>
        <w:tc>
          <w:tcPr>
            <w:tcW w:w="1700" w:type="dxa"/>
            <w:vAlign w:val="center"/>
          </w:tcPr>
          <w:p w14:paraId="7CE9AE07">
            <w:pPr>
              <w:keepNext w:val="0"/>
              <w:keepLines w:val="0"/>
              <w:pageBreakBefore w:val="0"/>
              <w:widowControl/>
              <w:kinsoku/>
              <w:wordWrap w:val="0"/>
              <w:overflowPunct/>
              <w:topLinePunct w:val="0"/>
              <w:bidi w:val="0"/>
              <w:adjustRightInd w:val="0"/>
              <w:snapToGrid w:val="0"/>
              <w:spacing w:after="0" w:line="520" w:lineRule="exact"/>
              <w:ind w:left="0" w:leftChars="0" w:right="0" w:rightChars="0"/>
              <w:jc w:val="center"/>
              <w:rPr>
                <w:rFonts w:ascii="宋体" w:hAnsi="宋体" w:eastAsia="宋体" w:cs="宋体"/>
                <w:b/>
                <w:color w:val="auto"/>
                <w:sz w:val="24"/>
                <w:highlight w:val="none"/>
              </w:rPr>
            </w:pPr>
            <w:r>
              <w:rPr>
                <w:rFonts w:hint="eastAsia" w:ascii="宋体" w:hAnsi="宋体"/>
                <w:b/>
                <w:color w:val="auto"/>
                <w:sz w:val="24"/>
                <w:szCs w:val="24"/>
                <w:highlight w:val="none"/>
              </w:rPr>
              <w:t>响应文件开启地点</w:t>
            </w:r>
          </w:p>
        </w:tc>
        <w:tc>
          <w:tcPr>
            <w:tcW w:w="7388" w:type="dxa"/>
            <w:vAlign w:val="center"/>
          </w:tcPr>
          <w:p w14:paraId="0B397AC5">
            <w:pPr>
              <w:pStyle w:val="16"/>
              <w:keepNext w:val="0"/>
              <w:keepLines w:val="0"/>
              <w:pageBreakBefore w:val="0"/>
              <w:kinsoku/>
              <w:wordWrap w:val="0"/>
              <w:overflowPunct/>
              <w:topLinePunct w:val="0"/>
              <w:bidi w:val="0"/>
              <w:adjustRightInd w:val="0"/>
              <w:snapToGrid w:val="0"/>
              <w:spacing w:after="0" w:line="520" w:lineRule="exact"/>
              <w:ind w:left="0" w:leftChars="0" w:right="0" w:rightChars="0" w:firstLine="0" w:firstLineChars="0"/>
              <w:rPr>
                <w:rFonts w:hint="eastAsia" w:ascii="宋体" w:hAnsi="宋体"/>
                <w:color w:val="auto"/>
                <w:sz w:val="24"/>
                <w:highlight w:val="none"/>
              </w:rPr>
            </w:pPr>
            <w:r>
              <w:rPr>
                <w:rFonts w:hint="eastAsia" w:ascii="宋体" w:hAnsi="宋体"/>
                <w:color w:val="auto"/>
                <w:sz w:val="24"/>
                <w:szCs w:val="22"/>
                <w:highlight w:val="none"/>
              </w:rPr>
              <w:t>政府采购云平台开标大厅，“政采云”平台（http：//www.zcygov.cn）。</w:t>
            </w:r>
          </w:p>
        </w:tc>
      </w:tr>
      <w:tr w14:paraId="69BEC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141" w:type="dxa"/>
            <w:gridSpan w:val="2"/>
            <w:vAlign w:val="center"/>
          </w:tcPr>
          <w:p w14:paraId="36EF18A8">
            <w:pPr>
              <w:keepNext w:val="0"/>
              <w:keepLines w:val="0"/>
              <w:pageBreakBefore w:val="0"/>
              <w:kinsoku/>
              <w:wordWrap w:val="0"/>
              <w:overflowPunct/>
              <w:topLinePunct w:val="0"/>
              <w:bidi w:val="0"/>
              <w:adjustRightInd w:val="0"/>
              <w:snapToGrid w:val="0"/>
              <w:spacing w:after="0" w:line="520" w:lineRule="exact"/>
              <w:ind w:left="0" w:leftChars="0" w:right="0" w:rightChars="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w:t>
            </w:r>
          </w:p>
        </w:tc>
        <w:tc>
          <w:tcPr>
            <w:tcW w:w="1700" w:type="dxa"/>
            <w:vAlign w:val="center"/>
          </w:tcPr>
          <w:p w14:paraId="25804A6C">
            <w:pPr>
              <w:keepNext w:val="0"/>
              <w:keepLines w:val="0"/>
              <w:pageBreakBefore w:val="0"/>
              <w:kinsoku/>
              <w:wordWrap w:val="0"/>
              <w:overflowPunct/>
              <w:topLinePunct w:val="0"/>
              <w:bidi w:val="0"/>
              <w:adjustRightInd w:val="0"/>
              <w:snapToGrid w:val="0"/>
              <w:spacing w:after="0" w:line="520" w:lineRule="exact"/>
              <w:ind w:left="0" w:leftChars="0" w:right="0" w:rightChars="0"/>
              <w:jc w:val="center"/>
              <w:rPr>
                <w:rFonts w:hint="eastAsia" w:ascii="宋体" w:hAnsi="宋体"/>
                <w:b/>
                <w:color w:val="auto"/>
                <w:sz w:val="24"/>
                <w:szCs w:val="24"/>
                <w:highlight w:val="none"/>
              </w:rPr>
            </w:pPr>
            <w:r>
              <w:rPr>
                <w:rFonts w:hint="eastAsia" w:ascii="宋体" w:hAnsi="Courier New" w:cs="Courier New"/>
                <w:b/>
                <w:color w:val="auto"/>
                <w:sz w:val="24"/>
                <w:highlight w:val="none"/>
              </w:rPr>
              <w:t>开启程序</w:t>
            </w:r>
          </w:p>
        </w:tc>
        <w:tc>
          <w:tcPr>
            <w:tcW w:w="7388" w:type="dxa"/>
            <w:vAlign w:val="center"/>
          </w:tcPr>
          <w:p w14:paraId="74E15EB3">
            <w:pPr>
              <w:keepNext w:val="0"/>
              <w:keepLines w:val="0"/>
              <w:pageBreakBefore w:val="0"/>
              <w:kinsoku/>
              <w:wordWrap w:val="0"/>
              <w:overflowPunct/>
              <w:topLinePunct w:val="0"/>
              <w:bidi w:val="0"/>
              <w:adjustRightInd w:val="0"/>
              <w:snapToGrid w:val="0"/>
              <w:spacing w:after="0" w:line="520" w:lineRule="exact"/>
              <w:ind w:left="0" w:leftChars="0" w:right="0" w:rightChars="0"/>
              <w:rPr>
                <w:rFonts w:hint="eastAsia" w:ascii="宋体" w:hAnsi="宋体"/>
                <w:color w:val="auto"/>
                <w:sz w:val="24"/>
                <w:szCs w:val="22"/>
                <w:highlight w:val="none"/>
              </w:rPr>
            </w:pPr>
            <w:r>
              <w:rPr>
                <w:rFonts w:hint="eastAsia" w:ascii="宋体" w:hAnsi="宋体"/>
                <w:color w:val="auto"/>
                <w:sz w:val="24"/>
                <w:highlight w:val="none"/>
              </w:rPr>
              <w:t>请供应商务必准备好编制响应文件时的加密数字证书登录“政采云”平台电子开标大厅，在</w:t>
            </w:r>
            <w:r>
              <w:rPr>
                <w:rFonts w:hint="eastAsia" w:ascii="宋体" w:hAnsi="宋体"/>
                <w:color w:val="auto"/>
                <w:sz w:val="24"/>
                <w:highlight w:val="none"/>
                <w:lang w:eastAsia="zh-CN"/>
              </w:rPr>
              <w:t>谈判</w:t>
            </w:r>
            <w:r>
              <w:rPr>
                <w:rFonts w:hint="eastAsia" w:ascii="宋体" w:hAnsi="宋体"/>
                <w:color w:val="auto"/>
                <w:sz w:val="24"/>
                <w:highlight w:val="none"/>
              </w:rPr>
              <w:t>之前，须各供应商按系统生成的顺序对电子响应文件进行解密。</w:t>
            </w:r>
          </w:p>
        </w:tc>
      </w:tr>
      <w:tr w14:paraId="32640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141" w:type="dxa"/>
            <w:gridSpan w:val="2"/>
            <w:vAlign w:val="center"/>
          </w:tcPr>
          <w:p w14:paraId="556154C6">
            <w:pPr>
              <w:keepNext w:val="0"/>
              <w:keepLines w:val="0"/>
              <w:pageBreakBefore w:val="0"/>
              <w:kinsoku/>
              <w:wordWrap w:val="0"/>
              <w:overflowPunct/>
              <w:topLinePunct w:val="0"/>
              <w:bidi w:val="0"/>
              <w:adjustRightInd w:val="0"/>
              <w:snapToGrid w:val="0"/>
              <w:spacing w:after="0" w:line="520" w:lineRule="exact"/>
              <w:ind w:left="0" w:leftChars="0" w:right="0" w:rightChars="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23</w:t>
            </w:r>
          </w:p>
        </w:tc>
        <w:tc>
          <w:tcPr>
            <w:tcW w:w="1700" w:type="dxa"/>
            <w:vAlign w:val="center"/>
          </w:tcPr>
          <w:p w14:paraId="3E85F7D5">
            <w:pPr>
              <w:keepNext w:val="0"/>
              <w:keepLines w:val="0"/>
              <w:pageBreakBefore w:val="0"/>
              <w:kinsoku/>
              <w:wordWrap w:val="0"/>
              <w:overflowPunct/>
              <w:topLinePunct w:val="0"/>
              <w:bidi w:val="0"/>
              <w:adjustRightInd w:val="0"/>
              <w:snapToGrid w:val="0"/>
              <w:spacing w:after="0" w:line="520" w:lineRule="exact"/>
              <w:ind w:left="0" w:leftChars="0" w:right="0" w:rightChars="0"/>
              <w:rPr>
                <w:rFonts w:ascii="宋体" w:hAnsi="宋体"/>
                <w:b/>
                <w:color w:val="auto"/>
                <w:sz w:val="24"/>
                <w:highlight w:val="none"/>
              </w:rPr>
            </w:pPr>
            <w:r>
              <w:rPr>
                <w:rFonts w:hint="eastAsia" w:ascii="宋体" w:hAnsi="宋体"/>
                <w:b/>
                <w:color w:val="auto"/>
                <w:sz w:val="24"/>
                <w:highlight w:val="none"/>
              </w:rPr>
              <w:t>电子响应文件的密封、标记与提交</w:t>
            </w:r>
          </w:p>
          <w:p w14:paraId="24606B26">
            <w:pPr>
              <w:keepNext w:val="0"/>
              <w:keepLines w:val="0"/>
              <w:pageBreakBefore w:val="0"/>
              <w:kinsoku/>
              <w:wordWrap w:val="0"/>
              <w:overflowPunct/>
              <w:topLinePunct w:val="0"/>
              <w:bidi w:val="0"/>
              <w:adjustRightInd w:val="0"/>
              <w:snapToGrid w:val="0"/>
              <w:spacing w:after="0" w:line="520" w:lineRule="exact"/>
              <w:ind w:left="0" w:leftChars="0" w:right="0" w:rightChars="0"/>
              <w:jc w:val="center"/>
              <w:rPr>
                <w:rFonts w:hint="eastAsia" w:ascii="宋体" w:hAnsi="宋体"/>
                <w:b/>
                <w:color w:val="auto"/>
                <w:sz w:val="24"/>
                <w:szCs w:val="24"/>
                <w:highlight w:val="none"/>
              </w:rPr>
            </w:pPr>
          </w:p>
        </w:tc>
        <w:tc>
          <w:tcPr>
            <w:tcW w:w="7388" w:type="dxa"/>
            <w:vAlign w:val="center"/>
          </w:tcPr>
          <w:p w14:paraId="39D32EA7">
            <w:pPr>
              <w:keepNext w:val="0"/>
              <w:keepLines w:val="0"/>
              <w:pageBreakBefore w:val="0"/>
              <w:kinsoku/>
              <w:wordWrap w:val="0"/>
              <w:overflowPunct/>
              <w:topLinePunct w:val="0"/>
              <w:autoSpaceDE w:val="0"/>
              <w:autoSpaceDN w:val="0"/>
              <w:bidi w:val="0"/>
              <w:adjustRightInd w:val="0"/>
              <w:snapToGrid w:val="0"/>
              <w:spacing w:after="0" w:line="520" w:lineRule="exact"/>
              <w:ind w:left="0" w:leftChars="0" w:right="0" w:rightChars="0"/>
              <w:rPr>
                <w:rFonts w:ascii="宋体" w:hAnsi="宋体"/>
                <w:color w:val="auto"/>
                <w:sz w:val="24"/>
                <w:highlight w:val="none"/>
              </w:rPr>
            </w:pPr>
            <w:r>
              <w:rPr>
                <w:rFonts w:hint="eastAsia" w:ascii="宋体" w:hAnsi="宋体"/>
                <w:color w:val="auto"/>
                <w:sz w:val="24"/>
                <w:highlight w:val="none"/>
              </w:rPr>
              <w:t>（1）网上递交的电子响应文件须对文件进行加密。</w:t>
            </w:r>
          </w:p>
          <w:p w14:paraId="79768D61">
            <w:pPr>
              <w:keepNext w:val="0"/>
              <w:keepLines w:val="0"/>
              <w:pageBreakBefore w:val="0"/>
              <w:kinsoku/>
              <w:wordWrap w:val="0"/>
              <w:overflowPunct/>
              <w:topLinePunct w:val="0"/>
              <w:autoSpaceDE w:val="0"/>
              <w:autoSpaceDN w:val="0"/>
              <w:bidi w:val="0"/>
              <w:adjustRightInd w:val="0"/>
              <w:snapToGrid w:val="0"/>
              <w:spacing w:after="0" w:line="520" w:lineRule="exact"/>
              <w:ind w:left="0" w:leftChars="0" w:right="0" w:rightChars="0"/>
              <w:rPr>
                <w:rFonts w:ascii="宋体" w:hAnsi="宋体"/>
                <w:color w:val="auto"/>
                <w:sz w:val="24"/>
                <w:highlight w:val="none"/>
              </w:rPr>
            </w:pPr>
            <w:r>
              <w:rPr>
                <w:rFonts w:hint="eastAsia" w:ascii="宋体" w:hAnsi="宋体"/>
                <w:color w:val="auto"/>
                <w:sz w:val="24"/>
                <w:highlight w:val="none"/>
              </w:rPr>
              <w:t>（2）网上递交电子响应文件网址为“政采云”平台（http：//www.zcygov.cn），供应商须在响应文件递交截止时间前完成所有响应文件的上传，网上确认电子签名。</w:t>
            </w:r>
          </w:p>
          <w:p w14:paraId="22FAD180">
            <w:pPr>
              <w:keepNext w:val="0"/>
              <w:keepLines w:val="0"/>
              <w:pageBreakBefore w:val="0"/>
              <w:kinsoku/>
              <w:wordWrap w:val="0"/>
              <w:overflowPunct/>
              <w:topLinePunct w:val="0"/>
              <w:autoSpaceDE w:val="0"/>
              <w:autoSpaceDN w:val="0"/>
              <w:bidi w:val="0"/>
              <w:adjustRightInd w:val="0"/>
              <w:snapToGrid w:val="0"/>
              <w:spacing w:after="0" w:line="520" w:lineRule="exact"/>
              <w:ind w:left="0" w:leftChars="0" w:right="0" w:rightChars="0"/>
              <w:rPr>
                <w:rFonts w:ascii="宋体" w:hAnsi="宋体"/>
                <w:color w:val="auto"/>
                <w:sz w:val="24"/>
                <w:highlight w:val="none"/>
              </w:rPr>
            </w:pPr>
            <w:r>
              <w:rPr>
                <w:rFonts w:hint="eastAsia" w:ascii="宋体" w:hAnsi="宋体"/>
                <w:color w:val="auto"/>
                <w:sz w:val="24"/>
                <w:highlight w:val="none"/>
              </w:rPr>
              <w:t>注：建议供应商上传完成后，将已上传的电子响应文件重新下载下来，用对应类型的编制工具或标书查看工具进行解密查看，确保上传的文件可以正常解密打开。</w:t>
            </w:r>
          </w:p>
          <w:p w14:paraId="015EC7B1">
            <w:pPr>
              <w:keepNext w:val="0"/>
              <w:keepLines w:val="0"/>
              <w:pageBreakBefore w:val="0"/>
              <w:kinsoku/>
              <w:wordWrap w:val="0"/>
              <w:overflowPunct/>
              <w:topLinePunct w:val="0"/>
              <w:bidi w:val="0"/>
              <w:adjustRightInd w:val="0"/>
              <w:snapToGrid w:val="0"/>
              <w:spacing w:after="0" w:line="520" w:lineRule="exact"/>
              <w:ind w:left="0" w:leftChars="0" w:right="0" w:rightChars="0"/>
              <w:rPr>
                <w:rFonts w:hint="eastAsia" w:ascii="宋体" w:hAnsi="宋体"/>
                <w:color w:val="auto"/>
                <w:sz w:val="24"/>
                <w:szCs w:val="22"/>
                <w:highlight w:val="none"/>
              </w:rPr>
            </w:pPr>
            <w:r>
              <w:rPr>
                <w:rFonts w:hint="eastAsia" w:ascii="宋体" w:hAnsi="宋体"/>
                <w:color w:val="auto"/>
                <w:sz w:val="24"/>
                <w:highlight w:val="none"/>
              </w:rPr>
              <w:t>（3）在规定响应文件递交截止时间前，供应商可以修改或撤回已在网上递交的电子响应文件，无须书面形式通知采购人。修改的电子响应文件应按照有关电子响应文件规定进行编制、密封、标记和递交。</w:t>
            </w:r>
          </w:p>
        </w:tc>
      </w:tr>
      <w:tr w14:paraId="1BBD1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1141" w:type="dxa"/>
            <w:gridSpan w:val="2"/>
            <w:vAlign w:val="center"/>
          </w:tcPr>
          <w:p w14:paraId="0E6FBAC6">
            <w:pPr>
              <w:keepNext w:val="0"/>
              <w:keepLines w:val="0"/>
              <w:pageBreakBefore w:val="0"/>
              <w:kinsoku/>
              <w:wordWrap w:val="0"/>
              <w:overflowPunct/>
              <w:topLinePunct w:val="0"/>
              <w:bidi w:val="0"/>
              <w:adjustRightInd w:val="0"/>
              <w:snapToGrid w:val="0"/>
              <w:spacing w:after="0" w:line="520" w:lineRule="exact"/>
              <w:ind w:left="0" w:leftChars="0" w:right="0" w:rightChars="0"/>
              <w:jc w:val="center"/>
              <w:rPr>
                <w:rFonts w:hint="default" w:ascii="宋体" w:hAnsi="Times New Roman" w:eastAsia="宋体" w:cs="Times New Roman"/>
                <w:color w:val="auto"/>
                <w:szCs w:val="21"/>
                <w:highlight w:val="none"/>
                <w:lang w:val="en-US" w:eastAsia="zh-CN"/>
              </w:rPr>
            </w:pPr>
            <w:r>
              <w:rPr>
                <w:rFonts w:hint="eastAsia" w:ascii="宋体" w:hAnsi="宋体" w:eastAsia="宋体" w:cs="宋体"/>
                <w:color w:val="auto"/>
                <w:sz w:val="24"/>
                <w:highlight w:val="none"/>
                <w:lang w:val="en-US" w:eastAsia="zh-CN"/>
              </w:rPr>
              <w:t>24</w:t>
            </w:r>
          </w:p>
        </w:tc>
        <w:tc>
          <w:tcPr>
            <w:tcW w:w="1700" w:type="dxa"/>
            <w:vAlign w:val="center"/>
          </w:tcPr>
          <w:p w14:paraId="5B4FF8E7">
            <w:pPr>
              <w:pStyle w:val="10"/>
              <w:keepNext w:val="0"/>
              <w:keepLines w:val="0"/>
              <w:pageBreakBefore w:val="0"/>
              <w:kinsoku/>
              <w:wordWrap w:val="0"/>
              <w:overflowPunct/>
              <w:topLinePunct w:val="0"/>
              <w:bidi w:val="0"/>
              <w:adjustRightInd w:val="0"/>
              <w:snapToGrid w:val="0"/>
              <w:spacing w:after="0" w:line="520" w:lineRule="exact"/>
              <w:ind w:left="0" w:leftChars="0" w:right="0" w:rightChars="0"/>
              <w:jc w:val="center"/>
              <w:rPr>
                <w:color w:val="auto"/>
                <w:szCs w:val="21"/>
                <w:highlight w:val="none"/>
              </w:rPr>
            </w:pPr>
            <w:r>
              <w:rPr>
                <w:rFonts w:hint="eastAsia" w:ascii="宋体" w:hAnsi="Courier New" w:cs="Courier New"/>
                <w:b/>
                <w:color w:val="auto"/>
                <w:sz w:val="24"/>
                <w:highlight w:val="none"/>
              </w:rPr>
              <w:t>评</w:t>
            </w:r>
            <w:r>
              <w:rPr>
                <w:rFonts w:hint="eastAsia" w:ascii="宋体" w:hAnsi="Courier New" w:cs="Courier New"/>
                <w:b/>
                <w:color w:val="auto"/>
                <w:sz w:val="24"/>
                <w:highlight w:val="none"/>
                <w:lang w:eastAsia="zh-CN"/>
              </w:rPr>
              <w:t>审</w:t>
            </w:r>
            <w:r>
              <w:rPr>
                <w:rFonts w:hint="eastAsia" w:ascii="宋体" w:hAnsi="Courier New" w:cs="Courier New"/>
                <w:b/>
                <w:color w:val="auto"/>
                <w:sz w:val="24"/>
                <w:highlight w:val="none"/>
              </w:rPr>
              <w:t>办法</w:t>
            </w:r>
          </w:p>
        </w:tc>
        <w:tc>
          <w:tcPr>
            <w:tcW w:w="7388" w:type="dxa"/>
            <w:vAlign w:val="center"/>
          </w:tcPr>
          <w:p w14:paraId="35718F20">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textAlignment w:val="auto"/>
              <w:rPr>
                <w:rFonts w:hint="eastAsia" w:ascii="宋体" w:hAnsi="宋体" w:eastAsia="宋体" w:cs="Times New Roman"/>
                <w:color w:val="auto"/>
                <w:kern w:val="0"/>
                <w:sz w:val="24"/>
                <w:szCs w:val="24"/>
                <w:highlight w:val="none"/>
                <w:lang w:val="zh-CN" w:eastAsia="zh-CN" w:bidi="ar-SA"/>
              </w:rPr>
            </w:pPr>
            <w:r>
              <w:rPr>
                <w:rFonts w:hint="eastAsia" w:ascii="宋体" w:hAnsi="宋体" w:eastAsia="宋体" w:cs="Times New Roman"/>
                <w:color w:val="auto"/>
                <w:kern w:val="0"/>
                <w:sz w:val="24"/>
                <w:szCs w:val="24"/>
                <w:highlight w:val="none"/>
                <w:lang w:val="zh-CN" w:eastAsia="zh-CN" w:bidi="ar-SA"/>
              </w:rPr>
              <w:fldChar w:fldCharType="begin"/>
            </w:r>
            <w:r>
              <w:rPr>
                <w:rFonts w:hint="eastAsia" w:ascii="宋体" w:hAnsi="宋体" w:eastAsia="宋体" w:cs="Times New Roman"/>
                <w:color w:val="auto"/>
                <w:kern w:val="0"/>
                <w:sz w:val="24"/>
                <w:szCs w:val="24"/>
                <w:highlight w:val="none"/>
                <w:lang w:val="zh-CN" w:eastAsia="zh-CN" w:bidi="ar-SA"/>
              </w:rPr>
              <w:instrText xml:space="preserve"> EQ \o(□,√)</w:instrText>
            </w:r>
            <w:r>
              <w:rPr>
                <w:rFonts w:hint="eastAsia" w:ascii="宋体" w:hAnsi="宋体" w:eastAsia="宋体" w:cs="Times New Roman"/>
                <w:color w:val="auto"/>
                <w:kern w:val="0"/>
                <w:sz w:val="24"/>
                <w:szCs w:val="24"/>
                <w:highlight w:val="none"/>
                <w:lang w:val="zh-CN" w:eastAsia="zh-CN" w:bidi="ar-SA"/>
              </w:rPr>
              <w:fldChar w:fldCharType="end"/>
            </w:r>
            <w:r>
              <w:rPr>
                <w:rFonts w:hint="eastAsia" w:ascii="宋体" w:hAnsi="宋体" w:eastAsia="宋体" w:cs="Times New Roman"/>
                <w:color w:val="auto"/>
                <w:kern w:val="0"/>
                <w:sz w:val="24"/>
                <w:szCs w:val="24"/>
                <w:highlight w:val="none"/>
                <w:lang w:val="zh-CN" w:eastAsia="zh-CN" w:bidi="ar-SA"/>
              </w:rPr>
              <w:t>最低评标价法</w:t>
            </w:r>
          </w:p>
          <w:p w14:paraId="3B8A3F37">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textAlignment w:val="auto"/>
              <w:rPr>
                <w:rFonts w:hint="eastAsia" w:ascii="宋体" w:hAnsi="宋体" w:eastAsia="宋体" w:cs="Times New Roman"/>
                <w:color w:val="auto"/>
                <w:kern w:val="0"/>
                <w:sz w:val="24"/>
                <w:szCs w:val="24"/>
                <w:highlight w:val="none"/>
                <w:lang w:val="zh-CN" w:eastAsia="zh-CN" w:bidi="ar-SA"/>
              </w:rPr>
            </w:pPr>
            <w:r>
              <w:rPr>
                <w:rFonts w:hint="eastAsia" w:ascii="宋体" w:hAnsi="宋体" w:eastAsia="宋体" w:cs="Times New Roman"/>
                <w:color w:val="auto"/>
                <w:kern w:val="0"/>
                <w:sz w:val="24"/>
                <w:szCs w:val="24"/>
                <w:highlight w:val="none"/>
                <w:lang w:val="zh-CN" w:eastAsia="zh-CN" w:bidi="ar-SA"/>
              </w:rPr>
              <w:t>□综合评分法</w:t>
            </w:r>
          </w:p>
          <w:p w14:paraId="269B59E7">
            <w:pPr>
              <w:pStyle w:val="10"/>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textAlignment w:val="auto"/>
              <w:rPr>
                <w:color w:val="auto"/>
                <w:szCs w:val="21"/>
                <w:highlight w:val="none"/>
              </w:rPr>
            </w:pPr>
            <w:r>
              <w:rPr>
                <w:rFonts w:hint="eastAsia" w:ascii="宋体" w:hAnsi="宋体" w:eastAsia="宋体" w:cs="Times New Roman"/>
                <w:color w:val="auto"/>
                <w:kern w:val="0"/>
                <w:sz w:val="24"/>
                <w:szCs w:val="24"/>
                <w:highlight w:val="none"/>
                <w:lang w:val="zh-CN" w:eastAsia="zh-CN" w:bidi="ar-SA"/>
              </w:rPr>
              <w:t>□性价比法</w:t>
            </w:r>
          </w:p>
        </w:tc>
      </w:tr>
      <w:tr w14:paraId="4AB32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141" w:type="dxa"/>
            <w:gridSpan w:val="2"/>
            <w:vAlign w:val="center"/>
          </w:tcPr>
          <w:p w14:paraId="7A291640">
            <w:pPr>
              <w:keepNext w:val="0"/>
              <w:keepLines w:val="0"/>
              <w:pageBreakBefore w:val="0"/>
              <w:kinsoku/>
              <w:wordWrap w:val="0"/>
              <w:overflowPunct/>
              <w:topLinePunct w:val="0"/>
              <w:bidi w:val="0"/>
              <w:adjustRightInd w:val="0"/>
              <w:snapToGrid w:val="0"/>
              <w:spacing w:after="0" w:line="520" w:lineRule="exact"/>
              <w:ind w:left="0" w:leftChars="0" w:right="0" w:rightChars="0"/>
              <w:jc w:val="center"/>
              <w:rPr>
                <w:rFonts w:hint="eastAsia" w:ascii="宋体" w:hAnsi="Times New Roman" w:eastAsia="宋体" w:cs="Times New Roman"/>
                <w:color w:val="auto"/>
                <w:szCs w:val="21"/>
                <w:highlight w:val="none"/>
                <w:lang w:val="en-US"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5</w:t>
            </w:r>
          </w:p>
        </w:tc>
        <w:tc>
          <w:tcPr>
            <w:tcW w:w="1700" w:type="dxa"/>
            <w:vAlign w:val="center"/>
          </w:tcPr>
          <w:p w14:paraId="5398C72A">
            <w:pPr>
              <w:keepNext w:val="0"/>
              <w:keepLines w:val="0"/>
              <w:pageBreakBefore w:val="0"/>
              <w:kinsoku/>
              <w:wordWrap w:val="0"/>
              <w:overflowPunct/>
              <w:topLinePunct w:val="0"/>
              <w:bidi w:val="0"/>
              <w:adjustRightInd w:val="0"/>
              <w:snapToGrid w:val="0"/>
              <w:spacing w:after="0" w:line="520" w:lineRule="exact"/>
              <w:ind w:left="0" w:leftChars="0" w:right="0" w:rightChars="0"/>
              <w:jc w:val="center"/>
              <w:rPr>
                <w:rFonts w:ascii="宋体" w:hAnsi="Courier New" w:eastAsia="宋体" w:cs="Courier New"/>
                <w:b/>
                <w:color w:val="auto"/>
                <w:sz w:val="24"/>
                <w:highlight w:val="none"/>
              </w:rPr>
            </w:pPr>
            <w:r>
              <w:rPr>
                <w:rFonts w:hint="eastAsia" w:ascii="宋体" w:hAnsi="Courier New" w:eastAsia="宋体" w:cs="Courier New"/>
                <w:b/>
                <w:color w:val="auto"/>
                <w:sz w:val="24"/>
                <w:highlight w:val="none"/>
                <w:lang w:val="en-US" w:eastAsia="zh-CN"/>
              </w:rPr>
              <w:t>询价小组</w:t>
            </w:r>
            <w:r>
              <w:rPr>
                <w:rFonts w:hint="eastAsia" w:ascii="宋体" w:hAnsi="Courier New" w:eastAsia="宋体" w:cs="Courier New"/>
                <w:b/>
                <w:color w:val="auto"/>
                <w:sz w:val="24"/>
                <w:highlight w:val="none"/>
              </w:rPr>
              <w:t>的组建</w:t>
            </w:r>
          </w:p>
        </w:tc>
        <w:tc>
          <w:tcPr>
            <w:tcW w:w="7388" w:type="dxa"/>
            <w:vAlign w:val="center"/>
          </w:tcPr>
          <w:p w14:paraId="329C52EE">
            <w:pPr>
              <w:keepNext w:val="0"/>
              <w:keepLines w:val="0"/>
              <w:pageBreakBefore w:val="0"/>
              <w:kinsoku/>
              <w:wordWrap w:val="0"/>
              <w:overflowPunct/>
              <w:topLinePunct w:val="0"/>
              <w:bidi w:val="0"/>
              <w:adjustRightInd w:val="0"/>
              <w:snapToGrid w:val="0"/>
              <w:spacing w:after="0" w:line="520" w:lineRule="exact"/>
              <w:ind w:left="0" w:leftChars="0" w:right="0" w:rightChars="0"/>
              <w:rPr>
                <w:rFonts w:ascii="宋体" w:hAnsi="Courier New" w:eastAsia="宋体" w:cs="Courier New"/>
                <w:color w:val="auto"/>
                <w:sz w:val="24"/>
                <w:highlight w:val="none"/>
              </w:rPr>
            </w:pPr>
            <w:r>
              <w:rPr>
                <w:rFonts w:hint="eastAsia" w:ascii="宋体" w:hAnsi="Courier New" w:eastAsia="宋体" w:cs="Courier New"/>
                <w:color w:val="auto"/>
                <w:sz w:val="24"/>
                <w:highlight w:val="none"/>
                <w:lang w:val="en-US" w:eastAsia="zh-CN"/>
              </w:rPr>
              <w:t>询价小组</w:t>
            </w:r>
            <w:r>
              <w:rPr>
                <w:rFonts w:hint="eastAsia" w:ascii="宋体" w:hAnsi="Courier New" w:eastAsia="宋体" w:cs="Courier New"/>
                <w:color w:val="auto"/>
                <w:sz w:val="24"/>
                <w:highlight w:val="none"/>
              </w:rPr>
              <w:t>构成：3人以上单数（含3人）</w:t>
            </w:r>
            <w:r>
              <w:rPr>
                <w:rFonts w:ascii="宋体" w:hAnsi="Courier New" w:eastAsia="宋体" w:cs="Courier New"/>
                <w:color w:val="auto"/>
                <w:sz w:val="24"/>
                <w:highlight w:val="none"/>
              </w:rPr>
              <w:t>。</w:t>
            </w:r>
          </w:p>
          <w:p w14:paraId="1F80732B">
            <w:pPr>
              <w:keepNext w:val="0"/>
              <w:keepLines w:val="0"/>
              <w:pageBreakBefore w:val="0"/>
              <w:kinsoku/>
              <w:wordWrap w:val="0"/>
              <w:overflowPunct/>
              <w:topLinePunct w:val="0"/>
              <w:bidi w:val="0"/>
              <w:adjustRightInd w:val="0"/>
              <w:snapToGrid w:val="0"/>
              <w:spacing w:after="0" w:line="520" w:lineRule="exact"/>
              <w:ind w:left="0" w:leftChars="0" w:right="0" w:rightChars="0"/>
              <w:rPr>
                <w:rFonts w:ascii="宋体" w:hAnsi="Courier New" w:eastAsia="宋体" w:cs="Courier New"/>
                <w:color w:val="auto"/>
                <w:sz w:val="24"/>
                <w:highlight w:val="none"/>
              </w:rPr>
            </w:pPr>
            <w:r>
              <w:rPr>
                <w:rFonts w:hint="eastAsia" w:ascii="宋体" w:hAnsi="Courier New" w:eastAsia="宋体" w:cs="Courier New"/>
                <w:color w:val="auto"/>
                <w:sz w:val="24"/>
                <w:highlight w:val="none"/>
                <w:lang w:val="en-US" w:eastAsia="zh-CN"/>
              </w:rPr>
              <w:t>询价小组专家</w:t>
            </w:r>
            <w:r>
              <w:rPr>
                <w:rFonts w:hint="eastAsia" w:ascii="宋体" w:hAnsi="Courier New" w:eastAsia="宋体" w:cs="Courier New"/>
                <w:color w:val="auto"/>
                <w:sz w:val="24"/>
                <w:highlight w:val="none"/>
              </w:rPr>
              <w:t>确定方式：随机抽取。</w:t>
            </w:r>
          </w:p>
        </w:tc>
      </w:tr>
      <w:tr w14:paraId="10B3C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141" w:type="dxa"/>
            <w:gridSpan w:val="2"/>
            <w:vAlign w:val="center"/>
          </w:tcPr>
          <w:p w14:paraId="2D313CE6">
            <w:pPr>
              <w:keepNext w:val="0"/>
              <w:keepLines w:val="0"/>
              <w:pageBreakBefore w:val="0"/>
              <w:kinsoku/>
              <w:wordWrap w:val="0"/>
              <w:overflowPunct/>
              <w:topLinePunct w:val="0"/>
              <w:bidi w:val="0"/>
              <w:adjustRightInd w:val="0"/>
              <w:snapToGrid w:val="0"/>
              <w:spacing w:after="0" w:line="520" w:lineRule="exact"/>
              <w:ind w:left="0" w:leftChars="0" w:right="0" w:rightChars="0"/>
              <w:jc w:val="center"/>
              <w:rPr>
                <w:rFonts w:hint="default" w:ascii="宋体" w:hAnsi="Times New Roman" w:eastAsia="宋体" w:cs="Times New Roman"/>
                <w:color w:val="auto"/>
                <w:szCs w:val="21"/>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lang w:val="en-US" w:eastAsia="zh-CN"/>
              </w:rPr>
              <w:t>6</w:t>
            </w:r>
          </w:p>
        </w:tc>
        <w:tc>
          <w:tcPr>
            <w:tcW w:w="1700" w:type="dxa"/>
            <w:vAlign w:val="center"/>
          </w:tcPr>
          <w:p w14:paraId="25B4E6F2">
            <w:pPr>
              <w:keepNext w:val="0"/>
              <w:keepLines w:val="0"/>
              <w:pageBreakBefore w:val="0"/>
              <w:kinsoku/>
              <w:wordWrap w:val="0"/>
              <w:overflowPunct/>
              <w:topLinePunct w:val="0"/>
              <w:bidi w:val="0"/>
              <w:adjustRightInd w:val="0"/>
              <w:snapToGrid w:val="0"/>
              <w:spacing w:after="0" w:line="520" w:lineRule="exact"/>
              <w:ind w:left="0" w:leftChars="0" w:right="0" w:rightChars="0"/>
              <w:jc w:val="center"/>
              <w:rPr>
                <w:rFonts w:ascii="宋体" w:hAnsi="Courier New" w:eastAsia="宋体" w:cs="Courier New"/>
                <w:b/>
                <w:color w:val="auto"/>
                <w:sz w:val="24"/>
                <w:highlight w:val="none"/>
              </w:rPr>
            </w:pPr>
            <w:r>
              <w:rPr>
                <w:rFonts w:hint="eastAsia" w:ascii="宋体" w:hAnsi="Courier New" w:eastAsia="宋体" w:cs="Courier New"/>
                <w:b/>
                <w:color w:val="auto"/>
                <w:sz w:val="24"/>
                <w:highlight w:val="none"/>
                <w:lang w:val="en-US" w:eastAsia="zh-CN"/>
              </w:rPr>
              <w:t>成交</w:t>
            </w:r>
            <w:r>
              <w:rPr>
                <w:rFonts w:hint="eastAsia" w:ascii="宋体" w:hAnsi="Courier New" w:eastAsia="宋体" w:cs="Courier New"/>
                <w:b/>
                <w:color w:val="auto"/>
                <w:sz w:val="24"/>
                <w:highlight w:val="none"/>
              </w:rPr>
              <w:t>候选人数量</w:t>
            </w:r>
          </w:p>
        </w:tc>
        <w:tc>
          <w:tcPr>
            <w:tcW w:w="7388" w:type="dxa"/>
            <w:vAlign w:val="center"/>
          </w:tcPr>
          <w:p w14:paraId="7E492968">
            <w:pPr>
              <w:keepNext w:val="0"/>
              <w:keepLines w:val="0"/>
              <w:pageBreakBefore w:val="0"/>
              <w:kinsoku/>
              <w:wordWrap w:val="0"/>
              <w:overflowPunct/>
              <w:topLinePunct w:val="0"/>
              <w:bidi w:val="0"/>
              <w:adjustRightInd w:val="0"/>
              <w:snapToGrid w:val="0"/>
              <w:spacing w:after="0" w:line="520" w:lineRule="exact"/>
              <w:ind w:left="0" w:leftChars="0" w:right="0" w:rightChars="0"/>
              <w:rPr>
                <w:rFonts w:ascii="宋体" w:hAnsi="Courier New" w:eastAsia="宋体" w:cs="Courier New"/>
                <w:color w:val="auto"/>
                <w:sz w:val="24"/>
                <w:highlight w:val="none"/>
              </w:rPr>
            </w:pPr>
            <w:r>
              <w:rPr>
                <w:rFonts w:hint="eastAsia" w:ascii="宋体" w:hAnsi="Courier New" w:cs="Courier New"/>
                <w:color w:val="auto"/>
                <w:sz w:val="24"/>
                <w:highlight w:val="none"/>
              </w:rPr>
              <w:t>询价小组应当从质量和服务均能满足采购文件实质性响应要求的供应商中，按照最后报价由低到高的顺序提出3名以上成交候选人，并编写评审报告。</w:t>
            </w:r>
          </w:p>
        </w:tc>
      </w:tr>
      <w:tr w14:paraId="05DF3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141" w:type="dxa"/>
            <w:gridSpan w:val="2"/>
            <w:vAlign w:val="center"/>
          </w:tcPr>
          <w:p w14:paraId="1DFF06F7">
            <w:pPr>
              <w:keepNext w:val="0"/>
              <w:keepLines w:val="0"/>
              <w:pageBreakBefore w:val="0"/>
              <w:kinsoku/>
              <w:wordWrap w:val="0"/>
              <w:overflowPunct/>
              <w:topLinePunct w:val="0"/>
              <w:bidi w:val="0"/>
              <w:adjustRightInd w:val="0"/>
              <w:snapToGrid w:val="0"/>
              <w:spacing w:after="0" w:line="520" w:lineRule="exact"/>
              <w:ind w:left="0" w:leftChars="0" w:right="0" w:rightChars="0"/>
              <w:jc w:val="center"/>
              <w:rPr>
                <w:rFonts w:hint="default" w:ascii="宋体" w:hAnsi="Times New Roman" w:eastAsia="宋体" w:cs="Times New Roman"/>
                <w:color w:val="auto"/>
                <w:szCs w:val="21"/>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lang w:val="en-US" w:eastAsia="zh-CN"/>
              </w:rPr>
              <w:t>7</w:t>
            </w:r>
          </w:p>
        </w:tc>
        <w:tc>
          <w:tcPr>
            <w:tcW w:w="1700" w:type="dxa"/>
            <w:vAlign w:val="center"/>
          </w:tcPr>
          <w:p w14:paraId="78F81A77">
            <w:pPr>
              <w:keepNext w:val="0"/>
              <w:keepLines w:val="0"/>
              <w:pageBreakBefore w:val="0"/>
              <w:kinsoku/>
              <w:wordWrap w:val="0"/>
              <w:overflowPunct/>
              <w:topLinePunct w:val="0"/>
              <w:bidi w:val="0"/>
              <w:adjustRightInd w:val="0"/>
              <w:snapToGrid w:val="0"/>
              <w:spacing w:after="0" w:line="520" w:lineRule="exact"/>
              <w:ind w:left="0" w:leftChars="0" w:right="0" w:rightChars="0"/>
              <w:jc w:val="center"/>
              <w:rPr>
                <w:rFonts w:ascii="宋体" w:hAnsi="Courier New" w:eastAsia="宋体" w:cs="Courier New"/>
                <w:b/>
                <w:color w:val="auto"/>
                <w:sz w:val="24"/>
                <w:highlight w:val="none"/>
              </w:rPr>
            </w:pPr>
            <w:r>
              <w:rPr>
                <w:rFonts w:hint="eastAsia" w:ascii="宋体" w:hAnsi="Courier New" w:eastAsia="宋体" w:cs="Courier New"/>
                <w:b/>
                <w:color w:val="auto"/>
                <w:sz w:val="24"/>
                <w:highlight w:val="none"/>
              </w:rPr>
              <w:t>公示和公告媒体</w:t>
            </w:r>
          </w:p>
        </w:tc>
        <w:tc>
          <w:tcPr>
            <w:tcW w:w="7388" w:type="dxa"/>
            <w:vAlign w:val="center"/>
          </w:tcPr>
          <w:p w14:paraId="0FE5FD2F">
            <w:pPr>
              <w:keepNext w:val="0"/>
              <w:keepLines w:val="0"/>
              <w:pageBreakBefore w:val="0"/>
              <w:kinsoku/>
              <w:wordWrap w:val="0"/>
              <w:overflowPunct/>
              <w:topLinePunct w:val="0"/>
              <w:bidi w:val="0"/>
              <w:adjustRightInd w:val="0"/>
              <w:snapToGrid w:val="0"/>
              <w:spacing w:after="0" w:line="520" w:lineRule="exact"/>
              <w:ind w:left="0" w:leftChars="0" w:right="0" w:rightChars="0"/>
              <w:rPr>
                <w:rFonts w:ascii="宋体" w:hAnsi="Courier New" w:eastAsia="宋体" w:cs="Courier New"/>
                <w:color w:val="auto"/>
                <w:sz w:val="24"/>
                <w:highlight w:val="none"/>
              </w:rPr>
            </w:pPr>
            <w:r>
              <w:rPr>
                <w:rFonts w:hint="eastAsia" w:asciiTheme="minorEastAsia" w:hAnsiTheme="minorEastAsia" w:cstheme="minorEastAsia"/>
                <w:color w:val="auto"/>
                <w:sz w:val="24"/>
                <w:szCs w:val="24"/>
                <w:highlight w:val="none"/>
              </w:rPr>
              <w:t>云南省政府采购网（http://www.yngp.com/）</w:t>
            </w:r>
            <w:r>
              <w:rPr>
                <w:rFonts w:hint="eastAsia" w:ascii="宋体" w:hAnsi="宋体"/>
                <w:color w:val="auto"/>
                <w:sz w:val="24"/>
                <w:szCs w:val="24"/>
                <w:highlight w:val="none"/>
              </w:rPr>
              <w:t>上发布。</w:t>
            </w:r>
          </w:p>
        </w:tc>
      </w:tr>
      <w:tr w14:paraId="1D2B2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141" w:type="dxa"/>
            <w:gridSpan w:val="2"/>
            <w:vAlign w:val="center"/>
          </w:tcPr>
          <w:p w14:paraId="2A5EC446">
            <w:pPr>
              <w:keepNext w:val="0"/>
              <w:keepLines w:val="0"/>
              <w:pageBreakBefore w:val="0"/>
              <w:kinsoku/>
              <w:wordWrap w:val="0"/>
              <w:overflowPunct/>
              <w:topLinePunct w:val="0"/>
              <w:bidi w:val="0"/>
              <w:adjustRightInd w:val="0"/>
              <w:snapToGrid w:val="0"/>
              <w:spacing w:after="0" w:line="520" w:lineRule="exact"/>
              <w:ind w:left="0" w:leftChars="0" w:right="0" w:rightChars="0"/>
              <w:jc w:val="center"/>
              <w:rPr>
                <w:rFonts w:hint="default" w:ascii="宋体" w:hAnsi="Times New Roman" w:eastAsia="宋体" w:cs="Times New Roman"/>
                <w:color w:val="auto"/>
                <w:szCs w:val="21"/>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lang w:val="en-US" w:eastAsia="zh-CN"/>
              </w:rPr>
              <w:t>8</w:t>
            </w:r>
          </w:p>
        </w:tc>
        <w:tc>
          <w:tcPr>
            <w:tcW w:w="1700" w:type="dxa"/>
            <w:vAlign w:val="center"/>
          </w:tcPr>
          <w:p w14:paraId="4664C8BE">
            <w:pPr>
              <w:keepNext w:val="0"/>
              <w:keepLines w:val="0"/>
              <w:pageBreakBefore w:val="0"/>
              <w:kinsoku/>
              <w:wordWrap w:val="0"/>
              <w:overflowPunct/>
              <w:topLinePunct w:val="0"/>
              <w:bidi w:val="0"/>
              <w:adjustRightInd w:val="0"/>
              <w:snapToGrid w:val="0"/>
              <w:spacing w:after="0" w:line="520" w:lineRule="exact"/>
              <w:ind w:left="0" w:leftChars="0" w:right="0" w:rightChars="0"/>
              <w:jc w:val="center"/>
              <w:rPr>
                <w:rFonts w:ascii="宋体" w:hAnsi="Courier New" w:eastAsia="宋体" w:cs="Courier New"/>
                <w:b/>
                <w:color w:val="auto"/>
                <w:sz w:val="24"/>
                <w:highlight w:val="none"/>
              </w:rPr>
            </w:pPr>
            <w:r>
              <w:rPr>
                <w:rFonts w:hint="eastAsia" w:ascii="宋体" w:hAnsi="Courier New" w:eastAsia="宋体" w:cs="Courier New"/>
                <w:b/>
                <w:color w:val="auto"/>
                <w:sz w:val="24"/>
                <w:highlight w:val="none"/>
              </w:rPr>
              <w:t>监督部门</w:t>
            </w:r>
          </w:p>
        </w:tc>
        <w:tc>
          <w:tcPr>
            <w:tcW w:w="7388" w:type="dxa"/>
            <w:vAlign w:val="center"/>
          </w:tcPr>
          <w:p w14:paraId="5BB36DE2">
            <w:pPr>
              <w:pStyle w:val="10"/>
              <w:keepNext w:val="0"/>
              <w:keepLines w:val="0"/>
              <w:pageBreakBefore w:val="0"/>
              <w:widowControl/>
              <w:kinsoku w:val="0"/>
              <w:wordWrap/>
              <w:overflowPunct/>
              <w:topLinePunct w:val="0"/>
              <w:autoSpaceDE w:val="0"/>
              <w:autoSpaceDN w:val="0"/>
              <w:bidi w:val="0"/>
              <w:adjustRightInd w:val="0"/>
              <w:snapToGrid w:val="0"/>
              <w:spacing w:line="480" w:lineRule="exact"/>
              <w:jc w:val="left"/>
              <w:textAlignment w:val="baseline"/>
              <w:rPr>
                <w:rFonts w:hint="eastAsia" w:ascii="宋体" w:hAnsi="宋体" w:eastAsiaTheme="minorEastAsia" w:cstheme="minorBidi"/>
                <w:color w:val="auto"/>
                <w:kern w:val="2"/>
                <w:sz w:val="24"/>
                <w:szCs w:val="22"/>
                <w:highlight w:val="none"/>
                <w:lang w:val="en-US" w:eastAsia="zh-CN" w:bidi="ar-SA"/>
              </w:rPr>
            </w:pPr>
            <w:r>
              <w:rPr>
                <w:rFonts w:hint="eastAsia" w:ascii="宋体" w:hAnsi="宋体" w:eastAsiaTheme="minorEastAsia" w:cstheme="minorBidi"/>
                <w:color w:val="auto"/>
                <w:kern w:val="2"/>
                <w:sz w:val="24"/>
                <w:szCs w:val="22"/>
                <w:highlight w:val="none"/>
                <w:lang w:val="en-US" w:eastAsia="zh-CN" w:bidi="ar-SA"/>
              </w:rPr>
              <w:t>监督部门：澜沧县财政局</w:t>
            </w:r>
          </w:p>
          <w:p w14:paraId="5F15E48C">
            <w:pPr>
              <w:pStyle w:val="10"/>
              <w:keepNext w:val="0"/>
              <w:keepLines w:val="0"/>
              <w:pageBreakBefore w:val="0"/>
              <w:widowControl/>
              <w:kinsoku w:val="0"/>
              <w:wordWrap/>
              <w:overflowPunct/>
              <w:topLinePunct w:val="0"/>
              <w:autoSpaceDE w:val="0"/>
              <w:autoSpaceDN w:val="0"/>
              <w:bidi w:val="0"/>
              <w:adjustRightInd w:val="0"/>
              <w:snapToGrid w:val="0"/>
              <w:spacing w:line="480" w:lineRule="exact"/>
              <w:jc w:val="left"/>
              <w:textAlignment w:val="baseline"/>
              <w:rPr>
                <w:rFonts w:hint="eastAsia" w:ascii="宋体" w:hAnsi="宋体" w:eastAsiaTheme="minorEastAsia" w:cstheme="minorBidi"/>
                <w:color w:val="auto"/>
                <w:kern w:val="2"/>
                <w:sz w:val="24"/>
                <w:szCs w:val="22"/>
                <w:highlight w:val="none"/>
                <w:lang w:val="en-US" w:eastAsia="zh-CN" w:bidi="ar-SA"/>
              </w:rPr>
            </w:pPr>
            <w:r>
              <w:rPr>
                <w:rFonts w:hint="eastAsia" w:ascii="宋体" w:hAnsi="宋体" w:eastAsiaTheme="minorEastAsia" w:cstheme="minorBidi"/>
                <w:color w:val="auto"/>
                <w:kern w:val="2"/>
                <w:sz w:val="24"/>
                <w:szCs w:val="22"/>
                <w:highlight w:val="none"/>
                <w:lang w:val="en-US" w:eastAsia="zh-CN" w:bidi="ar-SA"/>
              </w:rPr>
              <w:t>地址：澜沧县勐朗镇水库东路</w:t>
            </w:r>
          </w:p>
          <w:p w14:paraId="750CF7B3">
            <w:pPr>
              <w:keepNext w:val="0"/>
              <w:keepLines w:val="0"/>
              <w:pageBreakBefore w:val="0"/>
              <w:kinsoku/>
              <w:wordWrap w:val="0"/>
              <w:overflowPunct/>
              <w:topLinePunct w:val="0"/>
              <w:bidi w:val="0"/>
              <w:adjustRightInd w:val="0"/>
              <w:snapToGrid w:val="0"/>
              <w:spacing w:after="0" w:line="520" w:lineRule="exact"/>
              <w:ind w:left="0" w:leftChars="0" w:right="0" w:rightChars="0"/>
              <w:jc w:val="left"/>
              <w:rPr>
                <w:rFonts w:hint="eastAsia" w:ascii="宋体" w:hAnsi="宋体" w:eastAsiaTheme="minorEastAsia" w:cstheme="minorBidi"/>
                <w:color w:val="auto"/>
                <w:kern w:val="2"/>
                <w:sz w:val="24"/>
                <w:szCs w:val="22"/>
                <w:highlight w:val="none"/>
                <w:lang w:val="en-US" w:eastAsia="zh-CN" w:bidi="ar-SA"/>
              </w:rPr>
            </w:pPr>
            <w:r>
              <w:rPr>
                <w:rFonts w:hint="eastAsia" w:ascii="宋体" w:hAnsi="宋体" w:eastAsiaTheme="minorEastAsia" w:cstheme="minorBidi"/>
                <w:color w:val="auto"/>
                <w:kern w:val="2"/>
                <w:sz w:val="24"/>
                <w:szCs w:val="22"/>
                <w:highlight w:val="none"/>
                <w:lang w:val="en-US" w:eastAsia="zh-CN" w:bidi="ar-SA"/>
              </w:rPr>
              <w:t>电话（传真）：</w:t>
            </w:r>
            <w:bookmarkStart w:id="138" w:name="OLE_LINK20"/>
            <w:r>
              <w:rPr>
                <w:rFonts w:hint="eastAsia" w:ascii="宋体" w:hAnsi="宋体" w:eastAsiaTheme="minorEastAsia" w:cstheme="minorBidi"/>
                <w:color w:val="auto"/>
                <w:kern w:val="2"/>
                <w:sz w:val="24"/>
                <w:szCs w:val="22"/>
                <w:highlight w:val="none"/>
                <w:lang w:val="en-US" w:eastAsia="zh-CN" w:bidi="ar-SA"/>
              </w:rPr>
              <w:t>0879-7233896</w:t>
            </w:r>
          </w:p>
          <w:bookmarkEnd w:id="138"/>
          <w:p w14:paraId="0B934F5E">
            <w:pPr>
              <w:keepNext w:val="0"/>
              <w:keepLines w:val="0"/>
              <w:pageBreakBefore w:val="0"/>
              <w:kinsoku/>
              <w:wordWrap w:val="0"/>
              <w:overflowPunct/>
              <w:topLinePunct w:val="0"/>
              <w:bidi w:val="0"/>
              <w:adjustRightInd w:val="0"/>
              <w:snapToGrid w:val="0"/>
              <w:spacing w:after="0" w:line="520" w:lineRule="exact"/>
              <w:ind w:left="0" w:leftChars="0" w:right="0" w:rightChars="0"/>
              <w:jc w:val="left"/>
              <w:rPr>
                <w:rFonts w:hint="default" w:ascii="宋体" w:hAnsi="Courier New" w:eastAsia="宋体" w:cs="Courier New"/>
                <w:color w:val="auto"/>
                <w:sz w:val="24"/>
                <w:highlight w:val="none"/>
                <w:lang w:val="en-US"/>
              </w:rPr>
            </w:pPr>
            <w:r>
              <w:rPr>
                <w:rFonts w:hint="eastAsia" w:ascii="宋体" w:hAnsi="宋体" w:eastAsiaTheme="minorEastAsia" w:cstheme="minorBidi"/>
                <w:color w:val="auto"/>
                <w:kern w:val="2"/>
                <w:sz w:val="24"/>
                <w:szCs w:val="22"/>
                <w:highlight w:val="none"/>
                <w:lang w:val="en-US" w:eastAsia="zh-CN" w:bidi="ar-SA"/>
              </w:rPr>
              <w:t>邮政编码：6656</w:t>
            </w:r>
            <w:r>
              <w:rPr>
                <w:rFonts w:hint="eastAsia" w:ascii="宋体" w:hAnsi="宋体" w:cstheme="minorBidi"/>
                <w:color w:val="auto"/>
                <w:kern w:val="2"/>
                <w:sz w:val="24"/>
                <w:szCs w:val="22"/>
                <w:highlight w:val="none"/>
                <w:lang w:val="en-US" w:eastAsia="zh-CN" w:bidi="ar-SA"/>
              </w:rPr>
              <w:t>99</w:t>
            </w:r>
          </w:p>
        </w:tc>
      </w:tr>
      <w:tr w14:paraId="562FE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1141" w:type="dxa"/>
            <w:gridSpan w:val="2"/>
            <w:vAlign w:val="center"/>
          </w:tcPr>
          <w:p w14:paraId="48076701">
            <w:pPr>
              <w:keepNext w:val="0"/>
              <w:keepLines w:val="0"/>
              <w:pageBreakBefore w:val="0"/>
              <w:kinsoku/>
              <w:wordWrap w:val="0"/>
              <w:overflowPunct/>
              <w:topLinePunct w:val="0"/>
              <w:bidi w:val="0"/>
              <w:adjustRightInd w:val="0"/>
              <w:snapToGrid w:val="0"/>
              <w:spacing w:after="0" w:line="520" w:lineRule="exact"/>
              <w:ind w:left="0" w:leftChars="0" w:right="0" w:rightChars="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29</w:t>
            </w:r>
          </w:p>
        </w:tc>
        <w:tc>
          <w:tcPr>
            <w:tcW w:w="1700" w:type="dxa"/>
            <w:vAlign w:val="center"/>
          </w:tcPr>
          <w:p w14:paraId="7554E03F">
            <w:pPr>
              <w:keepNext w:val="0"/>
              <w:keepLines w:val="0"/>
              <w:pageBreakBefore w:val="0"/>
              <w:kinsoku/>
              <w:wordWrap w:val="0"/>
              <w:overflowPunct/>
              <w:topLinePunct w:val="0"/>
              <w:bidi w:val="0"/>
              <w:adjustRightInd w:val="0"/>
              <w:snapToGrid w:val="0"/>
              <w:spacing w:after="0" w:line="520" w:lineRule="exact"/>
              <w:ind w:left="0" w:leftChars="0" w:right="0" w:rightChars="0"/>
              <w:jc w:val="center"/>
              <w:rPr>
                <w:rFonts w:ascii="宋体" w:hAnsi="宋体" w:eastAsia="宋体" w:cs="宋体"/>
                <w:b/>
                <w:bCs/>
                <w:color w:val="auto"/>
                <w:highlight w:val="none"/>
              </w:rPr>
            </w:pPr>
            <w:r>
              <w:rPr>
                <w:rFonts w:hint="eastAsia" w:ascii="宋体" w:hAnsi="Courier New" w:eastAsia="宋体" w:cs="Courier New"/>
                <w:b/>
                <w:color w:val="auto"/>
                <w:sz w:val="24"/>
                <w:highlight w:val="none"/>
              </w:rPr>
              <w:t>其它</w:t>
            </w:r>
          </w:p>
        </w:tc>
        <w:tc>
          <w:tcPr>
            <w:tcW w:w="7388" w:type="dxa"/>
            <w:vAlign w:val="center"/>
          </w:tcPr>
          <w:p w14:paraId="5B45FB72">
            <w:pPr>
              <w:keepNext w:val="0"/>
              <w:keepLines w:val="0"/>
              <w:pageBreakBefore w:val="0"/>
              <w:kinsoku/>
              <w:wordWrap w:val="0"/>
              <w:overflowPunct/>
              <w:topLinePunct w:val="0"/>
              <w:bidi w:val="0"/>
              <w:adjustRightInd w:val="0"/>
              <w:snapToGrid w:val="0"/>
              <w:spacing w:after="0" w:line="520" w:lineRule="exact"/>
              <w:ind w:left="0" w:leftChars="0" w:right="0" w:right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询价中遇不可预见的问题，由询价小组集体讨论研究决定。</w:t>
            </w:r>
          </w:p>
        </w:tc>
      </w:tr>
    </w:tbl>
    <w:p w14:paraId="7BE8CE18">
      <w:pPr>
        <w:pageBreakBefore w:val="0"/>
        <w:kinsoku/>
        <w:wordWrap w:val="0"/>
        <w:overflowPunct/>
        <w:topLinePunct w:val="0"/>
        <w:bidi w:val="0"/>
        <w:adjustRightInd w:val="0"/>
        <w:snapToGrid w:val="0"/>
        <w:spacing w:after="0"/>
        <w:ind w:left="0" w:leftChars="0" w:right="0" w:rightChars="0"/>
        <w:rPr>
          <w:color w:val="auto"/>
          <w:highlight w:val="none"/>
          <w:lang w:val="zh-CN"/>
        </w:rPr>
      </w:pPr>
    </w:p>
    <w:p w14:paraId="7330BB0E">
      <w:pPr>
        <w:keepNext w:val="0"/>
        <w:keepLines w:val="0"/>
        <w:pageBreakBefore w:val="0"/>
        <w:widowControl w:val="0"/>
        <w:kinsoku/>
        <w:overflowPunct/>
        <w:topLinePunct w:val="0"/>
        <w:autoSpaceDE/>
        <w:autoSpaceDN/>
        <w:bidi w:val="0"/>
        <w:adjustRightInd w:val="0"/>
        <w:snapToGrid w:val="0"/>
        <w:spacing w:after="0" w:line="520" w:lineRule="exact"/>
        <w:jc w:val="both"/>
        <w:outlineLvl w:val="1"/>
        <w:rPr>
          <w:rFonts w:hint="eastAsia" w:asciiTheme="minorEastAsia" w:hAnsiTheme="minorEastAsia" w:eastAsiaTheme="minorEastAsia" w:cstheme="minorEastAsia"/>
          <w:b w:val="0"/>
          <w:color w:val="auto"/>
          <w:kern w:val="2"/>
          <w:sz w:val="24"/>
          <w:szCs w:val="24"/>
          <w:highlight w:val="none"/>
          <w:lang w:val="en-US" w:eastAsia="zh-CN" w:bidi="ar-SA"/>
        </w:rPr>
      </w:pPr>
      <w:r>
        <w:rPr>
          <w:rFonts w:hint="eastAsia" w:ascii="黑体"/>
          <w:color w:val="auto"/>
          <w:sz w:val="44"/>
          <w:szCs w:val="44"/>
          <w:highlight w:val="none"/>
        </w:rPr>
        <w:br w:type="page"/>
      </w:r>
      <w:bookmarkStart w:id="139" w:name="_Toc18742"/>
      <w:r>
        <w:rPr>
          <w:rFonts w:hint="eastAsia" w:ascii="黑体"/>
          <w:color w:val="auto"/>
          <w:sz w:val="44"/>
          <w:szCs w:val="44"/>
          <w:highlight w:val="none"/>
          <w:lang w:val="en-US" w:eastAsia="zh-CN"/>
        </w:rPr>
        <w:t xml:space="preserve">              </w:t>
      </w:r>
      <w:r>
        <w:rPr>
          <w:rFonts w:hint="eastAsia" w:asciiTheme="majorEastAsia" w:hAnsiTheme="majorEastAsia" w:eastAsiaTheme="majorEastAsia" w:cstheme="majorEastAsia"/>
          <w:b/>
          <w:bCs/>
          <w:color w:val="auto"/>
          <w:sz w:val="36"/>
          <w:szCs w:val="36"/>
          <w:highlight w:val="none"/>
          <w:lang w:val="zh-CN" w:eastAsia="zh-CN"/>
        </w:rPr>
        <w:t>一、总  则</w:t>
      </w:r>
      <w:bookmarkEnd w:id="139"/>
    </w:p>
    <w:p w14:paraId="0146FBF6">
      <w:pPr>
        <w:keepNext w:val="0"/>
        <w:keepLines w:val="0"/>
        <w:pageBreakBefore w:val="0"/>
        <w:widowControl w:val="0"/>
        <w:tabs>
          <w:tab w:val="left" w:pos="360"/>
          <w:tab w:val="left" w:pos="420"/>
          <w:tab w:val="left" w:pos="900"/>
          <w:tab w:val="left" w:pos="1097"/>
        </w:tabs>
        <w:kinsoku/>
        <w:wordWrap w:val="0"/>
        <w:overflowPunct/>
        <w:topLinePunct w:val="0"/>
        <w:autoSpaceDE/>
        <w:autoSpaceDN/>
        <w:bidi w:val="0"/>
        <w:adjustRightInd w:val="0"/>
        <w:snapToGrid w:val="0"/>
        <w:spacing w:after="0" w:line="520" w:lineRule="exact"/>
        <w:ind w:left="0" w:leftChars="0" w:right="0" w:rightChars="0"/>
        <w:textAlignment w:val="baseline"/>
        <w:outlineLvl w:val="2"/>
        <w:rPr>
          <w:rFonts w:hint="eastAsia" w:asciiTheme="minorEastAsia" w:hAnsiTheme="minorEastAsia" w:eastAsiaTheme="minorEastAsia" w:cstheme="minorEastAsia"/>
          <w:b/>
          <w:color w:val="auto"/>
          <w:kern w:val="0"/>
          <w:sz w:val="24"/>
          <w:szCs w:val="24"/>
          <w:highlight w:val="none"/>
          <w:lang w:val="zh-CN"/>
        </w:rPr>
      </w:pPr>
      <w:bookmarkStart w:id="140" w:name="_Toc3977"/>
      <w:bookmarkStart w:id="141" w:name="_Toc490231934"/>
      <w:r>
        <w:rPr>
          <w:rFonts w:hint="eastAsia" w:asciiTheme="minorEastAsia" w:hAnsiTheme="minorEastAsia" w:eastAsiaTheme="minorEastAsia" w:cstheme="minorEastAsia"/>
          <w:b/>
          <w:color w:val="auto"/>
          <w:kern w:val="0"/>
          <w:sz w:val="24"/>
          <w:szCs w:val="24"/>
          <w:highlight w:val="none"/>
          <w:lang w:val="zh-CN"/>
        </w:rPr>
        <w:t>1.项目概况</w:t>
      </w:r>
      <w:bookmarkEnd w:id="140"/>
      <w:bookmarkEnd w:id="141"/>
    </w:p>
    <w:p w14:paraId="2220EF2E">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根据《中华人民共和国政府采购法》</w:t>
      </w:r>
      <w:r>
        <w:rPr>
          <w:rFonts w:hint="eastAsia" w:asciiTheme="minorEastAsia" w:hAnsiTheme="minorEastAsia" w:eastAsiaTheme="minorEastAsia" w:cstheme="minorEastAsia"/>
          <w:color w:val="auto"/>
          <w:sz w:val="24"/>
          <w:szCs w:val="24"/>
          <w:highlight w:val="none"/>
          <w:shd w:val="clear" w:color="auto" w:fill="FFFFFF" w:themeFill="background1"/>
        </w:rPr>
        <w:t>《政府采购非招标采购方式管理办法》（财政部令第74号）</w:t>
      </w:r>
      <w:r>
        <w:rPr>
          <w:rFonts w:hint="eastAsia" w:asciiTheme="minorEastAsia" w:hAnsiTheme="minorEastAsia" w:eastAsiaTheme="minorEastAsia" w:cstheme="minorEastAsia"/>
          <w:color w:val="auto"/>
          <w:sz w:val="24"/>
          <w:szCs w:val="24"/>
          <w:highlight w:val="none"/>
        </w:rPr>
        <w:t>等有关法律、法规和规章的规定，本询价项目已具备询价条件，现对本次采购进行询价。</w:t>
      </w:r>
    </w:p>
    <w:p w14:paraId="52C5EEC3">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本项目采购人、采购代理机构、项目名称及询价编号：见“</w:t>
      </w:r>
      <w:r>
        <w:rPr>
          <w:rFonts w:hint="eastAsia" w:asciiTheme="minorEastAsia" w:hAnsiTheme="minorEastAsia" w:eastAsiaTheme="minorEastAsia" w:cstheme="minorEastAsia"/>
          <w:b/>
          <w:bCs/>
          <w:color w:val="auto"/>
          <w:sz w:val="24"/>
          <w:szCs w:val="24"/>
          <w:highlight w:val="none"/>
        </w:rPr>
        <w:t>供应商须知前附表</w:t>
      </w:r>
      <w:r>
        <w:rPr>
          <w:rFonts w:hint="eastAsia" w:asciiTheme="minorEastAsia" w:hAnsiTheme="minorEastAsia" w:eastAsiaTheme="minorEastAsia" w:cstheme="minorEastAsia"/>
          <w:color w:val="auto"/>
          <w:sz w:val="24"/>
          <w:szCs w:val="24"/>
          <w:highlight w:val="none"/>
        </w:rPr>
        <w:t>”。</w:t>
      </w:r>
    </w:p>
    <w:p w14:paraId="678718EC">
      <w:pPr>
        <w:keepNext w:val="0"/>
        <w:keepLines w:val="0"/>
        <w:pageBreakBefore w:val="0"/>
        <w:widowControl w:val="0"/>
        <w:tabs>
          <w:tab w:val="left" w:pos="360"/>
          <w:tab w:val="left" w:pos="420"/>
          <w:tab w:val="left" w:pos="900"/>
          <w:tab w:val="left" w:pos="1097"/>
        </w:tabs>
        <w:kinsoku/>
        <w:wordWrap w:val="0"/>
        <w:overflowPunct/>
        <w:topLinePunct w:val="0"/>
        <w:autoSpaceDE/>
        <w:autoSpaceDN/>
        <w:bidi w:val="0"/>
        <w:adjustRightInd w:val="0"/>
        <w:snapToGrid w:val="0"/>
        <w:spacing w:after="0" w:line="520" w:lineRule="exact"/>
        <w:ind w:left="0" w:leftChars="0" w:right="0" w:rightChars="0"/>
        <w:textAlignment w:val="baseline"/>
        <w:outlineLvl w:val="2"/>
        <w:rPr>
          <w:rFonts w:hint="eastAsia" w:asciiTheme="minorEastAsia" w:hAnsiTheme="minorEastAsia" w:eastAsiaTheme="minorEastAsia" w:cstheme="minorEastAsia"/>
          <w:b/>
          <w:color w:val="auto"/>
          <w:kern w:val="0"/>
          <w:sz w:val="24"/>
          <w:szCs w:val="24"/>
          <w:highlight w:val="none"/>
          <w:lang w:val="zh-CN"/>
        </w:rPr>
      </w:pPr>
      <w:bookmarkStart w:id="142" w:name="_Toc26874"/>
      <w:bookmarkStart w:id="143" w:name="_Toc490231935"/>
      <w:r>
        <w:rPr>
          <w:rFonts w:hint="eastAsia" w:asciiTheme="minorEastAsia" w:hAnsiTheme="minorEastAsia" w:eastAsiaTheme="minorEastAsia" w:cstheme="minorEastAsia"/>
          <w:b/>
          <w:color w:val="auto"/>
          <w:kern w:val="0"/>
          <w:sz w:val="24"/>
          <w:szCs w:val="24"/>
          <w:highlight w:val="none"/>
          <w:lang w:val="zh-CN"/>
        </w:rPr>
        <w:t>2.资金来源</w:t>
      </w:r>
      <w:bookmarkEnd w:id="142"/>
      <w:bookmarkEnd w:id="143"/>
    </w:p>
    <w:p w14:paraId="69EA3B46">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本项目资金属于财政预算资金，用于采购</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zh-CN"/>
        </w:rPr>
        <w:t>采购清单及技术参数要求</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color w:val="auto"/>
          <w:sz w:val="24"/>
          <w:szCs w:val="24"/>
          <w:highlight w:val="none"/>
        </w:rPr>
        <w:t>所列内容。</w:t>
      </w:r>
    </w:p>
    <w:p w14:paraId="338BA197">
      <w:pPr>
        <w:keepNext w:val="0"/>
        <w:keepLines w:val="0"/>
        <w:pageBreakBefore w:val="0"/>
        <w:widowControl w:val="0"/>
        <w:tabs>
          <w:tab w:val="left" w:pos="360"/>
          <w:tab w:val="left" w:pos="420"/>
          <w:tab w:val="left" w:pos="900"/>
          <w:tab w:val="left" w:pos="1097"/>
        </w:tabs>
        <w:kinsoku/>
        <w:wordWrap w:val="0"/>
        <w:overflowPunct/>
        <w:topLinePunct w:val="0"/>
        <w:autoSpaceDE/>
        <w:autoSpaceDN/>
        <w:bidi w:val="0"/>
        <w:adjustRightInd w:val="0"/>
        <w:snapToGrid w:val="0"/>
        <w:spacing w:after="0" w:line="520" w:lineRule="exact"/>
        <w:ind w:left="0" w:leftChars="0" w:right="0" w:rightChars="0"/>
        <w:textAlignment w:val="baseline"/>
        <w:outlineLvl w:val="2"/>
        <w:rPr>
          <w:rFonts w:hint="eastAsia" w:asciiTheme="minorEastAsia" w:hAnsiTheme="minorEastAsia" w:eastAsiaTheme="minorEastAsia" w:cstheme="minorEastAsia"/>
          <w:b/>
          <w:color w:val="auto"/>
          <w:kern w:val="0"/>
          <w:sz w:val="24"/>
          <w:szCs w:val="24"/>
          <w:highlight w:val="none"/>
          <w:lang w:val="zh-CN"/>
        </w:rPr>
      </w:pPr>
      <w:bookmarkStart w:id="144" w:name="_Toc6495"/>
      <w:bookmarkStart w:id="145" w:name="_Toc490231936"/>
      <w:r>
        <w:rPr>
          <w:rFonts w:hint="eastAsia" w:asciiTheme="minorEastAsia" w:hAnsiTheme="minorEastAsia" w:eastAsiaTheme="minorEastAsia" w:cstheme="minorEastAsia"/>
          <w:b/>
          <w:color w:val="auto"/>
          <w:kern w:val="0"/>
          <w:sz w:val="24"/>
          <w:szCs w:val="24"/>
          <w:highlight w:val="none"/>
          <w:lang w:val="zh-CN"/>
        </w:rPr>
        <w:t>3.询价范围及交货期</w:t>
      </w:r>
      <w:bookmarkEnd w:id="144"/>
      <w:bookmarkEnd w:id="145"/>
    </w:p>
    <w:p w14:paraId="04B3B64E">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本项目询价范围：见“</w:t>
      </w:r>
      <w:r>
        <w:rPr>
          <w:rFonts w:hint="eastAsia" w:asciiTheme="minorEastAsia" w:hAnsiTheme="minorEastAsia" w:eastAsiaTheme="minorEastAsia" w:cstheme="minorEastAsia"/>
          <w:b/>
          <w:bCs/>
          <w:color w:val="auto"/>
          <w:sz w:val="24"/>
          <w:szCs w:val="24"/>
          <w:highlight w:val="none"/>
        </w:rPr>
        <w:t>供应商须知前附表</w:t>
      </w:r>
      <w:r>
        <w:rPr>
          <w:rFonts w:hint="eastAsia" w:asciiTheme="minorEastAsia" w:hAnsiTheme="minorEastAsia" w:eastAsiaTheme="minorEastAsia" w:cstheme="minorEastAsia"/>
          <w:color w:val="auto"/>
          <w:sz w:val="24"/>
          <w:szCs w:val="24"/>
          <w:highlight w:val="none"/>
        </w:rPr>
        <w:t>”。</w:t>
      </w:r>
    </w:p>
    <w:p w14:paraId="325FF05F">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本项目交货期：见“</w:t>
      </w:r>
      <w:r>
        <w:rPr>
          <w:rFonts w:hint="eastAsia" w:asciiTheme="minorEastAsia" w:hAnsiTheme="minorEastAsia" w:eastAsiaTheme="minorEastAsia" w:cstheme="minorEastAsia"/>
          <w:b/>
          <w:bCs/>
          <w:color w:val="auto"/>
          <w:sz w:val="24"/>
          <w:szCs w:val="24"/>
          <w:highlight w:val="none"/>
        </w:rPr>
        <w:t>供应商须知前附表</w:t>
      </w:r>
      <w:r>
        <w:rPr>
          <w:rFonts w:hint="eastAsia" w:asciiTheme="minorEastAsia" w:hAnsiTheme="minorEastAsia" w:eastAsiaTheme="minorEastAsia" w:cstheme="minorEastAsia"/>
          <w:color w:val="auto"/>
          <w:sz w:val="24"/>
          <w:szCs w:val="24"/>
          <w:highlight w:val="none"/>
        </w:rPr>
        <w:t>”。</w:t>
      </w:r>
    </w:p>
    <w:p w14:paraId="37EB0408">
      <w:pPr>
        <w:keepNext w:val="0"/>
        <w:keepLines w:val="0"/>
        <w:pageBreakBefore w:val="0"/>
        <w:widowControl w:val="0"/>
        <w:tabs>
          <w:tab w:val="left" w:pos="360"/>
          <w:tab w:val="left" w:pos="420"/>
          <w:tab w:val="left" w:pos="900"/>
          <w:tab w:val="left" w:pos="1097"/>
        </w:tabs>
        <w:kinsoku/>
        <w:wordWrap w:val="0"/>
        <w:overflowPunct/>
        <w:topLinePunct w:val="0"/>
        <w:autoSpaceDE/>
        <w:autoSpaceDN/>
        <w:bidi w:val="0"/>
        <w:adjustRightInd w:val="0"/>
        <w:snapToGrid w:val="0"/>
        <w:spacing w:after="0" w:line="520" w:lineRule="exact"/>
        <w:ind w:left="0" w:leftChars="0" w:right="0" w:rightChars="0"/>
        <w:textAlignment w:val="baseline"/>
        <w:outlineLvl w:val="2"/>
        <w:rPr>
          <w:rFonts w:hint="eastAsia" w:asciiTheme="minorEastAsia" w:hAnsiTheme="minorEastAsia" w:eastAsiaTheme="minorEastAsia" w:cstheme="minorEastAsia"/>
          <w:b/>
          <w:color w:val="auto"/>
          <w:kern w:val="0"/>
          <w:sz w:val="24"/>
          <w:szCs w:val="24"/>
          <w:highlight w:val="none"/>
          <w:lang w:val="zh-CN"/>
        </w:rPr>
      </w:pPr>
      <w:bookmarkStart w:id="146" w:name="_Toc19510"/>
      <w:bookmarkStart w:id="147" w:name="_Toc490231937"/>
      <w:r>
        <w:rPr>
          <w:rFonts w:hint="eastAsia" w:asciiTheme="minorEastAsia" w:hAnsiTheme="minorEastAsia" w:eastAsiaTheme="minorEastAsia" w:cstheme="minorEastAsia"/>
          <w:b/>
          <w:color w:val="auto"/>
          <w:kern w:val="0"/>
          <w:sz w:val="24"/>
          <w:szCs w:val="24"/>
          <w:highlight w:val="none"/>
          <w:lang w:val="zh-CN"/>
        </w:rPr>
        <w:t>4.合格的供应商</w:t>
      </w:r>
      <w:bookmarkEnd w:id="146"/>
      <w:bookmarkEnd w:id="147"/>
    </w:p>
    <w:p w14:paraId="03537580">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4.1 供应商应具备《中华人民共和国政府采购法》第二十二条规定的条件；</w:t>
      </w:r>
    </w:p>
    <w:p w14:paraId="3B477251">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4.2 供应商应符合特定资格要求，见“供应商须知前附表”；</w:t>
      </w:r>
    </w:p>
    <w:p w14:paraId="37619172">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4.3 本项目不接受联合体；</w:t>
      </w:r>
    </w:p>
    <w:p w14:paraId="321D2B8A">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4.4 符合上述条件的供应商应承担询价及履约中应承担的全部责任与义务；</w:t>
      </w:r>
    </w:p>
    <w:p w14:paraId="242E48B3">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4.5 单位负责人为同一人或者存在直接控股、管理关系的不同供应商，不得参加同一合同项下的政府采购活动。</w:t>
      </w:r>
    </w:p>
    <w:p w14:paraId="0CB6E8D6">
      <w:pPr>
        <w:keepNext w:val="0"/>
        <w:keepLines w:val="0"/>
        <w:pageBreakBefore w:val="0"/>
        <w:widowControl w:val="0"/>
        <w:tabs>
          <w:tab w:val="left" w:pos="360"/>
          <w:tab w:val="left" w:pos="420"/>
          <w:tab w:val="left" w:pos="900"/>
          <w:tab w:val="left" w:pos="1097"/>
        </w:tabs>
        <w:kinsoku/>
        <w:wordWrap w:val="0"/>
        <w:overflowPunct/>
        <w:topLinePunct w:val="0"/>
        <w:autoSpaceDE/>
        <w:autoSpaceDN/>
        <w:bidi w:val="0"/>
        <w:adjustRightInd w:val="0"/>
        <w:snapToGrid w:val="0"/>
        <w:spacing w:after="0" w:line="520" w:lineRule="exact"/>
        <w:ind w:left="0" w:leftChars="0" w:right="0" w:rightChars="0"/>
        <w:textAlignment w:val="baseline"/>
        <w:outlineLvl w:val="2"/>
        <w:rPr>
          <w:rFonts w:hint="eastAsia" w:asciiTheme="minorEastAsia" w:hAnsiTheme="minorEastAsia" w:eastAsiaTheme="minorEastAsia" w:cstheme="minorEastAsia"/>
          <w:b/>
          <w:color w:val="auto"/>
          <w:kern w:val="0"/>
          <w:sz w:val="24"/>
          <w:szCs w:val="24"/>
          <w:highlight w:val="none"/>
          <w:lang w:val="zh-CN"/>
        </w:rPr>
      </w:pPr>
      <w:bookmarkStart w:id="148" w:name="_Toc14607"/>
      <w:r>
        <w:rPr>
          <w:rFonts w:hint="eastAsia" w:asciiTheme="minorEastAsia" w:hAnsiTheme="minorEastAsia" w:eastAsiaTheme="minorEastAsia" w:cstheme="minorEastAsia"/>
          <w:b/>
          <w:color w:val="auto"/>
          <w:kern w:val="0"/>
          <w:sz w:val="24"/>
          <w:szCs w:val="24"/>
          <w:highlight w:val="none"/>
          <w:lang w:val="zh-CN"/>
        </w:rPr>
        <w:t>5.费用</w:t>
      </w:r>
      <w:bookmarkEnd w:id="148"/>
    </w:p>
    <w:p w14:paraId="7B60C47F">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rPr>
          <w:rFonts w:hint="eastAsia" w:asciiTheme="minorEastAsia" w:hAnsiTheme="minorEastAsia" w:eastAsiaTheme="minorEastAsia" w:cstheme="minorEastAsia"/>
          <w:b/>
          <w:color w:val="auto"/>
          <w:kern w:val="0"/>
          <w:sz w:val="24"/>
          <w:szCs w:val="24"/>
          <w:highlight w:val="none"/>
          <w:lang w:val="zh-CN"/>
        </w:rPr>
      </w:pPr>
      <w:r>
        <w:rPr>
          <w:rFonts w:hint="eastAsia" w:asciiTheme="minorEastAsia" w:hAnsiTheme="minorEastAsia" w:eastAsiaTheme="minorEastAsia" w:cstheme="minorEastAsia"/>
          <w:color w:val="auto"/>
          <w:sz w:val="24"/>
          <w:szCs w:val="24"/>
          <w:highlight w:val="none"/>
        </w:rPr>
        <w:t>不论结果如何，供应商均应自行承担所有与准备和参加</w:t>
      </w:r>
      <w:r>
        <w:rPr>
          <w:rFonts w:hint="eastAsia" w:asciiTheme="minorEastAsia" w:hAnsiTheme="minorEastAsia" w:eastAsiaTheme="minorEastAsia" w:cstheme="minorEastAsia"/>
          <w:color w:val="auto"/>
          <w:sz w:val="24"/>
          <w:szCs w:val="24"/>
          <w:highlight w:val="none"/>
          <w:lang w:eastAsia="zh-CN"/>
        </w:rPr>
        <w:t>此次采购</w:t>
      </w:r>
      <w:r>
        <w:rPr>
          <w:rFonts w:hint="eastAsia" w:asciiTheme="minorEastAsia" w:hAnsiTheme="minorEastAsia" w:eastAsiaTheme="minorEastAsia" w:cstheme="minorEastAsia"/>
          <w:color w:val="auto"/>
          <w:sz w:val="24"/>
          <w:szCs w:val="24"/>
          <w:highlight w:val="none"/>
        </w:rPr>
        <w:t>活动有关的全</w:t>
      </w:r>
      <w:r>
        <w:rPr>
          <w:rFonts w:hint="eastAsia" w:asciiTheme="minorEastAsia" w:hAnsiTheme="minorEastAsia" w:eastAsiaTheme="minorEastAsia" w:cstheme="minorEastAsia"/>
          <w:color w:val="auto"/>
          <w:kern w:val="0"/>
          <w:sz w:val="24"/>
          <w:szCs w:val="24"/>
          <w:highlight w:val="none"/>
          <w:lang w:val="zh-CN"/>
        </w:rPr>
        <w:t>部费用。</w:t>
      </w:r>
    </w:p>
    <w:p w14:paraId="520C794D">
      <w:pPr>
        <w:keepNext w:val="0"/>
        <w:keepLines w:val="0"/>
        <w:pageBreakBefore w:val="0"/>
        <w:widowControl w:val="0"/>
        <w:tabs>
          <w:tab w:val="left" w:pos="360"/>
          <w:tab w:val="left" w:pos="420"/>
          <w:tab w:val="left" w:pos="900"/>
          <w:tab w:val="left" w:pos="1097"/>
        </w:tabs>
        <w:kinsoku/>
        <w:wordWrap w:val="0"/>
        <w:overflowPunct/>
        <w:topLinePunct w:val="0"/>
        <w:autoSpaceDE/>
        <w:autoSpaceDN/>
        <w:bidi w:val="0"/>
        <w:adjustRightInd w:val="0"/>
        <w:snapToGrid w:val="0"/>
        <w:spacing w:after="0" w:line="520" w:lineRule="exact"/>
        <w:ind w:left="0" w:leftChars="0" w:right="0" w:rightChars="0"/>
        <w:textAlignment w:val="baseline"/>
        <w:outlineLvl w:val="2"/>
        <w:rPr>
          <w:rFonts w:hint="eastAsia" w:asciiTheme="minorEastAsia" w:hAnsiTheme="minorEastAsia" w:eastAsiaTheme="minorEastAsia" w:cstheme="minorEastAsia"/>
          <w:b/>
          <w:color w:val="auto"/>
          <w:kern w:val="0"/>
          <w:sz w:val="24"/>
          <w:szCs w:val="24"/>
          <w:highlight w:val="none"/>
          <w:lang w:val="zh-CN"/>
        </w:rPr>
      </w:pPr>
      <w:bookmarkStart w:id="149" w:name="_Toc11800"/>
      <w:bookmarkStart w:id="150" w:name="_Toc490231938"/>
      <w:r>
        <w:rPr>
          <w:rFonts w:hint="eastAsia" w:asciiTheme="minorEastAsia" w:hAnsiTheme="minorEastAsia" w:eastAsiaTheme="minorEastAsia" w:cstheme="minorEastAsia"/>
          <w:b/>
          <w:color w:val="auto"/>
          <w:kern w:val="0"/>
          <w:sz w:val="24"/>
          <w:szCs w:val="24"/>
          <w:highlight w:val="none"/>
          <w:lang w:val="zh-CN"/>
        </w:rPr>
        <w:t>6.质疑</w:t>
      </w:r>
      <w:bookmarkEnd w:id="149"/>
      <w:bookmarkEnd w:id="150"/>
    </w:p>
    <w:p w14:paraId="7CC1C20A">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供应商认为</w:t>
      </w:r>
      <w:r>
        <w:rPr>
          <w:rFonts w:hint="eastAsia" w:asciiTheme="minorEastAsia" w:hAnsiTheme="minorEastAsia" w:eastAsiaTheme="minorEastAsia" w:cstheme="minorEastAsia"/>
          <w:color w:val="auto"/>
          <w:sz w:val="24"/>
          <w:szCs w:val="24"/>
          <w:highlight w:val="none"/>
          <w:lang w:eastAsia="zh-CN"/>
        </w:rPr>
        <w:t>询价</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eastAsia="zh-CN"/>
        </w:rPr>
        <w:t>询价</w:t>
      </w:r>
      <w:r>
        <w:rPr>
          <w:rFonts w:hint="eastAsia" w:asciiTheme="minorEastAsia" w:hAnsiTheme="minorEastAsia" w:eastAsiaTheme="minorEastAsia" w:cstheme="minorEastAsia"/>
          <w:color w:val="auto"/>
          <w:sz w:val="24"/>
          <w:szCs w:val="24"/>
          <w:highlight w:val="none"/>
        </w:rPr>
        <w:t>过程和</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结果使自己的合法权益受到损害的，应当在知道或者应知其权益受到损害之日起七个工作日内，以书面形式</w:t>
      </w:r>
      <w:r>
        <w:rPr>
          <w:rFonts w:hint="eastAsia" w:asciiTheme="minorEastAsia" w:hAnsiTheme="minorEastAsia" w:eastAsiaTheme="minorEastAsia" w:cstheme="minorEastAsia"/>
          <w:color w:val="auto"/>
          <w:sz w:val="24"/>
          <w:szCs w:val="24"/>
          <w:highlight w:val="none"/>
          <w:lang w:eastAsia="zh-CN"/>
        </w:rPr>
        <w:t>（纸质原件）</w:t>
      </w:r>
      <w:r>
        <w:rPr>
          <w:rFonts w:hint="eastAsia" w:asciiTheme="minorEastAsia" w:hAnsiTheme="minorEastAsia" w:eastAsiaTheme="minorEastAsia" w:cstheme="minorEastAsia"/>
          <w:color w:val="auto"/>
          <w:sz w:val="24"/>
          <w:szCs w:val="24"/>
          <w:highlight w:val="none"/>
        </w:rPr>
        <w:t>向</w:t>
      </w:r>
      <w:r>
        <w:rPr>
          <w:rFonts w:hint="eastAsia" w:asciiTheme="minorEastAsia" w:hAnsiTheme="minorEastAsia" w:eastAsiaTheme="minorEastAsia" w:cstheme="minorEastAsia"/>
          <w:color w:val="auto"/>
          <w:sz w:val="24"/>
          <w:szCs w:val="24"/>
          <w:highlight w:val="none"/>
          <w:lang w:val="en-US" w:eastAsia="zh-CN"/>
        </w:rPr>
        <w:t>采购人或</w:t>
      </w:r>
      <w:r>
        <w:rPr>
          <w:rFonts w:hint="eastAsia" w:asciiTheme="minorEastAsia" w:hAnsiTheme="minorEastAsia" w:cstheme="minorEastAsia"/>
          <w:color w:val="auto"/>
          <w:sz w:val="24"/>
          <w:szCs w:val="24"/>
          <w:highlight w:val="none"/>
          <w:lang w:val="en-US" w:eastAsia="zh-CN"/>
        </w:rPr>
        <w:t>澜沧县机关事务服务中心政府采购办公室</w:t>
      </w:r>
      <w:r>
        <w:rPr>
          <w:rFonts w:hint="eastAsia" w:asciiTheme="minorEastAsia" w:hAnsiTheme="minorEastAsia" w:eastAsiaTheme="minorEastAsia" w:cstheme="minorEastAsia"/>
          <w:color w:val="auto"/>
          <w:sz w:val="24"/>
          <w:szCs w:val="24"/>
          <w:highlight w:val="none"/>
        </w:rPr>
        <w:t>提出质疑。</w:t>
      </w:r>
      <w:r>
        <w:rPr>
          <w:rFonts w:hint="eastAsia" w:asciiTheme="minorEastAsia" w:hAnsiTheme="minorEastAsia" w:eastAsiaTheme="minorEastAsia" w:cstheme="minorEastAsia"/>
          <w:color w:val="auto"/>
          <w:sz w:val="24"/>
          <w:szCs w:val="24"/>
          <w:highlight w:val="none"/>
          <w:lang w:eastAsia="zh-CN"/>
        </w:rPr>
        <w:t>提出质疑的供应商应当是参与所质疑项目采购活动的供应商，供应商针对同一采购程序环节的质疑应当在法定质疑期限内一次性提出，提出质疑时应当有明确的请求和必要的证明材料；</w:t>
      </w:r>
    </w:p>
    <w:p w14:paraId="063CBBBE">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受理质疑部门：采购人或</w:t>
      </w:r>
      <w:r>
        <w:rPr>
          <w:rFonts w:hint="eastAsia" w:asciiTheme="minorEastAsia" w:hAnsiTheme="minorEastAsia" w:cstheme="minorEastAsia"/>
          <w:color w:val="auto"/>
          <w:sz w:val="24"/>
          <w:szCs w:val="24"/>
          <w:highlight w:val="none"/>
          <w:lang w:eastAsia="zh-CN"/>
        </w:rPr>
        <w:t>澜沧县机关事务服务中心政府采购办公室</w:t>
      </w:r>
      <w:r>
        <w:rPr>
          <w:rFonts w:hint="eastAsia" w:asciiTheme="minorEastAsia" w:hAnsiTheme="minorEastAsia" w:eastAsiaTheme="minorEastAsia" w:cstheme="minorEastAsia"/>
          <w:color w:val="auto"/>
          <w:sz w:val="24"/>
          <w:szCs w:val="24"/>
          <w:highlight w:val="none"/>
          <w:lang w:val="en-US" w:eastAsia="zh-CN"/>
        </w:rPr>
        <w:t>（电话和地址详见“供应商须知前附表”）。</w:t>
      </w:r>
    </w:p>
    <w:p w14:paraId="4247ADBF">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 xml:space="preserve">6.2 </w:t>
      </w:r>
      <w:r>
        <w:rPr>
          <w:rFonts w:hint="eastAsia" w:asciiTheme="minorEastAsia" w:hAnsiTheme="minorEastAsia" w:eastAsiaTheme="minorEastAsia" w:cstheme="minorEastAsia"/>
          <w:color w:val="auto"/>
          <w:sz w:val="24"/>
          <w:szCs w:val="24"/>
          <w:highlight w:val="none"/>
          <w:lang w:eastAsia="zh-CN"/>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应当提交供应商签署的授权委托书；</w:t>
      </w:r>
    </w:p>
    <w:p w14:paraId="6A93D629">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供应商提出质疑应当提交质疑函和必要的证明材料（如材料中有外文资料应同时附上中文译本）质疑函应当包括以下主要内容（原件）：</w:t>
      </w:r>
    </w:p>
    <w:p w14:paraId="7B87E3B0">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10" w:firstLineChars="171"/>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供应商的姓名或者名称、地址、邮编、联系人及联系电话；</w:t>
      </w:r>
    </w:p>
    <w:p w14:paraId="1B78EB98">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10" w:firstLineChars="171"/>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（2）质疑</w:t>
      </w:r>
      <w:r>
        <w:rPr>
          <w:rFonts w:hint="eastAsia" w:asciiTheme="minorEastAsia" w:hAnsiTheme="minorEastAsia" w:eastAsiaTheme="minorEastAsia" w:cstheme="minorEastAsia"/>
          <w:color w:val="auto"/>
          <w:sz w:val="24"/>
          <w:szCs w:val="24"/>
          <w:highlight w:val="none"/>
          <w:lang w:eastAsia="zh-CN"/>
        </w:rPr>
        <w:t>项目的名称、编号；</w:t>
      </w:r>
    </w:p>
    <w:p w14:paraId="3ECE5C66">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10" w:firstLineChars="171"/>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具体、明确的质疑事项和与质疑事项相关的请求；</w:t>
      </w:r>
    </w:p>
    <w:p w14:paraId="749EB82E">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10" w:firstLineChars="171"/>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eastAsia="zh-CN"/>
        </w:rPr>
        <w:t>事实依据；</w:t>
      </w:r>
    </w:p>
    <w:p w14:paraId="4C189D95">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10" w:firstLineChars="171"/>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eastAsia="zh-CN"/>
        </w:rPr>
        <w:t>必要的法律依据</w:t>
      </w:r>
      <w:r>
        <w:rPr>
          <w:rFonts w:hint="eastAsia" w:asciiTheme="minorEastAsia" w:hAnsiTheme="minorEastAsia" w:eastAsiaTheme="minorEastAsia" w:cstheme="minorEastAsia"/>
          <w:color w:val="auto"/>
          <w:sz w:val="24"/>
          <w:szCs w:val="24"/>
          <w:highlight w:val="none"/>
        </w:rPr>
        <w:t>；</w:t>
      </w:r>
    </w:p>
    <w:p w14:paraId="223D457D">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10" w:firstLineChars="171"/>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（6）</w:t>
      </w:r>
      <w:r>
        <w:rPr>
          <w:rFonts w:hint="eastAsia" w:asciiTheme="minorEastAsia" w:hAnsiTheme="minorEastAsia" w:eastAsiaTheme="minorEastAsia" w:cstheme="minorEastAsia"/>
          <w:color w:val="auto"/>
          <w:sz w:val="24"/>
          <w:szCs w:val="24"/>
          <w:highlight w:val="none"/>
          <w:lang w:eastAsia="zh-CN"/>
        </w:rPr>
        <w:t>提出质疑的日期。</w:t>
      </w:r>
    </w:p>
    <w:p w14:paraId="6CC3B5B0">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2" w:firstLineChars="200"/>
        <w:jc w:val="both"/>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注：《政府采购供应商质疑函范本》下载地址：中国政府采购网（ http://www.ccgp.gov.cn/）。</w:t>
      </w:r>
    </w:p>
    <w:p w14:paraId="5709513B">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6.</w:t>
      </w:r>
      <w:r>
        <w:rPr>
          <w:rFonts w:hint="eastAsia" w:asciiTheme="minorEastAsia" w:hAnsiTheme="minorEastAsia" w:eastAsiaTheme="minorEastAsia" w:cstheme="minorEastAsia"/>
          <w:color w:val="auto"/>
          <w:sz w:val="24"/>
          <w:szCs w:val="24"/>
          <w:highlight w:val="none"/>
          <w:lang w:val="en-US" w:eastAsia="zh-CN"/>
        </w:rPr>
        <w:t xml:space="preserve">4 </w:t>
      </w:r>
      <w:r>
        <w:rPr>
          <w:rFonts w:hint="eastAsia" w:asciiTheme="minorEastAsia" w:hAnsiTheme="minorEastAsia" w:eastAsiaTheme="minorEastAsia" w:cstheme="minorEastAsia"/>
          <w:color w:val="auto"/>
          <w:sz w:val="24"/>
          <w:szCs w:val="24"/>
          <w:highlight w:val="none"/>
        </w:rPr>
        <w:t>采购人、采购代理机构将在收到</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的书面质疑后七个工作日内做出答复，并以书面形式通知质疑</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和其他有关</w:t>
      </w:r>
      <w:r>
        <w:rPr>
          <w:rFonts w:hint="eastAsia" w:asciiTheme="minorEastAsia" w:hAnsiTheme="minorEastAsia" w:eastAsiaTheme="minorEastAsia" w:cstheme="minorEastAsia"/>
          <w:color w:val="auto"/>
          <w:sz w:val="24"/>
          <w:szCs w:val="24"/>
          <w:highlight w:val="none"/>
          <w:lang w:eastAsia="zh-CN"/>
        </w:rPr>
        <w:t>的供应商</w:t>
      </w:r>
      <w:r>
        <w:rPr>
          <w:rFonts w:hint="eastAsia" w:asciiTheme="minorEastAsia" w:hAnsiTheme="minorEastAsia" w:eastAsiaTheme="minorEastAsia" w:cstheme="minorEastAsia"/>
          <w:color w:val="auto"/>
          <w:sz w:val="24"/>
          <w:szCs w:val="24"/>
          <w:highlight w:val="none"/>
        </w:rPr>
        <w:t>，但答复的内容不涉及商业秘密。</w:t>
      </w:r>
    </w:p>
    <w:p w14:paraId="742A7226">
      <w:pPr>
        <w:keepNext w:val="0"/>
        <w:keepLines w:val="0"/>
        <w:pageBreakBefore w:val="0"/>
        <w:widowControl w:val="0"/>
        <w:tabs>
          <w:tab w:val="left" w:pos="360"/>
          <w:tab w:val="left" w:pos="420"/>
          <w:tab w:val="left" w:pos="900"/>
          <w:tab w:val="left" w:pos="1097"/>
        </w:tabs>
        <w:kinsoku/>
        <w:wordWrap w:val="0"/>
        <w:overflowPunct/>
        <w:topLinePunct w:val="0"/>
        <w:autoSpaceDE/>
        <w:autoSpaceDN/>
        <w:bidi w:val="0"/>
        <w:adjustRightInd w:val="0"/>
        <w:snapToGrid w:val="0"/>
        <w:spacing w:after="0" w:line="520" w:lineRule="exact"/>
        <w:ind w:left="0" w:leftChars="0" w:right="0" w:rightChars="0"/>
        <w:textAlignment w:val="baseline"/>
        <w:outlineLvl w:val="2"/>
        <w:rPr>
          <w:rFonts w:hint="eastAsia" w:asciiTheme="minorEastAsia" w:hAnsiTheme="minorEastAsia" w:eastAsiaTheme="minorEastAsia" w:cstheme="minorEastAsia"/>
          <w:b/>
          <w:color w:val="auto"/>
          <w:kern w:val="0"/>
          <w:sz w:val="24"/>
          <w:szCs w:val="24"/>
          <w:highlight w:val="none"/>
          <w:lang w:val="zh-CN"/>
        </w:rPr>
      </w:pPr>
      <w:bookmarkStart w:id="151" w:name="_Toc490231939"/>
      <w:bookmarkStart w:id="152" w:name="_Toc31029"/>
      <w:r>
        <w:rPr>
          <w:rFonts w:hint="eastAsia" w:asciiTheme="minorEastAsia" w:hAnsiTheme="minorEastAsia" w:eastAsiaTheme="minorEastAsia" w:cstheme="minorEastAsia"/>
          <w:b/>
          <w:color w:val="auto"/>
          <w:kern w:val="0"/>
          <w:sz w:val="24"/>
          <w:szCs w:val="24"/>
          <w:highlight w:val="none"/>
          <w:lang w:val="zh-CN"/>
        </w:rPr>
        <w:t>7.投诉</w:t>
      </w:r>
      <w:bookmarkEnd w:id="151"/>
      <w:bookmarkEnd w:id="152"/>
    </w:p>
    <w:p w14:paraId="2BEDB9DA">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rPr>
          <w:rFonts w:hint="eastAsia" w:asciiTheme="minorEastAsia" w:hAnsiTheme="minorEastAsia" w:eastAsiaTheme="minorEastAsia" w:cstheme="minorEastAsia"/>
          <w:color w:val="auto"/>
          <w:sz w:val="24"/>
          <w:szCs w:val="24"/>
          <w:highlight w:val="none"/>
        </w:rPr>
      </w:pPr>
      <w:bookmarkStart w:id="153" w:name="_Toc490231940"/>
      <w:r>
        <w:rPr>
          <w:rFonts w:hint="eastAsia" w:asciiTheme="minorEastAsia" w:hAnsiTheme="minorEastAsia" w:eastAsiaTheme="minorEastAsia" w:cstheme="minorEastAsia"/>
          <w:color w:val="auto"/>
          <w:sz w:val="24"/>
          <w:szCs w:val="24"/>
          <w:highlight w:val="none"/>
        </w:rPr>
        <w:t>投诉必须首先经过质疑程序。质疑供应商对采购人、采购代理机构的答复不满意，或者采购人、采购代理机构未在规定的时间内做出答复的，可以在答复期满后十五个工作日内书面向政府采购监督管理部门投诉。</w:t>
      </w:r>
    </w:p>
    <w:p w14:paraId="6F2C38E0">
      <w:pPr>
        <w:keepNext w:val="0"/>
        <w:keepLines w:val="0"/>
        <w:pageBreakBefore w:val="0"/>
        <w:widowControl w:val="0"/>
        <w:kinsoku/>
        <w:overflowPunct/>
        <w:topLinePunct w:val="0"/>
        <w:autoSpaceDE/>
        <w:autoSpaceDN/>
        <w:bidi w:val="0"/>
        <w:adjustRightInd w:val="0"/>
        <w:snapToGrid w:val="0"/>
        <w:spacing w:after="0" w:line="520" w:lineRule="exact"/>
        <w:jc w:val="center"/>
        <w:outlineLvl w:val="1"/>
        <w:rPr>
          <w:rFonts w:hint="eastAsia" w:asciiTheme="minorEastAsia" w:hAnsiTheme="minorEastAsia" w:eastAsiaTheme="minorEastAsia" w:cstheme="minorEastAsia"/>
          <w:color w:val="auto"/>
          <w:sz w:val="24"/>
          <w:szCs w:val="24"/>
          <w:highlight w:val="none"/>
          <w:lang w:val="zh-CN" w:eastAsia="zh-CN"/>
        </w:rPr>
      </w:pPr>
      <w:bookmarkStart w:id="154" w:name="_Toc16997"/>
      <w:r>
        <w:rPr>
          <w:rFonts w:hint="eastAsia" w:asciiTheme="minorEastAsia" w:hAnsiTheme="minorEastAsia" w:eastAsiaTheme="minorEastAsia" w:cstheme="minorEastAsia"/>
          <w:color w:val="auto"/>
          <w:sz w:val="24"/>
          <w:szCs w:val="24"/>
          <w:highlight w:val="none"/>
          <w:lang w:val="zh-CN" w:eastAsia="zh-CN"/>
        </w:rPr>
        <w:t>二、询价文件</w:t>
      </w:r>
      <w:bookmarkEnd w:id="153"/>
      <w:bookmarkEnd w:id="154"/>
    </w:p>
    <w:p w14:paraId="58FF62FF">
      <w:pPr>
        <w:keepNext w:val="0"/>
        <w:keepLines w:val="0"/>
        <w:pageBreakBefore w:val="0"/>
        <w:widowControl w:val="0"/>
        <w:tabs>
          <w:tab w:val="left" w:pos="360"/>
          <w:tab w:val="left" w:pos="420"/>
          <w:tab w:val="left" w:pos="900"/>
          <w:tab w:val="left" w:pos="1097"/>
        </w:tabs>
        <w:kinsoku/>
        <w:wordWrap w:val="0"/>
        <w:overflowPunct/>
        <w:topLinePunct w:val="0"/>
        <w:autoSpaceDE/>
        <w:autoSpaceDN/>
        <w:bidi w:val="0"/>
        <w:adjustRightInd w:val="0"/>
        <w:snapToGrid w:val="0"/>
        <w:spacing w:after="0" w:line="520" w:lineRule="exact"/>
        <w:ind w:left="0" w:leftChars="0" w:right="0" w:rightChars="0"/>
        <w:textAlignment w:val="baseline"/>
        <w:outlineLvl w:val="2"/>
        <w:rPr>
          <w:rFonts w:hint="eastAsia" w:asciiTheme="minorEastAsia" w:hAnsiTheme="minorEastAsia" w:eastAsiaTheme="minorEastAsia" w:cstheme="minorEastAsia"/>
          <w:b/>
          <w:color w:val="auto"/>
          <w:kern w:val="0"/>
          <w:sz w:val="24"/>
          <w:szCs w:val="24"/>
          <w:highlight w:val="none"/>
          <w:lang w:val="zh-CN"/>
        </w:rPr>
      </w:pPr>
      <w:bookmarkStart w:id="155" w:name="_Toc490231941"/>
      <w:bookmarkStart w:id="156" w:name="_Toc11186"/>
      <w:r>
        <w:rPr>
          <w:rFonts w:hint="eastAsia" w:asciiTheme="minorEastAsia" w:hAnsiTheme="minorEastAsia" w:eastAsiaTheme="minorEastAsia" w:cstheme="minorEastAsia"/>
          <w:b/>
          <w:color w:val="auto"/>
          <w:kern w:val="0"/>
          <w:sz w:val="24"/>
          <w:szCs w:val="24"/>
          <w:highlight w:val="none"/>
          <w:lang w:val="zh-CN"/>
        </w:rPr>
        <w:t>8.询价文件构成</w:t>
      </w:r>
      <w:bookmarkEnd w:id="155"/>
      <w:bookmarkEnd w:id="156"/>
    </w:p>
    <w:p w14:paraId="1BA08CB5">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要求提供的项目、采购过程及合同条款在询价文件中均有说明，询价文件共六章，各章的内容如下：</w:t>
      </w:r>
    </w:p>
    <w:p w14:paraId="44B43872">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10" w:firstLineChars="171"/>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第一章</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询价邀请书</w:t>
      </w:r>
    </w:p>
    <w:p w14:paraId="78BE1ABA">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10" w:firstLineChars="171"/>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第二章</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供应商须知</w:t>
      </w:r>
    </w:p>
    <w:p w14:paraId="46D52D96">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10" w:firstLineChars="171"/>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第三章</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评审办法</w:t>
      </w:r>
    </w:p>
    <w:p w14:paraId="20BCD80D">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10" w:firstLineChars="171"/>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第四章</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合同书样式及主要条款</w:t>
      </w:r>
    </w:p>
    <w:p w14:paraId="74860199">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10" w:firstLineChars="171"/>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第五章</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文件格式</w:t>
      </w:r>
    </w:p>
    <w:p w14:paraId="61E4007E">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10" w:firstLineChars="171"/>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第六章</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采购清单及技术参数要求</w:t>
      </w:r>
    </w:p>
    <w:p w14:paraId="5ED1F252">
      <w:pPr>
        <w:keepNext w:val="0"/>
        <w:keepLines w:val="0"/>
        <w:pageBreakBefore w:val="0"/>
        <w:widowControl w:val="0"/>
        <w:tabs>
          <w:tab w:val="left" w:pos="360"/>
          <w:tab w:val="left" w:pos="420"/>
          <w:tab w:val="left" w:pos="900"/>
          <w:tab w:val="left" w:pos="1097"/>
        </w:tabs>
        <w:kinsoku/>
        <w:wordWrap w:val="0"/>
        <w:overflowPunct/>
        <w:topLinePunct w:val="0"/>
        <w:autoSpaceDE/>
        <w:autoSpaceDN/>
        <w:bidi w:val="0"/>
        <w:adjustRightInd w:val="0"/>
        <w:snapToGrid w:val="0"/>
        <w:spacing w:after="0" w:line="520" w:lineRule="exact"/>
        <w:ind w:left="0" w:leftChars="0" w:right="0" w:rightChars="0"/>
        <w:textAlignment w:val="baseline"/>
        <w:outlineLvl w:val="2"/>
        <w:rPr>
          <w:rFonts w:hint="eastAsia" w:asciiTheme="minorEastAsia" w:hAnsiTheme="minorEastAsia" w:eastAsiaTheme="minorEastAsia" w:cstheme="minorEastAsia"/>
          <w:b/>
          <w:color w:val="auto"/>
          <w:kern w:val="0"/>
          <w:sz w:val="24"/>
          <w:szCs w:val="24"/>
          <w:highlight w:val="none"/>
          <w:lang w:val="zh-CN"/>
        </w:rPr>
      </w:pPr>
      <w:bookmarkStart w:id="157" w:name="_Toc490231942"/>
      <w:bookmarkStart w:id="158" w:name="_Toc5091"/>
      <w:r>
        <w:rPr>
          <w:rFonts w:hint="eastAsia" w:asciiTheme="minorEastAsia" w:hAnsiTheme="minorEastAsia" w:eastAsiaTheme="minorEastAsia" w:cstheme="minorEastAsia"/>
          <w:b/>
          <w:color w:val="auto"/>
          <w:kern w:val="0"/>
          <w:sz w:val="24"/>
          <w:szCs w:val="24"/>
          <w:highlight w:val="none"/>
          <w:lang w:val="zh-CN"/>
        </w:rPr>
        <w:t>9.询价文件的澄清</w:t>
      </w:r>
      <w:bookmarkEnd w:id="157"/>
      <w:r>
        <w:rPr>
          <w:rFonts w:hint="eastAsia" w:asciiTheme="minorEastAsia" w:hAnsiTheme="minorEastAsia" w:eastAsiaTheme="minorEastAsia" w:cstheme="minorEastAsia"/>
          <w:b/>
          <w:color w:val="auto"/>
          <w:kern w:val="0"/>
          <w:sz w:val="24"/>
          <w:szCs w:val="24"/>
          <w:highlight w:val="none"/>
          <w:lang w:val="zh-CN"/>
        </w:rPr>
        <w:t>、修改</w:t>
      </w:r>
      <w:bookmarkEnd w:id="158"/>
    </w:p>
    <w:p w14:paraId="39A06254">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rPr>
          <w:rFonts w:hint="eastAsia" w:asciiTheme="minorEastAsia" w:hAnsiTheme="minorEastAsia" w:eastAsiaTheme="minorEastAsia" w:cstheme="minorEastAsia"/>
          <w:color w:val="auto"/>
          <w:sz w:val="24"/>
          <w:szCs w:val="24"/>
          <w:highlight w:val="none"/>
          <w:lang w:eastAsia="zh-CN"/>
        </w:rPr>
      </w:pPr>
      <w:bookmarkStart w:id="159" w:name="_Toc490231943"/>
      <w:r>
        <w:rPr>
          <w:rFonts w:hint="eastAsia" w:asciiTheme="minorEastAsia" w:hAnsiTheme="minorEastAsia" w:eastAsiaTheme="minorEastAsia" w:cstheme="minorEastAsia"/>
          <w:color w:val="auto"/>
          <w:sz w:val="24"/>
          <w:szCs w:val="24"/>
          <w:highlight w:val="none"/>
          <w:lang w:val="en-US" w:eastAsia="zh-CN"/>
        </w:rPr>
        <w:t>9.1 供应商应仔细阅读和检查询价文件的全部内容，如有疑问，应在供应商须知前附表规定的时间前电话询问</w:t>
      </w:r>
      <w:r>
        <w:rPr>
          <w:rFonts w:hint="eastAsia" w:asciiTheme="minorEastAsia" w:hAnsiTheme="minorEastAsia" w:eastAsiaTheme="minorEastAsia" w:cstheme="minorEastAsia"/>
          <w:color w:val="auto"/>
          <w:sz w:val="24"/>
          <w:szCs w:val="24"/>
          <w:highlight w:val="none"/>
        </w:rPr>
        <w:t>，要求采购人</w:t>
      </w:r>
      <w:r>
        <w:rPr>
          <w:rFonts w:hint="eastAsia" w:asciiTheme="minorEastAsia" w:hAnsiTheme="minorEastAsia" w:eastAsiaTheme="minorEastAsia" w:cstheme="minorEastAsia"/>
          <w:color w:val="auto"/>
          <w:sz w:val="24"/>
          <w:szCs w:val="24"/>
          <w:highlight w:val="none"/>
          <w:lang w:eastAsia="zh-CN"/>
        </w:rPr>
        <w:t>或代理机构</w:t>
      </w:r>
      <w:r>
        <w:rPr>
          <w:rFonts w:hint="eastAsia" w:asciiTheme="minorEastAsia" w:hAnsiTheme="minorEastAsia" w:eastAsiaTheme="minorEastAsia" w:cstheme="minorEastAsia"/>
          <w:color w:val="auto"/>
          <w:sz w:val="24"/>
          <w:szCs w:val="24"/>
          <w:highlight w:val="none"/>
        </w:rPr>
        <w:t>对询价文件予以澄清</w:t>
      </w:r>
      <w:r>
        <w:rPr>
          <w:rFonts w:hint="eastAsia" w:asciiTheme="minorEastAsia" w:hAnsiTheme="minorEastAsia" w:eastAsiaTheme="minorEastAsia" w:cstheme="minorEastAsia"/>
          <w:color w:val="auto"/>
          <w:sz w:val="24"/>
          <w:szCs w:val="24"/>
          <w:highlight w:val="none"/>
          <w:lang w:eastAsia="zh-CN"/>
        </w:rPr>
        <w:t>；</w:t>
      </w:r>
    </w:p>
    <w:p w14:paraId="04C47964">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9.2 询价文件的澄清将在供应商须知前附表规定的响应文件递交截止时间前以书面或者网上发布公告的形式答复供应商，但不指明澄清问题的来源。询价文件澄清、修改文件内容均以网上电子文件为准，当询价文件澄清、修改文件内容前后相互矛盾时，以最后发出的为准，询价文件澄清或者修改的内容为询价文件的组成部分；</w:t>
      </w:r>
    </w:p>
    <w:p w14:paraId="2B25B610">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9.3 采购人、集中采购机构对已发出的询价文件进行的澄清、更正或更改的内容将作为询价文件的组成部分。集中采购机构将通过政采云平台（https://www.zcygov.cn/) 、云南省政府采购网发布，各供应商须重新下载最新的询价文件，以此编制响应文件；</w:t>
      </w:r>
    </w:p>
    <w:p w14:paraId="52C941BB">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9.4 </w:t>
      </w:r>
      <w:r>
        <w:rPr>
          <w:rFonts w:hint="eastAsia" w:asciiTheme="minorEastAsia" w:hAnsiTheme="minorEastAsia" w:eastAsiaTheme="minorEastAsia" w:cstheme="minorEastAsia"/>
          <w:color w:val="auto"/>
          <w:sz w:val="24"/>
          <w:szCs w:val="24"/>
          <w:highlight w:val="none"/>
        </w:rPr>
        <w:t>因政采云平台在开</w:t>
      </w:r>
      <w:r>
        <w:rPr>
          <w:rFonts w:hint="eastAsia" w:asciiTheme="minorEastAsia" w:hAnsiTheme="minorEastAsia" w:eastAsiaTheme="minorEastAsia" w:cstheme="minorEastAsia"/>
          <w:color w:val="auto"/>
          <w:sz w:val="24"/>
          <w:szCs w:val="24"/>
          <w:highlight w:val="none"/>
          <w:lang w:eastAsia="zh-CN"/>
        </w:rPr>
        <w:t>启响应文件</w:t>
      </w:r>
      <w:r>
        <w:rPr>
          <w:rFonts w:hint="eastAsia" w:asciiTheme="minorEastAsia" w:hAnsiTheme="minorEastAsia" w:eastAsiaTheme="minorEastAsia" w:cstheme="minorEastAsia"/>
          <w:color w:val="auto"/>
          <w:sz w:val="24"/>
          <w:szCs w:val="24"/>
          <w:highlight w:val="none"/>
        </w:rPr>
        <w:t>前具有保密性</w:t>
      </w:r>
      <w:r>
        <w:rPr>
          <w:rFonts w:hint="eastAsia" w:asciiTheme="minorEastAsia" w:hAnsiTheme="minorEastAsia" w:eastAsiaTheme="minorEastAsia" w:cstheme="minorEastAsia"/>
          <w:color w:val="auto"/>
          <w:sz w:val="24"/>
          <w:szCs w:val="24"/>
          <w:highlight w:val="none"/>
          <w:lang w:val="en-US" w:eastAsia="zh-CN"/>
        </w:rPr>
        <w:t>，供应商在响应文件递交截止时间前须自行查看项目进展、变更通知、澄清及回复，因供应商未及时查看而造成的后果自负。</w:t>
      </w:r>
    </w:p>
    <w:bookmarkEnd w:id="159"/>
    <w:p w14:paraId="646FC7CC">
      <w:pPr>
        <w:keepNext w:val="0"/>
        <w:keepLines w:val="0"/>
        <w:pageBreakBefore w:val="0"/>
        <w:widowControl w:val="0"/>
        <w:kinsoku/>
        <w:overflowPunct/>
        <w:topLinePunct w:val="0"/>
        <w:autoSpaceDE/>
        <w:autoSpaceDN/>
        <w:bidi w:val="0"/>
        <w:adjustRightInd w:val="0"/>
        <w:snapToGrid w:val="0"/>
        <w:spacing w:after="0" w:line="520" w:lineRule="exact"/>
        <w:jc w:val="center"/>
        <w:outlineLvl w:val="1"/>
        <w:rPr>
          <w:rFonts w:hint="eastAsia" w:asciiTheme="minorEastAsia" w:hAnsiTheme="minorEastAsia" w:eastAsiaTheme="minorEastAsia" w:cstheme="minorEastAsia"/>
          <w:color w:val="auto"/>
          <w:sz w:val="24"/>
          <w:szCs w:val="24"/>
          <w:highlight w:val="none"/>
          <w:lang w:val="zh-CN" w:eastAsia="zh-CN"/>
        </w:rPr>
      </w:pPr>
      <w:bookmarkStart w:id="160" w:name="_Toc22260"/>
      <w:bookmarkStart w:id="161" w:name="_Toc490231944"/>
      <w:r>
        <w:rPr>
          <w:rFonts w:hint="eastAsia" w:asciiTheme="minorEastAsia" w:hAnsiTheme="minorEastAsia" w:eastAsiaTheme="minorEastAsia" w:cstheme="minorEastAsia"/>
          <w:color w:val="auto"/>
          <w:sz w:val="24"/>
          <w:szCs w:val="24"/>
          <w:highlight w:val="none"/>
          <w:lang w:val="zh-CN" w:eastAsia="zh-CN"/>
        </w:rPr>
        <w:t>三、</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lang w:val="zh-CN" w:eastAsia="zh-CN"/>
        </w:rPr>
        <w:t>文件的编制</w:t>
      </w:r>
      <w:bookmarkEnd w:id="160"/>
      <w:bookmarkEnd w:id="161"/>
    </w:p>
    <w:p w14:paraId="5208DDC0">
      <w:pPr>
        <w:keepNext w:val="0"/>
        <w:keepLines w:val="0"/>
        <w:pageBreakBefore w:val="0"/>
        <w:widowControl w:val="0"/>
        <w:tabs>
          <w:tab w:val="left" w:pos="360"/>
          <w:tab w:val="left" w:pos="420"/>
          <w:tab w:val="left" w:pos="900"/>
          <w:tab w:val="left" w:pos="1097"/>
        </w:tabs>
        <w:kinsoku/>
        <w:wordWrap w:val="0"/>
        <w:overflowPunct/>
        <w:topLinePunct w:val="0"/>
        <w:autoSpaceDE/>
        <w:autoSpaceDN/>
        <w:bidi w:val="0"/>
        <w:adjustRightInd w:val="0"/>
        <w:snapToGrid w:val="0"/>
        <w:spacing w:after="0" w:line="520" w:lineRule="exact"/>
        <w:ind w:left="0" w:leftChars="0" w:right="0" w:rightChars="0"/>
        <w:textAlignment w:val="baseline"/>
        <w:outlineLvl w:val="2"/>
        <w:rPr>
          <w:rFonts w:hint="eastAsia" w:asciiTheme="minorEastAsia" w:hAnsiTheme="minorEastAsia" w:eastAsiaTheme="minorEastAsia" w:cstheme="minorEastAsia"/>
          <w:b/>
          <w:color w:val="auto"/>
          <w:kern w:val="0"/>
          <w:sz w:val="24"/>
          <w:szCs w:val="24"/>
          <w:highlight w:val="none"/>
          <w:lang w:val="zh-CN"/>
        </w:rPr>
      </w:pPr>
      <w:bookmarkStart w:id="162" w:name="_Toc8964"/>
      <w:bookmarkStart w:id="163" w:name="_Toc490231945"/>
      <w:r>
        <w:rPr>
          <w:rFonts w:hint="eastAsia" w:asciiTheme="minorEastAsia" w:hAnsiTheme="minorEastAsia" w:eastAsiaTheme="minorEastAsia" w:cstheme="minorEastAsia"/>
          <w:b/>
          <w:color w:val="auto"/>
          <w:kern w:val="0"/>
          <w:sz w:val="24"/>
          <w:szCs w:val="24"/>
          <w:highlight w:val="none"/>
          <w:lang w:val="zh-CN"/>
        </w:rPr>
        <w:t>1</w:t>
      </w:r>
      <w:r>
        <w:rPr>
          <w:rFonts w:hint="eastAsia" w:asciiTheme="minorEastAsia" w:hAnsiTheme="minorEastAsia" w:eastAsiaTheme="minorEastAsia" w:cstheme="minorEastAsia"/>
          <w:b/>
          <w:color w:val="auto"/>
          <w:kern w:val="0"/>
          <w:sz w:val="24"/>
          <w:szCs w:val="24"/>
          <w:highlight w:val="none"/>
          <w:lang w:val="en-US" w:eastAsia="zh-CN"/>
        </w:rPr>
        <w:t>0</w:t>
      </w:r>
      <w:r>
        <w:rPr>
          <w:rFonts w:hint="eastAsia" w:asciiTheme="minorEastAsia" w:hAnsiTheme="minorEastAsia" w:eastAsiaTheme="minorEastAsia" w:cstheme="minorEastAsia"/>
          <w:b/>
          <w:color w:val="auto"/>
          <w:kern w:val="0"/>
          <w:sz w:val="24"/>
          <w:szCs w:val="24"/>
          <w:highlight w:val="none"/>
          <w:lang w:val="zh-CN"/>
        </w:rPr>
        <w:t>.</w:t>
      </w:r>
      <w:r>
        <w:rPr>
          <w:rFonts w:hint="eastAsia" w:asciiTheme="minorEastAsia" w:hAnsiTheme="minorEastAsia" w:eastAsiaTheme="minorEastAsia" w:cstheme="minorEastAsia"/>
          <w:b/>
          <w:color w:val="auto"/>
          <w:kern w:val="0"/>
          <w:sz w:val="24"/>
          <w:szCs w:val="24"/>
          <w:highlight w:val="none"/>
          <w:lang w:val="en-US" w:eastAsia="zh-CN"/>
        </w:rPr>
        <w:t>响应</w:t>
      </w:r>
      <w:r>
        <w:rPr>
          <w:rFonts w:hint="eastAsia" w:asciiTheme="minorEastAsia" w:hAnsiTheme="minorEastAsia" w:eastAsiaTheme="minorEastAsia" w:cstheme="minorEastAsia"/>
          <w:b/>
          <w:color w:val="auto"/>
          <w:kern w:val="0"/>
          <w:sz w:val="24"/>
          <w:szCs w:val="24"/>
          <w:highlight w:val="none"/>
          <w:lang w:val="zh-CN"/>
        </w:rPr>
        <w:t>文件编写注意事项</w:t>
      </w:r>
      <w:bookmarkEnd w:id="162"/>
      <w:bookmarkEnd w:id="163"/>
    </w:p>
    <w:p w14:paraId="3F5FADC6">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供应商应仔细阅读</w:t>
      </w:r>
      <w:r>
        <w:rPr>
          <w:rFonts w:hint="eastAsia" w:asciiTheme="minorEastAsia" w:hAnsiTheme="minorEastAsia" w:eastAsiaTheme="minorEastAsia" w:cstheme="minorEastAsia"/>
          <w:color w:val="auto"/>
          <w:sz w:val="24"/>
          <w:szCs w:val="24"/>
          <w:highlight w:val="none"/>
          <w:lang w:val="en-US" w:eastAsia="zh-CN"/>
        </w:rPr>
        <w:t>询价</w:t>
      </w:r>
      <w:r>
        <w:rPr>
          <w:rFonts w:hint="eastAsia" w:asciiTheme="minorEastAsia" w:hAnsiTheme="minorEastAsia" w:eastAsiaTheme="minorEastAsia" w:cstheme="minorEastAsia"/>
          <w:color w:val="auto"/>
          <w:sz w:val="24"/>
          <w:szCs w:val="24"/>
          <w:highlight w:val="none"/>
        </w:rPr>
        <w:t>文件，在完全了解采购的内容、技术性能要求（见第六章</w:t>
      </w:r>
      <w:r>
        <w:rPr>
          <w:rFonts w:hint="eastAsia" w:asciiTheme="minorEastAsia" w:hAnsiTheme="minorEastAsia" w:eastAsiaTheme="minorEastAsia" w:cstheme="minorEastAsia"/>
          <w:b/>
          <w:bCs/>
          <w:color w:val="auto"/>
          <w:sz w:val="24"/>
          <w:szCs w:val="24"/>
          <w:highlight w:val="none"/>
        </w:rPr>
        <w:t>“采购清单及技术参数要求”</w:t>
      </w:r>
      <w:r>
        <w:rPr>
          <w:rFonts w:hint="eastAsia" w:asciiTheme="minorEastAsia" w:hAnsiTheme="minorEastAsia" w:eastAsiaTheme="minorEastAsia" w:cstheme="minorEastAsia"/>
          <w:color w:val="auto"/>
          <w:sz w:val="24"/>
          <w:szCs w:val="24"/>
          <w:highlight w:val="none"/>
        </w:rPr>
        <w:t>）和商务条件后，编写</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。如果没有按照</w:t>
      </w:r>
      <w:r>
        <w:rPr>
          <w:rFonts w:hint="eastAsia" w:asciiTheme="minorEastAsia" w:hAnsiTheme="minorEastAsia" w:eastAsiaTheme="minorEastAsia" w:cstheme="minorEastAsia"/>
          <w:color w:val="auto"/>
          <w:sz w:val="24"/>
          <w:szCs w:val="24"/>
          <w:highlight w:val="none"/>
          <w:lang w:val="en-US" w:eastAsia="zh-CN"/>
        </w:rPr>
        <w:t>询价</w:t>
      </w:r>
      <w:r>
        <w:rPr>
          <w:rFonts w:hint="eastAsia" w:asciiTheme="minorEastAsia" w:hAnsiTheme="minorEastAsia" w:eastAsiaTheme="minorEastAsia" w:cstheme="minorEastAsia"/>
          <w:color w:val="auto"/>
          <w:sz w:val="24"/>
          <w:szCs w:val="24"/>
          <w:highlight w:val="none"/>
        </w:rPr>
        <w:t>文件要求提交全部</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或者资料，没有对</w:t>
      </w:r>
      <w:r>
        <w:rPr>
          <w:rFonts w:hint="eastAsia" w:asciiTheme="minorEastAsia" w:hAnsiTheme="minorEastAsia" w:eastAsiaTheme="minorEastAsia" w:cstheme="minorEastAsia"/>
          <w:color w:val="auto"/>
          <w:sz w:val="24"/>
          <w:szCs w:val="24"/>
          <w:highlight w:val="none"/>
          <w:lang w:val="en-US" w:eastAsia="zh-CN"/>
        </w:rPr>
        <w:t>询价</w:t>
      </w:r>
      <w:r>
        <w:rPr>
          <w:rFonts w:hint="eastAsia" w:asciiTheme="minorEastAsia" w:hAnsiTheme="minorEastAsia" w:eastAsiaTheme="minorEastAsia" w:cstheme="minorEastAsia"/>
          <w:color w:val="auto"/>
          <w:sz w:val="24"/>
          <w:szCs w:val="24"/>
          <w:highlight w:val="none"/>
        </w:rPr>
        <w:t>文件的实质性要求和条件作出响应是供应商的风险，并可能导致该响应</w:t>
      </w:r>
      <w:r>
        <w:rPr>
          <w:rFonts w:hint="eastAsia" w:asciiTheme="minorEastAsia" w:hAnsiTheme="minorEastAsia" w:eastAsiaTheme="minorEastAsia" w:cstheme="minorEastAsia"/>
          <w:color w:val="auto"/>
          <w:sz w:val="24"/>
          <w:szCs w:val="24"/>
          <w:highlight w:val="none"/>
          <w:lang w:eastAsia="zh-CN"/>
        </w:rPr>
        <w:t>文件</w:t>
      </w:r>
      <w:r>
        <w:rPr>
          <w:rFonts w:hint="eastAsia" w:asciiTheme="minorEastAsia" w:hAnsiTheme="minorEastAsia" w:eastAsiaTheme="minorEastAsia" w:cstheme="minorEastAsia"/>
          <w:color w:val="auto"/>
          <w:sz w:val="24"/>
          <w:szCs w:val="24"/>
          <w:highlight w:val="none"/>
        </w:rPr>
        <w:t>被拒绝</w:t>
      </w:r>
      <w:r>
        <w:rPr>
          <w:rFonts w:hint="eastAsia" w:asciiTheme="minorEastAsia" w:hAnsiTheme="minorEastAsia" w:eastAsiaTheme="minorEastAsia" w:cstheme="minorEastAsia"/>
          <w:color w:val="auto"/>
          <w:sz w:val="24"/>
          <w:szCs w:val="24"/>
          <w:highlight w:val="none"/>
          <w:lang w:eastAsia="zh-CN"/>
        </w:rPr>
        <w:t>；</w:t>
      </w:r>
    </w:p>
    <w:p w14:paraId="5A067F5A">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对</w:t>
      </w:r>
      <w:r>
        <w:rPr>
          <w:rFonts w:hint="eastAsia" w:asciiTheme="minorEastAsia" w:hAnsiTheme="minorEastAsia" w:eastAsiaTheme="minorEastAsia" w:cstheme="minorEastAsia"/>
          <w:color w:val="auto"/>
          <w:sz w:val="24"/>
          <w:szCs w:val="24"/>
          <w:highlight w:val="none"/>
          <w:lang w:val="en-US" w:eastAsia="zh-CN"/>
        </w:rPr>
        <w:t>询价</w:t>
      </w:r>
      <w:r>
        <w:rPr>
          <w:rFonts w:hint="eastAsia" w:asciiTheme="minorEastAsia" w:hAnsiTheme="minorEastAsia" w:eastAsiaTheme="minorEastAsia" w:cstheme="minorEastAsia"/>
          <w:color w:val="auto"/>
          <w:sz w:val="24"/>
          <w:szCs w:val="24"/>
          <w:highlight w:val="none"/>
        </w:rPr>
        <w:t>文件提出的实质性要求和条件作出响应是指供应商必须对</w:t>
      </w:r>
      <w:r>
        <w:rPr>
          <w:rFonts w:hint="eastAsia" w:asciiTheme="minorEastAsia" w:hAnsiTheme="minorEastAsia" w:eastAsiaTheme="minorEastAsia" w:cstheme="minorEastAsia"/>
          <w:color w:val="auto"/>
          <w:sz w:val="24"/>
          <w:szCs w:val="24"/>
          <w:highlight w:val="none"/>
          <w:lang w:val="en-US" w:eastAsia="zh-CN"/>
        </w:rPr>
        <w:t>询价</w:t>
      </w:r>
      <w:r>
        <w:rPr>
          <w:rFonts w:hint="eastAsia" w:asciiTheme="minorEastAsia" w:hAnsiTheme="minorEastAsia" w:eastAsiaTheme="minorEastAsia" w:cstheme="minorEastAsia"/>
          <w:color w:val="auto"/>
          <w:sz w:val="24"/>
          <w:szCs w:val="24"/>
          <w:highlight w:val="none"/>
        </w:rPr>
        <w:t>文件中标明的实质性要求和条件、合同主要条款及其它要求等内容作出满足或者优于原要求和条件的承诺</w:t>
      </w:r>
      <w:r>
        <w:rPr>
          <w:rFonts w:hint="eastAsia" w:asciiTheme="minorEastAsia" w:hAnsiTheme="minorEastAsia" w:eastAsiaTheme="minorEastAsia" w:cstheme="minorEastAsia"/>
          <w:color w:val="auto"/>
          <w:sz w:val="24"/>
          <w:szCs w:val="24"/>
          <w:highlight w:val="none"/>
          <w:lang w:eastAsia="zh-CN"/>
        </w:rPr>
        <w:t>；</w:t>
      </w:r>
    </w:p>
    <w:p w14:paraId="0255FB98">
      <w:pPr>
        <w:pStyle w:val="24"/>
        <w:keepNext w:val="0"/>
        <w:keepLines w:val="0"/>
        <w:pageBreakBefore w:val="0"/>
        <w:widowControl w:val="0"/>
        <w:numPr>
          <w:ilvl w:val="0"/>
          <w:numId w:val="0"/>
        </w:numPr>
        <w:kinsoku/>
        <w:wordWrap w:val="0"/>
        <w:overflowPunct/>
        <w:topLinePunct w:val="0"/>
        <w:autoSpaceDE/>
        <w:autoSpaceDN/>
        <w:bidi w:val="0"/>
        <w:adjustRightInd w:val="0"/>
        <w:snapToGrid w:val="0"/>
        <w:spacing w:after="0" w:line="520" w:lineRule="exact"/>
        <w:ind w:left="0" w:leftChars="0" w:right="0" w:rightChars="0"/>
        <w:jc w:val="left"/>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10.3询价</w:t>
      </w:r>
      <w:r>
        <w:rPr>
          <w:rFonts w:hint="eastAsia" w:asciiTheme="minorEastAsia" w:hAnsiTheme="minorEastAsia" w:eastAsiaTheme="minorEastAsia" w:cstheme="minorEastAsia"/>
          <w:b/>
          <w:bCs/>
          <w:color w:val="auto"/>
          <w:sz w:val="24"/>
          <w:szCs w:val="24"/>
          <w:highlight w:val="none"/>
        </w:rPr>
        <w:t>文件中的实质性要求和条件详见“供应商须知前附表”。</w:t>
      </w:r>
      <w:r>
        <w:rPr>
          <w:rFonts w:hint="eastAsia" w:asciiTheme="minorEastAsia" w:hAnsiTheme="minorEastAsia" w:eastAsiaTheme="minorEastAsia" w:cstheme="minorEastAsia"/>
          <w:b/>
          <w:bCs/>
          <w:color w:val="auto"/>
          <w:sz w:val="24"/>
          <w:szCs w:val="24"/>
          <w:highlight w:val="none"/>
          <w:lang w:eastAsia="zh-CN"/>
        </w:rPr>
        <w:t xml:space="preserve"> </w:t>
      </w:r>
    </w:p>
    <w:p w14:paraId="13C0AB09">
      <w:pPr>
        <w:keepNext w:val="0"/>
        <w:keepLines w:val="0"/>
        <w:pageBreakBefore w:val="0"/>
        <w:widowControl w:val="0"/>
        <w:tabs>
          <w:tab w:val="left" w:pos="360"/>
          <w:tab w:val="left" w:pos="420"/>
          <w:tab w:val="left" w:pos="900"/>
          <w:tab w:val="left" w:pos="1097"/>
        </w:tabs>
        <w:kinsoku/>
        <w:wordWrap w:val="0"/>
        <w:overflowPunct/>
        <w:topLinePunct w:val="0"/>
        <w:autoSpaceDE/>
        <w:autoSpaceDN/>
        <w:bidi w:val="0"/>
        <w:adjustRightInd w:val="0"/>
        <w:snapToGrid w:val="0"/>
        <w:spacing w:after="0" w:line="520" w:lineRule="exact"/>
        <w:ind w:left="0" w:leftChars="0" w:right="0" w:rightChars="0"/>
        <w:textAlignment w:val="baseline"/>
        <w:outlineLvl w:val="2"/>
        <w:rPr>
          <w:rFonts w:hint="eastAsia" w:asciiTheme="minorEastAsia" w:hAnsiTheme="minorEastAsia" w:eastAsiaTheme="minorEastAsia" w:cstheme="minorEastAsia"/>
          <w:b/>
          <w:color w:val="auto"/>
          <w:kern w:val="0"/>
          <w:sz w:val="24"/>
          <w:szCs w:val="24"/>
          <w:highlight w:val="none"/>
          <w:lang w:val="zh-CN"/>
        </w:rPr>
      </w:pPr>
      <w:bookmarkStart w:id="164" w:name="_Toc9850"/>
      <w:bookmarkStart w:id="165" w:name="_Toc490231946"/>
      <w:r>
        <w:rPr>
          <w:rFonts w:hint="eastAsia" w:asciiTheme="minorEastAsia" w:hAnsiTheme="minorEastAsia" w:eastAsiaTheme="minorEastAsia" w:cstheme="minorEastAsia"/>
          <w:b/>
          <w:color w:val="auto"/>
          <w:kern w:val="0"/>
          <w:sz w:val="24"/>
          <w:szCs w:val="24"/>
          <w:highlight w:val="none"/>
          <w:lang w:val="zh-CN"/>
        </w:rPr>
        <w:t>1</w:t>
      </w:r>
      <w:r>
        <w:rPr>
          <w:rFonts w:hint="eastAsia" w:asciiTheme="minorEastAsia" w:hAnsiTheme="minorEastAsia" w:eastAsiaTheme="minorEastAsia" w:cstheme="minorEastAsia"/>
          <w:b/>
          <w:color w:val="auto"/>
          <w:kern w:val="0"/>
          <w:sz w:val="24"/>
          <w:szCs w:val="24"/>
          <w:highlight w:val="none"/>
          <w:lang w:val="en-US" w:eastAsia="zh-CN"/>
        </w:rPr>
        <w:t>1</w:t>
      </w:r>
      <w:r>
        <w:rPr>
          <w:rFonts w:hint="eastAsia" w:asciiTheme="minorEastAsia" w:hAnsiTheme="minorEastAsia" w:eastAsiaTheme="minorEastAsia" w:cstheme="minorEastAsia"/>
          <w:b/>
          <w:color w:val="auto"/>
          <w:kern w:val="0"/>
          <w:sz w:val="24"/>
          <w:szCs w:val="24"/>
          <w:highlight w:val="none"/>
          <w:lang w:val="zh-CN"/>
        </w:rPr>
        <w:t>.</w:t>
      </w:r>
      <w:r>
        <w:rPr>
          <w:rFonts w:hint="eastAsia" w:asciiTheme="minorEastAsia" w:hAnsiTheme="minorEastAsia" w:eastAsiaTheme="minorEastAsia" w:cstheme="minorEastAsia"/>
          <w:b/>
          <w:color w:val="auto"/>
          <w:kern w:val="0"/>
          <w:sz w:val="24"/>
          <w:szCs w:val="24"/>
          <w:highlight w:val="none"/>
          <w:lang w:val="en-US" w:eastAsia="zh-CN"/>
        </w:rPr>
        <w:t>响应</w:t>
      </w:r>
      <w:r>
        <w:rPr>
          <w:rFonts w:hint="eastAsia" w:asciiTheme="minorEastAsia" w:hAnsiTheme="minorEastAsia" w:eastAsiaTheme="minorEastAsia" w:cstheme="minorEastAsia"/>
          <w:b/>
          <w:color w:val="auto"/>
          <w:kern w:val="0"/>
          <w:sz w:val="24"/>
          <w:szCs w:val="24"/>
          <w:highlight w:val="none"/>
          <w:lang w:val="zh-CN"/>
        </w:rPr>
        <w:t>的语言及计量单位</w:t>
      </w:r>
      <w:bookmarkEnd w:id="164"/>
      <w:bookmarkEnd w:id="165"/>
    </w:p>
    <w:p w14:paraId="7F875DFA">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供应商的</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以及供应商与采购代理机构就有关</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的所有来往函电统一使用中文（特别规定除外）</w:t>
      </w:r>
      <w:r>
        <w:rPr>
          <w:rFonts w:hint="eastAsia" w:asciiTheme="minorEastAsia" w:hAnsiTheme="minorEastAsia" w:eastAsiaTheme="minorEastAsia" w:cstheme="minorEastAsia"/>
          <w:color w:val="auto"/>
          <w:sz w:val="24"/>
          <w:szCs w:val="24"/>
          <w:highlight w:val="none"/>
          <w:lang w:eastAsia="zh-CN"/>
        </w:rPr>
        <w:t>；</w:t>
      </w:r>
    </w:p>
    <w:p w14:paraId="336CE373">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 xml:space="preserve"> 响应文件</w:t>
      </w:r>
      <w:r>
        <w:rPr>
          <w:rFonts w:hint="eastAsia" w:asciiTheme="minorEastAsia" w:hAnsiTheme="minorEastAsia" w:eastAsiaTheme="minorEastAsia" w:cstheme="minorEastAsia"/>
          <w:color w:val="auto"/>
          <w:sz w:val="24"/>
          <w:szCs w:val="24"/>
          <w:highlight w:val="none"/>
        </w:rPr>
        <w:t>中使用的计量单位除</w:t>
      </w:r>
      <w:r>
        <w:rPr>
          <w:rFonts w:hint="eastAsia" w:asciiTheme="minorEastAsia" w:hAnsiTheme="minorEastAsia" w:eastAsiaTheme="minorEastAsia" w:cstheme="minorEastAsia"/>
          <w:color w:val="auto"/>
          <w:sz w:val="24"/>
          <w:szCs w:val="24"/>
          <w:highlight w:val="none"/>
          <w:lang w:val="en-US" w:eastAsia="zh-CN"/>
        </w:rPr>
        <w:t>询价</w:t>
      </w:r>
      <w:r>
        <w:rPr>
          <w:rFonts w:hint="eastAsia" w:asciiTheme="minorEastAsia" w:hAnsiTheme="minorEastAsia" w:eastAsiaTheme="minorEastAsia" w:cstheme="minorEastAsia"/>
          <w:color w:val="auto"/>
          <w:sz w:val="24"/>
          <w:szCs w:val="24"/>
          <w:highlight w:val="none"/>
        </w:rPr>
        <w:t>文件中有特殊规定外，一律使用中国法定计量单位。</w:t>
      </w:r>
    </w:p>
    <w:p w14:paraId="49734582">
      <w:pPr>
        <w:keepNext w:val="0"/>
        <w:keepLines w:val="0"/>
        <w:pageBreakBefore w:val="0"/>
        <w:widowControl w:val="0"/>
        <w:tabs>
          <w:tab w:val="left" w:pos="360"/>
          <w:tab w:val="left" w:pos="420"/>
          <w:tab w:val="left" w:pos="900"/>
          <w:tab w:val="left" w:pos="1097"/>
        </w:tabs>
        <w:kinsoku/>
        <w:wordWrap w:val="0"/>
        <w:overflowPunct/>
        <w:topLinePunct w:val="0"/>
        <w:autoSpaceDE/>
        <w:autoSpaceDN/>
        <w:bidi w:val="0"/>
        <w:adjustRightInd w:val="0"/>
        <w:snapToGrid w:val="0"/>
        <w:spacing w:after="0" w:line="520" w:lineRule="exact"/>
        <w:ind w:left="0" w:leftChars="0" w:right="0" w:rightChars="0"/>
        <w:textAlignment w:val="baseline"/>
        <w:outlineLvl w:val="2"/>
        <w:rPr>
          <w:rFonts w:hint="eastAsia" w:asciiTheme="minorEastAsia" w:hAnsiTheme="minorEastAsia" w:eastAsiaTheme="minorEastAsia" w:cstheme="minorEastAsia"/>
          <w:b/>
          <w:color w:val="auto"/>
          <w:kern w:val="0"/>
          <w:sz w:val="24"/>
          <w:szCs w:val="24"/>
          <w:highlight w:val="none"/>
          <w:lang w:val="zh-CN"/>
        </w:rPr>
      </w:pPr>
      <w:bookmarkStart w:id="166" w:name="_Toc11990"/>
      <w:bookmarkStart w:id="167" w:name="_Toc490231947"/>
      <w:r>
        <w:rPr>
          <w:rFonts w:hint="eastAsia" w:asciiTheme="minorEastAsia" w:hAnsiTheme="minorEastAsia" w:eastAsiaTheme="minorEastAsia" w:cstheme="minorEastAsia"/>
          <w:b/>
          <w:color w:val="auto"/>
          <w:kern w:val="0"/>
          <w:sz w:val="24"/>
          <w:szCs w:val="24"/>
          <w:highlight w:val="none"/>
        </w:rPr>
        <w:t>1</w:t>
      </w:r>
      <w:r>
        <w:rPr>
          <w:rFonts w:hint="eastAsia" w:asciiTheme="minorEastAsia" w:hAnsiTheme="minorEastAsia" w:eastAsiaTheme="minorEastAsia" w:cstheme="minorEastAsia"/>
          <w:b/>
          <w:color w:val="auto"/>
          <w:kern w:val="0"/>
          <w:sz w:val="24"/>
          <w:szCs w:val="24"/>
          <w:highlight w:val="none"/>
          <w:lang w:val="en-US" w:eastAsia="zh-CN"/>
        </w:rPr>
        <w:t>2</w:t>
      </w:r>
      <w:r>
        <w:rPr>
          <w:rFonts w:hint="eastAsia" w:asciiTheme="minorEastAsia" w:hAnsiTheme="minorEastAsia" w:eastAsiaTheme="minorEastAsia" w:cstheme="minorEastAsia"/>
          <w:b/>
          <w:color w:val="auto"/>
          <w:kern w:val="0"/>
          <w:sz w:val="24"/>
          <w:szCs w:val="24"/>
          <w:highlight w:val="none"/>
        </w:rPr>
        <w:t>.</w:t>
      </w:r>
      <w:r>
        <w:rPr>
          <w:rFonts w:hint="eastAsia" w:asciiTheme="minorEastAsia" w:hAnsiTheme="minorEastAsia" w:eastAsiaTheme="minorEastAsia" w:cstheme="minorEastAsia"/>
          <w:b/>
          <w:color w:val="auto"/>
          <w:kern w:val="0"/>
          <w:sz w:val="24"/>
          <w:szCs w:val="24"/>
          <w:highlight w:val="none"/>
          <w:lang w:val="en-US" w:eastAsia="zh-CN"/>
        </w:rPr>
        <w:t>响应</w:t>
      </w:r>
      <w:r>
        <w:rPr>
          <w:rFonts w:hint="eastAsia" w:asciiTheme="minorEastAsia" w:hAnsiTheme="minorEastAsia" w:eastAsiaTheme="minorEastAsia" w:cstheme="minorEastAsia"/>
          <w:b/>
          <w:color w:val="auto"/>
          <w:kern w:val="0"/>
          <w:sz w:val="24"/>
          <w:szCs w:val="24"/>
          <w:highlight w:val="none"/>
          <w:lang w:val="zh-CN"/>
        </w:rPr>
        <w:t>文件构成</w:t>
      </w:r>
      <w:bookmarkEnd w:id="166"/>
      <w:bookmarkEnd w:id="167"/>
    </w:p>
    <w:p w14:paraId="41763A31">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2" w:firstLineChars="200"/>
        <w:jc w:val="left"/>
        <w:rPr>
          <w:rFonts w:hint="eastAsia" w:asciiTheme="minorEastAsia" w:hAnsiTheme="minorEastAsia" w:eastAsiaTheme="minorEastAsia" w:cstheme="minorEastAsia"/>
          <w:b/>
          <w:color w:val="auto"/>
          <w:sz w:val="24"/>
          <w:szCs w:val="24"/>
          <w:highlight w:val="none"/>
          <w:lang w:eastAsia="zh-CN"/>
        </w:rPr>
      </w:pPr>
      <w:bookmarkStart w:id="168" w:name="_Toc490231949"/>
      <w:r>
        <w:rPr>
          <w:rFonts w:hint="eastAsia" w:asciiTheme="minorEastAsia" w:hAnsiTheme="minorEastAsia" w:eastAsiaTheme="minorEastAsia" w:cstheme="minorEastAsia"/>
          <w:b/>
          <w:bCs/>
          <w:color w:val="auto"/>
          <w:sz w:val="24"/>
          <w:szCs w:val="24"/>
          <w:highlight w:val="none"/>
          <w:lang w:val="en-US" w:eastAsia="zh-CN"/>
        </w:rPr>
        <w:t>响应</w:t>
      </w:r>
      <w:r>
        <w:rPr>
          <w:rFonts w:hint="eastAsia" w:asciiTheme="minorEastAsia" w:hAnsiTheme="minorEastAsia" w:eastAsiaTheme="minorEastAsia" w:cstheme="minorEastAsia"/>
          <w:b/>
          <w:bCs/>
          <w:color w:val="auto"/>
          <w:sz w:val="24"/>
          <w:szCs w:val="24"/>
          <w:highlight w:val="none"/>
        </w:rPr>
        <w:t>文</w:t>
      </w:r>
      <w:r>
        <w:rPr>
          <w:rFonts w:hint="eastAsia" w:asciiTheme="minorEastAsia" w:hAnsiTheme="minorEastAsia" w:eastAsiaTheme="minorEastAsia" w:cstheme="minorEastAsia"/>
          <w:b/>
          <w:color w:val="auto"/>
          <w:sz w:val="24"/>
          <w:szCs w:val="24"/>
          <w:highlight w:val="none"/>
        </w:rPr>
        <w:t>件须包括询价文件“第五章</w:t>
      </w:r>
      <w:r>
        <w:rPr>
          <w:rFonts w:hint="eastAsia" w:asciiTheme="minorEastAsia" w:hAnsiTheme="minorEastAsia" w:eastAsiaTheme="minorEastAsia" w:cstheme="minorEastAsia"/>
          <w:b/>
          <w:color w:val="auto"/>
          <w:sz w:val="24"/>
          <w:szCs w:val="24"/>
          <w:highlight w:val="none"/>
          <w:lang w:eastAsia="zh-CN"/>
        </w:rPr>
        <w:t xml:space="preserve"> </w:t>
      </w:r>
      <w:r>
        <w:rPr>
          <w:rFonts w:hint="eastAsia" w:asciiTheme="minorEastAsia" w:hAnsiTheme="minorEastAsia" w:eastAsiaTheme="minorEastAsia" w:cstheme="minorEastAsia"/>
          <w:b/>
          <w:color w:val="auto"/>
          <w:sz w:val="24"/>
          <w:szCs w:val="24"/>
          <w:highlight w:val="none"/>
          <w:lang w:val="en-US" w:eastAsia="zh-CN"/>
        </w:rPr>
        <w:t>响应</w:t>
      </w:r>
      <w:r>
        <w:rPr>
          <w:rFonts w:hint="eastAsia" w:asciiTheme="minorEastAsia" w:hAnsiTheme="minorEastAsia" w:eastAsiaTheme="minorEastAsia" w:cstheme="minorEastAsia"/>
          <w:b/>
          <w:color w:val="auto"/>
          <w:sz w:val="24"/>
          <w:szCs w:val="24"/>
          <w:highlight w:val="none"/>
        </w:rPr>
        <w:t>文件格式”中所要求的内容</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供应商同时投多个包（若分包时）的，响应文件应按包分别编制，单独成册。</w:t>
      </w:r>
    </w:p>
    <w:p w14:paraId="50E6E266">
      <w:pPr>
        <w:keepNext w:val="0"/>
        <w:keepLines w:val="0"/>
        <w:pageBreakBefore w:val="0"/>
        <w:widowControl w:val="0"/>
        <w:tabs>
          <w:tab w:val="left" w:pos="360"/>
          <w:tab w:val="left" w:pos="420"/>
          <w:tab w:val="left" w:pos="900"/>
          <w:tab w:val="left" w:pos="1097"/>
        </w:tabs>
        <w:kinsoku/>
        <w:wordWrap w:val="0"/>
        <w:overflowPunct/>
        <w:topLinePunct w:val="0"/>
        <w:autoSpaceDE/>
        <w:autoSpaceDN/>
        <w:bidi w:val="0"/>
        <w:adjustRightInd w:val="0"/>
        <w:snapToGrid w:val="0"/>
        <w:spacing w:after="0" w:line="520" w:lineRule="exact"/>
        <w:ind w:left="0" w:leftChars="0" w:right="0" w:rightChars="0"/>
        <w:textAlignment w:val="baseline"/>
        <w:outlineLvl w:val="2"/>
        <w:rPr>
          <w:rFonts w:hint="eastAsia" w:asciiTheme="minorEastAsia" w:hAnsiTheme="minorEastAsia" w:eastAsiaTheme="minorEastAsia" w:cstheme="minorEastAsia"/>
          <w:b/>
          <w:color w:val="auto"/>
          <w:kern w:val="0"/>
          <w:sz w:val="24"/>
          <w:szCs w:val="24"/>
          <w:highlight w:val="none"/>
        </w:rPr>
      </w:pPr>
      <w:bookmarkStart w:id="169" w:name="_Toc16509"/>
      <w:r>
        <w:rPr>
          <w:rFonts w:hint="eastAsia" w:asciiTheme="minorEastAsia" w:hAnsiTheme="minorEastAsia" w:eastAsiaTheme="minorEastAsia" w:cstheme="minorEastAsia"/>
          <w:b/>
          <w:color w:val="auto"/>
          <w:kern w:val="0"/>
          <w:sz w:val="24"/>
          <w:szCs w:val="24"/>
          <w:highlight w:val="none"/>
        </w:rPr>
        <w:t>1</w:t>
      </w:r>
      <w:r>
        <w:rPr>
          <w:rFonts w:hint="eastAsia" w:asciiTheme="minorEastAsia" w:hAnsiTheme="minorEastAsia" w:eastAsiaTheme="minorEastAsia" w:cstheme="minorEastAsia"/>
          <w:b/>
          <w:color w:val="auto"/>
          <w:kern w:val="0"/>
          <w:sz w:val="24"/>
          <w:szCs w:val="24"/>
          <w:highlight w:val="none"/>
          <w:lang w:val="en-US" w:eastAsia="zh-CN"/>
        </w:rPr>
        <w:t>3</w:t>
      </w:r>
      <w:r>
        <w:rPr>
          <w:rFonts w:hint="eastAsia" w:asciiTheme="minorEastAsia" w:hAnsiTheme="minorEastAsia" w:eastAsiaTheme="minorEastAsia" w:cstheme="minorEastAsia"/>
          <w:b/>
          <w:color w:val="auto"/>
          <w:kern w:val="0"/>
          <w:sz w:val="24"/>
          <w:szCs w:val="24"/>
          <w:highlight w:val="none"/>
        </w:rPr>
        <w:t>.</w:t>
      </w:r>
      <w:r>
        <w:rPr>
          <w:rFonts w:hint="eastAsia" w:asciiTheme="minorEastAsia" w:hAnsiTheme="minorEastAsia" w:eastAsiaTheme="minorEastAsia" w:cstheme="minorEastAsia"/>
          <w:b/>
          <w:color w:val="auto"/>
          <w:kern w:val="0"/>
          <w:sz w:val="24"/>
          <w:szCs w:val="24"/>
          <w:highlight w:val="none"/>
          <w:lang w:val="zh-CN"/>
        </w:rPr>
        <w:t>响应文件</w:t>
      </w:r>
      <w:r>
        <w:rPr>
          <w:rFonts w:hint="eastAsia" w:asciiTheme="minorEastAsia" w:hAnsiTheme="minorEastAsia" w:eastAsiaTheme="minorEastAsia" w:cstheme="minorEastAsia"/>
          <w:b/>
          <w:color w:val="auto"/>
          <w:kern w:val="0"/>
          <w:sz w:val="24"/>
          <w:szCs w:val="24"/>
          <w:highlight w:val="none"/>
        </w:rPr>
        <w:t>格式</w:t>
      </w:r>
      <w:bookmarkEnd w:id="169"/>
    </w:p>
    <w:p w14:paraId="6576DCD4">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应按照询价文件中提供的格式完整地制作</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p>
    <w:p w14:paraId="6CDE422B">
      <w:pPr>
        <w:keepNext w:val="0"/>
        <w:keepLines w:val="0"/>
        <w:pageBreakBefore w:val="0"/>
        <w:widowControl w:val="0"/>
        <w:tabs>
          <w:tab w:val="left" w:pos="360"/>
          <w:tab w:val="left" w:pos="420"/>
          <w:tab w:val="left" w:pos="900"/>
          <w:tab w:val="left" w:pos="1097"/>
        </w:tabs>
        <w:kinsoku/>
        <w:wordWrap w:val="0"/>
        <w:overflowPunct/>
        <w:topLinePunct w:val="0"/>
        <w:autoSpaceDE/>
        <w:autoSpaceDN/>
        <w:bidi w:val="0"/>
        <w:adjustRightInd w:val="0"/>
        <w:snapToGrid w:val="0"/>
        <w:spacing w:after="0" w:line="520" w:lineRule="exact"/>
        <w:ind w:left="0" w:leftChars="0" w:right="0" w:rightChars="0"/>
        <w:textAlignment w:val="baseline"/>
        <w:outlineLvl w:val="2"/>
        <w:rPr>
          <w:rFonts w:hint="eastAsia" w:asciiTheme="minorEastAsia" w:hAnsiTheme="minorEastAsia" w:eastAsiaTheme="minorEastAsia" w:cstheme="minorEastAsia"/>
          <w:b/>
          <w:color w:val="auto"/>
          <w:kern w:val="0"/>
          <w:sz w:val="24"/>
          <w:szCs w:val="24"/>
          <w:highlight w:val="none"/>
        </w:rPr>
      </w:pPr>
      <w:bookmarkStart w:id="170" w:name="_Toc8837"/>
      <w:r>
        <w:rPr>
          <w:rFonts w:hint="eastAsia" w:asciiTheme="minorEastAsia" w:hAnsiTheme="minorEastAsia" w:eastAsiaTheme="minorEastAsia" w:cstheme="minorEastAsia"/>
          <w:b/>
          <w:color w:val="auto"/>
          <w:kern w:val="0"/>
          <w:sz w:val="24"/>
          <w:szCs w:val="24"/>
          <w:highlight w:val="none"/>
        </w:rPr>
        <w:t>1</w:t>
      </w:r>
      <w:r>
        <w:rPr>
          <w:rFonts w:hint="eastAsia" w:asciiTheme="minorEastAsia" w:hAnsiTheme="minorEastAsia" w:eastAsiaTheme="minorEastAsia" w:cstheme="minorEastAsia"/>
          <w:b/>
          <w:color w:val="auto"/>
          <w:kern w:val="0"/>
          <w:sz w:val="24"/>
          <w:szCs w:val="24"/>
          <w:highlight w:val="none"/>
          <w:lang w:val="en-US" w:eastAsia="zh-CN"/>
        </w:rPr>
        <w:t>4</w:t>
      </w:r>
      <w:r>
        <w:rPr>
          <w:rFonts w:hint="eastAsia" w:asciiTheme="minorEastAsia" w:hAnsiTheme="minorEastAsia" w:eastAsiaTheme="minorEastAsia" w:cstheme="minorEastAsia"/>
          <w:b/>
          <w:color w:val="auto"/>
          <w:kern w:val="0"/>
          <w:sz w:val="24"/>
          <w:szCs w:val="24"/>
          <w:highlight w:val="none"/>
        </w:rPr>
        <w:t>.响应报价</w:t>
      </w:r>
      <w:bookmarkEnd w:id="168"/>
      <w:bookmarkEnd w:id="170"/>
    </w:p>
    <w:p w14:paraId="39A3F184">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报价指完成整个项目的</w:t>
      </w:r>
      <w:r>
        <w:rPr>
          <w:rFonts w:hint="eastAsia" w:asciiTheme="minorEastAsia" w:hAnsiTheme="minorEastAsia" w:eastAsiaTheme="minorEastAsia" w:cstheme="minorEastAsia"/>
          <w:color w:val="auto"/>
          <w:sz w:val="24"/>
          <w:szCs w:val="24"/>
          <w:highlight w:val="none"/>
          <w:lang w:val="en-US" w:eastAsia="zh-CN"/>
        </w:rPr>
        <w:t>所有货物报价和标准附件、运输、装卸、安装、调试验收必要的保险费、税金、人员培训费技术费等所需的各种费用</w:t>
      </w:r>
      <w:r>
        <w:rPr>
          <w:rFonts w:hint="eastAsia" w:asciiTheme="minorEastAsia" w:hAnsiTheme="minorEastAsia" w:eastAsiaTheme="minorEastAsia" w:cstheme="minorEastAsia"/>
          <w:color w:val="auto"/>
          <w:sz w:val="24"/>
          <w:szCs w:val="24"/>
          <w:highlight w:val="none"/>
        </w:rPr>
        <w:t>。</w:t>
      </w:r>
    </w:p>
    <w:p w14:paraId="2980053E">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b/>
          <w:bCs/>
          <w:color w:val="auto"/>
          <w:sz w:val="24"/>
          <w:szCs w:val="24"/>
          <w:highlight w:val="none"/>
        </w:rPr>
        <w:t>供应商须就“第六章</w:t>
      </w:r>
      <w:r>
        <w:rPr>
          <w:rFonts w:hint="eastAsia" w:asciiTheme="minorEastAsia" w:hAnsiTheme="minorEastAsia" w:eastAsiaTheme="minorEastAsia" w:cstheme="minorEastAsia"/>
          <w:b/>
          <w:bCs/>
          <w:color w:val="auto"/>
          <w:sz w:val="24"/>
          <w:szCs w:val="24"/>
          <w:highlight w:val="none"/>
          <w:lang w:val="en-US" w:eastAsia="zh-CN"/>
        </w:rPr>
        <w:t xml:space="preserve"> 采购清单及技术参数要求</w:t>
      </w:r>
      <w:r>
        <w:rPr>
          <w:rFonts w:hint="eastAsia" w:asciiTheme="minorEastAsia" w:hAnsiTheme="minorEastAsia" w:eastAsiaTheme="minorEastAsia" w:cstheme="minorEastAsia"/>
          <w:b/>
          <w:bCs/>
          <w:color w:val="auto"/>
          <w:sz w:val="24"/>
          <w:szCs w:val="24"/>
          <w:highlight w:val="none"/>
        </w:rPr>
        <w:t>”中的内容作完整唯一报价</w:t>
      </w:r>
      <w:r>
        <w:rPr>
          <w:rFonts w:hint="eastAsia" w:asciiTheme="minorEastAsia" w:hAnsiTheme="minorEastAsia" w:eastAsiaTheme="minorEastAsia" w:cstheme="minorEastAsia"/>
          <w:b/>
          <w:bCs/>
          <w:color w:val="auto"/>
          <w:sz w:val="24"/>
          <w:szCs w:val="24"/>
          <w:highlight w:val="none"/>
          <w:lang w:eastAsia="zh-CN"/>
        </w:rPr>
        <w:t>；</w:t>
      </w:r>
    </w:p>
    <w:p w14:paraId="793A9427">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供应商的报价应依据询价文件的要求及有关资料，执行国家规定的现行技术、经济标准、定额及规范，由供应商自行测算出现行市场的各类价格</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报价包括但不仅限于完成整个项目费用，该报价应符合实际情况并能保证供应商完成履行合同所需的一切工作</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合同一旦签订，此合同价格在合同执行期间将不因工作量</w:t>
      </w:r>
      <w:r>
        <w:rPr>
          <w:rFonts w:hint="eastAsia" w:asciiTheme="minorEastAsia" w:hAnsiTheme="minorEastAsia" w:eastAsiaTheme="minorEastAsia" w:cstheme="minorEastAsia"/>
          <w:color w:val="auto"/>
          <w:sz w:val="24"/>
          <w:szCs w:val="24"/>
          <w:highlight w:val="none"/>
          <w:lang w:eastAsia="zh-CN"/>
        </w:rPr>
        <w:t>及市场设备材料</w:t>
      </w:r>
      <w:r>
        <w:rPr>
          <w:rFonts w:hint="eastAsia" w:asciiTheme="minorEastAsia" w:hAnsiTheme="minorEastAsia" w:eastAsiaTheme="minorEastAsia" w:cstheme="minorEastAsia"/>
          <w:color w:val="auto"/>
          <w:sz w:val="24"/>
          <w:szCs w:val="24"/>
          <w:highlight w:val="none"/>
        </w:rPr>
        <w:t>的变化而调整</w:t>
      </w:r>
      <w:r>
        <w:rPr>
          <w:rFonts w:hint="eastAsia" w:asciiTheme="minorEastAsia" w:hAnsiTheme="minorEastAsia" w:eastAsiaTheme="minorEastAsia" w:cstheme="minorEastAsia"/>
          <w:color w:val="auto"/>
          <w:sz w:val="24"/>
          <w:szCs w:val="24"/>
          <w:highlight w:val="none"/>
          <w:lang w:eastAsia="zh-CN"/>
        </w:rPr>
        <w:t>；</w:t>
      </w:r>
    </w:p>
    <w:p w14:paraId="1B4BE7F8">
      <w:pPr>
        <w:keepNext w:val="0"/>
        <w:keepLines w:val="0"/>
        <w:pageBreakBefore w:val="0"/>
        <w:widowControl w:val="0"/>
        <w:shd w:val="clear"/>
        <w:tabs>
          <w:tab w:val="left" w:pos="360"/>
          <w:tab w:val="left" w:pos="420"/>
          <w:tab w:val="left" w:pos="900"/>
          <w:tab w:val="left" w:pos="1097"/>
        </w:tabs>
        <w:kinsoku/>
        <w:wordWrap w:val="0"/>
        <w:overflowPunct/>
        <w:topLinePunct w:val="0"/>
        <w:autoSpaceDE/>
        <w:autoSpaceDN/>
        <w:bidi w:val="0"/>
        <w:adjustRightInd w:val="0"/>
        <w:snapToGrid w:val="0"/>
        <w:spacing w:after="0" w:line="520" w:lineRule="exact"/>
        <w:ind w:left="0" w:leftChars="0" w:right="0" w:rightChars="0"/>
        <w:textAlignment w:val="baseline"/>
        <w:outlineLvl w:val="2"/>
        <w:rPr>
          <w:rFonts w:hint="eastAsia" w:asciiTheme="minorEastAsia" w:hAnsiTheme="minorEastAsia" w:eastAsiaTheme="minorEastAsia" w:cstheme="minorEastAsia"/>
          <w:b/>
          <w:color w:val="auto"/>
          <w:kern w:val="0"/>
          <w:sz w:val="24"/>
          <w:szCs w:val="24"/>
          <w:highlight w:val="none"/>
        </w:rPr>
      </w:pPr>
      <w:bookmarkStart w:id="171" w:name="_Toc12776"/>
      <w:bookmarkStart w:id="172" w:name="_Toc490231950"/>
      <w:r>
        <w:rPr>
          <w:rFonts w:hint="eastAsia" w:asciiTheme="minorEastAsia" w:hAnsiTheme="minorEastAsia" w:eastAsiaTheme="minorEastAsia" w:cstheme="minorEastAsia"/>
          <w:b/>
          <w:color w:val="auto"/>
          <w:kern w:val="0"/>
          <w:sz w:val="24"/>
          <w:szCs w:val="24"/>
          <w:highlight w:val="none"/>
        </w:rPr>
        <w:t>1</w:t>
      </w:r>
      <w:r>
        <w:rPr>
          <w:rFonts w:hint="eastAsia" w:asciiTheme="minorEastAsia" w:hAnsiTheme="minorEastAsia" w:eastAsiaTheme="minorEastAsia" w:cstheme="minorEastAsia"/>
          <w:b/>
          <w:color w:val="auto"/>
          <w:kern w:val="0"/>
          <w:sz w:val="24"/>
          <w:szCs w:val="24"/>
          <w:highlight w:val="none"/>
          <w:lang w:val="en-US" w:eastAsia="zh-CN"/>
        </w:rPr>
        <w:t>5</w:t>
      </w:r>
      <w:r>
        <w:rPr>
          <w:rFonts w:hint="eastAsia" w:asciiTheme="minorEastAsia" w:hAnsiTheme="minorEastAsia" w:eastAsiaTheme="minorEastAsia" w:cstheme="minorEastAsia"/>
          <w:b/>
          <w:color w:val="auto"/>
          <w:kern w:val="0"/>
          <w:sz w:val="24"/>
          <w:szCs w:val="24"/>
          <w:highlight w:val="none"/>
        </w:rPr>
        <w:t>.货币</w:t>
      </w:r>
      <w:bookmarkEnd w:id="171"/>
      <w:bookmarkEnd w:id="172"/>
    </w:p>
    <w:p w14:paraId="6C7CF1E8">
      <w:pPr>
        <w:keepNext w:val="0"/>
        <w:keepLines w:val="0"/>
        <w:pageBreakBefore w:val="0"/>
        <w:widowControl w:val="0"/>
        <w:shd w:val="clear"/>
        <w:kinsoku/>
        <w:wordWrap w:val="0"/>
        <w:overflowPunct/>
        <w:topLinePunct w:val="0"/>
        <w:autoSpaceDE/>
        <w:autoSpaceDN/>
        <w:bidi w:val="0"/>
        <w:adjustRightInd w:val="0"/>
        <w:snapToGrid w:val="0"/>
        <w:spacing w:after="0" w:line="520" w:lineRule="exact"/>
        <w:ind w:left="0" w:leftChars="0" w:right="0" w:rightChars="0"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报价应以人民币报价。</w:t>
      </w:r>
    </w:p>
    <w:p w14:paraId="77567EEF">
      <w:pPr>
        <w:keepNext w:val="0"/>
        <w:keepLines w:val="0"/>
        <w:pageBreakBefore w:val="0"/>
        <w:widowControl w:val="0"/>
        <w:tabs>
          <w:tab w:val="left" w:pos="360"/>
          <w:tab w:val="left" w:pos="420"/>
          <w:tab w:val="left" w:pos="900"/>
          <w:tab w:val="left" w:pos="1097"/>
        </w:tabs>
        <w:kinsoku/>
        <w:wordWrap w:val="0"/>
        <w:overflowPunct/>
        <w:topLinePunct w:val="0"/>
        <w:autoSpaceDE/>
        <w:autoSpaceDN/>
        <w:bidi w:val="0"/>
        <w:adjustRightInd w:val="0"/>
        <w:snapToGrid w:val="0"/>
        <w:spacing w:after="0" w:line="520" w:lineRule="exact"/>
        <w:ind w:left="0" w:leftChars="0" w:right="0" w:rightChars="0"/>
        <w:textAlignment w:val="baseline"/>
        <w:outlineLvl w:val="2"/>
        <w:rPr>
          <w:rFonts w:hint="eastAsia" w:asciiTheme="minorEastAsia" w:hAnsiTheme="minorEastAsia" w:eastAsiaTheme="minorEastAsia" w:cstheme="minorEastAsia"/>
          <w:b/>
          <w:color w:val="auto"/>
          <w:kern w:val="0"/>
          <w:sz w:val="24"/>
          <w:szCs w:val="24"/>
          <w:highlight w:val="none"/>
        </w:rPr>
      </w:pPr>
      <w:bookmarkStart w:id="173" w:name="_Toc13306"/>
      <w:bookmarkStart w:id="174" w:name="_Toc490231951"/>
      <w:r>
        <w:rPr>
          <w:rFonts w:hint="eastAsia" w:asciiTheme="minorEastAsia" w:hAnsiTheme="minorEastAsia" w:eastAsiaTheme="minorEastAsia" w:cstheme="minorEastAsia"/>
          <w:b/>
          <w:color w:val="auto"/>
          <w:kern w:val="0"/>
          <w:sz w:val="24"/>
          <w:szCs w:val="24"/>
          <w:highlight w:val="none"/>
        </w:rPr>
        <w:t>1</w:t>
      </w:r>
      <w:r>
        <w:rPr>
          <w:rFonts w:hint="eastAsia" w:asciiTheme="minorEastAsia" w:hAnsiTheme="minorEastAsia" w:eastAsiaTheme="minorEastAsia" w:cstheme="minorEastAsia"/>
          <w:b/>
          <w:color w:val="auto"/>
          <w:kern w:val="0"/>
          <w:sz w:val="24"/>
          <w:szCs w:val="24"/>
          <w:highlight w:val="none"/>
          <w:lang w:val="en-US" w:eastAsia="zh-CN"/>
        </w:rPr>
        <w:t>6</w:t>
      </w:r>
      <w:r>
        <w:rPr>
          <w:rFonts w:hint="eastAsia" w:asciiTheme="minorEastAsia" w:hAnsiTheme="minorEastAsia" w:eastAsiaTheme="minorEastAsia" w:cstheme="minorEastAsia"/>
          <w:b/>
          <w:color w:val="auto"/>
          <w:kern w:val="0"/>
          <w:sz w:val="24"/>
          <w:szCs w:val="24"/>
          <w:highlight w:val="none"/>
        </w:rPr>
        <w:t>.有效期</w:t>
      </w:r>
      <w:bookmarkEnd w:id="173"/>
      <w:bookmarkEnd w:id="174"/>
    </w:p>
    <w:p w14:paraId="17179370">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b/>
          <w:bCs/>
          <w:color w:val="auto"/>
          <w:sz w:val="24"/>
          <w:szCs w:val="24"/>
          <w:highlight w:val="none"/>
        </w:rPr>
        <w:t>供应商须知前附表</w:t>
      </w:r>
      <w:r>
        <w:rPr>
          <w:rFonts w:hint="eastAsia" w:asciiTheme="minorEastAsia" w:hAnsiTheme="minorEastAsia" w:eastAsiaTheme="minorEastAsia" w:cstheme="minorEastAsia"/>
          <w:color w:val="auto"/>
          <w:sz w:val="24"/>
          <w:szCs w:val="24"/>
          <w:highlight w:val="none"/>
        </w:rPr>
        <w:t>”规定的有效期内，供应商不得要求撤销或修改其</w:t>
      </w:r>
      <w:r>
        <w:rPr>
          <w:rFonts w:hint="eastAsia" w:asciiTheme="minorEastAsia" w:hAnsiTheme="minorEastAsia" w:eastAsiaTheme="minorEastAsia" w:cstheme="minorEastAsia"/>
          <w:color w:val="auto"/>
          <w:sz w:val="24"/>
          <w:szCs w:val="24"/>
          <w:highlight w:val="none"/>
          <w:lang w:eastAsia="zh-CN"/>
        </w:rPr>
        <w:t>响应文件；</w:t>
      </w:r>
    </w:p>
    <w:p w14:paraId="0544FEE4">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因特殊情况需要延长有效期的，</w:t>
      </w:r>
      <w:r>
        <w:rPr>
          <w:rFonts w:hint="eastAsia" w:asciiTheme="minorEastAsia" w:hAnsiTheme="minorEastAsia" w:eastAsiaTheme="minorEastAsia" w:cstheme="minorEastAsia"/>
          <w:color w:val="auto"/>
          <w:sz w:val="24"/>
          <w:szCs w:val="24"/>
          <w:highlight w:val="none"/>
          <w:lang w:eastAsia="zh-CN"/>
        </w:rPr>
        <w:t>集中采购机构</w:t>
      </w:r>
      <w:r>
        <w:rPr>
          <w:rFonts w:hint="eastAsia" w:asciiTheme="minorEastAsia" w:hAnsiTheme="minorEastAsia" w:eastAsiaTheme="minorEastAsia" w:cstheme="minorEastAsia"/>
          <w:color w:val="auto"/>
          <w:sz w:val="24"/>
          <w:szCs w:val="24"/>
          <w:highlight w:val="none"/>
        </w:rPr>
        <w:t>以书面形式通知所有供应商延长有效期</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供应商同意延长的，应相应延长</w:t>
      </w:r>
      <w:r>
        <w:rPr>
          <w:rFonts w:hint="eastAsia" w:asciiTheme="minorEastAsia" w:hAnsiTheme="minorEastAsia" w:eastAsiaTheme="minorEastAsia" w:cstheme="minorEastAsia"/>
          <w:color w:val="auto"/>
          <w:sz w:val="24"/>
          <w:szCs w:val="24"/>
          <w:highlight w:val="none"/>
          <w:lang w:val="en-US" w:eastAsia="zh-CN"/>
        </w:rPr>
        <w:t>其响应文件</w:t>
      </w:r>
      <w:r>
        <w:rPr>
          <w:rFonts w:hint="eastAsia" w:asciiTheme="minorEastAsia" w:hAnsiTheme="minorEastAsia" w:eastAsiaTheme="minorEastAsia" w:cstheme="minorEastAsia"/>
          <w:color w:val="auto"/>
          <w:sz w:val="24"/>
          <w:szCs w:val="24"/>
          <w:highlight w:val="none"/>
        </w:rPr>
        <w:t>的有效期，但不得要求或被允许修改或撤销其</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供应商拒绝延长的，其</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失效。</w:t>
      </w:r>
    </w:p>
    <w:p w14:paraId="02AF46A2">
      <w:pPr>
        <w:keepNext w:val="0"/>
        <w:keepLines w:val="0"/>
        <w:pageBreakBefore w:val="0"/>
        <w:widowControl w:val="0"/>
        <w:tabs>
          <w:tab w:val="left" w:pos="360"/>
          <w:tab w:val="left" w:pos="420"/>
          <w:tab w:val="left" w:pos="900"/>
          <w:tab w:val="left" w:pos="1097"/>
        </w:tabs>
        <w:kinsoku/>
        <w:wordWrap w:val="0"/>
        <w:overflowPunct/>
        <w:topLinePunct w:val="0"/>
        <w:autoSpaceDE/>
        <w:autoSpaceDN/>
        <w:bidi w:val="0"/>
        <w:adjustRightInd w:val="0"/>
        <w:snapToGrid w:val="0"/>
        <w:spacing w:after="0" w:line="520" w:lineRule="exact"/>
        <w:ind w:left="0" w:leftChars="0" w:right="0" w:rightChars="0"/>
        <w:textAlignment w:val="baseline"/>
        <w:outlineLvl w:val="2"/>
        <w:rPr>
          <w:rFonts w:hint="eastAsia" w:asciiTheme="minorEastAsia" w:hAnsiTheme="minorEastAsia" w:eastAsiaTheme="minorEastAsia" w:cstheme="minorEastAsia"/>
          <w:b/>
          <w:color w:val="auto"/>
          <w:kern w:val="0"/>
          <w:sz w:val="24"/>
          <w:szCs w:val="24"/>
          <w:highlight w:val="none"/>
        </w:rPr>
      </w:pPr>
      <w:bookmarkStart w:id="175" w:name="_Toc20095"/>
      <w:bookmarkStart w:id="176" w:name="_Toc27396"/>
      <w:bookmarkStart w:id="177" w:name="_Toc69202135"/>
      <w:bookmarkStart w:id="178" w:name="_Toc28635"/>
      <w:bookmarkStart w:id="179" w:name="_Toc69202136"/>
      <w:r>
        <w:rPr>
          <w:rFonts w:hint="eastAsia" w:asciiTheme="minorEastAsia" w:hAnsiTheme="minorEastAsia" w:eastAsiaTheme="minorEastAsia" w:cstheme="minorEastAsia"/>
          <w:b/>
          <w:color w:val="auto"/>
          <w:kern w:val="0"/>
          <w:sz w:val="24"/>
          <w:szCs w:val="24"/>
          <w:highlight w:val="none"/>
        </w:rPr>
        <w:t>1</w:t>
      </w:r>
      <w:r>
        <w:rPr>
          <w:rFonts w:hint="eastAsia" w:asciiTheme="minorEastAsia" w:hAnsiTheme="minorEastAsia" w:eastAsiaTheme="minorEastAsia" w:cstheme="minorEastAsia"/>
          <w:b/>
          <w:color w:val="auto"/>
          <w:kern w:val="0"/>
          <w:sz w:val="24"/>
          <w:szCs w:val="24"/>
          <w:highlight w:val="none"/>
          <w:lang w:val="en-US" w:eastAsia="zh-CN"/>
        </w:rPr>
        <w:t>7</w:t>
      </w:r>
      <w:r>
        <w:rPr>
          <w:rFonts w:hint="eastAsia" w:asciiTheme="minorEastAsia" w:hAnsiTheme="minorEastAsia" w:eastAsiaTheme="minorEastAsia" w:cstheme="minorEastAsia"/>
          <w:b/>
          <w:color w:val="auto"/>
          <w:kern w:val="0"/>
          <w:sz w:val="24"/>
          <w:szCs w:val="24"/>
          <w:highlight w:val="none"/>
        </w:rPr>
        <w:t>.</w:t>
      </w:r>
      <w:r>
        <w:rPr>
          <w:rFonts w:hint="eastAsia" w:asciiTheme="minorEastAsia" w:hAnsiTheme="minorEastAsia" w:eastAsiaTheme="minorEastAsia" w:cstheme="minorEastAsia"/>
          <w:b/>
          <w:color w:val="auto"/>
          <w:kern w:val="0"/>
          <w:sz w:val="24"/>
          <w:szCs w:val="24"/>
          <w:highlight w:val="none"/>
          <w:lang w:eastAsia="zh-CN"/>
        </w:rPr>
        <w:t>响应文件</w:t>
      </w:r>
      <w:r>
        <w:rPr>
          <w:rFonts w:hint="eastAsia" w:asciiTheme="minorEastAsia" w:hAnsiTheme="minorEastAsia" w:eastAsiaTheme="minorEastAsia" w:cstheme="minorEastAsia"/>
          <w:b/>
          <w:color w:val="auto"/>
          <w:kern w:val="0"/>
          <w:sz w:val="24"/>
          <w:szCs w:val="24"/>
          <w:highlight w:val="none"/>
        </w:rPr>
        <w:t>的式样和文件签署</w:t>
      </w:r>
      <w:bookmarkEnd w:id="175"/>
      <w:bookmarkEnd w:id="176"/>
      <w:bookmarkEnd w:id="177"/>
    </w:p>
    <w:p w14:paraId="13464DCD">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应按</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供应商须知前附表</w:t>
      </w:r>
      <w:r>
        <w:rPr>
          <w:rFonts w:hint="eastAsia" w:asciiTheme="minorEastAsia" w:hAnsiTheme="minorEastAsia" w:eastAsiaTheme="minorEastAsia" w:cstheme="minorEastAsia"/>
          <w:color w:val="auto"/>
          <w:sz w:val="24"/>
          <w:szCs w:val="24"/>
          <w:highlight w:val="none"/>
          <w:lang w:eastAsia="zh-CN"/>
        </w:rPr>
        <w:t>”的</w:t>
      </w:r>
      <w:r>
        <w:rPr>
          <w:rFonts w:hint="eastAsia" w:asciiTheme="minorEastAsia" w:hAnsiTheme="minorEastAsia" w:eastAsiaTheme="minorEastAsia" w:cstheme="minorEastAsia"/>
          <w:color w:val="auto"/>
          <w:sz w:val="24"/>
          <w:szCs w:val="24"/>
          <w:highlight w:val="none"/>
        </w:rPr>
        <w:t>规定在系统指定位置</w:t>
      </w:r>
      <w:r>
        <w:rPr>
          <w:rFonts w:hint="eastAsia" w:asciiTheme="minorEastAsia" w:hAnsiTheme="minorEastAsia" w:eastAsiaTheme="minorEastAsia" w:cstheme="minorEastAsia"/>
          <w:color w:val="auto"/>
          <w:sz w:val="24"/>
          <w:szCs w:val="24"/>
          <w:highlight w:val="none"/>
          <w:lang w:eastAsia="zh-CN"/>
        </w:rPr>
        <w:t>提交</w:t>
      </w:r>
      <w:r>
        <w:rPr>
          <w:rFonts w:hint="eastAsia" w:asciiTheme="minorEastAsia" w:hAnsiTheme="minorEastAsia" w:eastAsiaTheme="minorEastAsia" w:cstheme="minorEastAsia"/>
          <w:color w:val="auto"/>
          <w:sz w:val="24"/>
          <w:szCs w:val="24"/>
          <w:highlight w:val="none"/>
        </w:rPr>
        <w:t>加密的电子响应文件</w:t>
      </w:r>
      <w:r>
        <w:rPr>
          <w:rFonts w:hint="eastAsia" w:asciiTheme="minorEastAsia" w:hAnsiTheme="minorEastAsia" w:eastAsiaTheme="minorEastAsia" w:cstheme="minorEastAsia"/>
          <w:color w:val="auto"/>
          <w:sz w:val="24"/>
          <w:szCs w:val="24"/>
          <w:highlight w:val="none"/>
          <w:lang w:eastAsia="zh-CN"/>
        </w:rPr>
        <w:t>；</w:t>
      </w:r>
    </w:p>
    <w:p w14:paraId="12DD1BF6">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 xml:space="preserve">2 </w:t>
      </w:r>
      <w:r>
        <w:rPr>
          <w:rFonts w:hint="eastAsia" w:asciiTheme="minorEastAsia" w:hAnsiTheme="minorEastAsia" w:eastAsiaTheme="minorEastAsia" w:cstheme="minorEastAsia"/>
          <w:color w:val="auto"/>
          <w:sz w:val="24"/>
          <w:szCs w:val="24"/>
          <w:highlight w:val="none"/>
        </w:rPr>
        <w:t>电报、电传和传真响应文件一律不接受。</w:t>
      </w:r>
    </w:p>
    <w:p w14:paraId="1471D145">
      <w:pPr>
        <w:keepNext w:val="0"/>
        <w:keepLines w:val="0"/>
        <w:pageBreakBefore w:val="0"/>
        <w:widowControl w:val="0"/>
        <w:tabs>
          <w:tab w:val="left" w:pos="360"/>
          <w:tab w:val="left" w:pos="420"/>
          <w:tab w:val="left" w:pos="900"/>
          <w:tab w:val="left" w:pos="1097"/>
        </w:tabs>
        <w:kinsoku/>
        <w:wordWrap w:val="0"/>
        <w:overflowPunct/>
        <w:topLinePunct w:val="0"/>
        <w:autoSpaceDE/>
        <w:autoSpaceDN/>
        <w:bidi w:val="0"/>
        <w:adjustRightInd w:val="0"/>
        <w:snapToGrid w:val="0"/>
        <w:spacing w:after="0" w:line="520" w:lineRule="exact"/>
        <w:ind w:left="0" w:leftChars="0" w:right="0" w:rightChars="0"/>
        <w:textAlignment w:val="baseline"/>
        <w:outlineLvl w:val="2"/>
        <w:rPr>
          <w:rFonts w:hint="eastAsia" w:asciiTheme="minorEastAsia" w:hAnsiTheme="minorEastAsia" w:eastAsiaTheme="minorEastAsia" w:cstheme="minorEastAsia"/>
          <w:b/>
          <w:color w:val="auto"/>
          <w:kern w:val="0"/>
          <w:sz w:val="24"/>
          <w:szCs w:val="24"/>
          <w:highlight w:val="none"/>
        </w:rPr>
      </w:pPr>
      <w:bookmarkStart w:id="180" w:name="_Toc25686"/>
      <w:r>
        <w:rPr>
          <w:rFonts w:hint="eastAsia" w:asciiTheme="minorEastAsia" w:hAnsiTheme="minorEastAsia" w:eastAsiaTheme="minorEastAsia" w:cstheme="minorEastAsia"/>
          <w:b/>
          <w:color w:val="auto"/>
          <w:kern w:val="0"/>
          <w:sz w:val="24"/>
          <w:szCs w:val="24"/>
          <w:highlight w:val="none"/>
        </w:rPr>
        <w:t>1</w:t>
      </w:r>
      <w:r>
        <w:rPr>
          <w:rFonts w:hint="eastAsia" w:asciiTheme="minorEastAsia" w:hAnsiTheme="minorEastAsia" w:eastAsiaTheme="minorEastAsia" w:cstheme="minorEastAsia"/>
          <w:b/>
          <w:color w:val="auto"/>
          <w:kern w:val="0"/>
          <w:sz w:val="24"/>
          <w:szCs w:val="24"/>
          <w:highlight w:val="none"/>
          <w:lang w:val="en-US" w:eastAsia="zh-CN"/>
        </w:rPr>
        <w:t>8</w:t>
      </w:r>
      <w:r>
        <w:rPr>
          <w:rFonts w:hint="eastAsia" w:asciiTheme="minorEastAsia" w:hAnsiTheme="minorEastAsia" w:eastAsiaTheme="minorEastAsia" w:cstheme="minorEastAsia"/>
          <w:b/>
          <w:color w:val="auto"/>
          <w:kern w:val="0"/>
          <w:sz w:val="24"/>
          <w:szCs w:val="24"/>
          <w:highlight w:val="none"/>
        </w:rPr>
        <w:t>.保证金</w:t>
      </w:r>
      <w:bookmarkEnd w:id="178"/>
      <w:bookmarkEnd w:id="179"/>
      <w:bookmarkEnd w:id="180"/>
    </w:p>
    <w:p w14:paraId="41843A0E">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本项目不收取保证金</w:t>
      </w:r>
      <w:r>
        <w:rPr>
          <w:rFonts w:hint="eastAsia" w:asciiTheme="minorEastAsia" w:hAnsiTheme="minorEastAsia" w:eastAsiaTheme="minorEastAsia" w:cstheme="minorEastAsia"/>
          <w:color w:val="auto"/>
          <w:sz w:val="24"/>
          <w:szCs w:val="24"/>
          <w:highlight w:val="none"/>
          <w:lang w:eastAsia="zh-CN"/>
        </w:rPr>
        <w:t>。</w:t>
      </w:r>
    </w:p>
    <w:p w14:paraId="76BC614C">
      <w:pPr>
        <w:keepNext w:val="0"/>
        <w:keepLines w:val="0"/>
        <w:pageBreakBefore w:val="0"/>
        <w:widowControl w:val="0"/>
        <w:kinsoku/>
        <w:overflowPunct/>
        <w:topLinePunct w:val="0"/>
        <w:autoSpaceDE/>
        <w:autoSpaceDN/>
        <w:bidi w:val="0"/>
        <w:adjustRightInd w:val="0"/>
        <w:snapToGrid w:val="0"/>
        <w:spacing w:after="0" w:line="520" w:lineRule="exact"/>
        <w:jc w:val="center"/>
        <w:outlineLvl w:val="1"/>
        <w:rPr>
          <w:rFonts w:hint="eastAsia" w:asciiTheme="minorEastAsia" w:hAnsiTheme="minorEastAsia" w:eastAsiaTheme="minorEastAsia" w:cstheme="minorEastAsia"/>
          <w:color w:val="auto"/>
          <w:sz w:val="24"/>
          <w:szCs w:val="24"/>
          <w:highlight w:val="none"/>
          <w:lang w:val="zh-CN" w:eastAsia="zh-CN"/>
        </w:rPr>
      </w:pPr>
      <w:bookmarkStart w:id="181" w:name="_Toc490231954"/>
      <w:bookmarkStart w:id="182" w:name="_Toc23167"/>
      <w:r>
        <w:rPr>
          <w:rFonts w:hint="eastAsia" w:asciiTheme="minorEastAsia" w:hAnsiTheme="minorEastAsia" w:eastAsiaTheme="minorEastAsia" w:cstheme="minorEastAsia"/>
          <w:color w:val="auto"/>
          <w:sz w:val="24"/>
          <w:szCs w:val="24"/>
          <w:highlight w:val="none"/>
          <w:lang w:val="zh-CN" w:eastAsia="zh-CN"/>
        </w:rPr>
        <w:t>四、</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lang w:val="zh-CN" w:eastAsia="zh-CN"/>
        </w:rPr>
        <w:t>文件的</w:t>
      </w:r>
      <w:bookmarkEnd w:id="181"/>
      <w:r>
        <w:rPr>
          <w:rFonts w:hint="eastAsia" w:asciiTheme="minorEastAsia" w:hAnsiTheme="minorEastAsia" w:eastAsiaTheme="minorEastAsia" w:cstheme="minorEastAsia"/>
          <w:color w:val="auto"/>
          <w:sz w:val="24"/>
          <w:szCs w:val="24"/>
          <w:highlight w:val="none"/>
          <w:lang w:val="zh-CN" w:eastAsia="zh-CN"/>
        </w:rPr>
        <w:t>递交</w:t>
      </w:r>
      <w:bookmarkEnd w:id="182"/>
    </w:p>
    <w:p w14:paraId="79B0050E">
      <w:pPr>
        <w:keepNext w:val="0"/>
        <w:keepLines w:val="0"/>
        <w:pageBreakBefore w:val="0"/>
        <w:widowControl w:val="0"/>
        <w:tabs>
          <w:tab w:val="left" w:pos="360"/>
          <w:tab w:val="left" w:pos="420"/>
          <w:tab w:val="left" w:pos="900"/>
          <w:tab w:val="left" w:pos="1097"/>
        </w:tabs>
        <w:kinsoku/>
        <w:wordWrap w:val="0"/>
        <w:overflowPunct/>
        <w:topLinePunct w:val="0"/>
        <w:autoSpaceDE/>
        <w:autoSpaceDN/>
        <w:bidi w:val="0"/>
        <w:adjustRightInd w:val="0"/>
        <w:snapToGrid w:val="0"/>
        <w:spacing w:after="0" w:line="520" w:lineRule="exact"/>
        <w:ind w:left="0" w:leftChars="0" w:right="0" w:rightChars="0"/>
        <w:textAlignment w:val="baseline"/>
        <w:outlineLvl w:val="2"/>
        <w:rPr>
          <w:rFonts w:hint="eastAsia" w:asciiTheme="minorEastAsia" w:hAnsiTheme="minorEastAsia" w:eastAsiaTheme="minorEastAsia" w:cstheme="minorEastAsia"/>
          <w:b/>
          <w:color w:val="auto"/>
          <w:kern w:val="0"/>
          <w:sz w:val="24"/>
          <w:szCs w:val="24"/>
          <w:highlight w:val="none"/>
        </w:rPr>
      </w:pPr>
      <w:bookmarkStart w:id="183" w:name="_Toc69202139"/>
      <w:bookmarkStart w:id="184" w:name="_Toc22873"/>
      <w:bookmarkStart w:id="185" w:name="_Toc9582"/>
      <w:r>
        <w:rPr>
          <w:rFonts w:hint="eastAsia" w:asciiTheme="minorEastAsia" w:hAnsiTheme="minorEastAsia" w:eastAsiaTheme="minorEastAsia" w:cstheme="minorEastAsia"/>
          <w:b/>
          <w:color w:val="auto"/>
          <w:kern w:val="0"/>
          <w:sz w:val="24"/>
          <w:szCs w:val="24"/>
          <w:highlight w:val="none"/>
          <w:lang w:val="en-US" w:eastAsia="zh-CN"/>
        </w:rPr>
        <w:t>19</w:t>
      </w:r>
      <w:r>
        <w:rPr>
          <w:rFonts w:hint="eastAsia" w:asciiTheme="minorEastAsia" w:hAnsiTheme="minorEastAsia" w:eastAsiaTheme="minorEastAsia" w:cstheme="minorEastAsia"/>
          <w:b/>
          <w:color w:val="auto"/>
          <w:kern w:val="0"/>
          <w:sz w:val="24"/>
          <w:szCs w:val="24"/>
          <w:highlight w:val="none"/>
        </w:rPr>
        <w:t>.电子</w:t>
      </w:r>
      <w:r>
        <w:rPr>
          <w:rFonts w:hint="eastAsia" w:asciiTheme="minorEastAsia" w:hAnsiTheme="minorEastAsia" w:eastAsiaTheme="minorEastAsia" w:cstheme="minorEastAsia"/>
          <w:b/>
          <w:color w:val="auto"/>
          <w:kern w:val="0"/>
          <w:sz w:val="24"/>
          <w:szCs w:val="24"/>
          <w:highlight w:val="none"/>
          <w:lang w:eastAsia="zh-CN"/>
        </w:rPr>
        <w:t>响应文件</w:t>
      </w:r>
      <w:r>
        <w:rPr>
          <w:rFonts w:hint="eastAsia" w:asciiTheme="minorEastAsia" w:hAnsiTheme="minorEastAsia" w:eastAsiaTheme="minorEastAsia" w:cstheme="minorEastAsia"/>
          <w:b/>
          <w:color w:val="auto"/>
          <w:kern w:val="0"/>
          <w:sz w:val="24"/>
          <w:szCs w:val="24"/>
          <w:highlight w:val="none"/>
        </w:rPr>
        <w:t>的递交</w:t>
      </w:r>
      <w:bookmarkEnd w:id="183"/>
      <w:bookmarkEnd w:id="184"/>
      <w:bookmarkEnd w:id="185"/>
    </w:p>
    <w:p w14:paraId="537E40DD">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应在</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截止时间前上传加密的电子</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到系统的指定位置</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请</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在上传时认真检查上传</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是否完整、正确</w:t>
      </w:r>
      <w:r>
        <w:rPr>
          <w:rFonts w:hint="eastAsia" w:asciiTheme="minorEastAsia" w:hAnsiTheme="minorEastAsia" w:eastAsiaTheme="minorEastAsia" w:cstheme="minorEastAsia"/>
          <w:color w:val="auto"/>
          <w:kern w:val="0"/>
          <w:sz w:val="24"/>
          <w:szCs w:val="24"/>
          <w:highlight w:val="none"/>
          <w:lang w:eastAsia="zh-CN"/>
        </w:rPr>
        <w:t>；</w:t>
      </w:r>
    </w:p>
    <w:p w14:paraId="122714D3">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（2）网上递交：</w:t>
      </w:r>
      <w:r>
        <w:rPr>
          <w:rFonts w:hint="eastAsia" w:asciiTheme="minorEastAsia" w:hAnsiTheme="minorEastAsia" w:eastAsiaTheme="minorEastAsia" w:cstheme="minorEastAsia"/>
          <w:color w:val="auto"/>
          <w:sz w:val="24"/>
          <w:szCs w:val="24"/>
          <w:highlight w:val="none"/>
        </w:rPr>
        <w:t>网上递交网址为</w:t>
      </w:r>
      <w:r>
        <w:rPr>
          <w:rFonts w:hint="eastAsia" w:asciiTheme="minorEastAsia" w:hAnsiTheme="minorEastAsia" w:eastAsiaTheme="minorEastAsia" w:cstheme="minorEastAsia"/>
          <w:color w:val="auto"/>
          <w:sz w:val="24"/>
          <w:szCs w:val="24"/>
          <w:highlight w:val="none"/>
          <w:lang w:val="en-US" w:eastAsia="zh-CN"/>
        </w:rPr>
        <w:t>政采云平台（https://www.zcygov.cn/)</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kern w:val="0"/>
          <w:sz w:val="24"/>
          <w:szCs w:val="24"/>
          <w:highlight w:val="none"/>
        </w:rPr>
        <w:t>，供应商须在</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截止时间前完成所有</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的上传，网上确认电子签名，</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截止时间前未完成</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传输的，视为撤回</w:t>
      </w:r>
      <w:r>
        <w:rPr>
          <w:rFonts w:hint="eastAsia" w:asciiTheme="minorEastAsia" w:hAnsiTheme="minorEastAsia" w:eastAsiaTheme="minorEastAsia" w:cstheme="minorEastAsia"/>
          <w:color w:val="auto"/>
          <w:kern w:val="0"/>
          <w:sz w:val="24"/>
          <w:szCs w:val="24"/>
          <w:highlight w:val="none"/>
          <w:lang w:eastAsia="zh-CN"/>
        </w:rPr>
        <w:t>响应文件；</w:t>
      </w:r>
    </w:p>
    <w:p w14:paraId="2AC771DE">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2" w:firstLineChars="200"/>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（3）</w:t>
      </w:r>
      <w:r>
        <w:rPr>
          <w:rFonts w:hint="eastAsia" w:asciiTheme="minorEastAsia" w:hAnsiTheme="minorEastAsia" w:cstheme="minorEastAsia"/>
          <w:b/>
          <w:bCs/>
          <w:color w:val="auto"/>
          <w:kern w:val="0"/>
          <w:sz w:val="24"/>
          <w:szCs w:val="24"/>
          <w:highlight w:val="none"/>
          <w:lang w:val="en-US" w:eastAsia="zh-CN"/>
        </w:rPr>
        <w:t>澜沧县机关事务服务中心政府采购办公室</w:t>
      </w:r>
      <w:r>
        <w:rPr>
          <w:rFonts w:hint="eastAsia" w:asciiTheme="minorEastAsia" w:hAnsiTheme="minorEastAsia" w:eastAsiaTheme="minorEastAsia" w:cstheme="minorEastAsia"/>
          <w:b/>
          <w:bCs/>
          <w:color w:val="auto"/>
          <w:kern w:val="0"/>
          <w:sz w:val="24"/>
          <w:szCs w:val="24"/>
          <w:highlight w:val="none"/>
        </w:rPr>
        <w:t>不提供电子</w:t>
      </w:r>
      <w:r>
        <w:rPr>
          <w:rFonts w:hint="eastAsia" w:asciiTheme="minorEastAsia" w:hAnsiTheme="minorEastAsia" w:eastAsiaTheme="minorEastAsia" w:cstheme="minorEastAsia"/>
          <w:b/>
          <w:bCs/>
          <w:color w:val="auto"/>
          <w:kern w:val="0"/>
          <w:sz w:val="24"/>
          <w:szCs w:val="24"/>
          <w:highlight w:val="none"/>
          <w:lang w:eastAsia="zh-CN"/>
        </w:rPr>
        <w:t>响应文件</w:t>
      </w:r>
      <w:r>
        <w:rPr>
          <w:rFonts w:hint="eastAsia" w:asciiTheme="minorEastAsia" w:hAnsiTheme="minorEastAsia" w:eastAsiaTheme="minorEastAsia" w:cstheme="minorEastAsia"/>
          <w:b/>
          <w:bCs/>
          <w:color w:val="auto"/>
          <w:kern w:val="0"/>
          <w:sz w:val="24"/>
          <w:szCs w:val="24"/>
          <w:highlight w:val="none"/>
        </w:rPr>
        <w:t>制作、上传等咨询服务。</w:t>
      </w:r>
    </w:p>
    <w:p w14:paraId="78DF53A0">
      <w:pPr>
        <w:keepNext w:val="0"/>
        <w:keepLines w:val="0"/>
        <w:pageBreakBefore w:val="0"/>
        <w:widowControl w:val="0"/>
        <w:tabs>
          <w:tab w:val="left" w:pos="360"/>
          <w:tab w:val="left" w:pos="420"/>
          <w:tab w:val="left" w:pos="900"/>
          <w:tab w:val="left" w:pos="1097"/>
        </w:tabs>
        <w:kinsoku/>
        <w:wordWrap w:val="0"/>
        <w:overflowPunct/>
        <w:topLinePunct w:val="0"/>
        <w:autoSpaceDE/>
        <w:autoSpaceDN/>
        <w:bidi w:val="0"/>
        <w:adjustRightInd w:val="0"/>
        <w:snapToGrid w:val="0"/>
        <w:spacing w:after="0" w:line="520" w:lineRule="exact"/>
        <w:ind w:left="0" w:leftChars="0" w:right="0" w:rightChars="0"/>
        <w:textAlignment w:val="baseline"/>
        <w:outlineLvl w:val="2"/>
        <w:rPr>
          <w:rFonts w:hint="eastAsia" w:asciiTheme="minorEastAsia" w:hAnsiTheme="minorEastAsia" w:eastAsiaTheme="minorEastAsia" w:cstheme="minorEastAsia"/>
          <w:b/>
          <w:color w:val="auto"/>
          <w:kern w:val="0"/>
          <w:sz w:val="24"/>
          <w:szCs w:val="24"/>
          <w:highlight w:val="none"/>
        </w:rPr>
      </w:pPr>
      <w:bookmarkStart w:id="186" w:name="_Toc25017"/>
      <w:r>
        <w:rPr>
          <w:rFonts w:hint="eastAsia" w:asciiTheme="minorEastAsia" w:hAnsiTheme="minorEastAsia" w:eastAsiaTheme="minorEastAsia" w:cstheme="minorEastAsia"/>
          <w:b/>
          <w:color w:val="auto"/>
          <w:kern w:val="0"/>
          <w:sz w:val="24"/>
          <w:szCs w:val="24"/>
          <w:highlight w:val="none"/>
        </w:rPr>
        <w:t>2</w:t>
      </w:r>
      <w:r>
        <w:rPr>
          <w:rFonts w:hint="eastAsia" w:asciiTheme="minorEastAsia" w:hAnsiTheme="minorEastAsia" w:eastAsiaTheme="minorEastAsia" w:cstheme="minorEastAsia"/>
          <w:b/>
          <w:color w:val="auto"/>
          <w:kern w:val="0"/>
          <w:sz w:val="24"/>
          <w:szCs w:val="24"/>
          <w:highlight w:val="none"/>
          <w:lang w:val="en-US" w:eastAsia="zh-CN"/>
        </w:rPr>
        <w:t>0</w:t>
      </w:r>
      <w:r>
        <w:rPr>
          <w:rFonts w:hint="eastAsia" w:asciiTheme="minorEastAsia" w:hAnsiTheme="minorEastAsia" w:eastAsiaTheme="minorEastAsia" w:cstheme="minorEastAsia"/>
          <w:b/>
          <w:color w:val="auto"/>
          <w:kern w:val="0"/>
          <w:sz w:val="24"/>
          <w:szCs w:val="24"/>
          <w:highlight w:val="none"/>
        </w:rPr>
        <w:t>.</w:t>
      </w:r>
      <w:r>
        <w:rPr>
          <w:rFonts w:hint="eastAsia" w:asciiTheme="minorEastAsia" w:hAnsiTheme="minorEastAsia" w:eastAsiaTheme="minorEastAsia" w:cstheme="minorEastAsia"/>
          <w:b/>
          <w:color w:val="auto"/>
          <w:kern w:val="0"/>
          <w:sz w:val="24"/>
          <w:szCs w:val="24"/>
          <w:highlight w:val="none"/>
          <w:lang w:val="en-US" w:eastAsia="zh-CN"/>
        </w:rPr>
        <w:t>响应文件递交</w:t>
      </w:r>
      <w:r>
        <w:rPr>
          <w:rFonts w:hint="eastAsia" w:asciiTheme="minorEastAsia" w:hAnsiTheme="minorEastAsia" w:eastAsiaTheme="minorEastAsia" w:cstheme="minorEastAsia"/>
          <w:b/>
          <w:color w:val="auto"/>
          <w:kern w:val="0"/>
          <w:sz w:val="24"/>
          <w:szCs w:val="24"/>
          <w:highlight w:val="none"/>
        </w:rPr>
        <w:t>截止期</w:t>
      </w:r>
      <w:bookmarkEnd w:id="186"/>
    </w:p>
    <w:p w14:paraId="5E996F7C">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lang w:val="en-US" w:eastAsia="zh-CN"/>
        </w:rPr>
        <w:t>0</w:t>
      </w: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eastAsia="zh-CN"/>
        </w:rPr>
        <w:t xml:space="preserve"> 供应商</w:t>
      </w:r>
      <w:r>
        <w:rPr>
          <w:rFonts w:hint="eastAsia" w:asciiTheme="minorEastAsia" w:hAnsiTheme="minorEastAsia" w:eastAsiaTheme="minorEastAsia" w:cstheme="minorEastAsia"/>
          <w:color w:val="auto"/>
          <w:kern w:val="0"/>
          <w:sz w:val="24"/>
          <w:szCs w:val="24"/>
          <w:highlight w:val="none"/>
        </w:rPr>
        <w:t>应在不迟于“</w:t>
      </w:r>
      <w:r>
        <w:rPr>
          <w:rFonts w:hint="eastAsia" w:asciiTheme="minorEastAsia" w:hAnsiTheme="minorEastAsia" w:eastAsiaTheme="minorEastAsia" w:cstheme="minorEastAsia"/>
          <w:b/>
          <w:color w:val="auto"/>
          <w:kern w:val="0"/>
          <w:sz w:val="24"/>
          <w:szCs w:val="24"/>
          <w:highlight w:val="none"/>
        </w:rPr>
        <w:t>供应商须知前附表</w:t>
      </w:r>
      <w:r>
        <w:rPr>
          <w:rFonts w:hint="eastAsia" w:asciiTheme="minorEastAsia" w:hAnsiTheme="minorEastAsia" w:eastAsiaTheme="minorEastAsia" w:cstheme="minorEastAsia"/>
          <w:color w:val="auto"/>
          <w:kern w:val="0"/>
          <w:sz w:val="24"/>
          <w:szCs w:val="24"/>
          <w:highlight w:val="none"/>
        </w:rPr>
        <w:t>”中规定的截止日期和时间将</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按照“</w:t>
      </w:r>
      <w:r>
        <w:rPr>
          <w:rFonts w:hint="eastAsia" w:asciiTheme="minorEastAsia" w:hAnsiTheme="minorEastAsia" w:eastAsiaTheme="minorEastAsia" w:cstheme="minorEastAsia"/>
          <w:b/>
          <w:color w:val="auto"/>
          <w:kern w:val="0"/>
          <w:sz w:val="24"/>
          <w:szCs w:val="24"/>
          <w:highlight w:val="none"/>
        </w:rPr>
        <w:t>供应商须知前附表</w:t>
      </w:r>
      <w:r>
        <w:rPr>
          <w:rFonts w:hint="eastAsia" w:asciiTheme="minorEastAsia" w:hAnsiTheme="minorEastAsia" w:eastAsiaTheme="minorEastAsia" w:cstheme="minorEastAsia"/>
          <w:color w:val="auto"/>
          <w:kern w:val="0"/>
          <w:sz w:val="24"/>
          <w:szCs w:val="24"/>
          <w:highlight w:val="none"/>
        </w:rPr>
        <w:t>”中载明的地址递交</w:t>
      </w:r>
      <w:r>
        <w:rPr>
          <w:rFonts w:hint="eastAsia" w:asciiTheme="minorEastAsia" w:hAnsiTheme="minorEastAsia" w:eastAsiaTheme="minorEastAsia" w:cstheme="minorEastAsia"/>
          <w:color w:val="auto"/>
          <w:kern w:val="0"/>
          <w:sz w:val="24"/>
          <w:szCs w:val="24"/>
          <w:highlight w:val="none"/>
          <w:lang w:eastAsia="zh-CN"/>
        </w:rPr>
        <w:t>；</w:t>
      </w:r>
    </w:p>
    <w:p w14:paraId="03F1B44A">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lang w:val="en-US" w:eastAsia="zh-CN"/>
        </w:rPr>
        <w:t>0</w:t>
      </w: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lang w:eastAsia="zh-CN"/>
        </w:rPr>
        <w:t xml:space="preserve"> </w:t>
      </w:r>
      <w:r>
        <w:rPr>
          <w:rFonts w:hint="eastAsia" w:asciiTheme="minorEastAsia" w:hAnsiTheme="minorEastAsia" w:eastAsiaTheme="minorEastAsia" w:cstheme="minorEastAsia"/>
          <w:color w:val="auto"/>
          <w:kern w:val="0"/>
          <w:sz w:val="24"/>
          <w:szCs w:val="24"/>
          <w:highlight w:val="none"/>
        </w:rPr>
        <w:t>采购人和</w:t>
      </w:r>
      <w:r>
        <w:rPr>
          <w:rFonts w:hint="eastAsia" w:asciiTheme="minorEastAsia" w:hAnsiTheme="minorEastAsia" w:cstheme="minorEastAsia"/>
          <w:color w:val="auto"/>
          <w:kern w:val="0"/>
          <w:sz w:val="24"/>
          <w:szCs w:val="24"/>
          <w:highlight w:val="none"/>
          <w:lang w:val="en-US" w:eastAsia="zh-CN"/>
        </w:rPr>
        <w:t>澜沧县机关事务服务中心政府采购办公室</w:t>
      </w:r>
      <w:r>
        <w:rPr>
          <w:rFonts w:hint="eastAsia" w:asciiTheme="minorEastAsia" w:hAnsiTheme="minorEastAsia" w:eastAsiaTheme="minorEastAsia" w:cstheme="minorEastAsia"/>
          <w:color w:val="auto"/>
          <w:kern w:val="0"/>
          <w:sz w:val="24"/>
          <w:szCs w:val="24"/>
          <w:highlight w:val="none"/>
        </w:rPr>
        <w:t>可以按第1</w:t>
      </w:r>
      <w:r>
        <w:rPr>
          <w:rFonts w:hint="eastAsia" w:asciiTheme="minorEastAsia" w:hAnsiTheme="minorEastAsia" w:eastAsiaTheme="minorEastAsia" w:cstheme="minorEastAsia"/>
          <w:color w:val="auto"/>
          <w:kern w:val="0"/>
          <w:sz w:val="24"/>
          <w:szCs w:val="24"/>
          <w:highlight w:val="none"/>
          <w:lang w:val="en-US" w:eastAsia="zh-CN"/>
        </w:rPr>
        <w:t>6</w:t>
      </w:r>
      <w:r>
        <w:rPr>
          <w:rFonts w:hint="eastAsia" w:asciiTheme="minorEastAsia" w:hAnsiTheme="minorEastAsia" w:eastAsiaTheme="minorEastAsia" w:cstheme="minorEastAsia"/>
          <w:color w:val="auto"/>
          <w:kern w:val="0"/>
          <w:sz w:val="24"/>
          <w:szCs w:val="24"/>
          <w:highlight w:val="none"/>
        </w:rPr>
        <w:t>条规定，通过修改</w:t>
      </w:r>
      <w:r>
        <w:rPr>
          <w:rFonts w:hint="eastAsia" w:asciiTheme="minorEastAsia" w:hAnsiTheme="minorEastAsia" w:eastAsiaTheme="minorEastAsia" w:cstheme="minorEastAsia"/>
          <w:color w:val="auto"/>
          <w:kern w:val="0"/>
          <w:sz w:val="24"/>
          <w:szCs w:val="24"/>
          <w:highlight w:val="none"/>
          <w:lang w:eastAsia="zh-CN"/>
        </w:rPr>
        <w:t>询价</w:t>
      </w:r>
      <w:r>
        <w:rPr>
          <w:rFonts w:hint="eastAsia" w:asciiTheme="minorEastAsia" w:hAnsiTheme="minorEastAsia" w:eastAsiaTheme="minorEastAsia" w:cstheme="minorEastAsia"/>
          <w:color w:val="auto"/>
          <w:kern w:val="0"/>
          <w:sz w:val="24"/>
          <w:szCs w:val="24"/>
          <w:highlight w:val="none"/>
        </w:rPr>
        <w:t>文件自行决定酌情延长</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截止期限。</w:t>
      </w:r>
    </w:p>
    <w:p w14:paraId="1BF536CF">
      <w:pPr>
        <w:keepNext w:val="0"/>
        <w:keepLines w:val="0"/>
        <w:pageBreakBefore w:val="0"/>
        <w:widowControl w:val="0"/>
        <w:tabs>
          <w:tab w:val="left" w:pos="360"/>
          <w:tab w:val="left" w:pos="420"/>
          <w:tab w:val="left" w:pos="900"/>
          <w:tab w:val="left" w:pos="1097"/>
        </w:tabs>
        <w:kinsoku/>
        <w:wordWrap w:val="0"/>
        <w:overflowPunct/>
        <w:topLinePunct w:val="0"/>
        <w:autoSpaceDE/>
        <w:autoSpaceDN/>
        <w:bidi w:val="0"/>
        <w:adjustRightInd w:val="0"/>
        <w:snapToGrid w:val="0"/>
        <w:spacing w:after="0" w:line="520" w:lineRule="exact"/>
        <w:ind w:left="0" w:leftChars="0" w:right="0" w:rightChars="0"/>
        <w:textAlignment w:val="baseline"/>
        <w:outlineLvl w:val="2"/>
        <w:rPr>
          <w:rFonts w:hint="eastAsia" w:asciiTheme="minorEastAsia" w:hAnsiTheme="minorEastAsia" w:eastAsiaTheme="minorEastAsia" w:cstheme="minorEastAsia"/>
          <w:b/>
          <w:color w:val="auto"/>
          <w:kern w:val="0"/>
          <w:sz w:val="24"/>
          <w:szCs w:val="24"/>
          <w:highlight w:val="none"/>
        </w:rPr>
      </w:pPr>
      <w:bookmarkStart w:id="187" w:name="_Toc62630672"/>
      <w:bookmarkStart w:id="188" w:name="_Toc32507"/>
      <w:r>
        <w:rPr>
          <w:rFonts w:hint="eastAsia" w:asciiTheme="minorEastAsia" w:hAnsiTheme="minorEastAsia" w:eastAsiaTheme="minorEastAsia" w:cstheme="minorEastAsia"/>
          <w:b/>
          <w:color w:val="auto"/>
          <w:kern w:val="0"/>
          <w:sz w:val="24"/>
          <w:szCs w:val="24"/>
          <w:highlight w:val="none"/>
        </w:rPr>
        <w:t>2</w:t>
      </w:r>
      <w:r>
        <w:rPr>
          <w:rFonts w:hint="eastAsia" w:asciiTheme="minorEastAsia" w:hAnsiTheme="minorEastAsia" w:eastAsiaTheme="minorEastAsia" w:cstheme="minorEastAsia"/>
          <w:b/>
          <w:color w:val="auto"/>
          <w:kern w:val="0"/>
          <w:sz w:val="24"/>
          <w:szCs w:val="24"/>
          <w:highlight w:val="none"/>
          <w:lang w:val="en-US" w:eastAsia="zh-CN"/>
        </w:rPr>
        <w:t>1</w:t>
      </w:r>
      <w:r>
        <w:rPr>
          <w:rFonts w:hint="eastAsia" w:asciiTheme="minorEastAsia" w:hAnsiTheme="minorEastAsia" w:eastAsiaTheme="minorEastAsia" w:cstheme="minorEastAsia"/>
          <w:b/>
          <w:color w:val="auto"/>
          <w:kern w:val="0"/>
          <w:sz w:val="24"/>
          <w:szCs w:val="24"/>
          <w:highlight w:val="none"/>
        </w:rPr>
        <w:t>.迟交的</w:t>
      </w:r>
      <w:r>
        <w:rPr>
          <w:rFonts w:hint="eastAsia" w:asciiTheme="minorEastAsia" w:hAnsiTheme="minorEastAsia" w:eastAsiaTheme="minorEastAsia" w:cstheme="minorEastAsia"/>
          <w:b/>
          <w:color w:val="auto"/>
          <w:kern w:val="0"/>
          <w:sz w:val="24"/>
          <w:szCs w:val="24"/>
          <w:highlight w:val="none"/>
          <w:lang w:val="en-US" w:eastAsia="zh-CN"/>
        </w:rPr>
        <w:t>响应</w:t>
      </w:r>
      <w:r>
        <w:rPr>
          <w:rFonts w:hint="eastAsia" w:asciiTheme="minorEastAsia" w:hAnsiTheme="minorEastAsia" w:eastAsiaTheme="minorEastAsia" w:cstheme="minorEastAsia"/>
          <w:b/>
          <w:color w:val="auto"/>
          <w:kern w:val="0"/>
          <w:sz w:val="24"/>
          <w:szCs w:val="24"/>
          <w:highlight w:val="none"/>
        </w:rPr>
        <w:t>文件</w:t>
      </w:r>
      <w:bookmarkEnd w:id="187"/>
      <w:bookmarkEnd w:id="188"/>
    </w:p>
    <w:p w14:paraId="22BAF682">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kern w:val="0"/>
          <w:sz w:val="24"/>
          <w:szCs w:val="24"/>
          <w:highlight w:val="none"/>
          <w:lang w:val="en-US" w:eastAsia="zh-CN"/>
        </w:rPr>
        <w:t>澜沧县机关事务服务中心政府采购办公室</w:t>
      </w:r>
      <w:r>
        <w:rPr>
          <w:rFonts w:hint="eastAsia" w:asciiTheme="minorEastAsia" w:hAnsiTheme="minorEastAsia" w:eastAsiaTheme="minorEastAsia" w:cstheme="minorEastAsia"/>
          <w:color w:val="auto"/>
          <w:sz w:val="24"/>
          <w:szCs w:val="24"/>
          <w:highlight w:val="none"/>
        </w:rPr>
        <w:t>将拒绝并退回在规定的</w:t>
      </w:r>
      <w:r>
        <w:rPr>
          <w:rFonts w:hint="eastAsia" w:asciiTheme="minorEastAsia" w:hAnsiTheme="minorEastAsia" w:eastAsiaTheme="minorEastAsia" w:cstheme="minorEastAsia"/>
          <w:color w:val="auto"/>
          <w:sz w:val="24"/>
          <w:szCs w:val="24"/>
          <w:highlight w:val="none"/>
          <w:lang w:val="en-US" w:eastAsia="zh-CN"/>
        </w:rPr>
        <w:t>响应文件递交</w:t>
      </w:r>
      <w:r>
        <w:rPr>
          <w:rFonts w:hint="eastAsia" w:asciiTheme="minorEastAsia" w:hAnsiTheme="minorEastAsia" w:eastAsiaTheme="minorEastAsia" w:cstheme="minorEastAsia"/>
          <w:color w:val="auto"/>
          <w:sz w:val="24"/>
          <w:szCs w:val="24"/>
          <w:highlight w:val="none"/>
        </w:rPr>
        <w:t>截止期后收到的任何</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各供应商因自身原因造成</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文件上传超时，后果自负。</w:t>
      </w:r>
    </w:p>
    <w:p w14:paraId="473D1234">
      <w:pPr>
        <w:keepNext w:val="0"/>
        <w:keepLines w:val="0"/>
        <w:pageBreakBefore w:val="0"/>
        <w:widowControl w:val="0"/>
        <w:tabs>
          <w:tab w:val="left" w:pos="360"/>
          <w:tab w:val="left" w:pos="420"/>
          <w:tab w:val="left" w:pos="900"/>
          <w:tab w:val="left" w:pos="1097"/>
        </w:tabs>
        <w:kinsoku/>
        <w:wordWrap w:val="0"/>
        <w:overflowPunct/>
        <w:topLinePunct w:val="0"/>
        <w:autoSpaceDE/>
        <w:autoSpaceDN/>
        <w:bidi w:val="0"/>
        <w:adjustRightInd w:val="0"/>
        <w:snapToGrid w:val="0"/>
        <w:spacing w:after="0" w:line="520" w:lineRule="exact"/>
        <w:ind w:left="0" w:leftChars="0" w:right="0" w:rightChars="0"/>
        <w:textAlignment w:val="baseline"/>
        <w:outlineLvl w:val="2"/>
        <w:rPr>
          <w:rFonts w:hint="eastAsia" w:asciiTheme="minorEastAsia" w:hAnsiTheme="minorEastAsia" w:eastAsiaTheme="minorEastAsia" w:cstheme="minorEastAsia"/>
          <w:b/>
          <w:color w:val="auto"/>
          <w:kern w:val="0"/>
          <w:sz w:val="24"/>
          <w:szCs w:val="24"/>
          <w:highlight w:val="none"/>
        </w:rPr>
      </w:pPr>
      <w:bookmarkStart w:id="189" w:name="_Toc29827"/>
      <w:bookmarkStart w:id="190" w:name="_Toc62630673"/>
      <w:r>
        <w:rPr>
          <w:rFonts w:hint="eastAsia" w:asciiTheme="minorEastAsia" w:hAnsiTheme="minorEastAsia" w:eastAsiaTheme="minorEastAsia" w:cstheme="minorEastAsia"/>
          <w:b/>
          <w:color w:val="auto"/>
          <w:kern w:val="0"/>
          <w:sz w:val="24"/>
          <w:szCs w:val="24"/>
          <w:highlight w:val="none"/>
        </w:rPr>
        <w:t>2</w:t>
      </w:r>
      <w:r>
        <w:rPr>
          <w:rFonts w:hint="eastAsia" w:asciiTheme="minorEastAsia" w:hAnsiTheme="minorEastAsia" w:eastAsiaTheme="minorEastAsia" w:cstheme="minorEastAsia"/>
          <w:b/>
          <w:color w:val="auto"/>
          <w:kern w:val="0"/>
          <w:sz w:val="24"/>
          <w:szCs w:val="24"/>
          <w:highlight w:val="none"/>
          <w:lang w:val="en-US" w:eastAsia="zh-CN"/>
        </w:rPr>
        <w:t>2</w:t>
      </w:r>
      <w:r>
        <w:rPr>
          <w:rFonts w:hint="eastAsia" w:asciiTheme="minorEastAsia" w:hAnsiTheme="minorEastAsia" w:eastAsiaTheme="minorEastAsia" w:cstheme="minorEastAsia"/>
          <w:b/>
          <w:color w:val="auto"/>
          <w:kern w:val="0"/>
          <w:sz w:val="24"/>
          <w:szCs w:val="24"/>
          <w:highlight w:val="none"/>
        </w:rPr>
        <w:t>.</w:t>
      </w:r>
      <w:r>
        <w:rPr>
          <w:rFonts w:hint="eastAsia" w:asciiTheme="minorEastAsia" w:hAnsiTheme="minorEastAsia" w:eastAsiaTheme="minorEastAsia" w:cstheme="minorEastAsia"/>
          <w:b/>
          <w:color w:val="auto"/>
          <w:kern w:val="0"/>
          <w:sz w:val="24"/>
          <w:szCs w:val="24"/>
          <w:highlight w:val="none"/>
          <w:lang w:val="en-US" w:eastAsia="zh-CN"/>
        </w:rPr>
        <w:t>响应</w:t>
      </w:r>
      <w:r>
        <w:rPr>
          <w:rFonts w:hint="eastAsia" w:asciiTheme="minorEastAsia" w:hAnsiTheme="minorEastAsia" w:eastAsiaTheme="minorEastAsia" w:cstheme="minorEastAsia"/>
          <w:b/>
          <w:color w:val="auto"/>
          <w:kern w:val="0"/>
          <w:sz w:val="24"/>
          <w:szCs w:val="24"/>
          <w:highlight w:val="none"/>
        </w:rPr>
        <w:t>文件的修改和撤回</w:t>
      </w:r>
      <w:bookmarkEnd w:id="189"/>
      <w:bookmarkEnd w:id="190"/>
    </w:p>
    <w:p w14:paraId="27CD91CD">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eastAsia="zh-CN"/>
        </w:rPr>
        <w:t xml:space="preserve"> 供应商</w:t>
      </w:r>
      <w:r>
        <w:rPr>
          <w:rFonts w:hint="eastAsia" w:asciiTheme="minorEastAsia" w:hAnsiTheme="minorEastAsia" w:eastAsiaTheme="minorEastAsia" w:cstheme="minorEastAsia"/>
          <w:color w:val="auto"/>
          <w:kern w:val="0"/>
          <w:sz w:val="24"/>
          <w:szCs w:val="24"/>
          <w:highlight w:val="none"/>
        </w:rPr>
        <w:t>在递交</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后，在</w:t>
      </w:r>
      <w:r>
        <w:rPr>
          <w:rFonts w:hint="eastAsia" w:asciiTheme="minorEastAsia" w:hAnsiTheme="minorEastAsia" w:eastAsiaTheme="minorEastAsia" w:cstheme="minorEastAsia"/>
          <w:color w:val="auto"/>
          <w:kern w:val="0"/>
          <w:sz w:val="24"/>
          <w:szCs w:val="24"/>
          <w:highlight w:val="none"/>
          <w:lang w:eastAsia="zh-CN"/>
        </w:rPr>
        <w:t>递交</w:t>
      </w:r>
      <w:r>
        <w:rPr>
          <w:rFonts w:hint="eastAsia" w:asciiTheme="minorEastAsia" w:hAnsiTheme="minorEastAsia" w:eastAsiaTheme="minorEastAsia" w:cstheme="minorEastAsia"/>
          <w:color w:val="auto"/>
          <w:kern w:val="0"/>
          <w:sz w:val="24"/>
          <w:szCs w:val="24"/>
          <w:highlight w:val="none"/>
        </w:rPr>
        <w:t>截止时间之前可以修改或撤回其</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，在</w:t>
      </w:r>
      <w:r>
        <w:rPr>
          <w:rFonts w:hint="eastAsia" w:asciiTheme="minorEastAsia" w:hAnsiTheme="minorEastAsia" w:eastAsiaTheme="minorEastAsia" w:cstheme="minorEastAsia"/>
          <w:color w:val="auto"/>
          <w:kern w:val="0"/>
          <w:sz w:val="24"/>
          <w:szCs w:val="24"/>
          <w:highlight w:val="none"/>
          <w:lang w:eastAsia="zh-CN"/>
        </w:rPr>
        <w:t>递交</w:t>
      </w:r>
      <w:r>
        <w:rPr>
          <w:rFonts w:hint="eastAsia" w:asciiTheme="minorEastAsia" w:hAnsiTheme="minorEastAsia" w:eastAsiaTheme="minorEastAsia" w:cstheme="minorEastAsia"/>
          <w:color w:val="auto"/>
          <w:kern w:val="0"/>
          <w:sz w:val="24"/>
          <w:szCs w:val="24"/>
          <w:highlight w:val="none"/>
        </w:rPr>
        <w:t>截止时间后，</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不得再要求修改或撤回其</w:t>
      </w:r>
      <w:r>
        <w:rPr>
          <w:rFonts w:hint="eastAsia" w:asciiTheme="minorEastAsia" w:hAnsiTheme="minorEastAsia" w:eastAsiaTheme="minorEastAsia" w:cstheme="minorEastAsia"/>
          <w:color w:val="auto"/>
          <w:kern w:val="0"/>
          <w:sz w:val="24"/>
          <w:szCs w:val="24"/>
          <w:highlight w:val="none"/>
          <w:lang w:eastAsia="zh-CN"/>
        </w:rPr>
        <w:t>响应文件；</w:t>
      </w:r>
    </w:p>
    <w:p w14:paraId="6F7EDF32">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rPr>
        <w:t>从</w:t>
      </w:r>
      <w:r>
        <w:rPr>
          <w:rFonts w:hint="eastAsia" w:asciiTheme="minorEastAsia" w:hAnsiTheme="minorEastAsia" w:eastAsiaTheme="minorEastAsia" w:cstheme="minorEastAsia"/>
          <w:color w:val="auto"/>
          <w:kern w:val="0"/>
          <w:sz w:val="24"/>
          <w:szCs w:val="24"/>
          <w:highlight w:val="none"/>
          <w:lang w:val="en-US" w:eastAsia="zh-CN"/>
        </w:rPr>
        <w:t>响应文件递交</w:t>
      </w:r>
      <w:r>
        <w:rPr>
          <w:rFonts w:hint="eastAsia" w:asciiTheme="minorEastAsia" w:hAnsiTheme="minorEastAsia" w:eastAsiaTheme="minorEastAsia" w:cstheme="minorEastAsia"/>
          <w:color w:val="auto"/>
          <w:kern w:val="0"/>
          <w:sz w:val="24"/>
          <w:szCs w:val="24"/>
          <w:highlight w:val="none"/>
        </w:rPr>
        <w:t>截止时间至</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在</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中载明的</w:t>
      </w:r>
      <w:r>
        <w:rPr>
          <w:rFonts w:hint="eastAsia" w:asciiTheme="minorEastAsia" w:hAnsiTheme="minorEastAsia" w:eastAsiaTheme="minorEastAsia" w:cstheme="minorEastAsia"/>
          <w:color w:val="auto"/>
          <w:kern w:val="0"/>
          <w:sz w:val="24"/>
          <w:szCs w:val="24"/>
          <w:highlight w:val="none"/>
          <w:lang w:val="en-US" w:eastAsia="zh-CN"/>
        </w:rPr>
        <w:t>响应文件</w:t>
      </w:r>
      <w:r>
        <w:rPr>
          <w:rFonts w:hint="eastAsia" w:asciiTheme="minorEastAsia" w:hAnsiTheme="minorEastAsia" w:eastAsiaTheme="minorEastAsia" w:cstheme="minorEastAsia"/>
          <w:color w:val="auto"/>
          <w:kern w:val="0"/>
          <w:sz w:val="24"/>
          <w:szCs w:val="24"/>
          <w:highlight w:val="none"/>
        </w:rPr>
        <w:t>有效期期间，</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不得撤回其</w:t>
      </w:r>
      <w:r>
        <w:rPr>
          <w:rFonts w:hint="eastAsia" w:asciiTheme="minorEastAsia" w:hAnsiTheme="minorEastAsia" w:eastAsiaTheme="minorEastAsia" w:cstheme="minorEastAsia"/>
          <w:color w:val="auto"/>
          <w:kern w:val="0"/>
          <w:sz w:val="24"/>
          <w:szCs w:val="24"/>
          <w:highlight w:val="none"/>
          <w:lang w:val="en-US" w:eastAsia="zh-CN"/>
        </w:rPr>
        <w:t>响应文件</w:t>
      </w:r>
      <w:r>
        <w:rPr>
          <w:rFonts w:hint="eastAsia" w:asciiTheme="minorEastAsia" w:hAnsiTheme="minorEastAsia" w:eastAsiaTheme="minorEastAsia" w:cstheme="minorEastAsia"/>
          <w:color w:val="auto"/>
          <w:kern w:val="0"/>
          <w:sz w:val="24"/>
          <w:szCs w:val="24"/>
          <w:highlight w:val="none"/>
        </w:rPr>
        <w:t>。</w:t>
      </w:r>
    </w:p>
    <w:p w14:paraId="780A78AA">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jc w:val="left"/>
        <w:rPr>
          <w:rFonts w:hint="eastAsia" w:asciiTheme="minorEastAsia" w:hAnsiTheme="minorEastAsia" w:eastAsiaTheme="minorEastAsia" w:cstheme="minorEastAsia"/>
          <w:color w:val="auto"/>
          <w:sz w:val="24"/>
          <w:szCs w:val="24"/>
          <w:highlight w:val="none"/>
        </w:rPr>
      </w:pPr>
    </w:p>
    <w:p w14:paraId="27510D76">
      <w:pPr>
        <w:keepNext w:val="0"/>
        <w:keepLines w:val="0"/>
        <w:pageBreakBefore w:val="0"/>
        <w:widowControl w:val="0"/>
        <w:kinsoku/>
        <w:overflowPunct/>
        <w:topLinePunct w:val="0"/>
        <w:autoSpaceDE/>
        <w:autoSpaceDN/>
        <w:bidi w:val="0"/>
        <w:adjustRightInd w:val="0"/>
        <w:snapToGrid w:val="0"/>
        <w:spacing w:after="0" w:line="520" w:lineRule="exact"/>
        <w:jc w:val="center"/>
        <w:outlineLvl w:val="1"/>
        <w:rPr>
          <w:rFonts w:hint="eastAsia" w:asciiTheme="minorEastAsia" w:hAnsiTheme="minorEastAsia" w:eastAsiaTheme="minorEastAsia" w:cstheme="minorEastAsia"/>
          <w:color w:val="auto"/>
          <w:sz w:val="24"/>
          <w:szCs w:val="24"/>
          <w:highlight w:val="none"/>
          <w:lang w:val="zh-CN" w:eastAsia="zh-CN"/>
        </w:rPr>
      </w:pPr>
      <w:bookmarkStart w:id="191" w:name="_Toc490231957"/>
      <w:bookmarkStart w:id="192" w:name="_Toc6838"/>
      <w:r>
        <w:rPr>
          <w:rFonts w:hint="eastAsia" w:asciiTheme="minorEastAsia" w:hAnsiTheme="minorEastAsia" w:eastAsiaTheme="minorEastAsia" w:cstheme="minorEastAsia"/>
          <w:color w:val="auto"/>
          <w:sz w:val="24"/>
          <w:szCs w:val="24"/>
          <w:highlight w:val="none"/>
          <w:lang w:val="zh-CN" w:eastAsia="zh-CN"/>
        </w:rPr>
        <w:t>五、响应文件的开启与</w:t>
      </w:r>
      <w:bookmarkEnd w:id="191"/>
      <w:r>
        <w:rPr>
          <w:rFonts w:hint="eastAsia" w:asciiTheme="minorEastAsia" w:hAnsiTheme="minorEastAsia" w:eastAsiaTheme="minorEastAsia" w:cstheme="minorEastAsia"/>
          <w:color w:val="auto"/>
          <w:sz w:val="24"/>
          <w:szCs w:val="24"/>
          <w:highlight w:val="none"/>
          <w:lang w:val="zh-CN" w:eastAsia="zh-CN"/>
        </w:rPr>
        <w:t>评审</w:t>
      </w:r>
      <w:bookmarkEnd w:id="192"/>
    </w:p>
    <w:p w14:paraId="4B0AA2B5">
      <w:pPr>
        <w:pStyle w:val="3"/>
        <w:keepNext w:val="0"/>
        <w:keepLines w:val="0"/>
        <w:pageBreakBefore w:val="0"/>
        <w:widowControl w:val="0"/>
        <w:numPr>
          <w:ilvl w:val="2"/>
          <w:numId w:val="0"/>
        </w:numPr>
        <w:kinsoku/>
        <w:wordWrap w:val="0"/>
        <w:overflowPunct/>
        <w:topLinePunct w:val="0"/>
        <w:autoSpaceDE/>
        <w:autoSpaceDN/>
        <w:bidi w:val="0"/>
        <w:adjustRightInd w:val="0"/>
        <w:snapToGrid w:val="0"/>
        <w:spacing w:before="0" w:after="0" w:line="520" w:lineRule="exact"/>
        <w:ind w:left="0" w:leftChars="0" w:right="0" w:rightChars="0"/>
        <w:jc w:val="left"/>
        <w:rPr>
          <w:rFonts w:hint="eastAsia" w:asciiTheme="minorEastAsia" w:hAnsiTheme="minorEastAsia" w:eastAsiaTheme="minorEastAsia" w:cstheme="minorEastAsia"/>
          <w:color w:val="auto"/>
          <w:sz w:val="24"/>
          <w:szCs w:val="24"/>
          <w:highlight w:val="none"/>
        </w:rPr>
      </w:pPr>
      <w:bookmarkStart w:id="193" w:name="_Toc1960"/>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.开启响应文件</w:t>
      </w:r>
      <w:bookmarkEnd w:id="193"/>
    </w:p>
    <w:p w14:paraId="2ACBE917">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bookmarkStart w:id="194" w:name="_Toc11424"/>
      <w:bookmarkStart w:id="195" w:name="_Toc2242"/>
      <w:bookmarkStart w:id="196" w:name="_Toc8704"/>
      <w:bookmarkStart w:id="197" w:name="_Toc62630676"/>
      <w:bookmarkStart w:id="198" w:name="_Toc8377109"/>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cstheme="minorEastAsia"/>
          <w:color w:val="auto"/>
          <w:kern w:val="0"/>
          <w:sz w:val="24"/>
          <w:szCs w:val="24"/>
          <w:highlight w:val="none"/>
          <w:lang w:val="en-US" w:eastAsia="zh-CN"/>
        </w:rPr>
        <w:t>澜沧县机关事务服务中心政府采购办公室</w:t>
      </w:r>
      <w:r>
        <w:rPr>
          <w:rFonts w:hint="eastAsia" w:asciiTheme="minorEastAsia" w:hAnsiTheme="minorEastAsia" w:eastAsiaTheme="minorEastAsia" w:cstheme="minorEastAsia"/>
          <w:color w:val="auto"/>
          <w:sz w:val="24"/>
          <w:szCs w:val="24"/>
          <w:highlight w:val="none"/>
        </w:rPr>
        <w:t>将按</w:t>
      </w:r>
      <w:r>
        <w:rPr>
          <w:rFonts w:hint="eastAsia" w:asciiTheme="minorEastAsia" w:hAnsiTheme="minorEastAsia" w:eastAsiaTheme="minorEastAsia" w:cstheme="minorEastAsia"/>
          <w:color w:val="auto"/>
          <w:kern w:val="0"/>
          <w:sz w:val="24"/>
          <w:szCs w:val="24"/>
          <w:highlight w:val="none"/>
          <w:lang w:eastAsia="zh-CN"/>
        </w:rPr>
        <w:t>询价</w:t>
      </w:r>
      <w:r>
        <w:rPr>
          <w:rFonts w:hint="eastAsia" w:asciiTheme="minorEastAsia" w:hAnsiTheme="minorEastAsia" w:eastAsiaTheme="minorEastAsia" w:cstheme="minorEastAsia"/>
          <w:color w:val="auto"/>
          <w:sz w:val="24"/>
          <w:szCs w:val="24"/>
          <w:highlight w:val="none"/>
        </w:rPr>
        <w:t>文件规定的时间和地点进行</w:t>
      </w:r>
      <w:r>
        <w:rPr>
          <w:rFonts w:hint="eastAsia" w:asciiTheme="minorEastAsia" w:hAnsiTheme="minorEastAsia" w:eastAsiaTheme="minorEastAsia" w:cstheme="minorEastAsia"/>
          <w:color w:val="auto"/>
          <w:sz w:val="24"/>
          <w:szCs w:val="24"/>
          <w:highlight w:val="none"/>
          <w:lang w:eastAsia="zh-CN"/>
        </w:rPr>
        <w:t>响应文件的开启，</w:t>
      </w:r>
      <w:r>
        <w:rPr>
          <w:rFonts w:hint="eastAsia" w:asciiTheme="minorEastAsia" w:hAnsiTheme="minorEastAsia" w:eastAsiaTheme="minorEastAsia" w:cstheme="minorEastAsia"/>
          <w:color w:val="auto"/>
          <w:sz w:val="24"/>
          <w:szCs w:val="24"/>
          <w:highlight w:val="none"/>
        </w:rPr>
        <w:t>采购人代表及</w:t>
      </w:r>
      <w:r>
        <w:rPr>
          <w:rFonts w:hint="eastAsia" w:asciiTheme="minorEastAsia" w:hAnsiTheme="minorEastAsia" w:cstheme="minorEastAsia"/>
          <w:color w:val="auto"/>
          <w:kern w:val="0"/>
          <w:sz w:val="24"/>
          <w:szCs w:val="24"/>
          <w:highlight w:val="none"/>
          <w:lang w:val="en-US" w:eastAsia="zh-CN"/>
        </w:rPr>
        <w:t>澜沧县机关事务服务中心政府采购办公室</w:t>
      </w:r>
      <w:r>
        <w:rPr>
          <w:rFonts w:hint="eastAsia" w:asciiTheme="minorEastAsia" w:hAnsiTheme="minorEastAsia" w:eastAsiaTheme="minorEastAsia" w:cstheme="minorEastAsia"/>
          <w:color w:val="auto"/>
          <w:sz w:val="24"/>
          <w:szCs w:val="24"/>
          <w:highlight w:val="none"/>
        </w:rPr>
        <w:t>有关工作人员参加</w:t>
      </w:r>
      <w:r>
        <w:rPr>
          <w:rFonts w:hint="eastAsia" w:asciiTheme="minorEastAsia" w:hAnsiTheme="minorEastAsia" w:eastAsiaTheme="minorEastAsia" w:cstheme="minorEastAsia"/>
          <w:color w:val="auto"/>
          <w:sz w:val="24"/>
          <w:szCs w:val="24"/>
          <w:highlight w:val="none"/>
          <w:lang w:eastAsia="zh-CN"/>
        </w:rPr>
        <w:t>；</w:t>
      </w:r>
    </w:p>
    <w:p w14:paraId="6DEF7DB6">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响应文件开启</w:t>
      </w:r>
      <w:r>
        <w:rPr>
          <w:rFonts w:hint="eastAsia" w:asciiTheme="minorEastAsia" w:hAnsiTheme="minorEastAsia" w:eastAsiaTheme="minorEastAsia" w:cstheme="minorEastAsia"/>
          <w:color w:val="auto"/>
          <w:sz w:val="24"/>
          <w:szCs w:val="24"/>
          <w:highlight w:val="none"/>
        </w:rPr>
        <w:t>前，</w:t>
      </w:r>
      <w:r>
        <w:rPr>
          <w:rFonts w:hint="eastAsia" w:asciiTheme="minorEastAsia" w:hAnsiTheme="minorEastAsia" w:cstheme="minorEastAsia"/>
          <w:color w:val="auto"/>
          <w:kern w:val="0"/>
          <w:sz w:val="24"/>
          <w:szCs w:val="24"/>
          <w:highlight w:val="none"/>
          <w:lang w:val="en-US" w:eastAsia="zh-CN"/>
        </w:rPr>
        <w:t>澜沧县机关事务服务中心政府采购办公室</w:t>
      </w:r>
      <w:r>
        <w:rPr>
          <w:rFonts w:hint="eastAsia" w:asciiTheme="minorEastAsia" w:hAnsiTheme="minorEastAsia" w:eastAsiaTheme="minorEastAsia" w:cstheme="minorEastAsia"/>
          <w:color w:val="auto"/>
          <w:sz w:val="24"/>
          <w:szCs w:val="24"/>
          <w:highlight w:val="none"/>
        </w:rPr>
        <w:t>将会同相关人员检查网上</w:t>
      </w:r>
      <w:r>
        <w:rPr>
          <w:rFonts w:hint="eastAsia" w:asciiTheme="minorEastAsia" w:hAnsiTheme="minorEastAsia" w:eastAsiaTheme="minorEastAsia" w:cstheme="minorEastAsia"/>
          <w:color w:val="auto"/>
          <w:sz w:val="24"/>
          <w:szCs w:val="24"/>
          <w:highlight w:val="none"/>
          <w:lang w:eastAsia="zh-CN"/>
        </w:rPr>
        <w:t>电子</w:t>
      </w:r>
      <w:r>
        <w:rPr>
          <w:rFonts w:hint="eastAsia" w:asciiTheme="minorEastAsia" w:hAnsiTheme="minorEastAsia" w:eastAsiaTheme="minorEastAsia" w:cstheme="minorEastAsia"/>
          <w:color w:val="auto"/>
          <w:sz w:val="24"/>
          <w:szCs w:val="24"/>
          <w:highlight w:val="none"/>
        </w:rPr>
        <w:t>系统正常与否，确认无误后</w:t>
      </w:r>
      <w:r>
        <w:rPr>
          <w:rFonts w:hint="eastAsia" w:asciiTheme="minorEastAsia" w:hAnsiTheme="minorEastAsia" w:eastAsiaTheme="minorEastAsia" w:cstheme="minorEastAsia"/>
          <w:color w:val="auto"/>
          <w:sz w:val="24"/>
          <w:szCs w:val="24"/>
          <w:highlight w:val="none"/>
          <w:lang w:eastAsia="zh-CN"/>
        </w:rPr>
        <w:t>开启响应文件；</w:t>
      </w:r>
    </w:p>
    <w:p w14:paraId="4D71562A">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因加密</w:t>
      </w:r>
      <w:r>
        <w:rPr>
          <w:rFonts w:hint="eastAsia" w:asciiTheme="minorEastAsia" w:hAnsiTheme="minorEastAsia" w:eastAsiaTheme="minorEastAsia" w:cstheme="minorEastAsia"/>
          <w:color w:val="auto"/>
          <w:sz w:val="24"/>
          <w:szCs w:val="24"/>
          <w:highlight w:val="none"/>
          <w:lang w:eastAsia="zh-CN"/>
        </w:rPr>
        <w:t>的</w:t>
      </w:r>
      <w:r>
        <w:rPr>
          <w:rFonts w:hint="eastAsia" w:asciiTheme="minorEastAsia" w:hAnsiTheme="minorEastAsia" w:eastAsiaTheme="minorEastAsia" w:cstheme="minorEastAsia"/>
          <w:color w:val="auto"/>
          <w:sz w:val="24"/>
          <w:szCs w:val="24"/>
          <w:highlight w:val="none"/>
        </w:rPr>
        <w:t>电子</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未能成功上传或误传而导致的解密失败,</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将被拒绝</w:t>
      </w:r>
      <w:r>
        <w:rPr>
          <w:rFonts w:hint="eastAsia" w:asciiTheme="minorEastAsia" w:hAnsiTheme="minorEastAsia" w:eastAsiaTheme="minorEastAsia" w:cstheme="minorEastAsia"/>
          <w:color w:val="auto"/>
          <w:sz w:val="24"/>
          <w:szCs w:val="24"/>
          <w:highlight w:val="none"/>
          <w:lang w:eastAsia="zh-CN"/>
        </w:rPr>
        <w:t>；</w:t>
      </w:r>
    </w:p>
    <w:p w14:paraId="20A73B0D">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4</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电子</w:t>
      </w:r>
      <w:r>
        <w:rPr>
          <w:rFonts w:hint="eastAsia" w:asciiTheme="minorEastAsia" w:hAnsiTheme="minorEastAsia" w:eastAsiaTheme="minorEastAsia" w:cstheme="minorEastAsia"/>
          <w:color w:val="auto"/>
          <w:sz w:val="24"/>
          <w:szCs w:val="24"/>
          <w:highlight w:val="none"/>
          <w:lang w:eastAsia="zh-CN"/>
        </w:rPr>
        <w:t>响应</w:t>
      </w:r>
      <w:r>
        <w:rPr>
          <w:rFonts w:hint="eastAsia" w:asciiTheme="minorEastAsia" w:hAnsiTheme="minorEastAsia" w:eastAsiaTheme="minorEastAsia" w:cstheme="minorEastAsia"/>
          <w:color w:val="auto"/>
          <w:sz w:val="24"/>
          <w:szCs w:val="24"/>
          <w:highlight w:val="none"/>
        </w:rPr>
        <w:t>文件开</w:t>
      </w:r>
      <w:r>
        <w:rPr>
          <w:rFonts w:hint="eastAsia" w:asciiTheme="minorEastAsia" w:hAnsiTheme="minorEastAsia" w:eastAsiaTheme="minorEastAsia" w:cstheme="minorEastAsia"/>
          <w:color w:val="auto"/>
          <w:sz w:val="24"/>
          <w:szCs w:val="24"/>
          <w:highlight w:val="none"/>
          <w:lang w:eastAsia="zh-CN"/>
        </w:rPr>
        <w:t>启</w:t>
      </w:r>
      <w:r>
        <w:rPr>
          <w:rFonts w:hint="eastAsia" w:asciiTheme="minorEastAsia" w:hAnsiTheme="minorEastAsia" w:eastAsiaTheme="minorEastAsia" w:cstheme="minorEastAsia"/>
          <w:color w:val="auto"/>
          <w:sz w:val="24"/>
          <w:szCs w:val="24"/>
          <w:highlight w:val="none"/>
        </w:rPr>
        <w:t>顺序：政采云平台电子开标大厅自动提取所有</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的顺序当众开启</w:t>
      </w:r>
      <w:r>
        <w:rPr>
          <w:rFonts w:hint="eastAsia" w:asciiTheme="minorEastAsia" w:hAnsiTheme="minorEastAsia" w:eastAsiaTheme="minorEastAsia" w:cstheme="minorEastAsia"/>
          <w:color w:val="auto"/>
          <w:sz w:val="24"/>
          <w:szCs w:val="24"/>
          <w:highlight w:val="none"/>
          <w:lang w:eastAsia="zh-CN"/>
        </w:rPr>
        <w:t>，本项目为远程网上开启，集中</w:t>
      </w:r>
      <w:r>
        <w:rPr>
          <w:rFonts w:hint="eastAsia" w:asciiTheme="minorEastAsia" w:hAnsiTheme="minorEastAsia" w:eastAsiaTheme="minorEastAsia" w:cstheme="minorEastAsia"/>
          <w:color w:val="auto"/>
          <w:sz w:val="24"/>
          <w:szCs w:val="24"/>
          <w:highlight w:val="none"/>
        </w:rPr>
        <w:t>采购</w:t>
      </w:r>
      <w:r>
        <w:rPr>
          <w:rFonts w:hint="eastAsia" w:asciiTheme="minorEastAsia" w:hAnsiTheme="minorEastAsia" w:eastAsiaTheme="minorEastAsia" w:cstheme="minorEastAsia"/>
          <w:color w:val="auto"/>
          <w:sz w:val="24"/>
          <w:szCs w:val="24"/>
          <w:highlight w:val="none"/>
          <w:lang w:eastAsia="zh-CN"/>
        </w:rPr>
        <w:t>代理机构</w:t>
      </w:r>
      <w:r>
        <w:rPr>
          <w:rFonts w:hint="eastAsia" w:asciiTheme="minorEastAsia" w:hAnsiTheme="minorEastAsia" w:eastAsiaTheme="minorEastAsia" w:cstheme="minorEastAsia"/>
          <w:color w:val="auto"/>
          <w:sz w:val="24"/>
          <w:szCs w:val="24"/>
          <w:highlight w:val="none"/>
        </w:rPr>
        <w:t>宣布开启电子</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后，供应商</w:t>
      </w:r>
      <w:r>
        <w:rPr>
          <w:rFonts w:hint="eastAsia" w:asciiTheme="minorEastAsia" w:hAnsiTheme="minorEastAsia" w:eastAsiaTheme="minorEastAsia" w:cstheme="minorEastAsia"/>
          <w:color w:val="auto"/>
          <w:sz w:val="24"/>
          <w:szCs w:val="24"/>
          <w:highlight w:val="none"/>
          <w:lang w:eastAsia="zh-CN"/>
        </w:rPr>
        <w:t>远程</w:t>
      </w:r>
      <w:r>
        <w:rPr>
          <w:rFonts w:hint="eastAsia" w:asciiTheme="minorEastAsia" w:hAnsiTheme="minorEastAsia" w:eastAsiaTheme="minorEastAsia" w:cstheme="minorEastAsia"/>
          <w:color w:val="auto"/>
          <w:sz w:val="24"/>
          <w:szCs w:val="24"/>
          <w:highlight w:val="none"/>
        </w:rPr>
        <w:t>对</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进行解密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供应商</w:t>
      </w:r>
      <w:r>
        <w:rPr>
          <w:rFonts w:hint="eastAsia" w:asciiTheme="minorEastAsia" w:hAnsiTheme="minorEastAsia" w:eastAsiaTheme="minorEastAsia" w:cstheme="minorEastAsia"/>
          <w:b w:val="0"/>
          <w:bCs/>
          <w:color w:val="auto"/>
          <w:sz w:val="24"/>
          <w:szCs w:val="24"/>
          <w:highlight w:val="none"/>
          <w:lang w:eastAsia="zh-CN"/>
        </w:rPr>
        <w:t>在响应</w:t>
      </w:r>
      <w:r>
        <w:rPr>
          <w:rFonts w:hint="eastAsia" w:asciiTheme="minorEastAsia" w:hAnsiTheme="minorEastAsia" w:eastAsiaTheme="minorEastAsia" w:cstheme="minorEastAsia"/>
          <w:b w:val="0"/>
          <w:bCs/>
          <w:color w:val="auto"/>
          <w:sz w:val="24"/>
          <w:szCs w:val="24"/>
          <w:highlight w:val="none"/>
        </w:rPr>
        <w:t>文件开</w:t>
      </w:r>
      <w:r>
        <w:rPr>
          <w:rFonts w:hint="eastAsia" w:asciiTheme="minorEastAsia" w:hAnsiTheme="minorEastAsia" w:eastAsiaTheme="minorEastAsia" w:cstheme="minorEastAsia"/>
          <w:b w:val="0"/>
          <w:bCs/>
          <w:color w:val="auto"/>
          <w:sz w:val="24"/>
          <w:szCs w:val="24"/>
          <w:highlight w:val="none"/>
          <w:lang w:eastAsia="zh-CN"/>
        </w:rPr>
        <w:t>启环节无需到</w:t>
      </w:r>
      <w:r>
        <w:rPr>
          <w:rFonts w:hint="eastAsia" w:asciiTheme="minorEastAsia" w:hAnsiTheme="minorEastAsia" w:eastAsiaTheme="minorEastAsia" w:cstheme="minorEastAsia"/>
          <w:b w:val="0"/>
          <w:bCs/>
          <w:color w:val="auto"/>
          <w:sz w:val="24"/>
          <w:szCs w:val="24"/>
          <w:highlight w:val="none"/>
        </w:rPr>
        <w:t>达现场</w:t>
      </w:r>
      <w:r>
        <w:rPr>
          <w:rFonts w:hint="eastAsia" w:asciiTheme="minorEastAsia" w:hAnsiTheme="minorEastAsia" w:eastAsiaTheme="minorEastAsia" w:cstheme="minorEastAsia"/>
          <w:b w:val="0"/>
          <w:bCs/>
          <w:color w:val="auto"/>
          <w:sz w:val="24"/>
          <w:szCs w:val="24"/>
          <w:highlight w:val="none"/>
          <w:lang w:eastAsia="zh-CN"/>
        </w:rPr>
        <w:t>；</w:t>
      </w:r>
    </w:p>
    <w:p w14:paraId="5CC9D26A">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 xml:space="preserve">5 </w:t>
      </w:r>
      <w:r>
        <w:rPr>
          <w:rFonts w:hint="eastAsia" w:asciiTheme="minorEastAsia" w:hAnsiTheme="minorEastAsia" w:eastAsiaTheme="minorEastAsia" w:cstheme="minorEastAsia"/>
          <w:color w:val="auto"/>
          <w:sz w:val="24"/>
          <w:szCs w:val="24"/>
          <w:highlight w:val="none"/>
          <w:lang w:eastAsia="zh-CN"/>
        </w:rPr>
        <w:t>响应</w:t>
      </w:r>
      <w:r>
        <w:rPr>
          <w:rFonts w:hint="eastAsia" w:asciiTheme="minorEastAsia" w:hAnsiTheme="minorEastAsia" w:eastAsiaTheme="minorEastAsia" w:cstheme="minorEastAsia"/>
          <w:color w:val="auto"/>
          <w:sz w:val="24"/>
          <w:szCs w:val="24"/>
          <w:highlight w:val="none"/>
        </w:rPr>
        <w:t>文件开</w:t>
      </w:r>
      <w:r>
        <w:rPr>
          <w:rFonts w:hint="eastAsia" w:asciiTheme="minorEastAsia" w:hAnsiTheme="minorEastAsia" w:eastAsiaTheme="minorEastAsia" w:cstheme="minorEastAsia"/>
          <w:color w:val="auto"/>
          <w:sz w:val="24"/>
          <w:szCs w:val="24"/>
          <w:highlight w:val="none"/>
          <w:lang w:eastAsia="zh-CN"/>
        </w:rPr>
        <w:t>启</w:t>
      </w:r>
      <w:r>
        <w:rPr>
          <w:rFonts w:hint="eastAsia" w:asciiTheme="minorEastAsia" w:hAnsiTheme="minorEastAsia" w:eastAsiaTheme="minorEastAsia" w:cstheme="minorEastAsia"/>
          <w:color w:val="auto"/>
          <w:sz w:val="24"/>
          <w:szCs w:val="24"/>
          <w:highlight w:val="none"/>
        </w:rPr>
        <w:t>后对于不符合</w:t>
      </w:r>
      <w:r>
        <w:rPr>
          <w:rFonts w:hint="eastAsia" w:asciiTheme="minorEastAsia" w:hAnsiTheme="minorEastAsia" w:eastAsiaTheme="minorEastAsia" w:cstheme="minorEastAsia"/>
          <w:color w:val="auto"/>
          <w:kern w:val="0"/>
          <w:sz w:val="24"/>
          <w:szCs w:val="24"/>
          <w:highlight w:val="none"/>
          <w:lang w:eastAsia="zh-CN"/>
        </w:rPr>
        <w:t>询价</w:t>
      </w:r>
      <w:r>
        <w:rPr>
          <w:rFonts w:hint="eastAsia" w:asciiTheme="minorEastAsia" w:hAnsiTheme="minorEastAsia" w:eastAsiaTheme="minorEastAsia" w:cstheme="minorEastAsia"/>
          <w:color w:val="auto"/>
          <w:sz w:val="24"/>
          <w:szCs w:val="24"/>
          <w:highlight w:val="none"/>
        </w:rPr>
        <w:t>文件要求的</w:t>
      </w:r>
      <w:r>
        <w:rPr>
          <w:rFonts w:hint="eastAsia" w:asciiTheme="minorEastAsia" w:hAnsiTheme="minorEastAsia" w:eastAsiaTheme="minorEastAsia" w:cstheme="minorEastAsia"/>
          <w:color w:val="auto"/>
          <w:sz w:val="24"/>
          <w:szCs w:val="24"/>
          <w:highlight w:val="none"/>
          <w:lang w:eastAsia="zh-CN"/>
        </w:rPr>
        <w:t>响应</w:t>
      </w:r>
      <w:r>
        <w:rPr>
          <w:rFonts w:hint="eastAsia" w:asciiTheme="minorEastAsia" w:hAnsiTheme="minorEastAsia" w:eastAsiaTheme="minorEastAsia" w:cstheme="minorEastAsia"/>
          <w:color w:val="auto"/>
          <w:sz w:val="24"/>
          <w:szCs w:val="24"/>
          <w:highlight w:val="none"/>
        </w:rPr>
        <w:t>文件，不允许</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通过修改或撤销其不符合要求的部分，使之成为具有响应性的</w:t>
      </w:r>
      <w:r>
        <w:rPr>
          <w:rFonts w:hint="eastAsia" w:asciiTheme="minorEastAsia" w:hAnsiTheme="minorEastAsia" w:eastAsiaTheme="minorEastAsia" w:cstheme="minorEastAsia"/>
          <w:color w:val="auto"/>
          <w:sz w:val="24"/>
          <w:szCs w:val="24"/>
          <w:highlight w:val="none"/>
          <w:lang w:eastAsia="zh-CN"/>
        </w:rPr>
        <w:t>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eastAsia="zh-CN"/>
        </w:rPr>
        <w:t>询价</w:t>
      </w:r>
      <w:r>
        <w:rPr>
          <w:rFonts w:hint="eastAsia" w:asciiTheme="minorEastAsia" w:hAnsiTheme="minorEastAsia" w:eastAsiaTheme="minorEastAsia" w:cstheme="minorEastAsia"/>
          <w:color w:val="auto"/>
          <w:sz w:val="24"/>
          <w:szCs w:val="24"/>
          <w:highlight w:val="none"/>
          <w:lang w:eastAsia="zh-CN"/>
        </w:rPr>
        <w:t>小组</w:t>
      </w:r>
      <w:r>
        <w:rPr>
          <w:rFonts w:hint="eastAsia" w:asciiTheme="minorEastAsia" w:hAnsiTheme="minorEastAsia" w:eastAsiaTheme="minorEastAsia" w:cstheme="minorEastAsia"/>
          <w:color w:val="auto"/>
          <w:sz w:val="24"/>
          <w:szCs w:val="24"/>
          <w:highlight w:val="none"/>
        </w:rPr>
        <w:t>对</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的判定，只依据</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本身的内容，不依靠开</w:t>
      </w:r>
      <w:r>
        <w:rPr>
          <w:rFonts w:hint="eastAsia" w:asciiTheme="minorEastAsia" w:hAnsiTheme="minorEastAsia" w:eastAsiaTheme="minorEastAsia" w:cstheme="minorEastAsia"/>
          <w:color w:val="auto"/>
          <w:sz w:val="24"/>
          <w:szCs w:val="24"/>
          <w:highlight w:val="none"/>
          <w:lang w:eastAsia="zh-CN"/>
        </w:rPr>
        <w:t>启</w:t>
      </w:r>
      <w:r>
        <w:rPr>
          <w:rFonts w:hint="eastAsia" w:asciiTheme="minorEastAsia" w:hAnsiTheme="minorEastAsia" w:eastAsiaTheme="minorEastAsia" w:cstheme="minorEastAsia"/>
          <w:color w:val="auto"/>
          <w:sz w:val="24"/>
          <w:szCs w:val="24"/>
          <w:highlight w:val="none"/>
        </w:rPr>
        <w:t>后的任何外来证明</w:t>
      </w:r>
      <w:r>
        <w:rPr>
          <w:rFonts w:hint="eastAsia" w:asciiTheme="minorEastAsia" w:hAnsiTheme="minorEastAsia" w:eastAsiaTheme="minorEastAsia" w:cstheme="minorEastAsia"/>
          <w:color w:val="auto"/>
          <w:sz w:val="24"/>
          <w:szCs w:val="24"/>
          <w:highlight w:val="none"/>
          <w:lang w:eastAsia="zh-CN"/>
        </w:rPr>
        <w:t>。</w:t>
      </w:r>
    </w:p>
    <w:bookmarkEnd w:id="194"/>
    <w:bookmarkEnd w:id="195"/>
    <w:bookmarkEnd w:id="196"/>
    <w:bookmarkEnd w:id="197"/>
    <w:bookmarkEnd w:id="198"/>
    <w:p w14:paraId="4CACC719">
      <w:pPr>
        <w:keepNext w:val="0"/>
        <w:keepLines w:val="0"/>
        <w:pageBreakBefore w:val="0"/>
        <w:widowControl w:val="0"/>
        <w:tabs>
          <w:tab w:val="left" w:pos="360"/>
          <w:tab w:val="left" w:pos="420"/>
          <w:tab w:val="left" w:pos="900"/>
          <w:tab w:val="left" w:pos="1097"/>
        </w:tabs>
        <w:kinsoku/>
        <w:wordWrap w:val="0"/>
        <w:overflowPunct/>
        <w:topLinePunct w:val="0"/>
        <w:autoSpaceDE/>
        <w:autoSpaceDN/>
        <w:bidi w:val="0"/>
        <w:adjustRightInd w:val="0"/>
        <w:snapToGrid w:val="0"/>
        <w:spacing w:after="0" w:line="520" w:lineRule="exact"/>
        <w:ind w:left="0" w:leftChars="0" w:right="0" w:rightChars="0"/>
        <w:textAlignment w:val="baseline"/>
        <w:outlineLvl w:val="2"/>
        <w:rPr>
          <w:rFonts w:hint="eastAsia" w:asciiTheme="minorEastAsia" w:hAnsiTheme="minorEastAsia" w:eastAsiaTheme="minorEastAsia" w:cstheme="minorEastAsia"/>
          <w:b/>
          <w:color w:val="auto"/>
          <w:kern w:val="0"/>
          <w:sz w:val="24"/>
          <w:szCs w:val="24"/>
          <w:highlight w:val="none"/>
        </w:rPr>
      </w:pPr>
      <w:bookmarkStart w:id="199" w:name="_Toc10255"/>
      <w:bookmarkStart w:id="200" w:name="_Toc1631"/>
      <w:bookmarkStart w:id="201" w:name="_Toc69202145"/>
      <w:bookmarkStart w:id="202" w:name="_Toc67"/>
      <w:bookmarkStart w:id="203" w:name="_Toc62630677"/>
      <w:bookmarkStart w:id="204" w:name="_Toc6687"/>
      <w:bookmarkStart w:id="205" w:name="_Toc8377111"/>
      <w:bookmarkStart w:id="206" w:name="_Toc28033"/>
      <w:r>
        <w:rPr>
          <w:rFonts w:hint="eastAsia" w:asciiTheme="minorEastAsia" w:hAnsiTheme="minorEastAsia" w:eastAsiaTheme="minorEastAsia" w:cstheme="minorEastAsia"/>
          <w:b/>
          <w:color w:val="auto"/>
          <w:kern w:val="0"/>
          <w:sz w:val="24"/>
          <w:szCs w:val="24"/>
          <w:highlight w:val="none"/>
        </w:rPr>
        <w:t>2</w:t>
      </w:r>
      <w:r>
        <w:rPr>
          <w:rFonts w:hint="eastAsia" w:asciiTheme="minorEastAsia" w:hAnsiTheme="minorEastAsia" w:eastAsiaTheme="minorEastAsia" w:cstheme="minorEastAsia"/>
          <w:b/>
          <w:color w:val="auto"/>
          <w:kern w:val="0"/>
          <w:sz w:val="24"/>
          <w:szCs w:val="24"/>
          <w:highlight w:val="none"/>
          <w:lang w:val="en-US" w:eastAsia="zh-CN"/>
        </w:rPr>
        <w:t>4</w:t>
      </w:r>
      <w:r>
        <w:rPr>
          <w:rFonts w:hint="eastAsia" w:asciiTheme="minorEastAsia" w:hAnsiTheme="minorEastAsia" w:eastAsiaTheme="minorEastAsia" w:cstheme="minorEastAsia"/>
          <w:b/>
          <w:color w:val="auto"/>
          <w:kern w:val="0"/>
          <w:sz w:val="24"/>
          <w:szCs w:val="24"/>
          <w:highlight w:val="none"/>
        </w:rPr>
        <w:t>.</w:t>
      </w:r>
      <w:r>
        <w:rPr>
          <w:rFonts w:hint="eastAsia" w:asciiTheme="minorEastAsia" w:hAnsiTheme="minorEastAsia" w:eastAsiaTheme="minorEastAsia" w:cstheme="minorEastAsia"/>
          <w:b/>
          <w:color w:val="auto"/>
          <w:kern w:val="0"/>
          <w:sz w:val="24"/>
          <w:szCs w:val="24"/>
          <w:highlight w:val="none"/>
          <w:lang w:val="en-US" w:eastAsia="zh-CN"/>
        </w:rPr>
        <w:t>响应</w:t>
      </w:r>
      <w:r>
        <w:rPr>
          <w:rFonts w:hint="eastAsia" w:asciiTheme="minorEastAsia" w:hAnsiTheme="minorEastAsia" w:eastAsiaTheme="minorEastAsia" w:cstheme="minorEastAsia"/>
          <w:b/>
          <w:color w:val="auto"/>
          <w:kern w:val="0"/>
          <w:sz w:val="24"/>
          <w:szCs w:val="24"/>
          <w:highlight w:val="none"/>
        </w:rPr>
        <w:t>文件的澄清</w:t>
      </w:r>
      <w:bookmarkEnd w:id="199"/>
      <w:bookmarkEnd w:id="200"/>
      <w:bookmarkEnd w:id="201"/>
    </w:p>
    <w:p w14:paraId="055B2A39">
      <w:pPr>
        <w:keepNext w:val="0"/>
        <w:keepLines w:val="0"/>
        <w:pageBreakBefore w:val="0"/>
        <w:widowControl w:val="0"/>
        <w:tabs>
          <w:tab w:val="left" w:pos="360"/>
        </w:tabs>
        <w:kinsoku/>
        <w:wordWrap w:val="0"/>
        <w:overflowPunct/>
        <w:topLinePunct w:val="0"/>
        <w:autoSpaceDE/>
        <w:autoSpaceDN/>
        <w:bidi w:val="0"/>
        <w:adjustRightInd w:val="0"/>
        <w:snapToGrid w:val="0"/>
        <w:spacing w:after="0" w:line="520" w:lineRule="exact"/>
        <w:ind w:left="0" w:leftChars="0" w:right="0" w:rightChars="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8E631C1">
      <w:pPr>
        <w:keepNext w:val="0"/>
        <w:keepLines w:val="0"/>
        <w:pageBreakBefore w:val="0"/>
        <w:widowControl w:val="0"/>
        <w:tabs>
          <w:tab w:val="left" w:pos="360"/>
        </w:tabs>
        <w:kinsoku/>
        <w:wordWrap w:val="0"/>
        <w:overflowPunct/>
        <w:topLinePunct w:val="0"/>
        <w:autoSpaceDE/>
        <w:autoSpaceDN/>
        <w:bidi w:val="0"/>
        <w:adjustRightInd w:val="0"/>
        <w:snapToGrid w:val="0"/>
        <w:spacing w:after="0" w:line="520" w:lineRule="exact"/>
        <w:ind w:left="0" w:leftChars="0" w:right="0" w:rightChars="0" w:firstLine="480" w:firstLineChars="200"/>
        <w:jc w:val="left"/>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询价小组</w:t>
      </w:r>
      <w:r>
        <w:rPr>
          <w:rFonts w:hint="eastAsia" w:asciiTheme="minorEastAsia" w:hAnsiTheme="minorEastAsia" w:eastAsiaTheme="minorEastAsia" w:cstheme="minorEastAsia"/>
          <w:color w:val="auto"/>
          <w:sz w:val="24"/>
          <w:szCs w:val="24"/>
          <w:highlight w:val="none"/>
          <w:lang w:eastAsia="zh-CN"/>
        </w:rPr>
        <w:t>要求供应商</w:t>
      </w:r>
      <w:r>
        <w:rPr>
          <w:rFonts w:hint="eastAsia" w:asciiTheme="minorEastAsia" w:hAnsiTheme="minorEastAsia" w:eastAsiaTheme="minorEastAsia" w:cstheme="minorEastAsia"/>
          <w:color w:val="auto"/>
          <w:sz w:val="24"/>
          <w:szCs w:val="24"/>
          <w:highlight w:val="none"/>
        </w:rPr>
        <w:t>澄清</w:t>
      </w:r>
      <w:r>
        <w:rPr>
          <w:rFonts w:hint="eastAsia" w:asciiTheme="minorEastAsia" w:hAnsiTheme="minorEastAsia" w:eastAsiaTheme="minorEastAsia" w:cstheme="minorEastAsia"/>
          <w:color w:val="auto"/>
          <w:sz w:val="24"/>
          <w:szCs w:val="24"/>
          <w:highlight w:val="none"/>
          <w:lang w:eastAsia="zh-CN"/>
        </w:rPr>
        <w:t>、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A4406B3">
      <w:pPr>
        <w:keepNext w:val="0"/>
        <w:keepLines w:val="0"/>
        <w:pageBreakBefore w:val="0"/>
        <w:widowControl w:val="0"/>
        <w:tabs>
          <w:tab w:val="left" w:pos="360"/>
        </w:tabs>
        <w:kinsoku/>
        <w:wordWrap w:val="0"/>
        <w:overflowPunct/>
        <w:topLinePunct w:val="0"/>
        <w:autoSpaceDE/>
        <w:autoSpaceDN/>
        <w:bidi w:val="0"/>
        <w:adjustRightInd w:val="0"/>
        <w:snapToGrid w:val="0"/>
        <w:spacing w:after="0" w:line="520" w:lineRule="exact"/>
        <w:ind w:left="0" w:leftChars="0" w:right="0" w:rightChars="0" w:firstLine="480" w:firstLineChars="20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的澄清文件是</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文件的组成部分，并取代</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文件中被澄清的部分</w:t>
      </w:r>
      <w:r>
        <w:rPr>
          <w:rFonts w:hint="eastAsia" w:asciiTheme="minorEastAsia" w:hAnsiTheme="minorEastAsia" w:eastAsiaTheme="minorEastAsia" w:cstheme="minorEastAsia"/>
          <w:color w:val="auto"/>
          <w:sz w:val="24"/>
          <w:szCs w:val="24"/>
          <w:highlight w:val="none"/>
          <w:lang w:eastAsia="zh-CN"/>
        </w:rPr>
        <w:t>；</w:t>
      </w:r>
    </w:p>
    <w:p w14:paraId="32DB7F9A">
      <w:pPr>
        <w:keepNext w:val="0"/>
        <w:keepLines w:val="0"/>
        <w:pageBreakBefore w:val="0"/>
        <w:widowControl w:val="0"/>
        <w:tabs>
          <w:tab w:val="left" w:pos="360"/>
        </w:tabs>
        <w:kinsoku/>
        <w:wordWrap w:val="0"/>
        <w:overflowPunct/>
        <w:topLinePunct w:val="0"/>
        <w:autoSpaceDE/>
        <w:autoSpaceDN/>
        <w:bidi w:val="0"/>
        <w:adjustRightInd w:val="0"/>
        <w:snapToGrid w:val="0"/>
        <w:spacing w:after="0" w:line="520" w:lineRule="exact"/>
        <w:ind w:left="0" w:leftChars="0" w:right="0" w:rightChars="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文件的澄清不得对</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内容进行实质性修改。</w:t>
      </w:r>
    </w:p>
    <w:bookmarkEnd w:id="202"/>
    <w:bookmarkEnd w:id="203"/>
    <w:bookmarkEnd w:id="204"/>
    <w:bookmarkEnd w:id="205"/>
    <w:bookmarkEnd w:id="206"/>
    <w:p w14:paraId="24A3928D">
      <w:pPr>
        <w:keepNext w:val="0"/>
        <w:keepLines w:val="0"/>
        <w:pageBreakBefore w:val="0"/>
        <w:widowControl w:val="0"/>
        <w:tabs>
          <w:tab w:val="left" w:pos="360"/>
          <w:tab w:val="left" w:pos="420"/>
          <w:tab w:val="left" w:pos="900"/>
          <w:tab w:val="left" w:pos="1097"/>
        </w:tabs>
        <w:kinsoku/>
        <w:wordWrap w:val="0"/>
        <w:overflowPunct/>
        <w:topLinePunct w:val="0"/>
        <w:autoSpaceDE/>
        <w:autoSpaceDN/>
        <w:bidi w:val="0"/>
        <w:adjustRightInd w:val="0"/>
        <w:snapToGrid w:val="0"/>
        <w:spacing w:after="0" w:line="520" w:lineRule="exact"/>
        <w:ind w:left="0" w:leftChars="0" w:right="0" w:rightChars="0"/>
        <w:textAlignment w:val="baseline"/>
        <w:outlineLvl w:val="2"/>
        <w:rPr>
          <w:rFonts w:hint="eastAsia" w:asciiTheme="minorEastAsia" w:hAnsiTheme="minorEastAsia" w:eastAsiaTheme="minorEastAsia" w:cstheme="minorEastAsia"/>
          <w:b/>
          <w:color w:val="auto"/>
          <w:kern w:val="0"/>
          <w:sz w:val="24"/>
          <w:szCs w:val="24"/>
          <w:highlight w:val="none"/>
        </w:rPr>
      </w:pPr>
      <w:bookmarkStart w:id="207" w:name="_Toc69202146"/>
      <w:bookmarkStart w:id="208" w:name="_Toc16367"/>
      <w:bookmarkStart w:id="209" w:name="_Toc19713"/>
      <w:bookmarkStart w:id="210" w:name="_Toc490231960"/>
      <w:r>
        <w:rPr>
          <w:rFonts w:hint="eastAsia" w:asciiTheme="minorEastAsia" w:hAnsiTheme="minorEastAsia" w:eastAsiaTheme="minorEastAsia" w:cstheme="minorEastAsia"/>
          <w:b/>
          <w:color w:val="auto"/>
          <w:kern w:val="0"/>
          <w:sz w:val="24"/>
          <w:szCs w:val="24"/>
          <w:highlight w:val="none"/>
        </w:rPr>
        <w:t>2</w:t>
      </w:r>
      <w:r>
        <w:rPr>
          <w:rFonts w:hint="eastAsia" w:asciiTheme="minorEastAsia" w:hAnsiTheme="minorEastAsia" w:eastAsiaTheme="minorEastAsia" w:cstheme="minorEastAsia"/>
          <w:b/>
          <w:color w:val="auto"/>
          <w:kern w:val="0"/>
          <w:sz w:val="24"/>
          <w:szCs w:val="24"/>
          <w:highlight w:val="none"/>
          <w:lang w:val="en-US" w:eastAsia="zh-CN"/>
        </w:rPr>
        <w:t>5</w:t>
      </w:r>
      <w:r>
        <w:rPr>
          <w:rFonts w:hint="eastAsia" w:asciiTheme="minorEastAsia" w:hAnsiTheme="minorEastAsia" w:eastAsiaTheme="minorEastAsia" w:cstheme="minorEastAsia"/>
          <w:b/>
          <w:color w:val="auto"/>
          <w:kern w:val="0"/>
          <w:sz w:val="24"/>
          <w:szCs w:val="24"/>
          <w:highlight w:val="none"/>
        </w:rPr>
        <w:t>.</w:t>
      </w:r>
      <w:bookmarkEnd w:id="207"/>
      <w:bookmarkEnd w:id="208"/>
      <w:r>
        <w:rPr>
          <w:rFonts w:hint="eastAsia" w:asciiTheme="minorEastAsia" w:hAnsiTheme="minorEastAsia" w:eastAsiaTheme="minorEastAsia" w:cstheme="minorEastAsia"/>
          <w:b/>
          <w:color w:val="auto"/>
          <w:kern w:val="0"/>
          <w:sz w:val="24"/>
          <w:szCs w:val="24"/>
          <w:highlight w:val="none"/>
        </w:rPr>
        <w:t>评审</w:t>
      </w:r>
      <w:bookmarkEnd w:id="209"/>
    </w:p>
    <w:p w14:paraId="43115714">
      <w:pPr>
        <w:keepNext w:val="0"/>
        <w:keepLines w:val="0"/>
        <w:pageBreakBefore w:val="0"/>
        <w:widowControl w:val="0"/>
        <w:tabs>
          <w:tab w:val="left" w:pos="360"/>
        </w:tabs>
        <w:kinsoku/>
        <w:wordWrap w:val="0"/>
        <w:overflowPunct/>
        <w:topLinePunct w:val="0"/>
        <w:autoSpaceDE/>
        <w:autoSpaceDN/>
        <w:bidi w:val="0"/>
        <w:adjustRightInd w:val="0"/>
        <w:snapToGrid w:val="0"/>
        <w:spacing w:after="0" w:line="520" w:lineRule="exact"/>
        <w:ind w:left="0" w:leftChars="0" w:right="0" w:rightChars="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25</w:t>
      </w:r>
      <w:r>
        <w:rPr>
          <w:rFonts w:hint="eastAsia" w:asciiTheme="minorEastAsia" w:hAnsiTheme="minorEastAsia" w:eastAsiaTheme="minorEastAsia" w:cstheme="minorEastAsia"/>
          <w:color w:val="auto"/>
          <w:sz w:val="24"/>
          <w:szCs w:val="24"/>
          <w:highlight w:val="none"/>
        </w:rPr>
        <w:t>.1 询价小组根据政府采购有关规定和本次采购项目的特点进行组建，并负责具体评审事务，独立履行职责。</w:t>
      </w:r>
    </w:p>
    <w:p w14:paraId="3F9D83B7">
      <w:pPr>
        <w:keepNext w:val="0"/>
        <w:keepLines w:val="0"/>
        <w:pageBreakBefore w:val="0"/>
        <w:widowControl w:val="0"/>
        <w:tabs>
          <w:tab w:val="left" w:pos="360"/>
        </w:tabs>
        <w:kinsoku/>
        <w:wordWrap w:val="0"/>
        <w:overflowPunct/>
        <w:topLinePunct w:val="0"/>
        <w:autoSpaceDE/>
        <w:autoSpaceDN/>
        <w:bidi w:val="0"/>
        <w:adjustRightInd w:val="0"/>
        <w:snapToGrid w:val="0"/>
        <w:spacing w:after="0" w:line="520" w:lineRule="exact"/>
        <w:ind w:left="0" w:leftChars="0" w:right="0" w:rightChars="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25</w:t>
      </w:r>
      <w:r>
        <w:rPr>
          <w:rFonts w:hint="eastAsia" w:asciiTheme="minorEastAsia" w:hAnsiTheme="minorEastAsia" w:eastAsiaTheme="minorEastAsia" w:cstheme="minorEastAsia"/>
          <w:color w:val="auto"/>
          <w:sz w:val="24"/>
          <w:szCs w:val="24"/>
          <w:highlight w:val="none"/>
        </w:rPr>
        <w:t>.2 评审专家须符合《财政部关于在政府采购活动中查询及使用信用记录有关问 题的通知》（财库〔2016〕125 号）的规定。依法自行选定评审专家的</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采购人和采购代理机构将查询有关信用记录，对具有行贿、受贿、欺诈等不良信用记录的人员，拒绝其参与政府采购活动。</w:t>
      </w:r>
    </w:p>
    <w:p w14:paraId="166069F0">
      <w:pPr>
        <w:keepNext w:val="0"/>
        <w:keepLines w:val="0"/>
        <w:pageBreakBefore w:val="0"/>
        <w:widowControl w:val="0"/>
        <w:tabs>
          <w:tab w:val="left" w:pos="360"/>
        </w:tabs>
        <w:kinsoku/>
        <w:wordWrap w:val="0"/>
        <w:overflowPunct/>
        <w:topLinePunct w:val="0"/>
        <w:autoSpaceDE/>
        <w:autoSpaceDN/>
        <w:bidi w:val="0"/>
        <w:adjustRightInd w:val="0"/>
        <w:snapToGrid w:val="0"/>
        <w:spacing w:after="0" w:line="520" w:lineRule="exact"/>
        <w:ind w:left="0" w:leftChars="0" w:right="0" w:rightChars="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rPr>
        <w:t>5</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评</w:t>
      </w:r>
      <w:r>
        <w:rPr>
          <w:rFonts w:hint="eastAsia" w:asciiTheme="minorEastAsia" w:hAnsiTheme="minorEastAsia" w:eastAsiaTheme="minorEastAsia" w:cstheme="minorEastAsia"/>
          <w:color w:val="auto"/>
          <w:sz w:val="24"/>
          <w:szCs w:val="24"/>
          <w:highlight w:val="none"/>
          <w:lang w:eastAsia="zh-CN"/>
        </w:rPr>
        <w:t>审</w:t>
      </w:r>
      <w:r>
        <w:rPr>
          <w:rFonts w:hint="eastAsia" w:asciiTheme="minorEastAsia" w:hAnsiTheme="minorEastAsia" w:eastAsiaTheme="minorEastAsia" w:cstheme="minorEastAsia"/>
          <w:color w:val="auto"/>
          <w:sz w:val="24"/>
          <w:szCs w:val="24"/>
          <w:highlight w:val="none"/>
        </w:rPr>
        <w:t>由随机抽取的询价</w:t>
      </w:r>
      <w:r>
        <w:rPr>
          <w:rFonts w:hint="eastAsia" w:asciiTheme="minorEastAsia" w:hAnsiTheme="minorEastAsia" w:eastAsiaTheme="minorEastAsia" w:cstheme="minorEastAsia"/>
          <w:color w:val="auto"/>
          <w:sz w:val="24"/>
          <w:szCs w:val="24"/>
          <w:highlight w:val="none"/>
          <w:lang w:eastAsia="zh-CN"/>
        </w:rPr>
        <w:t>小组</w:t>
      </w:r>
      <w:r>
        <w:rPr>
          <w:rFonts w:hint="eastAsia" w:asciiTheme="minorEastAsia" w:hAnsiTheme="minorEastAsia" w:eastAsiaTheme="minorEastAsia" w:cstheme="minorEastAsia"/>
          <w:color w:val="auto"/>
          <w:sz w:val="24"/>
          <w:szCs w:val="24"/>
          <w:highlight w:val="none"/>
        </w:rPr>
        <w:t>负责</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询价</w:t>
      </w:r>
      <w:r>
        <w:rPr>
          <w:rFonts w:hint="eastAsia" w:asciiTheme="minorEastAsia" w:hAnsiTheme="minorEastAsia" w:eastAsiaTheme="minorEastAsia" w:cstheme="minorEastAsia"/>
          <w:color w:val="auto"/>
          <w:sz w:val="24"/>
          <w:szCs w:val="24"/>
          <w:highlight w:val="none"/>
          <w:lang w:eastAsia="zh-CN"/>
        </w:rPr>
        <w:t>小组</w:t>
      </w:r>
      <w:r>
        <w:rPr>
          <w:rFonts w:hint="eastAsia" w:asciiTheme="minorEastAsia" w:hAnsiTheme="minorEastAsia" w:eastAsiaTheme="minorEastAsia" w:cstheme="minorEastAsia"/>
          <w:color w:val="auto"/>
          <w:sz w:val="24"/>
          <w:szCs w:val="24"/>
          <w:highlight w:val="none"/>
        </w:rPr>
        <w:t>由熟悉相关业务的采购人代表以及有关技术、经济等方面的专家组成</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其中，技术、经济等方面的专家不得少于成员总数的三分之二。</w:t>
      </w:r>
    </w:p>
    <w:p w14:paraId="24DB0AEC">
      <w:pPr>
        <w:keepNext w:val="0"/>
        <w:keepLines w:val="0"/>
        <w:pageBreakBefore w:val="0"/>
        <w:widowControl w:val="0"/>
        <w:tabs>
          <w:tab w:val="left" w:pos="360"/>
        </w:tabs>
        <w:kinsoku/>
        <w:wordWrap w:val="0"/>
        <w:overflowPunct/>
        <w:topLinePunct w:val="0"/>
        <w:autoSpaceDE/>
        <w:autoSpaceDN/>
        <w:bidi w:val="0"/>
        <w:adjustRightInd w:val="0"/>
        <w:snapToGrid w:val="0"/>
        <w:spacing w:after="0" w:line="520" w:lineRule="exact"/>
        <w:ind w:left="0" w:leftChars="0" w:right="0" w:rightChars="0" w:firstLine="480" w:firstLineChars="200"/>
        <w:jc w:val="left"/>
        <w:rPr>
          <w:rFonts w:hint="eastAsia" w:asciiTheme="minorEastAsia" w:hAnsiTheme="minorEastAsia" w:eastAsiaTheme="minorEastAsia" w:cstheme="minorEastAsia"/>
          <w:color w:val="auto"/>
          <w:sz w:val="24"/>
          <w:szCs w:val="24"/>
          <w:highlight w:val="none"/>
          <w:lang w:eastAsia="zh-CN"/>
        </w:rPr>
      </w:pPr>
      <w:bookmarkStart w:id="211" w:name="_Toc191374422"/>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评</w:t>
      </w:r>
      <w:r>
        <w:rPr>
          <w:rFonts w:hint="eastAsia" w:asciiTheme="minorEastAsia" w:hAnsiTheme="minorEastAsia" w:eastAsiaTheme="minorEastAsia" w:cstheme="minorEastAsia"/>
          <w:color w:val="auto"/>
          <w:sz w:val="24"/>
          <w:szCs w:val="24"/>
          <w:highlight w:val="none"/>
          <w:lang w:val="en-US" w:eastAsia="zh-CN"/>
        </w:rPr>
        <w:t>审</w:t>
      </w:r>
      <w:r>
        <w:rPr>
          <w:rFonts w:hint="eastAsia" w:asciiTheme="minorEastAsia" w:hAnsiTheme="minorEastAsia" w:eastAsiaTheme="minorEastAsia" w:cstheme="minorEastAsia"/>
          <w:color w:val="auto"/>
          <w:sz w:val="24"/>
          <w:szCs w:val="24"/>
          <w:highlight w:val="none"/>
        </w:rPr>
        <w:t>原则</w:t>
      </w:r>
      <w:bookmarkEnd w:id="211"/>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评</w:t>
      </w:r>
      <w:r>
        <w:rPr>
          <w:rFonts w:hint="eastAsia" w:asciiTheme="minorEastAsia" w:hAnsiTheme="minorEastAsia" w:eastAsiaTheme="minorEastAsia" w:cstheme="minorEastAsia"/>
          <w:color w:val="auto"/>
          <w:sz w:val="24"/>
          <w:szCs w:val="24"/>
          <w:highlight w:val="none"/>
          <w:lang w:val="en-US" w:eastAsia="zh-CN"/>
        </w:rPr>
        <w:t>审</w:t>
      </w:r>
      <w:r>
        <w:rPr>
          <w:rFonts w:hint="eastAsia" w:asciiTheme="minorEastAsia" w:hAnsiTheme="minorEastAsia" w:eastAsiaTheme="minorEastAsia" w:cstheme="minorEastAsia"/>
          <w:color w:val="auto"/>
          <w:sz w:val="24"/>
          <w:szCs w:val="24"/>
          <w:highlight w:val="none"/>
        </w:rPr>
        <w:t>活动遵循公平、公正、科学和择优的原则</w:t>
      </w:r>
      <w:r>
        <w:rPr>
          <w:rFonts w:hint="eastAsia" w:asciiTheme="minorEastAsia" w:hAnsiTheme="minorEastAsia" w:eastAsiaTheme="minorEastAsia" w:cstheme="minorEastAsia"/>
          <w:color w:val="auto"/>
          <w:sz w:val="24"/>
          <w:szCs w:val="24"/>
          <w:highlight w:val="none"/>
          <w:lang w:eastAsia="zh-CN"/>
        </w:rPr>
        <w:t>；</w:t>
      </w:r>
    </w:p>
    <w:p w14:paraId="610FCAF0">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评</w:t>
      </w:r>
      <w:r>
        <w:rPr>
          <w:rFonts w:hint="eastAsia" w:asciiTheme="minorEastAsia" w:hAnsiTheme="minorEastAsia" w:eastAsiaTheme="minorEastAsia" w:cstheme="minorEastAsia"/>
          <w:color w:val="auto"/>
          <w:sz w:val="24"/>
          <w:szCs w:val="24"/>
          <w:highlight w:val="none"/>
          <w:lang w:val="en-US" w:eastAsia="zh-CN"/>
        </w:rPr>
        <w:t>审：询价小组</w:t>
      </w:r>
      <w:r>
        <w:rPr>
          <w:rFonts w:hint="eastAsia" w:asciiTheme="minorEastAsia" w:hAnsiTheme="minorEastAsia" w:eastAsiaTheme="minorEastAsia" w:cstheme="minorEastAsia"/>
          <w:color w:val="auto"/>
          <w:sz w:val="24"/>
          <w:szCs w:val="24"/>
          <w:highlight w:val="none"/>
        </w:rPr>
        <w:t>按照第三章“</w:t>
      </w:r>
      <w:r>
        <w:rPr>
          <w:rFonts w:hint="eastAsia" w:asciiTheme="minorEastAsia" w:hAnsiTheme="minorEastAsia" w:eastAsiaTheme="minorEastAsia" w:cstheme="minorEastAsia"/>
          <w:b/>
          <w:color w:val="auto"/>
          <w:sz w:val="24"/>
          <w:szCs w:val="24"/>
          <w:highlight w:val="none"/>
        </w:rPr>
        <w:t>评审办法</w:t>
      </w:r>
      <w:r>
        <w:rPr>
          <w:rFonts w:hint="eastAsia" w:asciiTheme="minorEastAsia" w:hAnsiTheme="minorEastAsia" w:eastAsiaTheme="minorEastAsia" w:cstheme="minorEastAsia"/>
          <w:color w:val="auto"/>
          <w:sz w:val="24"/>
          <w:szCs w:val="24"/>
          <w:highlight w:val="none"/>
        </w:rPr>
        <w:t>”规定的方法、评审因素、标准和程序对</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文件进行评审。第三章“</w:t>
      </w:r>
      <w:r>
        <w:rPr>
          <w:rFonts w:hint="eastAsia" w:asciiTheme="minorEastAsia" w:hAnsiTheme="minorEastAsia" w:eastAsiaTheme="minorEastAsia" w:cstheme="minorEastAsia"/>
          <w:b/>
          <w:color w:val="auto"/>
          <w:sz w:val="24"/>
          <w:szCs w:val="24"/>
          <w:highlight w:val="none"/>
        </w:rPr>
        <w:t>评审办法</w:t>
      </w:r>
      <w:r>
        <w:rPr>
          <w:rFonts w:hint="eastAsia" w:asciiTheme="minorEastAsia" w:hAnsiTheme="minorEastAsia" w:eastAsiaTheme="minorEastAsia" w:cstheme="minorEastAsia"/>
          <w:color w:val="auto"/>
          <w:sz w:val="24"/>
          <w:szCs w:val="24"/>
          <w:highlight w:val="none"/>
        </w:rPr>
        <w:t>”没有规定的方法、评审因素和标准，不作为评</w:t>
      </w:r>
      <w:r>
        <w:rPr>
          <w:rFonts w:hint="eastAsia" w:asciiTheme="minorEastAsia" w:hAnsiTheme="minorEastAsia" w:eastAsiaTheme="minorEastAsia" w:cstheme="minorEastAsia"/>
          <w:color w:val="auto"/>
          <w:sz w:val="24"/>
          <w:szCs w:val="24"/>
          <w:highlight w:val="none"/>
          <w:lang w:val="en-US" w:eastAsia="zh-CN"/>
        </w:rPr>
        <w:t>审</w:t>
      </w:r>
      <w:r>
        <w:rPr>
          <w:rFonts w:hint="eastAsia" w:asciiTheme="minorEastAsia" w:hAnsiTheme="minorEastAsia" w:eastAsiaTheme="minorEastAsia" w:cstheme="minorEastAsia"/>
          <w:color w:val="auto"/>
          <w:sz w:val="24"/>
          <w:szCs w:val="24"/>
          <w:highlight w:val="none"/>
        </w:rPr>
        <w:t>依据。</w:t>
      </w:r>
    </w:p>
    <w:p w14:paraId="23B56C60">
      <w:pPr>
        <w:keepNext w:val="0"/>
        <w:keepLines w:val="0"/>
        <w:pageBreakBefore w:val="0"/>
        <w:widowControl w:val="0"/>
        <w:tabs>
          <w:tab w:val="left" w:pos="360"/>
          <w:tab w:val="left" w:pos="420"/>
          <w:tab w:val="left" w:pos="900"/>
          <w:tab w:val="left" w:pos="1097"/>
        </w:tabs>
        <w:kinsoku/>
        <w:wordWrap w:val="0"/>
        <w:overflowPunct/>
        <w:topLinePunct w:val="0"/>
        <w:autoSpaceDE/>
        <w:autoSpaceDN/>
        <w:bidi w:val="0"/>
        <w:adjustRightInd w:val="0"/>
        <w:snapToGrid w:val="0"/>
        <w:spacing w:after="0" w:line="520" w:lineRule="exact"/>
        <w:ind w:left="0" w:leftChars="0" w:right="0" w:rightChars="0"/>
        <w:textAlignment w:val="baseline"/>
        <w:outlineLvl w:val="2"/>
        <w:rPr>
          <w:rFonts w:hint="eastAsia" w:asciiTheme="minorEastAsia" w:hAnsiTheme="minorEastAsia" w:eastAsiaTheme="minorEastAsia" w:cstheme="minorEastAsia"/>
          <w:b/>
          <w:color w:val="auto"/>
          <w:kern w:val="0"/>
          <w:sz w:val="24"/>
          <w:szCs w:val="24"/>
          <w:highlight w:val="none"/>
        </w:rPr>
      </w:pPr>
      <w:bookmarkStart w:id="212" w:name="_Toc13947"/>
      <w:r>
        <w:rPr>
          <w:rFonts w:hint="eastAsia" w:asciiTheme="minorEastAsia" w:hAnsiTheme="minorEastAsia" w:eastAsiaTheme="minorEastAsia" w:cstheme="minorEastAsia"/>
          <w:b/>
          <w:color w:val="auto"/>
          <w:kern w:val="0"/>
          <w:sz w:val="24"/>
          <w:szCs w:val="24"/>
          <w:highlight w:val="none"/>
        </w:rPr>
        <w:t>2</w:t>
      </w:r>
      <w:r>
        <w:rPr>
          <w:rFonts w:hint="eastAsia" w:asciiTheme="minorEastAsia" w:hAnsiTheme="minorEastAsia" w:eastAsiaTheme="minorEastAsia" w:cstheme="minorEastAsia"/>
          <w:b/>
          <w:color w:val="auto"/>
          <w:kern w:val="0"/>
          <w:sz w:val="24"/>
          <w:szCs w:val="24"/>
          <w:highlight w:val="none"/>
          <w:lang w:val="en-US" w:eastAsia="zh-CN"/>
        </w:rPr>
        <w:t>6</w:t>
      </w:r>
      <w:r>
        <w:rPr>
          <w:rFonts w:hint="eastAsia" w:asciiTheme="minorEastAsia" w:hAnsiTheme="minorEastAsia" w:eastAsiaTheme="minorEastAsia" w:cstheme="minorEastAsia"/>
          <w:b/>
          <w:color w:val="auto"/>
          <w:kern w:val="0"/>
          <w:sz w:val="24"/>
          <w:szCs w:val="24"/>
          <w:highlight w:val="none"/>
        </w:rPr>
        <w:t>.评</w:t>
      </w:r>
      <w:r>
        <w:rPr>
          <w:rFonts w:hint="eastAsia" w:asciiTheme="minorEastAsia" w:hAnsiTheme="minorEastAsia" w:eastAsiaTheme="minorEastAsia" w:cstheme="minorEastAsia"/>
          <w:b/>
          <w:color w:val="auto"/>
          <w:kern w:val="0"/>
          <w:sz w:val="24"/>
          <w:szCs w:val="24"/>
          <w:highlight w:val="none"/>
          <w:lang w:val="en-US" w:eastAsia="zh-CN"/>
        </w:rPr>
        <w:t>审</w:t>
      </w:r>
      <w:r>
        <w:rPr>
          <w:rFonts w:hint="eastAsia" w:asciiTheme="minorEastAsia" w:hAnsiTheme="minorEastAsia" w:eastAsiaTheme="minorEastAsia" w:cstheme="minorEastAsia"/>
          <w:b/>
          <w:color w:val="auto"/>
          <w:kern w:val="0"/>
          <w:sz w:val="24"/>
          <w:szCs w:val="24"/>
          <w:highlight w:val="none"/>
        </w:rPr>
        <w:t>过程的保密</w:t>
      </w:r>
      <w:bookmarkEnd w:id="210"/>
      <w:bookmarkEnd w:id="212"/>
    </w:p>
    <w:p w14:paraId="25A078D2">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rPr>
        <w:t>开</w:t>
      </w:r>
      <w:r>
        <w:rPr>
          <w:rFonts w:hint="eastAsia" w:asciiTheme="minorEastAsia" w:hAnsiTheme="minorEastAsia" w:eastAsiaTheme="minorEastAsia" w:cstheme="minorEastAsia"/>
          <w:color w:val="auto"/>
          <w:sz w:val="24"/>
          <w:szCs w:val="24"/>
          <w:highlight w:val="none"/>
          <w:lang w:val="en-US" w:eastAsia="zh-CN"/>
        </w:rPr>
        <w:t>启</w:t>
      </w:r>
      <w:r>
        <w:rPr>
          <w:rFonts w:hint="eastAsia" w:asciiTheme="minorEastAsia" w:hAnsiTheme="minorEastAsia" w:eastAsiaTheme="minorEastAsia" w:cstheme="minorEastAsia"/>
          <w:color w:val="auto"/>
          <w:sz w:val="24"/>
          <w:szCs w:val="24"/>
          <w:highlight w:val="none"/>
        </w:rPr>
        <w:t>后，直到授予供应商合同止，凡是属于审查、澄清、评审和比较的有关资料以及授标建议等均不得向供应商或其他无关的人员透露。供应商在评</w:t>
      </w:r>
      <w:r>
        <w:rPr>
          <w:rFonts w:hint="eastAsia" w:asciiTheme="minorEastAsia" w:hAnsiTheme="minorEastAsia" w:eastAsiaTheme="minorEastAsia" w:cstheme="minorEastAsia"/>
          <w:color w:val="auto"/>
          <w:sz w:val="24"/>
          <w:szCs w:val="24"/>
          <w:highlight w:val="none"/>
          <w:lang w:val="en-US" w:eastAsia="zh-CN"/>
        </w:rPr>
        <w:t>审</w:t>
      </w:r>
      <w:r>
        <w:rPr>
          <w:rFonts w:hint="eastAsia" w:asciiTheme="minorEastAsia" w:hAnsiTheme="minorEastAsia" w:eastAsiaTheme="minorEastAsia" w:cstheme="minorEastAsia"/>
          <w:color w:val="auto"/>
          <w:sz w:val="24"/>
          <w:szCs w:val="24"/>
          <w:highlight w:val="none"/>
        </w:rPr>
        <w:t>过程中，所进行的力图影响评</w:t>
      </w:r>
      <w:r>
        <w:rPr>
          <w:rFonts w:hint="eastAsia" w:asciiTheme="minorEastAsia" w:hAnsiTheme="minorEastAsia" w:eastAsiaTheme="minorEastAsia" w:cstheme="minorEastAsia"/>
          <w:color w:val="auto"/>
          <w:sz w:val="24"/>
          <w:szCs w:val="24"/>
          <w:highlight w:val="none"/>
          <w:lang w:val="en-US" w:eastAsia="zh-CN"/>
        </w:rPr>
        <w:t>审</w:t>
      </w:r>
      <w:r>
        <w:rPr>
          <w:rFonts w:hint="eastAsia" w:asciiTheme="minorEastAsia" w:hAnsiTheme="minorEastAsia" w:eastAsiaTheme="minorEastAsia" w:cstheme="minorEastAsia"/>
          <w:color w:val="auto"/>
          <w:sz w:val="24"/>
          <w:szCs w:val="24"/>
          <w:highlight w:val="none"/>
        </w:rPr>
        <w:t>结果的不公正活动，可能导致其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被拒绝。</w:t>
      </w:r>
    </w:p>
    <w:p w14:paraId="23723FB4">
      <w:pPr>
        <w:keepNext w:val="0"/>
        <w:keepLines w:val="0"/>
        <w:pageBreakBefore w:val="0"/>
        <w:widowControl w:val="0"/>
        <w:tabs>
          <w:tab w:val="left" w:pos="360"/>
          <w:tab w:val="left" w:pos="420"/>
          <w:tab w:val="left" w:pos="900"/>
          <w:tab w:val="left" w:pos="1097"/>
        </w:tabs>
        <w:kinsoku/>
        <w:wordWrap w:val="0"/>
        <w:overflowPunct/>
        <w:topLinePunct w:val="0"/>
        <w:autoSpaceDE/>
        <w:autoSpaceDN/>
        <w:bidi w:val="0"/>
        <w:adjustRightInd w:val="0"/>
        <w:snapToGrid w:val="0"/>
        <w:spacing w:after="0" w:line="520" w:lineRule="exact"/>
        <w:ind w:left="0" w:leftChars="0" w:right="0" w:rightChars="0"/>
        <w:textAlignment w:val="baseline"/>
        <w:outlineLvl w:val="2"/>
        <w:rPr>
          <w:rFonts w:hint="eastAsia" w:asciiTheme="minorEastAsia" w:hAnsiTheme="minorEastAsia" w:eastAsiaTheme="minorEastAsia" w:cstheme="minorEastAsia"/>
          <w:b/>
          <w:color w:val="auto"/>
          <w:kern w:val="0"/>
          <w:sz w:val="24"/>
          <w:szCs w:val="24"/>
          <w:highlight w:val="none"/>
        </w:rPr>
      </w:pPr>
      <w:bookmarkStart w:id="213" w:name="_Toc69202148"/>
      <w:bookmarkStart w:id="214" w:name="_Toc7472"/>
      <w:bookmarkStart w:id="215" w:name="_Toc28894"/>
      <w:r>
        <w:rPr>
          <w:rFonts w:hint="eastAsia" w:asciiTheme="minorEastAsia" w:hAnsiTheme="minorEastAsia" w:eastAsiaTheme="minorEastAsia" w:cstheme="minorEastAsia"/>
          <w:b/>
          <w:color w:val="auto"/>
          <w:kern w:val="0"/>
          <w:sz w:val="24"/>
          <w:szCs w:val="24"/>
          <w:highlight w:val="none"/>
        </w:rPr>
        <w:t>2</w:t>
      </w:r>
      <w:r>
        <w:rPr>
          <w:rFonts w:hint="eastAsia" w:asciiTheme="minorEastAsia" w:hAnsiTheme="minorEastAsia" w:eastAsiaTheme="minorEastAsia" w:cstheme="minorEastAsia"/>
          <w:b/>
          <w:color w:val="auto"/>
          <w:kern w:val="0"/>
          <w:sz w:val="24"/>
          <w:szCs w:val="24"/>
          <w:highlight w:val="none"/>
          <w:lang w:val="en-US" w:eastAsia="zh-CN"/>
        </w:rPr>
        <w:t>7</w:t>
      </w:r>
      <w:r>
        <w:rPr>
          <w:rFonts w:hint="eastAsia" w:asciiTheme="minorEastAsia" w:hAnsiTheme="minorEastAsia" w:eastAsiaTheme="minorEastAsia" w:cstheme="minorEastAsia"/>
          <w:b/>
          <w:color w:val="auto"/>
          <w:kern w:val="0"/>
          <w:sz w:val="24"/>
          <w:szCs w:val="24"/>
          <w:highlight w:val="none"/>
        </w:rPr>
        <w:t>.</w:t>
      </w:r>
      <w:bookmarkEnd w:id="213"/>
      <w:r>
        <w:rPr>
          <w:rFonts w:hint="eastAsia" w:asciiTheme="minorEastAsia" w:hAnsiTheme="minorEastAsia" w:eastAsiaTheme="minorEastAsia" w:cstheme="minorEastAsia"/>
          <w:b/>
          <w:color w:val="auto"/>
          <w:kern w:val="0"/>
          <w:sz w:val="24"/>
          <w:szCs w:val="24"/>
          <w:highlight w:val="none"/>
        </w:rPr>
        <w:t>供应商存在下列情况之一的，响应文件无效：</w:t>
      </w:r>
      <w:bookmarkEnd w:id="214"/>
      <w:bookmarkEnd w:id="215"/>
    </w:p>
    <w:p w14:paraId="2697D101">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（1）符合专业条件的供应商或者对</w:t>
      </w:r>
      <w:r>
        <w:rPr>
          <w:rFonts w:hint="eastAsia" w:asciiTheme="minorEastAsia" w:hAnsiTheme="minorEastAsia" w:eastAsiaTheme="minorEastAsia" w:cstheme="minorEastAsia"/>
          <w:color w:val="auto"/>
          <w:sz w:val="24"/>
          <w:szCs w:val="24"/>
          <w:highlight w:val="none"/>
          <w:lang w:val="en-US" w:eastAsia="zh-CN"/>
        </w:rPr>
        <w:t>询价</w:t>
      </w:r>
      <w:r>
        <w:rPr>
          <w:rFonts w:hint="eastAsia" w:asciiTheme="minorEastAsia" w:hAnsiTheme="minorEastAsia" w:eastAsiaTheme="minorEastAsia" w:cstheme="minorEastAsia"/>
          <w:color w:val="auto"/>
          <w:sz w:val="24"/>
          <w:szCs w:val="24"/>
          <w:highlight w:val="none"/>
        </w:rPr>
        <w:t>文件作实质响应的供应商不足3家的；</w:t>
      </w:r>
    </w:p>
    <w:p w14:paraId="15CB5328">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（2）出现影响采购公正的违法、违规行为的；</w:t>
      </w:r>
    </w:p>
    <w:p w14:paraId="51BB00E1">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（3）供应商的报价均超过了采购预算，采购人不能支付的；</w:t>
      </w:r>
    </w:p>
    <w:p w14:paraId="29B6FF45">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（4）因重大变故，采购任务取消的</w:t>
      </w:r>
      <w:r>
        <w:rPr>
          <w:rFonts w:hint="eastAsia" w:asciiTheme="minorEastAsia" w:hAnsiTheme="minorEastAsia" w:eastAsiaTheme="minorEastAsia" w:cstheme="minorEastAsia"/>
          <w:color w:val="auto"/>
          <w:sz w:val="24"/>
          <w:szCs w:val="24"/>
          <w:highlight w:val="none"/>
          <w:lang w:eastAsia="zh-CN"/>
        </w:rPr>
        <w:t>。</w:t>
      </w:r>
    </w:p>
    <w:p w14:paraId="34AAF3C7">
      <w:pPr>
        <w:keepNext w:val="0"/>
        <w:keepLines w:val="0"/>
        <w:pageBreakBefore w:val="0"/>
        <w:widowControl w:val="0"/>
        <w:tabs>
          <w:tab w:val="left" w:pos="360"/>
          <w:tab w:val="left" w:pos="420"/>
          <w:tab w:val="left" w:pos="900"/>
          <w:tab w:val="left" w:pos="1097"/>
        </w:tabs>
        <w:kinsoku/>
        <w:wordWrap w:val="0"/>
        <w:overflowPunct/>
        <w:topLinePunct w:val="0"/>
        <w:autoSpaceDE/>
        <w:autoSpaceDN/>
        <w:bidi w:val="0"/>
        <w:adjustRightInd w:val="0"/>
        <w:snapToGrid w:val="0"/>
        <w:spacing w:after="0" w:line="520" w:lineRule="exact"/>
        <w:ind w:left="0" w:leftChars="0" w:right="0" w:rightChars="0"/>
        <w:textAlignment w:val="baseline"/>
        <w:outlineLvl w:val="2"/>
        <w:rPr>
          <w:rFonts w:hint="eastAsia" w:asciiTheme="minorEastAsia" w:hAnsiTheme="minorEastAsia" w:eastAsiaTheme="minorEastAsia" w:cstheme="minorEastAsia"/>
          <w:b/>
          <w:color w:val="auto"/>
          <w:kern w:val="0"/>
          <w:sz w:val="24"/>
          <w:szCs w:val="24"/>
          <w:highlight w:val="none"/>
        </w:rPr>
      </w:pPr>
      <w:bookmarkStart w:id="216" w:name="_Toc18004"/>
      <w:bookmarkStart w:id="217" w:name="_Toc4204"/>
      <w:r>
        <w:rPr>
          <w:rFonts w:hint="eastAsia" w:asciiTheme="minorEastAsia" w:hAnsiTheme="minorEastAsia" w:eastAsiaTheme="minorEastAsia" w:cstheme="minorEastAsia"/>
          <w:b/>
          <w:color w:val="auto"/>
          <w:kern w:val="0"/>
          <w:sz w:val="24"/>
          <w:szCs w:val="24"/>
          <w:highlight w:val="none"/>
        </w:rPr>
        <w:t>2</w:t>
      </w:r>
      <w:r>
        <w:rPr>
          <w:rFonts w:hint="eastAsia" w:asciiTheme="minorEastAsia" w:hAnsiTheme="minorEastAsia" w:eastAsiaTheme="minorEastAsia" w:cstheme="minorEastAsia"/>
          <w:b/>
          <w:color w:val="auto"/>
          <w:kern w:val="0"/>
          <w:sz w:val="24"/>
          <w:szCs w:val="24"/>
          <w:highlight w:val="none"/>
          <w:lang w:val="en-US" w:eastAsia="zh-CN"/>
        </w:rPr>
        <w:t>8</w:t>
      </w:r>
      <w:r>
        <w:rPr>
          <w:rFonts w:hint="eastAsia" w:asciiTheme="minorEastAsia" w:hAnsiTheme="minorEastAsia" w:eastAsiaTheme="minorEastAsia" w:cstheme="minorEastAsia"/>
          <w:b/>
          <w:color w:val="auto"/>
          <w:kern w:val="0"/>
          <w:sz w:val="24"/>
          <w:szCs w:val="24"/>
          <w:highlight w:val="none"/>
        </w:rPr>
        <w:t>.有下列情形之一的，视为供应商串通</w:t>
      </w:r>
      <w:r>
        <w:rPr>
          <w:rFonts w:hint="eastAsia" w:asciiTheme="minorEastAsia" w:hAnsiTheme="minorEastAsia" w:eastAsiaTheme="minorEastAsia" w:cstheme="minorEastAsia"/>
          <w:b/>
          <w:color w:val="auto"/>
          <w:kern w:val="0"/>
          <w:sz w:val="24"/>
          <w:szCs w:val="24"/>
          <w:highlight w:val="none"/>
          <w:lang w:eastAsia="zh-CN"/>
        </w:rPr>
        <w:t>响应</w:t>
      </w:r>
      <w:r>
        <w:rPr>
          <w:rFonts w:hint="eastAsia" w:asciiTheme="minorEastAsia" w:hAnsiTheme="minorEastAsia" w:eastAsiaTheme="minorEastAsia" w:cstheme="minorEastAsia"/>
          <w:b/>
          <w:color w:val="auto"/>
          <w:kern w:val="0"/>
          <w:sz w:val="24"/>
          <w:szCs w:val="24"/>
          <w:highlight w:val="none"/>
        </w:rPr>
        <w:t>，其响应文件无效：</w:t>
      </w:r>
      <w:bookmarkEnd w:id="216"/>
      <w:bookmarkEnd w:id="217"/>
    </w:p>
    <w:p w14:paraId="0546A42E">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（1）不同供应商的响应文件由同一单位或者个人编制；</w:t>
      </w:r>
    </w:p>
    <w:p w14:paraId="68814C4C">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（2）不同供应商委托同一单位或者个人办理</w:t>
      </w:r>
      <w:r>
        <w:rPr>
          <w:rFonts w:hint="eastAsia" w:asciiTheme="minorEastAsia" w:hAnsiTheme="minorEastAsia" w:eastAsiaTheme="minorEastAsia" w:cstheme="minorEastAsia"/>
          <w:color w:val="auto"/>
          <w:sz w:val="24"/>
          <w:szCs w:val="24"/>
          <w:highlight w:val="none"/>
          <w:lang w:val="en-US" w:eastAsia="zh-CN"/>
        </w:rPr>
        <w:t>询价</w:t>
      </w:r>
      <w:r>
        <w:rPr>
          <w:rFonts w:hint="eastAsia" w:asciiTheme="minorEastAsia" w:hAnsiTheme="minorEastAsia" w:eastAsiaTheme="minorEastAsia" w:cstheme="minorEastAsia"/>
          <w:b w:val="0"/>
          <w:bCs/>
          <w:color w:val="auto"/>
          <w:kern w:val="0"/>
          <w:sz w:val="24"/>
          <w:szCs w:val="24"/>
          <w:highlight w:val="none"/>
        </w:rPr>
        <w:t>事宜；</w:t>
      </w:r>
    </w:p>
    <w:p w14:paraId="75E93C23">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（3）不同供应商的响应文件载明的项目管理成员或者联系人员为同一人；</w:t>
      </w:r>
    </w:p>
    <w:p w14:paraId="7035A2EC">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（4）不同供应商的响应文件异常一致或者最后报价呈规律性差异；</w:t>
      </w:r>
    </w:p>
    <w:p w14:paraId="084EEC44">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（5）不同供应商的响应文件相互混装；</w:t>
      </w:r>
    </w:p>
    <w:p w14:paraId="58426C21">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（6）不同供应商的保证金从同一单位或者个人的账户转出。</w:t>
      </w:r>
    </w:p>
    <w:p w14:paraId="333C6818">
      <w:pPr>
        <w:keepNext w:val="0"/>
        <w:keepLines w:val="0"/>
        <w:pageBreakBefore w:val="0"/>
        <w:widowControl w:val="0"/>
        <w:kinsoku/>
        <w:overflowPunct/>
        <w:topLinePunct w:val="0"/>
        <w:autoSpaceDE/>
        <w:autoSpaceDN/>
        <w:bidi w:val="0"/>
        <w:adjustRightInd w:val="0"/>
        <w:snapToGrid w:val="0"/>
        <w:spacing w:after="0" w:line="520" w:lineRule="exact"/>
        <w:jc w:val="center"/>
        <w:outlineLvl w:val="1"/>
        <w:rPr>
          <w:rFonts w:hint="eastAsia" w:asciiTheme="minorEastAsia" w:hAnsiTheme="minorEastAsia" w:eastAsiaTheme="minorEastAsia" w:cstheme="minorEastAsia"/>
          <w:color w:val="auto"/>
          <w:sz w:val="24"/>
          <w:szCs w:val="24"/>
          <w:highlight w:val="none"/>
          <w:lang w:val="zh-CN" w:eastAsia="zh-CN"/>
        </w:rPr>
      </w:pPr>
      <w:bookmarkStart w:id="218" w:name="_Toc490231962"/>
    </w:p>
    <w:p w14:paraId="5BDF5F66">
      <w:pPr>
        <w:keepNext w:val="0"/>
        <w:keepLines w:val="0"/>
        <w:pageBreakBefore w:val="0"/>
        <w:widowControl w:val="0"/>
        <w:kinsoku/>
        <w:overflowPunct/>
        <w:topLinePunct w:val="0"/>
        <w:autoSpaceDE/>
        <w:autoSpaceDN/>
        <w:bidi w:val="0"/>
        <w:adjustRightInd w:val="0"/>
        <w:snapToGrid w:val="0"/>
        <w:spacing w:after="0" w:line="520" w:lineRule="exact"/>
        <w:jc w:val="center"/>
        <w:outlineLvl w:val="1"/>
        <w:rPr>
          <w:rFonts w:hint="eastAsia" w:asciiTheme="minorEastAsia" w:hAnsiTheme="minorEastAsia" w:eastAsiaTheme="minorEastAsia" w:cstheme="minorEastAsia"/>
          <w:color w:val="auto"/>
          <w:sz w:val="24"/>
          <w:szCs w:val="24"/>
          <w:highlight w:val="none"/>
          <w:lang w:val="zh-CN" w:eastAsia="zh-CN"/>
        </w:rPr>
      </w:pPr>
      <w:bookmarkStart w:id="219" w:name="_Toc27663"/>
      <w:r>
        <w:rPr>
          <w:rFonts w:hint="eastAsia" w:asciiTheme="minorEastAsia" w:hAnsiTheme="minorEastAsia" w:eastAsiaTheme="minorEastAsia" w:cstheme="minorEastAsia"/>
          <w:color w:val="auto"/>
          <w:sz w:val="24"/>
          <w:szCs w:val="24"/>
          <w:highlight w:val="none"/>
          <w:lang w:val="zh-CN" w:eastAsia="zh-CN"/>
        </w:rPr>
        <w:t>六、成交结果</w:t>
      </w:r>
      <w:bookmarkEnd w:id="218"/>
      <w:bookmarkEnd w:id="219"/>
    </w:p>
    <w:p w14:paraId="19065F96">
      <w:pPr>
        <w:keepNext w:val="0"/>
        <w:keepLines w:val="0"/>
        <w:pageBreakBefore w:val="0"/>
        <w:widowControl w:val="0"/>
        <w:tabs>
          <w:tab w:val="left" w:pos="360"/>
          <w:tab w:val="left" w:pos="420"/>
          <w:tab w:val="left" w:pos="900"/>
          <w:tab w:val="left" w:pos="1097"/>
        </w:tabs>
        <w:kinsoku/>
        <w:wordWrap w:val="0"/>
        <w:overflowPunct/>
        <w:topLinePunct w:val="0"/>
        <w:autoSpaceDE/>
        <w:autoSpaceDN/>
        <w:bidi w:val="0"/>
        <w:adjustRightInd w:val="0"/>
        <w:snapToGrid w:val="0"/>
        <w:spacing w:after="0" w:line="520" w:lineRule="exact"/>
        <w:ind w:left="0" w:leftChars="0" w:right="0" w:rightChars="0"/>
        <w:textAlignment w:val="baseline"/>
        <w:outlineLvl w:val="2"/>
        <w:rPr>
          <w:rFonts w:hint="eastAsia" w:asciiTheme="minorEastAsia" w:hAnsiTheme="minorEastAsia" w:eastAsiaTheme="minorEastAsia" w:cstheme="minorEastAsia"/>
          <w:b/>
          <w:color w:val="auto"/>
          <w:kern w:val="0"/>
          <w:sz w:val="24"/>
          <w:szCs w:val="24"/>
          <w:highlight w:val="none"/>
        </w:rPr>
      </w:pPr>
      <w:bookmarkStart w:id="220" w:name="_Toc30451"/>
      <w:bookmarkStart w:id="221" w:name="_Toc490231963"/>
      <w:r>
        <w:rPr>
          <w:rFonts w:hint="eastAsia" w:asciiTheme="minorEastAsia" w:hAnsiTheme="minorEastAsia" w:eastAsiaTheme="minorEastAsia" w:cstheme="minorEastAsia"/>
          <w:b/>
          <w:color w:val="auto"/>
          <w:kern w:val="0"/>
          <w:sz w:val="24"/>
          <w:szCs w:val="24"/>
          <w:highlight w:val="none"/>
        </w:rPr>
        <w:t>29.成交供应商的确定</w:t>
      </w:r>
      <w:bookmarkEnd w:id="220"/>
      <w:bookmarkEnd w:id="221"/>
    </w:p>
    <w:p w14:paraId="516B20E7">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29</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采购代理机构应当在评</w:t>
      </w:r>
      <w:r>
        <w:rPr>
          <w:rFonts w:hint="eastAsia" w:asciiTheme="minorEastAsia" w:hAnsiTheme="minorEastAsia" w:eastAsiaTheme="minorEastAsia" w:cstheme="minorEastAsia"/>
          <w:color w:val="auto"/>
          <w:sz w:val="24"/>
          <w:szCs w:val="24"/>
          <w:highlight w:val="none"/>
          <w:lang w:val="en-US" w:eastAsia="zh-CN"/>
        </w:rPr>
        <w:t>审</w:t>
      </w:r>
      <w:r>
        <w:rPr>
          <w:rFonts w:hint="eastAsia" w:asciiTheme="minorEastAsia" w:hAnsiTheme="minorEastAsia" w:eastAsiaTheme="minorEastAsia" w:cstheme="minorEastAsia"/>
          <w:color w:val="auto"/>
          <w:sz w:val="24"/>
          <w:szCs w:val="24"/>
          <w:highlight w:val="none"/>
        </w:rPr>
        <w:t>结束后2个工作日内将</w:t>
      </w:r>
      <w:r>
        <w:rPr>
          <w:rFonts w:hint="eastAsia" w:asciiTheme="minorEastAsia" w:hAnsiTheme="minorEastAsia" w:eastAsiaTheme="minorEastAsia" w:cstheme="minorEastAsia"/>
          <w:color w:val="auto"/>
          <w:sz w:val="24"/>
          <w:szCs w:val="24"/>
          <w:highlight w:val="none"/>
          <w:lang w:val="en-US" w:eastAsia="zh-CN"/>
        </w:rPr>
        <w:t>询价</w:t>
      </w:r>
      <w:r>
        <w:rPr>
          <w:rFonts w:hint="eastAsia" w:asciiTheme="minorEastAsia" w:hAnsiTheme="minorEastAsia" w:eastAsiaTheme="minorEastAsia" w:cstheme="minorEastAsia"/>
          <w:color w:val="auto"/>
          <w:sz w:val="24"/>
          <w:szCs w:val="24"/>
          <w:highlight w:val="none"/>
        </w:rPr>
        <w:t>报告送采购人确认；</w:t>
      </w:r>
    </w:p>
    <w:p w14:paraId="08C746C9">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29</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采购人应当在收到</w:t>
      </w:r>
      <w:r>
        <w:rPr>
          <w:rFonts w:hint="eastAsia" w:asciiTheme="minorEastAsia" w:hAnsiTheme="minorEastAsia" w:eastAsiaTheme="minorEastAsia" w:cstheme="minorEastAsia"/>
          <w:color w:val="auto"/>
          <w:sz w:val="24"/>
          <w:szCs w:val="24"/>
          <w:highlight w:val="none"/>
          <w:lang w:val="en-US" w:eastAsia="zh-CN"/>
        </w:rPr>
        <w:t>询价</w:t>
      </w:r>
      <w:r>
        <w:rPr>
          <w:rFonts w:hint="eastAsia" w:asciiTheme="minorEastAsia" w:hAnsiTheme="minorEastAsia" w:eastAsiaTheme="minorEastAsia" w:cstheme="minorEastAsia"/>
          <w:color w:val="auto"/>
          <w:sz w:val="24"/>
          <w:szCs w:val="24"/>
          <w:highlight w:val="none"/>
        </w:rPr>
        <w:t>报告后5个工作日内，按照</w:t>
      </w:r>
      <w:r>
        <w:rPr>
          <w:rFonts w:hint="eastAsia" w:asciiTheme="minorEastAsia" w:hAnsiTheme="minorEastAsia" w:eastAsiaTheme="minorEastAsia" w:cstheme="minorEastAsia"/>
          <w:color w:val="auto"/>
          <w:sz w:val="24"/>
          <w:szCs w:val="24"/>
          <w:highlight w:val="none"/>
          <w:lang w:val="en-US" w:eastAsia="zh-CN"/>
        </w:rPr>
        <w:t>询价</w:t>
      </w:r>
      <w:r>
        <w:rPr>
          <w:rFonts w:hint="eastAsia" w:asciiTheme="minorEastAsia" w:hAnsiTheme="minorEastAsia" w:eastAsiaTheme="minorEastAsia" w:cstheme="minorEastAsia"/>
          <w:color w:val="auto"/>
          <w:sz w:val="24"/>
          <w:szCs w:val="24"/>
          <w:highlight w:val="none"/>
        </w:rPr>
        <w:t>报告中推荐的</w:t>
      </w:r>
      <w:r>
        <w:rPr>
          <w:rFonts w:hint="eastAsia" w:asciiTheme="minorEastAsia" w:hAnsiTheme="minorEastAsia" w:eastAsiaTheme="minorEastAsia" w:cstheme="minorEastAsia"/>
          <w:color w:val="auto"/>
          <w:sz w:val="24"/>
          <w:szCs w:val="24"/>
          <w:highlight w:val="none"/>
          <w:lang w:val="en-US" w:eastAsia="zh-CN"/>
        </w:rPr>
        <w:t>成交候选供应商</w:t>
      </w:r>
      <w:r>
        <w:rPr>
          <w:rFonts w:hint="eastAsia" w:asciiTheme="minorEastAsia" w:hAnsiTheme="minorEastAsia" w:eastAsiaTheme="minorEastAsia" w:cstheme="minorEastAsia"/>
          <w:color w:val="auto"/>
          <w:sz w:val="24"/>
          <w:szCs w:val="24"/>
          <w:highlight w:val="none"/>
        </w:rPr>
        <w:t>顺序确定</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供应商。</w:t>
      </w:r>
    </w:p>
    <w:p w14:paraId="0049CE00">
      <w:pPr>
        <w:keepNext w:val="0"/>
        <w:keepLines w:val="0"/>
        <w:pageBreakBefore w:val="0"/>
        <w:widowControl w:val="0"/>
        <w:tabs>
          <w:tab w:val="left" w:pos="360"/>
          <w:tab w:val="left" w:pos="420"/>
          <w:tab w:val="left" w:pos="900"/>
          <w:tab w:val="left" w:pos="1097"/>
        </w:tabs>
        <w:kinsoku/>
        <w:wordWrap w:val="0"/>
        <w:overflowPunct/>
        <w:topLinePunct w:val="0"/>
        <w:autoSpaceDE/>
        <w:autoSpaceDN/>
        <w:bidi w:val="0"/>
        <w:adjustRightInd w:val="0"/>
        <w:snapToGrid w:val="0"/>
        <w:spacing w:after="0" w:line="520" w:lineRule="exact"/>
        <w:ind w:left="0" w:leftChars="0" w:right="0" w:rightChars="0"/>
        <w:textAlignment w:val="baseline"/>
        <w:outlineLvl w:val="2"/>
        <w:rPr>
          <w:rFonts w:hint="eastAsia" w:asciiTheme="minorEastAsia" w:hAnsiTheme="minorEastAsia" w:eastAsiaTheme="minorEastAsia" w:cstheme="minorEastAsia"/>
          <w:b/>
          <w:color w:val="auto"/>
          <w:kern w:val="0"/>
          <w:sz w:val="24"/>
          <w:szCs w:val="24"/>
          <w:highlight w:val="none"/>
        </w:rPr>
      </w:pPr>
      <w:bookmarkStart w:id="222" w:name="_Toc22222"/>
      <w:bookmarkStart w:id="223" w:name="_Toc490231964"/>
      <w:r>
        <w:rPr>
          <w:rFonts w:hint="eastAsia" w:asciiTheme="minorEastAsia" w:hAnsiTheme="minorEastAsia" w:eastAsiaTheme="minorEastAsia" w:cstheme="minorEastAsia"/>
          <w:b/>
          <w:color w:val="auto"/>
          <w:kern w:val="0"/>
          <w:sz w:val="24"/>
          <w:szCs w:val="24"/>
          <w:highlight w:val="none"/>
        </w:rPr>
        <w:t>30.成交通知书</w:t>
      </w:r>
      <w:bookmarkEnd w:id="222"/>
      <w:bookmarkEnd w:id="223"/>
    </w:p>
    <w:p w14:paraId="432C2FF4">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供应商确定后，</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结果在云南省政府采购网发布</w:t>
      </w:r>
      <w:r>
        <w:rPr>
          <w:rFonts w:hint="eastAsia" w:asciiTheme="minorEastAsia" w:hAnsiTheme="minorEastAsia" w:eastAsiaTheme="minorEastAsia" w:cstheme="minorEastAsia"/>
          <w:color w:val="auto"/>
          <w:sz w:val="24"/>
          <w:szCs w:val="24"/>
          <w:highlight w:val="none"/>
          <w:lang w:val="en-US"/>
        </w:rPr>
        <w:t>,</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结果公告期限为一个工作日，同时向</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供应商发出书面成交通知书</w:t>
      </w:r>
      <w:r>
        <w:rPr>
          <w:rFonts w:hint="eastAsia" w:asciiTheme="minorEastAsia" w:hAnsiTheme="minorEastAsia" w:eastAsiaTheme="minorEastAsia" w:cstheme="minorEastAsia"/>
          <w:color w:val="auto"/>
          <w:sz w:val="24"/>
          <w:szCs w:val="24"/>
          <w:highlight w:val="none"/>
          <w:lang w:eastAsia="zh-CN"/>
        </w:rPr>
        <w:t>；</w:t>
      </w:r>
    </w:p>
    <w:p w14:paraId="432B2E4C">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通知书是合同的一个组成部分。</w:t>
      </w:r>
    </w:p>
    <w:p w14:paraId="4952AAD0">
      <w:pPr>
        <w:keepNext w:val="0"/>
        <w:keepLines w:val="0"/>
        <w:pageBreakBefore w:val="0"/>
        <w:widowControl w:val="0"/>
        <w:tabs>
          <w:tab w:val="left" w:pos="360"/>
          <w:tab w:val="left" w:pos="420"/>
          <w:tab w:val="left" w:pos="900"/>
          <w:tab w:val="left" w:pos="1097"/>
        </w:tabs>
        <w:kinsoku/>
        <w:wordWrap w:val="0"/>
        <w:overflowPunct/>
        <w:topLinePunct w:val="0"/>
        <w:autoSpaceDE/>
        <w:autoSpaceDN/>
        <w:bidi w:val="0"/>
        <w:adjustRightInd w:val="0"/>
        <w:snapToGrid w:val="0"/>
        <w:spacing w:after="0" w:line="520" w:lineRule="exact"/>
        <w:ind w:left="0" w:leftChars="0" w:right="0" w:rightChars="0"/>
        <w:textAlignment w:val="baseline"/>
        <w:outlineLvl w:val="2"/>
        <w:rPr>
          <w:rFonts w:hint="eastAsia" w:asciiTheme="minorEastAsia" w:hAnsiTheme="minorEastAsia" w:eastAsiaTheme="minorEastAsia" w:cstheme="minorEastAsia"/>
          <w:b/>
          <w:color w:val="auto"/>
          <w:kern w:val="0"/>
          <w:sz w:val="24"/>
          <w:szCs w:val="24"/>
          <w:highlight w:val="none"/>
        </w:rPr>
      </w:pPr>
      <w:bookmarkStart w:id="224" w:name="_Toc490231965"/>
      <w:bookmarkStart w:id="225" w:name="_Toc26585"/>
      <w:r>
        <w:rPr>
          <w:rFonts w:hint="eastAsia" w:asciiTheme="minorEastAsia" w:hAnsiTheme="minorEastAsia" w:eastAsiaTheme="minorEastAsia" w:cstheme="minorEastAsia"/>
          <w:b/>
          <w:color w:val="auto"/>
          <w:kern w:val="0"/>
          <w:sz w:val="24"/>
          <w:szCs w:val="24"/>
          <w:highlight w:val="none"/>
        </w:rPr>
        <w:t>31.签订合同</w:t>
      </w:r>
      <w:bookmarkEnd w:id="224"/>
      <w:bookmarkEnd w:id="225"/>
    </w:p>
    <w:p w14:paraId="2F664C31">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.1成交供应商收到成交通知书后，按</w:t>
      </w:r>
      <w:r>
        <w:rPr>
          <w:rFonts w:hint="eastAsia" w:asciiTheme="minorEastAsia" w:hAnsiTheme="minorEastAsia" w:eastAsiaTheme="minorEastAsia" w:cstheme="minorEastAsia"/>
          <w:color w:val="auto"/>
          <w:sz w:val="24"/>
          <w:szCs w:val="24"/>
          <w:highlight w:val="none"/>
          <w:lang w:val="en-US" w:eastAsia="zh-CN"/>
        </w:rPr>
        <w:t>询价</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及有关澄清承诺书的要求与采购人签订合同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成交供应商拒绝与采购人签订合同的，采购人可以按照评审报告推荐的成交候选人名单排序，确定下一候选人为成交供应商</w:t>
      </w:r>
      <w:r>
        <w:rPr>
          <w:rFonts w:hint="eastAsia" w:asciiTheme="minorEastAsia" w:hAnsiTheme="minorEastAsia" w:eastAsiaTheme="minorEastAsia" w:cstheme="minorEastAsia"/>
          <w:color w:val="auto"/>
          <w:sz w:val="24"/>
          <w:szCs w:val="24"/>
          <w:highlight w:val="none"/>
          <w:lang w:eastAsia="zh-CN"/>
        </w:rPr>
        <w:t>；</w:t>
      </w:r>
    </w:p>
    <w:p w14:paraId="7F01D9E2">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val="en-US" w:eastAsia="zh-CN"/>
        </w:rPr>
        <w:t>询价</w:t>
      </w:r>
      <w:r>
        <w:rPr>
          <w:rFonts w:hint="eastAsia" w:asciiTheme="minorEastAsia" w:hAnsiTheme="minorEastAsia" w:eastAsiaTheme="minorEastAsia" w:cstheme="minorEastAsia"/>
          <w:color w:val="auto"/>
          <w:sz w:val="24"/>
          <w:szCs w:val="24"/>
          <w:highlight w:val="none"/>
        </w:rPr>
        <w:t>文件、成交供应商的</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和澄清文件等，均应作为签约的合同文本的基础；</w:t>
      </w:r>
    </w:p>
    <w:p w14:paraId="26FA6A4C">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如采购人对成交供应商拒签合同，依照《中华人民共和国政府采购法》《中华人民共和国政府采购法实施条例》规定的相关法律责任来追究，并承担相应的违约责任</w:t>
      </w:r>
      <w:r>
        <w:rPr>
          <w:rFonts w:hint="eastAsia" w:asciiTheme="minorEastAsia" w:hAnsiTheme="minorEastAsia" w:eastAsiaTheme="minorEastAsia" w:cstheme="minorEastAsia"/>
          <w:color w:val="auto"/>
          <w:sz w:val="24"/>
          <w:szCs w:val="24"/>
          <w:highlight w:val="none"/>
          <w:lang w:eastAsia="zh-CN"/>
        </w:rPr>
        <w:t>；</w:t>
      </w:r>
    </w:p>
    <w:p w14:paraId="086E5B83">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360" w:firstLineChars="150"/>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eastAsia="zh-CN"/>
        </w:rPr>
        <w:t xml:space="preserve"> 若供应商无故不与采购人签订合同的，按照《实施条例》</w:t>
      </w:r>
      <w:r>
        <w:rPr>
          <w:rFonts w:hint="eastAsia" w:asciiTheme="minorEastAsia" w:hAnsiTheme="minorEastAsia" w:eastAsiaTheme="minorEastAsia" w:cstheme="minorEastAsia"/>
          <w:color w:val="auto"/>
          <w:sz w:val="24"/>
          <w:szCs w:val="24"/>
          <w:highlight w:val="none"/>
          <w:lang w:val="en-US" w:eastAsia="zh-CN"/>
        </w:rPr>
        <w:t>《政府采购法》77条第一款处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3BDFD7F">
      <w:pPr>
        <w:keepNext w:val="0"/>
        <w:keepLines w:val="0"/>
        <w:pageBreakBefore w:val="0"/>
        <w:widowControl w:val="0"/>
        <w:kinsoku/>
        <w:overflowPunct/>
        <w:topLinePunct w:val="0"/>
        <w:autoSpaceDE/>
        <w:autoSpaceDN/>
        <w:bidi w:val="0"/>
        <w:adjustRightInd w:val="0"/>
        <w:snapToGrid w:val="0"/>
        <w:spacing w:after="0" w:line="520" w:lineRule="exact"/>
        <w:jc w:val="center"/>
        <w:outlineLvl w:val="1"/>
        <w:rPr>
          <w:rFonts w:hint="eastAsia" w:asciiTheme="minorEastAsia" w:hAnsiTheme="minorEastAsia" w:eastAsiaTheme="minorEastAsia" w:cstheme="minorEastAsia"/>
          <w:color w:val="auto"/>
          <w:sz w:val="24"/>
          <w:szCs w:val="24"/>
          <w:highlight w:val="none"/>
          <w:lang w:val="zh-CN" w:eastAsia="zh-CN"/>
        </w:rPr>
      </w:pPr>
      <w:bookmarkStart w:id="226" w:name="_Toc19541"/>
      <w:bookmarkStart w:id="227" w:name="_Toc490231966"/>
      <w:r>
        <w:rPr>
          <w:rFonts w:hint="eastAsia" w:asciiTheme="minorEastAsia" w:hAnsiTheme="minorEastAsia" w:eastAsiaTheme="minorEastAsia" w:cstheme="minorEastAsia"/>
          <w:color w:val="auto"/>
          <w:sz w:val="24"/>
          <w:szCs w:val="24"/>
          <w:highlight w:val="none"/>
          <w:lang w:val="zh-CN" w:eastAsia="zh-CN"/>
        </w:rPr>
        <w:t>七、其他事项</w:t>
      </w:r>
      <w:bookmarkEnd w:id="226"/>
      <w:bookmarkEnd w:id="227"/>
    </w:p>
    <w:p w14:paraId="304ED2AF">
      <w:pPr>
        <w:keepNext w:val="0"/>
        <w:keepLines w:val="0"/>
        <w:pageBreakBefore w:val="0"/>
        <w:widowControl w:val="0"/>
        <w:tabs>
          <w:tab w:val="left" w:pos="360"/>
          <w:tab w:val="left" w:pos="420"/>
          <w:tab w:val="left" w:pos="900"/>
          <w:tab w:val="left" w:pos="1097"/>
        </w:tabs>
        <w:kinsoku/>
        <w:wordWrap w:val="0"/>
        <w:overflowPunct/>
        <w:topLinePunct w:val="0"/>
        <w:autoSpaceDE/>
        <w:autoSpaceDN/>
        <w:bidi w:val="0"/>
        <w:adjustRightInd w:val="0"/>
        <w:snapToGrid w:val="0"/>
        <w:spacing w:after="0" w:line="520" w:lineRule="exact"/>
        <w:ind w:left="0" w:leftChars="0" w:right="0" w:rightChars="0"/>
        <w:textAlignment w:val="baseline"/>
        <w:outlineLvl w:val="2"/>
        <w:rPr>
          <w:rFonts w:hint="eastAsia" w:asciiTheme="minorEastAsia" w:hAnsiTheme="minorEastAsia" w:eastAsiaTheme="minorEastAsia" w:cstheme="minorEastAsia"/>
          <w:b/>
          <w:color w:val="auto"/>
          <w:kern w:val="0"/>
          <w:sz w:val="24"/>
          <w:szCs w:val="24"/>
          <w:highlight w:val="none"/>
        </w:rPr>
      </w:pPr>
      <w:bookmarkStart w:id="228" w:name="_Toc490231967"/>
      <w:bookmarkStart w:id="229" w:name="_Toc7097"/>
      <w:r>
        <w:rPr>
          <w:rFonts w:hint="eastAsia" w:asciiTheme="minorEastAsia" w:hAnsiTheme="minorEastAsia" w:eastAsiaTheme="minorEastAsia" w:cstheme="minorEastAsia"/>
          <w:b/>
          <w:color w:val="auto"/>
          <w:kern w:val="0"/>
          <w:sz w:val="24"/>
          <w:szCs w:val="24"/>
          <w:highlight w:val="none"/>
        </w:rPr>
        <w:t>32.</w:t>
      </w:r>
      <w:bookmarkEnd w:id="228"/>
      <w:bookmarkStart w:id="230" w:name="_Toc490231968"/>
      <w:r>
        <w:rPr>
          <w:rFonts w:hint="eastAsia" w:asciiTheme="minorEastAsia" w:hAnsiTheme="minorEastAsia" w:eastAsiaTheme="minorEastAsia" w:cstheme="minorEastAsia"/>
          <w:b/>
          <w:color w:val="auto"/>
          <w:kern w:val="0"/>
          <w:sz w:val="24"/>
          <w:szCs w:val="24"/>
          <w:highlight w:val="none"/>
        </w:rPr>
        <w:t>.履约保证金</w:t>
      </w:r>
      <w:bookmarkEnd w:id="229"/>
      <w:bookmarkEnd w:id="230"/>
    </w:p>
    <w:p w14:paraId="52A6DDDB">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是否需要交纳履约保证金，以及缴纳方式和退回方式，由采购人和</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在合同中具体约定</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如需缴纳，则按照合同总价10%以内收取。</w:t>
      </w:r>
    </w:p>
    <w:p w14:paraId="12C64128">
      <w:pPr>
        <w:keepNext w:val="0"/>
        <w:keepLines w:val="0"/>
        <w:pageBreakBefore w:val="0"/>
        <w:widowControl w:val="0"/>
        <w:tabs>
          <w:tab w:val="left" w:pos="360"/>
          <w:tab w:val="left" w:pos="420"/>
          <w:tab w:val="left" w:pos="900"/>
          <w:tab w:val="left" w:pos="1097"/>
        </w:tabs>
        <w:kinsoku/>
        <w:wordWrap w:val="0"/>
        <w:overflowPunct/>
        <w:topLinePunct w:val="0"/>
        <w:autoSpaceDE/>
        <w:autoSpaceDN/>
        <w:bidi w:val="0"/>
        <w:adjustRightInd w:val="0"/>
        <w:snapToGrid w:val="0"/>
        <w:spacing w:after="0" w:line="520" w:lineRule="exact"/>
        <w:ind w:left="0" w:leftChars="0" w:right="0" w:rightChars="0"/>
        <w:textAlignment w:val="baseline"/>
        <w:outlineLvl w:val="2"/>
        <w:rPr>
          <w:rFonts w:hint="eastAsia" w:asciiTheme="minorEastAsia" w:hAnsiTheme="minorEastAsia" w:eastAsiaTheme="minorEastAsia" w:cstheme="minorEastAsia"/>
          <w:b/>
          <w:color w:val="auto"/>
          <w:kern w:val="0"/>
          <w:sz w:val="24"/>
          <w:szCs w:val="24"/>
          <w:highlight w:val="none"/>
        </w:rPr>
      </w:pPr>
      <w:bookmarkStart w:id="231" w:name="_Toc11251"/>
      <w:bookmarkStart w:id="232" w:name="_Toc490231969"/>
      <w:r>
        <w:rPr>
          <w:rFonts w:hint="eastAsia" w:asciiTheme="minorEastAsia" w:hAnsiTheme="minorEastAsia" w:eastAsiaTheme="minorEastAsia" w:cstheme="minorEastAsia"/>
          <w:b/>
          <w:color w:val="auto"/>
          <w:kern w:val="0"/>
          <w:sz w:val="24"/>
          <w:szCs w:val="24"/>
          <w:highlight w:val="none"/>
        </w:rPr>
        <w:t>3</w:t>
      </w:r>
      <w:r>
        <w:rPr>
          <w:rFonts w:hint="eastAsia" w:asciiTheme="minorEastAsia" w:hAnsiTheme="minorEastAsia" w:eastAsiaTheme="minorEastAsia" w:cstheme="minorEastAsia"/>
          <w:b/>
          <w:color w:val="auto"/>
          <w:kern w:val="0"/>
          <w:sz w:val="24"/>
          <w:szCs w:val="24"/>
          <w:highlight w:val="none"/>
          <w:lang w:val="en-US" w:eastAsia="zh-CN"/>
        </w:rPr>
        <w:t>3</w:t>
      </w:r>
      <w:r>
        <w:rPr>
          <w:rFonts w:hint="eastAsia" w:asciiTheme="minorEastAsia" w:hAnsiTheme="minorEastAsia" w:eastAsiaTheme="minorEastAsia" w:cstheme="minorEastAsia"/>
          <w:b/>
          <w:color w:val="auto"/>
          <w:kern w:val="0"/>
          <w:sz w:val="24"/>
          <w:szCs w:val="24"/>
          <w:highlight w:val="none"/>
        </w:rPr>
        <w:t>.需要补充的其他内容</w:t>
      </w:r>
      <w:bookmarkEnd w:id="231"/>
      <w:bookmarkEnd w:id="232"/>
    </w:p>
    <w:p w14:paraId="122314E3">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需要补充的其他内容：见“</w:t>
      </w:r>
      <w:r>
        <w:rPr>
          <w:rFonts w:hint="eastAsia" w:asciiTheme="minorEastAsia" w:hAnsiTheme="minorEastAsia" w:eastAsiaTheme="minorEastAsia" w:cstheme="minorEastAsia"/>
          <w:b/>
          <w:color w:val="auto"/>
          <w:sz w:val="24"/>
          <w:szCs w:val="24"/>
          <w:highlight w:val="none"/>
        </w:rPr>
        <w:t>供应商须知前附表</w:t>
      </w:r>
      <w:r>
        <w:rPr>
          <w:rFonts w:hint="eastAsia" w:asciiTheme="minorEastAsia" w:hAnsiTheme="minorEastAsia" w:eastAsiaTheme="minorEastAsia" w:cstheme="minorEastAsia"/>
          <w:color w:val="auto"/>
          <w:sz w:val="24"/>
          <w:szCs w:val="24"/>
          <w:highlight w:val="none"/>
        </w:rPr>
        <w:t>。</w:t>
      </w:r>
      <w:bookmarkStart w:id="233" w:name="_Toc25039"/>
    </w:p>
    <w:p w14:paraId="38B20F30">
      <w:pPr>
        <w:keepNext w:val="0"/>
        <w:keepLines w:val="0"/>
        <w:pageBreakBefore w:val="0"/>
        <w:widowControl w:val="0"/>
        <w:kinsoku/>
        <w:overflowPunct/>
        <w:topLinePunct w:val="0"/>
        <w:autoSpaceDE/>
        <w:autoSpaceDN/>
        <w:bidi w:val="0"/>
        <w:adjustRightInd w:val="0"/>
        <w:snapToGrid w:val="0"/>
        <w:spacing w:after="0" w:line="520" w:lineRule="exact"/>
        <w:jc w:val="center"/>
        <w:outlineLvl w:val="1"/>
        <w:rPr>
          <w:rFonts w:hint="eastAsia" w:asciiTheme="minorEastAsia" w:hAnsiTheme="minorEastAsia" w:eastAsiaTheme="minorEastAsia" w:cstheme="minorEastAsia"/>
          <w:color w:val="auto"/>
          <w:sz w:val="24"/>
          <w:szCs w:val="24"/>
          <w:highlight w:val="none"/>
          <w:lang w:val="zh-CN" w:eastAsia="zh-CN"/>
        </w:rPr>
      </w:pPr>
      <w:bookmarkStart w:id="234" w:name="_Toc24899"/>
      <w:r>
        <w:rPr>
          <w:rFonts w:hint="eastAsia" w:asciiTheme="minorEastAsia" w:hAnsiTheme="minorEastAsia" w:eastAsiaTheme="minorEastAsia" w:cstheme="minorEastAsia"/>
          <w:color w:val="auto"/>
          <w:sz w:val="24"/>
          <w:szCs w:val="24"/>
          <w:highlight w:val="none"/>
          <w:lang w:val="zh-CN" w:eastAsia="zh-CN"/>
        </w:rPr>
        <w:t>八、政府采购政策功能（如有时提供）</w:t>
      </w:r>
      <w:bookmarkEnd w:id="233"/>
      <w:bookmarkEnd w:id="234"/>
    </w:p>
    <w:p w14:paraId="7C87579F">
      <w:pPr>
        <w:keepNext w:val="0"/>
        <w:keepLines w:val="0"/>
        <w:pageBreakBefore w:val="0"/>
        <w:widowControl w:val="0"/>
        <w:tabs>
          <w:tab w:val="left" w:pos="360"/>
          <w:tab w:val="left" w:pos="420"/>
          <w:tab w:val="left" w:pos="900"/>
          <w:tab w:val="left" w:pos="1097"/>
        </w:tabs>
        <w:kinsoku/>
        <w:wordWrap w:val="0"/>
        <w:overflowPunct/>
        <w:topLinePunct w:val="0"/>
        <w:autoSpaceDE/>
        <w:autoSpaceDN/>
        <w:bidi w:val="0"/>
        <w:adjustRightInd w:val="0"/>
        <w:snapToGrid w:val="0"/>
        <w:spacing w:after="0" w:line="520" w:lineRule="exact"/>
        <w:ind w:left="0" w:leftChars="0" w:right="0" w:rightChars="0"/>
        <w:textAlignment w:val="baseline"/>
        <w:outlineLvl w:val="2"/>
        <w:rPr>
          <w:rFonts w:hint="eastAsia" w:asciiTheme="minorEastAsia" w:hAnsiTheme="minorEastAsia" w:eastAsiaTheme="minorEastAsia" w:cstheme="minorEastAsia"/>
          <w:b/>
          <w:color w:val="auto"/>
          <w:kern w:val="0"/>
          <w:sz w:val="24"/>
          <w:szCs w:val="24"/>
          <w:highlight w:val="none"/>
        </w:rPr>
      </w:pPr>
      <w:bookmarkStart w:id="235" w:name="_Toc16897"/>
      <w:bookmarkStart w:id="236" w:name="_Toc63263141"/>
      <w:bookmarkStart w:id="237" w:name="_Toc18609"/>
      <w:bookmarkStart w:id="238" w:name="_Toc11212"/>
      <w:bookmarkStart w:id="239" w:name="_Toc1220"/>
      <w:bookmarkStart w:id="240" w:name="_Toc26074"/>
      <w:bookmarkStart w:id="241" w:name="_Toc9805"/>
      <w:bookmarkStart w:id="242" w:name="_Toc3186"/>
      <w:bookmarkStart w:id="243" w:name="_Toc15386"/>
      <w:bookmarkStart w:id="244" w:name="_Toc22951"/>
      <w:r>
        <w:rPr>
          <w:rFonts w:hint="eastAsia" w:asciiTheme="minorEastAsia" w:hAnsiTheme="minorEastAsia" w:eastAsiaTheme="minorEastAsia" w:cstheme="minorEastAsia"/>
          <w:b/>
          <w:color w:val="auto"/>
          <w:kern w:val="0"/>
          <w:sz w:val="24"/>
          <w:szCs w:val="24"/>
          <w:highlight w:val="none"/>
        </w:rPr>
        <w:t>3</w:t>
      </w:r>
      <w:r>
        <w:rPr>
          <w:rFonts w:hint="eastAsia" w:asciiTheme="minorEastAsia" w:hAnsiTheme="minorEastAsia" w:eastAsiaTheme="minorEastAsia" w:cstheme="minorEastAsia"/>
          <w:b/>
          <w:color w:val="auto"/>
          <w:kern w:val="0"/>
          <w:sz w:val="24"/>
          <w:szCs w:val="24"/>
          <w:highlight w:val="none"/>
          <w:lang w:val="en-US" w:eastAsia="zh-CN"/>
        </w:rPr>
        <w:t>4.</w:t>
      </w:r>
      <w:r>
        <w:rPr>
          <w:rFonts w:hint="eastAsia" w:asciiTheme="minorEastAsia" w:hAnsiTheme="minorEastAsia" w:eastAsiaTheme="minorEastAsia" w:cstheme="minorEastAsia"/>
          <w:b/>
          <w:color w:val="auto"/>
          <w:kern w:val="0"/>
          <w:sz w:val="24"/>
          <w:szCs w:val="24"/>
          <w:highlight w:val="none"/>
        </w:rPr>
        <w:t>非必须采购的声明</w:t>
      </w:r>
      <w:bookmarkEnd w:id="235"/>
      <w:bookmarkEnd w:id="236"/>
      <w:bookmarkEnd w:id="237"/>
      <w:bookmarkEnd w:id="238"/>
      <w:bookmarkEnd w:id="239"/>
      <w:bookmarkEnd w:id="240"/>
      <w:bookmarkEnd w:id="241"/>
      <w:bookmarkEnd w:id="242"/>
      <w:bookmarkEnd w:id="243"/>
      <w:bookmarkEnd w:id="244"/>
    </w:p>
    <w:p w14:paraId="191D52BE">
      <w:pPr>
        <w:keepNext w:val="0"/>
        <w:keepLines w:val="0"/>
        <w:pageBreakBefore w:val="0"/>
        <w:widowControl w:val="0"/>
        <w:tabs>
          <w:tab w:val="left" w:pos="360"/>
          <w:tab w:val="left" w:pos="420"/>
          <w:tab w:val="left" w:pos="900"/>
          <w:tab w:val="left" w:pos="1097"/>
        </w:tabs>
        <w:kinsoku/>
        <w:wordWrap w:val="0"/>
        <w:overflowPunct/>
        <w:topLinePunct w:val="0"/>
        <w:autoSpaceDE/>
        <w:autoSpaceDN/>
        <w:bidi w:val="0"/>
        <w:adjustRightInd w:val="0"/>
        <w:snapToGrid w:val="0"/>
        <w:spacing w:after="0" w:line="520" w:lineRule="exact"/>
        <w:ind w:left="0" w:leftChars="0" w:right="0" w:rightChars="0" w:firstLine="480" w:firstLineChars="200"/>
        <w:textAlignment w:val="baseline"/>
        <w:outlineLvl w:val="2"/>
        <w:rPr>
          <w:rFonts w:hint="eastAsia" w:asciiTheme="minorEastAsia" w:hAnsiTheme="minorEastAsia" w:eastAsiaTheme="minorEastAsia" w:cstheme="minorEastAsia"/>
          <w:color w:val="auto"/>
          <w:sz w:val="24"/>
          <w:szCs w:val="24"/>
          <w:highlight w:val="none"/>
          <w:lang w:val="en-US" w:eastAsia="zh-CN"/>
        </w:rPr>
      </w:pPr>
      <w:bookmarkStart w:id="245" w:name="_Toc2286"/>
      <w:bookmarkStart w:id="246" w:name="_Toc12633"/>
      <w:bookmarkStart w:id="247" w:name="_Toc8897"/>
      <w:bookmarkStart w:id="248" w:name="_Toc30577"/>
      <w:r>
        <w:rPr>
          <w:rFonts w:hint="eastAsia" w:asciiTheme="minorEastAsia" w:hAnsiTheme="minorEastAsia" w:eastAsiaTheme="minorEastAsia" w:cstheme="minorEastAsia"/>
          <w:color w:val="auto"/>
          <w:sz w:val="24"/>
          <w:szCs w:val="24"/>
          <w:highlight w:val="none"/>
        </w:rPr>
        <w:t>鉴于政府采购的特性以及相关政策要求，采购代理机构并不保证成交供应商因本项目而能够获取的商业利益的具体数额和具体市场份额，请供应商</w:t>
      </w:r>
      <w:r>
        <w:rPr>
          <w:rFonts w:hint="eastAsia" w:asciiTheme="minorEastAsia" w:hAnsiTheme="minorEastAsia" w:eastAsiaTheme="minorEastAsia" w:cstheme="minorEastAsia"/>
          <w:color w:val="auto"/>
          <w:sz w:val="24"/>
          <w:szCs w:val="24"/>
          <w:highlight w:val="none"/>
          <w:lang w:eastAsia="zh-CN"/>
        </w:rPr>
        <w:t>响应</w:t>
      </w:r>
      <w:r>
        <w:rPr>
          <w:rFonts w:hint="eastAsia" w:asciiTheme="minorEastAsia" w:hAnsiTheme="minorEastAsia" w:eastAsiaTheme="minorEastAsia" w:cstheme="minorEastAsia"/>
          <w:color w:val="auto"/>
          <w:sz w:val="24"/>
          <w:szCs w:val="24"/>
          <w:highlight w:val="none"/>
        </w:rPr>
        <w:t>前充分考虑相关商业风险。</w:t>
      </w:r>
      <w:bookmarkEnd w:id="245"/>
      <w:bookmarkEnd w:id="246"/>
      <w:bookmarkEnd w:id="247"/>
      <w:bookmarkEnd w:id="248"/>
      <w:bookmarkStart w:id="249" w:name="_Toc20408"/>
      <w:bookmarkStart w:id="250" w:name="_Toc11274"/>
      <w:bookmarkStart w:id="251" w:name="_Toc31434"/>
      <w:bookmarkStart w:id="252" w:name="_Toc25159"/>
      <w:bookmarkStart w:id="253" w:name="_Toc63263142"/>
      <w:bookmarkStart w:id="254" w:name="_Toc7544"/>
      <w:bookmarkStart w:id="255" w:name="_Toc11678"/>
      <w:bookmarkStart w:id="256" w:name="_Toc32728"/>
      <w:bookmarkStart w:id="257" w:name="_Toc28408"/>
    </w:p>
    <w:p w14:paraId="6283A84C">
      <w:pPr>
        <w:keepNext w:val="0"/>
        <w:keepLines w:val="0"/>
        <w:pageBreakBefore w:val="0"/>
        <w:widowControl w:val="0"/>
        <w:tabs>
          <w:tab w:val="left" w:pos="360"/>
          <w:tab w:val="left" w:pos="420"/>
          <w:tab w:val="left" w:pos="900"/>
          <w:tab w:val="left" w:pos="1097"/>
        </w:tabs>
        <w:kinsoku/>
        <w:wordWrap w:val="0"/>
        <w:overflowPunct/>
        <w:topLinePunct w:val="0"/>
        <w:autoSpaceDE/>
        <w:autoSpaceDN/>
        <w:bidi w:val="0"/>
        <w:adjustRightInd w:val="0"/>
        <w:snapToGrid w:val="0"/>
        <w:spacing w:after="0" w:line="520" w:lineRule="exact"/>
        <w:ind w:left="0" w:leftChars="0" w:right="0" w:rightChars="0"/>
        <w:textAlignment w:val="baseline"/>
        <w:outlineLvl w:val="2"/>
        <w:rPr>
          <w:rFonts w:hint="eastAsia" w:asciiTheme="minorEastAsia" w:hAnsiTheme="minorEastAsia" w:eastAsiaTheme="minorEastAsia" w:cstheme="minorEastAsia"/>
          <w:b/>
          <w:color w:val="auto"/>
          <w:kern w:val="0"/>
          <w:sz w:val="24"/>
          <w:szCs w:val="24"/>
          <w:highlight w:val="none"/>
          <w:lang w:val="en-US" w:eastAsia="zh-CN"/>
        </w:rPr>
      </w:pPr>
      <w:bookmarkStart w:id="258" w:name="_Toc4790"/>
      <w:r>
        <w:rPr>
          <w:rFonts w:hint="eastAsia" w:asciiTheme="minorEastAsia" w:hAnsiTheme="minorEastAsia" w:eastAsiaTheme="minorEastAsia" w:cstheme="minorEastAsia"/>
          <w:b/>
          <w:color w:val="auto"/>
          <w:kern w:val="0"/>
          <w:sz w:val="24"/>
          <w:szCs w:val="24"/>
          <w:highlight w:val="none"/>
          <w:lang w:val="en-US" w:eastAsia="zh-CN"/>
        </w:rPr>
        <w:t>35政府采购节能产品、环境标志产品</w:t>
      </w:r>
      <w:bookmarkEnd w:id="258"/>
    </w:p>
    <w:p w14:paraId="753995EA">
      <w:pPr>
        <w:keepNext w:val="0"/>
        <w:keepLines w:val="0"/>
        <w:pageBreakBefore w:val="0"/>
        <w:widowControl w:val="0"/>
        <w:tabs>
          <w:tab w:val="left" w:pos="360"/>
          <w:tab w:val="left" w:pos="420"/>
          <w:tab w:val="left" w:pos="900"/>
          <w:tab w:val="left" w:pos="1097"/>
        </w:tabs>
        <w:kinsoku/>
        <w:wordWrap w:val="0"/>
        <w:overflowPunct/>
        <w:topLinePunct w:val="0"/>
        <w:autoSpaceDE/>
        <w:autoSpaceDN/>
        <w:bidi w:val="0"/>
        <w:adjustRightInd w:val="0"/>
        <w:snapToGrid w:val="0"/>
        <w:spacing w:after="0" w:line="520" w:lineRule="exact"/>
        <w:ind w:left="0" w:leftChars="0" w:right="0" w:rightChars="0" w:firstLine="480" w:firstLineChars="200"/>
        <w:textAlignment w:val="baseline"/>
        <w:outlineLvl w:val="2"/>
        <w:rPr>
          <w:rFonts w:hint="eastAsia" w:asciiTheme="minorEastAsia" w:hAnsiTheme="minorEastAsia" w:eastAsiaTheme="minorEastAsia" w:cstheme="minorEastAsia"/>
          <w:color w:val="auto"/>
          <w:sz w:val="24"/>
          <w:szCs w:val="24"/>
          <w:highlight w:val="none"/>
          <w:lang w:val="en-US" w:eastAsia="zh-CN"/>
        </w:rPr>
      </w:pPr>
      <w:bookmarkStart w:id="259" w:name="_Toc16523"/>
      <w:bookmarkStart w:id="260" w:name="_Toc1664"/>
      <w:bookmarkStart w:id="261" w:name="_Toc29765"/>
      <w:bookmarkStart w:id="262" w:name="_Toc3557"/>
      <w:r>
        <w:rPr>
          <w:rFonts w:hint="eastAsia" w:asciiTheme="minorEastAsia" w:hAnsiTheme="minorEastAsia" w:eastAsiaTheme="minorEastAsia" w:cstheme="minorEastAsia"/>
          <w:color w:val="auto"/>
          <w:sz w:val="24"/>
          <w:szCs w:val="24"/>
          <w:highlight w:val="none"/>
          <w:lang w:val="en-US" w:eastAsia="zh-CN"/>
        </w:rPr>
        <w:t>35.1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bookmarkEnd w:id="259"/>
      <w:bookmarkEnd w:id="260"/>
      <w:bookmarkEnd w:id="261"/>
      <w:bookmarkEnd w:id="262"/>
    </w:p>
    <w:p w14:paraId="3EE38B5B">
      <w:pPr>
        <w:keepNext w:val="0"/>
        <w:keepLines w:val="0"/>
        <w:pageBreakBefore w:val="0"/>
        <w:widowControl w:val="0"/>
        <w:tabs>
          <w:tab w:val="left" w:pos="360"/>
          <w:tab w:val="left" w:pos="420"/>
          <w:tab w:val="left" w:pos="900"/>
          <w:tab w:val="left" w:pos="1097"/>
        </w:tabs>
        <w:kinsoku/>
        <w:wordWrap w:val="0"/>
        <w:overflowPunct/>
        <w:topLinePunct w:val="0"/>
        <w:autoSpaceDE/>
        <w:autoSpaceDN/>
        <w:bidi w:val="0"/>
        <w:adjustRightInd w:val="0"/>
        <w:snapToGrid w:val="0"/>
        <w:spacing w:after="0" w:line="520" w:lineRule="exact"/>
        <w:ind w:left="0" w:leftChars="0" w:right="0" w:rightChars="0" w:firstLine="480" w:firstLineChars="200"/>
        <w:textAlignment w:val="baseline"/>
        <w:outlineLvl w:val="2"/>
        <w:rPr>
          <w:rFonts w:hint="eastAsia" w:asciiTheme="minorEastAsia" w:hAnsiTheme="minorEastAsia" w:eastAsiaTheme="minorEastAsia" w:cstheme="minorEastAsia"/>
          <w:color w:val="auto"/>
          <w:sz w:val="24"/>
          <w:szCs w:val="24"/>
          <w:highlight w:val="none"/>
          <w:lang w:val="en-US" w:eastAsia="zh-CN"/>
        </w:rPr>
      </w:pPr>
      <w:bookmarkStart w:id="263" w:name="_Toc25217"/>
      <w:bookmarkStart w:id="264" w:name="_Toc22982"/>
      <w:bookmarkStart w:id="265" w:name="_Toc19915"/>
      <w:bookmarkStart w:id="266" w:name="_Toc23647"/>
      <w:r>
        <w:rPr>
          <w:rFonts w:hint="eastAsia" w:asciiTheme="minorEastAsia" w:hAnsiTheme="minorEastAsia" w:eastAsiaTheme="minorEastAsia" w:cstheme="minorEastAsia"/>
          <w:color w:val="auto"/>
          <w:sz w:val="24"/>
          <w:szCs w:val="24"/>
          <w:highlight w:val="none"/>
          <w:lang w:val="en-US" w:eastAsia="zh-CN"/>
        </w:rPr>
        <w:t>35.2 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w:t>
      </w:r>
      <w:bookmarkEnd w:id="263"/>
      <w:bookmarkEnd w:id="264"/>
      <w:bookmarkEnd w:id="265"/>
      <w:bookmarkEnd w:id="266"/>
    </w:p>
    <w:p w14:paraId="0C81933D">
      <w:pPr>
        <w:keepNext w:val="0"/>
        <w:keepLines w:val="0"/>
        <w:pageBreakBefore w:val="0"/>
        <w:widowControl w:val="0"/>
        <w:tabs>
          <w:tab w:val="left" w:pos="360"/>
          <w:tab w:val="left" w:pos="420"/>
          <w:tab w:val="left" w:pos="900"/>
          <w:tab w:val="left" w:pos="1097"/>
        </w:tabs>
        <w:kinsoku/>
        <w:wordWrap w:val="0"/>
        <w:overflowPunct/>
        <w:topLinePunct w:val="0"/>
        <w:autoSpaceDE/>
        <w:autoSpaceDN/>
        <w:bidi w:val="0"/>
        <w:adjustRightInd w:val="0"/>
        <w:snapToGrid w:val="0"/>
        <w:spacing w:after="0" w:line="520" w:lineRule="exact"/>
        <w:ind w:left="0" w:leftChars="0" w:right="0" w:rightChars="0" w:firstLine="480" w:firstLineChars="200"/>
        <w:textAlignment w:val="baseline"/>
        <w:outlineLvl w:val="2"/>
        <w:rPr>
          <w:rFonts w:hint="eastAsia" w:asciiTheme="minorEastAsia" w:hAnsiTheme="minorEastAsia" w:eastAsiaTheme="minorEastAsia" w:cstheme="minorEastAsia"/>
          <w:color w:val="auto"/>
          <w:sz w:val="24"/>
          <w:szCs w:val="24"/>
          <w:highlight w:val="none"/>
          <w:lang w:val="en-US" w:eastAsia="zh-CN"/>
        </w:rPr>
      </w:pPr>
      <w:bookmarkStart w:id="267" w:name="_Toc5557"/>
      <w:bookmarkStart w:id="268" w:name="_Toc22163"/>
      <w:bookmarkStart w:id="269" w:name="_Toc21503"/>
      <w:bookmarkStart w:id="270" w:name="_Toc20263"/>
      <w:r>
        <w:rPr>
          <w:rFonts w:hint="eastAsia" w:asciiTheme="minorEastAsia" w:hAnsiTheme="minorEastAsia" w:eastAsiaTheme="minorEastAsia" w:cstheme="minorEastAsia"/>
          <w:color w:val="auto"/>
          <w:sz w:val="24"/>
          <w:szCs w:val="24"/>
          <w:highlight w:val="none"/>
          <w:lang w:val="en-US" w:eastAsia="zh-CN"/>
        </w:rPr>
        <w:t>35.3 如本项目采购产品属于实施政府强制采购品目清单范围的节能产品，则供应商所报产品必须获得国家确定的认证机构出具的、处于有效期之内的节能产品认证证书，否则响应无效；</w:t>
      </w:r>
      <w:bookmarkEnd w:id="267"/>
      <w:bookmarkEnd w:id="268"/>
      <w:bookmarkEnd w:id="269"/>
      <w:bookmarkEnd w:id="270"/>
    </w:p>
    <w:p w14:paraId="6C533D72">
      <w:pPr>
        <w:keepNext w:val="0"/>
        <w:keepLines w:val="0"/>
        <w:pageBreakBefore w:val="0"/>
        <w:widowControl w:val="0"/>
        <w:tabs>
          <w:tab w:val="left" w:pos="360"/>
          <w:tab w:val="left" w:pos="420"/>
          <w:tab w:val="left" w:pos="900"/>
          <w:tab w:val="left" w:pos="1097"/>
        </w:tabs>
        <w:kinsoku/>
        <w:wordWrap w:val="0"/>
        <w:overflowPunct/>
        <w:topLinePunct w:val="0"/>
        <w:autoSpaceDE/>
        <w:autoSpaceDN/>
        <w:bidi w:val="0"/>
        <w:adjustRightInd w:val="0"/>
        <w:snapToGrid w:val="0"/>
        <w:spacing w:after="0" w:line="520" w:lineRule="exact"/>
        <w:ind w:left="0" w:leftChars="0" w:right="0" w:rightChars="0" w:firstLine="480" w:firstLineChars="200"/>
        <w:textAlignment w:val="baseline"/>
        <w:outlineLvl w:val="2"/>
        <w:rPr>
          <w:rFonts w:hint="eastAsia" w:asciiTheme="minorEastAsia" w:hAnsiTheme="minorEastAsia" w:eastAsiaTheme="minorEastAsia" w:cstheme="minorEastAsia"/>
          <w:color w:val="auto"/>
          <w:sz w:val="24"/>
          <w:szCs w:val="24"/>
          <w:highlight w:val="none"/>
          <w:lang w:val="en-US" w:eastAsia="zh-CN"/>
        </w:rPr>
      </w:pPr>
      <w:bookmarkStart w:id="271" w:name="_Toc26862"/>
      <w:bookmarkStart w:id="272" w:name="_Toc15656"/>
      <w:bookmarkStart w:id="273" w:name="_Toc16560"/>
      <w:bookmarkStart w:id="274" w:name="_Toc15249"/>
      <w:r>
        <w:rPr>
          <w:rFonts w:hint="eastAsia" w:asciiTheme="minorEastAsia" w:hAnsiTheme="minorEastAsia" w:eastAsiaTheme="minorEastAsia" w:cstheme="minorEastAsia"/>
          <w:color w:val="auto"/>
          <w:sz w:val="24"/>
          <w:szCs w:val="24"/>
          <w:highlight w:val="none"/>
          <w:lang w:val="en-US" w:eastAsia="zh-CN"/>
        </w:rPr>
        <w:t>35.4 非政府强制采购的节能产品或环境标志产品，依据品目清单和认证证书实施政府优先采购。优先采购的具体规定见第三章《评审程序和评定成交的标准》（如涉及）。</w:t>
      </w:r>
      <w:bookmarkEnd w:id="271"/>
      <w:bookmarkEnd w:id="272"/>
      <w:bookmarkEnd w:id="273"/>
      <w:bookmarkEnd w:id="274"/>
    </w:p>
    <w:bookmarkEnd w:id="249"/>
    <w:bookmarkEnd w:id="250"/>
    <w:bookmarkEnd w:id="251"/>
    <w:bookmarkEnd w:id="252"/>
    <w:bookmarkEnd w:id="253"/>
    <w:bookmarkEnd w:id="254"/>
    <w:bookmarkEnd w:id="255"/>
    <w:bookmarkEnd w:id="256"/>
    <w:bookmarkEnd w:id="257"/>
    <w:p w14:paraId="3402D2F7">
      <w:pPr>
        <w:keepNext w:val="0"/>
        <w:keepLines w:val="0"/>
        <w:pageBreakBefore w:val="0"/>
        <w:widowControl w:val="0"/>
        <w:tabs>
          <w:tab w:val="left" w:pos="360"/>
          <w:tab w:val="left" w:pos="420"/>
          <w:tab w:val="left" w:pos="900"/>
          <w:tab w:val="left" w:pos="1097"/>
        </w:tabs>
        <w:kinsoku/>
        <w:wordWrap w:val="0"/>
        <w:overflowPunct/>
        <w:topLinePunct w:val="0"/>
        <w:autoSpaceDE/>
        <w:autoSpaceDN/>
        <w:bidi w:val="0"/>
        <w:adjustRightInd w:val="0"/>
        <w:snapToGrid w:val="0"/>
        <w:spacing w:after="0" w:line="520" w:lineRule="exact"/>
        <w:ind w:left="0" w:leftChars="0" w:right="0" w:rightChars="0" w:firstLine="480" w:firstLineChars="200"/>
        <w:textAlignment w:val="baseline"/>
        <w:outlineLvl w:val="2"/>
        <w:rPr>
          <w:rFonts w:hint="eastAsia" w:asciiTheme="minorEastAsia" w:hAnsiTheme="minorEastAsia" w:eastAsiaTheme="minorEastAsia" w:cstheme="minorEastAsia"/>
          <w:color w:val="auto"/>
          <w:sz w:val="24"/>
          <w:szCs w:val="24"/>
          <w:highlight w:val="none"/>
          <w:lang w:val="en-US" w:eastAsia="zh-CN"/>
        </w:rPr>
      </w:pPr>
      <w:bookmarkStart w:id="275" w:name="_Toc12502"/>
      <w:bookmarkStart w:id="276" w:name="_Toc3120"/>
      <w:bookmarkStart w:id="277" w:name="_Toc26110"/>
      <w:bookmarkStart w:id="278" w:name="_Toc16050"/>
      <w:r>
        <w:rPr>
          <w:rFonts w:hint="eastAsia" w:asciiTheme="minorEastAsia" w:hAnsiTheme="minorEastAsia" w:eastAsiaTheme="minorEastAsia" w:cstheme="minorEastAsia"/>
          <w:color w:val="auto"/>
          <w:sz w:val="24"/>
          <w:szCs w:val="24"/>
          <w:highlight w:val="none"/>
          <w:lang w:val="en-US" w:eastAsia="zh-CN"/>
        </w:rPr>
        <w:t>35.5节能产品是指列入财政部和国家发改委公布的、在有效期内的《节能产品政府采购清单》中的产品，需对应到“节能清单”中所列的型号/系列。政府强制采购节能产品是指“节能清单”中以“★”标注类别的产品。环境标志产品是指列入财政部、生态环境部公布的、在有效期内的“环境标志产品政府采购清单”中的产品。</w:t>
      </w:r>
      <w:bookmarkEnd w:id="275"/>
      <w:bookmarkEnd w:id="276"/>
      <w:bookmarkEnd w:id="277"/>
      <w:bookmarkEnd w:id="278"/>
    </w:p>
    <w:p w14:paraId="27FD5143">
      <w:pPr>
        <w:keepNext w:val="0"/>
        <w:keepLines w:val="0"/>
        <w:pageBreakBefore w:val="0"/>
        <w:widowControl w:val="0"/>
        <w:tabs>
          <w:tab w:val="left" w:pos="360"/>
          <w:tab w:val="left" w:pos="420"/>
          <w:tab w:val="left" w:pos="900"/>
          <w:tab w:val="left" w:pos="1097"/>
        </w:tabs>
        <w:kinsoku/>
        <w:wordWrap w:val="0"/>
        <w:overflowPunct/>
        <w:topLinePunct w:val="0"/>
        <w:autoSpaceDE/>
        <w:autoSpaceDN/>
        <w:bidi w:val="0"/>
        <w:adjustRightInd w:val="0"/>
        <w:snapToGrid w:val="0"/>
        <w:spacing w:after="0" w:line="520" w:lineRule="exact"/>
        <w:ind w:left="0" w:leftChars="0" w:right="0" w:rightChars="0" w:firstLine="480" w:firstLineChars="200"/>
        <w:textAlignment w:val="baseline"/>
        <w:outlineLvl w:val="2"/>
        <w:rPr>
          <w:rFonts w:hint="eastAsia" w:asciiTheme="minorEastAsia" w:hAnsiTheme="minorEastAsia" w:eastAsiaTheme="minorEastAsia" w:cstheme="minorEastAsia"/>
          <w:color w:val="auto"/>
          <w:sz w:val="24"/>
          <w:szCs w:val="24"/>
          <w:highlight w:val="none"/>
          <w:lang w:val="en-US" w:eastAsia="zh-CN"/>
        </w:rPr>
      </w:pPr>
      <w:bookmarkStart w:id="279" w:name="_Toc15401"/>
      <w:bookmarkStart w:id="280" w:name="_Toc9775"/>
      <w:bookmarkStart w:id="281" w:name="_Toc5949"/>
      <w:bookmarkStart w:id="282" w:name="_Toc315"/>
      <w:r>
        <w:rPr>
          <w:rFonts w:hint="eastAsia" w:asciiTheme="minorEastAsia" w:hAnsiTheme="minorEastAsia" w:eastAsiaTheme="minorEastAsia" w:cstheme="minorEastAsia"/>
          <w:color w:val="auto"/>
          <w:sz w:val="24"/>
          <w:szCs w:val="24"/>
          <w:highlight w:val="none"/>
          <w:lang w:val="en-US" w:eastAsia="zh-CN"/>
        </w:rPr>
        <w:t>响应时，供应商应在响应文件中提供产品在“节能清单”或“环境标志产品政府采购清单”中的单页复印件一份，并在复印件上标注出所投产品及型号。</w:t>
      </w:r>
      <w:bookmarkEnd w:id="279"/>
      <w:bookmarkEnd w:id="280"/>
      <w:bookmarkEnd w:id="281"/>
      <w:bookmarkEnd w:id="282"/>
    </w:p>
    <w:p w14:paraId="52AABF75">
      <w:pPr>
        <w:keepNext w:val="0"/>
        <w:keepLines w:val="0"/>
        <w:pageBreakBefore w:val="0"/>
        <w:widowControl w:val="0"/>
        <w:tabs>
          <w:tab w:val="left" w:pos="360"/>
          <w:tab w:val="left" w:pos="420"/>
          <w:tab w:val="left" w:pos="900"/>
          <w:tab w:val="left" w:pos="1097"/>
        </w:tabs>
        <w:kinsoku/>
        <w:wordWrap w:val="0"/>
        <w:overflowPunct/>
        <w:topLinePunct w:val="0"/>
        <w:autoSpaceDE/>
        <w:autoSpaceDN/>
        <w:bidi w:val="0"/>
        <w:adjustRightInd w:val="0"/>
        <w:snapToGrid w:val="0"/>
        <w:spacing w:after="0" w:line="520" w:lineRule="exact"/>
        <w:ind w:left="0" w:leftChars="0" w:right="0" w:rightChars="0" w:firstLine="480" w:firstLineChars="200"/>
        <w:textAlignment w:val="baseline"/>
        <w:outlineLvl w:val="2"/>
        <w:rPr>
          <w:rFonts w:hint="eastAsia" w:asciiTheme="minorEastAsia" w:hAnsiTheme="minorEastAsia" w:eastAsiaTheme="minorEastAsia" w:cstheme="minorEastAsia"/>
          <w:color w:val="auto"/>
          <w:sz w:val="24"/>
          <w:szCs w:val="24"/>
          <w:highlight w:val="none"/>
          <w:lang w:val="en-US" w:eastAsia="zh-CN"/>
        </w:rPr>
      </w:pPr>
      <w:bookmarkStart w:id="283" w:name="_Toc4417"/>
      <w:bookmarkStart w:id="284" w:name="_Toc32082"/>
      <w:bookmarkStart w:id="285" w:name="_Toc26066"/>
      <w:bookmarkStart w:id="286" w:name="_Toc26172"/>
      <w:r>
        <w:rPr>
          <w:rFonts w:hint="eastAsia" w:asciiTheme="minorEastAsia" w:hAnsiTheme="minorEastAsia" w:eastAsiaTheme="minorEastAsia" w:cstheme="minorEastAsia"/>
          <w:color w:val="auto"/>
          <w:sz w:val="24"/>
          <w:szCs w:val="24"/>
          <w:highlight w:val="none"/>
          <w:lang w:val="en-US" w:eastAsia="zh-CN"/>
        </w:rPr>
        <w:t>当期“节能清单”可通过中国政府采购网（http://www.ccgp.gov.cn/）、国家发展改革委网站（https://www.ndrc.gov.cn/）查阅、下载；当期“环境标志产品政府采购清单”可通过中国政府采购网（http://www.ccgp.gov.cn/）、国家生态环境部网（http://www.mee.gov.cn/）查阅、下载。</w:t>
      </w:r>
      <w:bookmarkEnd w:id="283"/>
      <w:bookmarkEnd w:id="284"/>
      <w:bookmarkEnd w:id="285"/>
      <w:bookmarkEnd w:id="286"/>
    </w:p>
    <w:p w14:paraId="78581188">
      <w:pPr>
        <w:keepNext w:val="0"/>
        <w:keepLines w:val="0"/>
        <w:pageBreakBefore w:val="0"/>
        <w:widowControl w:val="0"/>
        <w:numPr>
          <w:ilvl w:val="0"/>
          <w:numId w:val="0"/>
        </w:numPr>
        <w:tabs>
          <w:tab w:val="left" w:pos="360"/>
          <w:tab w:val="left" w:pos="420"/>
          <w:tab w:val="left" w:pos="900"/>
          <w:tab w:val="left" w:pos="1097"/>
        </w:tabs>
        <w:kinsoku/>
        <w:wordWrap w:val="0"/>
        <w:overflowPunct/>
        <w:topLinePunct w:val="0"/>
        <w:autoSpaceDE/>
        <w:autoSpaceDN/>
        <w:bidi w:val="0"/>
        <w:adjustRightInd w:val="0"/>
        <w:snapToGrid w:val="0"/>
        <w:spacing w:after="0" w:line="520" w:lineRule="exact"/>
        <w:ind w:left="0" w:leftChars="0" w:right="0" w:rightChars="0"/>
        <w:textAlignment w:val="baseline"/>
        <w:outlineLvl w:val="2"/>
        <w:rPr>
          <w:rFonts w:hint="eastAsia" w:asciiTheme="minorEastAsia" w:hAnsiTheme="minorEastAsia" w:eastAsiaTheme="minorEastAsia" w:cstheme="minorEastAsia"/>
          <w:b/>
          <w:color w:val="auto"/>
          <w:kern w:val="0"/>
          <w:sz w:val="24"/>
          <w:szCs w:val="24"/>
          <w:highlight w:val="none"/>
        </w:rPr>
      </w:pPr>
      <w:bookmarkStart w:id="287" w:name="_Toc1824"/>
      <w:bookmarkStart w:id="288" w:name="_Toc16158"/>
      <w:bookmarkStart w:id="289" w:name="_Toc28277"/>
      <w:r>
        <w:rPr>
          <w:rFonts w:hint="eastAsia" w:asciiTheme="minorEastAsia" w:hAnsiTheme="minorEastAsia" w:eastAsiaTheme="minorEastAsia" w:cstheme="minorEastAsia"/>
          <w:b/>
          <w:color w:val="auto"/>
          <w:kern w:val="0"/>
          <w:sz w:val="24"/>
          <w:szCs w:val="24"/>
          <w:highlight w:val="none"/>
          <w:lang w:val="en-US" w:eastAsia="zh-CN"/>
        </w:rPr>
        <w:t>36.</w:t>
      </w:r>
      <w:bookmarkEnd w:id="287"/>
      <w:bookmarkEnd w:id="288"/>
      <w:bookmarkStart w:id="290" w:name="_Toc31709"/>
      <w:bookmarkStart w:id="291" w:name="_Toc18044"/>
      <w:bookmarkStart w:id="292" w:name="_Toc26268"/>
      <w:r>
        <w:rPr>
          <w:rFonts w:hint="eastAsia" w:asciiTheme="minorEastAsia" w:hAnsiTheme="minorEastAsia" w:eastAsiaTheme="minorEastAsia" w:cstheme="minorEastAsia"/>
          <w:b/>
          <w:color w:val="auto"/>
          <w:kern w:val="0"/>
          <w:sz w:val="24"/>
          <w:szCs w:val="24"/>
          <w:highlight w:val="none"/>
        </w:rPr>
        <w:t>信誉审查</w:t>
      </w:r>
      <w:bookmarkEnd w:id="289"/>
      <w:bookmarkEnd w:id="290"/>
      <w:bookmarkEnd w:id="291"/>
      <w:bookmarkEnd w:id="292"/>
    </w:p>
    <w:p w14:paraId="2FF8C7C9">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rPr>
      </w:pPr>
      <w:bookmarkStart w:id="293" w:name="_Toc29720"/>
      <w:bookmarkStart w:id="294" w:name="_Toc18368"/>
      <w:r>
        <w:rPr>
          <w:rFonts w:hint="eastAsia" w:asciiTheme="minorEastAsia" w:hAnsiTheme="minorEastAsia" w:eastAsiaTheme="minorEastAsia" w:cstheme="minorEastAsia"/>
          <w:color w:val="auto"/>
          <w:sz w:val="24"/>
          <w:szCs w:val="24"/>
          <w:highlight w:val="none"/>
        </w:rPr>
        <w:t>财政部《关于促进政府采购公平竞争优化营商环境的通知》（财库〔2019〕38号）规定“对于采购人、采购代理机构可以通过互联网或者相关信息系统查询的信息，不得要求供应商提供。”</w:t>
      </w:r>
    </w:p>
    <w:p w14:paraId="4181077C">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本项目信誉要求：</w:t>
      </w:r>
      <w:bookmarkEnd w:id="293"/>
      <w:bookmarkEnd w:id="294"/>
      <w:r>
        <w:rPr>
          <w:rFonts w:hint="eastAsia" w:asciiTheme="minorEastAsia" w:hAnsiTheme="minorEastAsia" w:eastAsiaTheme="minorEastAsia" w:cstheme="minorEastAsia"/>
          <w:color w:val="auto"/>
          <w:sz w:val="24"/>
          <w:szCs w:val="24"/>
          <w:highlight w:val="none"/>
        </w:rPr>
        <w:t>供应商未被列入“信用中国”网站（www.creditchina.gov.cn）失信被执行人、重大税收违法</w:t>
      </w:r>
      <w:r>
        <w:rPr>
          <w:rFonts w:hint="eastAsia" w:asciiTheme="minorEastAsia" w:hAnsiTheme="minorEastAsia" w:eastAsiaTheme="minorEastAsia" w:cstheme="minorEastAsia"/>
          <w:color w:val="auto"/>
          <w:sz w:val="24"/>
          <w:szCs w:val="24"/>
          <w:highlight w:val="none"/>
          <w:lang w:eastAsia="zh-CN"/>
        </w:rPr>
        <w:t>案件当事人名单</w:t>
      </w:r>
      <w:r>
        <w:rPr>
          <w:rFonts w:hint="eastAsia" w:asciiTheme="minorEastAsia" w:hAnsiTheme="minorEastAsia" w:eastAsiaTheme="minorEastAsia" w:cstheme="minorEastAsia"/>
          <w:color w:val="auto"/>
          <w:sz w:val="24"/>
          <w:szCs w:val="24"/>
          <w:highlight w:val="none"/>
        </w:rPr>
        <w:t>及中国政府采购网（www.ccgp.gov.cn）“政府采购严重违法失信行为信息记录</w:t>
      </w:r>
      <w:r>
        <w:rPr>
          <w:rFonts w:hint="eastAsia" w:asciiTheme="minorEastAsia" w:hAnsiTheme="minorEastAsia" w:eastAsiaTheme="minorEastAsia" w:cstheme="minorEastAsia"/>
          <w:color w:val="auto"/>
          <w:sz w:val="24"/>
          <w:szCs w:val="24"/>
          <w:highlight w:val="none"/>
          <w:lang w:eastAsia="zh-CN"/>
        </w:rPr>
        <w:t>名单</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rPr>
        <w:t>(</w:t>
      </w:r>
      <w:r>
        <w:rPr>
          <w:rFonts w:hint="eastAsia" w:asciiTheme="minorEastAsia" w:hAnsiTheme="minorEastAsia" w:eastAsiaTheme="minorEastAsia" w:cstheme="minorEastAsia"/>
          <w:color w:val="auto"/>
          <w:sz w:val="24"/>
          <w:szCs w:val="24"/>
          <w:highlight w:val="none"/>
        </w:rPr>
        <w:t>供应商的信用记录，由</w:t>
      </w:r>
      <w:r>
        <w:rPr>
          <w:rFonts w:hint="eastAsia" w:asciiTheme="minorEastAsia" w:hAnsiTheme="minorEastAsia" w:eastAsiaTheme="minorEastAsia" w:cstheme="minorEastAsia"/>
          <w:color w:val="auto"/>
          <w:sz w:val="24"/>
          <w:szCs w:val="24"/>
          <w:highlight w:val="none"/>
          <w:lang w:eastAsia="zh-CN"/>
        </w:rPr>
        <w:t>询价小组登录政采云平台线上</w:t>
      </w:r>
      <w:r>
        <w:rPr>
          <w:rFonts w:hint="eastAsia" w:asciiTheme="minorEastAsia" w:hAnsiTheme="minorEastAsia" w:eastAsiaTheme="minorEastAsia" w:cstheme="minorEastAsia"/>
          <w:color w:val="auto"/>
          <w:sz w:val="24"/>
          <w:szCs w:val="24"/>
          <w:highlight w:val="none"/>
        </w:rPr>
        <w:t>查询，查询时间为响应文件开启后至评审开始前</w:t>
      </w:r>
      <w:r>
        <w:rPr>
          <w:rFonts w:hint="eastAsia" w:asciiTheme="minorEastAsia" w:hAnsiTheme="minorEastAsia" w:eastAsiaTheme="minorEastAsia" w:cstheme="minorEastAsia"/>
          <w:color w:val="auto"/>
          <w:sz w:val="24"/>
          <w:szCs w:val="24"/>
          <w:highlight w:val="none"/>
          <w:lang w:val="en-US"/>
        </w:rPr>
        <w:t>)</w:t>
      </w:r>
      <w:r>
        <w:rPr>
          <w:rFonts w:hint="eastAsia" w:asciiTheme="minorEastAsia" w:hAnsiTheme="minorEastAsia" w:eastAsiaTheme="minorEastAsia" w:cstheme="minorEastAsia"/>
          <w:color w:val="auto"/>
          <w:sz w:val="24"/>
          <w:szCs w:val="24"/>
          <w:highlight w:val="none"/>
          <w:lang w:val="en-US" w:eastAsia="zh-CN"/>
        </w:rPr>
        <w:t>。</w:t>
      </w:r>
    </w:p>
    <w:p w14:paraId="78362F6E">
      <w:pPr>
        <w:keepNext w:val="0"/>
        <w:keepLines w:val="0"/>
        <w:pageBreakBefore w:val="0"/>
        <w:widowControl w:val="0"/>
        <w:tabs>
          <w:tab w:val="left" w:pos="360"/>
          <w:tab w:val="left" w:pos="420"/>
          <w:tab w:val="left" w:pos="900"/>
          <w:tab w:val="left" w:pos="1097"/>
        </w:tabs>
        <w:kinsoku/>
        <w:wordWrap w:val="0"/>
        <w:overflowPunct/>
        <w:topLinePunct w:val="0"/>
        <w:autoSpaceDE/>
        <w:autoSpaceDN/>
        <w:bidi w:val="0"/>
        <w:adjustRightInd w:val="0"/>
        <w:snapToGrid w:val="0"/>
        <w:spacing w:after="0" w:line="520" w:lineRule="exact"/>
        <w:ind w:left="0" w:leftChars="0" w:right="0" w:rightChars="0"/>
        <w:textAlignment w:val="baseline"/>
        <w:outlineLvl w:val="2"/>
        <w:rPr>
          <w:rFonts w:hint="eastAsia" w:asciiTheme="minorEastAsia" w:hAnsiTheme="minorEastAsia" w:eastAsiaTheme="minorEastAsia" w:cstheme="minorEastAsia"/>
          <w:b/>
          <w:color w:val="auto"/>
          <w:kern w:val="0"/>
          <w:sz w:val="24"/>
          <w:szCs w:val="24"/>
          <w:highlight w:val="none"/>
        </w:rPr>
      </w:pPr>
      <w:bookmarkStart w:id="295" w:name="_Toc20980"/>
      <w:bookmarkStart w:id="296" w:name="_Toc26663"/>
      <w:bookmarkStart w:id="297" w:name="_Toc29797"/>
      <w:bookmarkStart w:id="298" w:name="_Toc27211"/>
      <w:bookmarkStart w:id="299" w:name="_Toc9841"/>
      <w:bookmarkStart w:id="300" w:name="_Toc32531"/>
      <w:bookmarkStart w:id="301" w:name="_Toc63263143"/>
      <w:bookmarkStart w:id="302" w:name="_Toc23532"/>
      <w:bookmarkStart w:id="303" w:name="_Toc17812"/>
      <w:r>
        <w:rPr>
          <w:rFonts w:hint="eastAsia" w:asciiTheme="minorEastAsia" w:hAnsiTheme="minorEastAsia" w:eastAsiaTheme="minorEastAsia" w:cstheme="minorEastAsia"/>
          <w:b/>
          <w:color w:val="auto"/>
          <w:kern w:val="0"/>
          <w:sz w:val="24"/>
          <w:szCs w:val="24"/>
          <w:highlight w:val="none"/>
        </w:rPr>
        <w:t>3</w:t>
      </w:r>
      <w:r>
        <w:rPr>
          <w:rFonts w:hint="eastAsia" w:asciiTheme="minorEastAsia" w:hAnsiTheme="minorEastAsia" w:eastAsiaTheme="minorEastAsia" w:cstheme="minorEastAsia"/>
          <w:b/>
          <w:color w:val="auto"/>
          <w:kern w:val="0"/>
          <w:sz w:val="24"/>
          <w:szCs w:val="24"/>
          <w:highlight w:val="none"/>
          <w:lang w:val="en-US" w:eastAsia="zh-CN"/>
        </w:rPr>
        <w:t>7.</w:t>
      </w:r>
      <w:bookmarkEnd w:id="295"/>
      <w:bookmarkEnd w:id="296"/>
      <w:bookmarkEnd w:id="297"/>
      <w:bookmarkEnd w:id="298"/>
      <w:bookmarkEnd w:id="299"/>
      <w:bookmarkEnd w:id="300"/>
      <w:bookmarkEnd w:id="301"/>
      <w:bookmarkEnd w:id="302"/>
      <w:bookmarkStart w:id="304" w:name="_Toc742"/>
      <w:bookmarkStart w:id="305" w:name="_Toc20737"/>
      <w:r>
        <w:rPr>
          <w:rFonts w:hint="eastAsia" w:asciiTheme="minorEastAsia" w:hAnsiTheme="minorEastAsia" w:eastAsiaTheme="minorEastAsia" w:cstheme="minorEastAsia"/>
          <w:b/>
          <w:color w:val="auto"/>
          <w:kern w:val="0"/>
          <w:sz w:val="24"/>
          <w:szCs w:val="24"/>
          <w:highlight w:val="none"/>
        </w:rPr>
        <w:t>小微企业</w:t>
      </w:r>
      <w:r>
        <w:rPr>
          <w:rFonts w:hint="eastAsia" w:asciiTheme="minorEastAsia" w:hAnsiTheme="minorEastAsia" w:eastAsiaTheme="minorEastAsia" w:cstheme="minorEastAsia"/>
          <w:b/>
          <w:bCs w:val="0"/>
          <w:color w:val="auto"/>
          <w:sz w:val="24"/>
          <w:szCs w:val="24"/>
          <w:highlight w:val="none"/>
          <w:shd w:val="clear" w:color="auto" w:fill="FFFFFF" w:themeFill="background1"/>
        </w:rPr>
        <w:t>（监狱企业及残疾人福利性单位视同小微企业）</w:t>
      </w:r>
      <w:bookmarkEnd w:id="303"/>
      <w:bookmarkEnd w:id="304"/>
      <w:bookmarkEnd w:id="305"/>
    </w:p>
    <w:p w14:paraId="0BF2E0CF">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37.1 关于小微企业</w:t>
      </w:r>
    </w:p>
    <w:p w14:paraId="0F204722">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根据《国家统计局关于印发统计上大中小微型企业划分办法（2017）的通知》（国统字〔2017〕213号）、《政府采购促进中小企业发展管理办法》（财库﹝2020﹞46 号）、《关于进一步加大政府采购支持中小企业力度的通知》（财库〔2022〕19号）的规定，对符合条件的小型和微型供应商，在响应报价评分时给予响应报价10%-20% 的扣除，用扣除后的响应报价参与响应报价评分。小微企业应当满足以下条件：“符合小型或微型企业的划分标准，并且提供本企业制造的产品、承担的工程或者服务，或者提供其他小型或微型企业制造的产品。小型、微型企业提供中型企业制造的产品的，视同为中型企业。</w:t>
      </w:r>
    </w:p>
    <w:p w14:paraId="0C741F95">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37.2  关于监狱企业</w:t>
      </w:r>
    </w:p>
    <w:p w14:paraId="1B410998">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依照《财政部、司法部关于政府采购支持监狱企业发展有关问题的通知》（财库〔2014〕68 号）之规定，监狱企业应当符合以下条件：</w:t>
      </w:r>
    </w:p>
    <w:p w14:paraId="499AC038">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37.2.1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7D6F9E5">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37.2.2监狱企业参加政府采购活动时，视同小型、微型企业，应当提供由省级以上监狱管理局、戒毒管理局（含新疆生产建设兵团）出具的属于监狱企业的证明文件。</w:t>
      </w:r>
    </w:p>
    <w:p w14:paraId="309B9189">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37.3 关于残疾人福利性单位</w:t>
      </w:r>
    </w:p>
    <w:p w14:paraId="15D7ADA9">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依照《关于促进残疾人就业政府采购政策的通知》（财库〔2017〕141号）之规定，享受政府采购支持政策的残疾人福利性单位应当同时满足以下条件：</w:t>
      </w:r>
    </w:p>
    <w:p w14:paraId="04251520">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37.3.1安置的残疾人占本单位在职职工人数的比例不低于25%（含25%），并且安置的残疾人人数不少于10人（含10人）；</w:t>
      </w:r>
    </w:p>
    <w:p w14:paraId="211CFEE3">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37.3.2依法与安置的每位残疾人签订了一年以上（含一年）的劳动合同或服务协议；</w:t>
      </w:r>
    </w:p>
    <w:p w14:paraId="50C83098">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37.3.3为安置的每位残疾人按月足额缴纳了基本养老保险、基本医疗保险、失业保险、工伤保险和生育保险等社会保险费；</w:t>
      </w:r>
    </w:p>
    <w:p w14:paraId="386FE7DE">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37.3.4通过银行等金融机构向安置的每位残疾人，按月支付了不低于单位所在区县适用的经省级人民政府批准的月最低工资标准的工资；</w:t>
      </w:r>
    </w:p>
    <w:p w14:paraId="01135FD1">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37.3.5提供本单位制造的产品、承担的工程或者服务（以下简称产品），或者提供其他残疾人福利性单位制造的产品（不包括使用非残疾人福利性单位注册商标的产品）；</w:t>
      </w:r>
    </w:p>
    <w:p w14:paraId="6F5954B1">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651AA13">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76A793D8">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成交供应商为残疾人福利性单位的，采购人或者其委托的采购代理机构应当随中标结果、成交结果同时公告其《残疾人福利性单位声明函》，接受社会监督。</w:t>
      </w:r>
    </w:p>
    <w:p w14:paraId="081AA884">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供应商提供的《残疾人福利性单位声明函》与事实不符的，依照《政府采购法》第七十七条第一款的规定追究法律责任。</w:t>
      </w:r>
    </w:p>
    <w:p w14:paraId="2644B1A7">
      <w:pPr>
        <w:keepNext w:val="0"/>
        <w:keepLines w:val="0"/>
        <w:pageBreakBefore w:val="0"/>
        <w:widowControl w:val="0"/>
        <w:kinsoku/>
        <w:wordWrap/>
        <w:overflowPunct/>
        <w:topLinePunct w:val="0"/>
        <w:autoSpaceDE/>
        <w:autoSpaceDN/>
        <w:bidi w:val="0"/>
        <w:adjustRightInd w:val="0"/>
        <w:snapToGrid w:val="0"/>
        <w:spacing w:after="0" w:line="520" w:lineRule="exact"/>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37.3.6 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AAC46AF">
      <w:pPr>
        <w:keepNext w:val="0"/>
        <w:keepLines w:val="0"/>
        <w:pageBreakBefore w:val="0"/>
        <w:widowControl w:val="0"/>
        <w:tabs>
          <w:tab w:val="left" w:pos="360"/>
          <w:tab w:val="left" w:pos="420"/>
          <w:tab w:val="left" w:pos="900"/>
          <w:tab w:val="left" w:pos="1097"/>
        </w:tabs>
        <w:kinsoku/>
        <w:wordWrap w:val="0"/>
        <w:overflowPunct/>
        <w:topLinePunct w:val="0"/>
        <w:autoSpaceDE/>
        <w:autoSpaceDN/>
        <w:bidi w:val="0"/>
        <w:adjustRightInd w:val="0"/>
        <w:snapToGrid w:val="0"/>
        <w:spacing w:after="0" w:line="520" w:lineRule="exact"/>
        <w:ind w:left="0" w:leftChars="0" w:right="0" w:rightChars="0"/>
        <w:textAlignment w:val="baseline"/>
        <w:outlineLvl w:val="2"/>
        <w:rPr>
          <w:rFonts w:hint="eastAsia" w:asciiTheme="minorEastAsia" w:hAnsiTheme="minorEastAsia" w:eastAsiaTheme="minorEastAsia" w:cstheme="minorEastAsia"/>
          <w:b/>
          <w:bCs w:val="0"/>
          <w:color w:val="auto"/>
          <w:sz w:val="24"/>
          <w:szCs w:val="24"/>
          <w:highlight w:val="none"/>
          <w:shd w:val="clear" w:color="auto" w:fill="FFFFFF" w:themeFill="background1"/>
          <w:lang w:val="en-US" w:eastAsia="zh-CN"/>
        </w:rPr>
      </w:pPr>
      <w:bookmarkStart w:id="306" w:name="_Toc22034"/>
      <w:r>
        <w:rPr>
          <w:rFonts w:hint="eastAsia" w:asciiTheme="minorEastAsia" w:hAnsiTheme="minorEastAsia" w:eastAsiaTheme="minorEastAsia" w:cstheme="minorEastAsia"/>
          <w:b/>
          <w:bCs w:val="0"/>
          <w:color w:val="auto"/>
          <w:sz w:val="24"/>
          <w:szCs w:val="24"/>
          <w:highlight w:val="none"/>
          <w:shd w:val="clear" w:color="auto" w:fill="FFFFFF" w:themeFill="background1"/>
          <w:lang w:val="en-US" w:eastAsia="zh-CN"/>
        </w:rPr>
        <w:t>38. 采购本国货物、工程和服务</w:t>
      </w:r>
      <w:bookmarkEnd w:id="306"/>
    </w:p>
    <w:p w14:paraId="322DFFA1">
      <w:pPr>
        <w:keepNext w:val="0"/>
        <w:keepLines w:val="0"/>
        <w:pageBreakBefore w:val="0"/>
        <w:widowControl w:val="0"/>
        <w:kinsoku/>
        <w:wordWrap/>
        <w:overflowPunct/>
        <w:topLinePunct w:val="0"/>
        <w:autoSpaceDE/>
        <w:autoSpaceDN/>
        <w:bidi w:val="0"/>
        <w:adjustRightInd w:val="0"/>
        <w:snapToGrid w:val="0"/>
        <w:spacing w:after="0" w:line="520" w:lineRule="exact"/>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38.1 政府采购应当采购本国货物、工程和服务。但有《中华人民共和国政府采购法》第十条规定情形的除外。</w:t>
      </w:r>
    </w:p>
    <w:p w14:paraId="0B3CAF4F">
      <w:pPr>
        <w:keepNext w:val="0"/>
        <w:keepLines w:val="0"/>
        <w:pageBreakBefore w:val="0"/>
        <w:widowControl w:val="0"/>
        <w:kinsoku/>
        <w:wordWrap/>
        <w:overflowPunct/>
        <w:topLinePunct w:val="0"/>
        <w:autoSpaceDE/>
        <w:autoSpaceDN/>
        <w:bidi w:val="0"/>
        <w:adjustRightInd w:val="0"/>
        <w:snapToGrid w:val="0"/>
        <w:spacing w:after="0" w:line="520" w:lineRule="exact"/>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38.2 本项目如接受非本国货物、工程、服务参与投标，则具体要求见第四章《采购需求》。</w:t>
      </w:r>
    </w:p>
    <w:p w14:paraId="78063AD8">
      <w:pPr>
        <w:keepNext w:val="0"/>
        <w:keepLines w:val="0"/>
        <w:pageBreakBefore w:val="0"/>
        <w:widowControl w:val="0"/>
        <w:kinsoku/>
        <w:wordWrap/>
        <w:overflowPunct/>
        <w:topLinePunct w:val="0"/>
        <w:autoSpaceDE/>
        <w:autoSpaceDN/>
        <w:bidi w:val="0"/>
        <w:adjustRightInd w:val="0"/>
        <w:snapToGrid w:val="0"/>
        <w:spacing w:after="0" w:line="520" w:lineRule="exact"/>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38.3 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14:paraId="0D8CAA58">
      <w:pPr>
        <w:keepNext w:val="0"/>
        <w:keepLines w:val="0"/>
        <w:pageBreakBefore w:val="0"/>
        <w:widowControl w:val="0"/>
        <w:tabs>
          <w:tab w:val="left" w:pos="360"/>
          <w:tab w:val="left" w:pos="420"/>
          <w:tab w:val="left" w:pos="900"/>
          <w:tab w:val="left" w:pos="1097"/>
        </w:tabs>
        <w:kinsoku/>
        <w:wordWrap w:val="0"/>
        <w:overflowPunct/>
        <w:topLinePunct w:val="0"/>
        <w:autoSpaceDE/>
        <w:autoSpaceDN/>
        <w:bidi w:val="0"/>
        <w:adjustRightInd w:val="0"/>
        <w:snapToGrid w:val="0"/>
        <w:spacing w:after="0" w:line="520" w:lineRule="exact"/>
        <w:ind w:left="0" w:leftChars="0" w:right="0" w:rightChars="0"/>
        <w:textAlignment w:val="baseline"/>
        <w:outlineLvl w:val="2"/>
        <w:rPr>
          <w:rFonts w:hint="eastAsia" w:asciiTheme="minorEastAsia" w:hAnsiTheme="minorEastAsia" w:eastAsiaTheme="minorEastAsia" w:cstheme="minorEastAsia"/>
          <w:b/>
          <w:bCs w:val="0"/>
          <w:color w:val="auto"/>
          <w:sz w:val="24"/>
          <w:szCs w:val="24"/>
          <w:highlight w:val="none"/>
          <w:shd w:val="clear" w:color="auto" w:fill="FFFFFF" w:themeFill="background1"/>
          <w:lang w:val="en-US" w:eastAsia="zh-CN"/>
        </w:rPr>
      </w:pPr>
      <w:r>
        <w:rPr>
          <w:rFonts w:hint="eastAsia" w:asciiTheme="minorEastAsia" w:hAnsiTheme="minorEastAsia" w:eastAsiaTheme="minorEastAsia" w:cstheme="minorEastAsia"/>
          <w:b/>
          <w:bCs w:val="0"/>
          <w:color w:val="auto"/>
          <w:sz w:val="24"/>
          <w:szCs w:val="24"/>
          <w:highlight w:val="none"/>
          <w:shd w:val="clear" w:color="auto" w:fill="FFFFFF" w:themeFill="background1"/>
          <w:lang w:val="en-US" w:eastAsia="zh-CN"/>
        </w:rPr>
        <w:t>39.对本国产品的支持政策</w:t>
      </w:r>
    </w:p>
    <w:p w14:paraId="3C47208B">
      <w:pPr>
        <w:keepNext w:val="0"/>
        <w:keepLines w:val="0"/>
        <w:pageBreakBefore w:val="0"/>
        <w:widowControl w:val="0"/>
        <w:kinsoku/>
        <w:wordWrap/>
        <w:overflowPunct/>
        <w:topLinePunct w:val="0"/>
        <w:autoSpaceDE/>
        <w:autoSpaceDN/>
        <w:bidi w:val="0"/>
        <w:adjustRightInd w:val="0"/>
        <w:snapToGrid w:val="0"/>
        <w:spacing w:after="0" w:line="520" w:lineRule="exact"/>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依据《国务院办公厅关于在政府采购中实施本国产品标准及相关政策的通知》（国办发〔2025〕34号）及《财政部关于贯彻落实&lt;国务院办公厅关于在政府采购中实施本国产品标准及相关政策的通知&gt;的意见》(财库〔2025〕30号)相关规定，本项目政府采购活动中对本国产品实施以下支持政策：</w:t>
      </w:r>
    </w:p>
    <w:p w14:paraId="04155825">
      <w:pPr>
        <w:keepNext w:val="0"/>
        <w:keepLines w:val="0"/>
        <w:pageBreakBefore w:val="0"/>
        <w:widowControl w:val="0"/>
        <w:kinsoku/>
        <w:wordWrap/>
        <w:overflowPunct/>
        <w:topLinePunct w:val="0"/>
        <w:autoSpaceDE/>
        <w:autoSpaceDN/>
        <w:bidi w:val="0"/>
        <w:adjustRightInd w:val="0"/>
        <w:snapToGrid w:val="0"/>
        <w:spacing w:after="0" w:line="520" w:lineRule="exact"/>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lang w:val="en-US" w:eastAsia="zh-CN"/>
        </w:rPr>
        <w:t>.1本国产品标准</w:t>
      </w:r>
    </w:p>
    <w:p w14:paraId="03CD5F1E">
      <w:pPr>
        <w:keepNext w:val="0"/>
        <w:keepLines w:val="0"/>
        <w:pageBreakBefore w:val="0"/>
        <w:widowControl w:val="0"/>
        <w:kinsoku/>
        <w:wordWrap/>
        <w:overflowPunct/>
        <w:topLinePunct w:val="0"/>
        <w:autoSpaceDE/>
        <w:autoSpaceDN/>
        <w:bidi w:val="0"/>
        <w:adjustRightInd w:val="0"/>
        <w:snapToGrid w:val="0"/>
        <w:spacing w:after="0" w:line="520" w:lineRule="exact"/>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本国产品应当符合以下条件：</w:t>
      </w:r>
    </w:p>
    <w:p w14:paraId="7A8D6D75">
      <w:pPr>
        <w:keepNext w:val="0"/>
        <w:keepLines w:val="0"/>
        <w:pageBreakBefore w:val="0"/>
        <w:widowControl w:val="0"/>
        <w:kinsoku/>
        <w:wordWrap/>
        <w:overflowPunct/>
        <w:topLinePunct w:val="0"/>
        <w:autoSpaceDE/>
        <w:autoSpaceDN/>
        <w:bidi w:val="0"/>
        <w:adjustRightInd w:val="0"/>
        <w:snapToGrid w:val="0"/>
        <w:spacing w:after="0" w:line="520" w:lineRule="exact"/>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在中国境内生产。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35802803">
      <w:pPr>
        <w:keepNext w:val="0"/>
        <w:keepLines w:val="0"/>
        <w:pageBreakBefore w:val="0"/>
        <w:widowControl w:val="0"/>
        <w:kinsoku/>
        <w:wordWrap/>
        <w:overflowPunct/>
        <w:topLinePunct w:val="0"/>
        <w:autoSpaceDE/>
        <w:autoSpaceDN/>
        <w:bidi w:val="0"/>
        <w:adjustRightInd w:val="0"/>
        <w:snapToGrid w:val="0"/>
        <w:spacing w:after="0" w:line="520" w:lineRule="exact"/>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1.为确保产品在运输或者储存期间保持某种状态而进行的操作；</w:t>
      </w:r>
    </w:p>
    <w:p w14:paraId="7941F041">
      <w:pPr>
        <w:keepNext w:val="0"/>
        <w:keepLines w:val="0"/>
        <w:pageBreakBefore w:val="0"/>
        <w:widowControl w:val="0"/>
        <w:kinsoku/>
        <w:wordWrap/>
        <w:overflowPunct/>
        <w:topLinePunct w:val="0"/>
        <w:autoSpaceDE/>
        <w:autoSpaceDN/>
        <w:bidi w:val="0"/>
        <w:adjustRightInd w:val="0"/>
        <w:snapToGrid w:val="0"/>
        <w:spacing w:after="0" w:line="520" w:lineRule="exact"/>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2.为产品运输或者销售进行的包装或者展示；</w:t>
      </w:r>
    </w:p>
    <w:p w14:paraId="36C08EC4">
      <w:pPr>
        <w:keepNext w:val="0"/>
        <w:keepLines w:val="0"/>
        <w:pageBreakBefore w:val="0"/>
        <w:widowControl w:val="0"/>
        <w:kinsoku/>
        <w:wordWrap/>
        <w:overflowPunct/>
        <w:topLinePunct w:val="0"/>
        <w:autoSpaceDE/>
        <w:autoSpaceDN/>
        <w:bidi w:val="0"/>
        <w:adjustRightInd w:val="0"/>
        <w:snapToGrid w:val="0"/>
        <w:spacing w:after="0" w:line="520" w:lineRule="exact"/>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3.在产品或者其包装上粘贴或者印刷品牌、标志、标识以及其他用于区别的标记；</w:t>
      </w:r>
    </w:p>
    <w:p w14:paraId="1B8B6965">
      <w:pPr>
        <w:keepNext w:val="0"/>
        <w:keepLines w:val="0"/>
        <w:pageBreakBefore w:val="0"/>
        <w:widowControl w:val="0"/>
        <w:kinsoku/>
        <w:wordWrap/>
        <w:overflowPunct/>
        <w:topLinePunct w:val="0"/>
        <w:autoSpaceDE/>
        <w:autoSpaceDN/>
        <w:bidi w:val="0"/>
        <w:adjustRightInd w:val="0"/>
        <w:snapToGrid w:val="0"/>
        <w:spacing w:after="0" w:line="520" w:lineRule="exact"/>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4.简单的上漆、磨光和分装；</w:t>
      </w:r>
    </w:p>
    <w:p w14:paraId="54C9C33C">
      <w:pPr>
        <w:keepNext w:val="0"/>
        <w:keepLines w:val="0"/>
        <w:pageBreakBefore w:val="0"/>
        <w:widowControl w:val="0"/>
        <w:kinsoku/>
        <w:wordWrap/>
        <w:overflowPunct/>
        <w:topLinePunct w:val="0"/>
        <w:autoSpaceDE/>
        <w:autoSpaceDN/>
        <w:bidi w:val="0"/>
        <w:adjustRightInd w:val="0"/>
        <w:snapToGrid w:val="0"/>
        <w:spacing w:after="0" w:line="520" w:lineRule="exact"/>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5.其他不属于属性改变的情形。</w:t>
      </w:r>
    </w:p>
    <w:p w14:paraId="57F82D8C">
      <w:pPr>
        <w:keepNext w:val="0"/>
        <w:keepLines w:val="0"/>
        <w:pageBreakBefore w:val="0"/>
        <w:widowControl w:val="0"/>
        <w:kinsoku/>
        <w:wordWrap/>
        <w:overflowPunct/>
        <w:topLinePunct w:val="0"/>
        <w:autoSpaceDE/>
        <w:autoSpaceDN/>
        <w:bidi w:val="0"/>
        <w:adjustRightInd w:val="0"/>
        <w:snapToGrid w:val="0"/>
        <w:spacing w:after="0" w:line="520" w:lineRule="exact"/>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特别提醒：准确界定产品在中国境内生产。《通知》明确，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5A4C143F">
      <w:pPr>
        <w:keepNext w:val="0"/>
        <w:keepLines w:val="0"/>
        <w:pageBreakBefore w:val="0"/>
        <w:widowControl w:val="0"/>
        <w:kinsoku/>
        <w:wordWrap/>
        <w:overflowPunct/>
        <w:topLinePunct w:val="0"/>
        <w:autoSpaceDE/>
        <w:autoSpaceDN/>
        <w:bidi w:val="0"/>
        <w:adjustRightInd w:val="0"/>
        <w:snapToGrid w:val="0"/>
        <w:spacing w:after="0" w:line="520" w:lineRule="exact"/>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lang w:val="en-US" w:eastAsia="zh-CN"/>
        </w:rPr>
        <w:t>.2本国产品标准的适用范围。</w:t>
      </w:r>
    </w:p>
    <w:p w14:paraId="6C429616">
      <w:pPr>
        <w:keepNext w:val="0"/>
        <w:keepLines w:val="0"/>
        <w:pageBreakBefore w:val="0"/>
        <w:widowControl w:val="0"/>
        <w:kinsoku/>
        <w:wordWrap/>
        <w:overflowPunct/>
        <w:topLinePunct w:val="0"/>
        <w:autoSpaceDE/>
        <w:autoSpaceDN/>
        <w:bidi w:val="0"/>
        <w:adjustRightInd w:val="0"/>
        <w:snapToGrid w:val="0"/>
        <w:spacing w:after="0" w:line="520" w:lineRule="exact"/>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0FC3B87">
      <w:pPr>
        <w:keepNext w:val="0"/>
        <w:keepLines w:val="0"/>
        <w:pageBreakBefore w:val="0"/>
        <w:widowControl w:val="0"/>
        <w:kinsoku/>
        <w:wordWrap/>
        <w:overflowPunct/>
        <w:topLinePunct w:val="0"/>
        <w:autoSpaceDE/>
        <w:autoSpaceDN/>
        <w:bidi w:val="0"/>
        <w:adjustRightInd w:val="0"/>
        <w:snapToGrid w:val="0"/>
        <w:spacing w:after="0" w:line="520" w:lineRule="exact"/>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lang w:val="en-US" w:eastAsia="zh-CN"/>
        </w:rPr>
        <w:t>.3对本国产品的支持政策。</w:t>
      </w:r>
    </w:p>
    <w:p w14:paraId="1647C0FE">
      <w:pPr>
        <w:keepNext w:val="0"/>
        <w:keepLines w:val="0"/>
        <w:pageBreakBefore w:val="0"/>
        <w:widowControl w:val="0"/>
        <w:kinsoku/>
        <w:wordWrap/>
        <w:overflowPunct/>
        <w:topLinePunct w:val="0"/>
        <w:autoSpaceDE/>
        <w:autoSpaceDN/>
        <w:bidi w:val="0"/>
        <w:adjustRightInd w:val="0"/>
        <w:snapToGrid w:val="0"/>
        <w:spacing w:after="0" w:line="520" w:lineRule="exact"/>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政府采购活动中既有本国产品又有非本国产品参与竞争的，对本国产品给予价格评审优惠，对本国产品的报价给予20%的价格扣除，用扣除后的价格参与评审。</w:t>
      </w:r>
    </w:p>
    <w:p w14:paraId="40BCB9E3">
      <w:pPr>
        <w:keepNext w:val="0"/>
        <w:keepLines w:val="0"/>
        <w:pageBreakBefore w:val="0"/>
        <w:widowControl w:val="0"/>
        <w:kinsoku/>
        <w:wordWrap/>
        <w:overflowPunct/>
        <w:topLinePunct w:val="0"/>
        <w:autoSpaceDE/>
        <w:autoSpaceDN/>
        <w:bidi w:val="0"/>
        <w:adjustRightInd w:val="0"/>
        <w:snapToGrid w:val="0"/>
        <w:spacing w:after="0" w:line="520" w:lineRule="exact"/>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当采购项目或者采购包中含有多种产品，供应商应在其投标文件中，对其提供的本国产品占其提供的全部产品成本之和比例是否达到80%做出承诺。(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71294F3">
      <w:pPr>
        <w:keepNext w:val="0"/>
        <w:keepLines w:val="0"/>
        <w:pageBreakBefore w:val="0"/>
        <w:widowControl w:val="0"/>
        <w:kinsoku/>
        <w:wordWrap/>
        <w:overflowPunct/>
        <w:topLinePunct w:val="0"/>
        <w:autoSpaceDE/>
        <w:autoSpaceDN/>
        <w:bidi w:val="0"/>
        <w:adjustRightInd w:val="0"/>
        <w:snapToGrid w:val="0"/>
        <w:spacing w:after="0" w:line="520" w:lineRule="exact"/>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lang w:val="en-US" w:eastAsia="zh-CN"/>
        </w:rPr>
        <w:t>.4有关证明文件。</w:t>
      </w:r>
    </w:p>
    <w:p w14:paraId="0397235B">
      <w:pPr>
        <w:keepNext w:val="0"/>
        <w:keepLines w:val="0"/>
        <w:pageBreakBefore w:val="0"/>
        <w:widowControl w:val="0"/>
        <w:kinsoku/>
        <w:wordWrap/>
        <w:overflowPunct/>
        <w:topLinePunct w:val="0"/>
        <w:autoSpaceDE/>
        <w:autoSpaceDN/>
        <w:bidi w:val="0"/>
        <w:adjustRightInd w:val="0"/>
        <w:snapToGrid w:val="0"/>
        <w:spacing w:after="0" w:line="520" w:lineRule="exact"/>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lang w:val="en-US" w:eastAsia="zh-CN"/>
        </w:rPr>
        <w:t>.4.1供应商应对其提供的产品出具《关于符合本国产品标准的声明函》或财政部会同有关部门规定的有关证明文件。出具符合要求的《声明函》或有关证明文件的，该产品视为本国产品。</w:t>
      </w:r>
    </w:p>
    <w:p w14:paraId="1E9EE8F5">
      <w:pPr>
        <w:keepNext w:val="0"/>
        <w:keepLines w:val="0"/>
        <w:pageBreakBefore w:val="0"/>
        <w:widowControl w:val="0"/>
        <w:kinsoku/>
        <w:wordWrap/>
        <w:overflowPunct/>
        <w:topLinePunct w:val="0"/>
        <w:autoSpaceDE/>
        <w:autoSpaceDN/>
        <w:bidi w:val="0"/>
        <w:adjustRightInd w:val="0"/>
        <w:snapToGrid w:val="0"/>
        <w:spacing w:after="0" w:line="520" w:lineRule="exact"/>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lang w:val="en-US" w:eastAsia="zh-CN"/>
        </w:rPr>
        <w:t>.4.2对供应商所出具的《关于符合本国产品标准的声明函》（以下简称《声明函》）的完整性、准确性进行审查的要求，评审中发现《声明函》内容含义不明确、同类事项与投标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412D6569">
      <w:pPr>
        <w:keepNext w:val="0"/>
        <w:keepLines w:val="0"/>
        <w:pageBreakBefore w:val="0"/>
        <w:widowControl w:val="0"/>
        <w:kinsoku/>
        <w:wordWrap/>
        <w:overflowPunct/>
        <w:topLinePunct w:val="0"/>
        <w:autoSpaceDE/>
        <w:autoSpaceDN/>
        <w:bidi w:val="0"/>
        <w:adjustRightInd w:val="0"/>
        <w:snapToGrid w:val="0"/>
        <w:spacing w:after="0" w:line="520" w:lineRule="exact"/>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lang w:val="en-US" w:eastAsia="zh-CN"/>
        </w:rPr>
        <w:t>.4.3供应商提供虚假《声明函》谋取中标、成交的，依照《中华人民共和国政府采购法》等法律法规规定追究相应责任。</w:t>
      </w:r>
    </w:p>
    <w:p w14:paraId="52366FA2">
      <w:pPr>
        <w:keepNext w:val="0"/>
        <w:keepLines w:val="0"/>
        <w:pageBreakBefore w:val="0"/>
        <w:widowControl w:val="0"/>
        <w:kinsoku/>
        <w:wordWrap/>
        <w:overflowPunct/>
        <w:topLinePunct w:val="0"/>
        <w:autoSpaceDE/>
        <w:autoSpaceDN/>
        <w:bidi w:val="0"/>
        <w:adjustRightInd w:val="0"/>
        <w:snapToGrid w:val="0"/>
        <w:spacing w:after="0" w:line="520" w:lineRule="exact"/>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lang w:val="en-US" w:eastAsia="zh-CN"/>
        </w:rPr>
        <w:t>.4.4采购人、采购代理机构应当随中标、成交结果同时公告中标、成交供应商提供的《声明函》或有关证明文件。</w:t>
      </w:r>
    </w:p>
    <w:p w14:paraId="5FCF9F29">
      <w:pPr>
        <w:keepNext w:val="0"/>
        <w:keepLines w:val="0"/>
        <w:pageBreakBefore w:val="0"/>
        <w:widowControl w:val="0"/>
        <w:kinsoku/>
        <w:wordWrap/>
        <w:overflowPunct/>
        <w:topLinePunct w:val="0"/>
        <w:autoSpaceDE/>
        <w:autoSpaceDN/>
        <w:bidi w:val="0"/>
        <w:adjustRightInd w:val="0"/>
        <w:snapToGrid w:val="0"/>
        <w:spacing w:after="0" w:line="520" w:lineRule="exact"/>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lang w:val="en-US" w:eastAsia="zh-CN"/>
        </w:rPr>
        <w:t>.5特别说明</w:t>
      </w:r>
    </w:p>
    <w:p w14:paraId="243ACB99">
      <w:pPr>
        <w:keepNext w:val="0"/>
        <w:keepLines w:val="0"/>
        <w:pageBreakBefore w:val="0"/>
        <w:widowControl w:val="0"/>
        <w:kinsoku/>
        <w:wordWrap/>
        <w:overflowPunct/>
        <w:topLinePunct w:val="0"/>
        <w:autoSpaceDE/>
        <w:autoSpaceDN/>
        <w:bidi w:val="0"/>
        <w:adjustRightInd w:val="0"/>
        <w:snapToGrid w:val="0"/>
        <w:spacing w:after="0" w:line="520" w:lineRule="exact"/>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支持本国产品政策与支持中小企业政策</w:t>
      </w:r>
    </w:p>
    <w:p w14:paraId="5FD2BA1B">
      <w:pPr>
        <w:keepNext w:val="0"/>
        <w:keepLines w:val="0"/>
        <w:pageBreakBefore w:val="0"/>
        <w:widowControl w:val="0"/>
        <w:kinsoku/>
        <w:wordWrap/>
        <w:overflowPunct/>
        <w:topLinePunct w:val="0"/>
        <w:autoSpaceDE/>
        <w:autoSpaceDN/>
        <w:bidi w:val="0"/>
        <w:adjustRightInd w:val="0"/>
        <w:snapToGrid w:val="0"/>
        <w:spacing w:after="0" w:line="520" w:lineRule="exact"/>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国产品政策实施后，政府采购活动中既有本国产品又有非本国产品参与竞争的，依法对本国产品给予价格评审优惠，对本国产品的报价给予20%的价格扣除，用扣除后的价格参与评审。同时，若提供本国产品的供应商也符合政府采购支持中小企业政策，也按规定给与价格评审优惠。</w:t>
      </w:r>
    </w:p>
    <w:p w14:paraId="6A66CF63">
      <w:pPr>
        <w:keepNext w:val="0"/>
        <w:keepLines w:val="0"/>
        <w:pageBreakBefore w:val="0"/>
        <w:widowControl w:val="0"/>
        <w:kinsoku/>
        <w:wordWrap/>
        <w:overflowPunct/>
        <w:topLinePunct w:val="0"/>
        <w:autoSpaceDE/>
        <w:autoSpaceDN/>
        <w:bidi w:val="0"/>
        <w:adjustRightInd w:val="0"/>
        <w:snapToGrid w:val="0"/>
        <w:spacing w:after="0" w:line="520" w:lineRule="exact"/>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需要说明的是，相关价格评审扣除优惠，都应该在供应商报价基础上计算。例如:某一供应商的产品报价100元，其提供的产品符合本国产品标准，同时按照采购文件规定也享受对小微企业的10%的价格扣除优惠。则对其报价按规定进行两次扣除，用扣除后的价格参与评审。其参与评审的价格为100－100×20%－100×10%=70元</w:t>
      </w:r>
    </w:p>
    <w:p w14:paraId="104C4745">
      <w:pPr>
        <w:keepNext w:val="0"/>
        <w:keepLines w:val="0"/>
        <w:pageBreakBefore w:val="0"/>
        <w:widowControl w:val="0"/>
        <w:kinsoku/>
        <w:wordWrap/>
        <w:overflowPunct/>
        <w:topLinePunct w:val="0"/>
        <w:autoSpaceDE/>
        <w:autoSpaceDN/>
        <w:bidi w:val="0"/>
        <w:adjustRightInd w:val="0"/>
        <w:snapToGrid w:val="0"/>
        <w:spacing w:after="0" w:line="520" w:lineRule="exact"/>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上述支持政策不改变最终中标、成交价格，政府采购合同仍按照中标、成交供应商的报价签订。</w:t>
      </w:r>
    </w:p>
    <w:p w14:paraId="2AB7BC7F">
      <w:pPr>
        <w:keepNext w:val="0"/>
        <w:keepLines w:val="0"/>
        <w:pageBreakBefore w:val="0"/>
        <w:widowControl w:val="0"/>
        <w:kinsoku/>
        <w:wordWrap/>
        <w:overflowPunct/>
        <w:topLinePunct w:val="0"/>
        <w:autoSpaceDE/>
        <w:autoSpaceDN/>
        <w:bidi w:val="0"/>
        <w:adjustRightInd w:val="0"/>
        <w:snapToGrid w:val="0"/>
        <w:spacing w:after="0" w:line="520" w:lineRule="exact"/>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p>
    <w:p w14:paraId="1EF1AF44">
      <w:pPr>
        <w:rPr>
          <w:rFonts w:hint="eastAsia" w:ascii="仿宋" w:hAnsi="仿宋" w:eastAsia="仿宋" w:cs="仿宋"/>
        </w:rPr>
      </w:pPr>
    </w:p>
    <w:p w14:paraId="34E9B190">
      <w:pPr>
        <w:ind w:firstLine="3520" w:firstLineChars="1100"/>
        <w:rPr>
          <w:rFonts w:hint="eastAsia" w:ascii="方正小标宋简体" w:hAnsi="方正小标宋简体" w:eastAsia="方正小标宋简体" w:cs="方正小标宋简体"/>
          <w:color w:val="auto"/>
          <w:sz w:val="32"/>
          <w:szCs w:val="32"/>
          <w:highlight w:val="none"/>
          <w:lang w:val="zh-CN" w:eastAsia="zh-CN"/>
        </w:rPr>
      </w:pPr>
      <w:bookmarkStart w:id="307" w:name="_Toc25269"/>
      <w:r>
        <w:rPr>
          <w:rFonts w:hint="eastAsia" w:ascii="方正小标宋简体" w:hAnsi="方正小标宋简体" w:eastAsia="方正小标宋简体" w:cs="方正小标宋简体"/>
          <w:color w:val="auto"/>
          <w:sz w:val="32"/>
          <w:szCs w:val="32"/>
          <w:highlight w:val="none"/>
          <w:lang w:val="zh-CN" w:eastAsia="zh-CN"/>
        </w:rPr>
        <w:t>第三章  评审办法</w:t>
      </w:r>
      <w:bookmarkEnd w:id="307"/>
      <w:bookmarkStart w:id="308" w:name="_Toc306110168"/>
      <w:bookmarkStart w:id="309" w:name="_Toc86124093"/>
      <w:bookmarkStart w:id="310" w:name="_Toc48271426"/>
      <w:bookmarkStart w:id="311" w:name="_Toc191374457"/>
      <w:bookmarkStart w:id="312" w:name="_Toc490231971"/>
    </w:p>
    <w:bookmarkEnd w:id="308"/>
    <w:bookmarkEnd w:id="309"/>
    <w:bookmarkEnd w:id="310"/>
    <w:bookmarkEnd w:id="311"/>
    <w:bookmarkEnd w:id="312"/>
    <w:p w14:paraId="41D382F9">
      <w:pPr>
        <w:keepNext w:val="0"/>
        <w:keepLines w:val="0"/>
        <w:pageBreakBefore w:val="0"/>
        <w:widowControl w:val="0"/>
        <w:kinsoku/>
        <w:overflowPunct/>
        <w:topLinePunct w:val="0"/>
        <w:autoSpaceDE/>
        <w:autoSpaceDN/>
        <w:bidi w:val="0"/>
        <w:adjustRightInd w:val="0"/>
        <w:snapToGrid w:val="0"/>
        <w:spacing w:after="0" w:line="520" w:lineRule="exact"/>
        <w:jc w:val="center"/>
        <w:outlineLvl w:val="1"/>
        <w:rPr>
          <w:rFonts w:hint="eastAsia" w:ascii="黑体" w:hAnsi="黑体" w:eastAsia="黑体" w:cs="黑体"/>
          <w:color w:val="auto"/>
          <w:sz w:val="28"/>
          <w:szCs w:val="28"/>
          <w:highlight w:val="none"/>
          <w:lang w:val="zh-CN" w:eastAsia="zh-CN"/>
        </w:rPr>
      </w:pPr>
      <w:bookmarkStart w:id="313" w:name="_Toc1015"/>
      <w:bookmarkStart w:id="314" w:name="_Toc17257"/>
      <w:bookmarkStart w:id="315" w:name="_Toc490231972"/>
      <w:bookmarkStart w:id="316" w:name="_Toc306110169"/>
      <w:bookmarkStart w:id="317" w:name="_Toc48271427"/>
      <w:r>
        <w:rPr>
          <w:rFonts w:hint="eastAsia" w:ascii="黑体" w:hAnsi="黑体" w:eastAsia="黑体" w:cs="黑体"/>
          <w:color w:val="auto"/>
          <w:sz w:val="28"/>
          <w:szCs w:val="28"/>
          <w:highlight w:val="none"/>
          <w:lang w:val="zh-CN" w:eastAsia="zh-CN"/>
        </w:rPr>
        <w:t>资格评审标准附表</w:t>
      </w:r>
      <w:bookmarkEnd w:id="313"/>
      <w:bookmarkEnd w:id="314"/>
    </w:p>
    <w:p w14:paraId="032B2F4F">
      <w:pPr>
        <w:pStyle w:val="5"/>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firstLine="522" w:firstLineChars="200"/>
        <w:textAlignment w:val="auto"/>
        <w:rPr>
          <w:rFonts w:hint="eastAsia" w:asciiTheme="minorEastAsia" w:hAnsiTheme="minorEastAsia" w:eastAsiaTheme="minorEastAsia" w:cstheme="minorEastAsia"/>
          <w:color w:val="auto"/>
          <w:sz w:val="24"/>
          <w:szCs w:val="24"/>
          <w:highlight w:val="none"/>
          <w:lang w:val="zh-CN"/>
        </w:rPr>
      </w:pPr>
      <w:bookmarkStart w:id="318" w:name="_Toc503967036"/>
      <w:bookmarkStart w:id="319" w:name="_Toc503967422"/>
      <w:bookmarkStart w:id="320" w:name="_Toc503966462"/>
      <w:bookmarkStart w:id="321" w:name="_Toc503949069"/>
      <w:r>
        <w:rPr>
          <w:rFonts w:hint="eastAsia" w:asciiTheme="minorEastAsia" w:hAnsiTheme="minorEastAsia" w:eastAsiaTheme="minorEastAsia" w:cstheme="minorEastAsia"/>
          <w:color w:val="auto"/>
          <w:spacing w:val="10"/>
          <w:sz w:val="24"/>
          <w:szCs w:val="24"/>
          <w:highlight w:val="none"/>
        </w:rPr>
        <w:t>依据法律法规和</w:t>
      </w:r>
      <w:r>
        <w:rPr>
          <w:rFonts w:hint="eastAsia" w:asciiTheme="minorEastAsia" w:hAnsiTheme="minorEastAsia" w:eastAsiaTheme="minorEastAsia" w:cstheme="minorEastAsia"/>
          <w:color w:val="auto"/>
          <w:spacing w:val="10"/>
          <w:sz w:val="24"/>
          <w:szCs w:val="24"/>
          <w:highlight w:val="none"/>
          <w:lang w:eastAsia="zh-CN"/>
        </w:rPr>
        <w:t>询价文件</w:t>
      </w:r>
      <w:r>
        <w:rPr>
          <w:rFonts w:hint="eastAsia" w:asciiTheme="minorEastAsia" w:hAnsiTheme="minorEastAsia" w:eastAsiaTheme="minorEastAsia" w:cstheme="minorEastAsia"/>
          <w:color w:val="auto"/>
          <w:spacing w:val="10"/>
          <w:sz w:val="24"/>
          <w:szCs w:val="24"/>
          <w:highlight w:val="none"/>
        </w:rPr>
        <w:t>的规定，对</w:t>
      </w:r>
      <w:r>
        <w:rPr>
          <w:rFonts w:hint="eastAsia" w:asciiTheme="minorEastAsia" w:hAnsiTheme="minorEastAsia" w:eastAsiaTheme="minorEastAsia" w:cstheme="minorEastAsia"/>
          <w:color w:val="auto"/>
          <w:spacing w:val="10"/>
          <w:sz w:val="24"/>
          <w:szCs w:val="24"/>
          <w:highlight w:val="none"/>
          <w:lang w:eastAsia="zh-CN"/>
        </w:rPr>
        <w:t>响应文件</w:t>
      </w:r>
      <w:r>
        <w:rPr>
          <w:rFonts w:hint="eastAsia" w:asciiTheme="minorEastAsia" w:hAnsiTheme="minorEastAsia" w:eastAsiaTheme="minorEastAsia" w:cstheme="minorEastAsia"/>
          <w:color w:val="auto"/>
          <w:spacing w:val="10"/>
          <w:sz w:val="24"/>
          <w:szCs w:val="24"/>
          <w:highlight w:val="none"/>
        </w:rPr>
        <w:t>中的资格证明、社保缴费记录等进行审查以确定</w:t>
      </w:r>
      <w:r>
        <w:rPr>
          <w:rFonts w:hint="eastAsia" w:asciiTheme="minorEastAsia" w:hAnsiTheme="minorEastAsia" w:eastAsiaTheme="minorEastAsia" w:cstheme="minorEastAsia"/>
          <w:color w:val="auto"/>
          <w:spacing w:val="10"/>
          <w:sz w:val="24"/>
          <w:szCs w:val="24"/>
          <w:highlight w:val="none"/>
          <w:lang w:eastAsia="zh-CN"/>
        </w:rPr>
        <w:t>供应商</w:t>
      </w:r>
      <w:r>
        <w:rPr>
          <w:rFonts w:hint="eastAsia" w:asciiTheme="minorEastAsia" w:hAnsiTheme="minorEastAsia" w:eastAsiaTheme="minorEastAsia" w:cstheme="minorEastAsia"/>
          <w:color w:val="auto"/>
          <w:spacing w:val="10"/>
          <w:sz w:val="24"/>
          <w:szCs w:val="24"/>
          <w:highlight w:val="none"/>
        </w:rPr>
        <w:t>是否具备</w:t>
      </w:r>
      <w:r>
        <w:rPr>
          <w:rFonts w:hint="eastAsia" w:asciiTheme="minorEastAsia" w:hAnsiTheme="minorEastAsia" w:eastAsiaTheme="minorEastAsia" w:cstheme="minorEastAsia"/>
          <w:color w:val="auto"/>
          <w:spacing w:val="10"/>
          <w:sz w:val="24"/>
          <w:szCs w:val="24"/>
          <w:highlight w:val="none"/>
          <w:lang w:eastAsia="zh-CN"/>
        </w:rPr>
        <w:t>响应</w:t>
      </w:r>
      <w:r>
        <w:rPr>
          <w:rFonts w:hint="eastAsia" w:asciiTheme="minorEastAsia" w:hAnsiTheme="minorEastAsia" w:eastAsiaTheme="minorEastAsia" w:cstheme="minorEastAsia"/>
          <w:color w:val="auto"/>
          <w:spacing w:val="10"/>
          <w:sz w:val="24"/>
          <w:szCs w:val="24"/>
          <w:highlight w:val="none"/>
        </w:rPr>
        <w:t>资格。资格性</w:t>
      </w:r>
      <w:r>
        <w:rPr>
          <w:rFonts w:hint="eastAsia" w:asciiTheme="minorEastAsia" w:hAnsiTheme="minorEastAsia" w:eastAsiaTheme="minorEastAsia" w:cstheme="minorEastAsia"/>
          <w:b/>
          <w:bCs w:val="0"/>
          <w:color w:val="auto"/>
          <w:sz w:val="24"/>
          <w:szCs w:val="24"/>
          <w:highlight w:val="none"/>
        </w:rPr>
        <w:t>审</w:t>
      </w:r>
      <w:r>
        <w:rPr>
          <w:rFonts w:hint="eastAsia" w:asciiTheme="minorEastAsia" w:hAnsiTheme="minorEastAsia" w:eastAsiaTheme="minorEastAsia" w:cstheme="minorEastAsia"/>
          <w:color w:val="auto"/>
          <w:spacing w:val="10"/>
          <w:sz w:val="24"/>
          <w:szCs w:val="24"/>
          <w:highlight w:val="none"/>
        </w:rPr>
        <w:t>查资料表如下：</w:t>
      </w:r>
      <w:bookmarkEnd w:id="318"/>
      <w:bookmarkEnd w:id="319"/>
      <w:bookmarkEnd w:id="320"/>
      <w:bookmarkEnd w:id="321"/>
    </w:p>
    <w:tbl>
      <w:tblPr>
        <w:tblStyle w:val="17"/>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212"/>
        <w:gridCol w:w="5865"/>
      </w:tblGrid>
      <w:tr w14:paraId="1C31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041" w:type="dxa"/>
            <w:vMerge w:val="restart"/>
            <w:vAlign w:val="center"/>
          </w:tcPr>
          <w:p w14:paraId="6E937DC0">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jc w:val="center"/>
              <w:rPr>
                <w:rFonts w:hint="eastAsia" w:asciiTheme="minorEastAsia" w:hAnsiTheme="minorEastAsia" w:eastAsiaTheme="minorEastAsia" w:cstheme="minorEastAsia"/>
                <w:color w:val="auto"/>
                <w:sz w:val="24"/>
                <w:szCs w:val="24"/>
                <w:highlight w:val="none"/>
              </w:rPr>
            </w:pPr>
            <w:r>
              <w:rPr>
                <w:rFonts w:hint="eastAsia" w:ascii="宋体" w:hAnsi="宋体"/>
                <w:b/>
                <w:color w:val="auto"/>
                <w:sz w:val="24"/>
                <w:szCs w:val="24"/>
                <w:highlight w:val="none"/>
              </w:rPr>
              <w:t>资格性审查</w:t>
            </w:r>
          </w:p>
        </w:tc>
        <w:tc>
          <w:tcPr>
            <w:tcW w:w="2212" w:type="dxa"/>
            <w:vAlign w:val="center"/>
          </w:tcPr>
          <w:p w14:paraId="38826DAD">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jc w:val="center"/>
              <w:rPr>
                <w:rFonts w:hint="eastAsia" w:asciiTheme="minorEastAsia" w:hAnsiTheme="minorEastAsia" w:eastAsiaTheme="minorEastAsia" w:cstheme="minorEastAsia"/>
                <w:b/>
                <w:color w:val="auto"/>
                <w:sz w:val="24"/>
                <w:szCs w:val="24"/>
                <w:highlight w:val="none"/>
              </w:rPr>
            </w:pPr>
            <w:r>
              <w:rPr>
                <w:rFonts w:ascii="宋体" w:hAnsi="宋体"/>
                <w:b/>
                <w:color w:val="auto"/>
                <w:sz w:val="24"/>
                <w:szCs w:val="24"/>
                <w:highlight w:val="none"/>
              </w:rPr>
              <w:t>评审因素</w:t>
            </w:r>
          </w:p>
        </w:tc>
        <w:tc>
          <w:tcPr>
            <w:tcW w:w="5865" w:type="dxa"/>
            <w:vAlign w:val="center"/>
          </w:tcPr>
          <w:p w14:paraId="416A8B50">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jc w:val="center"/>
              <w:rPr>
                <w:rFonts w:hint="eastAsia" w:asciiTheme="minorEastAsia" w:hAnsiTheme="minorEastAsia" w:eastAsiaTheme="minorEastAsia" w:cstheme="minorEastAsia"/>
                <w:b/>
                <w:color w:val="auto"/>
                <w:sz w:val="24"/>
                <w:szCs w:val="24"/>
                <w:highlight w:val="none"/>
              </w:rPr>
            </w:pPr>
            <w:r>
              <w:rPr>
                <w:rFonts w:ascii="宋体" w:hAnsi="宋体"/>
                <w:b/>
                <w:color w:val="auto"/>
                <w:sz w:val="24"/>
                <w:szCs w:val="24"/>
                <w:highlight w:val="none"/>
              </w:rPr>
              <w:t>评审标准</w:t>
            </w:r>
          </w:p>
        </w:tc>
      </w:tr>
      <w:tr w14:paraId="1DEC0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1041" w:type="dxa"/>
            <w:vMerge w:val="continue"/>
            <w:tcBorders>
              <w:bottom w:val="nil"/>
            </w:tcBorders>
            <w:vAlign w:val="center"/>
          </w:tcPr>
          <w:p w14:paraId="6B4B0236">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jc w:val="center"/>
              <w:rPr>
                <w:rFonts w:hint="eastAsia" w:asciiTheme="minorEastAsia" w:hAnsiTheme="minorEastAsia" w:eastAsiaTheme="minorEastAsia" w:cstheme="minorEastAsia"/>
                <w:b/>
                <w:color w:val="auto"/>
                <w:sz w:val="24"/>
                <w:szCs w:val="24"/>
                <w:highlight w:val="none"/>
              </w:rPr>
            </w:pPr>
          </w:p>
        </w:tc>
        <w:tc>
          <w:tcPr>
            <w:tcW w:w="2212" w:type="dxa"/>
            <w:vAlign w:val="center"/>
          </w:tcPr>
          <w:p w14:paraId="43FE6A5A">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jc w:val="center"/>
              <w:rPr>
                <w:rFonts w:hint="eastAsia" w:asciiTheme="minorEastAsia" w:hAnsiTheme="minorEastAsia" w:eastAsiaTheme="minorEastAsia" w:cstheme="minorEastAsia"/>
                <w:color w:val="auto"/>
                <w:sz w:val="24"/>
                <w:szCs w:val="24"/>
                <w:highlight w:val="none"/>
              </w:rPr>
            </w:pPr>
            <w:r>
              <w:rPr>
                <w:rFonts w:hint="eastAsia" w:ascii="宋体" w:hAnsi="宋体"/>
                <w:color w:val="auto"/>
                <w:sz w:val="24"/>
                <w:szCs w:val="24"/>
                <w:highlight w:val="none"/>
              </w:rPr>
              <w:t>具有独立承担民事责任的能力</w:t>
            </w:r>
          </w:p>
        </w:tc>
        <w:tc>
          <w:tcPr>
            <w:tcW w:w="5865" w:type="dxa"/>
            <w:vAlign w:val="center"/>
          </w:tcPr>
          <w:p w14:paraId="2F178F67">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rPr>
                <w:rFonts w:hint="eastAsia" w:eastAsia="宋体" w:asciiTheme="minorEastAsia" w:hAnsiTheme="minorEastAsia" w:cstheme="minorEastAsia"/>
                <w:color w:val="auto"/>
                <w:sz w:val="24"/>
                <w:szCs w:val="24"/>
                <w:highlight w:val="none"/>
                <w:lang w:eastAsia="zh-CN"/>
              </w:rPr>
            </w:pPr>
            <w:bookmarkStart w:id="322" w:name="OLE_LINK22"/>
            <w:r>
              <w:rPr>
                <w:rFonts w:hint="eastAsia" w:ascii="宋体" w:hAnsi="宋体"/>
                <w:color w:val="auto"/>
                <w:sz w:val="24"/>
                <w:szCs w:val="24"/>
                <w:highlight w:val="none"/>
              </w:rPr>
              <w:t>具有独立承担民事责任的能力：供应商为企业（包括合伙企业）的，应提供有效的“营业执照”；供应商为事业单位的，应提供有效的“事业单位法人证书</w:t>
            </w:r>
            <w:r>
              <w:rPr>
                <w:rFonts w:hint="eastAsia" w:ascii="宋体" w:hAnsi="宋体"/>
                <w:color w:val="auto"/>
                <w:sz w:val="24"/>
                <w:szCs w:val="24"/>
                <w:highlight w:val="none"/>
                <w:lang w:eastAsia="zh-CN"/>
              </w:rPr>
              <w:t xml:space="preserve"> </w:t>
            </w:r>
            <w:r>
              <w:rPr>
                <w:rFonts w:hint="eastAsia" w:ascii="宋体" w:hAnsi="宋体"/>
                <w:color w:val="auto"/>
                <w:sz w:val="24"/>
                <w:szCs w:val="24"/>
                <w:highlight w:val="none"/>
              </w:rPr>
              <w:t>”；供应商是非企业机构的，应提供有效的“执业许可证”、“登记证书”等证明文件；供应商是个体工商户的，应提供有效的“个体工商户营业执照</w:t>
            </w:r>
            <w:r>
              <w:rPr>
                <w:rFonts w:hint="eastAsia" w:ascii="宋体" w:hAnsi="宋体"/>
                <w:color w:val="auto"/>
                <w:sz w:val="24"/>
                <w:szCs w:val="24"/>
                <w:highlight w:val="none"/>
                <w:lang w:eastAsia="zh-CN"/>
              </w:rPr>
              <w:t xml:space="preserve"> </w:t>
            </w:r>
            <w:r>
              <w:rPr>
                <w:rFonts w:hint="eastAsia" w:ascii="宋体" w:hAnsi="宋体"/>
                <w:color w:val="auto"/>
                <w:sz w:val="24"/>
                <w:szCs w:val="24"/>
                <w:highlight w:val="none"/>
              </w:rPr>
              <w:t>”；供应商是自然人的，应提供有效的自然人身份证明。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r>
              <w:rPr>
                <w:rFonts w:hint="eastAsia" w:ascii="宋体" w:hAnsi="宋体"/>
                <w:color w:val="auto"/>
                <w:sz w:val="24"/>
                <w:szCs w:val="24"/>
                <w:highlight w:val="none"/>
                <w:lang w:eastAsia="zh-CN"/>
              </w:rPr>
              <w:t>。</w:t>
            </w:r>
            <w:bookmarkEnd w:id="322"/>
          </w:p>
        </w:tc>
      </w:tr>
      <w:tr w14:paraId="3A805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41" w:type="dxa"/>
            <w:vMerge w:val="continue"/>
            <w:tcBorders>
              <w:top w:val="nil"/>
              <w:bottom w:val="nil"/>
            </w:tcBorders>
            <w:vAlign w:val="center"/>
          </w:tcPr>
          <w:p w14:paraId="4595D55F">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firstLine="482" w:firstLineChars="200"/>
              <w:jc w:val="center"/>
              <w:rPr>
                <w:rFonts w:hint="eastAsia" w:asciiTheme="minorEastAsia" w:hAnsiTheme="minorEastAsia" w:eastAsiaTheme="minorEastAsia" w:cstheme="minorEastAsia"/>
                <w:b/>
                <w:color w:val="auto"/>
                <w:sz w:val="24"/>
                <w:szCs w:val="24"/>
                <w:highlight w:val="none"/>
              </w:rPr>
            </w:pPr>
          </w:p>
        </w:tc>
        <w:tc>
          <w:tcPr>
            <w:tcW w:w="2212" w:type="dxa"/>
            <w:vAlign w:val="center"/>
          </w:tcPr>
          <w:p w14:paraId="37794365">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jc w:val="center"/>
              <w:rPr>
                <w:rFonts w:hint="eastAsia" w:ascii="宋体" w:hAnsi="宋体"/>
                <w:color w:val="auto"/>
                <w:sz w:val="24"/>
                <w:szCs w:val="24"/>
                <w:highlight w:val="none"/>
              </w:rPr>
            </w:pPr>
            <w:r>
              <w:rPr>
                <w:rFonts w:hint="eastAsia" w:ascii="宋体" w:hAnsi="宋体" w:eastAsia="宋体" w:cs="宋体"/>
                <w:color w:val="auto"/>
                <w:spacing w:val="0"/>
                <w:sz w:val="24"/>
                <w:szCs w:val="24"/>
                <w:highlight w:val="none"/>
              </w:rPr>
              <w:t>供应商资格声明书</w:t>
            </w:r>
          </w:p>
        </w:tc>
        <w:tc>
          <w:tcPr>
            <w:tcW w:w="5865" w:type="dxa"/>
            <w:vAlign w:val="center"/>
          </w:tcPr>
          <w:p w14:paraId="0C9EDEF9">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rPr>
                <w:rFonts w:hint="eastAsia" w:ascii="宋体" w:hAnsi="宋体"/>
                <w:color w:val="auto"/>
                <w:sz w:val="24"/>
                <w:szCs w:val="24"/>
                <w:highlight w:val="none"/>
              </w:rPr>
            </w:pPr>
            <w:r>
              <w:rPr>
                <w:rFonts w:hint="eastAsia" w:ascii="宋体" w:hAnsi="宋体" w:eastAsia="宋体" w:cs="宋体"/>
                <w:color w:val="auto"/>
                <w:spacing w:val="-11"/>
                <w:sz w:val="24"/>
                <w:szCs w:val="24"/>
                <w:highlight w:val="none"/>
                <w:lang w:eastAsia="zh-CN"/>
              </w:rPr>
              <w:t>提</w:t>
            </w:r>
            <w:r>
              <w:rPr>
                <w:rFonts w:hint="eastAsia" w:ascii="宋体" w:hAnsi="宋体" w:eastAsia="宋体" w:cs="宋体"/>
                <w:color w:val="auto"/>
                <w:spacing w:val="-11"/>
                <w:sz w:val="24"/>
                <w:szCs w:val="24"/>
                <w:highlight w:val="none"/>
              </w:rPr>
              <w:t>供符合询价通知书要求的《供应商资格声明书》</w:t>
            </w:r>
            <w:r>
              <w:rPr>
                <w:rFonts w:hint="eastAsia" w:ascii="宋体" w:hAnsi="宋体" w:eastAsia="宋体" w:cs="宋体"/>
                <w:color w:val="auto"/>
                <w:spacing w:val="-11"/>
                <w:sz w:val="24"/>
                <w:szCs w:val="24"/>
                <w:highlight w:val="none"/>
                <w:lang w:eastAsia="zh-CN"/>
              </w:rPr>
              <w:t>。</w:t>
            </w:r>
          </w:p>
        </w:tc>
      </w:tr>
      <w:tr w14:paraId="0F244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041" w:type="dxa"/>
            <w:vMerge w:val="continue"/>
            <w:tcBorders>
              <w:top w:val="nil"/>
            </w:tcBorders>
            <w:vAlign w:val="center"/>
          </w:tcPr>
          <w:p w14:paraId="1C874FE4">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firstLine="482" w:firstLineChars="200"/>
              <w:jc w:val="center"/>
              <w:rPr>
                <w:rFonts w:hint="eastAsia" w:asciiTheme="minorEastAsia" w:hAnsiTheme="minorEastAsia" w:eastAsiaTheme="minorEastAsia" w:cstheme="minorEastAsia"/>
                <w:b/>
                <w:color w:val="auto"/>
                <w:sz w:val="24"/>
                <w:szCs w:val="24"/>
                <w:highlight w:val="none"/>
              </w:rPr>
            </w:pPr>
          </w:p>
        </w:tc>
        <w:tc>
          <w:tcPr>
            <w:tcW w:w="2212" w:type="dxa"/>
            <w:vAlign w:val="center"/>
          </w:tcPr>
          <w:p w14:paraId="4EEF4DCF">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jc w:val="center"/>
              <w:rPr>
                <w:rFonts w:hint="eastAsia" w:asciiTheme="minorEastAsia" w:hAnsiTheme="minorEastAsia" w:eastAsiaTheme="minorEastAsia" w:cstheme="minorEastAsia"/>
                <w:color w:val="auto"/>
                <w:sz w:val="24"/>
                <w:szCs w:val="24"/>
                <w:highlight w:val="none"/>
              </w:rPr>
            </w:pPr>
            <w:r>
              <w:rPr>
                <w:rFonts w:hint="eastAsia" w:ascii="宋体" w:hAnsi="宋体"/>
                <w:color w:val="auto"/>
                <w:sz w:val="24"/>
                <w:szCs w:val="24"/>
                <w:highlight w:val="none"/>
              </w:rPr>
              <w:t>财务状况</w:t>
            </w:r>
          </w:p>
        </w:tc>
        <w:tc>
          <w:tcPr>
            <w:tcW w:w="5865" w:type="dxa"/>
            <w:vAlign w:val="center"/>
          </w:tcPr>
          <w:p w14:paraId="65EEEAA5">
            <w:pPr>
              <w:keepNext w:val="0"/>
              <w:keepLines w:val="0"/>
              <w:pageBreakBefore w:val="0"/>
              <w:widowControl w:val="0"/>
              <w:kinsoku/>
              <w:wordWrap w:val="0"/>
              <w:overflowPunct/>
              <w:topLinePunct w:val="0"/>
              <w:autoSpaceDE/>
              <w:autoSpaceDN/>
              <w:bidi w:val="0"/>
              <w:adjustRightInd w:val="0"/>
              <w:snapToGrid w:val="0"/>
              <w:spacing w:after="0" w:line="520" w:lineRule="exact"/>
              <w:ind w:right="0" w:rightChars="0"/>
              <w:textAlignment w:val="auto"/>
              <w:rPr>
                <w:rFonts w:hint="eastAsia" w:asciiTheme="minorEastAsia" w:hAnsiTheme="minorEastAsia" w:eastAsiaTheme="minorEastAsia" w:cstheme="minorEastAsia"/>
                <w:color w:val="auto"/>
                <w:sz w:val="24"/>
                <w:szCs w:val="24"/>
                <w:highlight w:val="none"/>
                <w:lang w:eastAsia="zh-CN"/>
              </w:rPr>
            </w:pPr>
            <w:r>
              <w:rPr>
                <w:rFonts w:hint="eastAsia" w:ascii="宋体" w:hAnsi="宋体"/>
                <w:color w:val="auto"/>
                <w:sz w:val="24"/>
                <w:szCs w:val="24"/>
                <w:highlight w:val="none"/>
              </w:rPr>
              <w:t>具有良好的商业信誉和健全的财务会计制度。供应商提供证明资料可为以下二者之一：</w:t>
            </w:r>
            <w:r>
              <w:rPr>
                <w:rFonts w:hint="eastAsia" w:ascii="宋体" w:hAnsi="宋体"/>
                <w:color w:val="auto"/>
                <w:sz w:val="24"/>
                <w:szCs w:val="24"/>
                <w:highlight w:val="none"/>
                <w:lang w:val="en-US" w:eastAsia="zh-CN"/>
              </w:rPr>
              <w:t>①提供2024年度经会计师事务所审计的财务会计报告；②自投标文件提交截止时间前三个月内基本开户银行出具的资信证明。</w:t>
            </w:r>
          </w:p>
        </w:tc>
      </w:tr>
      <w:tr w14:paraId="3B838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041" w:type="dxa"/>
            <w:vMerge w:val="continue"/>
            <w:vAlign w:val="center"/>
          </w:tcPr>
          <w:p w14:paraId="7CE063F4">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firstLine="482" w:firstLineChars="200"/>
              <w:jc w:val="center"/>
              <w:rPr>
                <w:rFonts w:hint="eastAsia" w:asciiTheme="minorEastAsia" w:hAnsiTheme="minorEastAsia" w:eastAsiaTheme="minorEastAsia" w:cstheme="minorEastAsia"/>
                <w:b/>
                <w:color w:val="auto"/>
                <w:sz w:val="24"/>
                <w:szCs w:val="24"/>
                <w:highlight w:val="none"/>
              </w:rPr>
            </w:pPr>
          </w:p>
        </w:tc>
        <w:tc>
          <w:tcPr>
            <w:tcW w:w="2212" w:type="dxa"/>
            <w:vAlign w:val="center"/>
          </w:tcPr>
          <w:p w14:paraId="09F9104A">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jc w:val="center"/>
              <w:rPr>
                <w:rFonts w:hint="eastAsia" w:asciiTheme="minorEastAsia" w:hAnsiTheme="minorEastAsia" w:eastAsiaTheme="minorEastAsia" w:cstheme="minorEastAsia"/>
                <w:color w:val="auto"/>
                <w:sz w:val="24"/>
                <w:szCs w:val="24"/>
                <w:highlight w:val="none"/>
              </w:rPr>
            </w:pPr>
            <w:r>
              <w:rPr>
                <w:rFonts w:hint="eastAsia" w:ascii="宋体" w:hAnsi="宋体"/>
                <w:color w:val="auto"/>
                <w:sz w:val="24"/>
                <w:szCs w:val="24"/>
                <w:highlight w:val="none"/>
              </w:rPr>
              <w:t>有依法缴纳税收和社会保障金的良好记录</w:t>
            </w:r>
          </w:p>
        </w:tc>
        <w:tc>
          <w:tcPr>
            <w:tcW w:w="5865" w:type="dxa"/>
            <w:vAlign w:val="center"/>
          </w:tcPr>
          <w:p w14:paraId="278659BD">
            <w:pPr>
              <w:keepNext w:val="0"/>
              <w:keepLines w:val="0"/>
              <w:pageBreakBefore w:val="0"/>
              <w:widowControl w:val="0"/>
              <w:kinsoku/>
              <w:wordWrap w:val="0"/>
              <w:overflowPunct/>
              <w:topLinePunct w:val="0"/>
              <w:autoSpaceDE/>
              <w:autoSpaceDN/>
              <w:bidi w:val="0"/>
              <w:adjustRightInd w:val="0"/>
              <w:snapToGrid w:val="0"/>
              <w:spacing w:after="0" w:line="520" w:lineRule="exact"/>
              <w:ind w:right="0" w:rightChars="0"/>
              <w:textAlignment w:val="auto"/>
              <w:rPr>
                <w:rFonts w:hint="eastAsia" w:eastAsia="宋体" w:asciiTheme="minorEastAsia" w:hAnsiTheme="minorEastAsia" w:cstheme="minorEastAsia"/>
                <w:color w:val="auto"/>
                <w:sz w:val="24"/>
                <w:szCs w:val="24"/>
                <w:highlight w:val="none"/>
                <w:lang w:eastAsia="zh-CN"/>
              </w:rPr>
            </w:pPr>
            <w:r>
              <w:rPr>
                <w:rFonts w:hint="eastAsia" w:ascii="宋体" w:hAnsi="宋体"/>
                <w:color w:val="auto"/>
                <w:sz w:val="24"/>
                <w:szCs w:val="24"/>
                <w:highlight w:val="none"/>
                <w:lang w:val="en-US" w:eastAsia="zh-CN"/>
              </w:rPr>
              <w:t>①供应商应提供2024年1月至今期间（税款所属时期）任意2个月的税务局税收通用缴款书复印件或银行电子缴税凭证复印件或税务局出具的纳税情况相关证明复印件；依法免税的供应商，应提供相应文件证明其依法免税；新成立企业尚未缴纳税款的，应出具情况证明。②供应商应提供2024年1月至今期间（费款所属时期）任意2个月的社会保险费缴款书复印件或银行电子缴费凭证复印件或社保管理部门出具的有效缴款证明复印件；依法不需要缴纳社会保障资金的供应商，应提供相应文件证明其不需要缴纳社会保障资金；新成立企业尚未缴纳社保的，应出具情况证明；</w:t>
            </w:r>
          </w:p>
        </w:tc>
      </w:tr>
      <w:tr w14:paraId="75D96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41" w:type="dxa"/>
            <w:vMerge w:val="continue"/>
            <w:vAlign w:val="center"/>
          </w:tcPr>
          <w:p w14:paraId="031CC432">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firstLine="482" w:firstLineChars="200"/>
              <w:jc w:val="center"/>
              <w:rPr>
                <w:rFonts w:hint="eastAsia" w:asciiTheme="minorEastAsia" w:hAnsiTheme="minorEastAsia" w:eastAsiaTheme="minorEastAsia" w:cstheme="minorEastAsia"/>
                <w:b/>
                <w:color w:val="auto"/>
                <w:sz w:val="24"/>
                <w:szCs w:val="24"/>
                <w:highlight w:val="none"/>
              </w:rPr>
            </w:pPr>
          </w:p>
        </w:tc>
        <w:tc>
          <w:tcPr>
            <w:tcW w:w="2212" w:type="dxa"/>
            <w:vAlign w:val="center"/>
          </w:tcPr>
          <w:p w14:paraId="453E3407">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jc w:val="center"/>
              <w:rPr>
                <w:rFonts w:hint="eastAsia" w:asciiTheme="minorEastAsia" w:hAnsiTheme="minorEastAsia" w:eastAsiaTheme="minorEastAsia" w:cstheme="minorEastAsia"/>
                <w:color w:val="auto"/>
                <w:sz w:val="24"/>
                <w:szCs w:val="24"/>
                <w:highlight w:val="none"/>
              </w:rPr>
            </w:pPr>
            <w:r>
              <w:rPr>
                <w:rFonts w:hint="eastAsia" w:ascii="宋体" w:hAnsi="宋体"/>
                <w:color w:val="auto"/>
                <w:sz w:val="24"/>
                <w:szCs w:val="24"/>
                <w:highlight w:val="none"/>
              </w:rPr>
              <w:t>信用记录查询结果</w:t>
            </w:r>
          </w:p>
        </w:tc>
        <w:tc>
          <w:tcPr>
            <w:tcW w:w="5865" w:type="dxa"/>
            <w:vAlign w:val="center"/>
          </w:tcPr>
          <w:p w14:paraId="33A9FE20">
            <w:pPr>
              <w:pStyle w:val="10"/>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jc w:val="both"/>
              <w:rPr>
                <w:rFonts w:hint="eastAsia" w:eastAsia="宋体" w:asciiTheme="minorEastAsia" w:hAnsiTheme="minorEastAsia" w:cstheme="minorEastAsia"/>
                <w:color w:val="auto"/>
                <w:sz w:val="24"/>
                <w:szCs w:val="24"/>
                <w:highlight w:val="none"/>
                <w:lang w:eastAsia="zh-CN"/>
              </w:rPr>
            </w:pPr>
            <w:r>
              <w:rPr>
                <w:rFonts w:hint="eastAsia" w:ascii="宋体" w:hAnsi="宋体"/>
                <w:color w:val="auto"/>
                <w:sz w:val="24"/>
                <w:szCs w:val="24"/>
                <w:highlight w:val="none"/>
              </w:rPr>
              <w:t>供应商</w:t>
            </w:r>
            <w:r>
              <w:rPr>
                <w:rFonts w:hint="eastAsia" w:ascii="宋体" w:hAnsi="宋体"/>
                <w:color w:val="auto"/>
                <w:sz w:val="24"/>
                <w:highlight w:val="none"/>
              </w:rPr>
              <w:t>未被列入“信用中国”网站（www.creditchina.gov.cn）失信被执行人、重大税收违法</w:t>
            </w:r>
            <w:r>
              <w:rPr>
                <w:rFonts w:hint="eastAsia" w:ascii="宋体" w:hAnsi="宋体"/>
                <w:color w:val="auto"/>
                <w:sz w:val="24"/>
                <w:highlight w:val="none"/>
                <w:lang w:eastAsia="zh-CN"/>
              </w:rPr>
              <w:t>案件当事人名单</w:t>
            </w:r>
            <w:r>
              <w:rPr>
                <w:rFonts w:hint="eastAsia" w:ascii="宋体" w:hAnsi="宋体"/>
                <w:color w:val="auto"/>
                <w:sz w:val="24"/>
                <w:highlight w:val="none"/>
              </w:rPr>
              <w:t>及中国政府采购网（www.ccgp.gov.cn）“政府采购严重违法失信行为信息记录</w:t>
            </w:r>
            <w:r>
              <w:rPr>
                <w:rFonts w:hint="eastAsia" w:ascii="宋体" w:hAnsi="宋体"/>
                <w:color w:val="auto"/>
                <w:sz w:val="24"/>
                <w:highlight w:val="none"/>
                <w:lang w:eastAsia="zh-CN"/>
              </w:rPr>
              <w:t>名单</w:t>
            </w:r>
            <w:r>
              <w:rPr>
                <w:rFonts w:hint="eastAsia" w:ascii="宋体" w:hAnsi="宋体"/>
                <w:color w:val="auto"/>
                <w:sz w:val="24"/>
                <w:highlight w:val="none"/>
              </w:rPr>
              <w:t>”</w:t>
            </w:r>
            <w:r>
              <w:rPr>
                <w:rFonts w:hint="default" w:ascii="宋体" w:hAnsi="宋体"/>
                <w:color w:val="auto"/>
                <w:sz w:val="24"/>
                <w:highlight w:val="none"/>
                <w:lang w:val="en-US"/>
              </w:rPr>
              <w:t>(</w:t>
            </w:r>
            <w:r>
              <w:rPr>
                <w:rFonts w:hint="eastAsia" w:ascii="宋体" w:hAnsi="宋体"/>
                <w:color w:val="auto"/>
                <w:sz w:val="24"/>
                <w:szCs w:val="24"/>
                <w:highlight w:val="none"/>
              </w:rPr>
              <w:t>供应商的信用记录，由</w:t>
            </w:r>
            <w:r>
              <w:rPr>
                <w:rFonts w:hint="eastAsia" w:hAnsi="宋体"/>
                <w:color w:val="auto"/>
                <w:sz w:val="24"/>
                <w:szCs w:val="24"/>
                <w:highlight w:val="none"/>
                <w:lang w:eastAsia="zh-CN"/>
              </w:rPr>
              <w:t>询价</w:t>
            </w:r>
            <w:r>
              <w:rPr>
                <w:rFonts w:hint="eastAsia" w:ascii="宋体" w:hAnsi="宋体"/>
                <w:color w:val="auto"/>
                <w:sz w:val="24"/>
                <w:szCs w:val="24"/>
                <w:highlight w:val="none"/>
                <w:lang w:eastAsia="zh-CN"/>
              </w:rPr>
              <w:t>小组登录政采云平台线上</w:t>
            </w:r>
            <w:r>
              <w:rPr>
                <w:rFonts w:hint="eastAsia" w:ascii="宋体" w:hAnsi="宋体"/>
                <w:color w:val="auto"/>
                <w:sz w:val="24"/>
                <w:szCs w:val="24"/>
                <w:highlight w:val="none"/>
              </w:rPr>
              <w:t>查询，查询时间为响应文件开启后至评审开始前</w:t>
            </w:r>
            <w:r>
              <w:rPr>
                <w:rFonts w:hint="default" w:ascii="宋体" w:hAnsi="宋体"/>
                <w:color w:val="auto"/>
                <w:sz w:val="24"/>
                <w:szCs w:val="24"/>
                <w:highlight w:val="none"/>
                <w:lang w:val="en-US"/>
              </w:rPr>
              <w:t>)</w:t>
            </w:r>
            <w:r>
              <w:rPr>
                <w:rFonts w:hint="eastAsia" w:hAnsi="宋体"/>
                <w:color w:val="auto"/>
                <w:sz w:val="24"/>
                <w:szCs w:val="24"/>
                <w:highlight w:val="none"/>
                <w:lang w:val="en-US" w:eastAsia="zh-CN"/>
              </w:rPr>
              <w:t>。</w:t>
            </w:r>
          </w:p>
        </w:tc>
      </w:tr>
      <w:tr w14:paraId="7EE19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041" w:type="dxa"/>
            <w:vMerge w:val="continue"/>
            <w:vAlign w:val="center"/>
          </w:tcPr>
          <w:p w14:paraId="33214DA4">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firstLine="482" w:firstLineChars="200"/>
              <w:jc w:val="center"/>
              <w:rPr>
                <w:rFonts w:hint="eastAsia" w:asciiTheme="minorEastAsia" w:hAnsiTheme="minorEastAsia" w:eastAsiaTheme="minorEastAsia" w:cstheme="minorEastAsia"/>
                <w:b/>
                <w:color w:val="auto"/>
                <w:sz w:val="24"/>
                <w:szCs w:val="24"/>
                <w:highlight w:val="none"/>
              </w:rPr>
            </w:pPr>
          </w:p>
        </w:tc>
        <w:tc>
          <w:tcPr>
            <w:tcW w:w="2212" w:type="dxa"/>
            <w:vAlign w:val="center"/>
          </w:tcPr>
          <w:p w14:paraId="08DD1D58">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jc w:val="center"/>
              <w:rPr>
                <w:rFonts w:hint="eastAsia" w:asciiTheme="minorEastAsia" w:hAnsiTheme="minorEastAsia" w:eastAsiaTheme="minorEastAsia" w:cstheme="minorEastAsia"/>
                <w:color w:val="auto"/>
                <w:sz w:val="24"/>
                <w:szCs w:val="24"/>
                <w:highlight w:val="none"/>
              </w:rPr>
            </w:pPr>
            <w:r>
              <w:rPr>
                <w:rFonts w:hint="eastAsia" w:ascii="宋体" w:hAnsi="宋体" w:cs="宋体"/>
                <w:color w:val="auto"/>
                <w:kern w:val="0"/>
                <w:sz w:val="24"/>
                <w:szCs w:val="24"/>
                <w:highlight w:val="none"/>
              </w:rPr>
              <w:t>前3年内</w:t>
            </w:r>
            <w:r>
              <w:rPr>
                <w:rFonts w:hint="eastAsia" w:ascii="宋体" w:hAnsi="宋体" w:cs="宋体"/>
                <w:color w:val="auto"/>
                <w:sz w:val="24"/>
                <w:szCs w:val="24"/>
                <w:highlight w:val="none"/>
              </w:rPr>
              <w:t>无重大违法记录</w:t>
            </w:r>
          </w:p>
        </w:tc>
        <w:tc>
          <w:tcPr>
            <w:tcW w:w="5865" w:type="dxa"/>
            <w:vAlign w:val="center"/>
          </w:tcPr>
          <w:p w14:paraId="33C0D405">
            <w:pPr>
              <w:pStyle w:val="10"/>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jc w:val="left"/>
              <w:rPr>
                <w:rFonts w:hint="eastAsia" w:asciiTheme="minorEastAsia" w:hAnsiTheme="minorEastAsia" w:eastAsiaTheme="minorEastAsia" w:cstheme="minorEastAsia"/>
                <w:color w:val="auto"/>
                <w:sz w:val="24"/>
                <w:szCs w:val="24"/>
                <w:highlight w:val="none"/>
              </w:rPr>
            </w:pPr>
            <w:r>
              <w:rPr>
                <w:rFonts w:hint="eastAsia" w:ascii="宋体" w:hAnsi="宋体"/>
                <w:color w:val="auto"/>
                <w:sz w:val="24"/>
                <w:szCs w:val="24"/>
                <w:highlight w:val="none"/>
              </w:rPr>
              <w:t>供应商</w:t>
            </w:r>
            <w:r>
              <w:rPr>
                <w:rFonts w:hint="eastAsia" w:hAnsi="宋体" w:cs="宋体"/>
                <w:color w:val="auto"/>
                <w:kern w:val="0"/>
                <w:sz w:val="24"/>
                <w:szCs w:val="24"/>
                <w:highlight w:val="none"/>
              </w:rPr>
              <w:t>提供参加政府采购活动前3年内，在经营活动中没有重大违法记录的承诺。</w:t>
            </w:r>
          </w:p>
        </w:tc>
      </w:tr>
      <w:tr w14:paraId="6D0B1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1041" w:type="dxa"/>
            <w:vMerge w:val="continue"/>
            <w:vAlign w:val="center"/>
          </w:tcPr>
          <w:p w14:paraId="69E3DC44">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firstLine="482" w:firstLineChars="200"/>
              <w:jc w:val="center"/>
              <w:rPr>
                <w:rFonts w:hint="eastAsia" w:asciiTheme="minorEastAsia" w:hAnsiTheme="minorEastAsia" w:eastAsiaTheme="minorEastAsia" w:cstheme="minorEastAsia"/>
                <w:b/>
                <w:color w:val="auto"/>
                <w:sz w:val="24"/>
                <w:szCs w:val="24"/>
                <w:highlight w:val="none"/>
              </w:rPr>
            </w:pPr>
          </w:p>
        </w:tc>
        <w:tc>
          <w:tcPr>
            <w:tcW w:w="2212" w:type="dxa"/>
            <w:vAlign w:val="center"/>
          </w:tcPr>
          <w:p w14:paraId="7CF1E696">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jc w:val="center"/>
              <w:rPr>
                <w:rFonts w:hint="eastAsia"/>
                <w:color w:val="auto"/>
                <w:highlight w:val="none"/>
              </w:rPr>
            </w:pPr>
            <w:r>
              <w:rPr>
                <w:rFonts w:hint="eastAsia"/>
                <w:color w:val="auto"/>
                <w:sz w:val="24"/>
                <w:szCs w:val="24"/>
                <w:highlight w:val="none"/>
              </w:rPr>
              <w:t>其它法律规定</w:t>
            </w:r>
          </w:p>
        </w:tc>
        <w:tc>
          <w:tcPr>
            <w:tcW w:w="5865" w:type="dxa"/>
            <w:vAlign w:val="center"/>
          </w:tcPr>
          <w:p w14:paraId="6ACB60BF">
            <w:pPr>
              <w:pStyle w:val="10"/>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jc w:val="left"/>
              <w:rPr>
                <w:rFonts w:hint="eastAsia" w:asciiTheme="minorEastAsia" w:hAnsiTheme="minorEastAsia" w:eastAsiaTheme="minorEastAsia" w:cstheme="minorEastAsia"/>
                <w:color w:val="auto"/>
                <w:sz w:val="24"/>
                <w:szCs w:val="24"/>
                <w:highlight w:val="none"/>
              </w:rPr>
            </w:pPr>
            <w:r>
              <w:rPr>
                <w:rFonts w:hint="default" w:ascii="宋体" w:hAnsi="宋体"/>
                <w:color w:val="auto"/>
                <w:sz w:val="24"/>
                <w:highlight w:val="none"/>
                <w:lang w:val="en-US" w:eastAsia="zh-CN"/>
              </w:rPr>
              <w:t>单位负责人为同一人或者存在直接控股、管理关系的不同供应商，不得参加同一合同项下的政府采购活动</w:t>
            </w:r>
            <w:r>
              <w:rPr>
                <w:rFonts w:hint="eastAsia" w:hAnsi="宋体"/>
                <w:color w:val="auto"/>
                <w:sz w:val="24"/>
                <w:highlight w:val="none"/>
                <w:lang w:val="en-US" w:eastAsia="zh-CN"/>
              </w:rPr>
              <w:t>。</w:t>
            </w:r>
          </w:p>
        </w:tc>
      </w:tr>
      <w:tr w14:paraId="772CA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9118" w:type="dxa"/>
            <w:gridSpan w:val="3"/>
            <w:vAlign w:val="center"/>
          </w:tcPr>
          <w:p w14:paraId="11047E45">
            <w:pPr>
              <w:pStyle w:val="10"/>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rPr>
                <w:rFonts w:hint="eastAsia" w:asciiTheme="minorEastAsia" w:hAnsiTheme="minorEastAsia" w:eastAsiaTheme="minorEastAsia" w:cstheme="minorEastAsia"/>
                <w:color w:val="auto"/>
                <w:sz w:val="24"/>
                <w:szCs w:val="24"/>
                <w:highlight w:val="none"/>
              </w:rPr>
            </w:pPr>
            <w:r>
              <w:rPr>
                <w:rFonts w:hint="eastAsia" w:hAnsi="宋体"/>
                <w:b/>
                <w:color w:val="auto"/>
                <w:sz w:val="24"/>
                <w:szCs w:val="24"/>
                <w:highlight w:val="none"/>
              </w:rPr>
              <w:t>注：上述评审标准，供应商须全部满足，否则为不合格的供应商，不得进入符合性评审。</w:t>
            </w:r>
          </w:p>
        </w:tc>
      </w:tr>
    </w:tbl>
    <w:p w14:paraId="23A31CA9">
      <w:pPr>
        <w:keepNext w:val="0"/>
        <w:keepLines w:val="0"/>
        <w:pageBreakBefore w:val="0"/>
        <w:widowControl w:val="0"/>
        <w:kinsoku/>
        <w:overflowPunct/>
        <w:topLinePunct w:val="0"/>
        <w:autoSpaceDE/>
        <w:autoSpaceDN/>
        <w:bidi w:val="0"/>
        <w:adjustRightInd w:val="0"/>
        <w:snapToGrid w:val="0"/>
        <w:spacing w:after="0" w:line="520" w:lineRule="exact"/>
        <w:jc w:val="center"/>
        <w:outlineLvl w:val="1"/>
        <w:rPr>
          <w:rFonts w:hint="eastAsia" w:ascii="黑体" w:hAnsi="黑体" w:eastAsia="黑体" w:cs="黑体"/>
          <w:color w:val="auto"/>
          <w:sz w:val="28"/>
          <w:szCs w:val="28"/>
          <w:highlight w:val="none"/>
          <w:lang w:val="zh-CN" w:eastAsia="zh-CN"/>
        </w:rPr>
      </w:pPr>
      <w:bookmarkStart w:id="323" w:name="_Toc9842"/>
      <w:bookmarkStart w:id="324" w:name="_Toc5438"/>
      <w:bookmarkStart w:id="325" w:name="_Toc2724"/>
      <w:r>
        <w:rPr>
          <w:rFonts w:hint="eastAsia" w:ascii="黑体" w:hAnsi="黑体" w:eastAsia="黑体" w:cs="黑体"/>
          <w:color w:val="auto"/>
          <w:sz w:val="28"/>
          <w:szCs w:val="28"/>
          <w:highlight w:val="none"/>
          <w:lang w:val="zh-CN" w:eastAsia="zh-CN"/>
        </w:rPr>
        <w:t>符合性</w:t>
      </w:r>
      <w:bookmarkEnd w:id="323"/>
      <w:r>
        <w:rPr>
          <w:rFonts w:hint="eastAsia" w:ascii="黑体" w:hAnsi="黑体" w:eastAsia="黑体" w:cs="黑体"/>
          <w:color w:val="auto"/>
          <w:sz w:val="28"/>
          <w:szCs w:val="28"/>
          <w:highlight w:val="none"/>
          <w:lang w:val="zh-CN" w:eastAsia="zh-CN"/>
        </w:rPr>
        <w:t>审查</w:t>
      </w:r>
      <w:bookmarkEnd w:id="324"/>
      <w:bookmarkEnd w:id="325"/>
    </w:p>
    <w:p w14:paraId="6989E3BB">
      <w:pPr>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firstLine="522" w:firstLineChars="200"/>
        <w:textAlignment w:val="auto"/>
        <w:rPr>
          <w:rFonts w:hint="eastAsia" w:asciiTheme="minorEastAsia" w:hAnsiTheme="minorEastAsia" w:eastAsiaTheme="minorEastAsia" w:cstheme="minorEastAsia"/>
          <w:b/>
          <w:color w:val="auto"/>
          <w:spacing w:val="10"/>
          <w:kern w:val="0"/>
          <w:sz w:val="24"/>
          <w:szCs w:val="24"/>
          <w:highlight w:val="none"/>
          <w:lang w:val="zh-CN" w:eastAsia="zh-CN" w:bidi="ar-SA"/>
        </w:rPr>
      </w:pPr>
      <w:r>
        <w:rPr>
          <w:rFonts w:hint="eastAsia" w:asciiTheme="minorEastAsia" w:hAnsiTheme="minorEastAsia" w:eastAsiaTheme="minorEastAsia" w:cstheme="minorEastAsia"/>
          <w:b/>
          <w:color w:val="auto"/>
          <w:spacing w:val="10"/>
          <w:kern w:val="0"/>
          <w:sz w:val="24"/>
          <w:szCs w:val="24"/>
          <w:highlight w:val="none"/>
          <w:lang w:val="zh-CN" w:eastAsia="zh-CN" w:bidi="ar-SA"/>
        </w:rPr>
        <w:t>依据</w:t>
      </w:r>
      <w:r>
        <w:rPr>
          <w:rFonts w:hint="eastAsia" w:asciiTheme="minorEastAsia" w:hAnsiTheme="minorEastAsia" w:cstheme="minorEastAsia"/>
          <w:b/>
          <w:color w:val="auto"/>
          <w:spacing w:val="10"/>
          <w:kern w:val="0"/>
          <w:sz w:val="24"/>
          <w:szCs w:val="24"/>
          <w:highlight w:val="none"/>
          <w:lang w:val="zh-CN" w:eastAsia="zh-CN" w:bidi="ar-SA"/>
        </w:rPr>
        <w:t>询价</w:t>
      </w:r>
      <w:r>
        <w:rPr>
          <w:rFonts w:hint="eastAsia" w:asciiTheme="minorEastAsia" w:hAnsiTheme="minorEastAsia" w:eastAsiaTheme="minorEastAsia" w:cstheme="minorEastAsia"/>
          <w:b/>
          <w:color w:val="auto"/>
          <w:spacing w:val="10"/>
          <w:kern w:val="0"/>
          <w:sz w:val="24"/>
          <w:szCs w:val="24"/>
          <w:highlight w:val="none"/>
          <w:lang w:val="zh-CN" w:eastAsia="zh-CN" w:bidi="ar-SA"/>
        </w:rPr>
        <w:t>文件的规定，从响应文件的有效性、完整性和对</w:t>
      </w:r>
      <w:r>
        <w:rPr>
          <w:rFonts w:hint="eastAsia" w:asciiTheme="minorEastAsia" w:hAnsiTheme="minorEastAsia" w:cstheme="minorEastAsia"/>
          <w:b/>
          <w:color w:val="auto"/>
          <w:spacing w:val="10"/>
          <w:kern w:val="0"/>
          <w:sz w:val="24"/>
          <w:szCs w:val="24"/>
          <w:highlight w:val="none"/>
          <w:lang w:val="zh-CN" w:eastAsia="zh-CN" w:bidi="ar-SA"/>
        </w:rPr>
        <w:t>询价</w:t>
      </w:r>
      <w:r>
        <w:rPr>
          <w:rFonts w:hint="eastAsia" w:asciiTheme="minorEastAsia" w:hAnsiTheme="minorEastAsia" w:eastAsiaTheme="minorEastAsia" w:cstheme="minorEastAsia"/>
          <w:b/>
          <w:color w:val="auto"/>
          <w:spacing w:val="10"/>
          <w:kern w:val="0"/>
          <w:sz w:val="24"/>
          <w:szCs w:val="24"/>
          <w:highlight w:val="none"/>
          <w:lang w:val="zh-CN" w:eastAsia="zh-CN" w:bidi="ar-SA"/>
        </w:rPr>
        <w:t>文件的响应程度进行审查，以确定是否对</w:t>
      </w:r>
      <w:r>
        <w:rPr>
          <w:rFonts w:hint="eastAsia" w:asciiTheme="minorEastAsia" w:hAnsiTheme="minorEastAsia" w:cstheme="minorEastAsia"/>
          <w:b/>
          <w:color w:val="auto"/>
          <w:spacing w:val="10"/>
          <w:kern w:val="0"/>
          <w:sz w:val="24"/>
          <w:szCs w:val="24"/>
          <w:highlight w:val="none"/>
          <w:lang w:val="zh-CN" w:eastAsia="zh-CN" w:bidi="ar-SA"/>
        </w:rPr>
        <w:t>询价</w:t>
      </w:r>
      <w:r>
        <w:rPr>
          <w:rFonts w:hint="eastAsia" w:asciiTheme="minorEastAsia" w:hAnsiTheme="minorEastAsia" w:eastAsiaTheme="minorEastAsia" w:cstheme="minorEastAsia"/>
          <w:b/>
          <w:color w:val="auto"/>
          <w:spacing w:val="10"/>
          <w:kern w:val="0"/>
          <w:sz w:val="24"/>
          <w:szCs w:val="24"/>
          <w:highlight w:val="none"/>
          <w:lang w:val="zh-CN" w:eastAsia="zh-CN" w:bidi="ar-SA"/>
        </w:rPr>
        <w:t>文件的实质性要求做出响应。符合性审查资料表如下：</w:t>
      </w:r>
    </w:p>
    <w:tbl>
      <w:tblPr>
        <w:tblStyle w:val="17"/>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2371"/>
        <w:gridCol w:w="5873"/>
      </w:tblGrid>
      <w:tr w14:paraId="1E3A9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40" w:type="dxa"/>
            <w:vMerge w:val="restart"/>
            <w:vAlign w:val="center"/>
          </w:tcPr>
          <w:p w14:paraId="57C6D099">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jc w:val="center"/>
              <w:rPr>
                <w:rFonts w:hint="eastAsia" w:ascii="宋体" w:hAnsi="宋体"/>
                <w:b/>
                <w:color w:val="auto"/>
                <w:sz w:val="24"/>
                <w:szCs w:val="24"/>
                <w:highlight w:val="none"/>
              </w:rPr>
            </w:pPr>
            <w:r>
              <w:rPr>
                <w:rFonts w:hint="eastAsia" w:ascii="宋体" w:hAnsi="宋体"/>
                <w:b/>
                <w:color w:val="auto"/>
                <w:sz w:val="24"/>
                <w:szCs w:val="24"/>
                <w:highlight w:val="none"/>
              </w:rPr>
              <w:t>符合性</w:t>
            </w:r>
          </w:p>
          <w:p w14:paraId="2A4AE6A2">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jc w:val="center"/>
              <w:rPr>
                <w:rFonts w:hint="eastAsia" w:asciiTheme="minorEastAsia" w:hAnsiTheme="minorEastAsia" w:eastAsiaTheme="minorEastAsia" w:cstheme="minorEastAsia"/>
                <w:b/>
                <w:color w:val="auto"/>
                <w:kern w:val="2"/>
                <w:sz w:val="24"/>
                <w:szCs w:val="24"/>
                <w:highlight w:val="none"/>
              </w:rPr>
            </w:pPr>
            <w:r>
              <w:rPr>
                <w:rFonts w:hint="eastAsia" w:ascii="宋体" w:hAnsi="宋体"/>
                <w:b/>
                <w:color w:val="auto"/>
                <w:sz w:val="24"/>
                <w:szCs w:val="24"/>
                <w:highlight w:val="none"/>
              </w:rPr>
              <w:t>审查</w:t>
            </w:r>
          </w:p>
        </w:tc>
        <w:tc>
          <w:tcPr>
            <w:tcW w:w="2371" w:type="dxa"/>
            <w:vAlign w:val="center"/>
          </w:tcPr>
          <w:p w14:paraId="6DCA0463">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jc w:val="center"/>
              <w:rPr>
                <w:rFonts w:hint="eastAsia" w:asciiTheme="minorEastAsia" w:hAnsiTheme="minorEastAsia" w:eastAsiaTheme="minorEastAsia" w:cstheme="minorEastAsia"/>
                <w:b/>
                <w:color w:val="auto"/>
                <w:kern w:val="2"/>
                <w:sz w:val="24"/>
                <w:szCs w:val="24"/>
                <w:highlight w:val="none"/>
              </w:rPr>
            </w:pPr>
            <w:r>
              <w:rPr>
                <w:rFonts w:ascii="宋体" w:hAnsi="宋体"/>
                <w:b/>
                <w:color w:val="auto"/>
                <w:sz w:val="24"/>
                <w:szCs w:val="24"/>
                <w:highlight w:val="none"/>
              </w:rPr>
              <w:t>评审因素</w:t>
            </w:r>
          </w:p>
        </w:tc>
        <w:tc>
          <w:tcPr>
            <w:tcW w:w="5873" w:type="dxa"/>
            <w:vAlign w:val="center"/>
          </w:tcPr>
          <w:p w14:paraId="012DDF84">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jc w:val="center"/>
              <w:rPr>
                <w:rFonts w:hint="eastAsia" w:asciiTheme="minorEastAsia" w:hAnsiTheme="minorEastAsia" w:eastAsiaTheme="minorEastAsia" w:cstheme="minorEastAsia"/>
                <w:b/>
                <w:color w:val="auto"/>
                <w:kern w:val="2"/>
                <w:sz w:val="24"/>
                <w:szCs w:val="24"/>
                <w:highlight w:val="none"/>
              </w:rPr>
            </w:pPr>
            <w:r>
              <w:rPr>
                <w:rFonts w:ascii="宋体" w:hAnsi="宋体"/>
                <w:b/>
                <w:color w:val="auto"/>
                <w:sz w:val="24"/>
                <w:szCs w:val="24"/>
                <w:highlight w:val="none"/>
              </w:rPr>
              <w:t>评审标准</w:t>
            </w:r>
          </w:p>
        </w:tc>
      </w:tr>
      <w:tr w14:paraId="16FBD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040" w:type="dxa"/>
            <w:vMerge w:val="continue"/>
            <w:vAlign w:val="center"/>
          </w:tcPr>
          <w:p w14:paraId="394C3557">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jc w:val="center"/>
              <w:rPr>
                <w:rFonts w:hint="eastAsia" w:asciiTheme="minorEastAsia" w:hAnsiTheme="minorEastAsia" w:eastAsiaTheme="minorEastAsia" w:cstheme="minorEastAsia"/>
                <w:b/>
                <w:color w:val="auto"/>
                <w:kern w:val="2"/>
                <w:sz w:val="24"/>
                <w:szCs w:val="24"/>
                <w:highlight w:val="none"/>
              </w:rPr>
            </w:pPr>
          </w:p>
        </w:tc>
        <w:tc>
          <w:tcPr>
            <w:tcW w:w="2371" w:type="dxa"/>
            <w:vAlign w:val="center"/>
          </w:tcPr>
          <w:p w14:paraId="44F01087">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jc w:val="center"/>
              <w:rPr>
                <w:rFonts w:hint="eastAsia" w:asciiTheme="minorEastAsia" w:hAnsiTheme="minorEastAsia" w:eastAsiaTheme="minorEastAsia" w:cstheme="minorEastAsia"/>
                <w:color w:val="auto"/>
                <w:kern w:val="2"/>
                <w:sz w:val="24"/>
                <w:szCs w:val="24"/>
                <w:highlight w:val="none"/>
              </w:rPr>
            </w:pPr>
            <w:r>
              <w:rPr>
                <w:rFonts w:hint="eastAsia" w:ascii="宋体" w:hAnsi="宋体"/>
                <w:color w:val="auto"/>
                <w:sz w:val="24"/>
                <w:szCs w:val="24"/>
                <w:highlight w:val="none"/>
                <w:lang w:eastAsia="zh-CN"/>
              </w:rPr>
              <w:t>响应文件</w:t>
            </w:r>
            <w:r>
              <w:rPr>
                <w:rFonts w:hint="eastAsia" w:ascii="宋体" w:hAnsi="宋体"/>
                <w:color w:val="auto"/>
                <w:sz w:val="24"/>
                <w:szCs w:val="24"/>
                <w:highlight w:val="none"/>
              </w:rPr>
              <w:t>签字、盖章</w:t>
            </w:r>
          </w:p>
        </w:tc>
        <w:tc>
          <w:tcPr>
            <w:tcW w:w="5873" w:type="dxa"/>
            <w:vAlign w:val="center"/>
          </w:tcPr>
          <w:p w14:paraId="43107A50">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rPr>
                <w:rFonts w:hint="eastAsia" w:asciiTheme="minorEastAsia" w:hAnsiTheme="minorEastAsia" w:eastAsiaTheme="minorEastAsia" w:cstheme="minorEastAsia"/>
                <w:color w:val="auto"/>
                <w:kern w:val="2"/>
                <w:sz w:val="24"/>
                <w:szCs w:val="24"/>
                <w:highlight w:val="none"/>
              </w:rPr>
            </w:pPr>
            <w:r>
              <w:rPr>
                <w:rFonts w:hint="eastAsia" w:ascii="宋体" w:hAnsi="宋体"/>
                <w:color w:val="auto"/>
                <w:sz w:val="24"/>
                <w:szCs w:val="24"/>
                <w:highlight w:val="none"/>
              </w:rPr>
              <w:t>电子</w:t>
            </w:r>
            <w:r>
              <w:rPr>
                <w:rFonts w:hint="eastAsia" w:ascii="宋体" w:hAnsi="宋体"/>
                <w:color w:val="auto"/>
                <w:sz w:val="24"/>
                <w:szCs w:val="24"/>
                <w:highlight w:val="none"/>
                <w:lang w:eastAsia="zh-CN"/>
              </w:rPr>
              <w:t>响应文件</w:t>
            </w:r>
            <w:r>
              <w:rPr>
                <w:rFonts w:hint="eastAsia" w:ascii="宋体" w:hAnsi="宋体"/>
                <w:color w:val="auto"/>
                <w:sz w:val="24"/>
                <w:szCs w:val="24"/>
                <w:highlight w:val="none"/>
              </w:rPr>
              <w:t>上</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电子公章及法定代表人电子签章齐全，符合</w:t>
            </w:r>
            <w:r>
              <w:rPr>
                <w:rFonts w:hint="eastAsia" w:ascii="宋体" w:hAnsi="宋体"/>
                <w:color w:val="auto"/>
                <w:sz w:val="24"/>
                <w:szCs w:val="24"/>
                <w:highlight w:val="none"/>
                <w:lang w:val="zh-CN" w:eastAsia="zh-CN"/>
              </w:rPr>
              <w:t>询价</w:t>
            </w:r>
            <w:r>
              <w:rPr>
                <w:rFonts w:hint="eastAsia" w:ascii="宋体" w:hAnsi="宋体"/>
                <w:color w:val="auto"/>
                <w:sz w:val="24"/>
                <w:szCs w:val="24"/>
                <w:highlight w:val="none"/>
                <w:lang w:eastAsia="zh-CN"/>
              </w:rPr>
              <w:t>文件</w:t>
            </w:r>
            <w:r>
              <w:rPr>
                <w:rFonts w:hint="eastAsia" w:ascii="宋体" w:hAnsi="宋体"/>
                <w:color w:val="auto"/>
                <w:sz w:val="24"/>
                <w:szCs w:val="24"/>
                <w:highlight w:val="none"/>
              </w:rPr>
              <w:t>规定。</w:t>
            </w:r>
          </w:p>
        </w:tc>
      </w:tr>
      <w:tr w14:paraId="0D9F2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40" w:type="dxa"/>
            <w:vMerge w:val="continue"/>
            <w:vAlign w:val="top"/>
          </w:tcPr>
          <w:p w14:paraId="264BF1D0">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rPr>
                <w:rFonts w:hint="eastAsia" w:asciiTheme="minorEastAsia" w:hAnsiTheme="minorEastAsia" w:eastAsiaTheme="minorEastAsia" w:cstheme="minorEastAsia"/>
                <w:color w:val="auto"/>
                <w:kern w:val="2"/>
                <w:sz w:val="24"/>
                <w:szCs w:val="24"/>
                <w:highlight w:val="none"/>
              </w:rPr>
            </w:pPr>
          </w:p>
        </w:tc>
        <w:tc>
          <w:tcPr>
            <w:tcW w:w="2371" w:type="dxa"/>
            <w:vAlign w:val="center"/>
          </w:tcPr>
          <w:p w14:paraId="64362E52">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jc w:val="center"/>
              <w:rPr>
                <w:rFonts w:hint="eastAsia" w:asciiTheme="minorEastAsia" w:hAnsiTheme="minorEastAsia" w:eastAsiaTheme="minorEastAsia" w:cstheme="minorEastAsia"/>
                <w:color w:val="auto"/>
                <w:kern w:val="2"/>
                <w:sz w:val="24"/>
                <w:szCs w:val="24"/>
                <w:highlight w:val="none"/>
              </w:rPr>
            </w:pPr>
            <w:r>
              <w:rPr>
                <w:rFonts w:hint="eastAsia" w:ascii="宋体" w:hAnsi="宋体"/>
                <w:color w:val="auto"/>
                <w:sz w:val="24"/>
                <w:szCs w:val="24"/>
                <w:highlight w:val="none"/>
                <w:lang w:eastAsia="zh-CN"/>
              </w:rPr>
              <w:t>响应文件</w:t>
            </w:r>
            <w:r>
              <w:rPr>
                <w:rFonts w:hint="eastAsia" w:ascii="宋体" w:hAnsi="宋体"/>
                <w:color w:val="auto"/>
                <w:sz w:val="24"/>
                <w:szCs w:val="24"/>
                <w:highlight w:val="none"/>
              </w:rPr>
              <w:t>组成、内容</w:t>
            </w:r>
          </w:p>
        </w:tc>
        <w:tc>
          <w:tcPr>
            <w:tcW w:w="5873" w:type="dxa"/>
            <w:vAlign w:val="center"/>
          </w:tcPr>
          <w:p w14:paraId="4FDE969C">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rPr>
                <w:rFonts w:hint="eastAsia" w:asciiTheme="minorEastAsia" w:hAnsiTheme="minorEastAsia" w:eastAsiaTheme="minorEastAsia" w:cstheme="minorEastAsia"/>
                <w:color w:val="auto"/>
                <w:kern w:val="2"/>
                <w:sz w:val="24"/>
                <w:szCs w:val="24"/>
                <w:highlight w:val="none"/>
              </w:rPr>
            </w:pPr>
            <w:r>
              <w:rPr>
                <w:rFonts w:hint="eastAsia" w:ascii="宋体" w:hAnsi="宋体"/>
                <w:color w:val="auto"/>
                <w:sz w:val="24"/>
                <w:szCs w:val="24"/>
                <w:highlight w:val="none"/>
                <w:lang w:eastAsia="zh-CN"/>
              </w:rPr>
              <w:t>响应文件</w:t>
            </w:r>
            <w:r>
              <w:rPr>
                <w:rFonts w:hint="eastAsia" w:ascii="宋体" w:hAnsi="宋体"/>
                <w:color w:val="auto"/>
                <w:sz w:val="24"/>
                <w:szCs w:val="24"/>
                <w:highlight w:val="none"/>
              </w:rPr>
              <w:t>内容完整、无遗漏,字迹清晰。</w:t>
            </w:r>
          </w:p>
        </w:tc>
      </w:tr>
      <w:tr w14:paraId="0D236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40" w:type="dxa"/>
            <w:vMerge w:val="continue"/>
            <w:vAlign w:val="top"/>
          </w:tcPr>
          <w:p w14:paraId="6F7109C4">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rPr>
                <w:rFonts w:hint="eastAsia" w:asciiTheme="minorEastAsia" w:hAnsiTheme="minorEastAsia" w:eastAsiaTheme="minorEastAsia" w:cstheme="minorEastAsia"/>
                <w:color w:val="auto"/>
                <w:kern w:val="2"/>
                <w:sz w:val="24"/>
                <w:szCs w:val="24"/>
                <w:highlight w:val="none"/>
              </w:rPr>
            </w:pPr>
          </w:p>
        </w:tc>
        <w:tc>
          <w:tcPr>
            <w:tcW w:w="2371" w:type="dxa"/>
            <w:shd w:val="clear" w:color="auto" w:fill="auto"/>
            <w:vAlign w:val="center"/>
          </w:tcPr>
          <w:p w14:paraId="66F51E5F">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宋体" w:hAnsi="宋体"/>
                <w:color w:val="auto"/>
                <w:sz w:val="24"/>
                <w:szCs w:val="24"/>
                <w:highlight w:val="none"/>
              </w:rPr>
              <w:t>法人身份证明书</w:t>
            </w:r>
          </w:p>
        </w:tc>
        <w:tc>
          <w:tcPr>
            <w:tcW w:w="5873" w:type="dxa"/>
            <w:shd w:val="clear" w:color="auto" w:fill="auto"/>
            <w:vAlign w:val="center"/>
          </w:tcPr>
          <w:p w14:paraId="0CA1018F">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宋体" w:hAnsi="宋体"/>
                <w:color w:val="auto"/>
                <w:sz w:val="24"/>
                <w:szCs w:val="24"/>
                <w:highlight w:val="none"/>
              </w:rPr>
              <w:t>法人身份证明书有效，符合</w:t>
            </w:r>
            <w:r>
              <w:rPr>
                <w:rFonts w:hint="eastAsia" w:ascii="宋体" w:hAnsi="宋体"/>
                <w:color w:val="auto"/>
                <w:sz w:val="24"/>
                <w:szCs w:val="24"/>
                <w:highlight w:val="none"/>
                <w:lang w:val="zh-CN" w:eastAsia="zh-CN"/>
              </w:rPr>
              <w:t>询价</w:t>
            </w:r>
            <w:r>
              <w:rPr>
                <w:rFonts w:hint="eastAsia" w:ascii="宋体" w:hAnsi="宋体"/>
                <w:color w:val="auto"/>
                <w:sz w:val="24"/>
                <w:szCs w:val="24"/>
                <w:highlight w:val="none"/>
                <w:lang w:eastAsia="zh-CN"/>
              </w:rPr>
              <w:t>文件</w:t>
            </w:r>
            <w:r>
              <w:rPr>
                <w:rFonts w:hint="eastAsia" w:ascii="宋体" w:hAnsi="宋体"/>
                <w:color w:val="auto"/>
                <w:sz w:val="24"/>
                <w:szCs w:val="24"/>
                <w:highlight w:val="none"/>
              </w:rPr>
              <w:t>规定的格式，签字或盖章齐全。</w:t>
            </w:r>
          </w:p>
        </w:tc>
      </w:tr>
      <w:tr w14:paraId="3A586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40" w:type="dxa"/>
            <w:vMerge w:val="continue"/>
            <w:vAlign w:val="top"/>
          </w:tcPr>
          <w:p w14:paraId="4C1E2995">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rPr>
                <w:rFonts w:hint="eastAsia" w:asciiTheme="minorEastAsia" w:hAnsiTheme="minorEastAsia" w:eastAsiaTheme="minorEastAsia" w:cstheme="minorEastAsia"/>
                <w:color w:val="auto"/>
                <w:kern w:val="2"/>
                <w:sz w:val="24"/>
                <w:szCs w:val="24"/>
                <w:highlight w:val="none"/>
              </w:rPr>
            </w:pPr>
          </w:p>
        </w:tc>
        <w:tc>
          <w:tcPr>
            <w:tcW w:w="2371" w:type="dxa"/>
            <w:shd w:val="clear" w:color="auto" w:fill="auto"/>
            <w:vAlign w:val="center"/>
          </w:tcPr>
          <w:p w14:paraId="7F76485E">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宋体" w:hAnsi="宋体"/>
                <w:color w:val="auto"/>
                <w:sz w:val="24"/>
                <w:szCs w:val="24"/>
                <w:highlight w:val="none"/>
                <w:lang w:eastAsia="zh-CN"/>
              </w:rPr>
              <w:t>询价响应承诺</w:t>
            </w:r>
            <w:r>
              <w:rPr>
                <w:rFonts w:hint="eastAsia" w:ascii="宋体" w:hAnsi="宋体"/>
                <w:color w:val="auto"/>
                <w:sz w:val="24"/>
                <w:szCs w:val="24"/>
                <w:highlight w:val="none"/>
              </w:rPr>
              <w:t>函</w:t>
            </w:r>
          </w:p>
        </w:tc>
        <w:tc>
          <w:tcPr>
            <w:tcW w:w="5873" w:type="dxa"/>
            <w:shd w:val="clear" w:color="auto" w:fill="auto"/>
            <w:vAlign w:val="center"/>
          </w:tcPr>
          <w:p w14:paraId="49B770D1">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宋体" w:hAnsi="宋体"/>
                <w:color w:val="auto"/>
                <w:sz w:val="24"/>
                <w:szCs w:val="24"/>
                <w:highlight w:val="none"/>
                <w:lang w:eastAsia="zh-CN"/>
              </w:rPr>
              <w:t>询价响应承诺</w:t>
            </w:r>
            <w:r>
              <w:rPr>
                <w:rFonts w:hint="eastAsia" w:ascii="宋体" w:hAnsi="宋体"/>
                <w:color w:val="auto"/>
                <w:sz w:val="24"/>
                <w:szCs w:val="24"/>
                <w:highlight w:val="none"/>
              </w:rPr>
              <w:t>函</w:t>
            </w:r>
            <w:r>
              <w:rPr>
                <w:rFonts w:hint="eastAsia" w:ascii="宋体" w:hAnsi="宋体"/>
                <w:color w:val="auto"/>
                <w:sz w:val="24"/>
                <w:szCs w:val="24"/>
                <w:highlight w:val="none"/>
                <w:lang w:eastAsia="zh-CN"/>
              </w:rPr>
              <w:t>具</w:t>
            </w:r>
            <w:r>
              <w:rPr>
                <w:rFonts w:hint="eastAsia" w:ascii="宋体" w:hAnsi="宋体"/>
                <w:color w:val="auto"/>
                <w:sz w:val="24"/>
                <w:szCs w:val="24"/>
                <w:highlight w:val="none"/>
              </w:rPr>
              <w:t>有法定代表人电子签章，有效期符合</w:t>
            </w:r>
            <w:r>
              <w:rPr>
                <w:rFonts w:hint="eastAsia" w:ascii="宋体" w:hAnsi="宋体"/>
                <w:color w:val="auto"/>
                <w:sz w:val="24"/>
                <w:szCs w:val="24"/>
                <w:highlight w:val="none"/>
                <w:lang w:val="zh-CN" w:eastAsia="zh-CN"/>
              </w:rPr>
              <w:t>询价</w:t>
            </w:r>
            <w:r>
              <w:rPr>
                <w:rFonts w:hint="eastAsia" w:ascii="宋体" w:hAnsi="宋体"/>
                <w:color w:val="auto"/>
                <w:sz w:val="24"/>
                <w:szCs w:val="24"/>
                <w:highlight w:val="none"/>
                <w:lang w:eastAsia="zh-CN"/>
              </w:rPr>
              <w:t>文件</w:t>
            </w:r>
            <w:r>
              <w:rPr>
                <w:rFonts w:hint="eastAsia" w:ascii="宋体" w:hAnsi="宋体"/>
                <w:color w:val="auto"/>
                <w:sz w:val="24"/>
                <w:szCs w:val="24"/>
                <w:highlight w:val="none"/>
              </w:rPr>
              <w:t>规定。</w:t>
            </w:r>
          </w:p>
        </w:tc>
      </w:tr>
      <w:tr w14:paraId="6A8C7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040" w:type="dxa"/>
            <w:vMerge w:val="continue"/>
            <w:vAlign w:val="top"/>
          </w:tcPr>
          <w:p w14:paraId="32FF1EA3">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rPr>
                <w:rFonts w:hint="eastAsia" w:asciiTheme="minorEastAsia" w:hAnsiTheme="minorEastAsia" w:eastAsiaTheme="minorEastAsia" w:cstheme="minorEastAsia"/>
                <w:color w:val="auto"/>
                <w:kern w:val="2"/>
                <w:sz w:val="24"/>
                <w:szCs w:val="24"/>
                <w:highlight w:val="none"/>
              </w:rPr>
            </w:pPr>
          </w:p>
        </w:tc>
        <w:tc>
          <w:tcPr>
            <w:tcW w:w="2371" w:type="dxa"/>
            <w:shd w:val="clear" w:color="auto" w:fill="auto"/>
            <w:vAlign w:val="center"/>
          </w:tcPr>
          <w:p w14:paraId="7B51776F">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jc w:val="center"/>
              <w:rPr>
                <w:rFonts w:hint="eastAsia" w:ascii="宋体" w:hAnsi="宋体" w:eastAsiaTheme="minorEastAsia" w:cstheme="minorBidi"/>
                <w:color w:val="auto"/>
                <w:kern w:val="2"/>
                <w:sz w:val="24"/>
                <w:szCs w:val="24"/>
                <w:highlight w:val="none"/>
                <w:lang w:val="en-US" w:eastAsia="zh-CN" w:bidi="ar-SA"/>
              </w:rPr>
            </w:pPr>
            <w:r>
              <w:rPr>
                <w:rFonts w:hint="eastAsia" w:ascii="宋体" w:hAnsi="Times New Roman" w:cs="Times New Roman"/>
                <w:color w:val="auto"/>
                <w:sz w:val="24"/>
                <w:szCs w:val="24"/>
                <w:highlight w:val="none"/>
              </w:rPr>
              <w:t>公司基本情况</w:t>
            </w:r>
          </w:p>
        </w:tc>
        <w:tc>
          <w:tcPr>
            <w:tcW w:w="5873" w:type="dxa"/>
            <w:shd w:val="clear" w:color="auto" w:fill="auto"/>
            <w:vAlign w:val="center"/>
          </w:tcPr>
          <w:p w14:paraId="159DCB6F">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rPr>
                <w:rFonts w:hint="eastAsia" w:ascii="宋体" w:hAnsi="宋体" w:eastAsiaTheme="minorEastAsia" w:cstheme="minorBidi"/>
                <w:color w:val="auto"/>
                <w:kern w:val="2"/>
                <w:sz w:val="24"/>
                <w:szCs w:val="24"/>
                <w:highlight w:val="none"/>
                <w:lang w:val="en-US" w:eastAsia="zh-CN" w:bidi="ar-SA"/>
              </w:rPr>
            </w:pPr>
            <w:r>
              <w:rPr>
                <w:rFonts w:hint="eastAsia" w:ascii="宋体" w:hAnsi="宋体"/>
                <w:color w:val="auto"/>
                <w:sz w:val="24"/>
                <w:szCs w:val="24"/>
                <w:highlight w:val="none"/>
                <w:lang w:eastAsia="zh-CN"/>
              </w:rPr>
              <w:t>供应商提供公司人员配备、业绩实力、资质要求等。</w:t>
            </w:r>
          </w:p>
        </w:tc>
      </w:tr>
      <w:tr w14:paraId="70E9D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040" w:type="dxa"/>
            <w:vMerge w:val="continue"/>
            <w:vAlign w:val="top"/>
          </w:tcPr>
          <w:p w14:paraId="2A47D302">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rPr>
                <w:rFonts w:hint="eastAsia" w:asciiTheme="minorEastAsia" w:hAnsiTheme="minorEastAsia" w:eastAsiaTheme="minorEastAsia" w:cstheme="minorEastAsia"/>
                <w:color w:val="auto"/>
                <w:kern w:val="2"/>
                <w:sz w:val="24"/>
                <w:szCs w:val="24"/>
                <w:highlight w:val="none"/>
              </w:rPr>
            </w:pPr>
          </w:p>
        </w:tc>
        <w:tc>
          <w:tcPr>
            <w:tcW w:w="2371" w:type="dxa"/>
            <w:shd w:val="clear" w:color="auto" w:fill="auto"/>
            <w:vAlign w:val="center"/>
          </w:tcPr>
          <w:p w14:paraId="738865F7">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jc w:val="center"/>
              <w:rPr>
                <w:rFonts w:hint="eastAsia" w:ascii="宋体" w:hAnsi="宋体" w:eastAsiaTheme="minorEastAsia" w:cstheme="minorBidi"/>
                <w:color w:val="auto"/>
                <w:kern w:val="2"/>
                <w:sz w:val="24"/>
                <w:szCs w:val="24"/>
                <w:highlight w:val="none"/>
                <w:lang w:val="en-US" w:eastAsia="zh-CN" w:bidi="ar-SA"/>
              </w:rPr>
            </w:pPr>
            <w:r>
              <w:rPr>
                <w:rFonts w:hint="eastAsia" w:ascii="宋体" w:hAnsi="Times New Roman" w:cs="Times New Roman"/>
                <w:color w:val="auto"/>
                <w:sz w:val="24"/>
                <w:szCs w:val="24"/>
                <w:highlight w:val="none"/>
              </w:rPr>
              <w:t>售后服务能力及售后服务方案</w:t>
            </w:r>
          </w:p>
        </w:tc>
        <w:tc>
          <w:tcPr>
            <w:tcW w:w="5873" w:type="dxa"/>
            <w:shd w:val="clear" w:color="auto" w:fill="auto"/>
            <w:vAlign w:val="center"/>
          </w:tcPr>
          <w:p w14:paraId="1B852769">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rPr>
                <w:rFonts w:hint="eastAsia" w:ascii="宋体" w:hAnsi="宋体" w:eastAsiaTheme="minorEastAsia" w:cstheme="minorBidi"/>
                <w:color w:val="auto"/>
                <w:kern w:val="2"/>
                <w:sz w:val="24"/>
                <w:szCs w:val="24"/>
                <w:highlight w:val="none"/>
                <w:lang w:val="en-US" w:eastAsia="zh-CN" w:bidi="ar-SA"/>
              </w:rPr>
            </w:pP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提供的售后服务承诺内容完整，售后服务体系完整度高、保障性强，售后服务响应时间</w:t>
            </w:r>
            <w:r>
              <w:rPr>
                <w:rFonts w:hint="eastAsia" w:ascii="宋体" w:hAnsi="宋体"/>
                <w:color w:val="auto"/>
                <w:sz w:val="24"/>
                <w:szCs w:val="24"/>
                <w:highlight w:val="none"/>
                <w:lang w:eastAsia="zh-CN"/>
              </w:rPr>
              <w:t>满足或</w:t>
            </w:r>
            <w:r>
              <w:rPr>
                <w:rFonts w:hint="eastAsia" w:ascii="宋体" w:hAnsi="宋体"/>
                <w:color w:val="auto"/>
                <w:sz w:val="24"/>
                <w:szCs w:val="24"/>
                <w:highlight w:val="none"/>
              </w:rPr>
              <w:t>优于</w:t>
            </w:r>
            <w:r>
              <w:rPr>
                <w:rFonts w:hint="eastAsia" w:ascii="宋体" w:hAnsi="宋体" w:eastAsia="宋体" w:cs="宋体"/>
                <w:color w:val="auto"/>
                <w:sz w:val="24"/>
                <w:szCs w:val="24"/>
                <w:highlight w:val="none"/>
              </w:rPr>
              <w:t>询价</w:t>
            </w:r>
            <w:r>
              <w:rPr>
                <w:rFonts w:hint="eastAsia" w:ascii="宋体" w:hAnsi="宋体"/>
                <w:color w:val="auto"/>
                <w:sz w:val="24"/>
                <w:szCs w:val="24"/>
                <w:highlight w:val="none"/>
              </w:rPr>
              <w:t>文件要求</w:t>
            </w:r>
            <w:r>
              <w:rPr>
                <w:rFonts w:hint="eastAsia" w:ascii="宋体" w:hAnsi="宋体" w:cs="宋体"/>
                <w:color w:val="auto"/>
                <w:sz w:val="24"/>
                <w:szCs w:val="24"/>
                <w:highlight w:val="none"/>
                <w:lang w:val="en-US" w:eastAsia="zh-CN"/>
              </w:rPr>
              <w:t>。</w:t>
            </w:r>
          </w:p>
        </w:tc>
      </w:tr>
      <w:tr w14:paraId="6F44F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040" w:type="dxa"/>
            <w:vMerge w:val="continue"/>
            <w:vAlign w:val="top"/>
          </w:tcPr>
          <w:p w14:paraId="1E2EA924">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rPr>
                <w:rFonts w:hint="eastAsia" w:asciiTheme="minorEastAsia" w:hAnsiTheme="minorEastAsia" w:eastAsiaTheme="minorEastAsia" w:cstheme="minorEastAsia"/>
                <w:color w:val="auto"/>
                <w:kern w:val="2"/>
                <w:sz w:val="24"/>
                <w:szCs w:val="24"/>
                <w:highlight w:val="none"/>
              </w:rPr>
            </w:pPr>
          </w:p>
        </w:tc>
        <w:tc>
          <w:tcPr>
            <w:tcW w:w="2371" w:type="dxa"/>
            <w:shd w:val="clear" w:color="auto" w:fill="auto"/>
            <w:vAlign w:val="center"/>
          </w:tcPr>
          <w:p w14:paraId="402FFD34">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jc w:val="center"/>
              <w:rPr>
                <w:rFonts w:hint="eastAsia" w:ascii="宋体" w:hAnsi="Times New Roman" w:cs="Times New Roman" w:eastAsiaTheme="minorEastAsia"/>
                <w:color w:val="auto"/>
                <w:kern w:val="2"/>
                <w:sz w:val="24"/>
                <w:szCs w:val="24"/>
                <w:highlight w:val="none"/>
                <w:lang w:val="en-US" w:eastAsia="zh-CN" w:bidi="ar-SA"/>
              </w:rPr>
            </w:pPr>
            <w:r>
              <w:rPr>
                <w:rFonts w:hint="eastAsia" w:ascii="宋体" w:hAnsi="Times New Roman" w:cs="Times New Roman"/>
                <w:color w:val="auto"/>
                <w:sz w:val="24"/>
                <w:szCs w:val="24"/>
                <w:highlight w:val="none"/>
                <w:lang w:eastAsia="zh-CN"/>
              </w:rPr>
              <w:t>货物交付</w:t>
            </w:r>
            <w:r>
              <w:rPr>
                <w:rFonts w:hint="eastAsia" w:ascii="宋体" w:hAnsi="Times New Roman" w:cs="Times New Roman"/>
                <w:color w:val="auto"/>
                <w:sz w:val="24"/>
                <w:szCs w:val="24"/>
                <w:highlight w:val="none"/>
              </w:rPr>
              <w:t>方案</w:t>
            </w:r>
          </w:p>
        </w:tc>
        <w:tc>
          <w:tcPr>
            <w:tcW w:w="5873" w:type="dxa"/>
            <w:shd w:val="clear" w:color="auto" w:fill="auto"/>
            <w:vAlign w:val="center"/>
          </w:tcPr>
          <w:p w14:paraId="3E924E9D">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jc w:val="both"/>
              <w:rPr>
                <w:rFonts w:hint="eastAsia" w:ascii="宋体" w:hAnsi="Times New Roman" w:cs="Times New Roman" w:eastAsiaTheme="minorEastAsia"/>
                <w:color w:val="auto"/>
                <w:kern w:val="2"/>
                <w:sz w:val="24"/>
                <w:szCs w:val="24"/>
                <w:highlight w:val="none"/>
                <w:lang w:val="en-US" w:eastAsia="zh-CN" w:bidi="ar-SA"/>
              </w:rPr>
            </w:pPr>
            <w:r>
              <w:rPr>
                <w:rFonts w:hint="eastAsia" w:ascii="宋体" w:hAnsi="Times New Roman" w:cs="Times New Roman"/>
                <w:color w:val="auto"/>
                <w:sz w:val="24"/>
                <w:szCs w:val="24"/>
                <w:highlight w:val="none"/>
                <w:lang w:eastAsia="zh-CN"/>
              </w:rPr>
              <w:t>货物交付</w:t>
            </w:r>
            <w:r>
              <w:rPr>
                <w:rFonts w:hint="eastAsia" w:ascii="宋体" w:hAnsi="Times New Roman" w:cs="Times New Roman"/>
                <w:color w:val="auto"/>
                <w:sz w:val="24"/>
                <w:szCs w:val="24"/>
                <w:highlight w:val="none"/>
              </w:rPr>
              <w:t>方案编制详细</w:t>
            </w:r>
            <w:r>
              <w:rPr>
                <w:rFonts w:hint="eastAsia" w:ascii="宋体" w:hAnsi="Times New Roman" w:cs="Times New Roman"/>
                <w:color w:val="auto"/>
                <w:sz w:val="24"/>
                <w:szCs w:val="24"/>
                <w:highlight w:val="none"/>
                <w:lang w:eastAsia="zh-CN"/>
              </w:rPr>
              <w:t>，</w:t>
            </w:r>
            <w:r>
              <w:rPr>
                <w:rFonts w:hint="eastAsia" w:ascii="宋体" w:hAnsi="Times New Roman" w:cs="Times New Roman"/>
                <w:color w:val="auto"/>
                <w:sz w:val="24"/>
                <w:szCs w:val="24"/>
                <w:highlight w:val="none"/>
                <w:lang w:val="en-US" w:eastAsia="zh-CN"/>
              </w:rPr>
              <w:t>满足</w:t>
            </w:r>
            <w:r>
              <w:rPr>
                <w:rFonts w:hint="eastAsia" w:ascii="宋体" w:hAnsi="Times New Roman" w:cs="Times New Roman"/>
                <w:color w:val="auto"/>
                <w:sz w:val="24"/>
                <w:szCs w:val="24"/>
                <w:highlight w:val="none"/>
              </w:rPr>
              <w:t>询价</w:t>
            </w:r>
            <w:r>
              <w:rPr>
                <w:rFonts w:hint="eastAsia" w:ascii="宋体" w:hAnsi="Times New Roman" w:cs="Times New Roman"/>
                <w:color w:val="auto"/>
                <w:sz w:val="24"/>
                <w:szCs w:val="24"/>
                <w:highlight w:val="none"/>
                <w:lang w:val="en-US" w:eastAsia="zh-CN"/>
              </w:rPr>
              <w:t>文件要求。</w:t>
            </w:r>
          </w:p>
        </w:tc>
      </w:tr>
      <w:tr w14:paraId="66550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40" w:type="dxa"/>
            <w:vMerge w:val="continue"/>
            <w:vAlign w:val="top"/>
          </w:tcPr>
          <w:p w14:paraId="1FA55862">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rPr>
                <w:rFonts w:hint="eastAsia" w:asciiTheme="minorEastAsia" w:hAnsiTheme="minorEastAsia" w:eastAsiaTheme="minorEastAsia" w:cstheme="minorEastAsia"/>
                <w:color w:val="auto"/>
                <w:kern w:val="2"/>
                <w:sz w:val="24"/>
                <w:szCs w:val="24"/>
                <w:highlight w:val="none"/>
              </w:rPr>
            </w:pPr>
          </w:p>
        </w:tc>
        <w:tc>
          <w:tcPr>
            <w:tcW w:w="2371" w:type="dxa"/>
            <w:vAlign w:val="center"/>
          </w:tcPr>
          <w:p w14:paraId="746BB570">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jc w:val="center"/>
              <w:rPr>
                <w:rFonts w:hint="eastAsia" w:ascii="宋体" w:hAnsi="宋体"/>
                <w:color w:val="auto"/>
                <w:sz w:val="24"/>
                <w:szCs w:val="24"/>
                <w:highlight w:val="none"/>
              </w:rPr>
            </w:pPr>
            <w:r>
              <w:rPr>
                <w:rFonts w:hint="eastAsia" w:ascii="宋体" w:hAnsi="Times New Roman" w:cs="Times New Roman"/>
                <w:color w:val="auto"/>
                <w:sz w:val="24"/>
                <w:szCs w:val="24"/>
                <w:highlight w:val="none"/>
              </w:rPr>
              <w:t>技术方案</w:t>
            </w:r>
          </w:p>
        </w:tc>
        <w:tc>
          <w:tcPr>
            <w:tcW w:w="5873" w:type="dxa"/>
            <w:vAlign w:val="center"/>
          </w:tcPr>
          <w:p w14:paraId="57EFE526">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rPr>
                <w:rFonts w:hint="eastAsia" w:ascii="宋体" w:hAnsi="宋体"/>
                <w:color w:val="auto"/>
                <w:sz w:val="24"/>
                <w:szCs w:val="24"/>
                <w:highlight w:val="none"/>
              </w:rPr>
            </w:pPr>
            <w:r>
              <w:rPr>
                <w:rFonts w:hint="eastAsia" w:ascii="宋体" w:hAnsi="宋体" w:eastAsia="宋体" w:cs="宋体"/>
                <w:color w:val="auto"/>
                <w:sz w:val="24"/>
                <w:szCs w:val="24"/>
                <w:highlight w:val="none"/>
              </w:rPr>
              <w:t>货物技术参数完全满足询价文件要求，无偏离或有正偏离，并能按采购清单提供相关证明文件或证明材料。</w:t>
            </w:r>
          </w:p>
        </w:tc>
      </w:tr>
      <w:tr w14:paraId="35F8C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1040" w:type="dxa"/>
            <w:vMerge w:val="continue"/>
            <w:vAlign w:val="top"/>
          </w:tcPr>
          <w:p w14:paraId="6611021C">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rPr>
                <w:rFonts w:hint="eastAsia" w:asciiTheme="minorEastAsia" w:hAnsiTheme="minorEastAsia" w:eastAsiaTheme="minorEastAsia" w:cstheme="minorEastAsia"/>
                <w:color w:val="auto"/>
                <w:kern w:val="2"/>
                <w:sz w:val="24"/>
                <w:szCs w:val="24"/>
                <w:highlight w:val="none"/>
              </w:rPr>
            </w:pPr>
          </w:p>
        </w:tc>
        <w:tc>
          <w:tcPr>
            <w:tcW w:w="2371" w:type="dxa"/>
            <w:shd w:val="clear" w:color="auto" w:fill="auto"/>
            <w:vAlign w:val="center"/>
          </w:tcPr>
          <w:p w14:paraId="00E8D958">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jc w:val="center"/>
              <w:rPr>
                <w:rFonts w:hint="eastAsia" w:ascii="宋体" w:hAnsi="宋体"/>
                <w:color w:val="auto"/>
                <w:sz w:val="24"/>
                <w:szCs w:val="24"/>
                <w:highlight w:val="none"/>
              </w:rPr>
            </w:pPr>
            <w:r>
              <w:rPr>
                <w:rFonts w:hint="eastAsia" w:ascii="宋体" w:hAnsi="宋体"/>
                <w:color w:val="auto"/>
                <w:sz w:val="24"/>
                <w:szCs w:val="24"/>
                <w:highlight w:val="none"/>
              </w:rPr>
              <w:t>响应产品彩页</w:t>
            </w:r>
          </w:p>
        </w:tc>
        <w:tc>
          <w:tcPr>
            <w:tcW w:w="5873" w:type="dxa"/>
            <w:shd w:val="clear" w:color="auto" w:fill="auto"/>
            <w:vAlign w:val="center"/>
          </w:tcPr>
          <w:p w14:paraId="082642D7">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rPr>
                <w:rFonts w:hint="eastAsia" w:ascii="宋体" w:hAnsi="宋体"/>
                <w:color w:val="auto"/>
                <w:sz w:val="24"/>
                <w:szCs w:val="24"/>
                <w:highlight w:val="none"/>
              </w:rPr>
            </w:pPr>
            <w:r>
              <w:rPr>
                <w:rFonts w:hint="eastAsia" w:ascii="宋体" w:hAnsi="宋体"/>
                <w:color w:val="auto"/>
                <w:sz w:val="24"/>
                <w:szCs w:val="24"/>
                <w:highlight w:val="none"/>
              </w:rPr>
              <w:t>提供车辆的彩色样图。</w:t>
            </w:r>
          </w:p>
        </w:tc>
      </w:tr>
      <w:tr w14:paraId="2441B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1040" w:type="dxa"/>
            <w:vMerge w:val="continue"/>
            <w:vAlign w:val="top"/>
          </w:tcPr>
          <w:p w14:paraId="5AFD792D">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rPr>
                <w:rFonts w:hint="eastAsia" w:asciiTheme="minorEastAsia" w:hAnsiTheme="minorEastAsia" w:eastAsiaTheme="minorEastAsia" w:cstheme="minorEastAsia"/>
                <w:color w:val="auto"/>
                <w:kern w:val="2"/>
                <w:sz w:val="24"/>
                <w:szCs w:val="24"/>
                <w:highlight w:val="none"/>
              </w:rPr>
            </w:pPr>
          </w:p>
        </w:tc>
        <w:tc>
          <w:tcPr>
            <w:tcW w:w="2371" w:type="dxa"/>
            <w:shd w:val="clear" w:color="auto" w:fill="auto"/>
            <w:vAlign w:val="center"/>
          </w:tcPr>
          <w:p w14:paraId="308D98F2">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宋体" w:hAnsi="宋体"/>
                <w:color w:val="auto"/>
                <w:sz w:val="24"/>
                <w:szCs w:val="24"/>
                <w:highlight w:val="none"/>
              </w:rPr>
              <w:t>其他要求</w:t>
            </w:r>
          </w:p>
        </w:tc>
        <w:tc>
          <w:tcPr>
            <w:tcW w:w="5873" w:type="dxa"/>
            <w:shd w:val="clear" w:color="auto" w:fill="auto"/>
            <w:vAlign w:val="center"/>
          </w:tcPr>
          <w:p w14:paraId="26F0B88C">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宋体" w:hAnsi="宋体"/>
                <w:color w:val="auto"/>
                <w:sz w:val="24"/>
                <w:szCs w:val="24"/>
                <w:highlight w:val="none"/>
              </w:rPr>
              <w:t>符合法律、法规和</w:t>
            </w:r>
            <w:r>
              <w:rPr>
                <w:rFonts w:hint="eastAsia" w:ascii="宋体" w:hAnsi="宋体"/>
                <w:color w:val="auto"/>
                <w:sz w:val="24"/>
                <w:szCs w:val="24"/>
                <w:highlight w:val="none"/>
                <w:lang w:val="zh-CN" w:eastAsia="zh-CN"/>
              </w:rPr>
              <w:t>询价</w:t>
            </w:r>
            <w:r>
              <w:rPr>
                <w:rFonts w:hint="eastAsia" w:ascii="宋体" w:hAnsi="宋体"/>
                <w:color w:val="auto"/>
                <w:sz w:val="24"/>
                <w:szCs w:val="24"/>
                <w:highlight w:val="none"/>
                <w:lang w:eastAsia="zh-CN"/>
              </w:rPr>
              <w:t>文件</w:t>
            </w:r>
            <w:r>
              <w:rPr>
                <w:rFonts w:hint="eastAsia" w:ascii="宋体" w:hAnsi="宋体"/>
                <w:color w:val="auto"/>
                <w:sz w:val="24"/>
                <w:szCs w:val="24"/>
                <w:highlight w:val="none"/>
              </w:rPr>
              <w:t>中规定的其他实质性要求。</w:t>
            </w:r>
          </w:p>
        </w:tc>
      </w:tr>
      <w:tr w14:paraId="1C9C0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jc w:val="center"/>
        </w:trPr>
        <w:tc>
          <w:tcPr>
            <w:tcW w:w="1040" w:type="dxa"/>
            <w:vMerge w:val="continue"/>
            <w:vAlign w:val="top"/>
          </w:tcPr>
          <w:p w14:paraId="47055B5C">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rPr>
                <w:rFonts w:hint="eastAsia" w:asciiTheme="minorEastAsia" w:hAnsiTheme="minorEastAsia" w:eastAsiaTheme="minorEastAsia" w:cstheme="minorEastAsia"/>
                <w:color w:val="auto"/>
                <w:kern w:val="2"/>
                <w:sz w:val="24"/>
                <w:szCs w:val="24"/>
                <w:highlight w:val="none"/>
              </w:rPr>
            </w:pPr>
          </w:p>
        </w:tc>
        <w:tc>
          <w:tcPr>
            <w:tcW w:w="2371" w:type="dxa"/>
            <w:shd w:val="clear" w:color="auto" w:fill="auto"/>
            <w:vAlign w:val="center"/>
          </w:tcPr>
          <w:p w14:paraId="7FF86F97">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ascii="宋体" w:hAnsi="宋体"/>
                <w:color w:val="auto"/>
                <w:sz w:val="24"/>
                <w:szCs w:val="24"/>
                <w:highlight w:val="none"/>
              </w:rPr>
              <w:t>报价</w:t>
            </w:r>
          </w:p>
        </w:tc>
        <w:tc>
          <w:tcPr>
            <w:tcW w:w="5873" w:type="dxa"/>
            <w:shd w:val="clear" w:color="auto" w:fill="auto"/>
            <w:vAlign w:val="center"/>
          </w:tcPr>
          <w:p w14:paraId="721B89E6">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宋体" w:hAnsi="宋体"/>
                <w:color w:val="auto"/>
                <w:sz w:val="24"/>
                <w:szCs w:val="24"/>
                <w:highlight w:val="none"/>
                <w:lang w:eastAsia="zh-CN"/>
              </w:rPr>
              <w:t>供应商</w:t>
            </w:r>
            <w:r>
              <w:rPr>
                <w:rFonts w:hint="eastAsia" w:ascii="宋体" w:hAnsi="宋体" w:cs="宋体"/>
                <w:color w:val="auto"/>
                <w:sz w:val="24"/>
                <w:szCs w:val="24"/>
                <w:highlight w:val="none"/>
              </w:rPr>
              <w:t>在一个报价项目中，</w:t>
            </w:r>
            <w:r>
              <w:rPr>
                <w:rFonts w:hint="eastAsia" w:ascii="宋体" w:hAnsi="宋体"/>
                <w:color w:val="auto"/>
                <w:sz w:val="24"/>
                <w:szCs w:val="24"/>
                <w:highlight w:val="none"/>
              </w:rPr>
              <w:t>根据自身的承受能力报出一个完整、有效且合理的价格，不得提交选择性报价。</w:t>
            </w:r>
          </w:p>
        </w:tc>
      </w:tr>
      <w:tr w14:paraId="3C9D0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40" w:type="dxa"/>
            <w:vMerge w:val="continue"/>
            <w:vAlign w:val="top"/>
          </w:tcPr>
          <w:p w14:paraId="3A622EE3">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rPr>
                <w:rFonts w:hint="eastAsia" w:asciiTheme="minorEastAsia" w:hAnsiTheme="minorEastAsia" w:eastAsiaTheme="minorEastAsia" w:cstheme="minorEastAsia"/>
                <w:color w:val="auto"/>
                <w:kern w:val="2"/>
                <w:sz w:val="24"/>
                <w:szCs w:val="24"/>
                <w:highlight w:val="none"/>
              </w:rPr>
            </w:pPr>
          </w:p>
        </w:tc>
        <w:tc>
          <w:tcPr>
            <w:tcW w:w="2371" w:type="dxa"/>
            <w:vAlign w:val="center"/>
          </w:tcPr>
          <w:p w14:paraId="3C85EE3E">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jc w:val="center"/>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最后报价价格扣除标准</w:t>
            </w:r>
          </w:p>
        </w:tc>
        <w:tc>
          <w:tcPr>
            <w:tcW w:w="5873" w:type="dxa"/>
            <w:vAlign w:val="center"/>
          </w:tcPr>
          <w:p w14:paraId="477D827A">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rPr>
                <w:rFonts w:hint="eastAsia" w:ascii="宋体" w:hAnsi="宋体" w:eastAsia="宋体" w:cs="宋体"/>
                <w:color w:val="auto"/>
                <w:sz w:val="24"/>
                <w:szCs w:val="24"/>
                <w:highlight w:val="none"/>
                <w:lang w:val="en-US" w:eastAsia="zh-CN"/>
              </w:rPr>
            </w:pPr>
            <w:bookmarkStart w:id="326" w:name="OLE_LINK25"/>
            <w:r>
              <w:rPr>
                <w:rFonts w:hint="eastAsia" w:ascii="宋体" w:hAnsi="宋体" w:eastAsia="宋体" w:cs="宋体"/>
                <w:color w:val="auto"/>
                <w:sz w:val="24"/>
                <w:szCs w:val="24"/>
                <w:highlight w:val="none"/>
                <w:lang w:val="en-US" w:eastAsia="zh-CN"/>
              </w:rPr>
              <w:t>1.因落实政府采购政策进行价格调整的，以调整后的价格计算最后报价；</w:t>
            </w:r>
          </w:p>
          <w:p w14:paraId="440A1C66">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2.若货物为小微型企业（残疾人福利性单位、监狱企业）产品、服务，须按</w:t>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val="en-US" w:eastAsia="zh-CN"/>
              </w:rPr>
              <w:t>文件格式要求提供中小企业声明函（详见第五章响应文件格式），经</w:t>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val="en-US" w:eastAsia="zh-CN"/>
              </w:rPr>
              <w:t>小组核实方可获得价格扣除；</w:t>
            </w:r>
          </w:p>
          <w:p w14:paraId="68462A33">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3.对小型和微型企业产品的价格给予</w:t>
            </w:r>
            <w:r>
              <w:rPr>
                <w:rFonts w:hint="eastAsia" w:ascii="宋体" w:hAnsi="宋体" w:eastAsia="宋体" w:cs="宋体"/>
                <w:b/>
                <w:bCs/>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的扣除，用扣除后的价格参与评审（如为联合体，联合协议中约定，小型、微型企业的协议合同金额占到联合体协议合同总金额30%以上的，可给予联合体4%的价格扣除）；</w:t>
            </w:r>
          </w:p>
          <w:p w14:paraId="114D2A24">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4.残疾人福利性单位（监狱企业）产品、服务视同小型、微型企业产品、服务，享受同等价格扣除；</w:t>
            </w:r>
          </w:p>
          <w:p w14:paraId="5D9611BB">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5.供应商仅能获得一种政策的价格扣除，不重复享受；6.在货物采购项目中，供应商提供的货物既有中小企业制造货物，也有大型企业制造货物的，不享受中小企业扶持政策，不对价格进行扣除；</w:t>
            </w:r>
          </w:p>
          <w:p w14:paraId="45A3F374">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7.若货物为环境标志产品、节能产品（非强制节能产品）须按</w:t>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val="en-US" w:eastAsia="zh-CN"/>
              </w:rPr>
              <w:t>文件格式要求提供政府采购政策情况表（详见第五章响应文件格式），经</w:t>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val="en-US" w:eastAsia="zh-CN"/>
              </w:rPr>
              <w:t>小组核实方可获得优先采购。（注：优先采购指报价相同时供应商所投产品为环境标志产品、节能产品（非强制节能产品）所占比重高的，优先推荐成交候选人）；</w:t>
            </w:r>
          </w:p>
          <w:p w14:paraId="6793E23D">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 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bookmarkEnd w:id="326"/>
          </w:p>
        </w:tc>
      </w:tr>
    </w:tbl>
    <w:p w14:paraId="23D16701">
      <w:pPr>
        <w:keepNext w:val="0"/>
        <w:keepLines w:val="0"/>
        <w:pageBreakBefore w:val="0"/>
        <w:widowControl w:val="0"/>
        <w:tabs>
          <w:tab w:val="left" w:pos="360"/>
          <w:tab w:val="left" w:pos="420"/>
          <w:tab w:val="left" w:pos="900"/>
          <w:tab w:val="left" w:pos="1097"/>
        </w:tabs>
        <w:kinsoku/>
        <w:wordWrap w:val="0"/>
        <w:overflowPunct/>
        <w:topLinePunct w:val="0"/>
        <w:autoSpaceDE/>
        <w:autoSpaceDN/>
        <w:bidi w:val="0"/>
        <w:adjustRightInd w:val="0"/>
        <w:snapToGrid w:val="0"/>
        <w:spacing w:after="0" w:line="560" w:lineRule="atLeast"/>
        <w:ind w:left="0" w:leftChars="0" w:right="0" w:rightChars="0"/>
        <w:textAlignment w:val="baseline"/>
        <w:outlineLvl w:val="2"/>
        <w:rPr>
          <w:rFonts w:ascii="宋体" w:hAnsi="宋体" w:eastAsia="宋体" w:cs="Times New Roman"/>
          <w:b/>
          <w:color w:val="auto"/>
          <w:kern w:val="0"/>
          <w:sz w:val="24"/>
          <w:szCs w:val="24"/>
          <w:highlight w:val="none"/>
          <w:lang w:val="zh-CN"/>
        </w:rPr>
      </w:pPr>
      <w:bookmarkStart w:id="327" w:name="_Toc16734"/>
      <w:bookmarkStart w:id="328" w:name="_Toc4185"/>
      <w:r>
        <w:rPr>
          <w:rFonts w:hint="eastAsia" w:ascii="宋体" w:hAnsi="宋体" w:eastAsia="宋体" w:cs="Times New Roman"/>
          <w:b/>
          <w:color w:val="auto"/>
          <w:kern w:val="0"/>
          <w:sz w:val="24"/>
          <w:szCs w:val="24"/>
          <w:highlight w:val="none"/>
          <w:lang w:val="zh-CN"/>
        </w:rPr>
        <w:t>1.评审方法</w:t>
      </w:r>
      <w:bookmarkEnd w:id="315"/>
      <w:bookmarkEnd w:id="316"/>
      <w:bookmarkEnd w:id="317"/>
      <w:bookmarkEnd w:id="327"/>
      <w:bookmarkEnd w:id="328"/>
    </w:p>
    <w:p w14:paraId="3F668849">
      <w:pPr>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firstLine="480" w:firstLineChars="200"/>
        <w:rPr>
          <w:rFonts w:ascii="宋体" w:hAnsi="宋体" w:eastAsia="宋体" w:cs="Times New Roman"/>
          <w:color w:val="auto"/>
          <w:sz w:val="24"/>
          <w:szCs w:val="24"/>
          <w:highlight w:val="none"/>
        </w:rPr>
      </w:pPr>
      <w:bookmarkStart w:id="329" w:name="_Toc86124095"/>
      <w:bookmarkStart w:id="330" w:name="_Toc490231973"/>
      <w:bookmarkStart w:id="331" w:name="_Toc48271428"/>
      <w:bookmarkStart w:id="332" w:name="_Toc306110170"/>
      <w:r>
        <w:rPr>
          <w:rFonts w:hint="eastAsia" w:ascii="宋体" w:hAnsi="宋体" w:eastAsia="宋体" w:cs="Times New Roman"/>
          <w:color w:val="auto"/>
          <w:sz w:val="24"/>
          <w:szCs w:val="24"/>
          <w:highlight w:val="none"/>
        </w:rPr>
        <w:t>本次评审采用</w:t>
      </w:r>
      <w:r>
        <w:rPr>
          <w:rFonts w:hint="eastAsia" w:ascii="宋体" w:hAnsi="宋体" w:eastAsia="宋体" w:cs="Times New Roman"/>
          <w:color w:val="auto"/>
          <w:sz w:val="24"/>
          <w:szCs w:val="24"/>
          <w:highlight w:val="none"/>
          <w:u w:val="single"/>
          <w:lang w:eastAsia="zh-CN"/>
        </w:rPr>
        <w:t xml:space="preserve"> </w:t>
      </w:r>
      <w:r>
        <w:rPr>
          <w:rFonts w:hint="eastAsia" w:ascii="宋体" w:hAnsi="宋体" w:eastAsia="宋体" w:cs="Times New Roman"/>
          <w:b/>
          <w:bCs/>
          <w:color w:val="auto"/>
          <w:sz w:val="24"/>
          <w:szCs w:val="24"/>
          <w:highlight w:val="none"/>
          <w:u w:val="single"/>
        </w:rPr>
        <w:t>最低评标价法</w:t>
      </w:r>
      <w:r>
        <w:rPr>
          <w:rFonts w:hint="eastAsia" w:ascii="宋体" w:hAnsi="宋体" w:eastAsia="宋体" w:cs="Times New Roman"/>
          <w:b/>
          <w:bCs/>
          <w:color w:val="auto"/>
          <w:sz w:val="24"/>
          <w:szCs w:val="24"/>
          <w:highlight w:val="none"/>
          <w:u w:val="single"/>
          <w:lang w:eastAsia="zh-CN"/>
        </w:rPr>
        <w:t xml:space="preserve"> </w:t>
      </w:r>
      <w:r>
        <w:rPr>
          <w:rFonts w:hint="eastAsia" w:ascii="宋体" w:hAnsi="宋体" w:eastAsia="宋体" w:cs="Times New Roman"/>
          <w:color w:val="auto"/>
          <w:sz w:val="24"/>
          <w:szCs w:val="24"/>
          <w:highlight w:val="none"/>
        </w:rPr>
        <w:t>。询价小组根据供应商的响应文件，对通过资格性审查、符合性审查的响应文件，按照最后报价由低到高的顺序提出3名以上成交候选人，（</w:t>
      </w:r>
      <w:r>
        <w:rPr>
          <w:rFonts w:ascii="宋体" w:hAnsi="宋体" w:eastAsia="宋体" w:cs="宋体"/>
          <w:color w:val="auto"/>
          <w:sz w:val="24"/>
          <w:szCs w:val="24"/>
          <w:highlight w:val="none"/>
        </w:rPr>
        <w:t>报价相同时，依次按环境标志产品、节能产品（非强制节能产品）所占比重、主要技术指标高优先、质保期长优先、交货时间短优先、故障到达时间短优先的顺序，排列各供应商的次序</w:t>
      </w:r>
      <w:r>
        <w:rPr>
          <w:rFonts w:hint="eastAsia" w:ascii="宋体" w:hAnsi="宋体" w:eastAsia="宋体" w:cs="宋体"/>
          <w:color w:val="auto"/>
          <w:sz w:val="24"/>
          <w:szCs w:val="24"/>
          <w:highlight w:val="none"/>
          <w:lang w:eastAsia="zh-CN"/>
        </w:rPr>
        <w:t>，</w:t>
      </w:r>
      <w:r>
        <w:rPr>
          <w:rFonts w:hint="eastAsia" w:ascii="宋体" w:hAnsi="宋体" w:eastAsia="宋体" w:cs="Times New Roman"/>
          <w:color w:val="auto"/>
          <w:sz w:val="24"/>
          <w:szCs w:val="24"/>
          <w:highlight w:val="none"/>
        </w:rPr>
        <w:t>推荐成交候选人</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w:t>
      </w:r>
    </w:p>
    <w:p w14:paraId="69D6F806">
      <w:pPr>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firstLine="482" w:firstLineChars="200"/>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注：本办法所述价格排序使用的最后报价为落实政府采购政策进行价格扣除后的供应商最后报价。</w:t>
      </w:r>
    </w:p>
    <w:p w14:paraId="12B2708F">
      <w:pPr>
        <w:keepNext w:val="0"/>
        <w:keepLines w:val="0"/>
        <w:pageBreakBefore w:val="0"/>
        <w:widowControl w:val="0"/>
        <w:tabs>
          <w:tab w:val="left" w:pos="360"/>
          <w:tab w:val="left" w:pos="420"/>
          <w:tab w:val="left" w:pos="900"/>
          <w:tab w:val="left" w:pos="1097"/>
        </w:tabs>
        <w:kinsoku/>
        <w:wordWrap w:val="0"/>
        <w:overflowPunct/>
        <w:topLinePunct w:val="0"/>
        <w:autoSpaceDE/>
        <w:autoSpaceDN/>
        <w:bidi w:val="0"/>
        <w:adjustRightInd w:val="0"/>
        <w:snapToGrid w:val="0"/>
        <w:spacing w:after="0" w:line="560" w:lineRule="atLeast"/>
        <w:ind w:left="0" w:leftChars="0" w:right="0" w:rightChars="0"/>
        <w:textAlignment w:val="baseline"/>
        <w:outlineLvl w:val="2"/>
        <w:rPr>
          <w:rFonts w:ascii="宋体" w:hAnsi="宋体" w:eastAsia="宋体" w:cs="Times New Roman"/>
          <w:b/>
          <w:color w:val="auto"/>
          <w:kern w:val="0"/>
          <w:sz w:val="24"/>
          <w:szCs w:val="24"/>
          <w:highlight w:val="none"/>
          <w:lang w:val="zh-CN"/>
        </w:rPr>
      </w:pPr>
      <w:bookmarkStart w:id="333" w:name="_Toc24224"/>
      <w:bookmarkStart w:id="334" w:name="_Toc32235"/>
      <w:r>
        <w:rPr>
          <w:rFonts w:hint="eastAsia" w:ascii="宋体" w:hAnsi="宋体" w:eastAsia="宋体" w:cs="Times New Roman"/>
          <w:b/>
          <w:color w:val="auto"/>
          <w:kern w:val="0"/>
          <w:sz w:val="24"/>
          <w:szCs w:val="24"/>
          <w:highlight w:val="none"/>
          <w:lang w:val="zh-CN"/>
        </w:rPr>
        <w:t>2.评审标准</w:t>
      </w:r>
      <w:bookmarkEnd w:id="329"/>
      <w:bookmarkEnd w:id="330"/>
      <w:bookmarkEnd w:id="331"/>
      <w:bookmarkEnd w:id="332"/>
      <w:bookmarkEnd w:id="333"/>
      <w:bookmarkEnd w:id="334"/>
    </w:p>
    <w:p w14:paraId="759F3CC3">
      <w:pPr>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firstLine="480" w:firstLineChars="200"/>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2.1</w:t>
      </w:r>
      <w:r>
        <w:rPr>
          <w:rFonts w:hint="eastAsia" w:ascii="宋体" w:hAnsi="宋体" w:cs="Times New Roman"/>
          <w:color w:val="auto"/>
          <w:sz w:val="24"/>
          <w:szCs w:val="24"/>
          <w:highlight w:val="none"/>
        </w:rPr>
        <w:t>资格性评审标准</w:t>
      </w:r>
      <w:r>
        <w:rPr>
          <w:rFonts w:hint="eastAsia" w:ascii="宋体" w:hAnsi="宋体" w:cs="Times New Roman"/>
          <w:color w:val="auto"/>
          <w:sz w:val="24"/>
          <w:szCs w:val="24"/>
          <w:highlight w:val="none"/>
          <w:lang w:eastAsia="zh-CN"/>
        </w:rPr>
        <w:t>：</w:t>
      </w:r>
      <w:r>
        <w:rPr>
          <w:rFonts w:ascii="宋体" w:hAnsi="宋体" w:eastAsia="宋体" w:cs="Times New Roman"/>
          <w:color w:val="auto"/>
          <w:sz w:val="24"/>
          <w:szCs w:val="24"/>
          <w:highlight w:val="none"/>
        </w:rPr>
        <w:t>依据法律法规和</w:t>
      </w:r>
      <w:r>
        <w:rPr>
          <w:rFonts w:hint="eastAsia" w:ascii="宋体" w:hAnsi="宋体" w:eastAsia="宋体" w:cs="Times New Roman"/>
          <w:color w:val="auto"/>
          <w:sz w:val="24"/>
          <w:szCs w:val="24"/>
          <w:highlight w:val="none"/>
        </w:rPr>
        <w:t>询价</w:t>
      </w:r>
      <w:r>
        <w:rPr>
          <w:rFonts w:ascii="宋体" w:hAnsi="宋体" w:eastAsia="宋体" w:cs="Times New Roman"/>
          <w:color w:val="auto"/>
          <w:sz w:val="24"/>
          <w:szCs w:val="24"/>
          <w:highlight w:val="none"/>
        </w:rPr>
        <w:t>文件的规定，对</w:t>
      </w:r>
      <w:r>
        <w:rPr>
          <w:rFonts w:hint="eastAsia" w:ascii="宋体" w:hAnsi="宋体" w:eastAsia="宋体" w:cs="Times New Roman"/>
          <w:color w:val="auto"/>
          <w:sz w:val="24"/>
          <w:szCs w:val="24"/>
          <w:highlight w:val="none"/>
          <w:lang w:val="en-US" w:eastAsia="zh-CN"/>
        </w:rPr>
        <w:t>响应</w:t>
      </w:r>
      <w:r>
        <w:rPr>
          <w:rFonts w:hint="eastAsia" w:ascii="宋体" w:hAnsi="宋体" w:eastAsia="宋体" w:cs="Times New Roman"/>
          <w:color w:val="auto"/>
          <w:sz w:val="24"/>
          <w:szCs w:val="24"/>
          <w:highlight w:val="none"/>
        </w:rPr>
        <w:t>文件</w:t>
      </w:r>
      <w:r>
        <w:rPr>
          <w:rFonts w:ascii="宋体" w:hAnsi="宋体" w:eastAsia="宋体" w:cs="Times New Roman"/>
          <w:color w:val="auto"/>
          <w:sz w:val="24"/>
          <w:szCs w:val="24"/>
          <w:highlight w:val="none"/>
        </w:rPr>
        <w:t>中的资格证明等进行审查，以确定供应商是否具备</w:t>
      </w:r>
      <w:r>
        <w:rPr>
          <w:rFonts w:hint="eastAsia" w:ascii="宋体" w:hAnsi="宋体" w:eastAsia="宋体" w:cs="Times New Roman"/>
          <w:color w:val="auto"/>
          <w:sz w:val="24"/>
          <w:szCs w:val="24"/>
          <w:highlight w:val="none"/>
        </w:rPr>
        <w:t>报价</w:t>
      </w:r>
      <w:r>
        <w:rPr>
          <w:rFonts w:ascii="宋体" w:hAnsi="宋体" w:eastAsia="宋体" w:cs="Times New Roman"/>
          <w:color w:val="auto"/>
          <w:sz w:val="24"/>
          <w:szCs w:val="24"/>
          <w:highlight w:val="none"/>
        </w:rPr>
        <w:t>资格</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见评审办法前附表</w:t>
      </w:r>
      <w:r>
        <w:rPr>
          <w:rFonts w:hint="eastAsia" w:ascii="宋体" w:hAnsi="宋体" w:eastAsia="宋体" w:cs="Times New Roman"/>
          <w:color w:val="auto"/>
          <w:sz w:val="24"/>
          <w:szCs w:val="24"/>
          <w:highlight w:val="none"/>
          <w:lang w:eastAsia="zh-CN"/>
        </w:rPr>
        <w:t>；</w:t>
      </w:r>
    </w:p>
    <w:p w14:paraId="10785F65">
      <w:pPr>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firstLine="480" w:firstLineChars="200"/>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2.2</w:t>
      </w:r>
      <w:r>
        <w:rPr>
          <w:rFonts w:hint="eastAsia" w:ascii="宋体" w:hAnsi="宋体" w:eastAsia="宋体" w:cs="Times New Roman"/>
          <w:color w:val="auto"/>
          <w:sz w:val="24"/>
          <w:szCs w:val="24"/>
          <w:highlight w:val="none"/>
          <w:lang w:eastAsia="zh-CN"/>
        </w:rPr>
        <w:t xml:space="preserve"> </w:t>
      </w:r>
      <w:r>
        <w:rPr>
          <w:rFonts w:hint="eastAsia" w:ascii="宋体" w:hAnsi="宋体" w:eastAsia="宋体" w:cs="Times New Roman"/>
          <w:color w:val="auto"/>
          <w:sz w:val="24"/>
          <w:szCs w:val="24"/>
          <w:highlight w:val="none"/>
        </w:rPr>
        <w:t>符合性评审标准</w:t>
      </w:r>
      <w:r>
        <w:rPr>
          <w:rFonts w:hint="eastAsia" w:ascii="宋体" w:hAnsi="宋体" w:eastAsia="宋体" w:cs="Times New Roman"/>
          <w:color w:val="auto"/>
          <w:sz w:val="24"/>
          <w:szCs w:val="24"/>
          <w:highlight w:val="none"/>
          <w:lang w:eastAsia="zh-CN"/>
        </w:rPr>
        <w:t>：</w:t>
      </w:r>
      <w:r>
        <w:rPr>
          <w:rFonts w:ascii="宋体" w:hAnsi="宋体" w:eastAsia="宋体" w:cs="Times New Roman"/>
          <w:color w:val="auto"/>
          <w:sz w:val="24"/>
          <w:szCs w:val="24"/>
          <w:highlight w:val="none"/>
        </w:rPr>
        <w:t>依据</w:t>
      </w:r>
      <w:r>
        <w:rPr>
          <w:rFonts w:hint="eastAsia" w:ascii="宋体" w:hAnsi="宋体" w:eastAsia="宋体" w:cs="Times New Roman"/>
          <w:color w:val="auto"/>
          <w:sz w:val="24"/>
          <w:szCs w:val="24"/>
          <w:highlight w:val="none"/>
        </w:rPr>
        <w:t>询价</w:t>
      </w:r>
      <w:r>
        <w:rPr>
          <w:rFonts w:ascii="宋体" w:hAnsi="宋体" w:eastAsia="宋体" w:cs="Times New Roman"/>
          <w:color w:val="auto"/>
          <w:sz w:val="24"/>
          <w:szCs w:val="24"/>
          <w:highlight w:val="none"/>
        </w:rPr>
        <w:t>文件的规定，从</w:t>
      </w:r>
      <w:r>
        <w:rPr>
          <w:rFonts w:hint="eastAsia" w:ascii="宋体" w:hAnsi="宋体" w:eastAsia="宋体" w:cs="Times New Roman"/>
          <w:color w:val="auto"/>
          <w:sz w:val="24"/>
          <w:szCs w:val="24"/>
          <w:highlight w:val="none"/>
          <w:lang w:val="en-US" w:eastAsia="zh-CN"/>
        </w:rPr>
        <w:t>响应</w:t>
      </w:r>
      <w:r>
        <w:rPr>
          <w:rFonts w:hint="eastAsia" w:ascii="宋体" w:hAnsi="宋体" w:eastAsia="宋体" w:cs="Times New Roman"/>
          <w:color w:val="auto"/>
          <w:sz w:val="24"/>
          <w:szCs w:val="24"/>
          <w:highlight w:val="none"/>
        </w:rPr>
        <w:t>文件</w:t>
      </w:r>
      <w:r>
        <w:rPr>
          <w:rFonts w:ascii="宋体" w:hAnsi="宋体" w:eastAsia="宋体" w:cs="Times New Roman"/>
          <w:color w:val="auto"/>
          <w:sz w:val="24"/>
          <w:szCs w:val="24"/>
          <w:highlight w:val="none"/>
        </w:rPr>
        <w:t>的有效性、完整性和对</w:t>
      </w:r>
      <w:r>
        <w:rPr>
          <w:rFonts w:hint="eastAsia" w:ascii="宋体" w:hAnsi="宋体" w:eastAsia="宋体" w:cs="Times New Roman"/>
          <w:color w:val="auto"/>
          <w:sz w:val="24"/>
          <w:szCs w:val="24"/>
          <w:highlight w:val="none"/>
        </w:rPr>
        <w:t>询价</w:t>
      </w:r>
      <w:r>
        <w:rPr>
          <w:rFonts w:ascii="宋体" w:hAnsi="宋体" w:eastAsia="宋体" w:cs="Times New Roman"/>
          <w:color w:val="auto"/>
          <w:sz w:val="24"/>
          <w:szCs w:val="24"/>
          <w:highlight w:val="none"/>
        </w:rPr>
        <w:t>文件的响应程度进行审查，以确定是否对</w:t>
      </w:r>
      <w:r>
        <w:rPr>
          <w:rFonts w:hint="eastAsia" w:ascii="宋体" w:hAnsi="宋体" w:eastAsia="宋体" w:cs="Times New Roman"/>
          <w:color w:val="auto"/>
          <w:sz w:val="24"/>
          <w:szCs w:val="24"/>
          <w:highlight w:val="none"/>
        </w:rPr>
        <w:t>询价</w:t>
      </w:r>
      <w:r>
        <w:rPr>
          <w:rFonts w:ascii="宋体" w:hAnsi="宋体" w:eastAsia="宋体" w:cs="Times New Roman"/>
          <w:color w:val="auto"/>
          <w:sz w:val="24"/>
          <w:szCs w:val="24"/>
          <w:highlight w:val="none"/>
        </w:rPr>
        <w:t>文件的实质性要求作出响应</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见评审办法前附表</w:t>
      </w:r>
      <w:r>
        <w:rPr>
          <w:rFonts w:hint="eastAsia" w:ascii="宋体" w:hAnsi="宋体" w:eastAsia="宋体" w:cs="Times New Roman"/>
          <w:color w:val="auto"/>
          <w:sz w:val="24"/>
          <w:szCs w:val="24"/>
          <w:highlight w:val="none"/>
          <w:lang w:eastAsia="zh-CN"/>
        </w:rPr>
        <w:t>；</w:t>
      </w:r>
    </w:p>
    <w:p w14:paraId="0A05E924">
      <w:pPr>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firstLine="480" w:firstLineChars="200"/>
        <w:textAlignment w:val="auto"/>
        <w:rPr>
          <w:rFonts w:eastAsia="仿宋_GB2312"/>
          <w:color w:val="auto"/>
          <w:sz w:val="24"/>
          <w:szCs w:val="24"/>
          <w:highlight w:val="none"/>
        </w:rPr>
      </w:pPr>
      <w:bookmarkStart w:id="335" w:name="_Toc191374451"/>
      <w:bookmarkStart w:id="336" w:name="_Toc86124098"/>
      <w:bookmarkStart w:id="337" w:name="_Toc48271431"/>
      <w:bookmarkStart w:id="338" w:name="_Toc490231974"/>
      <w:bookmarkStart w:id="339" w:name="_Toc306110173"/>
      <w:r>
        <w:rPr>
          <w:rFonts w:hint="eastAsia" w:ascii="宋体" w:hAnsi="宋体" w:eastAsia="宋体" w:cs="Times New Roman"/>
          <w:color w:val="auto"/>
          <w:sz w:val="24"/>
          <w:szCs w:val="24"/>
          <w:highlight w:val="none"/>
          <w:lang w:val="en-US" w:eastAsia="zh-CN"/>
        </w:rPr>
        <w:t>2.3</w:t>
      </w:r>
      <w:r>
        <w:rPr>
          <w:rFonts w:hint="eastAsia" w:ascii="宋体" w:hAnsi="宋体" w:eastAsia="宋体" w:cs="Times New Roman"/>
          <w:color w:val="auto"/>
          <w:sz w:val="24"/>
          <w:szCs w:val="24"/>
          <w:highlight w:val="none"/>
        </w:rPr>
        <w:t>最后报价价格扣除标准：依据法律法规和询价文件的规定，对符合价格扣除条件的供应商的最后报价进行价格扣除，经价格扣除后的最后报价作为询价小组排序推荐成交候选人的依据。</w:t>
      </w:r>
    </w:p>
    <w:bookmarkEnd w:id="335"/>
    <w:bookmarkEnd w:id="336"/>
    <w:bookmarkEnd w:id="337"/>
    <w:bookmarkEnd w:id="338"/>
    <w:bookmarkEnd w:id="339"/>
    <w:p w14:paraId="506D120C">
      <w:pPr>
        <w:keepNext w:val="0"/>
        <w:keepLines w:val="0"/>
        <w:pageBreakBefore w:val="0"/>
        <w:widowControl w:val="0"/>
        <w:numPr>
          <w:ilvl w:val="0"/>
          <w:numId w:val="0"/>
        </w:numPr>
        <w:tabs>
          <w:tab w:val="left" w:pos="360"/>
          <w:tab w:val="left" w:pos="420"/>
          <w:tab w:val="left" w:pos="900"/>
          <w:tab w:val="left" w:pos="1097"/>
        </w:tabs>
        <w:kinsoku/>
        <w:wordWrap w:val="0"/>
        <w:overflowPunct/>
        <w:topLinePunct w:val="0"/>
        <w:autoSpaceDE/>
        <w:autoSpaceDN/>
        <w:bidi w:val="0"/>
        <w:adjustRightInd w:val="0"/>
        <w:snapToGrid w:val="0"/>
        <w:spacing w:after="0" w:line="560" w:lineRule="atLeast"/>
        <w:ind w:left="0" w:leftChars="0" w:right="0" w:rightChars="0"/>
        <w:textAlignment w:val="baseline"/>
        <w:outlineLvl w:val="2"/>
        <w:rPr>
          <w:rFonts w:ascii="宋体" w:hAnsi="宋体" w:cs="Times New Roman"/>
          <w:b/>
          <w:color w:val="auto"/>
          <w:kern w:val="0"/>
          <w:sz w:val="24"/>
          <w:szCs w:val="24"/>
          <w:highlight w:val="none"/>
        </w:rPr>
      </w:pPr>
      <w:bookmarkStart w:id="340" w:name="_Toc5254"/>
      <w:bookmarkStart w:id="341" w:name="_Toc20085"/>
      <w:r>
        <w:rPr>
          <w:rFonts w:hint="eastAsia" w:ascii="宋体" w:hAnsi="宋体" w:cs="Times New Roman"/>
          <w:b/>
          <w:color w:val="auto"/>
          <w:kern w:val="0"/>
          <w:sz w:val="24"/>
          <w:szCs w:val="24"/>
          <w:highlight w:val="none"/>
          <w:lang w:val="en-US" w:eastAsia="zh-CN"/>
        </w:rPr>
        <w:t>3.</w:t>
      </w:r>
      <w:r>
        <w:rPr>
          <w:rFonts w:hint="eastAsia" w:ascii="宋体" w:hAnsi="宋体" w:cs="Times New Roman"/>
          <w:b/>
          <w:color w:val="auto"/>
          <w:kern w:val="0"/>
          <w:sz w:val="24"/>
          <w:szCs w:val="24"/>
          <w:highlight w:val="none"/>
        </w:rPr>
        <w:t>响应文件如果出现计算或表达上的错误，修正错误的原则如下：</w:t>
      </w:r>
      <w:bookmarkEnd w:id="340"/>
      <w:bookmarkEnd w:id="341"/>
    </w:p>
    <w:p w14:paraId="050CF045">
      <w:pPr>
        <w:keepNext w:val="0"/>
        <w:keepLines w:val="0"/>
        <w:pageBreakBefore w:val="0"/>
        <w:widowControl w:val="0"/>
        <w:numPr>
          <w:ilvl w:val="0"/>
          <w:numId w:val="0"/>
        </w:numPr>
        <w:kinsoku/>
        <w:wordWrap w:val="0"/>
        <w:overflowPunct/>
        <w:topLinePunct w:val="0"/>
        <w:autoSpaceDE/>
        <w:autoSpaceDN/>
        <w:bidi w:val="0"/>
        <w:adjustRightInd w:val="0"/>
        <w:snapToGrid w:val="0"/>
        <w:spacing w:after="0" w:line="560" w:lineRule="atLeast"/>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报价的大写金额和小写金额不一致的，以大写金额为准；</w:t>
      </w:r>
    </w:p>
    <w:p w14:paraId="1EB7656F">
      <w:pPr>
        <w:keepNext w:val="0"/>
        <w:keepLines w:val="0"/>
        <w:pageBreakBefore w:val="0"/>
        <w:widowControl w:val="0"/>
        <w:numPr>
          <w:ilvl w:val="0"/>
          <w:numId w:val="0"/>
        </w:numPr>
        <w:kinsoku/>
        <w:wordWrap w:val="0"/>
        <w:overflowPunct/>
        <w:topLinePunct w:val="0"/>
        <w:autoSpaceDE/>
        <w:autoSpaceDN/>
        <w:bidi w:val="0"/>
        <w:adjustRightInd w:val="0"/>
        <w:snapToGrid w:val="0"/>
        <w:spacing w:after="0" w:line="560" w:lineRule="atLeast"/>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总价金额与按单价汇总金额不一致的，以单价汇总金额计算结果为准；</w:t>
      </w:r>
    </w:p>
    <w:p w14:paraId="1F4B6605">
      <w:pPr>
        <w:keepNext w:val="0"/>
        <w:keepLines w:val="0"/>
        <w:pageBreakBefore w:val="0"/>
        <w:widowControl w:val="0"/>
        <w:numPr>
          <w:ilvl w:val="0"/>
          <w:numId w:val="0"/>
        </w:numPr>
        <w:kinsoku/>
        <w:wordWrap w:val="0"/>
        <w:overflowPunct/>
        <w:topLinePunct w:val="0"/>
        <w:autoSpaceDE/>
        <w:autoSpaceDN/>
        <w:bidi w:val="0"/>
        <w:adjustRightInd w:val="0"/>
        <w:snapToGrid w:val="0"/>
        <w:spacing w:after="0" w:line="560" w:lineRule="atLeast"/>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单价金额小数点有明显错位的，应以总价为准，并修改单价；</w:t>
      </w:r>
    </w:p>
    <w:p w14:paraId="7AAF9E0A">
      <w:pPr>
        <w:keepNext w:val="0"/>
        <w:keepLines w:val="0"/>
        <w:pageBreakBefore w:val="0"/>
        <w:widowControl w:val="0"/>
        <w:numPr>
          <w:ilvl w:val="0"/>
          <w:numId w:val="0"/>
        </w:numPr>
        <w:kinsoku/>
        <w:wordWrap w:val="0"/>
        <w:overflowPunct/>
        <w:topLinePunct w:val="0"/>
        <w:autoSpaceDE/>
        <w:autoSpaceDN/>
        <w:bidi w:val="0"/>
        <w:adjustRightInd w:val="0"/>
        <w:snapToGrid w:val="0"/>
        <w:spacing w:after="0" w:line="560" w:lineRule="atLeast"/>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对不同文字文本响应文件的解释发生异议的，以中文文本为准；</w:t>
      </w:r>
    </w:p>
    <w:p w14:paraId="6EE83ED5">
      <w:pPr>
        <w:keepNext w:val="0"/>
        <w:keepLines w:val="0"/>
        <w:pageBreakBefore w:val="0"/>
        <w:widowControl w:val="0"/>
        <w:numPr>
          <w:ilvl w:val="0"/>
          <w:numId w:val="0"/>
        </w:numPr>
        <w:kinsoku/>
        <w:wordWrap w:val="0"/>
        <w:overflowPunct/>
        <w:topLinePunct w:val="0"/>
        <w:autoSpaceDE/>
        <w:autoSpaceDN/>
        <w:bidi w:val="0"/>
        <w:adjustRightInd w:val="0"/>
        <w:snapToGrid w:val="0"/>
        <w:spacing w:after="0" w:line="560" w:lineRule="atLeast"/>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按上述修正错误的原则及方法调整或修正响应文件的报价，供应商同意后，调整后的报价对供应商起约束作用。如果供应商不接受修正后的报价，则其申请将被拒绝。</w:t>
      </w:r>
    </w:p>
    <w:p w14:paraId="055A06E3">
      <w:pPr>
        <w:keepNext w:val="0"/>
        <w:keepLines w:val="0"/>
        <w:pageBreakBefore w:val="0"/>
        <w:widowControl w:val="0"/>
        <w:numPr>
          <w:ilvl w:val="0"/>
          <w:numId w:val="0"/>
        </w:numPr>
        <w:tabs>
          <w:tab w:val="left" w:pos="360"/>
          <w:tab w:val="left" w:pos="420"/>
          <w:tab w:val="left" w:pos="900"/>
          <w:tab w:val="left" w:pos="1097"/>
        </w:tabs>
        <w:kinsoku/>
        <w:wordWrap w:val="0"/>
        <w:overflowPunct/>
        <w:topLinePunct w:val="0"/>
        <w:autoSpaceDE/>
        <w:autoSpaceDN/>
        <w:bidi w:val="0"/>
        <w:adjustRightInd w:val="0"/>
        <w:snapToGrid w:val="0"/>
        <w:spacing w:after="0" w:line="560" w:lineRule="atLeast"/>
        <w:ind w:left="0" w:leftChars="0" w:right="0" w:rightChars="0"/>
        <w:textAlignment w:val="baseline"/>
        <w:outlineLvl w:val="2"/>
        <w:rPr>
          <w:rFonts w:ascii="宋体" w:hAnsi="宋体" w:cs="Times New Roman"/>
          <w:b/>
          <w:color w:val="auto"/>
          <w:kern w:val="0"/>
          <w:sz w:val="24"/>
          <w:szCs w:val="24"/>
          <w:highlight w:val="none"/>
        </w:rPr>
      </w:pPr>
      <w:bookmarkStart w:id="342" w:name="_Toc17499"/>
      <w:bookmarkStart w:id="343" w:name="_Toc11373"/>
      <w:bookmarkStart w:id="344" w:name="_Toc5042"/>
      <w:r>
        <w:rPr>
          <w:rFonts w:hint="eastAsia" w:ascii="宋体" w:hAnsi="宋体" w:cs="Times New Roman"/>
          <w:b/>
          <w:color w:val="auto"/>
          <w:kern w:val="0"/>
          <w:sz w:val="24"/>
          <w:szCs w:val="24"/>
          <w:highlight w:val="none"/>
          <w:lang w:val="en-US" w:eastAsia="zh-CN"/>
        </w:rPr>
        <w:t>4.</w:t>
      </w:r>
      <w:r>
        <w:rPr>
          <w:rFonts w:hint="eastAsia" w:ascii="宋体" w:hAnsi="宋体" w:cs="Times New Roman"/>
          <w:b/>
          <w:color w:val="auto"/>
          <w:kern w:val="0"/>
          <w:sz w:val="24"/>
          <w:szCs w:val="24"/>
          <w:highlight w:val="none"/>
        </w:rPr>
        <w:t>成交原则</w:t>
      </w:r>
      <w:bookmarkEnd w:id="342"/>
      <w:bookmarkEnd w:id="343"/>
      <w:bookmarkEnd w:id="344"/>
    </w:p>
    <w:p w14:paraId="16957D29">
      <w:pPr>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firstLine="480" w:firstLineChars="200"/>
        <w:rPr>
          <w:rFonts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4</w:t>
      </w:r>
      <w:r>
        <w:rPr>
          <w:rFonts w:hint="eastAsia" w:ascii="宋体" w:hAnsi="宋体" w:cs="Times New Roman"/>
          <w:color w:val="auto"/>
          <w:sz w:val="24"/>
          <w:szCs w:val="24"/>
          <w:highlight w:val="none"/>
        </w:rPr>
        <w:t>.1评</w:t>
      </w:r>
      <w:r>
        <w:rPr>
          <w:rFonts w:hint="eastAsia" w:ascii="宋体" w:hAnsi="宋体" w:cs="Times New Roman"/>
          <w:color w:val="auto"/>
          <w:sz w:val="24"/>
          <w:szCs w:val="24"/>
          <w:highlight w:val="none"/>
          <w:lang w:val="en-US" w:eastAsia="zh-CN"/>
        </w:rPr>
        <w:t>审</w:t>
      </w:r>
      <w:r>
        <w:rPr>
          <w:rFonts w:hint="eastAsia" w:ascii="宋体" w:hAnsi="宋体" w:cs="Times New Roman"/>
          <w:color w:val="auto"/>
          <w:sz w:val="24"/>
          <w:szCs w:val="24"/>
          <w:highlight w:val="none"/>
        </w:rPr>
        <w:t>办法</w:t>
      </w:r>
    </w:p>
    <w:p w14:paraId="030129C9">
      <w:pPr>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firstLine="480" w:firstLineChars="200"/>
        <w:rPr>
          <w:rFonts w:ascii="宋体" w:hAnsi="宋体" w:eastAsia="宋体" w:cs="Times New Roman"/>
          <w:color w:val="auto"/>
          <w:sz w:val="24"/>
          <w:szCs w:val="24"/>
          <w:highlight w:val="none"/>
        </w:rPr>
      </w:pPr>
      <w:r>
        <w:rPr>
          <w:rFonts w:hint="eastAsia" w:ascii="宋体" w:hAnsi="Courier New" w:cs="Courier New"/>
          <w:color w:val="auto"/>
          <w:sz w:val="24"/>
          <w:szCs w:val="24"/>
          <w:highlight w:val="none"/>
        </w:rPr>
        <w:t>询价小组应当从质量和服务均能满足采购文件实质性响应要求的供应商中，按照最后报价由低到高的顺序提出3名以上成交候选人；</w:t>
      </w:r>
    </w:p>
    <w:p w14:paraId="60B2655B">
      <w:pPr>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firstLine="480" w:firstLineChars="200"/>
        <w:rPr>
          <w:rFonts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4</w:t>
      </w:r>
      <w:r>
        <w:rPr>
          <w:rFonts w:hint="eastAsia" w:ascii="宋体" w:hAnsi="宋体" w:cs="Times New Roman"/>
          <w:color w:val="auto"/>
          <w:sz w:val="24"/>
          <w:szCs w:val="24"/>
          <w:highlight w:val="none"/>
        </w:rPr>
        <w:t>.2询价小组负责编制评审报告；</w:t>
      </w:r>
    </w:p>
    <w:p w14:paraId="5D2EBED1">
      <w:pPr>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firstLine="480" w:firstLineChars="200"/>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4</w:t>
      </w:r>
      <w:r>
        <w:rPr>
          <w:rFonts w:hint="eastAsia" w:ascii="宋体" w:hAnsi="宋体" w:cs="Times New Roman"/>
          <w:color w:val="auto"/>
          <w:sz w:val="24"/>
          <w:szCs w:val="24"/>
          <w:highlight w:val="none"/>
        </w:rPr>
        <w:t>.3成交供应商拒绝与采购人签订合同的，采购人可以按照评审报告推荐的成交候选人名单排序，确定下一候选人为成交供应商，也可以重新开展政府采购活动。</w:t>
      </w:r>
    </w:p>
    <w:p w14:paraId="4700CB4A">
      <w:pPr>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firstLine="480" w:firstLineChars="200"/>
        <w:rPr>
          <w:color w:val="auto"/>
          <w:sz w:val="24"/>
          <w:szCs w:val="24"/>
          <w:highlight w:val="none"/>
          <w:lang w:val="en-US"/>
        </w:rPr>
      </w:pPr>
      <w:r>
        <w:rPr>
          <w:rFonts w:hint="eastAsia" w:ascii="宋体" w:hAnsi="宋体" w:cs="Times New Roman"/>
          <w:color w:val="auto"/>
          <w:sz w:val="24"/>
          <w:szCs w:val="24"/>
          <w:highlight w:val="none"/>
          <w:lang w:val="en-US" w:eastAsia="zh-CN"/>
        </w:rPr>
        <w:t>4</w:t>
      </w:r>
      <w:r>
        <w:rPr>
          <w:rFonts w:hint="eastAsia" w:ascii="宋体" w:hAnsi="宋体" w:cs="Times New Roman"/>
          <w:color w:val="auto"/>
          <w:sz w:val="24"/>
          <w:szCs w:val="24"/>
          <w:highlight w:val="none"/>
        </w:rPr>
        <w:t>.4若遇特殊问题，由询价小组研究决定。</w:t>
      </w:r>
    </w:p>
    <w:p w14:paraId="54FD978B">
      <w:pPr>
        <w:keepNext w:val="0"/>
        <w:keepLines w:val="0"/>
        <w:pageBreakBefore w:val="0"/>
        <w:widowControl w:val="0"/>
        <w:tabs>
          <w:tab w:val="left" w:pos="360"/>
          <w:tab w:val="left" w:pos="420"/>
          <w:tab w:val="left" w:pos="900"/>
          <w:tab w:val="left" w:pos="1097"/>
        </w:tabs>
        <w:kinsoku/>
        <w:wordWrap w:val="0"/>
        <w:overflowPunct/>
        <w:topLinePunct w:val="0"/>
        <w:autoSpaceDE/>
        <w:autoSpaceDN/>
        <w:bidi w:val="0"/>
        <w:adjustRightInd w:val="0"/>
        <w:snapToGrid w:val="0"/>
        <w:spacing w:after="0" w:line="560" w:lineRule="atLeast"/>
        <w:ind w:left="0" w:leftChars="0" w:right="0" w:rightChars="0"/>
        <w:textAlignment w:val="baseline"/>
        <w:outlineLvl w:val="2"/>
        <w:rPr>
          <w:rFonts w:ascii="宋体" w:hAnsi="宋体" w:eastAsia="宋体" w:cs="Times New Roman"/>
          <w:b/>
          <w:color w:val="auto"/>
          <w:kern w:val="0"/>
          <w:sz w:val="24"/>
          <w:szCs w:val="24"/>
          <w:highlight w:val="none"/>
          <w:lang w:val="zh-CN"/>
        </w:rPr>
      </w:pPr>
      <w:bookmarkStart w:id="345" w:name="_Toc306110176"/>
      <w:bookmarkStart w:id="346" w:name="_Toc490231975"/>
      <w:bookmarkStart w:id="347" w:name="_Toc32034"/>
      <w:bookmarkStart w:id="348" w:name="_Toc9346"/>
      <w:bookmarkStart w:id="349" w:name="_Toc191374454"/>
      <w:bookmarkStart w:id="350" w:name="_Toc86124101"/>
      <w:r>
        <w:rPr>
          <w:rFonts w:hint="eastAsia" w:ascii="宋体" w:hAnsi="宋体" w:eastAsia="宋体" w:cs="Times New Roman"/>
          <w:b/>
          <w:color w:val="auto"/>
          <w:kern w:val="0"/>
          <w:sz w:val="24"/>
          <w:szCs w:val="24"/>
          <w:highlight w:val="none"/>
          <w:lang w:val="en-US" w:eastAsia="zh-CN"/>
        </w:rPr>
        <w:t>5</w:t>
      </w:r>
      <w:r>
        <w:rPr>
          <w:rFonts w:hint="eastAsia" w:ascii="宋体" w:hAnsi="宋体" w:eastAsia="宋体" w:cs="Times New Roman"/>
          <w:b/>
          <w:color w:val="auto"/>
          <w:kern w:val="0"/>
          <w:sz w:val="24"/>
          <w:szCs w:val="24"/>
          <w:highlight w:val="none"/>
          <w:lang w:val="zh-CN"/>
        </w:rPr>
        <w:t>.评审结果</w:t>
      </w:r>
      <w:bookmarkEnd w:id="345"/>
      <w:bookmarkEnd w:id="346"/>
      <w:bookmarkEnd w:id="347"/>
      <w:bookmarkEnd w:id="348"/>
    </w:p>
    <w:p w14:paraId="539DE35E">
      <w:pPr>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firstLine="600" w:firstLineChars="25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询价小组将对提供产品质量、服务均能满足询价文件规定的最低报价供应商归列为推荐成交的候选对象，采购人依照候选供应商的报价顺序，以有效报价最低者确定为成交供应商。</w:t>
      </w:r>
    </w:p>
    <w:p w14:paraId="282D6365">
      <w:pPr>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firstLine="600" w:firstLineChars="250"/>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rPr>
        <w:t>最终报价相同的，按技术指标优劣顺序排列。询价小组认为，排在前面的成交候选供应商的报价或者某些分项报价明显不合理或者低于成本，有可能影响商品质量和不能诚信履约的，应当要求其在规定的期限内提供书面文件予以解释说明，并提交相关证明材料；若供应商拒绝作出解释说明和不提交相关证明材料的，询价小组可以取消该供应商的成交候选资格，按顺序由排在后面的成交候选供应商递补，以此类推。</w:t>
      </w:r>
      <w:bookmarkEnd w:id="349"/>
      <w:bookmarkEnd w:id="350"/>
    </w:p>
    <w:p w14:paraId="7FB4557C">
      <w:pPr>
        <w:pageBreakBefore w:val="0"/>
        <w:kinsoku/>
        <w:overflowPunct/>
        <w:topLinePunct w:val="0"/>
        <w:bidi w:val="0"/>
        <w:adjustRightInd w:val="0"/>
        <w:snapToGrid w:val="0"/>
        <w:spacing w:after="0"/>
        <w:ind w:left="0" w:leftChars="0" w:right="0" w:rightChars="0"/>
        <w:jc w:val="center"/>
        <w:outlineLvl w:val="0"/>
        <w:rPr>
          <w:rFonts w:hint="eastAsia" w:ascii="方正小标宋简体" w:hAnsi="方正小标宋简体" w:eastAsia="方正小标宋简体" w:cs="方正小标宋简体"/>
          <w:color w:val="auto"/>
          <w:sz w:val="32"/>
          <w:szCs w:val="32"/>
          <w:highlight w:val="none"/>
          <w:lang w:val="zh-CN" w:eastAsia="zh-CN"/>
        </w:rPr>
      </w:pPr>
      <w:bookmarkStart w:id="351" w:name="_Toc27456"/>
    </w:p>
    <w:p w14:paraId="68C40ECC">
      <w:pPr>
        <w:pageBreakBefore w:val="0"/>
        <w:kinsoku/>
        <w:overflowPunct/>
        <w:topLinePunct w:val="0"/>
        <w:bidi w:val="0"/>
        <w:adjustRightInd w:val="0"/>
        <w:snapToGrid w:val="0"/>
        <w:spacing w:after="0"/>
        <w:ind w:left="0" w:leftChars="0" w:right="0" w:rightChars="0"/>
        <w:jc w:val="center"/>
        <w:outlineLvl w:val="0"/>
        <w:rPr>
          <w:rFonts w:hint="eastAsia" w:ascii="方正小标宋简体" w:hAnsi="方正小标宋简体" w:eastAsia="方正小标宋简体" w:cs="方正小标宋简体"/>
          <w:color w:val="auto"/>
          <w:sz w:val="32"/>
          <w:szCs w:val="32"/>
          <w:highlight w:val="none"/>
          <w:lang w:val="zh-CN" w:eastAsia="zh-CN"/>
        </w:rPr>
      </w:pPr>
    </w:p>
    <w:p w14:paraId="29BFD999">
      <w:pPr>
        <w:pageBreakBefore w:val="0"/>
        <w:kinsoku/>
        <w:overflowPunct/>
        <w:topLinePunct w:val="0"/>
        <w:bidi w:val="0"/>
        <w:adjustRightInd w:val="0"/>
        <w:snapToGrid w:val="0"/>
        <w:spacing w:after="0"/>
        <w:ind w:left="0" w:leftChars="0" w:right="0" w:rightChars="0"/>
        <w:jc w:val="center"/>
        <w:outlineLvl w:val="0"/>
        <w:rPr>
          <w:rFonts w:hint="eastAsia" w:ascii="方正小标宋简体" w:hAnsi="方正小标宋简体" w:eastAsia="方正小标宋简体" w:cs="方正小标宋简体"/>
          <w:color w:val="auto"/>
          <w:sz w:val="32"/>
          <w:szCs w:val="32"/>
          <w:highlight w:val="none"/>
          <w:lang w:val="zh-CN" w:eastAsia="zh-CN"/>
        </w:rPr>
      </w:pPr>
    </w:p>
    <w:p w14:paraId="51A17922">
      <w:pPr>
        <w:pageBreakBefore w:val="0"/>
        <w:kinsoku/>
        <w:overflowPunct/>
        <w:topLinePunct w:val="0"/>
        <w:bidi w:val="0"/>
        <w:adjustRightInd w:val="0"/>
        <w:snapToGrid w:val="0"/>
        <w:spacing w:after="0"/>
        <w:ind w:left="0" w:leftChars="0" w:right="0" w:rightChars="0"/>
        <w:jc w:val="center"/>
        <w:outlineLvl w:val="0"/>
        <w:rPr>
          <w:rFonts w:hint="eastAsia" w:ascii="方正小标宋简体" w:hAnsi="方正小标宋简体" w:eastAsia="方正小标宋简体" w:cs="方正小标宋简体"/>
          <w:color w:val="auto"/>
          <w:sz w:val="32"/>
          <w:szCs w:val="32"/>
          <w:highlight w:val="none"/>
          <w:lang w:val="zh-CN" w:eastAsia="zh-CN"/>
        </w:rPr>
      </w:pPr>
    </w:p>
    <w:p w14:paraId="4857A1CF">
      <w:pPr>
        <w:pageBreakBefore w:val="0"/>
        <w:kinsoku/>
        <w:overflowPunct/>
        <w:topLinePunct w:val="0"/>
        <w:bidi w:val="0"/>
        <w:adjustRightInd w:val="0"/>
        <w:snapToGrid w:val="0"/>
        <w:spacing w:after="0"/>
        <w:ind w:left="0" w:leftChars="0" w:right="0" w:rightChars="0"/>
        <w:jc w:val="center"/>
        <w:outlineLvl w:val="0"/>
        <w:rPr>
          <w:rFonts w:hint="eastAsia" w:ascii="方正小标宋简体" w:hAnsi="方正小标宋简体" w:eastAsia="方正小标宋简体" w:cs="方正小标宋简体"/>
          <w:color w:val="auto"/>
          <w:sz w:val="32"/>
          <w:szCs w:val="32"/>
          <w:highlight w:val="none"/>
          <w:lang w:val="zh-CN" w:eastAsia="zh-CN"/>
        </w:rPr>
      </w:pPr>
    </w:p>
    <w:p w14:paraId="3C4CA868">
      <w:pPr>
        <w:pageBreakBefore w:val="0"/>
        <w:kinsoku/>
        <w:overflowPunct/>
        <w:topLinePunct w:val="0"/>
        <w:bidi w:val="0"/>
        <w:adjustRightInd w:val="0"/>
        <w:snapToGrid w:val="0"/>
        <w:spacing w:after="0"/>
        <w:ind w:left="0" w:leftChars="0" w:right="0" w:rightChars="0"/>
        <w:jc w:val="center"/>
        <w:outlineLvl w:val="0"/>
        <w:rPr>
          <w:rFonts w:hint="eastAsia" w:ascii="方正小标宋简体" w:hAnsi="方正小标宋简体" w:eastAsia="方正小标宋简体" w:cs="方正小标宋简体"/>
          <w:color w:val="auto"/>
          <w:sz w:val="32"/>
          <w:szCs w:val="32"/>
          <w:highlight w:val="none"/>
          <w:lang w:val="zh-CN" w:eastAsia="zh-CN"/>
        </w:rPr>
      </w:pPr>
    </w:p>
    <w:p w14:paraId="5C0C2EE4">
      <w:pPr>
        <w:pageBreakBefore w:val="0"/>
        <w:kinsoku/>
        <w:overflowPunct/>
        <w:topLinePunct w:val="0"/>
        <w:bidi w:val="0"/>
        <w:adjustRightInd w:val="0"/>
        <w:snapToGrid w:val="0"/>
        <w:spacing w:after="0"/>
        <w:ind w:left="0" w:leftChars="0" w:right="0" w:rightChars="0"/>
        <w:jc w:val="center"/>
        <w:outlineLvl w:val="0"/>
        <w:rPr>
          <w:rFonts w:hint="eastAsia" w:ascii="方正小标宋简体" w:hAnsi="方正小标宋简体" w:eastAsia="方正小标宋简体" w:cs="方正小标宋简体"/>
          <w:color w:val="auto"/>
          <w:sz w:val="32"/>
          <w:szCs w:val="32"/>
          <w:highlight w:val="none"/>
          <w:lang w:val="zh-CN" w:eastAsia="zh-CN"/>
        </w:rPr>
      </w:pPr>
    </w:p>
    <w:p w14:paraId="0A4AF7FE">
      <w:pPr>
        <w:pageBreakBefore w:val="0"/>
        <w:kinsoku/>
        <w:overflowPunct/>
        <w:topLinePunct w:val="0"/>
        <w:bidi w:val="0"/>
        <w:adjustRightInd w:val="0"/>
        <w:snapToGrid w:val="0"/>
        <w:spacing w:after="0"/>
        <w:ind w:left="0" w:leftChars="0" w:right="0" w:rightChars="0"/>
        <w:jc w:val="center"/>
        <w:outlineLvl w:val="0"/>
        <w:rPr>
          <w:rFonts w:hint="eastAsia" w:ascii="方正小标宋简体" w:hAnsi="方正小标宋简体" w:eastAsia="方正小标宋简体" w:cs="方正小标宋简体"/>
          <w:color w:val="auto"/>
          <w:sz w:val="32"/>
          <w:szCs w:val="32"/>
          <w:highlight w:val="none"/>
          <w:lang w:val="zh-CN" w:eastAsia="zh-CN"/>
        </w:rPr>
      </w:pPr>
    </w:p>
    <w:p w14:paraId="4B5F5FB8">
      <w:pPr>
        <w:pageBreakBefore w:val="0"/>
        <w:kinsoku/>
        <w:overflowPunct/>
        <w:topLinePunct w:val="0"/>
        <w:bidi w:val="0"/>
        <w:adjustRightInd w:val="0"/>
        <w:snapToGrid w:val="0"/>
        <w:spacing w:after="0"/>
        <w:ind w:left="0" w:leftChars="0" w:right="0" w:rightChars="0"/>
        <w:jc w:val="both"/>
        <w:outlineLvl w:val="0"/>
        <w:rPr>
          <w:rFonts w:hint="eastAsia" w:ascii="方正小标宋简体" w:hAnsi="方正小标宋简体" w:eastAsia="方正小标宋简体" w:cs="方正小标宋简体"/>
          <w:color w:val="auto"/>
          <w:sz w:val="32"/>
          <w:szCs w:val="32"/>
          <w:highlight w:val="none"/>
          <w:lang w:val="zh-CN" w:eastAsia="zh-CN"/>
        </w:rPr>
      </w:pPr>
    </w:p>
    <w:p w14:paraId="30377801">
      <w:pPr>
        <w:pageBreakBefore w:val="0"/>
        <w:kinsoku/>
        <w:overflowPunct/>
        <w:topLinePunct w:val="0"/>
        <w:bidi w:val="0"/>
        <w:adjustRightInd w:val="0"/>
        <w:snapToGrid w:val="0"/>
        <w:spacing w:after="0"/>
        <w:ind w:left="0" w:leftChars="0" w:right="0" w:rightChars="0"/>
        <w:jc w:val="center"/>
        <w:outlineLvl w:val="0"/>
        <w:rPr>
          <w:rFonts w:hint="eastAsia" w:ascii="方正小标宋简体" w:hAnsi="方正小标宋简体" w:eastAsia="方正小标宋简体" w:cs="方正小标宋简体"/>
          <w:color w:val="auto"/>
          <w:sz w:val="32"/>
          <w:szCs w:val="32"/>
          <w:highlight w:val="none"/>
          <w:lang w:val="zh-CN" w:eastAsia="zh-CN"/>
        </w:rPr>
      </w:pPr>
      <w:bookmarkStart w:id="352" w:name="_Toc17086"/>
      <w:r>
        <w:rPr>
          <w:rFonts w:hint="eastAsia" w:ascii="方正小标宋简体" w:hAnsi="方正小标宋简体" w:eastAsia="方正小标宋简体" w:cs="方正小标宋简体"/>
          <w:color w:val="auto"/>
          <w:sz w:val="32"/>
          <w:szCs w:val="32"/>
          <w:highlight w:val="none"/>
          <w:lang w:val="zh-CN" w:eastAsia="zh-CN"/>
        </w:rPr>
        <w:t>第四章  合同书样式及主要条款</w:t>
      </w:r>
      <w:bookmarkEnd w:id="351"/>
      <w:bookmarkEnd w:id="352"/>
    </w:p>
    <w:p w14:paraId="3A32D606">
      <w:pPr>
        <w:pageBreakBefore w:val="0"/>
        <w:kinsoku/>
        <w:wordWrap w:val="0"/>
        <w:overflowPunct/>
        <w:topLinePunct w:val="0"/>
        <w:autoSpaceDE w:val="0"/>
        <w:autoSpaceDN w:val="0"/>
        <w:bidi w:val="0"/>
        <w:adjustRightInd w:val="0"/>
        <w:snapToGrid w:val="0"/>
        <w:spacing w:after="0" w:line="440" w:lineRule="exact"/>
        <w:ind w:left="0" w:leftChars="0" w:right="0" w:rightChars="0"/>
        <w:rPr>
          <w:rFonts w:ascii="宋体" w:hAnsi="宋体" w:cs="Times New Roman"/>
          <w:color w:val="auto"/>
          <w:kern w:val="0"/>
          <w:sz w:val="32"/>
          <w:szCs w:val="32"/>
          <w:highlight w:val="none"/>
        </w:rPr>
      </w:pPr>
      <w:r>
        <w:rPr>
          <w:rFonts w:hint="eastAsia" w:ascii="宋体" w:hAnsi="宋体" w:cs="Times New Roman"/>
          <w:color w:val="auto"/>
          <w:kern w:val="0"/>
          <w:sz w:val="32"/>
          <w:szCs w:val="32"/>
          <w:highlight w:val="none"/>
        </w:rPr>
        <w:t>合同编号：</w:t>
      </w:r>
    </w:p>
    <w:p w14:paraId="21D6EC04">
      <w:pPr>
        <w:pageBreakBefore w:val="0"/>
        <w:kinsoku/>
        <w:wordWrap w:val="0"/>
        <w:overflowPunct/>
        <w:topLinePunct w:val="0"/>
        <w:autoSpaceDE w:val="0"/>
        <w:autoSpaceDN w:val="0"/>
        <w:bidi w:val="0"/>
        <w:adjustRightInd w:val="0"/>
        <w:snapToGrid w:val="0"/>
        <w:spacing w:after="0" w:line="440" w:lineRule="exact"/>
        <w:ind w:left="0" w:leftChars="0" w:right="0" w:rightChars="0"/>
        <w:rPr>
          <w:rFonts w:ascii="宋体" w:hAnsi="宋体" w:cs="Times New Roman"/>
          <w:color w:val="auto"/>
          <w:kern w:val="0"/>
          <w:sz w:val="32"/>
          <w:szCs w:val="32"/>
          <w:highlight w:val="none"/>
        </w:rPr>
      </w:pPr>
      <w:r>
        <w:rPr>
          <w:rFonts w:hint="eastAsia" w:ascii="宋体" w:hAnsi="宋体" w:cs="Times New Roman"/>
          <w:color w:val="auto"/>
          <w:kern w:val="0"/>
          <w:sz w:val="32"/>
          <w:szCs w:val="32"/>
          <w:highlight w:val="none"/>
          <w:lang w:eastAsia="zh-CN"/>
        </w:rPr>
        <w:t>项目</w:t>
      </w:r>
      <w:r>
        <w:rPr>
          <w:rFonts w:hint="eastAsia" w:ascii="宋体" w:hAnsi="宋体" w:cs="Times New Roman"/>
          <w:color w:val="auto"/>
          <w:kern w:val="0"/>
          <w:sz w:val="32"/>
          <w:szCs w:val="32"/>
          <w:highlight w:val="none"/>
        </w:rPr>
        <w:t>编号：</w:t>
      </w:r>
    </w:p>
    <w:p w14:paraId="22025102">
      <w:pPr>
        <w:pageBreakBefore w:val="0"/>
        <w:kinsoku/>
        <w:wordWrap w:val="0"/>
        <w:overflowPunct/>
        <w:topLinePunct w:val="0"/>
        <w:autoSpaceDE w:val="0"/>
        <w:autoSpaceDN w:val="0"/>
        <w:bidi w:val="0"/>
        <w:adjustRightInd w:val="0"/>
        <w:snapToGrid w:val="0"/>
        <w:spacing w:after="0" w:line="440" w:lineRule="exact"/>
        <w:ind w:left="0" w:leftChars="0" w:right="0" w:rightChars="0"/>
        <w:rPr>
          <w:rFonts w:ascii="宋体" w:hAnsi="宋体" w:cs="Times New Roman"/>
          <w:color w:val="auto"/>
          <w:kern w:val="0"/>
          <w:sz w:val="32"/>
          <w:szCs w:val="32"/>
          <w:highlight w:val="none"/>
        </w:rPr>
      </w:pPr>
      <w:r>
        <w:rPr>
          <w:rFonts w:hint="eastAsia" w:ascii="宋体" w:hAnsi="宋体" w:cs="Times New Roman"/>
          <w:color w:val="auto"/>
          <w:kern w:val="0"/>
          <w:sz w:val="32"/>
          <w:szCs w:val="32"/>
          <w:highlight w:val="none"/>
        </w:rPr>
        <w:t>●本合同须加盖甲乙双方骑缝章有效</w:t>
      </w:r>
    </w:p>
    <w:p w14:paraId="50EEA083">
      <w:pPr>
        <w:pageBreakBefore w:val="0"/>
        <w:kinsoku/>
        <w:wordWrap w:val="0"/>
        <w:overflowPunct/>
        <w:topLinePunct w:val="0"/>
        <w:autoSpaceDE w:val="0"/>
        <w:autoSpaceDN w:val="0"/>
        <w:bidi w:val="0"/>
        <w:adjustRightInd w:val="0"/>
        <w:snapToGrid w:val="0"/>
        <w:spacing w:after="0" w:line="520" w:lineRule="atLeast"/>
        <w:ind w:left="0" w:leftChars="0" w:right="0" w:rightChars="0"/>
        <w:jc w:val="center"/>
        <w:rPr>
          <w:rFonts w:ascii="宋体" w:hAnsi="宋体" w:cs="Times New Roman"/>
          <w:color w:val="auto"/>
          <w:kern w:val="0"/>
          <w:sz w:val="44"/>
          <w:szCs w:val="44"/>
          <w:highlight w:val="none"/>
        </w:rPr>
      </w:pPr>
      <w:bookmarkStart w:id="353" w:name="_Toc29358"/>
      <w:r>
        <w:rPr>
          <w:rFonts w:hint="eastAsia" w:ascii="宋体" w:hAnsi="宋体" w:cs="Times New Roman"/>
          <w:color w:val="auto"/>
          <w:kern w:val="0"/>
          <w:sz w:val="44"/>
          <w:szCs w:val="44"/>
          <w:highlight w:val="none"/>
          <w:lang w:val="en-US" w:eastAsia="zh-CN"/>
        </w:rPr>
        <w:t>澜沧县县级</w:t>
      </w:r>
      <w:r>
        <w:rPr>
          <w:rFonts w:hint="eastAsia" w:ascii="宋体" w:hAnsi="宋体" w:cs="Times New Roman"/>
          <w:color w:val="auto"/>
          <w:kern w:val="0"/>
          <w:sz w:val="44"/>
          <w:szCs w:val="44"/>
          <w:highlight w:val="none"/>
        </w:rPr>
        <w:t>政府集中采购</w:t>
      </w:r>
      <w:bookmarkEnd w:id="353"/>
    </w:p>
    <w:p w14:paraId="41F9ACAA">
      <w:pPr>
        <w:pageBreakBefore w:val="0"/>
        <w:kinsoku/>
        <w:wordWrap w:val="0"/>
        <w:overflowPunct/>
        <w:topLinePunct w:val="0"/>
        <w:autoSpaceDE w:val="0"/>
        <w:autoSpaceDN w:val="0"/>
        <w:bidi w:val="0"/>
        <w:adjustRightInd w:val="0"/>
        <w:snapToGrid w:val="0"/>
        <w:spacing w:after="0" w:line="480" w:lineRule="auto"/>
        <w:ind w:left="0" w:leftChars="0" w:right="0" w:rightChars="0"/>
        <w:jc w:val="center"/>
        <w:rPr>
          <w:rFonts w:ascii="宋体" w:hAnsi="宋体" w:cs="Times New Roman"/>
          <w:b/>
          <w:color w:val="auto"/>
          <w:kern w:val="0"/>
          <w:sz w:val="72"/>
          <w:szCs w:val="72"/>
          <w:highlight w:val="none"/>
        </w:rPr>
      </w:pPr>
      <w:r>
        <w:rPr>
          <w:rFonts w:hint="eastAsia" w:ascii="宋体" w:hAnsi="宋体" w:cs="Times New Roman"/>
          <w:b/>
          <w:color w:val="auto"/>
          <w:kern w:val="0"/>
          <w:sz w:val="44"/>
          <w:szCs w:val="44"/>
          <w:highlight w:val="none"/>
        </w:rPr>
        <w:t>（委托采购）</w:t>
      </w:r>
    </w:p>
    <w:p w14:paraId="427FAA5A">
      <w:pPr>
        <w:pageBreakBefore w:val="0"/>
        <w:kinsoku/>
        <w:wordWrap w:val="0"/>
        <w:overflowPunct/>
        <w:topLinePunct w:val="0"/>
        <w:autoSpaceDE w:val="0"/>
        <w:autoSpaceDN w:val="0"/>
        <w:bidi w:val="0"/>
        <w:adjustRightInd w:val="0"/>
        <w:snapToGrid w:val="0"/>
        <w:spacing w:after="0" w:line="480" w:lineRule="auto"/>
        <w:ind w:left="0" w:leftChars="0" w:right="0" w:rightChars="0"/>
        <w:jc w:val="center"/>
        <w:rPr>
          <w:rFonts w:ascii="宋体" w:hAnsi="宋体" w:cs="Times New Roman"/>
          <w:color w:val="auto"/>
          <w:kern w:val="0"/>
          <w:sz w:val="72"/>
          <w:szCs w:val="72"/>
          <w:highlight w:val="none"/>
        </w:rPr>
      </w:pPr>
      <w:r>
        <w:rPr>
          <w:rFonts w:hint="eastAsia" w:ascii="宋体" w:hAnsi="宋体" w:cs="Times New Roman"/>
          <w:color w:val="auto"/>
          <w:kern w:val="0"/>
          <w:sz w:val="72"/>
          <w:szCs w:val="72"/>
          <w:highlight w:val="none"/>
        </w:rPr>
        <w:t>合</w:t>
      </w:r>
    </w:p>
    <w:p w14:paraId="2E09B9B1">
      <w:pPr>
        <w:pageBreakBefore w:val="0"/>
        <w:kinsoku/>
        <w:wordWrap w:val="0"/>
        <w:overflowPunct/>
        <w:topLinePunct w:val="0"/>
        <w:autoSpaceDE w:val="0"/>
        <w:autoSpaceDN w:val="0"/>
        <w:bidi w:val="0"/>
        <w:adjustRightInd w:val="0"/>
        <w:snapToGrid w:val="0"/>
        <w:spacing w:after="0" w:line="480" w:lineRule="auto"/>
        <w:ind w:left="0" w:leftChars="0" w:right="0" w:rightChars="0"/>
        <w:jc w:val="center"/>
        <w:rPr>
          <w:rFonts w:ascii="宋体" w:hAnsi="宋体" w:cs="Times New Roman"/>
          <w:color w:val="auto"/>
          <w:kern w:val="0"/>
          <w:sz w:val="72"/>
          <w:szCs w:val="72"/>
          <w:highlight w:val="none"/>
        </w:rPr>
      </w:pPr>
      <w:r>
        <w:rPr>
          <w:rFonts w:hint="eastAsia" w:ascii="宋体" w:hAnsi="宋体" w:cs="Times New Roman"/>
          <w:color w:val="auto"/>
          <w:kern w:val="0"/>
          <w:sz w:val="72"/>
          <w:szCs w:val="72"/>
          <w:highlight w:val="none"/>
        </w:rPr>
        <w:t>同</w:t>
      </w:r>
    </w:p>
    <w:p w14:paraId="136B4FD4">
      <w:pPr>
        <w:pageBreakBefore w:val="0"/>
        <w:kinsoku/>
        <w:wordWrap w:val="0"/>
        <w:overflowPunct/>
        <w:topLinePunct w:val="0"/>
        <w:autoSpaceDE w:val="0"/>
        <w:autoSpaceDN w:val="0"/>
        <w:bidi w:val="0"/>
        <w:adjustRightInd w:val="0"/>
        <w:snapToGrid w:val="0"/>
        <w:spacing w:after="0" w:line="480" w:lineRule="auto"/>
        <w:ind w:left="0" w:leftChars="0" w:right="0" w:rightChars="0"/>
        <w:jc w:val="center"/>
        <w:rPr>
          <w:rFonts w:ascii="宋体" w:hAnsi="宋体" w:cs="Times New Roman"/>
          <w:color w:val="auto"/>
          <w:kern w:val="0"/>
          <w:sz w:val="72"/>
          <w:szCs w:val="72"/>
          <w:highlight w:val="none"/>
        </w:rPr>
      </w:pPr>
      <w:r>
        <w:rPr>
          <w:rFonts w:hint="eastAsia" w:ascii="宋体" w:hAnsi="宋体" w:cs="Times New Roman"/>
          <w:color w:val="auto"/>
          <w:kern w:val="0"/>
          <w:sz w:val="72"/>
          <w:szCs w:val="72"/>
          <w:highlight w:val="none"/>
        </w:rPr>
        <w:t>书</w:t>
      </w:r>
    </w:p>
    <w:p w14:paraId="27A8EB8D">
      <w:pPr>
        <w:keepNext w:val="0"/>
        <w:keepLines w:val="0"/>
        <w:pageBreakBefore w:val="0"/>
        <w:widowControl w:val="0"/>
        <w:kinsoku/>
        <w:wordWrap w:val="0"/>
        <w:overflowPunct/>
        <w:topLinePunct w:val="0"/>
        <w:autoSpaceDE w:val="0"/>
        <w:autoSpaceDN w:val="0"/>
        <w:bidi w:val="0"/>
        <w:adjustRightInd w:val="0"/>
        <w:snapToGrid w:val="0"/>
        <w:spacing w:after="0" w:line="360" w:lineRule="auto"/>
        <w:ind w:left="0" w:leftChars="0" w:right="0" w:rightChars="0"/>
        <w:jc w:val="center"/>
        <w:textAlignment w:val="auto"/>
        <w:rPr>
          <w:rFonts w:hint="eastAsia" w:asciiTheme="minorEastAsia" w:hAnsiTheme="minorEastAsia" w:eastAsiaTheme="minorEastAsia" w:cstheme="minorEastAsia"/>
          <w:b/>
          <w:bCs/>
          <w:color w:val="auto"/>
          <w:kern w:val="0"/>
          <w:sz w:val="32"/>
          <w:szCs w:val="32"/>
          <w:highlight w:val="none"/>
          <w:lang w:val="zh-CN"/>
        </w:rPr>
      </w:pPr>
      <w:r>
        <w:rPr>
          <w:rFonts w:hint="eastAsia" w:asciiTheme="minorEastAsia" w:hAnsiTheme="minorEastAsia" w:eastAsiaTheme="minorEastAsia" w:cstheme="minorEastAsia"/>
          <w:b/>
          <w:bCs/>
          <w:color w:val="auto"/>
          <w:kern w:val="0"/>
          <w:sz w:val="32"/>
          <w:szCs w:val="32"/>
          <w:highlight w:val="none"/>
          <w:lang w:val="zh-CN"/>
        </w:rPr>
        <w:t>签订地点：</w:t>
      </w:r>
    </w:p>
    <w:p w14:paraId="18D4F27D">
      <w:pPr>
        <w:keepNext w:val="0"/>
        <w:keepLines w:val="0"/>
        <w:pageBreakBefore w:val="0"/>
        <w:widowControl w:val="0"/>
        <w:kinsoku/>
        <w:wordWrap w:val="0"/>
        <w:overflowPunct/>
        <w:topLinePunct w:val="0"/>
        <w:autoSpaceDE w:val="0"/>
        <w:autoSpaceDN w:val="0"/>
        <w:bidi w:val="0"/>
        <w:adjustRightInd w:val="0"/>
        <w:snapToGrid w:val="0"/>
        <w:spacing w:after="0" w:line="360" w:lineRule="auto"/>
        <w:ind w:left="0" w:leftChars="0" w:right="0" w:rightChars="0"/>
        <w:jc w:val="center"/>
        <w:textAlignment w:val="auto"/>
        <w:rPr>
          <w:rFonts w:hint="eastAsia" w:asciiTheme="minorEastAsia" w:hAnsiTheme="minorEastAsia" w:eastAsiaTheme="minorEastAsia" w:cstheme="minorEastAsia"/>
          <w:b/>
          <w:bCs/>
          <w:color w:val="auto"/>
          <w:kern w:val="0"/>
          <w:sz w:val="32"/>
          <w:szCs w:val="32"/>
          <w:highlight w:val="none"/>
          <w:lang w:val="zh-CN"/>
        </w:rPr>
      </w:pPr>
      <w:r>
        <w:rPr>
          <w:rFonts w:hint="eastAsia" w:asciiTheme="minorEastAsia" w:hAnsiTheme="minorEastAsia" w:eastAsiaTheme="minorEastAsia" w:cstheme="minorEastAsia"/>
          <w:b/>
          <w:bCs/>
          <w:color w:val="auto"/>
          <w:kern w:val="0"/>
          <w:sz w:val="32"/>
          <w:szCs w:val="32"/>
          <w:highlight w:val="none"/>
          <w:lang w:val="zh-CN"/>
        </w:rPr>
        <w:t>签订日期：202</w:t>
      </w:r>
      <w:r>
        <w:rPr>
          <w:rFonts w:hint="eastAsia" w:asciiTheme="minorEastAsia" w:hAnsiTheme="minorEastAsia" w:cstheme="minorEastAsia"/>
          <w:b/>
          <w:bCs/>
          <w:color w:val="auto"/>
          <w:kern w:val="0"/>
          <w:sz w:val="32"/>
          <w:szCs w:val="32"/>
          <w:highlight w:val="none"/>
          <w:lang w:val="en-US" w:eastAsia="zh-CN"/>
        </w:rPr>
        <w:t>6</w:t>
      </w:r>
      <w:r>
        <w:rPr>
          <w:rFonts w:hint="eastAsia" w:asciiTheme="minorEastAsia" w:hAnsiTheme="minorEastAsia" w:eastAsiaTheme="minorEastAsia" w:cstheme="minorEastAsia"/>
          <w:b/>
          <w:bCs/>
          <w:color w:val="auto"/>
          <w:kern w:val="0"/>
          <w:sz w:val="32"/>
          <w:szCs w:val="32"/>
          <w:highlight w:val="none"/>
          <w:lang w:val="zh-CN"/>
        </w:rPr>
        <w:t>年</w:t>
      </w:r>
      <w:r>
        <w:rPr>
          <w:rFonts w:hint="eastAsia" w:asciiTheme="minorEastAsia" w:hAnsiTheme="minorEastAsia" w:cstheme="minorEastAsia"/>
          <w:b/>
          <w:bCs/>
          <w:color w:val="auto"/>
          <w:kern w:val="0"/>
          <w:sz w:val="32"/>
          <w:szCs w:val="32"/>
          <w:highlight w:val="none"/>
          <w:lang w:val="en-US" w:eastAsia="zh-CN"/>
        </w:rPr>
        <w:t xml:space="preserve">   </w:t>
      </w:r>
      <w:r>
        <w:rPr>
          <w:rFonts w:hint="eastAsia" w:asciiTheme="minorEastAsia" w:hAnsiTheme="minorEastAsia" w:eastAsiaTheme="minorEastAsia" w:cstheme="minorEastAsia"/>
          <w:b/>
          <w:bCs/>
          <w:color w:val="auto"/>
          <w:kern w:val="0"/>
          <w:sz w:val="32"/>
          <w:szCs w:val="32"/>
          <w:highlight w:val="none"/>
          <w:lang w:val="zh-CN"/>
        </w:rPr>
        <w:t>月</w:t>
      </w:r>
      <w:r>
        <w:rPr>
          <w:rFonts w:hint="eastAsia" w:asciiTheme="minorEastAsia" w:hAnsiTheme="minorEastAsia" w:cstheme="minorEastAsia"/>
          <w:b/>
          <w:bCs/>
          <w:color w:val="auto"/>
          <w:kern w:val="0"/>
          <w:sz w:val="32"/>
          <w:szCs w:val="32"/>
          <w:highlight w:val="none"/>
          <w:lang w:val="en-US" w:eastAsia="zh-CN"/>
        </w:rPr>
        <w:t xml:space="preserve">   </w:t>
      </w:r>
      <w:r>
        <w:rPr>
          <w:rFonts w:hint="eastAsia" w:asciiTheme="minorEastAsia" w:hAnsiTheme="minorEastAsia" w:eastAsiaTheme="minorEastAsia" w:cstheme="minorEastAsia"/>
          <w:b/>
          <w:bCs/>
          <w:color w:val="auto"/>
          <w:kern w:val="0"/>
          <w:sz w:val="32"/>
          <w:szCs w:val="32"/>
          <w:highlight w:val="none"/>
          <w:lang w:val="zh-CN"/>
        </w:rPr>
        <w:t>日</w:t>
      </w:r>
    </w:p>
    <w:p w14:paraId="4D6DB311">
      <w:pPr>
        <w:keepNext w:val="0"/>
        <w:keepLines w:val="0"/>
        <w:pageBreakBefore w:val="0"/>
        <w:widowControl w:val="0"/>
        <w:kinsoku/>
        <w:wordWrap w:val="0"/>
        <w:overflowPunct/>
        <w:topLinePunct w:val="0"/>
        <w:autoSpaceDE w:val="0"/>
        <w:autoSpaceDN w:val="0"/>
        <w:bidi w:val="0"/>
        <w:adjustRightInd w:val="0"/>
        <w:snapToGrid w:val="0"/>
        <w:spacing w:after="0" w:line="360" w:lineRule="auto"/>
        <w:ind w:left="0" w:leftChars="0" w:right="0" w:rightChars="0"/>
        <w:jc w:val="center"/>
        <w:textAlignment w:val="auto"/>
        <w:rPr>
          <w:rFonts w:hint="eastAsia" w:asciiTheme="minorEastAsia" w:hAnsiTheme="minorEastAsia" w:eastAsiaTheme="minorEastAsia" w:cstheme="minorEastAsia"/>
          <w:b/>
          <w:bCs/>
          <w:color w:val="auto"/>
          <w:highlight w:val="none"/>
          <w:lang w:val="zh-CN"/>
        </w:rPr>
      </w:pPr>
      <w:r>
        <w:rPr>
          <w:rFonts w:hint="eastAsia" w:asciiTheme="minorEastAsia" w:hAnsiTheme="minorEastAsia" w:cstheme="minorEastAsia"/>
          <w:b/>
          <w:bCs/>
          <w:color w:val="auto"/>
          <w:kern w:val="0"/>
          <w:sz w:val="32"/>
          <w:szCs w:val="32"/>
          <w:highlight w:val="none"/>
          <w:lang w:val="en-US" w:eastAsia="zh-CN"/>
        </w:rPr>
        <w:t>澜沧县机关事务服务中心政府采购办公室</w:t>
      </w:r>
      <w:r>
        <w:rPr>
          <w:rFonts w:hint="eastAsia" w:asciiTheme="minorEastAsia" w:hAnsiTheme="minorEastAsia" w:eastAsiaTheme="minorEastAsia" w:cstheme="minorEastAsia"/>
          <w:b/>
          <w:bCs/>
          <w:color w:val="auto"/>
          <w:kern w:val="0"/>
          <w:sz w:val="32"/>
          <w:szCs w:val="32"/>
          <w:highlight w:val="none"/>
          <w:lang w:val="zh-CN"/>
        </w:rPr>
        <w:t>制</w:t>
      </w:r>
    </w:p>
    <w:p w14:paraId="5AE56EF0">
      <w:pPr>
        <w:pageBreakBefore w:val="0"/>
        <w:kinsoku/>
        <w:wordWrap w:val="0"/>
        <w:overflowPunct/>
        <w:topLinePunct w:val="0"/>
        <w:autoSpaceDE w:val="0"/>
        <w:autoSpaceDN w:val="0"/>
        <w:bidi w:val="0"/>
        <w:adjustRightInd w:val="0"/>
        <w:snapToGrid w:val="0"/>
        <w:spacing w:after="0" w:line="440" w:lineRule="exact"/>
        <w:ind w:left="0" w:leftChars="0" w:right="0" w:rightChars="0" w:firstLine="422" w:firstLineChars="150"/>
        <w:rPr>
          <w:rFonts w:ascii="宋体" w:hAnsi="宋体"/>
          <w:color w:val="auto"/>
          <w:kern w:val="0"/>
          <w:sz w:val="24"/>
          <w:highlight w:val="none"/>
        </w:rPr>
      </w:pPr>
      <w:r>
        <w:rPr>
          <w:rFonts w:hint="eastAsia" w:ascii="Times New Roman" w:hAnsi="Times New Roman" w:cs="Times New Roman"/>
          <w:b/>
          <w:color w:val="auto"/>
          <w:sz w:val="28"/>
          <w:szCs w:val="28"/>
          <w:highlight w:val="none"/>
        </w:rPr>
        <w:t>（该合同书范本由</w:t>
      </w:r>
      <w:r>
        <w:rPr>
          <w:rFonts w:hint="eastAsia" w:ascii="Times New Roman" w:hAnsi="Times New Roman" w:cs="Times New Roman"/>
          <w:b/>
          <w:color w:val="auto"/>
          <w:sz w:val="28"/>
          <w:szCs w:val="28"/>
          <w:highlight w:val="none"/>
          <w:lang w:val="en-US" w:eastAsia="zh-CN"/>
        </w:rPr>
        <w:t>澜沧县机关事务服务中心政府采购办公室根据《政府采购货物买卖合同（试行）》（财办库〔2024〕84号）</w:t>
      </w:r>
      <w:r>
        <w:rPr>
          <w:rFonts w:hint="eastAsia" w:ascii="Times New Roman" w:hAnsi="Times New Roman" w:cs="Times New Roman"/>
          <w:b/>
          <w:color w:val="auto"/>
          <w:sz w:val="28"/>
          <w:szCs w:val="28"/>
          <w:highlight w:val="none"/>
        </w:rPr>
        <w:t>提供，仅供参考，请采购方和</w:t>
      </w:r>
      <w:r>
        <w:rPr>
          <w:rFonts w:hint="eastAsia" w:ascii="Times New Roman" w:hAnsi="Times New Roman" w:cs="Times New Roman"/>
          <w:b/>
          <w:color w:val="auto"/>
          <w:sz w:val="28"/>
          <w:szCs w:val="28"/>
          <w:highlight w:val="none"/>
          <w:lang w:val="en-US" w:eastAsia="zh-CN"/>
        </w:rPr>
        <w:t>成交</w:t>
      </w:r>
      <w:r>
        <w:rPr>
          <w:rFonts w:hint="eastAsia" w:ascii="Times New Roman" w:hAnsi="Times New Roman" w:cs="Times New Roman"/>
          <w:b/>
          <w:color w:val="auto"/>
          <w:sz w:val="28"/>
          <w:szCs w:val="28"/>
          <w:highlight w:val="none"/>
        </w:rPr>
        <w:t>供应商根据实际情况修正。）</w:t>
      </w:r>
    </w:p>
    <w:p w14:paraId="197716E9">
      <w:pPr>
        <w:pageBreakBefore w:val="0"/>
        <w:kinsoku/>
        <w:wordWrap w:val="0"/>
        <w:overflowPunct/>
        <w:topLinePunct w:val="0"/>
        <w:bidi w:val="0"/>
        <w:adjustRightInd w:val="0"/>
        <w:snapToGrid w:val="0"/>
        <w:spacing w:after="0" w:line="480" w:lineRule="auto"/>
        <w:ind w:left="0" w:leftChars="0" w:right="0" w:rightChars="0"/>
        <w:rPr>
          <w:rFonts w:hint="eastAsia" w:asciiTheme="minorEastAsia" w:hAnsiTheme="minorEastAsia" w:eastAsiaTheme="minorEastAsia" w:cstheme="minorEastAsia"/>
          <w:color w:val="auto"/>
          <w:kern w:val="0"/>
          <w:sz w:val="24"/>
          <w:szCs w:val="24"/>
          <w:highlight w:val="none"/>
        </w:rPr>
      </w:pPr>
    </w:p>
    <w:p w14:paraId="1B9A9B60">
      <w:pPr>
        <w:keepNext w:val="0"/>
        <w:keepLines w:val="0"/>
        <w:pageBreakBefore w:val="0"/>
        <w:widowControl w:val="0"/>
        <w:kinsoku/>
        <w:overflowPunct/>
        <w:topLinePunct w:val="0"/>
        <w:autoSpaceDE/>
        <w:autoSpaceDN/>
        <w:bidi w:val="0"/>
        <w:adjustRightInd w:val="0"/>
        <w:snapToGrid w:val="0"/>
        <w:spacing w:after="0" w:line="520" w:lineRule="exact"/>
        <w:jc w:val="center"/>
        <w:outlineLvl w:val="1"/>
        <w:rPr>
          <w:rFonts w:hint="eastAsia" w:ascii="黑体" w:hAnsi="黑体" w:eastAsia="黑体" w:cs="黑体"/>
          <w:color w:val="auto"/>
          <w:sz w:val="28"/>
          <w:szCs w:val="28"/>
          <w:highlight w:val="none"/>
          <w:lang w:val="zh-CN" w:eastAsia="zh-CN"/>
        </w:rPr>
      </w:pPr>
      <w:bookmarkStart w:id="354" w:name="_Toc11836"/>
      <w:bookmarkStart w:id="355" w:name="_Toc21264"/>
      <w:bookmarkStart w:id="356" w:name="_Toc4950"/>
      <w:r>
        <w:rPr>
          <w:rFonts w:hint="eastAsia" w:ascii="黑体" w:hAnsi="黑体" w:eastAsia="黑体" w:cs="黑体"/>
          <w:color w:val="auto"/>
          <w:sz w:val="28"/>
          <w:szCs w:val="28"/>
          <w:highlight w:val="none"/>
          <w:lang w:val="zh-CN" w:eastAsia="zh-CN"/>
        </w:rPr>
        <w:t>第一节</w:t>
      </w:r>
      <w:r>
        <w:rPr>
          <w:rFonts w:hint="eastAsia" w:ascii="黑体" w:hAnsi="黑体" w:eastAsia="黑体" w:cs="黑体"/>
          <w:color w:val="auto"/>
          <w:sz w:val="28"/>
          <w:szCs w:val="28"/>
          <w:highlight w:val="none"/>
          <w:lang w:val="en-US" w:eastAsia="zh-CN"/>
        </w:rPr>
        <w:t xml:space="preserve"> </w:t>
      </w:r>
      <w:r>
        <w:rPr>
          <w:rFonts w:hint="eastAsia" w:ascii="黑体" w:hAnsi="黑体" w:eastAsia="黑体" w:cs="黑体"/>
          <w:color w:val="auto"/>
          <w:sz w:val="28"/>
          <w:szCs w:val="28"/>
          <w:highlight w:val="none"/>
          <w:lang w:val="zh-CN" w:eastAsia="zh-CN"/>
        </w:rPr>
        <w:t>政府采购合同协议书</w:t>
      </w:r>
      <w:bookmarkEnd w:id="354"/>
      <w:bookmarkEnd w:id="355"/>
      <w:bookmarkEnd w:id="356"/>
    </w:p>
    <w:p w14:paraId="03AEF0DA">
      <w:pPr>
        <w:keepNext w:val="0"/>
        <w:keepLines w:val="0"/>
        <w:pageBreakBefore w:val="0"/>
        <w:widowControl w:val="0"/>
        <w:numPr>
          <w:ilvl w:val="0"/>
          <w:numId w:val="0"/>
        </w:numPr>
        <w:kinsoku/>
        <w:wordWrap w:val="0"/>
        <w:overflowPunct/>
        <w:topLinePunct w:val="0"/>
        <w:autoSpaceDE/>
        <w:autoSpaceDN/>
        <w:bidi w:val="0"/>
        <w:adjustRightInd w:val="0"/>
        <w:snapToGrid w:val="0"/>
        <w:spacing w:after="0" w:line="520" w:lineRule="exact"/>
        <w:ind w:leftChars="200" w:right="0" w:rightChars="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甲方（全称）</w:t>
      </w:r>
      <w:r>
        <w:rPr>
          <w:rFonts w:hint="eastAsia" w:ascii="宋体" w:hAnsi="Times New Roman" w:cs="Times New Roman"/>
          <w:color w:val="auto"/>
          <w:sz w:val="24"/>
          <w:szCs w:val="24"/>
          <w:highlight w:val="none"/>
          <w:lang w:eastAsia="zh-CN"/>
        </w:rPr>
        <w:t>：</w:t>
      </w:r>
      <w:r>
        <w:rPr>
          <w:rFonts w:hint="eastAsia" w:ascii="宋体" w:hAnsi="Times New Roman" w:cs="Times New Roman"/>
          <w:color w:val="auto"/>
          <w:sz w:val="24"/>
          <w:szCs w:val="24"/>
          <w:highlight w:val="none"/>
          <w:u w:val="single"/>
        </w:rPr>
        <w:t>（采购人、受采购人委托签订合同的单位或采购文件约定的合同甲方）</w:t>
      </w:r>
    </w:p>
    <w:p w14:paraId="46977625">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default" w:ascii="宋体" w:hAnsi="Times New Roman" w:cs="Times New Roman" w:eastAsiaTheme="minorEastAsia"/>
          <w:color w:val="auto"/>
          <w:sz w:val="24"/>
          <w:szCs w:val="24"/>
          <w:highlight w:val="none"/>
          <w:lang w:val="en-US" w:eastAsia="zh-CN"/>
        </w:rPr>
      </w:pPr>
      <w:r>
        <w:rPr>
          <w:rFonts w:hint="eastAsia" w:ascii="宋体" w:hAnsi="Times New Roman" w:cs="Times New Roman"/>
          <w:color w:val="auto"/>
          <w:sz w:val="24"/>
          <w:szCs w:val="24"/>
          <w:highlight w:val="none"/>
        </w:rPr>
        <w:t>乙方1（全称）</w:t>
      </w:r>
      <w:r>
        <w:rPr>
          <w:rFonts w:hint="eastAsia" w:ascii="宋体" w:hAnsi="Times New Roman" w:cs="Times New Roman"/>
          <w:color w:val="auto"/>
          <w:sz w:val="24"/>
          <w:szCs w:val="24"/>
          <w:highlight w:val="none"/>
          <w:lang w:eastAsia="zh-CN"/>
        </w:rPr>
        <w:t>：</w:t>
      </w:r>
      <w:r>
        <w:rPr>
          <w:rFonts w:hint="eastAsia" w:ascii="宋体" w:hAnsi="Times New Roman" w:cs="Times New Roman"/>
          <w:color w:val="auto"/>
          <w:sz w:val="24"/>
          <w:szCs w:val="24"/>
          <w:highlight w:val="none"/>
          <w:u w:val="single"/>
          <w:lang w:eastAsia="zh-CN"/>
        </w:rPr>
        <w:t xml:space="preserve">  </w:t>
      </w:r>
      <w:r>
        <w:rPr>
          <w:rFonts w:hint="eastAsia" w:ascii="宋体" w:hAnsi="Times New Roman" w:cs="Times New Roman"/>
          <w:color w:val="auto"/>
          <w:sz w:val="24"/>
          <w:szCs w:val="24"/>
          <w:highlight w:val="none"/>
          <w:u w:val="single"/>
        </w:rPr>
        <w:t>（供应商）</w:t>
      </w:r>
      <w:r>
        <w:rPr>
          <w:rFonts w:hint="eastAsia" w:ascii="宋体" w:hAnsi="Times New Roman" w:cs="Times New Roman"/>
          <w:color w:val="auto"/>
          <w:sz w:val="24"/>
          <w:szCs w:val="24"/>
          <w:highlight w:val="none"/>
          <w:u w:val="single"/>
          <w:lang w:val="en-US" w:eastAsia="zh-CN"/>
        </w:rPr>
        <w:t xml:space="preserve">  </w:t>
      </w:r>
    </w:p>
    <w:p w14:paraId="350129E9">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default" w:ascii="宋体" w:hAnsi="Times New Roman" w:cs="Times New Roman" w:eastAsiaTheme="minorEastAsia"/>
          <w:color w:val="auto"/>
          <w:sz w:val="24"/>
          <w:szCs w:val="24"/>
          <w:highlight w:val="none"/>
          <w:lang w:val="en-US" w:eastAsia="zh-CN"/>
        </w:rPr>
      </w:pPr>
      <w:r>
        <w:rPr>
          <w:rFonts w:hint="eastAsia" w:ascii="宋体" w:hAnsi="Times New Roman" w:cs="Times New Roman"/>
          <w:color w:val="auto"/>
          <w:sz w:val="24"/>
          <w:szCs w:val="24"/>
          <w:highlight w:val="none"/>
        </w:rPr>
        <w:t>乙方2（全称）</w:t>
      </w:r>
      <w:r>
        <w:rPr>
          <w:rFonts w:hint="eastAsia" w:ascii="宋体" w:hAnsi="Times New Roman" w:cs="Times New Roman"/>
          <w:color w:val="auto"/>
          <w:sz w:val="24"/>
          <w:szCs w:val="24"/>
          <w:highlight w:val="none"/>
          <w:lang w:eastAsia="zh-CN"/>
        </w:rPr>
        <w:t>：</w:t>
      </w:r>
      <w:r>
        <w:rPr>
          <w:rFonts w:hint="eastAsia" w:ascii="宋体" w:hAnsi="Times New Roman" w:cs="Times New Roman"/>
          <w:color w:val="auto"/>
          <w:sz w:val="24"/>
          <w:szCs w:val="24"/>
          <w:highlight w:val="none"/>
          <w:u w:val="single"/>
          <w:lang w:eastAsia="zh-CN"/>
        </w:rPr>
        <w:t xml:space="preserve">  </w:t>
      </w:r>
      <w:r>
        <w:rPr>
          <w:rFonts w:hint="eastAsia" w:ascii="宋体" w:hAnsi="Times New Roman" w:cs="Times New Roman"/>
          <w:color w:val="auto"/>
          <w:sz w:val="24"/>
          <w:szCs w:val="24"/>
          <w:highlight w:val="none"/>
          <w:u w:val="single"/>
        </w:rPr>
        <w:t>（联合体成员供应商或其他合同主体）（如有）</w:t>
      </w:r>
      <w:r>
        <w:rPr>
          <w:rFonts w:hint="eastAsia" w:ascii="宋体" w:hAnsi="Times New Roman" w:cs="Times New Roman"/>
          <w:color w:val="auto"/>
          <w:sz w:val="24"/>
          <w:szCs w:val="24"/>
          <w:highlight w:val="none"/>
          <w:u w:val="single"/>
          <w:lang w:val="en-US" w:eastAsia="zh-CN"/>
        </w:rPr>
        <w:t xml:space="preserve">  </w:t>
      </w:r>
    </w:p>
    <w:p w14:paraId="104EB1B1">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乙方3（全称）</w:t>
      </w:r>
      <w:r>
        <w:rPr>
          <w:rFonts w:hint="eastAsia" w:ascii="宋体" w:hAnsi="Times New Roman" w:cs="Times New Roman"/>
          <w:color w:val="auto"/>
          <w:sz w:val="24"/>
          <w:szCs w:val="24"/>
          <w:highlight w:val="none"/>
          <w:lang w:eastAsia="zh-CN"/>
        </w:rPr>
        <w:t>：</w:t>
      </w:r>
      <w:r>
        <w:rPr>
          <w:rFonts w:hint="eastAsia" w:ascii="宋体" w:hAnsi="Times New Roman" w:cs="Times New Roman"/>
          <w:color w:val="auto"/>
          <w:sz w:val="24"/>
          <w:szCs w:val="24"/>
          <w:highlight w:val="none"/>
          <w:u w:val="single"/>
          <w:lang w:eastAsia="zh-CN"/>
        </w:rPr>
        <w:t xml:space="preserve">  </w:t>
      </w:r>
      <w:r>
        <w:rPr>
          <w:rFonts w:hint="eastAsia" w:ascii="宋体" w:hAnsi="Times New Roman" w:cs="Times New Roman"/>
          <w:color w:val="auto"/>
          <w:sz w:val="24"/>
          <w:szCs w:val="24"/>
          <w:highlight w:val="none"/>
          <w:u w:val="single"/>
        </w:rPr>
        <w:t>（联合体成员供应商或其他合同主体）（如有）</w:t>
      </w:r>
      <w:r>
        <w:rPr>
          <w:rFonts w:hint="eastAsia" w:ascii="宋体" w:hAnsi="Times New Roman" w:cs="Times New Roman"/>
          <w:color w:val="auto"/>
          <w:sz w:val="24"/>
          <w:szCs w:val="24"/>
          <w:highlight w:val="none"/>
          <w:u w:val="single"/>
          <w:lang w:val="en-US" w:eastAsia="zh-CN"/>
        </w:rPr>
        <w:t xml:space="preserve">  </w:t>
      </w:r>
    </w:p>
    <w:p w14:paraId="5F1E5663">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rPr>
      </w:pPr>
    </w:p>
    <w:p w14:paraId="341B6572">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lang w:eastAsia="zh-CN"/>
        </w:rPr>
      </w:pPr>
      <w:r>
        <w:rPr>
          <w:rFonts w:hint="eastAsia" w:ascii="宋体" w:hAnsi="Times New Roman" w:cs="Times New Roman"/>
          <w:color w:val="auto"/>
          <w:sz w:val="24"/>
          <w:szCs w:val="24"/>
          <w:highlight w:val="none"/>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23BA296D">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1.项目信息</w:t>
      </w:r>
    </w:p>
    <w:p w14:paraId="707C8967">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u w:val="single"/>
          <w:lang w:eastAsia="zh-CN"/>
        </w:rPr>
      </w:pPr>
      <w:r>
        <w:rPr>
          <w:rFonts w:hint="eastAsia" w:ascii="宋体" w:hAnsi="Times New Roman" w:cs="Times New Roman"/>
          <w:color w:val="auto"/>
          <w:sz w:val="24"/>
          <w:szCs w:val="24"/>
          <w:highlight w:val="none"/>
        </w:rPr>
        <w:t>（1）采购项目名称：</w:t>
      </w:r>
      <w:r>
        <w:rPr>
          <w:rFonts w:hint="eastAsia" w:ascii="宋体" w:hAnsi="Times New Roman" w:cs="Times New Roman"/>
          <w:color w:val="auto"/>
          <w:sz w:val="24"/>
          <w:szCs w:val="24"/>
          <w:highlight w:val="none"/>
          <w:u w:val="single"/>
          <w:lang w:eastAsia="zh-CN"/>
        </w:rPr>
        <w:t xml:space="preserve">                         （</w:t>
      </w:r>
      <w:r>
        <w:rPr>
          <w:rFonts w:hint="eastAsia" w:ascii="宋体" w:hAnsi="Times New Roman" w:cs="Times New Roman"/>
          <w:color w:val="auto"/>
          <w:sz w:val="24"/>
          <w:szCs w:val="24"/>
          <w:highlight w:val="none"/>
          <w:u w:val="single"/>
        </w:rPr>
        <w:t>采购项目编号：</w:t>
      </w:r>
      <w:r>
        <w:rPr>
          <w:rFonts w:hint="eastAsia" w:ascii="宋体" w:hAnsi="Times New Roman" w:cs="Times New Roman"/>
          <w:color w:val="auto"/>
          <w:sz w:val="24"/>
          <w:szCs w:val="24"/>
          <w:highlight w:val="none"/>
          <w:u w:val="single"/>
          <w:lang w:eastAsia="zh-CN"/>
        </w:rPr>
        <w:t xml:space="preserve">          ）</w:t>
      </w:r>
    </w:p>
    <w:p w14:paraId="675FA002">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w:t>
      </w:r>
      <w:r>
        <w:rPr>
          <w:rFonts w:hint="eastAsia" w:ascii="宋体" w:hAnsi="Times New Roman" w:cs="Times New Roman"/>
          <w:color w:val="auto"/>
          <w:sz w:val="24"/>
          <w:szCs w:val="24"/>
          <w:highlight w:val="none"/>
          <w:lang w:val="en-US" w:eastAsia="zh-CN"/>
        </w:rPr>
        <w:t>2</w:t>
      </w:r>
      <w:r>
        <w:rPr>
          <w:rFonts w:hint="eastAsia" w:ascii="宋体" w:hAnsi="Times New Roman" w:cs="Times New Roman"/>
          <w:color w:val="auto"/>
          <w:sz w:val="24"/>
          <w:szCs w:val="24"/>
          <w:highlight w:val="none"/>
        </w:rPr>
        <w:t>）项目内容：</w:t>
      </w:r>
    </w:p>
    <w:p w14:paraId="05B31DB3">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lang w:eastAsia="zh-CN"/>
        </w:rPr>
      </w:pPr>
      <w:r>
        <w:rPr>
          <w:rFonts w:hint="eastAsia" w:ascii="宋体" w:hAnsi="Times New Roman" w:cs="Times New Roman"/>
          <w:color w:val="auto"/>
          <w:sz w:val="24"/>
          <w:szCs w:val="24"/>
          <w:highlight w:val="none"/>
        </w:rPr>
        <w:t>采购标的及数量（台/套/个/架/组等）：</w:t>
      </w:r>
      <w:r>
        <w:rPr>
          <w:rFonts w:hint="eastAsia" w:ascii="宋体" w:hAnsi="Times New Roman" w:cs="Times New Roman"/>
          <w:color w:val="auto"/>
          <w:sz w:val="24"/>
          <w:szCs w:val="24"/>
          <w:highlight w:val="none"/>
          <w:u w:val="single"/>
          <w:lang w:eastAsia="zh-CN"/>
        </w:rPr>
        <w:t xml:space="preserve">                                     </w:t>
      </w:r>
    </w:p>
    <w:p w14:paraId="21F2F06E">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lang w:eastAsia="zh-CN"/>
        </w:rPr>
      </w:pPr>
      <w:r>
        <w:rPr>
          <w:rFonts w:hint="eastAsia" w:ascii="宋体" w:hAnsi="Times New Roman" w:cs="Times New Roman"/>
          <w:color w:val="auto"/>
          <w:sz w:val="24"/>
          <w:szCs w:val="24"/>
          <w:highlight w:val="none"/>
        </w:rPr>
        <w:t>品牌：</w:t>
      </w:r>
      <w:r>
        <w:rPr>
          <w:rFonts w:hint="eastAsia" w:ascii="宋体" w:hAnsi="Times New Roman" w:cs="Times New Roman"/>
          <w:color w:val="auto"/>
          <w:sz w:val="24"/>
          <w:szCs w:val="24"/>
          <w:highlight w:val="none"/>
          <w:u w:val="single"/>
          <w:lang w:eastAsia="zh-CN"/>
        </w:rPr>
        <w:t xml:space="preserve">                    </w:t>
      </w:r>
      <w:r>
        <w:rPr>
          <w:rFonts w:hint="eastAsia" w:ascii="宋体" w:hAnsi="Times New Roman" w:cs="Times New Roman"/>
          <w:color w:val="auto"/>
          <w:sz w:val="24"/>
          <w:szCs w:val="24"/>
          <w:highlight w:val="none"/>
        </w:rPr>
        <w:t>规格型号：</w:t>
      </w:r>
      <w:r>
        <w:rPr>
          <w:rFonts w:hint="eastAsia" w:ascii="宋体" w:hAnsi="Times New Roman" w:cs="Times New Roman"/>
          <w:color w:val="auto"/>
          <w:sz w:val="24"/>
          <w:szCs w:val="24"/>
          <w:highlight w:val="none"/>
          <w:u w:val="single"/>
          <w:lang w:eastAsia="zh-CN"/>
        </w:rPr>
        <w:t xml:space="preserve">                    </w:t>
      </w:r>
    </w:p>
    <w:p w14:paraId="7CFBD6F7">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采购标的的技术要求、商务要求具体见附件。</w:t>
      </w:r>
    </w:p>
    <w:p w14:paraId="544F3843">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①涉及信息类产品，请填写该产品关键部件的品牌、型号：</w:t>
      </w:r>
    </w:p>
    <w:p w14:paraId="34BA39D6">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lang w:eastAsia="zh-CN"/>
        </w:rPr>
      </w:pPr>
      <w:r>
        <w:rPr>
          <w:rFonts w:hint="eastAsia" w:ascii="宋体" w:hAnsi="Times New Roman" w:cs="Times New Roman"/>
          <w:color w:val="auto"/>
          <w:sz w:val="24"/>
          <w:szCs w:val="24"/>
          <w:highlight w:val="none"/>
        </w:rPr>
        <w:t>标的名称：</w:t>
      </w:r>
      <w:r>
        <w:rPr>
          <w:rFonts w:hint="eastAsia" w:ascii="宋体" w:hAnsi="Times New Roman" w:cs="Times New Roman"/>
          <w:color w:val="auto"/>
          <w:sz w:val="24"/>
          <w:szCs w:val="24"/>
          <w:highlight w:val="none"/>
          <w:u w:val="single"/>
          <w:lang w:eastAsia="zh-CN"/>
        </w:rPr>
        <w:t xml:space="preserve">                    </w:t>
      </w:r>
    </w:p>
    <w:p w14:paraId="52E4C251">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lang w:eastAsia="zh-CN"/>
        </w:rPr>
      </w:pPr>
      <w:r>
        <w:rPr>
          <w:rFonts w:hint="eastAsia" w:ascii="宋体" w:hAnsi="Times New Roman" w:cs="Times New Roman"/>
          <w:color w:val="auto"/>
          <w:sz w:val="24"/>
          <w:szCs w:val="24"/>
          <w:highlight w:val="none"/>
        </w:rPr>
        <w:t>关键部件：</w:t>
      </w:r>
      <w:r>
        <w:rPr>
          <w:rFonts w:hint="eastAsia" w:ascii="宋体" w:hAnsi="Times New Roman" w:cs="Times New Roman"/>
          <w:color w:val="auto"/>
          <w:sz w:val="24"/>
          <w:szCs w:val="24"/>
          <w:highlight w:val="none"/>
          <w:u w:val="single"/>
          <w:lang w:eastAsia="zh-CN"/>
        </w:rPr>
        <w:t xml:space="preserve">                 </w:t>
      </w:r>
      <w:r>
        <w:rPr>
          <w:rFonts w:hint="eastAsia" w:ascii="宋体" w:hAnsi="Times New Roman" w:cs="Times New Roman"/>
          <w:color w:val="auto"/>
          <w:sz w:val="24"/>
          <w:szCs w:val="24"/>
          <w:highlight w:val="none"/>
        </w:rPr>
        <w:t>品牌：</w:t>
      </w:r>
      <w:r>
        <w:rPr>
          <w:rFonts w:hint="eastAsia" w:ascii="宋体" w:hAnsi="Times New Roman" w:cs="Times New Roman"/>
          <w:color w:val="auto"/>
          <w:sz w:val="24"/>
          <w:szCs w:val="24"/>
          <w:highlight w:val="none"/>
          <w:u w:val="single"/>
          <w:lang w:eastAsia="zh-CN"/>
        </w:rPr>
        <w:t xml:space="preserve">                 </w:t>
      </w:r>
      <w:r>
        <w:rPr>
          <w:rFonts w:hint="eastAsia" w:ascii="宋体" w:hAnsi="Times New Roman" w:cs="Times New Roman"/>
          <w:color w:val="auto"/>
          <w:sz w:val="24"/>
          <w:szCs w:val="24"/>
          <w:highlight w:val="none"/>
        </w:rPr>
        <w:t>型号：</w:t>
      </w:r>
      <w:r>
        <w:rPr>
          <w:rFonts w:hint="eastAsia" w:ascii="宋体" w:hAnsi="Times New Roman" w:cs="Times New Roman"/>
          <w:color w:val="auto"/>
          <w:sz w:val="24"/>
          <w:szCs w:val="24"/>
          <w:highlight w:val="none"/>
          <w:u w:val="single"/>
          <w:lang w:eastAsia="zh-CN"/>
        </w:rPr>
        <w:t xml:space="preserve">                 </w:t>
      </w:r>
    </w:p>
    <w:p w14:paraId="1606B358">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lang w:eastAsia="zh-CN"/>
        </w:rPr>
      </w:pPr>
      <w:r>
        <w:rPr>
          <w:rFonts w:hint="eastAsia" w:ascii="宋体" w:hAnsi="Times New Roman" w:cs="Times New Roman"/>
          <w:color w:val="auto"/>
          <w:sz w:val="24"/>
          <w:szCs w:val="24"/>
          <w:highlight w:val="none"/>
        </w:rPr>
        <w:t>关键部件：</w:t>
      </w:r>
      <w:r>
        <w:rPr>
          <w:rFonts w:hint="eastAsia" w:ascii="宋体" w:hAnsi="Times New Roman" w:cs="Times New Roman"/>
          <w:color w:val="auto"/>
          <w:sz w:val="24"/>
          <w:szCs w:val="24"/>
          <w:highlight w:val="none"/>
          <w:u w:val="single"/>
          <w:lang w:eastAsia="zh-CN"/>
        </w:rPr>
        <w:t xml:space="preserve">                 </w:t>
      </w:r>
      <w:r>
        <w:rPr>
          <w:rFonts w:hint="eastAsia" w:ascii="宋体" w:hAnsi="Times New Roman" w:cs="Times New Roman"/>
          <w:color w:val="auto"/>
          <w:sz w:val="24"/>
          <w:szCs w:val="24"/>
          <w:highlight w:val="none"/>
        </w:rPr>
        <w:t>品牌：</w:t>
      </w:r>
      <w:r>
        <w:rPr>
          <w:rFonts w:hint="eastAsia" w:ascii="宋体" w:hAnsi="Times New Roman" w:cs="Times New Roman"/>
          <w:color w:val="auto"/>
          <w:sz w:val="24"/>
          <w:szCs w:val="24"/>
          <w:highlight w:val="none"/>
          <w:u w:val="single"/>
          <w:lang w:eastAsia="zh-CN"/>
        </w:rPr>
        <w:t xml:space="preserve">                 </w:t>
      </w:r>
      <w:r>
        <w:rPr>
          <w:rFonts w:hint="eastAsia" w:ascii="宋体" w:hAnsi="Times New Roman" w:cs="Times New Roman"/>
          <w:color w:val="auto"/>
          <w:sz w:val="24"/>
          <w:szCs w:val="24"/>
          <w:highlight w:val="none"/>
        </w:rPr>
        <w:t>型号：</w:t>
      </w:r>
      <w:r>
        <w:rPr>
          <w:rFonts w:hint="eastAsia" w:ascii="宋体" w:hAnsi="Times New Roman" w:cs="Times New Roman"/>
          <w:color w:val="auto"/>
          <w:sz w:val="24"/>
          <w:szCs w:val="24"/>
          <w:highlight w:val="none"/>
          <w:u w:val="single"/>
          <w:lang w:eastAsia="zh-CN"/>
        </w:rPr>
        <w:t xml:space="preserve">                 </w:t>
      </w:r>
    </w:p>
    <w:p w14:paraId="09302011">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lang w:eastAsia="zh-CN"/>
        </w:rPr>
      </w:pPr>
      <w:r>
        <w:rPr>
          <w:rFonts w:hint="eastAsia" w:ascii="宋体" w:hAnsi="Times New Roman" w:cs="Times New Roman"/>
          <w:color w:val="auto"/>
          <w:sz w:val="24"/>
          <w:szCs w:val="24"/>
          <w:highlight w:val="none"/>
        </w:rPr>
        <w:t>关键部件：</w:t>
      </w:r>
      <w:r>
        <w:rPr>
          <w:rFonts w:hint="eastAsia" w:ascii="宋体" w:hAnsi="Times New Roman" w:cs="Times New Roman"/>
          <w:color w:val="auto"/>
          <w:sz w:val="24"/>
          <w:szCs w:val="24"/>
          <w:highlight w:val="none"/>
          <w:u w:val="single"/>
          <w:lang w:eastAsia="zh-CN"/>
        </w:rPr>
        <w:t xml:space="preserve">                 </w:t>
      </w:r>
      <w:r>
        <w:rPr>
          <w:rFonts w:hint="eastAsia" w:ascii="宋体" w:hAnsi="Times New Roman" w:cs="Times New Roman"/>
          <w:color w:val="auto"/>
          <w:sz w:val="24"/>
          <w:szCs w:val="24"/>
          <w:highlight w:val="none"/>
        </w:rPr>
        <w:t>品牌：</w:t>
      </w:r>
      <w:r>
        <w:rPr>
          <w:rFonts w:hint="eastAsia" w:ascii="宋体" w:hAnsi="Times New Roman" w:cs="Times New Roman"/>
          <w:color w:val="auto"/>
          <w:sz w:val="24"/>
          <w:szCs w:val="24"/>
          <w:highlight w:val="none"/>
          <w:u w:val="single"/>
          <w:lang w:eastAsia="zh-CN"/>
        </w:rPr>
        <w:t xml:space="preserve">                 </w:t>
      </w:r>
      <w:r>
        <w:rPr>
          <w:rFonts w:hint="eastAsia" w:ascii="宋体" w:hAnsi="Times New Roman" w:cs="Times New Roman"/>
          <w:color w:val="auto"/>
          <w:sz w:val="24"/>
          <w:szCs w:val="24"/>
          <w:highlight w:val="none"/>
        </w:rPr>
        <w:t>型号：</w:t>
      </w:r>
      <w:r>
        <w:rPr>
          <w:rFonts w:hint="eastAsia" w:ascii="宋体" w:hAnsi="Times New Roman" w:cs="Times New Roman"/>
          <w:color w:val="auto"/>
          <w:sz w:val="24"/>
          <w:szCs w:val="24"/>
          <w:highlight w:val="none"/>
          <w:u w:val="single"/>
          <w:lang w:eastAsia="zh-CN"/>
        </w:rPr>
        <w:t xml:space="preserve">                 </w:t>
      </w:r>
    </w:p>
    <w:p w14:paraId="60E6E4D8">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（注：关键部件是指财政部会同有关部门发布的政府采购需求标准规定的需要通过国家有关部门指定的测评机构开展的安全可靠测评的软硬件，如CPU芯片、操作系统、数据库等。）</w:t>
      </w:r>
    </w:p>
    <w:p w14:paraId="2D7234BE">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②涉及车辆采购，请填写是否属于新能源汽车：</w:t>
      </w:r>
    </w:p>
    <w:p w14:paraId="731AF905">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lang w:eastAsia="zh-CN"/>
        </w:rPr>
      </w:pP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是，《政府采购品目分类目录》底级品目名称：</w:t>
      </w:r>
      <w:r>
        <w:rPr>
          <w:rFonts w:hint="eastAsia" w:ascii="宋体" w:hAnsi="Times New Roman" w:cs="Times New Roman"/>
          <w:color w:val="auto"/>
          <w:sz w:val="24"/>
          <w:szCs w:val="24"/>
          <w:highlight w:val="none"/>
          <w:u w:val="single"/>
          <w:lang w:eastAsia="zh-CN"/>
        </w:rPr>
        <w:t xml:space="preserve">      </w:t>
      </w:r>
      <w:r>
        <w:rPr>
          <w:rFonts w:hint="eastAsia" w:ascii="宋体" w:hAnsi="Times New Roman" w:cs="Times New Roman"/>
          <w:color w:val="auto"/>
          <w:sz w:val="24"/>
          <w:szCs w:val="24"/>
          <w:highlight w:val="none"/>
        </w:rPr>
        <w:t>数量：</w:t>
      </w:r>
      <w:r>
        <w:rPr>
          <w:rFonts w:hint="eastAsia" w:ascii="宋体" w:hAnsi="Times New Roman" w:cs="Times New Roman"/>
          <w:color w:val="auto"/>
          <w:sz w:val="24"/>
          <w:szCs w:val="24"/>
          <w:highlight w:val="none"/>
          <w:u w:val="single"/>
          <w:lang w:eastAsia="zh-CN"/>
        </w:rPr>
        <w:t xml:space="preserve">      </w:t>
      </w:r>
      <w:r>
        <w:rPr>
          <w:rFonts w:hint="eastAsia" w:ascii="宋体" w:hAnsi="Times New Roman" w:cs="Times New Roman"/>
          <w:color w:val="auto"/>
          <w:sz w:val="24"/>
          <w:szCs w:val="24"/>
          <w:highlight w:val="none"/>
        </w:rPr>
        <w:t>金额：</w:t>
      </w:r>
      <w:r>
        <w:rPr>
          <w:rFonts w:hint="eastAsia" w:ascii="宋体" w:hAnsi="Times New Roman" w:cs="Times New Roman"/>
          <w:color w:val="auto"/>
          <w:sz w:val="24"/>
          <w:szCs w:val="24"/>
          <w:highlight w:val="none"/>
          <w:u w:val="single"/>
          <w:lang w:eastAsia="zh-CN"/>
        </w:rPr>
        <w:t xml:space="preserve">      </w:t>
      </w:r>
    </w:p>
    <w:p w14:paraId="49E164C2">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否</w:t>
      </w:r>
    </w:p>
    <w:p w14:paraId="47E621EA">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w:t>
      </w:r>
      <w:r>
        <w:rPr>
          <w:rFonts w:hint="eastAsia" w:ascii="宋体" w:hAnsi="Times New Roman" w:cs="Times New Roman"/>
          <w:color w:val="auto"/>
          <w:sz w:val="24"/>
          <w:szCs w:val="24"/>
          <w:highlight w:val="none"/>
          <w:lang w:val="en-US" w:eastAsia="zh-CN"/>
        </w:rPr>
        <w:t>3</w:t>
      </w:r>
      <w:r>
        <w:rPr>
          <w:rFonts w:hint="eastAsia" w:ascii="宋体" w:hAnsi="Times New Roman" w:cs="Times New Roman"/>
          <w:color w:val="auto"/>
          <w:sz w:val="24"/>
          <w:szCs w:val="24"/>
          <w:highlight w:val="none"/>
        </w:rPr>
        <w:t>）政府采购组织形式：</w:t>
      </w: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政府集中采购</w:t>
      </w:r>
      <w:r>
        <w:rPr>
          <w:rFonts w:hint="eastAsia" w:ascii="宋体" w:hAnsi="Times New Roman" w:cs="Times New Roman"/>
          <w:color w:val="auto"/>
          <w:sz w:val="24"/>
          <w:szCs w:val="24"/>
          <w:highlight w:val="none"/>
          <w:lang w:eastAsia="zh-CN"/>
        </w:rPr>
        <w:t xml:space="preserve">  </w:t>
      </w: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部门集中采购</w:t>
      </w:r>
      <w:r>
        <w:rPr>
          <w:rFonts w:hint="eastAsia" w:ascii="宋体" w:hAnsi="Times New Roman" w:cs="Times New Roman"/>
          <w:color w:val="auto"/>
          <w:sz w:val="24"/>
          <w:szCs w:val="24"/>
          <w:highlight w:val="none"/>
          <w:lang w:eastAsia="zh-CN"/>
        </w:rPr>
        <w:t xml:space="preserve">  </w:t>
      </w: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分散采购</w:t>
      </w:r>
    </w:p>
    <w:p w14:paraId="626A1878">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lang w:eastAsia="zh-CN"/>
        </w:rPr>
      </w:pPr>
      <w:r>
        <w:rPr>
          <w:rFonts w:hint="eastAsia" w:ascii="宋体" w:hAnsi="Times New Roman" w:cs="Times New Roman"/>
          <w:color w:val="auto"/>
          <w:sz w:val="24"/>
          <w:szCs w:val="24"/>
          <w:highlight w:val="none"/>
        </w:rPr>
        <w:t>（</w:t>
      </w:r>
      <w:r>
        <w:rPr>
          <w:rFonts w:hint="eastAsia" w:ascii="宋体" w:hAnsi="Times New Roman" w:cs="Times New Roman"/>
          <w:color w:val="auto"/>
          <w:sz w:val="24"/>
          <w:szCs w:val="24"/>
          <w:highlight w:val="none"/>
          <w:lang w:val="en-US" w:eastAsia="zh-CN"/>
        </w:rPr>
        <w:t>4</w:t>
      </w:r>
      <w:r>
        <w:rPr>
          <w:rFonts w:hint="eastAsia" w:ascii="宋体" w:hAnsi="Times New Roman" w:cs="Times New Roman"/>
          <w:color w:val="auto"/>
          <w:sz w:val="24"/>
          <w:szCs w:val="24"/>
          <w:highlight w:val="none"/>
        </w:rPr>
        <w:t>）政府采购方式：</w:t>
      </w: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公开招标</w:t>
      </w:r>
      <w:r>
        <w:rPr>
          <w:rFonts w:hint="eastAsia" w:ascii="宋体" w:hAnsi="Times New Roman" w:cs="Times New Roman"/>
          <w:color w:val="auto"/>
          <w:sz w:val="24"/>
          <w:szCs w:val="24"/>
          <w:highlight w:val="none"/>
          <w:lang w:eastAsia="zh-CN"/>
        </w:rPr>
        <w:t xml:space="preserve"> </w:t>
      </w: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邀请招标</w:t>
      </w:r>
      <w:r>
        <w:rPr>
          <w:rFonts w:hint="eastAsia" w:ascii="宋体" w:hAnsi="Times New Roman" w:cs="Times New Roman"/>
          <w:color w:val="auto"/>
          <w:sz w:val="24"/>
          <w:szCs w:val="24"/>
          <w:highlight w:val="none"/>
          <w:lang w:eastAsia="zh-CN"/>
        </w:rPr>
        <w:t xml:space="preserve"> </w:t>
      </w: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竞争性谈判</w:t>
      </w:r>
      <w:r>
        <w:rPr>
          <w:rFonts w:hint="eastAsia" w:ascii="宋体" w:hAnsi="Times New Roman" w:cs="Times New Roman"/>
          <w:color w:val="auto"/>
          <w:sz w:val="24"/>
          <w:szCs w:val="24"/>
          <w:highlight w:val="none"/>
          <w:lang w:eastAsia="zh-CN"/>
        </w:rPr>
        <w:t xml:space="preserve"> </w:t>
      </w: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竞争性磋商</w:t>
      </w:r>
      <w:r>
        <w:rPr>
          <w:rFonts w:hint="eastAsia" w:ascii="宋体" w:hAnsi="Times New Roman" w:cs="Times New Roman"/>
          <w:color w:val="auto"/>
          <w:sz w:val="24"/>
          <w:szCs w:val="24"/>
          <w:highlight w:val="none"/>
          <w:lang w:eastAsia="zh-CN"/>
        </w:rPr>
        <w:t xml:space="preserve"> </w:t>
      </w: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询价</w:t>
      </w:r>
      <w:r>
        <w:rPr>
          <w:rFonts w:hint="eastAsia" w:ascii="宋体" w:hAnsi="Times New Roman" w:cs="Times New Roman"/>
          <w:color w:val="auto"/>
          <w:sz w:val="24"/>
          <w:szCs w:val="24"/>
          <w:highlight w:val="none"/>
          <w:lang w:eastAsia="zh-CN"/>
        </w:rPr>
        <w:t xml:space="preserve"> </w:t>
      </w: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单一来源</w:t>
      </w:r>
      <w:r>
        <w:rPr>
          <w:rFonts w:hint="eastAsia" w:ascii="宋体" w:hAnsi="Times New Roman" w:cs="Times New Roman"/>
          <w:color w:val="auto"/>
          <w:sz w:val="24"/>
          <w:szCs w:val="24"/>
          <w:highlight w:val="none"/>
          <w:lang w:eastAsia="zh-CN"/>
        </w:rPr>
        <w:t xml:space="preserve"> </w:t>
      </w: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框架协议</w:t>
      </w:r>
      <w:r>
        <w:rPr>
          <w:rFonts w:hint="eastAsia" w:ascii="宋体" w:hAnsi="Times New Roman" w:cs="Times New Roman"/>
          <w:color w:val="auto"/>
          <w:sz w:val="24"/>
          <w:szCs w:val="24"/>
          <w:highlight w:val="none"/>
          <w:lang w:eastAsia="zh-CN"/>
        </w:rPr>
        <w:t xml:space="preserve"> </w:t>
      </w: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其他：</w:t>
      </w:r>
      <w:r>
        <w:rPr>
          <w:rFonts w:hint="eastAsia" w:ascii="宋体" w:hAnsi="Times New Roman" w:cs="Times New Roman"/>
          <w:color w:val="auto"/>
          <w:sz w:val="24"/>
          <w:szCs w:val="24"/>
          <w:highlight w:val="none"/>
          <w:u w:val="single"/>
          <w:lang w:eastAsia="zh-CN"/>
        </w:rPr>
        <w:t xml:space="preserve">          </w:t>
      </w:r>
    </w:p>
    <w:p w14:paraId="3E823DF8">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（注：在框架协议采购的第二阶段，可选择使用该合同文本）</w:t>
      </w:r>
    </w:p>
    <w:p w14:paraId="5FE225F3">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w:t>
      </w:r>
      <w:r>
        <w:rPr>
          <w:rFonts w:hint="eastAsia" w:ascii="宋体" w:hAnsi="Times New Roman" w:cs="Times New Roman"/>
          <w:color w:val="auto"/>
          <w:sz w:val="24"/>
          <w:szCs w:val="24"/>
          <w:highlight w:val="none"/>
          <w:lang w:val="en-US" w:eastAsia="zh-CN"/>
        </w:rPr>
        <w:t>5</w:t>
      </w:r>
      <w:r>
        <w:rPr>
          <w:rFonts w:hint="eastAsia" w:ascii="宋体" w:hAnsi="Times New Roman" w:cs="Times New Roman"/>
          <w:color w:val="auto"/>
          <w:sz w:val="24"/>
          <w:szCs w:val="24"/>
          <w:highlight w:val="none"/>
        </w:rPr>
        <w:t>）中标（成交）采购标的制造商是否为中小企业</w:t>
      </w:r>
      <w:r>
        <w:rPr>
          <w:rFonts w:hint="eastAsia" w:ascii="宋体" w:hAnsi="Times New Roman" w:cs="Times New Roman"/>
          <w:color w:val="auto"/>
          <w:sz w:val="24"/>
          <w:szCs w:val="24"/>
          <w:highlight w:val="none"/>
          <w:lang w:eastAsia="zh-CN"/>
        </w:rPr>
        <w:t>：</w:t>
      </w: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是</w:t>
      </w:r>
      <w:r>
        <w:rPr>
          <w:rFonts w:hint="eastAsia" w:ascii="宋体" w:hAnsi="Times New Roman" w:cs="Times New Roman"/>
          <w:color w:val="auto"/>
          <w:sz w:val="24"/>
          <w:szCs w:val="24"/>
          <w:highlight w:val="none"/>
          <w:lang w:eastAsia="zh-CN"/>
        </w:rPr>
        <w:t xml:space="preserve">     </w:t>
      </w: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否</w:t>
      </w:r>
    </w:p>
    <w:p w14:paraId="2EF8A9E3">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本合同是否为专门面向中小企业的采购合同（中小企业预留合同）：</w:t>
      </w: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是</w:t>
      </w:r>
      <w:r>
        <w:rPr>
          <w:rFonts w:hint="eastAsia" w:ascii="宋体" w:hAnsi="Times New Roman" w:cs="Times New Roman"/>
          <w:color w:val="auto"/>
          <w:sz w:val="24"/>
          <w:szCs w:val="24"/>
          <w:highlight w:val="none"/>
          <w:lang w:eastAsia="zh-CN"/>
        </w:rPr>
        <w:t xml:space="preserve">    </w:t>
      </w: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否</w:t>
      </w:r>
    </w:p>
    <w:p w14:paraId="59EA7B9C">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若本项目不专门面向中小企业采购，是否给予小微企业评审优惠：</w:t>
      </w: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是</w:t>
      </w:r>
      <w:r>
        <w:rPr>
          <w:rFonts w:hint="eastAsia" w:ascii="宋体" w:hAnsi="Times New Roman" w:cs="Times New Roman"/>
          <w:color w:val="auto"/>
          <w:sz w:val="24"/>
          <w:szCs w:val="24"/>
          <w:highlight w:val="none"/>
          <w:lang w:eastAsia="zh-CN"/>
        </w:rPr>
        <w:t xml:space="preserve">   </w:t>
      </w:r>
      <w:r>
        <w:rPr>
          <w:rFonts w:hint="eastAsia" w:ascii="宋体" w:hAnsi="Times New Roman" w:cs="Times New Roman"/>
          <w:color w:val="auto"/>
          <w:sz w:val="24"/>
          <w:szCs w:val="24"/>
          <w:highlight w:val="none"/>
          <w:lang w:val="en-US" w:eastAsia="zh-CN"/>
        </w:rPr>
        <w:t xml:space="preserve"> </w:t>
      </w: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否</w:t>
      </w:r>
    </w:p>
    <w:p w14:paraId="7F6E00AD">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中标（成交）采购标的制造商是否为残疾人福利性单位：</w:t>
      </w: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是</w:t>
      </w:r>
      <w:r>
        <w:rPr>
          <w:rFonts w:hint="eastAsia" w:ascii="宋体" w:hAnsi="Times New Roman" w:cs="Times New Roman"/>
          <w:color w:val="auto"/>
          <w:sz w:val="24"/>
          <w:szCs w:val="24"/>
          <w:highlight w:val="none"/>
          <w:lang w:eastAsia="zh-CN"/>
        </w:rPr>
        <w:t xml:space="preserve">   </w:t>
      </w:r>
      <w:r>
        <w:rPr>
          <w:rFonts w:hint="eastAsia" w:ascii="宋体" w:hAnsi="Times New Roman" w:cs="Times New Roman"/>
          <w:color w:val="auto"/>
          <w:sz w:val="24"/>
          <w:szCs w:val="24"/>
          <w:highlight w:val="none"/>
          <w:lang w:val="en-US" w:eastAsia="zh-CN"/>
        </w:rPr>
        <w:t xml:space="preserve"> </w:t>
      </w: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否</w:t>
      </w:r>
    </w:p>
    <w:p w14:paraId="2CFABC78">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中标（成交）采购标的制造商是否为监狱企业：</w:t>
      </w: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是</w:t>
      </w:r>
      <w:r>
        <w:rPr>
          <w:rFonts w:hint="eastAsia" w:ascii="宋体" w:hAnsi="Times New Roman" w:cs="Times New Roman"/>
          <w:color w:val="auto"/>
          <w:sz w:val="24"/>
          <w:szCs w:val="24"/>
          <w:highlight w:val="none"/>
          <w:lang w:eastAsia="zh-CN"/>
        </w:rPr>
        <w:t xml:space="preserve">       </w:t>
      </w: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否</w:t>
      </w:r>
    </w:p>
    <w:p w14:paraId="55C6B233">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w:t>
      </w:r>
      <w:r>
        <w:rPr>
          <w:rFonts w:hint="eastAsia" w:ascii="宋体" w:hAnsi="Times New Roman" w:cs="Times New Roman"/>
          <w:color w:val="auto"/>
          <w:sz w:val="24"/>
          <w:szCs w:val="24"/>
          <w:highlight w:val="none"/>
          <w:lang w:val="en-US" w:eastAsia="zh-CN"/>
        </w:rPr>
        <w:t>6</w:t>
      </w:r>
      <w:r>
        <w:rPr>
          <w:rFonts w:hint="eastAsia" w:ascii="宋体" w:hAnsi="Times New Roman" w:cs="Times New Roman"/>
          <w:color w:val="auto"/>
          <w:sz w:val="24"/>
          <w:szCs w:val="24"/>
          <w:highlight w:val="none"/>
        </w:rPr>
        <w:t>）合同是否分包：</w:t>
      </w: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是</w:t>
      </w:r>
      <w:r>
        <w:rPr>
          <w:rFonts w:hint="eastAsia" w:ascii="宋体" w:hAnsi="Times New Roman" w:cs="Times New Roman"/>
          <w:color w:val="auto"/>
          <w:sz w:val="24"/>
          <w:szCs w:val="24"/>
          <w:highlight w:val="none"/>
          <w:lang w:eastAsia="zh-CN"/>
        </w:rPr>
        <w:t xml:space="preserve">       </w:t>
      </w: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否</w:t>
      </w:r>
    </w:p>
    <w:p w14:paraId="10319C26">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lang w:eastAsia="zh-CN"/>
        </w:rPr>
      </w:pPr>
      <w:r>
        <w:rPr>
          <w:rFonts w:hint="eastAsia" w:ascii="宋体" w:hAnsi="Times New Roman" w:cs="Times New Roman"/>
          <w:color w:val="auto"/>
          <w:sz w:val="24"/>
          <w:szCs w:val="24"/>
          <w:highlight w:val="none"/>
        </w:rPr>
        <w:t>分包主要内容</w:t>
      </w:r>
      <w:r>
        <w:rPr>
          <w:rFonts w:hint="eastAsia" w:ascii="宋体" w:hAnsi="Times New Roman" w:cs="Times New Roman"/>
          <w:color w:val="auto"/>
          <w:sz w:val="24"/>
          <w:szCs w:val="24"/>
          <w:highlight w:val="none"/>
          <w:u w:val="single"/>
        </w:rPr>
        <w:t>：</w:t>
      </w:r>
      <w:r>
        <w:rPr>
          <w:rFonts w:hint="eastAsia" w:ascii="宋体" w:hAnsi="Times New Roman" w:cs="Times New Roman"/>
          <w:color w:val="auto"/>
          <w:sz w:val="24"/>
          <w:szCs w:val="24"/>
          <w:highlight w:val="none"/>
          <w:u w:val="single"/>
          <w:lang w:eastAsia="zh-CN"/>
        </w:rPr>
        <w:t xml:space="preserve">                                            </w:t>
      </w:r>
    </w:p>
    <w:p w14:paraId="15DAE605">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分包供应商/制造商名称（如供应商和制造商不同，请分别填写）：</w:t>
      </w:r>
    </w:p>
    <w:p w14:paraId="135FF66C">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lang w:eastAsia="zh-CN"/>
        </w:rPr>
      </w:pPr>
      <w:r>
        <w:rPr>
          <w:rFonts w:hint="eastAsia" w:ascii="宋体" w:hAnsi="Times New Roman" w:cs="Times New Roman"/>
          <w:color w:val="auto"/>
          <w:sz w:val="24"/>
          <w:szCs w:val="24"/>
          <w:highlight w:val="none"/>
          <w:u w:val="single"/>
          <w:lang w:eastAsia="zh-CN"/>
        </w:rPr>
        <w:t xml:space="preserve">                                                           </w:t>
      </w:r>
    </w:p>
    <w:p w14:paraId="734B06F3">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分包供应商/制造商类型（如果供应商和制造商不同，只填写制造商类型）：</w:t>
      </w:r>
    </w:p>
    <w:p w14:paraId="63672FEB">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大型企业</w:t>
      </w:r>
      <w:r>
        <w:rPr>
          <w:rFonts w:hint="eastAsia" w:ascii="宋体" w:hAnsi="Times New Roman" w:cs="Times New Roman"/>
          <w:color w:val="auto"/>
          <w:sz w:val="24"/>
          <w:szCs w:val="24"/>
          <w:highlight w:val="none"/>
          <w:lang w:eastAsia="zh-CN"/>
        </w:rPr>
        <w:t xml:space="preserve">  </w:t>
      </w: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中型企业</w:t>
      </w:r>
      <w:r>
        <w:rPr>
          <w:rFonts w:hint="eastAsia" w:ascii="宋体" w:hAnsi="Times New Roman" w:cs="Times New Roman"/>
          <w:color w:val="auto"/>
          <w:sz w:val="24"/>
          <w:szCs w:val="24"/>
          <w:highlight w:val="none"/>
          <w:lang w:eastAsia="zh-CN"/>
        </w:rPr>
        <w:t xml:space="preserve">  </w:t>
      </w: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小微型企业</w:t>
      </w:r>
      <w:r>
        <w:rPr>
          <w:rFonts w:hint="eastAsia" w:ascii="宋体" w:hAnsi="Times New Roman" w:cs="Times New Roman"/>
          <w:color w:val="auto"/>
          <w:sz w:val="24"/>
          <w:szCs w:val="24"/>
          <w:highlight w:val="none"/>
          <w:lang w:eastAsia="zh-CN"/>
        </w:rPr>
        <w:t xml:space="preserve">  </w:t>
      </w: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残疾人福利性单位</w:t>
      </w:r>
      <w:r>
        <w:rPr>
          <w:rFonts w:hint="eastAsia" w:ascii="宋体" w:hAnsi="Times New Roman" w:cs="Times New Roman"/>
          <w:color w:val="auto"/>
          <w:sz w:val="24"/>
          <w:szCs w:val="24"/>
          <w:highlight w:val="none"/>
          <w:lang w:eastAsia="zh-CN"/>
        </w:rPr>
        <w:t xml:space="preserve"> </w:t>
      </w:r>
      <w:r>
        <w:rPr>
          <w:rFonts w:hint="eastAsia" w:ascii="宋体" w:hAnsi="Times New Roman" w:cs="Times New Roman"/>
          <w:color w:val="auto"/>
          <w:sz w:val="24"/>
          <w:szCs w:val="24"/>
          <w:highlight w:val="none"/>
          <w:lang w:val="en-US" w:eastAsia="zh-CN"/>
        </w:rPr>
        <w:t xml:space="preserve"> </w:t>
      </w: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监狱企业</w:t>
      </w:r>
      <w:r>
        <w:rPr>
          <w:rFonts w:hint="eastAsia" w:ascii="宋体" w:hAnsi="Times New Roman" w:cs="Times New Roman"/>
          <w:color w:val="auto"/>
          <w:sz w:val="24"/>
          <w:szCs w:val="24"/>
          <w:highlight w:val="none"/>
          <w:lang w:eastAsia="zh-CN"/>
        </w:rPr>
        <w:t xml:space="preserve"> </w:t>
      </w:r>
      <w:r>
        <w:rPr>
          <w:rFonts w:hint="eastAsia" w:ascii="宋体" w:hAnsi="Times New Roman" w:cs="Times New Roman"/>
          <w:color w:val="auto"/>
          <w:sz w:val="24"/>
          <w:szCs w:val="24"/>
          <w:highlight w:val="none"/>
          <w:lang w:val="en-US" w:eastAsia="zh-CN"/>
        </w:rPr>
        <w:t xml:space="preserve"> </w:t>
      </w: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其他</w:t>
      </w:r>
    </w:p>
    <w:p w14:paraId="730B87BD">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w:t>
      </w:r>
      <w:r>
        <w:rPr>
          <w:rFonts w:hint="eastAsia" w:ascii="宋体" w:hAnsi="Times New Roman" w:cs="Times New Roman"/>
          <w:color w:val="auto"/>
          <w:sz w:val="24"/>
          <w:szCs w:val="24"/>
          <w:highlight w:val="none"/>
          <w:lang w:val="en-US" w:eastAsia="zh-CN"/>
        </w:rPr>
        <w:t>7</w:t>
      </w:r>
      <w:r>
        <w:rPr>
          <w:rFonts w:hint="eastAsia" w:ascii="宋体" w:hAnsi="Times New Roman" w:cs="Times New Roman"/>
          <w:color w:val="auto"/>
          <w:sz w:val="24"/>
          <w:szCs w:val="24"/>
          <w:highlight w:val="none"/>
        </w:rPr>
        <w:t>）中标（成交）供应商是否为外商投资企业：</w:t>
      </w:r>
      <w:r>
        <w:rPr>
          <w:rFonts w:hint="eastAsia" w:ascii="宋体" w:hAnsi="Times New Roman" w:cs="Times New Roman"/>
          <w:color w:val="auto"/>
          <w:sz w:val="24"/>
          <w:szCs w:val="24"/>
          <w:highlight w:val="none"/>
        </w:rPr>
        <w:sym w:font="Wingdings 2" w:char="0052"/>
      </w:r>
      <w:r>
        <w:rPr>
          <w:rFonts w:hint="eastAsia" w:ascii="宋体" w:hAnsi="Times New Roman" w:cs="Times New Roman"/>
          <w:color w:val="auto"/>
          <w:sz w:val="24"/>
          <w:szCs w:val="24"/>
          <w:highlight w:val="none"/>
        </w:rPr>
        <w:t>是</w:t>
      </w:r>
      <w:r>
        <w:rPr>
          <w:rFonts w:hint="eastAsia" w:ascii="宋体" w:hAnsi="Times New Roman" w:cs="Times New Roman"/>
          <w:color w:val="auto"/>
          <w:sz w:val="24"/>
          <w:szCs w:val="24"/>
          <w:highlight w:val="none"/>
          <w:lang w:eastAsia="zh-CN"/>
        </w:rPr>
        <w:t xml:space="preserve">       </w:t>
      </w: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否</w:t>
      </w:r>
    </w:p>
    <w:p w14:paraId="5302D2B6">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外商投资企业类型：</w:t>
      </w: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全部由外国投资者投资</w:t>
      </w:r>
      <w:r>
        <w:rPr>
          <w:rFonts w:hint="eastAsia" w:ascii="宋体" w:hAnsi="Times New Roman" w:cs="Times New Roman"/>
          <w:color w:val="auto"/>
          <w:sz w:val="24"/>
          <w:szCs w:val="24"/>
          <w:highlight w:val="none"/>
          <w:lang w:eastAsia="zh-CN"/>
        </w:rPr>
        <w:t xml:space="preserve">  </w:t>
      </w: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部分由外国投资者投资</w:t>
      </w:r>
    </w:p>
    <w:p w14:paraId="260B7381">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w:t>
      </w:r>
      <w:r>
        <w:rPr>
          <w:rFonts w:hint="eastAsia" w:ascii="宋体" w:hAnsi="Times New Roman" w:cs="Times New Roman"/>
          <w:color w:val="auto"/>
          <w:sz w:val="24"/>
          <w:szCs w:val="24"/>
          <w:highlight w:val="none"/>
          <w:lang w:val="en-US" w:eastAsia="zh-CN"/>
        </w:rPr>
        <w:t>8</w:t>
      </w:r>
      <w:r>
        <w:rPr>
          <w:rFonts w:hint="eastAsia" w:ascii="宋体" w:hAnsi="Times New Roman" w:cs="Times New Roman"/>
          <w:color w:val="auto"/>
          <w:sz w:val="24"/>
          <w:szCs w:val="24"/>
          <w:highlight w:val="none"/>
        </w:rPr>
        <w:t>）是否涉及进口产品：</w:t>
      </w:r>
    </w:p>
    <w:p w14:paraId="12D253DD">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lang w:eastAsia="zh-CN"/>
        </w:rPr>
      </w:pP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是，《政府采购品目分类目录》底级品目名称：</w:t>
      </w:r>
      <w:r>
        <w:rPr>
          <w:rFonts w:hint="eastAsia" w:ascii="宋体" w:hAnsi="Times New Roman" w:cs="Times New Roman"/>
          <w:color w:val="auto"/>
          <w:sz w:val="24"/>
          <w:szCs w:val="24"/>
          <w:highlight w:val="none"/>
          <w:u w:val="single"/>
          <w:lang w:eastAsia="zh-CN"/>
        </w:rPr>
        <w:t xml:space="preserve">          </w:t>
      </w:r>
      <w:r>
        <w:rPr>
          <w:rFonts w:hint="eastAsia" w:ascii="宋体" w:hAnsi="Times New Roman" w:cs="Times New Roman"/>
          <w:color w:val="auto"/>
          <w:sz w:val="24"/>
          <w:szCs w:val="24"/>
          <w:highlight w:val="none"/>
        </w:rPr>
        <w:t>金额：</w:t>
      </w:r>
      <w:r>
        <w:rPr>
          <w:rFonts w:hint="eastAsia" w:ascii="宋体" w:hAnsi="Times New Roman" w:cs="Times New Roman"/>
          <w:color w:val="auto"/>
          <w:sz w:val="24"/>
          <w:szCs w:val="24"/>
          <w:highlight w:val="none"/>
          <w:u w:val="single"/>
          <w:lang w:eastAsia="zh-CN"/>
        </w:rPr>
        <w:t xml:space="preserve">          </w:t>
      </w:r>
    </w:p>
    <w:p w14:paraId="142E6D6A">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lang w:eastAsia="zh-CN"/>
        </w:rPr>
      </w:pPr>
      <w:r>
        <w:rPr>
          <w:rFonts w:hint="eastAsia" w:ascii="宋体" w:hAnsi="Times New Roman" w:cs="Times New Roman"/>
          <w:color w:val="auto"/>
          <w:sz w:val="24"/>
          <w:szCs w:val="24"/>
          <w:highlight w:val="none"/>
        </w:rPr>
        <w:t>国别：</w:t>
      </w:r>
      <w:r>
        <w:rPr>
          <w:rFonts w:hint="eastAsia" w:ascii="宋体" w:hAnsi="Times New Roman" w:cs="Times New Roman"/>
          <w:color w:val="auto"/>
          <w:sz w:val="24"/>
          <w:szCs w:val="24"/>
          <w:highlight w:val="none"/>
          <w:u w:val="single"/>
          <w:lang w:eastAsia="zh-CN"/>
        </w:rPr>
        <w:t xml:space="preserve">          </w:t>
      </w:r>
      <w:r>
        <w:rPr>
          <w:rFonts w:hint="eastAsia" w:ascii="宋体" w:hAnsi="Times New Roman" w:cs="Times New Roman"/>
          <w:color w:val="auto"/>
          <w:sz w:val="24"/>
          <w:szCs w:val="24"/>
          <w:highlight w:val="none"/>
        </w:rPr>
        <w:t>品牌：</w:t>
      </w:r>
      <w:r>
        <w:rPr>
          <w:rFonts w:hint="eastAsia" w:ascii="宋体" w:hAnsi="Times New Roman" w:cs="Times New Roman"/>
          <w:color w:val="auto"/>
          <w:sz w:val="24"/>
          <w:szCs w:val="24"/>
          <w:highlight w:val="none"/>
          <w:u w:val="single"/>
          <w:lang w:eastAsia="zh-CN"/>
        </w:rPr>
        <w:t xml:space="preserve">          </w:t>
      </w:r>
      <w:r>
        <w:rPr>
          <w:rFonts w:hint="eastAsia" w:ascii="宋体" w:hAnsi="Times New Roman" w:cs="Times New Roman"/>
          <w:color w:val="auto"/>
          <w:sz w:val="24"/>
          <w:szCs w:val="24"/>
          <w:highlight w:val="none"/>
        </w:rPr>
        <w:t>规格型号：</w:t>
      </w:r>
      <w:r>
        <w:rPr>
          <w:rFonts w:hint="eastAsia" w:ascii="宋体" w:hAnsi="Times New Roman" w:cs="Times New Roman"/>
          <w:color w:val="auto"/>
          <w:sz w:val="24"/>
          <w:szCs w:val="24"/>
          <w:highlight w:val="none"/>
          <w:u w:val="single"/>
          <w:lang w:eastAsia="zh-CN"/>
        </w:rPr>
        <w:t xml:space="preserve">          </w:t>
      </w:r>
    </w:p>
    <w:p w14:paraId="548FB0DC">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否</w:t>
      </w:r>
    </w:p>
    <w:p w14:paraId="0B4DA420">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w:t>
      </w:r>
      <w:r>
        <w:rPr>
          <w:rFonts w:hint="eastAsia" w:ascii="宋体" w:hAnsi="Times New Roman" w:cs="Times New Roman"/>
          <w:color w:val="auto"/>
          <w:sz w:val="24"/>
          <w:szCs w:val="24"/>
          <w:highlight w:val="none"/>
          <w:lang w:val="en-US" w:eastAsia="zh-CN"/>
        </w:rPr>
        <w:t>9</w:t>
      </w:r>
      <w:r>
        <w:rPr>
          <w:rFonts w:hint="eastAsia" w:ascii="宋体" w:hAnsi="Times New Roman" w:cs="Times New Roman"/>
          <w:color w:val="auto"/>
          <w:sz w:val="24"/>
          <w:szCs w:val="24"/>
          <w:highlight w:val="none"/>
        </w:rPr>
        <w:t>）是否涉及节能产品：</w:t>
      </w:r>
    </w:p>
    <w:p w14:paraId="150134BB">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lang w:eastAsia="zh-CN"/>
        </w:rPr>
      </w:pP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是，《节能产品政府采购品目清单》的底级品目名称：</w:t>
      </w:r>
      <w:r>
        <w:rPr>
          <w:rFonts w:hint="eastAsia" w:ascii="宋体" w:hAnsi="Times New Roman" w:cs="Times New Roman"/>
          <w:color w:val="auto"/>
          <w:sz w:val="24"/>
          <w:szCs w:val="24"/>
          <w:highlight w:val="none"/>
          <w:lang w:eastAsia="zh-CN"/>
        </w:rPr>
        <w:t xml:space="preserve">              </w:t>
      </w:r>
    </w:p>
    <w:p w14:paraId="49D3B1B9">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lang w:eastAsia="zh-CN"/>
        </w:rPr>
      </w:pP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强制采购</w:t>
      </w:r>
      <w:r>
        <w:rPr>
          <w:rFonts w:hint="eastAsia" w:ascii="宋体" w:hAnsi="Times New Roman" w:cs="Times New Roman"/>
          <w:color w:val="auto"/>
          <w:sz w:val="24"/>
          <w:szCs w:val="24"/>
          <w:highlight w:val="none"/>
          <w:lang w:eastAsia="zh-CN"/>
        </w:rPr>
        <w:t xml:space="preserve">       </w:t>
      </w: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优先采购</w:t>
      </w:r>
    </w:p>
    <w:p w14:paraId="1519F8DE">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否</w:t>
      </w:r>
    </w:p>
    <w:p w14:paraId="21823A70">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是否涉及环境标志产品：</w:t>
      </w:r>
    </w:p>
    <w:p w14:paraId="05876290">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lang w:eastAsia="zh-CN"/>
        </w:rPr>
      </w:pP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是，《环境标志产品政府采购品目清单》的底级品目名称：</w:t>
      </w:r>
      <w:r>
        <w:rPr>
          <w:rFonts w:hint="eastAsia" w:ascii="宋体" w:hAnsi="Times New Roman" w:cs="Times New Roman"/>
          <w:color w:val="auto"/>
          <w:sz w:val="24"/>
          <w:szCs w:val="24"/>
          <w:highlight w:val="none"/>
          <w:u w:val="single"/>
          <w:lang w:eastAsia="zh-CN"/>
        </w:rPr>
        <w:t xml:space="preserve">              </w:t>
      </w:r>
    </w:p>
    <w:p w14:paraId="0038A976">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lang w:eastAsia="zh-CN"/>
        </w:rPr>
      </w:pP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强制采购</w:t>
      </w:r>
      <w:r>
        <w:rPr>
          <w:rFonts w:hint="eastAsia" w:ascii="宋体" w:hAnsi="Times New Roman" w:cs="Times New Roman"/>
          <w:color w:val="auto"/>
          <w:sz w:val="24"/>
          <w:szCs w:val="24"/>
          <w:highlight w:val="none"/>
          <w:lang w:eastAsia="zh-CN"/>
        </w:rPr>
        <w:t xml:space="preserve">       </w:t>
      </w: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优先采购</w:t>
      </w:r>
    </w:p>
    <w:p w14:paraId="5D4EEA76">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否</w:t>
      </w:r>
    </w:p>
    <w:p w14:paraId="59AC44F3">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lang w:eastAsia="zh-CN"/>
        </w:rPr>
      </w:pPr>
      <w:r>
        <w:rPr>
          <w:rFonts w:hint="eastAsia" w:ascii="宋体" w:hAnsi="Times New Roman" w:cs="Times New Roman"/>
          <w:color w:val="auto"/>
          <w:sz w:val="24"/>
          <w:szCs w:val="24"/>
          <w:highlight w:val="none"/>
        </w:rPr>
        <w:t>是否涉及绿色产品：</w:t>
      </w:r>
      <w:r>
        <w:rPr>
          <w:rFonts w:hint="eastAsia" w:ascii="宋体" w:hAnsi="Times New Roman" w:cs="Times New Roman"/>
          <w:color w:val="auto"/>
          <w:sz w:val="24"/>
          <w:szCs w:val="24"/>
          <w:highlight w:val="none"/>
          <w:lang w:eastAsia="zh-CN"/>
        </w:rPr>
        <w:t xml:space="preserve"> </w:t>
      </w:r>
    </w:p>
    <w:p w14:paraId="4FF0EE33">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lang w:eastAsia="zh-CN"/>
        </w:rPr>
      </w:pP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是，绿色产品政府采购相关政策确定的底级品目名称：</w:t>
      </w:r>
      <w:r>
        <w:rPr>
          <w:rFonts w:hint="eastAsia" w:ascii="宋体" w:hAnsi="Times New Roman" w:cs="Times New Roman"/>
          <w:color w:val="auto"/>
          <w:sz w:val="24"/>
          <w:szCs w:val="24"/>
          <w:highlight w:val="none"/>
          <w:u w:val="single"/>
          <w:lang w:eastAsia="zh-CN"/>
        </w:rPr>
        <w:t xml:space="preserve">              </w:t>
      </w:r>
    </w:p>
    <w:p w14:paraId="2CB02055">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lang w:eastAsia="zh-CN"/>
        </w:rPr>
      </w:pP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强制采购</w:t>
      </w:r>
      <w:r>
        <w:rPr>
          <w:rFonts w:hint="eastAsia" w:ascii="宋体" w:hAnsi="Times New Roman" w:cs="Times New Roman"/>
          <w:color w:val="auto"/>
          <w:sz w:val="24"/>
          <w:szCs w:val="24"/>
          <w:highlight w:val="none"/>
          <w:lang w:eastAsia="zh-CN"/>
        </w:rPr>
        <w:t xml:space="preserve">       </w:t>
      </w: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优先采购</w:t>
      </w:r>
      <w:r>
        <w:rPr>
          <w:rFonts w:hint="eastAsia" w:ascii="宋体" w:hAnsi="Times New Roman" w:cs="Times New Roman"/>
          <w:color w:val="auto"/>
          <w:sz w:val="24"/>
          <w:szCs w:val="24"/>
          <w:highlight w:val="none"/>
          <w:lang w:eastAsia="zh-CN"/>
        </w:rPr>
        <w:t xml:space="preserve">    </w:t>
      </w:r>
    </w:p>
    <w:p w14:paraId="63855828">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否</w:t>
      </w:r>
    </w:p>
    <w:p w14:paraId="37CC601B">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（1</w:t>
      </w:r>
      <w:r>
        <w:rPr>
          <w:rFonts w:hint="eastAsia" w:ascii="宋体" w:hAnsi="Times New Roman" w:cs="Times New Roman"/>
          <w:color w:val="auto"/>
          <w:sz w:val="24"/>
          <w:szCs w:val="24"/>
          <w:highlight w:val="none"/>
          <w:lang w:val="en-US" w:eastAsia="zh-CN"/>
        </w:rPr>
        <w:t>0</w:t>
      </w:r>
      <w:r>
        <w:rPr>
          <w:rFonts w:hint="eastAsia" w:ascii="宋体" w:hAnsi="Times New Roman" w:cs="Times New Roman"/>
          <w:color w:val="auto"/>
          <w:sz w:val="24"/>
          <w:szCs w:val="24"/>
          <w:highlight w:val="none"/>
        </w:rPr>
        <w:t>）涉及商品包装和快递包装的，是否参考《商品包装政府采购需求标准（试行）》、《快递包装政府采购需求标准（试行）》明确产品及相关快递服务的具体包装要求：</w:t>
      </w:r>
    </w:p>
    <w:p w14:paraId="73FD67E0">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是</w:t>
      </w:r>
      <w:r>
        <w:rPr>
          <w:rFonts w:hint="eastAsia" w:ascii="宋体" w:hAnsi="Times New Roman" w:cs="Times New Roman"/>
          <w:color w:val="auto"/>
          <w:sz w:val="24"/>
          <w:szCs w:val="24"/>
          <w:highlight w:val="none"/>
          <w:lang w:eastAsia="zh-CN"/>
        </w:rPr>
        <w:t xml:space="preserve">       </w:t>
      </w: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否</w:t>
      </w:r>
      <w:r>
        <w:rPr>
          <w:rFonts w:hint="eastAsia" w:ascii="宋体" w:hAnsi="Times New Roman" w:cs="Times New Roman"/>
          <w:color w:val="auto"/>
          <w:sz w:val="24"/>
          <w:szCs w:val="24"/>
          <w:highlight w:val="none"/>
          <w:lang w:eastAsia="zh-CN"/>
        </w:rPr>
        <w:t xml:space="preserve">      </w:t>
      </w: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不涉及</w:t>
      </w:r>
    </w:p>
    <w:p w14:paraId="7C41E93E">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2.合同金额</w:t>
      </w:r>
    </w:p>
    <w:p w14:paraId="36AD9775">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u w:val="single"/>
          <w:lang w:eastAsia="zh-CN"/>
        </w:rPr>
      </w:pPr>
      <w:r>
        <w:rPr>
          <w:rFonts w:hint="eastAsia" w:ascii="宋体" w:hAnsi="Times New Roman" w:cs="Times New Roman"/>
          <w:color w:val="auto"/>
          <w:sz w:val="24"/>
          <w:szCs w:val="24"/>
          <w:highlight w:val="none"/>
        </w:rPr>
        <w:t>（1）合同金额小写：</w:t>
      </w:r>
      <w:r>
        <w:rPr>
          <w:rFonts w:hint="eastAsia" w:ascii="宋体" w:hAnsi="Times New Roman" w:cs="Times New Roman"/>
          <w:color w:val="auto"/>
          <w:sz w:val="24"/>
          <w:szCs w:val="24"/>
          <w:highlight w:val="none"/>
          <w:u w:val="single"/>
          <w:lang w:eastAsia="zh-CN"/>
        </w:rPr>
        <w:t xml:space="preserve">                       </w:t>
      </w:r>
      <w:r>
        <w:rPr>
          <w:rFonts w:hint="eastAsia" w:ascii="宋体" w:hAnsi="Times New Roman" w:cs="Times New Roman"/>
          <w:color w:val="auto"/>
          <w:sz w:val="24"/>
          <w:szCs w:val="24"/>
          <w:highlight w:val="none"/>
        </w:rPr>
        <w:t>大写：</w:t>
      </w:r>
      <w:r>
        <w:rPr>
          <w:rFonts w:hint="eastAsia" w:ascii="宋体" w:hAnsi="Times New Roman" w:cs="Times New Roman"/>
          <w:color w:val="auto"/>
          <w:sz w:val="24"/>
          <w:szCs w:val="24"/>
          <w:highlight w:val="none"/>
          <w:u w:val="single"/>
          <w:lang w:eastAsia="zh-CN"/>
        </w:rPr>
        <w:t xml:space="preserve">                         </w:t>
      </w:r>
    </w:p>
    <w:p w14:paraId="4BBAF999">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lang w:eastAsia="zh-CN"/>
        </w:rPr>
      </w:pPr>
      <w:r>
        <w:rPr>
          <w:rFonts w:hint="eastAsia" w:ascii="宋体" w:hAnsi="Times New Roman" w:cs="Times New Roman"/>
          <w:color w:val="auto"/>
          <w:sz w:val="24"/>
          <w:szCs w:val="24"/>
          <w:highlight w:val="none"/>
        </w:rPr>
        <w:t>分包金额（如有）小写：</w:t>
      </w:r>
      <w:r>
        <w:rPr>
          <w:rFonts w:hint="eastAsia" w:ascii="宋体" w:hAnsi="Times New Roman" w:cs="Times New Roman"/>
          <w:color w:val="auto"/>
          <w:sz w:val="24"/>
          <w:szCs w:val="24"/>
          <w:highlight w:val="none"/>
          <w:u w:val="single"/>
          <w:lang w:eastAsia="zh-CN"/>
        </w:rPr>
        <w:t xml:space="preserve">                    </w:t>
      </w:r>
      <w:r>
        <w:rPr>
          <w:rFonts w:hint="eastAsia" w:ascii="宋体" w:hAnsi="Times New Roman" w:cs="Times New Roman"/>
          <w:color w:val="auto"/>
          <w:sz w:val="24"/>
          <w:szCs w:val="24"/>
          <w:highlight w:val="none"/>
        </w:rPr>
        <w:t>大写：</w:t>
      </w:r>
      <w:r>
        <w:rPr>
          <w:rFonts w:hint="eastAsia" w:ascii="宋体" w:hAnsi="Times New Roman" w:cs="Times New Roman"/>
          <w:color w:val="auto"/>
          <w:sz w:val="24"/>
          <w:szCs w:val="24"/>
          <w:highlight w:val="none"/>
          <w:u w:val="single"/>
          <w:lang w:eastAsia="zh-CN"/>
        </w:rPr>
        <w:t xml:space="preserve">                </w:t>
      </w:r>
      <w:r>
        <w:rPr>
          <w:rFonts w:hint="eastAsia" w:ascii="宋体" w:hAnsi="Times New Roman" w:cs="Times New Roman"/>
          <w:color w:val="auto"/>
          <w:sz w:val="24"/>
          <w:szCs w:val="24"/>
          <w:highlight w:val="none"/>
          <w:u w:val="single"/>
          <w:lang w:val="en-US" w:eastAsia="zh-CN"/>
        </w:rPr>
        <w:t xml:space="preserve">  </w:t>
      </w:r>
      <w:r>
        <w:rPr>
          <w:rFonts w:hint="eastAsia" w:ascii="宋体" w:hAnsi="Times New Roman" w:cs="Times New Roman"/>
          <w:color w:val="auto"/>
          <w:sz w:val="24"/>
          <w:szCs w:val="24"/>
          <w:highlight w:val="none"/>
          <w:u w:val="single"/>
          <w:lang w:eastAsia="zh-CN"/>
        </w:rPr>
        <w:t xml:space="preserve">    </w:t>
      </w:r>
    </w:p>
    <w:p w14:paraId="4AC27B68">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（注：固定单价合同应填写单价和最高限价）</w:t>
      </w:r>
    </w:p>
    <w:p w14:paraId="527EB5BE">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（2）合同定价方式（采用组合定价方式的，可以勾选多项）：</w:t>
      </w:r>
    </w:p>
    <w:p w14:paraId="7143761B">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lang w:eastAsia="zh-CN"/>
        </w:rPr>
      </w:pP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固定总价</w:t>
      </w:r>
      <w:r>
        <w:rPr>
          <w:rFonts w:hint="eastAsia" w:ascii="宋体" w:hAnsi="Times New Roman" w:cs="Times New Roman"/>
          <w:color w:val="auto"/>
          <w:sz w:val="24"/>
          <w:szCs w:val="24"/>
          <w:highlight w:val="none"/>
          <w:lang w:eastAsia="zh-CN"/>
        </w:rPr>
        <w:t xml:space="preserve"> </w:t>
      </w: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固定单价</w:t>
      </w:r>
      <w:r>
        <w:rPr>
          <w:rFonts w:hint="eastAsia" w:ascii="宋体" w:hAnsi="Times New Roman" w:cs="Times New Roman"/>
          <w:color w:val="auto"/>
          <w:sz w:val="24"/>
          <w:szCs w:val="24"/>
          <w:highlight w:val="none"/>
          <w:lang w:eastAsia="zh-CN"/>
        </w:rPr>
        <w:t xml:space="preserve"> </w:t>
      </w: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固定费率</w:t>
      </w:r>
      <w:r>
        <w:rPr>
          <w:rFonts w:hint="eastAsia" w:ascii="宋体" w:hAnsi="Times New Roman" w:cs="Times New Roman"/>
          <w:color w:val="auto"/>
          <w:sz w:val="24"/>
          <w:szCs w:val="24"/>
          <w:highlight w:val="none"/>
          <w:lang w:eastAsia="zh-CN"/>
        </w:rPr>
        <w:t xml:space="preserve"> </w:t>
      </w: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成本补偿</w:t>
      </w:r>
      <w:r>
        <w:rPr>
          <w:rFonts w:hint="eastAsia" w:ascii="宋体" w:hAnsi="Times New Roman" w:cs="Times New Roman"/>
          <w:color w:val="auto"/>
          <w:sz w:val="24"/>
          <w:szCs w:val="24"/>
          <w:highlight w:val="none"/>
          <w:lang w:eastAsia="zh-CN"/>
        </w:rPr>
        <w:t xml:space="preserve"> </w:t>
      </w: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绩效激励</w:t>
      </w:r>
      <w:r>
        <w:rPr>
          <w:rFonts w:hint="eastAsia" w:ascii="宋体" w:hAnsi="Times New Roman" w:cs="Times New Roman"/>
          <w:color w:val="auto"/>
          <w:sz w:val="24"/>
          <w:szCs w:val="24"/>
          <w:highlight w:val="none"/>
          <w:lang w:eastAsia="zh-CN"/>
        </w:rPr>
        <w:t xml:space="preserve"> </w:t>
      </w: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其他</w:t>
      </w:r>
      <w:r>
        <w:rPr>
          <w:rFonts w:hint="eastAsia" w:ascii="宋体" w:hAnsi="Times New Roman" w:cs="Times New Roman"/>
          <w:color w:val="auto"/>
          <w:sz w:val="24"/>
          <w:szCs w:val="24"/>
          <w:highlight w:val="none"/>
          <w:u w:val="single"/>
          <w:lang w:eastAsia="zh-CN"/>
        </w:rPr>
        <w:t xml:space="preserve">       </w:t>
      </w:r>
    </w:p>
    <w:p w14:paraId="4334958E">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（3）付款方式（按项目实际勾选填写）：</w:t>
      </w:r>
    </w:p>
    <w:p w14:paraId="71E0CFE5">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lang w:eastAsia="zh-CN"/>
        </w:rPr>
      </w:pPr>
      <w:r>
        <w:rPr>
          <w:rFonts w:hint="eastAsia" w:ascii="宋体" w:hAnsi="Times New Roman" w:cs="Times New Roman"/>
          <w:color w:val="auto"/>
          <w:sz w:val="24"/>
          <w:szCs w:val="24"/>
          <w:highlight w:val="none"/>
        </w:rPr>
        <w:t>全额付款：</w:t>
      </w:r>
      <w:r>
        <w:rPr>
          <w:rFonts w:hint="eastAsia" w:ascii="宋体" w:hAnsi="Times New Roman" w:cs="Times New Roman"/>
          <w:color w:val="auto"/>
          <w:sz w:val="24"/>
          <w:szCs w:val="24"/>
          <w:highlight w:val="none"/>
          <w:u w:val="single"/>
          <w:lang w:eastAsia="zh-CN"/>
        </w:rPr>
        <w:t xml:space="preserve">     </w:t>
      </w:r>
      <w:r>
        <w:rPr>
          <w:rFonts w:hint="eastAsia" w:ascii="宋体" w:hAnsi="Times New Roman" w:cs="Times New Roman"/>
          <w:color w:val="auto"/>
          <w:sz w:val="24"/>
          <w:szCs w:val="24"/>
          <w:highlight w:val="none"/>
          <w:u w:val="single"/>
        </w:rPr>
        <w:t>（应明确一次性支付合同款项的条件）</w:t>
      </w:r>
      <w:r>
        <w:rPr>
          <w:rFonts w:hint="eastAsia" w:ascii="宋体" w:hAnsi="Times New Roman" w:cs="Times New Roman"/>
          <w:color w:val="auto"/>
          <w:sz w:val="24"/>
          <w:szCs w:val="24"/>
          <w:highlight w:val="none"/>
          <w:u w:val="single"/>
          <w:lang w:eastAsia="zh-CN"/>
        </w:rPr>
        <w:t xml:space="preserve">                    </w:t>
      </w:r>
    </w:p>
    <w:p w14:paraId="13D36B58">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lang w:eastAsia="zh-CN"/>
        </w:rPr>
      </w:pPr>
      <w:r>
        <w:rPr>
          <w:rFonts w:hint="eastAsia" w:ascii="宋体" w:hAnsi="Times New Roman" w:cs="Times New Roman"/>
          <w:color w:val="auto"/>
          <w:sz w:val="24"/>
          <w:szCs w:val="24"/>
          <w:highlight w:val="none"/>
        </w:rPr>
        <w:t>分期付款：</w:t>
      </w:r>
      <w:r>
        <w:rPr>
          <w:rFonts w:hint="eastAsia" w:ascii="宋体" w:hAnsi="Times New Roman" w:cs="Times New Roman"/>
          <w:color w:val="auto"/>
          <w:sz w:val="24"/>
          <w:szCs w:val="24"/>
          <w:highlight w:val="none"/>
          <w:u w:val="single"/>
          <w:lang w:eastAsia="zh-CN"/>
        </w:rPr>
        <w:t xml:space="preserve">  </w:t>
      </w:r>
      <w:r>
        <w:rPr>
          <w:rFonts w:hint="eastAsia" w:ascii="宋体" w:hAnsi="Times New Roman" w:cs="Times New Roman"/>
          <w:color w:val="auto"/>
          <w:sz w:val="24"/>
          <w:szCs w:val="24"/>
          <w:highlight w:val="none"/>
          <w:u w:val="single"/>
        </w:rPr>
        <w:t>（应明确分期支付合同款项的各期比例和支付条件，各期支付条件应与分期履约验收情况挂钩）</w:t>
      </w:r>
      <w:r>
        <w:rPr>
          <w:rFonts w:hint="eastAsia" w:ascii="宋体" w:hAnsi="Times New Roman" w:cs="Times New Roman"/>
          <w:color w:val="auto"/>
          <w:sz w:val="24"/>
          <w:szCs w:val="24"/>
          <w:highlight w:val="none"/>
          <w:u w:val="single"/>
          <w:lang w:eastAsia="zh-CN"/>
        </w:rPr>
        <w:t xml:space="preserve"> </w:t>
      </w:r>
      <w:r>
        <w:rPr>
          <w:rFonts w:hint="eastAsia" w:ascii="宋体" w:hAnsi="Times New Roman" w:cs="Times New Roman"/>
          <w:color w:val="auto"/>
          <w:sz w:val="24"/>
          <w:szCs w:val="24"/>
          <w:highlight w:val="none"/>
        </w:rPr>
        <w:t>，其中涉及预付款的：</w:t>
      </w:r>
      <w:r>
        <w:rPr>
          <w:rFonts w:hint="eastAsia" w:ascii="宋体" w:hAnsi="Times New Roman" w:cs="Times New Roman"/>
          <w:color w:val="auto"/>
          <w:sz w:val="24"/>
          <w:szCs w:val="24"/>
          <w:highlight w:val="none"/>
          <w:u w:val="single"/>
          <w:lang w:eastAsia="zh-CN"/>
        </w:rPr>
        <w:t xml:space="preserve"> </w:t>
      </w:r>
      <w:r>
        <w:rPr>
          <w:rFonts w:hint="eastAsia" w:ascii="宋体" w:hAnsi="Times New Roman" w:cs="Times New Roman"/>
          <w:color w:val="auto"/>
          <w:sz w:val="24"/>
          <w:szCs w:val="24"/>
          <w:highlight w:val="none"/>
          <w:u w:val="single"/>
        </w:rPr>
        <w:t>（应明确预付款的支付比例和支付条件）</w:t>
      </w:r>
      <w:r>
        <w:rPr>
          <w:rFonts w:hint="eastAsia" w:ascii="宋体" w:hAnsi="Times New Roman" w:cs="Times New Roman"/>
          <w:color w:val="auto"/>
          <w:sz w:val="24"/>
          <w:szCs w:val="24"/>
          <w:highlight w:val="none"/>
          <w:u w:val="single"/>
          <w:lang w:eastAsia="zh-CN"/>
        </w:rPr>
        <w:t xml:space="preserve"> </w:t>
      </w:r>
    </w:p>
    <w:p w14:paraId="62FFC659">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lang w:eastAsia="zh-CN"/>
        </w:rPr>
      </w:pPr>
      <w:r>
        <w:rPr>
          <w:rFonts w:hint="eastAsia" w:ascii="宋体" w:hAnsi="Times New Roman" w:cs="Times New Roman"/>
          <w:color w:val="auto"/>
          <w:sz w:val="24"/>
          <w:szCs w:val="24"/>
          <w:highlight w:val="none"/>
        </w:rPr>
        <w:t>成本补偿：</w:t>
      </w:r>
      <w:r>
        <w:rPr>
          <w:rFonts w:hint="eastAsia" w:ascii="宋体" w:hAnsi="Times New Roman" w:cs="Times New Roman"/>
          <w:color w:val="auto"/>
          <w:sz w:val="24"/>
          <w:szCs w:val="24"/>
          <w:highlight w:val="none"/>
          <w:lang w:eastAsia="zh-CN"/>
        </w:rPr>
        <w:t xml:space="preserve"> </w:t>
      </w:r>
      <w:r>
        <w:rPr>
          <w:rFonts w:hint="eastAsia" w:ascii="宋体" w:hAnsi="Times New Roman" w:cs="Times New Roman"/>
          <w:color w:val="auto"/>
          <w:sz w:val="24"/>
          <w:szCs w:val="24"/>
          <w:highlight w:val="none"/>
          <w:u w:val="single"/>
          <w:lang w:eastAsia="zh-CN"/>
        </w:rPr>
        <w:t xml:space="preserve">     </w:t>
      </w:r>
      <w:r>
        <w:rPr>
          <w:rFonts w:hint="eastAsia" w:ascii="宋体" w:hAnsi="Times New Roman" w:cs="Times New Roman"/>
          <w:color w:val="auto"/>
          <w:sz w:val="24"/>
          <w:szCs w:val="24"/>
          <w:highlight w:val="none"/>
          <w:u w:val="single"/>
        </w:rPr>
        <w:t>（应明确按照成本补偿方式的支付方式和支付条件）</w:t>
      </w:r>
      <w:r>
        <w:rPr>
          <w:rFonts w:hint="eastAsia" w:ascii="宋体" w:hAnsi="Times New Roman" w:cs="Times New Roman"/>
          <w:color w:val="auto"/>
          <w:sz w:val="24"/>
          <w:szCs w:val="24"/>
          <w:highlight w:val="none"/>
          <w:u w:val="single"/>
          <w:lang w:eastAsia="zh-CN"/>
        </w:rPr>
        <w:t xml:space="preserve">   </w:t>
      </w:r>
    </w:p>
    <w:p w14:paraId="1F7FC31A">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lang w:eastAsia="zh-CN"/>
        </w:rPr>
      </w:pPr>
      <w:r>
        <w:rPr>
          <w:rFonts w:hint="eastAsia" w:ascii="宋体" w:hAnsi="Times New Roman" w:cs="Times New Roman"/>
          <w:color w:val="auto"/>
          <w:sz w:val="24"/>
          <w:szCs w:val="24"/>
          <w:highlight w:val="none"/>
        </w:rPr>
        <w:t>绩效激励：</w:t>
      </w:r>
      <w:r>
        <w:rPr>
          <w:rFonts w:hint="eastAsia" w:ascii="宋体" w:hAnsi="Times New Roman" w:cs="Times New Roman"/>
          <w:color w:val="auto"/>
          <w:sz w:val="24"/>
          <w:szCs w:val="24"/>
          <w:highlight w:val="none"/>
          <w:u w:val="single"/>
          <w:lang w:eastAsia="zh-CN"/>
        </w:rPr>
        <w:t xml:space="preserve">      </w:t>
      </w:r>
      <w:r>
        <w:rPr>
          <w:rFonts w:hint="eastAsia" w:ascii="宋体" w:hAnsi="Times New Roman" w:cs="Times New Roman"/>
          <w:color w:val="auto"/>
          <w:sz w:val="24"/>
          <w:szCs w:val="24"/>
          <w:highlight w:val="none"/>
          <w:u w:val="single"/>
        </w:rPr>
        <w:t>（应明确按照绩效激励方式的支付方式和支付条件）</w:t>
      </w:r>
      <w:r>
        <w:rPr>
          <w:rFonts w:hint="eastAsia" w:ascii="宋体" w:hAnsi="Times New Roman" w:cs="Times New Roman"/>
          <w:color w:val="auto"/>
          <w:sz w:val="24"/>
          <w:szCs w:val="24"/>
          <w:highlight w:val="none"/>
          <w:u w:val="single"/>
          <w:lang w:eastAsia="zh-CN"/>
        </w:rPr>
        <w:t xml:space="preserve">   </w:t>
      </w:r>
    </w:p>
    <w:p w14:paraId="4A9E4750">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3.合同履行</w:t>
      </w:r>
    </w:p>
    <w:p w14:paraId="58EDCEA9">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（1）起始日期：</w:t>
      </w:r>
      <w:r>
        <w:rPr>
          <w:rFonts w:hint="eastAsia" w:ascii="宋体" w:hAnsi="Times New Roman" w:cs="Times New Roman"/>
          <w:color w:val="auto"/>
          <w:sz w:val="24"/>
          <w:szCs w:val="24"/>
          <w:highlight w:val="none"/>
          <w:u w:val="single"/>
          <w:lang w:eastAsia="zh-CN"/>
        </w:rPr>
        <w:t xml:space="preserve">    </w:t>
      </w:r>
      <w:r>
        <w:rPr>
          <w:rFonts w:hint="eastAsia" w:ascii="宋体" w:hAnsi="Times New Roman" w:cs="Times New Roman"/>
          <w:color w:val="auto"/>
          <w:sz w:val="24"/>
          <w:szCs w:val="24"/>
          <w:highlight w:val="none"/>
        </w:rPr>
        <w:t>年</w:t>
      </w:r>
      <w:r>
        <w:rPr>
          <w:rFonts w:hint="eastAsia" w:ascii="宋体" w:hAnsi="Times New Roman" w:cs="Times New Roman"/>
          <w:color w:val="auto"/>
          <w:sz w:val="24"/>
          <w:szCs w:val="24"/>
          <w:highlight w:val="none"/>
          <w:u w:val="single"/>
          <w:lang w:eastAsia="zh-CN"/>
        </w:rPr>
        <w:t xml:space="preserve">    </w:t>
      </w:r>
      <w:r>
        <w:rPr>
          <w:rFonts w:hint="eastAsia" w:ascii="宋体" w:hAnsi="Times New Roman" w:cs="Times New Roman"/>
          <w:color w:val="auto"/>
          <w:sz w:val="24"/>
          <w:szCs w:val="24"/>
          <w:highlight w:val="none"/>
        </w:rPr>
        <w:t>月</w:t>
      </w:r>
      <w:r>
        <w:rPr>
          <w:rFonts w:hint="eastAsia" w:ascii="宋体" w:hAnsi="Times New Roman" w:cs="Times New Roman"/>
          <w:color w:val="auto"/>
          <w:sz w:val="24"/>
          <w:szCs w:val="24"/>
          <w:highlight w:val="none"/>
          <w:u w:val="single"/>
          <w:lang w:eastAsia="zh-CN"/>
        </w:rPr>
        <w:t xml:space="preserve">    </w:t>
      </w:r>
      <w:r>
        <w:rPr>
          <w:rFonts w:hint="eastAsia" w:ascii="宋体" w:hAnsi="Times New Roman" w:cs="Times New Roman"/>
          <w:color w:val="auto"/>
          <w:sz w:val="24"/>
          <w:szCs w:val="24"/>
          <w:highlight w:val="none"/>
        </w:rPr>
        <w:t>日，完成日期：</w:t>
      </w:r>
      <w:r>
        <w:rPr>
          <w:rFonts w:hint="eastAsia" w:ascii="宋体" w:hAnsi="Times New Roman" w:cs="Times New Roman"/>
          <w:color w:val="auto"/>
          <w:sz w:val="24"/>
          <w:szCs w:val="24"/>
          <w:highlight w:val="none"/>
          <w:u w:val="single"/>
          <w:lang w:eastAsia="zh-CN"/>
        </w:rPr>
        <w:t xml:space="preserve">    </w:t>
      </w:r>
      <w:r>
        <w:rPr>
          <w:rFonts w:hint="eastAsia" w:ascii="宋体" w:hAnsi="Times New Roman" w:cs="Times New Roman"/>
          <w:color w:val="auto"/>
          <w:sz w:val="24"/>
          <w:szCs w:val="24"/>
          <w:highlight w:val="none"/>
        </w:rPr>
        <w:t>年</w:t>
      </w:r>
      <w:r>
        <w:rPr>
          <w:rFonts w:hint="eastAsia" w:ascii="宋体" w:hAnsi="Times New Roman" w:cs="Times New Roman"/>
          <w:color w:val="auto"/>
          <w:sz w:val="24"/>
          <w:szCs w:val="24"/>
          <w:highlight w:val="none"/>
          <w:u w:val="single"/>
          <w:lang w:eastAsia="zh-CN"/>
        </w:rPr>
        <w:t xml:space="preserve">    </w:t>
      </w:r>
      <w:r>
        <w:rPr>
          <w:rFonts w:hint="eastAsia" w:ascii="宋体" w:hAnsi="Times New Roman" w:cs="Times New Roman"/>
          <w:color w:val="auto"/>
          <w:sz w:val="24"/>
          <w:szCs w:val="24"/>
          <w:highlight w:val="none"/>
        </w:rPr>
        <w:t>月</w:t>
      </w:r>
      <w:r>
        <w:rPr>
          <w:rFonts w:hint="eastAsia" w:ascii="宋体" w:hAnsi="Times New Roman" w:cs="Times New Roman"/>
          <w:color w:val="auto"/>
          <w:sz w:val="24"/>
          <w:szCs w:val="24"/>
          <w:highlight w:val="none"/>
          <w:u w:val="single"/>
          <w:lang w:eastAsia="zh-CN"/>
        </w:rPr>
        <w:t xml:space="preserve">    </w:t>
      </w:r>
      <w:r>
        <w:rPr>
          <w:rFonts w:hint="eastAsia" w:ascii="宋体" w:hAnsi="Times New Roman" w:cs="Times New Roman"/>
          <w:color w:val="auto"/>
          <w:sz w:val="24"/>
          <w:szCs w:val="24"/>
          <w:highlight w:val="none"/>
        </w:rPr>
        <w:t>日。</w:t>
      </w:r>
    </w:p>
    <w:p w14:paraId="07B5A773">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lang w:eastAsia="zh-CN"/>
        </w:rPr>
      </w:pPr>
      <w:r>
        <w:rPr>
          <w:rFonts w:hint="eastAsia" w:ascii="宋体" w:hAnsi="Times New Roman" w:cs="Times New Roman"/>
          <w:color w:val="auto"/>
          <w:sz w:val="24"/>
          <w:szCs w:val="24"/>
          <w:highlight w:val="none"/>
        </w:rPr>
        <w:t>（2）履约地点：</w:t>
      </w:r>
      <w:r>
        <w:rPr>
          <w:rFonts w:hint="eastAsia" w:ascii="宋体" w:hAnsi="Times New Roman" w:cs="Times New Roman"/>
          <w:color w:val="auto"/>
          <w:sz w:val="24"/>
          <w:szCs w:val="24"/>
          <w:highlight w:val="none"/>
          <w:u w:val="single"/>
          <w:lang w:eastAsia="zh-CN"/>
        </w:rPr>
        <w:t xml:space="preserve">                             </w:t>
      </w:r>
    </w:p>
    <w:p w14:paraId="5838F7DF">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（3）履约担保：是否收取履约保证金：</w:t>
      </w: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是</w:t>
      </w:r>
      <w:r>
        <w:rPr>
          <w:rFonts w:hint="eastAsia" w:ascii="宋体" w:hAnsi="Times New Roman" w:cs="Times New Roman"/>
          <w:color w:val="auto"/>
          <w:sz w:val="24"/>
          <w:szCs w:val="24"/>
          <w:highlight w:val="none"/>
          <w:lang w:eastAsia="zh-CN"/>
        </w:rPr>
        <w:t xml:space="preserve">    </w:t>
      </w: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否</w:t>
      </w:r>
    </w:p>
    <w:p w14:paraId="3B58347E">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lang w:eastAsia="zh-CN"/>
        </w:rPr>
      </w:pPr>
      <w:r>
        <w:rPr>
          <w:rFonts w:hint="eastAsia" w:ascii="宋体" w:hAnsi="Times New Roman" w:cs="Times New Roman"/>
          <w:color w:val="auto"/>
          <w:sz w:val="24"/>
          <w:szCs w:val="24"/>
          <w:highlight w:val="none"/>
        </w:rPr>
        <w:t>收取履约保证金形式：</w:t>
      </w:r>
      <w:r>
        <w:rPr>
          <w:rFonts w:hint="eastAsia" w:ascii="宋体" w:hAnsi="Times New Roman" w:cs="Times New Roman"/>
          <w:color w:val="auto"/>
          <w:sz w:val="24"/>
          <w:szCs w:val="24"/>
          <w:highlight w:val="none"/>
          <w:lang w:eastAsia="zh-CN"/>
        </w:rPr>
        <w:t xml:space="preserve"> </w:t>
      </w:r>
      <w:r>
        <w:rPr>
          <w:rFonts w:hint="eastAsia" w:ascii="宋体" w:hAnsi="Times New Roman" w:cs="Times New Roman"/>
          <w:color w:val="auto"/>
          <w:sz w:val="24"/>
          <w:szCs w:val="24"/>
          <w:highlight w:val="none"/>
          <w:u w:val="single"/>
          <w:lang w:eastAsia="zh-CN"/>
        </w:rPr>
        <w:t xml:space="preserve">                             </w:t>
      </w:r>
    </w:p>
    <w:p w14:paraId="72DD0BD6">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lang w:eastAsia="zh-CN"/>
        </w:rPr>
      </w:pPr>
      <w:r>
        <w:rPr>
          <w:rFonts w:hint="eastAsia" w:ascii="宋体" w:hAnsi="Times New Roman" w:cs="Times New Roman"/>
          <w:color w:val="auto"/>
          <w:sz w:val="24"/>
          <w:szCs w:val="24"/>
          <w:highlight w:val="none"/>
        </w:rPr>
        <w:t>收取履约保证金金额：</w:t>
      </w:r>
      <w:r>
        <w:rPr>
          <w:rFonts w:hint="eastAsia" w:ascii="宋体" w:hAnsi="Times New Roman" w:cs="Times New Roman"/>
          <w:color w:val="auto"/>
          <w:sz w:val="24"/>
          <w:szCs w:val="24"/>
          <w:highlight w:val="none"/>
          <w:u w:val="single"/>
          <w:lang w:eastAsia="zh-CN"/>
        </w:rPr>
        <w:t xml:space="preserve">                             </w:t>
      </w:r>
    </w:p>
    <w:p w14:paraId="1BF9FDB4">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lang w:eastAsia="zh-CN"/>
        </w:rPr>
      </w:pPr>
      <w:r>
        <w:rPr>
          <w:rFonts w:hint="eastAsia" w:ascii="宋体" w:hAnsi="Times New Roman" w:cs="Times New Roman"/>
          <w:color w:val="auto"/>
          <w:sz w:val="24"/>
          <w:szCs w:val="24"/>
          <w:highlight w:val="none"/>
        </w:rPr>
        <w:t>履约担保期限：</w:t>
      </w:r>
      <w:r>
        <w:rPr>
          <w:rFonts w:hint="eastAsia" w:ascii="宋体" w:hAnsi="Times New Roman" w:cs="Times New Roman"/>
          <w:color w:val="auto"/>
          <w:sz w:val="24"/>
          <w:szCs w:val="24"/>
          <w:highlight w:val="none"/>
          <w:u w:val="single"/>
          <w:lang w:eastAsia="zh-CN"/>
        </w:rPr>
        <w:t xml:space="preserve">                             </w:t>
      </w:r>
    </w:p>
    <w:p w14:paraId="79C88B28">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lang w:eastAsia="zh-CN"/>
        </w:rPr>
      </w:pPr>
      <w:r>
        <w:rPr>
          <w:rFonts w:hint="eastAsia" w:ascii="宋体" w:hAnsi="Times New Roman" w:cs="Times New Roman"/>
          <w:color w:val="auto"/>
          <w:sz w:val="24"/>
          <w:szCs w:val="24"/>
          <w:highlight w:val="none"/>
        </w:rPr>
        <w:t>（4）分期履行要求：</w:t>
      </w:r>
      <w:r>
        <w:rPr>
          <w:rFonts w:hint="eastAsia" w:ascii="宋体" w:hAnsi="Times New Roman" w:cs="Times New Roman"/>
          <w:color w:val="auto"/>
          <w:sz w:val="24"/>
          <w:szCs w:val="24"/>
          <w:highlight w:val="none"/>
          <w:u w:val="single"/>
          <w:lang w:eastAsia="zh-CN"/>
        </w:rPr>
        <w:t xml:space="preserve">                                                     </w:t>
      </w:r>
    </w:p>
    <w:p w14:paraId="61587BE6">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lang w:eastAsia="zh-CN"/>
        </w:rPr>
      </w:pPr>
      <w:r>
        <w:rPr>
          <w:rFonts w:hint="eastAsia" w:ascii="宋体" w:hAnsi="Times New Roman" w:cs="Times New Roman"/>
          <w:color w:val="auto"/>
          <w:sz w:val="24"/>
          <w:szCs w:val="24"/>
          <w:highlight w:val="none"/>
        </w:rPr>
        <w:t>（5）风险处置措施和替代方案：</w:t>
      </w:r>
      <w:r>
        <w:rPr>
          <w:rFonts w:hint="eastAsia" w:ascii="宋体" w:hAnsi="Times New Roman" w:cs="Times New Roman"/>
          <w:color w:val="auto"/>
          <w:sz w:val="24"/>
          <w:szCs w:val="24"/>
          <w:highlight w:val="none"/>
          <w:u w:val="single"/>
          <w:lang w:eastAsia="zh-CN"/>
        </w:rPr>
        <w:t xml:space="preserve">                                           </w:t>
      </w:r>
    </w:p>
    <w:p w14:paraId="379E9F12">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4.合同验收</w:t>
      </w:r>
    </w:p>
    <w:p w14:paraId="2D5D8AC3">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（1）验收组织方式：</w:t>
      </w: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自行组织</w:t>
      </w:r>
      <w:r>
        <w:rPr>
          <w:rFonts w:hint="eastAsia" w:ascii="宋体" w:hAnsi="Times New Roman" w:cs="Times New Roman"/>
          <w:color w:val="auto"/>
          <w:sz w:val="24"/>
          <w:szCs w:val="24"/>
          <w:highlight w:val="none"/>
          <w:lang w:eastAsia="zh-CN"/>
        </w:rPr>
        <w:t xml:space="preserve"> </w:t>
      </w: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委托第三方组织</w:t>
      </w:r>
    </w:p>
    <w:p w14:paraId="0E4B66F5">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lang w:eastAsia="zh-CN"/>
        </w:rPr>
      </w:pPr>
      <w:r>
        <w:rPr>
          <w:rFonts w:hint="eastAsia" w:ascii="宋体" w:hAnsi="Times New Roman" w:cs="Times New Roman"/>
          <w:color w:val="auto"/>
          <w:sz w:val="24"/>
          <w:szCs w:val="24"/>
          <w:highlight w:val="none"/>
        </w:rPr>
        <w:t>验收主体：</w:t>
      </w:r>
      <w:r>
        <w:rPr>
          <w:rFonts w:hint="eastAsia" w:ascii="宋体" w:hAnsi="Times New Roman" w:cs="Times New Roman"/>
          <w:color w:val="auto"/>
          <w:sz w:val="24"/>
          <w:szCs w:val="24"/>
          <w:highlight w:val="none"/>
          <w:u w:val="single"/>
          <w:lang w:eastAsia="zh-CN"/>
        </w:rPr>
        <w:t xml:space="preserve">                                                </w:t>
      </w:r>
    </w:p>
    <w:p w14:paraId="71A5EAAE">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是否邀请本项目的其他供应商参加验收：</w:t>
      </w: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是</w:t>
      </w:r>
      <w:r>
        <w:rPr>
          <w:rFonts w:hint="eastAsia" w:ascii="宋体" w:hAnsi="Times New Roman" w:cs="Times New Roman"/>
          <w:color w:val="auto"/>
          <w:sz w:val="24"/>
          <w:szCs w:val="24"/>
          <w:highlight w:val="none"/>
          <w:lang w:eastAsia="zh-CN"/>
        </w:rPr>
        <w:t xml:space="preserve">  </w:t>
      </w: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否</w:t>
      </w:r>
    </w:p>
    <w:p w14:paraId="3B48F310">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是否邀请专家参加验收：</w:t>
      </w: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是</w:t>
      </w:r>
      <w:r>
        <w:rPr>
          <w:rFonts w:hint="eastAsia" w:ascii="宋体" w:hAnsi="Times New Roman" w:cs="Times New Roman"/>
          <w:color w:val="auto"/>
          <w:sz w:val="24"/>
          <w:szCs w:val="24"/>
          <w:highlight w:val="none"/>
          <w:lang w:eastAsia="zh-CN"/>
        </w:rPr>
        <w:t xml:space="preserve">  </w:t>
      </w: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否</w:t>
      </w:r>
    </w:p>
    <w:p w14:paraId="3F4DCDEB">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是否邀请服务对象参加验收：</w:t>
      </w: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是</w:t>
      </w:r>
      <w:r>
        <w:rPr>
          <w:rFonts w:hint="eastAsia" w:ascii="宋体" w:hAnsi="Times New Roman" w:cs="Times New Roman"/>
          <w:color w:val="auto"/>
          <w:sz w:val="24"/>
          <w:szCs w:val="24"/>
          <w:highlight w:val="none"/>
          <w:lang w:eastAsia="zh-CN"/>
        </w:rPr>
        <w:t xml:space="preserve">  </w:t>
      </w: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否</w:t>
      </w:r>
    </w:p>
    <w:p w14:paraId="3A3B42B8">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是否邀请第三方检测机构参加验收：</w:t>
      </w: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是</w:t>
      </w:r>
      <w:r>
        <w:rPr>
          <w:rFonts w:hint="eastAsia" w:ascii="宋体" w:hAnsi="Times New Roman" w:cs="Times New Roman"/>
          <w:color w:val="auto"/>
          <w:sz w:val="24"/>
          <w:szCs w:val="24"/>
          <w:highlight w:val="none"/>
          <w:lang w:eastAsia="zh-CN"/>
        </w:rPr>
        <w:t xml:space="preserve">  </w:t>
      </w: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否</w:t>
      </w:r>
    </w:p>
    <w:p w14:paraId="0961A09C">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是否进行抽查检测：</w:t>
      </w: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是，抽查比例：</w:t>
      </w:r>
      <w:r>
        <w:rPr>
          <w:rFonts w:hint="eastAsia" w:ascii="宋体" w:hAnsi="Times New Roman" w:cs="Times New Roman"/>
          <w:color w:val="auto"/>
          <w:sz w:val="24"/>
          <w:szCs w:val="24"/>
          <w:highlight w:val="none"/>
          <w:u w:val="single"/>
          <w:lang w:eastAsia="zh-CN"/>
        </w:rPr>
        <w:t xml:space="preserve">                              </w:t>
      </w: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否</w:t>
      </w:r>
    </w:p>
    <w:p w14:paraId="541736BC">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是否存在破坏性检测：</w:t>
      </w: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是，（应明确对被破坏的检测产品的处理方式）</w:t>
      </w: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否</w:t>
      </w:r>
    </w:p>
    <w:p w14:paraId="3D7E977C">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lang w:eastAsia="zh-CN"/>
        </w:rPr>
      </w:pPr>
      <w:r>
        <w:rPr>
          <w:rFonts w:hint="eastAsia" w:ascii="宋体" w:hAnsi="Times New Roman" w:cs="Times New Roman"/>
          <w:color w:val="auto"/>
          <w:sz w:val="24"/>
          <w:szCs w:val="24"/>
          <w:highlight w:val="none"/>
        </w:rPr>
        <w:t>验收组织的其他事项：</w:t>
      </w:r>
      <w:r>
        <w:rPr>
          <w:rFonts w:hint="eastAsia" w:ascii="宋体" w:hAnsi="Times New Roman" w:cs="Times New Roman"/>
          <w:color w:val="auto"/>
          <w:sz w:val="24"/>
          <w:szCs w:val="24"/>
          <w:highlight w:val="none"/>
          <w:u w:val="single"/>
          <w:lang w:eastAsia="zh-CN"/>
        </w:rPr>
        <w:t xml:space="preserve">                                                </w:t>
      </w:r>
    </w:p>
    <w:p w14:paraId="2888B8BC">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lang w:eastAsia="zh-CN"/>
        </w:rPr>
      </w:pPr>
      <w:r>
        <w:rPr>
          <w:rFonts w:hint="eastAsia" w:ascii="宋体" w:hAnsi="Times New Roman" w:cs="Times New Roman"/>
          <w:color w:val="auto"/>
          <w:sz w:val="24"/>
          <w:szCs w:val="24"/>
          <w:highlight w:val="none"/>
        </w:rPr>
        <w:t>（2）履约验收时间：（计划于何时验收/供应商提出验收申请之日起</w:t>
      </w:r>
      <w:r>
        <w:rPr>
          <w:rFonts w:hint="eastAsia" w:ascii="宋体" w:hAnsi="Times New Roman" w:cs="Times New Roman"/>
          <w:color w:val="auto"/>
          <w:sz w:val="24"/>
          <w:szCs w:val="24"/>
          <w:highlight w:val="none"/>
          <w:lang w:eastAsia="zh-CN"/>
        </w:rPr>
        <w:t xml:space="preserve">   </w:t>
      </w:r>
      <w:r>
        <w:rPr>
          <w:rFonts w:hint="eastAsia" w:ascii="宋体" w:hAnsi="Times New Roman" w:cs="Times New Roman"/>
          <w:color w:val="auto"/>
          <w:sz w:val="24"/>
          <w:szCs w:val="24"/>
          <w:highlight w:val="none"/>
        </w:rPr>
        <w:t>日内组织验收）</w:t>
      </w:r>
      <w:r>
        <w:rPr>
          <w:rFonts w:hint="eastAsia" w:ascii="宋体" w:hAnsi="Times New Roman" w:cs="Times New Roman"/>
          <w:color w:val="auto"/>
          <w:sz w:val="24"/>
          <w:szCs w:val="24"/>
          <w:highlight w:val="none"/>
          <w:lang w:eastAsia="zh-CN"/>
        </w:rPr>
        <w:t xml:space="preserve"> </w:t>
      </w:r>
    </w:p>
    <w:p w14:paraId="544813EC">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lang w:eastAsia="zh-CN"/>
        </w:rPr>
      </w:pPr>
      <w:r>
        <w:rPr>
          <w:rFonts w:hint="eastAsia" w:ascii="宋体" w:hAnsi="Times New Roman" w:cs="Times New Roman"/>
          <w:color w:val="auto"/>
          <w:sz w:val="24"/>
          <w:szCs w:val="24"/>
          <w:highlight w:val="none"/>
        </w:rPr>
        <w:t>（3）履约验收方式：</w:t>
      </w: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一次性验收</w:t>
      </w:r>
    </w:p>
    <w:p w14:paraId="21521443">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lang w:eastAsia="zh-CN"/>
        </w:rPr>
      </w:pPr>
      <w:r>
        <w:rPr>
          <w:rFonts w:hint="eastAsia" w:ascii="宋体" w:hAnsi="Times New Roman" w:cs="Times New Roman"/>
          <w:color w:val="auto"/>
          <w:sz w:val="24"/>
          <w:szCs w:val="24"/>
          <w:highlight w:val="none"/>
          <w:lang w:eastAsia="zh-CN"/>
        </w:rPr>
        <w:t xml:space="preserve">                   </w:t>
      </w: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分期/分项验收：</w:t>
      </w:r>
      <w:r>
        <w:rPr>
          <w:rFonts w:hint="eastAsia" w:ascii="宋体" w:hAnsi="Times New Roman" w:cs="Times New Roman"/>
          <w:color w:val="auto"/>
          <w:sz w:val="24"/>
          <w:szCs w:val="24"/>
          <w:highlight w:val="none"/>
          <w:u w:val="single"/>
          <w:lang w:eastAsia="zh-CN"/>
        </w:rPr>
        <w:t xml:space="preserve"> </w:t>
      </w:r>
      <w:r>
        <w:rPr>
          <w:rFonts w:hint="eastAsia" w:ascii="宋体" w:hAnsi="Times New Roman" w:cs="Times New Roman"/>
          <w:color w:val="auto"/>
          <w:sz w:val="24"/>
          <w:szCs w:val="24"/>
          <w:highlight w:val="none"/>
          <w:u w:val="single"/>
        </w:rPr>
        <w:t>（应明确分期/分项验收的工作安排）</w:t>
      </w:r>
      <w:r>
        <w:rPr>
          <w:rFonts w:hint="eastAsia" w:ascii="宋体" w:hAnsi="Times New Roman" w:cs="Times New Roman"/>
          <w:color w:val="auto"/>
          <w:sz w:val="24"/>
          <w:szCs w:val="24"/>
          <w:highlight w:val="none"/>
          <w:u w:val="single"/>
          <w:lang w:eastAsia="zh-CN"/>
        </w:rPr>
        <w:t xml:space="preserve">  </w:t>
      </w:r>
    </w:p>
    <w:p w14:paraId="0DE6FF39">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lang w:eastAsia="zh-CN"/>
        </w:rPr>
      </w:pPr>
      <w:r>
        <w:rPr>
          <w:rFonts w:hint="eastAsia" w:ascii="宋体" w:hAnsi="Times New Roman" w:cs="Times New Roman"/>
          <w:color w:val="auto"/>
          <w:sz w:val="24"/>
          <w:szCs w:val="24"/>
          <w:highlight w:val="none"/>
        </w:rPr>
        <w:t>（4）履约验收程序：</w:t>
      </w:r>
      <w:r>
        <w:rPr>
          <w:rFonts w:hint="eastAsia" w:ascii="宋体" w:hAnsi="Times New Roman" w:cs="Times New Roman"/>
          <w:color w:val="auto"/>
          <w:sz w:val="24"/>
          <w:szCs w:val="24"/>
          <w:highlight w:val="none"/>
          <w:u w:val="single"/>
          <w:lang w:eastAsia="zh-CN"/>
        </w:rPr>
        <w:t xml:space="preserve">                                                </w:t>
      </w:r>
    </w:p>
    <w:p w14:paraId="5DD3BD31">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lang w:eastAsia="zh-CN"/>
        </w:rPr>
      </w:pPr>
      <w:r>
        <w:rPr>
          <w:rFonts w:hint="eastAsia" w:ascii="宋体" w:hAnsi="Times New Roman" w:cs="Times New Roman"/>
          <w:color w:val="auto"/>
          <w:sz w:val="24"/>
          <w:szCs w:val="24"/>
          <w:highlight w:val="none"/>
        </w:rPr>
        <w:t>（5）履约验收的内容：</w:t>
      </w:r>
      <w:r>
        <w:rPr>
          <w:rFonts w:hint="eastAsia" w:ascii="宋体" w:hAnsi="Times New Roman" w:cs="Times New Roman"/>
          <w:color w:val="auto"/>
          <w:sz w:val="24"/>
          <w:szCs w:val="24"/>
          <w:highlight w:val="none"/>
          <w:lang w:eastAsia="zh-CN"/>
        </w:rPr>
        <w:t xml:space="preserve"> </w:t>
      </w:r>
      <w:r>
        <w:rPr>
          <w:rFonts w:hint="eastAsia" w:ascii="宋体" w:hAnsi="Times New Roman" w:cs="Times New Roman"/>
          <w:color w:val="auto"/>
          <w:sz w:val="24"/>
          <w:szCs w:val="24"/>
          <w:highlight w:val="none"/>
          <w:u w:val="single"/>
        </w:rPr>
        <w:t>（应当包括每一项技术和商务要求的履约情况，特别是落实政府采购扶持中小企业，支持绿色发展和乡村振兴等政策情况）</w:t>
      </w:r>
      <w:r>
        <w:rPr>
          <w:rFonts w:hint="eastAsia" w:ascii="宋体" w:hAnsi="Times New Roman" w:cs="Times New Roman"/>
          <w:color w:val="auto"/>
          <w:sz w:val="24"/>
          <w:szCs w:val="24"/>
          <w:highlight w:val="none"/>
          <w:u w:val="single"/>
          <w:lang w:eastAsia="zh-CN"/>
        </w:rPr>
        <w:t xml:space="preserve">               </w:t>
      </w:r>
    </w:p>
    <w:p w14:paraId="1850A1C1">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lang w:eastAsia="zh-CN"/>
        </w:rPr>
      </w:pPr>
      <w:r>
        <w:rPr>
          <w:rFonts w:hint="eastAsia" w:ascii="宋体" w:hAnsi="Times New Roman" w:cs="Times New Roman"/>
          <w:color w:val="auto"/>
          <w:sz w:val="24"/>
          <w:szCs w:val="24"/>
          <w:highlight w:val="none"/>
        </w:rPr>
        <w:t>（6）履约验收标准：</w:t>
      </w:r>
      <w:r>
        <w:rPr>
          <w:rFonts w:hint="eastAsia" w:ascii="宋体" w:hAnsi="Times New Roman" w:cs="Times New Roman"/>
          <w:color w:val="auto"/>
          <w:sz w:val="24"/>
          <w:szCs w:val="24"/>
          <w:highlight w:val="none"/>
          <w:u w:val="single"/>
          <w:lang w:eastAsia="zh-CN"/>
        </w:rPr>
        <w:t xml:space="preserve">                                                </w:t>
      </w:r>
    </w:p>
    <w:p w14:paraId="44C969AD">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（7）是否以采购活动中供应商提供的样品作为参考：</w:t>
      </w: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是</w:t>
      </w:r>
      <w:r>
        <w:rPr>
          <w:rFonts w:hint="eastAsia" w:ascii="宋体" w:hAnsi="Times New Roman" w:cs="Times New Roman"/>
          <w:color w:val="auto"/>
          <w:sz w:val="24"/>
          <w:szCs w:val="24"/>
          <w:highlight w:val="none"/>
          <w:lang w:eastAsia="zh-CN"/>
        </w:rPr>
        <w:t xml:space="preserve">  </w:t>
      </w:r>
      <w:r>
        <w:rPr>
          <w:rFonts w:hint="eastAsia" w:ascii="宋体" w:hAnsi="Times New Roman" w:cs="Times New Roman"/>
          <w:color w:val="auto"/>
          <w:sz w:val="24"/>
          <w:szCs w:val="24"/>
          <w:highlight w:val="none"/>
        </w:rPr>
        <w:sym w:font="Wingdings 2" w:char="00A3"/>
      </w:r>
      <w:r>
        <w:rPr>
          <w:rFonts w:hint="eastAsia" w:ascii="宋体" w:hAnsi="Times New Roman" w:cs="Times New Roman"/>
          <w:color w:val="auto"/>
          <w:sz w:val="24"/>
          <w:szCs w:val="24"/>
          <w:highlight w:val="none"/>
        </w:rPr>
        <w:t>否</w:t>
      </w:r>
    </w:p>
    <w:p w14:paraId="20307642">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lang w:eastAsia="zh-CN"/>
        </w:rPr>
      </w:pPr>
      <w:r>
        <w:rPr>
          <w:rFonts w:hint="eastAsia" w:ascii="宋体" w:hAnsi="Times New Roman" w:cs="Times New Roman"/>
          <w:color w:val="auto"/>
          <w:sz w:val="24"/>
          <w:szCs w:val="24"/>
          <w:highlight w:val="none"/>
        </w:rPr>
        <w:t>（8）履约验收其他事项：</w:t>
      </w:r>
      <w:r>
        <w:rPr>
          <w:rFonts w:hint="eastAsia" w:ascii="宋体" w:hAnsi="Times New Roman" w:cs="Times New Roman"/>
          <w:color w:val="auto"/>
          <w:sz w:val="24"/>
          <w:szCs w:val="24"/>
          <w:highlight w:val="none"/>
          <w:u w:val="single"/>
          <w:lang w:eastAsia="zh-CN"/>
        </w:rPr>
        <w:t xml:space="preserve">      </w:t>
      </w:r>
      <w:r>
        <w:rPr>
          <w:rFonts w:hint="eastAsia" w:ascii="宋体" w:hAnsi="Times New Roman" w:cs="Times New Roman"/>
          <w:color w:val="auto"/>
          <w:sz w:val="24"/>
          <w:szCs w:val="24"/>
          <w:highlight w:val="none"/>
          <w:u w:val="single"/>
        </w:rPr>
        <w:t>（产权过户登记等）</w:t>
      </w:r>
      <w:r>
        <w:rPr>
          <w:rFonts w:hint="eastAsia" w:ascii="宋体" w:hAnsi="Times New Roman" w:cs="Times New Roman"/>
          <w:color w:val="auto"/>
          <w:sz w:val="24"/>
          <w:szCs w:val="24"/>
          <w:highlight w:val="none"/>
          <w:u w:val="single"/>
          <w:lang w:eastAsia="zh-CN"/>
        </w:rPr>
        <w:t xml:space="preserve">          </w:t>
      </w:r>
    </w:p>
    <w:p w14:paraId="3F6462DB">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5.组成合同的文件</w:t>
      </w:r>
    </w:p>
    <w:p w14:paraId="28BA4FC5">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本协议书与下列文件一起构成合同文件，如下述文件之间有任何抵触、矛盾或歧义，应按以下顺序解释：</w:t>
      </w:r>
    </w:p>
    <w:p w14:paraId="426B2CB4">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（1）政府采购合同协议书及其变更、补充协议</w:t>
      </w:r>
    </w:p>
    <w:p w14:paraId="07DA0D43">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（2）政府采购合同专用条款</w:t>
      </w:r>
    </w:p>
    <w:p w14:paraId="3C7070C4">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（3）政府采购合同通用条款</w:t>
      </w:r>
    </w:p>
    <w:p w14:paraId="7A362581">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（4）中标（成交）通知书</w:t>
      </w:r>
    </w:p>
    <w:p w14:paraId="585B61DC">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（5）投标（响应）文件</w:t>
      </w:r>
    </w:p>
    <w:p w14:paraId="73BC2680">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（6）采购文件</w:t>
      </w:r>
    </w:p>
    <w:p w14:paraId="601A05C9">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（7）有关技术文件，图纸</w:t>
      </w:r>
    </w:p>
    <w:p w14:paraId="71C73984">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（8）国家法律、行政法规和规章制度规定或合同约定的作为合同组成部分的其他文件</w:t>
      </w:r>
    </w:p>
    <w:p w14:paraId="1542A7EF">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6.合同生效</w:t>
      </w:r>
    </w:p>
    <w:p w14:paraId="6098E463">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本合同自</w:t>
      </w:r>
      <w:r>
        <w:rPr>
          <w:rFonts w:hint="eastAsia" w:ascii="宋体" w:hAnsi="Times New Roman" w:cs="Times New Roman"/>
          <w:color w:val="auto"/>
          <w:sz w:val="24"/>
          <w:szCs w:val="24"/>
          <w:highlight w:val="none"/>
          <w:u w:val="single"/>
          <w:lang w:eastAsia="zh-CN"/>
        </w:rPr>
        <w:t xml:space="preserve">                             </w:t>
      </w:r>
      <w:r>
        <w:rPr>
          <w:rFonts w:hint="eastAsia" w:ascii="宋体" w:hAnsi="Times New Roman" w:cs="Times New Roman"/>
          <w:color w:val="auto"/>
          <w:sz w:val="24"/>
          <w:szCs w:val="24"/>
          <w:highlight w:val="none"/>
        </w:rPr>
        <w:t>生效。</w:t>
      </w:r>
    </w:p>
    <w:p w14:paraId="1AACE1F1">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7.合同份数</w:t>
      </w:r>
    </w:p>
    <w:p w14:paraId="4FF8928D">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本合同一式</w:t>
      </w:r>
      <w:r>
        <w:rPr>
          <w:rFonts w:hint="eastAsia" w:ascii="宋体" w:hAnsi="Times New Roman" w:cs="Times New Roman"/>
          <w:color w:val="auto"/>
          <w:sz w:val="24"/>
          <w:szCs w:val="24"/>
          <w:highlight w:val="none"/>
          <w:u w:val="single"/>
          <w:lang w:eastAsia="zh-CN"/>
        </w:rPr>
        <w:t xml:space="preserve">    </w:t>
      </w:r>
      <w:r>
        <w:rPr>
          <w:rFonts w:hint="eastAsia" w:ascii="宋体" w:hAnsi="Times New Roman" w:cs="Times New Roman"/>
          <w:color w:val="auto"/>
          <w:sz w:val="24"/>
          <w:szCs w:val="24"/>
          <w:highlight w:val="none"/>
        </w:rPr>
        <w:t>份，甲方执</w:t>
      </w:r>
      <w:r>
        <w:rPr>
          <w:rFonts w:hint="eastAsia" w:ascii="宋体" w:hAnsi="Times New Roman" w:cs="Times New Roman"/>
          <w:color w:val="auto"/>
          <w:sz w:val="24"/>
          <w:szCs w:val="24"/>
          <w:highlight w:val="none"/>
          <w:u w:val="single"/>
          <w:lang w:eastAsia="zh-CN"/>
        </w:rPr>
        <w:t xml:space="preserve">    </w:t>
      </w:r>
      <w:r>
        <w:rPr>
          <w:rFonts w:hint="eastAsia" w:ascii="宋体" w:hAnsi="Times New Roman" w:cs="Times New Roman"/>
          <w:color w:val="auto"/>
          <w:sz w:val="24"/>
          <w:szCs w:val="24"/>
          <w:highlight w:val="none"/>
        </w:rPr>
        <w:t>份，乙方执</w:t>
      </w:r>
      <w:r>
        <w:rPr>
          <w:rFonts w:hint="eastAsia" w:ascii="宋体" w:hAnsi="Times New Roman" w:cs="Times New Roman"/>
          <w:color w:val="auto"/>
          <w:sz w:val="24"/>
          <w:szCs w:val="24"/>
          <w:highlight w:val="none"/>
          <w:u w:val="single"/>
          <w:lang w:eastAsia="zh-CN"/>
        </w:rPr>
        <w:t xml:space="preserve">    </w:t>
      </w:r>
      <w:r>
        <w:rPr>
          <w:rFonts w:hint="eastAsia" w:ascii="宋体" w:hAnsi="Times New Roman" w:cs="Times New Roman"/>
          <w:color w:val="auto"/>
          <w:sz w:val="24"/>
          <w:szCs w:val="24"/>
          <w:highlight w:val="none"/>
        </w:rPr>
        <w:t>份，均具有同等法律效力。</w:t>
      </w:r>
    </w:p>
    <w:p w14:paraId="27C85298">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合同订立时间：</w:t>
      </w:r>
      <w:r>
        <w:rPr>
          <w:rFonts w:hint="eastAsia" w:ascii="宋体" w:hAnsi="Times New Roman" w:cs="Times New Roman"/>
          <w:color w:val="auto"/>
          <w:sz w:val="24"/>
          <w:szCs w:val="24"/>
          <w:highlight w:val="none"/>
          <w:u w:val="single"/>
          <w:lang w:eastAsia="zh-CN"/>
        </w:rPr>
        <w:t xml:space="preserve">    </w:t>
      </w:r>
      <w:r>
        <w:rPr>
          <w:rFonts w:hint="eastAsia" w:ascii="宋体" w:hAnsi="Times New Roman" w:cs="Times New Roman"/>
          <w:color w:val="auto"/>
          <w:sz w:val="24"/>
          <w:szCs w:val="24"/>
          <w:highlight w:val="none"/>
        </w:rPr>
        <w:t>年</w:t>
      </w:r>
      <w:r>
        <w:rPr>
          <w:rFonts w:hint="eastAsia" w:ascii="宋体" w:hAnsi="Times New Roman" w:cs="Times New Roman"/>
          <w:color w:val="auto"/>
          <w:sz w:val="24"/>
          <w:szCs w:val="24"/>
          <w:highlight w:val="none"/>
          <w:u w:val="single"/>
          <w:lang w:eastAsia="zh-CN"/>
        </w:rPr>
        <w:t xml:space="preserve">    </w:t>
      </w:r>
      <w:r>
        <w:rPr>
          <w:rFonts w:hint="eastAsia" w:ascii="宋体" w:hAnsi="Times New Roman" w:cs="Times New Roman"/>
          <w:color w:val="auto"/>
          <w:sz w:val="24"/>
          <w:szCs w:val="24"/>
          <w:highlight w:val="none"/>
        </w:rPr>
        <w:t>月</w:t>
      </w:r>
      <w:r>
        <w:rPr>
          <w:rFonts w:hint="eastAsia" w:ascii="宋体" w:hAnsi="Times New Roman" w:cs="Times New Roman"/>
          <w:color w:val="auto"/>
          <w:sz w:val="24"/>
          <w:szCs w:val="24"/>
          <w:highlight w:val="none"/>
          <w:u w:val="single"/>
          <w:lang w:eastAsia="zh-CN"/>
        </w:rPr>
        <w:t xml:space="preserve">    </w:t>
      </w:r>
      <w:r>
        <w:rPr>
          <w:rFonts w:hint="eastAsia" w:ascii="宋体" w:hAnsi="Times New Roman" w:cs="Times New Roman"/>
          <w:color w:val="auto"/>
          <w:sz w:val="24"/>
          <w:szCs w:val="24"/>
          <w:highlight w:val="none"/>
        </w:rPr>
        <w:t>日</w:t>
      </w:r>
    </w:p>
    <w:p w14:paraId="265BBF69">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lang w:eastAsia="zh-CN"/>
        </w:rPr>
      </w:pPr>
      <w:r>
        <w:rPr>
          <w:rFonts w:hint="eastAsia" w:ascii="宋体" w:hAnsi="Times New Roman" w:cs="Times New Roman"/>
          <w:color w:val="auto"/>
          <w:sz w:val="24"/>
          <w:szCs w:val="24"/>
          <w:highlight w:val="none"/>
        </w:rPr>
        <w:t>合同订立地点：</w:t>
      </w:r>
      <w:r>
        <w:rPr>
          <w:rFonts w:hint="eastAsia" w:ascii="宋体" w:hAnsi="Times New Roman" w:cs="Times New Roman"/>
          <w:color w:val="auto"/>
          <w:sz w:val="24"/>
          <w:szCs w:val="24"/>
          <w:highlight w:val="none"/>
          <w:u w:val="single"/>
          <w:lang w:eastAsia="zh-CN"/>
        </w:rPr>
        <w:t xml:space="preserve">                           </w:t>
      </w:r>
    </w:p>
    <w:p w14:paraId="5C75530B">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附件：具体标的及其技术要求和商务要求、联合协议、分包意向协议等。</w:t>
      </w:r>
    </w:p>
    <w:p w14:paraId="6048B468">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Times New Roman" w:cs="Times New Roman"/>
          <w:color w:val="auto"/>
          <w:sz w:val="24"/>
          <w:szCs w:val="24"/>
          <w:highlight w:val="none"/>
        </w:rPr>
      </w:pPr>
    </w:p>
    <w:tbl>
      <w:tblPr>
        <w:tblStyle w:val="17"/>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98"/>
        <w:gridCol w:w="2675"/>
        <w:gridCol w:w="2194"/>
        <w:gridCol w:w="2347"/>
      </w:tblGrid>
      <w:tr w14:paraId="6251DA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7179F5A9">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甲方（采购人</w:t>
            </w:r>
            <w:r>
              <w:rPr>
                <w:rFonts w:hint="eastAsia" w:ascii="宋体" w:hAnsi="Times New Roman" w:cs="Times New Roman"/>
                <w:color w:val="auto"/>
                <w:sz w:val="24"/>
                <w:szCs w:val="24"/>
                <w:highlight w:val="none"/>
                <w:lang w:eastAsia="zh-CN"/>
              </w:rPr>
              <w:t>、受采购人委托签订合同的单位</w:t>
            </w:r>
            <w:r>
              <w:rPr>
                <w:rFonts w:hint="eastAsia" w:ascii="宋体" w:hAnsi="Times New Roman" w:cs="Times New Roman"/>
                <w:color w:val="auto"/>
                <w:sz w:val="24"/>
                <w:szCs w:val="24"/>
                <w:highlight w:val="none"/>
              </w:rPr>
              <w:t>或采购文件约定的合同甲方）</w:t>
            </w:r>
          </w:p>
        </w:tc>
        <w:tc>
          <w:tcPr>
            <w:tcW w:w="2437" w:type="pct"/>
            <w:gridSpan w:val="2"/>
            <w:tcBorders>
              <w:left w:val="single" w:color="auto" w:sz="2" w:space="0"/>
              <w:bottom w:val="single" w:color="auto" w:sz="2" w:space="0"/>
            </w:tcBorders>
            <w:vAlign w:val="center"/>
          </w:tcPr>
          <w:p w14:paraId="39229978">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乙方（供应商）</w:t>
            </w:r>
          </w:p>
        </w:tc>
      </w:tr>
      <w:tr w14:paraId="7FDC384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3DA69E65">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单位名称（公章</w:t>
            </w:r>
            <w:r>
              <w:rPr>
                <w:rFonts w:hint="eastAsia" w:ascii="宋体" w:hAnsi="Times New Roman" w:cs="Times New Roman"/>
                <w:color w:val="auto"/>
                <w:sz w:val="24"/>
                <w:szCs w:val="24"/>
                <w:highlight w:val="none"/>
                <w:lang w:eastAsia="zh-CN"/>
              </w:rPr>
              <w:t>或合同章</w:t>
            </w:r>
            <w:r>
              <w:rPr>
                <w:rFonts w:hint="eastAsia" w:ascii="宋体" w:hAnsi="Times New Roman" w:cs="Times New Roman"/>
                <w:color w:val="auto"/>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7C416970">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BD83FE6">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单位名称（公章</w:t>
            </w:r>
            <w:r>
              <w:rPr>
                <w:rFonts w:hint="eastAsia" w:ascii="宋体" w:hAnsi="Times New Roman" w:cs="Times New Roman"/>
                <w:color w:val="auto"/>
                <w:sz w:val="24"/>
                <w:szCs w:val="24"/>
                <w:highlight w:val="none"/>
                <w:lang w:eastAsia="zh-CN"/>
              </w:rPr>
              <w:t>或合同章</w:t>
            </w:r>
            <w:r>
              <w:rPr>
                <w:rFonts w:hint="eastAsia" w:ascii="宋体" w:hAnsi="Times New Roman" w:cs="Times New Roman"/>
                <w:color w:val="auto"/>
                <w:sz w:val="24"/>
                <w:szCs w:val="24"/>
                <w:highlight w:val="none"/>
              </w:rPr>
              <w:t>）</w:t>
            </w:r>
          </w:p>
        </w:tc>
        <w:tc>
          <w:tcPr>
            <w:tcW w:w="1259" w:type="pct"/>
            <w:tcBorders>
              <w:top w:val="single" w:color="auto" w:sz="2" w:space="0"/>
              <w:left w:val="single" w:color="auto" w:sz="2" w:space="0"/>
              <w:bottom w:val="single" w:color="auto" w:sz="2" w:space="0"/>
            </w:tcBorders>
            <w:vAlign w:val="center"/>
          </w:tcPr>
          <w:p w14:paraId="492D7308">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p>
        </w:tc>
      </w:tr>
      <w:tr w14:paraId="0829396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2A4570CB">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法定代表人</w:t>
            </w:r>
          </w:p>
          <w:p w14:paraId="74B3242E">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2585C1F5">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p>
        </w:tc>
        <w:tc>
          <w:tcPr>
            <w:tcW w:w="1178" w:type="pct"/>
            <w:tcBorders>
              <w:top w:val="single" w:color="auto" w:sz="2" w:space="0"/>
              <w:left w:val="single" w:color="auto" w:sz="2" w:space="0"/>
              <w:right w:val="single" w:color="auto" w:sz="2" w:space="0"/>
            </w:tcBorders>
            <w:vAlign w:val="center"/>
          </w:tcPr>
          <w:p w14:paraId="70642F54">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法定代表人</w:t>
            </w:r>
          </w:p>
          <w:p w14:paraId="1692F4D0">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或其委托代理人（签章）</w:t>
            </w:r>
          </w:p>
        </w:tc>
        <w:tc>
          <w:tcPr>
            <w:tcW w:w="1259" w:type="pct"/>
            <w:tcBorders>
              <w:top w:val="single" w:color="auto" w:sz="2" w:space="0"/>
              <w:left w:val="single" w:color="auto" w:sz="2" w:space="0"/>
              <w:bottom w:val="single" w:color="auto" w:sz="2" w:space="0"/>
            </w:tcBorders>
            <w:vAlign w:val="center"/>
          </w:tcPr>
          <w:p w14:paraId="2585C4EF">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p>
        </w:tc>
      </w:tr>
      <w:tr w14:paraId="6F80AE0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1BF6F99C">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1D7F0553">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1809334">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lang w:eastAsia="zh-CN"/>
              </w:rPr>
            </w:pPr>
            <w:r>
              <w:rPr>
                <w:rFonts w:hint="eastAsia" w:ascii="宋体" w:hAnsi="Times New Roman" w:cs="Times New Roman"/>
                <w:color w:val="auto"/>
                <w:sz w:val="24"/>
                <w:szCs w:val="24"/>
                <w:highlight w:val="none"/>
                <w:lang w:eastAsia="zh-CN"/>
              </w:rPr>
              <w:t>拥有者性别</w:t>
            </w:r>
          </w:p>
        </w:tc>
        <w:tc>
          <w:tcPr>
            <w:tcW w:w="1259" w:type="pct"/>
            <w:tcBorders>
              <w:top w:val="single" w:color="auto" w:sz="2" w:space="0"/>
              <w:left w:val="single" w:color="auto" w:sz="2" w:space="0"/>
              <w:bottom w:val="single" w:color="auto" w:sz="2" w:space="0"/>
            </w:tcBorders>
            <w:vAlign w:val="center"/>
          </w:tcPr>
          <w:p w14:paraId="650D7671">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p>
        </w:tc>
      </w:tr>
      <w:tr w14:paraId="2F0B6DA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F0694C7">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lang w:eastAsia="zh-CN"/>
              </w:rPr>
            </w:pPr>
            <w:r>
              <w:rPr>
                <w:rFonts w:hint="eastAsia" w:ascii="宋体" w:hAnsi="Times New Roman" w:cs="Times New Roman"/>
                <w:color w:val="auto"/>
                <w:sz w:val="24"/>
                <w:szCs w:val="24"/>
                <w:highlight w:val="none"/>
                <w:lang w:eastAsia="zh-CN"/>
              </w:rPr>
              <w:t>住</w:t>
            </w:r>
            <w:r>
              <w:rPr>
                <w:rFonts w:hint="eastAsia" w:ascii="宋体" w:hAnsi="Times New Roman" w:cs="Times New Roman"/>
                <w:color w:val="auto"/>
                <w:sz w:val="24"/>
                <w:szCs w:val="24"/>
                <w:highlight w:val="none"/>
                <w:lang w:val="en-US" w:eastAsia="zh-CN"/>
              </w:rPr>
              <w:t xml:space="preserve">  </w:t>
            </w:r>
            <w:r>
              <w:rPr>
                <w:rFonts w:hint="eastAsia" w:ascii="宋体" w:hAnsi="Times New Roman" w:cs="Times New Roman"/>
                <w:color w:val="auto"/>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2F8F43E2">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AB8A61E">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lang w:eastAsia="zh-CN"/>
              </w:rPr>
            </w:pPr>
            <w:r>
              <w:rPr>
                <w:rFonts w:hint="eastAsia" w:ascii="宋体" w:hAnsi="Times New Roman" w:cs="Times New Roman"/>
                <w:color w:val="auto"/>
                <w:sz w:val="24"/>
                <w:szCs w:val="24"/>
                <w:highlight w:val="none"/>
                <w:lang w:eastAsia="zh-CN"/>
              </w:rPr>
              <w:t>住</w:t>
            </w:r>
            <w:r>
              <w:rPr>
                <w:rFonts w:hint="eastAsia" w:ascii="宋体" w:hAnsi="Times New Roman" w:cs="Times New Roman"/>
                <w:color w:val="auto"/>
                <w:sz w:val="24"/>
                <w:szCs w:val="24"/>
                <w:highlight w:val="none"/>
                <w:lang w:val="en-US" w:eastAsia="zh-CN"/>
              </w:rPr>
              <w:t xml:space="preserve">  </w:t>
            </w:r>
            <w:r>
              <w:rPr>
                <w:rFonts w:hint="eastAsia" w:ascii="宋体" w:hAnsi="Times New Roman" w:cs="Times New Roman"/>
                <w:color w:val="auto"/>
                <w:sz w:val="24"/>
                <w:szCs w:val="24"/>
                <w:highlight w:val="none"/>
                <w:lang w:eastAsia="zh-CN"/>
              </w:rPr>
              <w:t>所</w:t>
            </w:r>
          </w:p>
        </w:tc>
        <w:tc>
          <w:tcPr>
            <w:tcW w:w="1259" w:type="pct"/>
            <w:tcBorders>
              <w:top w:val="single" w:color="auto" w:sz="2" w:space="0"/>
              <w:left w:val="single" w:color="auto" w:sz="2" w:space="0"/>
              <w:bottom w:val="single" w:color="auto" w:sz="2" w:space="0"/>
            </w:tcBorders>
            <w:vAlign w:val="center"/>
          </w:tcPr>
          <w:p w14:paraId="1D2265F5">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p>
        </w:tc>
      </w:tr>
      <w:tr w14:paraId="6D03662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919FC37">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5EC14334">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E5BDC96">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联 系 人</w:t>
            </w:r>
          </w:p>
        </w:tc>
        <w:tc>
          <w:tcPr>
            <w:tcW w:w="1259" w:type="pct"/>
            <w:tcBorders>
              <w:top w:val="single" w:color="auto" w:sz="2" w:space="0"/>
              <w:left w:val="single" w:color="auto" w:sz="2" w:space="0"/>
              <w:bottom w:val="single" w:color="auto" w:sz="2" w:space="0"/>
            </w:tcBorders>
            <w:vAlign w:val="center"/>
          </w:tcPr>
          <w:p w14:paraId="560109A7">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p>
        </w:tc>
      </w:tr>
      <w:tr w14:paraId="4DAB68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7BEAB57">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0AA71059">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995120A">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联系电话</w:t>
            </w:r>
          </w:p>
        </w:tc>
        <w:tc>
          <w:tcPr>
            <w:tcW w:w="1259" w:type="pct"/>
            <w:tcBorders>
              <w:top w:val="single" w:color="auto" w:sz="2" w:space="0"/>
              <w:left w:val="single" w:color="auto" w:sz="2" w:space="0"/>
              <w:bottom w:val="single" w:color="auto" w:sz="2" w:space="0"/>
            </w:tcBorders>
            <w:vAlign w:val="center"/>
          </w:tcPr>
          <w:p w14:paraId="1F553B3C">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p>
        </w:tc>
      </w:tr>
      <w:tr w14:paraId="517B3F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12C6BF6">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lang w:eastAsia="zh-CN"/>
              </w:rPr>
            </w:pPr>
            <w:r>
              <w:rPr>
                <w:rFonts w:hint="eastAsia" w:ascii="宋体" w:hAnsi="Times New Roman" w:cs="Times New Roman"/>
                <w:color w:val="auto"/>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76804646">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E112DA5">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lang w:eastAsia="zh-CN"/>
              </w:rPr>
              <w:t>通信地址</w:t>
            </w:r>
          </w:p>
        </w:tc>
        <w:tc>
          <w:tcPr>
            <w:tcW w:w="1259" w:type="pct"/>
            <w:tcBorders>
              <w:top w:val="single" w:color="auto" w:sz="2" w:space="0"/>
              <w:left w:val="single" w:color="auto" w:sz="2" w:space="0"/>
              <w:bottom w:val="single" w:color="auto" w:sz="2" w:space="0"/>
            </w:tcBorders>
            <w:vAlign w:val="center"/>
          </w:tcPr>
          <w:p w14:paraId="5A1E28A6">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p>
        </w:tc>
      </w:tr>
      <w:tr w14:paraId="7CC913B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66134A6">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33660AD">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3C6C42A">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邮政编码</w:t>
            </w:r>
          </w:p>
        </w:tc>
        <w:tc>
          <w:tcPr>
            <w:tcW w:w="1259" w:type="pct"/>
            <w:tcBorders>
              <w:top w:val="single" w:color="auto" w:sz="2" w:space="0"/>
              <w:left w:val="single" w:color="auto" w:sz="2" w:space="0"/>
              <w:bottom w:val="single" w:color="auto" w:sz="2" w:space="0"/>
            </w:tcBorders>
            <w:vAlign w:val="center"/>
          </w:tcPr>
          <w:p w14:paraId="42D6E64D">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p>
        </w:tc>
      </w:tr>
      <w:tr w14:paraId="7A7A037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545F5F1">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8AF61E9">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4D1039B">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电子邮箱</w:t>
            </w:r>
          </w:p>
        </w:tc>
        <w:tc>
          <w:tcPr>
            <w:tcW w:w="1259" w:type="pct"/>
            <w:tcBorders>
              <w:top w:val="single" w:color="auto" w:sz="2" w:space="0"/>
              <w:left w:val="single" w:color="auto" w:sz="2" w:space="0"/>
              <w:bottom w:val="single" w:color="auto" w:sz="2" w:space="0"/>
            </w:tcBorders>
            <w:vAlign w:val="center"/>
          </w:tcPr>
          <w:p w14:paraId="7B930DB1">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p>
        </w:tc>
      </w:tr>
      <w:tr w14:paraId="4029301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59FB1F3">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73A28FEE">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B25B3BE">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统一社会信用代码</w:t>
            </w:r>
          </w:p>
        </w:tc>
        <w:tc>
          <w:tcPr>
            <w:tcW w:w="1259" w:type="pct"/>
            <w:tcBorders>
              <w:top w:val="single" w:color="auto" w:sz="2" w:space="0"/>
              <w:left w:val="single" w:color="auto" w:sz="2" w:space="0"/>
              <w:bottom w:val="single" w:color="auto" w:sz="2" w:space="0"/>
            </w:tcBorders>
            <w:vAlign w:val="center"/>
          </w:tcPr>
          <w:p w14:paraId="26788EC7">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p>
        </w:tc>
      </w:tr>
      <w:tr w14:paraId="3CE78C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2C956B4">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5F1A9F9">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1679312">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开户名称</w:t>
            </w:r>
          </w:p>
        </w:tc>
        <w:tc>
          <w:tcPr>
            <w:tcW w:w="1259" w:type="pct"/>
            <w:tcBorders>
              <w:top w:val="single" w:color="auto" w:sz="2" w:space="0"/>
              <w:left w:val="single" w:color="auto" w:sz="2" w:space="0"/>
              <w:bottom w:val="single" w:color="auto" w:sz="2" w:space="0"/>
            </w:tcBorders>
            <w:vAlign w:val="center"/>
          </w:tcPr>
          <w:p w14:paraId="7BD676CB">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p>
        </w:tc>
      </w:tr>
      <w:tr w14:paraId="78DD494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BD09614">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BACCF4B">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C7A9CD9">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开户银行</w:t>
            </w:r>
          </w:p>
        </w:tc>
        <w:tc>
          <w:tcPr>
            <w:tcW w:w="1259" w:type="pct"/>
            <w:tcBorders>
              <w:top w:val="single" w:color="auto" w:sz="2" w:space="0"/>
              <w:left w:val="single" w:color="auto" w:sz="2" w:space="0"/>
              <w:bottom w:val="single" w:color="auto" w:sz="2" w:space="0"/>
            </w:tcBorders>
            <w:vAlign w:val="center"/>
          </w:tcPr>
          <w:p w14:paraId="24911EA4">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p>
        </w:tc>
      </w:tr>
      <w:tr w14:paraId="5ABBBA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AD8C6AF">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E81F762">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5E1B1C4">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银行账号</w:t>
            </w:r>
          </w:p>
        </w:tc>
        <w:tc>
          <w:tcPr>
            <w:tcW w:w="1259" w:type="pct"/>
            <w:tcBorders>
              <w:top w:val="single" w:color="auto" w:sz="2" w:space="0"/>
              <w:left w:val="single" w:color="auto" w:sz="2" w:space="0"/>
              <w:bottom w:val="single" w:color="auto" w:sz="2" w:space="0"/>
            </w:tcBorders>
            <w:vAlign w:val="center"/>
          </w:tcPr>
          <w:p w14:paraId="33FE63BC">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p>
        </w:tc>
      </w:tr>
      <w:tr w14:paraId="56661D4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0901A7D6">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注：涉及联合体或其他合同主体的信息应按上表格式加列。</w:t>
            </w:r>
          </w:p>
        </w:tc>
      </w:tr>
    </w:tbl>
    <w:p w14:paraId="7EB17A7F">
      <w:pPr>
        <w:keepNext w:val="0"/>
        <w:keepLines w:val="0"/>
        <w:pageBreakBefore w:val="0"/>
        <w:widowControl w:val="0"/>
        <w:kinsoku/>
        <w:overflowPunct/>
        <w:topLinePunct w:val="0"/>
        <w:autoSpaceDE/>
        <w:autoSpaceDN/>
        <w:bidi w:val="0"/>
        <w:adjustRightInd w:val="0"/>
        <w:snapToGrid w:val="0"/>
        <w:spacing w:after="0" w:line="520" w:lineRule="exact"/>
        <w:jc w:val="center"/>
        <w:outlineLvl w:val="1"/>
        <w:rPr>
          <w:rFonts w:hint="eastAsia" w:ascii="黑体" w:hAnsi="黑体" w:eastAsia="黑体" w:cs="黑体"/>
          <w:color w:val="auto"/>
          <w:sz w:val="28"/>
          <w:szCs w:val="28"/>
          <w:highlight w:val="none"/>
          <w:lang w:val="zh-CN" w:eastAsia="zh-CN"/>
        </w:rPr>
      </w:pPr>
      <w:bookmarkStart w:id="357" w:name="_Toc24913"/>
      <w:bookmarkStart w:id="358" w:name="_Toc27624"/>
    </w:p>
    <w:p w14:paraId="78AD9696">
      <w:pPr>
        <w:keepNext w:val="0"/>
        <w:keepLines w:val="0"/>
        <w:pageBreakBefore w:val="0"/>
        <w:widowControl w:val="0"/>
        <w:kinsoku/>
        <w:overflowPunct/>
        <w:topLinePunct w:val="0"/>
        <w:autoSpaceDE/>
        <w:autoSpaceDN/>
        <w:bidi w:val="0"/>
        <w:adjustRightInd w:val="0"/>
        <w:snapToGrid w:val="0"/>
        <w:spacing w:after="0" w:line="520" w:lineRule="exact"/>
        <w:jc w:val="center"/>
        <w:outlineLvl w:val="1"/>
        <w:rPr>
          <w:rFonts w:hint="eastAsia" w:ascii="黑体" w:hAnsi="黑体" w:eastAsia="黑体" w:cs="黑体"/>
          <w:color w:val="auto"/>
          <w:sz w:val="28"/>
          <w:szCs w:val="28"/>
          <w:highlight w:val="none"/>
          <w:lang w:val="zh-CN" w:eastAsia="zh-CN"/>
        </w:rPr>
      </w:pPr>
      <w:bookmarkStart w:id="359" w:name="_Toc2763"/>
      <w:bookmarkStart w:id="360" w:name="_Toc15288"/>
      <w:r>
        <w:rPr>
          <w:rFonts w:hint="eastAsia" w:ascii="黑体" w:hAnsi="黑体" w:eastAsia="黑体" w:cs="黑体"/>
          <w:color w:val="auto"/>
          <w:sz w:val="28"/>
          <w:szCs w:val="28"/>
          <w:highlight w:val="none"/>
          <w:lang w:val="zh-CN" w:eastAsia="zh-CN"/>
        </w:rPr>
        <w:t>第二节 政府采购合同通用条款</w:t>
      </w:r>
      <w:bookmarkEnd w:id="357"/>
      <w:bookmarkEnd w:id="358"/>
      <w:bookmarkEnd w:id="359"/>
      <w:bookmarkEnd w:id="360"/>
    </w:p>
    <w:p w14:paraId="7EA27527">
      <w:pPr>
        <w:keepLines w:val="0"/>
        <w:pageBreakBefore w:val="0"/>
        <w:tabs>
          <w:tab w:val="left" w:pos="8820"/>
          <w:tab w:val="left" w:pos="9345"/>
          <w:tab w:val="left" w:pos="9765"/>
        </w:tabs>
        <w:kinsoku/>
        <w:wordWrap/>
        <w:overflowPunct/>
        <w:topLinePunct w:val="0"/>
        <w:bidi w:val="0"/>
        <w:adjustRightInd w:val="0"/>
        <w:snapToGrid w:val="0"/>
        <w:spacing w:before="0" w:after="0" w:line="520" w:lineRule="exact"/>
        <w:ind w:left="0" w:firstLine="482" w:firstLineChars="20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rPr>
        <w:t>定义</w:t>
      </w:r>
    </w:p>
    <w:p w14:paraId="758208AE">
      <w:pPr>
        <w:keepLines w:val="0"/>
        <w:pageBreakBefore w:val="0"/>
        <w:kinsoku/>
        <w:wordWrap/>
        <w:overflowPunct/>
        <w:topLinePunct w:val="0"/>
        <w:autoSpaceDE w:val="0"/>
        <w:autoSpaceDN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1.1合同当事人</w:t>
      </w:r>
    </w:p>
    <w:p w14:paraId="5528AFF4">
      <w:pPr>
        <w:keepLines w:val="0"/>
        <w:pageBreakBefore w:val="0"/>
        <w:kinsoku/>
        <w:wordWrap/>
        <w:overflowPunct/>
        <w:topLinePunct w:val="0"/>
        <w:autoSpaceDE w:val="0"/>
        <w:autoSpaceDN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（1）采购人（以下称甲方）是指使用财政性资金，通过政府采购方式向供应商购买货物</w:t>
      </w:r>
      <w:r>
        <w:rPr>
          <w:rFonts w:hint="eastAsia" w:asciiTheme="minorEastAsia" w:hAnsiTheme="minorEastAsia" w:eastAsiaTheme="minorEastAsia" w:cstheme="minorEastAsia"/>
          <w:color w:val="auto"/>
          <w:sz w:val="24"/>
          <w:szCs w:val="24"/>
          <w:highlight w:val="none"/>
          <w:lang w:val="en-US" w:eastAsia="zh-CN"/>
        </w:rPr>
        <w:t>及其相关服务的</w:t>
      </w:r>
      <w:r>
        <w:rPr>
          <w:rFonts w:hint="eastAsia" w:asciiTheme="minorEastAsia" w:hAnsiTheme="minorEastAsia" w:eastAsiaTheme="minorEastAsia" w:cstheme="minorEastAsia"/>
          <w:color w:val="auto"/>
          <w:sz w:val="24"/>
          <w:szCs w:val="24"/>
          <w:highlight w:val="none"/>
        </w:rPr>
        <w:t>国家机关、事业单位、团体组织。</w:t>
      </w:r>
    </w:p>
    <w:p w14:paraId="4F3B3B78">
      <w:pPr>
        <w:keepLines w:val="0"/>
        <w:pageBreakBefore w:val="0"/>
        <w:kinsoku/>
        <w:wordWrap/>
        <w:overflowPunct/>
        <w:topLinePunct w:val="0"/>
        <w:autoSpaceDE w:val="0"/>
        <w:autoSpaceDN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（2）供应商（以下称</w:t>
      </w:r>
      <w:r>
        <w:rPr>
          <w:rFonts w:hint="eastAsia" w:asciiTheme="minorEastAsia" w:hAnsiTheme="minorEastAsia" w:eastAsiaTheme="minorEastAsia" w:cstheme="minorEastAsia"/>
          <w:color w:val="auto"/>
          <w:sz w:val="24"/>
          <w:szCs w:val="24"/>
          <w:highlight w:val="none"/>
          <w:lang w:eastAsia="zh-CN"/>
        </w:rPr>
        <w:t>乙</w:t>
      </w:r>
      <w:r>
        <w:rPr>
          <w:rFonts w:hint="eastAsia" w:asciiTheme="minorEastAsia" w:hAnsiTheme="minorEastAsia" w:eastAsiaTheme="minorEastAsia" w:cstheme="minorEastAsia"/>
          <w:color w:val="auto"/>
          <w:sz w:val="24"/>
          <w:szCs w:val="24"/>
          <w:highlight w:val="none"/>
        </w:rPr>
        <w:t>方）是指参加政府采购活动并且中标（成交），向采购人提供</w:t>
      </w:r>
      <w:r>
        <w:rPr>
          <w:rFonts w:hint="eastAsia" w:asciiTheme="minorEastAsia" w:hAnsiTheme="minorEastAsia" w:eastAsiaTheme="minorEastAsia" w:cstheme="minorEastAsia"/>
          <w:color w:val="auto"/>
          <w:sz w:val="24"/>
          <w:szCs w:val="24"/>
          <w:highlight w:val="none"/>
          <w:lang w:val="en-US" w:eastAsia="zh-CN"/>
        </w:rPr>
        <w:t>合同约定的货物及其相关服务的法人、非法人组织或者自然人</w:t>
      </w:r>
      <w:r>
        <w:rPr>
          <w:rFonts w:hint="eastAsia" w:asciiTheme="minorEastAsia" w:hAnsiTheme="minorEastAsia" w:eastAsiaTheme="minorEastAsia" w:cstheme="minorEastAsia"/>
          <w:color w:val="auto"/>
          <w:sz w:val="24"/>
          <w:szCs w:val="24"/>
          <w:highlight w:val="none"/>
        </w:rPr>
        <w:t>。</w:t>
      </w:r>
    </w:p>
    <w:p w14:paraId="28314993">
      <w:pPr>
        <w:keepLines w:val="0"/>
        <w:pageBreakBefore w:val="0"/>
        <w:kinsoku/>
        <w:wordWrap/>
        <w:overflowPunct/>
        <w:topLinePunct w:val="0"/>
        <w:autoSpaceDE w:val="0"/>
        <w:autoSpaceDN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（3）其他合同主体是指除采购人和供应商以外，</w:t>
      </w:r>
      <w:r>
        <w:rPr>
          <w:rFonts w:hint="eastAsia" w:asciiTheme="minorEastAsia" w:hAnsiTheme="minorEastAsia" w:eastAsiaTheme="minorEastAsia" w:cstheme="minorEastAsia"/>
          <w:bCs/>
          <w:color w:val="auto"/>
          <w:sz w:val="24"/>
          <w:szCs w:val="24"/>
          <w:highlight w:val="none"/>
        </w:rPr>
        <w:t>依法参与合同缔结或履行，享有权利、承担义务的合同当事人</w:t>
      </w:r>
      <w:r>
        <w:rPr>
          <w:rFonts w:hint="eastAsia" w:asciiTheme="minorEastAsia" w:hAnsiTheme="minorEastAsia" w:eastAsiaTheme="minorEastAsia" w:cstheme="minorEastAsia"/>
          <w:color w:val="auto"/>
          <w:sz w:val="24"/>
          <w:szCs w:val="24"/>
          <w:highlight w:val="none"/>
        </w:rPr>
        <w:t>。</w:t>
      </w:r>
    </w:p>
    <w:p w14:paraId="048CACC4">
      <w:pPr>
        <w:keepLines w:val="0"/>
        <w:pageBreakBefore w:val="0"/>
        <w:tabs>
          <w:tab w:val="left" w:pos="570"/>
          <w:tab w:val="left" w:pos="9240"/>
          <w:tab w:val="left" w:pos="9555"/>
        </w:tabs>
        <w:kinsoku/>
        <w:wordWrap/>
        <w:overflowPunct/>
        <w:topLinePunct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1.2本合同下列术语应解释为：</w:t>
      </w:r>
    </w:p>
    <w:p w14:paraId="35BF4109">
      <w:pPr>
        <w:keepLines w:val="0"/>
        <w:pageBreakBefore w:val="0"/>
        <w:kinsoku/>
        <w:wordWrap/>
        <w:overflowPunct/>
        <w:topLinePunct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（1）“合同”系指</w:t>
      </w:r>
      <w:r>
        <w:rPr>
          <w:rFonts w:hint="eastAsia" w:asciiTheme="minorEastAsia" w:hAnsiTheme="minorEastAsia" w:eastAsiaTheme="minorEastAsia" w:cstheme="minorEastAsia"/>
          <w:bCs/>
          <w:color w:val="auto"/>
          <w:sz w:val="24"/>
          <w:szCs w:val="24"/>
          <w:highlight w:val="none"/>
        </w:rPr>
        <w:t>合同当事人意思表示达成一致的任何协议，包括签署的</w:t>
      </w:r>
      <w:r>
        <w:rPr>
          <w:rFonts w:hint="eastAsia" w:asciiTheme="minorEastAsia" w:hAnsiTheme="minorEastAsia" w:eastAsiaTheme="minorEastAsia" w:cstheme="minorEastAsia"/>
          <w:color w:val="auto"/>
          <w:sz w:val="24"/>
          <w:szCs w:val="24"/>
          <w:highlight w:val="none"/>
          <w:lang w:eastAsia="zh-CN"/>
        </w:rPr>
        <w:t>政府采购</w:t>
      </w:r>
      <w:r>
        <w:rPr>
          <w:rFonts w:hint="eastAsia" w:asciiTheme="minorEastAsia" w:hAnsiTheme="minorEastAsia" w:eastAsiaTheme="minorEastAsia" w:cstheme="minorEastAsia"/>
          <w:color w:val="auto"/>
          <w:sz w:val="24"/>
          <w:szCs w:val="24"/>
          <w:highlight w:val="none"/>
        </w:rPr>
        <w:t>合同协议书及其变更、补充</w:t>
      </w:r>
      <w:r>
        <w:rPr>
          <w:rFonts w:hint="eastAsia" w:asciiTheme="minorEastAsia" w:hAnsiTheme="minorEastAsia" w:eastAsiaTheme="minorEastAsia" w:cstheme="minorEastAsia"/>
          <w:color w:val="auto"/>
          <w:sz w:val="24"/>
          <w:szCs w:val="24"/>
          <w:highlight w:val="none"/>
          <w:lang w:eastAsia="zh-CN"/>
        </w:rPr>
        <w:t>协议，</w:t>
      </w:r>
      <w:r>
        <w:rPr>
          <w:rFonts w:hint="eastAsia" w:asciiTheme="minorEastAsia" w:hAnsiTheme="minorEastAsia" w:eastAsiaTheme="minorEastAsia" w:cstheme="minorEastAsia"/>
          <w:color w:val="auto"/>
          <w:sz w:val="24"/>
          <w:szCs w:val="24"/>
          <w:highlight w:val="none"/>
        </w:rPr>
        <w:t>政府采购合同专用条款</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政府采购合同通用条款</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中标</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通知书</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投标（响应）文件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采购文件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有关技术文件</w:t>
      </w:r>
      <w:r>
        <w:rPr>
          <w:rFonts w:hint="eastAsia" w:asciiTheme="minorEastAsia" w:hAnsiTheme="minorEastAsia" w:eastAsiaTheme="minorEastAsia" w:cstheme="minorEastAsia"/>
          <w:color w:val="auto"/>
          <w:sz w:val="24"/>
          <w:szCs w:val="24"/>
          <w:highlight w:val="none"/>
          <w:lang w:eastAsia="zh-CN"/>
        </w:rPr>
        <w:t>和</w:t>
      </w:r>
      <w:r>
        <w:rPr>
          <w:rFonts w:hint="eastAsia" w:asciiTheme="minorEastAsia" w:hAnsiTheme="minorEastAsia" w:eastAsiaTheme="minorEastAsia" w:cstheme="minorEastAsia"/>
          <w:color w:val="auto"/>
          <w:sz w:val="24"/>
          <w:szCs w:val="24"/>
          <w:highlight w:val="none"/>
        </w:rPr>
        <w:t>图纸</w:t>
      </w:r>
      <w:r>
        <w:rPr>
          <w:rFonts w:hint="eastAsia" w:asciiTheme="minorEastAsia" w:hAnsiTheme="minorEastAsia" w:eastAsiaTheme="minorEastAsia" w:cstheme="minorEastAsia"/>
          <w:color w:val="auto"/>
          <w:sz w:val="24"/>
          <w:szCs w:val="24"/>
          <w:highlight w:val="none"/>
          <w:lang w:eastAsia="zh-CN"/>
        </w:rPr>
        <w:t>，以及</w:t>
      </w:r>
      <w:r>
        <w:rPr>
          <w:rFonts w:hint="eastAsia" w:asciiTheme="minorEastAsia" w:hAnsiTheme="minorEastAsia" w:eastAsiaTheme="minorEastAsia" w:cstheme="minorEastAsia"/>
          <w:bCs w:val="0"/>
          <w:color w:val="auto"/>
          <w:kern w:val="2"/>
          <w:sz w:val="24"/>
          <w:szCs w:val="24"/>
          <w:highlight w:val="none"/>
          <w:lang w:eastAsia="zh-CN"/>
        </w:rPr>
        <w:t>国家法律、行政法规和规章制度规定或合同约定的作为合同组成部分的其他文件</w:t>
      </w:r>
      <w:r>
        <w:rPr>
          <w:rFonts w:hint="eastAsia" w:asciiTheme="minorEastAsia" w:hAnsiTheme="minorEastAsia" w:eastAsiaTheme="minorEastAsia" w:cstheme="minorEastAsia"/>
          <w:color w:val="auto"/>
          <w:sz w:val="24"/>
          <w:szCs w:val="24"/>
          <w:highlight w:val="none"/>
        </w:rPr>
        <w:t>。</w:t>
      </w:r>
    </w:p>
    <w:p w14:paraId="183A51B9">
      <w:pPr>
        <w:keepLines w:val="0"/>
        <w:pageBreakBefore w:val="0"/>
        <w:tabs>
          <w:tab w:val="left" w:pos="570"/>
          <w:tab w:val="left" w:pos="9240"/>
          <w:tab w:val="left" w:pos="9555"/>
        </w:tabs>
        <w:kinsoku/>
        <w:wordWrap/>
        <w:overflowPunct/>
        <w:topLinePunct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）“合同价</w:t>
      </w:r>
      <w:r>
        <w:rPr>
          <w:rFonts w:hint="eastAsia" w:asciiTheme="minorEastAsia" w:hAnsiTheme="minorEastAsia" w:eastAsiaTheme="minorEastAsia" w:cstheme="minorEastAsia"/>
          <w:color w:val="auto"/>
          <w:sz w:val="24"/>
          <w:szCs w:val="24"/>
          <w:highlight w:val="none"/>
          <w:lang w:val="en-US" w:eastAsia="zh-CN"/>
        </w:rPr>
        <w:t>款</w:t>
      </w:r>
      <w:r>
        <w:rPr>
          <w:rFonts w:hint="eastAsia" w:asciiTheme="minorEastAsia" w:hAnsiTheme="minorEastAsia" w:eastAsiaTheme="minorEastAsia" w:cstheme="minorEastAsia"/>
          <w:color w:val="auto"/>
          <w:sz w:val="24"/>
          <w:szCs w:val="24"/>
          <w:highlight w:val="none"/>
        </w:rPr>
        <w:t>”系指根据本合同规定乙方在全面履行合同义务后甲方应支付给乙方的价款。</w:t>
      </w:r>
    </w:p>
    <w:p w14:paraId="407D9699">
      <w:pPr>
        <w:keepLines w:val="0"/>
        <w:pageBreakBefore w:val="0"/>
        <w:tabs>
          <w:tab w:val="left" w:pos="570"/>
          <w:tab w:val="left" w:pos="9240"/>
          <w:tab w:val="left" w:pos="9555"/>
        </w:tabs>
        <w:kinsoku/>
        <w:wordWrap/>
        <w:overflowPunct/>
        <w:topLinePunct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）“货物”系指乙方根据本合同规定须向甲方提供的各种形态和种类的物品，包括原材料、设备、产品（包括软件）及相关的其备品备件、工具、手册及</w:t>
      </w:r>
      <w:r>
        <w:rPr>
          <w:rFonts w:hint="eastAsia" w:asciiTheme="minorEastAsia" w:hAnsiTheme="minorEastAsia" w:eastAsiaTheme="minorEastAsia" w:cstheme="minorEastAsia"/>
          <w:color w:val="auto"/>
          <w:sz w:val="24"/>
          <w:szCs w:val="24"/>
          <w:highlight w:val="none"/>
          <w:lang w:val="en"/>
        </w:rPr>
        <w:t>其他</w:t>
      </w:r>
      <w:r>
        <w:rPr>
          <w:rFonts w:hint="eastAsia" w:asciiTheme="minorEastAsia" w:hAnsiTheme="minorEastAsia" w:eastAsiaTheme="minorEastAsia" w:cstheme="minorEastAsia"/>
          <w:color w:val="auto"/>
          <w:sz w:val="24"/>
          <w:szCs w:val="24"/>
          <w:highlight w:val="none"/>
        </w:rPr>
        <w:t>技术资料和材料</w:t>
      </w:r>
      <w:r>
        <w:rPr>
          <w:rFonts w:hint="eastAsia" w:asciiTheme="minorEastAsia" w:hAnsiTheme="minorEastAsia" w:eastAsiaTheme="minorEastAsia" w:cstheme="minorEastAsia"/>
          <w:color w:val="auto"/>
          <w:sz w:val="24"/>
          <w:szCs w:val="24"/>
          <w:highlight w:val="none"/>
          <w:lang w:eastAsia="zh-CN"/>
        </w:rPr>
        <w:t>等</w:t>
      </w:r>
      <w:r>
        <w:rPr>
          <w:rFonts w:hint="eastAsia" w:asciiTheme="minorEastAsia" w:hAnsiTheme="minorEastAsia" w:eastAsiaTheme="minorEastAsia" w:cstheme="minorEastAsia"/>
          <w:color w:val="auto"/>
          <w:sz w:val="24"/>
          <w:szCs w:val="24"/>
          <w:highlight w:val="none"/>
        </w:rPr>
        <w:t>。</w:t>
      </w:r>
    </w:p>
    <w:p w14:paraId="5113C766">
      <w:pPr>
        <w:keepLines w:val="0"/>
        <w:pageBreakBefore w:val="0"/>
        <w:kinsoku/>
        <w:wordWrap/>
        <w:overflowPunct/>
        <w:topLinePunct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相关</w:t>
      </w:r>
      <w:r>
        <w:rPr>
          <w:rFonts w:hint="eastAsia" w:asciiTheme="minorEastAsia" w:hAnsiTheme="minorEastAsia" w:eastAsiaTheme="minorEastAsia" w:cstheme="minorEastAsia"/>
          <w:color w:val="auto"/>
          <w:sz w:val="24"/>
          <w:szCs w:val="24"/>
          <w:highlight w:val="none"/>
        </w:rPr>
        <w:t>服务”系指根据合同规定，乙方应提供的</w:t>
      </w:r>
      <w:r>
        <w:rPr>
          <w:rFonts w:hint="eastAsia" w:asciiTheme="minorEastAsia" w:hAnsiTheme="minorEastAsia" w:eastAsiaTheme="minorEastAsia" w:cstheme="minorEastAsia"/>
          <w:color w:val="auto"/>
          <w:sz w:val="24"/>
          <w:szCs w:val="24"/>
          <w:highlight w:val="none"/>
          <w:lang w:val="en-US" w:eastAsia="zh-CN"/>
        </w:rPr>
        <w:t>与货物有关的</w:t>
      </w:r>
      <w:r>
        <w:rPr>
          <w:rFonts w:hint="eastAsia" w:asciiTheme="minorEastAsia" w:hAnsiTheme="minorEastAsia" w:eastAsiaTheme="minorEastAsia" w:cstheme="minorEastAsia"/>
          <w:color w:val="auto"/>
          <w:sz w:val="24"/>
          <w:szCs w:val="24"/>
          <w:highlight w:val="none"/>
        </w:rPr>
        <w:t>技术、管理和</w:t>
      </w:r>
      <w:r>
        <w:rPr>
          <w:rFonts w:hint="eastAsia" w:asciiTheme="minorEastAsia" w:hAnsiTheme="minorEastAsia" w:eastAsiaTheme="minorEastAsia" w:cstheme="minorEastAsia"/>
          <w:color w:val="auto"/>
          <w:sz w:val="24"/>
          <w:szCs w:val="24"/>
          <w:highlight w:val="none"/>
          <w:lang w:val="en"/>
        </w:rPr>
        <w:t>其他</w:t>
      </w:r>
      <w:r>
        <w:rPr>
          <w:rFonts w:hint="eastAsia" w:asciiTheme="minorEastAsia" w:hAnsiTheme="minorEastAsia" w:eastAsiaTheme="minorEastAsia" w:cstheme="minorEastAsia"/>
          <w:color w:val="auto"/>
          <w:sz w:val="24"/>
          <w:szCs w:val="24"/>
          <w:highlight w:val="none"/>
        </w:rPr>
        <w:t>服务，包括但不限于：管理和质量保证、运输、保险、检验、现场准备、安装、集成、调试、培训、维修、</w:t>
      </w:r>
      <w:r>
        <w:rPr>
          <w:rFonts w:hint="eastAsia" w:asciiTheme="minorEastAsia" w:hAnsiTheme="minorEastAsia" w:eastAsiaTheme="minorEastAsia" w:cstheme="minorEastAsia"/>
          <w:color w:val="auto"/>
          <w:sz w:val="24"/>
          <w:szCs w:val="24"/>
          <w:highlight w:val="none"/>
          <w:lang w:eastAsia="zh-CN"/>
        </w:rPr>
        <w:t>废弃处置、</w:t>
      </w:r>
      <w:r>
        <w:rPr>
          <w:rFonts w:hint="eastAsia" w:asciiTheme="minorEastAsia" w:hAnsiTheme="minorEastAsia" w:eastAsiaTheme="minorEastAsia" w:cstheme="minorEastAsia"/>
          <w:color w:val="auto"/>
          <w:sz w:val="24"/>
          <w:szCs w:val="24"/>
          <w:highlight w:val="none"/>
        </w:rPr>
        <w:t>技术支持等以及合同中规定乙方应承担的</w:t>
      </w:r>
      <w:r>
        <w:rPr>
          <w:rFonts w:hint="eastAsia" w:asciiTheme="minorEastAsia" w:hAnsiTheme="minorEastAsia" w:eastAsiaTheme="minorEastAsia" w:cstheme="minorEastAsia"/>
          <w:color w:val="auto"/>
          <w:sz w:val="24"/>
          <w:szCs w:val="24"/>
          <w:highlight w:val="none"/>
          <w:lang w:val="en"/>
        </w:rPr>
        <w:t>其他</w:t>
      </w:r>
      <w:r>
        <w:rPr>
          <w:rFonts w:hint="eastAsia" w:asciiTheme="minorEastAsia" w:hAnsiTheme="minorEastAsia" w:eastAsiaTheme="minorEastAsia" w:cstheme="minorEastAsia"/>
          <w:color w:val="auto"/>
          <w:sz w:val="24"/>
          <w:szCs w:val="24"/>
          <w:highlight w:val="none"/>
        </w:rPr>
        <w:t>义务。</w:t>
      </w:r>
    </w:p>
    <w:p w14:paraId="1F8F7113">
      <w:pPr>
        <w:keepLines w:val="0"/>
        <w:pageBreakBefore w:val="0"/>
        <w:kinsoku/>
        <w:wordWrap/>
        <w:overflowPunct/>
        <w:topLinePunct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）“分包”系指中标</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成交</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供应商按采购文件、投标（响应）文件的规定，根据分包意向协议，将中标</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成交</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项目中的部分履约内容，分给具有相应资质条件的供应商履行合同的行为。</w:t>
      </w:r>
    </w:p>
    <w:p w14:paraId="06D59DDA">
      <w:pPr>
        <w:keepLines w:val="0"/>
        <w:pageBreakBefore w:val="0"/>
        <w:tabs>
          <w:tab w:val="left" w:pos="570"/>
          <w:tab w:val="left" w:pos="9240"/>
          <w:tab w:val="left" w:pos="9555"/>
        </w:tabs>
        <w:kinsoku/>
        <w:wordWrap/>
        <w:overflowPunct/>
        <w:topLinePunct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）“联合体”系指</w:t>
      </w:r>
      <w:r>
        <w:rPr>
          <w:rFonts w:hint="eastAsia" w:asciiTheme="minorEastAsia" w:hAnsiTheme="minorEastAsia" w:eastAsiaTheme="minorEastAsia" w:cstheme="minorEastAsia"/>
          <w:color w:val="auto"/>
          <w:sz w:val="24"/>
          <w:szCs w:val="24"/>
          <w:highlight w:val="none"/>
          <w:lang w:eastAsia="zh-CN"/>
        </w:rPr>
        <w:t>由</w:t>
      </w:r>
      <w:r>
        <w:rPr>
          <w:rFonts w:hint="eastAsia" w:asciiTheme="minorEastAsia" w:hAnsiTheme="minorEastAsia" w:eastAsiaTheme="minorEastAsia" w:cstheme="minorEastAsia"/>
          <w:color w:val="auto"/>
          <w:sz w:val="24"/>
          <w:szCs w:val="24"/>
          <w:highlight w:val="none"/>
        </w:rPr>
        <w:t>两个以上的自然人、法人或者</w:t>
      </w:r>
      <w:r>
        <w:rPr>
          <w:rFonts w:hint="eastAsia" w:asciiTheme="minorEastAsia" w:hAnsiTheme="minorEastAsia" w:eastAsiaTheme="minorEastAsia" w:cstheme="minorEastAsia"/>
          <w:color w:val="auto"/>
          <w:sz w:val="24"/>
          <w:szCs w:val="24"/>
          <w:highlight w:val="none"/>
          <w:lang w:val="en-US" w:eastAsia="zh-CN"/>
        </w:rPr>
        <w:t>非法人</w:t>
      </w:r>
      <w:r>
        <w:rPr>
          <w:rFonts w:hint="eastAsia" w:asciiTheme="minorEastAsia" w:hAnsiTheme="minorEastAsia" w:eastAsiaTheme="minorEastAsia" w:cstheme="minorEastAsia"/>
          <w:color w:val="auto"/>
          <w:sz w:val="24"/>
          <w:szCs w:val="24"/>
          <w:highlight w:val="none"/>
        </w:rPr>
        <w:t>组织组成，</w:t>
      </w:r>
      <w:r>
        <w:rPr>
          <w:rFonts w:hint="eastAsia" w:asciiTheme="minorEastAsia" w:hAnsiTheme="minorEastAsia" w:eastAsiaTheme="minorEastAsia" w:cstheme="minorEastAsia"/>
          <w:color w:val="auto"/>
          <w:sz w:val="24"/>
          <w:szCs w:val="24"/>
          <w:highlight w:val="none"/>
          <w:lang w:eastAsia="zh-CN"/>
        </w:rPr>
        <w:t>以一个供应商的身份共同参加政府采购的主体。</w:t>
      </w:r>
      <w:r>
        <w:rPr>
          <w:rFonts w:hint="eastAsia" w:asciiTheme="minorEastAsia" w:hAnsiTheme="minorEastAsia" w:eastAsiaTheme="minorEastAsia" w:cstheme="minorEastAsia"/>
          <w:color w:val="auto"/>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承担连带责任。联合体具体要求见【</w:t>
      </w:r>
      <w:r>
        <w:rPr>
          <w:rFonts w:hint="eastAsia" w:asciiTheme="minorEastAsia" w:hAnsiTheme="minorEastAsia" w:eastAsiaTheme="minorEastAsia" w:cstheme="minorEastAsia"/>
          <w:b/>
          <w:bCs/>
          <w:color w:val="auto"/>
          <w:sz w:val="24"/>
          <w:szCs w:val="24"/>
          <w:highlight w:val="none"/>
        </w:rPr>
        <w:t>政府采购合同专用条款</w:t>
      </w:r>
      <w:r>
        <w:rPr>
          <w:rFonts w:hint="eastAsia" w:asciiTheme="minorEastAsia" w:hAnsiTheme="minorEastAsia" w:eastAsiaTheme="minorEastAsia" w:cstheme="minorEastAsia"/>
          <w:color w:val="auto"/>
          <w:sz w:val="24"/>
          <w:szCs w:val="24"/>
          <w:highlight w:val="none"/>
        </w:rPr>
        <w:t>】。</w:t>
      </w:r>
    </w:p>
    <w:p w14:paraId="2240AD22">
      <w:pPr>
        <w:keepLines w:val="0"/>
        <w:pageBreakBefore w:val="0"/>
        <w:tabs>
          <w:tab w:val="left" w:pos="570"/>
          <w:tab w:val="left" w:pos="9240"/>
          <w:tab w:val="left" w:pos="9555"/>
        </w:tabs>
        <w:kinsoku/>
        <w:wordWrap/>
        <w:overflowPunct/>
        <w:topLinePunct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）其他术语解释，见【</w:t>
      </w:r>
      <w:r>
        <w:rPr>
          <w:rFonts w:hint="eastAsia" w:asciiTheme="minorEastAsia" w:hAnsiTheme="minorEastAsia" w:eastAsiaTheme="minorEastAsia" w:cstheme="minorEastAsia"/>
          <w:b/>
          <w:bCs/>
          <w:color w:val="auto"/>
          <w:sz w:val="24"/>
          <w:szCs w:val="24"/>
          <w:highlight w:val="none"/>
        </w:rPr>
        <w:t>政府采购合同专用条款</w:t>
      </w:r>
      <w:r>
        <w:rPr>
          <w:rFonts w:hint="eastAsia" w:asciiTheme="minorEastAsia" w:hAnsiTheme="minorEastAsia" w:eastAsiaTheme="minorEastAsia" w:cstheme="minorEastAsia"/>
          <w:color w:val="auto"/>
          <w:sz w:val="24"/>
          <w:szCs w:val="24"/>
          <w:highlight w:val="none"/>
        </w:rPr>
        <w:t>】。</w:t>
      </w:r>
    </w:p>
    <w:p w14:paraId="6C4BA1AC">
      <w:pPr>
        <w:keepLines w:val="0"/>
        <w:pageBreakBefore w:val="0"/>
        <w:numPr>
          <w:ilvl w:val="0"/>
          <w:numId w:val="4"/>
        </w:numPr>
        <w:kinsoku/>
        <w:wordWrap/>
        <w:overflowPunct/>
        <w:topLinePunct w:val="0"/>
        <w:autoSpaceDE w:val="0"/>
        <w:autoSpaceDN w:val="0"/>
        <w:bidi w:val="0"/>
        <w:adjustRightInd w:val="0"/>
        <w:snapToGrid w:val="0"/>
        <w:spacing w:before="0" w:after="0" w:line="520" w:lineRule="exact"/>
        <w:ind w:left="0" w:firstLine="482" w:firstLineChars="20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color w:val="auto"/>
          <w:sz w:val="24"/>
          <w:szCs w:val="24"/>
          <w:highlight w:val="none"/>
        </w:rPr>
        <w:t>合同标的及金额</w:t>
      </w:r>
    </w:p>
    <w:p w14:paraId="33A65F91">
      <w:pPr>
        <w:keepLines w:val="0"/>
        <w:pageBreakBefore w:val="0"/>
        <w:kinsoku/>
        <w:wordWrap/>
        <w:overflowPunct/>
        <w:topLinePunct w:val="0"/>
        <w:autoSpaceDE w:val="0"/>
        <w:autoSpaceDN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b/>
          <w:bCs/>
          <w:i/>
          <w:iCs/>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2</w:t>
      </w:r>
      <w:r>
        <w:rPr>
          <w:rFonts w:hint="eastAsia" w:asciiTheme="minorEastAsia" w:hAnsiTheme="minorEastAsia" w:eastAsiaTheme="minorEastAsia" w:cstheme="minorEastAsia"/>
          <w:color w:val="auto"/>
          <w:sz w:val="24"/>
          <w:szCs w:val="24"/>
          <w:highlight w:val="none"/>
        </w:rPr>
        <w:t>.1 合同标的及金额应与中标（成交）结果一致。乙方为履行本合同而发生的所有费用均应包含在合同</w:t>
      </w:r>
      <w:r>
        <w:rPr>
          <w:rFonts w:hint="eastAsia" w:asciiTheme="minorEastAsia" w:hAnsiTheme="minorEastAsia" w:eastAsiaTheme="minorEastAsia" w:cstheme="minorEastAsia"/>
          <w:color w:val="auto"/>
          <w:sz w:val="24"/>
          <w:szCs w:val="24"/>
          <w:highlight w:val="none"/>
          <w:lang w:eastAsia="zh-CN"/>
        </w:rPr>
        <w:t>价款</w:t>
      </w:r>
      <w:r>
        <w:rPr>
          <w:rFonts w:hint="eastAsia" w:asciiTheme="minorEastAsia" w:hAnsiTheme="minorEastAsia" w:eastAsiaTheme="minorEastAsia" w:cstheme="minorEastAsia"/>
          <w:color w:val="auto"/>
          <w:sz w:val="24"/>
          <w:szCs w:val="24"/>
          <w:highlight w:val="none"/>
        </w:rPr>
        <w:t>中，甲方不再另行支付</w:t>
      </w:r>
      <w:r>
        <w:rPr>
          <w:rFonts w:hint="eastAsia" w:asciiTheme="minorEastAsia" w:hAnsiTheme="minorEastAsia" w:eastAsiaTheme="minorEastAsia" w:cstheme="minorEastAsia"/>
          <w:color w:val="auto"/>
          <w:sz w:val="24"/>
          <w:szCs w:val="24"/>
          <w:highlight w:val="none"/>
          <w:lang w:val="en"/>
        </w:rPr>
        <w:t>其他</w:t>
      </w:r>
      <w:r>
        <w:rPr>
          <w:rFonts w:hint="eastAsia" w:asciiTheme="minorEastAsia" w:hAnsiTheme="minorEastAsia" w:eastAsiaTheme="minorEastAsia" w:cstheme="minorEastAsia"/>
          <w:color w:val="auto"/>
          <w:sz w:val="24"/>
          <w:szCs w:val="24"/>
          <w:highlight w:val="none"/>
        </w:rPr>
        <w:t>任何费用。</w:t>
      </w:r>
    </w:p>
    <w:p w14:paraId="65E81B72">
      <w:pPr>
        <w:keepLines w:val="0"/>
        <w:pageBreakBefore w:val="0"/>
        <w:kinsoku/>
        <w:wordWrap/>
        <w:overflowPunct/>
        <w:topLinePunct w:val="0"/>
        <w:bidi w:val="0"/>
        <w:adjustRightInd w:val="0"/>
        <w:snapToGrid w:val="0"/>
        <w:spacing w:before="0" w:after="0" w:line="520" w:lineRule="exact"/>
        <w:ind w:left="0"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eastAsia="zh-CN"/>
        </w:rPr>
        <w:t>3</w:t>
      </w:r>
      <w:r>
        <w:rPr>
          <w:rFonts w:hint="eastAsia" w:asciiTheme="minorEastAsia" w:hAnsiTheme="minorEastAsia" w:eastAsiaTheme="minorEastAsia" w:cstheme="minorEastAsia"/>
          <w:b/>
          <w:color w:val="auto"/>
          <w:sz w:val="24"/>
          <w:szCs w:val="24"/>
          <w:highlight w:val="none"/>
          <w:lang w:val="en-US" w:eastAsia="zh-CN"/>
        </w:rPr>
        <w:t xml:space="preserve">. </w:t>
      </w:r>
      <w:r>
        <w:rPr>
          <w:rFonts w:hint="eastAsia" w:asciiTheme="minorEastAsia" w:hAnsiTheme="minorEastAsia" w:eastAsiaTheme="minorEastAsia" w:cstheme="minorEastAsia"/>
          <w:b/>
          <w:color w:val="auto"/>
          <w:sz w:val="24"/>
          <w:szCs w:val="24"/>
          <w:highlight w:val="none"/>
        </w:rPr>
        <w:t>履行合同的时间、地点和方式</w:t>
      </w:r>
    </w:p>
    <w:p w14:paraId="5EE89418">
      <w:pPr>
        <w:keepLines w:val="0"/>
        <w:pageBreakBefore w:val="0"/>
        <w:kinsoku/>
        <w:wordWrap/>
        <w:overflowPunct/>
        <w:topLinePunct w:val="0"/>
        <w:autoSpaceDE w:val="0"/>
        <w:autoSpaceDN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3</w:t>
      </w:r>
      <w:r>
        <w:rPr>
          <w:rFonts w:hint="eastAsia" w:asciiTheme="minorEastAsia" w:hAnsiTheme="minorEastAsia" w:eastAsiaTheme="minorEastAsia" w:cstheme="minorEastAsia"/>
          <w:color w:val="auto"/>
          <w:sz w:val="24"/>
          <w:szCs w:val="24"/>
          <w:highlight w:val="none"/>
        </w:rPr>
        <w:t>.1 乙方应当在约定的时间、地点</w:t>
      </w:r>
      <w:r>
        <w:rPr>
          <w:rFonts w:hint="eastAsia" w:asciiTheme="minorEastAsia" w:hAnsiTheme="minorEastAsia" w:eastAsiaTheme="minorEastAsia" w:cstheme="minorEastAsia"/>
          <w:color w:val="auto"/>
          <w:sz w:val="24"/>
          <w:szCs w:val="24"/>
          <w:highlight w:val="none"/>
          <w:lang w:eastAsia="zh-CN"/>
        </w:rPr>
        <w:t>，按照约定</w:t>
      </w:r>
      <w:r>
        <w:rPr>
          <w:rFonts w:hint="eastAsia" w:asciiTheme="minorEastAsia" w:hAnsiTheme="minorEastAsia" w:eastAsiaTheme="minorEastAsia" w:cstheme="minorEastAsia"/>
          <w:color w:val="auto"/>
          <w:sz w:val="24"/>
          <w:szCs w:val="24"/>
          <w:highlight w:val="none"/>
        </w:rPr>
        <w:t>方式履行合同。</w:t>
      </w:r>
    </w:p>
    <w:p w14:paraId="01B681AB">
      <w:pPr>
        <w:keepLines w:val="0"/>
        <w:pageBreakBefore w:val="0"/>
        <w:kinsoku/>
        <w:wordWrap/>
        <w:overflowPunct/>
        <w:topLinePunct w:val="0"/>
        <w:autoSpaceDE w:val="0"/>
        <w:autoSpaceDN w:val="0"/>
        <w:bidi w:val="0"/>
        <w:adjustRightInd w:val="0"/>
        <w:snapToGrid w:val="0"/>
        <w:spacing w:before="0" w:after="0" w:line="520" w:lineRule="exact"/>
        <w:ind w:left="0" w:firstLine="482" w:firstLineChars="20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4</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rPr>
        <w:t>甲方的权利和义务</w:t>
      </w:r>
    </w:p>
    <w:p w14:paraId="2AACEBF2">
      <w:pPr>
        <w:keepLines w:val="0"/>
        <w:pageBreakBefore w:val="0"/>
        <w:kinsoku/>
        <w:wordWrap/>
        <w:overflowPunct/>
        <w:topLinePunct w:val="0"/>
        <w:autoSpaceDE w:val="0"/>
        <w:autoSpaceDN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4</w:t>
      </w:r>
      <w:r>
        <w:rPr>
          <w:rFonts w:hint="eastAsia" w:asciiTheme="minorEastAsia" w:hAnsiTheme="minorEastAsia" w:eastAsiaTheme="minorEastAsia" w:cstheme="minorEastAsia"/>
          <w:color w:val="auto"/>
          <w:sz w:val="24"/>
          <w:szCs w:val="24"/>
          <w:highlight w:val="none"/>
        </w:rPr>
        <w:t>.1 签署合同后，甲方</w:t>
      </w:r>
      <w:r>
        <w:rPr>
          <w:rFonts w:hint="eastAsia" w:asciiTheme="minorEastAsia" w:hAnsiTheme="minorEastAsia" w:eastAsiaTheme="minorEastAsia" w:cstheme="minorEastAsia"/>
          <w:color w:val="auto"/>
          <w:sz w:val="24"/>
          <w:szCs w:val="24"/>
          <w:highlight w:val="none"/>
          <w:lang w:eastAsia="zh-CN"/>
        </w:rPr>
        <w:t>应</w:t>
      </w:r>
      <w:r>
        <w:rPr>
          <w:rFonts w:hint="eastAsia" w:asciiTheme="minorEastAsia" w:hAnsiTheme="minorEastAsia" w:eastAsiaTheme="minorEastAsia" w:cstheme="minorEastAsia"/>
          <w:color w:val="auto"/>
          <w:sz w:val="24"/>
          <w:szCs w:val="24"/>
          <w:highlight w:val="none"/>
        </w:rPr>
        <w:t>确定</w:t>
      </w:r>
      <w:r>
        <w:rPr>
          <w:rFonts w:hint="eastAsia" w:asciiTheme="minorEastAsia" w:hAnsiTheme="minorEastAsia" w:eastAsiaTheme="minorEastAsia" w:cstheme="minorEastAsia"/>
          <w:color w:val="auto"/>
          <w:sz w:val="24"/>
          <w:szCs w:val="24"/>
          <w:highlight w:val="none"/>
          <w:lang w:val="en-US" w:eastAsia="zh-CN"/>
        </w:rPr>
        <w:t>项目负责人（或项目联系人）</w:t>
      </w:r>
      <w:r>
        <w:rPr>
          <w:rFonts w:hint="eastAsia" w:asciiTheme="minorEastAsia" w:hAnsiTheme="minorEastAsia" w:eastAsiaTheme="minorEastAsia" w:cstheme="minorEastAsia"/>
          <w:color w:val="auto"/>
          <w:sz w:val="24"/>
          <w:szCs w:val="24"/>
          <w:highlight w:val="none"/>
        </w:rPr>
        <w:t>，负责与本合同有关的事务。甲方有权对乙方的履约行为进行检查，并及时确认乙方提交的事项。甲方应当配合乙方完成相关项目实施工作。</w:t>
      </w:r>
    </w:p>
    <w:p w14:paraId="743F6CF8">
      <w:pPr>
        <w:keepLines w:val="0"/>
        <w:pageBreakBefore w:val="0"/>
        <w:kinsoku/>
        <w:wordWrap/>
        <w:overflowPunct/>
        <w:topLinePunct w:val="0"/>
        <w:autoSpaceDE w:val="0"/>
        <w:autoSpaceDN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4</w:t>
      </w:r>
      <w:r>
        <w:rPr>
          <w:rFonts w:hint="eastAsia" w:asciiTheme="minorEastAsia" w:hAnsiTheme="minorEastAsia" w:eastAsiaTheme="minorEastAsia" w:cstheme="minorEastAsia"/>
          <w:color w:val="auto"/>
          <w:sz w:val="24"/>
          <w:szCs w:val="24"/>
          <w:highlight w:val="none"/>
        </w:rPr>
        <w:t>.2 甲方有权要求乙方按时提交各阶段有关安排计划，并有权定期核对乙方提供货物数量、规格、质量等内容。甲方有权督促乙方工作并要求乙方更换不符合要求的货物。</w:t>
      </w:r>
    </w:p>
    <w:p w14:paraId="2B168AB0">
      <w:pPr>
        <w:keepLines w:val="0"/>
        <w:pageBreakBefore w:val="0"/>
        <w:kinsoku/>
        <w:wordWrap/>
        <w:overflowPunct/>
        <w:topLinePunct w:val="0"/>
        <w:autoSpaceDE w:val="0"/>
        <w:autoSpaceDN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4</w:t>
      </w:r>
      <w:r>
        <w:rPr>
          <w:rFonts w:hint="eastAsia" w:asciiTheme="minorEastAsia" w:hAnsiTheme="minorEastAsia" w:eastAsiaTheme="minorEastAsia" w:cstheme="minorEastAsia"/>
          <w:color w:val="auto"/>
          <w:sz w:val="24"/>
          <w:szCs w:val="24"/>
          <w:highlight w:val="none"/>
        </w:rPr>
        <w:t>.3 甲方有权要求乙方对缺陷部分予以修复，并按合同约定享有货物保修及其他合同约定的权利。</w:t>
      </w:r>
    </w:p>
    <w:p w14:paraId="52099B2C">
      <w:pPr>
        <w:keepLines w:val="0"/>
        <w:pageBreakBefore w:val="0"/>
        <w:kinsoku/>
        <w:wordWrap/>
        <w:overflowPunct/>
        <w:topLinePunct w:val="0"/>
        <w:bidi w:val="0"/>
        <w:adjustRightInd w:val="0"/>
        <w:snapToGrid w:val="0"/>
        <w:spacing w:after="0" w:line="520" w:lineRule="exact"/>
        <w:ind w:left="0"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4.4 甲方应当按照合同约定及时对交付的货物进行验收，</w:t>
      </w:r>
      <w:r>
        <w:rPr>
          <w:rFonts w:hint="eastAsia" w:asciiTheme="minorEastAsia" w:hAnsiTheme="minorEastAsia" w:eastAsiaTheme="minorEastAsia" w:cstheme="minorEastAsia"/>
          <w:b w:val="0"/>
          <w:bCs w:val="0"/>
          <w:color w:val="auto"/>
          <w:sz w:val="24"/>
          <w:szCs w:val="24"/>
          <w:highlight w:val="none"/>
          <w:lang w:eastAsia="zh-CN"/>
        </w:rPr>
        <w:t>未</w:t>
      </w:r>
      <w:r>
        <w:rPr>
          <w:rFonts w:hint="eastAsia" w:asciiTheme="minorEastAsia" w:hAnsiTheme="minorEastAsia" w:eastAsiaTheme="minorEastAsia" w:cstheme="minorEastAsia"/>
          <w:color w:val="auto"/>
          <w:sz w:val="24"/>
          <w:szCs w:val="24"/>
          <w:highlight w:val="none"/>
          <w:lang w:val="en-US" w:eastAsia="zh-CN"/>
        </w:rPr>
        <w:t>在</w:t>
      </w:r>
      <w:r>
        <w:rPr>
          <w:rFonts w:hint="eastAsia" w:asciiTheme="minorEastAsia" w:hAnsiTheme="minorEastAsia" w:eastAsiaTheme="minorEastAsia" w:cstheme="minorEastAsia"/>
          <w:b/>
          <w:bCs/>
          <w:color w:val="auto"/>
          <w:sz w:val="24"/>
          <w:szCs w:val="24"/>
          <w:highlight w:val="none"/>
        </w:rPr>
        <w:t>【政府采购合同专用条款】</w:t>
      </w:r>
      <w:r>
        <w:rPr>
          <w:rFonts w:hint="eastAsia" w:asciiTheme="minorEastAsia" w:hAnsiTheme="minorEastAsia" w:eastAsiaTheme="minorEastAsia" w:cstheme="minorEastAsia"/>
          <w:b w:val="0"/>
          <w:bCs w:val="0"/>
          <w:color w:val="auto"/>
          <w:sz w:val="24"/>
          <w:szCs w:val="24"/>
          <w:highlight w:val="none"/>
          <w:lang w:eastAsia="zh-CN"/>
        </w:rPr>
        <w:t>约定的期限内对乙方履约提出任何异议或者向乙方作出任何说明的，</w:t>
      </w:r>
      <w:r>
        <w:rPr>
          <w:rFonts w:hint="eastAsia" w:asciiTheme="minorEastAsia" w:hAnsiTheme="minorEastAsia" w:eastAsiaTheme="minorEastAsia" w:cstheme="minorEastAsia"/>
          <w:color w:val="auto"/>
          <w:sz w:val="24"/>
          <w:szCs w:val="24"/>
          <w:highlight w:val="none"/>
          <w:lang w:val="en-US" w:eastAsia="zh-CN"/>
        </w:rPr>
        <w:t>视为验收通过。</w:t>
      </w:r>
    </w:p>
    <w:p w14:paraId="7E41B999">
      <w:pPr>
        <w:keepLines w:val="0"/>
        <w:pageBreakBefore w:val="0"/>
        <w:kinsoku/>
        <w:wordWrap/>
        <w:overflowPunct/>
        <w:topLinePunct w:val="0"/>
        <w:autoSpaceDE w:val="0"/>
        <w:autoSpaceDN w:val="0"/>
        <w:bidi w:val="0"/>
        <w:adjustRightInd w:val="0"/>
        <w:snapToGrid w:val="0"/>
        <w:spacing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4</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 xml:space="preserve"> 甲方应当根据合同约定</w:t>
      </w:r>
      <w:r>
        <w:rPr>
          <w:rFonts w:hint="eastAsia" w:asciiTheme="minorEastAsia" w:hAnsiTheme="minorEastAsia" w:eastAsiaTheme="minorEastAsia" w:cstheme="minorEastAsia"/>
          <w:color w:val="auto"/>
          <w:sz w:val="24"/>
          <w:szCs w:val="24"/>
          <w:highlight w:val="none"/>
          <w:lang w:eastAsia="zh-CN"/>
        </w:rPr>
        <w:t>及</w:t>
      </w:r>
      <w:r>
        <w:rPr>
          <w:rFonts w:hint="eastAsia" w:asciiTheme="minorEastAsia" w:hAnsiTheme="minorEastAsia" w:eastAsiaTheme="minorEastAsia" w:cstheme="minorEastAsia"/>
          <w:color w:val="auto"/>
          <w:sz w:val="24"/>
          <w:szCs w:val="24"/>
          <w:highlight w:val="none"/>
        </w:rPr>
        <w:t>时向乙方支付</w:t>
      </w:r>
      <w:r>
        <w:rPr>
          <w:rFonts w:hint="eastAsia" w:asciiTheme="minorEastAsia" w:hAnsiTheme="minorEastAsia" w:eastAsiaTheme="minorEastAsia" w:cstheme="minorEastAsia"/>
          <w:color w:val="auto"/>
          <w:sz w:val="24"/>
          <w:szCs w:val="24"/>
          <w:highlight w:val="none"/>
          <w:lang w:eastAsia="zh-CN"/>
        </w:rPr>
        <w:t>合同价款，不得以内部人员变更、履行内部付款流程等为由，拒绝或迟延支付。</w:t>
      </w:r>
    </w:p>
    <w:p w14:paraId="2C826338">
      <w:pPr>
        <w:keepLines w:val="0"/>
        <w:pageBreakBefore w:val="0"/>
        <w:kinsoku/>
        <w:wordWrap/>
        <w:overflowPunct/>
        <w:topLinePunct w:val="0"/>
        <w:autoSpaceDE w:val="0"/>
        <w:autoSpaceDN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4</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 xml:space="preserve"> 国家法律法规规定</w:t>
      </w:r>
      <w:r>
        <w:rPr>
          <w:rFonts w:hint="eastAsia" w:asciiTheme="minorEastAsia" w:hAnsiTheme="minorEastAsia" w:eastAsiaTheme="minorEastAsia" w:cstheme="minorEastAsia"/>
          <w:color w:val="auto"/>
          <w:sz w:val="24"/>
          <w:szCs w:val="24"/>
          <w:highlight w:val="none"/>
          <w:lang w:eastAsia="zh-CN"/>
        </w:rPr>
        <w:t>及</w:t>
      </w:r>
      <w:r>
        <w:rPr>
          <w:rFonts w:hint="eastAsia" w:asciiTheme="minorEastAsia" w:hAnsiTheme="minorEastAsia" w:eastAsiaTheme="minorEastAsia" w:cstheme="minorEastAsia"/>
          <w:b/>
          <w:bCs/>
          <w:color w:val="auto"/>
          <w:sz w:val="24"/>
          <w:szCs w:val="24"/>
          <w:highlight w:val="none"/>
        </w:rPr>
        <w:t>【政府采购合同专用条款】</w:t>
      </w:r>
      <w:r>
        <w:rPr>
          <w:rFonts w:hint="eastAsia" w:asciiTheme="minorEastAsia" w:hAnsiTheme="minorEastAsia" w:eastAsiaTheme="minorEastAsia" w:cstheme="minorEastAsia"/>
          <w:color w:val="auto"/>
          <w:sz w:val="24"/>
          <w:szCs w:val="24"/>
          <w:highlight w:val="none"/>
          <w:lang w:eastAsia="zh-CN"/>
        </w:rPr>
        <w:t>约定应</w:t>
      </w:r>
      <w:r>
        <w:rPr>
          <w:rFonts w:hint="eastAsia" w:asciiTheme="minorEastAsia" w:hAnsiTheme="minorEastAsia" w:eastAsiaTheme="minorEastAsia" w:cstheme="minorEastAsia"/>
          <w:color w:val="auto"/>
          <w:sz w:val="24"/>
          <w:szCs w:val="24"/>
          <w:highlight w:val="none"/>
        </w:rPr>
        <w:t>由甲方承担的其他义务和责任。</w:t>
      </w:r>
    </w:p>
    <w:p w14:paraId="57526D9C">
      <w:pPr>
        <w:keepLines w:val="0"/>
        <w:pageBreakBefore w:val="0"/>
        <w:kinsoku/>
        <w:wordWrap/>
        <w:overflowPunct/>
        <w:topLinePunct w:val="0"/>
        <w:autoSpaceDE w:val="0"/>
        <w:autoSpaceDN w:val="0"/>
        <w:bidi w:val="0"/>
        <w:adjustRightInd w:val="0"/>
        <w:snapToGrid w:val="0"/>
        <w:spacing w:before="0" w:after="0" w:line="520" w:lineRule="exact"/>
        <w:ind w:left="0" w:firstLine="482" w:firstLineChars="20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5</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rPr>
        <w:t>乙方的权利和义务</w:t>
      </w:r>
    </w:p>
    <w:p w14:paraId="72A6A456">
      <w:pPr>
        <w:keepLines w:val="0"/>
        <w:pageBreakBefore w:val="0"/>
        <w:kinsoku/>
        <w:wordWrap/>
        <w:overflowPunct/>
        <w:topLinePunct w:val="0"/>
        <w:autoSpaceDE w:val="0"/>
        <w:autoSpaceDN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5</w:t>
      </w:r>
      <w:r>
        <w:rPr>
          <w:rFonts w:hint="eastAsia" w:asciiTheme="minorEastAsia" w:hAnsiTheme="minorEastAsia" w:eastAsiaTheme="minorEastAsia" w:cstheme="minorEastAsia"/>
          <w:color w:val="auto"/>
          <w:sz w:val="24"/>
          <w:szCs w:val="24"/>
          <w:highlight w:val="none"/>
        </w:rPr>
        <w:t>.1 签署合同后，乙方</w:t>
      </w:r>
      <w:r>
        <w:rPr>
          <w:rFonts w:hint="eastAsia" w:asciiTheme="minorEastAsia" w:hAnsiTheme="minorEastAsia" w:eastAsiaTheme="minorEastAsia" w:cstheme="minorEastAsia"/>
          <w:color w:val="auto"/>
          <w:sz w:val="24"/>
          <w:szCs w:val="24"/>
          <w:highlight w:val="none"/>
          <w:lang w:eastAsia="zh-CN"/>
        </w:rPr>
        <w:t>应</w:t>
      </w:r>
      <w:r>
        <w:rPr>
          <w:rFonts w:hint="eastAsia" w:asciiTheme="minorEastAsia" w:hAnsiTheme="minorEastAsia" w:eastAsiaTheme="minorEastAsia" w:cstheme="minorEastAsia"/>
          <w:color w:val="auto"/>
          <w:sz w:val="24"/>
          <w:szCs w:val="24"/>
          <w:highlight w:val="none"/>
        </w:rPr>
        <w:t>确定</w:t>
      </w:r>
      <w:r>
        <w:rPr>
          <w:rFonts w:hint="eastAsia" w:asciiTheme="minorEastAsia" w:hAnsiTheme="minorEastAsia" w:eastAsiaTheme="minorEastAsia" w:cstheme="minorEastAsia"/>
          <w:color w:val="auto"/>
          <w:sz w:val="24"/>
          <w:szCs w:val="24"/>
          <w:highlight w:val="none"/>
          <w:lang w:val="en-US" w:eastAsia="zh-CN"/>
        </w:rPr>
        <w:t>项目负责人（或项目联系人）</w:t>
      </w:r>
      <w:r>
        <w:rPr>
          <w:rFonts w:hint="eastAsia" w:asciiTheme="minorEastAsia" w:hAnsiTheme="minorEastAsia" w:eastAsiaTheme="minorEastAsia" w:cstheme="minorEastAsia"/>
          <w:color w:val="auto"/>
          <w:sz w:val="24"/>
          <w:szCs w:val="24"/>
          <w:highlight w:val="none"/>
        </w:rPr>
        <w:t>，负责与本合同有关的事务。</w:t>
      </w:r>
    </w:p>
    <w:p w14:paraId="3C22F16E">
      <w:pPr>
        <w:keepLines w:val="0"/>
        <w:pageBreakBefore w:val="0"/>
        <w:kinsoku/>
        <w:wordWrap/>
        <w:overflowPunct/>
        <w:topLinePunct w:val="0"/>
        <w:autoSpaceDE w:val="0"/>
        <w:autoSpaceDN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5</w:t>
      </w:r>
      <w:r>
        <w:rPr>
          <w:rFonts w:hint="eastAsia" w:asciiTheme="minorEastAsia" w:hAnsiTheme="minorEastAsia" w:eastAsiaTheme="minorEastAsia" w:cstheme="minorEastAsia"/>
          <w:color w:val="auto"/>
          <w:sz w:val="24"/>
          <w:szCs w:val="24"/>
          <w:highlight w:val="none"/>
        </w:rPr>
        <w:t>.2 乙方应按照合同要求履约，充分合理安排，确保提供的货物</w:t>
      </w:r>
      <w:r>
        <w:rPr>
          <w:rFonts w:hint="eastAsia" w:asciiTheme="minorEastAsia" w:hAnsiTheme="minorEastAsia" w:eastAsiaTheme="minorEastAsia" w:cstheme="minorEastAsia"/>
          <w:color w:val="auto"/>
          <w:sz w:val="24"/>
          <w:szCs w:val="24"/>
          <w:highlight w:val="none"/>
          <w:lang w:eastAsia="zh-CN"/>
        </w:rPr>
        <w:t>及相关</w:t>
      </w:r>
      <w:r>
        <w:rPr>
          <w:rFonts w:hint="eastAsia" w:asciiTheme="minorEastAsia" w:hAnsiTheme="minorEastAsia" w:eastAsiaTheme="minorEastAsia" w:cstheme="minorEastAsia"/>
          <w:color w:val="auto"/>
          <w:sz w:val="24"/>
          <w:szCs w:val="24"/>
          <w:highlight w:val="none"/>
        </w:rPr>
        <w:t>服务符合合同</w:t>
      </w:r>
      <w:r>
        <w:rPr>
          <w:rFonts w:hint="eastAsia" w:asciiTheme="minorEastAsia" w:hAnsiTheme="minorEastAsia" w:eastAsiaTheme="minorEastAsia" w:cstheme="minorEastAsia"/>
          <w:color w:val="auto"/>
          <w:sz w:val="24"/>
          <w:szCs w:val="24"/>
          <w:highlight w:val="none"/>
          <w:lang w:eastAsia="zh-CN"/>
        </w:rPr>
        <w:t>有关</w:t>
      </w:r>
      <w:r>
        <w:rPr>
          <w:rFonts w:hint="eastAsia" w:asciiTheme="minorEastAsia" w:hAnsiTheme="minorEastAsia" w:eastAsiaTheme="minorEastAsia" w:cstheme="minorEastAsia"/>
          <w:color w:val="auto"/>
          <w:sz w:val="24"/>
          <w:szCs w:val="24"/>
          <w:highlight w:val="none"/>
        </w:rPr>
        <w:t>要求。接受项目行业管理部门及政府有关部门的指导，配合甲方的履约检查</w:t>
      </w:r>
      <w:r>
        <w:rPr>
          <w:rFonts w:hint="eastAsia" w:asciiTheme="minorEastAsia" w:hAnsiTheme="minorEastAsia" w:eastAsiaTheme="minorEastAsia" w:cstheme="minorEastAsia"/>
          <w:color w:val="auto"/>
          <w:sz w:val="24"/>
          <w:szCs w:val="24"/>
          <w:highlight w:val="none"/>
          <w:lang w:eastAsia="zh-CN"/>
        </w:rPr>
        <w:t>及验收</w:t>
      </w:r>
      <w:r>
        <w:rPr>
          <w:rFonts w:hint="eastAsia" w:asciiTheme="minorEastAsia" w:hAnsiTheme="minorEastAsia" w:eastAsiaTheme="minorEastAsia" w:cstheme="minorEastAsia"/>
          <w:color w:val="auto"/>
          <w:sz w:val="24"/>
          <w:szCs w:val="24"/>
          <w:highlight w:val="none"/>
        </w:rPr>
        <w:t>，并负责项目实施过程中的所有协调工作。</w:t>
      </w:r>
    </w:p>
    <w:p w14:paraId="054EF47D">
      <w:pPr>
        <w:pStyle w:val="5"/>
        <w:keepLines w:val="0"/>
        <w:pageBreakBefore w:val="0"/>
        <w:kinsoku/>
        <w:wordWrap/>
        <w:overflowPunct/>
        <w:topLinePunct w:val="0"/>
        <w:bidi w:val="0"/>
        <w:adjustRightInd w:val="0"/>
        <w:snapToGrid w:val="0"/>
        <w:spacing w:after="0" w:line="520" w:lineRule="exact"/>
        <w:ind w:left="0" w:firstLine="45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5</w:t>
      </w:r>
      <w:r>
        <w:rPr>
          <w:rFonts w:hint="eastAsia" w:asciiTheme="minorEastAsia" w:hAnsiTheme="minorEastAsia" w:eastAsiaTheme="minorEastAsia" w:cstheme="minorEastAsia"/>
          <w:color w:val="auto"/>
          <w:sz w:val="24"/>
          <w:szCs w:val="24"/>
          <w:highlight w:val="none"/>
        </w:rPr>
        <w:t>.3乙方有权根据合同约定向甲方收取</w:t>
      </w:r>
      <w:r>
        <w:rPr>
          <w:rFonts w:hint="eastAsia" w:asciiTheme="minorEastAsia" w:hAnsiTheme="minorEastAsia" w:eastAsiaTheme="minorEastAsia" w:cstheme="minorEastAsia"/>
          <w:color w:val="auto"/>
          <w:sz w:val="24"/>
          <w:szCs w:val="24"/>
          <w:highlight w:val="none"/>
          <w:lang w:eastAsia="zh-CN"/>
        </w:rPr>
        <w:t>合同价款</w:t>
      </w:r>
      <w:r>
        <w:rPr>
          <w:rFonts w:hint="eastAsia" w:asciiTheme="minorEastAsia" w:hAnsiTheme="minorEastAsia" w:eastAsiaTheme="minorEastAsia" w:cstheme="minorEastAsia"/>
          <w:color w:val="auto"/>
          <w:sz w:val="24"/>
          <w:szCs w:val="24"/>
          <w:highlight w:val="none"/>
        </w:rPr>
        <w:t>。</w:t>
      </w:r>
    </w:p>
    <w:p w14:paraId="03B14774">
      <w:pPr>
        <w:pStyle w:val="5"/>
        <w:keepLines w:val="0"/>
        <w:pageBreakBefore w:val="0"/>
        <w:kinsoku/>
        <w:wordWrap/>
        <w:overflowPunct/>
        <w:topLinePunct w:val="0"/>
        <w:bidi w:val="0"/>
        <w:adjustRightInd w:val="0"/>
        <w:snapToGrid w:val="0"/>
        <w:spacing w:after="0" w:line="520" w:lineRule="exact"/>
        <w:ind w:left="0" w:firstLine="45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5</w:t>
      </w:r>
      <w:r>
        <w:rPr>
          <w:rFonts w:hint="eastAsia" w:asciiTheme="minorEastAsia" w:hAnsiTheme="minorEastAsia" w:eastAsiaTheme="minorEastAsia" w:cstheme="minorEastAsia"/>
          <w:color w:val="auto"/>
          <w:sz w:val="24"/>
          <w:szCs w:val="24"/>
          <w:highlight w:val="none"/>
        </w:rPr>
        <w:t>.4国家法律法规规定</w:t>
      </w:r>
      <w:r>
        <w:rPr>
          <w:rFonts w:hint="eastAsia" w:asciiTheme="minorEastAsia" w:hAnsiTheme="minorEastAsia" w:eastAsiaTheme="minorEastAsia" w:cstheme="minorEastAsia"/>
          <w:color w:val="auto"/>
          <w:sz w:val="24"/>
          <w:szCs w:val="24"/>
          <w:highlight w:val="none"/>
          <w:lang w:eastAsia="zh-CN"/>
        </w:rPr>
        <w:t>及</w:t>
      </w:r>
      <w:r>
        <w:rPr>
          <w:rFonts w:hint="eastAsia" w:asciiTheme="minorEastAsia" w:hAnsiTheme="minorEastAsia" w:eastAsiaTheme="minorEastAsia" w:cstheme="minorEastAsia"/>
          <w:b/>
          <w:bCs/>
          <w:color w:val="auto"/>
          <w:sz w:val="24"/>
          <w:szCs w:val="24"/>
          <w:highlight w:val="none"/>
        </w:rPr>
        <w:t>【政府采购合同专用条款】</w:t>
      </w:r>
      <w:r>
        <w:rPr>
          <w:rFonts w:hint="eastAsia" w:asciiTheme="minorEastAsia" w:hAnsiTheme="minorEastAsia" w:eastAsiaTheme="minorEastAsia" w:cstheme="minorEastAsia"/>
          <w:b w:val="0"/>
          <w:bCs w:val="0"/>
          <w:color w:val="auto"/>
          <w:sz w:val="24"/>
          <w:szCs w:val="24"/>
          <w:highlight w:val="none"/>
          <w:lang w:eastAsia="zh-CN"/>
        </w:rPr>
        <w:t>约定应</w:t>
      </w:r>
      <w:r>
        <w:rPr>
          <w:rFonts w:hint="eastAsia" w:asciiTheme="minorEastAsia" w:hAnsiTheme="minorEastAsia" w:eastAsiaTheme="minorEastAsia" w:cstheme="minorEastAsia"/>
          <w:color w:val="auto"/>
          <w:sz w:val="24"/>
          <w:szCs w:val="24"/>
          <w:highlight w:val="none"/>
        </w:rPr>
        <w:t>由乙方承担的其他义务和责任。</w:t>
      </w:r>
    </w:p>
    <w:p w14:paraId="0C031919">
      <w:pPr>
        <w:keepLines w:val="0"/>
        <w:pageBreakBefore w:val="0"/>
        <w:numPr>
          <w:ilvl w:val="0"/>
          <w:numId w:val="5"/>
        </w:numPr>
        <w:kinsoku/>
        <w:wordWrap/>
        <w:overflowPunct/>
        <w:topLinePunct w:val="0"/>
        <w:autoSpaceDE w:val="0"/>
        <w:autoSpaceDN w:val="0"/>
        <w:bidi w:val="0"/>
        <w:adjustRightInd w:val="0"/>
        <w:snapToGrid w:val="0"/>
        <w:spacing w:before="0" w:after="0" w:line="520" w:lineRule="exact"/>
        <w:ind w:left="0" w:firstLine="482" w:firstLineChars="20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合同履</w:t>
      </w:r>
      <w:r>
        <w:rPr>
          <w:rFonts w:hint="eastAsia" w:asciiTheme="minorEastAsia" w:hAnsiTheme="minorEastAsia" w:eastAsiaTheme="minorEastAsia" w:cstheme="minorEastAsia"/>
          <w:b/>
          <w:bCs/>
          <w:color w:val="auto"/>
          <w:sz w:val="24"/>
          <w:szCs w:val="24"/>
          <w:highlight w:val="none"/>
          <w:lang w:val="en-US" w:eastAsia="zh-CN"/>
        </w:rPr>
        <w:t>行</w:t>
      </w:r>
    </w:p>
    <w:p w14:paraId="5B55FA7D">
      <w:pPr>
        <w:keepLines w:val="0"/>
        <w:pageBreakBefore w:val="0"/>
        <w:kinsoku/>
        <w:wordWrap/>
        <w:overflowPunct/>
        <w:topLinePunct w:val="0"/>
        <w:autoSpaceDE w:val="0"/>
        <w:autoSpaceDN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6</w:t>
      </w:r>
      <w:r>
        <w:rPr>
          <w:rFonts w:hint="eastAsia" w:asciiTheme="minorEastAsia" w:hAnsiTheme="minorEastAsia" w:eastAsiaTheme="minorEastAsia" w:cstheme="minorEastAsia"/>
          <w:color w:val="auto"/>
          <w:sz w:val="24"/>
          <w:szCs w:val="24"/>
          <w:highlight w:val="none"/>
        </w:rPr>
        <w:t>.1 甲乙双方应当按照</w:t>
      </w:r>
      <w:r>
        <w:rPr>
          <w:rFonts w:hint="eastAsia" w:asciiTheme="minorEastAsia" w:hAnsiTheme="minorEastAsia" w:eastAsiaTheme="minorEastAsia" w:cstheme="minorEastAsia"/>
          <w:b/>
          <w:bCs/>
          <w:color w:val="auto"/>
          <w:sz w:val="24"/>
          <w:szCs w:val="24"/>
          <w:highlight w:val="none"/>
        </w:rPr>
        <w:t>【政府采购合同专用条款】</w:t>
      </w:r>
      <w:r>
        <w:rPr>
          <w:rFonts w:hint="eastAsia" w:asciiTheme="minorEastAsia" w:hAnsiTheme="minorEastAsia" w:eastAsiaTheme="minorEastAsia" w:cstheme="minorEastAsia"/>
          <w:color w:val="auto"/>
          <w:sz w:val="24"/>
          <w:szCs w:val="24"/>
          <w:highlight w:val="none"/>
        </w:rPr>
        <w:t>约定顺序履行合同义务；如果没有先后顺序的，应当同时履行。</w:t>
      </w:r>
    </w:p>
    <w:p w14:paraId="2D55962B">
      <w:pPr>
        <w:keepLines w:val="0"/>
        <w:pageBreakBefore w:val="0"/>
        <w:kinsoku/>
        <w:wordWrap/>
        <w:overflowPunct/>
        <w:topLinePunct w:val="0"/>
        <w:autoSpaceDE w:val="0"/>
        <w:autoSpaceDN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6</w:t>
      </w:r>
      <w:r>
        <w:rPr>
          <w:rFonts w:hint="eastAsia" w:asciiTheme="minorEastAsia" w:hAnsiTheme="minorEastAsia" w:eastAsiaTheme="minorEastAsia" w:cstheme="minorEastAsia"/>
          <w:color w:val="auto"/>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397DB198">
      <w:pPr>
        <w:keepLines w:val="0"/>
        <w:pageBreakBefore w:val="0"/>
        <w:kinsoku/>
        <w:wordWrap/>
        <w:overflowPunct/>
        <w:topLinePunct w:val="0"/>
        <w:bidi w:val="0"/>
        <w:adjustRightInd w:val="0"/>
        <w:snapToGrid w:val="0"/>
        <w:spacing w:before="0" w:after="0" w:line="520" w:lineRule="exact"/>
        <w:ind w:left="0" w:firstLine="482" w:firstLineChars="20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7</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rPr>
        <w:t>货物包装、运输</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保险</w:t>
      </w:r>
      <w:r>
        <w:rPr>
          <w:rFonts w:hint="eastAsia" w:asciiTheme="minorEastAsia" w:hAnsiTheme="minorEastAsia" w:eastAsiaTheme="minorEastAsia" w:cstheme="minorEastAsia"/>
          <w:b/>
          <w:bCs/>
          <w:color w:val="auto"/>
          <w:sz w:val="24"/>
          <w:szCs w:val="24"/>
          <w:highlight w:val="none"/>
          <w:lang w:eastAsia="zh-CN"/>
        </w:rPr>
        <w:t>和交付</w:t>
      </w:r>
      <w:r>
        <w:rPr>
          <w:rFonts w:hint="eastAsia" w:asciiTheme="minorEastAsia" w:hAnsiTheme="minorEastAsia" w:eastAsiaTheme="minorEastAsia" w:cstheme="minorEastAsia"/>
          <w:b/>
          <w:bCs/>
          <w:color w:val="auto"/>
          <w:sz w:val="24"/>
          <w:szCs w:val="24"/>
          <w:highlight w:val="none"/>
        </w:rPr>
        <w:t>要求</w:t>
      </w:r>
    </w:p>
    <w:p w14:paraId="52DAEA69">
      <w:pPr>
        <w:keepLines w:val="0"/>
        <w:pageBreakBefore w:val="0"/>
        <w:kinsoku/>
        <w:wordWrap/>
        <w:overflowPunct/>
        <w:topLinePunct w:val="0"/>
        <w:autoSpaceDE w:val="0"/>
        <w:autoSpaceDN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7</w:t>
      </w:r>
      <w:r>
        <w:rPr>
          <w:rFonts w:hint="eastAsia" w:asciiTheme="minorEastAsia" w:hAnsiTheme="minorEastAsia" w:eastAsiaTheme="minorEastAsia" w:cstheme="minorEastAsia"/>
          <w:color w:val="auto"/>
          <w:sz w:val="24"/>
          <w:szCs w:val="24"/>
          <w:highlight w:val="none"/>
        </w:rPr>
        <w:t>.1 本合同</w:t>
      </w:r>
      <w:r>
        <w:rPr>
          <w:rFonts w:hint="eastAsia" w:asciiTheme="minorEastAsia" w:hAnsiTheme="minorEastAsia" w:eastAsiaTheme="minorEastAsia" w:cstheme="minorEastAsia"/>
          <w:bCs/>
          <w:color w:val="auto"/>
          <w:sz w:val="24"/>
          <w:szCs w:val="24"/>
          <w:highlight w:val="none"/>
        </w:rPr>
        <w:t>涉及商品包装</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快递包装的，</w:t>
      </w:r>
      <w:r>
        <w:rPr>
          <w:rFonts w:hint="eastAsia" w:asciiTheme="minorEastAsia" w:hAnsiTheme="minorEastAsia" w:eastAsiaTheme="minorEastAsia" w:cstheme="minorEastAsia"/>
          <w:color w:val="auto"/>
          <w:sz w:val="24"/>
          <w:szCs w:val="24"/>
          <w:highlight w:val="none"/>
        </w:rPr>
        <w:t>除</w:t>
      </w:r>
      <w:r>
        <w:rPr>
          <w:rFonts w:hint="eastAsia" w:asciiTheme="minorEastAsia" w:hAnsiTheme="minorEastAsia" w:eastAsiaTheme="minorEastAsia" w:cstheme="minorEastAsia"/>
          <w:b/>
          <w:color w:val="auto"/>
          <w:sz w:val="24"/>
          <w:szCs w:val="24"/>
          <w:highlight w:val="none"/>
        </w:rPr>
        <w:t>【政府采购合同专用条款】</w:t>
      </w:r>
      <w:r>
        <w:rPr>
          <w:rFonts w:hint="eastAsia" w:asciiTheme="minorEastAsia" w:hAnsiTheme="minorEastAsia" w:eastAsiaTheme="minorEastAsia" w:cstheme="minorEastAsia"/>
          <w:bCs/>
          <w:color w:val="auto"/>
          <w:sz w:val="24"/>
          <w:szCs w:val="24"/>
          <w:highlight w:val="none"/>
        </w:rPr>
        <w:t>另有</w:t>
      </w:r>
      <w:r>
        <w:rPr>
          <w:rFonts w:hint="eastAsia" w:asciiTheme="minorEastAsia" w:hAnsiTheme="minorEastAsia" w:eastAsiaTheme="minorEastAsia" w:cstheme="minorEastAsia"/>
          <w:bCs/>
          <w:color w:val="auto"/>
          <w:sz w:val="24"/>
          <w:szCs w:val="24"/>
          <w:highlight w:val="none"/>
          <w:lang w:eastAsia="zh-CN"/>
        </w:rPr>
        <w:t>约</w:t>
      </w:r>
      <w:r>
        <w:rPr>
          <w:rFonts w:hint="eastAsia" w:asciiTheme="minorEastAsia" w:hAnsiTheme="minorEastAsia" w:eastAsiaTheme="minorEastAsia" w:cstheme="minorEastAsia"/>
          <w:bCs/>
          <w:color w:val="auto"/>
          <w:sz w:val="24"/>
          <w:szCs w:val="24"/>
          <w:highlight w:val="none"/>
        </w:rPr>
        <w:t>定</w:t>
      </w:r>
      <w:r>
        <w:rPr>
          <w:rFonts w:hint="eastAsia" w:asciiTheme="minorEastAsia" w:hAnsiTheme="minorEastAsia" w:eastAsiaTheme="minorEastAsia" w:cstheme="minorEastAsia"/>
          <w:bCs/>
          <w:color w:val="auto"/>
          <w:sz w:val="24"/>
          <w:szCs w:val="24"/>
          <w:highlight w:val="none"/>
          <w:lang w:eastAsia="zh-CN"/>
        </w:rPr>
        <w:t>外</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color w:val="auto"/>
          <w:sz w:val="24"/>
          <w:szCs w:val="24"/>
          <w:highlight w:val="none"/>
        </w:rPr>
        <w:t>包装应适应远距离运输、防潮、防震、防锈和防野蛮装卸等要求，确保货物安全无损地运抵</w:t>
      </w:r>
      <w:r>
        <w:rPr>
          <w:rFonts w:hint="eastAsia" w:asciiTheme="minorEastAsia" w:hAnsiTheme="minorEastAsia" w:eastAsiaTheme="minorEastAsia" w:cstheme="minorEastAsia"/>
          <w:b/>
          <w:color w:val="auto"/>
          <w:sz w:val="24"/>
          <w:szCs w:val="24"/>
          <w:highlight w:val="none"/>
        </w:rPr>
        <w:t>【政府采购合同专用条款】</w:t>
      </w:r>
      <w:r>
        <w:rPr>
          <w:rFonts w:hint="eastAsia" w:asciiTheme="minorEastAsia" w:hAnsiTheme="minorEastAsia" w:eastAsiaTheme="minorEastAsia" w:cstheme="minorEastAsia"/>
          <w:b w:val="0"/>
          <w:bCs/>
          <w:color w:val="auto"/>
          <w:sz w:val="24"/>
          <w:szCs w:val="24"/>
          <w:highlight w:val="none"/>
          <w:lang w:eastAsia="zh-CN"/>
        </w:rPr>
        <w:t>约定的</w:t>
      </w:r>
      <w:r>
        <w:rPr>
          <w:rFonts w:hint="eastAsia" w:asciiTheme="minorEastAsia" w:hAnsiTheme="minorEastAsia" w:eastAsiaTheme="minorEastAsia" w:cstheme="minorEastAsia"/>
          <w:color w:val="auto"/>
          <w:sz w:val="24"/>
          <w:szCs w:val="24"/>
          <w:highlight w:val="none"/>
        </w:rPr>
        <w:t>指定现场。</w:t>
      </w:r>
    </w:p>
    <w:p w14:paraId="003815A7">
      <w:pPr>
        <w:keepLines w:val="0"/>
        <w:pageBreakBefore w:val="0"/>
        <w:kinsoku/>
        <w:wordWrap/>
        <w:overflowPunct/>
        <w:topLinePunct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7</w:t>
      </w:r>
      <w:r>
        <w:rPr>
          <w:rFonts w:hint="eastAsia" w:asciiTheme="minorEastAsia" w:hAnsiTheme="minorEastAsia" w:eastAsiaTheme="minorEastAsia" w:cstheme="minorEastAsia"/>
          <w:color w:val="auto"/>
          <w:sz w:val="24"/>
          <w:szCs w:val="24"/>
          <w:highlight w:val="none"/>
        </w:rPr>
        <w:t>.2 除</w:t>
      </w:r>
      <w:r>
        <w:rPr>
          <w:rFonts w:hint="eastAsia" w:asciiTheme="minorEastAsia" w:hAnsiTheme="minorEastAsia" w:eastAsiaTheme="minorEastAsia" w:cstheme="minorEastAsia"/>
          <w:b/>
          <w:color w:val="auto"/>
          <w:sz w:val="24"/>
          <w:szCs w:val="24"/>
          <w:highlight w:val="none"/>
        </w:rPr>
        <w:t>【政府采购合同专用条款】</w:t>
      </w:r>
      <w:r>
        <w:rPr>
          <w:rFonts w:hint="eastAsia" w:asciiTheme="minorEastAsia" w:hAnsiTheme="minorEastAsia" w:eastAsiaTheme="minorEastAsia" w:cstheme="minorEastAsia"/>
          <w:bCs/>
          <w:color w:val="auto"/>
          <w:sz w:val="24"/>
          <w:szCs w:val="24"/>
          <w:highlight w:val="none"/>
        </w:rPr>
        <w:t>另有</w:t>
      </w:r>
      <w:r>
        <w:rPr>
          <w:rFonts w:hint="eastAsia" w:asciiTheme="minorEastAsia" w:hAnsiTheme="minorEastAsia" w:eastAsiaTheme="minorEastAsia" w:cstheme="minorEastAsia"/>
          <w:bCs/>
          <w:color w:val="auto"/>
          <w:sz w:val="24"/>
          <w:szCs w:val="24"/>
          <w:highlight w:val="none"/>
          <w:lang w:eastAsia="zh-CN"/>
        </w:rPr>
        <w:t>约</w:t>
      </w:r>
      <w:r>
        <w:rPr>
          <w:rFonts w:hint="eastAsia" w:asciiTheme="minorEastAsia" w:hAnsiTheme="minorEastAsia" w:eastAsiaTheme="minorEastAsia" w:cstheme="minorEastAsia"/>
          <w:bCs/>
          <w:color w:val="auto"/>
          <w:sz w:val="24"/>
          <w:szCs w:val="24"/>
          <w:highlight w:val="none"/>
        </w:rPr>
        <w:t>定</w:t>
      </w:r>
      <w:r>
        <w:rPr>
          <w:rFonts w:hint="eastAsia" w:asciiTheme="minorEastAsia" w:hAnsiTheme="minorEastAsia" w:eastAsiaTheme="minorEastAsia" w:cstheme="minorEastAsia"/>
          <w:bCs/>
          <w:color w:val="auto"/>
          <w:sz w:val="24"/>
          <w:szCs w:val="24"/>
          <w:highlight w:val="none"/>
          <w:lang w:eastAsia="zh-CN"/>
        </w:rPr>
        <w:t>外</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color w:val="auto"/>
          <w:sz w:val="24"/>
          <w:szCs w:val="24"/>
          <w:highlight w:val="none"/>
        </w:rPr>
        <w:t>乙方负责办理将货物运抵本合同规定的交货地点</w:t>
      </w:r>
      <w:r>
        <w:rPr>
          <w:rFonts w:hint="eastAsia" w:asciiTheme="minorEastAsia" w:hAnsiTheme="minorEastAsia" w:eastAsiaTheme="minorEastAsia" w:cstheme="minorEastAsia"/>
          <w:color w:val="auto"/>
          <w:sz w:val="24"/>
          <w:szCs w:val="24"/>
          <w:highlight w:val="none"/>
          <w:lang w:eastAsia="zh-CN"/>
        </w:rPr>
        <w:t>，并装卸、交付至甲方</w:t>
      </w:r>
      <w:r>
        <w:rPr>
          <w:rFonts w:hint="eastAsia" w:asciiTheme="minorEastAsia" w:hAnsiTheme="minorEastAsia" w:eastAsiaTheme="minorEastAsia" w:cstheme="minorEastAsia"/>
          <w:color w:val="auto"/>
          <w:sz w:val="24"/>
          <w:szCs w:val="24"/>
          <w:highlight w:val="none"/>
        </w:rPr>
        <w:t>的一切运输事项，相关费用应</w:t>
      </w:r>
      <w:r>
        <w:rPr>
          <w:rFonts w:hint="eastAsia" w:asciiTheme="minorEastAsia" w:hAnsiTheme="minorEastAsia" w:eastAsiaTheme="minorEastAsia" w:cstheme="minorEastAsia"/>
          <w:color w:val="auto"/>
          <w:sz w:val="24"/>
          <w:szCs w:val="24"/>
          <w:highlight w:val="none"/>
          <w:lang w:eastAsia="zh-CN"/>
        </w:rPr>
        <w:t>包含</w:t>
      </w:r>
      <w:r>
        <w:rPr>
          <w:rFonts w:hint="eastAsia" w:asciiTheme="minorEastAsia" w:hAnsiTheme="minorEastAsia" w:eastAsiaTheme="minorEastAsia" w:cstheme="minorEastAsia"/>
          <w:color w:val="auto"/>
          <w:sz w:val="24"/>
          <w:szCs w:val="24"/>
          <w:highlight w:val="none"/>
        </w:rPr>
        <w:t>在合同</w:t>
      </w:r>
      <w:r>
        <w:rPr>
          <w:rFonts w:hint="eastAsia" w:asciiTheme="minorEastAsia" w:hAnsiTheme="minorEastAsia" w:eastAsiaTheme="minorEastAsia" w:cstheme="minorEastAsia"/>
          <w:color w:val="auto"/>
          <w:sz w:val="24"/>
          <w:szCs w:val="24"/>
          <w:highlight w:val="none"/>
          <w:lang w:eastAsia="zh-CN"/>
        </w:rPr>
        <w:t>价款</w:t>
      </w:r>
      <w:r>
        <w:rPr>
          <w:rFonts w:hint="eastAsia" w:asciiTheme="minorEastAsia" w:hAnsiTheme="minorEastAsia" w:eastAsiaTheme="minorEastAsia" w:cstheme="minorEastAsia"/>
          <w:color w:val="auto"/>
          <w:sz w:val="24"/>
          <w:szCs w:val="24"/>
          <w:highlight w:val="none"/>
        </w:rPr>
        <w:t>中。</w:t>
      </w:r>
    </w:p>
    <w:p w14:paraId="4FB094EC">
      <w:pPr>
        <w:keepLines w:val="0"/>
        <w:pageBreakBefore w:val="0"/>
        <w:kinsoku/>
        <w:wordWrap/>
        <w:overflowPunct/>
        <w:topLinePunct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7</w:t>
      </w:r>
      <w:r>
        <w:rPr>
          <w:rFonts w:hint="eastAsia" w:asciiTheme="minorEastAsia" w:hAnsiTheme="minorEastAsia" w:eastAsiaTheme="minorEastAsia" w:cstheme="minorEastAsia"/>
          <w:color w:val="auto"/>
          <w:sz w:val="24"/>
          <w:szCs w:val="24"/>
          <w:highlight w:val="none"/>
        </w:rPr>
        <w:t>.3 货物保险要求按</w:t>
      </w:r>
      <w:r>
        <w:rPr>
          <w:rFonts w:hint="eastAsia" w:asciiTheme="minorEastAsia" w:hAnsiTheme="minorEastAsia" w:eastAsiaTheme="minorEastAsia" w:cstheme="minorEastAsia"/>
          <w:b/>
          <w:color w:val="auto"/>
          <w:sz w:val="24"/>
          <w:szCs w:val="24"/>
          <w:highlight w:val="none"/>
        </w:rPr>
        <w:t>【政府采购合同专用条款】</w:t>
      </w:r>
      <w:r>
        <w:rPr>
          <w:rFonts w:hint="eastAsia" w:asciiTheme="minorEastAsia" w:hAnsiTheme="minorEastAsia" w:eastAsiaTheme="minorEastAsia" w:cstheme="minorEastAsia"/>
          <w:bCs/>
          <w:color w:val="auto"/>
          <w:sz w:val="24"/>
          <w:szCs w:val="24"/>
          <w:highlight w:val="none"/>
        </w:rPr>
        <w:t>规定执行</w:t>
      </w:r>
      <w:r>
        <w:rPr>
          <w:rFonts w:hint="eastAsia" w:asciiTheme="minorEastAsia" w:hAnsiTheme="minorEastAsia" w:eastAsiaTheme="minorEastAsia" w:cstheme="minorEastAsia"/>
          <w:color w:val="auto"/>
          <w:sz w:val="24"/>
          <w:szCs w:val="24"/>
          <w:highlight w:val="none"/>
        </w:rPr>
        <w:t>。</w:t>
      </w:r>
    </w:p>
    <w:p w14:paraId="0991F9FC">
      <w:pPr>
        <w:keepLines w:val="0"/>
        <w:pageBreakBefore w:val="0"/>
        <w:kinsoku/>
        <w:wordWrap/>
        <w:overflowPunct/>
        <w:topLinePunct w:val="0"/>
        <w:autoSpaceDE w:val="0"/>
        <w:autoSpaceDN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7</w:t>
      </w:r>
      <w:r>
        <w:rPr>
          <w:rFonts w:hint="eastAsia" w:asciiTheme="minorEastAsia" w:hAnsiTheme="minorEastAsia" w:eastAsiaTheme="minorEastAsia" w:cstheme="minorEastAsia"/>
          <w:color w:val="auto"/>
          <w:sz w:val="24"/>
          <w:szCs w:val="24"/>
          <w:highlight w:val="none"/>
        </w:rPr>
        <w:t xml:space="preserve">.4 </w:t>
      </w:r>
      <w:r>
        <w:rPr>
          <w:rFonts w:hint="eastAsia" w:asciiTheme="minorEastAsia" w:hAnsiTheme="minorEastAsia" w:eastAsiaTheme="minorEastAsia" w:cstheme="minorEastAsia"/>
          <w:color w:val="auto"/>
          <w:sz w:val="24"/>
          <w:szCs w:val="24"/>
          <w:highlight w:val="none"/>
          <w:lang w:val="en-US" w:eastAsia="zh-CN"/>
        </w:rPr>
        <w:t>除采购活动</w:t>
      </w:r>
      <w:r>
        <w:rPr>
          <w:rFonts w:hint="eastAsia" w:asciiTheme="minorEastAsia" w:hAnsiTheme="minorEastAsia" w:eastAsiaTheme="minorEastAsia" w:cstheme="minorEastAsia"/>
          <w:color w:val="auto"/>
          <w:sz w:val="24"/>
          <w:szCs w:val="24"/>
          <w:highlight w:val="none"/>
        </w:rPr>
        <w:t>对商品包装</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快递包装</w:t>
      </w:r>
      <w:r>
        <w:rPr>
          <w:rFonts w:hint="eastAsia" w:asciiTheme="minorEastAsia" w:hAnsiTheme="minorEastAsia" w:eastAsiaTheme="minorEastAsia" w:cstheme="minorEastAsia"/>
          <w:color w:val="auto"/>
          <w:sz w:val="24"/>
          <w:szCs w:val="24"/>
          <w:highlight w:val="none"/>
          <w:lang w:val="en-US" w:eastAsia="zh-CN"/>
        </w:rPr>
        <w:t>达成具体约定外</w:t>
      </w:r>
      <w:r>
        <w:rPr>
          <w:rFonts w:hint="eastAsia" w:asciiTheme="minorEastAsia" w:hAnsiTheme="minorEastAsia" w:eastAsiaTheme="minorEastAsia" w:cstheme="minorEastAsia"/>
          <w:color w:val="auto"/>
          <w:sz w:val="24"/>
          <w:szCs w:val="24"/>
          <w:highlight w:val="none"/>
        </w:rPr>
        <w:t>，乙方提供产品及相关快递服务</w:t>
      </w:r>
      <w:r>
        <w:rPr>
          <w:rFonts w:hint="eastAsia" w:asciiTheme="minorEastAsia" w:hAnsiTheme="minorEastAsia" w:eastAsiaTheme="minorEastAsia" w:cstheme="minorEastAsia"/>
          <w:color w:val="auto"/>
          <w:sz w:val="24"/>
          <w:szCs w:val="24"/>
          <w:highlight w:val="none"/>
          <w:lang w:val="en-US" w:eastAsia="zh-CN"/>
        </w:rPr>
        <w:t>涉及到</w:t>
      </w:r>
      <w:r>
        <w:rPr>
          <w:rFonts w:hint="eastAsia" w:asciiTheme="minorEastAsia" w:hAnsiTheme="minorEastAsia" w:eastAsiaTheme="minorEastAsia" w:cstheme="minorEastAsia"/>
          <w:color w:val="auto"/>
          <w:sz w:val="24"/>
          <w:szCs w:val="24"/>
          <w:highlight w:val="none"/>
        </w:rPr>
        <w:t>具体包装要求</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rPr>
        <w:t>应</w:t>
      </w:r>
      <w:r>
        <w:rPr>
          <w:rFonts w:hint="eastAsia" w:asciiTheme="minorEastAsia" w:hAnsiTheme="minorEastAsia" w:eastAsiaTheme="minorEastAsia" w:cstheme="minorEastAsia"/>
          <w:color w:val="auto"/>
          <w:sz w:val="24"/>
          <w:szCs w:val="24"/>
          <w:highlight w:val="none"/>
          <w:lang w:val="en-US" w:eastAsia="zh-CN"/>
        </w:rPr>
        <w:t>不低于</w:t>
      </w:r>
      <w:r>
        <w:rPr>
          <w:rFonts w:hint="eastAsia" w:asciiTheme="minorEastAsia" w:hAnsiTheme="minorEastAsia" w:eastAsiaTheme="minorEastAsia" w:cstheme="minorEastAsia"/>
          <w:color w:val="auto"/>
          <w:sz w:val="24"/>
          <w:szCs w:val="24"/>
          <w:highlight w:val="none"/>
        </w:rPr>
        <w:t>《商品包装政府采购需求标准（试行）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快递包装政府采购需求标准（试行）》</w:t>
      </w:r>
      <w:r>
        <w:rPr>
          <w:rFonts w:hint="eastAsia" w:asciiTheme="minorEastAsia" w:hAnsiTheme="minorEastAsia" w:eastAsiaTheme="minorEastAsia" w:cstheme="minorEastAsia"/>
          <w:color w:val="auto"/>
          <w:sz w:val="24"/>
          <w:szCs w:val="24"/>
          <w:highlight w:val="none"/>
          <w:lang w:val="en-US" w:eastAsia="zh-CN"/>
        </w:rPr>
        <w:t>标准</w:t>
      </w:r>
      <w:r>
        <w:rPr>
          <w:rFonts w:hint="eastAsia" w:asciiTheme="minorEastAsia" w:hAnsiTheme="minorEastAsia" w:eastAsiaTheme="minorEastAsia" w:cstheme="minorEastAsia"/>
          <w:color w:val="auto"/>
          <w:sz w:val="24"/>
          <w:szCs w:val="24"/>
          <w:highlight w:val="none"/>
        </w:rPr>
        <w:t>，并作为履约验收的内容，必要时甲方可以要求乙方在履约验收环节出具检测报告。</w:t>
      </w:r>
    </w:p>
    <w:p w14:paraId="7AD9249A">
      <w:pPr>
        <w:keepLines w:val="0"/>
        <w:pageBreakBefore w:val="0"/>
        <w:kinsoku/>
        <w:wordWrap/>
        <w:overflowPunct/>
        <w:topLinePunct w:val="0"/>
        <w:autoSpaceDE w:val="0"/>
        <w:autoSpaceDN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7.5 </w:t>
      </w:r>
      <w:r>
        <w:rPr>
          <w:rFonts w:hint="eastAsia" w:asciiTheme="minorEastAsia" w:hAnsiTheme="minorEastAsia" w:eastAsiaTheme="minorEastAsia" w:cstheme="minorEastAsia"/>
          <w:color w:val="auto"/>
          <w:sz w:val="24"/>
          <w:szCs w:val="24"/>
          <w:highlight w:val="none"/>
        </w:rPr>
        <w:t>乙方在运输到达之前</w:t>
      </w:r>
      <w:r>
        <w:rPr>
          <w:rFonts w:hint="eastAsia" w:asciiTheme="minorEastAsia" w:hAnsiTheme="minorEastAsia" w:eastAsiaTheme="minorEastAsia" w:cstheme="minorEastAsia"/>
          <w:color w:val="auto"/>
          <w:sz w:val="24"/>
          <w:szCs w:val="24"/>
          <w:highlight w:val="none"/>
          <w:lang w:eastAsia="zh-CN"/>
        </w:rPr>
        <w:t>应</w:t>
      </w:r>
      <w:r>
        <w:rPr>
          <w:rFonts w:hint="eastAsia" w:asciiTheme="minorEastAsia" w:hAnsiTheme="minorEastAsia" w:eastAsiaTheme="minorEastAsia" w:cstheme="minorEastAsia"/>
          <w:color w:val="auto"/>
          <w:sz w:val="24"/>
          <w:szCs w:val="24"/>
          <w:highlight w:val="none"/>
        </w:rPr>
        <w:t>提前通知</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，并提示货物运输装卸的注意事项</w:t>
      </w:r>
      <w:r>
        <w:rPr>
          <w:rFonts w:hint="eastAsia" w:asciiTheme="minorEastAsia" w:hAnsiTheme="minorEastAsia" w:eastAsiaTheme="minorEastAsia" w:cstheme="minorEastAsia"/>
          <w:color w:val="auto"/>
          <w:sz w:val="24"/>
          <w:szCs w:val="24"/>
          <w:highlight w:val="none"/>
          <w:lang w:eastAsia="zh-CN"/>
        </w:rPr>
        <w:t>，甲方配合乙方做好货物的接收工作。</w:t>
      </w:r>
    </w:p>
    <w:p w14:paraId="2040409A">
      <w:pPr>
        <w:pStyle w:val="22"/>
        <w:keepLines w:val="0"/>
        <w:pageBreakBefore w:val="0"/>
        <w:kinsoku/>
        <w:wordWrap/>
        <w:overflowPunct/>
        <w:topLinePunct w:val="0"/>
        <w:bidi w:val="0"/>
        <w:adjustRightInd w:val="0"/>
        <w:snapToGrid w:val="0"/>
        <w:spacing w:line="520" w:lineRule="exact"/>
        <w:ind w:left="0"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 xml:space="preserve">7.6 </w:t>
      </w:r>
      <w:r>
        <w:rPr>
          <w:rFonts w:hint="eastAsia" w:asciiTheme="minorEastAsia" w:hAnsiTheme="minorEastAsia" w:eastAsiaTheme="minorEastAsia" w:cstheme="minorEastAsia"/>
          <w:color w:val="auto"/>
          <w:kern w:val="2"/>
          <w:sz w:val="24"/>
          <w:szCs w:val="24"/>
          <w:highlight w:val="none"/>
        </w:rPr>
        <w:t>如因包装</w:t>
      </w:r>
      <w:r>
        <w:rPr>
          <w:rFonts w:hint="eastAsia" w:asciiTheme="minorEastAsia" w:hAnsiTheme="minorEastAsia" w:eastAsiaTheme="minorEastAsia" w:cstheme="minorEastAsia"/>
          <w:color w:val="auto"/>
          <w:kern w:val="2"/>
          <w:sz w:val="24"/>
          <w:szCs w:val="24"/>
          <w:highlight w:val="none"/>
          <w:lang w:eastAsia="zh-CN"/>
        </w:rPr>
        <w:t>、运输</w:t>
      </w:r>
      <w:r>
        <w:rPr>
          <w:rFonts w:hint="eastAsia" w:asciiTheme="minorEastAsia" w:hAnsiTheme="minorEastAsia" w:eastAsiaTheme="minorEastAsia" w:cstheme="minorEastAsia"/>
          <w:color w:val="auto"/>
          <w:kern w:val="2"/>
          <w:sz w:val="24"/>
          <w:szCs w:val="24"/>
          <w:highlight w:val="none"/>
        </w:rPr>
        <w:t>问题导致货物</w:t>
      </w:r>
      <w:r>
        <w:rPr>
          <w:rFonts w:hint="eastAsia" w:asciiTheme="minorEastAsia" w:hAnsiTheme="minorEastAsia" w:eastAsiaTheme="minorEastAsia" w:cstheme="minorEastAsia"/>
          <w:color w:val="auto"/>
          <w:kern w:val="2"/>
          <w:sz w:val="24"/>
          <w:szCs w:val="24"/>
          <w:highlight w:val="none"/>
          <w:lang w:eastAsia="zh-CN"/>
        </w:rPr>
        <w:t>损毁、丢失</w:t>
      </w:r>
      <w:r>
        <w:rPr>
          <w:rFonts w:hint="eastAsia" w:asciiTheme="minorEastAsia" w:hAnsiTheme="minorEastAsia" w:eastAsiaTheme="minorEastAsia" w:cstheme="minorEastAsia"/>
          <w:color w:val="auto"/>
          <w:kern w:val="2"/>
          <w:sz w:val="24"/>
          <w:szCs w:val="24"/>
          <w:highlight w:val="none"/>
        </w:rPr>
        <w:t>或者品质下降，</w:t>
      </w:r>
      <w:r>
        <w:rPr>
          <w:rFonts w:hint="eastAsia" w:asciiTheme="minorEastAsia" w:hAnsiTheme="minorEastAsia" w:eastAsiaTheme="minorEastAsia" w:cstheme="minorEastAsia"/>
          <w:color w:val="auto"/>
          <w:kern w:val="2"/>
          <w:sz w:val="24"/>
          <w:szCs w:val="24"/>
          <w:highlight w:val="none"/>
          <w:lang w:eastAsia="zh-CN"/>
        </w:rPr>
        <w:t>甲方</w:t>
      </w:r>
      <w:r>
        <w:rPr>
          <w:rFonts w:hint="eastAsia" w:asciiTheme="minorEastAsia" w:hAnsiTheme="minorEastAsia" w:eastAsiaTheme="minorEastAsia" w:cstheme="minorEastAsia"/>
          <w:color w:val="auto"/>
          <w:kern w:val="2"/>
          <w:sz w:val="24"/>
          <w:szCs w:val="24"/>
          <w:highlight w:val="none"/>
        </w:rPr>
        <w:t>有权要求降价、换货、拒收部分或整批货物，由此</w:t>
      </w:r>
      <w:r>
        <w:rPr>
          <w:rFonts w:hint="eastAsia" w:asciiTheme="minorEastAsia" w:hAnsiTheme="minorEastAsia" w:eastAsiaTheme="minorEastAsia" w:cstheme="minorEastAsia"/>
          <w:color w:val="auto"/>
          <w:kern w:val="2"/>
          <w:sz w:val="24"/>
          <w:szCs w:val="24"/>
          <w:highlight w:val="none"/>
          <w:lang w:eastAsia="zh-CN"/>
        </w:rPr>
        <w:t>产生</w:t>
      </w:r>
      <w:r>
        <w:rPr>
          <w:rFonts w:hint="eastAsia" w:asciiTheme="minorEastAsia" w:hAnsiTheme="minorEastAsia" w:eastAsiaTheme="minorEastAsia" w:cstheme="minorEastAsia"/>
          <w:color w:val="auto"/>
          <w:kern w:val="2"/>
          <w:sz w:val="24"/>
          <w:szCs w:val="24"/>
          <w:highlight w:val="none"/>
        </w:rPr>
        <w:t>的费用和损失，均由</w:t>
      </w:r>
      <w:r>
        <w:rPr>
          <w:rFonts w:hint="eastAsia" w:asciiTheme="minorEastAsia" w:hAnsiTheme="minorEastAsia" w:eastAsiaTheme="minorEastAsia" w:cstheme="minorEastAsia"/>
          <w:color w:val="auto"/>
          <w:kern w:val="2"/>
          <w:sz w:val="24"/>
          <w:szCs w:val="24"/>
          <w:highlight w:val="none"/>
          <w:lang w:eastAsia="zh-CN"/>
        </w:rPr>
        <w:t>乙方</w:t>
      </w:r>
      <w:r>
        <w:rPr>
          <w:rFonts w:hint="eastAsia" w:asciiTheme="minorEastAsia" w:hAnsiTheme="minorEastAsia" w:eastAsiaTheme="minorEastAsia" w:cstheme="minorEastAsia"/>
          <w:color w:val="auto"/>
          <w:kern w:val="2"/>
          <w:sz w:val="24"/>
          <w:szCs w:val="24"/>
          <w:highlight w:val="none"/>
        </w:rPr>
        <w:t>承担。</w:t>
      </w:r>
    </w:p>
    <w:p w14:paraId="31C4F3F5">
      <w:pPr>
        <w:keepLines w:val="0"/>
        <w:pageBreakBefore w:val="0"/>
        <w:kinsoku/>
        <w:wordWrap/>
        <w:overflowPunct/>
        <w:topLinePunct w:val="0"/>
        <w:bidi w:val="0"/>
        <w:adjustRightInd w:val="0"/>
        <w:snapToGrid w:val="0"/>
        <w:spacing w:before="0" w:after="0" w:line="520" w:lineRule="exact"/>
        <w:ind w:left="0"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eastAsia="zh-CN"/>
        </w:rPr>
        <w:t>8</w:t>
      </w:r>
      <w:r>
        <w:rPr>
          <w:rFonts w:hint="eastAsia" w:asciiTheme="minorEastAsia" w:hAnsiTheme="minorEastAsia" w:eastAsiaTheme="minorEastAsia" w:cstheme="minorEastAsia"/>
          <w:b/>
          <w:color w:val="auto"/>
          <w:sz w:val="24"/>
          <w:szCs w:val="24"/>
          <w:highlight w:val="none"/>
          <w:lang w:val="en-US" w:eastAsia="zh-CN"/>
        </w:rPr>
        <w:t xml:space="preserve">. </w:t>
      </w:r>
      <w:r>
        <w:rPr>
          <w:rFonts w:hint="eastAsia" w:asciiTheme="minorEastAsia" w:hAnsiTheme="minorEastAsia" w:eastAsiaTheme="minorEastAsia" w:cstheme="minorEastAsia"/>
          <w:b/>
          <w:color w:val="auto"/>
          <w:sz w:val="24"/>
          <w:szCs w:val="24"/>
          <w:highlight w:val="none"/>
        </w:rPr>
        <w:t>质量标准和保证</w:t>
      </w:r>
    </w:p>
    <w:p w14:paraId="790F8872">
      <w:pPr>
        <w:pStyle w:val="10"/>
        <w:keepLines w:val="0"/>
        <w:pageBreakBefore w:val="0"/>
        <w:kinsoku/>
        <w:wordWrap/>
        <w:overflowPunct/>
        <w:topLinePunct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8</w:t>
      </w:r>
      <w:r>
        <w:rPr>
          <w:rFonts w:hint="eastAsia" w:asciiTheme="minorEastAsia" w:hAnsiTheme="minorEastAsia" w:eastAsiaTheme="minorEastAsia" w:cstheme="minorEastAsia"/>
          <w:color w:val="auto"/>
          <w:sz w:val="24"/>
          <w:szCs w:val="24"/>
          <w:highlight w:val="none"/>
        </w:rPr>
        <w:t>.1 质量标准</w:t>
      </w:r>
    </w:p>
    <w:p w14:paraId="7D5BB6E2">
      <w:pPr>
        <w:keepLines w:val="0"/>
        <w:pageBreakBefore w:val="0"/>
        <w:kinsoku/>
        <w:wordWrap/>
        <w:overflowPunct/>
        <w:topLinePunct w:val="0"/>
        <w:autoSpaceDE w:val="0"/>
        <w:autoSpaceDN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（1）本合同下</w:t>
      </w:r>
      <w:r>
        <w:rPr>
          <w:rFonts w:hint="eastAsia" w:asciiTheme="minorEastAsia" w:hAnsiTheme="minorEastAsia" w:eastAsiaTheme="minorEastAsia" w:cstheme="minorEastAsia"/>
          <w:color w:val="auto"/>
          <w:sz w:val="24"/>
          <w:szCs w:val="24"/>
          <w:highlight w:val="none"/>
          <w:lang w:eastAsia="zh-CN"/>
        </w:rPr>
        <w:t>提供</w:t>
      </w:r>
      <w:r>
        <w:rPr>
          <w:rFonts w:hint="eastAsia" w:asciiTheme="minorEastAsia" w:hAnsiTheme="minorEastAsia" w:eastAsiaTheme="minorEastAsia" w:cstheme="minorEastAsia"/>
          <w:color w:val="auto"/>
          <w:sz w:val="24"/>
          <w:szCs w:val="24"/>
          <w:highlight w:val="none"/>
        </w:rPr>
        <w:t>的货物应符合</w:t>
      </w:r>
      <w:r>
        <w:rPr>
          <w:rFonts w:hint="eastAsia" w:asciiTheme="minorEastAsia" w:hAnsiTheme="minorEastAsia" w:eastAsiaTheme="minorEastAsia" w:cstheme="minorEastAsia"/>
          <w:color w:val="auto"/>
          <w:sz w:val="24"/>
          <w:szCs w:val="24"/>
          <w:highlight w:val="none"/>
          <w:lang w:eastAsia="zh-CN"/>
        </w:rPr>
        <w:t>合同约</w:t>
      </w:r>
      <w:r>
        <w:rPr>
          <w:rFonts w:hint="eastAsia" w:asciiTheme="minorEastAsia" w:hAnsiTheme="minorEastAsia" w:eastAsiaTheme="minorEastAsia" w:cstheme="minorEastAsia"/>
          <w:color w:val="auto"/>
          <w:sz w:val="24"/>
          <w:szCs w:val="24"/>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Theme="minorEastAsia" w:hAnsiTheme="minorEastAsia" w:eastAsiaTheme="minorEastAsia" w:cstheme="minorEastAsia"/>
          <w:color w:val="auto"/>
          <w:sz w:val="24"/>
          <w:szCs w:val="24"/>
          <w:highlight w:val="none"/>
          <w:lang w:eastAsia="zh-CN"/>
        </w:rPr>
        <w:t>。</w:t>
      </w:r>
    </w:p>
    <w:p w14:paraId="3F7AA9BC">
      <w:pPr>
        <w:pStyle w:val="10"/>
        <w:keepLines w:val="0"/>
        <w:pageBreakBefore w:val="0"/>
        <w:kinsoku/>
        <w:wordWrap/>
        <w:overflowPunct/>
        <w:topLinePunct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（2）采用中华人民共和国法定计量单位。</w:t>
      </w:r>
    </w:p>
    <w:p w14:paraId="7F3327B6">
      <w:pPr>
        <w:keepLines w:val="0"/>
        <w:pageBreakBefore w:val="0"/>
        <w:kinsoku/>
        <w:wordWrap/>
        <w:overflowPunct/>
        <w:topLinePunct w:val="0"/>
        <w:autoSpaceDE w:val="0"/>
        <w:autoSpaceDN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（3）乙方所</w:t>
      </w:r>
      <w:r>
        <w:rPr>
          <w:rFonts w:hint="eastAsia" w:asciiTheme="minorEastAsia" w:hAnsiTheme="minorEastAsia" w:eastAsiaTheme="minorEastAsia" w:cstheme="minorEastAsia"/>
          <w:color w:val="auto"/>
          <w:sz w:val="24"/>
          <w:szCs w:val="24"/>
          <w:highlight w:val="none"/>
          <w:lang w:eastAsia="zh-CN"/>
        </w:rPr>
        <w:t>提供</w:t>
      </w:r>
      <w:r>
        <w:rPr>
          <w:rFonts w:hint="eastAsia" w:asciiTheme="minorEastAsia" w:hAnsiTheme="minorEastAsia" w:eastAsiaTheme="minorEastAsia" w:cstheme="minorEastAsia"/>
          <w:color w:val="auto"/>
          <w:sz w:val="24"/>
          <w:szCs w:val="24"/>
          <w:highlight w:val="none"/>
        </w:rPr>
        <w:t>的货物应符合国家有关安全、环保、卫生</w:t>
      </w:r>
      <w:r>
        <w:rPr>
          <w:rFonts w:hint="eastAsia" w:asciiTheme="minorEastAsia" w:hAnsiTheme="minorEastAsia" w:eastAsiaTheme="minorEastAsia" w:cstheme="minorEastAsia"/>
          <w:color w:val="auto"/>
          <w:sz w:val="24"/>
          <w:szCs w:val="24"/>
          <w:highlight w:val="none"/>
          <w:lang w:eastAsia="zh-CN"/>
        </w:rPr>
        <w:t>的</w:t>
      </w:r>
      <w:r>
        <w:rPr>
          <w:rFonts w:hint="eastAsia" w:asciiTheme="minorEastAsia" w:hAnsiTheme="minorEastAsia" w:eastAsiaTheme="minorEastAsia" w:cstheme="minorEastAsia"/>
          <w:color w:val="auto"/>
          <w:sz w:val="24"/>
          <w:szCs w:val="24"/>
          <w:highlight w:val="none"/>
        </w:rPr>
        <w:t>规定。</w:t>
      </w:r>
    </w:p>
    <w:p w14:paraId="71368A17">
      <w:pPr>
        <w:keepLines w:val="0"/>
        <w:pageBreakBefore w:val="0"/>
        <w:kinsoku/>
        <w:wordWrap/>
        <w:overflowPunct/>
        <w:topLinePunct w:val="0"/>
        <w:autoSpaceDE w:val="0"/>
        <w:autoSpaceDN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（4）乙方应向甲方提交所</w:t>
      </w:r>
      <w:r>
        <w:rPr>
          <w:rFonts w:hint="eastAsia" w:asciiTheme="minorEastAsia" w:hAnsiTheme="minorEastAsia" w:eastAsiaTheme="minorEastAsia" w:cstheme="minorEastAsia"/>
          <w:color w:val="auto"/>
          <w:sz w:val="24"/>
          <w:szCs w:val="24"/>
          <w:highlight w:val="none"/>
          <w:lang w:eastAsia="zh-CN"/>
        </w:rPr>
        <w:t>提供</w:t>
      </w:r>
      <w:r>
        <w:rPr>
          <w:rFonts w:hint="eastAsia" w:asciiTheme="minorEastAsia" w:hAnsiTheme="minorEastAsia" w:eastAsiaTheme="minorEastAsia" w:cstheme="minorEastAsia"/>
          <w:color w:val="auto"/>
          <w:sz w:val="24"/>
          <w:szCs w:val="24"/>
          <w:highlight w:val="none"/>
        </w:rPr>
        <w:t>货物的技术文件，包括相应的中文技术文件，如：产品目录、图纸、操作手册、使用说明、维护手册或服务指南</w:t>
      </w:r>
      <w:r>
        <w:rPr>
          <w:rFonts w:hint="eastAsia" w:asciiTheme="minorEastAsia" w:hAnsiTheme="minorEastAsia" w:eastAsiaTheme="minorEastAsia" w:cstheme="minorEastAsia"/>
          <w:color w:val="auto"/>
          <w:sz w:val="24"/>
          <w:szCs w:val="24"/>
          <w:highlight w:val="none"/>
          <w:lang w:eastAsia="zh-CN"/>
        </w:rPr>
        <w:t>等</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上述</w:t>
      </w:r>
      <w:r>
        <w:rPr>
          <w:rFonts w:hint="eastAsia" w:asciiTheme="minorEastAsia" w:hAnsiTheme="minorEastAsia" w:eastAsiaTheme="minorEastAsia" w:cstheme="minorEastAsia"/>
          <w:color w:val="auto"/>
          <w:sz w:val="24"/>
          <w:szCs w:val="24"/>
          <w:highlight w:val="none"/>
        </w:rPr>
        <w:t>文件应包装好随货物一同发运。</w:t>
      </w:r>
    </w:p>
    <w:p w14:paraId="3DFF4768">
      <w:pPr>
        <w:keepLines w:val="0"/>
        <w:pageBreakBefore w:val="0"/>
        <w:kinsoku/>
        <w:wordWrap/>
        <w:overflowPunct/>
        <w:topLinePunct w:val="0"/>
        <w:autoSpaceDE w:val="0"/>
        <w:autoSpaceDN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8</w:t>
      </w:r>
      <w:r>
        <w:rPr>
          <w:rFonts w:hint="eastAsia" w:asciiTheme="minorEastAsia" w:hAnsiTheme="minorEastAsia" w:eastAsiaTheme="minorEastAsia" w:cstheme="minorEastAsia"/>
          <w:color w:val="auto"/>
          <w:sz w:val="24"/>
          <w:szCs w:val="24"/>
          <w:highlight w:val="none"/>
        </w:rPr>
        <w:t>.2 保证</w:t>
      </w:r>
    </w:p>
    <w:p w14:paraId="0856C9C2">
      <w:pPr>
        <w:keepLines w:val="0"/>
        <w:pageBreakBefore w:val="0"/>
        <w:kinsoku/>
        <w:wordWrap/>
        <w:overflowPunct/>
        <w:topLinePunct w:val="0"/>
        <w:autoSpaceDE w:val="0"/>
        <w:autoSpaceDN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（1）乙方应保证</w:t>
      </w:r>
      <w:r>
        <w:rPr>
          <w:rFonts w:hint="eastAsia" w:asciiTheme="minorEastAsia" w:hAnsiTheme="minorEastAsia" w:eastAsiaTheme="minorEastAsia" w:cstheme="minorEastAsia"/>
          <w:color w:val="auto"/>
          <w:sz w:val="24"/>
          <w:szCs w:val="24"/>
          <w:highlight w:val="none"/>
          <w:lang w:eastAsia="zh-CN"/>
        </w:rPr>
        <w:t>提供的货物</w:t>
      </w:r>
      <w:r>
        <w:rPr>
          <w:rFonts w:hint="eastAsia" w:asciiTheme="minorEastAsia" w:hAnsiTheme="minorEastAsia" w:eastAsiaTheme="minorEastAsia" w:cstheme="minorEastAsia"/>
          <w:color w:val="auto"/>
          <w:sz w:val="24"/>
          <w:szCs w:val="24"/>
          <w:highlight w:val="none"/>
        </w:rPr>
        <w:t>完全符合合同规定的质量、规格和性能要求。乙方应保证货物在正确安装、正常使用和保养条件下，在其使用寿命期内具</w:t>
      </w:r>
      <w:r>
        <w:rPr>
          <w:rFonts w:hint="eastAsia" w:asciiTheme="minorEastAsia" w:hAnsiTheme="minorEastAsia" w:eastAsiaTheme="minorEastAsia" w:cstheme="minorEastAsia"/>
          <w:color w:val="auto"/>
          <w:sz w:val="24"/>
          <w:szCs w:val="24"/>
          <w:highlight w:val="none"/>
          <w:lang w:eastAsia="zh-CN"/>
        </w:rPr>
        <w:t>备合同约定</w:t>
      </w:r>
      <w:r>
        <w:rPr>
          <w:rFonts w:hint="eastAsia" w:asciiTheme="minorEastAsia" w:hAnsiTheme="minorEastAsia" w:eastAsiaTheme="minorEastAsia" w:cstheme="minorEastAsia"/>
          <w:color w:val="auto"/>
          <w:sz w:val="24"/>
          <w:szCs w:val="24"/>
          <w:highlight w:val="none"/>
        </w:rPr>
        <w:t>的性能。</w:t>
      </w:r>
      <w:r>
        <w:rPr>
          <w:rFonts w:hint="eastAsia" w:asciiTheme="minorEastAsia" w:hAnsiTheme="minorEastAsia" w:eastAsiaTheme="minorEastAsia" w:cstheme="minorEastAsia"/>
          <w:color w:val="auto"/>
          <w:sz w:val="24"/>
          <w:szCs w:val="24"/>
          <w:highlight w:val="none"/>
          <w:lang w:eastAsia="zh-CN"/>
        </w:rPr>
        <w:t>存在</w:t>
      </w:r>
      <w:r>
        <w:rPr>
          <w:rFonts w:hint="eastAsia" w:asciiTheme="minorEastAsia" w:hAnsiTheme="minorEastAsia" w:eastAsiaTheme="minorEastAsia" w:cstheme="minorEastAsia"/>
          <w:color w:val="auto"/>
          <w:sz w:val="24"/>
          <w:szCs w:val="24"/>
          <w:highlight w:val="none"/>
        </w:rPr>
        <w:t>质量保证期的，货物最终交付验收</w:t>
      </w:r>
      <w:r>
        <w:rPr>
          <w:rFonts w:hint="eastAsia" w:asciiTheme="minorEastAsia" w:hAnsiTheme="minorEastAsia" w:eastAsiaTheme="minorEastAsia" w:cstheme="minorEastAsia"/>
          <w:color w:val="auto"/>
          <w:sz w:val="24"/>
          <w:szCs w:val="24"/>
          <w:highlight w:val="none"/>
          <w:lang w:eastAsia="zh-CN"/>
        </w:rPr>
        <w:t>合格</w:t>
      </w:r>
      <w:r>
        <w:rPr>
          <w:rFonts w:hint="eastAsia" w:asciiTheme="minorEastAsia" w:hAnsiTheme="minorEastAsia" w:eastAsiaTheme="minorEastAsia" w:cstheme="minorEastAsia"/>
          <w:color w:val="auto"/>
          <w:sz w:val="24"/>
          <w:szCs w:val="24"/>
          <w:highlight w:val="none"/>
        </w:rPr>
        <w:t>后</w:t>
      </w:r>
      <w:r>
        <w:rPr>
          <w:rFonts w:hint="eastAsia" w:asciiTheme="minorEastAsia" w:hAnsiTheme="minorEastAsia" w:eastAsiaTheme="minorEastAsia" w:cstheme="minorEastAsia"/>
          <w:color w:val="auto"/>
          <w:sz w:val="24"/>
          <w:szCs w:val="24"/>
          <w:highlight w:val="none"/>
          <w:lang w:eastAsia="zh-CN"/>
        </w:rPr>
        <w:t>在</w:t>
      </w:r>
      <w:r>
        <w:rPr>
          <w:rFonts w:hint="eastAsia" w:asciiTheme="minorEastAsia" w:hAnsiTheme="minorEastAsia" w:eastAsiaTheme="minorEastAsia" w:cstheme="minorEastAsia"/>
          <w:b/>
          <w:color w:val="auto"/>
          <w:sz w:val="24"/>
          <w:szCs w:val="24"/>
          <w:highlight w:val="none"/>
        </w:rPr>
        <w:t>【政府采购合同专用条款】</w:t>
      </w:r>
      <w:r>
        <w:rPr>
          <w:rFonts w:hint="eastAsia" w:asciiTheme="minorEastAsia" w:hAnsiTheme="minorEastAsia" w:eastAsiaTheme="minorEastAsia" w:cstheme="minorEastAsia"/>
          <w:color w:val="auto"/>
          <w:sz w:val="24"/>
          <w:szCs w:val="24"/>
          <w:highlight w:val="none"/>
        </w:rPr>
        <w:t>规定或乙方</w:t>
      </w:r>
      <w:r>
        <w:rPr>
          <w:rFonts w:hint="eastAsia" w:asciiTheme="minorEastAsia" w:hAnsiTheme="minorEastAsia" w:eastAsiaTheme="minorEastAsia" w:cstheme="minorEastAsia"/>
          <w:color w:val="auto"/>
          <w:sz w:val="24"/>
          <w:szCs w:val="24"/>
          <w:highlight w:val="none"/>
          <w:lang w:eastAsia="zh-CN"/>
        </w:rPr>
        <w:t>书面</w:t>
      </w:r>
      <w:r>
        <w:rPr>
          <w:rFonts w:hint="eastAsia" w:asciiTheme="minorEastAsia" w:hAnsiTheme="minorEastAsia" w:eastAsiaTheme="minorEastAsia" w:cstheme="minorEastAsia"/>
          <w:color w:val="auto"/>
          <w:sz w:val="24"/>
          <w:szCs w:val="24"/>
          <w:highlight w:val="none"/>
        </w:rPr>
        <w:t>承诺（两者以较长的为准）的质量保证期内，本保证保持有效。</w:t>
      </w:r>
    </w:p>
    <w:p w14:paraId="201408F0">
      <w:pPr>
        <w:keepLines w:val="0"/>
        <w:pageBreakBefore w:val="0"/>
        <w:kinsoku/>
        <w:wordWrap/>
        <w:overflowPunct/>
        <w:topLinePunct w:val="0"/>
        <w:autoSpaceDE w:val="0"/>
        <w:autoSpaceDN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（2）在质量保证期内所发现的缺陷，甲方应尽快以书面形式通知乙方。</w:t>
      </w:r>
    </w:p>
    <w:p w14:paraId="4941CCC3">
      <w:pPr>
        <w:keepLines w:val="0"/>
        <w:pageBreakBefore w:val="0"/>
        <w:kinsoku/>
        <w:wordWrap/>
        <w:overflowPunct/>
        <w:topLinePunct w:val="0"/>
        <w:autoSpaceDE w:val="0"/>
        <w:autoSpaceDN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（3）乙方收到通知后</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应在</w:t>
      </w:r>
      <w:r>
        <w:rPr>
          <w:rFonts w:hint="eastAsia" w:asciiTheme="minorEastAsia" w:hAnsiTheme="minorEastAsia" w:eastAsiaTheme="minorEastAsia" w:cstheme="minorEastAsia"/>
          <w:b/>
          <w:color w:val="auto"/>
          <w:sz w:val="24"/>
          <w:szCs w:val="24"/>
          <w:highlight w:val="none"/>
        </w:rPr>
        <w:t>【政府采购合同专用条款】</w:t>
      </w:r>
      <w:r>
        <w:rPr>
          <w:rFonts w:hint="eastAsia" w:asciiTheme="minorEastAsia" w:hAnsiTheme="minorEastAsia" w:eastAsiaTheme="minorEastAsia" w:cstheme="minorEastAsia"/>
          <w:color w:val="auto"/>
          <w:sz w:val="24"/>
          <w:szCs w:val="24"/>
          <w:highlight w:val="none"/>
        </w:rPr>
        <w:t>规定的响应时间内以合理的速度免费维修或更换有缺陷的货物或部件。</w:t>
      </w:r>
    </w:p>
    <w:p w14:paraId="78D962B5">
      <w:pPr>
        <w:keepLines w:val="0"/>
        <w:pageBreakBefore w:val="0"/>
        <w:kinsoku/>
        <w:wordWrap/>
        <w:overflowPunct/>
        <w:topLinePunct w:val="0"/>
        <w:autoSpaceDE w:val="0"/>
        <w:autoSpaceDN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.1条规定以书面形式</w:t>
      </w:r>
      <w:r>
        <w:rPr>
          <w:rFonts w:hint="eastAsia" w:asciiTheme="minorEastAsia" w:hAnsiTheme="minorEastAsia" w:eastAsiaTheme="minorEastAsia" w:cstheme="minorEastAsia"/>
          <w:color w:val="auto"/>
          <w:sz w:val="24"/>
          <w:szCs w:val="24"/>
          <w:highlight w:val="none"/>
          <w:lang w:eastAsia="zh-CN"/>
        </w:rPr>
        <w:t>追究</w:t>
      </w:r>
      <w:r>
        <w:rPr>
          <w:rFonts w:hint="eastAsia" w:asciiTheme="minorEastAsia" w:hAnsiTheme="minorEastAsia" w:eastAsiaTheme="minorEastAsia" w:cstheme="minorEastAsia"/>
          <w:color w:val="auto"/>
          <w:sz w:val="24"/>
          <w:szCs w:val="24"/>
          <w:highlight w:val="none"/>
        </w:rPr>
        <w:t>乙方</w:t>
      </w:r>
      <w:r>
        <w:rPr>
          <w:rFonts w:hint="eastAsia" w:asciiTheme="minorEastAsia" w:hAnsiTheme="minorEastAsia" w:eastAsiaTheme="minorEastAsia" w:cstheme="minorEastAsia"/>
          <w:color w:val="auto"/>
          <w:sz w:val="24"/>
          <w:szCs w:val="24"/>
          <w:highlight w:val="none"/>
          <w:lang w:eastAsia="zh-CN"/>
        </w:rPr>
        <w:t>的违约责任</w:t>
      </w:r>
      <w:r>
        <w:rPr>
          <w:rFonts w:hint="eastAsia" w:asciiTheme="minorEastAsia" w:hAnsiTheme="minorEastAsia" w:eastAsiaTheme="minorEastAsia" w:cstheme="minorEastAsia"/>
          <w:color w:val="auto"/>
          <w:sz w:val="24"/>
          <w:szCs w:val="24"/>
          <w:highlight w:val="none"/>
        </w:rPr>
        <w:t>。</w:t>
      </w:r>
    </w:p>
    <w:p w14:paraId="12B37BDB">
      <w:pPr>
        <w:keepLines w:val="0"/>
        <w:pageBreakBefore w:val="0"/>
        <w:kinsoku/>
        <w:wordWrap/>
        <w:overflowPunct/>
        <w:topLinePunct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（5）乙方在约定的时间内未能弥补缺陷，甲方可采取必要的补救措施，但其风险和费用将由乙方承担，甲方根据合同</w:t>
      </w:r>
      <w:r>
        <w:rPr>
          <w:rFonts w:hint="eastAsia" w:asciiTheme="minorEastAsia" w:hAnsiTheme="minorEastAsia" w:eastAsiaTheme="minorEastAsia" w:cstheme="minorEastAsia"/>
          <w:color w:val="auto"/>
          <w:sz w:val="24"/>
          <w:szCs w:val="24"/>
          <w:highlight w:val="none"/>
          <w:lang w:eastAsia="zh-CN"/>
        </w:rPr>
        <w:t>约定</w:t>
      </w:r>
      <w:r>
        <w:rPr>
          <w:rFonts w:hint="eastAsia" w:asciiTheme="minorEastAsia" w:hAnsiTheme="minorEastAsia" w:eastAsiaTheme="minorEastAsia" w:cstheme="minorEastAsia"/>
          <w:color w:val="auto"/>
          <w:sz w:val="24"/>
          <w:szCs w:val="24"/>
          <w:highlight w:val="none"/>
        </w:rPr>
        <w:t>对乙方行使的其他权利不受影响。</w:t>
      </w:r>
    </w:p>
    <w:p w14:paraId="3903AD6C">
      <w:pPr>
        <w:keepLines w:val="0"/>
        <w:pageBreakBefore w:val="0"/>
        <w:kinsoku/>
        <w:wordWrap/>
        <w:overflowPunct/>
        <w:topLinePunct w:val="0"/>
        <w:bidi w:val="0"/>
        <w:adjustRightInd w:val="0"/>
        <w:snapToGrid w:val="0"/>
        <w:spacing w:before="0" w:after="0" w:line="520" w:lineRule="exact"/>
        <w:ind w:left="0" w:firstLine="482" w:firstLineChars="20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9</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rPr>
        <w:t>权利瑕疵担保</w:t>
      </w:r>
    </w:p>
    <w:p w14:paraId="6E29D1F7">
      <w:pPr>
        <w:keepLines w:val="0"/>
        <w:pageBreakBefore w:val="0"/>
        <w:kinsoku/>
        <w:wordWrap/>
        <w:overflowPunct/>
        <w:topLinePunct w:val="0"/>
        <w:autoSpaceDE w:val="0"/>
        <w:autoSpaceDN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9</w:t>
      </w:r>
      <w:r>
        <w:rPr>
          <w:rFonts w:hint="eastAsia" w:asciiTheme="minorEastAsia" w:hAnsiTheme="minorEastAsia" w:eastAsiaTheme="minorEastAsia" w:cstheme="minorEastAsia"/>
          <w:color w:val="auto"/>
          <w:sz w:val="24"/>
          <w:szCs w:val="24"/>
          <w:highlight w:val="none"/>
        </w:rPr>
        <w:t>.1 乙方保证对其出售的货物享有合法的权利。</w:t>
      </w:r>
    </w:p>
    <w:p w14:paraId="6AFDE2DA">
      <w:pPr>
        <w:keepLines w:val="0"/>
        <w:pageBreakBefore w:val="0"/>
        <w:kinsoku/>
        <w:wordWrap/>
        <w:overflowPunct/>
        <w:topLinePunct w:val="0"/>
        <w:autoSpaceDE w:val="0"/>
        <w:autoSpaceDN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9</w:t>
      </w:r>
      <w:r>
        <w:rPr>
          <w:rFonts w:hint="eastAsia" w:asciiTheme="minorEastAsia" w:hAnsiTheme="minorEastAsia" w:eastAsiaTheme="minorEastAsia" w:cstheme="minorEastAsia"/>
          <w:color w:val="auto"/>
          <w:sz w:val="24"/>
          <w:szCs w:val="24"/>
          <w:highlight w:val="none"/>
        </w:rPr>
        <w:t>.2 乙方保证在交付的货物上不存在抵押权等担保物权。</w:t>
      </w:r>
    </w:p>
    <w:p w14:paraId="53A2DFFA">
      <w:pPr>
        <w:keepLines w:val="0"/>
        <w:pageBreakBefore w:val="0"/>
        <w:kinsoku/>
        <w:wordWrap/>
        <w:overflowPunct/>
        <w:topLinePunct w:val="0"/>
        <w:autoSpaceDE w:val="0"/>
        <w:autoSpaceDN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9</w:t>
      </w:r>
      <w:r>
        <w:rPr>
          <w:rFonts w:hint="eastAsia" w:asciiTheme="minorEastAsia" w:hAnsiTheme="minorEastAsia" w:eastAsiaTheme="minorEastAsia" w:cstheme="minorEastAsia"/>
          <w:color w:val="auto"/>
          <w:sz w:val="24"/>
          <w:szCs w:val="24"/>
          <w:highlight w:val="none"/>
        </w:rPr>
        <w:t>.3 如甲方使用</w:t>
      </w:r>
      <w:r>
        <w:rPr>
          <w:rFonts w:hint="eastAsia" w:asciiTheme="minorEastAsia" w:hAnsiTheme="minorEastAsia" w:eastAsiaTheme="minorEastAsia" w:cstheme="minorEastAsia"/>
          <w:color w:val="auto"/>
          <w:sz w:val="24"/>
          <w:szCs w:val="24"/>
          <w:highlight w:val="none"/>
          <w:lang w:val="en-US" w:eastAsia="zh-CN"/>
        </w:rPr>
        <w:t>上述</w:t>
      </w:r>
      <w:r>
        <w:rPr>
          <w:rFonts w:hint="eastAsia" w:asciiTheme="minorEastAsia" w:hAnsiTheme="minorEastAsia" w:eastAsiaTheme="minorEastAsia" w:cstheme="minorEastAsia"/>
          <w:color w:val="auto"/>
          <w:sz w:val="24"/>
          <w:szCs w:val="24"/>
          <w:highlight w:val="none"/>
        </w:rPr>
        <w:t>货物构成</w:t>
      </w:r>
      <w:r>
        <w:rPr>
          <w:rFonts w:hint="eastAsia" w:asciiTheme="minorEastAsia" w:hAnsiTheme="minorEastAsia" w:eastAsiaTheme="minorEastAsia" w:cstheme="minorEastAsia"/>
          <w:color w:val="auto"/>
          <w:sz w:val="24"/>
          <w:szCs w:val="24"/>
          <w:highlight w:val="none"/>
          <w:lang w:val="en-US" w:eastAsia="zh-CN"/>
        </w:rPr>
        <w:t>对第三人</w:t>
      </w:r>
      <w:r>
        <w:rPr>
          <w:rFonts w:hint="eastAsia" w:asciiTheme="minorEastAsia" w:hAnsiTheme="minorEastAsia" w:eastAsiaTheme="minorEastAsia" w:cstheme="minorEastAsia"/>
          <w:color w:val="auto"/>
          <w:sz w:val="24"/>
          <w:szCs w:val="24"/>
          <w:highlight w:val="none"/>
        </w:rPr>
        <w:t>侵权的，则由乙方承担全部责任。</w:t>
      </w:r>
    </w:p>
    <w:p w14:paraId="44277BC6">
      <w:pPr>
        <w:keepLines w:val="0"/>
        <w:pageBreakBefore w:val="0"/>
        <w:kinsoku/>
        <w:wordWrap/>
        <w:overflowPunct/>
        <w:topLinePunct w:val="0"/>
        <w:autoSpaceDE w:val="0"/>
        <w:autoSpaceDN w:val="0"/>
        <w:bidi w:val="0"/>
        <w:adjustRightInd w:val="0"/>
        <w:snapToGrid w:val="0"/>
        <w:spacing w:before="0" w:after="0" w:line="520" w:lineRule="exact"/>
        <w:ind w:left="0" w:firstLine="482" w:firstLineChars="20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eastAsia="zh-CN"/>
        </w:rPr>
        <w:t>0</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rPr>
        <w:t>知识产权保护</w:t>
      </w:r>
    </w:p>
    <w:p w14:paraId="62222C50">
      <w:pPr>
        <w:keepLines w:val="0"/>
        <w:pageBreakBefore w:val="0"/>
        <w:kinsoku/>
        <w:wordWrap/>
        <w:overflowPunct/>
        <w:topLinePunct w:val="0"/>
        <w:autoSpaceDE w:val="0"/>
        <w:autoSpaceDN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0</w:t>
      </w:r>
      <w:r>
        <w:rPr>
          <w:rFonts w:hint="eastAsia" w:asciiTheme="minorEastAsia" w:hAnsiTheme="minorEastAsia" w:eastAsiaTheme="minorEastAsia" w:cstheme="minorEastAsia"/>
          <w:color w:val="auto"/>
          <w:sz w:val="24"/>
          <w:szCs w:val="24"/>
          <w:highlight w:val="none"/>
        </w:rPr>
        <w:t>.1 乙方对其所销售的货物应当享有知识产权或经权利人合法授权，保证没有侵犯任何第三人的知识产权等权利。</w:t>
      </w:r>
      <w:bookmarkStart w:id="361" w:name="_Hlk163047038"/>
      <w:r>
        <w:rPr>
          <w:rFonts w:hint="eastAsia" w:asciiTheme="minorEastAsia" w:hAnsiTheme="minorEastAsia" w:eastAsiaTheme="minorEastAsia" w:cstheme="minorEastAsia"/>
          <w:color w:val="auto"/>
          <w:sz w:val="24"/>
          <w:szCs w:val="24"/>
          <w:highlight w:val="none"/>
        </w:rPr>
        <w:t>因违反前述约定对第三人构成侵权的，应当由乙方向第三人承担法律责任；甲方依法向第三人赔偿后，有权向乙方追偿。甲方有其他损失的，乙方应当赔偿</w:t>
      </w:r>
      <w:bookmarkEnd w:id="361"/>
      <w:r>
        <w:rPr>
          <w:rFonts w:hint="eastAsia" w:asciiTheme="minorEastAsia" w:hAnsiTheme="minorEastAsia" w:eastAsiaTheme="minorEastAsia" w:cstheme="minorEastAsia"/>
          <w:color w:val="auto"/>
          <w:sz w:val="24"/>
          <w:szCs w:val="24"/>
          <w:highlight w:val="none"/>
        </w:rPr>
        <w:t>。</w:t>
      </w:r>
    </w:p>
    <w:p w14:paraId="19605535">
      <w:pPr>
        <w:keepLines w:val="0"/>
        <w:pageBreakBefore w:val="0"/>
        <w:kinsoku/>
        <w:wordWrap/>
        <w:overflowPunct/>
        <w:topLinePunct w:val="0"/>
        <w:autoSpaceDE w:val="0"/>
        <w:autoSpaceDN w:val="0"/>
        <w:bidi w:val="0"/>
        <w:adjustRightInd w:val="0"/>
        <w:snapToGrid w:val="0"/>
        <w:spacing w:before="0" w:after="0" w:line="520" w:lineRule="exact"/>
        <w:ind w:left="0" w:firstLine="482" w:firstLineChars="20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eastAsia="zh-CN"/>
        </w:rPr>
        <w:t>1</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rPr>
        <w:t>保密义务</w:t>
      </w:r>
    </w:p>
    <w:p w14:paraId="7DA2DC6B">
      <w:pPr>
        <w:keepLines w:val="0"/>
        <w:pageBreakBefore w:val="0"/>
        <w:kinsoku/>
        <w:wordWrap/>
        <w:overflowPunct/>
        <w:topLinePunct w:val="0"/>
        <w:autoSpaceDE w:val="0"/>
        <w:autoSpaceDN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11.1 </w:t>
      </w:r>
      <w:r>
        <w:rPr>
          <w:rFonts w:hint="eastAsia" w:asciiTheme="minorEastAsia" w:hAnsiTheme="minorEastAsia" w:eastAsiaTheme="minorEastAsia" w:cstheme="minorEastAsia"/>
          <w:color w:val="auto"/>
          <w:sz w:val="24"/>
          <w:szCs w:val="24"/>
          <w:highlight w:val="none"/>
        </w:rPr>
        <w:t>甲、乙双方</w:t>
      </w:r>
      <w:r>
        <w:rPr>
          <w:rFonts w:hint="eastAsia" w:asciiTheme="minorEastAsia" w:hAnsiTheme="minorEastAsia" w:eastAsiaTheme="minorEastAsia" w:cstheme="minorEastAsia"/>
          <w:color w:val="auto"/>
          <w:sz w:val="24"/>
          <w:szCs w:val="24"/>
          <w:highlight w:val="none"/>
          <w:lang w:eastAsia="zh-CN"/>
        </w:rPr>
        <w:t>对</w:t>
      </w:r>
      <w:r>
        <w:rPr>
          <w:rFonts w:hint="eastAsia" w:asciiTheme="minorEastAsia" w:hAnsiTheme="minorEastAsia" w:eastAsiaTheme="minorEastAsia" w:cstheme="minorEastAsia"/>
          <w:color w:val="auto"/>
          <w:sz w:val="24"/>
          <w:szCs w:val="24"/>
          <w:highlight w:val="none"/>
        </w:rPr>
        <w:t>采购和合同履行过程中所获悉的</w:t>
      </w:r>
      <w:r>
        <w:rPr>
          <w:rFonts w:hint="eastAsia" w:asciiTheme="minorEastAsia" w:hAnsiTheme="minorEastAsia" w:eastAsiaTheme="minorEastAsia" w:cstheme="minorEastAsia"/>
          <w:color w:val="auto"/>
          <w:sz w:val="24"/>
          <w:szCs w:val="24"/>
          <w:highlight w:val="none"/>
          <w:lang w:eastAsia="zh-CN"/>
        </w:rPr>
        <w:t>国家秘密、工作秘密、</w:t>
      </w:r>
      <w:r>
        <w:rPr>
          <w:rFonts w:hint="eastAsia" w:asciiTheme="minorEastAsia" w:hAnsiTheme="minorEastAsia" w:eastAsiaTheme="minorEastAsia" w:cstheme="minorEastAsia"/>
          <w:color w:val="auto"/>
          <w:sz w:val="24"/>
          <w:szCs w:val="24"/>
          <w:highlight w:val="none"/>
        </w:rPr>
        <w:t>商业秘密或者其他应当保密的信息，均有保密义务</w:t>
      </w:r>
      <w:r>
        <w:rPr>
          <w:rFonts w:hint="eastAsia" w:asciiTheme="minorEastAsia" w:hAnsiTheme="minorEastAsia" w:eastAsiaTheme="minorEastAsia" w:cstheme="minorEastAsia"/>
          <w:color w:val="auto"/>
          <w:sz w:val="24"/>
          <w:szCs w:val="24"/>
          <w:highlight w:val="none"/>
          <w:lang w:eastAsia="zh-CN"/>
        </w:rPr>
        <w:t>且不受合同有效期所限，直至该信息成为公开信息</w:t>
      </w:r>
      <w:r>
        <w:rPr>
          <w:rFonts w:hint="eastAsia" w:asciiTheme="minorEastAsia" w:hAnsiTheme="minorEastAsia" w:eastAsiaTheme="minorEastAsia" w:cstheme="minorEastAsia"/>
          <w:color w:val="auto"/>
          <w:sz w:val="24"/>
          <w:szCs w:val="24"/>
          <w:highlight w:val="none"/>
        </w:rPr>
        <w:t>。泄露、不正当地使用</w:t>
      </w:r>
      <w:r>
        <w:rPr>
          <w:rFonts w:hint="eastAsia" w:asciiTheme="minorEastAsia" w:hAnsiTheme="minorEastAsia" w:eastAsiaTheme="minorEastAsia" w:cstheme="minorEastAsia"/>
          <w:color w:val="auto"/>
          <w:sz w:val="24"/>
          <w:szCs w:val="24"/>
          <w:highlight w:val="none"/>
          <w:lang w:eastAsia="zh-CN"/>
        </w:rPr>
        <w:t>国家秘密、工作秘密、</w:t>
      </w:r>
      <w:r>
        <w:rPr>
          <w:rFonts w:hint="eastAsia" w:asciiTheme="minorEastAsia" w:hAnsiTheme="minorEastAsia" w:eastAsiaTheme="minorEastAsia" w:cstheme="minorEastAsia"/>
          <w:color w:val="auto"/>
          <w:sz w:val="24"/>
          <w:szCs w:val="24"/>
          <w:highlight w:val="none"/>
        </w:rPr>
        <w:t>商业秘密或者</w:t>
      </w:r>
      <w:r>
        <w:rPr>
          <w:rFonts w:hint="eastAsia" w:asciiTheme="minorEastAsia" w:hAnsiTheme="minorEastAsia" w:eastAsiaTheme="minorEastAsia" w:cstheme="minorEastAsia"/>
          <w:color w:val="auto"/>
          <w:sz w:val="24"/>
          <w:szCs w:val="24"/>
          <w:highlight w:val="none"/>
          <w:lang w:eastAsia="zh-CN"/>
        </w:rPr>
        <w:t>其他应当保密的</w:t>
      </w:r>
      <w:r>
        <w:rPr>
          <w:rFonts w:hint="eastAsia" w:asciiTheme="minorEastAsia" w:hAnsiTheme="minorEastAsia" w:eastAsiaTheme="minorEastAsia" w:cstheme="minorEastAsia"/>
          <w:color w:val="auto"/>
          <w:sz w:val="24"/>
          <w:szCs w:val="24"/>
          <w:highlight w:val="none"/>
        </w:rPr>
        <w:t>信息，应当承担</w:t>
      </w:r>
      <w:r>
        <w:rPr>
          <w:rFonts w:hint="eastAsia" w:asciiTheme="minorEastAsia" w:hAnsiTheme="minorEastAsia" w:eastAsiaTheme="minorEastAsia" w:cstheme="minorEastAsia"/>
          <w:color w:val="auto"/>
          <w:sz w:val="24"/>
          <w:szCs w:val="24"/>
          <w:highlight w:val="none"/>
          <w:lang w:eastAsia="zh-CN"/>
        </w:rPr>
        <w:t>相应</w:t>
      </w:r>
      <w:r>
        <w:rPr>
          <w:rFonts w:hint="eastAsia" w:asciiTheme="minorEastAsia" w:hAnsiTheme="minorEastAsia" w:eastAsiaTheme="minorEastAsia" w:cstheme="minorEastAsia"/>
          <w:color w:val="auto"/>
          <w:sz w:val="24"/>
          <w:szCs w:val="24"/>
          <w:highlight w:val="none"/>
        </w:rPr>
        <w:t>责任。其他应当保密的信息由双方在</w:t>
      </w:r>
      <w:r>
        <w:rPr>
          <w:rFonts w:hint="eastAsia" w:asciiTheme="minorEastAsia" w:hAnsiTheme="minorEastAsia" w:eastAsiaTheme="minorEastAsia" w:cstheme="minorEastAsia"/>
          <w:b/>
          <w:bCs/>
          <w:color w:val="auto"/>
          <w:sz w:val="24"/>
          <w:szCs w:val="24"/>
          <w:highlight w:val="none"/>
        </w:rPr>
        <w:t>【政府采购合同专用条款】</w:t>
      </w:r>
      <w:r>
        <w:rPr>
          <w:rFonts w:hint="eastAsia" w:asciiTheme="minorEastAsia" w:hAnsiTheme="minorEastAsia" w:eastAsiaTheme="minorEastAsia" w:cstheme="minorEastAsia"/>
          <w:color w:val="auto"/>
          <w:sz w:val="24"/>
          <w:szCs w:val="24"/>
          <w:highlight w:val="none"/>
        </w:rPr>
        <w:t>中约定。</w:t>
      </w:r>
    </w:p>
    <w:p w14:paraId="1877C606">
      <w:pPr>
        <w:keepLines w:val="0"/>
        <w:pageBreakBefore w:val="0"/>
        <w:kinsoku/>
        <w:wordWrap/>
        <w:overflowPunct/>
        <w:topLinePunct w:val="0"/>
        <w:autoSpaceDE w:val="0"/>
        <w:autoSpaceDN w:val="0"/>
        <w:bidi w:val="0"/>
        <w:adjustRightInd w:val="0"/>
        <w:snapToGrid w:val="0"/>
        <w:spacing w:before="0" w:after="0" w:line="520" w:lineRule="exact"/>
        <w:ind w:left="0" w:firstLine="482" w:firstLineChars="20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eastAsia="zh-CN"/>
        </w:rPr>
        <w:t>2</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rPr>
        <w:t>合同价款支付</w:t>
      </w:r>
    </w:p>
    <w:p w14:paraId="15F0FAB8">
      <w:pPr>
        <w:keepLines w:val="0"/>
        <w:pageBreakBefore w:val="0"/>
        <w:kinsoku/>
        <w:wordWrap/>
        <w:overflowPunct/>
        <w:topLinePunct w:val="0"/>
        <w:autoSpaceDE/>
        <w:autoSpaceDN/>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12.1 合同价款支付按照国库集中支付制度及财政管理相关规定执行。</w:t>
      </w:r>
    </w:p>
    <w:p w14:paraId="7838E07C">
      <w:pPr>
        <w:keepLines w:val="0"/>
        <w:pageBreakBefore w:val="0"/>
        <w:kinsoku/>
        <w:wordWrap/>
        <w:overflowPunct/>
        <w:topLinePunct w:val="0"/>
        <w:autoSpaceDE/>
        <w:autoSpaceDN/>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 xml:space="preserve">12.2 </w:t>
      </w:r>
      <w:r>
        <w:rPr>
          <w:rFonts w:hint="eastAsia" w:asciiTheme="minorEastAsia" w:hAnsiTheme="minorEastAsia" w:eastAsiaTheme="minorEastAsia" w:cstheme="minorEastAsia"/>
          <w:color w:val="auto"/>
          <w:sz w:val="24"/>
          <w:szCs w:val="24"/>
          <w:highlight w:val="none"/>
          <w:lang w:eastAsia="zh-CN"/>
        </w:rPr>
        <w:t>对于满足合同约定支付条件的，</w:t>
      </w: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lang w:eastAsia="zh-CN"/>
        </w:rPr>
        <w:t>原则上应当自收到发票后10个工作日内将资金支付到合同约定的乙方账户，不得以机构变动、人员更替、政策调整等为由迟延付款，不得将采购文件和合同中未规定的义务作为向</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eastAsia="zh-CN"/>
        </w:rPr>
        <w:t>付款的条件。具体合同价款支付时间在</w:t>
      </w:r>
      <w:r>
        <w:rPr>
          <w:rFonts w:hint="eastAsia" w:asciiTheme="minorEastAsia" w:hAnsiTheme="minorEastAsia" w:eastAsiaTheme="minorEastAsia" w:cstheme="minorEastAsia"/>
          <w:b/>
          <w:bCs/>
          <w:color w:val="auto"/>
          <w:sz w:val="24"/>
          <w:szCs w:val="24"/>
          <w:highlight w:val="none"/>
          <w:lang w:eastAsia="zh-CN"/>
        </w:rPr>
        <w:t>【政府采购合同专用条款】</w:t>
      </w:r>
      <w:r>
        <w:rPr>
          <w:rFonts w:hint="eastAsia" w:asciiTheme="minorEastAsia" w:hAnsiTheme="minorEastAsia" w:eastAsiaTheme="minorEastAsia" w:cstheme="minorEastAsia"/>
          <w:color w:val="auto"/>
          <w:sz w:val="24"/>
          <w:szCs w:val="24"/>
          <w:highlight w:val="none"/>
          <w:lang w:eastAsia="zh-CN"/>
        </w:rPr>
        <w:t>中约定。</w:t>
      </w:r>
    </w:p>
    <w:p w14:paraId="5206896C">
      <w:pPr>
        <w:keepLines w:val="0"/>
        <w:pageBreakBefore w:val="0"/>
        <w:kinsoku/>
        <w:wordWrap/>
        <w:overflowPunct/>
        <w:topLinePunct w:val="0"/>
        <w:autoSpaceDE/>
        <w:autoSpaceDN/>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履约保证金</w:t>
      </w:r>
    </w:p>
    <w:p w14:paraId="64DE8A5B">
      <w:pPr>
        <w:keepLines w:val="0"/>
        <w:pageBreakBefore w:val="0"/>
        <w:kinsoku/>
        <w:wordWrap/>
        <w:overflowPunct/>
        <w:topLinePunct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3</w:t>
      </w:r>
      <w:r>
        <w:rPr>
          <w:rFonts w:hint="eastAsia" w:asciiTheme="minorEastAsia" w:hAnsiTheme="minorEastAsia" w:eastAsiaTheme="minorEastAsia" w:cstheme="minorEastAsia"/>
          <w:color w:val="auto"/>
          <w:sz w:val="24"/>
          <w:szCs w:val="24"/>
          <w:highlight w:val="none"/>
        </w:rPr>
        <w:t>.1 乙方应当以支票、汇票、本票或者金融机构、担保机构出具的保函等非现金形式提交。</w:t>
      </w:r>
    </w:p>
    <w:p w14:paraId="401A838E">
      <w:pPr>
        <w:keepLines w:val="0"/>
        <w:pageBreakBefore w:val="0"/>
        <w:kinsoku/>
        <w:wordWrap/>
        <w:overflowPunct/>
        <w:topLinePunct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3</w:t>
      </w:r>
      <w:r>
        <w:rPr>
          <w:rFonts w:hint="eastAsia" w:asciiTheme="minorEastAsia" w:hAnsiTheme="minorEastAsia" w:eastAsiaTheme="minorEastAsia" w:cstheme="minorEastAsia"/>
          <w:color w:val="auto"/>
          <w:sz w:val="24"/>
          <w:szCs w:val="24"/>
          <w:highlight w:val="none"/>
        </w:rPr>
        <w:t>.2 如果乙方</w:t>
      </w:r>
      <w:r>
        <w:rPr>
          <w:rFonts w:hint="eastAsia" w:asciiTheme="minorEastAsia" w:hAnsiTheme="minorEastAsia" w:eastAsiaTheme="minorEastAsia" w:cstheme="minorEastAsia"/>
          <w:color w:val="auto"/>
          <w:sz w:val="24"/>
          <w:szCs w:val="24"/>
          <w:highlight w:val="none"/>
          <w:lang w:eastAsia="zh-CN"/>
        </w:rPr>
        <w:t>出现</w:t>
      </w:r>
      <w:r>
        <w:rPr>
          <w:rFonts w:hint="eastAsia" w:asciiTheme="minorEastAsia" w:hAnsiTheme="minorEastAsia" w:eastAsiaTheme="minorEastAsia" w:cstheme="minorEastAsia"/>
          <w:b/>
          <w:bCs/>
          <w:color w:val="auto"/>
          <w:sz w:val="24"/>
          <w:szCs w:val="24"/>
          <w:highlight w:val="none"/>
        </w:rPr>
        <w:t>【政府采购合同专用条款】</w:t>
      </w:r>
      <w:r>
        <w:rPr>
          <w:rFonts w:hint="eastAsia" w:asciiTheme="minorEastAsia" w:hAnsiTheme="minorEastAsia" w:eastAsiaTheme="minorEastAsia" w:cstheme="minorEastAsia"/>
          <w:b w:val="0"/>
          <w:bCs w:val="0"/>
          <w:color w:val="auto"/>
          <w:sz w:val="24"/>
          <w:szCs w:val="24"/>
          <w:highlight w:val="none"/>
          <w:lang w:eastAsia="zh-CN"/>
        </w:rPr>
        <w:t>约定情形的</w:t>
      </w:r>
      <w:r>
        <w:rPr>
          <w:rFonts w:hint="eastAsia" w:asciiTheme="minorEastAsia" w:hAnsiTheme="minorEastAsia" w:eastAsiaTheme="minorEastAsia" w:cstheme="minorEastAsia"/>
          <w:color w:val="auto"/>
          <w:sz w:val="24"/>
          <w:szCs w:val="24"/>
          <w:highlight w:val="none"/>
        </w:rPr>
        <w:t>，履约保证金不予退还；如果乙方未能按合同约定全面履行义务，甲方有权从履约保证金中取得补偿或赔偿，</w:t>
      </w:r>
      <w:r>
        <w:rPr>
          <w:rFonts w:hint="eastAsia" w:asciiTheme="minorEastAsia" w:hAnsiTheme="minorEastAsia" w:eastAsiaTheme="minorEastAsia" w:cstheme="minorEastAsia"/>
          <w:color w:val="auto"/>
          <w:sz w:val="24"/>
          <w:szCs w:val="24"/>
          <w:highlight w:val="none"/>
          <w:lang w:eastAsia="zh-CN"/>
        </w:rPr>
        <w:t>且</w:t>
      </w:r>
      <w:r>
        <w:rPr>
          <w:rFonts w:hint="eastAsia" w:asciiTheme="minorEastAsia" w:hAnsiTheme="minorEastAsia" w:eastAsiaTheme="minorEastAsia" w:cstheme="minorEastAsia"/>
          <w:color w:val="auto"/>
          <w:sz w:val="24"/>
          <w:szCs w:val="24"/>
          <w:highlight w:val="none"/>
        </w:rPr>
        <w:t>不影响甲方要求乙方承担合同约定的超过履约保证金的违约责任的权利。</w:t>
      </w:r>
    </w:p>
    <w:p w14:paraId="6C497CB5">
      <w:pPr>
        <w:keepLines w:val="0"/>
        <w:pageBreakBefore w:val="0"/>
        <w:kinsoku/>
        <w:wordWrap/>
        <w:overflowPunct/>
        <w:topLinePunct w:val="0"/>
        <w:bidi w:val="0"/>
        <w:adjustRightInd w:val="0"/>
        <w:snapToGrid w:val="0"/>
        <w:spacing w:after="0" w:line="52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3</w:t>
      </w:r>
      <w:r>
        <w:rPr>
          <w:rFonts w:hint="eastAsia" w:asciiTheme="minorEastAsia" w:hAnsiTheme="minorEastAsia" w:eastAsiaTheme="minorEastAsia" w:cstheme="minorEastAsia"/>
          <w:color w:val="auto"/>
          <w:sz w:val="24"/>
          <w:szCs w:val="24"/>
          <w:highlight w:val="none"/>
        </w:rPr>
        <w:t>.3 甲方在项目通过验收后按照</w:t>
      </w:r>
      <w:r>
        <w:rPr>
          <w:rFonts w:hint="eastAsia" w:asciiTheme="minorEastAsia" w:hAnsiTheme="minorEastAsia" w:eastAsiaTheme="minorEastAsia" w:cstheme="minorEastAsia"/>
          <w:b/>
          <w:color w:val="auto"/>
          <w:sz w:val="24"/>
          <w:szCs w:val="24"/>
          <w:highlight w:val="none"/>
        </w:rPr>
        <w:t>【政府采购合同专用条款】</w:t>
      </w:r>
      <w:r>
        <w:rPr>
          <w:rFonts w:hint="eastAsia" w:asciiTheme="minorEastAsia" w:hAnsiTheme="minorEastAsia" w:eastAsiaTheme="minorEastAsia" w:cstheme="minorEastAsia"/>
          <w:color w:val="auto"/>
          <w:sz w:val="24"/>
          <w:szCs w:val="24"/>
          <w:highlight w:val="none"/>
        </w:rPr>
        <w:t>规定的时间内将履约保证金退还乙方；逾期退还的，乙方可要求甲方支付违约金，违约金按照</w:t>
      </w:r>
      <w:r>
        <w:rPr>
          <w:rFonts w:hint="eastAsia" w:asciiTheme="minorEastAsia" w:hAnsiTheme="minorEastAsia" w:eastAsiaTheme="minorEastAsia" w:cstheme="minorEastAsia"/>
          <w:b/>
          <w:color w:val="auto"/>
          <w:sz w:val="24"/>
          <w:szCs w:val="24"/>
          <w:highlight w:val="none"/>
        </w:rPr>
        <w:t>【政府采购合同专用条款】</w:t>
      </w:r>
      <w:r>
        <w:rPr>
          <w:rFonts w:hint="eastAsia" w:asciiTheme="minorEastAsia" w:hAnsiTheme="minorEastAsia" w:eastAsiaTheme="minorEastAsia" w:cstheme="minorEastAsia"/>
          <w:color w:val="auto"/>
          <w:sz w:val="24"/>
          <w:szCs w:val="24"/>
          <w:highlight w:val="none"/>
        </w:rPr>
        <w:t>规定支付。</w:t>
      </w:r>
    </w:p>
    <w:p w14:paraId="6F31C517">
      <w:pPr>
        <w:keepLines w:val="0"/>
        <w:pageBreakBefore w:val="0"/>
        <w:kinsoku/>
        <w:wordWrap/>
        <w:overflowPunct/>
        <w:topLinePunct w:val="0"/>
        <w:autoSpaceDE w:val="0"/>
        <w:autoSpaceDN w:val="0"/>
        <w:bidi w:val="0"/>
        <w:adjustRightInd w:val="0"/>
        <w:snapToGrid w:val="0"/>
        <w:spacing w:before="0" w:after="0" w:line="520" w:lineRule="exact"/>
        <w:ind w:left="0"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eastAsia="zh-CN"/>
        </w:rPr>
        <w:t>4</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color w:val="auto"/>
          <w:sz w:val="24"/>
          <w:szCs w:val="24"/>
          <w:highlight w:val="none"/>
        </w:rPr>
        <w:t>售后服务</w:t>
      </w:r>
    </w:p>
    <w:p w14:paraId="3A737545">
      <w:pPr>
        <w:keepLines w:val="0"/>
        <w:pageBreakBefore w:val="0"/>
        <w:kinsoku/>
        <w:wordWrap/>
        <w:overflowPunct/>
        <w:topLinePunct w:val="0"/>
        <w:autoSpaceDE w:val="0"/>
        <w:autoSpaceDN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4</w:t>
      </w:r>
      <w:r>
        <w:rPr>
          <w:rFonts w:hint="eastAsia" w:asciiTheme="minorEastAsia" w:hAnsiTheme="minorEastAsia" w:eastAsiaTheme="minorEastAsia" w:cstheme="minorEastAsia"/>
          <w:color w:val="auto"/>
          <w:sz w:val="24"/>
          <w:szCs w:val="24"/>
          <w:highlight w:val="none"/>
        </w:rPr>
        <w:t>.1 除项目不涉及或采购活动中明确约定无须承担外，乙方还应提供下列服务：</w:t>
      </w:r>
    </w:p>
    <w:p w14:paraId="05ADEF0E">
      <w:pPr>
        <w:keepLines w:val="0"/>
        <w:pageBreakBefore w:val="0"/>
        <w:kinsoku/>
        <w:wordWrap/>
        <w:overflowPunct/>
        <w:topLinePunct w:val="0"/>
        <w:autoSpaceDE w:val="0"/>
        <w:autoSpaceDN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（1）货物的现场移动、安装、调试、启动监督及技术支持；</w:t>
      </w:r>
    </w:p>
    <w:p w14:paraId="73D86887">
      <w:pPr>
        <w:keepLines w:val="0"/>
        <w:pageBreakBefore w:val="0"/>
        <w:kinsoku/>
        <w:wordWrap/>
        <w:overflowPunct/>
        <w:topLinePunct w:val="0"/>
        <w:autoSpaceDE w:val="0"/>
        <w:autoSpaceDN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（2）提供货物组装和维修所需的专用工具和辅助材料；</w:t>
      </w:r>
    </w:p>
    <w:p w14:paraId="371673F3">
      <w:pPr>
        <w:keepLines w:val="0"/>
        <w:pageBreakBefore w:val="0"/>
        <w:kinsoku/>
        <w:wordWrap/>
        <w:overflowPunct/>
        <w:topLinePunct w:val="0"/>
        <w:autoSpaceDE w:val="0"/>
        <w:autoSpaceDN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（3）在</w:t>
      </w:r>
      <w:r>
        <w:rPr>
          <w:rFonts w:hint="eastAsia" w:asciiTheme="minorEastAsia" w:hAnsiTheme="minorEastAsia" w:eastAsiaTheme="minorEastAsia" w:cstheme="minorEastAsia"/>
          <w:b/>
          <w:bCs/>
          <w:color w:val="auto"/>
          <w:sz w:val="24"/>
          <w:szCs w:val="24"/>
          <w:highlight w:val="none"/>
        </w:rPr>
        <w:t>【政府采购合同专用条款】</w:t>
      </w:r>
      <w:r>
        <w:rPr>
          <w:rFonts w:hint="eastAsia" w:asciiTheme="minorEastAsia" w:hAnsiTheme="minorEastAsia" w:eastAsiaTheme="minorEastAsia" w:cstheme="minorEastAsia"/>
          <w:color w:val="auto"/>
          <w:sz w:val="24"/>
          <w:szCs w:val="24"/>
          <w:highlight w:val="none"/>
          <w:lang w:eastAsia="zh-CN"/>
        </w:rPr>
        <w:t>约定</w:t>
      </w:r>
      <w:r>
        <w:rPr>
          <w:rFonts w:hint="eastAsia" w:asciiTheme="minorEastAsia" w:hAnsiTheme="minorEastAsia" w:eastAsiaTheme="minorEastAsia" w:cstheme="minorEastAsia"/>
          <w:color w:val="auto"/>
          <w:sz w:val="24"/>
          <w:szCs w:val="24"/>
          <w:highlight w:val="none"/>
        </w:rPr>
        <w:t>的期限内对所有的货物实施运行监督、维修，但前提条件是该服务并不能免除乙方在质量保证期内所承担的义务；</w:t>
      </w:r>
    </w:p>
    <w:p w14:paraId="153DD13B">
      <w:pPr>
        <w:keepLines w:val="0"/>
        <w:pageBreakBefore w:val="0"/>
        <w:kinsoku/>
        <w:wordWrap/>
        <w:overflowPunct/>
        <w:topLinePunct w:val="0"/>
        <w:autoSpaceDE w:val="0"/>
        <w:autoSpaceDN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（4）在制造商</w:t>
      </w:r>
      <w:r>
        <w:rPr>
          <w:rFonts w:hint="eastAsia" w:asciiTheme="minorEastAsia" w:hAnsiTheme="minorEastAsia" w:eastAsiaTheme="minorEastAsia" w:cstheme="minorEastAsia"/>
          <w:color w:val="auto"/>
          <w:sz w:val="24"/>
          <w:szCs w:val="24"/>
          <w:highlight w:val="none"/>
          <w:lang w:eastAsia="zh-CN"/>
        </w:rPr>
        <w:t>所在地</w:t>
      </w:r>
      <w:r>
        <w:rPr>
          <w:rFonts w:hint="eastAsia" w:asciiTheme="minorEastAsia" w:hAnsiTheme="minorEastAsia" w:eastAsiaTheme="minorEastAsia" w:cstheme="minorEastAsia"/>
          <w:color w:val="auto"/>
          <w:sz w:val="24"/>
          <w:szCs w:val="24"/>
          <w:highlight w:val="none"/>
        </w:rPr>
        <w:t>或</w:t>
      </w:r>
      <w:r>
        <w:rPr>
          <w:rFonts w:hint="eastAsia" w:asciiTheme="minorEastAsia" w:hAnsiTheme="minorEastAsia" w:eastAsiaTheme="minorEastAsia" w:cstheme="minorEastAsia"/>
          <w:color w:val="auto"/>
          <w:sz w:val="24"/>
          <w:szCs w:val="24"/>
          <w:highlight w:val="none"/>
          <w:lang w:eastAsia="zh-CN"/>
        </w:rPr>
        <w:t>指定</w:t>
      </w:r>
      <w:r>
        <w:rPr>
          <w:rFonts w:hint="eastAsia" w:asciiTheme="minorEastAsia" w:hAnsiTheme="minorEastAsia" w:eastAsiaTheme="minorEastAsia" w:cstheme="minorEastAsia"/>
          <w:color w:val="auto"/>
          <w:sz w:val="24"/>
          <w:szCs w:val="24"/>
          <w:highlight w:val="none"/>
        </w:rPr>
        <w:t>现场就货物的安装、启动、运营、维护</w:t>
      </w:r>
      <w:r>
        <w:rPr>
          <w:rFonts w:hint="eastAsia" w:asciiTheme="minorEastAsia" w:hAnsiTheme="minorEastAsia" w:eastAsiaTheme="minorEastAsia" w:cstheme="minorEastAsia"/>
          <w:color w:val="auto"/>
          <w:sz w:val="24"/>
          <w:szCs w:val="24"/>
          <w:highlight w:val="none"/>
          <w:lang w:eastAsia="zh-CN"/>
        </w:rPr>
        <w:t>、废弃处置等</w:t>
      </w:r>
      <w:r>
        <w:rPr>
          <w:rFonts w:hint="eastAsia" w:asciiTheme="minorEastAsia" w:hAnsiTheme="minorEastAsia" w:eastAsiaTheme="minorEastAsia" w:cstheme="minorEastAsia"/>
          <w:color w:val="auto"/>
          <w:sz w:val="24"/>
          <w:szCs w:val="24"/>
          <w:highlight w:val="none"/>
        </w:rPr>
        <w:t>对甲方操作人员进行培训</w:t>
      </w:r>
      <w:r>
        <w:rPr>
          <w:rFonts w:hint="eastAsia" w:asciiTheme="minorEastAsia" w:hAnsiTheme="minorEastAsia" w:eastAsiaTheme="minorEastAsia" w:cstheme="minorEastAsia"/>
          <w:color w:val="auto"/>
          <w:sz w:val="24"/>
          <w:szCs w:val="24"/>
          <w:highlight w:val="none"/>
          <w:lang w:eastAsia="zh-CN"/>
        </w:rPr>
        <w:t>；</w:t>
      </w:r>
    </w:p>
    <w:p w14:paraId="05907DE3">
      <w:pPr>
        <w:pStyle w:val="22"/>
        <w:keepLines w:val="0"/>
        <w:pageBreakBefore w:val="0"/>
        <w:kinsoku/>
        <w:wordWrap/>
        <w:overflowPunct/>
        <w:topLinePunct w:val="0"/>
        <w:bidi w:val="0"/>
        <w:adjustRightInd w:val="0"/>
        <w:snapToGrid w:val="0"/>
        <w:spacing w:line="52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（5）依照法律、行政法规的规定或者按照</w:t>
      </w:r>
      <w:r>
        <w:rPr>
          <w:rFonts w:hint="eastAsia" w:asciiTheme="minorEastAsia" w:hAnsiTheme="minorEastAsia" w:eastAsiaTheme="minorEastAsia" w:cstheme="minorEastAsia"/>
          <w:b/>
          <w:bCs/>
          <w:color w:val="auto"/>
          <w:sz w:val="24"/>
          <w:szCs w:val="24"/>
          <w:highlight w:val="none"/>
        </w:rPr>
        <w:t>【政府采购合同专用条款】</w:t>
      </w:r>
      <w:r>
        <w:rPr>
          <w:rFonts w:hint="eastAsia" w:asciiTheme="minorEastAsia" w:hAnsiTheme="minorEastAsia" w:eastAsiaTheme="minorEastAsia" w:cstheme="minorEastAsia"/>
          <w:color w:val="auto"/>
          <w:sz w:val="24"/>
          <w:szCs w:val="24"/>
          <w:highlight w:val="none"/>
        </w:rPr>
        <w:t>约定，货物在有效使用年限届满后应予回收的，乙方负有自行或者委托第三人对货物予以回收的义务；</w:t>
      </w:r>
    </w:p>
    <w:p w14:paraId="4D38993E">
      <w:pPr>
        <w:keepLines w:val="0"/>
        <w:pageBreakBefore w:val="0"/>
        <w:kinsoku/>
        <w:wordWrap/>
        <w:overflowPunct/>
        <w:topLinePunct w:val="0"/>
        <w:autoSpaceDE w:val="0"/>
        <w:autoSpaceDN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color w:val="auto"/>
          <w:sz w:val="24"/>
          <w:szCs w:val="24"/>
          <w:highlight w:val="none"/>
        </w:rPr>
        <w:t>【政府采购合同专用条款】</w:t>
      </w:r>
      <w:r>
        <w:rPr>
          <w:rFonts w:hint="eastAsia" w:asciiTheme="minorEastAsia" w:hAnsiTheme="minorEastAsia" w:eastAsiaTheme="minorEastAsia" w:cstheme="minorEastAsia"/>
          <w:color w:val="auto"/>
          <w:sz w:val="24"/>
          <w:szCs w:val="24"/>
          <w:highlight w:val="none"/>
        </w:rPr>
        <w:t>规定由乙方提供的其他服务。</w:t>
      </w:r>
    </w:p>
    <w:p w14:paraId="65BA8527">
      <w:pPr>
        <w:keepLines w:val="0"/>
        <w:pageBreakBefore w:val="0"/>
        <w:kinsoku/>
        <w:wordWrap/>
        <w:overflowPunct/>
        <w:topLinePunct w:val="0"/>
        <w:autoSpaceDE w:val="0"/>
        <w:autoSpaceDN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.2 乙方提供的</w:t>
      </w:r>
      <w:r>
        <w:rPr>
          <w:rFonts w:hint="eastAsia" w:asciiTheme="minorEastAsia" w:hAnsiTheme="minorEastAsia" w:eastAsiaTheme="minorEastAsia" w:cstheme="minorEastAsia"/>
          <w:color w:val="auto"/>
          <w:sz w:val="24"/>
          <w:szCs w:val="24"/>
          <w:highlight w:val="none"/>
          <w:lang w:eastAsia="zh-CN"/>
        </w:rPr>
        <w:t>售后</w:t>
      </w:r>
      <w:r>
        <w:rPr>
          <w:rFonts w:hint="eastAsia" w:asciiTheme="minorEastAsia" w:hAnsiTheme="minorEastAsia" w:eastAsiaTheme="minorEastAsia" w:cstheme="minorEastAsia"/>
          <w:color w:val="auto"/>
          <w:sz w:val="24"/>
          <w:szCs w:val="24"/>
          <w:highlight w:val="none"/>
        </w:rPr>
        <w:t>服务的费用</w:t>
      </w:r>
      <w:r>
        <w:rPr>
          <w:rFonts w:hint="eastAsia" w:asciiTheme="minorEastAsia" w:hAnsiTheme="minorEastAsia" w:eastAsiaTheme="minorEastAsia" w:cstheme="minorEastAsia"/>
          <w:color w:val="auto"/>
          <w:sz w:val="24"/>
          <w:szCs w:val="24"/>
          <w:highlight w:val="none"/>
          <w:lang w:val="en-US" w:eastAsia="zh-CN"/>
        </w:rPr>
        <w:t>已</w:t>
      </w:r>
      <w:r>
        <w:rPr>
          <w:rFonts w:hint="eastAsia" w:asciiTheme="minorEastAsia" w:hAnsiTheme="minorEastAsia" w:eastAsiaTheme="minorEastAsia" w:cstheme="minorEastAsia"/>
          <w:color w:val="auto"/>
          <w:sz w:val="24"/>
          <w:szCs w:val="24"/>
          <w:highlight w:val="none"/>
        </w:rPr>
        <w:t>包含在合同价款中，甲方不再另行支付。</w:t>
      </w:r>
    </w:p>
    <w:p w14:paraId="77172DCB">
      <w:pPr>
        <w:keepLines w:val="0"/>
        <w:pageBreakBefore w:val="0"/>
        <w:kinsoku/>
        <w:wordWrap/>
        <w:overflowPunct/>
        <w:topLinePunct w:val="0"/>
        <w:bidi w:val="0"/>
        <w:adjustRightInd w:val="0"/>
        <w:snapToGrid w:val="0"/>
        <w:spacing w:before="0" w:after="0" w:line="520" w:lineRule="exact"/>
        <w:ind w:left="0" w:firstLine="482" w:firstLineChars="20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eastAsia="zh-CN"/>
        </w:rPr>
        <w:t>5</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rPr>
        <w:t>违约责任</w:t>
      </w:r>
    </w:p>
    <w:p w14:paraId="5C84A952">
      <w:pPr>
        <w:keepLines w:val="0"/>
        <w:pageBreakBefore w:val="0"/>
        <w:kinsoku/>
        <w:wordWrap/>
        <w:overflowPunct/>
        <w:topLinePunct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w:t>
      </w:r>
      <w:r>
        <w:rPr>
          <w:rFonts w:hint="eastAsia" w:asciiTheme="minorEastAsia" w:hAnsiTheme="minorEastAsia" w:eastAsiaTheme="minorEastAsia" w:cstheme="minorEastAsia"/>
          <w:bCs/>
          <w:color w:val="auto"/>
          <w:sz w:val="24"/>
          <w:szCs w:val="24"/>
          <w:highlight w:val="none"/>
          <w:lang w:eastAsia="zh-CN"/>
        </w:rPr>
        <w:t>5</w:t>
      </w:r>
      <w:r>
        <w:rPr>
          <w:rFonts w:hint="eastAsia" w:asciiTheme="minorEastAsia" w:hAnsiTheme="minorEastAsia" w:eastAsiaTheme="minorEastAsia" w:cstheme="minorEastAsia"/>
          <w:bCs/>
          <w:color w:val="auto"/>
          <w:sz w:val="24"/>
          <w:szCs w:val="24"/>
          <w:highlight w:val="none"/>
        </w:rPr>
        <w:t>.1质量瑕疵的</w:t>
      </w:r>
      <w:r>
        <w:rPr>
          <w:rFonts w:hint="eastAsia" w:asciiTheme="minorEastAsia" w:hAnsiTheme="minorEastAsia" w:eastAsiaTheme="minorEastAsia" w:cstheme="minorEastAsia"/>
          <w:bCs/>
          <w:color w:val="auto"/>
          <w:sz w:val="24"/>
          <w:szCs w:val="24"/>
          <w:highlight w:val="none"/>
          <w:lang w:eastAsia="zh-CN"/>
        </w:rPr>
        <w:t>违约责任</w:t>
      </w:r>
    </w:p>
    <w:p w14:paraId="7583C442">
      <w:pPr>
        <w:keepLines w:val="0"/>
        <w:pageBreakBefore w:val="0"/>
        <w:kinsoku/>
        <w:wordWrap/>
        <w:overflowPunct/>
        <w:topLinePunct w:val="0"/>
        <w:autoSpaceDE w:val="0"/>
        <w:autoSpaceDN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w:t>
      </w:r>
      <w:r>
        <w:rPr>
          <w:rFonts w:hint="eastAsia" w:asciiTheme="minorEastAsia" w:hAnsiTheme="minorEastAsia" w:eastAsiaTheme="minorEastAsia" w:cstheme="minorEastAsia"/>
          <w:color w:val="auto"/>
          <w:sz w:val="24"/>
          <w:szCs w:val="24"/>
          <w:highlight w:val="none"/>
          <w:lang w:eastAsia="zh-CN"/>
        </w:rPr>
        <w:t>提供</w:t>
      </w:r>
      <w:r>
        <w:rPr>
          <w:rFonts w:hint="eastAsia" w:asciiTheme="minorEastAsia" w:hAnsiTheme="minorEastAsia" w:eastAsiaTheme="minorEastAsia" w:cstheme="minorEastAsia"/>
          <w:color w:val="auto"/>
          <w:sz w:val="24"/>
          <w:szCs w:val="24"/>
          <w:highlight w:val="none"/>
        </w:rPr>
        <w:t>的产品不符合</w:t>
      </w:r>
      <w:r>
        <w:rPr>
          <w:rFonts w:hint="eastAsia" w:asciiTheme="minorEastAsia" w:hAnsiTheme="minorEastAsia" w:eastAsiaTheme="minorEastAsia" w:cstheme="minorEastAsia"/>
          <w:color w:val="auto"/>
          <w:sz w:val="24"/>
          <w:szCs w:val="24"/>
          <w:highlight w:val="none"/>
          <w:lang w:eastAsia="zh-CN"/>
        </w:rPr>
        <w:t>合同约定的</w:t>
      </w:r>
      <w:r>
        <w:rPr>
          <w:rFonts w:hint="eastAsia" w:asciiTheme="minorEastAsia" w:hAnsiTheme="minorEastAsia" w:eastAsiaTheme="minorEastAsia" w:cstheme="minorEastAsia"/>
          <w:color w:val="auto"/>
          <w:sz w:val="24"/>
          <w:szCs w:val="24"/>
          <w:highlight w:val="none"/>
        </w:rPr>
        <w:t>质量标准或存在产品质量缺陷，</w:t>
      </w:r>
      <w:r>
        <w:rPr>
          <w:rFonts w:hint="eastAsia" w:asciiTheme="minorEastAsia" w:hAnsiTheme="minorEastAsia" w:eastAsiaTheme="minorEastAsia" w:cstheme="minorEastAsia"/>
          <w:color w:val="auto"/>
          <w:sz w:val="24"/>
          <w:szCs w:val="24"/>
          <w:highlight w:val="none"/>
          <w:lang w:eastAsia="zh-CN"/>
        </w:rPr>
        <w:t>甲方有权要求乙方根据</w:t>
      </w:r>
      <w:r>
        <w:rPr>
          <w:rFonts w:hint="eastAsia" w:asciiTheme="minorEastAsia" w:hAnsiTheme="minorEastAsia" w:eastAsiaTheme="minorEastAsia" w:cstheme="minorEastAsia"/>
          <w:b/>
          <w:color w:val="auto"/>
          <w:sz w:val="24"/>
          <w:szCs w:val="24"/>
          <w:highlight w:val="none"/>
        </w:rPr>
        <w:t>【政府采购合同专用条款】</w:t>
      </w:r>
      <w:r>
        <w:rPr>
          <w:rFonts w:hint="eastAsia" w:asciiTheme="minorEastAsia" w:hAnsiTheme="minorEastAsia" w:eastAsiaTheme="minorEastAsia" w:cstheme="minorEastAsia"/>
          <w:b w:val="0"/>
          <w:bCs/>
          <w:color w:val="auto"/>
          <w:sz w:val="24"/>
          <w:szCs w:val="24"/>
          <w:highlight w:val="none"/>
          <w:lang w:eastAsia="zh-CN"/>
        </w:rPr>
        <w:t>要求</w:t>
      </w:r>
      <w:r>
        <w:rPr>
          <w:rFonts w:hint="eastAsia" w:asciiTheme="minorEastAsia" w:hAnsiTheme="minorEastAsia" w:eastAsiaTheme="minorEastAsia" w:cstheme="minorEastAsia"/>
          <w:color w:val="auto"/>
          <w:sz w:val="24"/>
          <w:szCs w:val="24"/>
          <w:highlight w:val="none"/>
          <w:lang w:eastAsia="zh-CN"/>
        </w:rPr>
        <w:t>及时修理、重作、更换，并承担由此给甲</w:t>
      </w:r>
      <w:r>
        <w:rPr>
          <w:rFonts w:hint="eastAsia" w:asciiTheme="minorEastAsia" w:hAnsiTheme="minorEastAsia" w:eastAsiaTheme="minorEastAsia" w:cstheme="minorEastAsia"/>
          <w:color w:val="auto"/>
          <w:sz w:val="24"/>
          <w:szCs w:val="24"/>
          <w:highlight w:val="none"/>
        </w:rPr>
        <w:t>方</w:t>
      </w:r>
      <w:r>
        <w:rPr>
          <w:rFonts w:hint="eastAsia" w:asciiTheme="minorEastAsia" w:hAnsiTheme="minorEastAsia" w:eastAsiaTheme="minorEastAsia" w:cstheme="minorEastAsia"/>
          <w:color w:val="auto"/>
          <w:sz w:val="24"/>
          <w:szCs w:val="24"/>
          <w:highlight w:val="none"/>
          <w:lang w:eastAsia="zh-CN"/>
        </w:rPr>
        <w:t>造成的损失</w:t>
      </w:r>
      <w:r>
        <w:rPr>
          <w:rFonts w:hint="eastAsia" w:asciiTheme="minorEastAsia" w:hAnsiTheme="minorEastAsia" w:eastAsiaTheme="minorEastAsia" w:cstheme="minorEastAsia"/>
          <w:color w:val="auto"/>
          <w:sz w:val="24"/>
          <w:szCs w:val="24"/>
          <w:highlight w:val="none"/>
        </w:rPr>
        <w:t>。</w:t>
      </w:r>
    </w:p>
    <w:p w14:paraId="2B415F02">
      <w:pPr>
        <w:keepLines w:val="0"/>
        <w:pageBreakBefore w:val="0"/>
        <w:kinsoku/>
        <w:wordWrap/>
        <w:overflowPunct/>
        <w:topLinePunct w:val="0"/>
        <w:autoSpaceDE w:val="0"/>
        <w:autoSpaceDN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w:t>
      </w:r>
      <w:r>
        <w:rPr>
          <w:rFonts w:hint="eastAsia" w:asciiTheme="minorEastAsia" w:hAnsiTheme="minorEastAsia" w:eastAsiaTheme="minorEastAsia" w:cstheme="minorEastAsia"/>
          <w:bCs/>
          <w:color w:val="auto"/>
          <w:sz w:val="24"/>
          <w:szCs w:val="24"/>
          <w:highlight w:val="none"/>
          <w:lang w:eastAsia="zh-CN"/>
        </w:rPr>
        <w:t>5</w:t>
      </w:r>
      <w:r>
        <w:rPr>
          <w:rFonts w:hint="eastAsia" w:asciiTheme="minorEastAsia" w:hAnsiTheme="minorEastAsia" w:eastAsiaTheme="minorEastAsia" w:cstheme="minorEastAsia"/>
          <w:bCs/>
          <w:color w:val="auto"/>
          <w:sz w:val="24"/>
          <w:szCs w:val="24"/>
          <w:highlight w:val="none"/>
        </w:rPr>
        <w:t>.2 迟延交货的违约责任</w:t>
      </w:r>
    </w:p>
    <w:p w14:paraId="5ED10859">
      <w:pPr>
        <w:keepLines w:val="0"/>
        <w:pageBreakBefore w:val="0"/>
        <w:kinsoku/>
        <w:wordWrap/>
        <w:overflowPunct/>
        <w:topLinePunct w:val="0"/>
        <w:autoSpaceDE w:val="0"/>
        <w:autoSpaceDN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（1）乙方应按照本合同规定的时间、地点交货和提供</w:t>
      </w:r>
      <w:r>
        <w:rPr>
          <w:rFonts w:hint="eastAsia" w:asciiTheme="minorEastAsia" w:hAnsiTheme="minorEastAsia" w:eastAsiaTheme="minorEastAsia" w:cstheme="minorEastAsia"/>
          <w:color w:val="auto"/>
          <w:sz w:val="24"/>
          <w:szCs w:val="24"/>
          <w:highlight w:val="none"/>
          <w:lang w:eastAsia="zh-CN"/>
        </w:rPr>
        <w:t>相关</w:t>
      </w:r>
      <w:r>
        <w:rPr>
          <w:rFonts w:hint="eastAsia" w:asciiTheme="minorEastAsia" w:hAnsiTheme="minorEastAsia" w:eastAsiaTheme="minorEastAsia" w:cstheme="minorEastAsia"/>
          <w:color w:val="auto"/>
          <w:sz w:val="24"/>
          <w:szCs w:val="24"/>
          <w:highlight w:val="none"/>
        </w:rPr>
        <w:t>服务。在履行合同过程中，如果乙方遇到可能</w:t>
      </w:r>
      <w:r>
        <w:rPr>
          <w:rFonts w:hint="eastAsia" w:asciiTheme="minorEastAsia" w:hAnsiTheme="minorEastAsia" w:eastAsiaTheme="minorEastAsia" w:cstheme="minorEastAsia"/>
          <w:color w:val="auto"/>
          <w:sz w:val="24"/>
          <w:szCs w:val="24"/>
          <w:highlight w:val="none"/>
          <w:lang w:eastAsia="zh-CN"/>
        </w:rPr>
        <w:t>影响</w:t>
      </w:r>
      <w:r>
        <w:rPr>
          <w:rFonts w:hint="eastAsia" w:asciiTheme="minorEastAsia" w:hAnsiTheme="minorEastAsia" w:eastAsiaTheme="minorEastAsia" w:cstheme="minorEastAsia"/>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Theme="minorEastAsia" w:hAnsiTheme="minorEastAsia" w:eastAsiaTheme="minorEastAsia" w:cstheme="minorEastAsia"/>
          <w:color w:val="auto"/>
          <w:sz w:val="24"/>
          <w:szCs w:val="24"/>
          <w:highlight w:val="none"/>
          <w:lang w:eastAsia="zh-CN"/>
        </w:rPr>
        <w:t>长</w:t>
      </w:r>
      <w:r>
        <w:rPr>
          <w:rFonts w:hint="eastAsia" w:asciiTheme="minorEastAsia" w:hAnsiTheme="minorEastAsia" w:eastAsiaTheme="minorEastAsia" w:cstheme="minorEastAsia"/>
          <w:color w:val="auto"/>
          <w:sz w:val="24"/>
          <w:szCs w:val="24"/>
          <w:highlight w:val="none"/>
        </w:rPr>
        <w:t>交货时间或延期提供服务。</w:t>
      </w:r>
    </w:p>
    <w:p w14:paraId="3F4F7B68">
      <w:pPr>
        <w:keepLines w:val="0"/>
        <w:pageBreakBefore w:val="0"/>
        <w:kinsoku/>
        <w:wordWrap/>
        <w:overflowPunct/>
        <w:topLinePunct w:val="0"/>
        <w:autoSpaceDE w:val="0"/>
        <w:autoSpaceDN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（2）如果乙方没有按照合同规定的时间交货和提供</w:t>
      </w:r>
      <w:r>
        <w:rPr>
          <w:rFonts w:hint="eastAsia" w:asciiTheme="minorEastAsia" w:hAnsiTheme="minorEastAsia" w:eastAsiaTheme="minorEastAsia" w:cstheme="minorEastAsia"/>
          <w:color w:val="auto"/>
          <w:sz w:val="24"/>
          <w:szCs w:val="24"/>
          <w:highlight w:val="none"/>
          <w:lang w:eastAsia="zh-CN"/>
        </w:rPr>
        <w:t>相关</w:t>
      </w:r>
      <w:r>
        <w:rPr>
          <w:rFonts w:hint="eastAsia" w:asciiTheme="minorEastAsia" w:hAnsiTheme="minorEastAsia" w:eastAsiaTheme="minorEastAsia" w:cstheme="minorEastAsia"/>
          <w:color w:val="auto"/>
          <w:sz w:val="24"/>
          <w:szCs w:val="24"/>
          <w:highlight w:val="none"/>
        </w:rPr>
        <w:t>服务，甲方有权从货款中扣除误期赔偿费而不影响合同项下的其他补救方法，赔偿费按</w:t>
      </w:r>
      <w:r>
        <w:rPr>
          <w:rFonts w:hint="eastAsia" w:asciiTheme="minorEastAsia" w:hAnsiTheme="minorEastAsia" w:eastAsiaTheme="minorEastAsia" w:cstheme="minorEastAsia"/>
          <w:b/>
          <w:color w:val="auto"/>
          <w:sz w:val="24"/>
          <w:szCs w:val="24"/>
          <w:highlight w:val="none"/>
        </w:rPr>
        <w:t>【政府采购合同专用条款】</w:t>
      </w:r>
      <w:r>
        <w:rPr>
          <w:rFonts w:hint="eastAsia" w:asciiTheme="minorEastAsia" w:hAnsiTheme="minorEastAsia" w:eastAsiaTheme="minorEastAsia" w:cstheme="minorEastAsia"/>
          <w:color w:val="auto"/>
          <w:sz w:val="24"/>
          <w:szCs w:val="24"/>
          <w:highlight w:val="none"/>
        </w:rPr>
        <w:t>规定执行。如果涉及公共利益，且赔偿金额无法弥补公共利益损失，</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可要求继续履行或者</w:t>
      </w:r>
      <w:r>
        <w:rPr>
          <w:rFonts w:hint="eastAsia" w:asciiTheme="minorEastAsia" w:hAnsiTheme="minorEastAsia" w:eastAsiaTheme="minorEastAsia" w:cstheme="minorEastAsia"/>
          <w:color w:val="auto"/>
          <w:sz w:val="24"/>
          <w:szCs w:val="24"/>
          <w:highlight w:val="none"/>
          <w:lang w:eastAsia="zh-CN"/>
        </w:rPr>
        <w:t>采取其他补救措施</w:t>
      </w:r>
      <w:r>
        <w:rPr>
          <w:rFonts w:hint="eastAsia" w:asciiTheme="minorEastAsia" w:hAnsiTheme="minorEastAsia" w:eastAsiaTheme="minorEastAsia" w:cstheme="minorEastAsia"/>
          <w:color w:val="auto"/>
          <w:sz w:val="24"/>
          <w:szCs w:val="24"/>
          <w:highlight w:val="none"/>
        </w:rPr>
        <w:t>。</w:t>
      </w:r>
    </w:p>
    <w:p w14:paraId="76CA13E1">
      <w:pPr>
        <w:keepLines w:val="0"/>
        <w:pageBreakBefore w:val="0"/>
        <w:kinsoku/>
        <w:wordWrap/>
        <w:overflowPunct/>
        <w:topLinePunct w:val="0"/>
        <w:autoSpaceDE w:val="0"/>
        <w:autoSpaceDN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5</w:t>
      </w:r>
      <w:r>
        <w:rPr>
          <w:rFonts w:hint="eastAsia" w:asciiTheme="minorEastAsia" w:hAnsiTheme="minorEastAsia" w:eastAsiaTheme="minorEastAsia" w:cstheme="minorEastAsia"/>
          <w:color w:val="auto"/>
          <w:sz w:val="24"/>
          <w:szCs w:val="24"/>
          <w:highlight w:val="none"/>
        </w:rPr>
        <w:t>.3 迟延支付的违约责任</w:t>
      </w:r>
    </w:p>
    <w:p w14:paraId="6F97AE73">
      <w:pPr>
        <w:keepLines w:val="0"/>
        <w:pageBreakBefore w:val="0"/>
        <w:kinsoku/>
        <w:wordWrap/>
        <w:overflowPunct/>
        <w:topLinePunct w:val="0"/>
        <w:autoSpaceDE w:val="0"/>
        <w:autoSpaceDN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甲方存在迟延支付乙方合同款项的，应当承担</w:t>
      </w:r>
      <w:r>
        <w:rPr>
          <w:rFonts w:hint="eastAsia" w:asciiTheme="minorEastAsia" w:hAnsiTheme="minorEastAsia" w:eastAsiaTheme="minorEastAsia" w:cstheme="minorEastAsia"/>
          <w:b/>
          <w:bCs/>
          <w:color w:val="auto"/>
          <w:sz w:val="24"/>
          <w:szCs w:val="24"/>
          <w:highlight w:val="none"/>
        </w:rPr>
        <w:t>【政府采购合同专用条款】</w:t>
      </w:r>
      <w:r>
        <w:rPr>
          <w:rFonts w:hint="eastAsia" w:asciiTheme="minorEastAsia" w:hAnsiTheme="minorEastAsia" w:eastAsiaTheme="minorEastAsia" w:cstheme="minorEastAsia"/>
          <w:color w:val="auto"/>
          <w:sz w:val="24"/>
          <w:szCs w:val="24"/>
          <w:highlight w:val="none"/>
        </w:rPr>
        <w:t>规定的逾期付款利息。</w:t>
      </w:r>
    </w:p>
    <w:p w14:paraId="045E0D8B">
      <w:pPr>
        <w:keepLines w:val="0"/>
        <w:pageBreakBefore w:val="0"/>
        <w:kinsoku/>
        <w:wordWrap/>
        <w:overflowPunct/>
        <w:topLinePunct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1</w:t>
      </w:r>
      <w:r>
        <w:rPr>
          <w:rFonts w:hint="eastAsia" w:asciiTheme="minorEastAsia" w:hAnsiTheme="minorEastAsia" w:eastAsiaTheme="minorEastAsia" w:cstheme="minorEastAsia"/>
          <w:bCs/>
          <w:color w:val="auto"/>
          <w:sz w:val="24"/>
          <w:szCs w:val="24"/>
          <w:highlight w:val="none"/>
          <w:lang w:eastAsia="zh-CN"/>
        </w:rPr>
        <w:t>5</w:t>
      </w:r>
      <w:r>
        <w:rPr>
          <w:rFonts w:hint="eastAsia" w:asciiTheme="minorEastAsia" w:hAnsiTheme="minorEastAsia" w:eastAsiaTheme="minorEastAsia" w:cstheme="minorEastAsia"/>
          <w:bCs/>
          <w:color w:val="auto"/>
          <w:sz w:val="24"/>
          <w:szCs w:val="24"/>
          <w:highlight w:val="none"/>
        </w:rPr>
        <w:t>.4其他违约责任根据项目实际需要按</w:t>
      </w:r>
      <w:r>
        <w:rPr>
          <w:rFonts w:hint="eastAsia" w:asciiTheme="minorEastAsia" w:hAnsiTheme="minorEastAsia" w:eastAsiaTheme="minorEastAsia" w:cstheme="minorEastAsia"/>
          <w:b/>
          <w:bCs/>
          <w:color w:val="auto"/>
          <w:sz w:val="24"/>
          <w:szCs w:val="24"/>
          <w:highlight w:val="none"/>
        </w:rPr>
        <w:t>【政府采购合同专用条款】</w:t>
      </w:r>
      <w:r>
        <w:rPr>
          <w:rFonts w:hint="eastAsia" w:asciiTheme="minorEastAsia" w:hAnsiTheme="minorEastAsia" w:eastAsiaTheme="minorEastAsia" w:cstheme="minorEastAsia"/>
          <w:color w:val="auto"/>
          <w:sz w:val="24"/>
          <w:szCs w:val="24"/>
          <w:highlight w:val="none"/>
        </w:rPr>
        <w:t>规定执行。</w:t>
      </w:r>
    </w:p>
    <w:p w14:paraId="643AA1A2">
      <w:pPr>
        <w:keepLines w:val="0"/>
        <w:pageBreakBefore w:val="0"/>
        <w:numPr>
          <w:ilvl w:val="0"/>
          <w:numId w:val="6"/>
        </w:numPr>
        <w:kinsoku/>
        <w:wordWrap/>
        <w:overflowPunct/>
        <w:topLinePunct w:val="0"/>
        <w:autoSpaceDE w:val="0"/>
        <w:autoSpaceDN w:val="0"/>
        <w:bidi w:val="0"/>
        <w:adjustRightInd w:val="0"/>
        <w:snapToGrid w:val="0"/>
        <w:spacing w:before="0" w:after="0" w:line="520" w:lineRule="exact"/>
        <w:ind w:left="0"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合同变更</w:t>
      </w:r>
      <w:r>
        <w:rPr>
          <w:rFonts w:hint="eastAsia" w:asciiTheme="minorEastAsia" w:hAnsiTheme="minorEastAsia" w:eastAsiaTheme="minorEastAsia" w:cstheme="minorEastAsia"/>
          <w:b/>
          <w:color w:val="auto"/>
          <w:sz w:val="24"/>
          <w:szCs w:val="24"/>
          <w:highlight w:val="none"/>
          <w:lang w:eastAsia="zh-CN"/>
        </w:rPr>
        <w:t>、中止与终止</w:t>
      </w:r>
    </w:p>
    <w:p w14:paraId="3FFDA6AC">
      <w:pPr>
        <w:keepLines w:val="0"/>
        <w:pageBreakBefore w:val="0"/>
        <w:kinsoku/>
        <w:wordWrap/>
        <w:overflowPunct/>
        <w:topLinePunct w:val="0"/>
        <w:autoSpaceDE/>
        <w:autoSpaceDN/>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.1合同的</w:t>
      </w:r>
      <w:r>
        <w:rPr>
          <w:rFonts w:hint="eastAsia" w:asciiTheme="minorEastAsia" w:hAnsiTheme="minorEastAsia" w:eastAsiaTheme="minorEastAsia" w:cstheme="minorEastAsia"/>
          <w:color w:val="auto"/>
          <w:sz w:val="24"/>
          <w:szCs w:val="24"/>
          <w:highlight w:val="none"/>
          <w:lang w:eastAsia="zh-CN"/>
        </w:rPr>
        <w:t>变更</w:t>
      </w:r>
    </w:p>
    <w:p w14:paraId="75048D17">
      <w:pPr>
        <w:keepLines w:val="0"/>
        <w:pageBreakBefore w:val="0"/>
        <w:kinsoku/>
        <w:wordWrap/>
        <w:overflowPunct/>
        <w:topLinePunct w:val="0"/>
        <w:autoSpaceDE w:val="0"/>
        <w:autoSpaceDN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政府采购合同履行中，</w:t>
      </w:r>
      <w:r>
        <w:rPr>
          <w:rFonts w:hint="eastAsia" w:asciiTheme="minorEastAsia" w:hAnsiTheme="minorEastAsia" w:eastAsiaTheme="minorEastAsia" w:cstheme="minorEastAsia"/>
          <w:color w:val="auto"/>
          <w:sz w:val="24"/>
          <w:szCs w:val="24"/>
          <w:highlight w:val="none"/>
        </w:rPr>
        <w:t>在不改变合同其他条款的前提下，甲方可以在合同价款10%的范围内追加与合同标的相同的货物，并就此与乙方协商</w:t>
      </w:r>
      <w:r>
        <w:rPr>
          <w:rFonts w:hint="eastAsia" w:asciiTheme="minorEastAsia" w:hAnsiTheme="minorEastAsia" w:eastAsiaTheme="minorEastAsia" w:cstheme="minorEastAsia"/>
          <w:color w:val="auto"/>
          <w:sz w:val="24"/>
          <w:szCs w:val="24"/>
          <w:highlight w:val="none"/>
          <w:lang w:eastAsia="zh-CN"/>
        </w:rPr>
        <w:t>一致后</w:t>
      </w:r>
      <w:r>
        <w:rPr>
          <w:rFonts w:hint="eastAsia" w:asciiTheme="minorEastAsia" w:hAnsiTheme="minorEastAsia" w:eastAsiaTheme="minorEastAsia" w:cstheme="minorEastAsia"/>
          <w:color w:val="auto"/>
          <w:sz w:val="24"/>
          <w:szCs w:val="24"/>
          <w:highlight w:val="none"/>
        </w:rPr>
        <w:t>签订补充协议。</w:t>
      </w:r>
    </w:p>
    <w:p w14:paraId="1B5CEA4E">
      <w:pPr>
        <w:keepLines w:val="0"/>
        <w:pageBreakBefore w:val="0"/>
        <w:kinsoku/>
        <w:wordWrap/>
        <w:overflowPunct/>
        <w:topLinePunct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合同的中止</w:t>
      </w:r>
    </w:p>
    <w:p w14:paraId="02E3D84A">
      <w:pPr>
        <w:keepLines w:val="0"/>
        <w:pageBreakBefore w:val="0"/>
        <w:kinsoku/>
        <w:wordWrap/>
        <w:overflowPunct/>
        <w:topLinePunct w:val="0"/>
        <w:autoSpaceDE w:val="0"/>
        <w:autoSpaceDN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（1）合同履行过程中因供应商就采购文件、采购过程或结果提起投诉的，甲方认为有必要的，</w:t>
      </w:r>
      <w:r>
        <w:rPr>
          <w:rFonts w:hint="eastAsia" w:asciiTheme="minorEastAsia" w:hAnsiTheme="minorEastAsia" w:eastAsiaTheme="minorEastAsia" w:cstheme="minorEastAsia"/>
          <w:color w:val="auto"/>
          <w:sz w:val="24"/>
          <w:szCs w:val="24"/>
          <w:highlight w:val="none"/>
          <w:lang w:eastAsia="zh-CN"/>
        </w:rPr>
        <w:t>可以</w:t>
      </w:r>
      <w:r>
        <w:rPr>
          <w:rFonts w:hint="eastAsia" w:asciiTheme="minorEastAsia" w:hAnsiTheme="minorEastAsia" w:eastAsiaTheme="minorEastAsia" w:cstheme="minorEastAsia"/>
          <w:color w:val="auto"/>
          <w:sz w:val="24"/>
          <w:szCs w:val="24"/>
          <w:highlight w:val="none"/>
        </w:rPr>
        <w:t>中止合同的履行。</w:t>
      </w:r>
    </w:p>
    <w:p w14:paraId="327379AB">
      <w:pPr>
        <w:keepLines w:val="0"/>
        <w:pageBreakBefore w:val="0"/>
        <w:kinsoku/>
        <w:wordWrap/>
        <w:overflowPunct/>
        <w:topLinePunct w:val="0"/>
        <w:autoSpaceDE w:val="0"/>
        <w:autoSpaceDN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合同履行过程中，</w:t>
      </w:r>
      <w:r>
        <w:rPr>
          <w:rFonts w:hint="eastAsia" w:asciiTheme="minorEastAsia" w:hAnsiTheme="minorEastAsia" w:eastAsiaTheme="minorEastAsia" w:cstheme="minorEastAsia"/>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Theme="minorEastAsia" w:hAnsiTheme="minorEastAsia" w:eastAsiaTheme="minorEastAsia" w:cstheme="minorEastAsia"/>
          <w:color w:val="auto"/>
          <w:sz w:val="24"/>
          <w:szCs w:val="24"/>
          <w:highlight w:val="none"/>
          <w:lang w:eastAsia="zh-CN"/>
        </w:rPr>
        <w:t>，乙方有义务及时告知甲方</w:t>
      </w:r>
      <w:r>
        <w:rPr>
          <w:rFonts w:hint="eastAsia" w:asciiTheme="minorEastAsia" w:hAnsiTheme="minorEastAsia" w:eastAsiaTheme="minorEastAsia" w:cstheme="minorEastAsia"/>
          <w:color w:val="auto"/>
          <w:sz w:val="24"/>
          <w:szCs w:val="24"/>
          <w:highlight w:val="none"/>
        </w:rPr>
        <w:t>。甲方</w:t>
      </w:r>
      <w:r>
        <w:rPr>
          <w:rFonts w:hint="eastAsia" w:asciiTheme="minorEastAsia" w:hAnsiTheme="minorEastAsia" w:eastAsiaTheme="minorEastAsia" w:cstheme="minorEastAsia"/>
          <w:color w:val="auto"/>
          <w:sz w:val="24"/>
          <w:szCs w:val="24"/>
          <w:highlight w:val="none"/>
          <w:lang w:eastAsia="zh-CN"/>
        </w:rPr>
        <w:t>有权</w:t>
      </w:r>
      <w:r>
        <w:rPr>
          <w:rFonts w:hint="eastAsia" w:asciiTheme="minorEastAsia" w:hAnsiTheme="minorEastAsia" w:eastAsiaTheme="minorEastAsia" w:cstheme="minorEastAsia"/>
          <w:color w:val="auto"/>
          <w:sz w:val="24"/>
          <w:szCs w:val="24"/>
          <w:highlight w:val="none"/>
        </w:rPr>
        <w:t>以书面形式通知乙方中止合同</w:t>
      </w:r>
      <w:r>
        <w:rPr>
          <w:rFonts w:hint="eastAsia" w:asciiTheme="minorEastAsia" w:hAnsiTheme="minorEastAsia" w:eastAsiaTheme="minorEastAsia" w:cstheme="minorEastAsia"/>
          <w:color w:val="auto"/>
          <w:sz w:val="24"/>
          <w:szCs w:val="24"/>
          <w:highlight w:val="none"/>
          <w:lang w:eastAsia="zh-CN"/>
        </w:rPr>
        <w:t>并要求乙方在合理期限内消除相关情形或者提供适当担保。</w:t>
      </w:r>
      <w:r>
        <w:rPr>
          <w:rFonts w:hint="eastAsia" w:asciiTheme="minorEastAsia" w:hAnsiTheme="minorEastAsia" w:eastAsiaTheme="minorEastAsia" w:cstheme="minorEastAsia"/>
          <w:color w:val="auto"/>
          <w:sz w:val="24"/>
          <w:szCs w:val="24"/>
          <w:highlight w:val="none"/>
        </w:rPr>
        <w:t>乙方提供适当担保的，</w:t>
      </w:r>
      <w:r>
        <w:rPr>
          <w:rFonts w:hint="eastAsia" w:asciiTheme="minorEastAsia" w:hAnsiTheme="minorEastAsia" w:eastAsiaTheme="minorEastAsia" w:cstheme="minorEastAsia"/>
          <w:color w:val="auto"/>
          <w:sz w:val="24"/>
          <w:szCs w:val="24"/>
          <w:highlight w:val="none"/>
          <w:lang w:eastAsia="zh-CN"/>
        </w:rPr>
        <w:t>合同继续</w:t>
      </w:r>
      <w:r>
        <w:rPr>
          <w:rFonts w:hint="eastAsia" w:asciiTheme="minorEastAsia" w:hAnsiTheme="minorEastAsia" w:eastAsiaTheme="minorEastAsia" w:cstheme="minorEastAsia"/>
          <w:color w:val="auto"/>
          <w:sz w:val="24"/>
          <w:szCs w:val="24"/>
          <w:highlight w:val="none"/>
        </w:rPr>
        <w:t>履行</w:t>
      </w:r>
      <w:r>
        <w:rPr>
          <w:rFonts w:hint="eastAsia" w:asciiTheme="minorEastAsia" w:hAnsiTheme="minorEastAsia" w:eastAsiaTheme="minorEastAsia" w:cstheme="minorEastAsia"/>
          <w:color w:val="auto"/>
          <w:sz w:val="24"/>
          <w:szCs w:val="24"/>
          <w:highlight w:val="none"/>
          <w:lang w:eastAsia="zh-CN"/>
        </w:rPr>
        <w:t>；乙</w:t>
      </w:r>
      <w:r>
        <w:rPr>
          <w:rFonts w:hint="eastAsia" w:asciiTheme="minorEastAsia" w:hAnsiTheme="minorEastAsia" w:eastAsiaTheme="minorEastAsia" w:cstheme="minorEastAsia"/>
          <w:color w:val="auto"/>
          <w:sz w:val="24"/>
          <w:szCs w:val="24"/>
          <w:highlight w:val="none"/>
        </w:rPr>
        <w:t>方在合理期限内未恢复履约能力且未提供适当担保的，视为拒绝</w:t>
      </w:r>
      <w:r>
        <w:rPr>
          <w:rFonts w:hint="eastAsia" w:asciiTheme="minorEastAsia" w:hAnsiTheme="minorEastAsia" w:eastAsiaTheme="minorEastAsia" w:cstheme="minorEastAsia"/>
          <w:color w:val="auto"/>
          <w:sz w:val="24"/>
          <w:szCs w:val="24"/>
          <w:highlight w:val="none"/>
          <w:lang w:eastAsia="zh-CN"/>
        </w:rPr>
        <w:t>继续</w:t>
      </w:r>
      <w:r>
        <w:rPr>
          <w:rFonts w:hint="eastAsia" w:asciiTheme="minorEastAsia" w:hAnsiTheme="minorEastAsia" w:eastAsiaTheme="minorEastAsia" w:cstheme="minorEastAsia"/>
          <w:color w:val="auto"/>
          <w:sz w:val="24"/>
          <w:szCs w:val="24"/>
          <w:highlight w:val="none"/>
        </w:rPr>
        <w:t>履约，甲方</w:t>
      </w:r>
      <w:r>
        <w:rPr>
          <w:rFonts w:hint="eastAsia" w:asciiTheme="minorEastAsia" w:hAnsiTheme="minorEastAsia" w:eastAsiaTheme="minorEastAsia" w:cstheme="minorEastAsia"/>
          <w:color w:val="auto"/>
          <w:sz w:val="24"/>
          <w:szCs w:val="24"/>
          <w:highlight w:val="none"/>
          <w:lang w:eastAsia="zh-CN"/>
        </w:rPr>
        <w:t>有权</w:t>
      </w:r>
      <w:r>
        <w:rPr>
          <w:rFonts w:hint="eastAsia" w:asciiTheme="minorEastAsia" w:hAnsiTheme="minorEastAsia" w:eastAsiaTheme="minorEastAsia" w:cstheme="minorEastAsia"/>
          <w:color w:val="auto"/>
          <w:sz w:val="24"/>
          <w:szCs w:val="24"/>
          <w:highlight w:val="none"/>
        </w:rPr>
        <w:t>解除合同并要求乙方承担</w:t>
      </w:r>
      <w:r>
        <w:rPr>
          <w:rFonts w:hint="eastAsia" w:asciiTheme="minorEastAsia" w:hAnsiTheme="minorEastAsia" w:eastAsiaTheme="minorEastAsia" w:cstheme="minorEastAsia"/>
          <w:color w:val="auto"/>
          <w:sz w:val="24"/>
          <w:szCs w:val="24"/>
          <w:highlight w:val="none"/>
          <w:lang w:eastAsia="zh-CN"/>
        </w:rPr>
        <w:t>由此给甲方造成的损失</w:t>
      </w:r>
      <w:r>
        <w:rPr>
          <w:rFonts w:hint="eastAsia" w:asciiTheme="minorEastAsia" w:hAnsiTheme="minorEastAsia" w:eastAsiaTheme="minorEastAsia" w:cstheme="minorEastAsia"/>
          <w:color w:val="auto"/>
          <w:sz w:val="24"/>
          <w:szCs w:val="24"/>
          <w:highlight w:val="none"/>
        </w:rPr>
        <w:t>。</w:t>
      </w:r>
    </w:p>
    <w:p w14:paraId="1D5323C8">
      <w:pPr>
        <w:pStyle w:val="22"/>
        <w:keepLines w:val="0"/>
        <w:pageBreakBefore w:val="0"/>
        <w:kinsoku/>
        <w:wordWrap/>
        <w:overflowPunct/>
        <w:topLinePunct w:val="0"/>
        <w:bidi w:val="0"/>
        <w:adjustRightInd w:val="0"/>
        <w:snapToGrid w:val="0"/>
        <w:spacing w:line="520" w:lineRule="exact"/>
        <w:ind w:left="0"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（3）乙方分立、合并或者变更住所的，应当及时以书面形式告知甲方。乙方没有</w:t>
      </w:r>
      <w:r>
        <w:rPr>
          <w:rFonts w:hint="eastAsia" w:asciiTheme="minorEastAsia" w:hAnsiTheme="minorEastAsia" w:eastAsiaTheme="minorEastAsia" w:cstheme="minorEastAsia"/>
          <w:color w:val="auto"/>
          <w:sz w:val="24"/>
          <w:szCs w:val="24"/>
          <w:highlight w:val="none"/>
          <w:lang w:eastAsia="zh-CN"/>
        </w:rPr>
        <w:t>及时告知</w:t>
      </w:r>
      <w:r>
        <w:rPr>
          <w:rFonts w:hint="eastAsia" w:asciiTheme="minorEastAsia" w:hAnsiTheme="minorEastAsia" w:eastAsiaTheme="minorEastAsia" w:cstheme="minorEastAsia"/>
          <w:color w:val="auto"/>
          <w:sz w:val="24"/>
          <w:szCs w:val="24"/>
          <w:highlight w:val="none"/>
        </w:rPr>
        <w:t>甲方，致使</w:t>
      </w:r>
      <w:r>
        <w:rPr>
          <w:rFonts w:hint="eastAsia" w:asciiTheme="minorEastAsia" w:hAnsiTheme="minorEastAsia" w:eastAsiaTheme="minorEastAsia" w:cstheme="minorEastAsia"/>
          <w:color w:val="auto"/>
          <w:sz w:val="24"/>
          <w:szCs w:val="24"/>
          <w:highlight w:val="none"/>
          <w:lang w:eastAsia="zh-CN"/>
        </w:rPr>
        <w:t>合同</w:t>
      </w:r>
      <w:r>
        <w:rPr>
          <w:rFonts w:hint="eastAsia" w:asciiTheme="minorEastAsia" w:hAnsiTheme="minorEastAsia" w:eastAsiaTheme="minorEastAsia" w:cstheme="minorEastAsia"/>
          <w:color w:val="auto"/>
          <w:sz w:val="24"/>
          <w:szCs w:val="24"/>
          <w:highlight w:val="none"/>
        </w:rPr>
        <w:t>履行发生困难的，甲方可以中止合同履行并要求乙方承担由此给甲方造成的损失。</w:t>
      </w:r>
    </w:p>
    <w:p w14:paraId="508044F4">
      <w:pPr>
        <w:keepLines w:val="0"/>
        <w:pageBreakBefore w:val="0"/>
        <w:kinsoku/>
        <w:wordWrap/>
        <w:overflowPunct/>
        <w:topLinePunct w:val="0"/>
        <w:bidi w:val="0"/>
        <w:adjustRightInd w:val="0"/>
        <w:snapToGrid w:val="0"/>
        <w:spacing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）甲方不得以行政区划调整、政府换届、机构或者职能调整以及相关责任人更替为由中止合同。</w:t>
      </w:r>
    </w:p>
    <w:p w14:paraId="1C39177A">
      <w:pPr>
        <w:keepLines w:val="0"/>
        <w:pageBreakBefore w:val="0"/>
        <w:kinsoku/>
        <w:wordWrap/>
        <w:overflowPunct/>
        <w:topLinePunct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合同的终止</w:t>
      </w:r>
    </w:p>
    <w:p w14:paraId="374AF758">
      <w:pPr>
        <w:keepLines w:val="0"/>
        <w:pageBreakBefore w:val="0"/>
        <w:kinsoku/>
        <w:wordWrap/>
        <w:overflowPunct/>
        <w:topLinePunct w:val="0"/>
        <w:autoSpaceDE w:val="0"/>
        <w:autoSpaceDN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（1）合同因有效期限届满而终止；</w:t>
      </w:r>
    </w:p>
    <w:p w14:paraId="4157A9FC">
      <w:pPr>
        <w:keepLines w:val="0"/>
        <w:pageBreakBefore w:val="0"/>
        <w:kinsoku/>
        <w:wordWrap/>
        <w:overflowPunct/>
        <w:topLinePunct w:val="0"/>
        <w:bidi w:val="0"/>
        <w:adjustRightInd w:val="0"/>
        <w:snapToGrid w:val="0"/>
        <w:spacing w:after="0" w:line="520" w:lineRule="exact"/>
        <w:ind w:left="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（2）乙方未</w:t>
      </w:r>
      <w:r>
        <w:rPr>
          <w:rFonts w:hint="eastAsia" w:asciiTheme="minorEastAsia" w:hAnsiTheme="minorEastAsia" w:eastAsiaTheme="minorEastAsia" w:cstheme="minorEastAsia"/>
          <w:color w:val="auto"/>
          <w:sz w:val="24"/>
          <w:szCs w:val="24"/>
          <w:highlight w:val="none"/>
          <w:lang w:eastAsia="zh-CN"/>
        </w:rPr>
        <w:t>按</w:t>
      </w:r>
      <w:r>
        <w:rPr>
          <w:rFonts w:hint="eastAsia" w:asciiTheme="minorEastAsia" w:hAnsiTheme="minorEastAsia" w:eastAsiaTheme="minorEastAsia" w:cstheme="minorEastAsia"/>
          <w:color w:val="auto"/>
          <w:sz w:val="24"/>
          <w:szCs w:val="24"/>
          <w:highlight w:val="none"/>
        </w:rPr>
        <w:t>合同约定履行，构成根本性违约的，甲方有权终止合同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并追究乙方的违约责</w:t>
      </w:r>
      <w:r>
        <w:rPr>
          <w:rFonts w:hint="eastAsia" w:asciiTheme="minorEastAsia" w:hAnsiTheme="minorEastAsia" w:eastAsiaTheme="minorEastAsia" w:cstheme="minorEastAsia"/>
          <w:color w:val="auto"/>
          <w:sz w:val="24"/>
          <w:szCs w:val="24"/>
          <w:highlight w:val="none"/>
          <w:lang w:val="en-US" w:eastAsia="zh-CN"/>
        </w:rPr>
        <w:t>任</w:t>
      </w:r>
      <w:r>
        <w:rPr>
          <w:rFonts w:hint="eastAsia" w:asciiTheme="minorEastAsia" w:hAnsiTheme="minorEastAsia" w:eastAsiaTheme="minorEastAsia" w:cstheme="minorEastAsia"/>
          <w:color w:val="auto"/>
          <w:sz w:val="24"/>
          <w:szCs w:val="24"/>
          <w:highlight w:val="none"/>
        </w:rPr>
        <w:t>。</w:t>
      </w:r>
    </w:p>
    <w:p w14:paraId="4BEE4C26">
      <w:pPr>
        <w:pStyle w:val="22"/>
        <w:keepLines w:val="0"/>
        <w:pageBreakBefore w:val="0"/>
        <w:kinsoku/>
        <w:wordWrap/>
        <w:overflowPunct/>
        <w:topLinePunct w:val="0"/>
        <w:bidi w:val="0"/>
        <w:adjustRightInd w:val="0"/>
        <w:snapToGrid w:val="0"/>
        <w:spacing w:line="520" w:lineRule="exact"/>
        <w:ind w:left="0"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16.4 </w:t>
      </w:r>
      <w:r>
        <w:rPr>
          <w:rFonts w:hint="eastAsia" w:asciiTheme="minorEastAsia" w:hAnsiTheme="minorEastAsia" w:eastAsiaTheme="minorEastAsia" w:cstheme="minorEastAsia"/>
          <w:color w:val="auto"/>
          <w:kern w:val="2"/>
          <w:sz w:val="24"/>
          <w:szCs w:val="24"/>
          <w:highlight w:val="none"/>
          <w:lang w:val="en-US" w:eastAsia="zh-CN"/>
        </w:rPr>
        <w:t>涉及国家利益、社会公共利益的情形</w:t>
      </w:r>
    </w:p>
    <w:p w14:paraId="44BEF389">
      <w:pPr>
        <w:pStyle w:val="22"/>
        <w:keepLines w:val="0"/>
        <w:pageBreakBefore w:val="0"/>
        <w:kinsoku/>
        <w:wordWrap/>
        <w:overflowPunct/>
        <w:topLinePunct w:val="0"/>
        <w:bidi w:val="0"/>
        <w:adjustRightInd w:val="0"/>
        <w:snapToGrid w:val="0"/>
        <w:spacing w:line="520" w:lineRule="exact"/>
        <w:ind w:left="0"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政府采购合同继续履行将损害国家利益和社会公共利益的，双方当事人</w:t>
      </w:r>
      <w:r>
        <w:rPr>
          <w:rFonts w:hint="eastAsia" w:asciiTheme="minorEastAsia" w:hAnsiTheme="minorEastAsia" w:eastAsiaTheme="minorEastAsia" w:cstheme="minorEastAsia"/>
          <w:color w:val="auto"/>
          <w:sz w:val="24"/>
          <w:szCs w:val="24"/>
          <w:highlight w:val="none"/>
          <w:lang w:val="en-US" w:eastAsia="zh-CN"/>
        </w:rPr>
        <w:t>应当变更、</w:t>
      </w:r>
      <w:r>
        <w:rPr>
          <w:rFonts w:hint="eastAsia" w:asciiTheme="minorEastAsia" w:hAnsiTheme="minorEastAsia" w:eastAsiaTheme="minorEastAsia" w:cstheme="minorEastAsia"/>
          <w:color w:val="auto"/>
          <w:sz w:val="24"/>
          <w:szCs w:val="24"/>
          <w:highlight w:val="none"/>
        </w:rPr>
        <w:t>中止</w:t>
      </w:r>
      <w:r>
        <w:rPr>
          <w:rFonts w:hint="eastAsia" w:asciiTheme="minorEastAsia" w:hAnsiTheme="minorEastAsia" w:eastAsiaTheme="minorEastAsia" w:cstheme="minorEastAsia"/>
          <w:color w:val="auto"/>
          <w:sz w:val="24"/>
          <w:szCs w:val="24"/>
          <w:highlight w:val="none"/>
          <w:lang w:eastAsia="zh-CN"/>
        </w:rPr>
        <w:t>或者终止</w:t>
      </w:r>
      <w:r>
        <w:rPr>
          <w:rFonts w:hint="eastAsia" w:asciiTheme="minorEastAsia" w:hAnsiTheme="minorEastAsia" w:eastAsiaTheme="minorEastAsia" w:cstheme="minorEastAsia"/>
          <w:color w:val="auto"/>
          <w:sz w:val="24"/>
          <w:szCs w:val="24"/>
          <w:highlight w:val="none"/>
        </w:rPr>
        <w:t>合同。有过错的一方应当承担赔偿责任，双方都有过错的，各自承担相应的责任。</w:t>
      </w:r>
    </w:p>
    <w:p w14:paraId="728FAA32">
      <w:pPr>
        <w:keepLines w:val="0"/>
        <w:pageBreakBefore w:val="0"/>
        <w:kinsoku/>
        <w:wordWrap/>
        <w:overflowPunct/>
        <w:topLinePunct w:val="0"/>
        <w:autoSpaceDE w:val="0"/>
        <w:autoSpaceDN w:val="0"/>
        <w:bidi w:val="0"/>
        <w:adjustRightInd w:val="0"/>
        <w:snapToGrid w:val="0"/>
        <w:spacing w:before="0" w:after="0" w:line="520" w:lineRule="exact"/>
        <w:ind w:left="0" w:firstLine="482" w:firstLineChars="20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val="en-US" w:eastAsia="zh-CN"/>
        </w:rPr>
        <w:t>7</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rPr>
        <w:t>合同分包</w:t>
      </w:r>
    </w:p>
    <w:p w14:paraId="3BCA8DFA">
      <w:pPr>
        <w:keepLines w:val="0"/>
        <w:pageBreakBefore w:val="0"/>
        <w:kinsoku/>
        <w:wordWrap/>
        <w:overflowPunct/>
        <w:topLinePunct w:val="0"/>
        <w:autoSpaceDE w:val="0"/>
        <w:autoSpaceDN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.1 乙方不得</w:t>
      </w:r>
      <w:r>
        <w:rPr>
          <w:rFonts w:hint="eastAsia" w:asciiTheme="minorEastAsia" w:hAnsiTheme="minorEastAsia" w:eastAsiaTheme="minorEastAsia" w:cstheme="minorEastAsia"/>
          <w:color w:val="auto"/>
          <w:sz w:val="24"/>
          <w:szCs w:val="24"/>
          <w:highlight w:val="none"/>
          <w:lang w:eastAsia="zh-CN"/>
        </w:rPr>
        <w:t>将合同转包给其他供应商。涉及合同分包的，乙方</w:t>
      </w:r>
      <w:r>
        <w:rPr>
          <w:rFonts w:hint="eastAsia" w:asciiTheme="minorEastAsia" w:hAnsiTheme="minorEastAsia" w:eastAsiaTheme="minorEastAsia" w:cstheme="minorEastAsia"/>
          <w:color w:val="auto"/>
          <w:sz w:val="24"/>
          <w:szCs w:val="24"/>
          <w:highlight w:val="none"/>
          <w:lang w:val="en-US" w:eastAsia="zh-CN"/>
        </w:rPr>
        <w:t>应</w:t>
      </w:r>
      <w:r>
        <w:rPr>
          <w:rFonts w:hint="eastAsia" w:asciiTheme="minorEastAsia" w:hAnsiTheme="minorEastAsia" w:eastAsiaTheme="minorEastAsia" w:cstheme="minorEastAsia"/>
          <w:color w:val="auto"/>
          <w:sz w:val="24"/>
          <w:szCs w:val="24"/>
          <w:highlight w:val="none"/>
          <w:lang w:eastAsia="zh-CN"/>
        </w:rPr>
        <w:t>根据采购文件和投标（响应）文件规定进行</w:t>
      </w:r>
      <w:r>
        <w:rPr>
          <w:rFonts w:hint="eastAsia" w:asciiTheme="minorEastAsia" w:hAnsiTheme="minorEastAsia" w:eastAsiaTheme="minorEastAsia" w:cstheme="minorEastAsia"/>
          <w:color w:val="auto"/>
          <w:sz w:val="24"/>
          <w:szCs w:val="24"/>
          <w:highlight w:val="none"/>
        </w:rPr>
        <w:t>合同分包。</w:t>
      </w:r>
    </w:p>
    <w:p w14:paraId="3D68625F">
      <w:pPr>
        <w:keepLines w:val="0"/>
        <w:pageBreakBefore w:val="0"/>
        <w:kinsoku/>
        <w:wordWrap/>
        <w:overflowPunct/>
        <w:topLinePunct w:val="0"/>
        <w:autoSpaceDE w:val="0"/>
        <w:autoSpaceDN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.2 乙方执行政府采购政策向中小企业依法分包的</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乙方应当按采购文件</w:t>
      </w:r>
      <w:r>
        <w:rPr>
          <w:rFonts w:hint="eastAsia" w:asciiTheme="minorEastAsia" w:hAnsiTheme="minorEastAsia" w:eastAsiaTheme="minorEastAsia" w:cstheme="minorEastAsia"/>
          <w:color w:val="auto"/>
          <w:sz w:val="24"/>
          <w:szCs w:val="24"/>
          <w:highlight w:val="none"/>
          <w:lang w:eastAsia="zh-CN"/>
        </w:rPr>
        <w:t>和</w:t>
      </w:r>
      <w:r>
        <w:rPr>
          <w:rFonts w:hint="eastAsia" w:asciiTheme="minorEastAsia" w:hAnsiTheme="minorEastAsia" w:eastAsiaTheme="minorEastAsia" w:cstheme="minorEastAsia"/>
          <w:color w:val="auto"/>
          <w:sz w:val="24"/>
          <w:szCs w:val="24"/>
          <w:highlight w:val="none"/>
        </w:rPr>
        <w:t>投标（响应）文件签订分包</w:t>
      </w:r>
      <w:r>
        <w:rPr>
          <w:rFonts w:hint="eastAsia" w:asciiTheme="minorEastAsia" w:hAnsiTheme="minorEastAsia" w:eastAsiaTheme="minorEastAsia" w:cstheme="minorEastAsia"/>
          <w:color w:val="auto"/>
          <w:sz w:val="24"/>
          <w:szCs w:val="24"/>
          <w:highlight w:val="none"/>
          <w:lang w:eastAsia="zh-CN"/>
        </w:rPr>
        <w:t>意向</w:t>
      </w:r>
      <w:r>
        <w:rPr>
          <w:rFonts w:hint="eastAsia" w:asciiTheme="minorEastAsia" w:hAnsiTheme="minorEastAsia" w:eastAsiaTheme="minorEastAsia" w:cstheme="minorEastAsia"/>
          <w:color w:val="auto"/>
          <w:sz w:val="24"/>
          <w:szCs w:val="24"/>
          <w:highlight w:val="none"/>
        </w:rPr>
        <w:t>协议，分包</w:t>
      </w:r>
      <w:r>
        <w:rPr>
          <w:rFonts w:hint="eastAsia" w:asciiTheme="minorEastAsia" w:hAnsiTheme="minorEastAsia" w:eastAsiaTheme="minorEastAsia" w:cstheme="minorEastAsia"/>
          <w:color w:val="auto"/>
          <w:sz w:val="24"/>
          <w:szCs w:val="24"/>
          <w:highlight w:val="none"/>
          <w:lang w:eastAsia="zh-CN"/>
        </w:rPr>
        <w:t>意向</w:t>
      </w:r>
      <w:r>
        <w:rPr>
          <w:rFonts w:hint="eastAsia" w:asciiTheme="minorEastAsia" w:hAnsiTheme="minorEastAsia" w:eastAsiaTheme="minorEastAsia" w:cstheme="minorEastAsia"/>
          <w:color w:val="auto"/>
          <w:sz w:val="24"/>
          <w:szCs w:val="24"/>
          <w:highlight w:val="none"/>
        </w:rPr>
        <w:t>协议属于本合同组成部分。</w:t>
      </w:r>
    </w:p>
    <w:p w14:paraId="4339638E">
      <w:pPr>
        <w:keepLines w:val="0"/>
        <w:pageBreakBefore w:val="0"/>
        <w:kinsoku/>
        <w:wordWrap/>
        <w:overflowPunct/>
        <w:topLinePunct w:val="0"/>
        <w:autoSpaceDE w:val="0"/>
        <w:autoSpaceDN w:val="0"/>
        <w:bidi w:val="0"/>
        <w:adjustRightInd w:val="0"/>
        <w:snapToGrid w:val="0"/>
        <w:spacing w:before="0" w:after="0" w:line="520" w:lineRule="exact"/>
        <w:ind w:left="0" w:firstLine="482" w:firstLineChars="20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1</w:t>
      </w:r>
      <w:r>
        <w:rPr>
          <w:rFonts w:hint="eastAsia" w:asciiTheme="minorEastAsia" w:hAnsiTheme="minorEastAsia" w:eastAsiaTheme="minorEastAsia" w:cstheme="minorEastAsia"/>
          <w:b/>
          <w:bCs/>
          <w:color w:val="auto"/>
          <w:sz w:val="24"/>
          <w:szCs w:val="24"/>
          <w:highlight w:val="none"/>
          <w:lang w:val="en-US" w:eastAsia="zh-CN"/>
        </w:rPr>
        <w:t>8</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rPr>
        <w:t>不可抗力</w:t>
      </w:r>
    </w:p>
    <w:p w14:paraId="4507FFC7">
      <w:pPr>
        <w:keepLines w:val="0"/>
        <w:pageBreakBefore w:val="0"/>
        <w:kinsoku/>
        <w:wordWrap/>
        <w:overflowPunct/>
        <w:topLinePunct w:val="0"/>
        <w:autoSpaceDE w:val="0"/>
        <w:autoSpaceDN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1</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.1 不可抗力是指合同双方不能预见、不能避免且不能克服的客观情况。</w:t>
      </w:r>
    </w:p>
    <w:p w14:paraId="78CA900E">
      <w:pPr>
        <w:keepLines w:val="0"/>
        <w:pageBreakBefore w:val="0"/>
        <w:kinsoku/>
        <w:wordWrap/>
        <w:overflowPunct/>
        <w:topLinePunct w:val="0"/>
        <w:autoSpaceDE w:val="0"/>
        <w:autoSpaceDN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1</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.2 任何一方对由于不可抗力造成的部分或全部不能履行合同不承担违约责任。但迟延履行后发生不可抗力的，不能免除责任。</w:t>
      </w:r>
    </w:p>
    <w:p w14:paraId="5AB6DD29">
      <w:pPr>
        <w:keepLines w:val="0"/>
        <w:pageBreakBefore w:val="0"/>
        <w:kinsoku/>
        <w:wordWrap/>
        <w:overflowPunct/>
        <w:topLinePunct w:val="0"/>
        <w:autoSpaceDE w:val="0"/>
        <w:autoSpaceDN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1</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.3 遇有不可抗力的一方，应及时将事件情况以书面形式</w:t>
      </w:r>
      <w:r>
        <w:rPr>
          <w:rFonts w:hint="eastAsia" w:asciiTheme="minorEastAsia" w:hAnsiTheme="minorEastAsia" w:eastAsiaTheme="minorEastAsia" w:cstheme="minorEastAsia"/>
          <w:color w:val="auto"/>
          <w:sz w:val="24"/>
          <w:szCs w:val="24"/>
          <w:highlight w:val="none"/>
          <w:lang w:eastAsia="zh-CN"/>
        </w:rPr>
        <w:t>告</w:t>
      </w:r>
      <w:r>
        <w:rPr>
          <w:rFonts w:hint="eastAsia" w:asciiTheme="minorEastAsia" w:hAnsiTheme="minorEastAsia" w:eastAsiaTheme="minorEastAsia" w:cstheme="minorEastAsia"/>
          <w:color w:val="auto"/>
          <w:sz w:val="24"/>
          <w:szCs w:val="24"/>
          <w:highlight w:val="none"/>
        </w:rPr>
        <w:t>知另一方，并在事件发生后及时向另一方提交合同不能履行或部分不能履行或需要延期履行</w:t>
      </w:r>
      <w:r>
        <w:rPr>
          <w:rFonts w:hint="eastAsia" w:asciiTheme="minorEastAsia" w:hAnsiTheme="minorEastAsia" w:eastAsiaTheme="minorEastAsia" w:cstheme="minorEastAsia"/>
          <w:color w:val="auto"/>
          <w:sz w:val="24"/>
          <w:szCs w:val="24"/>
          <w:highlight w:val="none"/>
          <w:lang w:eastAsia="zh-CN"/>
        </w:rPr>
        <w:t>的详细</w:t>
      </w:r>
      <w:r>
        <w:rPr>
          <w:rFonts w:hint="eastAsia" w:asciiTheme="minorEastAsia" w:hAnsiTheme="minorEastAsia" w:eastAsiaTheme="minorEastAsia" w:cstheme="minorEastAsia"/>
          <w:color w:val="auto"/>
          <w:sz w:val="24"/>
          <w:szCs w:val="24"/>
          <w:highlight w:val="none"/>
        </w:rPr>
        <w:t>报告</w:t>
      </w:r>
      <w:r>
        <w:rPr>
          <w:rFonts w:hint="eastAsia" w:asciiTheme="minorEastAsia" w:hAnsiTheme="minorEastAsia" w:eastAsiaTheme="minorEastAsia" w:cstheme="minorEastAsia"/>
          <w:color w:val="auto"/>
          <w:sz w:val="24"/>
          <w:szCs w:val="24"/>
          <w:highlight w:val="none"/>
          <w:lang w:eastAsia="zh-CN"/>
        </w:rPr>
        <w:t>，以</w:t>
      </w:r>
      <w:r>
        <w:rPr>
          <w:rFonts w:hint="eastAsia" w:asciiTheme="minorEastAsia" w:hAnsiTheme="minorEastAsia" w:eastAsiaTheme="minorEastAsia" w:cstheme="minorEastAsia"/>
          <w:color w:val="auto"/>
          <w:sz w:val="24"/>
          <w:szCs w:val="24"/>
          <w:highlight w:val="none"/>
          <w:lang w:val="en-US" w:eastAsia="zh-CN"/>
        </w:rPr>
        <w:t>及证明不可抗力发生及其持续时间的证据</w:t>
      </w:r>
      <w:r>
        <w:rPr>
          <w:rFonts w:hint="eastAsia" w:asciiTheme="minorEastAsia" w:hAnsiTheme="minorEastAsia" w:eastAsiaTheme="minorEastAsia" w:cstheme="minorEastAsia"/>
          <w:color w:val="auto"/>
          <w:sz w:val="24"/>
          <w:szCs w:val="24"/>
          <w:highlight w:val="none"/>
        </w:rPr>
        <w:t>。</w:t>
      </w:r>
    </w:p>
    <w:p w14:paraId="623E65FA">
      <w:pPr>
        <w:keepLines w:val="0"/>
        <w:pageBreakBefore w:val="0"/>
        <w:kinsoku/>
        <w:wordWrap/>
        <w:overflowPunct/>
        <w:topLinePunct w:val="0"/>
        <w:autoSpaceDE w:val="0"/>
        <w:autoSpaceDN w:val="0"/>
        <w:bidi w:val="0"/>
        <w:adjustRightInd w:val="0"/>
        <w:snapToGrid w:val="0"/>
        <w:spacing w:before="0" w:after="0" w:line="520" w:lineRule="exact"/>
        <w:ind w:left="0" w:firstLine="482" w:firstLineChars="20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19</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rPr>
        <w:t>解决争议的方法</w:t>
      </w:r>
    </w:p>
    <w:p w14:paraId="2B69B3A2">
      <w:pPr>
        <w:pStyle w:val="22"/>
        <w:keepLines w:val="0"/>
        <w:pageBreakBefore w:val="0"/>
        <w:kinsoku/>
        <w:wordWrap/>
        <w:overflowPunct/>
        <w:topLinePunct w:val="0"/>
        <w:bidi w:val="0"/>
        <w:adjustRightInd w:val="0"/>
        <w:snapToGrid w:val="0"/>
        <w:spacing w:line="520" w:lineRule="exact"/>
        <w:ind w:left="0"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.1 因本合同及合同有关事项发生的争议，由</w:t>
      </w:r>
      <w:r>
        <w:rPr>
          <w:rFonts w:hint="eastAsia" w:asciiTheme="minorEastAsia" w:hAnsiTheme="minorEastAsia" w:eastAsiaTheme="minorEastAsia" w:cstheme="minorEastAsia"/>
          <w:color w:val="auto"/>
          <w:sz w:val="24"/>
          <w:szCs w:val="24"/>
          <w:highlight w:val="none"/>
          <w:lang w:eastAsia="zh-CN"/>
        </w:rPr>
        <w:t>甲乙双</w:t>
      </w:r>
      <w:r>
        <w:rPr>
          <w:rFonts w:hint="eastAsia" w:asciiTheme="minorEastAsia" w:hAnsiTheme="minorEastAsia" w:eastAsiaTheme="minorEastAsia" w:cstheme="minorEastAsia"/>
          <w:color w:val="auto"/>
          <w:sz w:val="24"/>
          <w:szCs w:val="24"/>
          <w:highlight w:val="none"/>
        </w:rPr>
        <w:t>方友好协商解决。协商不成时，可以</w:t>
      </w:r>
      <w:r>
        <w:rPr>
          <w:rFonts w:hint="eastAsia" w:asciiTheme="minorEastAsia" w:hAnsiTheme="minorEastAsia" w:eastAsiaTheme="minorEastAsia" w:cstheme="minorEastAsia"/>
          <w:color w:val="auto"/>
          <w:sz w:val="24"/>
          <w:szCs w:val="24"/>
          <w:highlight w:val="none"/>
          <w:lang w:eastAsia="zh-CN"/>
        </w:rPr>
        <w:t>向有关组织申请</w:t>
      </w:r>
      <w:r>
        <w:rPr>
          <w:rFonts w:hint="eastAsia" w:asciiTheme="minorEastAsia" w:hAnsiTheme="minorEastAsia" w:eastAsiaTheme="minorEastAsia" w:cstheme="minorEastAsia"/>
          <w:color w:val="auto"/>
          <w:sz w:val="24"/>
          <w:szCs w:val="24"/>
          <w:highlight w:val="none"/>
        </w:rPr>
        <w:t>调解。合同一方或</w:t>
      </w:r>
      <w:r>
        <w:rPr>
          <w:rFonts w:hint="eastAsia" w:asciiTheme="minorEastAsia" w:hAnsiTheme="minorEastAsia" w:eastAsiaTheme="minorEastAsia" w:cstheme="minorEastAsia"/>
          <w:color w:val="auto"/>
          <w:sz w:val="24"/>
          <w:szCs w:val="24"/>
          <w:highlight w:val="none"/>
          <w:lang w:eastAsia="zh-CN"/>
        </w:rPr>
        <w:t>双</w:t>
      </w:r>
      <w:r>
        <w:rPr>
          <w:rFonts w:hint="eastAsia" w:asciiTheme="minorEastAsia" w:hAnsiTheme="minorEastAsia" w:eastAsiaTheme="minorEastAsia" w:cstheme="minorEastAsia"/>
          <w:color w:val="auto"/>
          <w:sz w:val="24"/>
          <w:szCs w:val="24"/>
          <w:highlight w:val="none"/>
        </w:rPr>
        <w:t>方不愿调解或调解不成的，可以通过仲裁或诉讼的方式解决争议。</w:t>
      </w:r>
    </w:p>
    <w:p w14:paraId="00F0AC07">
      <w:pPr>
        <w:pStyle w:val="22"/>
        <w:keepLines w:val="0"/>
        <w:pageBreakBefore w:val="0"/>
        <w:kinsoku/>
        <w:wordWrap/>
        <w:overflowPunct/>
        <w:topLinePunct w:val="0"/>
        <w:bidi w:val="0"/>
        <w:adjustRightInd w:val="0"/>
        <w:snapToGrid w:val="0"/>
        <w:spacing w:line="520" w:lineRule="exact"/>
        <w:ind w:left="0"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.2 选择仲裁的，应在</w:t>
      </w:r>
      <w:r>
        <w:rPr>
          <w:rFonts w:hint="eastAsia" w:asciiTheme="minorEastAsia" w:hAnsiTheme="minorEastAsia" w:eastAsiaTheme="minorEastAsia" w:cstheme="minorEastAsia"/>
          <w:b/>
          <w:bCs/>
          <w:color w:val="auto"/>
          <w:sz w:val="24"/>
          <w:szCs w:val="24"/>
          <w:highlight w:val="none"/>
        </w:rPr>
        <w:t>【政府采购合同专用条款】</w:t>
      </w:r>
      <w:r>
        <w:rPr>
          <w:rFonts w:hint="eastAsia" w:asciiTheme="minorEastAsia" w:hAnsiTheme="minorEastAsia" w:eastAsiaTheme="minorEastAsia" w:cstheme="minorEastAsia"/>
          <w:color w:val="auto"/>
          <w:sz w:val="24"/>
          <w:szCs w:val="24"/>
          <w:highlight w:val="none"/>
        </w:rPr>
        <w:t>中明确仲裁机构及仲裁地；通过诉讼方式解决的，可以在</w:t>
      </w:r>
      <w:r>
        <w:rPr>
          <w:rFonts w:hint="eastAsia" w:asciiTheme="minorEastAsia" w:hAnsiTheme="minorEastAsia" w:eastAsiaTheme="minorEastAsia" w:cstheme="minorEastAsia"/>
          <w:b/>
          <w:bCs/>
          <w:color w:val="auto"/>
          <w:sz w:val="24"/>
          <w:szCs w:val="24"/>
          <w:highlight w:val="none"/>
        </w:rPr>
        <w:t>【政府采购合同专用条款】</w:t>
      </w:r>
      <w:r>
        <w:rPr>
          <w:rFonts w:hint="eastAsia" w:asciiTheme="minorEastAsia" w:hAnsiTheme="minorEastAsia" w:eastAsiaTheme="minorEastAsia" w:cstheme="minorEastAsia"/>
          <w:color w:val="auto"/>
          <w:sz w:val="24"/>
          <w:szCs w:val="24"/>
          <w:highlight w:val="none"/>
        </w:rPr>
        <w:t>中进一步约定选择与争议有实际联系的地点的人民法院管辖，但管辖法院的约定不得违反级别管辖和专属管辖的规定。</w:t>
      </w:r>
    </w:p>
    <w:p w14:paraId="655BBEC1">
      <w:pPr>
        <w:pStyle w:val="22"/>
        <w:keepLines w:val="0"/>
        <w:pageBreakBefore w:val="0"/>
        <w:kinsoku/>
        <w:wordWrap/>
        <w:overflowPunct/>
        <w:topLinePunct w:val="0"/>
        <w:bidi w:val="0"/>
        <w:adjustRightInd w:val="0"/>
        <w:snapToGrid w:val="0"/>
        <w:spacing w:line="520" w:lineRule="exact"/>
        <w:ind w:left="0"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.3 如</w:t>
      </w:r>
      <w:r>
        <w:rPr>
          <w:rFonts w:hint="eastAsia" w:asciiTheme="minorEastAsia" w:hAnsiTheme="minorEastAsia" w:eastAsiaTheme="minorEastAsia" w:cstheme="minorEastAsia"/>
          <w:color w:val="auto"/>
          <w:sz w:val="24"/>
          <w:szCs w:val="24"/>
          <w:highlight w:val="none"/>
          <w:lang w:eastAsia="zh-CN"/>
        </w:rPr>
        <w:t>甲乙双方</w:t>
      </w:r>
      <w:r>
        <w:rPr>
          <w:rFonts w:hint="eastAsia" w:asciiTheme="minorEastAsia" w:hAnsiTheme="minorEastAsia" w:eastAsiaTheme="minorEastAsia" w:cstheme="minorEastAsia"/>
          <w:color w:val="auto"/>
          <w:sz w:val="24"/>
          <w:szCs w:val="24"/>
          <w:highlight w:val="none"/>
        </w:rPr>
        <w:t>有争议的事项不影响合同其他部分的履行，在争议解决期间，合同其他部分应</w:t>
      </w:r>
      <w:r>
        <w:rPr>
          <w:rFonts w:hint="eastAsia" w:asciiTheme="minorEastAsia" w:hAnsiTheme="minorEastAsia" w:eastAsiaTheme="minorEastAsia" w:cstheme="minorEastAsia"/>
          <w:color w:val="auto"/>
          <w:sz w:val="24"/>
          <w:szCs w:val="24"/>
          <w:highlight w:val="none"/>
          <w:lang w:eastAsia="zh-CN"/>
        </w:rPr>
        <w:t>当</w:t>
      </w:r>
      <w:r>
        <w:rPr>
          <w:rFonts w:hint="eastAsia" w:asciiTheme="minorEastAsia" w:hAnsiTheme="minorEastAsia" w:eastAsiaTheme="minorEastAsia" w:cstheme="minorEastAsia"/>
          <w:color w:val="auto"/>
          <w:sz w:val="24"/>
          <w:szCs w:val="24"/>
          <w:highlight w:val="none"/>
        </w:rPr>
        <w:t>继续履行。</w:t>
      </w:r>
    </w:p>
    <w:p w14:paraId="1211DAD9">
      <w:pPr>
        <w:keepLines w:val="0"/>
        <w:pageBreakBefore w:val="0"/>
        <w:kinsoku/>
        <w:wordWrap/>
        <w:overflowPunct/>
        <w:topLinePunct w:val="0"/>
        <w:autoSpaceDE w:val="0"/>
        <w:autoSpaceDN w:val="0"/>
        <w:bidi w:val="0"/>
        <w:adjustRightInd w:val="0"/>
        <w:snapToGrid w:val="0"/>
        <w:spacing w:before="0" w:after="0" w:line="520" w:lineRule="exact"/>
        <w:ind w:left="0" w:firstLine="482"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20</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 xml:space="preserve"> </w:t>
      </w:r>
      <w:r>
        <w:rPr>
          <w:rFonts w:hint="eastAsia" w:asciiTheme="minorEastAsia" w:hAnsiTheme="minorEastAsia" w:eastAsiaTheme="minorEastAsia" w:cstheme="minorEastAsia"/>
          <w:b/>
          <w:color w:val="auto"/>
          <w:sz w:val="24"/>
          <w:szCs w:val="24"/>
          <w:highlight w:val="none"/>
        </w:rPr>
        <w:t>政府采购政策</w:t>
      </w:r>
    </w:p>
    <w:p w14:paraId="5412AA58">
      <w:pPr>
        <w:keepLines w:val="0"/>
        <w:pageBreakBefore w:val="0"/>
        <w:kinsoku/>
        <w:wordWrap/>
        <w:overflowPunct/>
        <w:topLinePunct w:val="0"/>
        <w:autoSpaceDE w:val="0"/>
        <w:autoSpaceDN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20.1 </w:t>
      </w:r>
      <w:r>
        <w:rPr>
          <w:rFonts w:hint="eastAsia" w:asciiTheme="minorEastAsia" w:hAnsiTheme="minorEastAsia" w:eastAsiaTheme="minorEastAsia" w:cstheme="minorEastAsia"/>
          <w:color w:val="auto"/>
          <w:sz w:val="24"/>
          <w:szCs w:val="24"/>
          <w:highlight w:val="none"/>
          <w:lang w:val="en-GB"/>
        </w:rPr>
        <w:t>本合同应当按照规定执行政府采购政策。</w:t>
      </w:r>
    </w:p>
    <w:p w14:paraId="4F04F3F9">
      <w:pPr>
        <w:keepLines w:val="0"/>
        <w:pageBreakBefore w:val="0"/>
        <w:kinsoku/>
        <w:wordWrap/>
        <w:overflowPunct/>
        <w:topLinePunct w:val="0"/>
        <w:autoSpaceDE w:val="0"/>
        <w:autoSpaceDN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 xml:space="preserve"> 本合同依法执行政府采购政策的方式和内容，属于合同履约验收的范围。</w:t>
      </w:r>
      <w:r>
        <w:rPr>
          <w:rFonts w:hint="eastAsia" w:asciiTheme="minorEastAsia" w:hAnsiTheme="minorEastAsia" w:eastAsiaTheme="minorEastAsia" w:cstheme="minorEastAsia"/>
          <w:color w:val="auto"/>
          <w:sz w:val="24"/>
          <w:szCs w:val="24"/>
          <w:highlight w:val="none"/>
          <w:lang w:eastAsia="zh-CN"/>
        </w:rPr>
        <w:t>甲乙双方</w:t>
      </w:r>
      <w:r>
        <w:rPr>
          <w:rFonts w:hint="eastAsia" w:asciiTheme="minorEastAsia" w:hAnsiTheme="minorEastAsia" w:eastAsiaTheme="minorEastAsia" w:cstheme="minorEastAsia"/>
          <w:color w:val="auto"/>
          <w:sz w:val="24"/>
          <w:szCs w:val="24"/>
          <w:highlight w:val="none"/>
          <w:lang w:val="en-GB"/>
        </w:rPr>
        <w:t>未按规定要求执行政府采购政策造成损失的</w:t>
      </w:r>
      <w:r>
        <w:rPr>
          <w:rFonts w:hint="eastAsia" w:asciiTheme="minorEastAsia" w:hAnsiTheme="minorEastAsia" w:eastAsiaTheme="minorEastAsia" w:cstheme="minorEastAsia"/>
          <w:color w:val="auto"/>
          <w:sz w:val="24"/>
          <w:szCs w:val="24"/>
          <w:highlight w:val="none"/>
        </w:rPr>
        <w:t>，有过错的一方应当承担赔偿责任，双方都有过错的，各自承担相应的责任。</w:t>
      </w:r>
    </w:p>
    <w:p w14:paraId="363CAC0F">
      <w:pPr>
        <w:pStyle w:val="5"/>
        <w:keepLines w:val="0"/>
        <w:pageBreakBefore w:val="0"/>
        <w:kinsoku/>
        <w:wordWrap/>
        <w:overflowPunct/>
        <w:topLinePunct w:val="0"/>
        <w:bidi w:val="0"/>
        <w:adjustRightInd w:val="0"/>
        <w:snapToGrid w:val="0"/>
        <w:spacing w:after="0" w:line="520" w:lineRule="exact"/>
        <w:ind w:left="0" w:firstLine="45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 xml:space="preserve"> 对于</w:t>
      </w:r>
      <w:r>
        <w:rPr>
          <w:rFonts w:hint="eastAsia" w:asciiTheme="minorEastAsia" w:hAnsiTheme="minorEastAsia" w:eastAsiaTheme="minorEastAsia" w:cstheme="minorEastAsia"/>
          <w:color w:val="auto"/>
          <w:sz w:val="24"/>
          <w:szCs w:val="24"/>
          <w:highlight w:val="none"/>
          <w:lang w:eastAsia="zh-CN"/>
        </w:rPr>
        <w:t>为落实中小企业支持政策，</w:t>
      </w:r>
      <w:r>
        <w:rPr>
          <w:rFonts w:hint="eastAsia" w:asciiTheme="minorEastAsia" w:hAnsiTheme="minorEastAsia" w:eastAsiaTheme="minorEastAsia" w:cstheme="minorEastAsia"/>
          <w:color w:val="auto"/>
          <w:sz w:val="24"/>
          <w:szCs w:val="24"/>
          <w:highlight w:val="none"/>
        </w:rPr>
        <w:t>通过采购项目</w:t>
      </w:r>
      <w:r>
        <w:rPr>
          <w:rFonts w:hint="eastAsia" w:asciiTheme="minorEastAsia" w:hAnsiTheme="minorEastAsia" w:eastAsiaTheme="minorEastAsia" w:cstheme="minorEastAsia"/>
          <w:color w:val="auto"/>
          <w:sz w:val="24"/>
          <w:szCs w:val="24"/>
          <w:highlight w:val="none"/>
          <w:lang w:eastAsia="zh-CN"/>
        </w:rPr>
        <w:t>整体</w:t>
      </w:r>
      <w:r>
        <w:rPr>
          <w:rFonts w:hint="eastAsia" w:asciiTheme="minorEastAsia" w:hAnsiTheme="minorEastAsia" w:eastAsiaTheme="minorEastAsia" w:cstheme="minorEastAsia"/>
          <w:color w:val="auto"/>
          <w:sz w:val="24"/>
          <w:szCs w:val="24"/>
          <w:highlight w:val="none"/>
        </w:rPr>
        <w:t>预留、</w:t>
      </w:r>
      <w:r>
        <w:rPr>
          <w:rFonts w:hint="eastAsia" w:asciiTheme="minorEastAsia" w:hAnsiTheme="minorEastAsia" w:eastAsiaTheme="minorEastAsia" w:cstheme="minorEastAsia"/>
          <w:color w:val="auto"/>
          <w:sz w:val="24"/>
          <w:szCs w:val="24"/>
          <w:highlight w:val="none"/>
          <w:lang w:eastAsia="zh-CN"/>
        </w:rPr>
        <w:t>设置</w:t>
      </w:r>
      <w:r>
        <w:rPr>
          <w:rFonts w:hint="eastAsia" w:asciiTheme="minorEastAsia" w:hAnsiTheme="minorEastAsia" w:eastAsiaTheme="minorEastAsia" w:cstheme="minorEastAsia"/>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A1B1880">
      <w:pPr>
        <w:keepLines w:val="0"/>
        <w:pageBreakBefore w:val="0"/>
        <w:kinsoku/>
        <w:wordWrap/>
        <w:overflowPunct/>
        <w:topLinePunct w:val="0"/>
        <w:autoSpaceDE w:val="0"/>
        <w:autoSpaceDN w:val="0"/>
        <w:bidi w:val="0"/>
        <w:adjustRightInd w:val="0"/>
        <w:snapToGrid w:val="0"/>
        <w:spacing w:before="0" w:after="0" w:line="520" w:lineRule="exact"/>
        <w:ind w:left="0"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w:t>
      </w:r>
      <w:r>
        <w:rPr>
          <w:rFonts w:hint="eastAsia" w:asciiTheme="minorEastAsia" w:hAnsiTheme="minorEastAsia" w:eastAsiaTheme="minorEastAsia" w:cstheme="minorEastAsia"/>
          <w:b/>
          <w:color w:val="auto"/>
          <w:sz w:val="24"/>
          <w:szCs w:val="24"/>
          <w:highlight w:val="none"/>
          <w:lang w:val="en-US" w:eastAsia="zh-CN"/>
        </w:rPr>
        <w:t>1</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 xml:space="preserve"> </w:t>
      </w:r>
      <w:r>
        <w:rPr>
          <w:rFonts w:hint="eastAsia" w:asciiTheme="minorEastAsia" w:hAnsiTheme="minorEastAsia" w:eastAsiaTheme="minorEastAsia" w:cstheme="minorEastAsia"/>
          <w:b/>
          <w:color w:val="auto"/>
          <w:sz w:val="24"/>
          <w:szCs w:val="24"/>
          <w:highlight w:val="none"/>
        </w:rPr>
        <w:t>法律适用</w:t>
      </w:r>
    </w:p>
    <w:p w14:paraId="55FC7F87">
      <w:pPr>
        <w:pStyle w:val="22"/>
        <w:keepLines w:val="0"/>
        <w:pageBreakBefore w:val="0"/>
        <w:kinsoku/>
        <w:wordWrap/>
        <w:overflowPunct/>
        <w:topLinePunct w:val="0"/>
        <w:bidi w:val="0"/>
        <w:adjustRightInd w:val="0"/>
        <w:snapToGrid w:val="0"/>
        <w:spacing w:line="520" w:lineRule="exact"/>
        <w:ind w:left="0"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.1 本合同的订立、生效、解释、履行及与本合同有关的争议解决，均适用法律、行政法规。</w:t>
      </w:r>
    </w:p>
    <w:p w14:paraId="4A1705BD">
      <w:pPr>
        <w:pStyle w:val="22"/>
        <w:keepLines w:val="0"/>
        <w:pageBreakBefore w:val="0"/>
        <w:kinsoku/>
        <w:wordWrap/>
        <w:overflowPunct/>
        <w:topLinePunct w:val="0"/>
        <w:bidi w:val="0"/>
        <w:adjustRightInd w:val="0"/>
        <w:snapToGrid w:val="0"/>
        <w:spacing w:line="520" w:lineRule="exact"/>
        <w:ind w:left="0"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.2 本合同条款与法律、行政法规的强制性规定不一致的，双方当事人应按照法律、行政法规的强制性规定修改本合同的相关条款。</w:t>
      </w:r>
    </w:p>
    <w:p w14:paraId="0DCE3EEA">
      <w:pPr>
        <w:keepLines w:val="0"/>
        <w:pageBreakBefore w:val="0"/>
        <w:numPr>
          <w:ilvl w:val="-1"/>
          <w:numId w:val="0"/>
        </w:numPr>
        <w:kinsoku/>
        <w:wordWrap/>
        <w:overflowPunct/>
        <w:topLinePunct w:val="0"/>
        <w:autoSpaceDE w:val="0"/>
        <w:autoSpaceDN w:val="0"/>
        <w:bidi w:val="0"/>
        <w:adjustRightInd w:val="0"/>
        <w:snapToGrid w:val="0"/>
        <w:spacing w:before="0" w:after="0" w:line="520" w:lineRule="exact"/>
        <w:ind w:left="0"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 xml:space="preserve">22. </w:t>
      </w:r>
      <w:r>
        <w:rPr>
          <w:rFonts w:hint="eastAsia" w:asciiTheme="minorEastAsia" w:hAnsiTheme="minorEastAsia" w:eastAsiaTheme="minorEastAsia" w:cstheme="minorEastAsia"/>
          <w:b/>
          <w:color w:val="auto"/>
          <w:sz w:val="24"/>
          <w:szCs w:val="24"/>
          <w:highlight w:val="none"/>
        </w:rPr>
        <w:t>通知</w:t>
      </w:r>
    </w:p>
    <w:p w14:paraId="52E4EFA3">
      <w:pPr>
        <w:pStyle w:val="22"/>
        <w:keepLines w:val="0"/>
        <w:pageBreakBefore w:val="0"/>
        <w:kinsoku/>
        <w:wordWrap/>
        <w:overflowPunct/>
        <w:topLinePunct w:val="0"/>
        <w:bidi w:val="0"/>
        <w:adjustRightInd w:val="0"/>
        <w:snapToGrid w:val="0"/>
        <w:spacing w:line="520" w:lineRule="exact"/>
        <w:ind w:left="0"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本合同任何一方向对方发出的通知、信件、数据电文等，应当发送至本合同第一部分《政府采购合同协议书》所约定的通讯地址、联系人、联系电话或电子邮箱。</w:t>
      </w:r>
    </w:p>
    <w:p w14:paraId="4BAE13CC">
      <w:pPr>
        <w:pStyle w:val="22"/>
        <w:keepLines w:val="0"/>
        <w:pageBreakBefore w:val="0"/>
        <w:kinsoku/>
        <w:wordWrap/>
        <w:overflowPunct/>
        <w:topLinePunct w:val="0"/>
        <w:bidi w:val="0"/>
        <w:adjustRightInd w:val="0"/>
        <w:snapToGrid w:val="0"/>
        <w:spacing w:line="520" w:lineRule="exact"/>
        <w:ind w:left="0"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一方当事人变更名称、</w:t>
      </w:r>
      <w:r>
        <w:rPr>
          <w:rFonts w:hint="eastAsia" w:asciiTheme="minorEastAsia" w:hAnsiTheme="minorEastAsia" w:eastAsiaTheme="minorEastAsia" w:cstheme="minorEastAsia"/>
          <w:color w:val="auto"/>
          <w:sz w:val="24"/>
          <w:szCs w:val="24"/>
          <w:highlight w:val="none"/>
          <w:lang w:eastAsia="zh-CN"/>
        </w:rPr>
        <w:t>住所</w:t>
      </w:r>
      <w:r>
        <w:rPr>
          <w:rFonts w:hint="eastAsia" w:asciiTheme="minorEastAsia" w:hAnsiTheme="minorEastAsia" w:eastAsiaTheme="minorEastAsia" w:cstheme="minorEastAsia"/>
          <w:color w:val="auto"/>
          <w:sz w:val="24"/>
          <w:szCs w:val="24"/>
          <w:highlight w:val="none"/>
        </w:rPr>
        <w:t>、联系人、联系电话或电子邮箱</w:t>
      </w:r>
      <w:r>
        <w:rPr>
          <w:rFonts w:hint="eastAsia" w:asciiTheme="minorEastAsia" w:hAnsiTheme="minorEastAsia" w:eastAsiaTheme="minorEastAsia" w:cstheme="minorEastAsia"/>
          <w:color w:val="auto"/>
          <w:sz w:val="24"/>
          <w:szCs w:val="24"/>
          <w:highlight w:val="none"/>
          <w:lang w:eastAsia="zh-CN"/>
        </w:rPr>
        <w:t>等信息</w:t>
      </w:r>
      <w:r>
        <w:rPr>
          <w:rFonts w:hint="eastAsia" w:asciiTheme="minorEastAsia" w:hAnsiTheme="minorEastAsia" w:eastAsiaTheme="minorEastAsia" w:cstheme="minorEastAsia"/>
          <w:color w:val="auto"/>
          <w:sz w:val="24"/>
          <w:szCs w:val="24"/>
          <w:highlight w:val="none"/>
        </w:rPr>
        <w:t>的，应当在变更后3日内及时书面通知对方，对方实际收到变更通知前的送达仍为有效送达。</w:t>
      </w:r>
    </w:p>
    <w:p w14:paraId="50560898">
      <w:pPr>
        <w:keepLines w:val="0"/>
        <w:pageBreakBefore w:val="0"/>
        <w:kinsoku/>
        <w:wordWrap/>
        <w:overflowPunct/>
        <w:topLinePunct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本合同一方给另一方的通知均应采用书面形式，传真或快递送到本合同中规定的对方的地址和办理签收手续。</w:t>
      </w:r>
    </w:p>
    <w:p w14:paraId="3D7F0EC4">
      <w:pPr>
        <w:keepLines w:val="0"/>
        <w:pageBreakBefore w:val="0"/>
        <w:kinsoku/>
        <w:wordWrap/>
        <w:overflowPunct/>
        <w:topLinePunct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通知以送达之日或通知书中规定的生效之日起生效，两者中以较迟之日为准。</w:t>
      </w:r>
    </w:p>
    <w:p w14:paraId="1FEA9848">
      <w:pPr>
        <w:keepLines w:val="0"/>
        <w:pageBreakBefore w:val="0"/>
        <w:numPr>
          <w:ilvl w:val="0"/>
          <w:numId w:val="7"/>
        </w:numPr>
        <w:kinsoku/>
        <w:wordWrap/>
        <w:overflowPunct/>
        <w:topLinePunct w:val="0"/>
        <w:bidi w:val="0"/>
        <w:adjustRightInd w:val="0"/>
        <w:snapToGrid w:val="0"/>
        <w:spacing w:before="0" w:after="0" w:line="520" w:lineRule="exact"/>
        <w:ind w:left="0" w:firstLine="482" w:firstLineChars="20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合同未尽事项</w:t>
      </w:r>
    </w:p>
    <w:p w14:paraId="639F398B">
      <w:pPr>
        <w:keepLines w:val="0"/>
        <w:pageBreakBefore w:val="0"/>
        <w:kinsoku/>
        <w:wordWrap/>
        <w:overflowPunct/>
        <w:topLinePunct w:val="0"/>
        <w:bidi w:val="0"/>
        <w:adjustRightInd w:val="0"/>
        <w:snapToGrid w:val="0"/>
        <w:spacing w:before="0" w:after="0" w:line="520" w:lineRule="exact"/>
        <w:ind w:left="0"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w:t>
      </w:r>
      <w:r>
        <w:rPr>
          <w:rFonts w:hint="eastAsia" w:asciiTheme="minorEastAsia" w:hAnsiTheme="minorEastAsia" w:eastAsiaTheme="minorEastAsia" w:cstheme="minorEastAsia"/>
          <w:bCs/>
          <w:color w:val="auto"/>
          <w:sz w:val="24"/>
          <w:szCs w:val="24"/>
          <w:highlight w:val="none"/>
          <w:lang w:val="en-US" w:eastAsia="zh-CN"/>
        </w:rPr>
        <w:t>3</w:t>
      </w:r>
      <w:r>
        <w:rPr>
          <w:rFonts w:hint="eastAsia" w:asciiTheme="minorEastAsia" w:hAnsiTheme="minorEastAsia" w:eastAsiaTheme="minorEastAsia" w:cstheme="minorEastAsia"/>
          <w:bCs/>
          <w:color w:val="auto"/>
          <w:sz w:val="24"/>
          <w:szCs w:val="24"/>
          <w:highlight w:val="none"/>
        </w:rPr>
        <w:t>.1合同未尽事项见</w:t>
      </w:r>
      <w:r>
        <w:rPr>
          <w:rFonts w:hint="eastAsia" w:asciiTheme="minorEastAsia" w:hAnsiTheme="minorEastAsia" w:eastAsiaTheme="minorEastAsia" w:cstheme="minorEastAsia"/>
          <w:b/>
          <w:color w:val="auto"/>
          <w:sz w:val="24"/>
          <w:szCs w:val="24"/>
          <w:highlight w:val="none"/>
        </w:rPr>
        <w:t>【政府采购合同专用条款】</w:t>
      </w:r>
      <w:r>
        <w:rPr>
          <w:rFonts w:hint="eastAsia" w:asciiTheme="minorEastAsia" w:hAnsiTheme="minorEastAsia" w:eastAsiaTheme="minorEastAsia" w:cstheme="minorEastAsia"/>
          <w:bCs/>
          <w:color w:val="auto"/>
          <w:sz w:val="24"/>
          <w:szCs w:val="24"/>
          <w:highlight w:val="none"/>
        </w:rPr>
        <w:t>。</w:t>
      </w:r>
    </w:p>
    <w:p w14:paraId="58382EA2">
      <w:pPr>
        <w:keepLines w:val="0"/>
        <w:pageBreakBefore w:val="0"/>
        <w:kinsoku/>
        <w:wordWrap/>
        <w:overflowPunct/>
        <w:topLinePunct w:val="0"/>
        <w:bidi w:val="0"/>
        <w:adjustRightInd w:val="0"/>
        <w:snapToGrid w:val="0"/>
        <w:spacing w:after="0"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23.2 合同附件与合同正文具有同等的法律效力。</w:t>
      </w:r>
      <w:bookmarkStart w:id="362" w:name="_Toc20313"/>
    </w:p>
    <w:p w14:paraId="484AAC95">
      <w:pPr>
        <w:keepNext w:val="0"/>
        <w:keepLines w:val="0"/>
        <w:pageBreakBefore w:val="0"/>
        <w:widowControl w:val="0"/>
        <w:kinsoku/>
        <w:overflowPunct/>
        <w:topLinePunct w:val="0"/>
        <w:autoSpaceDE/>
        <w:autoSpaceDN/>
        <w:bidi w:val="0"/>
        <w:adjustRightInd w:val="0"/>
        <w:snapToGrid w:val="0"/>
        <w:spacing w:after="0" w:line="520" w:lineRule="exact"/>
        <w:jc w:val="center"/>
        <w:outlineLvl w:val="1"/>
        <w:rPr>
          <w:rFonts w:hint="eastAsia" w:ascii="黑体" w:hAnsi="黑体" w:eastAsia="黑体" w:cs="黑体"/>
          <w:color w:val="auto"/>
          <w:sz w:val="28"/>
          <w:szCs w:val="28"/>
          <w:highlight w:val="none"/>
          <w:lang w:val="zh-CN" w:eastAsia="zh-CN"/>
        </w:rPr>
      </w:pPr>
      <w:bookmarkStart w:id="363" w:name="_Toc25142"/>
      <w:bookmarkStart w:id="364" w:name="_Toc4741"/>
      <w:bookmarkStart w:id="365" w:name="_Toc14533"/>
      <w:r>
        <w:rPr>
          <w:rFonts w:hint="eastAsia" w:ascii="黑体" w:hAnsi="黑体" w:eastAsia="黑体" w:cs="黑体"/>
          <w:color w:val="auto"/>
          <w:sz w:val="28"/>
          <w:szCs w:val="28"/>
          <w:highlight w:val="none"/>
          <w:lang w:val="zh-CN" w:eastAsia="zh-CN"/>
        </w:rPr>
        <w:t>第三节 政府采购合同专用条款</w:t>
      </w:r>
      <w:bookmarkEnd w:id="362"/>
      <w:bookmarkEnd w:id="363"/>
      <w:bookmarkEnd w:id="364"/>
      <w:bookmarkEnd w:id="365"/>
    </w:p>
    <w:tbl>
      <w:tblPr>
        <w:tblStyle w:val="1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2079"/>
        <w:gridCol w:w="4833"/>
      </w:tblGrid>
      <w:tr w14:paraId="117E4A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C8A7E0A">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第二节</w:t>
            </w:r>
          </w:p>
          <w:p w14:paraId="071BC4BE">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第1.2（</w:t>
            </w:r>
            <w:r>
              <w:rPr>
                <w:rFonts w:hint="eastAsia" w:ascii="宋体" w:hAnsi="Times New Roman" w:cs="Times New Roman"/>
                <w:color w:val="auto"/>
                <w:sz w:val="24"/>
                <w:szCs w:val="24"/>
                <w:highlight w:val="none"/>
                <w:lang w:val="en-US" w:eastAsia="zh-CN"/>
              </w:rPr>
              <w:t>6</w:t>
            </w:r>
            <w:r>
              <w:rPr>
                <w:rFonts w:hint="eastAsia" w:ascii="宋体" w:hAnsi="Times New Roman" w:cs="Times New Roman"/>
                <w:color w:val="auto"/>
                <w:sz w:val="24"/>
                <w:szCs w:val="24"/>
                <w:highlight w:val="none"/>
              </w:rPr>
              <w:t>）项</w:t>
            </w:r>
          </w:p>
        </w:tc>
        <w:tc>
          <w:tcPr>
            <w:tcW w:w="2079" w:type="dxa"/>
            <w:vAlign w:val="center"/>
          </w:tcPr>
          <w:p w14:paraId="19704B86">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lang w:eastAsia="zh-CN"/>
              </w:rPr>
              <w:t>联合体具体要求</w:t>
            </w:r>
          </w:p>
        </w:tc>
        <w:tc>
          <w:tcPr>
            <w:tcW w:w="4833" w:type="dxa"/>
            <w:vAlign w:val="center"/>
          </w:tcPr>
          <w:p w14:paraId="51FFE905">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p>
        </w:tc>
      </w:tr>
      <w:tr w14:paraId="307F77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79D40347">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第二节</w:t>
            </w:r>
          </w:p>
          <w:p w14:paraId="4A74FDFE">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lang w:val="en-US" w:eastAsia="zh-CN"/>
              </w:rPr>
            </w:pPr>
            <w:r>
              <w:rPr>
                <w:rFonts w:hint="eastAsia" w:ascii="宋体" w:hAnsi="Times New Roman" w:cs="Times New Roman"/>
                <w:color w:val="auto"/>
                <w:sz w:val="24"/>
                <w:szCs w:val="24"/>
                <w:highlight w:val="none"/>
              </w:rPr>
              <w:t>第1.2（</w:t>
            </w:r>
            <w:r>
              <w:rPr>
                <w:rFonts w:hint="eastAsia" w:ascii="宋体" w:hAnsi="Times New Roman" w:cs="Times New Roman"/>
                <w:color w:val="auto"/>
                <w:sz w:val="24"/>
                <w:szCs w:val="24"/>
                <w:highlight w:val="none"/>
                <w:lang w:val="en-US" w:eastAsia="zh-CN"/>
              </w:rPr>
              <w:t>7</w:t>
            </w:r>
            <w:r>
              <w:rPr>
                <w:rFonts w:hint="eastAsia" w:ascii="宋体" w:hAnsi="Times New Roman" w:cs="Times New Roman"/>
                <w:color w:val="auto"/>
                <w:sz w:val="24"/>
                <w:szCs w:val="24"/>
                <w:highlight w:val="none"/>
              </w:rPr>
              <w:t>）项</w:t>
            </w:r>
          </w:p>
        </w:tc>
        <w:tc>
          <w:tcPr>
            <w:tcW w:w="2079" w:type="dxa"/>
            <w:vAlign w:val="center"/>
          </w:tcPr>
          <w:p w14:paraId="4D11E46F">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lang w:val="en-US" w:eastAsia="zh-CN"/>
              </w:rPr>
            </w:pPr>
            <w:r>
              <w:rPr>
                <w:rFonts w:hint="eastAsia" w:ascii="宋体" w:hAnsi="Times New Roman" w:cs="Times New Roman"/>
                <w:color w:val="auto"/>
                <w:sz w:val="24"/>
                <w:szCs w:val="24"/>
                <w:highlight w:val="none"/>
              </w:rPr>
              <w:t>其他术语解释</w:t>
            </w:r>
          </w:p>
        </w:tc>
        <w:tc>
          <w:tcPr>
            <w:tcW w:w="4833" w:type="dxa"/>
            <w:vAlign w:val="center"/>
          </w:tcPr>
          <w:p w14:paraId="1EA794FF">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lang w:val="en-US" w:eastAsia="zh-CN"/>
              </w:rPr>
            </w:pPr>
          </w:p>
        </w:tc>
      </w:tr>
      <w:tr w14:paraId="38B7F3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28C807F">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第二节</w:t>
            </w:r>
          </w:p>
          <w:p w14:paraId="06B73ABB">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default" w:ascii="宋体" w:hAnsi="Times New Roman" w:cs="Times New Roman"/>
                <w:color w:val="auto"/>
                <w:sz w:val="24"/>
                <w:szCs w:val="24"/>
                <w:highlight w:val="none"/>
                <w:lang w:val="en-US" w:eastAsia="zh-CN"/>
              </w:rPr>
            </w:pPr>
            <w:r>
              <w:rPr>
                <w:rFonts w:hint="eastAsia" w:ascii="宋体" w:hAnsi="Times New Roman" w:cs="Times New Roman"/>
                <w:color w:val="auto"/>
                <w:sz w:val="24"/>
                <w:szCs w:val="24"/>
                <w:highlight w:val="none"/>
                <w:lang w:eastAsia="zh-CN"/>
              </w:rPr>
              <w:t>第</w:t>
            </w:r>
            <w:r>
              <w:rPr>
                <w:rFonts w:hint="eastAsia" w:ascii="宋体" w:hAnsi="Times New Roman" w:cs="Times New Roman"/>
                <w:color w:val="auto"/>
                <w:sz w:val="24"/>
                <w:szCs w:val="24"/>
                <w:highlight w:val="none"/>
                <w:lang w:val="en-US" w:eastAsia="zh-CN"/>
              </w:rPr>
              <w:t>4.4款</w:t>
            </w:r>
          </w:p>
        </w:tc>
        <w:tc>
          <w:tcPr>
            <w:tcW w:w="2079" w:type="dxa"/>
            <w:vAlign w:val="center"/>
          </w:tcPr>
          <w:p w14:paraId="3551E06E">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lang w:eastAsia="zh-CN"/>
              </w:rPr>
            </w:pPr>
            <w:r>
              <w:rPr>
                <w:rFonts w:hint="eastAsia" w:ascii="宋体" w:hAnsi="Times New Roman" w:cs="Times New Roman"/>
                <w:color w:val="auto"/>
                <w:sz w:val="24"/>
                <w:szCs w:val="24"/>
                <w:highlight w:val="none"/>
                <w:lang w:eastAsia="zh-CN"/>
              </w:rPr>
              <w:t>履约验收中甲方提出异议或作出说明的期限</w:t>
            </w:r>
          </w:p>
        </w:tc>
        <w:tc>
          <w:tcPr>
            <w:tcW w:w="4833" w:type="dxa"/>
            <w:vAlign w:val="center"/>
          </w:tcPr>
          <w:p w14:paraId="50B6C8CD">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lang w:val="en-US" w:eastAsia="zh-CN"/>
              </w:rPr>
            </w:pPr>
          </w:p>
        </w:tc>
      </w:tr>
      <w:tr w14:paraId="58CE70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69C9842">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第二节</w:t>
            </w:r>
          </w:p>
          <w:p w14:paraId="71CCC8A3">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lang w:eastAsia="zh-CN"/>
              </w:rPr>
              <w:t>第</w:t>
            </w:r>
            <w:r>
              <w:rPr>
                <w:rFonts w:hint="eastAsia" w:ascii="宋体" w:hAnsi="Times New Roman" w:cs="Times New Roman"/>
                <w:color w:val="auto"/>
                <w:sz w:val="24"/>
                <w:szCs w:val="24"/>
                <w:highlight w:val="none"/>
                <w:lang w:val="en-US" w:eastAsia="zh-CN"/>
              </w:rPr>
              <w:t>4.6款</w:t>
            </w:r>
          </w:p>
        </w:tc>
        <w:tc>
          <w:tcPr>
            <w:tcW w:w="2079" w:type="dxa"/>
            <w:vAlign w:val="center"/>
          </w:tcPr>
          <w:p w14:paraId="10A1E080">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lang w:eastAsia="zh-CN"/>
              </w:rPr>
            </w:pPr>
            <w:r>
              <w:rPr>
                <w:rFonts w:hint="eastAsia" w:ascii="宋体" w:hAnsi="Times New Roman" w:cs="Times New Roman"/>
                <w:color w:val="auto"/>
                <w:sz w:val="24"/>
                <w:szCs w:val="24"/>
                <w:highlight w:val="none"/>
                <w:lang w:eastAsia="zh-CN"/>
              </w:rPr>
              <w:t>约定甲方承担的其他义务和责任</w:t>
            </w:r>
          </w:p>
        </w:tc>
        <w:tc>
          <w:tcPr>
            <w:tcW w:w="4833" w:type="dxa"/>
            <w:vAlign w:val="center"/>
          </w:tcPr>
          <w:p w14:paraId="1DE5BCA6">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lang w:val="en-US" w:eastAsia="zh-CN"/>
              </w:rPr>
            </w:pPr>
          </w:p>
        </w:tc>
      </w:tr>
      <w:tr w14:paraId="563474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65DC0F5">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lang w:eastAsia="zh-CN"/>
              </w:rPr>
            </w:pPr>
            <w:r>
              <w:rPr>
                <w:rFonts w:hint="eastAsia" w:ascii="宋体" w:hAnsi="Times New Roman" w:cs="Times New Roman"/>
                <w:color w:val="auto"/>
                <w:sz w:val="24"/>
                <w:szCs w:val="24"/>
                <w:highlight w:val="none"/>
                <w:lang w:eastAsia="zh-CN"/>
              </w:rPr>
              <w:t>第二节</w:t>
            </w:r>
          </w:p>
          <w:p w14:paraId="1875F8C3">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default" w:ascii="宋体" w:hAnsi="Times New Roman" w:cs="Times New Roman"/>
                <w:color w:val="auto"/>
                <w:sz w:val="24"/>
                <w:szCs w:val="24"/>
                <w:highlight w:val="none"/>
                <w:lang w:val="en-US" w:eastAsia="zh-CN"/>
              </w:rPr>
            </w:pPr>
            <w:r>
              <w:rPr>
                <w:rFonts w:hint="eastAsia" w:ascii="宋体" w:hAnsi="Times New Roman" w:cs="Times New Roman"/>
                <w:color w:val="auto"/>
                <w:sz w:val="24"/>
                <w:szCs w:val="24"/>
                <w:highlight w:val="none"/>
                <w:lang w:eastAsia="zh-CN"/>
              </w:rPr>
              <w:t>第</w:t>
            </w:r>
            <w:r>
              <w:rPr>
                <w:rFonts w:hint="eastAsia" w:ascii="宋体" w:hAnsi="Times New Roman" w:cs="Times New Roman"/>
                <w:color w:val="auto"/>
                <w:sz w:val="24"/>
                <w:szCs w:val="24"/>
                <w:highlight w:val="none"/>
                <w:lang w:val="en-US" w:eastAsia="zh-CN"/>
              </w:rPr>
              <w:t>5.4款</w:t>
            </w:r>
          </w:p>
        </w:tc>
        <w:tc>
          <w:tcPr>
            <w:tcW w:w="2079" w:type="dxa"/>
            <w:vAlign w:val="center"/>
          </w:tcPr>
          <w:p w14:paraId="33780159">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lang w:eastAsia="zh-CN"/>
              </w:rPr>
            </w:pPr>
            <w:r>
              <w:rPr>
                <w:rFonts w:hint="eastAsia" w:ascii="宋体" w:hAnsi="Times New Roman" w:cs="Times New Roman"/>
                <w:color w:val="auto"/>
                <w:sz w:val="24"/>
                <w:szCs w:val="24"/>
                <w:highlight w:val="none"/>
                <w:lang w:eastAsia="zh-CN"/>
              </w:rPr>
              <w:t>约定乙方承担的其他义务和责任</w:t>
            </w:r>
          </w:p>
        </w:tc>
        <w:tc>
          <w:tcPr>
            <w:tcW w:w="4833" w:type="dxa"/>
            <w:vAlign w:val="center"/>
          </w:tcPr>
          <w:p w14:paraId="5871D5EE">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lang w:val="en-US" w:eastAsia="zh-CN"/>
              </w:rPr>
            </w:pPr>
          </w:p>
        </w:tc>
      </w:tr>
      <w:tr w14:paraId="7C7E62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4FBF173">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lang w:eastAsia="zh-CN"/>
              </w:rPr>
            </w:pPr>
            <w:r>
              <w:rPr>
                <w:rFonts w:hint="eastAsia" w:ascii="宋体" w:hAnsi="Times New Roman" w:cs="Times New Roman"/>
                <w:color w:val="auto"/>
                <w:sz w:val="24"/>
                <w:szCs w:val="24"/>
                <w:highlight w:val="none"/>
                <w:lang w:eastAsia="zh-CN"/>
              </w:rPr>
              <w:t>第二节</w:t>
            </w:r>
          </w:p>
          <w:p w14:paraId="09D407D7">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lang w:eastAsia="zh-CN"/>
              </w:rPr>
            </w:pPr>
            <w:r>
              <w:rPr>
                <w:rFonts w:hint="eastAsia" w:ascii="宋体" w:hAnsi="Times New Roman" w:cs="Times New Roman"/>
                <w:color w:val="auto"/>
                <w:sz w:val="24"/>
                <w:szCs w:val="24"/>
                <w:highlight w:val="none"/>
                <w:lang w:eastAsia="zh-CN"/>
              </w:rPr>
              <w:t>第</w:t>
            </w:r>
            <w:r>
              <w:rPr>
                <w:rFonts w:hint="eastAsia" w:ascii="宋体" w:hAnsi="Times New Roman" w:cs="Times New Roman"/>
                <w:color w:val="auto"/>
                <w:sz w:val="24"/>
                <w:szCs w:val="24"/>
                <w:highlight w:val="none"/>
                <w:lang w:val="en-US" w:eastAsia="zh-CN"/>
              </w:rPr>
              <w:t>6.1款</w:t>
            </w:r>
          </w:p>
        </w:tc>
        <w:tc>
          <w:tcPr>
            <w:tcW w:w="2079" w:type="dxa"/>
            <w:vAlign w:val="center"/>
          </w:tcPr>
          <w:p w14:paraId="3285DBBC">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lang w:eastAsia="zh-CN"/>
              </w:rPr>
            </w:pPr>
            <w:r>
              <w:rPr>
                <w:rFonts w:hint="eastAsia" w:ascii="宋体" w:hAnsi="Times New Roman" w:cs="Times New Roman"/>
                <w:color w:val="auto"/>
                <w:sz w:val="24"/>
                <w:szCs w:val="24"/>
                <w:highlight w:val="none"/>
                <w:lang w:eastAsia="zh-CN"/>
              </w:rPr>
              <w:t>履行合同义务的顺序</w:t>
            </w:r>
          </w:p>
        </w:tc>
        <w:tc>
          <w:tcPr>
            <w:tcW w:w="4833" w:type="dxa"/>
            <w:vAlign w:val="center"/>
          </w:tcPr>
          <w:p w14:paraId="10492454">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lang w:val="en-US" w:eastAsia="zh-CN"/>
              </w:rPr>
            </w:pPr>
          </w:p>
        </w:tc>
      </w:tr>
      <w:tr w14:paraId="28C94D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54381957">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第二节</w:t>
            </w:r>
          </w:p>
          <w:p w14:paraId="503423FA">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第</w:t>
            </w:r>
            <w:r>
              <w:rPr>
                <w:rFonts w:hint="eastAsia" w:ascii="宋体" w:hAnsi="Times New Roman" w:cs="Times New Roman"/>
                <w:color w:val="auto"/>
                <w:sz w:val="24"/>
                <w:szCs w:val="24"/>
                <w:highlight w:val="none"/>
                <w:lang w:val="en-US" w:eastAsia="zh-CN"/>
              </w:rPr>
              <w:t>7</w:t>
            </w:r>
            <w:r>
              <w:rPr>
                <w:rFonts w:hint="eastAsia" w:ascii="宋体" w:hAnsi="Times New Roman" w:cs="Times New Roman"/>
                <w:color w:val="auto"/>
                <w:sz w:val="24"/>
                <w:szCs w:val="24"/>
                <w:highlight w:val="none"/>
              </w:rPr>
              <w:t>.1</w:t>
            </w:r>
            <w:r>
              <w:rPr>
                <w:rFonts w:hint="eastAsia" w:ascii="宋体" w:hAnsi="Times New Roman" w:cs="Times New Roman"/>
                <w:color w:val="auto"/>
                <w:sz w:val="24"/>
                <w:szCs w:val="24"/>
                <w:highlight w:val="none"/>
                <w:lang w:val="en-US" w:eastAsia="zh-CN"/>
              </w:rPr>
              <w:t>款</w:t>
            </w:r>
          </w:p>
        </w:tc>
        <w:tc>
          <w:tcPr>
            <w:tcW w:w="2079" w:type="dxa"/>
            <w:vAlign w:val="center"/>
          </w:tcPr>
          <w:p w14:paraId="65947CF5">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包装</w:t>
            </w:r>
            <w:r>
              <w:rPr>
                <w:rFonts w:hint="eastAsia" w:ascii="宋体" w:hAnsi="Times New Roman" w:cs="Times New Roman"/>
                <w:color w:val="auto"/>
                <w:sz w:val="24"/>
                <w:szCs w:val="24"/>
                <w:highlight w:val="none"/>
                <w:lang w:eastAsia="zh-CN"/>
              </w:rPr>
              <w:t>特殊要求</w:t>
            </w:r>
          </w:p>
        </w:tc>
        <w:tc>
          <w:tcPr>
            <w:tcW w:w="4833" w:type="dxa"/>
            <w:vAlign w:val="center"/>
          </w:tcPr>
          <w:p w14:paraId="2F2C44F7">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p>
        </w:tc>
      </w:tr>
      <w:tr w14:paraId="54034A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3FCEBA9F">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p>
        </w:tc>
        <w:tc>
          <w:tcPr>
            <w:tcW w:w="2079" w:type="dxa"/>
            <w:vAlign w:val="center"/>
          </w:tcPr>
          <w:p w14:paraId="10AA9373">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lang w:eastAsia="zh-CN"/>
              </w:rPr>
            </w:pPr>
            <w:r>
              <w:rPr>
                <w:rFonts w:hint="eastAsia" w:ascii="宋体" w:hAnsi="Times New Roman" w:cs="Times New Roman"/>
                <w:color w:val="auto"/>
                <w:sz w:val="24"/>
                <w:szCs w:val="24"/>
                <w:highlight w:val="none"/>
                <w:lang w:eastAsia="zh-CN"/>
              </w:rPr>
              <w:t>指定现场</w:t>
            </w:r>
          </w:p>
        </w:tc>
        <w:tc>
          <w:tcPr>
            <w:tcW w:w="4833" w:type="dxa"/>
            <w:vAlign w:val="center"/>
          </w:tcPr>
          <w:p w14:paraId="19DB5560">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p>
        </w:tc>
      </w:tr>
      <w:tr w14:paraId="07BE70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BF5E64C">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第二节</w:t>
            </w:r>
          </w:p>
          <w:p w14:paraId="6F5D8F7F">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第</w:t>
            </w:r>
            <w:r>
              <w:rPr>
                <w:rFonts w:hint="eastAsia" w:ascii="宋体" w:hAnsi="Times New Roman" w:cs="Times New Roman"/>
                <w:color w:val="auto"/>
                <w:sz w:val="24"/>
                <w:szCs w:val="24"/>
                <w:highlight w:val="none"/>
                <w:lang w:val="en-US" w:eastAsia="zh-CN"/>
              </w:rPr>
              <w:t>7</w:t>
            </w:r>
            <w:r>
              <w:rPr>
                <w:rFonts w:hint="eastAsia" w:ascii="宋体" w:hAnsi="Times New Roman" w:cs="Times New Roman"/>
                <w:color w:val="auto"/>
                <w:sz w:val="24"/>
                <w:szCs w:val="24"/>
                <w:highlight w:val="none"/>
              </w:rPr>
              <w:t>.2</w:t>
            </w:r>
            <w:r>
              <w:rPr>
                <w:rFonts w:hint="eastAsia" w:ascii="宋体" w:hAnsi="Times New Roman" w:cs="Times New Roman"/>
                <w:color w:val="auto"/>
                <w:sz w:val="24"/>
                <w:szCs w:val="24"/>
                <w:highlight w:val="none"/>
                <w:lang w:val="en-US" w:eastAsia="zh-CN"/>
              </w:rPr>
              <w:t>款</w:t>
            </w:r>
          </w:p>
        </w:tc>
        <w:tc>
          <w:tcPr>
            <w:tcW w:w="2079" w:type="dxa"/>
            <w:vAlign w:val="center"/>
          </w:tcPr>
          <w:p w14:paraId="366C51B9">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lang w:eastAsia="zh-CN"/>
              </w:rPr>
            </w:pPr>
            <w:r>
              <w:rPr>
                <w:rFonts w:hint="eastAsia" w:ascii="宋体" w:hAnsi="Times New Roman" w:cs="Times New Roman"/>
                <w:color w:val="auto"/>
                <w:sz w:val="24"/>
                <w:szCs w:val="24"/>
                <w:highlight w:val="none"/>
                <w:lang w:eastAsia="zh-CN"/>
              </w:rPr>
              <w:t>运输特殊要求</w:t>
            </w:r>
          </w:p>
        </w:tc>
        <w:tc>
          <w:tcPr>
            <w:tcW w:w="4833" w:type="dxa"/>
            <w:vAlign w:val="center"/>
          </w:tcPr>
          <w:p w14:paraId="4EC5B5AE">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p>
        </w:tc>
      </w:tr>
      <w:tr w14:paraId="7DFAFC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5B2D1F20">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第二节</w:t>
            </w:r>
          </w:p>
          <w:p w14:paraId="0322D8FA">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第</w:t>
            </w:r>
            <w:r>
              <w:rPr>
                <w:rFonts w:hint="eastAsia" w:ascii="宋体" w:hAnsi="Times New Roman" w:cs="Times New Roman"/>
                <w:color w:val="auto"/>
                <w:sz w:val="24"/>
                <w:szCs w:val="24"/>
                <w:highlight w:val="none"/>
                <w:lang w:val="en-US" w:eastAsia="zh-CN"/>
              </w:rPr>
              <w:t>7</w:t>
            </w:r>
            <w:r>
              <w:rPr>
                <w:rFonts w:hint="eastAsia" w:ascii="宋体" w:hAnsi="Times New Roman" w:cs="Times New Roman"/>
                <w:color w:val="auto"/>
                <w:sz w:val="24"/>
                <w:szCs w:val="24"/>
                <w:highlight w:val="none"/>
              </w:rPr>
              <w:t>.3</w:t>
            </w:r>
            <w:r>
              <w:rPr>
                <w:rFonts w:hint="eastAsia" w:ascii="宋体" w:hAnsi="Times New Roman" w:cs="Times New Roman"/>
                <w:color w:val="auto"/>
                <w:sz w:val="24"/>
                <w:szCs w:val="24"/>
                <w:highlight w:val="none"/>
                <w:lang w:val="en-US" w:eastAsia="zh-CN"/>
              </w:rPr>
              <w:t>款</w:t>
            </w:r>
          </w:p>
        </w:tc>
        <w:tc>
          <w:tcPr>
            <w:tcW w:w="2079" w:type="dxa"/>
            <w:vAlign w:val="center"/>
          </w:tcPr>
          <w:p w14:paraId="6A8AC0D8">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lang w:eastAsia="zh-CN"/>
              </w:rPr>
            </w:pPr>
            <w:r>
              <w:rPr>
                <w:rFonts w:hint="eastAsia" w:ascii="宋体" w:hAnsi="Times New Roman" w:cs="Times New Roman"/>
                <w:color w:val="auto"/>
                <w:sz w:val="24"/>
                <w:szCs w:val="24"/>
                <w:highlight w:val="none"/>
                <w:lang w:eastAsia="zh-CN"/>
              </w:rPr>
              <w:t>保险要求</w:t>
            </w:r>
          </w:p>
        </w:tc>
        <w:tc>
          <w:tcPr>
            <w:tcW w:w="4833" w:type="dxa"/>
            <w:vAlign w:val="center"/>
          </w:tcPr>
          <w:p w14:paraId="3771B389">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p>
        </w:tc>
      </w:tr>
      <w:tr w14:paraId="436A0E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D3DEB3C">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第二节</w:t>
            </w:r>
          </w:p>
          <w:p w14:paraId="0D681734">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第</w:t>
            </w:r>
            <w:r>
              <w:rPr>
                <w:rFonts w:hint="eastAsia" w:ascii="宋体" w:hAnsi="Times New Roman" w:cs="Times New Roman"/>
                <w:color w:val="auto"/>
                <w:sz w:val="24"/>
                <w:szCs w:val="24"/>
                <w:highlight w:val="none"/>
                <w:lang w:val="en-US" w:eastAsia="zh-CN"/>
              </w:rPr>
              <w:t>8</w:t>
            </w:r>
            <w:r>
              <w:rPr>
                <w:rFonts w:hint="eastAsia" w:ascii="宋体" w:hAnsi="Times New Roman" w:cs="Times New Roman"/>
                <w:color w:val="auto"/>
                <w:sz w:val="24"/>
                <w:szCs w:val="24"/>
                <w:highlight w:val="none"/>
              </w:rPr>
              <w:t>.2（1）项</w:t>
            </w:r>
          </w:p>
        </w:tc>
        <w:tc>
          <w:tcPr>
            <w:tcW w:w="2079" w:type="dxa"/>
            <w:vAlign w:val="center"/>
          </w:tcPr>
          <w:p w14:paraId="0868A74B">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质量保证期</w:t>
            </w:r>
          </w:p>
        </w:tc>
        <w:tc>
          <w:tcPr>
            <w:tcW w:w="4833" w:type="dxa"/>
            <w:vAlign w:val="center"/>
          </w:tcPr>
          <w:p w14:paraId="1CC76DA5">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p>
        </w:tc>
      </w:tr>
      <w:tr w14:paraId="5405D4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92CE544">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第二节</w:t>
            </w:r>
          </w:p>
          <w:p w14:paraId="63FAACC5">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第</w:t>
            </w:r>
            <w:r>
              <w:rPr>
                <w:rFonts w:hint="eastAsia" w:ascii="宋体" w:hAnsi="Times New Roman" w:cs="Times New Roman"/>
                <w:color w:val="auto"/>
                <w:sz w:val="24"/>
                <w:szCs w:val="24"/>
                <w:highlight w:val="none"/>
                <w:lang w:val="en-US" w:eastAsia="zh-CN"/>
              </w:rPr>
              <w:t>8</w:t>
            </w:r>
            <w:r>
              <w:rPr>
                <w:rFonts w:hint="eastAsia" w:ascii="宋体" w:hAnsi="Times New Roman" w:cs="Times New Roman"/>
                <w:color w:val="auto"/>
                <w:sz w:val="24"/>
                <w:szCs w:val="24"/>
                <w:highlight w:val="none"/>
              </w:rPr>
              <w:t>.2（3）项</w:t>
            </w:r>
          </w:p>
        </w:tc>
        <w:tc>
          <w:tcPr>
            <w:tcW w:w="2079" w:type="dxa"/>
            <w:vAlign w:val="center"/>
          </w:tcPr>
          <w:p w14:paraId="077112B4">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lang w:eastAsia="zh-CN"/>
              </w:rPr>
            </w:pPr>
            <w:r>
              <w:rPr>
                <w:rFonts w:hint="eastAsia" w:ascii="宋体" w:hAnsi="Times New Roman" w:cs="Times New Roman"/>
                <w:color w:val="auto"/>
                <w:sz w:val="24"/>
                <w:szCs w:val="24"/>
                <w:highlight w:val="none"/>
                <w:lang w:eastAsia="zh-CN"/>
              </w:rPr>
              <w:t>货物质量缺陷</w:t>
            </w:r>
          </w:p>
          <w:p w14:paraId="19B796DB">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响应时间</w:t>
            </w:r>
          </w:p>
        </w:tc>
        <w:tc>
          <w:tcPr>
            <w:tcW w:w="4833" w:type="dxa"/>
            <w:vAlign w:val="center"/>
          </w:tcPr>
          <w:p w14:paraId="6FB624AB">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p>
        </w:tc>
      </w:tr>
      <w:tr w14:paraId="081FEA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9D87C2E">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lang w:val="en-US" w:eastAsia="zh-CN"/>
              </w:rPr>
            </w:pPr>
            <w:r>
              <w:rPr>
                <w:rFonts w:hint="eastAsia" w:ascii="宋体" w:hAnsi="Times New Roman" w:cs="Times New Roman"/>
                <w:color w:val="auto"/>
                <w:sz w:val="24"/>
                <w:szCs w:val="24"/>
                <w:highlight w:val="none"/>
                <w:lang w:val="en-US" w:eastAsia="zh-CN"/>
              </w:rPr>
              <w:t>第二节</w:t>
            </w:r>
          </w:p>
          <w:p w14:paraId="537C1A08">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default" w:ascii="宋体" w:hAnsi="Times New Roman" w:cs="Times New Roman"/>
                <w:color w:val="auto"/>
                <w:sz w:val="24"/>
                <w:szCs w:val="24"/>
                <w:highlight w:val="none"/>
                <w:lang w:val="en-US" w:eastAsia="zh-CN"/>
              </w:rPr>
            </w:pPr>
            <w:r>
              <w:rPr>
                <w:rFonts w:hint="eastAsia" w:ascii="宋体" w:hAnsi="Times New Roman" w:cs="Times New Roman"/>
                <w:color w:val="auto"/>
                <w:sz w:val="24"/>
                <w:szCs w:val="24"/>
                <w:highlight w:val="none"/>
                <w:lang w:val="en-US" w:eastAsia="zh-CN"/>
              </w:rPr>
              <w:t>第11.1款</w:t>
            </w:r>
          </w:p>
        </w:tc>
        <w:tc>
          <w:tcPr>
            <w:tcW w:w="2079" w:type="dxa"/>
            <w:vAlign w:val="center"/>
          </w:tcPr>
          <w:p w14:paraId="1D3A0714">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default" w:ascii="宋体" w:hAnsi="Times New Roman" w:cs="Times New Roman"/>
                <w:color w:val="auto"/>
                <w:sz w:val="24"/>
                <w:szCs w:val="24"/>
                <w:highlight w:val="none"/>
                <w:lang w:val="en-US" w:eastAsia="zh-CN"/>
              </w:rPr>
            </w:pPr>
            <w:r>
              <w:rPr>
                <w:rFonts w:hint="eastAsia" w:ascii="宋体" w:hAnsi="Times New Roman" w:cs="Times New Roman"/>
                <w:color w:val="auto"/>
                <w:sz w:val="24"/>
                <w:szCs w:val="24"/>
                <w:highlight w:val="none"/>
                <w:lang w:val="en-US" w:eastAsia="zh-CN"/>
              </w:rPr>
              <w:t>其他应当保密的信息</w:t>
            </w:r>
          </w:p>
        </w:tc>
        <w:tc>
          <w:tcPr>
            <w:tcW w:w="4833" w:type="dxa"/>
            <w:vAlign w:val="center"/>
          </w:tcPr>
          <w:p w14:paraId="02148E36">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p>
        </w:tc>
      </w:tr>
      <w:tr w14:paraId="02941F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E97A064">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第二节</w:t>
            </w:r>
          </w:p>
          <w:p w14:paraId="783D1950">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第1</w:t>
            </w:r>
            <w:r>
              <w:rPr>
                <w:rFonts w:hint="eastAsia" w:ascii="宋体" w:hAnsi="Times New Roman" w:cs="Times New Roman"/>
                <w:color w:val="auto"/>
                <w:sz w:val="24"/>
                <w:szCs w:val="24"/>
                <w:highlight w:val="none"/>
                <w:lang w:val="en-US" w:eastAsia="zh-CN"/>
              </w:rPr>
              <w:t>2</w:t>
            </w:r>
            <w:r>
              <w:rPr>
                <w:rFonts w:hint="eastAsia" w:ascii="宋体" w:hAnsi="Times New Roman" w:cs="Times New Roman"/>
                <w:color w:val="auto"/>
                <w:sz w:val="24"/>
                <w:szCs w:val="24"/>
                <w:highlight w:val="none"/>
              </w:rPr>
              <w:t>.2款</w:t>
            </w:r>
          </w:p>
        </w:tc>
        <w:tc>
          <w:tcPr>
            <w:tcW w:w="2079" w:type="dxa"/>
            <w:vAlign w:val="center"/>
          </w:tcPr>
          <w:p w14:paraId="33D75651">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lang w:eastAsia="zh-CN"/>
              </w:rPr>
            </w:pPr>
            <w:r>
              <w:rPr>
                <w:rFonts w:hint="eastAsia" w:ascii="宋体" w:hAnsi="Times New Roman" w:cs="Times New Roman"/>
                <w:color w:val="auto"/>
                <w:sz w:val="24"/>
                <w:szCs w:val="24"/>
                <w:highlight w:val="none"/>
              </w:rPr>
              <w:t>合同价款支付</w:t>
            </w:r>
            <w:r>
              <w:rPr>
                <w:rFonts w:hint="eastAsia" w:ascii="宋体" w:hAnsi="Times New Roman" w:cs="Times New Roman"/>
                <w:color w:val="auto"/>
                <w:sz w:val="24"/>
                <w:szCs w:val="24"/>
                <w:highlight w:val="none"/>
                <w:lang w:eastAsia="zh-CN"/>
              </w:rPr>
              <w:t>时间</w:t>
            </w:r>
          </w:p>
        </w:tc>
        <w:tc>
          <w:tcPr>
            <w:tcW w:w="4833" w:type="dxa"/>
            <w:vAlign w:val="center"/>
          </w:tcPr>
          <w:p w14:paraId="0FAC0CA9">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p>
        </w:tc>
      </w:tr>
      <w:tr w14:paraId="5D1ED4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1D6E413">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第二节</w:t>
            </w:r>
          </w:p>
          <w:p w14:paraId="0404775B">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第</w:t>
            </w:r>
            <w:r>
              <w:rPr>
                <w:rFonts w:hint="eastAsia" w:ascii="宋体" w:hAnsi="Times New Roman" w:cs="Times New Roman"/>
                <w:color w:val="auto"/>
                <w:sz w:val="24"/>
                <w:szCs w:val="24"/>
                <w:highlight w:val="none"/>
                <w:lang w:val="en-US" w:eastAsia="zh-CN"/>
              </w:rPr>
              <w:t>13.2</w:t>
            </w:r>
            <w:r>
              <w:rPr>
                <w:rFonts w:hint="eastAsia" w:ascii="宋体" w:hAnsi="Times New Roman" w:cs="Times New Roman"/>
                <w:color w:val="auto"/>
                <w:sz w:val="24"/>
                <w:szCs w:val="24"/>
                <w:highlight w:val="none"/>
              </w:rPr>
              <w:t>款</w:t>
            </w:r>
          </w:p>
        </w:tc>
        <w:tc>
          <w:tcPr>
            <w:tcW w:w="2079" w:type="dxa"/>
            <w:vAlign w:val="center"/>
          </w:tcPr>
          <w:p w14:paraId="7A61846B">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default" w:ascii="宋体" w:hAnsi="Times New Roman" w:cs="Times New Roman"/>
                <w:color w:val="auto"/>
                <w:sz w:val="24"/>
                <w:szCs w:val="24"/>
                <w:highlight w:val="none"/>
                <w:lang w:val="en-US" w:eastAsia="zh-CN"/>
              </w:rPr>
            </w:pPr>
            <w:r>
              <w:rPr>
                <w:rFonts w:hint="eastAsia" w:ascii="宋体" w:hAnsi="Times New Roman" w:cs="Times New Roman"/>
                <w:color w:val="auto"/>
                <w:sz w:val="24"/>
                <w:szCs w:val="24"/>
                <w:highlight w:val="none"/>
                <w:lang w:val="en-US" w:eastAsia="zh-CN"/>
              </w:rPr>
              <w:t>履约保证金不予退还的情形</w:t>
            </w:r>
          </w:p>
        </w:tc>
        <w:tc>
          <w:tcPr>
            <w:tcW w:w="4833" w:type="dxa"/>
            <w:vAlign w:val="center"/>
          </w:tcPr>
          <w:p w14:paraId="4768F10A">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p>
        </w:tc>
      </w:tr>
      <w:tr w14:paraId="608CD9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1A1FDF7">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第二节</w:t>
            </w:r>
          </w:p>
          <w:p w14:paraId="1F8871EA">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第</w:t>
            </w:r>
            <w:r>
              <w:rPr>
                <w:rFonts w:hint="eastAsia" w:ascii="宋体" w:hAnsi="Times New Roman" w:cs="Times New Roman"/>
                <w:color w:val="auto"/>
                <w:sz w:val="24"/>
                <w:szCs w:val="24"/>
                <w:highlight w:val="none"/>
                <w:lang w:val="en-US" w:eastAsia="zh-CN"/>
              </w:rPr>
              <w:t>13.3</w:t>
            </w:r>
            <w:r>
              <w:rPr>
                <w:rFonts w:hint="eastAsia" w:ascii="宋体" w:hAnsi="Times New Roman" w:cs="Times New Roman"/>
                <w:color w:val="auto"/>
                <w:sz w:val="24"/>
                <w:szCs w:val="24"/>
                <w:highlight w:val="none"/>
              </w:rPr>
              <w:t>款</w:t>
            </w:r>
          </w:p>
        </w:tc>
        <w:tc>
          <w:tcPr>
            <w:tcW w:w="2079" w:type="dxa"/>
            <w:vAlign w:val="center"/>
          </w:tcPr>
          <w:p w14:paraId="3C3120E7">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履约保证金退还时间及</w:t>
            </w:r>
            <w:r>
              <w:rPr>
                <w:rFonts w:hint="eastAsia" w:ascii="宋体" w:hAnsi="Times New Roman" w:cs="Times New Roman"/>
                <w:color w:val="auto"/>
                <w:sz w:val="24"/>
                <w:szCs w:val="24"/>
                <w:highlight w:val="none"/>
                <w:lang w:eastAsia="zh-CN"/>
              </w:rPr>
              <w:t>逾期退还的</w:t>
            </w:r>
            <w:r>
              <w:rPr>
                <w:rFonts w:hint="eastAsia" w:ascii="宋体" w:hAnsi="Times New Roman" w:cs="Times New Roman"/>
                <w:color w:val="auto"/>
                <w:sz w:val="24"/>
                <w:szCs w:val="24"/>
                <w:highlight w:val="none"/>
              </w:rPr>
              <w:t>违约金</w:t>
            </w:r>
          </w:p>
        </w:tc>
        <w:tc>
          <w:tcPr>
            <w:tcW w:w="4833" w:type="dxa"/>
            <w:vAlign w:val="center"/>
          </w:tcPr>
          <w:p w14:paraId="18019AD4">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p>
        </w:tc>
      </w:tr>
      <w:tr w14:paraId="6FB116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E9B4237">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第二节</w:t>
            </w:r>
          </w:p>
          <w:p w14:paraId="2D46B986">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第1</w:t>
            </w:r>
            <w:r>
              <w:rPr>
                <w:rFonts w:hint="eastAsia" w:ascii="宋体" w:hAnsi="Times New Roman" w:cs="Times New Roman"/>
                <w:color w:val="auto"/>
                <w:sz w:val="24"/>
                <w:szCs w:val="24"/>
                <w:highlight w:val="none"/>
                <w:lang w:val="en-US" w:eastAsia="zh-CN"/>
              </w:rPr>
              <w:t>4</w:t>
            </w:r>
            <w:r>
              <w:rPr>
                <w:rFonts w:hint="eastAsia" w:ascii="宋体" w:hAnsi="Times New Roman" w:cs="Times New Roman"/>
                <w:color w:val="auto"/>
                <w:sz w:val="24"/>
                <w:szCs w:val="24"/>
                <w:highlight w:val="none"/>
              </w:rPr>
              <w:t>.1（</w:t>
            </w:r>
            <w:r>
              <w:rPr>
                <w:rFonts w:hint="eastAsia" w:ascii="宋体" w:hAnsi="Times New Roman" w:cs="Times New Roman"/>
                <w:color w:val="auto"/>
                <w:sz w:val="24"/>
                <w:szCs w:val="24"/>
                <w:highlight w:val="none"/>
                <w:lang w:val="en-US" w:eastAsia="zh-CN"/>
              </w:rPr>
              <w:t>3</w:t>
            </w:r>
            <w:r>
              <w:rPr>
                <w:rFonts w:hint="eastAsia" w:ascii="宋体" w:hAnsi="Times New Roman" w:cs="Times New Roman"/>
                <w:color w:val="auto"/>
                <w:sz w:val="24"/>
                <w:szCs w:val="24"/>
                <w:highlight w:val="none"/>
              </w:rPr>
              <w:t>）项</w:t>
            </w:r>
          </w:p>
        </w:tc>
        <w:tc>
          <w:tcPr>
            <w:tcW w:w="2079" w:type="dxa"/>
            <w:vAlign w:val="center"/>
          </w:tcPr>
          <w:p w14:paraId="260E467D">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lang w:val="en-US" w:eastAsia="zh-CN"/>
              </w:rPr>
            </w:pPr>
            <w:r>
              <w:rPr>
                <w:rFonts w:hint="eastAsia" w:ascii="宋体" w:hAnsi="Times New Roman" w:cs="Times New Roman"/>
                <w:color w:val="auto"/>
                <w:sz w:val="24"/>
                <w:szCs w:val="24"/>
                <w:highlight w:val="none"/>
                <w:lang w:val="en-US" w:eastAsia="zh-CN"/>
              </w:rPr>
              <w:t>运行监督、维修期限</w:t>
            </w:r>
          </w:p>
        </w:tc>
        <w:tc>
          <w:tcPr>
            <w:tcW w:w="4833" w:type="dxa"/>
            <w:vAlign w:val="center"/>
          </w:tcPr>
          <w:p w14:paraId="689628D7">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0" w:firstLineChars="0"/>
              <w:jc w:val="left"/>
              <w:textAlignment w:val="auto"/>
              <w:rPr>
                <w:rFonts w:hint="eastAsia" w:ascii="宋体" w:hAnsi="Times New Roman" w:cs="Times New Roman"/>
                <w:color w:val="auto"/>
                <w:sz w:val="24"/>
                <w:szCs w:val="24"/>
                <w:highlight w:val="none"/>
              </w:rPr>
            </w:pPr>
          </w:p>
        </w:tc>
      </w:tr>
    </w:tbl>
    <w:p w14:paraId="3F165DA8">
      <w:pPr>
        <w:pageBreakBefore w:val="0"/>
        <w:kinsoku/>
        <w:overflowPunct/>
        <w:topLinePunct w:val="0"/>
        <w:bidi w:val="0"/>
        <w:adjustRightInd w:val="0"/>
        <w:snapToGrid w:val="0"/>
        <w:spacing w:after="0"/>
        <w:ind w:left="0" w:leftChars="0" w:right="0" w:rightChars="0"/>
        <w:jc w:val="center"/>
        <w:outlineLvl w:val="0"/>
        <w:rPr>
          <w:rFonts w:hint="eastAsia" w:ascii="方正小标宋简体" w:hAnsi="方正小标宋简体" w:eastAsia="方正小标宋简体" w:cs="方正小标宋简体"/>
          <w:color w:val="auto"/>
          <w:sz w:val="32"/>
          <w:szCs w:val="32"/>
          <w:highlight w:val="none"/>
          <w:lang w:val="zh-CN" w:eastAsia="zh-CN"/>
        </w:rPr>
      </w:pPr>
      <w:bookmarkStart w:id="366" w:name="_Toc490231977"/>
    </w:p>
    <w:p w14:paraId="29F243FD">
      <w:pPr>
        <w:pageBreakBefore w:val="0"/>
        <w:kinsoku/>
        <w:overflowPunct/>
        <w:topLinePunct w:val="0"/>
        <w:bidi w:val="0"/>
        <w:adjustRightInd w:val="0"/>
        <w:snapToGrid w:val="0"/>
        <w:spacing w:after="0"/>
        <w:ind w:left="0" w:leftChars="0" w:right="0" w:rightChars="0"/>
        <w:jc w:val="center"/>
        <w:outlineLvl w:val="0"/>
        <w:rPr>
          <w:rFonts w:hint="eastAsia" w:ascii="方正小标宋简体" w:hAnsi="方正小标宋简体" w:eastAsia="方正小标宋简体" w:cs="方正小标宋简体"/>
          <w:color w:val="auto"/>
          <w:sz w:val="32"/>
          <w:szCs w:val="32"/>
          <w:highlight w:val="none"/>
          <w:lang w:val="zh-CN" w:eastAsia="zh-CN"/>
        </w:rPr>
      </w:pPr>
    </w:p>
    <w:p w14:paraId="3F3C39B6">
      <w:pPr>
        <w:pageBreakBefore w:val="0"/>
        <w:kinsoku/>
        <w:overflowPunct/>
        <w:topLinePunct w:val="0"/>
        <w:bidi w:val="0"/>
        <w:adjustRightInd w:val="0"/>
        <w:snapToGrid w:val="0"/>
        <w:spacing w:after="0"/>
        <w:ind w:left="0" w:leftChars="0" w:right="0" w:rightChars="0"/>
        <w:jc w:val="center"/>
        <w:outlineLvl w:val="0"/>
        <w:rPr>
          <w:rFonts w:hint="eastAsia" w:ascii="方正小标宋简体" w:hAnsi="方正小标宋简体" w:eastAsia="方正小标宋简体" w:cs="方正小标宋简体"/>
          <w:color w:val="auto"/>
          <w:sz w:val="32"/>
          <w:szCs w:val="32"/>
          <w:highlight w:val="none"/>
          <w:lang w:val="zh-CN" w:eastAsia="zh-CN"/>
        </w:rPr>
      </w:pPr>
    </w:p>
    <w:p w14:paraId="51EF1664">
      <w:pPr>
        <w:pageBreakBefore w:val="0"/>
        <w:kinsoku/>
        <w:overflowPunct/>
        <w:topLinePunct w:val="0"/>
        <w:bidi w:val="0"/>
        <w:adjustRightInd w:val="0"/>
        <w:snapToGrid w:val="0"/>
        <w:spacing w:after="0"/>
        <w:ind w:left="0" w:leftChars="0" w:right="0" w:rightChars="0"/>
        <w:jc w:val="both"/>
        <w:outlineLvl w:val="0"/>
        <w:rPr>
          <w:rFonts w:hint="eastAsia" w:ascii="方正小标宋简体" w:hAnsi="方正小标宋简体" w:eastAsia="方正小标宋简体" w:cs="方正小标宋简体"/>
          <w:color w:val="auto"/>
          <w:sz w:val="32"/>
          <w:szCs w:val="32"/>
          <w:highlight w:val="none"/>
          <w:lang w:val="zh-CN" w:eastAsia="zh-CN"/>
        </w:rPr>
      </w:pPr>
    </w:p>
    <w:p w14:paraId="68AEF356">
      <w:pPr>
        <w:pageBreakBefore w:val="0"/>
        <w:kinsoku/>
        <w:overflowPunct/>
        <w:topLinePunct w:val="0"/>
        <w:bidi w:val="0"/>
        <w:adjustRightInd w:val="0"/>
        <w:snapToGrid w:val="0"/>
        <w:spacing w:after="0"/>
        <w:ind w:left="0" w:leftChars="0" w:right="0" w:rightChars="0"/>
        <w:jc w:val="center"/>
        <w:outlineLvl w:val="0"/>
        <w:rPr>
          <w:rFonts w:hint="eastAsia" w:ascii="方正小标宋简体" w:hAnsi="方正小标宋简体" w:eastAsia="方正小标宋简体" w:cs="方正小标宋简体"/>
          <w:color w:val="auto"/>
          <w:sz w:val="32"/>
          <w:szCs w:val="32"/>
          <w:highlight w:val="none"/>
          <w:lang w:val="zh-CN" w:eastAsia="zh-CN"/>
        </w:rPr>
      </w:pPr>
    </w:p>
    <w:p w14:paraId="51CC3284">
      <w:pPr>
        <w:pageBreakBefore w:val="0"/>
        <w:kinsoku/>
        <w:overflowPunct/>
        <w:topLinePunct w:val="0"/>
        <w:bidi w:val="0"/>
        <w:adjustRightInd w:val="0"/>
        <w:snapToGrid w:val="0"/>
        <w:spacing w:after="0"/>
        <w:ind w:left="0" w:leftChars="0" w:right="0" w:rightChars="0"/>
        <w:jc w:val="center"/>
        <w:outlineLvl w:val="0"/>
        <w:rPr>
          <w:rFonts w:hint="eastAsia" w:ascii="方正小标宋简体" w:hAnsi="方正小标宋简体" w:eastAsia="方正小标宋简体" w:cs="方正小标宋简体"/>
          <w:color w:val="auto"/>
          <w:sz w:val="48"/>
          <w:szCs w:val="48"/>
          <w:highlight w:val="none"/>
          <w:lang w:val="zh-CN" w:eastAsia="zh-CN"/>
        </w:rPr>
      </w:pPr>
      <w:bookmarkStart w:id="367" w:name="_Toc20722"/>
      <w:r>
        <w:rPr>
          <w:rFonts w:hint="eastAsia" w:ascii="方正小标宋简体" w:hAnsi="方正小标宋简体" w:eastAsia="方正小标宋简体" w:cs="方正小标宋简体"/>
          <w:color w:val="auto"/>
          <w:sz w:val="48"/>
          <w:szCs w:val="48"/>
          <w:highlight w:val="none"/>
          <w:lang w:val="zh-CN" w:eastAsia="zh-CN"/>
        </w:rPr>
        <w:t>第五章  响应文件格式</w:t>
      </w:r>
      <w:bookmarkEnd w:id="366"/>
      <w:bookmarkEnd w:id="367"/>
    </w:p>
    <w:p w14:paraId="4773E3E3">
      <w:pPr>
        <w:keepNext w:val="0"/>
        <w:keepLines w:val="0"/>
        <w:pageBreakBefore w:val="0"/>
        <w:widowControl w:val="0"/>
        <w:kinsoku/>
        <w:wordWrap w:val="0"/>
        <w:overflowPunct/>
        <w:topLinePunct w:val="0"/>
        <w:autoSpaceDE w:val="0"/>
        <w:autoSpaceDN w:val="0"/>
        <w:bidi w:val="0"/>
        <w:adjustRightInd w:val="0"/>
        <w:snapToGrid w:val="0"/>
        <w:spacing w:after="0" w:line="560" w:lineRule="exact"/>
        <w:ind w:left="0" w:leftChars="0" w:right="0" w:rightChars="0"/>
        <w:jc w:val="center"/>
        <w:textAlignment w:val="auto"/>
        <w:rPr>
          <w:rFonts w:hint="eastAsia" w:ascii="方正小标宋简体" w:hAnsi="方正小标宋简体" w:eastAsia="方正小标宋简体" w:cs="方正小标宋简体"/>
          <w:b/>
          <w:bCs/>
          <w:color w:val="auto"/>
          <w:spacing w:val="0"/>
          <w:kern w:val="21"/>
          <w:sz w:val="52"/>
          <w:szCs w:val="52"/>
          <w:highlight w:val="none"/>
          <w:lang w:val="en-US" w:eastAsia="zh-CN"/>
        </w:rPr>
      </w:pPr>
    </w:p>
    <w:p w14:paraId="23934E94">
      <w:pPr>
        <w:keepNext w:val="0"/>
        <w:keepLines w:val="0"/>
        <w:pageBreakBefore w:val="0"/>
        <w:widowControl w:val="0"/>
        <w:kinsoku/>
        <w:wordWrap w:val="0"/>
        <w:overflowPunct/>
        <w:topLinePunct w:val="0"/>
        <w:autoSpaceDE w:val="0"/>
        <w:autoSpaceDN w:val="0"/>
        <w:bidi w:val="0"/>
        <w:adjustRightInd w:val="0"/>
        <w:snapToGrid w:val="0"/>
        <w:spacing w:after="0" w:line="560" w:lineRule="exact"/>
        <w:ind w:left="0" w:leftChars="0" w:right="0" w:rightChars="0"/>
        <w:jc w:val="center"/>
        <w:textAlignment w:val="auto"/>
        <w:rPr>
          <w:rFonts w:hint="eastAsia" w:ascii="方正小标宋简体" w:hAnsi="方正小标宋简体" w:eastAsia="方正小标宋简体" w:cs="方正小标宋简体"/>
          <w:b/>
          <w:bCs/>
          <w:color w:val="auto"/>
          <w:spacing w:val="0"/>
          <w:kern w:val="21"/>
          <w:sz w:val="52"/>
          <w:szCs w:val="52"/>
          <w:highlight w:val="none"/>
          <w:lang w:val="en-US" w:eastAsia="zh-CN"/>
        </w:rPr>
      </w:pPr>
    </w:p>
    <w:p w14:paraId="684F75D5">
      <w:pPr>
        <w:jc w:val="center"/>
        <w:rPr>
          <w:rFonts w:hint="eastAsia" w:ascii="方正小标宋简体" w:hAnsi="方正小标宋简体" w:eastAsia="方正小标宋简体" w:cs="方正小标宋简体"/>
          <w:b/>
          <w:bCs/>
          <w:color w:val="auto"/>
          <w:sz w:val="48"/>
          <w:szCs w:val="48"/>
          <w:highlight w:val="none"/>
          <w:lang w:val="en-US" w:eastAsia="zh-CN"/>
        </w:rPr>
      </w:pPr>
    </w:p>
    <w:p w14:paraId="746E006F">
      <w:pPr>
        <w:jc w:val="center"/>
        <w:rPr>
          <w:rFonts w:hint="eastAsia" w:ascii="方正小标宋简体" w:hAnsi="方正小标宋简体" w:eastAsia="方正小标宋简体" w:cs="方正小标宋简体"/>
          <w:b/>
          <w:bCs/>
          <w:color w:val="auto"/>
          <w:sz w:val="48"/>
          <w:szCs w:val="48"/>
          <w:highlight w:val="none"/>
          <w:lang w:val="en-US" w:eastAsia="zh-CN"/>
        </w:rPr>
      </w:pPr>
      <w:r>
        <w:rPr>
          <w:rFonts w:hint="eastAsia" w:ascii="方正小标宋简体" w:hAnsi="方正小标宋简体" w:eastAsia="方正小标宋简体" w:cs="方正小标宋简体"/>
          <w:b/>
          <w:bCs/>
          <w:color w:val="auto"/>
          <w:sz w:val="48"/>
          <w:szCs w:val="48"/>
          <w:highlight w:val="none"/>
          <w:lang w:val="en-US" w:eastAsia="zh-CN"/>
        </w:rPr>
        <w:t>澜沧县第二人民医院公务用车采购项目二次</w:t>
      </w:r>
    </w:p>
    <w:p w14:paraId="40236EFB">
      <w:pPr>
        <w:pageBreakBefore w:val="0"/>
        <w:kinsoku/>
        <w:wordWrap w:val="0"/>
        <w:overflowPunct/>
        <w:topLinePunct w:val="0"/>
        <w:autoSpaceDE w:val="0"/>
        <w:autoSpaceDN w:val="0"/>
        <w:bidi w:val="0"/>
        <w:adjustRightInd w:val="0"/>
        <w:snapToGrid w:val="0"/>
        <w:spacing w:after="0" w:line="440" w:lineRule="exact"/>
        <w:ind w:left="0" w:leftChars="0" w:right="0" w:rightChars="0"/>
        <w:jc w:val="center"/>
        <w:rPr>
          <w:rFonts w:hint="eastAsia" w:ascii="宋体" w:hAnsi="宋体" w:eastAsia="宋体" w:cs="Times New Roman"/>
          <w:b/>
          <w:color w:val="auto"/>
          <w:spacing w:val="6"/>
          <w:kern w:val="0"/>
          <w:sz w:val="36"/>
          <w:szCs w:val="36"/>
          <w:highlight w:val="none"/>
          <w:lang w:eastAsia="zh-CN"/>
        </w:rPr>
      </w:pPr>
    </w:p>
    <w:p w14:paraId="243C8247">
      <w:pPr>
        <w:pageBreakBefore w:val="0"/>
        <w:kinsoku/>
        <w:wordWrap w:val="0"/>
        <w:overflowPunct/>
        <w:topLinePunct w:val="0"/>
        <w:autoSpaceDE w:val="0"/>
        <w:autoSpaceDN w:val="0"/>
        <w:bidi w:val="0"/>
        <w:adjustRightInd w:val="0"/>
        <w:snapToGrid w:val="0"/>
        <w:spacing w:after="0" w:line="440" w:lineRule="exact"/>
        <w:ind w:left="0" w:leftChars="0" w:right="0" w:rightChars="0"/>
        <w:jc w:val="center"/>
        <w:rPr>
          <w:rFonts w:hint="eastAsia" w:ascii="宋体" w:hAnsi="宋体" w:eastAsia="宋体" w:cs="Times New Roman"/>
          <w:b/>
          <w:color w:val="auto"/>
          <w:spacing w:val="6"/>
          <w:kern w:val="0"/>
          <w:sz w:val="36"/>
          <w:szCs w:val="36"/>
          <w:highlight w:val="none"/>
          <w:lang w:eastAsia="zh-CN"/>
        </w:rPr>
      </w:pPr>
      <w:r>
        <w:rPr>
          <w:rFonts w:hint="eastAsia" w:ascii="宋体" w:hAnsi="宋体" w:eastAsia="宋体" w:cs="Times New Roman"/>
          <w:b/>
          <w:color w:val="auto"/>
          <w:spacing w:val="6"/>
          <w:kern w:val="0"/>
          <w:sz w:val="36"/>
          <w:szCs w:val="36"/>
          <w:highlight w:val="none"/>
          <w:lang w:eastAsia="zh-CN"/>
        </w:rPr>
        <w:t>项目编号：</w:t>
      </w:r>
      <w:r>
        <w:rPr>
          <w:rFonts w:hint="eastAsia" w:ascii="宋体" w:hAnsi="宋体" w:eastAsia="宋体" w:cs="Times New Roman"/>
          <w:b/>
          <w:color w:val="auto"/>
          <w:spacing w:val="6"/>
          <w:kern w:val="0"/>
          <w:sz w:val="36"/>
          <w:szCs w:val="36"/>
          <w:highlight w:val="none"/>
          <w:lang w:val="en-US" w:eastAsia="zh-CN"/>
        </w:rPr>
        <w:t>PEZC2026-X1-00456-LCLH-0007</w:t>
      </w:r>
    </w:p>
    <w:p w14:paraId="38F78E62">
      <w:pPr>
        <w:keepNext w:val="0"/>
        <w:keepLines w:val="0"/>
        <w:pageBreakBefore w:val="0"/>
        <w:widowControl w:val="0"/>
        <w:kinsoku/>
        <w:overflowPunct/>
        <w:topLinePunct w:val="0"/>
        <w:bidi w:val="0"/>
        <w:spacing w:line="560" w:lineRule="exact"/>
        <w:textAlignment w:val="auto"/>
        <w:rPr>
          <w:color w:val="auto"/>
          <w:highlight w:val="none"/>
        </w:rPr>
      </w:pPr>
    </w:p>
    <w:p w14:paraId="48B16ECC">
      <w:pPr>
        <w:pStyle w:val="5"/>
        <w:rPr>
          <w:color w:val="auto"/>
          <w:highlight w:val="none"/>
        </w:rPr>
      </w:pPr>
    </w:p>
    <w:p w14:paraId="7B450CDC">
      <w:pPr>
        <w:keepNext w:val="0"/>
        <w:keepLines w:val="0"/>
        <w:pageBreakBefore w:val="0"/>
        <w:widowControl w:val="0"/>
        <w:kinsoku/>
        <w:wordWrap w:val="0"/>
        <w:overflowPunct/>
        <w:topLinePunct w:val="0"/>
        <w:autoSpaceDE w:val="0"/>
        <w:autoSpaceDN w:val="0"/>
        <w:bidi w:val="0"/>
        <w:adjustRightInd w:val="0"/>
        <w:snapToGrid w:val="0"/>
        <w:spacing w:after="0" w:line="700" w:lineRule="exact"/>
        <w:ind w:left="0" w:leftChars="0" w:right="0" w:rightChars="0"/>
        <w:jc w:val="center"/>
        <w:textAlignment w:val="auto"/>
        <w:rPr>
          <w:rFonts w:ascii="宋体" w:hAnsi="宋体" w:eastAsia="宋体" w:cs="Times New Roman"/>
          <w:color w:val="auto"/>
          <w:sz w:val="32"/>
          <w:szCs w:val="32"/>
          <w:highlight w:val="none"/>
        </w:rPr>
      </w:pPr>
      <w:r>
        <w:rPr>
          <w:rFonts w:hint="eastAsia" w:ascii="宋体" w:hAnsi="宋体" w:eastAsia="宋体" w:cs="Times New Roman"/>
          <w:b/>
          <w:color w:val="auto"/>
          <w:spacing w:val="6"/>
          <w:kern w:val="0"/>
          <w:sz w:val="72"/>
          <w:szCs w:val="72"/>
          <w:highlight w:val="none"/>
        </w:rPr>
        <w:t>响</w:t>
      </w:r>
      <w:r>
        <w:rPr>
          <w:rFonts w:hint="eastAsia" w:ascii="宋体" w:hAnsi="宋体" w:eastAsia="宋体" w:cs="Times New Roman"/>
          <w:b/>
          <w:color w:val="auto"/>
          <w:spacing w:val="6"/>
          <w:kern w:val="0"/>
          <w:sz w:val="72"/>
          <w:szCs w:val="72"/>
          <w:highlight w:val="none"/>
          <w:lang w:eastAsia="zh-CN"/>
        </w:rPr>
        <w:t xml:space="preserve"> </w:t>
      </w:r>
      <w:r>
        <w:rPr>
          <w:rFonts w:hint="eastAsia" w:ascii="宋体" w:hAnsi="宋体" w:eastAsia="宋体" w:cs="Times New Roman"/>
          <w:b/>
          <w:color w:val="auto"/>
          <w:spacing w:val="6"/>
          <w:kern w:val="0"/>
          <w:sz w:val="72"/>
          <w:szCs w:val="72"/>
          <w:highlight w:val="none"/>
        </w:rPr>
        <w:t>应</w:t>
      </w:r>
      <w:r>
        <w:rPr>
          <w:rFonts w:hint="eastAsia" w:ascii="宋体" w:hAnsi="宋体" w:eastAsia="宋体" w:cs="Times New Roman"/>
          <w:b/>
          <w:color w:val="auto"/>
          <w:spacing w:val="6"/>
          <w:kern w:val="0"/>
          <w:sz w:val="72"/>
          <w:szCs w:val="72"/>
          <w:highlight w:val="none"/>
          <w:lang w:eastAsia="zh-CN"/>
        </w:rPr>
        <w:t xml:space="preserve"> </w:t>
      </w:r>
      <w:r>
        <w:rPr>
          <w:rFonts w:hint="eastAsia" w:ascii="宋体" w:hAnsi="宋体" w:eastAsia="宋体" w:cs="Times New Roman"/>
          <w:b/>
          <w:color w:val="auto"/>
          <w:spacing w:val="6"/>
          <w:kern w:val="0"/>
          <w:sz w:val="72"/>
          <w:szCs w:val="72"/>
          <w:highlight w:val="none"/>
        </w:rPr>
        <w:t>文</w:t>
      </w:r>
      <w:r>
        <w:rPr>
          <w:rFonts w:hint="eastAsia" w:ascii="宋体" w:hAnsi="宋体" w:eastAsia="宋体" w:cs="Times New Roman"/>
          <w:b/>
          <w:color w:val="auto"/>
          <w:spacing w:val="6"/>
          <w:kern w:val="0"/>
          <w:sz w:val="72"/>
          <w:szCs w:val="72"/>
          <w:highlight w:val="none"/>
          <w:lang w:eastAsia="zh-CN"/>
        </w:rPr>
        <w:t xml:space="preserve"> </w:t>
      </w:r>
      <w:r>
        <w:rPr>
          <w:rFonts w:hint="eastAsia" w:ascii="宋体" w:hAnsi="宋体" w:eastAsia="宋体" w:cs="Times New Roman"/>
          <w:b/>
          <w:color w:val="auto"/>
          <w:spacing w:val="6"/>
          <w:kern w:val="0"/>
          <w:sz w:val="72"/>
          <w:szCs w:val="72"/>
          <w:highlight w:val="none"/>
        </w:rPr>
        <w:t>件</w:t>
      </w:r>
    </w:p>
    <w:p w14:paraId="67CEAAA5">
      <w:pPr>
        <w:pageBreakBefore w:val="0"/>
        <w:tabs>
          <w:tab w:val="left" w:pos="360"/>
        </w:tabs>
        <w:kinsoku/>
        <w:wordWrap w:val="0"/>
        <w:overflowPunct/>
        <w:topLinePunct w:val="0"/>
        <w:bidi w:val="0"/>
        <w:adjustRightInd w:val="0"/>
        <w:snapToGrid w:val="0"/>
        <w:spacing w:after="0"/>
        <w:ind w:left="0" w:leftChars="0" w:right="0" w:rightChars="0"/>
        <w:rPr>
          <w:rFonts w:ascii="宋体" w:hAnsi="宋体"/>
          <w:b/>
          <w:color w:val="auto"/>
          <w:sz w:val="32"/>
          <w:szCs w:val="32"/>
          <w:highlight w:val="none"/>
        </w:rPr>
      </w:pPr>
    </w:p>
    <w:p w14:paraId="4600FBE2">
      <w:pPr>
        <w:pStyle w:val="5"/>
        <w:rPr>
          <w:rFonts w:ascii="宋体" w:hAnsi="宋体"/>
          <w:b/>
          <w:color w:val="auto"/>
          <w:sz w:val="32"/>
          <w:szCs w:val="32"/>
          <w:highlight w:val="none"/>
        </w:rPr>
      </w:pPr>
    </w:p>
    <w:p w14:paraId="3EFD68F5">
      <w:pPr>
        <w:rPr>
          <w:color w:val="auto"/>
          <w:highlight w:val="none"/>
        </w:rPr>
      </w:pPr>
    </w:p>
    <w:p w14:paraId="0FE7AF74">
      <w:pPr>
        <w:pageBreakBefore w:val="0"/>
        <w:tabs>
          <w:tab w:val="left" w:pos="360"/>
        </w:tabs>
        <w:kinsoku/>
        <w:wordWrap w:val="0"/>
        <w:overflowPunct/>
        <w:topLinePunct w:val="0"/>
        <w:bidi w:val="0"/>
        <w:adjustRightInd w:val="0"/>
        <w:snapToGrid w:val="0"/>
        <w:spacing w:after="0"/>
        <w:ind w:left="0" w:leftChars="0" w:right="0" w:rightChars="0"/>
        <w:rPr>
          <w:rFonts w:ascii="宋体" w:hAnsi="宋体"/>
          <w:b/>
          <w:color w:val="auto"/>
          <w:sz w:val="32"/>
          <w:szCs w:val="32"/>
          <w:highlight w:val="none"/>
        </w:rPr>
      </w:pPr>
    </w:p>
    <w:p w14:paraId="3752BBF4">
      <w:pPr>
        <w:keepNext w:val="0"/>
        <w:keepLines w:val="0"/>
        <w:pageBreakBefore w:val="0"/>
        <w:widowControl w:val="0"/>
        <w:kinsoku/>
        <w:wordWrap w:val="0"/>
        <w:overflowPunct/>
        <w:topLinePunct w:val="0"/>
        <w:autoSpaceDE/>
        <w:autoSpaceDN/>
        <w:bidi w:val="0"/>
        <w:adjustRightInd w:val="0"/>
        <w:snapToGrid w:val="0"/>
        <w:spacing w:after="0" w:line="560" w:lineRule="exact"/>
        <w:ind w:left="0" w:leftChars="0" w:right="0" w:rightChars="0" w:firstLine="843" w:firstLineChars="300"/>
        <w:textAlignment w:val="auto"/>
        <w:rPr>
          <w:rFonts w:hint="eastAsia" w:ascii="宋体" w:cs="Times New Roman" w:eastAsiaTheme="minorEastAsia"/>
          <w:b/>
          <w:bCs/>
          <w:color w:val="auto"/>
          <w:sz w:val="28"/>
          <w:szCs w:val="28"/>
          <w:highlight w:val="none"/>
          <w:u w:val="single"/>
          <w:lang w:eastAsia="zh-CN"/>
        </w:rPr>
      </w:pPr>
      <w:r>
        <w:rPr>
          <w:rFonts w:hint="eastAsia" w:ascii="宋体" w:hAnsi="宋体" w:cs="宋体"/>
          <w:b/>
          <w:bCs/>
          <w:color w:val="auto"/>
          <w:sz w:val="28"/>
          <w:szCs w:val="28"/>
          <w:highlight w:val="none"/>
        </w:rPr>
        <w:t>供应商名称（电子公章）</w:t>
      </w:r>
      <w:r>
        <w:rPr>
          <w:rFonts w:ascii="宋体" w:hAnsi="宋体" w:cs="宋体"/>
          <w:b/>
          <w:bCs/>
          <w:color w:val="auto"/>
          <w:sz w:val="28"/>
          <w:szCs w:val="28"/>
          <w:highlight w:val="none"/>
        </w:rPr>
        <w:t>:</w:t>
      </w:r>
      <w:r>
        <w:rPr>
          <w:rFonts w:hint="eastAsia" w:ascii="宋体" w:hAnsi="宋体" w:cs="宋体"/>
          <w:b/>
          <w:bCs/>
          <w:color w:val="auto"/>
          <w:sz w:val="28"/>
          <w:szCs w:val="28"/>
          <w:highlight w:val="none"/>
          <w:u w:val="single"/>
          <w:lang w:eastAsia="zh-CN"/>
        </w:rPr>
        <w:t xml:space="preserve">                       </w:t>
      </w:r>
    </w:p>
    <w:p w14:paraId="39577D1C">
      <w:pPr>
        <w:keepNext w:val="0"/>
        <w:keepLines w:val="0"/>
        <w:pageBreakBefore w:val="0"/>
        <w:widowControl w:val="0"/>
        <w:kinsoku/>
        <w:wordWrap w:val="0"/>
        <w:overflowPunct/>
        <w:topLinePunct w:val="0"/>
        <w:autoSpaceDE/>
        <w:autoSpaceDN/>
        <w:bidi w:val="0"/>
        <w:adjustRightInd w:val="0"/>
        <w:snapToGrid w:val="0"/>
        <w:spacing w:after="0" w:line="560" w:lineRule="exact"/>
        <w:ind w:left="0" w:leftChars="0" w:right="0" w:rightChars="0" w:firstLine="843" w:firstLineChars="300"/>
        <w:textAlignment w:val="auto"/>
        <w:rPr>
          <w:rFonts w:hint="eastAsia" w:ascii="宋体" w:cs="Times New Roman" w:eastAsiaTheme="minorEastAsia"/>
          <w:b/>
          <w:bCs/>
          <w:color w:val="auto"/>
          <w:sz w:val="28"/>
          <w:szCs w:val="28"/>
          <w:highlight w:val="none"/>
          <w:u w:val="single"/>
          <w:lang w:eastAsia="zh-CN"/>
        </w:rPr>
      </w:pPr>
      <w:r>
        <w:rPr>
          <w:rFonts w:hint="eastAsia" w:ascii="宋体" w:hAnsi="宋体" w:cs="宋体"/>
          <w:b/>
          <w:bCs/>
          <w:color w:val="auto"/>
          <w:sz w:val="28"/>
          <w:szCs w:val="28"/>
          <w:highlight w:val="none"/>
        </w:rPr>
        <w:t>法定代表人（电子签章）</w:t>
      </w:r>
      <w:r>
        <w:rPr>
          <w:rFonts w:ascii="宋体" w:hAnsi="宋体" w:cs="宋体"/>
          <w:b/>
          <w:bCs/>
          <w:color w:val="auto"/>
          <w:sz w:val="28"/>
          <w:szCs w:val="28"/>
          <w:highlight w:val="none"/>
        </w:rPr>
        <w:t>:</w:t>
      </w:r>
      <w:r>
        <w:rPr>
          <w:rFonts w:hint="eastAsia" w:ascii="宋体" w:hAnsi="宋体" w:cs="宋体"/>
          <w:b/>
          <w:bCs/>
          <w:color w:val="auto"/>
          <w:sz w:val="28"/>
          <w:szCs w:val="28"/>
          <w:highlight w:val="none"/>
          <w:u w:val="single"/>
          <w:lang w:eastAsia="zh-CN"/>
        </w:rPr>
        <w:t xml:space="preserve">                       </w:t>
      </w:r>
    </w:p>
    <w:p w14:paraId="08C9C87C">
      <w:pPr>
        <w:keepNext w:val="0"/>
        <w:keepLines w:val="0"/>
        <w:pageBreakBefore w:val="0"/>
        <w:widowControl w:val="0"/>
        <w:kinsoku/>
        <w:wordWrap w:val="0"/>
        <w:overflowPunct/>
        <w:topLinePunct w:val="0"/>
        <w:autoSpaceDE/>
        <w:autoSpaceDN/>
        <w:bidi w:val="0"/>
        <w:adjustRightInd w:val="0"/>
        <w:snapToGrid w:val="0"/>
        <w:spacing w:after="0" w:line="560" w:lineRule="exact"/>
        <w:ind w:left="0" w:leftChars="0" w:right="0" w:rightChars="0" w:firstLine="843" w:firstLineChars="300"/>
        <w:textAlignment w:val="auto"/>
        <w:rPr>
          <w:rFonts w:ascii="宋体" w:hAnsi="宋体" w:eastAsia="宋体" w:cs="Times New Roman"/>
          <w:b/>
          <w:color w:val="auto"/>
          <w:sz w:val="24"/>
          <w:szCs w:val="24"/>
          <w:highlight w:val="none"/>
        </w:rPr>
      </w:pPr>
      <w:r>
        <w:rPr>
          <w:rFonts w:hint="eastAsia" w:ascii="宋体" w:hAnsi="宋体" w:cs="宋体"/>
          <w:b/>
          <w:bCs/>
          <w:color w:val="auto"/>
          <w:sz w:val="28"/>
          <w:szCs w:val="28"/>
          <w:highlight w:val="none"/>
        </w:rPr>
        <w:t>日</w:t>
      </w:r>
      <w:r>
        <w:rPr>
          <w:rFonts w:hint="eastAsia" w:ascii="宋体" w:hAnsi="宋体" w:cs="宋体"/>
          <w:b/>
          <w:bCs/>
          <w:color w:val="auto"/>
          <w:sz w:val="28"/>
          <w:szCs w:val="28"/>
          <w:highlight w:val="none"/>
          <w:lang w:eastAsia="zh-CN"/>
        </w:rPr>
        <w:t xml:space="preserve">      </w:t>
      </w:r>
      <w:r>
        <w:rPr>
          <w:rFonts w:hint="eastAsia" w:ascii="宋体" w:hAnsi="宋体" w:cs="宋体"/>
          <w:b/>
          <w:bCs/>
          <w:color w:val="auto"/>
          <w:sz w:val="28"/>
          <w:szCs w:val="28"/>
          <w:highlight w:val="none"/>
        </w:rPr>
        <w:t>期：</w:t>
      </w:r>
      <w:r>
        <w:rPr>
          <w:rFonts w:hint="eastAsia" w:ascii="宋体" w:hAnsi="宋体" w:cs="宋体"/>
          <w:b/>
          <w:bCs/>
          <w:color w:val="auto"/>
          <w:sz w:val="28"/>
          <w:szCs w:val="28"/>
          <w:highlight w:val="none"/>
          <w:u w:val="single"/>
          <w:lang w:eastAsia="zh-CN"/>
        </w:rPr>
        <w:t xml:space="preserve">          </w:t>
      </w:r>
      <w:r>
        <w:rPr>
          <w:rFonts w:hint="eastAsia" w:ascii="宋体" w:hAnsi="宋体" w:cs="宋体"/>
          <w:b/>
          <w:bCs/>
          <w:color w:val="auto"/>
          <w:sz w:val="28"/>
          <w:szCs w:val="28"/>
          <w:highlight w:val="none"/>
        </w:rPr>
        <w:t>年</w:t>
      </w:r>
      <w:r>
        <w:rPr>
          <w:rFonts w:hint="eastAsia" w:ascii="宋体" w:hAnsi="宋体" w:cs="宋体"/>
          <w:b/>
          <w:bCs/>
          <w:color w:val="auto"/>
          <w:sz w:val="28"/>
          <w:szCs w:val="28"/>
          <w:highlight w:val="none"/>
          <w:u w:val="single"/>
          <w:lang w:eastAsia="zh-CN"/>
        </w:rPr>
        <w:t xml:space="preserve">        </w:t>
      </w:r>
      <w:r>
        <w:rPr>
          <w:rFonts w:hint="eastAsia" w:ascii="宋体" w:hAnsi="宋体" w:cs="宋体"/>
          <w:b/>
          <w:bCs/>
          <w:color w:val="auto"/>
          <w:sz w:val="28"/>
          <w:szCs w:val="28"/>
          <w:highlight w:val="none"/>
        </w:rPr>
        <w:t>月</w:t>
      </w:r>
      <w:r>
        <w:rPr>
          <w:rFonts w:hint="eastAsia" w:ascii="宋体" w:hAnsi="宋体" w:cs="宋体"/>
          <w:b/>
          <w:bCs/>
          <w:color w:val="auto"/>
          <w:sz w:val="28"/>
          <w:szCs w:val="28"/>
          <w:highlight w:val="none"/>
          <w:u w:val="single"/>
          <w:lang w:eastAsia="zh-CN"/>
        </w:rPr>
        <w:t xml:space="preserve">          </w:t>
      </w:r>
      <w:r>
        <w:rPr>
          <w:rFonts w:hint="eastAsia" w:ascii="宋体" w:hAnsi="宋体" w:cs="宋体"/>
          <w:b/>
          <w:bCs/>
          <w:color w:val="auto"/>
          <w:sz w:val="28"/>
          <w:szCs w:val="28"/>
          <w:highlight w:val="none"/>
        </w:rPr>
        <w:t>日</w:t>
      </w:r>
    </w:p>
    <w:p w14:paraId="37B5948A">
      <w:pPr>
        <w:pageBreakBefore w:val="0"/>
        <w:kinsoku/>
        <w:wordWrap w:val="0"/>
        <w:overflowPunct/>
        <w:topLinePunct w:val="0"/>
        <w:bidi w:val="0"/>
        <w:adjustRightInd w:val="0"/>
        <w:snapToGrid w:val="0"/>
        <w:spacing w:after="0"/>
        <w:ind w:left="0" w:leftChars="0" w:right="0" w:rightChars="0"/>
        <w:rPr>
          <w:rFonts w:ascii="黑体" w:hAnsi="Times New Roman" w:eastAsia="黑体" w:cs="Times New Roman"/>
          <w:b/>
          <w:color w:val="auto"/>
          <w:kern w:val="0"/>
          <w:sz w:val="44"/>
          <w:szCs w:val="44"/>
          <w:highlight w:val="none"/>
          <w:lang w:val="zh-CN"/>
        </w:rPr>
      </w:pPr>
      <w:bookmarkStart w:id="368" w:name="_Toc490231978"/>
      <w:r>
        <w:rPr>
          <w:rFonts w:hint="eastAsia" w:ascii="黑体" w:hAnsi="Times New Roman" w:eastAsia="黑体" w:cs="Times New Roman"/>
          <w:b/>
          <w:color w:val="auto"/>
          <w:kern w:val="0"/>
          <w:sz w:val="44"/>
          <w:szCs w:val="44"/>
          <w:highlight w:val="none"/>
          <w:lang w:val="zh-CN"/>
        </w:rPr>
        <w:br w:type="page"/>
      </w:r>
    </w:p>
    <w:p w14:paraId="1AA39B76">
      <w:pPr>
        <w:keepNext w:val="0"/>
        <w:keepLines w:val="0"/>
        <w:pageBreakBefore w:val="0"/>
        <w:widowControl w:val="0"/>
        <w:numPr>
          <w:ilvl w:val="0"/>
          <w:numId w:val="8"/>
        </w:numPr>
        <w:kinsoku/>
        <w:overflowPunct/>
        <w:topLinePunct w:val="0"/>
        <w:autoSpaceDE/>
        <w:autoSpaceDN/>
        <w:bidi w:val="0"/>
        <w:adjustRightInd w:val="0"/>
        <w:snapToGrid w:val="0"/>
        <w:spacing w:after="0" w:line="520" w:lineRule="exact"/>
        <w:jc w:val="center"/>
        <w:outlineLvl w:val="1"/>
        <w:rPr>
          <w:rFonts w:hint="eastAsia" w:ascii="方正小标宋简体" w:hAnsi="方正小标宋简体" w:eastAsia="方正小标宋简体" w:cs="方正小标宋简体"/>
          <w:color w:val="auto"/>
          <w:sz w:val="36"/>
          <w:szCs w:val="36"/>
          <w:highlight w:val="none"/>
          <w:lang w:val="zh-CN" w:eastAsia="zh-CN"/>
        </w:rPr>
      </w:pPr>
      <w:bookmarkStart w:id="369" w:name="_Toc17565"/>
      <w:r>
        <w:rPr>
          <w:rFonts w:hint="eastAsia" w:ascii="方正小标宋简体" w:hAnsi="方正小标宋简体" w:eastAsia="方正小标宋简体" w:cs="方正小标宋简体"/>
          <w:color w:val="auto"/>
          <w:sz w:val="36"/>
          <w:szCs w:val="36"/>
          <w:highlight w:val="none"/>
          <w:lang w:val="zh-CN" w:eastAsia="zh-CN"/>
        </w:rPr>
        <w:t>报价表</w:t>
      </w:r>
      <w:bookmarkEnd w:id="368"/>
      <w:bookmarkEnd w:id="369"/>
    </w:p>
    <w:p w14:paraId="7BA859B0">
      <w:pPr>
        <w:keepNext w:val="0"/>
        <w:keepLines w:val="0"/>
        <w:pageBreakBefore w:val="0"/>
        <w:widowControl w:val="0"/>
        <w:numPr>
          <w:ilvl w:val="0"/>
          <w:numId w:val="0"/>
        </w:numPr>
        <w:kinsoku/>
        <w:overflowPunct/>
        <w:topLinePunct w:val="0"/>
        <w:autoSpaceDE/>
        <w:autoSpaceDN/>
        <w:bidi w:val="0"/>
        <w:adjustRightInd w:val="0"/>
        <w:snapToGrid w:val="0"/>
        <w:spacing w:after="0" w:line="240" w:lineRule="exact"/>
        <w:jc w:val="both"/>
        <w:textAlignment w:val="auto"/>
        <w:outlineLvl w:val="1"/>
        <w:rPr>
          <w:rFonts w:hint="eastAsia" w:ascii="方正小标宋简体" w:hAnsi="方正小标宋简体" w:eastAsia="方正小标宋简体" w:cs="方正小标宋简体"/>
          <w:color w:val="auto"/>
          <w:sz w:val="36"/>
          <w:szCs w:val="36"/>
          <w:highlight w:val="none"/>
          <w:lang w:val="zh-CN" w:eastAsia="zh-CN"/>
        </w:rPr>
      </w:pPr>
    </w:p>
    <w:p w14:paraId="583B9117">
      <w:pPr>
        <w:keepNext w:val="0"/>
        <w:keepLines w:val="0"/>
        <w:pageBreakBefore w:val="0"/>
        <w:widowControl w:val="0"/>
        <w:kinsoku/>
        <w:overflowPunct/>
        <w:topLinePunct w:val="0"/>
        <w:bidi w:val="0"/>
        <w:spacing w:line="240" w:lineRule="exact"/>
        <w:jc w:val="both"/>
        <w:textAlignment w:val="auto"/>
        <w:rPr>
          <w:rFonts w:hint="eastAsia" w:asciiTheme="minorEastAsia" w:hAnsiTheme="minorEastAsia" w:eastAsiaTheme="minorEastAsia" w:cstheme="minorEastAsia"/>
          <w:b/>
          <w:bCs/>
          <w:color w:val="auto"/>
          <w:sz w:val="24"/>
          <w:szCs w:val="24"/>
          <w:highlight w:val="none"/>
          <w:u w:val="single"/>
          <w:lang w:val="en-US" w:eastAsia="zh-CN"/>
        </w:rPr>
      </w:pPr>
      <w:r>
        <w:rPr>
          <w:rFonts w:hint="eastAsia" w:asciiTheme="minorEastAsia" w:hAnsiTheme="minorEastAsia" w:eastAsiaTheme="minorEastAsia" w:cstheme="minorEastAsia"/>
          <w:b/>
          <w:bCs/>
          <w:color w:val="auto"/>
          <w:sz w:val="24"/>
          <w:szCs w:val="24"/>
          <w:highlight w:val="none"/>
        </w:rPr>
        <w:t>项目名称：</w:t>
      </w:r>
      <w:r>
        <w:rPr>
          <w:rFonts w:hint="eastAsia" w:asciiTheme="minorEastAsia" w:hAnsiTheme="minorEastAsia" w:cstheme="minorEastAsia"/>
          <w:b/>
          <w:bCs/>
          <w:color w:val="auto"/>
          <w:sz w:val="24"/>
          <w:szCs w:val="24"/>
          <w:highlight w:val="none"/>
          <w:u w:val="single"/>
          <w:lang w:val="en-US" w:eastAsia="zh-CN"/>
        </w:rPr>
        <w:t>澜沧县第二人民医院公务用车采购项目二次</w:t>
      </w:r>
    </w:p>
    <w:p w14:paraId="48522705">
      <w:pPr>
        <w:keepNext w:val="0"/>
        <w:keepLines w:val="0"/>
        <w:pageBreakBefore w:val="0"/>
        <w:widowControl w:val="0"/>
        <w:kinsoku/>
        <w:wordWrap w:val="0"/>
        <w:overflowPunct/>
        <w:topLinePunct w:val="0"/>
        <w:autoSpaceDE w:val="0"/>
        <w:autoSpaceDN w:val="0"/>
        <w:bidi w:val="0"/>
        <w:adjustRightInd w:val="0"/>
        <w:snapToGrid w:val="0"/>
        <w:spacing w:after="0" w:line="240" w:lineRule="exact"/>
        <w:ind w:left="0" w:leftChars="0" w:right="0" w:rightChars="0"/>
        <w:textAlignment w:val="auto"/>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rPr>
        <w:t>项目编号：</w:t>
      </w:r>
      <w:r>
        <w:rPr>
          <w:rFonts w:hint="eastAsia" w:asciiTheme="minorEastAsia" w:hAnsiTheme="minorEastAsia" w:cstheme="minorEastAsia"/>
          <w:b/>
          <w:bCs/>
          <w:color w:val="auto"/>
          <w:sz w:val="24"/>
          <w:szCs w:val="24"/>
          <w:highlight w:val="none"/>
          <w:u w:val="single"/>
          <w:lang w:val="en-US" w:eastAsia="zh-CN"/>
        </w:rPr>
        <w:t>PEZC2026-X1-00456-LCLH-0007</w:t>
      </w:r>
    </w:p>
    <w:tbl>
      <w:tblPr>
        <w:tblStyle w:val="17"/>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2812"/>
        <w:gridCol w:w="5203"/>
      </w:tblGrid>
      <w:tr w14:paraId="4287C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915" w:type="dxa"/>
            <w:vAlign w:val="center"/>
          </w:tcPr>
          <w:p w14:paraId="34C4CE77">
            <w:pPr>
              <w:keepNext w:val="0"/>
              <w:keepLines w:val="0"/>
              <w:pageBreakBefore w:val="0"/>
              <w:widowControl w:val="0"/>
              <w:kinsoku/>
              <w:wordWrap w:val="0"/>
              <w:overflowPunct/>
              <w:topLinePunct w:val="0"/>
              <w:bidi w:val="0"/>
              <w:adjustRightInd w:val="0"/>
              <w:snapToGrid w:val="0"/>
              <w:spacing w:after="0" w:line="560" w:lineRule="exact"/>
              <w:ind w:left="0" w:leftChars="0" w:right="0" w:rightChars="0"/>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编号</w:t>
            </w:r>
          </w:p>
        </w:tc>
        <w:tc>
          <w:tcPr>
            <w:tcW w:w="2812" w:type="dxa"/>
            <w:vAlign w:val="center"/>
          </w:tcPr>
          <w:p w14:paraId="3167C04E">
            <w:pPr>
              <w:keepNext w:val="0"/>
              <w:keepLines w:val="0"/>
              <w:pageBreakBefore w:val="0"/>
              <w:widowControl w:val="0"/>
              <w:kinsoku/>
              <w:wordWrap w:val="0"/>
              <w:overflowPunct/>
              <w:topLinePunct w:val="0"/>
              <w:bidi w:val="0"/>
              <w:adjustRightInd w:val="0"/>
              <w:snapToGrid w:val="0"/>
              <w:spacing w:after="0" w:line="560" w:lineRule="exact"/>
              <w:ind w:left="0" w:leftChars="0" w:right="0" w:rightChars="0"/>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项</w:t>
            </w:r>
            <w:r>
              <w:rPr>
                <w:rFonts w:hint="eastAsia" w:asciiTheme="minorEastAsia" w:hAnsiTheme="minorEastAsia" w:cstheme="minorEastAsia"/>
                <w:b/>
                <w:color w:val="auto"/>
                <w:sz w:val="24"/>
                <w:szCs w:val="24"/>
                <w:highlight w:val="none"/>
                <w:lang w:eastAsia="zh-CN"/>
              </w:rPr>
              <w:t xml:space="preserve">  </w:t>
            </w:r>
            <w:r>
              <w:rPr>
                <w:rFonts w:hint="eastAsia" w:asciiTheme="minorEastAsia" w:hAnsiTheme="minorEastAsia" w:eastAsiaTheme="minorEastAsia" w:cstheme="minorEastAsia"/>
                <w:b/>
                <w:color w:val="auto"/>
                <w:sz w:val="24"/>
                <w:szCs w:val="24"/>
                <w:highlight w:val="none"/>
              </w:rPr>
              <w:t>目</w:t>
            </w:r>
          </w:p>
        </w:tc>
        <w:tc>
          <w:tcPr>
            <w:tcW w:w="5203" w:type="dxa"/>
            <w:vAlign w:val="center"/>
          </w:tcPr>
          <w:p w14:paraId="0FE37DAF">
            <w:pPr>
              <w:keepNext w:val="0"/>
              <w:keepLines w:val="0"/>
              <w:pageBreakBefore w:val="0"/>
              <w:widowControl w:val="0"/>
              <w:kinsoku/>
              <w:wordWrap w:val="0"/>
              <w:overflowPunct/>
              <w:topLinePunct w:val="0"/>
              <w:bidi w:val="0"/>
              <w:adjustRightInd w:val="0"/>
              <w:snapToGrid w:val="0"/>
              <w:spacing w:after="0" w:line="560" w:lineRule="exact"/>
              <w:ind w:left="0" w:leftChars="0" w:right="0" w:rightChars="0"/>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主要内容</w:t>
            </w:r>
          </w:p>
        </w:tc>
      </w:tr>
      <w:tr w14:paraId="45265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915" w:type="dxa"/>
            <w:vAlign w:val="center"/>
          </w:tcPr>
          <w:p w14:paraId="696B0889">
            <w:pPr>
              <w:pageBreakBefore w:val="0"/>
              <w:kinsoku/>
              <w:wordWrap w:val="0"/>
              <w:overflowPunct/>
              <w:topLinePunct w:val="0"/>
              <w:bidi w:val="0"/>
              <w:adjustRightInd w:val="0"/>
              <w:snapToGrid w:val="0"/>
              <w:spacing w:after="0"/>
              <w:ind w:left="0" w:leftChars="0" w:right="0" w:rightChars="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p>
        </w:tc>
        <w:tc>
          <w:tcPr>
            <w:tcW w:w="2812" w:type="dxa"/>
            <w:vAlign w:val="center"/>
          </w:tcPr>
          <w:p w14:paraId="275659EC">
            <w:pPr>
              <w:pStyle w:val="4"/>
              <w:pageBreakBefore w:val="0"/>
              <w:kinsoku/>
              <w:wordWrap w:val="0"/>
              <w:overflowPunct/>
              <w:topLinePunct w:val="0"/>
              <w:bidi w:val="0"/>
              <w:adjustRightInd w:val="0"/>
              <w:snapToGrid w:val="0"/>
              <w:spacing w:after="0" w:line="360" w:lineRule="auto"/>
              <w:ind w:left="0" w:leftChars="0" w:right="0" w:rightChars="0" w:firstLine="0" w:firstLineChars="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总报价（</w:t>
            </w:r>
            <w:r>
              <w:rPr>
                <w:rFonts w:hint="eastAsia" w:asciiTheme="minorEastAsia" w:hAnsiTheme="minorEastAsia" w:eastAsiaTheme="minorEastAsia" w:cstheme="minorEastAsia"/>
                <w:b/>
                <w:bCs w:val="0"/>
                <w:color w:val="auto"/>
                <w:kern w:val="0"/>
                <w:sz w:val="24"/>
                <w:szCs w:val="24"/>
                <w:highlight w:val="none"/>
                <w:lang w:eastAsia="zh-CN"/>
              </w:rPr>
              <w:t>小写</w:t>
            </w:r>
            <w:r>
              <w:rPr>
                <w:rFonts w:hint="eastAsia" w:asciiTheme="minorEastAsia" w:hAnsiTheme="minorEastAsia" w:eastAsiaTheme="minorEastAsia" w:cstheme="minorEastAsia"/>
                <w:b/>
                <w:bCs w:val="0"/>
                <w:color w:val="auto"/>
                <w:sz w:val="24"/>
                <w:szCs w:val="24"/>
                <w:highlight w:val="none"/>
              </w:rPr>
              <w:t>）</w:t>
            </w:r>
          </w:p>
        </w:tc>
        <w:tc>
          <w:tcPr>
            <w:tcW w:w="5203" w:type="dxa"/>
            <w:vAlign w:val="center"/>
          </w:tcPr>
          <w:p w14:paraId="6DB0F5A1">
            <w:pPr>
              <w:pageBreakBefore w:val="0"/>
              <w:kinsoku/>
              <w:wordWrap w:val="0"/>
              <w:overflowPunct/>
              <w:topLinePunct w:val="0"/>
              <w:bidi w:val="0"/>
              <w:adjustRightInd w:val="0"/>
              <w:snapToGrid w:val="0"/>
              <w:spacing w:after="0" w:line="360" w:lineRule="auto"/>
              <w:ind w:left="0" w:leftChars="0" w:right="0" w:rightChars="0"/>
              <w:jc w:val="both"/>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Cs/>
                <w:color w:val="auto"/>
                <w:sz w:val="24"/>
                <w:szCs w:val="24"/>
                <w:highlight w:val="none"/>
              </w:rPr>
              <w:t>（单位：元）</w:t>
            </w:r>
          </w:p>
        </w:tc>
      </w:tr>
      <w:tr w14:paraId="60537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915" w:type="dxa"/>
            <w:vAlign w:val="center"/>
          </w:tcPr>
          <w:p w14:paraId="206071CB">
            <w:pPr>
              <w:pageBreakBefore w:val="0"/>
              <w:kinsoku/>
              <w:wordWrap w:val="0"/>
              <w:overflowPunct/>
              <w:topLinePunct w:val="0"/>
              <w:bidi w:val="0"/>
              <w:adjustRightInd w:val="0"/>
              <w:snapToGrid w:val="0"/>
              <w:spacing w:after="0"/>
              <w:ind w:left="0" w:leftChars="0" w:right="0" w:rightChars="0"/>
              <w:jc w:val="center"/>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cstheme="minorEastAsia"/>
                <w:b/>
                <w:color w:val="auto"/>
                <w:sz w:val="24"/>
                <w:szCs w:val="24"/>
                <w:highlight w:val="none"/>
                <w:lang w:val="en-US" w:eastAsia="zh-CN"/>
              </w:rPr>
              <w:t>2</w:t>
            </w:r>
          </w:p>
        </w:tc>
        <w:tc>
          <w:tcPr>
            <w:tcW w:w="2812" w:type="dxa"/>
            <w:vAlign w:val="center"/>
          </w:tcPr>
          <w:p w14:paraId="2E811E23">
            <w:pPr>
              <w:pageBreakBefore w:val="0"/>
              <w:kinsoku/>
              <w:wordWrap w:val="0"/>
              <w:overflowPunct/>
              <w:topLinePunct w:val="0"/>
              <w:bidi w:val="0"/>
              <w:adjustRightInd w:val="0"/>
              <w:snapToGrid w:val="0"/>
              <w:spacing w:after="0"/>
              <w:ind w:left="0" w:leftChars="0" w:right="0" w:rightChars="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kern w:val="0"/>
                <w:sz w:val="24"/>
                <w:szCs w:val="24"/>
                <w:highlight w:val="none"/>
                <w:lang w:val="zh-CN"/>
              </w:rPr>
              <w:t>交货期</w:t>
            </w:r>
          </w:p>
        </w:tc>
        <w:tc>
          <w:tcPr>
            <w:tcW w:w="5203" w:type="dxa"/>
            <w:vAlign w:val="center"/>
          </w:tcPr>
          <w:p w14:paraId="09959A72">
            <w:pPr>
              <w:pageBreakBefore w:val="0"/>
              <w:kinsoku/>
              <w:wordWrap w:val="0"/>
              <w:overflowPunct/>
              <w:topLinePunct w:val="0"/>
              <w:bidi w:val="0"/>
              <w:adjustRightInd w:val="0"/>
              <w:snapToGrid w:val="0"/>
              <w:spacing w:after="0" w:line="360" w:lineRule="auto"/>
              <w:ind w:left="0" w:leftChars="0" w:right="0" w:rightChars="0"/>
              <w:jc w:val="center"/>
              <w:rPr>
                <w:rFonts w:hint="eastAsia" w:asciiTheme="minorEastAsia" w:hAnsiTheme="minorEastAsia" w:eastAsiaTheme="minorEastAsia" w:cstheme="minorEastAsia"/>
                <w:color w:val="auto"/>
                <w:sz w:val="24"/>
                <w:szCs w:val="24"/>
                <w:highlight w:val="none"/>
              </w:rPr>
            </w:pPr>
          </w:p>
        </w:tc>
      </w:tr>
      <w:tr w14:paraId="5BCF5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915" w:type="dxa"/>
            <w:vAlign w:val="center"/>
          </w:tcPr>
          <w:p w14:paraId="503819B0">
            <w:pPr>
              <w:pageBreakBefore w:val="0"/>
              <w:kinsoku/>
              <w:wordWrap w:val="0"/>
              <w:overflowPunct/>
              <w:topLinePunct w:val="0"/>
              <w:bidi w:val="0"/>
              <w:adjustRightInd w:val="0"/>
              <w:snapToGrid w:val="0"/>
              <w:spacing w:after="0"/>
              <w:ind w:left="0" w:leftChars="0" w:right="0" w:rightChars="0"/>
              <w:jc w:val="center"/>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cstheme="minorEastAsia"/>
                <w:b/>
                <w:color w:val="auto"/>
                <w:sz w:val="24"/>
                <w:szCs w:val="24"/>
                <w:highlight w:val="none"/>
                <w:lang w:val="en-US" w:eastAsia="zh-CN"/>
              </w:rPr>
              <w:t>3</w:t>
            </w:r>
          </w:p>
        </w:tc>
        <w:tc>
          <w:tcPr>
            <w:tcW w:w="2812" w:type="dxa"/>
            <w:vAlign w:val="center"/>
          </w:tcPr>
          <w:p w14:paraId="57A43BE7">
            <w:pPr>
              <w:pageBreakBefore w:val="0"/>
              <w:kinsoku/>
              <w:wordWrap w:val="0"/>
              <w:overflowPunct/>
              <w:topLinePunct w:val="0"/>
              <w:bidi w:val="0"/>
              <w:adjustRightInd w:val="0"/>
              <w:snapToGrid w:val="0"/>
              <w:spacing w:after="0"/>
              <w:ind w:left="0" w:leftChars="0" w:right="0" w:rightChars="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kern w:val="0"/>
                <w:sz w:val="24"/>
                <w:szCs w:val="24"/>
                <w:highlight w:val="none"/>
                <w:lang w:val="en-US" w:eastAsia="zh-CN"/>
              </w:rPr>
              <w:t>质保期</w:t>
            </w:r>
          </w:p>
        </w:tc>
        <w:tc>
          <w:tcPr>
            <w:tcW w:w="5203" w:type="dxa"/>
            <w:vAlign w:val="center"/>
          </w:tcPr>
          <w:p w14:paraId="40E4D0D8">
            <w:pPr>
              <w:pageBreakBefore w:val="0"/>
              <w:kinsoku/>
              <w:wordWrap w:val="0"/>
              <w:overflowPunct/>
              <w:topLinePunct w:val="0"/>
              <w:bidi w:val="0"/>
              <w:adjustRightInd w:val="0"/>
              <w:snapToGrid w:val="0"/>
              <w:spacing w:after="0"/>
              <w:ind w:left="0" w:leftChars="0" w:right="0" w:rightChars="0"/>
              <w:jc w:val="center"/>
              <w:rPr>
                <w:rFonts w:hint="eastAsia" w:asciiTheme="minorEastAsia" w:hAnsiTheme="minorEastAsia" w:eastAsiaTheme="minorEastAsia" w:cstheme="minorEastAsia"/>
                <w:b/>
                <w:color w:val="auto"/>
                <w:sz w:val="24"/>
                <w:szCs w:val="24"/>
                <w:highlight w:val="none"/>
              </w:rPr>
            </w:pPr>
          </w:p>
        </w:tc>
      </w:tr>
      <w:tr w14:paraId="0A3B3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915" w:type="dxa"/>
            <w:vAlign w:val="center"/>
          </w:tcPr>
          <w:p w14:paraId="3B98568E">
            <w:pPr>
              <w:pageBreakBefore w:val="0"/>
              <w:kinsoku/>
              <w:wordWrap w:val="0"/>
              <w:overflowPunct/>
              <w:topLinePunct w:val="0"/>
              <w:bidi w:val="0"/>
              <w:adjustRightInd w:val="0"/>
              <w:snapToGrid w:val="0"/>
              <w:spacing w:after="0"/>
              <w:ind w:left="0" w:leftChars="0" w:right="0" w:rightChars="0"/>
              <w:jc w:val="center"/>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cstheme="minorEastAsia"/>
                <w:b/>
                <w:color w:val="auto"/>
                <w:sz w:val="24"/>
                <w:szCs w:val="24"/>
                <w:highlight w:val="none"/>
                <w:lang w:val="en-US" w:eastAsia="zh-CN"/>
              </w:rPr>
              <w:t>4</w:t>
            </w:r>
          </w:p>
        </w:tc>
        <w:tc>
          <w:tcPr>
            <w:tcW w:w="2812" w:type="dxa"/>
            <w:vAlign w:val="center"/>
          </w:tcPr>
          <w:p w14:paraId="0EF8814E">
            <w:pPr>
              <w:pageBreakBefore w:val="0"/>
              <w:kinsoku/>
              <w:wordWrap w:val="0"/>
              <w:overflowPunct/>
              <w:topLinePunct w:val="0"/>
              <w:bidi w:val="0"/>
              <w:adjustRightInd w:val="0"/>
              <w:snapToGrid w:val="0"/>
              <w:spacing w:after="0"/>
              <w:ind w:left="0" w:leftChars="0" w:right="0" w:rightChars="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kern w:val="0"/>
                <w:sz w:val="24"/>
                <w:szCs w:val="24"/>
                <w:highlight w:val="none"/>
                <w:lang w:val="zh-CN"/>
              </w:rPr>
              <w:t>备</w:t>
            </w:r>
            <w:r>
              <w:rPr>
                <w:rFonts w:hint="eastAsia" w:asciiTheme="minorEastAsia" w:hAnsiTheme="minorEastAsia" w:cstheme="minorEastAsia"/>
                <w:b/>
                <w:color w:val="auto"/>
                <w:kern w:val="0"/>
                <w:sz w:val="24"/>
                <w:szCs w:val="24"/>
                <w:highlight w:val="none"/>
                <w:lang w:val="zh-CN"/>
              </w:rPr>
              <w:t xml:space="preserve">    </w:t>
            </w:r>
            <w:r>
              <w:rPr>
                <w:rFonts w:hint="eastAsia" w:asciiTheme="minorEastAsia" w:hAnsiTheme="minorEastAsia" w:eastAsiaTheme="minorEastAsia" w:cstheme="minorEastAsia"/>
                <w:b/>
                <w:color w:val="auto"/>
                <w:kern w:val="0"/>
                <w:sz w:val="24"/>
                <w:szCs w:val="24"/>
                <w:highlight w:val="none"/>
                <w:lang w:val="zh-CN"/>
              </w:rPr>
              <w:t>注</w:t>
            </w:r>
          </w:p>
        </w:tc>
        <w:tc>
          <w:tcPr>
            <w:tcW w:w="5203" w:type="dxa"/>
            <w:vAlign w:val="center"/>
          </w:tcPr>
          <w:p w14:paraId="74B307C0">
            <w:pPr>
              <w:pageBreakBefore w:val="0"/>
              <w:kinsoku/>
              <w:wordWrap w:val="0"/>
              <w:overflowPunct/>
              <w:topLinePunct w:val="0"/>
              <w:bidi w:val="0"/>
              <w:adjustRightInd w:val="0"/>
              <w:snapToGrid w:val="0"/>
              <w:spacing w:after="0"/>
              <w:ind w:left="0" w:leftChars="0" w:right="0" w:rightChars="0"/>
              <w:jc w:val="center"/>
              <w:rPr>
                <w:rFonts w:hint="eastAsia" w:asciiTheme="minorEastAsia" w:hAnsiTheme="minorEastAsia" w:eastAsiaTheme="minorEastAsia" w:cstheme="minorEastAsia"/>
                <w:b/>
                <w:color w:val="auto"/>
                <w:sz w:val="24"/>
                <w:szCs w:val="24"/>
                <w:highlight w:val="none"/>
              </w:rPr>
            </w:pPr>
          </w:p>
        </w:tc>
      </w:tr>
    </w:tbl>
    <w:p w14:paraId="3BCC6F8B">
      <w:pPr>
        <w:keepNext w:val="0"/>
        <w:keepLines w:val="0"/>
        <w:pageBreakBefore w:val="0"/>
        <w:widowControl w:val="0"/>
        <w:kinsoku/>
        <w:wordWrap w:val="0"/>
        <w:overflowPunct/>
        <w:topLinePunct w:val="0"/>
        <w:autoSpaceDE/>
        <w:autoSpaceDN/>
        <w:bidi w:val="0"/>
        <w:adjustRightInd w:val="0"/>
        <w:snapToGrid w:val="0"/>
        <w:spacing w:after="0" w:line="500" w:lineRule="atLeast"/>
        <w:ind w:left="0" w:leftChars="0" w:right="0" w:rightChars="0"/>
        <w:textAlignment w:val="auto"/>
        <w:rPr>
          <w:rFonts w:hint="eastAsia" w:ascii="宋体" w:hAnsi="宋体"/>
          <w:color w:val="auto"/>
          <w:sz w:val="24"/>
          <w:szCs w:val="24"/>
          <w:highlight w:val="none"/>
          <w:lang w:eastAsia="zh-CN"/>
        </w:rPr>
      </w:pPr>
    </w:p>
    <w:p w14:paraId="61BC8D17">
      <w:pPr>
        <w:keepNext w:val="0"/>
        <w:keepLines w:val="0"/>
        <w:pageBreakBefore w:val="0"/>
        <w:widowControl w:val="0"/>
        <w:kinsoku/>
        <w:wordWrap w:val="0"/>
        <w:overflowPunct/>
        <w:topLinePunct w:val="0"/>
        <w:autoSpaceDE/>
        <w:autoSpaceDN/>
        <w:bidi w:val="0"/>
        <w:adjustRightInd w:val="0"/>
        <w:snapToGrid w:val="0"/>
        <w:spacing w:after="0" w:line="500" w:lineRule="atLeast"/>
        <w:ind w:left="0" w:leftChars="0" w:right="0" w:rightChars="0"/>
        <w:textAlignment w:val="auto"/>
        <w:rPr>
          <w:rFonts w:ascii="宋体" w:hAnsi="宋体"/>
          <w:color w:val="auto"/>
          <w:sz w:val="24"/>
          <w:szCs w:val="24"/>
          <w:highlight w:val="none"/>
        </w:rPr>
      </w:pP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名称</w:t>
      </w:r>
      <w:r>
        <w:rPr>
          <w:rFonts w:hint="eastAsia" w:hAnsi="宋体"/>
          <w:color w:val="auto"/>
          <w:sz w:val="24"/>
          <w:szCs w:val="24"/>
          <w:highlight w:val="none"/>
        </w:rPr>
        <w:t>（电子公章）</w:t>
      </w:r>
      <w:r>
        <w:rPr>
          <w:rFonts w:ascii="宋体" w:hAnsi="宋体"/>
          <w:color w:val="auto"/>
          <w:sz w:val="24"/>
          <w:szCs w:val="24"/>
          <w:highlight w:val="none"/>
        </w:rPr>
        <w:t>：</w:t>
      </w:r>
      <w:r>
        <w:rPr>
          <w:rFonts w:ascii="宋体" w:hAnsi="宋体"/>
          <w:color w:val="auto"/>
          <w:sz w:val="24"/>
          <w:szCs w:val="24"/>
          <w:highlight w:val="none"/>
          <w:u w:val="single"/>
        </w:rPr>
        <w:t>　　　　　　　　　</w:t>
      </w:r>
      <w:r>
        <w:rPr>
          <w:rFonts w:hint="eastAsia" w:ascii="宋体" w:hAnsi="宋体"/>
          <w:color w:val="auto"/>
          <w:sz w:val="24"/>
          <w:szCs w:val="24"/>
          <w:highlight w:val="none"/>
          <w:u w:val="single"/>
          <w:lang w:val="en-US" w:eastAsia="zh-CN"/>
        </w:rPr>
        <w:t xml:space="preserve">   </w:t>
      </w:r>
      <w:r>
        <w:rPr>
          <w:rFonts w:ascii="宋体" w:hAnsi="宋体"/>
          <w:color w:val="auto"/>
          <w:sz w:val="24"/>
          <w:szCs w:val="24"/>
          <w:highlight w:val="none"/>
          <w:u w:val="single"/>
        </w:rPr>
        <w:t>　　　</w:t>
      </w:r>
    </w:p>
    <w:p w14:paraId="0A90F7BB">
      <w:pPr>
        <w:keepNext w:val="0"/>
        <w:keepLines w:val="0"/>
        <w:pageBreakBefore w:val="0"/>
        <w:widowControl w:val="0"/>
        <w:kinsoku/>
        <w:wordWrap w:val="0"/>
        <w:overflowPunct/>
        <w:topLinePunct w:val="0"/>
        <w:autoSpaceDE/>
        <w:autoSpaceDN/>
        <w:bidi w:val="0"/>
        <w:adjustRightInd w:val="0"/>
        <w:snapToGrid w:val="0"/>
        <w:spacing w:after="0" w:line="500" w:lineRule="atLeast"/>
        <w:ind w:left="0" w:leftChars="0" w:right="0" w:rightChars="0"/>
        <w:textAlignment w:val="auto"/>
        <w:rPr>
          <w:rFonts w:ascii="宋体" w:hAnsi="宋体"/>
          <w:color w:val="auto"/>
          <w:sz w:val="24"/>
          <w:szCs w:val="24"/>
          <w:highlight w:val="none"/>
        </w:rPr>
      </w:pPr>
      <w:r>
        <w:rPr>
          <w:rFonts w:ascii="宋体" w:hAnsi="宋体"/>
          <w:color w:val="auto"/>
          <w:sz w:val="24"/>
          <w:szCs w:val="24"/>
          <w:highlight w:val="none"/>
        </w:rPr>
        <w:t>法定代表人</w:t>
      </w:r>
      <w:r>
        <w:rPr>
          <w:rFonts w:hint="eastAsia" w:ascii="宋体" w:hAnsi="宋体"/>
          <w:color w:val="auto"/>
          <w:sz w:val="24"/>
          <w:szCs w:val="24"/>
          <w:highlight w:val="none"/>
        </w:rPr>
        <w:t>（电子签章）</w:t>
      </w:r>
      <w:r>
        <w:rPr>
          <w:rFonts w:ascii="宋体" w:hAnsi="宋体"/>
          <w:color w:val="auto"/>
          <w:sz w:val="24"/>
          <w:szCs w:val="24"/>
          <w:highlight w:val="none"/>
        </w:rPr>
        <w:t>：</w:t>
      </w:r>
      <w:r>
        <w:rPr>
          <w:rFonts w:ascii="宋体" w:hAnsi="宋体"/>
          <w:color w:val="auto"/>
          <w:sz w:val="24"/>
          <w:szCs w:val="24"/>
          <w:highlight w:val="none"/>
          <w:u w:val="single"/>
        </w:rPr>
        <w:t>　　　　　　　　　</w:t>
      </w:r>
      <w:r>
        <w:rPr>
          <w:rFonts w:hint="eastAsia" w:ascii="宋体" w:hAnsi="宋体"/>
          <w:color w:val="auto"/>
          <w:sz w:val="24"/>
          <w:szCs w:val="24"/>
          <w:highlight w:val="none"/>
          <w:u w:val="single"/>
          <w:lang w:val="en-US" w:eastAsia="zh-CN"/>
        </w:rPr>
        <w:t xml:space="preserve">       </w:t>
      </w:r>
      <w:r>
        <w:rPr>
          <w:rFonts w:ascii="宋体" w:hAnsi="宋体"/>
          <w:color w:val="auto"/>
          <w:sz w:val="24"/>
          <w:szCs w:val="24"/>
          <w:highlight w:val="none"/>
          <w:u w:val="single"/>
        </w:rPr>
        <w:t>　</w:t>
      </w:r>
    </w:p>
    <w:p w14:paraId="4C5069C5">
      <w:pPr>
        <w:keepNext w:val="0"/>
        <w:keepLines w:val="0"/>
        <w:pageBreakBefore w:val="0"/>
        <w:widowControl w:val="0"/>
        <w:kinsoku/>
        <w:wordWrap w:val="0"/>
        <w:overflowPunct/>
        <w:topLinePunct w:val="0"/>
        <w:autoSpaceDE/>
        <w:autoSpaceDN/>
        <w:bidi w:val="0"/>
        <w:adjustRightInd w:val="0"/>
        <w:snapToGrid w:val="0"/>
        <w:spacing w:after="0" w:line="500" w:lineRule="atLeast"/>
        <w:ind w:left="0" w:leftChars="0" w:right="0" w:rightChars="0"/>
        <w:jc w:val="left"/>
        <w:textAlignment w:val="auto"/>
        <w:rPr>
          <w:rFonts w:ascii="宋体" w:hAnsi="宋体"/>
          <w:color w:val="auto"/>
          <w:sz w:val="24"/>
          <w:szCs w:val="24"/>
          <w:highlight w:val="none"/>
        </w:rPr>
      </w:pPr>
      <w:r>
        <w:rPr>
          <w:rFonts w:ascii="宋体" w:hAnsi="宋体"/>
          <w:color w:val="auto"/>
          <w:sz w:val="24"/>
          <w:szCs w:val="24"/>
          <w:highlight w:val="none"/>
        </w:rPr>
        <w:t>日</w:t>
      </w:r>
      <w:r>
        <w:rPr>
          <w:rFonts w:hint="eastAsia" w:ascii="宋体" w:hAnsi="宋体"/>
          <w:color w:val="auto"/>
          <w:sz w:val="24"/>
          <w:szCs w:val="24"/>
          <w:highlight w:val="none"/>
          <w:lang w:val="en-US" w:eastAsia="zh-CN"/>
        </w:rPr>
        <w:t xml:space="preserve">         </w:t>
      </w:r>
      <w:r>
        <w:rPr>
          <w:rFonts w:ascii="宋体" w:hAnsi="宋体"/>
          <w:color w:val="auto"/>
          <w:sz w:val="24"/>
          <w:szCs w:val="24"/>
          <w:highlight w:val="none"/>
        </w:rPr>
        <w:t>期：</w:t>
      </w:r>
      <w:r>
        <w:rPr>
          <w:rFonts w:ascii="宋体" w:hAnsi="宋体"/>
          <w:color w:val="auto"/>
          <w:sz w:val="24"/>
          <w:szCs w:val="24"/>
          <w:highlight w:val="none"/>
          <w:u w:val="single"/>
        </w:rPr>
        <w:t>　</w:t>
      </w:r>
      <w:r>
        <w:rPr>
          <w:rFonts w:hint="eastAsia" w:ascii="宋体" w:hAnsi="宋体"/>
          <w:color w:val="auto"/>
          <w:sz w:val="24"/>
          <w:szCs w:val="24"/>
          <w:highlight w:val="none"/>
          <w:u w:val="single"/>
          <w:lang w:val="en-US" w:eastAsia="zh-CN"/>
        </w:rPr>
        <w:t xml:space="preserve">  </w:t>
      </w:r>
      <w:r>
        <w:rPr>
          <w:rFonts w:ascii="宋体" w:hAnsi="宋体"/>
          <w:color w:val="auto"/>
          <w:sz w:val="24"/>
          <w:szCs w:val="24"/>
          <w:highlight w:val="none"/>
          <w:u w:val="single"/>
        </w:rPr>
        <w:t>　　</w:t>
      </w:r>
      <w:r>
        <w:rPr>
          <w:rFonts w:ascii="宋体" w:hAnsi="宋体"/>
          <w:color w:val="auto"/>
          <w:sz w:val="24"/>
          <w:szCs w:val="24"/>
          <w:highlight w:val="none"/>
        </w:rPr>
        <w:t>年</w:t>
      </w:r>
      <w:r>
        <w:rPr>
          <w:rFonts w:ascii="宋体" w:hAnsi="宋体"/>
          <w:color w:val="auto"/>
          <w:sz w:val="24"/>
          <w:szCs w:val="24"/>
          <w:highlight w:val="none"/>
          <w:u w:val="single"/>
        </w:rPr>
        <w:t>　　</w:t>
      </w:r>
      <w:r>
        <w:rPr>
          <w:rFonts w:hint="eastAsia" w:ascii="宋体" w:hAnsi="宋体"/>
          <w:color w:val="auto"/>
          <w:sz w:val="24"/>
          <w:szCs w:val="24"/>
          <w:highlight w:val="none"/>
          <w:u w:val="single"/>
          <w:lang w:val="en-US" w:eastAsia="zh-CN"/>
        </w:rPr>
        <w:t xml:space="preserve">   </w:t>
      </w:r>
      <w:r>
        <w:rPr>
          <w:rFonts w:ascii="宋体" w:hAnsi="宋体"/>
          <w:color w:val="auto"/>
          <w:sz w:val="24"/>
          <w:szCs w:val="24"/>
          <w:highlight w:val="none"/>
        </w:rPr>
        <w:t>月</w:t>
      </w:r>
      <w:r>
        <w:rPr>
          <w:rFonts w:ascii="宋体" w:hAnsi="宋体"/>
          <w:color w:val="auto"/>
          <w:sz w:val="24"/>
          <w:szCs w:val="24"/>
          <w:highlight w:val="none"/>
          <w:u w:val="single"/>
        </w:rPr>
        <w:t>　</w:t>
      </w:r>
      <w:r>
        <w:rPr>
          <w:rFonts w:hint="eastAsia" w:ascii="宋体" w:hAnsi="宋体"/>
          <w:color w:val="auto"/>
          <w:sz w:val="24"/>
          <w:szCs w:val="24"/>
          <w:highlight w:val="none"/>
          <w:u w:val="single"/>
          <w:lang w:val="en-US" w:eastAsia="zh-CN"/>
        </w:rPr>
        <w:t xml:space="preserve">   </w:t>
      </w:r>
      <w:r>
        <w:rPr>
          <w:rFonts w:ascii="宋体" w:hAnsi="宋体"/>
          <w:color w:val="auto"/>
          <w:sz w:val="24"/>
          <w:szCs w:val="24"/>
          <w:highlight w:val="none"/>
          <w:u w:val="single"/>
        </w:rPr>
        <w:t>　</w:t>
      </w:r>
      <w:r>
        <w:rPr>
          <w:rFonts w:ascii="宋体" w:hAnsi="宋体"/>
          <w:color w:val="auto"/>
          <w:sz w:val="24"/>
          <w:szCs w:val="24"/>
          <w:highlight w:val="none"/>
        </w:rPr>
        <w:t>日</w:t>
      </w:r>
    </w:p>
    <w:p w14:paraId="466D34D1">
      <w:pPr>
        <w:pStyle w:val="5"/>
        <w:pageBreakBefore w:val="0"/>
        <w:kinsoku/>
        <w:wordWrap w:val="0"/>
        <w:overflowPunct/>
        <w:topLinePunct w:val="0"/>
        <w:bidi w:val="0"/>
        <w:adjustRightInd w:val="0"/>
        <w:snapToGrid w:val="0"/>
        <w:spacing w:after="0"/>
        <w:ind w:left="0" w:leftChars="0" w:right="0" w:rightChars="0"/>
        <w:rPr>
          <w:color w:val="auto"/>
          <w:highlight w:val="none"/>
        </w:rPr>
      </w:pPr>
    </w:p>
    <w:p w14:paraId="42441B87">
      <w:pPr>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jc w:val="center"/>
        <w:textAlignment w:val="auto"/>
        <w:rPr>
          <w:rFonts w:hint="eastAsia" w:ascii="宋体" w:hAnsi="宋体"/>
          <w:color w:val="auto"/>
          <w:sz w:val="24"/>
          <w:szCs w:val="24"/>
          <w:highlight w:val="none"/>
          <w:lang w:val="en-US" w:eastAsia="zh-CN"/>
        </w:rPr>
      </w:pPr>
      <w:r>
        <w:rPr>
          <w:rFonts w:hint="eastAsia" w:ascii="宋体" w:hAnsi="宋体"/>
          <w:b/>
          <w:bCs/>
          <w:color w:val="auto"/>
          <w:sz w:val="28"/>
          <w:szCs w:val="28"/>
          <w:highlight w:val="none"/>
        </w:rPr>
        <w:t>报价说明</w:t>
      </w:r>
    </w:p>
    <w:p w14:paraId="124EEA9E">
      <w:pPr>
        <w:keepNext w:val="0"/>
        <w:keepLines w:val="0"/>
        <w:pageBreakBefore w:val="0"/>
        <w:widowControl w:val="0"/>
        <w:numPr>
          <w:ilvl w:val="0"/>
          <w:numId w:val="0"/>
        </w:numPr>
        <w:kinsoku/>
        <w:wordWrap w:val="0"/>
        <w:overflowPunct/>
        <w:topLinePunct w:val="0"/>
        <w:autoSpaceDE/>
        <w:autoSpaceDN/>
        <w:bidi w:val="0"/>
        <w:adjustRightInd w:val="0"/>
        <w:snapToGrid w:val="0"/>
        <w:spacing w:after="0" w:line="560" w:lineRule="atLeast"/>
        <w:ind w:left="0" w:leftChars="0" w:right="0" w:rightChars="0" w:firstLine="480" w:firstLineChars="200"/>
        <w:textAlignment w:val="auto"/>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eastAsia="zh-CN"/>
        </w:rPr>
        <w:t>本报价依据按本项目供应商须知和合同文件的有关条款进行编制；</w:t>
      </w:r>
    </w:p>
    <w:p w14:paraId="0EBCB00C">
      <w:pPr>
        <w:keepNext w:val="0"/>
        <w:keepLines w:val="0"/>
        <w:pageBreakBefore w:val="0"/>
        <w:widowControl w:val="0"/>
        <w:numPr>
          <w:ilvl w:val="0"/>
          <w:numId w:val="0"/>
        </w:numPr>
        <w:kinsoku/>
        <w:wordWrap w:val="0"/>
        <w:overflowPunct/>
        <w:topLinePunct w:val="0"/>
        <w:autoSpaceDE/>
        <w:autoSpaceDN/>
        <w:bidi w:val="0"/>
        <w:adjustRightInd w:val="0"/>
        <w:snapToGrid w:val="0"/>
        <w:spacing w:after="0" w:line="560" w:lineRule="atLeast"/>
        <w:ind w:left="0" w:leftChars="0" w:right="0" w:rightChars="0"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供应商须就第六章“采购清单及技术参数要求”中的内容作完整唯一报价，未按报价表</w:t>
      </w:r>
      <w:r>
        <w:rPr>
          <w:rFonts w:hint="eastAsia" w:ascii="宋体" w:hAnsi="宋体"/>
          <w:color w:val="auto"/>
          <w:sz w:val="24"/>
          <w:szCs w:val="24"/>
          <w:highlight w:val="none"/>
          <w:lang w:val="en-US" w:eastAsia="zh-CN"/>
        </w:rPr>
        <w:t>格式进行报价而产生的后果由供应商自行承担；</w:t>
      </w:r>
    </w:p>
    <w:p w14:paraId="553DDC4C">
      <w:pPr>
        <w:keepNext w:val="0"/>
        <w:keepLines w:val="0"/>
        <w:pageBreakBefore w:val="0"/>
        <w:widowControl w:val="0"/>
        <w:numPr>
          <w:ilvl w:val="0"/>
          <w:numId w:val="0"/>
        </w:numPr>
        <w:kinsoku/>
        <w:wordWrap w:val="0"/>
        <w:overflowPunct/>
        <w:topLinePunct w:val="0"/>
        <w:autoSpaceDE/>
        <w:autoSpaceDN/>
        <w:bidi w:val="0"/>
        <w:adjustRightInd w:val="0"/>
        <w:snapToGrid w:val="0"/>
        <w:spacing w:after="0" w:line="560" w:lineRule="atLeast"/>
        <w:ind w:left="0" w:leftChars="0" w:right="0" w:rightChars="0" w:firstLine="482" w:firstLineChars="200"/>
        <w:textAlignment w:val="auto"/>
        <w:rPr>
          <w:rFonts w:hint="default"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3.报价表中所填入的报价，均包括</w:t>
      </w:r>
      <w:r>
        <w:rPr>
          <w:rFonts w:hint="default" w:ascii="宋体" w:hAnsi="宋体"/>
          <w:b/>
          <w:bCs/>
          <w:color w:val="auto"/>
          <w:sz w:val="24"/>
          <w:szCs w:val="24"/>
          <w:highlight w:val="none"/>
          <w:lang w:val="en-US" w:eastAsia="zh-CN"/>
        </w:rPr>
        <w:t>货物（含货物主体、辅助材料、配件）供应、运输、采购保管、安装调试、产品检验检测、操作人员培训、人工费、税收、保修费、售后服务以及可能漏项漏报等的一切费用，委托方不再支付其他费用。车辆保险、购置税、上牌照（普洱牌照）</w:t>
      </w:r>
      <w:r>
        <w:rPr>
          <w:rFonts w:hint="eastAsia" w:ascii="宋体" w:hAnsi="宋体"/>
          <w:b/>
          <w:bCs/>
          <w:color w:val="auto"/>
          <w:sz w:val="24"/>
          <w:szCs w:val="24"/>
          <w:highlight w:val="none"/>
          <w:lang w:val="en-US" w:eastAsia="zh-CN"/>
        </w:rPr>
        <w:t>由</w:t>
      </w:r>
      <w:r>
        <w:rPr>
          <w:rFonts w:hint="default" w:ascii="宋体" w:hAnsi="宋体"/>
          <w:b/>
          <w:bCs/>
          <w:color w:val="auto"/>
          <w:sz w:val="24"/>
          <w:szCs w:val="24"/>
          <w:highlight w:val="none"/>
          <w:lang w:val="en-US" w:eastAsia="zh-CN"/>
        </w:rPr>
        <w:t>供应商协助委托方办理。该价格</w:t>
      </w:r>
      <w:r>
        <w:rPr>
          <w:rFonts w:hint="eastAsia" w:ascii="宋体" w:hAnsi="宋体"/>
          <w:b/>
          <w:bCs/>
          <w:color w:val="auto"/>
          <w:sz w:val="24"/>
          <w:szCs w:val="24"/>
          <w:highlight w:val="none"/>
          <w:lang w:val="en-US" w:eastAsia="zh-CN"/>
        </w:rPr>
        <w:t>应包含裸车</w:t>
      </w:r>
      <w:r>
        <w:rPr>
          <w:rFonts w:hint="default" w:ascii="宋体" w:hAnsi="宋体"/>
          <w:b/>
          <w:bCs/>
          <w:color w:val="auto"/>
          <w:sz w:val="24"/>
          <w:szCs w:val="24"/>
          <w:highlight w:val="none"/>
          <w:lang w:val="en-US" w:eastAsia="zh-CN"/>
        </w:rPr>
        <w:t>费</w:t>
      </w:r>
      <w:r>
        <w:rPr>
          <w:rFonts w:hint="eastAsia" w:ascii="宋体" w:hAnsi="宋体"/>
          <w:b/>
          <w:bCs/>
          <w:color w:val="auto"/>
          <w:sz w:val="24"/>
          <w:szCs w:val="24"/>
          <w:highlight w:val="none"/>
          <w:lang w:val="en-US" w:eastAsia="zh-CN"/>
        </w:rPr>
        <w:t>、</w:t>
      </w:r>
      <w:r>
        <w:rPr>
          <w:rFonts w:hint="default" w:ascii="宋体" w:hAnsi="宋体"/>
          <w:b/>
          <w:bCs/>
          <w:color w:val="auto"/>
          <w:sz w:val="24"/>
          <w:szCs w:val="24"/>
          <w:highlight w:val="none"/>
          <w:lang w:val="en-US" w:eastAsia="zh-CN"/>
        </w:rPr>
        <w:t>车辆保险费、购置税</w:t>
      </w:r>
      <w:r>
        <w:rPr>
          <w:rFonts w:hint="eastAsia" w:ascii="宋体" w:hAnsi="宋体"/>
          <w:b/>
          <w:bCs/>
          <w:color w:val="auto"/>
          <w:sz w:val="24"/>
          <w:szCs w:val="24"/>
          <w:highlight w:val="none"/>
          <w:lang w:val="en-US" w:eastAsia="zh-CN"/>
        </w:rPr>
        <w:t>；</w:t>
      </w:r>
    </w:p>
    <w:p w14:paraId="5D1F8F9C">
      <w:pPr>
        <w:keepNext w:val="0"/>
        <w:keepLines w:val="0"/>
        <w:pageBreakBefore w:val="0"/>
        <w:widowControl w:val="0"/>
        <w:numPr>
          <w:ilvl w:val="0"/>
          <w:numId w:val="0"/>
        </w:numPr>
        <w:kinsoku/>
        <w:wordWrap w:val="0"/>
        <w:overflowPunct/>
        <w:topLinePunct w:val="0"/>
        <w:autoSpaceDE/>
        <w:autoSpaceDN/>
        <w:bidi w:val="0"/>
        <w:adjustRightInd w:val="0"/>
        <w:snapToGrid w:val="0"/>
        <w:spacing w:after="0" w:line="560" w:lineRule="atLeast"/>
        <w:ind w:left="0" w:leftChars="0" w:right="0" w:rightChars="0"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4.本项目报价币种为人民币。</w:t>
      </w:r>
      <w:bookmarkStart w:id="370" w:name="_Toc11168"/>
      <w:bookmarkStart w:id="371" w:name="_Toc30432"/>
      <w:bookmarkStart w:id="372" w:name="_Toc7567"/>
      <w:bookmarkStart w:id="373" w:name="_Toc22758"/>
      <w:bookmarkStart w:id="374" w:name="_Toc6814334"/>
    </w:p>
    <w:p w14:paraId="391C9D17">
      <w:pPr>
        <w:pStyle w:val="8"/>
        <w:pageBreakBefore w:val="0"/>
        <w:kinsoku/>
        <w:wordWrap w:val="0"/>
        <w:overflowPunct/>
        <w:topLinePunct w:val="0"/>
        <w:bidi w:val="0"/>
        <w:adjustRightInd w:val="0"/>
        <w:snapToGrid w:val="0"/>
        <w:spacing w:after="0"/>
        <w:ind w:left="0" w:leftChars="0" w:right="0" w:rightChars="0"/>
        <w:rPr>
          <w:rFonts w:hint="eastAsia"/>
          <w:color w:val="auto"/>
          <w:highlight w:val="none"/>
          <w:lang w:val="zh-CN"/>
        </w:rPr>
      </w:pPr>
    </w:p>
    <w:p w14:paraId="259A4D79">
      <w:pPr>
        <w:rPr>
          <w:rFonts w:hint="eastAsia" w:ascii="黑体" w:hAnsi="黑体" w:eastAsia="黑体" w:cs="黑体"/>
          <w:color w:val="auto"/>
          <w:sz w:val="28"/>
          <w:szCs w:val="28"/>
          <w:highlight w:val="none"/>
          <w:lang w:val="zh-CN" w:eastAsia="zh-CN"/>
        </w:rPr>
      </w:pPr>
      <w:r>
        <w:rPr>
          <w:rFonts w:hint="eastAsia" w:ascii="黑体" w:hAnsi="黑体" w:eastAsia="黑体" w:cs="黑体"/>
          <w:color w:val="auto"/>
          <w:sz w:val="28"/>
          <w:szCs w:val="28"/>
          <w:highlight w:val="none"/>
          <w:lang w:val="zh-CN" w:eastAsia="zh-CN"/>
        </w:rPr>
        <w:br w:type="page"/>
      </w:r>
    </w:p>
    <w:p w14:paraId="21D03ACB">
      <w:pPr>
        <w:keepNext w:val="0"/>
        <w:keepLines w:val="0"/>
        <w:pageBreakBefore w:val="0"/>
        <w:widowControl w:val="0"/>
        <w:kinsoku/>
        <w:overflowPunct/>
        <w:topLinePunct w:val="0"/>
        <w:autoSpaceDE/>
        <w:autoSpaceDN/>
        <w:bidi w:val="0"/>
        <w:adjustRightInd w:val="0"/>
        <w:snapToGrid w:val="0"/>
        <w:spacing w:after="0" w:line="520" w:lineRule="exact"/>
        <w:jc w:val="center"/>
        <w:outlineLvl w:val="1"/>
        <w:rPr>
          <w:rFonts w:hint="eastAsia" w:ascii="黑体" w:hAnsi="黑体" w:eastAsia="黑体" w:cs="黑体"/>
          <w:color w:val="auto"/>
          <w:sz w:val="28"/>
          <w:szCs w:val="28"/>
          <w:highlight w:val="none"/>
          <w:lang w:val="zh-CN" w:eastAsia="zh-CN"/>
        </w:rPr>
      </w:pPr>
      <w:bookmarkStart w:id="375" w:name="_Toc13943"/>
      <w:r>
        <w:rPr>
          <w:rFonts w:hint="eastAsia" w:ascii="黑体" w:hAnsi="黑体" w:eastAsia="黑体" w:cs="黑体"/>
          <w:color w:val="auto"/>
          <w:sz w:val="28"/>
          <w:szCs w:val="28"/>
          <w:highlight w:val="none"/>
          <w:lang w:val="zh-CN" w:eastAsia="zh-CN"/>
        </w:rPr>
        <w:t>二、资格性审查</w:t>
      </w:r>
      <w:bookmarkEnd w:id="370"/>
      <w:bookmarkEnd w:id="371"/>
      <w:bookmarkEnd w:id="372"/>
      <w:r>
        <w:rPr>
          <w:rFonts w:hint="eastAsia" w:ascii="黑体" w:hAnsi="黑体" w:eastAsia="黑体" w:cs="黑体"/>
          <w:color w:val="auto"/>
          <w:sz w:val="28"/>
          <w:szCs w:val="28"/>
          <w:highlight w:val="none"/>
          <w:lang w:val="zh-CN" w:eastAsia="zh-CN"/>
        </w:rPr>
        <w:t>部分</w:t>
      </w:r>
      <w:bookmarkEnd w:id="373"/>
      <w:bookmarkEnd w:id="374"/>
      <w:bookmarkEnd w:id="375"/>
    </w:p>
    <w:p w14:paraId="0B49F103">
      <w:pPr>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jc w:val="center"/>
        <w:outlineLvl w:val="2"/>
        <w:rPr>
          <w:rFonts w:asciiTheme="minorEastAsia" w:hAnsiTheme="minorEastAsia" w:cstheme="minorEastAsia"/>
          <w:b/>
          <w:color w:val="auto"/>
          <w:sz w:val="30"/>
          <w:szCs w:val="30"/>
          <w:highlight w:val="none"/>
        </w:rPr>
      </w:pPr>
      <w:bookmarkStart w:id="376" w:name="_Toc1092"/>
      <w:bookmarkStart w:id="377" w:name="_Toc502154283"/>
      <w:bookmarkStart w:id="378" w:name="_Toc438546451"/>
      <w:bookmarkStart w:id="379" w:name="_Toc6814335"/>
      <w:bookmarkStart w:id="380" w:name="_Toc427676090"/>
      <w:bookmarkStart w:id="381" w:name="_Toc14724"/>
      <w:bookmarkStart w:id="382" w:name="_Toc13833"/>
      <w:r>
        <w:rPr>
          <w:rFonts w:hint="eastAsia" w:asciiTheme="minorEastAsia" w:hAnsiTheme="minorEastAsia" w:cstheme="minorEastAsia"/>
          <w:b/>
          <w:color w:val="auto"/>
          <w:sz w:val="30"/>
          <w:szCs w:val="30"/>
          <w:highlight w:val="none"/>
        </w:rPr>
        <w:t>格式2-1</w:t>
      </w:r>
      <w:r>
        <w:rPr>
          <w:rFonts w:hint="eastAsia" w:asciiTheme="minorEastAsia" w:hAnsiTheme="minorEastAsia" w:cstheme="minorEastAsia"/>
          <w:b/>
          <w:color w:val="auto"/>
          <w:sz w:val="30"/>
          <w:szCs w:val="30"/>
          <w:highlight w:val="none"/>
          <w:lang w:eastAsia="zh-CN"/>
        </w:rPr>
        <w:t xml:space="preserve"> </w:t>
      </w:r>
      <w:r>
        <w:rPr>
          <w:rFonts w:hint="eastAsia" w:asciiTheme="minorEastAsia" w:hAnsiTheme="minorEastAsia" w:cstheme="minorEastAsia"/>
          <w:b/>
          <w:color w:val="auto"/>
          <w:sz w:val="30"/>
          <w:szCs w:val="30"/>
          <w:highlight w:val="none"/>
          <w:lang w:val="en-US" w:eastAsia="zh-CN"/>
        </w:rPr>
        <w:t>供应商</w:t>
      </w:r>
      <w:r>
        <w:rPr>
          <w:rFonts w:hint="eastAsia" w:asciiTheme="minorEastAsia" w:hAnsiTheme="minorEastAsia" w:cstheme="minorEastAsia"/>
          <w:b/>
          <w:color w:val="auto"/>
          <w:sz w:val="30"/>
          <w:szCs w:val="30"/>
          <w:highlight w:val="none"/>
        </w:rPr>
        <w:t>基本情况表</w:t>
      </w:r>
      <w:bookmarkEnd w:id="376"/>
      <w:bookmarkEnd w:id="377"/>
      <w:bookmarkEnd w:id="378"/>
      <w:bookmarkEnd w:id="379"/>
      <w:bookmarkEnd w:id="380"/>
      <w:bookmarkEnd w:id="381"/>
      <w:bookmarkEnd w:id="382"/>
    </w:p>
    <w:tbl>
      <w:tblPr>
        <w:tblStyle w:val="17"/>
        <w:tblW w:w="903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800"/>
        <w:gridCol w:w="1881"/>
        <w:gridCol w:w="1467"/>
        <w:gridCol w:w="1508"/>
        <w:gridCol w:w="1381"/>
      </w:tblGrid>
      <w:tr w14:paraId="1B173D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6" w:hRule="atLeast"/>
          <w:jc w:val="center"/>
        </w:trPr>
        <w:tc>
          <w:tcPr>
            <w:tcW w:w="2800" w:type="dxa"/>
            <w:tcBorders>
              <w:top w:val="single" w:color="auto" w:sz="6" w:space="0"/>
              <w:left w:val="single" w:color="auto" w:sz="6" w:space="0"/>
              <w:bottom w:val="single" w:color="auto" w:sz="6" w:space="0"/>
              <w:right w:val="single" w:color="auto" w:sz="6" w:space="0"/>
            </w:tcBorders>
            <w:vAlign w:val="center"/>
          </w:tcPr>
          <w:p w14:paraId="4A06E242">
            <w:pPr>
              <w:pageBreakBefore w:val="0"/>
              <w:kinsoku/>
              <w:wordWrap w:val="0"/>
              <w:overflowPunct/>
              <w:topLinePunct w:val="0"/>
              <w:bidi w:val="0"/>
              <w:adjustRightInd w:val="0"/>
              <w:snapToGrid w:val="0"/>
              <w:spacing w:after="0"/>
              <w:ind w:left="0" w:leftChars="0" w:right="0" w:rightChars="0" w:firstLine="100"/>
              <w:jc w:val="center"/>
              <w:rPr>
                <w:rFonts w:ascii="宋体" w:hAnsi="宋体"/>
                <w:b/>
                <w:color w:val="auto"/>
                <w:sz w:val="24"/>
                <w:szCs w:val="24"/>
                <w:highlight w:val="none"/>
              </w:rPr>
            </w:pPr>
            <w:bookmarkStart w:id="383" w:name="_Toc508"/>
            <w:bookmarkStart w:id="384" w:name="_Toc977"/>
            <w:bookmarkStart w:id="385" w:name="_Toc12116"/>
            <w:bookmarkStart w:id="386" w:name="_Toc6814337"/>
            <w:r>
              <w:rPr>
                <w:rFonts w:hint="eastAsia" w:ascii="宋体" w:hAnsi="宋体"/>
                <w:b/>
                <w:color w:val="auto"/>
                <w:sz w:val="24"/>
                <w:szCs w:val="24"/>
                <w:highlight w:val="none"/>
              </w:rPr>
              <w:t>公司名称</w:t>
            </w:r>
          </w:p>
        </w:tc>
        <w:tc>
          <w:tcPr>
            <w:tcW w:w="6237" w:type="dxa"/>
            <w:gridSpan w:val="4"/>
            <w:tcBorders>
              <w:top w:val="single" w:color="auto" w:sz="6" w:space="0"/>
              <w:left w:val="single" w:color="auto" w:sz="6" w:space="0"/>
              <w:bottom w:val="single" w:color="auto" w:sz="6" w:space="0"/>
              <w:right w:val="single" w:color="auto" w:sz="6" w:space="0"/>
            </w:tcBorders>
            <w:vAlign w:val="center"/>
          </w:tcPr>
          <w:p w14:paraId="46DA57B9">
            <w:pPr>
              <w:pageBreakBefore w:val="0"/>
              <w:kinsoku/>
              <w:wordWrap w:val="0"/>
              <w:overflowPunct/>
              <w:topLinePunct w:val="0"/>
              <w:bidi w:val="0"/>
              <w:adjustRightInd w:val="0"/>
              <w:snapToGrid w:val="0"/>
              <w:spacing w:after="0"/>
              <w:ind w:left="0" w:leftChars="0" w:right="0" w:rightChars="0" w:firstLine="100"/>
              <w:rPr>
                <w:rFonts w:ascii="宋体" w:hAnsi="宋体"/>
                <w:color w:val="auto"/>
                <w:highlight w:val="none"/>
              </w:rPr>
            </w:pPr>
          </w:p>
        </w:tc>
      </w:tr>
      <w:tr w14:paraId="4503D7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1" w:hRule="atLeast"/>
          <w:jc w:val="center"/>
        </w:trPr>
        <w:tc>
          <w:tcPr>
            <w:tcW w:w="2800" w:type="dxa"/>
            <w:tcBorders>
              <w:top w:val="single" w:color="auto" w:sz="6" w:space="0"/>
              <w:left w:val="single" w:color="auto" w:sz="6" w:space="0"/>
              <w:bottom w:val="single" w:color="auto" w:sz="6" w:space="0"/>
              <w:right w:val="single" w:color="auto" w:sz="6" w:space="0"/>
            </w:tcBorders>
            <w:vAlign w:val="center"/>
          </w:tcPr>
          <w:p w14:paraId="0D974803">
            <w:pPr>
              <w:pageBreakBefore w:val="0"/>
              <w:kinsoku/>
              <w:wordWrap w:val="0"/>
              <w:overflowPunct/>
              <w:topLinePunct w:val="0"/>
              <w:bidi w:val="0"/>
              <w:adjustRightInd w:val="0"/>
              <w:snapToGrid w:val="0"/>
              <w:spacing w:after="0"/>
              <w:ind w:left="0" w:leftChars="0" w:right="0" w:rightChars="0" w:firstLine="100"/>
              <w:jc w:val="center"/>
              <w:rPr>
                <w:rFonts w:ascii="宋体" w:hAnsi="宋体"/>
                <w:b/>
                <w:color w:val="auto"/>
                <w:sz w:val="24"/>
                <w:szCs w:val="24"/>
                <w:highlight w:val="none"/>
              </w:rPr>
            </w:pPr>
            <w:r>
              <w:rPr>
                <w:rFonts w:hint="eastAsia" w:ascii="宋体" w:hAnsi="宋体"/>
                <w:b/>
                <w:color w:val="auto"/>
                <w:sz w:val="24"/>
                <w:szCs w:val="24"/>
                <w:highlight w:val="none"/>
              </w:rPr>
              <w:t>详细地址</w:t>
            </w:r>
          </w:p>
        </w:tc>
        <w:tc>
          <w:tcPr>
            <w:tcW w:w="6237" w:type="dxa"/>
            <w:gridSpan w:val="4"/>
            <w:tcBorders>
              <w:top w:val="single" w:color="auto" w:sz="6" w:space="0"/>
              <w:left w:val="single" w:color="auto" w:sz="6" w:space="0"/>
              <w:bottom w:val="single" w:color="auto" w:sz="6" w:space="0"/>
              <w:right w:val="single" w:color="auto" w:sz="6" w:space="0"/>
            </w:tcBorders>
            <w:vAlign w:val="center"/>
          </w:tcPr>
          <w:p w14:paraId="141A5632">
            <w:pPr>
              <w:pageBreakBefore w:val="0"/>
              <w:kinsoku/>
              <w:wordWrap w:val="0"/>
              <w:overflowPunct/>
              <w:topLinePunct w:val="0"/>
              <w:bidi w:val="0"/>
              <w:adjustRightInd w:val="0"/>
              <w:snapToGrid w:val="0"/>
              <w:spacing w:after="0"/>
              <w:ind w:left="0" w:leftChars="0" w:right="0" w:rightChars="0" w:firstLine="100"/>
              <w:rPr>
                <w:rFonts w:ascii="宋体" w:hAnsi="宋体"/>
                <w:color w:val="auto"/>
                <w:highlight w:val="none"/>
              </w:rPr>
            </w:pPr>
          </w:p>
        </w:tc>
      </w:tr>
      <w:tr w14:paraId="5E531B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41" w:hRule="atLeast"/>
          <w:jc w:val="center"/>
        </w:trPr>
        <w:tc>
          <w:tcPr>
            <w:tcW w:w="2800" w:type="dxa"/>
            <w:tcBorders>
              <w:top w:val="single" w:color="auto" w:sz="6" w:space="0"/>
              <w:left w:val="single" w:color="auto" w:sz="6" w:space="0"/>
              <w:bottom w:val="single" w:color="auto" w:sz="6" w:space="0"/>
              <w:right w:val="single" w:color="auto" w:sz="6" w:space="0"/>
            </w:tcBorders>
            <w:vAlign w:val="center"/>
          </w:tcPr>
          <w:p w14:paraId="3690ED03">
            <w:pPr>
              <w:pageBreakBefore w:val="0"/>
              <w:kinsoku/>
              <w:wordWrap w:val="0"/>
              <w:overflowPunct/>
              <w:topLinePunct w:val="0"/>
              <w:bidi w:val="0"/>
              <w:adjustRightInd w:val="0"/>
              <w:snapToGrid w:val="0"/>
              <w:spacing w:after="0"/>
              <w:ind w:left="0" w:leftChars="0" w:right="0" w:rightChars="0" w:firstLine="100"/>
              <w:jc w:val="center"/>
              <w:rPr>
                <w:rFonts w:ascii="宋体" w:hAnsi="宋体"/>
                <w:b/>
                <w:color w:val="auto"/>
                <w:sz w:val="24"/>
                <w:szCs w:val="24"/>
                <w:highlight w:val="none"/>
              </w:rPr>
            </w:pPr>
            <w:r>
              <w:rPr>
                <w:rFonts w:hint="eastAsia" w:ascii="宋体" w:hAnsi="宋体"/>
                <w:b/>
                <w:color w:val="auto"/>
                <w:sz w:val="24"/>
                <w:szCs w:val="24"/>
                <w:highlight w:val="none"/>
              </w:rPr>
              <w:t>法定代表人</w:t>
            </w:r>
            <w:r>
              <w:rPr>
                <w:rFonts w:ascii="宋体" w:hAnsi="宋体"/>
                <w:b/>
                <w:color w:val="auto"/>
                <w:sz w:val="24"/>
                <w:szCs w:val="24"/>
                <w:highlight w:val="none"/>
              </w:rPr>
              <w:t>(</w:t>
            </w:r>
            <w:r>
              <w:rPr>
                <w:rFonts w:hint="eastAsia" w:ascii="宋体" w:hAnsi="宋体"/>
                <w:b/>
                <w:color w:val="auto"/>
                <w:sz w:val="24"/>
                <w:szCs w:val="24"/>
                <w:highlight w:val="none"/>
              </w:rPr>
              <w:t>或</w:t>
            </w:r>
            <w:r>
              <w:rPr>
                <w:rFonts w:ascii="宋体" w:hAnsi="宋体"/>
                <w:b/>
                <w:color w:val="auto"/>
                <w:sz w:val="24"/>
                <w:szCs w:val="24"/>
                <w:highlight w:val="none"/>
              </w:rPr>
              <w:t>负责人)</w:t>
            </w:r>
          </w:p>
        </w:tc>
        <w:tc>
          <w:tcPr>
            <w:tcW w:w="1881" w:type="dxa"/>
            <w:tcBorders>
              <w:top w:val="single" w:color="auto" w:sz="6" w:space="0"/>
              <w:left w:val="single" w:color="auto" w:sz="6" w:space="0"/>
              <w:bottom w:val="single" w:color="auto" w:sz="6" w:space="0"/>
              <w:right w:val="single" w:color="auto" w:sz="6" w:space="0"/>
            </w:tcBorders>
            <w:vAlign w:val="center"/>
          </w:tcPr>
          <w:p w14:paraId="039F857A">
            <w:pPr>
              <w:pageBreakBefore w:val="0"/>
              <w:kinsoku/>
              <w:wordWrap w:val="0"/>
              <w:overflowPunct/>
              <w:topLinePunct w:val="0"/>
              <w:bidi w:val="0"/>
              <w:adjustRightInd w:val="0"/>
              <w:snapToGrid w:val="0"/>
              <w:spacing w:after="0"/>
              <w:ind w:left="0" w:leftChars="0" w:right="0" w:rightChars="0" w:firstLine="100"/>
              <w:rPr>
                <w:rFonts w:ascii="宋体" w:hAnsi="宋体"/>
                <w:color w:val="auto"/>
                <w:highlight w:val="none"/>
              </w:rPr>
            </w:pPr>
          </w:p>
        </w:tc>
        <w:tc>
          <w:tcPr>
            <w:tcW w:w="1467" w:type="dxa"/>
            <w:tcBorders>
              <w:top w:val="single" w:color="auto" w:sz="6" w:space="0"/>
              <w:left w:val="single" w:color="auto" w:sz="6" w:space="0"/>
              <w:bottom w:val="single" w:color="auto" w:sz="6" w:space="0"/>
              <w:right w:val="single" w:color="auto" w:sz="6" w:space="0"/>
            </w:tcBorders>
            <w:vAlign w:val="center"/>
          </w:tcPr>
          <w:p w14:paraId="19F1005B">
            <w:pPr>
              <w:pageBreakBefore w:val="0"/>
              <w:kinsoku/>
              <w:wordWrap w:val="0"/>
              <w:overflowPunct/>
              <w:topLinePunct w:val="0"/>
              <w:bidi w:val="0"/>
              <w:adjustRightInd w:val="0"/>
              <w:snapToGrid w:val="0"/>
              <w:spacing w:after="0"/>
              <w:ind w:left="0" w:leftChars="0" w:right="0" w:rightChars="0" w:firstLine="100"/>
              <w:rPr>
                <w:rFonts w:ascii="宋体" w:hAnsi="宋体"/>
                <w:b/>
                <w:color w:val="auto"/>
                <w:sz w:val="24"/>
                <w:szCs w:val="24"/>
                <w:highlight w:val="none"/>
              </w:rPr>
            </w:pPr>
            <w:r>
              <w:rPr>
                <w:rFonts w:hint="eastAsia" w:ascii="宋体" w:hAnsi="宋体"/>
                <w:b/>
                <w:color w:val="auto"/>
                <w:sz w:val="24"/>
                <w:szCs w:val="24"/>
                <w:highlight w:val="none"/>
              </w:rPr>
              <w:t>公司性质</w:t>
            </w:r>
          </w:p>
        </w:tc>
        <w:tc>
          <w:tcPr>
            <w:tcW w:w="2889" w:type="dxa"/>
            <w:gridSpan w:val="2"/>
            <w:tcBorders>
              <w:top w:val="single" w:color="auto" w:sz="6" w:space="0"/>
              <w:left w:val="single" w:color="auto" w:sz="6" w:space="0"/>
              <w:bottom w:val="single" w:color="auto" w:sz="6" w:space="0"/>
              <w:right w:val="single" w:color="auto" w:sz="6" w:space="0"/>
            </w:tcBorders>
            <w:vAlign w:val="center"/>
          </w:tcPr>
          <w:p w14:paraId="47BCAFA2">
            <w:pPr>
              <w:pageBreakBefore w:val="0"/>
              <w:kinsoku/>
              <w:wordWrap w:val="0"/>
              <w:overflowPunct/>
              <w:topLinePunct w:val="0"/>
              <w:bidi w:val="0"/>
              <w:adjustRightInd w:val="0"/>
              <w:snapToGrid w:val="0"/>
              <w:spacing w:after="0"/>
              <w:ind w:left="0" w:leftChars="0" w:right="0" w:rightChars="0" w:firstLine="100"/>
              <w:rPr>
                <w:rFonts w:ascii="宋体" w:hAnsi="宋体"/>
                <w:color w:val="auto"/>
                <w:highlight w:val="none"/>
              </w:rPr>
            </w:pPr>
          </w:p>
        </w:tc>
      </w:tr>
      <w:tr w14:paraId="4F10B2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05" w:hRule="atLeast"/>
          <w:jc w:val="center"/>
        </w:trPr>
        <w:tc>
          <w:tcPr>
            <w:tcW w:w="2800" w:type="dxa"/>
            <w:tcBorders>
              <w:top w:val="single" w:color="auto" w:sz="6" w:space="0"/>
              <w:left w:val="single" w:color="auto" w:sz="6" w:space="0"/>
              <w:bottom w:val="single" w:color="auto" w:sz="6" w:space="0"/>
              <w:right w:val="single" w:color="auto" w:sz="6" w:space="0"/>
            </w:tcBorders>
            <w:vAlign w:val="center"/>
          </w:tcPr>
          <w:p w14:paraId="4B5ED6AD">
            <w:pPr>
              <w:pageBreakBefore w:val="0"/>
              <w:kinsoku/>
              <w:wordWrap w:val="0"/>
              <w:overflowPunct/>
              <w:topLinePunct w:val="0"/>
              <w:bidi w:val="0"/>
              <w:adjustRightInd w:val="0"/>
              <w:snapToGrid w:val="0"/>
              <w:spacing w:after="0"/>
              <w:ind w:left="0" w:leftChars="0" w:right="0" w:rightChars="0" w:firstLine="100"/>
              <w:jc w:val="center"/>
              <w:rPr>
                <w:rFonts w:ascii="宋体" w:hAnsi="宋体"/>
                <w:b/>
                <w:color w:val="auto"/>
                <w:sz w:val="24"/>
                <w:szCs w:val="24"/>
                <w:highlight w:val="none"/>
              </w:rPr>
            </w:pPr>
            <w:r>
              <w:rPr>
                <w:rFonts w:hint="eastAsia" w:ascii="宋体" w:hAnsi="宋体"/>
                <w:b/>
                <w:color w:val="auto"/>
                <w:sz w:val="24"/>
                <w:szCs w:val="24"/>
                <w:highlight w:val="none"/>
              </w:rPr>
              <w:t>注册资本</w:t>
            </w:r>
          </w:p>
        </w:tc>
        <w:tc>
          <w:tcPr>
            <w:tcW w:w="1881" w:type="dxa"/>
            <w:tcBorders>
              <w:top w:val="single" w:color="auto" w:sz="6" w:space="0"/>
              <w:left w:val="single" w:color="auto" w:sz="6" w:space="0"/>
              <w:bottom w:val="single" w:color="auto" w:sz="6" w:space="0"/>
              <w:right w:val="single" w:color="auto" w:sz="6" w:space="0"/>
            </w:tcBorders>
            <w:vAlign w:val="center"/>
          </w:tcPr>
          <w:p w14:paraId="3373607A">
            <w:pPr>
              <w:pageBreakBefore w:val="0"/>
              <w:kinsoku/>
              <w:wordWrap w:val="0"/>
              <w:overflowPunct/>
              <w:topLinePunct w:val="0"/>
              <w:bidi w:val="0"/>
              <w:adjustRightInd w:val="0"/>
              <w:snapToGrid w:val="0"/>
              <w:spacing w:after="0"/>
              <w:ind w:left="0" w:leftChars="0" w:right="0" w:rightChars="0" w:firstLine="100"/>
              <w:jc w:val="right"/>
              <w:rPr>
                <w:rFonts w:ascii="宋体" w:hAnsi="宋体"/>
                <w:b/>
                <w:bCs/>
                <w:color w:val="auto"/>
                <w:highlight w:val="none"/>
              </w:rPr>
            </w:pPr>
            <w:r>
              <w:rPr>
                <w:rFonts w:hint="eastAsia" w:ascii="宋体" w:hAnsi="宋体"/>
                <w:b/>
                <w:bCs/>
                <w:color w:val="auto"/>
                <w:sz w:val="24"/>
                <w:szCs w:val="24"/>
                <w:highlight w:val="none"/>
              </w:rPr>
              <w:t>万元</w:t>
            </w:r>
          </w:p>
        </w:tc>
        <w:tc>
          <w:tcPr>
            <w:tcW w:w="1467" w:type="dxa"/>
            <w:tcBorders>
              <w:top w:val="single" w:color="auto" w:sz="6" w:space="0"/>
              <w:left w:val="single" w:color="auto" w:sz="6" w:space="0"/>
              <w:bottom w:val="single" w:color="auto" w:sz="6" w:space="0"/>
              <w:right w:val="single" w:color="auto" w:sz="6" w:space="0"/>
            </w:tcBorders>
            <w:vAlign w:val="center"/>
          </w:tcPr>
          <w:p w14:paraId="1DB26118">
            <w:pPr>
              <w:pageBreakBefore w:val="0"/>
              <w:kinsoku/>
              <w:wordWrap w:val="0"/>
              <w:overflowPunct/>
              <w:topLinePunct w:val="0"/>
              <w:bidi w:val="0"/>
              <w:adjustRightInd w:val="0"/>
              <w:snapToGrid w:val="0"/>
              <w:spacing w:after="0"/>
              <w:ind w:left="0" w:leftChars="0" w:right="0" w:rightChars="0" w:firstLine="100"/>
              <w:rPr>
                <w:rFonts w:ascii="宋体" w:hAnsi="宋体"/>
                <w:b/>
                <w:bCs/>
                <w:color w:val="auto"/>
                <w:sz w:val="24"/>
                <w:szCs w:val="24"/>
                <w:highlight w:val="none"/>
              </w:rPr>
            </w:pPr>
            <w:r>
              <w:rPr>
                <w:rFonts w:hint="eastAsia" w:ascii="宋体" w:hAnsi="宋体"/>
                <w:b/>
                <w:bCs/>
                <w:color w:val="auto"/>
                <w:sz w:val="24"/>
                <w:szCs w:val="24"/>
                <w:highlight w:val="none"/>
              </w:rPr>
              <w:t>固定资产</w:t>
            </w:r>
          </w:p>
        </w:tc>
        <w:tc>
          <w:tcPr>
            <w:tcW w:w="2889" w:type="dxa"/>
            <w:gridSpan w:val="2"/>
            <w:tcBorders>
              <w:top w:val="single" w:color="auto" w:sz="6" w:space="0"/>
              <w:left w:val="single" w:color="auto" w:sz="6" w:space="0"/>
              <w:bottom w:val="single" w:color="auto" w:sz="6" w:space="0"/>
              <w:right w:val="single" w:color="auto" w:sz="6" w:space="0"/>
            </w:tcBorders>
            <w:vAlign w:val="center"/>
          </w:tcPr>
          <w:p w14:paraId="654C78E8">
            <w:pPr>
              <w:pageBreakBefore w:val="0"/>
              <w:kinsoku/>
              <w:wordWrap w:val="0"/>
              <w:overflowPunct/>
              <w:topLinePunct w:val="0"/>
              <w:bidi w:val="0"/>
              <w:adjustRightInd w:val="0"/>
              <w:snapToGrid w:val="0"/>
              <w:spacing w:after="0"/>
              <w:ind w:left="0" w:leftChars="0" w:right="0" w:rightChars="0" w:firstLine="100"/>
              <w:jc w:val="right"/>
              <w:rPr>
                <w:rFonts w:ascii="宋体" w:hAnsi="宋体"/>
                <w:b/>
                <w:bCs/>
                <w:color w:val="auto"/>
                <w:highlight w:val="none"/>
              </w:rPr>
            </w:pPr>
            <w:r>
              <w:rPr>
                <w:rFonts w:hint="eastAsia" w:ascii="宋体" w:hAnsi="宋体"/>
                <w:b/>
                <w:bCs/>
                <w:color w:val="auto"/>
                <w:sz w:val="24"/>
                <w:szCs w:val="24"/>
                <w:highlight w:val="none"/>
              </w:rPr>
              <w:t>万元</w:t>
            </w:r>
          </w:p>
        </w:tc>
      </w:tr>
      <w:tr w14:paraId="02CD36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6" w:hRule="atLeast"/>
          <w:jc w:val="center"/>
        </w:trPr>
        <w:tc>
          <w:tcPr>
            <w:tcW w:w="2800" w:type="dxa"/>
            <w:tcBorders>
              <w:top w:val="single" w:color="auto" w:sz="6" w:space="0"/>
              <w:left w:val="single" w:color="auto" w:sz="6" w:space="0"/>
              <w:bottom w:val="single" w:color="auto" w:sz="6" w:space="0"/>
              <w:right w:val="single" w:color="auto" w:sz="6" w:space="0"/>
            </w:tcBorders>
            <w:vAlign w:val="center"/>
          </w:tcPr>
          <w:p w14:paraId="03A4D6D8">
            <w:pPr>
              <w:pageBreakBefore w:val="0"/>
              <w:kinsoku/>
              <w:wordWrap w:val="0"/>
              <w:overflowPunct/>
              <w:topLinePunct w:val="0"/>
              <w:bidi w:val="0"/>
              <w:adjustRightInd w:val="0"/>
              <w:snapToGrid w:val="0"/>
              <w:spacing w:after="0"/>
              <w:ind w:left="0" w:leftChars="0" w:right="0" w:rightChars="0" w:firstLine="100"/>
              <w:jc w:val="center"/>
              <w:rPr>
                <w:rFonts w:ascii="宋体" w:hAnsi="宋体"/>
                <w:b/>
                <w:color w:val="auto"/>
                <w:sz w:val="24"/>
                <w:szCs w:val="24"/>
                <w:highlight w:val="none"/>
              </w:rPr>
            </w:pPr>
            <w:r>
              <w:rPr>
                <w:rFonts w:hint="eastAsia" w:ascii="宋体" w:hAnsi="宋体"/>
                <w:b/>
                <w:color w:val="auto"/>
                <w:sz w:val="24"/>
                <w:szCs w:val="24"/>
                <w:highlight w:val="none"/>
              </w:rPr>
              <w:t>成立时间</w:t>
            </w:r>
          </w:p>
        </w:tc>
        <w:tc>
          <w:tcPr>
            <w:tcW w:w="1881" w:type="dxa"/>
            <w:tcBorders>
              <w:top w:val="single" w:color="auto" w:sz="6" w:space="0"/>
              <w:left w:val="single" w:color="auto" w:sz="6" w:space="0"/>
              <w:bottom w:val="single" w:color="auto" w:sz="6" w:space="0"/>
              <w:right w:val="single" w:color="auto" w:sz="6" w:space="0"/>
            </w:tcBorders>
            <w:vAlign w:val="center"/>
          </w:tcPr>
          <w:p w14:paraId="5C1B2ABF">
            <w:pPr>
              <w:pageBreakBefore w:val="0"/>
              <w:kinsoku/>
              <w:wordWrap w:val="0"/>
              <w:overflowPunct/>
              <w:topLinePunct w:val="0"/>
              <w:bidi w:val="0"/>
              <w:adjustRightInd w:val="0"/>
              <w:snapToGrid w:val="0"/>
              <w:spacing w:after="0"/>
              <w:ind w:left="0" w:leftChars="0" w:right="0" w:rightChars="0" w:firstLine="100"/>
              <w:rPr>
                <w:rFonts w:ascii="宋体" w:hAnsi="宋体"/>
                <w:b/>
                <w:bCs/>
                <w:color w:val="auto"/>
                <w:highlight w:val="none"/>
              </w:rPr>
            </w:pPr>
          </w:p>
        </w:tc>
        <w:tc>
          <w:tcPr>
            <w:tcW w:w="1467" w:type="dxa"/>
            <w:tcBorders>
              <w:top w:val="single" w:color="auto" w:sz="6" w:space="0"/>
              <w:left w:val="single" w:color="auto" w:sz="6" w:space="0"/>
              <w:bottom w:val="single" w:color="auto" w:sz="6" w:space="0"/>
              <w:right w:val="single" w:color="auto" w:sz="6" w:space="0"/>
            </w:tcBorders>
            <w:vAlign w:val="center"/>
          </w:tcPr>
          <w:p w14:paraId="41DC4AFE">
            <w:pPr>
              <w:pageBreakBefore w:val="0"/>
              <w:kinsoku/>
              <w:wordWrap w:val="0"/>
              <w:overflowPunct/>
              <w:topLinePunct w:val="0"/>
              <w:bidi w:val="0"/>
              <w:adjustRightInd w:val="0"/>
              <w:snapToGrid w:val="0"/>
              <w:spacing w:after="0"/>
              <w:ind w:left="0" w:leftChars="0" w:right="0" w:rightChars="0" w:firstLine="100"/>
              <w:rPr>
                <w:rFonts w:ascii="宋体" w:hAnsi="宋体"/>
                <w:b/>
                <w:bCs/>
                <w:color w:val="auto"/>
                <w:sz w:val="24"/>
                <w:szCs w:val="24"/>
                <w:highlight w:val="none"/>
              </w:rPr>
            </w:pPr>
            <w:r>
              <w:rPr>
                <w:rFonts w:hint="eastAsia" w:ascii="宋体" w:hAnsi="宋体"/>
                <w:b/>
                <w:bCs/>
                <w:color w:val="auto"/>
                <w:sz w:val="24"/>
                <w:szCs w:val="24"/>
                <w:highlight w:val="none"/>
              </w:rPr>
              <w:t>经营期限</w:t>
            </w:r>
          </w:p>
        </w:tc>
        <w:tc>
          <w:tcPr>
            <w:tcW w:w="2889" w:type="dxa"/>
            <w:gridSpan w:val="2"/>
            <w:tcBorders>
              <w:top w:val="single" w:color="auto" w:sz="6" w:space="0"/>
              <w:left w:val="single" w:color="auto" w:sz="6" w:space="0"/>
              <w:bottom w:val="single" w:color="auto" w:sz="6" w:space="0"/>
              <w:right w:val="single" w:color="auto" w:sz="6" w:space="0"/>
            </w:tcBorders>
            <w:vAlign w:val="center"/>
          </w:tcPr>
          <w:p w14:paraId="6ECDD384">
            <w:pPr>
              <w:pageBreakBefore w:val="0"/>
              <w:kinsoku/>
              <w:wordWrap w:val="0"/>
              <w:overflowPunct/>
              <w:topLinePunct w:val="0"/>
              <w:bidi w:val="0"/>
              <w:adjustRightInd w:val="0"/>
              <w:snapToGrid w:val="0"/>
              <w:spacing w:after="0"/>
              <w:ind w:left="0" w:leftChars="0" w:right="0" w:rightChars="0" w:firstLine="1665" w:firstLineChars="790"/>
              <w:rPr>
                <w:rFonts w:ascii="宋体" w:hAnsi="宋体"/>
                <w:b/>
                <w:bCs/>
                <w:color w:val="auto"/>
                <w:highlight w:val="none"/>
              </w:rPr>
            </w:pPr>
          </w:p>
        </w:tc>
      </w:tr>
      <w:tr w14:paraId="7AE3FF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2800" w:type="dxa"/>
            <w:tcBorders>
              <w:top w:val="single" w:color="auto" w:sz="6" w:space="0"/>
              <w:left w:val="single" w:color="auto" w:sz="6" w:space="0"/>
              <w:bottom w:val="single" w:color="auto" w:sz="6" w:space="0"/>
              <w:right w:val="single" w:color="auto" w:sz="6" w:space="0"/>
            </w:tcBorders>
            <w:vAlign w:val="center"/>
          </w:tcPr>
          <w:p w14:paraId="76222ACD">
            <w:pPr>
              <w:pageBreakBefore w:val="0"/>
              <w:kinsoku/>
              <w:wordWrap w:val="0"/>
              <w:overflowPunct/>
              <w:topLinePunct w:val="0"/>
              <w:bidi w:val="0"/>
              <w:adjustRightInd w:val="0"/>
              <w:snapToGrid w:val="0"/>
              <w:spacing w:after="0"/>
              <w:ind w:left="0" w:leftChars="0" w:right="0" w:rightChars="0" w:firstLine="100"/>
              <w:jc w:val="center"/>
              <w:rPr>
                <w:rFonts w:ascii="宋体" w:hAnsi="宋体"/>
                <w:b/>
                <w:color w:val="auto"/>
                <w:sz w:val="24"/>
                <w:szCs w:val="24"/>
                <w:highlight w:val="none"/>
              </w:rPr>
            </w:pPr>
            <w:r>
              <w:rPr>
                <w:rFonts w:hint="eastAsia" w:ascii="宋体" w:hAnsi="宋体"/>
                <w:b/>
                <w:color w:val="auto"/>
                <w:sz w:val="24"/>
                <w:szCs w:val="24"/>
                <w:highlight w:val="none"/>
              </w:rPr>
              <w:t>联系人</w:t>
            </w:r>
          </w:p>
        </w:tc>
        <w:tc>
          <w:tcPr>
            <w:tcW w:w="1881" w:type="dxa"/>
            <w:tcBorders>
              <w:top w:val="single" w:color="auto" w:sz="6" w:space="0"/>
              <w:left w:val="single" w:color="auto" w:sz="6" w:space="0"/>
              <w:bottom w:val="single" w:color="auto" w:sz="6" w:space="0"/>
              <w:right w:val="single" w:color="auto" w:sz="6" w:space="0"/>
            </w:tcBorders>
            <w:vAlign w:val="center"/>
          </w:tcPr>
          <w:p w14:paraId="31C8668C">
            <w:pPr>
              <w:pageBreakBefore w:val="0"/>
              <w:kinsoku/>
              <w:wordWrap w:val="0"/>
              <w:overflowPunct/>
              <w:topLinePunct w:val="0"/>
              <w:bidi w:val="0"/>
              <w:adjustRightInd w:val="0"/>
              <w:snapToGrid w:val="0"/>
              <w:spacing w:after="0"/>
              <w:ind w:left="0" w:leftChars="0" w:right="0" w:rightChars="0" w:firstLine="100"/>
              <w:rPr>
                <w:rFonts w:ascii="宋体" w:hAnsi="宋体"/>
                <w:color w:val="auto"/>
                <w:highlight w:val="none"/>
              </w:rPr>
            </w:pPr>
          </w:p>
        </w:tc>
        <w:tc>
          <w:tcPr>
            <w:tcW w:w="1467" w:type="dxa"/>
            <w:tcBorders>
              <w:top w:val="single" w:color="auto" w:sz="6" w:space="0"/>
              <w:left w:val="single" w:color="auto" w:sz="6" w:space="0"/>
              <w:bottom w:val="single" w:color="auto" w:sz="6" w:space="0"/>
              <w:right w:val="single" w:color="auto" w:sz="6" w:space="0"/>
            </w:tcBorders>
            <w:vAlign w:val="center"/>
          </w:tcPr>
          <w:p w14:paraId="7C853932">
            <w:pPr>
              <w:pageBreakBefore w:val="0"/>
              <w:kinsoku/>
              <w:wordWrap w:val="0"/>
              <w:overflowPunct/>
              <w:topLinePunct w:val="0"/>
              <w:bidi w:val="0"/>
              <w:adjustRightInd w:val="0"/>
              <w:snapToGrid w:val="0"/>
              <w:spacing w:after="0"/>
              <w:ind w:left="0" w:leftChars="0" w:right="0" w:rightChars="0" w:firstLine="100"/>
              <w:rPr>
                <w:rFonts w:ascii="宋体" w:hAnsi="宋体"/>
                <w:b/>
                <w:color w:val="auto"/>
                <w:sz w:val="24"/>
                <w:szCs w:val="24"/>
                <w:highlight w:val="none"/>
              </w:rPr>
            </w:pPr>
            <w:r>
              <w:rPr>
                <w:rFonts w:hint="eastAsia" w:ascii="宋体" w:hAnsi="宋体"/>
                <w:b/>
                <w:color w:val="auto"/>
                <w:sz w:val="24"/>
                <w:szCs w:val="24"/>
                <w:highlight w:val="none"/>
              </w:rPr>
              <w:t>联系电话</w:t>
            </w:r>
          </w:p>
        </w:tc>
        <w:tc>
          <w:tcPr>
            <w:tcW w:w="2889" w:type="dxa"/>
            <w:gridSpan w:val="2"/>
            <w:tcBorders>
              <w:top w:val="single" w:color="auto" w:sz="6" w:space="0"/>
              <w:left w:val="single" w:color="auto" w:sz="6" w:space="0"/>
              <w:bottom w:val="single" w:color="auto" w:sz="6" w:space="0"/>
              <w:right w:val="single" w:color="auto" w:sz="6" w:space="0"/>
            </w:tcBorders>
            <w:vAlign w:val="center"/>
          </w:tcPr>
          <w:p w14:paraId="270010DE">
            <w:pPr>
              <w:pageBreakBefore w:val="0"/>
              <w:kinsoku/>
              <w:wordWrap w:val="0"/>
              <w:overflowPunct/>
              <w:topLinePunct w:val="0"/>
              <w:bidi w:val="0"/>
              <w:adjustRightInd w:val="0"/>
              <w:snapToGrid w:val="0"/>
              <w:spacing w:after="0"/>
              <w:ind w:left="0" w:leftChars="0" w:right="0" w:rightChars="0" w:firstLine="1659" w:firstLineChars="790"/>
              <w:rPr>
                <w:rFonts w:ascii="宋体" w:hAnsi="宋体"/>
                <w:color w:val="auto"/>
                <w:highlight w:val="none"/>
              </w:rPr>
            </w:pPr>
          </w:p>
        </w:tc>
      </w:tr>
      <w:tr w14:paraId="5F4795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1" w:hRule="atLeast"/>
          <w:jc w:val="center"/>
        </w:trPr>
        <w:tc>
          <w:tcPr>
            <w:tcW w:w="2800" w:type="dxa"/>
            <w:tcBorders>
              <w:top w:val="single" w:color="auto" w:sz="6" w:space="0"/>
              <w:left w:val="single" w:color="auto" w:sz="6" w:space="0"/>
              <w:bottom w:val="single" w:color="auto" w:sz="6" w:space="0"/>
              <w:right w:val="single" w:color="auto" w:sz="6" w:space="0"/>
            </w:tcBorders>
            <w:vAlign w:val="center"/>
          </w:tcPr>
          <w:p w14:paraId="180B3446">
            <w:pPr>
              <w:pageBreakBefore w:val="0"/>
              <w:kinsoku/>
              <w:wordWrap w:val="0"/>
              <w:overflowPunct/>
              <w:topLinePunct w:val="0"/>
              <w:bidi w:val="0"/>
              <w:adjustRightInd w:val="0"/>
              <w:snapToGrid w:val="0"/>
              <w:spacing w:after="0"/>
              <w:ind w:left="0" w:leftChars="0" w:right="0" w:rightChars="0" w:firstLine="100"/>
              <w:jc w:val="center"/>
              <w:rPr>
                <w:rFonts w:ascii="宋体" w:hAnsi="宋体"/>
                <w:b/>
                <w:color w:val="auto"/>
                <w:sz w:val="24"/>
                <w:szCs w:val="24"/>
                <w:highlight w:val="none"/>
              </w:rPr>
            </w:pPr>
            <w:r>
              <w:rPr>
                <w:rFonts w:hint="eastAsia" w:ascii="宋体" w:hAnsi="宋体"/>
                <w:b/>
                <w:color w:val="auto"/>
                <w:sz w:val="24"/>
                <w:szCs w:val="24"/>
                <w:highlight w:val="none"/>
              </w:rPr>
              <w:t>电子邮箱</w:t>
            </w:r>
          </w:p>
        </w:tc>
        <w:tc>
          <w:tcPr>
            <w:tcW w:w="1881" w:type="dxa"/>
            <w:tcBorders>
              <w:top w:val="single" w:color="auto" w:sz="6" w:space="0"/>
              <w:left w:val="single" w:color="auto" w:sz="6" w:space="0"/>
              <w:bottom w:val="single" w:color="auto" w:sz="6" w:space="0"/>
              <w:right w:val="single" w:color="auto" w:sz="6" w:space="0"/>
            </w:tcBorders>
            <w:vAlign w:val="center"/>
          </w:tcPr>
          <w:p w14:paraId="606A3C83">
            <w:pPr>
              <w:pageBreakBefore w:val="0"/>
              <w:kinsoku/>
              <w:wordWrap w:val="0"/>
              <w:overflowPunct/>
              <w:topLinePunct w:val="0"/>
              <w:bidi w:val="0"/>
              <w:adjustRightInd w:val="0"/>
              <w:snapToGrid w:val="0"/>
              <w:spacing w:after="0"/>
              <w:ind w:left="0" w:leftChars="0" w:right="0" w:rightChars="0" w:firstLine="100"/>
              <w:rPr>
                <w:rFonts w:ascii="宋体" w:hAnsi="宋体"/>
                <w:color w:val="auto"/>
                <w:highlight w:val="none"/>
              </w:rPr>
            </w:pPr>
          </w:p>
        </w:tc>
        <w:tc>
          <w:tcPr>
            <w:tcW w:w="1467" w:type="dxa"/>
            <w:tcBorders>
              <w:top w:val="single" w:color="auto" w:sz="6" w:space="0"/>
              <w:left w:val="single" w:color="auto" w:sz="6" w:space="0"/>
              <w:bottom w:val="single" w:color="auto" w:sz="6" w:space="0"/>
              <w:right w:val="single" w:color="auto" w:sz="6" w:space="0"/>
            </w:tcBorders>
            <w:vAlign w:val="center"/>
          </w:tcPr>
          <w:p w14:paraId="644B39A3">
            <w:pPr>
              <w:pageBreakBefore w:val="0"/>
              <w:kinsoku/>
              <w:wordWrap w:val="0"/>
              <w:overflowPunct/>
              <w:topLinePunct w:val="0"/>
              <w:bidi w:val="0"/>
              <w:adjustRightInd w:val="0"/>
              <w:snapToGrid w:val="0"/>
              <w:spacing w:after="0"/>
              <w:ind w:left="0" w:leftChars="0" w:right="0" w:rightChars="0" w:firstLine="100"/>
              <w:rPr>
                <w:rFonts w:ascii="宋体" w:hAnsi="宋体"/>
                <w:b/>
                <w:color w:val="auto"/>
                <w:sz w:val="24"/>
                <w:szCs w:val="24"/>
                <w:highlight w:val="none"/>
              </w:rPr>
            </w:pPr>
            <w:r>
              <w:rPr>
                <w:rFonts w:hint="eastAsia" w:ascii="宋体" w:hAnsi="宋体"/>
                <w:b/>
                <w:color w:val="auto"/>
                <w:sz w:val="24"/>
                <w:szCs w:val="24"/>
                <w:highlight w:val="none"/>
              </w:rPr>
              <w:t>传</w:t>
            </w:r>
            <w:r>
              <w:rPr>
                <w:rFonts w:hint="eastAsia" w:ascii="宋体" w:hAnsi="宋体"/>
                <w:b/>
                <w:color w:val="auto"/>
                <w:sz w:val="24"/>
                <w:szCs w:val="24"/>
                <w:highlight w:val="none"/>
                <w:lang w:eastAsia="zh-CN"/>
              </w:rPr>
              <w:t xml:space="preserve">    </w:t>
            </w:r>
            <w:r>
              <w:rPr>
                <w:rFonts w:hint="eastAsia" w:ascii="宋体" w:hAnsi="宋体"/>
                <w:b/>
                <w:color w:val="auto"/>
                <w:sz w:val="24"/>
                <w:szCs w:val="24"/>
                <w:highlight w:val="none"/>
              </w:rPr>
              <w:t>真</w:t>
            </w:r>
          </w:p>
        </w:tc>
        <w:tc>
          <w:tcPr>
            <w:tcW w:w="2889" w:type="dxa"/>
            <w:gridSpan w:val="2"/>
            <w:tcBorders>
              <w:top w:val="single" w:color="auto" w:sz="6" w:space="0"/>
              <w:left w:val="single" w:color="auto" w:sz="6" w:space="0"/>
              <w:bottom w:val="single" w:color="auto" w:sz="6" w:space="0"/>
              <w:right w:val="single" w:color="auto" w:sz="6" w:space="0"/>
            </w:tcBorders>
            <w:vAlign w:val="center"/>
          </w:tcPr>
          <w:p w14:paraId="5822E59F">
            <w:pPr>
              <w:pageBreakBefore w:val="0"/>
              <w:kinsoku/>
              <w:wordWrap w:val="0"/>
              <w:overflowPunct/>
              <w:topLinePunct w:val="0"/>
              <w:bidi w:val="0"/>
              <w:adjustRightInd w:val="0"/>
              <w:snapToGrid w:val="0"/>
              <w:spacing w:after="0"/>
              <w:ind w:left="0" w:leftChars="0" w:right="0" w:rightChars="0" w:firstLine="1659" w:firstLineChars="790"/>
              <w:rPr>
                <w:rFonts w:ascii="宋体" w:hAnsi="宋体"/>
                <w:color w:val="auto"/>
                <w:highlight w:val="none"/>
              </w:rPr>
            </w:pPr>
          </w:p>
        </w:tc>
      </w:tr>
      <w:tr w14:paraId="7696C0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3" w:hRule="atLeast"/>
          <w:jc w:val="center"/>
        </w:trPr>
        <w:tc>
          <w:tcPr>
            <w:tcW w:w="2800" w:type="dxa"/>
            <w:tcBorders>
              <w:top w:val="single" w:color="auto" w:sz="6" w:space="0"/>
              <w:left w:val="single" w:color="auto" w:sz="6" w:space="0"/>
              <w:bottom w:val="single" w:color="auto" w:sz="6" w:space="0"/>
              <w:right w:val="single" w:color="auto" w:sz="6" w:space="0"/>
            </w:tcBorders>
            <w:vAlign w:val="center"/>
          </w:tcPr>
          <w:p w14:paraId="05E250F7">
            <w:pPr>
              <w:pageBreakBefore w:val="0"/>
              <w:kinsoku/>
              <w:wordWrap w:val="0"/>
              <w:overflowPunct/>
              <w:topLinePunct w:val="0"/>
              <w:bidi w:val="0"/>
              <w:adjustRightInd w:val="0"/>
              <w:snapToGrid w:val="0"/>
              <w:spacing w:after="0"/>
              <w:ind w:left="0" w:leftChars="0" w:right="0" w:rightChars="0" w:firstLine="100"/>
              <w:jc w:val="center"/>
              <w:rPr>
                <w:rFonts w:ascii="宋体" w:hAnsi="宋体"/>
                <w:b/>
                <w:color w:val="auto"/>
                <w:sz w:val="24"/>
                <w:szCs w:val="24"/>
                <w:highlight w:val="none"/>
              </w:rPr>
            </w:pPr>
            <w:r>
              <w:rPr>
                <w:rFonts w:hint="eastAsia" w:ascii="宋体" w:hAnsi="宋体"/>
                <w:b/>
                <w:color w:val="auto"/>
                <w:sz w:val="24"/>
                <w:szCs w:val="24"/>
                <w:highlight w:val="none"/>
              </w:rPr>
              <w:t>目前在职人员数</w:t>
            </w:r>
          </w:p>
        </w:tc>
        <w:tc>
          <w:tcPr>
            <w:tcW w:w="1881" w:type="dxa"/>
            <w:tcBorders>
              <w:top w:val="single" w:color="auto" w:sz="6" w:space="0"/>
              <w:left w:val="single" w:color="auto" w:sz="6" w:space="0"/>
              <w:bottom w:val="single" w:color="auto" w:sz="6" w:space="0"/>
              <w:right w:val="single" w:color="auto" w:sz="6" w:space="0"/>
            </w:tcBorders>
            <w:vAlign w:val="center"/>
          </w:tcPr>
          <w:p w14:paraId="386BAC86">
            <w:pPr>
              <w:pageBreakBefore w:val="0"/>
              <w:kinsoku/>
              <w:wordWrap w:val="0"/>
              <w:overflowPunct/>
              <w:topLinePunct w:val="0"/>
              <w:bidi w:val="0"/>
              <w:adjustRightInd w:val="0"/>
              <w:snapToGrid w:val="0"/>
              <w:spacing w:after="0"/>
              <w:ind w:left="0" w:leftChars="0" w:right="0" w:rightChars="0" w:firstLine="100"/>
              <w:rPr>
                <w:rFonts w:ascii="宋体" w:hAnsi="宋体"/>
                <w:b/>
                <w:color w:val="auto"/>
                <w:sz w:val="24"/>
                <w:szCs w:val="24"/>
                <w:highlight w:val="none"/>
              </w:rPr>
            </w:pPr>
            <w:r>
              <w:rPr>
                <w:rFonts w:hint="eastAsia" w:ascii="宋体" w:hAnsi="宋体"/>
                <w:b/>
                <w:color w:val="auto"/>
                <w:sz w:val="24"/>
                <w:szCs w:val="24"/>
                <w:highlight w:val="none"/>
              </w:rPr>
              <w:t>销售人员数</w:t>
            </w:r>
          </w:p>
        </w:tc>
        <w:tc>
          <w:tcPr>
            <w:tcW w:w="1467" w:type="dxa"/>
            <w:tcBorders>
              <w:top w:val="single" w:color="auto" w:sz="6" w:space="0"/>
              <w:left w:val="single" w:color="auto" w:sz="6" w:space="0"/>
              <w:bottom w:val="single" w:color="auto" w:sz="6" w:space="0"/>
              <w:right w:val="single" w:color="auto" w:sz="6" w:space="0"/>
            </w:tcBorders>
            <w:vAlign w:val="center"/>
          </w:tcPr>
          <w:p w14:paraId="7BC74EA7">
            <w:pPr>
              <w:pageBreakBefore w:val="0"/>
              <w:kinsoku/>
              <w:wordWrap w:val="0"/>
              <w:overflowPunct/>
              <w:topLinePunct w:val="0"/>
              <w:bidi w:val="0"/>
              <w:adjustRightInd w:val="0"/>
              <w:snapToGrid w:val="0"/>
              <w:spacing w:after="0"/>
              <w:ind w:left="0" w:leftChars="0" w:right="0" w:rightChars="0" w:firstLine="100"/>
              <w:jc w:val="center"/>
              <w:rPr>
                <w:rFonts w:ascii="宋体" w:hAnsi="宋体"/>
                <w:b/>
                <w:color w:val="auto"/>
                <w:sz w:val="24"/>
                <w:szCs w:val="24"/>
                <w:highlight w:val="none"/>
              </w:rPr>
            </w:pPr>
          </w:p>
        </w:tc>
        <w:tc>
          <w:tcPr>
            <w:tcW w:w="1508" w:type="dxa"/>
            <w:tcBorders>
              <w:top w:val="single" w:color="auto" w:sz="6" w:space="0"/>
              <w:left w:val="single" w:color="auto" w:sz="6" w:space="0"/>
              <w:bottom w:val="single" w:color="auto" w:sz="6" w:space="0"/>
              <w:right w:val="single" w:color="auto" w:sz="6" w:space="0"/>
            </w:tcBorders>
            <w:vAlign w:val="center"/>
          </w:tcPr>
          <w:p w14:paraId="5D72ADE8">
            <w:pPr>
              <w:pageBreakBefore w:val="0"/>
              <w:kinsoku/>
              <w:wordWrap w:val="0"/>
              <w:overflowPunct/>
              <w:topLinePunct w:val="0"/>
              <w:bidi w:val="0"/>
              <w:adjustRightInd w:val="0"/>
              <w:snapToGrid w:val="0"/>
              <w:spacing w:after="0"/>
              <w:ind w:left="0" w:leftChars="0" w:right="0" w:rightChars="0"/>
              <w:jc w:val="center"/>
              <w:rPr>
                <w:rFonts w:ascii="宋体" w:hAnsi="宋体"/>
                <w:b/>
                <w:color w:val="auto"/>
                <w:sz w:val="24"/>
                <w:szCs w:val="24"/>
                <w:highlight w:val="none"/>
              </w:rPr>
            </w:pPr>
            <w:r>
              <w:rPr>
                <w:rFonts w:hint="eastAsia" w:ascii="宋体" w:hAnsi="宋体"/>
                <w:b/>
                <w:color w:val="auto"/>
                <w:sz w:val="24"/>
                <w:szCs w:val="24"/>
                <w:highlight w:val="none"/>
              </w:rPr>
              <w:t>技术人员数</w:t>
            </w:r>
          </w:p>
        </w:tc>
        <w:tc>
          <w:tcPr>
            <w:tcW w:w="1381" w:type="dxa"/>
            <w:tcBorders>
              <w:top w:val="single" w:color="auto" w:sz="6" w:space="0"/>
              <w:left w:val="single" w:color="auto" w:sz="6" w:space="0"/>
              <w:bottom w:val="single" w:color="auto" w:sz="6" w:space="0"/>
              <w:right w:val="single" w:color="auto" w:sz="6" w:space="0"/>
            </w:tcBorders>
            <w:vAlign w:val="center"/>
          </w:tcPr>
          <w:p w14:paraId="20167A75">
            <w:pPr>
              <w:pageBreakBefore w:val="0"/>
              <w:kinsoku/>
              <w:wordWrap w:val="0"/>
              <w:overflowPunct/>
              <w:topLinePunct w:val="0"/>
              <w:bidi w:val="0"/>
              <w:adjustRightInd w:val="0"/>
              <w:snapToGrid w:val="0"/>
              <w:spacing w:after="0"/>
              <w:ind w:left="0" w:leftChars="0" w:right="0" w:rightChars="0" w:firstLine="1659" w:firstLineChars="790"/>
              <w:rPr>
                <w:rFonts w:ascii="宋体" w:hAnsi="宋体"/>
                <w:color w:val="auto"/>
                <w:highlight w:val="none"/>
              </w:rPr>
            </w:pPr>
          </w:p>
        </w:tc>
      </w:tr>
      <w:tr w14:paraId="35EA04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536" w:hRule="atLeast"/>
          <w:jc w:val="center"/>
        </w:trPr>
        <w:tc>
          <w:tcPr>
            <w:tcW w:w="2800" w:type="dxa"/>
            <w:tcBorders>
              <w:top w:val="single" w:color="auto" w:sz="6" w:space="0"/>
              <w:left w:val="single" w:color="auto" w:sz="6" w:space="0"/>
              <w:bottom w:val="single" w:color="auto" w:sz="6" w:space="0"/>
              <w:right w:val="single" w:color="auto" w:sz="6" w:space="0"/>
            </w:tcBorders>
            <w:vAlign w:val="center"/>
          </w:tcPr>
          <w:p w14:paraId="4DCF52FE">
            <w:pPr>
              <w:pageBreakBefore w:val="0"/>
              <w:kinsoku/>
              <w:wordWrap w:val="0"/>
              <w:overflowPunct/>
              <w:topLinePunct w:val="0"/>
              <w:bidi w:val="0"/>
              <w:adjustRightInd w:val="0"/>
              <w:snapToGrid w:val="0"/>
              <w:spacing w:after="0" w:line="360" w:lineRule="auto"/>
              <w:ind w:left="0" w:leftChars="0" w:right="0" w:rightChars="0"/>
              <w:jc w:val="center"/>
              <w:rPr>
                <w:rFonts w:ascii="宋体" w:hAnsi="宋体"/>
                <w:b/>
                <w:color w:val="auto"/>
                <w:sz w:val="24"/>
                <w:szCs w:val="24"/>
                <w:highlight w:val="none"/>
              </w:rPr>
            </w:pPr>
            <w:r>
              <w:rPr>
                <w:rFonts w:hint="eastAsia" w:ascii="宋体" w:hAnsi="宋体"/>
                <w:b/>
                <w:color w:val="auto"/>
                <w:sz w:val="24"/>
                <w:szCs w:val="24"/>
                <w:highlight w:val="none"/>
                <w:lang w:eastAsia="zh-CN"/>
              </w:rPr>
              <w:t>供应商</w:t>
            </w:r>
            <w:r>
              <w:rPr>
                <w:rFonts w:hint="eastAsia" w:ascii="宋体" w:hAnsi="宋体"/>
                <w:b/>
                <w:color w:val="auto"/>
                <w:sz w:val="24"/>
                <w:szCs w:val="24"/>
                <w:highlight w:val="none"/>
              </w:rPr>
              <w:t>具有的各类资质证书(若有)</w:t>
            </w:r>
          </w:p>
        </w:tc>
        <w:tc>
          <w:tcPr>
            <w:tcW w:w="6237" w:type="dxa"/>
            <w:gridSpan w:val="4"/>
            <w:tcBorders>
              <w:top w:val="single" w:color="auto" w:sz="6" w:space="0"/>
              <w:left w:val="single" w:color="auto" w:sz="6" w:space="0"/>
              <w:bottom w:val="single" w:color="auto" w:sz="6" w:space="0"/>
              <w:right w:val="single" w:color="auto" w:sz="6" w:space="0"/>
            </w:tcBorders>
            <w:vAlign w:val="center"/>
          </w:tcPr>
          <w:p w14:paraId="3A8D20A9">
            <w:pPr>
              <w:pageBreakBefore w:val="0"/>
              <w:kinsoku/>
              <w:wordWrap w:val="0"/>
              <w:overflowPunct/>
              <w:topLinePunct w:val="0"/>
              <w:bidi w:val="0"/>
              <w:adjustRightInd w:val="0"/>
              <w:snapToGrid w:val="0"/>
              <w:spacing w:after="0"/>
              <w:ind w:left="0" w:leftChars="0" w:right="0" w:rightChars="0" w:firstLine="100"/>
              <w:rPr>
                <w:rFonts w:ascii="宋体" w:hAnsi="宋体"/>
                <w:b/>
                <w:color w:val="auto"/>
                <w:sz w:val="24"/>
                <w:szCs w:val="24"/>
                <w:highlight w:val="none"/>
              </w:rPr>
            </w:pPr>
            <w:r>
              <w:rPr>
                <w:rFonts w:hint="eastAsia" w:ascii="宋体" w:hAnsi="宋体"/>
                <w:b/>
                <w:color w:val="auto"/>
                <w:sz w:val="24"/>
                <w:szCs w:val="24"/>
                <w:highlight w:val="none"/>
              </w:rPr>
              <w:t>类型：</w:t>
            </w:r>
          </w:p>
          <w:p w14:paraId="1100A269">
            <w:pPr>
              <w:pageBreakBefore w:val="0"/>
              <w:kinsoku/>
              <w:wordWrap w:val="0"/>
              <w:overflowPunct/>
              <w:topLinePunct w:val="0"/>
              <w:bidi w:val="0"/>
              <w:adjustRightInd w:val="0"/>
              <w:snapToGrid w:val="0"/>
              <w:spacing w:after="0"/>
              <w:ind w:left="0" w:leftChars="0" w:right="0" w:rightChars="0" w:firstLine="100"/>
              <w:rPr>
                <w:rFonts w:ascii="宋体" w:hAnsi="宋体"/>
                <w:b/>
                <w:color w:val="auto"/>
                <w:sz w:val="24"/>
                <w:szCs w:val="24"/>
                <w:highlight w:val="none"/>
              </w:rPr>
            </w:pPr>
            <w:r>
              <w:rPr>
                <w:rFonts w:hint="eastAsia" w:ascii="宋体" w:hAnsi="宋体"/>
                <w:b/>
                <w:color w:val="auto"/>
                <w:sz w:val="24"/>
                <w:szCs w:val="24"/>
                <w:highlight w:val="none"/>
              </w:rPr>
              <w:t>等级：</w:t>
            </w:r>
          </w:p>
          <w:p w14:paraId="53076AB0">
            <w:pPr>
              <w:pageBreakBefore w:val="0"/>
              <w:kinsoku/>
              <w:wordWrap w:val="0"/>
              <w:overflowPunct/>
              <w:topLinePunct w:val="0"/>
              <w:bidi w:val="0"/>
              <w:adjustRightInd w:val="0"/>
              <w:snapToGrid w:val="0"/>
              <w:spacing w:after="0"/>
              <w:ind w:left="0" w:leftChars="0" w:right="0" w:rightChars="0" w:firstLine="100"/>
              <w:rPr>
                <w:rFonts w:ascii="宋体" w:hAnsi="宋体"/>
                <w:b/>
                <w:bCs/>
                <w:color w:val="auto"/>
                <w:highlight w:val="none"/>
              </w:rPr>
            </w:pPr>
            <w:r>
              <w:rPr>
                <w:rFonts w:hint="eastAsia" w:ascii="宋体" w:hAnsi="宋体"/>
                <w:b/>
                <w:color w:val="auto"/>
                <w:sz w:val="24"/>
                <w:szCs w:val="24"/>
                <w:highlight w:val="none"/>
              </w:rPr>
              <w:t>证书号：</w:t>
            </w:r>
          </w:p>
        </w:tc>
      </w:tr>
      <w:tr w14:paraId="244C0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78" w:hRule="atLeast"/>
          <w:jc w:val="center"/>
        </w:trPr>
        <w:tc>
          <w:tcPr>
            <w:tcW w:w="2800" w:type="dxa"/>
            <w:tcBorders>
              <w:top w:val="single" w:color="auto" w:sz="6" w:space="0"/>
              <w:left w:val="single" w:color="auto" w:sz="6" w:space="0"/>
              <w:bottom w:val="single" w:color="auto" w:sz="6" w:space="0"/>
              <w:right w:val="single" w:color="auto" w:sz="6" w:space="0"/>
            </w:tcBorders>
            <w:vAlign w:val="center"/>
          </w:tcPr>
          <w:p w14:paraId="6CD300E3">
            <w:pPr>
              <w:pageBreakBefore w:val="0"/>
              <w:kinsoku/>
              <w:wordWrap w:val="0"/>
              <w:overflowPunct/>
              <w:topLinePunct w:val="0"/>
              <w:bidi w:val="0"/>
              <w:adjustRightInd w:val="0"/>
              <w:snapToGrid w:val="0"/>
              <w:spacing w:after="0" w:line="360" w:lineRule="auto"/>
              <w:ind w:left="0" w:leftChars="0" w:right="0" w:rightChars="0"/>
              <w:jc w:val="center"/>
              <w:rPr>
                <w:rFonts w:ascii="宋体" w:hAnsi="宋体"/>
                <w:b/>
                <w:color w:val="auto"/>
                <w:sz w:val="24"/>
                <w:szCs w:val="24"/>
                <w:highlight w:val="none"/>
              </w:rPr>
            </w:pPr>
            <w:r>
              <w:rPr>
                <w:rFonts w:hint="eastAsia" w:ascii="宋体" w:hAnsi="宋体"/>
                <w:b/>
                <w:color w:val="auto"/>
                <w:sz w:val="24"/>
                <w:szCs w:val="24"/>
                <w:highlight w:val="none"/>
              </w:rPr>
              <w:t>基本账户开户银行</w:t>
            </w:r>
          </w:p>
        </w:tc>
        <w:tc>
          <w:tcPr>
            <w:tcW w:w="6237" w:type="dxa"/>
            <w:gridSpan w:val="4"/>
            <w:tcBorders>
              <w:top w:val="single" w:color="auto" w:sz="6" w:space="0"/>
              <w:left w:val="single" w:color="auto" w:sz="6" w:space="0"/>
              <w:bottom w:val="single" w:color="auto" w:sz="6" w:space="0"/>
              <w:right w:val="single" w:color="auto" w:sz="6" w:space="0"/>
            </w:tcBorders>
            <w:vAlign w:val="center"/>
          </w:tcPr>
          <w:p w14:paraId="46FB8F43">
            <w:pPr>
              <w:pageBreakBefore w:val="0"/>
              <w:kinsoku/>
              <w:wordWrap w:val="0"/>
              <w:overflowPunct/>
              <w:topLinePunct w:val="0"/>
              <w:bidi w:val="0"/>
              <w:adjustRightInd w:val="0"/>
              <w:snapToGrid w:val="0"/>
              <w:spacing w:after="0" w:line="360" w:lineRule="auto"/>
              <w:ind w:left="0" w:leftChars="0" w:right="0" w:rightChars="0"/>
              <w:jc w:val="center"/>
              <w:rPr>
                <w:rFonts w:ascii="宋体" w:hAnsi="宋体"/>
                <w:b/>
                <w:bCs/>
                <w:color w:val="auto"/>
                <w:highlight w:val="none"/>
              </w:rPr>
            </w:pPr>
          </w:p>
        </w:tc>
      </w:tr>
      <w:tr w14:paraId="74E124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66" w:hRule="atLeast"/>
          <w:jc w:val="center"/>
        </w:trPr>
        <w:tc>
          <w:tcPr>
            <w:tcW w:w="2800" w:type="dxa"/>
            <w:tcBorders>
              <w:top w:val="single" w:color="auto" w:sz="6" w:space="0"/>
              <w:left w:val="single" w:color="auto" w:sz="6" w:space="0"/>
              <w:bottom w:val="single" w:color="auto" w:sz="6" w:space="0"/>
              <w:right w:val="single" w:color="auto" w:sz="6" w:space="0"/>
            </w:tcBorders>
            <w:vAlign w:val="center"/>
          </w:tcPr>
          <w:p w14:paraId="48FDCF96">
            <w:pPr>
              <w:pageBreakBefore w:val="0"/>
              <w:kinsoku/>
              <w:wordWrap w:val="0"/>
              <w:overflowPunct/>
              <w:topLinePunct w:val="0"/>
              <w:bidi w:val="0"/>
              <w:adjustRightInd w:val="0"/>
              <w:snapToGrid w:val="0"/>
              <w:spacing w:after="0" w:line="360" w:lineRule="auto"/>
              <w:ind w:left="0" w:leftChars="0" w:right="0" w:rightChars="0"/>
              <w:jc w:val="center"/>
              <w:rPr>
                <w:rFonts w:ascii="宋体" w:hAnsi="宋体"/>
                <w:b/>
                <w:color w:val="auto"/>
                <w:sz w:val="24"/>
                <w:szCs w:val="24"/>
                <w:highlight w:val="none"/>
              </w:rPr>
            </w:pPr>
            <w:r>
              <w:rPr>
                <w:rFonts w:hint="eastAsia" w:ascii="宋体" w:hAnsi="宋体"/>
                <w:b/>
                <w:color w:val="auto"/>
                <w:sz w:val="24"/>
                <w:szCs w:val="24"/>
                <w:highlight w:val="none"/>
              </w:rPr>
              <w:t>基本账户银行账号</w:t>
            </w:r>
          </w:p>
        </w:tc>
        <w:tc>
          <w:tcPr>
            <w:tcW w:w="6237" w:type="dxa"/>
            <w:gridSpan w:val="4"/>
            <w:tcBorders>
              <w:top w:val="single" w:color="auto" w:sz="6" w:space="0"/>
              <w:left w:val="single" w:color="auto" w:sz="6" w:space="0"/>
              <w:bottom w:val="single" w:color="auto" w:sz="6" w:space="0"/>
              <w:right w:val="single" w:color="auto" w:sz="6" w:space="0"/>
            </w:tcBorders>
            <w:vAlign w:val="center"/>
          </w:tcPr>
          <w:p w14:paraId="5ADF0AF7">
            <w:pPr>
              <w:pageBreakBefore w:val="0"/>
              <w:kinsoku/>
              <w:wordWrap w:val="0"/>
              <w:overflowPunct/>
              <w:topLinePunct w:val="0"/>
              <w:bidi w:val="0"/>
              <w:adjustRightInd w:val="0"/>
              <w:snapToGrid w:val="0"/>
              <w:spacing w:after="0" w:line="360" w:lineRule="auto"/>
              <w:ind w:left="0" w:leftChars="0" w:right="0" w:rightChars="0"/>
              <w:jc w:val="center"/>
              <w:rPr>
                <w:rFonts w:ascii="宋体" w:hAnsi="宋体"/>
                <w:b/>
                <w:bCs/>
                <w:color w:val="auto"/>
                <w:highlight w:val="none"/>
              </w:rPr>
            </w:pPr>
          </w:p>
        </w:tc>
      </w:tr>
      <w:tr w14:paraId="641F29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7" w:hRule="atLeast"/>
          <w:jc w:val="center"/>
        </w:trPr>
        <w:tc>
          <w:tcPr>
            <w:tcW w:w="2800" w:type="dxa"/>
            <w:tcBorders>
              <w:top w:val="single" w:color="auto" w:sz="6" w:space="0"/>
              <w:left w:val="single" w:color="auto" w:sz="6" w:space="0"/>
              <w:bottom w:val="single" w:color="auto" w:sz="6" w:space="0"/>
              <w:right w:val="single" w:color="auto" w:sz="6" w:space="0"/>
            </w:tcBorders>
            <w:vAlign w:val="center"/>
          </w:tcPr>
          <w:p w14:paraId="31290B51">
            <w:pPr>
              <w:pageBreakBefore w:val="0"/>
              <w:kinsoku/>
              <w:wordWrap w:val="0"/>
              <w:overflowPunct/>
              <w:topLinePunct w:val="0"/>
              <w:bidi w:val="0"/>
              <w:adjustRightInd w:val="0"/>
              <w:snapToGrid w:val="0"/>
              <w:spacing w:after="0" w:line="360" w:lineRule="auto"/>
              <w:ind w:left="0" w:leftChars="0" w:right="0" w:rightChars="0"/>
              <w:jc w:val="center"/>
              <w:rPr>
                <w:rFonts w:ascii="宋体" w:hAnsi="宋体"/>
                <w:b/>
                <w:color w:val="auto"/>
                <w:sz w:val="24"/>
                <w:szCs w:val="24"/>
                <w:highlight w:val="none"/>
              </w:rPr>
            </w:pPr>
            <w:r>
              <w:rPr>
                <w:rFonts w:hint="eastAsia" w:ascii="宋体" w:hAnsi="宋体"/>
                <w:b/>
                <w:color w:val="auto"/>
                <w:sz w:val="24"/>
                <w:szCs w:val="24"/>
                <w:highlight w:val="none"/>
              </w:rPr>
              <w:t>经营范围</w:t>
            </w:r>
          </w:p>
        </w:tc>
        <w:tc>
          <w:tcPr>
            <w:tcW w:w="6237" w:type="dxa"/>
            <w:gridSpan w:val="4"/>
            <w:tcBorders>
              <w:top w:val="single" w:color="auto" w:sz="6" w:space="0"/>
              <w:left w:val="single" w:color="auto" w:sz="6" w:space="0"/>
              <w:bottom w:val="single" w:color="auto" w:sz="6" w:space="0"/>
              <w:right w:val="single" w:color="auto" w:sz="6" w:space="0"/>
            </w:tcBorders>
            <w:vAlign w:val="center"/>
          </w:tcPr>
          <w:p w14:paraId="25941F30">
            <w:pPr>
              <w:pageBreakBefore w:val="0"/>
              <w:kinsoku/>
              <w:wordWrap w:val="0"/>
              <w:overflowPunct/>
              <w:topLinePunct w:val="0"/>
              <w:bidi w:val="0"/>
              <w:adjustRightInd w:val="0"/>
              <w:snapToGrid w:val="0"/>
              <w:spacing w:after="0" w:line="360" w:lineRule="auto"/>
              <w:ind w:left="0" w:leftChars="0" w:right="0" w:rightChars="0"/>
              <w:jc w:val="center"/>
              <w:rPr>
                <w:rFonts w:ascii="宋体" w:hAnsi="宋体"/>
                <w:b/>
                <w:bCs/>
                <w:color w:val="auto"/>
                <w:highlight w:val="none"/>
              </w:rPr>
            </w:pPr>
          </w:p>
        </w:tc>
      </w:tr>
      <w:tr w14:paraId="1306DA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68" w:hRule="atLeast"/>
          <w:jc w:val="center"/>
        </w:trPr>
        <w:tc>
          <w:tcPr>
            <w:tcW w:w="2800" w:type="dxa"/>
            <w:tcBorders>
              <w:top w:val="single" w:color="auto" w:sz="6" w:space="0"/>
              <w:left w:val="single" w:color="auto" w:sz="6" w:space="0"/>
              <w:bottom w:val="single" w:color="auto" w:sz="6" w:space="0"/>
              <w:right w:val="single" w:color="auto" w:sz="6" w:space="0"/>
            </w:tcBorders>
            <w:vAlign w:val="center"/>
          </w:tcPr>
          <w:p w14:paraId="767EDA9F">
            <w:pPr>
              <w:pStyle w:val="10"/>
              <w:pageBreakBefore w:val="0"/>
              <w:kinsoku/>
              <w:wordWrap w:val="0"/>
              <w:overflowPunct/>
              <w:topLinePunct w:val="0"/>
              <w:bidi w:val="0"/>
              <w:adjustRightInd w:val="0"/>
              <w:snapToGrid w:val="0"/>
              <w:spacing w:after="0"/>
              <w:ind w:left="0" w:leftChars="0" w:right="0" w:rightChars="0"/>
              <w:jc w:val="center"/>
              <w:rPr>
                <w:rFonts w:hAnsi="宋体" w:cs="宋体"/>
                <w:b/>
                <w:color w:val="auto"/>
                <w:kern w:val="2"/>
                <w:sz w:val="24"/>
                <w:szCs w:val="24"/>
                <w:highlight w:val="none"/>
                <w:lang w:val="en-US"/>
              </w:rPr>
            </w:pPr>
            <w:r>
              <w:rPr>
                <w:rFonts w:hint="eastAsia" w:hAnsi="宋体" w:cs="宋体"/>
                <w:b/>
                <w:color w:val="auto"/>
                <w:kern w:val="2"/>
                <w:sz w:val="24"/>
                <w:szCs w:val="24"/>
                <w:highlight w:val="none"/>
                <w:lang w:val="en-US"/>
              </w:rPr>
              <w:t>资产构成情况及申请人投资参股的关联企业情况</w:t>
            </w:r>
          </w:p>
        </w:tc>
        <w:tc>
          <w:tcPr>
            <w:tcW w:w="6237" w:type="dxa"/>
            <w:gridSpan w:val="4"/>
            <w:tcBorders>
              <w:top w:val="single" w:color="auto" w:sz="6" w:space="0"/>
              <w:left w:val="single" w:color="auto" w:sz="6" w:space="0"/>
              <w:bottom w:val="single" w:color="auto" w:sz="6" w:space="0"/>
              <w:right w:val="single" w:color="auto" w:sz="6" w:space="0"/>
            </w:tcBorders>
            <w:vAlign w:val="center"/>
          </w:tcPr>
          <w:p w14:paraId="2A991852">
            <w:pPr>
              <w:pageBreakBefore w:val="0"/>
              <w:kinsoku/>
              <w:wordWrap w:val="0"/>
              <w:overflowPunct/>
              <w:topLinePunct w:val="0"/>
              <w:bidi w:val="0"/>
              <w:adjustRightInd w:val="0"/>
              <w:snapToGrid w:val="0"/>
              <w:spacing w:after="0"/>
              <w:ind w:left="0" w:leftChars="0" w:right="0" w:rightChars="0"/>
              <w:rPr>
                <w:rFonts w:ascii="宋体" w:hAnsi="宋体"/>
                <w:color w:val="auto"/>
                <w:highlight w:val="none"/>
              </w:rPr>
            </w:pPr>
          </w:p>
        </w:tc>
      </w:tr>
      <w:tr w14:paraId="4B02B2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71" w:hRule="atLeast"/>
          <w:jc w:val="center"/>
        </w:trPr>
        <w:tc>
          <w:tcPr>
            <w:tcW w:w="2800" w:type="dxa"/>
            <w:tcBorders>
              <w:top w:val="single" w:color="auto" w:sz="6" w:space="0"/>
              <w:left w:val="single" w:color="auto" w:sz="6" w:space="0"/>
              <w:bottom w:val="single" w:color="auto" w:sz="6" w:space="0"/>
              <w:right w:val="single" w:color="auto" w:sz="6" w:space="0"/>
            </w:tcBorders>
            <w:vAlign w:val="center"/>
          </w:tcPr>
          <w:p w14:paraId="19D6C963">
            <w:pPr>
              <w:pStyle w:val="10"/>
              <w:pageBreakBefore w:val="0"/>
              <w:kinsoku/>
              <w:wordWrap w:val="0"/>
              <w:overflowPunct/>
              <w:topLinePunct w:val="0"/>
              <w:bidi w:val="0"/>
              <w:adjustRightInd w:val="0"/>
              <w:snapToGrid w:val="0"/>
              <w:spacing w:after="0"/>
              <w:ind w:left="0" w:leftChars="0" w:right="0" w:rightChars="0"/>
              <w:jc w:val="center"/>
              <w:rPr>
                <w:rFonts w:hAnsi="宋体" w:cs="宋体"/>
                <w:b/>
                <w:color w:val="auto"/>
                <w:kern w:val="2"/>
                <w:sz w:val="24"/>
                <w:szCs w:val="24"/>
                <w:highlight w:val="none"/>
                <w:lang w:val="en-US"/>
              </w:rPr>
            </w:pPr>
            <w:r>
              <w:rPr>
                <w:rFonts w:hint="eastAsia" w:hAnsi="宋体" w:cs="宋体"/>
                <w:b/>
                <w:color w:val="auto"/>
                <w:kern w:val="2"/>
                <w:sz w:val="24"/>
                <w:szCs w:val="24"/>
                <w:highlight w:val="none"/>
                <w:lang w:val="en-US"/>
              </w:rPr>
              <w:t>其他需要说明的情况</w:t>
            </w:r>
          </w:p>
        </w:tc>
        <w:tc>
          <w:tcPr>
            <w:tcW w:w="6237" w:type="dxa"/>
            <w:gridSpan w:val="4"/>
            <w:tcBorders>
              <w:top w:val="single" w:color="auto" w:sz="6" w:space="0"/>
              <w:left w:val="single" w:color="auto" w:sz="6" w:space="0"/>
              <w:bottom w:val="single" w:color="auto" w:sz="6" w:space="0"/>
              <w:right w:val="single" w:color="auto" w:sz="6" w:space="0"/>
            </w:tcBorders>
            <w:vAlign w:val="center"/>
          </w:tcPr>
          <w:p w14:paraId="40141ADD">
            <w:pPr>
              <w:pageBreakBefore w:val="0"/>
              <w:kinsoku/>
              <w:wordWrap w:val="0"/>
              <w:overflowPunct/>
              <w:topLinePunct w:val="0"/>
              <w:bidi w:val="0"/>
              <w:adjustRightInd w:val="0"/>
              <w:snapToGrid w:val="0"/>
              <w:spacing w:after="0"/>
              <w:ind w:left="0" w:leftChars="0" w:right="0" w:rightChars="0" w:firstLine="1659" w:firstLineChars="790"/>
              <w:rPr>
                <w:rFonts w:ascii="宋体" w:hAnsi="宋体"/>
                <w:color w:val="auto"/>
                <w:highlight w:val="none"/>
              </w:rPr>
            </w:pPr>
          </w:p>
        </w:tc>
      </w:tr>
    </w:tbl>
    <w:p w14:paraId="34D1EA4A">
      <w:pPr>
        <w:keepNext w:val="0"/>
        <w:keepLines w:val="0"/>
        <w:pageBreakBefore w:val="0"/>
        <w:widowControl w:val="0"/>
        <w:kinsoku/>
        <w:wordWrap w:val="0"/>
        <w:overflowPunct/>
        <w:topLinePunct w:val="0"/>
        <w:autoSpaceDE/>
        <w:autoSpaceDN/>
        <w:bidi w:val="0"/>
        <w:adjustRightInd w:val="0"/>
        <w:snapToGrid w:val="0"/>
        <w:spacing w:after="0" w:line="500" w:lineRule="atLeast"/>
        <w:ind w:left="0" w:leftChars="0" w:right="0" w:rightChars="0"/>
        <w:textAlignment w:val="auto"/>
        <w:rPr>
          <w:rFonts w:hint="eastAsia" w:asciiTheme="minorEastAsia" w:hAnsiTheme="minorEastAsia" w:eastAsiaTheme="minorEastAsia" w:cstheme="minorEastAsia"/>
          <w:b/>
          <w:color w:val="auto"/>
          <w:sz w:val="28"/>
          <w:szCs w:val="28"/>
          <w:highlight w:val="none"/>
          <w:shd w:val="clear" w:color="auto" w:fill="FF99CC"/>
        </w:rPr>
      </w:pPr>
    </w:p>
    <w:p w14:paraId="16D99511">
      <w:pPr>
        <w:keepNext w:val="0"/>
        <w:keepLines w:val="0"/>
        <w:pageBreakBefore w:val="0"/>
        <w:widowControl w:val="0"/>
        <w:kinsoku/>
        <w:wordWrap w:val="0"/>
        <w:overflowPunct/>
        <w:topLinePunct w:val="0"/>
        <w:autoSpaceDE/>
        <w:autoSpaceDN/>
        <w:bidi w:val="0"/>
        <w:adjustRightInd w:val="0"/>
        <w:snapToGrid w:val="0"/>
        <w:spacing w:after="0" w:line="500" w:lineRule="atLeast"/>
        <w:ind w:left="0" w:leftChars="0" w:right="0" w:rightChars="0"/>
        <w:textAlignment w:val="auto"/>
        <w:rPr>
          <w:rFonts w:hint="eastAsia" w:asciiTheme="minorEastAsia" w:hAnsiTheme="minorEastAsia" w:eastAsiaTheme="minorEastAsia" w:cstheme="minorEastAsia"/>
          <w:b/>
          <w:color w:val="auto"/>
          <w:sz w:val="24"/>
          <w:szCs w:val="24"/>
          <w:highlight w:val="none"/>
          <w:shd w:val="clear" w:color="auto" w:fill="FF99CC"/>
        </w:rPr>
      </w:pPr>
      <w:r>
        <w:rPr>
          <w:rFonts w:hint="eastAsia" w:asciiTheme="minorEastAsia" w:hAnsiTheme="minorEastAsia" w:eastAsiaTheme="minorEastAsia" w:cstheme="minorEastAsia"/>
          <w:b/>
          <w:color w:val="auto"/>
          <w:sz w:val="24"/>
          <w:szCs w:val="24"/>
          <w:highlight w:val="none"/>
          <w:shd w:val="clear" w:color="auto" w:fill="FF99CC"/>
        </w:rPr>
        <w:t>本表后需附以下证明资料：</w:t>
      </w:r>
    </w:p>
    <w:p w14:paraId="32E48642">
      <w:pPr>
        <w:keepNext w:val="0"/>
        <w:keepLines w:val="0"/>
        <w:pageBreakBefore w:val="0"/>
        <w:widowControl w:val="0"/>
        <w:numPr>
          <w:ilvl w:val="0"/>
          <w:numId w:val="0"/>
        </w:numPr>
        <w:kinsoku/>
        <w:wordWrap w:val="0"/>
        <w:overflowPunct/>
        <w:topLinePunct w:val="0"/>
        <w:autoSpaceDE/>
        <w:autoSpaceDN/>
        <w:bidi w:val="0"/>
        <w:adjustRightInd w:val="0"/>
        <w:snapToGrid w:val="0"/>
        <w:spacing w:after="0" w:line="500" w:lineRule="atLeast"/>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营业执照副本扫描件；</w:t>
      </w:r>
      <w:r>
        <w:rPr>
          <w:rFonts w:hint="eastAsia" w:asciiTheme="minorEastAsia" w:hAnsiTheme="minorEastAsia" w:cstheme="minorEastAsia"/>
          <w:color w:val="auto"/>
          <w:sz w:val="24"/>
          <w:szCs w:val="24"/>
          <w:highlight w:val="none"/>
          <w:lang w:eastAsia="zh-CN"/>
        </w:rPr>
        <w:t xml:space="preserve"> </w:t>
      </w:r>
    </w:p>
    <w:p w14:paraId="3863CEEA">
      <w:pPr>
        <w:keepNext w:val="0"/>
        <w:keepLines w:val="0"/>
        <w:pageBreakBefore w:val="0"/>
        <w:widowControl w:val="0"/>
        <w:numPr>
          <w:ilvl w:val="0"/>
          <w:numId w:val="0"/>
        </w:numPr>
        <w:kinsoku/>
        <w:wordWrap w:val="0"/>
        <w:overflowPunct/>
        <w:topLinePunct w:val="0"/>
        <w:autoSpaceDE/>
        <w:autoSpaceDN/>
        <w:bidi w:val="0"/>
        <w:adjustRightInd w:val="0"/>
        <w:snapToGrid w:val="0"/>
        <w:spacing w:after="0" w:line="500" w:lineRule="atLeast"/>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银行基本账户开户许可证扫描件；</w:t>
      </w:r>
    </w:p>
    <w:p w14:paraId="0E77F1A2">
      <w:pPr>
        <w:keepNext w:val="0"/>
        <w:keepLines w:val="0"/>
        <w:pageBreakBefore w:val="0"/>
        <w:widowControl w:val="0"/>
        <w:numPr>
          <w:ilvl w:val="0"/>
          <w:numId w:val="0"/>
        </w:numPr>
        <w:kinsoku/>
        <w:wordWrap w:val="0"/>
        <w:overflowPunct/>
        <w:topLinePunct w:val="0"/>
        <w:autoSpaceDE/>
        <w:autoSpaceDN/>
        <w:bidi w:val="0"/>
        <w:adjustRightInd w:val="0"/>
        <w:snapToGrid w:val="0"/>
        <w:spacing w:after="0" w:line="500" w:lineRule="atLeast"/>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经营场所（与营业执照名称一致）的彩图、详细地址、联系方式；</w:t>
      </w:r>
    </w:p>
    <w:p w14:paraId="1E3DC4D1">
      <w:pPr>
        <w:keepNext w:val="0"/>
        <w:keepLines w:val="0"/>
        <w:pageBreakBefore w:val="0"/>
        <w:widowControl w:val="0"/>
        <w:numPr>
          <w:ilvl w:val="0"/>
          <w:numId w:val="0"/>
        </w:numPr>
        <w:kinsoku/>
        <w:wordWrap w:val="0"/>
        <w:overflowPunct/>
        <w:topLinePunct w:val="0"/>
        <w:autoSpaceDE/>
        <w:autoSpaceDN/>
        <w:bidi w:val="0"/>
        <w:adjustRightInd w:val="0"/>
        <w:snapToGrid w:val="0"/>
        <w:spacing w:after="0" w:line="500" w:lineRule="atLeast"/>
        <w:ind w:left="0" w:leftChars="0" w:right="0" w:rightChars="0" w:firstLine="480" w:firstLineChars="200"/>
        <w:textAlignment w:val="auto"/>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经营场所使用证明（房产证或土地、房屋租赁合同等扫描件）</w:t>
      </w:r>
      <w:r>
        <w:rPr>
          <w:rFonts w:hint="eastAsia" w:asciiTheme="minorEastAsia" w:hAnsiTheme="minorEastAsia" w:eastAsiaTheme="minorEastAsia" w:cstheme="minorEastAsia"/>
          <w:color w:val="auto"/>
          <w:sz w:val="24"/>
          <w:szCs w:val="24"/>
          <w:highlight w:val="none"/>
          <w:lang w:eastAsia="zh-CN"/>
        </w:rPr>
        <w:t>；</w:t>
      </w:r>
    </w:p>
    <w:p w14:paraId="5BE3AF0B">
      <w:pPr>
        <w:keepNext w:val="0"/>
        <w:keepLines w:val="0"/>
        <w:pageBreakBefore w:val="0"/>
        <w:widowControl w:val="0"/>
        <w:numPr>
          <w:ilvl w:val="0"/>
          <w:numId w:val="0"/>
        </w:numPr>
        <w:kinsoku/>
        <w:wordWrap w:val="0"/>
        <w:overflowPunct/>
        <w:topLinePunct w:val="0"/>
        <w:autoSpaceDE/>
        <w:autoSpaceDN/>
        <w:bidi w:val="0"/>
        <w:adjustRightInd w:val="0"/>
        <w:snapToGrid w:val="0"/>
        <w:spacing w:after="0" w:line="500" w:lineRule="atLeast"/>
        <w:ind w:right="0" w:rightChars="0" w:firstLine="456" w:firstLineChars="200"/>
        <w:textAlignment w:val="auto"/>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lang w:val="en-US" w:eastAsia="zh-CN"/>
        </w:rPr>
        <w:t>5.</w:t>
      </w:r>
      <w:r>
        <w:rPr>
          <w:rFonts w:hint="eastAsia" w:asciiTheme="minorEastAsia" w:hAnsiTheme="minorEastAsia" w:eastAsiaTheme="minorEastAsia" w:cstheme="minorEastAsia"/>
          <w:color w:val="auto"/>
          <w:spacing w:val="-6"/>
          <w:sz w:val="24"/>
          <w:szCs w:val="24"/>
          <w:highlight w:val="none"/>
        </w:rPr>
        <w:t>若</w:t>
      </w:r>
      <w:r>
        <w:rPr>
          <w:rFonts w:hint="eastAsia" w:asciiTheme="minorEastAsia" w:hAnsiTheme="minorEastAsia" w:eastAsiaTheme="minorEastAsia" w:cstheme="minorEastAsia"/>
          <w:color w:val="auto"/>
          <w:spacing w:val="-6"/>
          <w:sz w:val="24"/>
          <w:szCs w:val="24"/>
          <w:highlight w:val="none"/>
          <w:lang w:eastAsia="zh-CN"/>
        </w:rPr>
        <w:t>供应商</w:t>
      </w:r>
      <w:r>
        <w:rPr>
          <w:rFonts w:hint="eastAsia" w:asciiTheme="minorEastAsia" w:hAnsiTheme="minorEastAsia" w:eastAsiaTheme="minorEastAsia" w:cstheme="minorEastAsia"/>
          <w:color w:val="auto"/>
          <w:spacing w:val="-6"/>
          <w:sz w:val="24"/>
          <w:szCs w:val="24"/>
          <w:highlight w:val="none"/>
        </w:rPr>
        <w:t>是小微企业须提供《中小企业声明函》；如</w:t>
      </w:r>
      <w:r>
        <w:rPr>
          <w:rFonts w:hint="eastAsia" w:asciiTheme="minorEastAsia" w:hAnsiTheme="minorEastAsia" w:eastAsiaTheme="minorEastAsia" w:cstheme="minorEastAsia"/>
          <w:color w:val="auto"/>
          <w:spacing w:val="-6"/>
          <w:sz w:val="24"/>
          <w:szCs w:val="24"/>
          <w:highlight w:val="none"/>
          <w:lang w:eastAsia="zh-CN"/>
        </w:rPr>
        <w:t>供应商</w:t>
      </w:r>
      <w:r>
        <w:rPr>
          <w:rFonts w:hint="eastAsia" w:asciiTheme="minorEastAsia" w:hAnsiTheme="minorEastAsia" w:eastAsiaTheme="minorEastAsia" w:cstheme="minorEastAsia"/>
          <w:color w:val="auto"/>
          <w:spacing w:val="-6"/>
          <w:sz w:val="24"/>
          <w:szCs w:val="24"/>
          <w:highlight w:val="none"/>
        </w:rPr>
        <w:t>为监狱企业，须提供省级以上监狱管理局、戒毒管理局（含新疆生产建设兵团）出具的属于监狱企业的证明文件；如</w:t>
      </w:r>
      <w:r>
        <w:rPr>
          <w:rFonts w:hint="eastAsia" w:asciiTheme="minorEastAsia" w:hAnsiTheme="minorEastAsia" w:eastAsiaTheme="minorEastAsia" w:cstheme="minorEastAsia"/>
          <w:color w:val="auto"/>
          <w:spacing w:val="-6"/>
          <w:sz w:val="24"/>
          <w:szCs w:val="24"/>
          <w:highlight w:val="none"/>
          <w:lang w:eastAsia="zh-CN"/>
        </w:rPr>
        <w:t>供应商</w:t>
      </w:r>
      <w:r>
        <w:rPr>
          <w:rFonts w:hint="eastAsia" w:asciiTheme="minorEastAsia" w:hAnsiTheme="minorEastAsia" w:eastAsiaTheme="minorEastAsia" w:cstheme="minorEastAsia"/>
          <w:color w:val="auto"/>
          <w:spacing w:val="-6"/>
          <w:sz w:val="24"/>
          <w:szCs w:val="24"/>
          <w:highlight w:val="none"/>
        </w:rPr>
        <w:t>为残疾人福利性单位须提供《残疾人福利性单位声明函》。</w:t>
      </w:r>
    </w:p>
    <w:p w14:paraId="31627C5D">
      <w:pPr>
        <w:keepNext w:val="0"/>
        <w:keepLines w:val="0"/>
        <w:pageBreakBefore w:val="0"/>
        <w:widowControl w:val="0"/>
        <w:numPr>
          <w:ilvl w:val="0"/>
          <w:numId w:val="0"/>
        </w:numPr>
        <w:kinsoku/>
        <w:wordWrap w:val="0"/>
        <w:overflowPunct/>
        <w:topLinePunct w:val="0"/>
        <w:autoSpaceDE/>
        <w:autoSpaceDN/>
        <w:bidi w:val="0"/>
        <w:adjustRightInd w:val="0"/>
        <w:snapToGrid w:val="0"/>
        <w:spacing w:after="0" w:line="500" w:lineRule="atLeast"/>
        <w:ind w:left="0" w:leftChars="0" w:right="0" w:rightChars="0" w:firstLine="456" w:firstLineChars="200"/>
        <w:textAlignment w:val="auto"/>
        <w:rPr>
          <w:rFonts w:hint="eastAsia" w:asciiTheme="minorEastAsia" w:hAnsiTheme="minorEastAsia" w:eastAsiaTheme="minorEastAsia" w:cstheme="minorEastAsia"/>
          <w:color w:val="auto"/>
          <w:spacing w:val="-6"/>
          <w:sz w:val="24"/>
          <w:szCs w:val="24"/>
          <w:highlight w:val="none"/>
          <w:lang w:val="en-US" w:eastAsia="zh-CN"/>
        </w:rPr>
      </w:pPr>
      <w:r>
        <w:rPr>
          <w:rFonts w:hint="eastAsia" w:asciiTheme="minorEastAsia" w:hAnsiTheme="minorEastAsia" w:eastAsiaTheme="minorEastAsia" w:cstheme="minorEastAsia"/>
          <w:color w:val="auto"/>
          <w:spacing w:val="-6"/>
          <w:sz w:val="24"/>
          <w:szCs w:val="24"/>
          <w:highlight w:val="none"/>
          <w:lang w:val="en-US" w:eastAsia="zh-CN"/>
        </w:rPr>
        <w:t>6.</w:t>
      </w:r>
      <w:r>
        <w:rPr>
          <w:rFonts w:hint="eastAsia" w:asciiTheme="minorEastAsia" w:hAnsiTheme="minorEastAsia" w:eastAsiaTheme="minorEastAsia" w:cstheme="minorEastAsia"/>
          <w:color w:val="auto"/>
          <w:spacing w:val="-6"/>
          <w:sz w:val="24"/>
          <w:szCs w:val="24"/>
          <w:highlight w:val="none"/>
          <w:lang w:val="en-US" w:eastAsia="zh-Hans"/>
        </w:rPr>
        <w:t>关于符合本国产品标准的声明函等有关证明文件</w:t>
      </w:r>
      <w:r>
        <w:rPr>
          <w:rFonts w:hint="eastAsia" w:asciiTheme="minorEastAsia" w:hAnsiTheme="minorEastAsia" w:cstheme="minorEastAsia"/>
          <w:color w:val="auto"/>
          <w:spacing w:val="-6"/>
          <w:sz w:val="24"/>
          <w:szCs w:val="24"/>
          <w:highlight w:val="none"/>
          <w:lang w:val="en-US" w:eastAsia="zh-CN"/>
        </w:rPr>
        <w:t>。</w:t>
      </w:r>
    </w:p>
    <w:p w14:paraId="2AB2C7D1">
      <w:pPr>
        <w:keepNext w:val="0"/>
        <w:keepLines w:val="0"/>
        <w:pageBreakBefore w:val="0"/>
        <w:widowControl w:val="0"/>
        <w:kinsoku/>
        <w:wordWrap w:val="0"/>
        <w:overflowPunct/>
        <w:topLinePunct w:val="0"/>
        <w:autoSpaceDE/>
        <w:autoSpaceDN/>
        <w:bidi w:val="0"/>
        <w:adjustRightInd w:val="0"/>
        <w:snapToGrid w:val="0"/>
        <w:spacing w:after="0" w:line="500" w:lineRule="atLeast"/>
        <w:ind w:left="0" w:leftChars="0" w:right="0" w:rightChars="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shd w:val="clear" w:color="auto" w:fill="FF99CC"/>
        </w:rPr>
        <w:t>注：以上证明资料要求提供复印件的须加盖企业电子公章，且须在有效期内，需年检的证件年检章应清晰可辨。</w:t>
      </w:r>
    </w:p>
    <w:p w14:paraId="762A16A9">
      <w:pPr>
        <w:pageBreakBefore w:val="0"/>
        <w:kinsoku/>
        <w:wordWrap w:val="0"/>
        <w:overflowPunct/>
        <w:topLinePunct w:val="0"/>
        <w:bidi w:val="0"/>
        <w:adjustRightInd w:val="0"/>
        <w:snapToGrid w:val="0"/>
        <w:spacing w:after="0"/>
        <w:ind w:left="0" w:leftChars="0" w:right="0" w:rightChars="0"/>
        <w:rPr>
          <w:rFonts w:asciiTheme="minorEastAsia" w:hAnsiTheme="minorEastAsia" w:cstheme="minorEastAsia"/>
          <w:b/>
          <w:color w:val="auto"/>
          <w:sz w:val="32"/>
          <w:szCs w:val="32"/>
          <w:highlight w:val="none"/>
        </w:rPr>
      </w:pPr>
      <w:r>
        <w:rPr>
          <w:rFonts w:hint="eastAsia" w:asciiTheme="minorEastAsia" w:hAnsiTheme="minorEastAsia" w:cstheme="minorEastAsia"/>
          <w:b/>
          <w:color w:val="auto"/>
          <w:sz w:val="32"/>
          <w:szCs w:val="32"/>
          <w:highlight w:val="none"/>
        </w:rPr>
        <w:br w:type="page"/>
      </w:r>
    </w:p>
    <w:p w14:paraId="35B4024B">
      <w:pPr>
        <w:pStyle w:val="15"/>
        <w:keepNext w:val="0"/>
        <w:keepLines w:val="0"/>
        <w:pageBreakBefore w:val="0"/>
        <w:widowControl/>
        <w:kinsoku/>
        <w:wordWrap w:val="0"/>
        <w:overflowPunct/>
        <w:topLinePunct w:val="0"/>
        <w:autoSpaceDE/>
        <w:autoSpaceDN/>
        <w:bidi w:val="0"/>
        <w:adjustRightInd w:val="0"/>
        <w:snapToGrid w:val="0"/>
        <w:spacing w:before="0" w:beforeAutospacing="0" w:after="0" w:afterAutospacing="0" w:line="500" w:lineRule="exact"/>
        <w:ind w:left="0" w:leftChars="0" w:right="0" w:rightChars="0"/>
        <w:jc w:val="center"/>
        <w:textAlignment w:val="auto"/>
        <w:rPr>
          <w:b/>
          <w:bCs/>
          <w:color w:val="auto"/>
          <w:sz w:val="24"/>
          <w:szCs w:val="24"/>
          <w:highlight w:val="none"/>
        </w:rPr>
      </w:pPr>
      <w:r>
        <w:rPr>
          <w:rFonts w:hint="eastAsia"/>
          <w:b/>
          <w:bCs/>
          <w:color w:val="auto"/>
          <w:sz w:val="24"/>
          <w:szCs w:val="24"/>
          <w:highlight w:val="none"/>
          <w:shd w:val="clear" w:color="auto" w:fill="FFFFFF"/>
        </w:rPr>
        <w:t>1.中小企业声明函(货物)</w:t>
      </w:r>
    </w:p>
    <w:p w14:paraId="3EDB4E5B">
      <w:pPr>
        <w:pStyle w:val="15"/>
        <w:keepNext w:val="0"/>
        <w:keepLines w:val="0"/>
        <w:pageBreakBefore w:val="0"/>
        <w:widowControl/>
        <w:kinsoku/>
        <w:wordWrap w:val="0"/>
        <w:overflowPunct/>
        <w:topLinePunct w:val="0"/>
        <w:autoSpaceDE/>
        <w:autoSpaceDN/>
        <w:bidi w:val="0"/>
        <w:adjustRightInd w:val="0"/>
        <w:snapToGrid w:val="0"/>
        <w:spacing w:before="0" w:beforeAutospacing="0" w:after="0" w:afterAutospacing="0" w:line="500" w:lineRule="exact"/>
        <w:ind w:left="0" w:leftChars="0" w:right="0" w:rightChars="0" w:firstLine="600" w:firstLineChars="250"/>
        <w:textAlignment w:val="auto"/>
        <w:rPr>
          <w:rFonts w:hint="eastAsia" w:eastAsia="宋体"/>
          <w:color w:val="auto"/>
          <w:sz w:val="24"/>
          <w:szCs w:val="24"/>
          <w:highlight w:val="none"/>
          <w:shd w:val="clear" w:color="auto" w:fill="FFFFFF"/>
          <w:lang w:eastAsia="zh-CN"/>
        </w:rPr>
      </w:pPr>
      <w:r>
        <w:rPr>
          <w:rFonts w:hint="eastAsia"/>
          <w:color w:val="auto"/>
          <w:sz w:val="24"/>
          <w:szCs w:val="24"/>
          <w:highlight w:val="none"/>
          <w:shd w:val="clear" w:color="auto" w:fill="FFFFFF"/>
        </w:rPr>
        <w:t>本公司郑重声明，根据《政府采购促进中小企业发展管理办法》（财库〔2020〕46号）的规定，本公司参加</w:t>
      </w:r>
      <w:r>
        <w:rPr>
          <w:rFonts w:hint="eastAsia"/>
          <w:color w:val="auto"/>
          <w:sz w:val="24"/>
          <w:szCs w:val="24"/>
          <w:highlight w:val="none"/>
          <w:u w:val="single"/>
          <w:shd w:val="clear" w:color="auto" w:fill="FFFFFF"/>
        </w:rPr>
        <w:t>（单位名称）</w:t>
      </w:r>
      <w:r>
        <w:rPr>
          <w:rFonts w:hint="eastAsia"/>
          <w:color w:val="auto"/>
          <w:sz w:val="24"/>
          <w:szCs w:val="24"/>
          <w:highlight w:val="none"/>
          <w:shd w:val="clear" w:color="auto" w:fill="FFFFFF"/>
        </w:rPr>
        <w:t>的</w:t>
      </w:r>
      <w:r>
        <w:rPr>
          <w:rFonts w:hint="eastAsia"/>
          <w:color w:val="auto"/>
          <w:sz w:val="24"/>
          <w:szCs w:val="24"/>
          <w:highlight w:val="none"/>
          <w:shd w:val="clear" w:color="auto" w:fill="FFFFFF"/>
          <w:lang w:eastAsia="zh-CN"/>
        </w:rPr>
        <w:t xml:space="preserve"> </w:t>
      </w:r>
      <w:r>
        <w:rPr>
          <w:rFonts w:hint="eastAsia"/>
          <w:color w:val="auto"/>
          <w:sz w:val="24"/>
          <w:szCs w:val="24"/>
          <w:highlight w:val="none"/>
          <w:u w:val="single"/>
          <w:shd w:val="clear" w:color="auto" w:fill="FFFFFF"/>
        </w:rPr>
        <w:t>（项目名称）</w:t>
      </w:r>
      <w:r>
        <w:rPr>
          <w:rFonts w:hint="eastAsia"/>
          <w:color w:val="auto"/>
          <w:sz w:val="24"/>
          <w:szCs w:val="24"/>
          <w:highlight w:val="none"/>
          <w:shd w:val="clear" w:color="auto" w:fill="FFFFFF"/>
        </w:rPr>
        <w:t>采购活动，提供的货物全部由符合政策要求的中小企业制造，相关企业的具体情况如下：</w:t>
      </w:r>
    </w:p>
    <w:p w14:paraId="6D9B9791">
      <w:pPr>
        <w:pStyle w:val="15"/>
        <w:keepNext w:val="0"/>
        <w:keepLines w:val="0"/>
        <w:pageBreakBefore w:val="0"/>
        <w:widowControl/>
        <w:kinsoku/>
        <w:wordWrap w:val="0"/>
        <w:overflowPunct/>
        <w:topLinePunct w:val="0"/>
        <w:autoSpaceDE/>
        <w:autoSpaceDN/>
        <w:bidi w:val="0"/>
        <w:adjustRightInd w:val="0"/>
        <w:snapToGrid w:val="0"/>
        <w:spacing w:before="0" w:beforeAutospacing="0" w:after="0" w:afterAutospacing="0" w:line="500" w:lineRule="exact"/>
        <w:ind w:left="0" w:leftChars="0" w:right="0" w:rightChars="0" w:firstLine="600" w:firstLineChars="250"/>
        <w:textAlignment w:val="auto"/>
        <w:rPr>
          <w:color w:val="auto"/>
          <w:sz w:val="24"/>
          <w:szCs w:val="24"/>
          <w:highlight w:val="none"/>
          <w:shd w:val="clear" w:color="auto" w:fill="FFFFFF"/>
        </w:rPr>
      </w:pPr>
      <w:r>
        <w:rPr>
          <w:rFonts w:hint="eastAsia"/>
          <w:color w:val="auto"/>
          <w:sz w:val="24"/>
          <w:szCs w:val="24"/>
          <w:highlight w:val="none"/>
          <w:shd w:val="clear" w:color="auto" w:fill="FFFFFF"/>
        </w:rPr>
        <w:t>　</w:t>
      </w:r>
      <w:r>
        <w:rPr>
          <w:rFonts w:hint="eastAsia"/>
          <w:color w:val="auto"/>
          <w:sz w:val="24"/>
          <w:szCs w:val="24"/>
          <w:highlight w:val="none"/>
          <w:shd w:val="clear" w:color="auto" w:fill="FFFFFF"/>
          <w:lang w:val="en-US" w:eastAsia="zh-CN"/>
        </w:rPr>
        <w:t xml:space="preserve">  </w:t>
      </w:r>
      <w:r>
        <w:rPr>
          <w:rFonts w:hint="eastAsia"/>
          <w:color w:val="auto"/>
          <w:sz w:val="24"/>
          <w:szCs w:val="24"/>
          <w:highlight w:val="none"/>
          <w:shd w:val="clear" w:color="auto" w:fill="FFFFFF"/>
        </w:rPr>
        <w:t>1.</w:t>
      </w:r>
      <w:r>
        <w:rPr>
          <w:rFonts w:hint="eastAsia"/>
          <w:color w:val="auto"/>
          <w:sz w:val="24"/>
          <w:szCs w:val="24"/>
          <w:highlight w:val="none"/>
          <w:u w:val="single"/>
          <w:shd w:val="clear" w:color="auto" w:fill="FFFFFF"/>
          <w:lang w:eastAsia="zh-CN"/>
        </w:rPr>
        <w:t xml:space="preserve">  </w:t>
      </w:r>
      <w:r>
        <w:rPr>
          <w:rFonts w:hint="eastAsia"/>
          <w:color w:val="auto"/>
          <w:sz w:val="24"/>
          <w:szCs w:val="24"/>
          <w:highlight w:val="none"/>
          <w:u w:val="single"/>
          <w:shd w:val="clear" w:color="auto" w:fill="FFFFFF"/>
        </w:rPr>
        <w:t>（标的名称）</w:t>
      </w:r>
      <w:r>
        <w:rPr>
          <w:rFonts w:hint="eastAsia"/>
          <w:color w:val="auto"/>
          <w:sz w:val="24"/>
          <w:szCs w:val="24"/>
          <w:highlight w:val="none"/>
          <w:u w:val="single"/>
          <w:shd w:val="clear" w:color="auto" w:fill="FFFFFF"/>
          <w:lang w:eastAsia="zh-CN"/>
        </w:rPr>
        <w:t xml:space="preserve">   </w:t>
      </w:r>
      <w:r>
        <w:rPr>
          <w:rFonts w:hint="eastAsia"/>
          <w:color w:val="auto"/>
          <w:sz w:val="24"/>
          <w:szCs w:val="24"/>
          <w:highlight w:val="none"/>
          <w:shd w:val="clear" w:color="auto" w:fill="FFFFFF"/>
        </w:rPr>
        <w:t>，属于</w:t>
      </w:r>
      <w:r>
        <w:rPr>
          <w:rFonts w:hint="eastAsia"/>
          <w:color w:val="auto"/>
          <w:sz w:val="24"/>
          <w:szCs w:val="24"/>
          <w:highlight w:val="none"/>
          <w:u w:val="single"/>
          <w:shd w:val="clear" w:color="auto" w:fill="FFFFFF"/>
          <w:lang w:eastAsia="zh-CN"/>
        </w:rPr>
        <w:t xml:space="preserve"> 工业</w:t>
      </w:r>
      <w:r>
        <w:rPr>
          <w:rFonts w:hint="eastAsia"/>
          <w:color w:val="auto"/>
          <w:sz w:val="24"/>
          <w:szCs w:val="24"/>
          <w:highlight w:val="none"/>
          <w:u w:val="single"/>
          <w:shd w:val="clear" w:color="auto" w:fill="FFFFFF"/>
          <w:lang w:val="en-US" w:eastAsia="zh-CN"/>
        </w:rPr>
        <w:t xml:space="preserve">  </w:t>
      </w:r>
      <w:r>
        <w:rPr>
          <w:rFonts w:hint="eastAsia"/>
          <w:color w:val="auto"/>
          <w:sz w:val="24"/>
          <w:szCs w:val="24"/>
          <w:highlight w:val="none"/>
          <w:shd w:val="clear" w:color="auto" w:fill="FFFFFF"/>
        </w:rPr>
        <w:t>；制造商为</w:t>
      </w:r>
      <w:r>
        <w:rPr>
          <w:rFonts w:hint="eastAsia"/>
          <w:color w:val="auto"/>
          <w:sz w:val="24"/>
          <w:szCs w:val="24"/>
          <w:highlight w:val="none"/>
          <w:shd w:val="clear" w:color="auto" w:fill="FFFFFF"/>
          <w:lang w:eastAsia="zh-CN"/>
        </w:rPr>
        <w:t xml:space="preserve"> </w:t>
      </w:r>
      <w:r>
        <w:rPr>
          <w:rFonts w:hint="eastAsia"/>
          <w:color w:val="auto"/>
          <w:sz w:val="24"/>
          <w:szCs w:val="24"/>
          <w:highlight w:val="none"/>
          <w:u w:val="single"/>
          <w:shd w:val="clear" w:color="auto" w:fill="FFFFFF"/>
          <w:lang w:eastAsia="zh-CN"/>
        </w:rPr>
        <w:t xml:space="preserve"> </w:t>
      </w:r>
      <w:r>
        <w:rPr>
          <w:rFonts w:hint="eastAsia"/>
          <w:color w:val="auto"/>
          <w:sz w:val="24"/>
          <w:szCs w:val="24"/>
          <w:highlight w:val="none"/>
          <w:u w:val="single"/>
          <w:shd w:val="clear" w:color="auto" w:fill="FFFFFF"/>
        </w:rPr>
        <w:t>（企业名称）</w:t>
      </w:r>
      <w:r>
        <w:rPr>
          <w:rFonts w:hint="eastAsia"/>
          <w:color w:val="auto"/>
          <w:sz w:val="24"/>
          <w:szCs w:val="24"/>
          <w:highlight w:val="none"/>
          <w:shd w:val="clear" w:color="auto" w:fill="FFFFFF"/>
        </w:rPr>
        <w:t>，从业人员</w:t>
      </w:r>
      <w:r>
        <w:rPr>
          <w:rFonts w:hint="eastAsia"/>
          <w:color w:val="auto"/>
          <w:sz w:val="24"/>
          <w:szCs w:val="24"/>
          <w:highlight w:val="none"/>
          <w:u w:val="single"/>
          <w:shd w:val="clear" w:color="auto" w:fill="FFFFFF"/>
          <w:lang w:eastAsia="zh-CN"/>
        </w:rPr>
        <w:t xml:space="preserve">          </w:t>
      </w:r>
      <w:r>
        <w:rPr>
          <w:rFonts w:hint="eastAsia"/>
          <w:color w:val="auto"/>
          <w:sz w:val="24"/>
          <w:szCs w:val="24"/>
          <w:highlight w:val="none"/>
          <w:shd w:val="clear" w:color="auto" w:fill="FFFFFF"/>
        </w:rPr>
        <w:t>人，营业收入为</w:t>
      </w:r>
      <w:r>
        <w:rPr>
          <w:rFonts w:hint="eastAsia"/>
          <w:color w:val="auto"/>
          <w:sz w:val="24"/>
          <w:szCs w:val="24"/>
          <w:highlight w:val="none"/>
          <w:u w:val="single"/>
          <w:shd w:val="clear" w:color="auto" w:fill="FFFFFF"/>
          <w:lang w:eastAsia="zh-CN"/>
        </w:rPr>
        <w:t xml:space="preserve">         </w:t>
      </w:r>
      <w:r>
        <w:rPr>
          <w:rFonts w:hint="eastAsia"/>
          <w:color w:val="auto"/>
          <w:sz w:val="24"/>
          <w:szCs w:val="24"/>
          <w:highlight w:val="none"/>
          <w:shd w:val="clear" w:color="auto" w:fill="FFFFFF"/>
        </w:rPr>
        <w:t>万元，资产总额为</w:t>
      </w:r>
      <w:r>
        <w:rPr>
          <w:rFonts w:hint="eastAsia"/>
          <w:color w:val="auto"/>
          <w:sz w:val="24"/>
          <w:szCs w:val="24"/>
          <w:highlight w:val="none"/>
          <w:u w:val="single"/>
          <w:shd w:val="clear" w:color="auto" w:fill="FFFFFF"/>
          <w:lang w:eastAsia="zh-CN"/>
        </w:rPr>
        <w:t xml:space="preserve">        </w:t>
      </w:r>
      <w:r>
        <w:rPr>
          <w:rFonts w:hint="eastAsia"/>
          <w:color w:val="auto"/>
          <w:sz w:val="24"/>
          <w:szCs w:val="24"/>
          <w:highlight w:val="none"/>
          <w:shd w:val="clear" w:color="auto" w:fill="FFFFFF"/>
        </w:rPr>
        <w:t>万元，属于</w:t>
      </w:r>
      <w:r>
        <w:rPr>
          <w:rFonts w:hint="eastAsia"/>
          <w:color w:val="auto"/>
          <w:sz w:val="24"/>
          <w:szCs w:val="24"/>
          <w:highlight w:val="none"/>
          <w:u w:val="single"/>
          <w:shd w:val="clear" w:color="auto" w:fill="FFFFFF"/>
        </w:rPr>
        <w:t>（中型企业、小型企业、微型企业）</w:t>
      </w:r>
      <w:r>
        <w:rPr>
          <w:rFonts w:hint="eastAsia"/>
          <w:color w:val="auto"/>
          <w:sz w:val="24"/>
          <w:szCs w:val="24"/>
          <w:highlight w:val="none"/>
          <w:u w:val="single"/>
          <w:shd w:val="clear" w:color="auto" w:fill="FFFFFF"/>
          <w:lang w:eastAsia="zh-CN"/>
        </w:rPr>
        <w:t xml:space="preserve"> </w:t>
      </w:r>
      <w:r>
        <w:rPr>
          <w:rFonts w:hint="eastAsia"/>
          <w:color w:val="auto"/>
          <w:sz w:val="24"/>
          <w:szCs w:val="24"/>
          <w:highlight w:val="none"/>
          <w:shd w:val="clear" w:color="auto" w:fill="FFFFFF"/>
        </w:rPr>
        <w:t>；</w:t>
      </w:r>
    </w:p>
    <w:p w14:paraId="3A97A83C">
      <w:pPr>
        <w:pStyle w:val="15"/>
        <w:keepNext w:val="0"/>
        <w:keepLines w:val="0"/>
        <w:pageBreakBefore w:val="0"/>
        <w:widowControl/>
        <w:kinsoku/>
        <w:wordWrap w:val="0"/>
        <w:overflowPunct/>
        <w:topLinePunct w:val="0"/>
        <w:autoSpaceDE/>
        <w:autoSpaceDN/>
        <w:bidi w:val="0"/>
        <w:adjustRightInd w:val="0"/>
        <w:snapToGrid w:val="0"/>
        <w:spacing w:before="0" w:beforeAutospacing="0" w:after="0" w:afterAutospacing="0" w:line="500" w:lineRule="exact"/>
        <w:ind w:left="0" w:leftChars="0" w:right="0" w:rightChars="0" w:firstLine="420" w:firstLineChars="175"/>
        <w:textAlignment w:val="auto"/>
        <w:rPr>
          <w:color w:val="auto"/>
          <w:sz w:val="24"/>
          <w:szCs w:val="24"/>
          <w:highlight w:val="none"/>
          <w:shd w:val="clear" w:color="auto" w:fill="FFFFFF"/>
        </w:rPr>
      </w:pPr>
      <w:r>
        <w:rPr>
          <w:rFonts w:hint="default"/>
          <w:color w:val="auto"/>
          <w:sz w:val="24"/>
          <w:szCs w:val="24"/>
          <w:highlight w:val="none"/>
          <w:shd w:val="clear" w:color="auto" w:fill="FFFFFF"/>
          <w:lang w:val="en-US"/>
        </w:rPr>
        <w:t>2</w:t>
      </w:r>
      <w:r>
        <w:rPr>
          <w:rFonts w:hint="eastAsia"/>
          <w:color w:val="auto"/>
          <w:sz w:val="24"/>
          <w:szCs w:val="24"/>
          <w:highlight w:val="none"/>
          <w:shd w:val="clear" w:color="auto" w:fill="FFFFFF"/>
        </w:rPr>
        <w:t>.</w:t>
      </w:r>
      <w:r>
        <w:rPr>
          <w:rFonts w:hint="eastAsia"/>
          <w:color w:val="auto"/>
          <w:sz w:val="24"/>
          <w:szCs w:val="24"/>
          <w:highlight w:val="none"/>
          <w:u w:val="single"/>
          <w:shd w:val="clear" w:color="auto" w:fill="FFFFFF"/>
          <w:lang w:eastAsia="zh-CN"/>
        </w:rPr>
        <w:t xml:space="preserve">  </w:t>
      </w:r>
      <w:r>
        <w:rPr>
          <w:rFonts w:hint="eastAsia"/>
          <w:color w:val="auto"/>
          <w:sz w:val="24"/>
          <w:szCs w:val="24"/>
          <w:highlight w:val="none"/>
          <w:u w:val="single"/>
          <w:shd w:val="clear" w:color="auto" w:fill="FFFFFF"/>
        </w:rPr>
        <w:t>（标的名称）</w:t>
      </w:r>
      <w:r>
        <w:rPr>
          <w:rFonts w:hint="eastAsia"/>
          <w:color w:val="auto"/>
          <w:sz w:val="24"/>
          <w:szCs w:val="24"/>
          <w:highlight w:val="none"/>
          <w:u w:val="single"/>
          <w:shd w:val="clear" w:color="auto" w:fill="FFFFFF"/>
          <w:lang w:eastAsia="zh-CN"/>
        </w:rPr>
        <w:t xml:space="preserve">   </w:t>
      </w:r>
      <w:r>
        <w:rPr>
          <w:rFonts w:hint="eastAsia"/>
          <w:color w:val="auto"/>
          <w:sz w:val="24"/>
          <w:szCs w:val="24"/>
          <w:highlight w:val="none"/>
          <w:shd w:val="clear" w:color="auto" w:fill="FFFFFF"/>
        </w:rPr>
        <w:t>，属于</w:t>
      </w:r>
      <w:r>
        <w:rPr>
          <w:rFonts w:hint="eastAsia"/>
          <w:color w:val="auto"/>
          <w:sz w:val="24"/>
          <w:szCs w:val="24"/>
          <w:highlight w:val="none"/>
          <w:u w:val="single"/>
          <w:shd w:val="clear" w:color="auto" w:fill="FFFFFF"/>
          <w:lang w:eastAsia="zh-CN"/>
        </w:rPr>
        <w:t xml:space="preserve"> 工业</w:t>
      </w:r>
      <w:r>
        <w:rPr>
          <w:rFonts w:hint="eastAsia"/>
          <w:color w:val="auto"/>
          <w:sz w:val="24"/>
          <w:szCs w:val="24"/>
          <w:highlight w:val="none"/>
          <w:u w:val="single"/>
          <w:shd w:val="clear" w:color="auto" w:fill="FFFFFF"/>
          <w:lang w:val="en-US" w:eastAsia="zh-CN"/>
        </w:rPr>
        <w:t xml:space="preserve"> </w:t>
      </w:r>
      <w:r>
        <w:rPr>
          <w:rFonts w:hint="eastAsia"/>
          <w:color w:val="auto"/>
          <w:sz w:val="24"/>
          <w:szCs w:val="24"/>
          <w:highlight w:val="none"/>
          <w:shd w:val="clear" w:color="auto" w:fill="FFFFFF"/>
        </w:rPr>
        <w:t>；制造商为</w:t>
      </w:r>
      <w:r>
        <w:rPr>
          <w:rFonts w:hint="eastAsia"/>
          <w:color w:val="auto"/>
          <w:sz w:val="24"/>
          <w:szCs w:val="24"/>
          <w:highlight w:val="none"/>
          <w:shd w:val="clear" w:color="auto" w:fill="FFFFFF"/>
          <w:lang w:eastAsia="zh-CN"/>
        </w:rPr>
        <w:t xml:space="preserve"> </w:t>
      </w:r>
      <w:r>
        <w:rPr>
          <w:rFonts w:hint="eastAsia"/>
          <w:color w:val="auto"/>
          <w:sz w:val="24"/>
          <w:szCs w:val="24"/>
          <w:highlight w:val="none"/>
          <w:u w:val="single"/>
          <w:shd w:val="clear" w:color="auto" w:fill="FFFFFF"/>
          <w:lang w:eastAsia="zh-CN"/>
        </w:rPr>
        <w:t xml:space="preserve"> </w:t>
      </w:r>
      <w:r>
        <w:rPr>
          <w:rFonts w:hint="eastAsia"/>
          <w:color w:val="auto"/>
          <w:sz w:val="24"/>
          <w:szCs w:val="24"/>
          <w:highlight w:val="none"/>
          <w:u w:val="single"/>
          <w:shd w:val="clear" w:color="auto" w:fill="FFFFFF"/>
        </w:rPr>
        <w:t>（企业名称）</w:t>
      </w:r>
      <w:r>
        <w:rPr>
          <w:rFonts w:hint="eastAsia"/>
          <w:color w:val="auto"/>
          <w:sz w:val="24"/>
          <w:szCs w:val="24"/>
          <w:highlight w:val="none"/>
          <w:shd w:val="clear" w:color="auto" w:fill="FFFFFF"/>
        </w:rPr>
        <w:t>，从业人员</w:t>
      </w:r>
      <w:r>
        <w:rPr>
          <w:rFonts w:hint="eastAsia"/>
          <w:color w:val="auto"/>
          <w:sz w:val="24"/>
          <w:szCs w:val="24"/>
          <w:highlight w:val="none"/>
          <w:u w:val="single"/>
          <w:shd w:val="clear" w:color="auto" w:fill="FFFFFF"/>
          <w:lang w:eastAsia="zh-CN"/>
        </w:rPr>
        <w:t xml:space="preserve">          </w:t>
      </w:r>
      <w:r>
        <w:rPr>
          <w:rFonts w:hint="eastAsia"/>
          <w:color w:val="auto"/>
          <w:sz w:val="24"/>
          <w:szCs w:val="24"/>
          <w:highlight w:val="none"/>
          <w:shd w:val="clear" w:color="auto" w:fill="FFFFFF"/>
        </w:rPr>
        <w:t>人，营业收入为</w:t>
      </w:r>
      <w:r>
        <w:rPr>
          <w:rFonts w:hint="eastAsia"/>
          <w:color w:val="auto"/>
          <w:sz w:val="24"/>
          <w:szCs w:val="24"/>
          <w:highlight w:val="none"/>
          <w:u w:val="single"/>
          <w:shd w:val="clear" w:color="auto" w:fill="FFFFFF"/>
          <w:lang w:eastAsia="zh-CN"/>
        </w:rPr>
        <w:t xml:space="preserve">         </w:t>
      </w:r>
      <w:r>
        <w:rPr>
          <w:rFonts w:hint="eastAsia"/>
          <w:color w:val="auto"/>
          <w:sz w:val="24"/>
          <w:szCs w:val="24"/>
          <w:highlight w:val="none"/>
          <w:shd w:val="clear" w:color="auto" w:fill="FFFFFF"/>
        </w:rPr>
        <w:t>万元，资产总额为</w:t>
      </w:r>
      <w:r>
        <w:rPr>
          <w:rFonts w:hint="eastAsia"/>
          <w:color w:val="auto"/>
          <w:sz w:val="24"/>
          <w:szCs w:val="24"/>
          <w:highlight w:val="none"/>
          <w:u w:val="single"/>
          <w:shd w:val="clear" w:color="auto" w:fill="FFFFFF"/>
          <w:lang w:eastAsia="zh-CN"/>
        </w:rPr>
        <w:t xml:space="preserve">        </w:t>
      </w:r>
      <w:r>
        <w:rPr>
          <w:rFonts w:hint="eastAsia"/>
          <w:color w:val="auto"/>
          <w:sz w:val="24"/>
          <w:szCs w:val="24"/>
          <w:highlight w:val="none"/>
          <w:shd w:val="clear" w:color="auto" w:fill="FFFFFF"/>
        </w:rPr>
        <w:t>万元，属于</w:t>
      </w:r>
      <w:r>
        <w:rPr>
          <w:rFonts w:hint="eastAsia"/>
          <w:color w:val="auto"/>
          <w:sz w:val="24"/>
          <w:szCs w:val="24"/>
          <w:highlight w:val="none"/>
          <w:u w:val="single"/>
          <w:shd w:val="clear" w:color="auto" w:fill="FFFFFF"/>
        </w:rPr>
        <w:t>（中型企业、小型企业、微型企业）</w:t>
      </w:r>
      <w:r>
        <w:rPr>
          <w:rFonts w:hint="eastAsia"/>
          <w:color w:val="auto"/>
          <w:sz w:val="24"/>
          <w:szCs w:val="24"/>
          <w:highlight w:val="none"/>
          <w:u w:val="single"/>
          <w:shd w:val="clear" w:color="auto" w:fill="FFFFFF"/>
          <w:lang w:eastAsia="zh-CN"/>
        </w:rPr>
        <w:t xml:space="preserve"> </w:t>
      </w:r>
      <w:r>
        <w:rPr>
          <w:rFonts w:hint="eastAsia"/>
          <w:color w:val="auto"/>
          <w:sz w:val="24"/>
          <w:szCs w:val="24"/>
          <w:highlight w:val="none"/>
          <w:shd w:val="clear" w:color="auto" w:fill="FFFFFF"/>
        </w:rPr>
        <w:t>；</w:t>
      </w:r>
    </w:p>
    <w:p w14:paraId="19E5ACDC">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0" w:afterAutospacing="0" w:line="500" w:lineRule="exact"/>
        <w:ind w:left="0" w:leftChars="0" w:right="0" w:rightChars="0" w:firstLine="480"/>
        <w:jc w:val="left"/>
        <w:textAlignment w:val="auto"/>
        <w:rPr>
          <w:rFonts w:hint="eastAsia"/>
          <w:color w:val="auto"/>
          <w:sz w:val="24"/>
          <w:szCs w:val="24"/>
          <w:highlight w:val="none"/>
          <w:shd w:val="clear" w:color="auto" w:fill="FFFFFF"/>
        </w:rPr>
      </w:pPr>
      <w:r>
        <w:rPr>
          <w:rFonts w:hint="eastAsia" w:asciiTheme="minorEastAsia" w:hAnsiTheme="minorEastAsia" w:eastAsiaTheme="minorEastAsia" w:cstheme="minorEastAsia"/>
          <w:i w:val="0"/>
          <w:caps w:val="0"/>
          <w:color w:val="auto"/>
          <w:spacing w:val="0"/>
          <w:kern w:val="0"/>
          <w:sz w:val="24"/>
          <w:szCs w:val="24"/>
          <w:highlight w:val="none"/>
          <w:shd w:val="clear" w:color="auto" w:fill="auto"/>
          <w:lang w:val="en-US" w:eastAsia="zh-CN" w:bidi="ar"/>
        </w:rPr>
        <w:t>……</w:t>
      </w:r>
    </w:p>
    <w:p w14:paraId="494DC9CA">
      <w:pPr>
        <w:pStyle w:val="15"/>
        <w:keepNext w:val="0"/>
        <w:keepLines w:val="0"/>
        <w:pageBreakBefore w:val="0"/>
        <w:widowControl/>
        <w:kinsoku/>
        <w:wordWrap w:val="0"/>
        <w:overflowPunct/>
        <w:topLinePunct w:val="0"/>
        <w:autoSpaceDE/>
        <w:autoSpaceDN/>
        <w:bidi w:val="0"/>
        <w:adjustRightInd w:val="0"/>
        <w:snapToGrid w:val="0"/>
        <w:spacing w:before="0" w:beforeAutospacing="0" w:after="0" w:afterAutospacing="0" w:line="500" w:lineRule="exact"/>
        <w:ind w:left="0" w:leftChars="0" w:right="0" w:rightChars="0" w:firstLine="600" w:firstLineChars="250"/>
        <w:textAlignment w:val="auto"/>
        <w:rPr>
          <w:rFonts w:hint="eastAsia" w:eastAsia="宋体"/>
          <w:color w:val="auto"/>
          <w:sz w:val="24"/>
          <w:szCs w:val="24"/>
          <w:highlight w:val="none"/>
          <w:shd w:val="clear" w:color="auto" w:fill="FFFFFF"/>
          <w:lang w:eastAsia="zh-CN"/>
        </w:rPr>
      </w:pPr>
      <w:r>
        <w:rPr>
          <w:rFonts w:hint="eastAsia"/>
          <w:color w:val="auto"/>
          <w:sz w:val="24"/>
          <w:szCs w:val="24"/>
          <w:highlight w:val="none"/>
          <w:shd w:val="clear" w:color="auto" w:fill="FFFFFF"/>
        </w:rPr>
        <w:t>以上企业，不属于大企业的分支机构，不存在控股股东为大企业的情形，也不存在与大企业的负责人为同一人的情形。</w:t>
      </w:r>
    </w:p>
    <w:p w14:paraId="37A82D22">
      <w:pPr>
        <w:pStyle w:val="15"/>
        <w:keepNext w:val="0"/>
        <w:keepLines w:val="0"/>
        <w:pageBreakBefore w:val="0"/>
        <w:widowControl/>
        <w:kinsoku/>
        <w:wordWrap w:val="0"/>
        <w:overflowPunct/>
        <w:topLinePunct w:val="0"/>
        <w:autoSpaceDE/>
        <w:autoSpaceDN/>
        <w:bidi w:val="0"/>
        <w:adjustRightInd w:val="0"/>
        <w:snapToGrid w:val="0"/>
        <w:spacing w:before="0" w:beforeAutospacing="0" w:after="0" w:afterAutospacing="0" w:line="500" w:lineRule="exact"/>
        <w:ind w:left="0" w:leftChars="0" w:right="0" w:rightChars="0" w:firstLine="600" w:firstLineChars="250"/>
        <w:textAlignment w:val="auto"/>
        <w:rPr>
          <w:rFonts w:hint="eastAsia" w:ascii="宋体" w:hAnsi="宋体" w:eastAsia="宋体" w:cs="宋体"/>
          <w:color w:val="auto"/>
          <w:sz w:val="24"/>
          <w:szCs w:val="24"/>
          <w:highlight w:val="none"/>
          <w:shd w:val="clear" w:color="auto" w:fill="FFFFFF"/>
          <w:lang w:eastAsia="zh-CN"/>
        </w:rPr>
      </w:pPr>
      <w:r>
        <w:rPr>
          <w:rFonts w:hint="eastAsia"/>
          <w:color w:val="auto"/>
          <w:sz w:val="24"/>
          <w:szCs w:val="24"/>
          <w:highlight w:val="none"/>
          <w:shd w:val="clear" w:color="auto" w:fill="FFFFFF"/>
        </w:rPr>
        <w:t>　　本企业对上述声明内容的真实性负责。如有虚假，将依法承担相应责任。</w:t>
      </w:r>
      <w:r>
        <w:rPr>
          <w:rFonts w:hint="eastAsia"/>
          <w:color w:val="auto"/>
          <w:sz w:val="24"/>
          <w:szCs w:val="24"/>
          <w:highlight w:val="none"/>
          <w:lang w:eastAsia="zh-CN"/>
        </w:rPr>
        <w:t xml:space="preserve"> </w:t>
      </w:r>
    </w:p>
    <w:p w14:paraId="65018961">
      <w:pPr>
        <w:pStyle w:val="15"/>
        <w:keepNext w:val="0"/>
        <w:keepLines w:val="0"/>
        <w:pageBreakBefore w:val="0"/>
        <w:kinsoku/>
        <w:wordWrap w:val="0"/>
        <w:overflowPunct/>
        <w:topLinePunct w:val="0"/>
        <w:autoSpaceDE/>
        <w:autoSpaceDN/>
        <w:bidi w:val="0"/>
        <w:adjustRightInd w:val="0"/>
        <w:snapToGrid w:val="0"/>
        <w:spacing w:before="0" w:beforeAutospacing="0" w:after="0" w:afterAutospacing="0" w:line="500" w:lineRule="exact"/>
        <w:ind w:left="0" w:leftChars="0" w:right="0" w:rightChars="0"/>
        <w:textAlignment w:val="auto"/>
        <w:rPr>
          <w:rFonts w:hint="eastAsia" w:ascii="宋体" w:hAnsi="宋体" w:eastAsia="宋体" w:cs="宋体"/>
          <w:color w:val="auto"/>
          <w:sz w:val="24"/>
          <w:szCs w:val="24"/>
          <w:highlight w:val="none"/>
          <w:shd w:val="clear" w:color="auto" w:fill="FFFFFF"/>
        </w:rPr>
      </w:pPr>
    </w:p>
    <w:p w14:paraId="12A54AD5">
      <w:pPr>
        <w:keepNext w:val="0"/>
        <w:keepLines w:val="0"/>
        <w:pageBreakBefore w:val="0"/>
        <w:widowControl w:val="0"/>
        <w:kinsoku/>
        <w:wordWrap w:val="0"/>
        <w:overflowPunct/>
        <w:topLinePunct w:val="0"/>
        <w:autoSpaceDE/>
        <w:autoSpaceDN/>
        <w:bidi w:val="0"/>
        <w:adjustRightInd w:val="0"/>
        <w:snapToGrid w:val="0"/>
        <w:spacing w:after="0" w:line="500" w:lineRule="exact"/>
        <w:ind w:left="0" w:leftChars="0" w:right="0" w:rightChars="0"/>
        <w:textAlignment w:val="auto"/>
        <w:rPr>
          <w:rFonts w:ascii="宋体" w:hAnsi="宋体"/>
          <w:color w:val="auto"/>
          <w:sz w:val="24"/>
          <w:szCs w:val="24"/>
          <w:highlight w:val="none"/>
        </w:rPr>
      </w:pPr>
      <w:r>
        <w:rPr>
          <w:rFonts w:hint="eastAsia"/>
          <w:color w:val="auto"/>
          <w:sz w:val="24"/>
          <w:szCs w:val="24"/>
          <w:highlight w:val="none"/>
          <w:lang w:eastAsia="zh-CN"/>
        </w:rPr>
        <w:t xml:space="preserve"> </w:t>
      </w:r>
      <w:r>
        <w:rPr>
          <w:rFonts w:hint="eastAsia"/>
          <w:color w:val="auto"/>
          <w:sz w:val="24"/>
          <w:szCs w:val="24"/>
          <w:highlight w:val="none"/>
          <w:lang w:val="en-US" w:eastAsia="zh-CN"/>
        </w:rPr>
        <w:t xml:space="preserve">                           </w:t>
      </w:r>
      <w:r>
        <w:rPr>
          <w:rFonts w:hint="eastAsia"/>
          <w:color w:val="auto"/>
          <w:sz w:val="24"/>
          <w:szCs w:val="24"/>
          <w:highlight w:val="none"/>
          <w:lang w:eastAsia="zh-CN"/>
        </w:rPr>
        <w:t>供应商</w:t>
      </w:r>
      <w:r>
        <w:rPr>
          <w:rFonts w:hint="eastAsia" w:ascii="宋体" w:hAnsi="宋体"/>
          <w:color w:val="auto"/>
          <w:sz w:val="24"/>
          <w:szCs w:val="24"/>
          <w:highlight w:val="none"/>
        </w:rPr>
        <w:t>名称</w:t>
      </w:r>
      <w:r>
        <w:rPr>
          <w:rFonts w:hint="eastAsia" w:hAnsi="宋体"/>
          <w:color w:val="auto"/>
          <w:sz w:val="24"/>
          <w:szCs w:val="24"/>
          <w:highlight w:val="none"/>
        </w:rPr>
        <w:t>（电子公章）</w:t>
      </w:r>
      <w:r>
        <w:rPr>
          <w:rFonts w:ascii="宋体" w:hAnsi="宋体"/>
          <w:color w:val="auto"/>
          <w:sz w:val="24"/>
          <w:szCs w:val="24"/>
          <w:highlight w:val="none"/>
        </w:rPr>
        <w:t>：</w:t>
      </w:r>
      <w:r>
        <w:rPr>
          <w:rFonts w:ascii="宋体" w:hAnsi="宋体"/>
          <w:color w:val="auto"/>
          <w:sz w:val="24"/>
          <w:szCs w:val="24"/>
          <w:highlight w:val="none"/>
          <w:u w:val="single"/>
        </w:rPr>
        <w:t>　　　　　　　　　　　</w:t>
      </w:r>
    </w:p>
    <w:p w14:paraId="17A622A7">
      <w:pPr>
        <w:keepNext w:val="0"/>
        <w:keepLines w:val="0"/>
        <w:pageBreakBefore w:val="0"/>
        <w:widowControl w:val="0"/>
        <w:kinsoku/>
        <w:wordWrap w:val="0"/>
        <w:overflowPunct/>
        <w:topLinePunct w:val="0"/>
        <w:autoSpaceDE/>
        <w:autoSpaceDN/>
        <w:bidi w:val="0"/>
        <w:adjustRightInd w:val="0"/>
        <w:snapToGrid w:val="0"/>
        <w:spacing w:after="0" w:line="500" w:lineRule="exact"/>
        <w:ind w:left="0" w:leftChars="0" w:right="0" w:rightChars="0" w:firstLine="3360" w:firstLineChars="1400"/>
        <w:textAlignment w:val="auto"/>
        <w:rPr>
          <w:rFonts w:ascii="宋体" w:hAnsi="宋体"/>
          <w:color w:val="auto"/>
          <w:sz w:val="24"/>
          <w:szCs w:val="24"/>
          <w:highlight w:val="none"/>
        </w:rPr>
      </w:pPr>
      <w:r>
        <w:rPr>
          <w:rFonts w:ascii="宋体" w:hAnsi="宋体"/>
          <w:color w:val="auto"/>
          <w:sz w:val="24"/>
          <w:szCs w:val="24"/>
          <w:highlight w:val="none"/>
        </w:rPr>
        <w:t>法定代表人</w:t>
      </w:r>
      <w:r>
        <w:rPr>
          <w:rFonts w:hint="eastAsia" w:ascii="宋体" w:hAnsi="宋体"/>
          <w:color w:val="auto"/>
          <w:sz w:val="24"/>
          <w:szCs w:val="24"/>
          <w:highlight w:val="none"/>
        </w:rPr>
        <w:t>（电子签章）</w:t>
      </w:r>
      <w:r>
        <w:rPr>
          <w:rFonts w:ascii="宋体" w:hAnsi="宋体"/>
          <w:color w:val="auto"/>
          <w:sz w:val="24"/>
          <w:szCs w:val="24"/>
          <w:highlight w:val="none"/>
        </w:rPr>
        <w:t>：</w:t>
      </w:r>
      <w:r>
        <w:rPr>
          <w:rFonts w:ascii="宋体" w:hAnsi="宋体"/>
          <w:color w:val="auto"/>
          <w:sz w:val="24"/>
          <w:szCs w:val="24"/>
          <w:highlight w:val="none"/>
          <w:u w:val="single"/>
        </w:rPr>
        <w:t>　　　　　　　　　　</w:t>
      </w:r>
    </w:p>
    <w:p w14:paraId="1875689A">
      <w:pPr>
        <w:keepNext w:val="0"/>
        <w:keepLines w:val="0"/>
        <w:pageBreakBefore w:val="0"/>
        <w:widowControl w:val="0"/>
        <w:kinsoku/>
        <w:wordWrap w:val="0"/>
        <w:overflowPunct/>
        <w:topLinePunct w:val="0"/>
        <w:autoSpaceDE/>
        <w:autoSpaceDN/>
        <w:bidi w:val="0"/>
        <w:adjustRightInd w:val="0"/>
        <w:snapToGrid w:val="0"/>
        <w:spacing w:after="0" w:line="500" w:lineRule="exact"/>
        <w:ind w:left="0" w:leftChars="0" w:right="0" w:rightChars="0"/>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宋体" w:hAnsi="宋体"/>
          <w:color w:val="auto"/>
          <w:sz w:val="24"/>
          <w:szCs w:val="24"/>
          <w:highlight w:val="none"/>
          <w:lang w:eastAsia="zh-CN"/>
        </w:rPr>
        <w:t xml:space="preserve">                 </w:t>
      </w:r>
      <w:r>
        <w:rPr>
          <w:rFonts w:ascii="宋体" w:hAnsi="宋体"/>
          <w:color w:val="auto"/>
          <w:sz w:val="24"/>
          <w:szCs w:val="24"/>
          <w:highlight w:val="none"/>
        </w:rPr>
        <w:t>日期：</w:t>
      </w:r>
      <w:r>
        <w:rPr>
          <w:rFonts w:ascii="宋体" w:hAnsi="宋体"/>
          <w:color w:val="auto"/>
          <w:sz w:val="24"/>
          <w:szCs w:val="24"/>
          <w:highlight w:val="none"/>
          <w:u w:val="single"/>
        </w:rPr>
        <w:t>　　　</w:t>
      </w:r>
      <w:r>
        <w:rPr>
          <w:rFonts w:ascii="宋体" w:hAnsi="宋体"/>
          <w:color w:val="auto"/>
          <w:sz w:val="24"/>
          <w:szCs w:val="24"/>
          <w:highlight w:val="none"/>
        </w:rPr>
        <w:t>年</w:t>
      </w:r>
      <w:r>
        <w:rPr>
          <w:rFonts w:ascii="宋体" w:hAnsi="宋体"/>
          <w:color w:val="auto"/>
          <w:sz w:val="24"/>
          <w:szCs w:val="24"/>
          <w:highlight w:val="none"/>
          <w:u w:val="single"/>
        </w:rPr>
        <w:t>　　</w:t>
      </w:r>
      <w:r>
        <w:rPr>
          <w:rFonts w:hint="eastAsia" w:ascii="宋体" w:hAnsi="宋体"/>
          <w:color w:val="auto"/>
          <w:sz w:val="24"/>
          <w:szCs w:val="24"/>
          <w:highlight w:val="none"/>
          <w:u w:val="single"/>
          <w:lang w:eastAsia="zh-CN"/>
        </w:rPr>
        <w:t xml:space="preserve">  </w:t>
      </w:r>
      <w:r>
        <w:rPr>
          <w:rFonts w:ascii="宋体" w:hAnsi="宋体"/>
          <w:color w:val="auto"/>
          <w:sz w:val="24"/>
          <w:szCs w:val="24"/>
          <w:highlight w:val="none"/>
        </w:rPr>
        <w:t>月</w:t>
      </w:r>
      <w:r>
        <w:rPr>
          <w:rFonts w:ascii="宋体" w:hAnsi="宋体"/>
          <w:color w:val="auto"/>
          <w:sz w:val="24"/>
          <w:szCs w:val="24"/>
          <w:highlight w:val="none"/>
          <w:u w:val="single"/>
        </w:rPr>
        <w:t>　　</w:t>
      </w:r>
      <w:r>
        <w:rPr>
          <w:rFonts w:hint="eastAsia" w:ascii="宋体" w:hAnsi="宋体"/>
          <w:color w:val="auto"/>
          <w:sz w:val="24"/>
          <w:szCs w:val="24"/>
          <w:highlight w:val="none"/>
          <w:u w:val="single"/>
          <w:lang w:eastAsia="zh-CN"/>
        </w:rPr>
        <w:t xml:space="preserve">  </w:t>
      </w:r>
      <w:r>
        <w:rPr>
          <w:rFonts w:ascii="宋体" w:hAnsi="宋体"/>
          <w:color w:val="auto"/>
          <w:sz w:val="24"/>
          <w:szCs w:val="24"/>
          <w:highlight w:val="none"/>
        </w:rPr>
        <w:t>日</w:t>
      </w:r>
    </w:p>
    <w:p w14:paraId="0DB2D764">
      <w:pPr>
        <w:keepNext w:val="0"/>
        <w:keepLines w:val="0"/>
        <w:pageBreakBefore w:val="0"/>
        <w:kinsoku/>
        <w:wordWrap w:val="0"/>
        <w:overflowPunct/>
        <w:topLinePunct w:val="0"/>
        <w:autoSpaceDE/>
        <w:autoSpaceDN/>
        <w:bidi w:val="0"/>
        <w:adjustRightInd w:val="0"/>
        <w:snapToGrid w:val="0"/>
        <w:spacing w:after="0" w:line="500" w:lineRule="exact"/>
        <w:ind w:left="0" w:leftChars="0" w:right="0" w:rightChars="0"/>
        <w:textAlignment w:val="auto"/>
        <w:rPr>
          <w:rFonts w:hint="eastAsia" w:asciiTheme="minorEastAsia" w:hAnsiTheme="minorEastAsia" w:eastAsiaTheme="minorEastAsia" w:cstheme="minorEastAsia"/>
          <w:b/>
          <w:bCs/>
          <w:color w:val="auto"/>
          <w:sz w:val="24"/>
          <w:szCs w:val="24"/>
          <w:highlight w:val="none"/>
        </w:rPr>
      </w:pPr>
    </w:p>
    <w:p w14:paraId="16492E45">
      <w:pPr>
        <w:keepNext w:val="0"/>
        <w:keepLines w:val="0"/>
        <w:pageBreakBefore w:val="0"/>
        <w:kinsoku/>
        <w:wordWrap w:val="0"/>
        <w:overflowPunct/>
        <w:topLinePunct w:val="0"/>
        <w:autoSpaceDE/>
        <w:autoSpaceDN/>
        <w:bidi w:val="0"/>
        <w:adjustRightInd w:val="0"/>
        <w:snapToGrid w:val="0"/>
        <w:spacing w:after="0" w:line="460" w:lineRule="exact"/>
        <w:ind w:left="0" w:leftChars="0" w:right="0" w:rightChars="0"/>
        <w:textAlignment w:val="auto"/>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rPr>
        <w:t>注：</w:t>
      </w:r>
      <w:r>
        <w:rPr>
          <w:rFonts w:hint="eastAsia" w:asciiTheme="minorEastAsia" w:hAnsiTheme="minorEastAsia" w:eastAsiaTheme="minorEastAsia" w:cstheme="minorEastAsia"/>
          <w:b w:val="0"/>
          <w:bCs w:val="0"/>
          <w:color w:val="auto"/>
          <w:sz w:val="21"/>
          <w:szCs w:val="21"/>
          <w:highlight w:val="none"/>
        </w:rPr>
        <w:t>1.从业人员、营业收入、资产总额填报上一年度数据，无上一年度数据的新成立企业可不填报</w:t>
      </w:r>
      <w:r>
        <w:rPr>
          <w:rFonts w:hint="eastAsia" w:asciiTheme="minorEastAsia" w:hAnsiTheme="minorEastAsia" w:eastAsiaTheme="minorEastAsia" w:cstheme="minorEastAsia"/>
          <w:b w:val="0"/>
          <w:bCs w:val="0"/>
          <w:color w:val="auto"/>
          <w:sz w:val="21"/>
          <w:szCs w:val="21"/>
          <w:highlight w:val="none"/>
          <w:lang w:eastAsia="zh-CN"/>
        </w:rPr>
        <w:t>；</w:t>
      </w:r>
    </w:p>
    <w:p w14:paraId="6DBDE8E4">
      <w:pPr>
        <w:keepNext w:val="0"/>
        <w:keepLines w:val="0"/>
        <w:pageBreakBefore w:val="0"/>
        <w:numPr>
          <w:ilvl w:val="0"/>
          <w:numId w:val="9"/>
        </w:numPr>
        <w:kinsoku/>
        <w:wordWrap w:val="0"/>
        <w:overflowPunct/>
        <w:topLinePunct w:val="0"/>
        <w:autoSpaceDE/>
        <w:autoSpaceDN/>
        <w:bidi w:val="0"/>
        <w:adjustRightInd w:val="0"/>
        <w:snapToGrid w:val="0"/>
        <w:spacing w:after="0" w:line="460" w:lineRule="exact"/>
        <w:ind w:left="0" w:leftChars="0" w:right="0" w:rightChars="0" w:firstLine="420" w:firstLineChars="200"/>
        <w:textAlignment w:val="auto"/>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rPr>
        <w:t>中小企业应当按照《政府采购促进中小企业发展管理办法》（财库〔2020〕46号）规定和《中小企业划型标准规定》（工信部联企业〔2011〕300号），如实填写并提交《中小企业声明函》。供应商对企业类型判断有困难的，可通过工业化和信息化部网站自测小程序，识别企业规模类型。（http://202.106.120.146/baosong/appweb/orgScale.html）</w:t>
      </w:r>
      <w:r>
        <w:rPr>
          <w:rFonts w:hint="eastAsia" w:asciiTheme="minorEastAsia" w:hAnsiTheme="minorEastAsia" w:eastAsiaTheme="minorEastAsia" w:cstheme="minorEastAsia"/>
          <w:b w:val="0"/>
          <w:bCs w:val="0"/>
          <w:color w:val="auto"/>
          <w:sz w:val="21"/>
          <w:szCs w:val="21"/>
          <w:highlight w:val="none"/>
          <w:lang w:eastAsia="zh-CN"/>
        </w:rPr>
        <w:t>；</w:t>
      </w:r>
    </w:p>
    <w:p w14:paraId="6FF367D1">
      <w:pPr>
        <w:keepNext w:val="0"/>
        <w:keepLines w:val="0"/>
        <w:pageBreakBefore w:val="0"/>
        <w:numPr>
          <w:ilvl w:val="0"/>
          <w:numId w:val="9"/>
        </w:numPr>
        <w:kinsoku/>
        <w:wordWrap w:val="0"/>
        <w:overflowPunct/>
        <w:topLinePunct w:val="0"/>
        <w:autoSpaceDE/>
        <w:autoSpaceDN/>
        <w:bidi w:val="0"/>
        <w:adjustRightInd w:val="0"/>
        <w:snapToGrid w:val="0"/>
        <w:spacing w:after="0" w:line="460" w:lineRule="exact"/>
        <w:ind w:left="0" w:leftChars="0" w:right="0" w:rightChars="0" w:firstLine="420" w:firstLineChars="20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eastAsia="zh-CN"/>
        </w:rPr>
        <w:t>供应商</w:t>
      </w:r>
      <w:r>
        <w:rPr>
          <w:rFonts w:hint="eastAsia" w:asciiTheme="minorEastAsia" w:hAnsiTheme="minorEastAsia" w:eastAsiaTheme="minorEastAsia" w:cstheme="minorEastAsia"/>
          <w:b w:val="0"/>
          <w:bCs w:val="0"/>
          <w:color w:val="auto"/>
          <w:sz w:val="21"/>
          <w:szCs w:val="21"/>
          <w:highlight w:val="none"/>
        </w:rPr>
        <w:t>填写本表时，对企业类型填写应准确、唯一，不允许跨越式填写（如中小企业、小微企业等），因供应商原因导致无法准确判断企业规模类型的，不予享受价格评审优惠政策</w:t>
      </w:r>
      <w:r>
        <w:rPr>
          <w:rFonts w:hint="eastAsia" w:asciiTheme="minorEastAsia" w:hAnsiTheme="minorEastAsia" w:eastAsiaTheme="minorEastAsia" w:cstheme="minorEastAsia"/>
          <w:b w:val="0"/>
          <w:bCs w:val="0"/>
          <w:color w:val="auto"/>
          <w:sz w:val="21"/>
          <w:szCs w:val="21"/>
          <w:highlight w:val="none"/>
          <w:lang w:eastAsia="zh-CN"/>
        </w:rPr>
        <w:t>。</w:t>
      </w:r>
    </w:p>
    <w:p w14:paraId="3C57F6AC">
      <w:pPr>
        <w:pageBreakBefore w:val="0"/>
        <w:kinsoku/>
        <w:wordWrap w:val="0"/>
        <w:overflowPunct/>
        <w:topLinePunct w:val="0"/>
        <w:bidi w:val="0"/>
        <w:adjustRightInd w:val="0"/>
        <w:snapToGrid w:val="0"/>
        <w:spacing w:after="0"/>
        <w:ind w:left="0" w:leftChars="0" w:right="0" w:rightChars="0"/>
        <w:outlineLvl w:val="0"/>
        <w:rPr>
          <w:rFonts w:hint="default" w:ascii="宋体" w:cs="Times New Roman" w:eastAsiaTheme="minorEastAsia"/>
          <w:b/>
          <w:bCs/>
          <w:color w:val="auto"/>
          <w:sz w:val="24"/>
          <w:szCs w:val="24"/>
          <w:highlight w:val="none"/>
          <w:lang w:val="en-US" w:eastAsia="zh-CN"/>
        </w:rPr>
      </w:pPr>
    </w:p>
    <w:p w14:paraId="2448C56E">
      <w:pPr>
        <w:pageBreakBefore w:val="0"/>
        <w:kinsoku/>
        <w:wordWrap w:val="0"/>
        <w:overflowPunct/>
        <w:topLinePunct w:val="0"/>
        <w:bidi w:val="0"/>
        <w:adjustRightInd w:val="0"/>
        <w:snapToGrid w:val="0"/>
        <w:spacing w:after="0"/>
        <w:ind w:left="0" w:leftChars="0" w:right="0" w:rightChars="0"/>
        <w:outlineLvl w:val="0"/>
        <w:rPr>
          <w:rFonts w:hint="default" w:ascii="宋体" w:cs="Times New Roman" w:eastAsiaTheme="minorEastAsia"/>
          <w:b/>
          <w:bCs/>
          <w:color w:val="auto"/>
          <w:sz w:val="24"/>
          <w:szCs w:val="24"/>
          <w:highlight w:val="none"/>
          <w:lang w:val="en-US" w:eastAsia="zh-CN"/>
        </w:rPr>
        <w:sectPr>
          <w:headerReference r:id="rId5" w:type="default"/>
          <w:footerReference r:id="rId6" w:type="default"/>
          <w:pgSz w:w="11906" w:h="16838"/>
          <w:pgMar w:top="1440" w:right="1281" w:bottom="1440" w:left="1389" w:header="850" w:footer="992" w:gutter="0"/>
          <w:pgNumType w:fmt="decimal"/>
          <w:cols w:space="0" w:num="1"/>
          <w:docGrid w:type="lines" w:linePitch="317" w:charSpace="0"/>
        </w:sectPr>
      </w:pPr>
      <w:r>
        <w:rPr>
          <w:rFonts w:hint="eastAsia" w:ascii="宋体" w:cs="Times New Roman"/>
          <w:b/>
          <w:bCs/>
          <w:color w:val="auto"/>
          <w:sz w:val="24"/>
          <w:szCs w:val="24"/>
          <w:highlight w:val="none"/>
          <w:lang w:val="en-US" w:eastAsia="zh-CN"/>
        </w:rPr>
        <w:t xml:space="preserve">   </w:t>
      </w:r>
      <w:bookmarkStart w:id="387" w:name="_Toc17638"/>
      <w:bookmarkStart w:id="388" w:name="_Toc24777"/>
      <w:r>
        <w:rPr>
          <w:rFonts w:hint="eastAsia" w:ascii="宋体" w:cs="Times New Roman"/>
          <w:b/>
          <w:bCs/>
          <w:color w:val="auto"/>
          <w:sz w:val="24"/>
          <w:szCs w:val="24"/>
          <w:highlight w:val="none"/>
          <w:lang w:val="en-US" w:eastAsia="zh-CN"/>
        </w:rPr>
        <w:t>4.本项目所属行业为工业。</w:t>
      </w:r>
      <w:bookmarkEnd w:id="387"/>
      <w:bookmarkEnd w:id="388"/>
    </w:p>
    <w:p w14:paraId="58B0779B">
      <w:pPr>
        <w:pStyle w:val="15"/>
        <w:pageBreakBefore w:val="0"/>
        <w:kinsoku/>
        <w:wordWrap w:val="0"/>
        <w:overflowPunct/>
        <w:topLinePunct w:val="0"/>
        <w:bidi w:val="0"/>
        <w:adjustRightInd w:val="0"/>
        <w:snapToGrid w:val="0"/>
        <w:spacing w:before="0" w:beforeAutospacing="0" w:after="0" w:afterAutospacing="0" w:line="360" w:lineRule="auto"/>
        <w:ind w:left="0" w:leftChars="0" w:right="0" w:rightChars="0"/>
        <w:jc w:val="center"/>
        <w:rPr>
          <w:rFonts w:asciiTheme="minorEastAsia" w:hAnsiTheme="minorEastAsia" w:cstheme="minorEastAsia"/>
          <w:b/>
          <w:bCs/>
          <w:color w:val="auto"/>
          <w:sz w:val="24"/>
          <w:szCs w:val="24"/>
          <w:highlight w:val="none"/>
          <w:shd w:val="clear" w:color="auto" w:fill="FFFFFF"/>
        </w:rPr>
      </w:pPr>
      <w:r>
        <w:rPr>
          <w:rFonts w:hint="eastAsia" w:asciiTheme="minorEastAsia" w:hAnsiTheme="minorEastAsia" w:cstheme="minorEastAsia"/>
          <w:b/>
          <w:bCs/>
          <w:color w:val="auto"/>
          <w:sz w:val="24"/>
          <w:szCs w:val="24"/>
          <w:highlight w:val="none"/>
          <w:shd w:val="clear" w:color="auto" w:fill="FFFFFF"/>
        </w:rPr>
        <w:t>2.残疾人福利性单位声明函</w:t>
      </w:r>
    </w:p>
    <w:p w14:paraId="40369F01">
      <w:pPr>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firstLine="480" w:firstLineChars="200"/>
        <w:textAlignment w:val="auto"/>
        <w:rPr>
          <w:rFonts w:hint="eastAsia" w:asciiTheme="minorEastAsia" w:hAnsiTheme="minorEastAsia" w:eastAsiaTheme="minorEastAsia" w:cstheme="minorEastAsia"/>
          <w:color w:val="auto"/>
          <w:kern w:val="0"/>
          <w:sz w:val="24"/>
          <w:szCs w:val="24"/>
          <w:highlight w:val="none"/>
          <w:shd w:val="clear" w:color="auto" w:fill="FFFFFF"/>
        </w:rPr>
      </w:pPr>
      <w:r>
        <w:rPr>
          <w:rFonts w:hint="eastAsia" w:asciiTheme="minorEastAsia" w:hAnsiTheme="minorEastAsia" w:eastAsiaTheme="minorEastAsia" w:cstheme="minorEastAsia"/>
          <w:color w:val="auto"/>
          <w:kern w:val="0"/>
          <w:sz w:val="24"/>
          <w:szCs w:val="24"/>
          <w:highlight w:val="none"/>
          <w:shd w:val="clear" w:color="auto" w:fill="FFFFFF"/>
        </w:rPr>
        <w:t>本单位郑重声明，根据《财政部民政部中国残疾人联合会关于促进残疾人就业政府采购政策的通知》（财库〔2017〕</w:t>
      </w:r>
      <w:r>
        <w:rPr>
          <w:rFonts w:hint="eastAsia" w:asciiTheme="minorEastAsia" w:hAnsiTheme="minorEastAsia" w:cstheme="minorEastAsia"/>
          <w:color w:val="auto"/>
          <w:kern w:val="0"/>
          <w:sz w:val="24"/>
          <w:szCs w:val="24"/>
          <w:highlight w:val="none"/>
          <w:shd w:val="clear" w:color="auto" w:fill="FFFFFF"/>
          <w:lang w:eastAsia="zh-CN"/>
        </w:rPr>
        <w:t xml:space="preserve"> </w:t>
      </w:r>
      <w:r>
        <w:rPr>
          <w:rFonts w:hint="eastAsia" w:asciiTheme="minorEastAsia" w:hAnsiTheme="minorEastAsia" w:eastAsiaTheme="minorEastAsia" w:cstheme="minorEastAsia"/>
          <w:color w:val="auto"/>
          <w:kern w:val="0"/>
          <w:sz w:val="24"/>
          <w:szCs w:val="24"/>
          <w:highlight w:val="none"/>
          <w:shd w:val="clear" w:color="auto" w:fill="FFFFFF"/>
        </w:rPr>
        <w:t>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54BA7E4">
      <w:pPr>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firstLine="480" w:firstLineChars="200"/>
        <w:textAlignment w:val="auto"/>
        <w:rPr>
          <w:rFonts w:hint="eastAsia" w:asciiTheme="minorEastAsia" w:hAnsiTheme="minorEastAsia" w:eastAsiaTheme="minorEastAsia" w:cstheme="minorEastAsia"/>
          <w:color w:val="auto"/>
          <w:kern w:val="0"/>
          <w:sz w:val="24"/>
          <w:szCs w:val="24"/>
          <w:highlight w:val="none"/>
          <w:shd w:val="clear" w:color="auto" w:fill="FFFFFF"/>
        </w:rPr>
      </w:pPr>
      <w:r>
        <w:rPr>
          <w:rFonts w:hint="eastAsia" w:asciiTheme="minorEastAsia" w:hAnsiTheme="minorEastAsia" w:eastAsiaTheme="minorEastAsia" w:cstheme="minorEastAsia"/>
          <w:color w:val="auto"/>
          <w:kern w:val="0"/>
          <w:sz w:val="24"/>
          <w:szCs w:val="24"/>
          <w:highlight w:val="none"/>
          <w:shd w:val="clear" w:color="auto" w:fill="FFFFFF"/>
        </w:rPr>
        <w:t>本单位对上述声明的真实性负责。如有虚假，将依法承担相应责任。</w:t>
      </w:r>
    </w:p>
    <w:p w14:paraId="3EB54A76">
      <w:pPr>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名称（电子公章）：</w:t>
      </w:r>
      <w:r>
        <w:rPr>
          <w:rFonts w:hint="eastAsia" w:asciiTheme="minorEastAsia" w:hAnsiTheme="minorEastAsia" w:eastAsiaTheme="minorEastAsia" w:cstheme="minorEastAsia"/>
          <w:color w:val="auto"/>
          <w:sz w:val="24"/>
          <w:szCs w:val="24"/>
          <w:highlight w:val="none"/>
          <w:u w:val="single"/>
        </w:rPr>
        <w:t>　　　　　　　　　　　　</w:t>
      </w:r>
    </w:p>
    <w:p w14:paraId="730E48F0">
      <w:pPr>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firstLine="2880" w:firstLineChars="1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法定代表人（电子签章）：</w:t>
      </w:r>
      <w:r>
        <w:rPr>
          <w:rFonts w:hint="eastAsia" w:asciiTheme="minorEastAsia" w:hAnsiTheme="minorEastAsia" w:eastAsiaTheme="minorEastAsia" w:cstheme="minorEastAsia"/>
          <w:color w:val="auto"/>
          <w:sz w:val="24"/>
          <w:szCs w:val="24"/>
          <w:highlight w:val="none"/>
          <w:u w:val="single"/>
        </w:rPr>
        <w:t>　　　　　　　　　　</w:t>
      </w:r>
    </w:p>
    <w:p w14:paraId="5E932A39">
      <w:pPr>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rPr>
        <w:t>日</w:t>
      </w:r>
      <w:bookmarkStart w:id="389" w:name="_Toc31980"/>
      <w:bookmarkStart w:id="390" w:name="_Toc14840"/>
      <w:bookmarkStart w:id="391" w:name="_Toc17326"/>
      <w:bookmarkStart w:id="392" w:name="_Toc63263159"/>
    </w:p>
    <w:p w14:paraId="5F0750FD">
      <w:pPr>
        <w:pStyle w:val="5"/>
        <w:pageBreakBefore w:val="0"/>
        <w:kinsoku/>
        <w:wordWrap w:val="0"/>
        <w:overflowPunct/>
        <w:topLinePunct w:val="0"/>
        <w:bidi w:val="0"/>
        <w:adjustRightInd w:val="0"/>
        <w:snapToGrid w:val="0"/>
        <w:spacing w:after="0"/>
        <w:ind w:left="0" w:leftChars="0" w:right="0" w:rightChars="0"/>
        <w:rPr>
          <w:rFonts w:hint="eastAsia" w:asciiTheme="minorEastAsia" w:hAnsiTheme="minorEastAsia" w:eastAsiaTheme="minorEastAsia" w:cstheme="minorEastAsia"/>
          <w:color w:val="auto"/>
          <w:sz w:val="24"/>
          <w:szCs w:val="24"/>
          <w:highlight w:val="none"/>
        </w:rPr>
      </w:pPr>
    </w:p>
    <w:p w14:paraId="747A5566">
      <w:pPr>
        <w:pStyle w:val="15"/>
        <w:pageBreakBefore w:val="0"/>
        <w:kinsoku/>
        <w:wordWrap w:val="0"/>
        <w:overflowPunct/>
        <w:topLinePunct w:val="0"/>
        <w:bidi w:val="0"/>
        <w:adjustRightInd w:val="0"/>
        <w:snapToGrid w:val="0"/>
        <w:spacing w:before="0" w:beforeAutospacing="0" w:after="0" w:afterAutospacing="0" w:line="360" w:lineRule="auto"/>
        <w:ind w:left="0" w:leftChars="0" w:right="0" w:rightChars="0"/>
        <w:jc w:val="center"/>
        <w:rPr>
          <w:rFonts w:hint="eastAsia"/>
          <w:b/>
          <w:bCs/>
          <w:color w:val="auto"/>
          <w:sz w:val="24"/>
          <w:szCs w:val="24"/>
          <w:highlight w:val="none"/>
          <w:shd w:val="clear" w:color="auto" w:fill="FFFFFF"/>
        </w:rPr>
      </w:pPr>
    </w:p>
    <w:p w14:paraId="02EF0C04">
      <w:pPr>
        <w:pStyle w:val="15"/>
        <w:pageBreakBefore w:val="0"/>
        <w:kinsoku/>
        <w:wordWrap w:val="0"/>
        <w:overflowPunct/>
        <w:topLinePunct w:val="0"/>
        <w:bidi w:val="0"/>
        <w:adjustRightInd w:val="0"/>
        <w:snapToGrid w:val="0"/>
        <w:spacing w:before="0" w:beforeAutospacing="0" w:after="0" w:afterAutospacing="0" w:line="360" w:lineRule="auto"/>
        <w:ind w:left="0" w:leftChars="0" w:right="0" w:rightChars="0"/>
        <w:jc w:val="center"/>
        <w:rPr>
          <w:rFonts w:hint="eastAsia"/>
          <w:b/>
          <w:bCs/>
          <w:color w:val="auto"/>
          <w:sz w:val="24"/>
          <w:szCs w:val="24"/>
          <w:highlight w:val="none"/>
          <w:shd w:val="clear" w:color="auto" w:fill="FFFFFF"/>
        </w:rPr>
      </w:pPr>
    </w:p>
    <w:p w14:paraId="7C205EAF">
      <w:pPr>
        <w:pStyle w:val="15"/>
        <w:pageBreakBefore w:val="0"/>
        <w:kinsoku/>
        <w:wordWrap w:val="0"/>
        <w:overflowPunct/>
        <w:topLinePunct w:val="0"/>
        <w:bidi w:val="0"/>
        <w:adjustRightInd w:val="0"/>
        <w:snapToGrid w:val="0"/>
        <w:spacing w:before="0" w:beforeAutospacing="0" w:after="0" w:afterAutospacing="0" w:line="360" w:lineRule="auto"/>
        <w:ind w:left="0" w:leftChars="0" w:right="0" w:rightChars="0"/>
        <w:jc w:val="center"/>
        <w:rPr>
          <w:b/>
          <w:bCs/>
          <w:color w:val="auto"/>
          <w:sz w:val="24"/>
          <w:szCs w:val="24"/>
          <w:highlight w:val="none"/>
          <w:shd w:val="clear" w:color="auto" w:fill="FFFFFF"/>
        </w:rPr>
      </w:pPr>
      <w:r>
        <w:rPr>
          <w:rFonts w:hint="eastAsia"/>
          <w:b/>
          <w:bCs/>
          <w:color w:val="auto"/>
          <w:sz w:val="24"/>
          <w:szCs w:val="24"/>
          <w:highlight w:val="none"/>
          <w:shd w:val="clear" w:color="auto" w:fill="FFFFFF"/>
        </w:rPr>
        <w:t>3.监狱企业证明文件</w:t>
      </w:r>
    </w:p>
    <w:p w14:paraId="64F5CE26">
      <w:pPr>
        <w:pageBreakBefore w:val="0"/>
        <w:kinsoku/>
        <w:wordWrap w:val="0"/>
        <w:overflowPunct/>
        <w:topLinePunct w:val="0"/>
        <w:bidi w:val="0"/>
        <w:adjustRightInd w:val="0"/>
        <w:snapToGrid w:val="0"/>
        <w:spacing w:after="0" w:line="588" w:lineRule="exact"/>
        <w:ind w:left="0" w:leftChars="0" w:right="0" w:rightChars="0" w:firstLine="480" w:firstLineChars="200"/>
        <w:rPr>
          <w:rFonts w:hint="eastAsia" w:asciiTheme="minorEastAsia" w:hAnsiTheme="minorEastAsia" w:eastAsiaTheme="minorEastAsia" w:cstheme="minorEastAsia"/>
          <w:color w:val="auto"/>
          <w:kern w:val="0"/>
          <w:sz w:val="24"/>
          <w:szCs w:val="24"/>
          <w:highlight w:val="none"/>
          <w:shd w:val="clear" w:color="auto" w:fill="FFFFFF"/>
        </w:rPr>
      </w:pPr>
      <w:r>
        <w:rPr>
          <w:rFonts w:hint="eastAsia" w:asciiTheme="minorEastAsia" w:hAnsiTheme="minorEastAsia" w:eastAsiaTheme="minorEastAsia" w:cstheme="minorEastAsia"/>
          <w:color w:val="auto"/>
          <w:kern w:val="0"/>
          <w:sz w:val="24"/>
          <w:szCs w:val="24"/>
          <w:highlight w:val="none"/>
          <w:shd w:val="clear" w:color="auto" w:fill="FFFFFF"/>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8E07D84">
      <w:pPr>
        <w:pageBreakBefore w:val="0"/>
        <w:kinsoku/>
        <w:wordWrap w:val="0"/>
        <w:overflowPunct/>
        <w:topLinePunct w:val="0"/>
        <w:bidi w:val="0"/>
        <w:adjustRightInd w:val="0"/>
        <w:snapToGrid w:val="0"/>
        <w:spacing w:after="0" w:line="360" w:lineRule="auto"/>
        <w:ind w:left="0" w:leftChars="0" w:right="0" w:rightChars="0" w:firstLine="480" w:firstLineChars="200"/>
        <w:rPr>
          <w:rFonts w:hint="eastAsia" w:asciiTheme="minorEastAsia" w:hAnsiTheme="minorEastAsia" w:eastAsiaTheme="minorEastAsia" w:cstheme="minorEastAsia"/>
          <w:color w:val="auto"/>
          <w:kern w:val="0"/>
          <w:sz w:val="24"/>
          <w:szCs w:val="24"/>
          <w:highlight w:val="none"/>
          <w:shd w:val="clear" w:color="auto" w:fill="FFFFFF"/>
        </w:rPr>
      </w:pPr>
      <w:r>
        <w:rPr>
          <w:rFonts w:hint="eastAsia" w:asciiTheme="minorEastAsia" w:hAnsiTheme="minorEastAsia" w:eastAsiaTheme="minorEastAsia" w:cstheme="minorEastAsia"/>
          <w:color w:val="auto"/>
          <w:kern w:val="0"/>
          <w:sz w:val="24"/>
          <w:szCs w:val="24"/>
          <w:highlight w:val="none"/>
          <w:shd w:val="clear" w:color="auto" w:fill="FFFFFF"/>
        </w:rPr>
        <w:t>监狱企业参加政府采购活动时，应当提供由省级以上监狱管理局、戒毒管理局（含新疆生产建设兵团）出具的属于监狱企业的证明文件。</w:t>
      </w:r>
    </w:p>
    <w:p w14:paraId="3441315F">
      <w:pPr>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名称（电子公章）：</w:t>
      </w:r>
      <w:r>
        <w:rPr>
          <w:rFonts w:hint="eastAsia" w:asciiTheme="minorEastAsia" w:hAnsiTheme="minorEastAsia" w:eastAsiaTheme="minorEastAsia" w:cstheme="minorEastAsia"/>
          <w:color w:val="auto"/>
          <w:sz w:val="24"/>
          <w:szCs w:val="24"/>
          <w:highlight w:val="none"/>
          <w:u w:val="single"/>
        </w:rPr>
        <w:t>　　　　　　　　　　　　</w:t>
      </w:r>
    </w:p>
    <w:p w14:paraId="32BDA5A9">
      <w:pPr>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firstLine="2880" w:firstLineChars="1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法定代表人（电子签章）：</w:t>
      </w:r>
      <w:r>
        <w:rPr>
          <w:rFonts w:hint="eastAsia" w:asciiTheme="minorEastAsia" w:hAnsiTheme="minorEastAsia" w:eastAsiaTheme="minorEastAsia" w:cstheme="minorEastAsia"/>
          <w:color w:val="auto"/>
          <w:sz w:val="24"/>
          <w:szCs w:val="24"/>
          <w:highlight w:val="none"/>
          <w:u w:val="single"/>
        </w:rPr>
        <w:t>　　　　　　　　　　</w:t>
      </w:r>
    </w:p>
    <w:p w14:paraId="3D510FED">
      <w:pPr>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rPr>
        <w:t>日</w:t>
      </w:r>
    </w:p>
    <w:p w14:paraId="7999CD50">
      <w:pPr>
        <w:pStyle w:val="5"/>
        <w:pageBreakBefore w:val="0"/>
        <w:kinsoku/>
        <w:overflowPunct/>
        <w:topLinePunct w:val="0"/>
        <w:bidi w:val="0"/>
        <w:adjustRightInd w:val="0"/>
        <w:snapToGrid w:val="0"/>
        <w:spacing w:after="0"/>
        <w:ind w:left="0" w:leftChars="0" w:right="0" w:rightChars="0"/>
        <w:rPr>
          <w:rFonts w:hint="eastAsia"/>
          <w:color w:val="auto"/>
          <w:highlight w:val="none"/>
        </w:rPr>
        <w:sectPr>
          <w:pgSz w:w="11906" w:h="16838"/>
          <w:pgMar w:top="1440" w:right="1281" w:bottom="1440" w:left="1389" w:header="850" w:footer="992" w:gutter="0"/>
          <w:pgNumType w:fmt="decimal"/>
          <w:cols w:space="0" w:num="1"/>
          <w:docGrid w:type="lines" w:linePitch="317" w:charSpace="0"/>
        </w:sectPr>
      </w:pPr>
    </w:p>
    <w:bookmarkEnd w:id="389"/>
    <w:bookmarkEnd w:id="390"/>
    <w:bookmarkEnd w:id="391"/>
    <w:bookmarkEnd w:id="392"/>
    <w:p w14:paraId="21C9BE5B">
      <w:pPr>
        <w:keepNext w:val="0"/>
        <w:keepLines w:val="0"/>
        <w:pageBreakBefore w:val="0"/>
        <w:widowControl w:val="0"/>
        <w:kinsoku/>
        <w:overflowPunct/>
        <w:topLinePunct w:val="0"/>
        <w:autoSpaceDE/>
        <w:autoSpaceDN/>
        <w:bidi w:val="0"/>
        <w:spacing w:line="360" w:lineRule="exact"/>
        <w:ind w:firstLine="1205" w:firstLineChars="500"/>
        <w:textAlignment w:val="auto"/>
        <w:rPr>
          <w:rFonts w:hint="eastAsia" w:asciiTheme="minorEastAsia" w:hAnsiTheme="minorEastAsia" w:eastAsiaTheme="minorEastAsia" w:cstheme="minorEastAsia"/>
          <w:b/>
          <w:bCs/>
          <w:color w:val="auto"/>
          <w:sz w:val="24"/>
          <w:szCs w:val="24"/>
          <w:highlight w:val="none"/>
          <w:shd w:val="clear" w:color="auto" w:fill="FFFFFF"/>
          <w:lang w:val="en-US" w:eastAsia="zh-Hans"/>
        </w:rPr>
      </w:pPr>
      <w:r>
        <w:rPr>
          <w:rFonts w:hint="eastAsia" w:asciiTheme="minorEastAsia" w:hAnsiTheme="minorEastAsia" w:eastAsiaTheme="minorEastAsia" w:cstheme="minorEastAsia"/>
          <w:b/>
          <w:bCs/>
          <w:color w:val="auto"/>
          <w:sz w:val="24"/>
          <w:szCs w:val="24"/>
          <w:highlight w:val="none"/>
          <w:shd w:val="clear" w:color="auto" w:fill="FFFFFF"/>
          <w:lang w:val="en-US" w:eastAsia="zh-CN"/>
        </w:rPr>
        <w:t>4.</w:t>
      </w:r>
      <w:r>
        <w:rPr>
          <w:rFonts w:hint="eastAsia" w:asciiTheme="minorEastAsia" w:hAnsiTheme="minorEastAsia" w:eastAsiaTheme="minorEastAsia" w:cstheme="minorEastAsia"/>
          <w:b/>
          <w:bCs/>
          <w:color w:val="auto"/>
          <w:sz w:val="24"/>
          <w:szCs w:val="24"/>
          <w:highlight w:val="none"/>
          <w:shd w:val="clear" w:color="auto" w:fill="FFFFFF"/>
          <w:lang w:val="en-US" w:eastAsia="zh-Hans"/>
        </w:rPr>
        <w:t>关于符合本国产品标准的声明函等有关证明文件（如适用）</w:t>
      </w:r>
    </w:p>
    <w:p w14:paraId="035E4145">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Theme="minorEastAsia" w:hAnsiTheme="minorEastAsia" w:eastAsiaTheme="minorEastAsia" w:cstheme="minorEastAsia"/>
          <w:color w:val="auto"/>
          <w:sz w:val="24"/>
          <w:szCs w:val="24"/>
          <w:lang w:val="en-US" w:eastAsia="zh-Hans"/>
        </w:rPr>
      </w:pPr>
      <w:bookmarkStart w:id="393" w:name="_Toc2241"/>
      <w:r>
        <w:rPr>
          <w:rFonts w:hint="eastAsia" w:asciiTheme="minorEastAsia" w:hAnsiTheme="minorEastAsia" w:eastAsiaTheme="minorEastAsia" w:cstheme="minorEastAsia"/>
          <w:b/>
          <w:color w:val="auto"/>
          <w:sz w:val="24"/>
          <w:szCs w:val="24"/>
          <w:lang w:val="en-US" w:eastAsia="zh-Hans"/>
        </w:rPr>
        <w:t>注：</w:t>
      </w:r>
      <w:r>
        <w:rPr>
          <w:rFonts w:hint="eastAsia" w:asciiTheme="minorEastAsia" w:hAnsiTheme="minorEastAsia" w:eastAsiaTheme="minorEastAsia" w:cstheme="minorEastAsia"/>
          <w:color w:val="auto"/>
          <w:sz w:val="24"/>
          <w:szCs w:val="24"/>
          <w:lang w:val="en-US" w:eastAsia="zh-Hans"/>
        </w:rPr>
        <w:t>1.供应商提供本国产品应符合《国务院办公厅关于在政府采购中实施本国产品标准及相关政策的通知》（国办发〔2025〕34号），在投标文件中出具《关于符合本国产品标准的声明函》或财政部会同有关部门规定的有关证明文件；</w:t>
      </w:r>
    </w:p>
    <w:p w14:paraId="3C0CD33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2.供应商提供虚假《声明函》、虚假证明文件谋取中标、成交的，依照政府采购法律法规规定追究相应责任。</w:t>
      </w:r>
    </w:p>
    <w:p w14:paraId="09901278">
      <w:pPr>
        <w:keepNext w:val="0"/>
        <w:keepLines w:val="0"/>
        <w:pageBreakBefore w:val="0"/>
        <w:widowControl w:val="0"/>
        <w:kinsoku/>
        <w:overflowPunct/>
        <w:topLinePunct w:val="0"/>
        <w:autoSpaceDE/>
        <w:autoSpaceDN/>
        <w:bidi w:val="0"/>
        <w:spacing w:line="360" w:lineRule="exact"/>
        <w:textAlignment w:val="auto"/>
        <w:rPr>
          <w:rFonts w:hint="eastAsia" w:asciiTheme="minorEastAsia" w:hAnsiTheme="minorEastAsia" w:eastAsiaTheme="minorEastAsia" w:cstheme="minorEastAsia"/>
          <w:b/>
          <w:color w:val="auto"/>
          <w:sz w:val="24"/>
          <w:szCs w:val="24"/>
          <w:lang w:val="en-US" w:eastAsia="zh-Hans"/>
        </w:rPr>
      </w:pPr>
    </w:p>
    <w:p w14:paraId="2E88EF16">
      <w:pPr>
        <w:keepNext w:val="0"/>
        <w:keepLines w:val="0"/>
        <w:pageBreakBefore w:val="0"/>
        <w:widowControl w:val="0"/>
        <w:kinsoku/>
        <w:overflowPunct/>
        <w:topLinePunct w:val="0"/>
        <w:autoSpaceDE/>
        <w:autoSpaceDN/>
        <w:bidi w:val="0"/>
        <w:spacing w:line="360" w:lineRule="exact"/>
        <w:textAlignment w:val="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b/>
          <w:color w:val="auto"/>
          <w:sz w:val="24"/>
          <w:szCs w:val="24"/>
          <w:lang w:val="en-US" w:eastAsia="zh-Hans"/>
        </w:rPr>
        <w:t>附件1</w:t>
      </w:r>
    </w:p>
    <w:p w14:paraId="40E60902">
      <w:pPr>
        <w:keepNext w:val="0"/>
        <w:keepLines w:val="0"/>
        <w:pageBreakBefore w:val="0"/>
        <w:widowControl w:val="0"/>
        <w:kinsoku/>
        <w:overflowPunct/>
        <w:topLinePunct w:val="0"/>
        <w:autoSpaceDE/>
        <w:autoSpaceDN/>
        <w:bidi w:val="0"/>
        <w:spacing w:line="360" w:lineRule="exact"/>
        <w:ind w:firstLine="2168" w:firstLineChars="900"/>
        <w:jc w:val="both"/>
        <w:textAlignment w:val="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b/>
          <w:color w:val="auto"/>
          <w:sz w:val="24"/>
          <w:szCs w:val="24"/>
          <w:lang w:val="en-US" w:eastAsia="zh-Hans"/>
        </w:rPr>
        <w:t>中国境内生产的组件成本核算基本规则</w:t>
      </w:r>
    </w:p>
    <w:p w14:paraId="699EC40C">
      <w:pPr>
        <w:keepNext w:val="0"/>
        <w:keepLines w:val="0"/>
        <w:pageBreakBefore w:val="0"/>
        <w:widowControl w:val="0"/>
        <w:kinsoku/>
        <w:wordWrap/>
        <w:overflowPunct/>
        <w:topLinePunct w:val="0"/>
        <w:autoSpaceDE/>
        <w:autoSpaceDN/>
        <w:bidi w:val="0"/>
        <w:adjustRightInd/>
        <w:snapToGrid/>
        <w:spacing w:line="360" w:lineRule="exact"/>
        <w:ind w:firstLine="482"/>
        <w:textAlignment w:val="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4A232C64">
      <w:pPr>
        <w:keepNext w:val="0"/>
        <w:keepLines w:val="0"/>
        <w:pageBreakBefore w:val="0"/>
        <w:widowControl w:val="0"/>
        <w:kinsoku/>
        <w:wordWrap/>
        <w:overflowPunct/>
        <w:topLinePunct w:val="0"/>
        <w:autoSpaceDE/>
        <w:autoSpaceDN/>
        <w:bidi w:val="0"/>
        <w:adjustRightInd/>
        <w:snapToGrid/>
        <w:spacing w:line="360" w:lineRule="exact"/>
        <w:ind w:firstLine="482"/>
        <w:textAlignment w:val="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1.产品的一级组件是指直接组成产品的组件。产品的二级组件是指直接组成产品一级组件的组件。一级组件不可分解的，视同二级组件。</w:t>
      </w:r>
    </w:p>
    <w:p w14:paraId="63132504">
      <w:pPr>
        <w:keepNext w:val="0"/>
        <w:keepLines w:val="0"/>
        <w:pageBreakBefore w:val="0"/>
        <w:widowControl w:val="0"/>
        <w:kinsoku/>
        <w:wordWrap/>
        <w:overflowPunct/>
        <w:topLinePunct w:val="0"/>
        <w:autoSpaceDE/>
        <w:autoSpaceDN/>
        <w:bidi w:val="0"/>
        <w:adjustRightInd/>
        <w:snapToGrid/>
        <w:spacing w:line="360" w:lineRule="exact"/>
        <w:ind w:firstLine="482"/>
        <w:textAlignment w:val="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2.二级组件在中国境内生产的，其全部成本计入中国境内生产的组件成本；二级组件不在中国境内生产的，其成本不计入中国境内生产的组件成本。</w:t>
      </w:r>
    </w:p>
    <w:p w14:paraId="3B6922CD">
      <w:pPr>
        <w:keepNext w:val="0"/>
        <w:keepLines w:val="0"/>
        <w:pageBreakBefore w:val="0"/>
        <w:widowControl w:val="0"/>
        <w:kinsoku/>
        <w:wordWrap/>
        <w:overflowPunct/>
        <w:topLinePunct w:val="0"/>
        <w:autoSpaceDE/>
        <w:autoSpaceDN/>
        <w:bidi w:val="0"/>
        <w:adjustRightInd/>
        <w:snapToGrid/>
        <w:spacing w:line="360" w:lineRule="exact"/>
        <w:ind w:firstLine="482"/>
        <w:textAlignment w:val="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3.产品总成本和组件成本以相关会计核算数据、采购合同、进货记录等为基础进行计算。</w:t>
      </w:r>
    </w:p>
    <w:p w14:paraId="1CCFA660">
      <w:pPr>
        <w:keepNext w:val="0"/>
        <w:keepLines w:val="0"/>
        <w:pageBreakBefore w:val="0"/>
        <w:widowControl w:val="0"/>
        <w:kinsoku/>
        <w:wordWrap/>
        <w:overflowPunct/>
        <w:topLinePunct w:val="0"/>
        <w:autoSpaceDE/>
        <w:autoSpaceDN/>
        <w:bidi w:val="0"/>
        <w:adjustRightInd/>
        <w:snapToGrid/>
        <w:spacing w:line="360" w:lineRule="exact"/>
        <w:ind w:firstLine="482"/>
        <w:textAlignment w:val="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4.需要对成本核算规则予以进一步明确的其他有关事项，由财政部会同有关部门另行规定。</w:t>
      </w:r>
    </w:p>
    <w:p w14:paraId="00623324">
      <w:pPr>
        <w:keepNext w:val="0"/>
        <w:keepLines w:val="0"/>
        <w:pageBreakBefore w:val="0"/>
        <w:widowControl w:val="0"/>
        <w:kinsoku/>
        <w:overflowPunct/>
        <w:topLinePunct w:val="0"/>
        <w:autoSpaceDE/>
        <w:autoSpaceDN/>
        <w:bidi w:val="0"/>
        <w:spacing w:line="360" w:lineRule="exact"/>
        <w:textAlignment w:val="auto"/>
        <w:rPr>
          <w:rFonts w:hint="eastAsia" w:asciiTheme="minorEastAsia" w:hAnsiTheme="minorEastAsia" w:cstheme="minorEastAsia"/>
          <w:b/>
          <w:color w:val="auto"/>
          <w:sz w:val="24"/>
          <w:szCs w:val="24"/>
          <w:lang w:val="en-US" w:eastAsia="zh-CN"/>
        </w:rPr>
      </w:pPr>
    </w:p>
    <w:p w14:paraId="2E63F3FD">
      <w:pPr>
        <w:keepNext w:val="0"/>
        <w:keepLines w:val="0"/>
        <w:pageBreakBefore w:val="0"/>
        <w:widowControl w:val="0"/>
        <w:kinsoku/>
        <w:overflowPunct/>
        <w:topLinePunct w:val="0"/>
        <w:autoSpaceDE/>
        <w:autoSpaceDN/>
        <w:bidi w:val="0"/>
        <w:spacing w:line="360" w:lineRule="exact"/>
        <w:textAlignment w:val="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b/>
          <w:color w:val="auto"/>
          <w:sz w:val="24"/>
          <w:szCs w:val="24"/>
          <w:lang w:val="en-US" w:eastAsia="zh-Hans"/>
        </w:rPr>
        <w:t>附件2</w:t>
      </w:r>
    </w:p>
    <w:p w14:paraId="41C835BC">
      <w:pPr>
        <w:keepNext w:val="0"/>
        <w:keepLines w:val="0"/>
        <w:pageBreakBefore w:val="0"/>
        <w:widowControl w:val="0"/>
        <w:kinsoku/>
        <w:overflowPunct/>
        <w:topLinePunct w:val="0"/>
        <w:autoSpaceDE/>
        <w:autoSpaceDN/>
        <w:bidi w:val="0"/>
        <w:spacing w:line="360" w:lineRule="exact"/>
        <w:ind w:firstLine="2650" w:firstLineChars="1100"/>
        <w:jc w:val="both"/>
        <w:textAlignment w:val="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b/>
          <w:color w:val="auto"/>
          <w:sz w:val="24"/>
          <w:szCs w:val="24"/>
          <w:lang w:val="en-US" w:eastAsia="zh-Hans"/>
        </w:rPr>
        <w:t>关于符合本国产品标准的声明函</w:t>
      </w:r>
    </w:p>
    <w:p w14:paraId="765C9E85">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本公司（单位）郑重声明，根据《国务院办公厅关于在政府采购中实施本国产品标准及相关政策的通知》（国办发〔2025〕34号）的规定，本公司（单位）提供的以下产品属于本国产品。具体情况如下：</w:t>
      </w:r>
    </w:p>
    <w:p w14:paraId="45A7BA9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 xml:space="preserve">1. </w:t>
      </w:r>
      <w:r>
        <w:rPr>
          <w:rFonts w:hint="eastAsia" w:asciiTheme="minorEastAsia" w:hAnsiTheme="minorEastAsia" w:eastAsiaTheme="minorEastAsia" w:cstheme="minorEastAsia"/>
          <w:color w:val="auto"/>
          <w:sz w:val="24"/>
          <w:szCs w:val="24"/>
          <w:u w:val="single"/>
          <w:lang w:val="en-US" w:eastAsia="zh-Hans"/>
        </w:rPr>
        <w:t>（产品名称1）</w:t>
      </w:r>
      <w:r>
        <w:rPr>
          <w:rFonts w:hint="eastAsia" w:asciiTheme="minorEastAsia" w:hAnsiTheme="minorEastAsia" w:eastAsiaTheme="minorEastAsia" w:cstheme="minorEastAsia"/>
          <w:color w:val="auto"/>
          <w:sz w:val="24"/>
          <w:szCs w:val="24"/>
          <w:lang w:val="en-US" w:eastAsia="zh-Hans"/>
        </w:rPr>
        <w:t>，生产厂为</w:t>
      </w:r>
      <w:r>
        <w:rPr>
          <w:rFonts w:hint="eastAsia" w:asciiTheme="minorEastAsia" w:hAnsiTheme="minorEastAsia" w:eastAsiaTheme="minorEastAsia" w:cstheme="minorEastAsia"/>
          <w:color w:val="auto"/>
          <w:sz w:val="24"/>
          <w:szCs w:val="24"/>
          <w:u w:val="single"/>
          <w:lang w:val="en-US" w:eastAsia="zh-Hans"/>
        </w:rPr>
        <w:t>（厂名）</w:t>
      </w:r>
      <w:r>
        <w:rPr>
          <w:rFonts w:hint="eastAsia" w:asciiTheme="minorEastAsia" w:hAnsiTheme="minorEastAsia" w:eastAsiaTheme="minorEastAsia" w:cstheme="minorEastAsia"/>
          <w:color w:val="auto"/>
          <w:sz w:val="24"/>
          <w:szCs w:val="24"/>
          <w:lang w:val="en-US" w:eastAsia="zh-Hans"/>
        </w:rPr>
        <w:t>，厂址为</w:t>
      </w:r>
      <w:r>
        <w:rPr>
          <w:rFonts w:hint="eastAsia" w:asciiTheme="minorEastAsia" w:hAnsiTheme="minorEastAsia" w:eastAsiaTheme="minorEastAsia" w:cstheme="minorEastAsia"/>
          <w:color w:val="auto"/>
          <w:sz w:val="24"/>
          <w:szCs w:val="24"/>
          <w:u w:val="single"/>
          <w:lang w:val="en-US" w:eastAsia="zh-Hans"/>
        </w:rPr>
        <w:t>（生产厂址）</w:t>
      </w:r>
      <w:r>
        <w:rPr>
          <w:rFonts w:hint="eastAsia" w:asciiTheme="minorEastAsia" w:hAnsiTheme="minorEastAsia" w:eastAsiaTheme="minorEastAsia" w:cstheme="minorEastAsia"/>
          <w:color w:val="auto"/>
          <w:sz w:val="24"/>
          <w:szCs w:val="24"/>
          <w:lang w:val="en-US" w:eastAsia="zh-Hans"/>
        </w:rPr>
        <w:t xml:space="preserve">。 </w:t>
      </w:r>
      <w:r>
        <w:rPr>
          <w:rFonts w:hint="eastAsia" w:asciiTheme="minorEastAsia" w:hAnsiTheme="minorEastAsia" w:eastAsiaTheme="minorEastAsia" w:cstheme="minorEastAsia"/>
          <w:color w:val="auto"/>
          <w:sz w:val="24"/>
          <w:szCs w:val="24"/>
          <w:u w:val="single"/>
          <w:lang w:val="en-US" w:eastAsia="zh-Hans"/>
        </w:rPr>
        <w:t>（产品名称1）</w:t>
      </w:r>
      <w:r>
        <w:rPr>
          <w:rFonts w:hint="eastAsia" w:asciiTheme="minorEastAsia" w:hAnsiTheme="minorEastAsia" w:eastAsiaTheme="minorEastAsia" w:cstheme="minorEastAsia"/>
          <w:color w:val="auto"/>
          <w:sz w:val="24"/>
          <w:szCs w:val="24"/>
          <w:lang w:val="en-US" w:eastAsia="zh-Hans"/>
        </w:rPr>
        <w:t>的中国境内生产的组件成本占比≥</w:t>
      </w:r>
      <w:r>
        <w:rPr>
          <w:rFonts w:hint="eastAsia" w:asciiTheme="minorEastAsia" w:hAnsiTheme="minorEastAsia" w:eastAsiaTheme="minorEastAsia" w:cstheme="minorEastAsia"/>
          <w:color w:val="auto"/>
          <w:sz w:val="24"/>
          <w:szCs w:val="24"/>
          <w:u w:val="single"/>
          <w:lang w:val="en-US" w:eastAsia="zh-Hans"/>
        </w:rPr>
        <w:t>（规定比例）</w:t>
      </w:r>
      <w:r>
        <w:rPr>
          <w:rFonts w:hint="eastAsia" w:asciiTheme="minorEastAsia" w:hAnsiTheme="minorEastAsia" w:eastAsiaTheme="minorEastAsia" w:cstheme="minorEastAsia"/>
          <w:color w:val="auto"/>
          <w:sz w:val="24"/>
          <w:szCs w:val="24"/>
          <w:lang w:val="en-US" w:eastAsia="zh-Hans"/>
        </w:rPr>
        <w:t xml:space="preserve">。 </w:t>
      </w:r>
      <w:r>
        <w:rPr>
          <w:rFonts w:hint="eastAsia" w:asciiTheme="minorEastAsia" w:hAnsiTheme="minorEastAsia" w:eastAsiaTheme="minorEastAsia" w:cstheme="minorEastAsia"/>
          <w:color w:val="auto"/>
          <w:sz w:val="24"/>
          <w:szCs w:val="24"/>
          <w:u w:val="single"/>
          <w:lang w:val="en-US" w:eastAsia="zh-Hans"/>
        </w:rPr>
        <w:t>（产品名称1）</w:t>
      </w:r>
      <w:r>
        <w:rPr>
          <w:rFonts w:hint="eastAsia" w:asciiTheme="minorEastAsia" w:hAnsiTheme="minorEastAsia" w:eastAsiaTheme="minorEastAsia" w:cstheme="minorEastAsia"/>
          <w:color w:val="auto"/>
          <w:sz w:val="24"/>
          <w:szCs w:val="24"/>
          <w:lang w:val="en-US" w:eastAsia="zh-Hans"/>
        </w:rPr>
        <w:t>的</w:t>
      </w:r>
      <w:r>
        <w:rPr>
          <w:rFonts w:hint="eastAsia" w:asciiTheme="minorEastAsia" w:hAnsiTheme="minorEastAsia" w:eastAsiaTheme="minorEastAsia" w:cstheme="minorEastAsia"/>
          <w:color w:val="auto"/>
          <w:sz w:val="24"/>
          <w:szCs w:val="24"/>
          <w:u w:val="single"/>
          <w:lang w:val="en-US" w:eastAsia="zh-Hans"/>
        </w:rPr>
        <w:t>（关键组件）</w:t>
      </w:r>
      <w:r>
        <w:rPr>
          <w:rFonts w:hint="eastAsia" w:asciiTheme="minorEastAsia" w:hAnsiTheme="minorEastAsia" w:eastAsiaTheme="minorEastAsia" w:cstheme="minorEastAsia"/>
          <w:color w:val="auto"/>
          <w:sz w:val="24"/>
          <w:szCs w:val="24"/>
          <w:lang w:val="en-US" w:eastAsia="zh-Hans"/>
        </w:rPr>
        <w:t xml:space="preserve">在中国境内生产。 </w:t>
      </w:r>
      <w:r>
        <w:rPr>
          <w:rFonts w:hint="eastAsia" w:asciiTheme="minorEastAsia" w:hAnsiTheme="minorEastAsia" w:eastAsiaTheme="minorEastAsia" w:cstheme="minorEastAsia"/>
          <w:color w:val="auto"/>
          <w:sz w:val="24"/>
          <w:szCs w:val="24"/>
          <w:u w:val="single"/>
          <w:lang w:val="en-US" w:eastAsia="zh-Hans"/>
        </w:rPr>
        <w:t>（产品名称1）</w:t>
      </w:r>
      <w:r>
        <w:rPr>
          <w:rFonts w:hint="eastAsia" w:asciiTheme="minorEastAsia" w:hAnsiTheme="minorEastAsia" w:eastAsiaTheme="minorEastAsia" w:cstheme="minorEastAsia"/>
          <w:color w:val="auto"/>
          <w:sz w:val="24"/>
          <w:szCs w:val="24"/>
          <w:lang w:val="en-US" w:eastAsia="zh-Hans"/>
        </w:rPr>
        <w:t>的</w:t>
      </w:r>
      <w:r>
        <w:rPr>
          <w:rFonts w:hint="eastAsia" w:asciiTheme="minorEastAsia" w:hAnsiTheme="minorEastAsia" w:eastAsiaTheme="minorEastAsia" w:cstheme="minorEastAsia"/>
          <w:color w:val="auto"/>
          <w:sz w:val="24"/>
          <w:szCs w:val="24"/>
          <w:u w:val="single"/>
          <w:lang w:val="en-US" w:eastAsia="zh-Hans"/>
        </w:rPr>
        <w:t>（关键工序）</w:t>
      </w:r>
      <w:r>
        <w:rPr>
          <w:rFonts w:hint="eastAsia" w:asciiTheme="minorEastAsia" w:hAnsiTheme="minorEastAsia" w:eastAsiaTheme="minorEastAsia" w:cstheme="minorEastAsia"/>
          <w:color w:val="auto"/>
          <w:sz w:val="24"/>
          <w:szCs w:val="24"/>
          <w:lang w:val="en-US" w:eastAsia="zh-Hans"/>
        </w:rPr>
        <w:t>在中国境内完成。</w:t>
      </w:r>
    </w:p>
    <w:p w14:paraId="5F64D27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 xml:space="preserve">2. </w:t>
      </w:r>
      <w:r>
        <w:rPr>
          <w:rFonts w:hint="eastAsia" w:asciiTheme="minorEastAsia" w:hAnsiTheme="minorEastAsia" w:eastAsiaTheme="minorEastAsia" w:cstheme="minorEastAsia"/>
          <w:color w:val="auto"/>
          <w:sz w:val="24"/>
          <w:szCs w:val="24"/>
          <w:u w:val="single"/>
          <w:lang w:val="en-US" w:eastAsia="zh-Hans"/>
        </w:rPr>
        <w:t>（产品名称2）</w:t>
      </w:r>
      <w:r>
        <w:rPr>
          <w:rFonts w:hint="eastAsia" w:asciiTheme="minorEastAsia" w:hAnsiTheme="minorEastAsia" w:eastAsiaTheme="minorEastAsia" w:cstheme="minorEastAsia"/>
          <w:color w:val="auto"/>
          <w:sz w:val="24"/>
          <w:szCs w:val="24"/>
          <w:lang w:val="en-US" w:eastAsia="zh-Hans"/>
        </w:rPr>
        <w:t>，生产厂为</w:t>
      </w:r>
      <w:r>
        <w:rPr>
          <w:rFonts w:hint="eastAsia" w:asciiTheme="minorEastAsia" w:hAnsiTheme="minorEastAsia" w:eastAsiaTheme="minorEastAsia" w:cstheme="minorEastAsia"/>
          <w:color w:val="auto"/>
          <w:sz w:val="24"/>
          <w:szCs w:val="24"/>
          <w:u w:val="single"/>
          <w:lang w:val="en-US" w:eastAsia="zh-Hans"/>
        </w:rPr>
        <w:t>（厂名）</w:t>
      </w:r>
      <w:r>
        <w:rPr>
          <w:rFonts w:hint="eastAsia" w:asciiTheme="minorEastAsia" w:hAnsiTheme="minorEastAsia" w:eastAsiaTheme="minorEastAsia" w:cstheme="minorEastAsia"/>
          <w:color w:val="auto"/>
          <w:sz w:val="24"/>
          <w:szCs w:val="24"/>
          <w:lang w:val="en-US" w:eastAsia="zh-Hans"/>
        </w:rPr>
        <w:t>，厂址为</w:t>
      </w:r>
      <w:r>
        <w:rPr>
          <w:rFonts w:hint="eastAsia" w:asciiTheme="minorEastAsia" w:hAnsiTheme="minorEastAsia" w:eastAsiaTheme="minorEastAsia" w:cstheme="minorEastAsia"/>
          <w:color w:val="auto"/>
          <w:sz w:val="24"/>
          <w:szCs w:val="24"/>
          <w:u w:val="single"/>
          <w:lang w:val="en-US" w:eastAsia="zh-Hans"/>
        </w:rPr>
        <w:t>（生产厂址）</w:t>
      </w:r>
      <w:r>
        <w:rPr>
          <w:rFonts w:hint="eastAsia" w:asciiTheme="minorEastAsia" w:hAnsiTheme="minorEastAsia" w:eastAsiaTheme="minorEastAsia" w:cstheme="minorEastAsia"/>
          <w:color w:val="auto"/>
          <w:sz w:val="24"/>
          <w:szCs w:val="24"/>
          <w:lang w:val="en-US" w:eastAsia="zh-Hans"/>
        </w:rPr>
        <w:t xml:space="preserve">。 </w:t>
      </w:r>
      <w:r>
        <w:rPr>
          <w:rFonts w:hint="eastAsia" w:asciiTheme="minorEastAsia" w:hAnsiTheme="minorEastAsia" w:eastAsiaTheme="minorEastAsia" w:cstheme="minorEastAsia"/>
          <w:color w:val="auto"/>
          <w:sz w:val="24"/>
          <w:szCs w:val="24"/>
          <w:u w:val="single"/>
          <w:lang w:val="en-US" w:eastAsia="zh-Hans"/>
        </w:rPr>
        <w:t>（产品名称2）</w:t>
      </w:r>
      <w:r>
        <w:rPr>
          <w:rFonts w:hint="eastAsia" w:asciiTheme="minorEastAsia" w:hAnsiTheme="minorEastAsia" w:eastAsiaTheme="minorEastAsia" w:cstheme="minorEastAsia"/>
          <w:color w:val="auto"/>
          <w:sz w:val="24"/>
          <w:szCs w:val="24"/>
          <w:lang w:val="en-US" w:eastAsia="zh-Hans"/>
        </w:rPr>
        <w:t>的中国境内生产的组件成本占比≥</w:t>
      </w:r>
      <w:r>
        <w:rPr>
          <w:rFonts w:hint="eastAsia" w:asciiTheme="minorEastAsia" w:hAnsiTheme="minorEastAsia" w:eastAsiaTheme="minorEastAsia" w:cstheme="minorEastAsia"/>
          <w:color w:val="auto"/>
          <w:sz w:val="24"/>
          <w:szCs w:val="24"/>
          <w:u w:val="single"/>
          <w:lang w:val="en-US" w:eastAsia="zh-Hans"/>
        </w:rPr>
        <w:t>（规定比例）</w:t>
      </w:r>
      <w:r>
        <w:rPr>
          <w:rFonts w:hint="eastAsia" w:asciiTheme="minorEastAsia" w:hAnsiTheme="minorEastAsia" w:eastAsiaTheme="minorEastAsia" w:cstheme="minorEastAsia"/>
          <w:color w:val="auto"/>
          <w:sz w:val="24"/>
          <w:szCs w:val="24"/>
          <w:lang w:val="en-US" w:eastAsia="zh-Hans"/>
        </w:rPr>
        <w:t xml:space="preserve">。 </w:t>
      </w:r>
      <w:r>
        <w:rPr>
          <w:rFonts w:hint="eastAsia" w:asciiTheme="minorEastAsia" w:hAnsiTheme="minorEastAsia" w:eastAsiaTheme="minorEastAsia" w:cstheme="minorEastAsia"/>
          <w:color w:val="auto"/>
          <w:sz w:val="24"/>
          <w:szCs w:val="24"/>
          <w:u w:val="single"/>
          <w:lang w:val="en-US" w:eastAsia="zh-Hans"/>
        </w:rPr>
        <w:t>（产品名称2）</w:t>
      </w:r>
      <w:r>
        <w:rPr>
          <w:rFonts w:hint="eastAsia" w:asciiTheme="minorEastAsia" w:hAnsiTheme="minorEastAsia" w:eastAsiaTheme="minorEastAsia" w:cstheme="minorEastAsia"/>
          <w:color w:val="auto"/>
          <w:sz w:val="24"/>
          <w:szCs w:val="24"/>
          <w:lang w:val="en-US" w:eastAsia="zh-Hans"/>
        </w:rPr>
        <w:t>的</w:t>
      </w:r>
      <w:r>
        <w:rPr>
          <w:rFonts w:hint="eastAsia" w:asciiTheme="minorEastAsia" w:hAnsiTheme="minorEastAsia" w:eastAsiaTheme="minorEastAsia" w:cstheme="minorEastAsia"/>
          <w:color w:val="auto"/>
          <w:sz w:val="24"/>
          <w:szCs w:val="24"/>
          <w:u w:val="single"/>
          <w:lang w:val="en-US" w:eastAsia="zh-Hans"/>
        </w:rPr>
        <w:t>（关键组件）</w:t>
      </w:r>
      <w:r>
        <w:rPr>
          <w:rFonts w:hint="eastAsia" w:asciiTheme="minorEastAsia" w:hAnsiTheme="minorEastAsia" w:eastAsiaTheme="minorEastAsia" w:cstheme="minorEastAsia"/>
          <w:color w:val="auto"/>
          <w:sz w:val="24"/>
          <w:szCs w:val="24"/>
          <w:lang w:val="en-US" w:eastAsia="zh-Hans"/>
        </w:rPr>
        <w:t xml:space="preserve">在中国境内生产。 </w:t>
      </w:r>
      <w:r>
        <w:rPr>
          <w:rFonts w:hint="eastAsia" w:asciiTheme="minorEastAsia" w:hAnsiTheme="minorEastAsia" w:eastAsiaTheme="minorEastAsia" w:cstheme="minorEastAsia"/>
          <w:color w:val="auto"/>
          <w:sz w:val="24"/>
          <w:szCs w:val="24"/>
          <w:u w:val="single"/>
          <w:lang w:val="en-US" w:eastAsia="zh-Hans"/>
        </w:rPr>
        <w:t>（产品名称2）</w:t>
      </w:r>
      <w:r>
        <w:rPr>
          <w:rFonts w:hint="eastAsia" w:asciiTheme="minorEastAsia" w:hAnsiTheme="minorEastAsia" w:eastAsiaTheme="minorEastAsia" w:cstheme="minorEastAsia"/>
          <w:color w:val="auto"/>
          <w:sz w:val="24"/>
          <w:szCs w:val="24"/>
          <w:lang w:val="en-US" w:eastAsia="zh-Hans"/>
        </w:rPr>
        <w:t>的</w:t>
      </w:r>
      <w:r>
        <w:rPr>
          <w:rFonts w:hint="eastAsia" w:asciiTheme="minorEastAsia" w:hAnsiTheme="minorEastAsia" w:eastAsiaTheme="minorEastAsia" w:cstheme="minorEastAsia"/>
          <w:color w:val="auto"/>
          <w:sz w:val="24"/>
          <w:szCs w:val="24"/>
          <w:u w:val="single"/>
          <w:lang w:val="en-US" w:eastAsia="zh-Hans"/>
        </w:rPr>
        <w:t>（关键工序）</w:t>
      </w:r>
      <w:r>
        <w:rPr>
          <w:rFonts w:hint="eastAsia" w:asciiTheme="minorEastAsia" w:hAnsiTheme="minorEastAsia" w:eastAsiaTheme="minorEastAsia" w:cstheme="minorEastAsia"/>
          <w:color w:val="auto"/>
          <w:sz w:val="24"/>
          <w:szCs w:val="24"/>
          <w:lang w:val="en-US" w:eastAsia="zh-Hans"/>
        </w:rPr>
        <w:t>在中国境内完成。</w:t>
      </w:r>
    </w:p>
    <w:p w14:paraId="3073B61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3. ……</w:t>
      </w:r>
    </w:p>
    <w:p w14:paraId="0D4B6DB5">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本公司（单位）对上述声明内容的真实性负责。如有虚假，愿承担相应法律责任。</w:t>
      </w:r>
    </w:p>
    <w:p w14:paraId="78A197A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b/>
          <w:color w:val="auto"/>
          <w:sz w:val="24"/>
          <w:szCs w:val="24"/>
          <w:lang w:val="en-US" w:eastAsia="zh-Hans"/>
        </w:rPr>
        <w:t>公司（单位）名称（盖章）：</w:t>
      </w:r>
      <w:r>
        <w:rPr>
          <w:rFonts w:hint="eastAsia" w:asciiTheme="minorEastAsia" w:hAnsiTheme="minorEastAsia" w:eastAsiaTheme="minorEastAsia" w:cstheme="minorEastAsia"/>
          <w:color w:val="auto"/>
          <w:sz w:val="24"/>
          <w:szCs w:val="24"/>
          <w:lang w:val="en-US" w:eastAsia="zh-Hans"/>
        </w:rPr>
        <w:t xml:space="preserve"> __________________</w:t>
      </w:r>
    </w:p>
    <w:p w14:paraId="47A5AF68">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b/>
          <w:color w:val="auto"/>
          <w:sz w:val="24"/>
          <w:szCs w:val="24"/>
          <w:lang w:val="en-US" w:eastAsia="zh-Hans"/>
        </w:rPr>
        <w:t>日期：</w:t>
      </w:r>
      <w:r>
        <w:rPr>
          <w:rFonts w:hint="eastAsia" w:asciiTheme="minorEastAsia" w:hAnsiTheme="minorEastAsia" w:eastAsiaTheme="minorEastAsia" w:cstheme="minorEastAsia"/>
          <w:color w:val="auto"/>
          <w:sz w:val="24"/>
          <w:szCs w:val="24"/>
          <w:lang w:val="en-US" w:eastAsia="zh-Hans"/>
        </w:rPr>
        <w:t xml:space="preserve"> ______ 年 ______ 月 ______ 日</w:t>
      </w:r>
    </w:p>
    <w:p w14:paraId="28924481">
      <w:pPr>
        <w:keepNext w:val="0"/>
        <w:keepLines w:val="0"/>
        <w:pageBreakBefore w:val="0"/>
        <w:widowControl w:val="0"/>
        <w:kinsoku/>
        <w:wordWrap/>
        <w:overflowPunct/>
        <w:topLinePunct w:val="0"/>
        <w:autoSpaceDE/>
        <w:autoSpaceDN/>
        <w:bidi w:val="0"/>
        <w:adjustRightInd/>
        <w:snapToGrid/>
        <w:spacing w:line="240" w:lineRule="exact"/>
        <w:ind w:firstLine="480"/>
        <w:textAlignment w:val="auto"/>
        <w:rPr>
          <w:rFonts w:hint="eastAsia" w:asciiTheme="minorEastAsia" w:hAnsiTheme="minorEastAsia" w:eastAsiaTheme="minorEastAsia" w:cstheme="minorEastAsia"/>
          <w:color w:val="auto"/>
          <w:sz w:val="21"/>
          <w:szCs w:val="21"/>
          <w:lang w:val="en-US" w:eastAsia="zh-Hans"/>
        </w:rPr>
      </w:pPr>
      <w:r>
        <w:rPr>
          <w:rFonts w:hint="eastAsia" w:asciiTheme="minorEastAsia" w:hAnsiTheme="minorEastAsia" w:eastAsiaTheme="minorEastAsia" w:cstheme="minorEastAsia"/>
          <w:b/>
          <w:color w:val="auto"/>
          <w:sz w:val="21"/>
          <w:szCs w:val="21"/>
          <w:lang w:val="en-US" w:eastAsia="zh-Hans"/>
        </w:rPr>
        <w:t>注：</w:t>
      </w:r>
    </w:p>
    <w:p w14:paraId="0FDC140E">
      <w:pPr>
        <w:keepNext w:val="0"/>
        <w:keepLines w:val="0"/>
        <w:pageBreakBefore w:val="0"/>
        <w:widowControl w:val="0"/>
        <w:kinsoku/>
        <w:wordWrap/>
        <w:overflowPunct/>
        <w:topLinePunct w:val="0"/>
        <w:autoSpaceDE/>
        <w:autoSpaceDN/>
        <w:bidi w:val="0"/>
        <w:adjustRightInd/>
        <w:snapToGrid/>
        <w:spacing w:line="240" w:lineRule="exact"/>
        <w:ind w:firstLine="960"/>
        <w:textAlignment w:val="auto"/>
        <w:rPr>
          <w:rFonts w:hint="eastAsia" w:asciiTheme="minorEastAsia" w:hAnsiTheme="minorEastAsia" w:eastAsiaTheme="minorEastAsia" w:cstheme="minorEastAsia"/>
          <w:color w:val="auto"/>
          <w:sz w:val="21"/>
          <w:szCs w:val="21"/>
          <w:lang w:val="en-US" w:eastAsia="zh-Hans"/>
        </w:rPr>
      </w:pPr>
      <w:r>
        <w:rPr>
          <w:rFonts w:hint="eastAsia" w:asciiTheme="minorEastAsia" w:hAnsiTheme="minorEastAsia" w:eastAsiaTheme="minorEastAsia" w:cstheme="minorEastAsia"/>
          <w:color w:val="auto"/>
          <w:sz w:val="21"/>
          <w:szCs w:val="21"/>
          <w:lang w:val="en-US" w:eastAsia="zh-Hans"/>
        </w:rPr>
        <w:t>1. 产品如有型号，请在“产品名称”栏一并填写。</w:t>
      </w:r>
    </w:p>
    <w:p w14:paraId="5AA076F6">
      <w:pPr>
        <w:keepNext w:val="0"/>
        <w:keepLines w:val="0"/>
        <w:pageBreakBefore w:val="0"/>
        <w:widowControl w:val="0"/>
        <w:kinsoku/>
        <w:wordWrap/>
        <w:overflowPunct/>
        <w:topLinePunct w:val="0"/>
        <w:autoSpaceDE/>
        <w:autoSpaceDN/>
        <w:bidi w:val="0"/>
        <w:adjustRightInd/>
        <w:snapToGrid/>
        <w:spacing w:line="240" w:lineRule="exact"/>
        <w:ind w:firstLine="960"/>
        <w:textAlignment w:val="auto"/>
        <w:rPr>
          <w:rFonts w:hint="eastAsia" w:asciiTheme="minorEastAsia" w:hAnsiTheme="minorEastAsia" w:eastAsiaTheme="minorEastAsia" w:cstheme="minorEastAsia"/>
          <w:color w:val="auto"/>
          <w:sz w:val="21"/>
          <w:szCs w:val="21"/>
          <w:lang w:val="en-US" w:eastAsia="zh-Hans"/>
        </w:rPr>
      </w:pPr>
      <w:r>
        <w:rPr>
          <w:rFonts w:hint="eastAsia" w:asciiTheme="minorEastAsia" w:hAnsiTheme="minorEastAsia" w:eastAsiaTheme="minorEastAsia" w:cstheme="minorEastAsia"/>
          <w:color w:val="auto"/>
          <w:sz w:val="21"/>
          <w:szCs w:val="21"/>
          <w:lang w:val="en-US" w:eastAsia="zh-Hans"/>
        </w:rPr>
        <w:t>2. 生产厂名与厂址应与生产厂营业执照载明的相关信息保持一致。</w:t>
      </w:r>
    </w:p>
    <w:p w14:paraId="7E3C5DD3">
      <w:pPr>
        <w:keepNext w:val="0"/>
        <w:keepLines w:val="0"/>
        <w:pageBreakBefore w:val="0"/>
        <w:widowControl w:val="0"/>
        <w:kinsoku/>
        <w:wordWrap/>
        <w:overflowPunct/>
        <w:topLinePunct w:val="0"/>
        <w:autoSpaceDE/>
        <w:autoSpaceDN/>
        <w:bidi w:val="0"/>
        <w:adjustRightInd/>
        <w:snapToGrid/>
        <w:spacing w:line="240" w:lineRule="exact"/>
        <w:ind w:firstLine="960"/>
        <w:textAlignment w:val="auto"/>
        <w:rPr>
          <w:rFonts w:hint="eastAsia" w:asciiTheme="minorEastAsia" w:hAnsiTheme="minorEastAsia" w:eastAsiaTheme="minorEastAsia" w:cstheme="minorEastAsia"/>
          <w:color w:val="auto"/>
          <w:sz w:val="21"/>
          <w:szCs w:val="21"/>
          <w:lang w:val="en-US" w:eastAsia="zh-Hans"/>
        </w:rPr>
      </w:pPr>
      <w:r>
        <w:rPr>
          <w:rFonts w:hint="eastAsia" w:asciiTheme="minorEastAsia" w:hAnsiTheme="minorEastAsia" w:eastAsiaTheme="minorEastAsia" w:cstheme="minorEastAsia"/>
          <w:color w:val="auto"/>
          <w:sz w:val="21"/>
          <w:szCs w:val="21"/>
          <w:lang w:val="en-US" w:eastAsia="zh-Hans"/>
        </w:rPr>
        <w:t>3. 该产品的中国境内生产的组件成本占比相关要求实施前，"规定比例"栏可不填，下同。</w:t>
      </w:r>
    </w:p>
    <w:p w14:paraId="60CF95E5">
      <w:pPr>
        <w:keepNext w:val="0"/>
        <w:keepLines w:val="0"/>
        <w:pageBreakBefore w:val="0"/>
        <w:widowControl w:val="0"/>
        <w:kinsoku/>
        <w:wordWrap/>
        <w:overflowPunct/>
        <w:topLinePunct w:val="0"/>
        <w:autoSpaceDE/>
        <w:autoSpaceDN/>
        <w:bidi w:val="0"/>
        <w:adjustRightInd/>
        <w:snapToGrid/>
        <w:spacing w:line="240" w:lineRule="exact"/>
        <w:ind w:firstLine="960"/>
        <w:textAlignment w:val="auto"/>
        <w:rPr>
          <w:rFonts w:hint="eastAsia" w:asciiTheme="minorEastAsia" w:hAnsiTheme="minorEastAsia" w:eastAsiaTheme="minorEastAsia" w:cstheme="minorEastAsia"/>
          <w:color w:val="auto"/>
          <w:sz w:val="21"/>
          <w:szCs w:val="21"/>
          <w:lang w:val="en-US" w:eastAsia="zh-Hans"/>
        </w:rPr>
      </w:pPr>
      <w:r>
        <w:rPr>
          <w:rFonts w:hint="eastAsia" w:asciiTheme="minorEastAsia" w:hAnsiTheme="minorEastAsia" w:eastAsiaTheme="minorEastAsia" w:cstheme="minorEastAsia"/>
          <w:color w:val="auto"/>
          <w:sz w:val="21"/>
          <w:szCs w:val="21"/>
          <w:lang w:val="en-US" w:eastAsia="zh-Hans"/>
        </w:rPr>
        <w:t>4. 该产品的关键组件要求实施前，"关键组件"栏可不填，下同。</w:t>
      </w:r>
    </w:p>
    <w:p w14:paraId="2BE3AA83">
      <w:pPr>
        <w:keepNext w:val="0"/>
        <w:keepLines w:val="0"/>
        <w:pageBreakBefore w:val="0"/>
        <w:widowControl w:val="0"/>
        <w:kinsoku/>
        <w:wordWrap/>
        <w:overflowPunct/>
        <w:topLinePunct w:val="0"/>
        <w:autoSpaceDE/>
        <w:autoSpaceDN/>
        <w:bidi w:val="0"/>
        <w:adjustRightInd/>
        <w:snapToGrid/>
        <w:spacing w:line="240" w:lineRule="exact"/>
        <w:ind w:firstLine="960"/>
        <w:textAlignment w:val="auto"/>
        <w:rPr>
          <w:rFonts w:hint="eastAsia" w:asciiTheme="minorEastAsia" w:hAnsiTheme="minorEastAsia" w:eastAsiaTheme="minorEastAsia" w:cstheme="minorEastAsia"/>
          <w:color w:val="auto"/>
          <w:sz w:val="21"/>
          <w:szCs w:val="21"/>
          <w:lang w:val="en-US" w:eastAsia="zh-Hans"/>
        </w:rPr>
      </w:pPr>
      <w:r>
        <w:rPr>
          <w:rFonts w:hint="eastAsia" w:asciiTheme="minorEastAsia" w:hAnsiTheme="minorEastAsia" w:eastAsiaTheme="minorEastAsia" w:cstheme="minorEastAsia"/>
          <w:color w:val="auto"/>
          <w:sz w:val="21"/>
          <w:szCs w:val="21"/>
          <w:lang w:val="en-US" w:eastAsia="zh-Hans"/>
        </w:rPr>
        <w:t>5. 该产品的关键工序要求实施前，"关键工序"栏可不填，下同。</w:t>
      </w:r>
    </w:p>
    <w:p w14:paraId="454714E7">
      <w:pPr>
        <w:keepNext w:val="0"/>
        <w:keepLines w:val="0"/>
        <w:pageBreakBefore w:val="0"/>
        <w:widowControl w:val="0"/>
        <w:kinsoku/>
        <w:overflowPunct/>
        <w:topLinePunct w:val="0"/>
        <w:autoSpaceDE/>
        <w:autoSpaceDN/>
        <w:bidi w:val="0"/>
        <w:spacing w:line="360" w:lineRule="exact"/>
        <w:textAlignment w:val="auto"/>
        <w:rPr>
          <w:rFonts w:hint="eastAsia" w:asciiTheme="minorEastAsia" w:hAnsiTheme="minorEastAsia" w:eastAsiaTheme="minorEastAsia" w:cstheme="minorEastAsia"/>
          <w:b/>
          <w:color w:val="auto"/>
          <w:sz w:val="24"/>
          <w:szCs w:val="24"/>
          <w:lang w:val="en-US" w:eastAsia="zh-Hans"/>
        </w:rPr>
      </w:pPr>
    </w:p>
    <w:p w14:paraId="01007B9D">
      <w:pPr>
        <w:keepNext w:val="0"/>
        <w:keepLines w:val="0"/>
        <w:pageBreakBefore w:val="0"/>
        <w:widowControl w:val="0"/>
        <w:kinsoku/>
        <w:overflowPunct/>
        <w:topLinePunct w:val="0"/>
        <w:autoSpaceDE/>
        <w:autoSpaceDN/>
        <w:bidi w:val="0"/>
        <w:spacing w:line="360" w:lineRule="exact"/>
        <w:textAlignment w:val="auto"/>
        <w:rPr>
          <w:rFonts w:hint="eastAsia" w:asciiTheme="minorEastAsia" w:hAnsiTheme="minorEastAsia" w:eastAsiaTheme="minorEastAsia" w:cstheme="minorEastAsia"/>
          <w:b/>
          <w:color w:val="auto"/>
          <w:sz w:val="24"/>
          <w:szCs w:val="24"/>
          <w:lang w:val="en-US" w:eastAsia="zh-Hans"/>
        </w:rPr>
      </w:pPr>
    </w:p>
    <w:p w14:paraId="234F4E4F">
      <w:pPr>
        <w:keepNext w:val="0"/>
        <w:keepLines w:val="0"/>
        <w:pageBreakBefore w:val="0"/>
        <w:widowControl w:val="0"/>
        <w:kinsoku/>
        <w:overflowPunct/>
        <w:topLinePunct w:val="0"/>
        <w:autoSpaceDE/>
        <w:autoSpaceDN/>
        <w:bidi w:val="0"/>
        <w:spacing w:line="360" w:lineRule="exact"/>
        <w:textAlignment w:val="auto"/>
        <w:rPr>
          <w:rFonts w:hint="eastAsia" w:asciiTheme="minorEastAsia" w:hAnsiTheme="minorEastAsia" w:eastAsiaTheme="minorEastAsia" w:cstheme="minorEastAsia"/>
          <w:b/>
          <w:color w:val="auto"/>
          <w:sz w:val="24"/>
          <w:szCs w:val="24"/>
          <w:lang w:val="en-US" w:eastAsia="zh-Hans"/>
        </w:rPr>
      </w:pPr>
    </w:p>
    <w:p w14:paraId="4D03460B">
      <w:pPr>
        <w:keepNext w:val="0"/>
        <w:keepLines w:val="0"/>
        <w:pageBreakBefore w:val="0"/>
        <w:widowControl w:val="0"/>
        <w:kinsoku/>
        <w:overflowPunct/>
        <w:topLinePunct w:val="0"/>
        <w:autoSpaceDE/>
        <w:autoSpaceDN/>
        <w:bidi w:val="0"/>
        <w:spacing w:line="360" w:lineRule="exact"/>
        <w:textAlignment w:val="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b/>
          <w:color w:val="auto"/>
          <w:sz w:val="24"/>
          <w:szCs w:val="24"/>
          <w:lang w:val="en-US" w:eastAsia="zh-Hans"/>
        </w:rPr>
        <w:t>附件3</w:t>
      </w:r>
    </w:p>
    <w:p w14:paraId="1E7E05F3">
      <w:pPr>
        <w:keepNext w:val="0"/>
        <w:keepLines w:val="0"/>
        <w:pageBreakBefore w:val="0"/>
        <w:widowControl w:val="0"/>
        <w:kinsoku/>
        <w:overflowPunct/>
        <w:topLinePunct w:val="0"/>
        <w:autoSpaceDE/>
        <w:autoSpaceDN/>
        <w:bidi w:val="0"/>
        <w:spacing w:line="360" w:lineRule="exact"/>
        <w:jc w:val="center"/>
        <w:textAlignment w:val="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b/>
          <w:color w:val="auto"/>
          <w:sz w:val="24"/>
          <w:szCs w:val="24"/>
          <w:lang w:val="en-US" w:eastAsia="zh-Hans"/>
        </w:rPr>
        <w:t>本国产品标准有关证明材料（如适用）</w:t>
      </w:r>
    </w:p>
    <w:p w14:paraId="21E4BC40">
      <w:pPr>
        <w:keepNext w:val="0"/>
        <w:keepLines w:val="0"/>
        <w:pageBreakBefore w:val="0"/>
        <w:widowControl w:val="0"/>
        <w:kinsoku/>
        <w:overflowPunct/>
        <w:topLinePunct w:val="0"/>
        <w:autoSpaceDE/>
        <w:autoSpaceDN/>
        <w:bidi w:val="0"/>
        <w:spacing w:before="120" w:after="120" w:line="360" w:lineRule="exact"/>
        <w:ind w:firstLine="96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Hans"/>
        </w:rPr>
        <w:t>1. 关于符合本国产品标准的成本占比的承诺函</w:t>
      </w:r>
      <w:r>
        <w:rPr>
          <w:rFonts w:hint="eastAsia" w:asciiTheme="minorEastAsia" w:hAnsiTheme="minorEastAsia" w:eastAsiaTheme="minorEastAsia" w:cstheme="minorEastAsia"/>
          <w:color w:val="auto"/>
          <w:sz w:val="24"/>
          <w:szCs w:val="24"/>
          <w:lang w:val="en-US" w:eastAsia="zh-CN"/>
        </w:rPr>
        <w:t>（如有，格式自定）。</w:t>
      </w:r>
    </w:p>
    <w:p w14:paraId="42714487">
      <w:pPr>
        <w:keepNext w:val="0"/>
        <w:keepLines w:val="0"/>
        <w:pageBreakBefore w:val="0"/>
        <w:widowControl w:val="0"/>
        <w:kinsoku/>
        <w:overflowPunct/>
        <w:topLinePunct w:val="0"/>
        <w:autoSpaceDE/>
        <w:autoSpaceDN/>
        <w:bidi w:val="0"/>
        <w:spacing w:before="120" w:after="120" w:line="360" w:lineRule="exact"/>
        <w:ind w:firstLine="960"/>
        <w:textAlignment w:val="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CN"/>
        </w:rPr>
        <w:t xml:space="preserve">2. </w:t>
      </w:r>
      <w:r>
        <w:rPr>
          <w:rFonts w:hint="eastAsia" w:asciiTheme="minorEastAsia" w:hAnsiTheme="minorEastAsia" w:eastAsiaTheme="minorEastAsia" w:cstheme="minorEastAsia"/>
          <w:color w:val="auto"/>
          <w:sz w:val="24"/>
          <w:szCs w:val="24"/>
          <w:lang w:val="en-US" w:eastAsia="zh-Hans"/>
        </w:rPr>
        <w:t>供应商认为需提供的其他资料。</w:t>
      </w:r>
    </w:p>
    <w:p w14:paraId="7EF4E863">
      <w:pPr>
        <w:keepNext w:val="0"/>
        <w:keepLines w:val="0"/>
        <w:pageBreakBefore w:val="0"/>
        <w:widowControl w:val="0"/>
        <w:kinsoku/>
        <w:wordWrap w:val="0"/>
        <w:overflowPunct/>
        <w:topLinePunct w:val="0"/>
        <w:autoSpaceDE/>
        <w:autoSpaceDN/>
        <w:bidi w:val="0"/>
        <w:adjustRightInd w:val="0"/>
        <w:snapToGrid w:val="0"/>
        <w:spacing w:after="0" w:line="360" w:lineRule="exact"/>
        <w:ind w:left="0" w:leftChars="0" w:right="0" w:rightChars="0" w:firstLine="960" w:firstLineChars="400"/>
        <w:jc w:val="both"/>
        <w:textAlignment w:val="auto"/>
        <w:outlineLvl w:val="2"/>
        <w:rPr>
          <w:color w:val="auto"/>
          <w:highlight w:val="none"/>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val="en-US" w:eastAsia="zh-Hans"/>
        </w:rPr>
        <w:t>. 财政部会同有关部门规定的有关证明文件。</w:t>
      </w:r>
      <w:r>
        <w:rPr>
          <w:rFonts w:hint="eastAsia" w:asciiTheme="minorEastAsia" w:hAnsiTheme="minorEastAsia" w:eastAsiaTheme="minorEastAsia" w:cstheme="minorEastAsia"/>
          <w:sz w:val="24"/>
          <w:szCs w:val="24"/>
        </w:rPr>
        <w:br w:type="page"/>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b/>
          <w:color w:val="auto"/>
          <w:sz w:val="30"/>
          <w:szCs w:val="30"/>
          <w:highlight w:val="none"/>
          <w:lang w:val="en-US" w:eastAsia="zh-CN"/>
        </w:rPr>
        <w:t>格式2</w:t>
      </w:r>
      <w:r>
        <w:rPr>
          <w:rFonts w:hint="eastAsia" w:asciiTheme="minorEastAsia" w:hAnsiTheme="minorEastAsia" w:cstheme="minorEastAsia"/>
          <w:b/>
          <w:color w:val="auto"/>
          <w:sz w:val="30"/>
          <w:szCs w:val="30"/>
          <w:highlight w:val="none"/>
        </w:rPr>
        <w:t>-2 供应商资格声明书</w:t>
      </w:r>
      <w:bookmarkEnd w:id="393"/>
    </w:p>
    <w:p w14:paraId="7848282A">
      <w:pPr>
        <w:keepNext w:val="0"/>
        <w:keepLines w:val="0"/>
        <w:pageBreakBefore w:val="0"/>
        <w:widowControl w:val="0"/>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pacing w:val="0"/>
          <w:position w:val="0"/>
          <w:sz w:val="24"/>
          <w:szCs w:val="24"/>
          <w:highlight w:val="none"/>
        </w:rPr>
      </w:pPr>
    </w:p>
    <w:p w14:paraId="25BDBD83">
      <w:pPr>
        <w:keepNext w:val="0"/>
        <w:keepLines w:val="0"/>
        <w:pageBreakBefore w:val="0"/>
        <w:widowControl w:val="0"/>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致：</w:t>
      </w:r>
      <w:r>
        <w:rPr>
          <w:rFonts w:hint="eastAsia" w:ascii="宋体" w:hAnsi="宋体" w:eastAsia="宋体" w:cs="宋体"/>
          <w:b/>
          <w:bCs/>
          <w:color w:val="auto"/>
          <w:spacing w:val="0"/>
          <w:position w:val="0"/>
          <w:sz w:val="24"/>
          <w:szCs w:val="24"/>
          <w:highlight w:val="none"/>
          <w:u w:val="single" w:color="auto"/>
        </w:rPr>
        <w:t>采购人或采购代理机构</w:t>
      </w:r>
    </w:p>
    <w:p w14:paraId="6E3E32B9">
      <w:pPr>
        <w:keepNext w:val="0"/>
        <w:keepLines w:val="0"/>
        <w:pageBreakBefore w:val="0"/>
        <w:widowControl w:val="0"/>
        <w:kinsoku w:val="0"/>
        <w:wordWrap/>
        <w:overflowPunct/>
        <w:topLinePunct w:val="0"/>
        <w:autoSpaceDE w:val="0"/>
        <w:autoSpaceDN w:val="0"/>
        <w:bidi w:val="0"/>
        <w:adjustRightInd w:val="0"/>
        <w:snapToGrid w:val="0"/>
        <w:spacing w:line="30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在参与本次项目响应中，我单位承诺：</w:t>
      </w:r>
    </w:p>
    <w:p w14:paraId="3D0AD92B">
      <w:pPr>
        <w:keepNext w:val="0"/>
        <w:keepLines w:val="0"/>
        <w:pageBreakBefore w:val="0"/>
        <w:widowControl w:val="0"/>
        <w:kinsoku w:val="0"/>
        <w:wordWrap/>
        <w:overflowPunct/>
        <w:topLinePunct w:val="0"/>
        <w:autoSpaceDE w:val="0"/>
        <w:autoSpaceDN w:val="0"/>
        <w:bidi w:val="0"/>
        <w:adjustRightInd w:val="0"/>
        <w:snapToGrid w:val="0"/>
        <w:spacing w:line="30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（一）具有良好的商业信誉和健全的财务会计制度；</w:t>
      </w:r>
    </w:p>
    <w:p w14:paraId="6125324C">
      <w:pPr>
        <w:keepNext w:val="0"/>
        <w:keepLines w:val="0"/>
        <w:pageBreakBefore w:val="0"/>
        <w:widowControl w:val="0"/>
        <w:kinsoku w:val="0"/>
        <w:wordWrap/>
        <w:overflowPunct/>
        <w:topLinePunct w:val="0"/>
        <w:autoSpaceDE w:val="0"/>
        <w:autoSpaceDN w:val="0"/>
        <w:bidi w:val="0"/>
        <w:adjustRightInd w:val="0"/>
        <w:snapToGrid w:val="0"/>
        <w:spacing w:line="30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（二）具有履行合同所必需的设备和专业技术能力；</w:t>
      </w:r>
    </w:p>
    <w:p w14:paraId="7884DA9C">
      <w:pPr>
        <w:keepNext w:val="0"/>
        <w:keepLines w:val="0"/>
        <w:pageBreakBefore w:val="0"/>
        <w:widowControl w:val="0"/>
        <w:kinsoku w:val="0"/>
        <w:wordWrap/>
        <w:overflowPunct/>
        <w:topLinePunct w:val="0"/>
        <w:autoSpaceDE w:val="0"/>
        <w:autoSpaceDN w:val="0"/>
        <w:bidi w:val="0"/>
        <w:adjustRightInd w:val="0"/>
        <w:snapToGrid w:val="0"/>
        <w:spacing w:line="30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（三）有依法缴纳税收和社会保障资金的良好记录；</w:t>
      </w:r>
    </w:p>
    <w:p w14:paraId="25342998">
      <w:pPr>
        <w:keepNext w:val="0"/>
        <w:keepLines w:val="0"/>
        <w:pageBreakBefore w:val="0"/>
        <w:widowControl w:val="0"/>
        <w:kinsoku w:val="0"/>
        <w:wordWrap/>
        <w:overflowPunct/>
        <w:topLinePunct w:val="0"/>
        <w:autoSpaceDE w:val="0"/>
        <w:autoSpaceDN w:val="0"/>
        <w:bidi w:val="0"/>
        <w:adjustRightInd w:val="0"/>
        <w:snapToGrid w:val="0"/>
        <w:spacing w:line="30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（四）参加政府采购活动前三年内，在经营活动中没有重大违法记录（重大违法记录指因违法经营受到刑事处罚或者责令停产停业、吊销许可证或者执照、较大数额罚款等行政处罚</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rPr>
        <w:t>不包括因违法经营被禁止在一定期限内参加政府采购活动，但期限已经届满的情形）；</w:t>
      </w:r>
    </w:p>
    <w:p w14:paraId="216C2984">
      <w:pPr>
        <w:keepNext w:val="0"/>
        <w:keepLines w:val="0"/>
        <w:pageBreakBefore w:val="0"/>
        <w:widowControl w:val="0"/>
        <w:kinsoku w:val="0"/>
        <w:wordWrap/>
        <w:overflowPunct/>
        <w:topLinePunct w:val="0"/>
        <w:autoSpaceDE w:val="0"/>
        <w:autoSpaceDN w:val="0"/>
        <w:bidi w:val="0"/>
        <w:adjustRightInd w:val="0"/>
        <w:snapToGrid w:val="0"/>
        <w:spacing w:line="30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（五）我单位不存在为采购项目</w:t>
      </w:r>
      <w:r>
        <w:rPr>
          <w:rFonts w:hint="eastAsia" w:ascii="宋体" w:hAnsi="宋体" w:eastAsia="宋体" w:cs="宋体"/>
          <w:color w:val="auto"/>
          <w:spacing w:val="0"/>
          <w:position w:val="0"/>
          <w:sz w:val="24"/>
          <w:szCs w:val="24"/>
          <w:highlight w:val="none"/>
          <w:lang w:eastAsia="zh-CN"/>
        </w:rPr>
        <w:t>提</w:t>
      </w:r>
      <w:r>
        <w:rPr>
          <w:rFonts w:hint="eastAsia" w:ascii="宋体" w:hAnsi="宋体" w:eastAsia="宋体" w:cs="宋体"/>
          <w:color w:val="auto"/>
          <w:spacing w:val="0"/>
          <w:position w:val="0"/>
          <w:sz w:val="24"/>
          <w:szCs w:val="24"/>
          <w:highlight w:val="none"/>
        </w:rPr>
        <w:t>供整体设计、规范编制或者项目管理、监理、检 测等服务后，再参加该采购项目的其他采购活动的情形；</w:t>
      </w:r>
    </w:p>
    <w:p w14:paraId="2F1F7D42">
      <w:pPr>
        <w:keepNext w:val="0"/>
        <w:keepLines w:val="0"/>
        <w:pageBreakBefore w:val="0"/>
        <w:widowControl w:val="0"/>
        <w:kinsoku w:val="0"/>
        <w:wordWrap/>
        <w:overflowPunct/>
        <w:topLinePunct w:val="0"/>
        <w:autoSpaceDE w:val="0"/>
        <w:autoSpaceDN w:val="0"/>
        <w:bidi w:val="0"/>
        <w:adjustRightInd w:val="0"/>
        <w:snapToGrid w:val="0"/>
        <w:spacing w:line="300" w:lineRule="exact"/>
        <w:ind w:left="0" w:right="0" w:firstLine="480" w:firstLineChars="200"/>
        <w:textAlignment w:val="baseline"/>
        <w:rPr>
          <w:color w:val="auto"/>
          <w:highlight w:val="none"/>
        </w:rPr>
      </w:pPr>
      <w:r>
        <w:rPr>
          <w:rFonts w:hint="eastAsia" w:ascii="宋体" w:hAnsi="宋体" w:eastAsia="宋体" w:cs="宋体"/>
          <w:color w:val="auto"/>
          <w:spacing w:val="0"/>
          <w:position w:val="0"/>
          <w:sz w:val="24"/>
          <w:szCs w:val="24"/>
          <w:highlight w:val="none"/>
        </w:rPr>
        <w:t>（六）与我单位存在</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rPr>
        <w:t>单位负责人为同一人或者存在直接控股、管理关系</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rPr>
        <w:t>的其他法人单位信息如下（如有，不论其是否参加同一合同项下的政府采购活动均须</w:t>
      </w:r>
      <w:r>
        <w:rPr>
          <w:rFonts w:hint="eastAsia" w:ascii="宋体" w:hAnsi="宋体" w:eastAsia="宋体" w:cs="宋体"/>
          <w:color w:val="auto"/>
          <w:spacing w:val="0"/>
          <w:w w:val="89"/>
          <w:position w:val="0"/>
          <w:sz w:val="24"/>
          <w:szCs w:val="24"/>
          <w:highlight w:val="none"/>
        </w:rPr>
        <w:t>填写</w:t>
      </w:r>
      <w:r>
        <w:rPr>
          <w:rFonts w:hint="eastAsia" w:ascii="宋体" w:hAnsi="宋体" w:eastAsia="宋体" w:cs="宋体"/>
          <w:color w:val="auto"/>
          <w:spacing w:val="0"/>
          <w:position w:val="0"/>
          <w:sz w:val="24"/>
          <w:szCs w:val="24"/>
          <w:highlight w:val="none"/>
        </w:rPr>
        <w:t>）：</w:t>
      </w:r>
    </w:p>
    <w:tbl>
      <w:tblPr>
        <w:tblStyle w:val="26"/>
        <w:tblW w:w="8505"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80"/>
      </w:tblGrid>
      <w:tr w14:paraId="1AD1D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954" w:type="dxa"/>
            <w:vAlign w:val="top"/>
          </w:tcPr>
          <w:p w14:paraId="5408E156">
            <w:pPr>
              <w:keepNext w:val="0"/>
              <w:keepLines w:val="0"/>
              <w:pageBreakBefore w:val="0"/>
              <w:widowControl w:val="0"/>
              <w:kinsoku w:val="0"/>
              <w:wordWrap/>
              <w:overflowPunct/>
              <w:topLinePunct w:val="0"/>
              <w:autoSpaceDE w:val="0"/>
              <w:autoSpaceDN w:val="0"/>
              <w:bidi w:val="0"/>
              <w:adjustRightInd w:val="0"/>
              <w:snapToGrid w:val="0"/>
              <w:spacing w:before="101" w:line="300" w:lineRule="exact"/>
              <w:ind w:left="24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序号</w:t>
            </w:r>
          </w:p>
        </w:tc>
        <w:tc>
          <w:tcPr>
            <w:tcW w:w="4571" w:type="dxa"/>
            <w:vAlign w:val="top"/>
          </w:tcPr>
          <w:p w14:paraId="4D545CE9">
            <w:pPr>
              <w:keepNext w:val="0"/>
              <w:keepLines w:val="0"/>
              <w:pageBreakBefore w:val="0"/>
              <w:widowControl w:val="0"/>
              <w:kinsoku w:val="0"/>
              <w:wordWrap/>
              <w:overflowPunct/>
              <w:topLinePunct w:val="0"/>
              <w:autoSpaceDE w:val="0"/>
              <w:autoSpaceDN w:val="0"/>
              <w:bidi w:val="0"/>
              <w:adjustRightInd w:val="0"/>
              <w:snapToGrid w:val="0"/>
              <w:spacing w:before="101" w:line="300" w:lineRule="exact"/>
              <w:ind w:left="181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单位名称</w:t>
            </w:r>
          </w:p>
        </w:tc>
        <w:tc>
          <w:tcPr>
            <w:tcW w:w="2980" w:type="dxa"/>
            <w:vAlign w:val="top"/>
          </w:tcPr>
          <w:p w14:paraId="2009F889">
            <w:pPr>
              <w:keepNext w:val="0"/>
              <w:keepLines w:val="0"/>
              <w:pageBreakBefore w:val="0"/>
              <w:widowControl w:val="0"/>
              <w:kinsoku w:val="0"/>
              <w:wordWrap/>
              <w:overflowPunct/>
              <w:topLinePunct w:val="0"/>
              <w:autoSpaceDE w:val="0"/>
              <w:autoSpaceDN w:val="0"/>
              <w:bidi w:val="0"/>
              <w:adjustRightInd w:val="0"/>
              <w:snapToGrid w:val="0"/>
              <w:spacing w:before="101" w:line="300" w:lineRule="exact"/>
              <w:ind w:left="101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相互关系</w:t>
            </w:r>
          </w:p>
        </w:tc>
      </w:tr>
      <w:tr w14:paraId="08FEC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vAlign w:val="top"/>
          </w:tcPr>
          <w:p w14:paraId="696FE8DD">
            <w:pPr>
              <w:pStyle w:val="27"/>
              <w:keepNext w:val="0"/>
              <w:keepLines w:val="0"/>
              <w:pageBreakBefore w:val="0"/>
              <w:widowControl w:val="0"/>
              <w:kinsoku w:val="0"/>
              <w:wordWrap/>
              <w:overflowPunct/>
              <w:topLinePunct w:val="0"/>
              <w:autoSpaceDE w:val="0"/>
              <w:autoSpaceDN w:val="0"/>
              <w:bidi w:val="0"/>
              <w:adjustRightInd w:val="0"/>
              <w:snapToGrid w:val="0"/>
              <w:spacing w:before="120" w:line="300" w:lineRule="exact"/>
              <w:ind w:left="42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571" w:type="dxa"/>
            <w:vAlign w:val="top"/>
          </w:tcPr>
          <w:p w14:paraId="2074EC3A">
            <w:pPr>
              <w:pStyle w:val="27"/>
              <w:keepNext w:val="0"/>
              <w:keepLines w:val="0"/>
              <w:pageBreakBefore w:val="0"/>
              <w:widowControl w:val="0"/>
              <w:kinsoku w:val="0"/>
              <w:wordWrap/>
              <w:overflowPunct/>
              <w:topLinePunct w:val="0"/>
              <w:autoSpaceDE w:val="0"/>
              <w:autoSpaceDN w:val="0"/>
              <w:bidi w:val="0"/>
              <w:adjustRightInd w:val="0"/>
              <w:snapToGrid w:val="0"/>
              <w:spacing w:line="300" w:lineRule="exact"/>
              <w:textAlignment w:val="baseline"/>
              <w:rPr>
                <w:rFonts w:hint="eastAsia" w:ascii="宋体" w:hAnsi="宋体" w:eastAsia="宋体" w:cs="宋体"/>
                <w:color w:val="auto"/>
                <w:sz w:val="24"/>
                <w:szCs w:val="24"/>
                <w:highlight w:val="none"/>
              </w:rPr>
            </w:pPr>
          </w:p>
        </w:tc>
        <w:tc>
          <w:tcPr>
            <w:tcW w:w="2980" w:type="dxa"/>
            <w:vAlign w:val="top"/>
          </w:tcPr>
          <w:p w14:paraId="5052240E">
            <w:pPr>
              <w:pStyle w:val="27"/>
              <w:keepNext w:val="0"/>
              <w:keepLines w:val="0"/>
              <w:pageBreakBefore w:val="0"/>
              <w:widowControl w:val="0"/>
              <w:kinsoku w:val="0"/>
              <w:wordWrap/>
              <w:overflowPunct/>
              <w:topLinePunct w:val="0"/>
              <w:autoSpaceDE w:val="0"/>
              <w:autoSpaceDN w:val="0"/>
              <w:bidi w:val="0"/>
              <w:adjustRightInd w:val="0"/>
              <w:snapToGrid w:val="0"/>
              <w:spacing w:line="300" w:lineRule="exact"/>
              <w:textAlignment w:val="baseline"/>
              <w:rPr>
                <w:rFonts w:hint="eastAsia" w:ascii="宋体" w:hAnsi="宋体" w:eastAsia="宋体" w:cs="宋体"/>
                <w:color w:val="auto"/>
                <w:sz w:val="24"/>
                <w:szCs w:val="24"/>
                <w:highlight w:val="none"/>
              </w:rPr>
            </w:pPr>
          </w:p>
        </w:tc>
      </w:tr>
      <w:tr w14:paraId="07B3A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954" w:type="dxa"/>
            <w:vAlign w:val="top"/>
          </w:tcPr>
          <w:p w14:paraId="548ED151">
            <w:pPr>
              <w:pStyle w:val="27"/>
              <w:keepNext w:val="0"/>
              <w:keepLines w:val="0"/>
              <w:pageBreakBefore w:val="0"/>
              <w:widowControl w:val="0"/>
              <w:kinsoku w:val="0"/>
              <w:wordWrap/>
              <w:overflowPunct/>
              <w:topLinePunct w:val="0"/>
              <w:autoSpaceDE w:val="0"/>
              <w:autoSpaceDN w:val="0"/>
              <w:bidi w:val="0"/>
              <w:adjustRightInd w:val="0"/>
              <w:snapToGrid w:val="0"/>
              <w:spacing w:before="120" w:line="300" w:lineRule="exact"/>
              <w:ind w:left="41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p>
        </w:tc>
        <w:tc>
          <w:tcPr>
            <w:tcW w:w="4571" w:type="dxa"/>
            <w:vAlign w:val="top"/>
          </w:tcPr>
          <w:p w14:paraId="7E606A14">
            <w:pPr>
              <w:pStyle w:val="27"/>
              <w:keepNext w:val="0"/>
              <w:keepLines w:val="0"/>
              <w:pageBreakBefore w:val="0"/>
              <w:widowControl w:val="0"/>
              <w:kinsoku w:val="0"/>
              <w:wordWrap/>
              <w:overflowPunct/>
              <w:topLinePunct w:val="0"/>
              <w:autoSpaceDE w:val="0"/>
              <w:autoSpaceDN w:val="0"/>
              <w:bidi w:val="0"/>
              <w:adjustRightInd w:val="0"/>
              <w:snapToGrid w:val="0"/>
              <w:spacing w:line="300" w:lineRule="exact"/>
              <w:textAlignment w:val="baseline"/>
              <w:rPr>
                <w:rFonts w:hint="eastAsia" w:ascii="宋体" w:hAnsi="宋体" w:eastAsia="宋体" w:cs="宋体"/>
                <w:color w:val="auto"/>
                <w:sz w:val="24"/>
                <w:szCs w:val="24"/>
                <w:highlight w:val="none"/>
              </w:rPr>
            </w:pPr>
          </w:p>
        </w:tc>
        <w:tc>
          <w:tcPr>
            <w:tcW w:w="2980" w:type="dxa"/>
            <w:vAlign w:val="top"/>
          </w:tcPr>
          <w:p w14:paraId="3210B6EE">
            <w:pPr>
              <w:pStyle w:val="27"/>
              <w:keepNext w:val="0"/>
              <w:keepLines w:val="0"/>
              <w:pageBreakBefore w:val="0"/>
              <w:widowControl w:val="0"/>
              <w:kinsoku w:val="0"/>
              <w:wordWrap/>
              <w:overflowPunct/>
              <w:topLinePunct w:val="0"/>
              <w:autoSpaceDE w:val="0"/>
              <w:autoSpaceDN w:val="0"/>
              <w:bidi w:val="0"/>
              <w:adjustRightInd w:val="0"/>
              <w:snapToGrid w:val="0"/>
              <w:spacing w:line="300" w:lineRule="exact"/>
              <w:textAlignment w:val="baseline"/>
              <w:rPr>
                <w:rFonts w:hint="eastAsia" w:ascii="宋体" w:hAnsi="宋体" w:eastAsia="宋体" w:cs="宋体"/>
                <w:color w:val="auto"/>
                <w:sz w:val="24"/>
                <w:szCs w:val="24"/>
                <w:highlight w:val="none"/>
              </w:rPr>
            </w:pPr>
          </w:p>
        </w:tc>
      </w:tr>
      <w:tr w14:paraId="41024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vAlign w:val="top"/>
          </w:tcPr>
          <w:p w14:paraId="6FA84611">
            <w:pPr>
              <w:pStyle w:val="27"/>
              <w:keepNext w:val="0"/>
              <w:keepLines w:val="0"/>
              <w:pageBreakBefore w:val="0"/>
              <w:widowControl w:val="0"/>
              <w:kinsoku w:val="0"/>
              <w:wordWrap/>
              <w:overflowPunct/>
              <w:topLinePunct w:val="0"/>
              <w:autoSpaceDE w:val="0"/>
              <w:autoSpaceDN w:val="0"/>
              <w:bidi w:val="0"/>
              <w:adjustRightInd w:val="0"/>
              <w:snapToGrid w:val="0"/>
              <w:spacing w:before="272" w:line="300" w:lineRule="exact"/>
              <w:ind w:left="382"/>
              <w:textAlignment w:val="baseline"/>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w:t>
            </w:r>
          </w:p>
        </w:tc>
        <w:tc>
          <w:tcPr>
            <w:tcW w:w="4571" w:type="dxa"/>
            <w:vAlign w:val="top"/>
          </w:tcPr>
          <w:p w14:paraId="299C701F">
            <w:pPr>
              <w:pStyle w:val="27"/>
              <w:keepNext w:val="0"/>
              <w:keepLines w:val="0"/>
              <w:pageBreakBefore w:val="0"/>
              <w:widowControl w:val="0"/>
              <w:kinsoku w:val="0"/>
              <w:wordWrap/>
              <w:overflowPunct/>
              <w:topLinePunct w:val="0"/>
              <w:autoSpaceDE w:val="0"/>
              <w:autoSpaceDN w:val="0"/>
              <w:bidi w:val="0"/>
              <w:adjustRightInd w:val="0"/>
              <w:snapToGrid w:val="0"/>
              <w:spacing w:line="300" w:lineRule="exact"/>
              <w:textAlignment w:val="baseline"/>
              <w:rPr>
                <w:rFonts w:hint="eastAsia" w:ascii="宋体" w:hAnsi="宋体" w:eastAsia="宋体" w:cs="宋体"/>
                <w:color w:val="auto"/>
                <w:sz w:val="24"/>
                <w:szCs w:val="24"/>
                <w:highlight w:val="none"/>
              </w:rPr>
            </w:pPr>
          </w:p>
        </w:tc>
        <w:tc>
          <w:tcPr>
            <w:tcW w:w="2980" w:type="dxa"/>
            <w:vAlign w:val="top"/>
          </w:tcPr>
          <w:p w14:paraId="11209AAF">
            <w:pPr>
              <w:pStyle w:val="27"/>
              <w:keepNext w:val="0"/>
              <w:keepLines w:val="0"/>
              <w:pageBreakBefore w:val="0"/>
              <w:widowControl w:val="0"/>
              <w:kinsoku w:val="0"/>
              <w:wordWrap/>
              <w:overflowPunct/>
              <w:topLinePunct w:val="0"/>
              <w:autoSpaceDE w:val="0"/>
              <w:autoSpaceDN w:val="0"/>
              <w:bidi w:val="0"/>
              <w:adjustRightInd w:val="0"/>
              <w:snapToGrid w:val="0"/>
              <w:spacing w:line="300" w:lineRule="exact"/>
              <w:textAlignment w:val="baseline"/>
              <w:rPr>
                <w:rFonts w:hint="eastAsia" w:ascii="宋体" w:hAnsi="宋体" w:eastAsia="宋体" w:cs="宋体"/>
                <w:color w:val="auto"/>
                <w:sz w:val="24"/>
                <w:szCs w:val="24"/>
                <w:highlight w:val="none"/>
              </w:rPr>
            </w:pPr>
          </w:p>
        </w:tc>
      </w:tr>
    </w:tbl>
    <w:p w14:paraId="7C5247C2">
      <w:pPr>
        <w:keepNext w:val="0"/>
        <w:keepLines w:val="0"/>
        <w:pageBreakBefore w:val="0"/>
        <w:widowControl w:val="0"/>
        <w:kinsoku w:val="0"/>
        <w:wordWrap/>
        <w:overflowPunct/>
        <w:topLinePunct w:val="0"/>
        <w:autoSpaceDE w:val="0"/>
        <w:autoSpaceDN w:val="0"/>
        <w:bidi w:val="0"/>
        <w:adjustRightInd w:val="0"/>
        <w:snapToGrid w:val="0"/>
        <w:spacing w:line="300" w:lineRule="exact"/>
        <w:ind w:left="0" w:firstLine="46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上述声明真实有效，否则我方负全部责任。</w:t>
      </w:r>
    </w:p>
    <w:p w14:paraId="5FE6EF1D">
      <w:pPr>
        <w:pStyle w:val="5"/>
        <w:keepNext w:val="0"/>
        <w:keepLines w:val="0"/>
        <w:pageBreakBefore w:val="0"/>
        <w:widowControl w:val="0"/>
        <w:kinsoku w:val="0"/>
        <w:wordWrap/>
        <w:overflowPunct/>
        <w:topLinePunct w:val="0"/>
        <w:autoSpaceDE w:val="0"/>
        <w:autoSpaceDN w:val="0"/>
        <w:bidi w:val="0"/>
        <w:adjustRightInd w:val="0"/>
        <w:snapToGrid w:val="0"/>
        <w:spacing w:line="300" w:lineRule="exact"/>
        <w:ind w:left="0" w:firstLine="450" w:firstLineChars="200"/>
        <w:textAlignment w:val="baseline"/>
        <w:rPr>
          <w:rFonts w:hint="eastAsia" w:ascii="宋体" w:hAnsi="宋体" w:eastAsia="宋体" w:cs="宋体"/>
          <w:color w:val="auto"/>
          <w:sz w:val="24"/>
          <w:szCs w:val="24"/>
          <w:highlight w:val="none"/>
        </w:rPr>
      </w:pPr>
    </w:p>
    <w:p w14:paraId="5DD1C5E6">
      <w:pPr>
        <w:keepNext w:val="0"/>
        <w:keepLines w:val="0"/>
        <w:pageBreakBefore w:val="0"/>
        <w:widowControl w:val="0"/>
        <w:kinsoku w:val="0"/>
        <w:wordWrap/>
        <w:overflowPunct/>
        <w:topLinePunct w:val="0"/>
        <w:autoSpaceDE w:val="0"/>
        <w:autoSpaceDN w:val="0"/>
        <w:bidi w:val="0"/>
        <w:adjustRightInd w:val="0"/>
        <w:snapToGrid w:val="0"/>
        <w:spacing w:line="300" w:lineRule="exact"/>
        <w:ind w:left="0" w:firstLine="4800" w:firstLineChars="2000"/>
        <w:jc w:val="left"/>
        <w:textAlignment w:val="baseline"/>
        <w:rPr>
          <w:rFonts w:hint="default" w:ascii="宋体" w:hAnsi="宋体" w:eastAsia="宋体" w:cs="宋体"/>
          <w:color w:val="auto"/>
          <w:spacing w:val="0"/>
          <w:sz w:val="24"/>
          <w:szCs w:val="24"/>
          <w:highlight w:val="none"/>
          <w:u w:val="single"/>
          <w:lang w:val="en-US" w:eastAsia="zh-CN"/>
        </w:rPr>
      </w:pPr>
      <w:r>
        <w:rPr>
          <w:rFonts w:hint="eastAsia" w:ascii="宋体" w:hAnsi="宋体" w:eastAsia="宋体" w:cs="宋体"/>
          <w:color w:val="auto"/>
          <w:spacing w:val="0"/>
          <w:sz w:val="24"/>
          <w:szCs w:val="24"/>
          <w:highlight w:val="none"/>
        </w:rPr>
        <w:t>供应商名称（</w:t>
      </w:r>
      <w:r>
        <w:rPr>
          <w:rFonts w:hint="eastAsia" w:ascii="宋体" w:hAnsi="宋体" w:eastAsia="宋体" w:cs="宋体"/>
          <w:color w:val="auto"/>
          <w:spacing w:val="0"/>
          <w:sz w:val="24"/>
          <w:szCs w:val="24"/>
          <w:highlight w:val="none"/>
          <w:lang w:val="en-US" w:eastAsia="zh-CN"/>
        </w:rPr>
        <w:t>电子</w:t>
      </w:r>
      <w:r>
        <w:rPr>
          <w:rFonts w:hint="eastAsia" w:ascii="宋体" w:hAnsi="宋体" w:eastAsia="宋体" w:cs="宋体"/>
          <w:color w:val="auto"/>
          <w:spacing w:val="0"/>
          <w:sz w:val="24"/>
          <w:szCs w:val="24"/>
          <w:highlight w:val="none"/>
        </w:rPr>
        <w:t>公章</w:t>
      </w:r>
      <w:r>
        <w:rPr>
          <w:rFonts w:hint="eastAsia" w:ascii="宋体" w:hAnsi="宋体" w:eastAsia="宋体" w:cs="宋体"/>
          <w:color w:val="auto"/>
          <w:spacing w:val="0"/>
          <w:w w:val="97"/>
          <w:sz w:val="24"/>
          <w:szCs w:val="24"/>
          <w:highlight w:val="none"/>
        </w:rPr>
        <w:t>）：</w:t>
      </w:r>
      <w:r>
        <w:rPr>
          <w:rFonts w:hint="eastAsia" w:ascii="宋体" w:hAnsi="宋体" w:eastAsia="宋体" w:cs="宋体"/>
          <w:color w:val="auto"/>
          <w:spacing w:val="0"/>
          <w:w w:val="97"/>
          <w:sz w:val="24"/>
          <w:szCs w:val="24"/>
          <w:highlight w:val="none"/>
          <w:u w:val="single"/>
          <w:lang w:val="en-US" w:eastAsia="zh-CN"/>
        </w:rPr>
        <w:t xml:space="preserve">              </w:t>
      </w:r>
    </w:p>
    <w:p w14:paraId="59E7CAE0">
      <w:pPr>
        <w:keepNext w:val="0"/>
        <w:keepLines w:val="0"/>
        <w:pageBreakBefore w:val="0"/>
        <w:widowControl w:val="0"/>
        <w:kinsoku w:val="0"/>
        <w:wordWrap/>
        <w:overflowPunct/>
        <w:topLinePunct w:val="0"/>
        <w:autoSpaceDE w:val="0"/>
        <w:autoSpaceDN w:val="0"/>
        <w:bidi w:val="0"/>
        <w:adjustRightInd w:val="0"/>
        <w:snapToGrid w:val="0"/>
        <w:spacing w:line="300" w:lineRule="exact"/>
        <w:ind w:firstLine="4800" w:firstLineChars="2000"/>
        <w:jc w:val="lef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日期： </w:t>
      </w:r>
      <w:r>
        <w:rPr>
          <w:rFonts w:hint="eastAsia" w:ascii="宋体" w:hAnsi="宋体" w:eastAsia="宋体" w:cs="宋体"/>
          <w:color w:val="auto"/>
          <w:spacing w:val="0"/>
          <w:sz w:val="24"/>
          <w:szCs w:val="24"/>
          <w:highlight w:val="none"/>
          <w:u w:val="single" w:color="auto"/>
        </w:rPr>
        <w:t xml:space="preserve">     </w:t>
      </w:r>
      <w:r>
        <w:rPr>
          <w:rFonts w:hint="eastAsia" w:ascii="宋体" w:hAnsi="宋体" w:eastAsia="宋体" w:cs="宋体"/>
          <w:color w:val="auto"/>
          <w:spacing w:val="0"/>
          <w:sz w:val="24"/>
          <w:szCs w:val="24"/>
          <w:highlight w:val="none"/>
        </w:rPr>
        <w:t xml:space="preserve"> 年</w:t>
      </w:r>
      <w:r>
        <w:rPr>
          <w:rFonts w:hint="eastAsia" w:ascii="宋体" w:hAnsi="宋体" w:eastAsia="宋体" w:cs="宋体"/>
          <w:color w:val="auto"/>
          <w:spacing w:val="0"/>
          <w:sz w:val="24"/>
          <w:szCs w:val="24"/>
          <w:highlight w:val="none"/>
          <w:u w:val="single" w:color="auto"/>
        </w:rPr>
        <w:t xml:space="preserve">      </w:t>
      </w:r>
      <w:r>
        <w:rPr>
          <w:rFonts w:hint="eastAsia" w:ascii="宋体" w:hAnsi="宋体" w:eastAsia="宋体" w:cs="宋体"/>
          <w:color w:val="auto"/>
          <w:spacing w:val="0"/>
          <w:sz w:val="24"/>
          <w:szCs w:val="24"/>
          <w:highlight w:val="none"/>
        </w:rPr>
        <w:t xml:space="preserve"> 月</w:t>
      </w:r>
      <w:r>
        <w:rPr>
          <w:rFonts w:hint="eastAsia" w:ascii="宋体" w:hAnsi="宋体" w:eastAsia="宋体" w:cs="宋体"/>
          <w:color w:val="auto"/>
          <w:spacing w:val="0"/>
          <w:sz w:val="24"/>
          <w:szCs w:val="24"/>
          <w:highlight w:val="none"/>
          <w:u w:val="single" w:color="auto"/>
        </w:rPr>
        <w:t xml:space="preserve">      </w:t>
      </w:r>
      <w:r>
        <w:rPr>
          <w:rFonts w:hint="eastAsia" w:ascii="宋体" w:hAnsi="宋体" w:eastAsia="宋体" w:cs="宋体"/>
          <w:color w:val="auto"/>
          <w:spacing w:val="0"/>
          <w:sz w:val="24"/>
          <w:szCs w:val="24"/>
          <w:highlight w:val="none"/>
        </w:rPr>
        <w:t xml:space="preserve"> 日</w:t>
      </w:r>
    </w:p>
    <w:p w14:paraId="674C4BF4">
      <w:pPr>
        <w:pStyle w:val="5"/>
        <w:keepNext w:val="0"/>
        <w:keepLines w:val="0"/>
        <w:pageBreakBefore w:val="0"/>
        <w:widowControl w:val="0"/>
        <w:kinsoku w:val="0"/>
        <w:wordWrap/>
        <w:overflowPunct/>
        <w:topLinePunct w:val="0"/>
        <w:autoSpaceDE w:val="0"/>
        <w:autoSpaceDN w:val="0"/>
        <w:bidi w:val="0"/>
        <w:adjustRightInd w:val="0"/>
        <w:snapToGrid w:val="0"/>
        <w:spacing w:line="300" w:lineRule="exact"/>
        <w:ind w:left="0" w:firstLine="450" w:firstLineChars="200"/>
        <w:textAlignment w:val="baseline"/>
        <w:rPr>
          <w:rFonts w:hint="eastAsia" w:ascii="宋体" w:hAnsi="宋体" w:eastAsia="宋体" w:cs="宋体"/>
          <w:color w:val="auto"/>
          <w:sz w:val="24"/>
          <w:szCs w:val="24"/>
          <w:highlight w:val="none"/>
        </w:rPr>
      </w:pPr>
    </w:p>
    <w:p w14:paraId="4180AABF">
      <w:pPr>
        <w:keepNext w:val="0"/>
        <w:keepLines w:val="0"/>
        <w:pageBreakBefore w:val="0"/>
        <w:widowControl w:val="0"/>
        <w:kinsoku w:val="0"/>
        <w:wordWrap/>
        <w:overflowPunct/>
        <w:topLinePunct w:val="0"/>
        <w:autoSpaceDE w:val="0"/>
        <w:autoSpaceDN w:val="0"/>
        <w:bidi w:val="0"/>
        <w:adjustRightInd w:val="0"/>
        <w:snapToGrid w:val="0"/>
        <w:spacing w:line="30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说明：供应商承诺不实的，依据《政府采购法》第七十七条“</w:t>
      </w:r>
      <w:r>
        <w:rPr>
          <w:rFonts w:hint="eastAsia" w:ascii="宋体" w:hAnsi="宋体" w:eastAsia="宋体" w:cs="宋体"/>
          <w:color w:val="auto"/>
          <w:spacing w:val="0"/>
          <w:position w:val="0"/>
          <w:sz w:val="24"/>
          <w:szCs w:val="24"/>
          <w:highlight w:val="none"/>
          <w:lang w:eastAsia="zh-CN"/>
        </w:rPr>
        <w:t>提</w:t>
      </w:r>
      <w:r>
        <w:rPr>
          <w:rFonts w:hint="eastAsia" w:ascii="宋体" w:hAnsi="宋体" w:eastAsia="宋体" w:cs="宋体"/>
          <w:color w:val="auto"/>
          <w:spacing w:val="0"/>
          <w:position w:val="0"/>
          <w:sz w:val="24"/>
          <w:szCs w:val="24"/>
          <w:highlight w:val="none"/>
        </w:rPr>
        <w:t>供虚假材料谋取中标、成交的”有关规定予以处理。</w:t>
      </w:r>
    </w:p>
    <w:p w14:paraId="16FE491B">
      <w:pPr>
        <w:keepNext w:val="0"/>
        <w:keepLines w:val="0"/>
        <w:pageBreakBefore w:val="0"/>
        <w:widowControl w:val="0"/>
        <w:wordWrap/>
        <w:overflowPunct/>
        <w:topLinePunct w:val="0"/>
        <w:bidi w:val="0"/>
        <w:spacing w:line="300" w:lineRule="exact"/>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br w:type="page"/>
      </w:r>
    </w:p>
    <w:p w14:paraId="500CF936">
      <w:pPr>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jc w:val="center"/>
        <w:outlineLvl w:val="2"/>
        <w:rPr>
          <w:rFonts w:hint="eastAsia" w:asciiTheme="minorEastAsia" w:hAnsiTheme="minorEastAsia" w:cstheme="minorEastAsia"/>
          <w:b/>
          <w:color w:val="auto"/>
          <w:sz w:val="30"/>
          <w:szCs w:val="30"/>
          <w:highlight w:val="none"/>
        </w:rPr>
      </w:pPr>
      <w:bookmarkStart w:id="394" w:name="_Toc24651"/>
      <w:r>
        <w:rPr>
          <w:rFonts w:hint="eastAsia" w:asciiTheme="minorEastAsia" w:hAnsiTheme="minorEastAsia" w:cstheme="minorEastAsia"/>
          <w:b/>
          <w:color w:val="auto"/>
          <w:sz w:val="30"/>
          <w:szCs w:val="30"/>
          <w:highlight w:val="none"/>
        </w:rPr>
        <w:t>格式2-</w:t>
      </w:r>
      <w:r>
        <w:rPr>
          <w:rFonts w:hint="eastAsia" w:asciiTheme="minorEastAsia" w:hAnsiTheme="minorEastAsia" w:cstheme="minorEastAsia"/>
          <w:b/>
          <w:color w:val="auto"/>
          <w:sz w:val="30"/>
          <w:szCs w:val="30"/>
          <w:highlight w:val="none"/>
          <w:lang w:val="en-US" w:eastAsia="zh-CN"/>
        </w:rPr>
        <w:t>3</w:t>
      </w:r>
      <w:r>
        <w:rPr>
          <w:rFonts w:hint="eastAsia" w:asciiTheme="minorEastAsia" w:hAnsiTheme="minorEastAsia" w:cstheme="minorEastAsia"/>
          <w:b/>
          <w:color w:val="auto"/>
          <w:sz w:val="30"/>
          <w:szCs w:val="30"/>
          <w:highlight w:val="none"/>
          <w:lang w:eastAsia="zh-CN"/>
        </w:rPr>
        <w:t xml:space="preserve"> </w:t>
      </w:r>
      <w:r>
        <w:rPr>
          <w:rFonts w:hint="eastAsia" w:asciiTheme="minorEastAsia" w:hAnsiTheme="minorEastAsia" w:cstheme="minorEastAsia"/>
          <w:b/>
          <w:color w:val="auto"/>
          <w:sz w:val="30"/>
          <w:szCs w:val="30"/>
          <w:highlight w:val="none"/>
          <w:lang w:val="en-US" w:eastAsia="zh-CN"/>
        </w:rPr>
        <w:t>供应商</w:t>
      </w:r>
      <w:r>
        <w:rPr>
          <w:rFonts w:hint="eastAsia" w:asciiTheme="minorEastAsia" w:hAnsiTheme="minorEastAsia" w:cstheme="minorEastAsia"/>
          <w:b/>
          <w:color w:val="auto"/>
          <w:sz w:val="30"/>
          <w:szCs w:val="30"/>
          <w:highlight w:val="none"/>
        </w:rPr>
        <w:t>财务状况</w:t>
      </w:r>
      <w:bookmarkEnd w:id="383"/>
      <w:bookmarkEnd w:id="384"/>
      <w:bookmarkEnd w:id="385"/>
      <w:bookmarkEnd w:id="386"/>
      <w:bookmarkEnd w:id="394"/>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3"/>
        <w:gridCol w:w="2235"/>
        <w:gridCol w:w="4054"/>
      </w:tblGrid>
      <w:tr w14:paraId="32DAD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233" w:type="dxa"/>
            <w:vAlign w:val="center"/>
          </w:tcPr>
          <w:p w14:paraId="12657564">
            <w:pPr>
              <w:pageBreakBefore w:val="0"/>
              <w:kinsoku/>
              <w:wordWrap w:val="0"/>
              <w:overflowPunct/>
              <w:topLinePunct w:val="0"/>
              <w:bidi w:val="0"/>
              <w:adjustRightInd w:val="0"/>
              <w:snapToGrid w:val="0"/>
              <w:spacing w:after="0"/>
              <w:ind w:left="0" w:leftChars="0" w:right="0" w:rightChars="0"/>
              <w:jc w:val="center"/>
              <w:rPr>
                <w:rFonts w:ascii="宋体" w:hAnsi="宋体"/>
                <w:b/>
                <w:color w:val="auto"/>
                <w:sz w:val="24"/>
                <w:szCs w:val="24"/>
                <w:highlight w:val="none"/>
              </w:rPr>
            </w:pPr>
            <w:r>
              <w:rPr>
                <w:rFonts w:hint="eastAsia" w:ascii="宋体" w:hAnsi="宋体"/>
                <w:b/>
                <w:color w:val="auto"/>
                <w:sz w:val="24"/>
                <w:szCs w:val="24"/>
                <w:highlight w:val="none"/>
              </w:rPr>
              <w:t>项目或指标</w:t>
            </w:r>
          </w:p>
        </w:tc>
        <w:tc>
          <w:tcPr>
            <w:tcW w:w="2235" w:type="dxa"/>
            <w:vAlign w:val="center"/>
          </w:tcPr>
          <w:p w14:paraId="253EC4A0">
            <w:pPr>
              <w:pageBreakBefore w:val="0"/>
              <w:kinsoku/>
              <w:wordWrap w:val="0"/>
              <w:overflowPunct/>
              <w:topLinePunct w:val="0"/>
              <w:bidi w:val="0"/>
              <w:adjustRightInd w:val="0"/>
              <w:snapToGrid w:val="0"/>
              <w:spacing w:after="0"/>
              <w:ind w:left="0" w:leftChars="0" w:right="0" w:rightChars="0"/>
              <w:jc w:val="center"/>
              <w:rPr>
                <w:rFonts w:ascii="宋体" w:hAnsi="宋体"/>
                <w:b/>
                <w:color w:val="auto"/>
                <w:sz w:val="24"/>
                <w:szCs w:val="24"/>
                <w:highlight w:val="none"/>
              </w:rPr>
            </w:pPr>
            <w:r>
              <w:rPr>
                <w:rFonts w:hint="eastAsia" w:ascii="宋体" w:hAnsi="宋体"/>
                <w:b/>
                <w:color w:val="auto"/>
                <w:sz w:val="24"/>
                <w:szCs w:val="24"/>
                <w:highlight w:val="none"/>
              </w:rPr>
              <w:t>单位</w:t>
            </w:r>
          </w:p>
        </w:tc>
        <w:tc>
          <w:tcPr>
            <w:tcW w:w="4054" w:type="dxa"/>
            <w:vAlign w:val="center"/>
          </w:tcPr>
          <w:p w14:paraId="749B468C">
            <w:pPr>
              <w:pageBreakBefore w:val="0"/>
              <w:kinsoku/>
              <w:wordWrap w:val="0"/>
              <w:overflowPunct/>
              <w:topLinePunct w:val="0"/>
              <w:bidi w:val="0"/>
              <w:adjustRightInd w:val="0"/>
              <w:snapToGrid w:val="0"/>
              <w:spacing w:after="0"/>
              <w:ind w:left="0" w:leftChars="0" w:right="0" w:rightChars="0"/>
              <w:jc w:val="center"/>
              <w:rPr>
                <w:rFonts w:ascii="宋体" w:hAnsi="宋体"/>
                <w:color w:val="auto"/>
                <w:sz w:val="24"/>
                <w:szCs w:val="24"/>
                <w:highlight w:val="none"/>
              </w:rPr>
            </w:pPr>
            <w:r>
              <w:rPr>
                <w:rFonts w:hint="eastAsia" w:ascii="宋体" w:hAnsi="宋体"/>
                <w:b/>
                <w:color w:val="auto"/>
                <w:sz w:val="24"/>
                <w:szCs w:val="24"/>
                <w:highlight w:val="none"/>
                <w:lang w:val="en-US" w:eastAsia="zh-CN"/>
              </w:rPr>
              <w:t>2024</w:t>
            </w:r>
            <w:r>
              <w:rPr>
                <w:rFonts w:hint="eastAsia" w:ascii="宋体" w:hAnsi="宋体"/>
                <w:b/>
                <w:color w:val="auto"/>
                <w:sz w:val="24"/>
                <w:szCs w:val="24"/>
                <w:highlight w:val="none"/>
              </w:rPr>
              <w:t>年</w:t>
            </w:r>
          </w:p>
        </w:tc>
      </w:tr>
      <w:tr w14:paraId="7CC49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233" w:type="dxa"/>
            <w:vAlign w:val="center"/>
          </w:tcPr>
          <w:p w14:paraId="0068C360">
            <w:pPr>
              <w:pageBreakBefore w:val="0"/>
              <w:kinsoku/>
              <w:wordWrap w:val="0"/>
              <w:overflowPunct/>
              <w:topLinePunct w:val="0"/>
              <w:bidi w:val="0"/>
              <w:adjustRightInd w:val="0"/>
              <w:snapToGrid w:val="0"/>
              <w:spacing w:after="0"/>
              <w:ind w:left="0" w:leftChars="0" w:right="0" w:rightChars="0"/>
              <w:jc w:val="left"/>
              <w:rPr>
                <w:rFonts w:ascii="宋体" w:hAnsi="宋体"/>
                <w:color w:val="auto"/>
                <w:sz w:val="24"/>
                <w:szCs w:val="24"/>
                <w:highlight w:val="none"/>
              </w:rPr>
            </w:pPr>
            <w:r>
              <w:rPr>
                <w:rFonts w:hint="eastAsia" w:ascii="宋体" w:hAnsi="宋体"/>
                <w:color w:val="auto"/>
                <w:sz w:val="24"/>
                <w:szCs w:val="24"/>
                <w:highlight w:val="none"/>
              </w:rPr>
              <w:t>一、注册资金</w:t>
            </w:r>
          </w:p>
        </w:tc>
        <w:tc>
          <w:tcPr>
            <w:tcW w:w="2235" w:type="dxa"/>
            <w:vAlign w:val="center"/>
          </w:tcPr>
          <w:p w14:paraId="3951F57C">
            <w:pPr>
              <w:pageBreakBefore w:val="0"/>
              <w:kinsoku/>
              <w:wordWrap w:val="0"/>
              <w:overflowPunct/>
              <w:topLinePunct w:val="0"/>
              <w:bidi w:val="0"/>
              <w:adjustRightInd w:val="0"/>
              <w:snapToGrid w:val="0"/>
              <w:spacing w:after="0"/>
              <w:ind w:left="0" w:leftChars="0" w:right="0" w:rightChars="0"/>
              <w:jc w:val="center"/>
              <w:rPr>
                <w:rFonts w:ascii="宋体" w:hAnsi="宋体"/>
                <w:color w:val="auto"/>
                <w:sz w:val="24"/>
                <w:szCs w:val="24"/>
                <w:highlight w:val="none"/>
              </w:rPr>
            </w:pPr>
            <w:r>
              <w:rPr>
                <w:rFonts w:hint="eastAsia" w:ascii="宋体" w:hAnsi="宋体"/>
                <w:color w:val="auto"/>
                <w:sz w:val="24"/>
                <w:szCs w:val="24"/>
                <w:highlight w:val="none"/>
              </w:rPr>
              <w:t>万元</w:t>
            </w:r>
          </w:p>
        </w:tc>
        <w:tc>
          <w:tcPr>
            <w:tcW w:w="4054" w:type="dxa"/>
            <w:vAlign w:val="center"/>
          </w:tcPr>
          <w:p w14:paraId="7F5FF7BD">
            <w:pPr>
              <w:pageBreakBefore w:val="0"/>
              <w:kinsoku/>
              <w:wordWrap w:val="0"/>
              <w:overflowPunct/>
              <w:topLinePunct w:val="0"/>
              <w:bidi w:val="0"/>
              <w:adjustRightInd w:val="0"/>
              <w:snapToGrid w:val="0"/>
              <w:spacing w:after="0"/>
              <w:ind w:left="0" w:leftChars="0" w:right="0" w:rightChars="0"/>
              <w:rPr>
                <w:rFonts w:ascii="宋体" w:hAnsi="宋体"/>
                <w:color w:val="auto"/>
                <w:sz w:val="24"/>
                <w:szCs w:val="24"/>
                <w:highlight w:val="none"/>
              </w:rPr>
            </w:pPr>
          </w:p>
        </w:tc>
      </w:tr>
      <w:tr w14:paraId="2B510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233" w:type="dxa"/>
            <w:vAlign w:val="center"/>
          </w:tcPr>
          <w:p w14:paraId="7BBB853F">
            <w:pPr>
              <w:pageBreakBefore w:val="0"/>
              <w:kinsoku/>
              <w:wordWrap w:val="0"/>
              <w:overflowPunct/>
              <w:topLinePunct w:val="0"/>
              <w:bidi w:val="0"/>
              <w:adjustRightInd w:val="0"/>
              <w:snapToGrid w:val="0"/>
              <w:spacing w:after="0"/>
              <w:ind w:left="0" w:leftChars="0" w:right="0" w:rightChars="0"/>
              <w:jc w:val="left"/>
              <w:rPr>
                <w:rFonts w:ascii="宋体" w:hAnsi="宋体"/>
                <w:color w:val="auto"/>
                <w:sz w:val="24"/>
                <w:szCs w:val="24"/>
                <w:highlight w:val="none"/>
              </w:rPr>
            </w:pPr>
            <w:r>
              <w:rPr>
                <w:rFonts w:hint="eastAsia" w:ascii="宋体" w:hAnsi="宋体"/>
                <w:color w:val="auto"/>
                <w:sz w:val="24"/>
                <w:szCs w:val="24"/>
                <w:highlight w:val="none"/>
              </w:rPr>
              <w:t>二、净资产</w:t>
            </w:r>
          </w:p>
        </w:tc>
        <w:tc>
          <w:tcPr>
            <w:tcW w:w="2235" w:type="dxa"/>
            <w:vAlign w:val="center"/>
          </w:tcPr>
          <w:p w14:paraId="4E7DB25B">
            <w:pPr>
              <w:pageBreakBefore w:val="0"/>
              <w:kinsoku/>
              <w:wordWrap w:val="0"/>
              <w:overflowPunct/>
              <w:topLinePunct w:val="0"/>
              <w:bidi w:val="0"/>
              <w:adjustRightInd w:val="0"/>
              <w:snapToGrid w:val="0"/>
              <w:spacing w:after="0"/>
              <w:ind w:left="0" w:leftChars="0" w:right="0" w:rightChars="0"/>
              <w:jc w:val="center"/>
              <w:rPr>
                <w:rFonts w:ascii="宋体" w:hAnsi="宋体"/>
                <w:color w:val="auto"/>
                <w:sz w:val="24"/>
                <w:szCs w:val="24"/>
                <w:highlight w:val="none"/>
              </w:rPr>
            </w:pPr>
            <w:r>
              <w:rPr>
                <w:rFonts w:hint="eastAsia" w:ascii="宋体" w:hAnsi="宋体"/>
                <w:color w:val="auto"/>
                <w:sz w:val="24"/>
                <w:szCs w:val="24"/>
                <w:highlight w:val="none"/>
              </w:rPr>
              <w:t>万元</w:t>
            </w:r>
          </w:p>
        </w:tc>
        <w:tc>
          <w:tcPr>
            <w:tcW w:w="4054" w:type="dxa"/>
            <w:vAlign w:val="center"/>
          </w:tcPr>
          <w:p w14:paraId="7B8AE21E">
            <w:pPr>
              <w:pageBreakBefore w:val="0"/>
              <w:kinsoku/>
              <w:wordWrap w:val="0"/>
              <w:overflowPunct/>
              <w:topLinePunct w:val="0"/>
              <w:bidi w:val="0"/>
              <w:adjustRightInd w:val="0"/>
              <w:snapToGrid w:val="0"/>
              <w:spacing w:after="0"/>
              <w:ind w:left="0" w:leftChars="0" w:right="0" w:rightChars="0"/>
              <w:rPr>
                <w:rFonts w:ascii="宋体" w:hAnsi="宋体"/>
                <w:color w:val="auto"/>
                <w:sz w:val="24"/>
                <w:szCs w:val="24"/>
                <w:highlight w:val="none"/>
              </w:rPr>
            </w:pPr>
          </w:p>
        </w:tc>
      </w:tr>
      <w:tr w14:paraId="05954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233" w:type="dxa"/>
            <w:vAlign w:val="center"/>
          </w:tcPr>
          <w:p w14:paraId="365AFC4C">
            <w:pPr>
              <w:pageBreakBefore w:val="0"/>
              <w:kinsoku/>
              <w:wordWrap w:val="0"/>
              <w:overflowPunct/>
              <w:topLinePunct w:val="0"/>
              <w:bidi w:val="0"/>
              <w:adjustRightInd w:val="0"/>
              <w:snapToGrid w:val="0"/>
              <w:spacing w:after="0"/>
              <w:ind w:left="0" w:leftChars="0" w:right="0" w:rightChars="0"/>
              <w:jc w:val="left"/>
              <w:rPr>
                <w:rFonts w:ascii="宋体" w:hAnsi="宋体"/>
                <w:color w:val="auto"/>
                <w:sz w:val="24"/>
                <w:szCs w:val="24"/>
                <w:highlight w:val="none"/>
              </w:rPr>
            </w:pPr>
            <w:r>
              <w:rPr>
                <w:rFonts w:hint="eastAsia" w:ascii="宋体" w:hAnsi="宋体"/>
                <w:color w:val="auto"/>
                <w:sz w:val="24"/>
                <w:szCs w:val="24"/>
                <w:highlight w:val="none"/>
              </w:rPr>
              <w:t>三、总资产</w:t>
            </w:r>
          </w:p>
        </w:tc>
        <w:tc>
          <w:tcPr>
            <w:tcW w:w="2235" w:type="dxa"/>
            <w:vAlign w:val="center"/>
          </w:tcPr>
          <w:p w14:paraId="3CC44189">
            <w:pPr>
              <w:pageBreakBefore w:val="0"/>
              <w:kinsoku/>
              <w:wordWrap w:val="0"/>
              <w:overflowPunct/>
              <w:topLinePunct w:val="0"/>
              <w:bidi w:val="0"/>
              <w:adjustRightInd w:val="0"/>
              <w:snapToGrid w:val="0"/>
              <w:spacing w:after="0"/>
              <w:ind w:left="0" w:leftChars="0" w:right="0" w:rightChars="0"/>
              <w:jc w:val="center"/>
              <w:rPr>
                <w:rFonts w:ascii="宋体" w:hAnsi="宋体"/>
                <w:color w:val="auto"/>
                <w:sz w:val="24"/>
                <w:szCs w:val="24"/>
                <w:highlight w:val="none"/>
              </w:rPr>
            </w:pPr>
            <w:r>
              <w:rPr>
                <w:rFonts w:hint="eastAsia" w:ascii="宋体" w:hAnsi="宋体"/>
                <w:color w:val="auto"/>
                <w:sz w:val="24"/>
                <w:szCs w:val="24"/>
                <w:highlight w:val="none"/>
              </w:rPr>
              <w:t>万元</w:t>
            </w:r>
          </w:p>
        </w:tc>
        <w:tc>
          <w:tcPr>
            <w:tcW w:w="4054" w:type="dxa"/>
            <w:vAlign w:val="center"/>
          </w:tcPr>
          <w:p w14:paraId="019D2E40">
            <w:pPr>
              <w:pageBreakBefore w:val="0"/>
              <w:kinsoku/>
              <w:wordWrap w:val="0"/>
              <w:overflowPunct/>
              <w:topLinePunct w:val="0"/>
              <w:bidi w:val="0"/>
              <w:adjustRightInd w:val="0"/>
              <w:snapToGrid w:val="0"/>
              <w:spacing w:after="0"/>
              <w:ind w:left="0" w:leftChars="0" w:right="0" w:rightChars="0"/>
              <w:rPr>
                <w:rFonts w:ascii="宋体" w:hAnsi="宋体"/>
                <w:color w:val="auto"/>
                <w:sz w:val="24"/>
                <w:szCs w:val="24"/>
                <w:highlight w:val="none"/>
              </w:rPr>
            </w:pPr>
          </w:p>
        </w:tc>
      </w:tr>
      <w:tr w14:paraId="3B246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233" w:type="dxa"/>
            <w:vAlign w:val="center"/>
          </w:tcPr>
          <w:p w14:paraId="74979B5B">
            <w:pPr>
              <w:pageBreakBefore w:val="0"/>
              <w:kinsoku/>
              <w:wordWrap w:val="0"/>
              <w:overflowPunct/>
              <w:topLinePunct w:val="0"/>
              <w:bidi w:val="0"/>
              <w:adjustRightInd w:val="0"/>
              <w:snapToGrid w:val="0"/>
              <w:spacing w:after="0"/>
              <w:ind w:left="0" w:leftChars="0" w:right="0" w:rightChars="0"/>
              <w:jc w:val="left"/>
              <w:rPr>
                <w:rFonts w:ascii="宋体" w:hAnsi="宋体"/>
                <w:color w:val="auto"/>
                <w:sz w:val="24"/>
                <w:szCs w:val="24"/>
                <w:highlight w:val="none"/>
              </w:rPr>
            </w:pPr>
            <w:r>
              <w:rPr>
                <w:rFonts w:hint="eastAsia" w:ascii="宋体" w:hAnsi="宋体"/>
                <w:color w:val="auto"/>
                <w:sz w:val="24"/>
                <w:szCs w:val="24"/>
                <w:highlight w:val="none"/>
              </w:rPr>
              <w:t>四、固定资产</w:t>
            </w:r>
          </w:p>
        </w:tc>
        <w:tc>
          <w:tcPr>
            <w:tcW w:w="2235" w:type="dxa"/>
            <w:vAlign w:val="center"/>
          </w:tcPr>
          <w:p w14:paraId="0CC8FFE3">
            <w:pPr>
              <w:pageBreakBefore w:val="0"/>
              <w:kinsoku/>
              <w:wordWrap w:val="0"/>
              <w:overflowPunct/>
              <w:topLinePunct w:val="0"/>
              <w:bidi w:val="0"/>
              <w:adjustRightInd w:val="0"/>
              <w:snapToGrid w:val="0"/>
              <w:spacing w:after="0"/>
              <w:ind w:left="0" w:leftChars="0" w:right="0" w:rightChars="0"/>
              <w:jc w:val="center"/>
              <w:rPr>
                <w:rFonts w:ascii="宋体" w:hAnsi="宋体"/>
                <w:color w:val="auto"/>
                <w:sz w:val="24"/>
                <w:szCs w:val="24"/>
                <w:highlight w:val="none"/>
              </w:rPr>
            </w:pPr>
            <w:r>
              <w:rPr>
                <w:rFonts w:hint="eastAsia" w:ascii="宋体" w:hAnsi="宋体"/>
                <w:color w:val="auto"/>
                <w:sz w:val="24"/>
                <w:szCs w:val="24"/>
                <w:highlight w:val="none"/>
              </w:rPr>
              <w:t>万元</w:t>
            </w:r>
          </w:p>
        </w:tc>
        <w:tc>
          <w:tcPr>
            <w:tcW w:w="4054" w:type="dxa"/>
            <w:vAlign w:val="center"/>
          </w:tcPr>
          <w:p w14:paraId="6BEBED65">
            <w:pPr>
              <w:pageBreakBefore w:val="0"/>
              <w:kinsoku/>
              <w:wordWrap w:val="0"/>
              <w:overflowPunct/>
              <w:topLinePunct w:val="0"/>
              <w:bidi w:val="0"/>
              <w:adjustRightInd w:val="0"/>
              <w:snapToGrid w:val="0"/>
              <w:spacing w:after="0"/>
              <w:ind w:left="0" w:leftChars="0" w:right="0" w:rightChars="0"/>
              <w:rPr>
                <w:rFonts w:ascii="宋体" w:hAnsi="宋体"/>
                <w:color w:val="auto"/>
                <w:sz w:val="24"/>
                <w:szCs w:val="24"/>
                <w:highlight w:val="none"/>
              </w:rPr>
            </w:pPr>
          </w:p>
        </w:tc>
      </w:tr>
      <w:tr w14:paraId="07575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233" w:type="dxa"/>
            <w:vAlign w:val="center"/>
          </w:tcPr>
          <w:p w14:paraId="332B45FF">
            <w:pPr>
              <w:pageBreakBefore w:val="0"/>
              <w:kinsoku/>
              <w:wordWrap w:val="0"/>
              <w:overflowPunct/>
              <w:topLinePunct w:val="0"/>
              <w:bidi w:val="0"/>
              <w:adjustRightInd w:val="0"/>
              <w:snapToGrid w:val="0"/>
              <w:spacing w:after="0"/>
              <w:ind w:left="0" w:leftChars="0" w:right="0" w:rightChars="0"/>
              <w:jc w:val="left"/>
              <w:rPr>
                <w:rFonts w:ascii="宋体" w:hAnsi="宋体"/>
                <w:color w:val="auto"/>
                <w:sz w:val="24"/>
                <w:szCs w:val="24"/>
                <w:highlight w:val="none"/>
              </w:rPr>
            </w:pPr>
            <w:r>
              <w:rPr>
                <w:rFonts w:hint="eastAsia" w:ascii="宋体" w:hAnsi="宋体"/>
                <w:color w:val="auto"/>
                <w:sz w:val="24"/>
                <w:szCs w:val="24"/>
                <w:highlight w:val="none"/>
              </w:rPr>
              <w:t>五、流动资产</w:t>
            </w:r>
          </w:p>
        </w:tc>
        <w:tc>
          <w:tcPr>
            <w:tcW w:w="2235" w:type="dxa"/>
            <w:vAlign w:val="center"/>
          </w:tcPr>
          <w:p w14:paraId="74A0FA79">
            <w:pPr>
              <w:pageBreakBefore w:val="0"/>
              <w:kinsoku/>
              <w:wordWrap w:val="0"/>
              <w:overflowPunct/>
              <w:topLinePunct w:val="0"/>
              <w:bidi w:val="0"/>
              <w:adjustRightInd w:val="0"/>
              <w:snapToGrid w:val="0"/>
              <w:spacing w:after="0"/>
              <w:ind w:left="0" w:leftChars="0" w:right="0" w:rightChars="0"/>
              <w:jc w:val="center"/>
              <w:rPr>
                <w:rFonts w:ascii="宋体" w:hAnsi="宋体"/>
                <w:color w:val="auto"/>
                <w:sz w:val="24"/>
                <w:szCs w:val="24"/>
                <w:highlight w:val="none"/>
              </w:rPr>
            </w:pPr>
            <w:r>
              <w:rPr>
                <w:rFonts w:hint="eastAsia" w:ascii="宋体" w:hAnsi="宋体"/>
                <w:color w:val="auto"/>
                <w:sz w:val="24"/>
                <w:szCs w:val="24"/>
                <w:highlight w:val="none"/>
              </w:rPr>
              <w:t>万元</w:t>
            </w:r>
          </w:p>
        </w:tc>
        <w:tc>
          <w:tcPr>
            <w:tcW w:w="4054" w:type="dxa"/>
            <w:vAlign w:val="center"/>
          </w:tcPr>
          <w:p w14:paraId="46B1EF79">
            <w:pPr>
              <w:pageBreakBefore w:val="0"/>
              <w:kinsoku/>
              <w:wordWrap w:val="0"/>
              <w:overflowPunct/>
              <w:topLinePunct w:val="0"/>
              <w:bidi w:val="0"/>
              <w:adjustRightInd w:val="0"/>
              <w:snapToGrid w:val="0"/>
              <w:spacing w:after="0"/>
              <w:ind w:left="0" w:leftChars="0" w:right="0" w:rightChars="0"/>
              <w:rPr>
                <w:rFonts w:ascii="宋体" w:hAnsi="宋体"/>
                <w:color w:val="auto"/>
                <w:sz w:val="24"/>
                <w:szCs w:val="24"/>
                <w:highlight w:val="none"/>
              </w:rPr>
            </w:pPr>
          </w:p>
        </w:tc>
      </w:tr>
      <w:tr w14:paraId="4077E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233" w:type="dxa"/>
            <w:vAlign w:val="center"/>
          </w:tcPr>
          <w:p w14:paraId="04BA9D32">
            <w:pPr>
              <w:pageBreakBefore w:val="0"/>
              <w:kinsoku/>
              <w:wordWrap w:val="0"/>
              <w:overflowPunct/>
              <w:topLinePunct w:val="0"/>
              <w:bidi w:val="0"/>
              <w:adjustRightInd w:val="0"/>
              <w:snapToGrid w:val="0"/>
              <w:spacing w:after="0"/>
              <w:ind w:left="0" w:leftChars="0" w:right="0" w:rightChars="0"/>
              <w:jc w:val="left"/>
              <w:rPr>
                <w:rFonts w:ascii="宋体" w:hAnsi="宋体"/>
                <w:color w:val="auto"/>
                <w:sz w:val="24"/>
                <w:szCs w:val="24"/>
                <w:highlight w:val="none"/>
              </w:rPr>
            </w:pPr>
            <w:r>
              <w:rPr>
                <w:rFonts w:hint="eastAsia" w:ascii="宋体" w:hAnsi="宋体"/>
                <w:color w:val="auto"/>
                <w:sz w:val="24"/>
                <w:szCs w:val="24"/>
                <w:highlight w:val="none"/>
              </w:rPr>
              <w:t>六、流动负债</w:t>
            </w:r>
          </w:p>
        </w:tc>
        <w:tc>
          <w:tcPr>
            <w:tcW w:w="2235" w:type="dxa"/>
            <w:vAlign w:val="center"/>
          </w:tcPr>
          <w:p w14:paraId="27416BAD">
            <w:pPr>
              <w:pageBreakBefore w:val="0"/>
              <w:kinsoku/>
              <w:wordWrap w:val="0"/>
              <w:overflowPunct/>
              <w:topLinePunct w:val="0"/>
              <w:bidi w:val="0"/>
              <w:adjustRightInd w:val="0"/>
              <w:snapToGrid w:val="0"/>
              <w:spacing w:after="0"/>
              <w:ind w:left="0" w:leftChars="0" w:right="0" w:rightChars="0"/>
              <w:jc w:val="center"/>
              <w:rPr>
                <w:rFonts w:ascii="宋体" w:hAnsi="宋体"/>
                <w:color w:val="auto"/>
                <w:sz w:val="24"/>
                <w:szCs w:val="24"/>
                <w:highlight w:val="none"/>
              </w:rPr>
            </w:pPr>
            <w:r>
              <w:rPr>
                <w:rFonts w:hint="eastAsia" w:ascii="宋体" w:hAnsi="宋体"/>
                <w:color w:val="auto"/>
                <w:sz w:val="24"/>
                <w:szCs w:val="24"/>
                <w:highlight w:val="none"/>
              </w:rPr>
              <w:t>万元</w:t>
            </w:r>
          </w:p>
        </w:tc>
        <w:tc>
          <w:tcPr>
            <w:tcW w:w="4054" w:type="dxa"/>
            <w:vAlign w:val="center"/>
          </w:tcPr>
          <w:p w14:paraId="1F96A8E0">
            <w:pPr>
              <w:pageBreakBefore w:val="0"/>
              <w:kinsoku/>
              <w:wordWrap w:val="0"/>
              <w:overflowPunct/>
              <w:topLinePunct w:val="0"/>
              <w:bidi w:val="0"/>
              <w:adjustRightInd w:val="0"/>
              <w:snapToGrid w:val="0"/>
              <w:spacing w:after="0"/>
              <w:ind w:left="0" w:leftChars="0" w:right="0" w:rightChars="0"/>
              <w:rPr>
                <w:rFonts w:ascii="宋体" w:hAnsi="宋体"/>
                <w:color w:val="auto"/>
                <w:sz w:val="24"/>
                <w:szCs w:val="24"/>
                <w:highlight w:val="none"/>
              </w:rPr>
            </w:pPr>
          </w:p>
        </w:tc>
      </w:tr>
      <w:tr w14:paraId="2007A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233" w:type="dxa"/>
            <w:vAlign w:val="center"/>
          </w:tcPr>
          <w:p w14:paraId="7FBD541C">
            <w:pPr>
              <w:pageBreakBefore w:val="0"/>
              <w:kinsoku/>
              <w:wordWrap w:val="0"/>
              <w:overflowPunct/>
              <w:topLinePunct w:val="0"/>
              <w:bidi w:val="0"/>
              <w:adjustRightInd w:val="0"/>
              <w:snapToGrid w:val="0"/>
              <w:spacing w:after="0"/>
              <w:ind w:left="0" w:leftChars="0" w:right="0" w:rightChars="0"/>
              <w:jc w:val="left"/>
              <w:rPr>
                <w:rFonts w:ascii="宋体" w:hAnsi="宋体"/>
                <w:color w:val="auto"/>
                <w:sz w:val="24"/>
                <w:szCs w:val="24"/>
                <w:highlight w:val="none"/>
              </w:rPr>
            </w:pPr>
            <w:r>
              <w:rPr>
                <w:rFonts w:hint="eastAsia" w:ascii="宋体" w:hAnsi="宋体"/>
                <w:color w:val="auto"/>
                <w:sz w:val="24"/>
                <w:szCs w:val="24"/>
                <w:highlight w:val="none"/>
              </w:rPr>
              <w:t>七、负债合计</w:t>
            </w:r>
          </w:p>
        </w:tc>
        <w:tc>
          <w:tcPr>
            <w:tcW w:w="2235" w:type="dxa"/>
            <w:vAlign w:val="center"/>
          </w:tcPr>
          <w:p w14:paraId="77D874F3">
            <w:pPr>
              <w:pageBreakBefore w:val="0"/>
              <w:kinsoku/>
              <w:wordWrap w:val="0"/>
              <w:overflowPunct/>
              <w:topLinePunct w:val="0"/>
              <w:bidi w:val="0"/>
              <w:adjustRightInd w:val="0"/>
              <w:snapToGrid w:val="0"/>
              <w:spacing w:after="0"/>
              <w:ind w:left="0" w:leftChars="0" w:right="0" w:rightChars="0"/>
              <w:jc w:val="center"/>
              <w:rPr>
                <w:rFonts w:ascii="宋体" w:hAnsi="宋体"/>
                <w:color w:val="auto"/>
                <w:sz w:val="24"/>
                <w:szCs w:val="24"/>
                <w:highlight w:val="none"/>
              </w:rPr>
            </w:pPr>
            <w:r>
              <w:rPr>
                <w:rFonts w:hint="eastAsia" w:ascii="宋体" w:hAnsi="宋体"/>
                <w:color w:val="auto"/>
                <w:sz w:val="24"/>
                <w:szCs w:val="24"/>
                <w:highlight w:val="none"/>
              </w:rPr>
              <w:t>万元</w:t>
            </w:r>
          </w:p>
        </w:tc>
        <w:tc>
          <w:tcPr>
            <w:tcW w:w="4054" w:type="dxa"/>
            <w:vAlign w:val="center"/>
          </w:tcPr>
          <w:p w14:paraId="14C0147C">
            <w:pPr>
              <w:pageBreakBefore w:val="0"/>
              <w:kinsoku/>
              <w:wordWrap w:val="0"/>
              <w:overflowPunct/>
              <w:topLinePunct w:val="0"/>
              <w:bidi w:val="0"/>
              <w:adjustRightInd w:val="0"/>
              <w:snapToGrid w:val="0"/>
              <w:spacing w:after="0"/>
              <w:ind w:left="0" w:leftChars="0" w:right="0" w:rightChars="0"/>
              <w:rPr>
                <w:rFonts w:ascii="宋体" w:hAnsi="宋体"/>
                <w:color w:val="auto"/>
                <w:sz w:val="24"/>
                <w:szCs w:val="24"/>
                <w:highlight w:val="none"/>
              </w:rPr>
            </w:pPr>
          </w:p>
        </w:tc>
      </w:tr>
      <w:tr w14:paraId="35326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233" w:type="dxa"/>
            <w:vAlign w:val="center"/>
          </w:tcPr>
          <w:p w14:paraId="7F5E5204">
            <w:pPr>
              <w:pageBreakBefore w:val="0"/>
              <w:kinsoku/>
              <w:wordWrap w:val="0"/>
              <w:overflowPunct/>
              <w:topLinePunct w:val="0"/>
              <w:bidi w:val="0"/>
              <w:adjustRightInd w:val="0"/>
              <w:snapToGrid w:val="0"/>
              <w:spacing w:after="0"/>
              <w:ind w:left="0" w:leftChars="0" w:right="0" w:rightChars="0"/>
              <w:jc w:val="left"/>
              <w:rPr>
                <w:rFonts w:ascii="宋体" w:hAnsi="宋体"/>
                <w:color w:val="auto"/>
                <w:sz w:val="24"/>
                <w:szCs w:val="24"/>
                <w:highlight w:val="none"/>
              </w:rPr>
            </w:pPr>
            <w:r>
              <w:rPr>
                <w:rFonts w:hint="eastAsia" w:ascii="宋体" w:hAnsi="宋体"/>
                <w:color w:val="auto"/>
                <w:sz w:val="24"/>
                <w:szCs w:val="24"/>
                <w:highlight w:val="none"/>
              </w:rPr>
              <w:t>八、营业收入</w:t>
            </w:r>
          </w:p>
        </w:tc>
        <w:tc>
          <w:tcPr>
            <w:tcW w:w="2235" w:type="dxa"/>
            <w:vAlign w:val="center"/>
          </w:tcPr>
          <w:p w14:paraId="4E299292">
            <w:pPr>
              <w:pageBreakBefore w:val="0"/>
              <w:kinsoku/>
              <w:wordWrap w:val="0"/>
              <w:overflowPunct/>
              <w:topLinePunct w:val="0"/>
              <w:bidi w:val="0"/>
              <w:adjustRightInd w:val="0"/>
              <w:snapToGrid w:val="0"/>
              <w:spacing w:after="0"/>
              <w:ind w:left="0" w:leftChars="0" w:right="0" w:rightChars="0"/>
              <w:jc w:val="center"/>
              <w:rPr>
                <w:rFonts w:ascii="宋体" w:hAnsi="宋体"/>
                <w:color w:val="auto"/>
                <w:sz w:val="24"/>
                <w:szCs w:val="24"/>
                <w:highlight w:val="none"/>
              </w:rPr>
            </w:pPr>
            <w:r>
              <w:rPr>
                <w:rFonts w:hint="eastAsia" w:ascii="宋体" w:hAnsi="宋体"/>
                <w:color w:val="auto"/>
                <w:sz w:val="24"/>
                <w:szCs w:val="24"/>
                <w:highlight w:val="none"/>
              </w:rPr>
              <w:t>万元</w:t>
            </w:r>
          </w:p>
        </w:tc>
        <w:tc>
          <w:tcPr>
            <w:tcW w:w="4054" w:type="dxa"/>
            <w:vAlign w:val="center"/>
          </w:tcPr>
          <w:p w14:paraId="081516BD">
            <w:pPr>
              <w:pageBreakBefore w:val="0"/>
              <w:kinsoku/>
              <w:wordWrap w:val="0"/>
              <w:overflowPunct/>
              <w:topLinePunct w:val="0"/>
              <w:bidi w:val="0"/>
              <w:adjustRightInd w:val="0"/>
              <w:snapToGrid w:val="0"/>
              <w:spacing w:after="0"/>
              <w:ind w:left="0" w:leftChars="0" w:right="0" w:rightChars="0"/>
              <w:rPr>
                <w:rFonts w:ascii="宋体" w:hAnsi="宋体"/>
                <w:color w:val="auto"/>
                <w:sz w:val="24"/>
                <w:szCs w:val="24"/>
                <w:highlight w:val="none"/>
              </w:rPr>
            </w:pPr>
          </w:p>
        </w:tc>
      </w:tr>
      <w:tr w14:paraId="184FA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233" w:type="dxa"/>
            <w:vAlign w:val="center"/>
          </w:tcPr>
          <w:p w14:paraId="78B72EA1">
            <w:pPr>
              <w:pageBreakBefore w:val="0"/>
              <w:kinsoku/>
              <w:wordWrap w:val="0"/>
              <w:overflowPunct/>
              <w:topLinePunct w:val="0"/>
              <w:bidi w:val="0"/>
              <w:adjustRightInd w:val="0"/>
              <w:snapToGrid w:val="0"/>
              <w:spacing w:after="0"/>
              <w:ind w:left="0" w:leftChars="0" w:right="0" w:rightChars="0"/>
              <w:jc w:val="left"/>
              <w:rPr>
                <w:rFonts w:ascii="宋体" w:hAnsi="宋体"/>
                <w:color w:val="auto"/>
                <w:sz w:val="24"/>
                <w:szCs w:val="24"/>
                <w:highlight w:val="none"/>
              </w:rPr>
            </w:pPr>
            <w:r>
              <w:rPr>
                <w:rFonts w:hint="eastAsia" w:ascii="宋体" w:hAnsi="宋体"/>
                <w:color w:val="auto"/>
                <w:sz w:val="24"/>
                <w:szCs w:val="24"/>
                <w:highlight w:val="none"/>
              </w:rPr>
              <w:t>九、净利润</w:t>
            </w:r>
          </w:p>
        </w:tc>
        <w:tc>
          <w:tcPr>
            <w:tcW w:w="2235" w:type="dxa"/>
            <w:vAlign w:val="center"/>
          </w:tcPr>
          <w:p w14:paraId="2E97F73B">
            <w:pPr>
              <w:pageBreakBefore w:val="0"/>
              <w:kinsoku/>
              <w:wordWrap w:val="0"/>
              <w:overflowPunct/>
              <w:topLinePunct w:val="0"/>
              <w:bidi w:val="0"/>
              <w:adjustRightInd w:val="0"/>
              <w:snapToGrid w:val="0"/>
              <w:spacing w:after="0"/>
              <w:ind w:left="0" w:leftChars="0" w:right="0" w:rightChars="0"/>
              <w:jc w:val="center"/>
              <w:rPr>
                <w:rFonts w:ascii="宋体" w:hAnsi="宋体"/>
                <w:color w:val="auto"/>
                <w:sz w:val="24"/>
                <w:szCs w:val="24"/>
                <w:highlight w:val="none"/>
              </w:rPr>
            </w:pPr>
            <w:r>
              <w:rPr>
                <w:rFonts w:hint="eastAsia" w:ascii="宋体" w:hAnsi="宋体"/>
                <w:color w:val="auto"/>
                <w:sz w:val="24"/>
                <w:szCs w:val="24"/>
                <w:highlight w:val="none"/>
              </w:rPr>
              <w:t>万元</w:t>
            </w:r>
          </w:p>
        </w:tc>
        <w:tc>
          <w:tcPr>
            <w:tcW w:w="4054" w:type="dxa"/>
            <w:vAlign w:val="center"/>
          </w:tcPr>
          <w:p w14:paraId="125DE506">
            <w:pPr>
              <w:pageBreakBefore w:val="0"/>
              <w:kinsoku/>
              <w:wordWrap w:val="0"/>
              <w:overflowPunct/>
              <w:topLinePunct w:val="0"/>
              <w:bidi w:val="0"/>
              <w:adjustRightInd w:val="0"/>
              <w:snapToGrid w:val="0"/>
              <w:spacing w:after="0"/>
              <w:ind w:left="0" w:leftChars="0" w:right="0" w:rightChars="0"/>
              <w:rPr>
                <w:rFonts w:ascii="宋体" w:hAnsi="宋体"/>
                <w:color w:val="auto"/>
                <w:sz w:val="24"/>
                <w:szCs w:val="24"/>
                <w:highlight w:val="none"/>
              </w:rPr>
            </w:pPr>
          </w:p>
        </w:tc>
      </w:tr>
      <w:tr w14:paraId="38A13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522" w:type="dxa"/>
            <w:gridSpan w:val="3"/>
            <w:vAlign w:val="center"/>
          </w:tcPr>
          <w:p w14:paraId="09ABDBFE">
            <w:pPr>
              <w:pageBreakBefore w:val="0"/>
              <w:kinsoku/>
              <w:wordWrap w:val="0"/>
              <w:overflowPunct/>
              <w:topLinePunct w:val="0"/>
              <w:bidi w:val="0"/>
              <w:adjustRightInd w:val="0"/>
              <w:snapToGrid w:val="0"/>
              <w:spacing w:after="0"/>
              <w:ind w:left="0" w:leftChars="0" w:right="0" w:rightChars="0"/>
              <w:rPr>
                <w:rFonts w:ascii="宋体" w:hAnsi="宋体"/>
                <w:color w:val="auto"/>
                <w:sz w:val="24"/>
                <w:szCs w:val="24"/>
                <w:highlight w:val="none"/>
              </w:rPr>
            </w:pPr>
            <w:r>
              <w:rPr>
                <w:rFonts w:hint="eastAsia" w:ascii="宋体" w:hAnsi="宋体"/>
                <w:color w:val="auto"/>
                <w:sz w:val="24"/>
                <w:szCs w:val="24"/>
                <w:highlight w:val="none"/>
              </w:rPr>
              <w:t>十、</w:t>
            </w:r>
            <w:r>
              <w:rPr>
                <w:rFonts w:hint="eastAsia" w:ascii="宋体" w:hAnsi="宋体"/>
                <w:color w:val="auto"/>
                <w:sz w:val="24"/>
                <w:szCs w:val="24"/>
                <w:highlight w:val="none"/>
                <w:lang w:val="en-US" w:eastAsia="zh-CN"/>
              </w:rPr>
              <w:t>2024</w:t>
            </w:r>
            <w:r>
              <w:rPr>
                <w:rFonts w:hint="eastAsia" w:ascii="宋体" w:hAnsi="宋体"/>
                <w:color w:val="auto"/>
                <w:sz w:val="24"/>
                <w:szCs w:val="24"/>
                <w:highlight w:val="none"/>
              </w:rPr>
              <w:t>年年末主要财务指标</w:t>
            </w:r>
          </w:p>
        </w:tc>
      </w:tr>
      <w:tr w14:paraId="044C4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233" w:type="dxa"/>
            <w:vAlign w:val="center"/>
          </w:tcPr>
          <w:p w14:paraId="32342410">
            <w:pPr>
              <w:pageBreakBefore w:val="0"/>
              <w:kinsoku/>
              <w:wordWrap w:val="0"/>
              <w:overflowPunct/>
              <w:topLinePunct w:val="0"/>
              <w:bidi w:val="0"/>
              <w:adjustRightInd w:val="0"/>
              <w:snapToGrid w:val="0"/>
              <w:spacing w:after="0"/>
              <w:ind w:left="0" w:leftChars="0" w:right="0" w:rightChars="0"/>
              <w:jc w:val="left"/>
              <w:rPr>
                <w:rFonts w:ascii="宋体" w:hAnsi="宋体"/>
                <w:color w:val="auto"/>
                <w:sz w:val="24"/>
                <w:szCs w:val="24"/>
                <w:highlight w:val="none"/>
              </w:rPr>
            </w:pPr>
            <w:r>
              <w:rPr>
                <w:rFonts w:hint="eastAsia" w:ascii="宋体" w:hAnsi="宋体"/>
                <w:color w:val="auto"/>
                <w:sz w:val="24"/>
                <w:szCs w:val="24"/>
                <w:highlight w:val="none"/>
              </w:rPr>
              <w:t>1、主营业务利润率</w:t>
            </w:r>
          </w:p>
        </w:tc>
        <w:tc>
          <w:tcPr>
            <w:tcW w:w="2235" w:type="dxa"/>
            <w:vAlign w:val="center"/>
          </w:tcPr>
          <w:p w14:paraId="1F3788C6">
            <w:pPr>
              <w:pageBreakBefore w:val="0"/>
              <w:kinsoku/>
              <w:wordWrap w:val="0"/>
              <w:overflowPunct/>
              <w:topLinePunct w:val="0"/>
              <w:bidi w:val="0"/>
              <w:adjustRightInd w:val="0"/>
              <w:snapToGrid w:val="0"/>
              <w:spacing w:after="0"/>
              <w:ind w:left="0" w:leftChars="0" w:right="0" w:rightChars="0"/>
              <w:jc w:val="center"/>
              <w:rPr>
                <w:rFonts w:ascii="宋体" w:hAnsi="宋体"/>
                <w:color w:val="auto"/>
                <w:sz w:val="24"/>
                <w:szCs w:val="24"/>
                <w:highlight w:val="none"/>
              </w:rPr>
            </w:pPr>
            <w:r>
              <w:rPr>
                <w:rFonts w:hint="eastAsia" w:ascii="宋体" w:hAnsi="宋体"/>
                <w:color w:val="auto"/>
                <w:sz w:val="24"/>
                <w:szCs w:val="24"/>
                <w:highlight w:val="none"/>
              </w:rPr>
              <w:t>%</w:t>
            </w:r>
          </w:p>
        </w:tc>
        <w:tc>
          <w:tcPr>
            <w:tcW w:w="4054" w:type="dxa"/>
            <w:vAlign w:val="center"/>
          </w:tcPr>
          <w:p w14:paraId="678AE2A0">
            <w:pPr>
              <w:pageBreakBefore w:val="0"/>
              <w:kinsoku/>
              <w:wordWrap w:val="0"/>
              <w:overflowPunct/>
              <w:topLinePunct w:val="0"/>
              <w:bidi w:val="0"/>
              <w:adjustRightInd w:val="0"/>
              <w:snapToGrid w:val="0"/>
              <w:spacing w:after="0"/>
              <w:ind w:left="0" w:leftChars="0" w:right="0" w:rightChars="0"/>
              <w:rPr>
                <w:rFonts w:ascii="宋体" w:hAnsi="宋体"/>
                <w:color w:val="auto"/>
                <w:sz w:val="24"/>
                <w:szCs w:val="24"/>
                <w:highlight w:val="none"/>
              </w:rPr>
            </w:pPr>
          </w:p>
        </w:tc>
      </w:tr>
      <w:tr w14:paraId="6F237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233" w:type="dxa"/>
            <w:vAlign w:val="center"/>
          </w:tcPr>
          <w:p w14:paraId="168B357C">
            <w:pPr>
              <w:pageBreakBefore w:val="0"/>
              <w:kinsoku/>
              <w:wordWrap w:val="0"/>
              <w:overflowPunct/>
              <w:topLinePunct w:val="0"/>
              <w:bidi w:val="0"/>
              <w:adjustRightInd w:val="0"/>
              <w:snapToGrid w:val="0"/>
              <w:spacing w:after="0"/>
              <w:ind w:left="0" w:leftChars="0" w:right="0" w:rightChars="0"/>
              <w:jc w:val="left"/>
              <w:rPr>
                <w:rFonts w:ascii="宋体" w:hAnsi="宋体"/>
                <w:color w:val="auto"/>
                <w:sz w:val="24"/>
                <w:szCs w:val="24"/>
                <w:highlight w:val="none"/>
              </w:rPr>
            </w:pPr>
            <w:r>
              <w:rPr>
                <w:rFonts w:hint="eastAsia" w:ascii="宋体" w:hAnsi="宋体"/>
                <w:color w:val="auto"/>
                <w:sz w:val="24"/>
                <w:szCs w:val="24"/>
                <w:highlight w:val="none"/>
              </w:rPr>
              <w:t>2、资产负债率</w:t>
            </w:r>
          </w:p>
        </w:tc>
        <w:tc>
          <w:tcPr>
            <w:tcW w:w="2235" w:type="dxa"/>
            <w:vAlign w:val="center"/>
          </w:tcPr>
          <w:p w14:paraId="31DC0CB4">
            <w:pPr>
              <w:pageBreakBefore w:val="0"/>
              <w:kinsoku/>
              <w:wordWrap w:val="0"/>
              <w:overflowPunct/>
              <w:topLinePunct w:val="0"/>
              <w:bidi w:val="0"/>
              <w:adjustRightInd w:val="0"/>
              <w:snapToGrid w:val="0"/>
              <w:spacing w:after="0"/>
              <w:ind w:left="0" w:leftChars="0" w:right="0" w:rightChars="0"/>
              <w:jc w:val="center"/>
              <w:rPr>
                <w:rFonts w:ascii="宋体" w:hAnsi="宋体"/>
                <w:color w:val="auto"/>
                <w:sz w:val="24"/>
                <w:szCs w:val="24"/>
                <w:highlight w:val="none"/>
              </w:rPr>
            </w:pPr>
            <w:r>
              <w:rPr>
                <w:rFonts w:hint="eastAsia" w:ascii="宋体" w:hAnsi="宋体"/>
                <w:color w:val="auto"/>
                <w:sz w:val="24"/>
                <w:szCs w:val="24"/>
                <w:highlight w:val="none"/>
              </w:rPr>
              <w:t>%</w:t>
            </w:r>
          </w:p>
        </w:tc>
        <w:tc>
          <w:tcPr>
            <w:tcW w:w="4054" w:type="dxa"/>
            <w:vAlign w:val="center"/>
          </w:tcPr>
          <w:p w14:paraId="1FC36D20">
            <w:pPr>
              <w:pageBreakBefore w:val="0"/>
              <w:kinsoku/>
              <w:wordWrap w:val="0"/>
              <w:overflowPunct/>
              <w:topLinePunct w:val="0"/>
              <w:bidi w:val="0"/>
              <w:adjustRightInd w:val="0"/>
              <w:snapToGrid w:val="0"/>
              <w:spacing w:after="0"/>
              <w:ind w:left="0" w:leftChars="0" w:right="0" w:rightChars="0"/>
              <w:rPr>
                <w:rFonts w:ascii="宋体" w:hAnsi="宋体"/>
                <w:color w:val="auto"/>
                <w:sz w:val="24"/>
                <w:szCs w:val="24"/>
                <w:highlight w:val="none"/>
              </w:rPr>
            </w:pPr>
          </w:p>
        </w:tc>
      </w:tr>
    </w:tbl>
    <w:p w14:paraId="6327177C">
      <w:pPr>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firstLine="482" w:firstLineChars="200"/>
        <w:textAlignment w:val="auto"/>
        <w:rPr>
          <w:rFonts w:ascii="宋体" w:hAnsi="宋体"/>
          <w:b/>
          <w:color w:val="auto"/>
          <w:sz w:val="24"/>
          <w:szCs w:val="24"/>
          <w:highlight w:val="none"/>
        </w:rPr>
      </w:pPr>
      <w:r>
        <w:rPr>
          <w:rFonts w:hint="eastAsia" w:ascii="宋体" w:hAnsi="宋体"/>
          <w:b/>
          <w:color w:val="auto"/>
          <w:sz w:val="24"/>
          <w:szCs w:val="24"/>
          <w:highlight w:val="none"/>
        </w:rPr>
        <w:t>要求：</w:t>
      </w:r>
    </w:p>
    <w:p w14:paraId="5D3F8853">
      <w:pPr>
        <w:keepNext w:val="0"/>
        <w:keepLines w:val="0"/>
        <w:pageBreakBefore w:val="0"/>
        <w:widowControl w:val="0"/>
        <w:kinsoku/>
        <w:wordWrap w:val="0"/>
        <w:overflowPunct/>
        <w:topLinePunct w:val="0"/>
        <w:autoSpaceDE/>
        <w:autoSpaceDN/>
        <w:bidi w:val="0"/>
        <w:adjustRightInd w:val="0"/>
        <w:snapToGrid w:val="0"/>
        <w:spacing w:after="0" w:line="520" w:lineRule="atLeast"/>
        <w:ind w:left="0" w:leftChars="0" w:right="0" w:rightChars="0" w:firstLine="480" w:firstLineChars="200"/>
        <w:textAlignment w:val="auto"/>
        <w:rPr>
          <w:rFonts w:hint="eastAsia" w:ascii="宋体" w:hAnsi="Times New Roman" w:eastAsia="宋体" w:cs="宋体"/>
          <w:color w:val="auto"/>
          <w:sz w:val="24"/>
          <w:szCs w:val="24"/>
          <w:highlight w:val="none"/>
        </w:rPr>
      </w:pPr>
      <w:r>
        <w:rPr>
          <w:rFonts w:hint="eastAsia" w:ascii="宋体" w:hAnsi="Times New Roman" w:eastAsia="宋体" w:cs="宋体"/>
          <w:color w:val="auto"/>
          <w:sz w:val="24"/>
          <w:szCs w:val="24"/>
          <w:highlight w:val="none"/>
        </w:rPr>
        <w:t>1．表中需要提供的年份详见“</w:t>
      </w:r>
      <w:r>
        <w:rPr>
          <w:rFonts w:hint="eastAsia" w:ascii="宋体" w:hAnsi="Times New Roman" w:cs="宋体"/>
          <w:color w:val="auto"/>
          <w:sz w:val="24"/>
          <w:szCs w:val="24"/>
          <w:highlight w:val="none"/>
          <w:lang w:eastAsia="zh-CN"/>
        </w:rPr>
        <w:t>供应商须知前附表</w:t>
      </w:r>
      <w:r>
        <w:rPr>
          <w:rFonts w:hint="eastAsia" w:ascii="宋体" w:hAnsi="Times New Roman" w:eastAsia="宋体" w:cs="宋体"/>
          <w:color w:val="auto"/>
          <w:sz w:val="24"/>
          <w:szCs w:val="24"/>
          <w:highlight w:val="none"/>
        </w:rPr>
        <w:t>”中财务报表年份要求；</w:t>
      </w:r>
    </w:p>
    <w:p w14:paraId="68145636">
      <w:pPr>
        <w:keepNext w:val="0"/>
        <w:keepLines w:val="0"/>
        <w:pageBreakBefore w:val="0"/>
        <w:widowControl w:val="0"/>
        <w:kinsoku/>
        <w:wordWrap w:val="0"/>
        <w:overflowPunct/>
        <w:topLinePunct w:val="0"/>
        <w:autoSpaceDE/>
        <w:autoSpaceDN/>
        <w:bidi w:val="0"/>
        <w:adjustRightInd w:val="0"/>
        <w:snapToGrid w:val="0"/>
        <w:spacing w:after="0" w:line="520" w:lineRule="atLeast"/>
        <w:ind w:left="0" w:leftChars="0" w:right="0" w:rightChars="0" w:firstLine="480" w:firstLineChars="200"/>
        <w:textAlignment w:val="auto"/>
        <w:rPr>
          <w:rFonts w:hint="eastAsia" w:ascii="宋体" w:hAnsi="Times New Roman" w:eastAsia="宋体" w:cs="宋体"/>
          <w:color w:val="auto"/>
          <w:sz w:val="24"/>
          <w:szCs w:val="24"/>
          <w:highlight w:val="none"/>
        </w:rPr>
      </w:pPr>
      <w:r>
        <w:rPr>
          <w:rFonts w:hint="eastAsia" w:ascii="宋体" w:hAnsi="Times New Roman" w:eastAsia="宋体" w:cs="宋体"/>
          <w:color w:val="auto"/>
          <w:sz w:val="24"/>
          <w:szCs w:val="24"/>
          <w:highlight w:val="none"/>
        </w:rPr>
        <w:t>2．本表后附：</w:t>
      </w:r>
      <w:r>
        <w:rPr>
          <w:rFonts w:hint="eastAsia" w:ascii="宋体" w:hAnsi="宋体"/>
          <w:color w:val="auto"/>
          <w:sz w:val="24"/>
          <w:szCs w:val="24"/>
          <w:highlight w:val="none"/>
        </w:rPr>
        <w:t>①</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年度经会计师事务所审计的财务会计报告；②自</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文件提交截止时间前三个月内基本开户银行出具的资信证明</w:t>
      </w:r>
      <w:r>
        <w:rPr>
          <w:rFonts w:hint="eastAsia" w:ascii="宋体" w:hAnsi="Times New Roman" w:eastAsia="宋体"/>
          <w:color w:val="auto"/>
          <w:sz w:val="24"/>
          <w:highlight w:val="none"/>
          <w:lang w:eastAsia="zh-CN"/>
        </w:rPr>
        <w:t>；</w:t>
      </w:r>
    </w:p>
    <w:p w14:paraId="3813062A">
      <w:pPr>
        <w:keepNext w:val="0"/>
        <w:keepLines w:val="0"/>
        <w:pageBreakBefore w:val="0"/>
        <w:widowControl w:val="0"/>
        <w:kinsoku/>
        <w:wordWrap w:val="0"/>
        <w:overflowPunct/>
        <w:topLinePunct w:val="0"/>
        <w:autoSpaceDE/>
        <w:autoSpaceDN/>
        <w:bidi w:val="0"/>
        <w:adjustRightInd w:val="0"/>
        <w:snapToGrid w:val="0"/>
        <w:spacing w:after="0" w:line="520" w:lineRule="atLeast"/>
        <w:ind w:left="0" w:leftChars="0" w:right="0" w:rightChars="0" w:firstLine="480" w:firstLineChars="200"/>
        <w:textAlignment w:val="auto"/>
        <w:rPr>
          <w:rFonts w:hint="eastAsia" w:ascii="宋体" w:hAnsi="Times New Roman" w:eastAsia="宋体" w:cs="宋体"/>
          <w:color w:val="auto"/>
          <w:sz w:val="24"/>
          <w:szCs w:val="24"/>
          <w:highlight w:val="none"/>
        </w:rPr>
      </w:pPr>
      <w:r>
        <w:rPr>
          <w:rFonts w:hint="eastAsia" w:ascii="宋体" w:hAnsi="Times New Roman" w:eastAsia="宋体" w:cs="宋体"/>
          <w:color w:val="auto"/>
          <w:sz w:val="24"/>
          <w:szCs w:val="24"/>
          <w:highlight w:val="none"/>
        </w:rPr>
        <w:t>3．本表所列数据与本表各附件中的数据要一致，不得出现数据错误。</w:t>
      </w:r>
    </w:p>
    <w:p w14:paraId="5FBA848F">
      <w:pPr>
        <w:keepNext w:val="0"/>
        <w:keepLines w:val="0"/>
        <w:pageBreakBefore w:val="0"/>
        <w:widowControl w:val="0"/>
        <w:kinsoku/>
        <w:wordWrap w:val="0"/>
        <w:overflowPunct/>
        <w:topLinePunct w:val="0"/>
        <w:autoSpaceDE/>
        <w:autoSpaceDN/>
        <w:bidi w:val="0"/>
        <w:adjustRightInd w:val="0"/>
        <w:snapToGrid w:val="0"/>
        <w:spacing w:after="0" w:line="520" w:lineRule="atLeast"/>
        <w:ind w:left="0" w:leftChars="0" w:right="0" w:rightChars="0" w:firstLine="480" w:firstLineChars="200"/>
        <w:textAlignment w:val="auto"/>
        <w:rPr>
          <w:rFonts w:hint="eastAsia" w:ascii="宋体" w:hAnsi="Times New Roman" w:eastAsia="宋体" w:cs="宋体"/>
          <w:color w:val="auto"/>
          <w:sz w:val="24"/>
          <w:szCs w:val="24"/>
          <w:highlight w:val="none"/>
        </w:rPr>
      </w:pPr>
      <w:r>
        <w:rPr>
          <w:rFonts w:hint="eastAsia" w:ascii="宋体" w:hAnsi="Times New Roman" w:eastAsia="宋体" w:cs="宋体"/>
          <w:color w:val="auto"/>
          <w:sz w:val="24"/>
          <w:szCs w:val="24"/>
          <w:highlight w:val="none"/>
        </w:rPr>
        <w:t>主营业务利润率＝(主营业务收入-主营业务成本-主营业务税金)/主营业务收入×100%资产负债率＝负债总额/资产总额×100%</w:t>
      </w:r>
    </w:p>
    <w:p w14:paraId="66AA2FDF">
      <w:pPr>
        <w:pageBreakBefore w:val="0"/>
        <w:kinsoku/>
        <w:wordWrap w:val="0"/>
        <w:overflowPunct/>
        <w:topLinePunct w:val="0"/>
        <w:bidi w:val="0"/>
        <w:adjustRightInd w:val="0"/>
        <w:snapToGrid w:val="0"/>
        <w:spacing w:after="0" w:line="360" w:lineRule="auto"/>
        <w:ind w:left="0" w:leftChars="0" w:right="0" w:rightChars="0"/>
        <w:rPr>
          <w:rFonts w:ascii="宋体" w:hAnsi="宋体"/>
          <w:color w:val="auto"/>
          <w:sz w:val="24"/>
          <w:szCs w:val="24"/>
          <w:highlight w:val="none"/>
        </w:rPr>
      </w:pPr>
      <w:r>
        <w:rPr>
          <w:rFonts w:hint="eastAsia" w:ascii="宋体" w:hAnsi="宋体"/>
          <w:color w:val="auto"/>
          <w:sz w:val="24"/>
          <w:szCs w:val="24"/>
          <w:highlight w:val="none"/>
        </w:rPr>
        <w:br w:type="page"/>
      </w:r>
    </w:p>
    <w:p w14:paraId="27485ABA">
      <w:pPr>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jc w:val="center"/>
        <w:outlineLvl w:val="2"/>
        <w:rPr>
          <w:rFonts w:hint="eastAsia" w:asciiTheme="minorEastAsia" w:hAnsiTheme="minorEastAsia" w:cstheme="minorEastAsia"/>
          <w:b/>
          <w:color w:val="auto"/>
          <w:sz w:val="30"/>
          <w:szCs w:val="30"/>
          <w:highlight w:val="none"/>
        </w:rPr>
      </w:pPr>
      <w:bookmarkStart w:id="395" w:name="_Toc63263160"/>
      <w:bookmarkStart w:id="396" w:name="_Toc26756"/>
      <w:bookmarkStart w:id="397" w:name="_Toc28372"/>
      <w:bookmarkStart w:id="398" w:name="_Toc24558"/>
      <w:bookmarkStart w:id="399" w:name="_Toc25835"/>
      <w:bookmarkStart w:id="400" w:name="_Toc10311"/>
    </w:p>
    <w:p w14:paraId="2C5E4443">
      <w:pPr>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jc w:val="center"/>
        <w:outlineLvl w:val="2"/>
        <w:rPr>
          <w:rFonts w:hint="eastAsia" w:asciiTheme="minorEastAsia" w:hAnsiTheme="minorEastAsia" w:cstheme="minorEastAsia"/>
          <w:b/>
          <w:color w:val="auto"/>
          <w:sz w:val="30"/>
          <w:szCs w:val="30"/>
          <w:highlight w:val="none"/>
        </w:rPr>
      </w:pPr>
      <w:bookmarkStart w:id="401" w:name="_Toc21265"/>
      <w:r>
        <w:rPr>
          <w:rFonts w:hint="eastAsia" w:asciiTheme="minorEastAsia" w:hAnsiTheme="minorEastAsia" w:cstheme="minorEastAsia"/>
          <w:b/>
          <w:color w:val="auto"/>
          <w:sz w:val="30"/>
          <w:szCs w:val="30"/>
          <w:highlight w:val="none"/>
        </w:rPr>
        <w:t>格式2-</w:t>
      </w:r>
      <w:r>
        <w:rPr>
          <w:rFonts w:hint="eastAsia" w:asciiTheme="minorEastAsia" w:hAnsiTheme="minorEastAsia" w:cstheme="minorEastAsia"/>
          <w:b/>
          <w:color w:val="auto"/>
          <w:sz w:val="30"/>
          <w:szCs w:val="30"/>
          <w:highlight w:val="none"/>
          <w:lang w:val="en-US" w:eastAsia="zh-CN"/>
        </w:rPr>
        <w:t>4供应商</w:t>
      </w:r>
      <w:r>
        <w:rPr>
          <w:rFonts w:hint="eastAsia" w:asciiTheme="minorEastAsia" w:hAnsiTheme="minorEastAsia" w:cstheme="minorEastAsia"/>
          <w:b/>
          <w:color w:val="auto"/>
          <w:sz w:val="30"/>
          <w:szCs w:val="30"/>
          <w:highlight w:val="none"/>
        </w:rPr>
        <w:t>缴纳税收证明材料</w:t>
      </w:r>
      <w:bookmarkEnd w:id="395"/>
      <w:bookmarkEnd w:id="396"/>
      <w:bookmarkEnd w:id="397"/>
      <w:bookmarkEnd w:id="398"/>
      <w:bookmarkEnd w:id="399"/>
      <w:bookmarkEnd w:id="400"/>
      <w:bookmarkEnd w:id="401"/>
    </w:p>
    <w:p w14:paraId="116F5ED6">
      <w:pPr>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供应商应提供2024年1月至今期间（税款所属时期）任意2个月的税务局税收通用缴款书复印件或银行电子缴税凭证复印件或税务局出具的纳税情况相关证明复印件；依法免税的供应商，应提供相应文件证明其依法免税；新成立企业尚未缴纳税款的，应出具情况证明。</w:t>
      </w:r>
    </w:p>
    <w:p w14:paraId="611A33FC">
      <w:pPr>
        <w:pageBreakBefore w:val="0"/>
        <w:kinsoku/>
        <w:wordWrap w:val="0"/>
        <w:overflowPunct/>
        <w:topLinePunct w:val="0"/>
        <w:bidi w:val="0"/>
        <w:adjustRightInd w:val="0"/>
        <w:snapToGrid w:val="0"/>
        <w:spacing w:after="0" w:line="440" w:lineRule="exact"/>
        <w:ind w:left="0" w:leftChars="0" w:right="0" w:rightChars="0"/>
        <w:jc w:val="center"/>
        <w:rPr>
          <w:rFonts w:ascii="宋体" w:hAnsi="宋体"/>
          <w:b/>
          <w:color w:val="auto"/>
          <w:sz w:val="24"/>
          <w:szCs w:val="24"/>
          <w:highlight w:val="none"/>
          <w:shd w:val="clear" w:color="auto" w:fill="FF99CC"/>
        </w:rPr>
      </w:pPr>
      <w:r>
        <w:rPr>
          <w:rFonts w:hint="eastAsia" w:ascii="宋体" w:hAnsi="宋体"/>
          <w:b/>
          <w:color w:val="auto"/>
          <w:sz w:val="24"/>
          <w:szCs w:val="24"/>
          <w:highlight w:val="none"/>
          <w:shd w:val="clear" w:color="auto" w:fill="FF99CC"/>
        </w:rPr>
        <w:t>（上传资料时标明保险名称和所属时期）</w:t>
      </w:r>
    </w:p>
    <w:p w14:paraId="702DE489">
      <w:pPr>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jc w:val="center"/>
        <w:outlineLvl w:val="2"/>
        <w:rPr>
          <w:rFonts w:hint="eastAsia" w:asciiTheme="minorEastAsia" w:hAnsiTheme="minorEastAsia" w:cstheme="minorEastAsia"/>
          <w:b/>
          <w:color w:val="auto"/>
          <w:sz w:val="30"/>
          <w:szCs w:val="30"/>
          <w:highlight w:val="none"/>
        </w:rPr>
      </w:pPr>
      <w:bookmarkStart w:id="402" w:name="_Toc16481"/>
      <w:bookmarkStart w:id="403" w:name="_Toc10282"/>
      <w:bookmarkStart w:id="404" w:name="_Toc10076"/>
      <w:bookmarkStart w:id="405" w:name="_Toc63263161"/>
      <w:bookmarkStart w:id="406" w:name="_Toc4788"/>
    </w:p>
    <w:p w14:paraId="1BAFC71C">
      <w:pPr>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jc w:val="center"/>
        <w:outlineLvl w:val="2"/>
        <w:rPr>
          <w:rFonts w:hint="eastAsia" w:asciiTheme="minorEastAsia" w:hAnsiTheme="minorEastAsia" w:cstheme="minorEastAsia"/>
          <w:b/>
          <w:color w:val="auto"/>
          <w:sz w:val="30"/>
          <w:szCs w:val="30"/>
          <w:highlight w:val="none"/>
        </w:rPr>
      </w:pPr>
    </w:p>
    <w:p w14:paraId="64406C04">
      <w:pPr>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jc w:val="center"/>
        <w:outlineLvl w:val="2"/>
        <w:rPr>
          <w:rFonts w:hint="eastAsia" w:asciiTheme="minorEastAsia" w:hAnsiTheme="minorEastAsia" w:cstheme="minorEastAsia"/>
          <w:b/>
          <w:color w:val="auto"/>
          <w:sz w:val="30"/>
          <w:szCs w:val="30"/>
          <w:highlight w:val="none"/>
        </w:rPr>
      </w:pPr>
    </w:p>
    <w:p w14:paraId="7F69B422">
      <w:pPr>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jc w:val="center"/>
        <w:outlineLvl w:val="2"/>
        <w:rPr>
          <w:rFonts w:hint="eastAsia" w:asciiTheme="minorEastAsia" w:hAnsiTheme="minorEastAsia" w:cstheme="minorEastAsia"/>
          <w:b/>
          <w:color w:val="auto"/>
          <w:sz w:val="30"/>
          <w:szCs w:val="30"/>
          <w:highlight w:val="none"/>
        </w:rPr>
      </w:pPr>
    </w:p>
    <w:p w14:paraId="3C0EA060">
      <w:pPr>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jc w:val="center"/>
        <w:outlineLvl w:val="2"/>
        <w:rPr>
          <w:rFonts w:hint="eastAsia" w:asciiTheme="minorEastAsia" w:hAnsiTheme="minorEastAsia" w:cstheme="minorEastAsia"/>
          <w:b/>
          <w:color w:val="auto"/>
          <w:sz w:val="30"/>
          <w:szCs w:val="30"/>
          <w:highlight w:val="none"/>
        </w:rPr>
      </w:pPr>
    </w:p>
    <w:p w14:paraId="04363905">
      <w:pPr>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jc w:val="center"/>
        <w:outlineLvl w:val="2"/>
        <w:rPr>
          <w:rFonts w:hint="eastAsia" w:asciiTheme="minorEastAsia" w:hAnsiTheme="minorEastAsia" w:cstheme="minorEastAsia"/>
          <w:b/>
          <w:color w:val="auto"/>
          <w:sz w:val="30"/>
          <w:szCs w:val="30"/>
          <w:highlight w:val="none"/>
        </w:rPr>
      </w:pPr>
      <w:bookmarkStart w:id="407" w:name="_Toc9854"/>
      <w:r>
        <w:rPr>
          <w:rFonts w:hint="eastAsia" w:asciiTheme="minorEastAsia" w:hAnsiTheme="minorEastAsia" w:cstheme="minorEastAsia"/>
          <w:b/>
          <w:color w:val="auto"/>
          <w:sz w:val="30"/>
          <w:szCs w:val="30"/>
          <w:highlight w:val="none"/>
        </w:rPr>
        <w:t>格式2-</w:t>
      </w:r>
      <w:r>
        <w:rPr>
          <w:rFonts w:hint="eastAsia" w:asciiTheme="minorEastAsia" w:hAnsiTheme="minorEastAsia" w:cstheme="minorEastAsia"/>
          <w:b/>
          <w:color w:val="auto"/>
          <w:sz w:val="30"/>
          <w:szCs w:val="30"/>
          <w:highlight w:val="none"/>
          <w:lang w:val="en-US" w:eastAsia="zh-CN"/>
        </w:rPr>
        <w:t>5供应商</w:t>
      </w:r>
      <w:r>
        <w:rPr>
          <w:rFonts w:hint="eastAsia" w:asciiTheme="minorEastAsia" w:hAnsiTheme="minorEastAsia" w:cstheme="minorEastAsia"/>
          <w:b/>
          <w:color w:val="auto"/>
          <w:sz w:val="30"/>
          <w:szCs w:val="30"/>
          <w:highlight w:val="none"/>
        </w:rPr>
        <w:t>缴纳社保证明材料</w:t>
      </w:r>
      <w:bookmarkEnd w:id="402"/>
      <w:bookmarkEnd w:id="403"/>
      <w:bookmarkEnd w:id="404"/>
      <w:bookmarkEnd w:id="405"/>
      <w:bookmarkEnd w:id="406"/>
      <w:bookmarkEnd w:id="407"/>
    </w:p>
    <w:p w14:paraId="654E56AC">
      <w:pPr>
        <w:keepNext w:val="0"/>
        <w:keepLines w:val="0"/>
        <w:pageBreakBefore w:val="0"/>
        <w:widowControl w:val="0"/>
        <w:kinsoku/>
        <w:wordWrap w:val="0"/>
        <w:overflowPunct/>
        <w:topLinePunct w:val="0"/>
        <w:autoSpaceDE/>
        <w:autoSpaceDN/>
        <w:bidi w:val="0"/>
        <w:adjustRightInd w:val="0"/>
        <w:snapToGrid w:val="0"/>
        <w:spacing w:after="0" w:line="520" w:lineRule="exact"/>
        <w:ind w:right="0" w:rightChars="0"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供应商应提供2024年1月至今期间（费款所属时期）任意2个月的社会保险费缴款书复印件或银行电子缴费凭证复印件或社保管理部门出具的有效缴款证明复印件；依法不需要缴纳社会保障资金的供应商，应提供相应文件证明其不需要缴纳社会保障资金；新成立企业尚未缴纳社保的，应出具情况证明。</w:t>
      </w:r>
    </w:p>
    <w:p w14:paraId="2B41C703">
      <w:pPr>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jc w:val="center"/>
        <w:textAlignment w:val="auto"/>
        <w:rPr>
          <w:rFonts w:hint="eastAsia" w:ascii="宋体" w:hAnsi="宋体"/>
          <w:b/>
          <w:color w:val="auto"/>
          <w:sz w:val="24"/>
          <w:szCs w:val="24"/>
          <w:highlight w:val="none"/>
          <w:shd w:val="clear" w:color="auto" w:fill="FF99CC"/>
        </w:rPr>
      </w:pPr>
      <w:r>
        <w:rPr>
          <w:rFonts w:hint="eastAsia" w:ascii="宋体" w:hAnsi="宋体"/>
          <w:b/>
          <w:color w:val="auto"/>
          <w:sz w:val="24"/>
          <w:szCs w:val="24"/>
          <w:highlight w:val="none"/>
          <w:shd w:val="clear" w:color="auto" w:fill="FF99CC"/>
        </w:rPr>
        <w:t>（上传资料时标明保险名称和所属时期）</w:t>
      </w:r>
    </w:p>
    <w:p w14:paraId="07A57115">
      <w:pPr>
        <w:pStyle w:val="5"/>
        <w:pageBreakBefore w:val="0"/>
        <w:kinsoku/>
        <w:wordWrap w:val="0"/>
        <w:overflowPunct/>
        <w:topLinePunct w:val="0"/>
        <w:bidi w:val="0"/>
        <w:adjustRightInd w:val="0"/>
        <w:snapToGrid w:val="0"/>
        <w:spacing w:after="0"/>
        <w:ind w:left="0" w:leftChars="0" w:right="0" w:rightChars="0"/>
        <w:rPr>
          <w:color w:val="auto"/>
          <w:highlight w:val="none"/>
        </w:rPr>
      </w:pPr>
    </w:p>
    <w:p w14:paraId="37D40DF9">
      <w:pPr>
        <w:pStyle w:val="5"/>
        <w:pageBreakBefore w:val="0"/>
        <w:kinsoku/>
        <w:wordWrap w:val="0"/>
        <w:overflowPunct/>
        <w:topLinePunct w:val="0"/>
        <w:bidi w:val="0"/>
        <w:adjustRightInd w:val="0"/>
        <w:snapToGrid w:val="0"/>
        <w:spacing w:after="0"/>
        <w:ind w:left="0" w:leftChars="0" w:right="0" w:rightChars="0"/>
        <w:rPr>
          <w:color w:val="auto"/>
          <w:highlight w:val="none"/>
        </w:rPr>
      </w:pPr>
    </w:p>
    <w:p w14:paraId="2DDD9095">
      <w:pPr>
        <w:pStyle w:val="5"/>
        <w:pageBreakBefore w:val="0"/>
        <w:kinsoku/>
        <w:wordWrap w:val="0"/>
        <w:overflowPunct/>
        <w:topLinePunct w:val="0"/>
        <w:bidi w:val="0"/>
        <w:adjustRightInd w:val="0"/>
        <w:snapToGrid w:val="0"/>
        <w:spacing w:after="0"/>
        <w:ind w:left="0" w:leftChars="0" w:right="0" w:rightChars="0"/>
        <w:rPr>
          <w:color w:val="auto"/>
          <w:highlight w:val="none"/>
        </w:rPr>
      </w:pPr>
    </w:p>
    <w:p w14:paraId="12F7A060">
      <w:pPr>
        <w:pStyle w:val="5"/>
        <w:pageBreakBefore w:val="0"/>
        <w:kinsoku/>
        <w:wordWrap w:val="0"/>
        <w:overflowPunct/>
        <w:topLinePunct w:val="0"/>
        <w:bidi w:val="0"/>
        <w:adjustRightInd w:val="0"/>
        <w:snapToGrid w:val="0"/>
        <w:spacing w:after="0"/>
        <w:ind w:left="0" w:leftChars="0" w:right="0" w:rightChars="0"/>
        <w:rPr>
          <w:color w:val="auto"/>
          <w:highlight w:val="none"/>
        </w:rPr>
      </w:pPr>
    </w:p>
    <w:p w14:paraId="01965505">
      <w:pPr>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jc w:val="both"/>
        <w:outlineLvl w:val="2"/>
        <w:rPr>
          <w:rFonts w:hint="eastAsia" w:asciiTheme="minorEastAsia" w:hAnsiTheme="minorEastAsia" w:cstheme="minorEastAsia"/>
          <w:b/>
          <w:color w:val="auto"/>
          <w:sz w:val="30"/>
          <w:szCs w:val="30"/>
          <w:highlight w:val="none"/>
        </w:rPr>
      </w:pPr>
      <w:bookmarkStart w:id="408" w:name="_Toc6814341"/>
      <w:bookmarkStart w:id="409" w:name="_Toc20122"/>
      <w:bookmarkStart w:id="410" w:name="_Toc13128"/>
      <w:bookmarkStart w:id="411" w:name="_Toc5491"/>
      <w:bookmarkStart w:id="412" w:name="OLE_LINK16"/>
    </w:p>
    <w:p w14:paraId="7D536961">
      <w:pPr>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jc w:val="both"/>
        <w:outlineLvl w:val="2"/>
        <w:rPr>
          <w:rFonts w:hint="eastAsia" w:asciiTheme="minorEastAsia" w:hAnsiTheme="minorEastAsia" w:cstheme="minorEastAsia"/>
          <w:b/>
          <w:color w:val="auto"/>
          <w:sz w:val="30"/>
          <w:szCs w:val="30"/>
          <w:highlight w:val="none"/>
        </w:rPr>
      </w:pPr>
    </w:p>
    <w:p w14:paraId="01D25211">
      <w:pPr>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jc w:val="both"/>
        <w:outlineLvl w:val="2"/>
        <w:rPr>
          <w:rFonts w:hint="eastAsia" w:asciiTheme="minorEastAsia" w:hAnsiTheme="minorEastAsia" w:cstheme="minorEastAsia"/>
          <w:b/>
          <w:color w:val="auto"/>
          <w:sz w:val="30"/>
          <w:szCs w:val="30"/>
          <w:highlight w:val="none"/>
        </w:rPr>
      </w:pPr>
    </w:p>
    <w:p w14:paraId="5C259961">
      <w:pPr>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jc w:val="center"/>
        <w:outlineLvl w:val="2"/>
        <w:rPr>
          <w:rFonts w:hint="eastAsia" w:asciiTheme="minorEastAsia" w:hAnsiTheme="minorEastAsia" w:cstheme="minorEastAsia"/>
          <w:b/>
          <w:color w:val="auto"/>
          <w:sz w:val="30"/>
          <w:szCs w:val="30"/>
          <w:highlight w:val="none"/>
        </w:rPr>
      </w:pPr>
      <w:bookmarkStart w:id="413" w:name="_Toc8487"/>
      <w:r>
        <w:rPr>
          <w:rFonts w:hint="eastAsia" w:asciiTheme="minorEastAsia" w:hAnsiTheme="minorEastAsia" w:cstheme="minorEastAsia"/>
          <w:b/>
          <w:color w:val="auto"/>
          <w:sz w:val="30"/>
          <w:szCs w:val="30"/>
          <w:highlight w:val="none"/>
        </w:rPr>
        <w:t>格式2-</w:t>
      </w:r>
      <w:r>
        <w:rPr>
          <w:rFonts w:hint="eastAsia" w:asciiTheme="minorEastAsia" w:hAnsiTheme="minorEastAsia" w:cstheme="minorEastAsia"/>
          <w:b/>
          <w:color w:val="auto"/>
          <w:sz w:val="30"/>
          <w:szCs w:val="30"/>
          <w:highlight w:val="none"/>
          <w:lang w:val="en-US" w:eastAsia="zh-CN"/>
        </w:rPr>
        <w:t>6</w:t>
      </w:r>
      <w:r>
        <w:rPr>
          <w:rFonts w:hint="eastAsia" w:asciiTheme="minorEastAsia" w:hAnsiTheme="minorEastAsia" w:cstheme="minorEastAsia"/>
          <w:b/>
          <w:color w:val="auto"/>
          <w:sz w:val="30"/>
          <w:szCs w:val="30"/>
          <w:highlight w:val="none"/>
          <w:lang w:eastAsia="zh-CN"/>
        </w:rPr>
        <w:t xml:space="preserve"> </w:t>
      </w:r>
      <w:r>
        <w:rPr>
          <w:rFonts w:hint="eastAsia" w:asciiTheme="minorEastAsia" w:hAnsiTheme="minorEastAsia" w:cstheme="minorEastAsia"/>
          <w:b/>
          <w:color w:val="auto"/>
          <w:sz w:val="30"/>
          <w:szCs w:val="30"/>
          <w:highlight w:val="none"/>
        </w:rPr>
        <w:t>近三年无重大违法违纪、无不良记录承诺书</w:t>
      </w:r>
      <w:bookmarkEnd w:id="408"/>
      <w:bookmarkEnd w:id="409"/>
      <w:bookmarkEnd w:id="410"/>
      <w:bookmarkEnd w:id="411"/>
      <w:bookmarkEnd w:id="413"/>
      <w:bookmarkStart w:id="414" w:name="_Toc489367405"/>
      <w:bookmarkStart w:id="415" w:name="_Toc489366847"/>
      <w:bookmarkStart w:id="416" w:name="_Toc489425432"/>
    </w:p>
    <w:p w14:paraId="48816412">
      <w:pPr>
        <w:pStyle w:val="10"/>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致</w:t>
      </w:r>
      <w:r>
        <w:rPr>
          <w:rFonts w:hint="eastAsia" w:asciiTheme="minorEastAsia" w:hAnsiTheme="minorEastAsia" w:eastAsiaTheme="minorEastAsia" w:cstheme="minorEastAsia"/>
          <w:b/>
          <w:color w:val="auto"/>
          <w:sz w:val="24"/>
          <w:szCs w:val="24"/>
          <w:highlight w:val="none"/>
          <w:u w:val="single"/>
          <w:lang w:val="en-US" w:eastAsia="zh-CN"/>
        </w:rPr>
        <w:t>澜沧拉祜族自治县机关事务服务中心政府采购办公室</w:t>
      </w:r>
      <w:r>
        <w:rPr>
          <w:rFonts w:hint="eastAsia" w:asciiTheme="minorEastAsia" w:hAnsiTheme="minorEastAsia" w:eastAsiaTheme="minorEastAsia" w:cstheme="minorEastAsia"/>
          <w:b/>
          <w:color w:val="auto"/>
          <w:sz w:val="24"/>
          <w:szCs w:val="24"/>
          <w:highlight w:val="none"/>
          <w:u w:val="single"/>
          <w:lang w:eastAsia="zh-CN"/>
        </w:rPr>
        <w:t xml:space="preserve"> </w:t>
      </w:r>
      <w:r>
        <w:rPr>
          <w:rFonts w:hint="eastAsia" w:asciiTheme="minorEastAsia" w:hAnsiTheme="minorEastAsia" w:eastAsiaTheme="minorEastAsia" w:cstheme="minorEastAsia"/>
          <w:b/>
          <w:color w:val="auto"/>
          <w:sz w:val="24"/>
          <w:szCs w:val="24"/>
          <w:highlight w:val="none"/>
        </w:rPr>
        <w:t>：</w:t>
      </w:r>
    </w:p>
    <w:p w14:paraId="0090511E">
      <w:pPr>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我公司郑重承诺：</w:t>
      </w:r>
      <w:bookmarkEnd w:id="414"/>
      <w:bookmarkEnd w:id="415"/>
      <w:bookmarkEnd w:id="416"/>
    </w:p>
    <w:p w14:paraId="2A020975">
      <w:pPr>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highlight w:val="none"/>
        </w:rPr>
      </w:pPr>
      <w:bookmarkStart w:id="417" w:name="_Toc489425433"/>
      <w:bookmarkStart w:id="418" w:name="_Toc489366848"/>
      <w:bookmarkStart w:id="419" w:name="_Toc489367406"/>
      <w:r>
        <w:rPr>
          <w:rFonts w:hint="eastAsia" w:asciiTheme="minorEastAsia" w:hAnsiTheme="minorEastAsia" w:eastAsiaTheme="minorEastAsia" w:cstheme="minorEastAsia"/>
          <w:color w:val="auto"/>
          <w:sz w:val="24"/>
          <w:szCs w:val="24"/>
          <w:highlight w:val="none"/>
        </w:rPr>
        <w:t>我公司</w:t>
      </w:r>
      <w:r>
        <w:rPr>
          <w:rFonts w:hint="eastAsia" w:asciiTheme="minorEastAsia" w:hAnsiTheme="minorEastAsia" w:eastAsiaTheme="minorEastAsia" w:cstheme="minorEastAsia"/>
          <w:color w:val="auto"/>
          <w:kern w:val="0"/>
          <w:sz w:val="24"/>
          <w:szCs w:val="24"/>
          <w:highlight w:val="none"/>
        </w:rPr>
        <w:t>参加本次政府采购活动前3年内，</w:t>
      </w:r>
      <w:r>
        <w:rPr>
          <w:rFonts w:hint="eastAsia" w:asciiTheme="minorEastAsia" w:hAnsiTheme="minorEastAsia" w:eastAsiaTheme="minorEastAsia" w:cstheme="minorEastAsia"/>
          <w:color w:val="auto"/>
          <w:sz w:val="24"/>
          <w:szCs w:val="24"/>
          <w:highlight w:val="none"/>
        </w:rPr>
        <w:t>在中华人民共和国境内无重大违法违纪、无不良记录、未被列入黑名单、无不良行为事件发生，具有良好的商业信誉和完善的售后服务体系，并能承担本次</w:t>
      </w:r>
      <w:r>
        <w:rPr>
          <w:rFonts w:hint="eastAsia" w:asciiTheme="minorEastAsia" w:hAnsiTheme="minorEastAsia" w:eastAsiaTheme="minorEastAsia" w:cstheme="minorEastAsia"/>
          <w:color w:val="auto"/>
          <w:sz w:val="24"/>
          <w:szCs w:val="24"/>
          <w:highlight w:val="none"/>
          <w:lang w:val="en-US" w:eastAsia="zh-CN"/>
        </w:rPr>
        <w:t>政府采购</w:t>
      </w:r>
      <w:r>
        <w:rPr>
          <w:rFonts w:hint="eastAsia" w:asciiTheme="minorEastAsia" w:hAnsiTheme="minorEastAsia" w:eastAsiaTheme="minorEastAsia" w:cstheme="minorEastAsia"/>
          <w:color w:val="auto"/>
          <w:sz w:val="24"/>
          <w:szCs w:val="24"/>
          <w:highlight w:val="none"/>
        </w:rPr>
        <w:t>项目供货能力和服务。</w:t>
      </w:r>
      <w:bookmarkEnd w:id="417"/>
      <w:bookmarkEnd w:id="418"/>
      <w:bookmarkEnd w:id="419"/>
    </w:p>
    <w:p w14:paraId="765A2EDE">
      <w:pPr>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若我公司承诺不属实，自愿取消本项目</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资格，并将承担相关法律责任，接受处理。</w:t>
      </w:r>
    </w:p>
    <w:p w14:paraId="48F2D9CD">
      <w:pPr>
        <w:keepNext w:val="0"/>
        <w:keepLines w:val="0"/>
        <w:pageBreakBefore w:val="0"/>
        <w:widowControl w:val="0"/>
        <w:kinsoku/>
        <w:wordWrap w:val="0"/>
        <w:overflowPunct/>
        <w:topLinePunct w:val="0"/>
        <w:autoSpaceDE/>
        <w:autoSpaceDN/>
        <w:bidi w:val="0"/>
        <w:adjustRightInd w:val="0"/>
        <w:snapToGrid w:val="0"/>
        <w:spacing w:after="0" w:line="520" w:lineRule="exact"/>
        <w:ind w:left="0" w:leftChars="0" w:right="0" w:rightChars="0" w:firstLine="480" w:firstLineChars="200"/>
        <w:jc w:val="left"/>
        <w:textAlignment w:val="auto"/>
        <w:rPr>
          <w:color w:val="auto"/>
          <w:sz w:val="24"/>
          <w:szCs w:val="24"/>
          <w:highlight w:val="none"/>
        </w:rPr>
      </w:pPr>
    </w:p>
    <w:p w14:paraId="6D38BF0B">
      <w:pPr>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jc w:val="right"/>
        <w:textAlignment w:val="auto"/>
        <w:rPr>
          <w:rFonts w:hint="eastAsia" w:eastAsiaTheme="minorEastAsia"/>
          <w:color w:val="auto"/>
          <w:sz w:val="24"/>
          <w:szCs w:val="24"/>
          <w:highlight w:val="none"/>
          <w:lang w:eastAsia="zh-CN"/>
        </w:rPr>
      </w:pPr>
      <w:r>
        <w:rPr>
          <w:rFonts w:hint="eastAsia" w:eastAsia="宋体" w:cs="宋体"/>
          <w:color w:val="auto"/>
          <w:sz w:val="24"/>
          <w:szCs w:val="24"/>
          <w:highlight w:val="none"/>
          <w:lang w:val="en-US" w:eastAsia="zh-CN"/>
        </w:rPr>
        <w:t xml:space="preserve">  供应商</w:t>
      </w:r>
      <w:r>
        <w:rPr>
          <w:rFonts w:hint="eastAsia"/>
          <w:color w:val="auto"/>
          <w:sz w:val="24"/>
          <w:szCs w:val="24"/>
          <w:highlight w:val="none"/>
        </w:rPr>
        <w:t>名称</w:t>
      </w:r>
      <w:r>
        <w:rPr>
          <w:rFonts w:hint="eastAsia" w:hAnsi="宋体"/>
          <w:color w:val="auto"/>
          <w:sz w:val="24"/>
          <w:szCs w:val="24"/>
          <w:highlight w:val="none"/>
        </w:rPr>
        <w:t>（电子公章）</w:t>
      </w:r>
      <w:r>
        <w:rPr>
          <w:color w:val="auto"/>
          <w:sz w:val="24"/>
          <w:szCs w:val="24"/>
          <w:highlight w:val="none"/>
        </w:rPr>
        <w:t>：</w:t>
      </w:r>
      <w:r>
        <w:rPr>
          <w:rFonts w:hint="eastAsia" w:ascii="宋体" w:hAnsi="Courier New"/>
          <w:color w:val="auto"/>
          <w:sz w:val="24"/>
          <w:szCs w:val="24"/>
          <w:highlight w:val="none"/>
          <w:u w:val="single"/>
          <w:lang w:eastAsia="zh-CN"/>
        </w:rPr>
        <w:t xml:space="preserve">                   </w:t>
      </w:r>
      <w:r>
        <w:rPr>
          <w:rFonts w:hint="eastAsia"/>
          <w:color w:val="auto"/>
          <w:sz w:val="24"/>
          <w:szCs w:val="24"/>
          <w:highlight w:val="none"/>
          <w:lang w:eastAsia="zh-CN"/>
        </w:rPr>
        <w:t xml:space="preserve"> </w:t>
      </w:r>
    </w:p>
    <w:p w14:paraId="3BB9C8EF">
      <w:pPr>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jc w:val="right"/>
        <w:textAlignment w:val="auto"/>
        <w:rPr>
          <w:rFonts w:hint="eastAsia" w:eastAsiaTheme="minorEastAsia"/>
          <w:color w:val="auto"/>
          <w:sz w:val="24"/>
          <w:szCs w:val="24"/>
          <w:highlight w:val="none"/>
          <w:lang w:eastAsia="zh-CN"/>
        </w:rPr>
      </w:pPr>
      <w:r>
        <w:rPr>
          <w:rFonts w:hint="eastAsia"/>
          <w:color w:val="auto"/>
          <w:sz w:val="24"/>
          <w:szCs w:val="24"/>
          <w:highlight w:val="none"/>
          <w:lang w:val="en-US" w:eastAsia="zh-CN"/>
        </w:rPr>
        <w:t xml:space="preserve">   </w:t>
      </w:r>
      <w:r>
        <w:rPr>
          <w:color w:val="auto"/>
          <w:sz w:val="24"/>
          <w:szCs w:val="24"/>
          <w:highlight w:val="none"/>
        </w:rPr>
        <w:t>法定代表人</w:t>
      </w:r>
      <w:r>
        <w:rPr>
          <w:rFonts w:hint="eastAsia" w:hAnsi="宋体"/>
          <w:color w:val="auto"/>
          <w:sz w:val="24"/>
          <w:szCs w:val="24"/>
          <w:highlight w:val="none"/>
        </w:rPr>
        <w:t>（电子签章）</w:t>
      </w:r>
      <w:r>
        <w:rPr>
          <w:color w:val="auto"/>
          <w:sz w:val="24"/>
          <w:szCs w:val="24"/>
          <w:highlight w:val="none"/>
        </w:rPr>
        <w:t>：</w:t>
      </w:r>
      <w:r>
        <w:rPr>
          <w:rFonts w:hint="eastAsia" w:ascii="宋体" w:hAnsi="Courier New"/>
          <w:color w:val="auto"/>
          <w:sz w:val="24"/>
          <w:szCs w:val="24"/>
          <w:highlight w:val="none"/>
          <w:u w:val="single"/>
          <w:lang w:eastAsia="zh-CN"/>
        </w:rPr>
        <w:t xml:space="preserve">                   </w:t>
      </w:r>
    </w:p>
    <w:p w14:paraId="064A6D68">
      <w:pPr>
        <w:pStyle w:val="10"/>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firstLine="480" w:firstLineChars="200"/>
        <w:jc w:val="right"/>
        <w:textAlignment w:val="auto"/>
        <w:rPr>
          <w:rFonts w:hint="eastAsia"/>
          <w:color w:val="auto"/>
          <w:sz w:val="24"/>
          <w:szCs w:val="24"/>
          <w:highlight w:val="none"/>
        </w:rPr>
      </w:pPr>
      <w:r>
        <w:rPr>
          <w:rFonts w:hint="eastAsia"/>
          <w:color w:val="auto"/>
          <w:sz w:val="24"/>
          <w:szCs w:val="24"/>
          <w:highlight w:val="none"/>
          <w:lang w:eastAsia="zh-CN"/>
        </w:rPr>
        <w:t xml:space="preserve">   </w:t>
      </w:r>
      <w:r>
        <w:rPr>
          <w:rFonts w:hint="eastAsia"/>
          <w:color w:val="auto"/>
          <w:sz w:val="24"/>
          <w:szCs w:val="24"/>
          <w:highlight w:val="none"/>
        </w:rPr>
        <w:t>日</w:t>
      </w:r>
      <w:r>
        <w:rPr>
          <w:rFonts w:hint="eastAsia"/>
          <w:color w:val="auto"/>
          <w:sz w:val="24"/>
          <w:szCs w:val="24"/>
          <w:highlight w:val="none"/>
          <w:lang w:eastAsia="zh-CN"/>
        </w:rPr>
        <w:t xml:space="preserve">     </w:t>
      </w:r>
      <w:r>
        <w:rPr>
          <w:rFonts w:hint="eastAsia"/>
          <w:color w:val="auto"/>
          <w:sz w:val="24"/>
          <w:szCs w:val="24"/>
          <w:highlight w:val="none"/>
        </w:rPr>
        <w:t>期：</w:t>
      </w:r>
      <w:r>
        <w:rPr>
          <w:rFonts w:hint="eastAsia"/>
          <w:color w:val="auto"/>
          <w:sz w:val="24"/>
          <w:szCs w:val="24"/>
          <w:highlight w:val="none"/>
          <w:u w:val="single"/>
          <w:lang w:eastAsia="zh-CN"/>
        </w:rPr>
        <w:t xml:space="preserve">       </w:t>
      </w:r>
      <w:r>
        <w:rPr>
          <w:color w:val="auto"/>
          <w:sz w:val="24"/>
          <w:szCs w:val="24"/>
          <w:highlight w:val="none"/>
        </w:rPr>
        <w:t>年</w:t>
      </w:r>
      <w:r>
        <w:rPr>
          <w:rFonts w:hint="eastAsia"/>
          <w:color w:val="auto"/>
          <w:sz w:val="24"/>
          <w:szCs w:val="24"/>
          <w:highlight w:val="none"/>
          <w:u w:val="single"/>
          <w:lang w:eastAsia="zh-CN"/>
        </w:rPr>
        <w:t xml:space="preserve">       </w:t>
      </w:r>
      <w:r>
        <w:rPr>
          <w:color w:val="auto"/>
          <w:sz w:val="24"/>
          <w:szCs w:val="24"/>
          <w:highlight w:val="none"/>
        </w:rPr>
        <w:t>月</w:t>
      </w:r>
      <w:r>
        <w:rPr>
          <w:rFonts w:hint="eastAsia"/>
          <w:color w:val="auto"/>
          <w:sz w:val="24"/>
          <w:szCs w:val="24"/>
          <w:highlight w:val="none"/>
          <w:u w:val="single"/>
          <w:lang w:eastAsia="zh-CN"/>
        </w:rPr>
        <w:t xml:space="preserve">       </w:t>
      </w:r>
      <w:r>
        <w:rPr>
          <w:rFonts w:hint="eastAsia"/>
          <w:color w:val="auto"/>
          <w:sz w:val="24"/>
          <w:szCs w:val="24"/>
          <w:highlight w:val="none"/>
        </w:rPr>
        <w:t>日</w:t>
      </w:r>
      <w:bookmarkEnd w:id="412"/>
    </w:p>
    <w:p w14:paraId="3B6CC85E">
      <w:pPr>
        <w:pageBreakBefore w:val="0"/>
        <w:kinsoku/>
        <w:wordWrap w:val="0"/>
        <w:overflowPunct/>
        <w:topLinePunct w:val="0"/>
        <w:bidi w:val="0"/>
        <w:adjustRightInd w:val="0"/>
        <w:snapToGrid w:val="0"/>
        <w:spacing w:after="0"/>
        <w:ind w:left="0" w:leftChars="0" w:right="0" w:rightChars="0"/>
        <w:rPr>
          <w:color w:val="auto"/>
          <w:sz w:val="24"/>
          <w:szCs w:val="24"/>
          <w:highlight w:val="none"/>
        </w:rPr>
      </w:pPr>
    </w:p>
    <w:p w14:paraId="210A9C9F">
      <w:pPr>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jc w:val="center"/>
        <w:outlineLvl w:val="2"/>
        <w:rPr>
          <w:rFonts w:hint="eastAsia" w:asciiTheme="minorEastAsia" w:hAnsiTheme="minorEastAsia" w:cstheme="minorEastAsia"/>
          <w:b/>
          <w:color w:val="auto"/>
          <w:sz w:val="30"/>
          <w:szCs w:val="30"/>
          <w:highlight w:val="none"/>
        </w:rPr>
      </w:pPr>
      <w:bookmarkStart w:id="420" w:name="_Toc12464"/>
    </w:p>
    <w:p w14:paraId="335862C2">
      <w:pPr>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jc w:val="center"/>
        <w:outlineLvl w:val="2"/>
        <w:rPr>
          <w:rFonts w:hint="eastAsia" w:asciiTheme="minorEastAsia" w:hAnsiTheme="minorEastAsia" w:cstheme="minorEastAsia"/>
          <w:b/>
          <w:color w:val="auto"/>
          <w:sz w:val="30"/>
          <w:szCs w:val="30"/>
          <w:highlight w:val="none"/>
        </w:rPr>
      </w:pPr>
    </w:p>
    <w:p w14:paraId="5A567868">
      <w:pPr>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jc w:val="center"/>
        <w:outlineLvl w:val="2"/>
        <w:rPr>
          <w:rFonts w:hint="eastAsia" w:asciiTheme="minorEastAsia" w:hAnsiTheme="minorEastAsia" w:cstheme="minorEastAsia"/>
          <w:b/>
          <w:color w:val="auto"/>
          <w:sz w:val="30"/>
          <w:szCs w:val="30"/>
          <w:highlight w:val="none"/>
        </w:rPr>
      </w:pPr>
    </w:p>
    <w:p w14:paraId="414EF7FB">
      <w:pPr>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jc w:val="center"/>
        <w:outlineLvl w:val="2"/>
        <w:rPr>
          <w:rFonts w:hint="eastAsia" w:asciiTheme="minorEastAsia" w:hAnsiTheme="minorEastAsia" w:cstheme="minorEastAsia"/>
          <w:b/>
          <w:color w:val="auto"/>
          <w:sz w:val="30"/>
          <w:szCs w:val="30"/>
          <w:highlight w:val="none"/>
        </w:rPr>
      </w:pPr>
    </w:p>
    <w:p w14:paraId="2CCD5C68">
      <w:pPr>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jc w:val="center"/>
        <w:outlineLvl w:val="2"/>
        <w:rPr>
          <w:rFonts w:hint="eastAsia" w:asciiTheme="minorEastAsia" w:hAnsiTheme="minorEastAsia" w:cstheme="minorEastAsia"/>
          <w:b/>
          <w:color w:val="auto"/>
          <w:sz w:val="30"/>
          <w:szCs w:val="30"/>
          <w:highlight w:val="none"/>
        </w:rPr>
      </w:pPr>
    </w:p>
    <w:p w14:paraId="16558428">
      <w:pPr>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jc w:val="center"/>
        <w:outlineLvl w:val="2"/>
        <w:rPr>
          <w:rFonts w:hint="eastAsia" w:asciiTheme="minorEastAsia" w:hAnsiTheme="minorEastAsia" w:cstheme="minorEastAsia"/>
          <w:b/>
          <w:color w:val="auto"/>
          <w:sz w:val="30"/>
          <w:szCs w:val="30"/>
          <w:highlight w:val="none"/>
        </w:rPr>
      </w:pPr>
    </w:p>
    <w:p w14:paraId="394CC0BD">
      <w:pPr>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jc w:val="center"/>
        <w:outlineLvl w:val="2"/>
        <w:rPr>
          <w:rFonts w:hint="eastAsia" w:asciiTheme="minorEastAsia" w:hAnsiTheme="minorEastAsia" w:cstheme="minorEastAsia"/>
          <w:b/>
          <w:color w:val="auto"/>
          <w:sz w:val="30"/>
          <w:szCs w:val="30"/>
          <w:highlight w:val="none"/>
        </w:rPr>
      </w:pPr>
    </w:p>
    <w:p w14:paraId="6C9DAE6E">
      <w:pPr>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jc w:val="center"/>
        <w:outlineLvl w:val="2"/>
        <w:rPr>
          <w:rFonts w:hint="eastAsia" w:asciiTheme="minorEastAsia" w:hAnsiTheme="minorEastAsia" w:cstheme="minorEastAsia"/>
          <w:b/>
          <w:color w:val="auto"/>
          <w:sz w:val="30"/>
          <w:szCs w:val="30"/>
          <w:highlight w:val="none"/>
        </w:rPr>
      </w:pPr>
    </w:p>
    <w:p w14:paraId="7B803DE5">
      <w:pPr>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jc w:val="center"/>
        <w:outlineLvl w:val="2"/>
        <w:rPr>
          <w:rFonts w:hint="eastAsia" w:asciiTheme="minorEastAsia" w:hAnsiTheme="minorEastAsia" w:cstheme="minorEastAsia"/>
          <w:b/>
          <w:color w:val="auto"/>
          <w:sz w:val="30"/>
          <w:szCs w:val="30"/>
          <w:highlight w:val="none"/>
        </w:rPr>
      </w:pPr>
    </w:p>
    <w:p w14:paraId="379B2E8B">
      <w:pPr>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jc w:val="center"/>
        <w:outlineLvl w:val="2"/>
        <w:rPr>
          <w:rFonts w:hint="eastAsia" w:asciiTheme="minorEastAsia" w:hAnsiTheme="minorEastAsia" w:cstheme="minorEastAsia"/>
          <w:b/>
          <w:color w:val="auto"/>
          <w:sz w:val="30"/>
          <w:szCs w:val="30"/>
          <w:highlight w:val="none"/>
        </w:rPr>
      </w:pPr>
      <w:bookmarkStart w:id="421" w:name="_Toc10704"/>
      <w:r>
        <w:rPr>
          <w:rFonts w:hint="eastAsia" w:asciiTheme="minorEastAsia" w:hAnsiTheme="minorEastAsia" w:cstheme="minorEastAsia"/>
          <w:b/>
          <w:color w:val="auto"/>
          <w:sz w:val="30"/>
          <w:szCs w:val="30"/>
          <w:highlight w:val="none"/>
        </w:rPr>
        <w:t>格式2-</w:t>
      </w:r>
      <w:r>
        <w:rPr>
          <w:rFonts w:hint="eastAsia" w:asciiTheme="minorEastAsia" w:hAnsiTheme="minorEastAsia" w:cstheme="minorEastAsia"/>
          <w:b/>
          <w:color w:val="auto"/>
          <w:sz w:val="30"/>
          <w:szCs w:val="30"/>
          <w:highlight w:val="none"/>
          <w:lang w:val="en-US" w:eastAsia="zh-CN"/>
        </w:rPr>
        <w:t>7</w:t>
      </w:r>
      <w:r>
        <w:rPr>
          <w:rFonts w:hint="eastAsia" w:asciiTheme="minorEastAsia" w:hAnsiTheme="minorEastAsia" w:cstheme="minorEastAsia"/>
          <w:b/>
          <w:color w:val="auto"/>
          <w:sz w:val="30"/>
          <w:szCs w:val="30"/>
          <w:highlight w:val="none"/>
          <w:lang w:eastAsia="zh-CN"/>
        </w:rPr>
        <w:t xml:space="preserve"> </w:t>
      </w:r>
      <w:r>
        <w:rPr>
          <w:rFonts w:hint="eastAsia" w:asciiTheme="minorEastAsia" w:hAnsiTheme="minorEastAsia" w:cstheme="minorEastAsia"/>
          <w:b/>
          <w:color w:val="auto"/>
          <w:sz w:val="30"/>
          <w:szCs w:val="30"/>
          <w:highlight w:val="none"/>
        </w:rPr>
        <w:t>其它法律规定</w:t>
      </w:r>
      <w:bookmarkEnd w:id="420"/>
      <w:bookmarkEnd w:id="421"/>
    </w:p>
    <w:p w14:paraId="6AA046BF">
      <w:pPr>
        <w:pStyle w:val="10"/>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致</w:t>
      </w:r>
      <w:r>
        <w:rPr>
          <w:rFonts w:hint="eastAsia" w:asciiTheme="minorEastAsia" w:hAnsiTheme="minorEastAsia" w:eastAsiaTheme="minorEastAsia" w:cstheme="minorEastAsia"/>
          <w:b/>
          <w:color w:val="auto"/>
          <w:sz w:val="24"/>
          <w:szCs w:val="24"/>
          <w:highlight w:val="none"/>
          <w:u w:val="single"/>
          <w:lang w:val="en-US" w:eastAsia="zh-CN"/>
        </w:rPr>
        <w:t>澜沧拉祜族自治县机关事务服务中心政府采购办公室</w:t>
      </w:r>
      <w:r>
        <w:rPr>
          <w:rFonts w:hint="eastAsia" w:asciiTheme="minorEastAsia" w:hAnsiTheme="minorEastAsia" w:eastAsiaTheme="minorEastAsia" w:cstheme="minorEastAsia"/>
          <w:b/>
          <w:color w:val="auto"/>
          <w:sz w:val="24"/>
          <w:szCs w:val="24"/>
          <w:highlight w:val="none"/>
          <w:u w:val="single"/>
          <w:lang w:eastAsia="zh-CN"/>
        </w:rPr>
        <w:t xml:space="preserve"> </w:t>
      </w:r>
      <w:r>
        <w:rPr>
          <w:rFonts w:hint="eastAsia" w:asciiTheme="minorEastAsia" w:hAnsiTheme="minorEastAsia" w:eastAsiaTheme="minorEastAsia" w:cstheme="minorEastAsia"/>
          <w:b/>
          <w:color w:val="auto"/>
          <w:sz w:val="24"/>
          <w:szCs w:val="24"/>
          <w:highlight w:val="none"/>
        </w:rPr>
        <w:t>：</w:t>
      </w:r>
    </w:p>
    <w:p w14:paraId="12867C7B">
      <w:pPr>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firstLine="480" w:firstLineChars="200"/>
        <w:jc w:val="left"/>
        <w:textAlignment w:val="auto"/>
        <w:rPr>
          <w:rFonts w:hint="eastAsia" w:eastAsia="宋体" w:cs="宋体"/>
          <w:color w:val="auto"/>
          <w:sz w:val="24"/>
          <w:szCs w:val="24"/>
          <w:highlight w:val="none"/>
        </w:rPr>
      </w:pPr>
      <w:r>
        <w:rPr>
          <w:rFonts w:hint="eastAsia" w:eastAsia="宋体" w:cs="宋体"/>
          <w:color w:val="auto"/>
          <w:sz w:val="24"/>
          <w:szCs w:val="24"/>
          <w:highlight w:val="none"/>
        </w:rPr>
        <w:t>我公司郑重承诺：</w:t>
      </w:r>
    </w:p>
    <w:p w14:paraId="0CD1D5D9">
      <w:pPr>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firstLine="480" w:firstLineChars="200"/>
        <w:jc w:val="left"/>
        <w:textAlignment w:val="auto"/>
        <w:rPr>
          <w:rFonts w:hint="eastAsia" w:eastAsia="宋体" w:cs="宋体"/>
          <w:color w:val="auto"/>
          <w:sz w:val="24"/>
          <w:szCs w:val="24"/>
          <w:highlight w:val="none"/>
          <w:lang w:val="en-US" w:eastAsia="zh-CN"/>
        </w:rPr>
      </w:pPr>
      <w:r>
        <w:rPr>
          <w:rFonts w:hint="eastAsia" w:eastAsia="宋体" w:cs="宋体"/>
          <w:color w:val="auto"/>
          <w:sz w:val="24"/>
          <w:szCs w:val="24"/>
          <w:highlight w:val="none"/>
        </w:rPr>
        <w:t>我公司</w:t>
      </w:r>
      <w:r>
        <w:rPr>
          <w:rFonts w:hint="eastAsia" w:eastAsia="宋体" w:cs="宋体"/>
          <w:color w:val="auto"/>
          <w:sz w:val="24"/>
          <w:szCs w:val="24"/>
          <w:highlight w:val="none"/>
          <w:lang w:val="en-US" w:eastAsia="zh-CN"/>
        </w:rPr>
        <w:t>不存在</w:t>
      </w:r>
      <w:r>
        <w:rPr>
          <w:rFonts w:hint="default" w:eastAsia="宋体" w:cs="宋体"/>
          <w:color w:val="auto"/>
          <w:sz w:val="24"/>
          <w:szCs w:val="24"/>
          <w:highlight w:val="none"/>
          <w:lang w:val="en-US" w:eastAsia="zh-CN"/>
        </w:rPr>
        <w:t>单位负责人为同一人或者存在直接控股、管理关系的不同</w:t>
      </w:r>
      <w:r>
        <w:rPr>
          <w:rFonts w:hint="eastAsia" w:eastAsia="宋体" w:cs="宋体"/>
          <w:color w:val="auto"/>
          <w:sz w:val="24"/>
          <w:szCs w:val="24"/>
          <w:highlight w:val="none"/>
          <w:lang w:val="en-US" w:eastAsia="zh-CN"/>
        </w:rPr>
        <w:t>单位</w:t>
      </w:r>
      <w:r>
        <w:rPr>
          <w:rFonts w:hint="default" w:eastAsia="宋体" w:cs="宋体"/>
          <w:color w:val="auto"/>
          <w:sz w:val="24"/>
          <w:szCs w:val="24"/>
          <w:highlight w:val="none"/>
          <w:lang w:val="en-US" w:eastAsia="zh-CN"/>
        </w:rPr>
        <w:t>，参加同一合同项下的政府采购活动</w:t>
      </w:r>
      <w:r>
        <w:rPr>
          <w:rFonts w:hint="eastAsia" w:eastAsia="宋体" w:cs="宋体"/>
          <w:color w:val="auto"/>
          <w:sz w:val="24"/>
          <w:szCs w:val="24"/>
          <w:highlight w:val="none"/>
          <w:lang w:val="en-US" w:eastAsia="zh-CN"/>
        </w:rPr>
        <w:t>。</w:t>
      </w:r>
    </w:p>
    <w:p w14:paraId="14B75CDE">
      <w:pPr>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firstLine="480" w:firstLineChars="200"/>
        <w:jc w:val="left"/>
        <w:textAlignment w:val="auto"/>
        <w:rPr>
          <w:color w:val="auto"/>
          <w:sz w:val="24"/>
          <w:szCs w:val="24"/>
          <w:highlight w:val="none"/>
        </w:rPr>
      </w:pPr>
      <w:r>
        <w:rPr>
          <w:rFonts w:hint="eastAsia"/>
          <w:color w:val="auto"/>
          <w:sz w:val="24"/>
          <w:szCs w:val="24"/>
          <w:highlight w:val="none"/>
        </w:rPr>
        <w:t>若我公司承诺不属实，自愿取消本项目资格，并将承担相关法律责任，接受处理。</w:t>
      </w:r>
    </w:p>
    <w:p w14:paraId="27950EBC">
      <w:pPr>
        <w:keepNext w:val="0"/>
        <w:keepLines w:val="0"/>
        <w:pageBreakBefore w:val="0"/>
        <w:widowControl w:val="0"/>
        <w:kinsoku/>
        <w:wordWrap w:val="0"/>
        <w:overflowPunct/>
        <w:topLinePunct w:val="0"/>
        <w:autoSpaceDE/>
        <w:autoSpaceDN/>
        <w:bidi w:val="0"/>
        <w:adjustRightInd w:val="0"/>
        <w:snapToGrid w:val="0"/>
        <w:spacing w:after="0" w:line="540" w:lineRule="exact"/>
        <w:ind w:left="0" w:leftChars="0" w:right="0" w:rightChars="0"/>
        <w:jc w:val="center"/>
        <w:textAlignment w:val="auto"/>
        <w:rPr>
          <w:color w:val="auto"/>
          <w:sz w:val="24"/>
          <w:szCs w:val="24"/>
          <w:highlight w:val="none"/>
        </w:rPr>
      </w:pPr>
    </w:p>
    <w:p w14:paraId="1EE335E9">
      <w:pPr>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jc w:val="right"/>
        <w:textAlignment w:val="auto"/>
        <w:rPr>
          <w:rFonts w:hint="eastAsia" w:eastAsiaTheme="minorEastAsia"/>
          <w:color w:val="auto"/>
          <w:sz w:val="24"/>
          <w:szCs w:val="24"/>
          <w:highlight w:val="none"/>
          <w:lang w:eastAsia="zh-CN"/>
        </w:rPr>
      </w:pPr>
      <w:r>
        <w:rPr>
          <w:rFonts w:hint="eastAsia" w:eastAsia="宋体" w:cs="宋体"/>
          <w:color w:val="auto"/>
          <w:sz w:val="24"/>
          <w:szCs w:val="24"/>
          <w:highlight w:val="none"/>
          <w:lang w:val="en-US" w:eastAsia="zh-CN"/>
        </w:rPr>
        <w:t xml:space="preserve"> 供应商</w:t>
      </w:r>
      <w:r>
        <w:rPr>
          <w:rFonts w:hint="eastAsia"/>
          <w:color w:val="auto"/>
          <w:sz w:val="24"/>
          <w:szCs w:val="24"/>
          <w:highlight w:val="none"/>
        </w:rPr>
        <w:t>名称</w:t>
      </w:r>
      <w:r>
        <w:rPr>
          <w:rFonts w:hint="eastAsia" w:hAnsi="宋体"/>
          <w:color w:val="auto"/>
          <w:sz w:val="24"/>
          <w:szCs w:val="24"/>
          <w:highlight w:val="none"/>
        </w:rPr>
        <w:t>（电子公章）</w:t>
      </w:r>
      <w:r>
        <w:rPr>
          <w:color w:val="auto"/>
          <w:sz w:val="24"/>
          <w:szCs w:val="24"/>
          <w:highlight w:val="none"/>
        </w:rPr>
        <w:t>：</w:t>
      </w:r>
      <w:r>
        <w:rPr>
          <w:rFonts w:hint="eastAsia" w:ascii="宋体" w:hAnsi="Courier New"/>
          <w:color w:val="auto"/>
          <w:sz w:val="24"/>
          <w:szCs w:val="24"/>
          <w:highlight w:val="none"/>
          <w:u w:val="single"/>
          <w:lang w:eastAsia="zh-CN"/>
        </w:rPr>
        <w:t xml:space="preserve">                   </w:t>
      </w:r>
      <w:r>
        <w:rPr>
          <w:rFonts w:hint="eastAsia"/>
          <w:color w:val="auto"/>
          <w:sz w:val="24"/>
          <w:szCs w:val="24"/>
          <w:highlight w:val="none"/>
          <w:lang w:eastAsia="zh-CN"/>
        </w:rPr>
        <w:t xml:space="preserve"> </w:t>
      </w:r>
    </w:p>
    <w:p w14:paraId="13AA3441">
      <w:pPr>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jc w:val="right"/>
        <w:textAlignment w:val="auto"/>
        <w:rPr>
          <w:rFonts w:hint="eastAsia" w:eastAsiaTheme="minorEastAsia"/>
          <w:color w:val="auto"/>
          <w:sz w:val="24"/>
          <w:szCs w:val="24"/>
          <w:highlight w:val="none"/>
          <w:lang w:eastAsia="zh-CN"/>
        </w:rPr>
      </w:pPr>
      <w:r>
        <w:rPr>
          <w:rFonts w:hint="eastAsia"/>
          <w:color w:val="auto"/>
          <w:sz w:val="24"/>
          <w:szCs w:val="24"/>
          <w:highlight w:val="none"/>
          <w:lang w:val="en-US" w:eastAsia="zh-CN"/>
        </w:rPr>
        <w:t xml:space="preserve">   </w:t>
      </w:r>
      <w:r>
        <w:rPr>
          <w:color w:val="auto"/>
          <w:sz w:val="24"/>
          <w:szCs w:val="24"/>
          <w:highlight w:val="none"/>
        </w:rPr>
        <w:t>法定代表人</w:t>
      </w:r>
      <w:r>
        <w:rPr>
          <w:rFonts w:hint="eastAsia" w:hAnsi="宋体"/>
          <w:color w:val="auto"/>
          <w:sz w:val="24"/>
          <w:szCs w:val="24"/>
          <w:highlight w:val="none"/>
        </w:rPr>
        <w:t>（电子签章）</w:t>
      </w:r>
      <w:r>
        <w:rPr>
          <w:color w:val="auto"/>
          <w:sz w:val="24"/>
          <w:szCs w:val="24"/>
          <w:highlight w:val="none"/>
        </w:rPr>
        <w:t>：</w:t>
      </w:r>
      <w:r>
        <w:rPr>
          <w:rFonts w:hint="eastAsia" w:ascii="宋体" w:hAnsi="Courier New"/>
          <w:color w:val="auto"/>
          <w:sz w:val="24"/>
          <w:szCs w:val="24"/>
          <w:highlight w:val="none"/>
          <w:u w:val="single"/>
          <w:lang w:eastAsia="zh-CN"/>
        </w:rPr>
        <w:t xml:space="preserve">                   </w:t>
      </w:r>
    </w:p>
    <w:p w14:paraId="50DB5AF3">
      <w:pPr>
        <w:pStyle w:val="10"/>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firstLine="480" w:firstLineChars="200"/>
        <w:jc w:val="right"/>
        <w:textAlignment w:val="auto"/>
        <w:rPr>
          <w:rFonts w:hint="eastAsia" w:asciiTheme="minorEastAsia" w:hAnsiTheme="minorEastAsia" w:cstheme="minorEastAsia"/>
          <w:b/>
          <w:color w:val="auto"/>
          <w:sz w:val="30"/>
          <w:szCs w:val="30"/>
          <w:highlight w:val="none"/>
        </w:rPr>
      </w:pPr>
      <w:r>
        <w:rPr>
          <w:rFonts w:hint="eastAsia"/>
          <w:color w:val="auto"/>
          <w:sz w:val="24"/>
          <w:szCs w:val="24"/>
          <w:highlight w:val="none"/>
          <w:lang w:eastAsia="zh-CN"/>
        </w:rPr>
        <w:t xml:space="preserve">   </w:t>
      </w:r>
      <w:r>
        <w:rPr>
          <w:rFonts w:hint="eastAsia"/>
          <w:color w:val="auto"/>
          <w:sz w:val="24"/>
          <w:szCs w:val="24"/>
          <w:highlight w:val="none"/>
        </w:rPr>
        <w:t>日</w:t>
      </w:r>
      <w:r>
        <w:rPr>
          <w:rFonts w:hint="eastAsia"/>
          <w:color w:val="auto"/>
          <w:sz w:val="24"/>
          <w:szCs w:val="24"/>
          <w:highlight w:val="none"/>
          <w:lang w:eastAsia="zh-CN"/>
        </w:rPr>
        <w:t xml:space="preserve">     </w:t>
      </w:r>
      <w:r>
        <w:rPr>
          <w:rFonts w:hint="eastAsia"/>
          <w:color w:val="auto"/>
          <w:sz w:val="24"/>
          <w:szCs w:val="24"/>
          <w:highlight w:val="none"/>
        </w:rPr>
        <w:t>期：</w:t>
      </w:r>
      <w:r>
        <w:rPr>
          <w:rFonts w:hint="eastAsia"/>
          <w:color w:val="auto"/>
          <w:sz w:val="24"/>
          <w:szCs w:val="24"/>
          <w:highlight w:val="none"/>
          <w:u w:val="single"/>
          <w:lang w:eastAsia="zh-CN"/>
        </w:rPr>
        <w:t xml:space="preserve">       </w:t>
      </w:r>
      <w:r>
        <w:rPr>
          <w:color w:val="auto"/>
          <w:sz w:val="24"/>
          <w:szCs w:val="24"/>
          <w:highlight w:val="none"/>
        </w:rPr>
        <w:t>年</w:t>
      </w:r>
      <w:r>
        <w:rPr>
          <w:rFonts w:hint="eastAsia"/>
          <w:color w:val="auto"/>
          <w:sz w:val="24"/>
          <w:szCs w:val="24"/>
          <w:highlight w:val="none"/>
          <w:u w:val="single"/>
          <w:lang w:eastAsia="zh-CN"/>
        </w:rPr>
        <w:t xml:space="preserve">       </w:t>
      </w:r>
      <w:r>
        <w:rPr>
          <w:color w:val="auto"/>
          <w:sz w:val="24"/>
          <w:szCs w:val="24"/>
          <w:highlight w:val="none"/>
        </w:rPr>
        <w:t>月</w:t>
      </w:r>
      <w:r>
        <w:rPr>
          <w:rFonts w:hint="eastAsia"/>
          <w:color w:val="auto"/>
          <w:sz w:val="24"/>
          <w:szCs w:val="24"/>
          <w:highlight w:val="none"/>
          <w:u w:val="single"/>
          <w:lang w:eastAsia="zh-CN"/>
        </w:rPr>
        <w:t xml:space="preserve">       </w:t>
      </w:r>
      <w:r>
        <w:rPr>
          <w:rFonts w:hint="eastAsia"/>
          <w:color w:val="auto"/>
          <w:sz w:val="24"/>
          <w:szCs w:val="24"/>
          <w:highlight w:val="none"/>
        </w:rPr>
        <w:t>日</w:t>
      </w:r>
    </w:p>
    <w:p w14:paraId="1AC09964">
      <w:pPr>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jc w:val="center"/>
        <w:outlineLvl w:val="2"/>
        <w:rPr>
          <w:rFonts w:hint="eastAsia" w:asciiTheme="minorEastAsia" w:hAnsiTheme="minorEastAsia" w:cstheme="minorEastAsia"/>
          <w:b/>
          <w:color w:val="auto"/>
          <w:sz w:val="30"/>
          <w:szCs w:val="30"/>
          <w:highlight w:val="none"/>
        </w:rPr>
      </w:pPr>
    </w:p>
    <w:p w14:paraId="20426B25">
      <w:pPr>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jc w:val="center"/>
        <w:outlineLvl w:val="2"/>
        <w:rPr>
          <w:rFonts w:hint="eastAsia" w:asciiTheme="minorEastAsia" w:hAnsiTheme="minorEastAsia" w:cstheme="minorEastAsia"/>
          <w:b/>
          <w:color w:val="auto"/>
          <w:sz w:val="30"/>
          <w:szCs w:val="30"/>
          <w:highlight w:val="none"/>
        </w:rPr>
      </w:pPr>
    </w:p>
    <w:p w14:paraId="58F55387">
      <w:pPr>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jc w:val="center"/>
        <w:outlineLvl w:val="2"/>
        <w:rPr>
          <w:rFonts w:hint="eastAsia" w:asciiTheme="minorEastAsia" w:hAnsiTheme="minorEastAsia" w:cstheme="minorEastAsia"/>
          <w:b/>
          <w:color w:val="auto"/>
          <w:sz w:val="30"/>
          <w:szCs w:val="30"/>
          <w:highlight w:val="none"/>
        </w:rPr>
      </w:pPr>
    </w:p>
    <w:p w14:paraId="34B02FDB">
      <w:pPr>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jc w:val="center"/>
        <w:outlineLvl w:val="2"/>
        <w:rPr>
          <w:rFonts w:hint="eastAsia" w:asciiTheme="minorEastAsia" w:hAnsiTheme="minorEastAsia" w:cstheme="minorEastAsia"/>
          <w:b/>
          <w:color w:val="auto"/>
          <w:sz w:val="30"/>
          <w:szCs w:val="30"/>
          <w:highlight w:val="none"/>
        </w:rPr>
      </w:pPr>
    </w:p>
    <w:p w14:paraId="72263662">
      <w:pPr>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jc w:val="center"/>
        <w:outlineLvl w:val="2"/>
        <w:rPr>
          <w:rFonts w:hint="eastAsia" w:asciiTheme="minorEastAsia" w:hAnsiTheme="minorEastAsia" w:eastAsiaTheme="minorEastAsia" w:cstheme="minorEastAsia"/>
          <w:b/>
          <w:color w:val="auto"/>
          <w:sz w:val="30"/>
          <w:szCs w:val="30"/>
          <w:highlight w:val="none"/>
          <w:lang w:eastAsia="zh-CN"/>
        </w:rPr>
      </w:pPr>
      <w:bookmarkStart w:id="422" w:name="_Toc24477"/>
      <w:r>
        <w:rPr>
          <w:rFonts w:hint="eastAsia" w:asciiTheme="minorEastAsia" w:hAnsiTheme="minorEastAsia" w:cstheme="minorEastAsia"/>
          <w:b/>
          <w:color w:val="auto"/>
          <w:sz w:val="30"/>
          <w:szCs w:val="30"/>
          <w:highlight w:val="none"/>
        </w:rPr>
        <w:t>格式2-</w:t>
      </w:r>
      <w:r>
        <w:rPr>
          <w:rFonts w:hint="eastAsia" w:asciiTheme="minorEastAsia" w:hAnsiTheme="minorEastAsia" w:cstheme="minorEastAsia"/>
          <w:b/>
          <w:color w:val="auto"/>
          <w:sz w:val="30"/>
          <w:szCs w:val="30"/>
          <w:highlight w:val="none"/>
          <w:lang w:val="en-US" w:eastAsia="zh-CN"/>
        </w:rPr>
        <w:t>8</w:t>
      </w:r>
      <w:r>
        <w:rPr>
          <w:rFonts w:hint="eastAsia" w:asciiTheme="minorEastAsia" w:hAnsiTheme="minorEastAsia" w:cstheme="minorEastAsia"/>
          <w:b/>
          <w:color w:val="auto"/>
          <w:sz w:val="30"/>
          <w:szCs w:val="30"/>
          <w:highlight w:val="none"/>
          <w:lang w:eastAsia="zh-CN"/>
        </w:rPr>
        <w:t xml:space="preserve"> 信誉审查</w:t>
      </w:r>
      <w:bookmarkEnd w:id="422"/>
    </w:p>
    <w:p w14:paraId="78E33724">
      <w:pPr>
        <w:pStyle w:val="10"/>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right="0" w:rightChars="0" w:firstLine="480" w:firstLineChars="200"/>
        <w:textAlignment w:val="auto"/>
        <w:rPr>
          <w:rFonts w:hint="eastAsia" w:asciiTheme="minorHAnsi" w:hAnsiTheme="minorHAnsi" w:eastAsiaTheme="minorEastAsia" w:cstheme="minorBidi"/>
          <w:color w:val="auto"/>
          <w:kern w:val="2"/>
          <w:sz w:val="24"/>
          <w:szCs w:val="24"/>
          <w:highlight w:val="none"/>
          <w:lang w:val="en-US" w:eastAsia="zh-CN" w:bidi="ar-SA"/>
        </w:rPr>
      </w:pPr>
    </w:p>
    <w:p w14:paraId="66DCF46B">
      <w:pPr>
        <w:pStyle w:val="10"/>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right="0" w:rightChars="0" w:firstLine="480" w:firstLineChars="200"/>
        <w:textAlignment w:val="auto"/>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供应商的信用记录，由询价小组登录政采云平台线上查询，查询时间为响应文件开启后至评审开始前。</w:t>
      </w:r>
    </w:p>
    <w:p w14:paraId="43361D52">
      <w:pPr>
        <w:pageBreakBefore w:val="0"/>
        <w:kinsoku/>
        <w:overflowPunct/>
        <w:topLinePunct w:val="0"/>
        <w:bidi w:val="0"/>
        <w:adjustRightInd w:val="0"/>
        <w:snapToGrid w:val="0"/>
        <w:spacing w:after="0"/>
        <w:ind w:left="0" w:leftChars="0" w:right="0" w:rightChars="0"/>
        <w:rPr>
          <w:rFonts w:hint="eastAsia" w:asciiTheme="majorEastAsia" w:hAnsiTheme="majorEastAsia" w:eastAsiaTheme="majorEastAsia" w:cstheme="majorEastAsia"/>
          <w:b/>
          <w:bCs w:val="0"/>
          <w:color w:val="auto"/>
          <w:kern w:val="0"/>
          <w:sz w:val="36"/>
          <w:szCs w:val="36"/>
          <w:highlight w:val="none"/>
          <w:lang w:val="zh-CN"/>
        </w:rPr>
      </w:pPr>
      <w:bookmarkStart w:id="423" w:name="_Toc6814342"/>
      <w:bookmarkStart w:id="424" w:name="_Toc4641"/>
      <w:r>
        <w:rPr>
          <w:rFonts w:hint="eastAsia" w:asciiTheme="majorEastAsia" w:hAnsiTheme="majorEastAsia" w:eastAsiaTheme="majorEastAsia" w:cstheme="majorEastAsia"/>
          <w:b/>
          <w:bCs w:val="0"/>
          <w:color w:val="auto"/>
          <w:kern w:val="0"/>
          <w:sz w:val="36"/>
          <w:szCs w:val="36"/>
          <w:highlight w:val="none"/>
          <w:lang w:val="zh-CN"/>
        </w:rPr>
        <w:br w:type="page"/>
      </w:r>
    </w:p>
    <w:p w14:paraId="741D7F1F">
      <w:pPr>
        <w:keepNext w:val="0"/>
        <w:keepLines w:val="0"/>
        <w:pageBreakBefore w:val="0"/>
        <w:widowControl w:val="0"/>
        <w:kinsoku/>
        <w:overflowPunct/>
        <w:topLinePunct w:val="0"/>
        <w:autoSpaceDE/>
        <w:autoSpaceDN/>
        <w:bidi w:val="0"/>
        <w:adjustRightInd w:val="0"/>
        <w:snapToGrid w:val="0"/>
        <w:spacing w:after="0" w:line="520" w:lineRule="exact"/>
        <w:jc w:val="center"/>
        <w:outlineLvl w:val="1"/>
        <w:rPr>
          <w:rFonts w:hint="eastAsia" w:ascii="黑体" w:hAnsi="黑体" w:eastAsia="黑体" w:cs="黑体"/>
          <w:color w:val="auto"/>
          <w:sz w:val="28"/>
          <w:szCs w:val="28"/>
          <w:highlight w:val="none"/>
          <w:lang w:val="zh-CN" w:eastAsia="zh-CN"/>
        </w:rPr>
      </w:pPr>
      <w:bookmarkStart w:id="425" w:name="_Toc25038"/>
      <w:r>
        <w:rPr>
          <w:rFonts w:hint="eastAsia" w:ascii="黑体" w:hAnsi="黑体" w:eastAsia="黑体" w:cs="黑体"/>
          <w:color w:val="auto"/>
          <w:sz w:val="28"/>
          <w:szCs w:val="28"/>
          <w:highlight w:val="none"/>
          <w:lang w:val="zh-CN" w:eastAsia="zh-CN"/>
        </w:rPr>
        <w:t>三、符合性审查部分</w:t>
      </w:r>
      <w:bookmarkEnd w:id="423"/>
      <w:bookmarkEnd w:id="424"/>
      <w:bookmarkEnd w:id="425"/>
      <w:bookmarkStart w:id="426" w:name="_Toc24669"/>
      <w:bookmarkStart w:id="427" w:name="_Toc29074"/>
      <w:bookmarkStart w:id="428" w:name="_Toc30873"/>
      <w:bookmarkStart w:id="429" w:name="_Toc63263165"/>
      <w:bookmarkStart w:id="430" w:name="_Toc22307"/>
      <w:bookmarkStart w:id="431" w:name="_Toc13484"/>
    </w:p>
    <w:bookmarkEnd w:id="426"/>
    <w:bookmarkEnd w:id="427"/>
    <w:bookmarkEnd w:id="428"/>
    <w:bookmarkEnd w:id="429"/>
    <w:bookmarkEnd w:id="430"/>
    <w:bookmarkEnd w:id="431"/>
    <w:p w14:paraId="0FF8E01A">
      <w:pPr>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jc w:val="center"/>
        <w:outlineLvl w:val="2"/>
        <w:rPr>
          <w:rFonts w:hint="eastAsia" w:asciiTheme="minorEastAsia" w:hAnsiTheme="minorEastAsia" w:cstheme="minorEastAsia"/>
          <w:b/>
          <w:color w:val="auto"/>
          <w:sz w:val="30"/>
          <w:szCs w:val="30"/>
          <w:highlight w:val="none"/>
        </w:rPr>
      </w:pPr>
      <w:bookmarkStart w:id="432" w:name="_Toc25306"/>
      <w:bookmarkStart w:id="433" w:name="_Toc63263166"/>
      <w:bookmarkStart w:id="434" w:name="_Toc13637"/>
      <w:bookmarkStart w:id="435" w:name="_Toc25126"/>
      <w:bookmarkStart w:id="436" w:name="_Toc11630"/>
      <w:bookmarkStart w:id="437" w:name="_Toc30627"/>
      <w:r>
        <w:rPr>
          <w:rFonts w:hint="eastAsia" w:asciiTheme="minorEastAsia" w:hAnsiTheme="minorEastAsia" w:cstheme="minorEastAsia"/>
          <w:b/>
          <w:color w:val="auto"/>
          <w:sz w:val="30"/>
          <w:szCs w:val="30"/>
          <w:highlight w:val="none"/>
        </w:rPr>
        <w:t>格式3-</w:t>
      </w:r>
      <w:r>
        <w:rPr>
          <w:rFonts w:hint="eastAsia" w:asciiTheme="minorEastAsia" w:hAnsiTheme="minorEastAsia" w:cstheme="minorEastAsia"/>
          <w:b/>
          <w:color w:val="auto"/>
          <w:sz w:val="30"/>
          <w:szCs w:val="30"/>
          <w:highlight w:val="none"/>
          <w:lang w:val="en-US" w:eastAsia="zh-CN"/>
        </w:rPr>
        <w:t>1</w:t>
      </w:r>
      <w:r>
        <w:rPr>
          <w:rFonts w:hint="eastAsia" w:asciiTheme="minorEastAsia" w:hAnsiTheme="minorEastAsia" w:cstheme="minorEastAsia"/>
          <w:b/>
          <w:color w:val="auto"/>
          <w:sz w:val="30"/>
          <w:szCs w:val="30"/>
          <w:highlight w:val="none"/>
          <w:lang w:eastAsia="zh-CN"/>
        </w:rPr>
        <w:t xml:space="preserve"> </w:t>
      </w:r>
      <w:r>
        <w:rPr>
          <w:rFonts w:hint="eastAsia" w:asciiTheme="minorEastAsia" w:hAnsiTheme="minorEastAsia" w:cstheme="minorEastAsia"/>
          <w:b/>
          <w:color w:val="auto"/>
          <w:sz w:val="30"/>
          <w:szCs w:val="30"/>
          <w:highlight w:val="none"/>
        </w:rPr>
        <w:t>法定代表人身份证明书</w:t>
      </w:r>
      <w:bookmarkEnd w:id="432"/>
      <w:bookmarkEnd w:id="433"/>
      <w:bookmarkEnd w:id="434"/>
      <w:bookmarkEnd w:id="435"/>
      <w:bookmarkEnd w:id="436"/>
      <w:bookmarkEnd w:id="437"/>
    </w:p>
    <w:p w14:paraId="70EB56AC">
      <w:pPr>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textAlignment w:val="auto"/>
        <w:rPr>
          <w:rFonts w:hint="eastAsia" w:eastAsiaTheme="minorEastAsia"/>
          <w:color w:val="auto"/>
          <w:sz w:val="24"/>
          <w:szCs w:val="24"/>
          <w:highlight w:val="none"/>
          <w:lang w:eastAsia="zh-CN"/>
        </w:rPr>
      </w:pPr>
      <w:r>
        <w:rPr>
          <w:rFonts w:hint="eastAsia"/>
          <w:color w:val="auto"/>
          <w:sz w:val="24"/>
          <w:szCs w:val="24"/>
          <w:highlight w:val="none"/>
        </w:rPr>
        <w:t>单位</w:t>
      </w:r>
      <w:r>
        <w:rPr>
          <w:color w:val="auto"/>
          <w:sz w:val="24"/>
          <w:szCs w:val="24"/>
          <w:highlight w:val="none"/>
        </w:rPr>
        <w:t>名称：</w:t>
      </w:r>
      <w:r>
        <w:rPr>
          <w:rFonts w:hint="eastAsia"/>
          <w:color w:val="auto"/>
          <w:sz w:val="24"/>
          <w:szCs w:val="24"/>
          <w:highlight w:val="none"/>
          <w:u w:val="single"/>
          <w:lang w:eastAsia="zh-CN"/>
        </w:rPr>
        <w:t xml:space="preserve">                          </w:t>
      </w:r>
    </w:p>
    <w:p w14:paraId="3E64B7EC">
      <w:pPr>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textAlignment w:val="auto"/>
        <w:rPr>
          <w:rFonts w:hint="eastAsia" w:eastAsiaTheme="minorEastAsia"/>
          <w:color w:val="auto"/>
          <w:sz w:val="24"/>
          <w:szCs w:val="24"/>
          <w:highlight w:val="none"/>
          <w:u w:val="single"/>
          <w:lang w:eastAsia="zh-CN"/>
        </w:rPr>
      </w:pPr>
      <w:r>
        <w:rPr>
          <w:color w:val="auto"/>
          <w:sz w:val="24"/>
          <w:szCs w:val="24"/>
          <w:highlight w:val="none"/>
        </w:rPr>
        <w:t>单位性质：</w:t>
      </w:r>
      <w:r>
        <w:rPr>
          <w:rFonts w:hint="eastAsia"/>
          <w:color w:val="auto"/>
          <w:sz w:val="24"/>
          <w:szCs w:val="24"/>
          <w:highlight w:val="none"/>
          <w:u w:val="single"/>
          <w:lang w:eastAsia="zh-CN"/>
        </w:rPr>
        <w:t xml:space="preserve">                          </w:t>
      </w:r>
    </w:p>
    <w:p w14:paraId="77FF2663">
      <w:pPr>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textAlignment w:val="auto"/>
        <w:rPr>
          <w:rFonts w:hint="eastAsia" w:eastAsiaTheme="minorEastAsia"/>
          <w:color w:val="auto"/>
          <w:sz w:val="24"/>
          <w:szCs w:val="24"/>
          <w:highlight w:val="none"/>
          <w:lang w:eastAsia="zh-CN"/>
        </w:rPr>
      </w:pPr>
      <w:r>
        <w:rPr>
          <w:rFonts w:hint="eastAsia"/>
          <w:color w:val="auto"/>
          <w:sz w:val="24"/>
          <w:szCs w:val="24"/>
          <w:highlight w:val="none"/>
        </w:rPr>
        <w:t>地</w:t>
      </w:r>
      <w:r>
        <w:rPr>
          <w:rFonts w:hint="eastAsia"/>
          <w:color w:val="auto"/>
          <w:sz w:val="24"/>
          <w:szCs w:val="24"/>
          <w:highlight w:val="none"/>
          <w:lang w:eastAsia="zh-CN"/>
        </w:rPr>
        <w:t xml:space="preserve">    </w:t>
      </w:r>
      <w:r>
        <w:rPr>
          <w:rFonts w:hint="eastAsia"/>
          <w:color w:val="auto"/>
          <w:sz w:val="24"/>
          <w:szCs w:val="24"/>
          <w:highlight w:val="none"/>
        </w:rPr>
        <w:t>址：</w:t>
      </w:r>
      <w:r>
        <w:rPr>
          <w:rFonts w:hint="eastAsia"/>
          <w:color w:val="auto"/>
          <w:sz w:val="24"/>
          <w:szCs w:val="24"/>
          <w:highlight w:val="none"/>
          <w:u w:val="single"/>
          <w:lang w:eastAsia="zh-CN"/>
        </w:rPr>
        <w:t xml:space="preserve">                          </w:t>
      </w:r>
    </w:p>
    <w:p w14:paraId="2E089A75">
      <w:pPr>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textAlignment w:val="auto"/>
        <w:rPr>
          <w:color w:val="auto"/>
          <w:sz w:val="24"/>
          <w:szCs w:val="24"/>
          <w:highlight w:val="none"/>
        </w:rPr>
      </w:pPr>
      <w:r>
        <w:rPr>
          <w:color w:val="auto"/>
          <w:sz w:val="24"/>
          <w:szCs w:val="24"/>
          <w:highlight w:val="none"/>
        </w:rPr>
        <w:t>成立时间：</w:t>
      </w:r>
      <w:r>
        <w:rPr>
          <w:rFonts w:hint="eastAsia"/>
          <w:color w:val="auto"/>
          <w:sz w:val="24"/>
          <w:szCs w:val="24"/>
          <w:highlight w:val="none"/>
          <w:u w:val="single"/>
          <w:lang w:eastAsia="zh-CN"/>
        </w:rPr>
        <w:t xml:space="preserve">        </w:t>
      </w:r>
      <w:r>
        <w:rPr>
          <w:color w:val="auto"/>
          <w:sz w:val="24"/>
          <w:szCs w:val="24"/>
          <w:highlight w:val="none"/>
        </w:rPr>
        <w:t>年</w:t>
      </w:r>
      <w:r>
        <w:rPr>
          <w:rFonts w:hint="eastAsia"/>
          <w:color w:val="auto"/>
          <w:sz w:val="24"/>
          <w:szCs w:val="24"/>
          <w:highlight w:val="none"/>
          <w:u w:val="single"/>
          <w:lang w:eastAsia="zh-CN"/>
        </w:rPr>
        <w:t xml:space="preserve">       </w:t>
      </w:r>
      <w:r>
        <w:rPr>
          <w:color w:val="auto"/>
          <w:sz w:val="24"/>
          <w:szCs w:val="24"/>
          <w:highlight w:val="none"/>
        </w:rPr>
        <w:t>月</w:t>
      </w:r>
      <w:r>
        <w:rPr>
          <w:rFonts w:hint="eastAsia"/>
          <w:color w:val="auto"/>
          <w:sz w:val="24"/>
          <w:szCs w:val="24"/>
          <w:highlight w:val="none"/>
          <w:u w:val="single"/>
          <w:lang w:eastAsia="zh-CN"/>
        </w:rPr>
        <w:t xml:space="preserve">       </w:t>
      </w:r>
      <w:r>
        <w:rPr>
          <w:color w:val="auto"/>
          <w:sz w:val="24"/>
          <w:szCs w:val="24"/>
          <w:highlight w:val="none"/>
        </w:rPr>
        <w:t>日</w:t>
      </w:r>
    </w:p>
    <w:p w14:paraId="0AADEFDF">
      <w:pPr>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textAlignment w:val="auto"/>
        <w:rPr>
          <w:rFonts w:hint="eastAsia" w:eastAsiaTheme="minorEastAsia"/>
          <w:color w:val="auto"/>
          <w:sz w:val="24"/>
          <w:szCs w:val="24"/>
          <w:highlight w:val="none"/>
          <w:lang w:eastAsia="zh-CN"/>
        </w:rPr>
      </w:pPr>
      <w:r>
        <w:rPr>
          <w:color w:val="auto"/>
          <w:sz w:val="24"/>
          <w:szCs w:val="24"/>
          <w:highlight w:val="none"/>
        </w:rPr>
        <w:t>经营期限：</w:t>
      </w:r>
      <w:r>
        <w:rPr>
          <w:rFonts w:hint="eastAsia"/>
          <w:color w:val="auto"/>
          <w:sz w:val="24"/>
          <w:szCs w:val="24"/>
          <w:highlight w:val="none"/>
          <w:u w:val="single"/>
          <w:lang w:eastAsia="zh-CN"/>
        </w:rPr>
        <w:t xml:space="preserve">                          </w:t>
      </w:r>
    </w:p>
    <w:p w14:paraId="13394ACF">
      <w:pPr>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textAlignment w:val="auto"/>
        <w:rPr>
          <w:rFonts w:hint="eastAsia" w:eastAsiaTheme="minorEastAsia"/>
          <w:color w:val="auto"/>
          <w:sz w:val="24"/>
          <w:szCs w:val="24"/>
          <w:highlight w:val="none"/>
          <w:lang w:eastAsia="zh-CN"/>
        </w:rPr>
      </w:pPr>
      <w:r>
        <w:rPr>
          <w:color w:val="auto"/>
          <w:sz w:val="24"/>
          <w:szCs w:val="24"/>
          <w:highlight w:val="none"/>
        </w:rPr>
        <w:t>姓名：</w:t>
      </w:r>
      <w:r>
        <w:rPr>
          <w:rFonts w:hint="eastAsia"/>
          <w:color w:val="auto"/>
          <w:sz w:val="24"/>
          <w:szCs w:val="24"/>
          <w:highlight w:val="none"/>
          <w:u w:val="single"/>
          <w:lang w:eastAsia="zh-CN"/>
        </w:rPr>
        <w:t xml:space="preserve">            </w:t>
      </w:r>
      <w:r>
        <w:rPr>
          <w:color w:val="auto"/>
          <w:sz w:val="24"/>
          <w:szCs w:val="24"/>
          <w:highlight w:val="none"/>
        </w:rPr>
        <w:t>性别：</w:t>
      </w:r>
      <w:r>
        <w:rPr>
          <w:rFonts w:hint="eastAsia"/>
          <w:color w:val="auto"/>
          <w:sz w:val="24"/>
          <w:szCs w:val="24"/>
          <w:highlight w:val="none"/>
          <w:u w:val="single"/>
          <w:lang w:eastAsia="zh-CN"/>
        </w:rPr>
        <w:t xml:space="preserve">            </w:t>
      </w:r>
      <w:r>
        <w:rPr>
          <w:color w:val="auto"/>
          <w:sz w:val="24"/>
          <w:szCs w:val="24"/>
          <w:highlight w:val="none"/>
        </w:rPr>
        <w:t>年龄：</w:t>
      </w:r>
      <w:r>
        <w:rPr>
          <w:rFonts w:hint="eastAsia"/>
          <w:color w:val="auto"/>
          <w:sz w:val="24"/>
          <w:szCs w:val="24"/>
          <w:highlight w:val="none"/>
          <w:u w:val="single"/>
          <w:lang w:eastAsia="zh-CN"/>
        </w:rPr>
        <w:t xml:space="preserve">            </w:t>
      </w:r>
      <w:r>
        <w:rPr>
          <w:color w:val="auto"/>
          <w:sz w:val="24"/>
          <w:szCs w:val="24"/>
          <w:highlight w:val="none"/>
        </w:rPr>
        <w:t>职务：</w:t>
      </w:r>
      <w:r>
        <w:rPr>
          <w:rFonts w:hint="eastAsia"/>
          <w:color w:val="auto"/>
          <w:sz w:val="24"/>
          <w:szCs w:val="24"/>
          <w:highlight w:val="none"/>
          <w:u w:val="single"/>
          <w:lang w:eastAsia="zh-CN"/>
        </w:rPr>
        <w:t xml:space="preserve">            </w:t>
      </w:r>
    </w:p>
    <w:p w14:paraId="104893B3">
      <w:pPr>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textAlignment w:val="auto"/>
        <w:rPr>
          <w:color w:val="auto"/>
          <w:sz w:val="24"/>
          <w:szCs w:val="24"/>
          <w:highlight w:val="none"/>
        </w:rPr>
      </w:pPr>
      <w:r>
        <w:rPr>
          <w:color w:val="auto"/>
          <w:sz w:val="24"/>
          <w:szCs w:val="24"/>
          <w:highlight w:val="none"/>
        </w:rPr>
        <w:t>系</w:t>
      </w:r>
      <w:r>
        <w:rPr>
          <w:rFonts w:hint="eastAsia"/>
          <w:color w:val="auto"/>
          <w:sz w:val="24"/>
          <w:szCs w:val="24"/>
          <w:highlight w:val="none"/>
          <w:u w:val="single"/>
          <w:lang w:eastAsia="zh-CN"/>
        </w:rPr>
        <w:t xml:space="preserve">   </w:t>
      </w:r>
      <w:r>
        <w:rPr>
          <w:color w:val="auto"/>
          <w:sz w:val="24"/>
          <w:szCs w:val="24"/>
          <w:highlight w:val="none"/>
          <w:u w:val="single"/>
        </w:rPr>
        <w:t>（</w:t>
      </w:r>
      <w:r>
        <w:rPr>
          <w:rFonts w:hint="eastAsia" w:ascii="宋体" w:hAnsi="宋体"/>
          <w:color w:val="auto"/>
          <w:sz w:val="24"/>
          <w:szCs w:val="24"/>
          <w:highlight w:val="none"/>
          <w:u w:val="single"/>
          <w:lang w:eastAsia="zh-CN"/>
        </w:rPr>
        <w:t>供应商</w:t>
      </w:r>
      <w:r>
        <w:rPr>
          <w:rFonts w:ascii="宋体" w:hAnsi="宋体"/>
          <w:color w:val="auto"/>
          <w:sz w:val="24"/>
          <w:szCs w:val="24"/>
          <w:highlight w:val="none"/>
          <w:u w:val="single"/>
        </w:rPr>
        <w:t>全称</w:t>
      </w:r>
      <w:r>
        <w:rPr>
          <w:color w:val="auto"/>
          <w:sz w:val="24"/>
          <w:szCs w:val="24"/>
          <w:highlight w:val="none"/>
          <w:u w:val="single"/>
        </w:rPr>
        <w:t>）</w:t>
      </w:r>
      <w:r>
        <w:rPr>
          <w:rFonts w:hint="eastAsia"/>
          <w:color w:val="auto"/>
          <w:sz w:val="24"/>
          <w:szCs w:val="24"/>
          <w:highlight w:val="none"/>
          <w:u w:val="single"/>
          <w:lang w:eastAsia="zh-CN"/>
        </w:rPr>
        <w:t xml:space="preserve">  </w:t>
      </w:r>
      <w:r>
        <w:rPr>
          <w:color w:val="auto"/>
          <w:sz w:val="24"/>
          <w:szCs w:val="24"/>
          <w:highlight w:val="none"/>
        </w:rPr>
        <w:t>的法定代表人。</w:t>
      </w:r>
    </w:p>
    <w:p w14:paraId="7BB14A26">
      <w:pPr>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firstLine="480" w:firstLineChars="200"/>
        <w:textAlignment w:val="auto"/>
        <w:rPr>
          <w:color w:val="auto"/>
          <w:sz w:val="24"/>
          <w:szCs w:val="24"/>
          <w:highlight w:val="none"/>
        </w:rPr>
      </w:pPr>
      <w:r>
        <w:rPr>
          <w:color w:val="auto"/>
          <w:sz w:val="24"/>
          <w:szCs w:val="24"/>
          <w:highlight w:val="none"/>
        </w:rPr>
        <w:t>特此证明。</w:t>
      </w:r>
    </w:p>
    <w:p w14:paraId="6D937689">
      <w:pPr>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textAlignment w:val="auto"/>
        <w:rPr>
          <w:rFonts w:ascii="宋体" w:hAnsi="宋体"/>
          <w:color w:val="auto"/>
          <w:sz w:val="24"/>
          <w:szCs w:val="24"/>
          <w:highlight w:val="none"/>
        </w:rPr>
      </w:pPr>
      <w:r>
        <w:rPr>
          <w:rFonts w:hint="eastAsia" w:ascii="宋体" w:hAnsi="宋体"/>
          <w:color w:val="auto"/>
          <w:sz w:val="24"/>
          <w:szCs w:val="24"/>
          <w:highlight w:val="none"/>
        </w:rPr>
        <w:t>附：法定代表人有效身份证复印件</w:t>
      </w:r>
    </w:p>
    <w:p w14:paraId="2DF704E6">
      <w:pPr>
        <w:pageBreakBefore w:val="0"/>
        <w:kinsoku/>
        <w:wordWrap w:val="0"/>
        <w:overflowPunct/>
        <w:topLinePunct w:val="0"/>
        <w:bidi w:val="0"/>
        <w:adjustRightInd w:val="0"/>
        <w:snapToGrid w:val="0"/>
        <w:spacing w:after="0" w:line="480" w:lineRule="exact"/>
        <w:ind w:left="0" w:leftChars="0" w:right="0" w:rightChars="0"/>
        <w:rPr>
          <w:rFonts w:ascii="宋体" w:hAnsi="宋体"/>
          <w:color w:val="auto"/>
          <w:sz w:val="24"/>
          <w:szCs w:val="24"/>
          <w:highlight w:val="none"/>
        </w:rPr>
      </w:pPr>
    </w:p>
    <w:tbl>
      <w:tblPr>
        <w:tblStyle w:val="17"/>
        <w:tblW w:w="9010"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05"/>
        <w:gridCol w:w="4505"/>
      </w:tblGrid>
      <w:tr w14:paraId="24E03A6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397" w:hRule="atLeast"/>
          <w:jc w:val="center"/>
        </w:trPr>
        <w:tc>
          <w:tcPr>
            <w:tcW w:w="4505" w:type="dxa"/>
            <w:vAlign w:val="center"/>
          </w:tcPr>
          <w:p w14:paraId="2A49B347">
            <w:pPr>
              <w:pageBreakBefore w:val="0"/>
              <w:kinsoku/>
              <w:wordWrap w:val="0"/>
              <w:overflowPunct/>
              <w:topLinePunct w:val="0"/>
              <w:bidi w:val="0"/>
              <w:adjustRightInd w:val="0"/>
              <w:snapToGrid w:val="0"/>
              <w:spacing w:after="0" w:line="480" w:lineRule="exact"/>
              <w:ind w:left="0" w:leftChars="0" w:right="0" w:rightChars="0" w:firstLine="240" w:firstLineChars="100"/>
              <w:jc w:val="both"/>
              <w:rPr>
                <w:rFonts w:ascii="宋体" w:hAnsi="宋体"/>
                <w:color w:val="auto"/>
                <w:sz w:val="24"/>
                <w:szCs w:val="24"/>
                <w:highlight w:val="none"/>
              </w:rPr>
            </w:pPr>
            <w:r>
              <w:rPr>
                <w:rFonts w:hint="eastAsia" w:ascii="宋体" w:hAnsi="宋体"/>
                <w:color w:val="auto"/>
                <w:sz w:val="24"/>
                <w:szCs w:val="24"/>
                <w:highlight w:val="none"/>
              </w:rPr>
              <w:t>法定代表人身份证复印件（</w:t>
            </w:r>
            <w:r>
              <w:rPr>
                <w:rFonts w:hint="eastAsia" w:ascii="宋体" w:hAnsi="宋体" w:eastAsia="宋体" w:cs="宋体"/>
                <w:color w:val="auto"/>
                <w:sz w:val="24"/>
                <w:szCs w:val="24"/>
                <w:highlight w:val="none"/>
              </w:rPr>
              <w:t>国徽面</w:t>
            </w:r>
            <w:r>
              <w:rPr>
                <w:rFonts w:hint="eastAsia" w:ascii="宋体" w:hAnsi="宋体"/>
                <w:color w:val="auto"/>
                <w:sz w:val="24"/>
                <w:szCs w:val="24"/>
                <w:highlight w:val="none"/>
              </w:rPr>
              <w:t>）</w:t>
            </w:r>
          </w:p>
        </w:tc>
        <w:tc>
          <w:tcPr>
            <w:tcW w:w="4505" w:type="dxa"/>
            <w:vAlign w:val="center"/>
          </w:tcPr>
          <w:p w14:paraId="28AACEDF">
            <w:pPr>
              <w:pageBreakBefore w:val="0"/>
              <w:kinsoku/>
              <w:wordWrap w:val="0"/>
              <w:overflowPunct/>
              <w:topLinePunct w:val="0"/>
              <w:bidi w:val="0"/>
              <w:adjustRightInd w:val="0"/>
              <w:snapToGrid w:val="0"/>
              <w:spacing w:after="0" w:line="480" w:lineRule="exact"/>
              <w:ind w:left="0" w:leftChars="0" w:right="0" w:rightChars="0" w:firstLine="240" w:firstLineChars="100"/>
              <w:jc w:val="both"/>
              <w:rPr>
                <w:rFonts w:ascii="宋体" w:hAnsi="宋体"/>
                <w:color w:val="auto"/>
                <w:sz w:val="24"/>
                <w:szCs w:val="24"/>
                <w:highlight w:val="none"/>
              </w:rPr>
            </w:pPr>
            <w:r>
              <w:rPr>
                <w:rFonts w:hint="eastAsia" w:ascii="宋体" w:hAnsi="宋体" w:eastAsia="宋体" w:cs="宋体"/>
                <w:color w:val="auto"/>
                <w:sz w:val="24"/>
                <w:szCs w:val="24"/>
                <w:highlight w:val="none"/>
              </w:rPr>
              <w:t>法定代表人身份证复印件（人像面）</w:t>
            </w:r>
          </w:p>
        </w:tc>
      </w:tr>
    </w:tbl>
    <w:p w14:paraId="719F764C">
      <w:pPr>
        <w:pageBreakBefore w:val="0"/>
        <w:kinsoku/>
        <w:wordWrap w:val="0"/>
        <w:overflowPunct/>
        <w:topLinePunct w:val="0"/>
        <w:bidi w:val="0"/>
        <w:adjustRightInd w:val="0"/>
        <w:snapToGrid w:val="0"/>
        <w:spacing w:after="0" w:line="360" w:lineRule="auto"/>
        <w:ind w:left="0" w:leftChars="0" w:right="0" w:rightChars="0"/>
        <w:rPr>
          <w:color w:val="auto"/>
          <w:sz w:val="24"/>
          <w:szCs w:val="24"/>
          <w:highlight w:val="none"/>
        </w:rPr>
      </w:pPr>
    </w:p>
    <w:p w14:paraId="48A3760C">
      <w:pPr>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jc w:val="right"/>
        <w:textAlignment w:val="auto"/>
        <w:rPr>
          <w:rFonts w:hint="eastAsia" w:eastAsiaTheme="minorEastAsia"/>
          <w:color w:val="auto"/>
          <w:sz w:val="24"/>
          <w:szCs w:val="24"/>
          <w:highlight w:val="none"/>
          <w:lang w:eastAsia="zh-CN"/>
        </w:rPr>
      </w:pPr>
      <w:r>
        <w:rPr>
          <w:rFonts w:hint="eastAsia" w:eastAsia="宋体" w:cs="宋体"/>
          <w:color w:val="auto"/>
          <w:sz w:val="24"/>
          <w:szCs w:val="24"/>
          <w:highlight w:val="none"/>
          <w:lang w:val="en-US" w:eastAsia="zh-CN"/>
        </w:rPr>
        <w:t>供应商</w:t>
      </w:r>
      <w:r>
        <w:rPr>
          <w:rFonts w:hint="eastAsia"/>
          <w:color w:val="auto"/>
          <w:sz w:val="24"/>
          <w:szCs w:val="24"/>
          <w:highlight w:val="none"/>
        </w:rPr>
        <w:t>名称</w:t>
      </w:r>
      <w:r>
        <w:rPr>
          <w:rFonts w:hint="eastAsia" w:hAnsi="宋体"/>
          <w:color w:val="auto"/>
          <w:sz w:val="24"/>
          <w:szCs w:val="24"/>
          <w:highlight w:val="none"/>
        </w:rPr>
        <w:t>（电子公章）</w:t>
      </w:r>
      <w:r>
        <w:rPr>
          <w:color w:val="auto"/>
          <w:sz w:val="24"/>
          <w:szCs w:val="24"/>
          <w:highlight w:val="none"/>
        </w:rPr>
        <w:t>：</w:t>
      </w:r>
      <w:r>
        <w:rPr>
          <w:rFonts w:hint="eastAsia" w:ascii="宋体" w:hAnsi="Courier New"/>
          <w:color w:val="auto"/>
          <w:sz w:val="24"/>
          <w:szCs w:val="24"/>
          <w:highlight w:val="none"/>
          <w:u w:val="single"/>
          <w:lang w:eastAsia="zh-CN"/>
        </w:rPr>
        <w:t xml:space="preserve">                   </w:t>
      </w:r>
      <w:r>
        <w:rPr>
          <w:rFonts w:hint="eastAsia"/>
          <w:color w:val="auto"/>
          <w:sz w:val="24"/>
          <w:szCs w:val="24"/>
          <w:highlight w:val="none"/>
          <w:lang w:eastAsia="zh-CN"/>
        </w:rPr>
        <w:t xml:space="preserve"> </w:t>
      </w:r>
    </w:p>
    <w:p w14:paraId="326BBB05">
      <w:pPr>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jc w:val="right"/>
        <w:textAlignment w:val="auto"/>
        <w:rPr>
          <w:rFonts w:hint="eastAsia" w:eastAsiaTheme="minorEastAsia"/>
          <w:color w:val="auto"/>
          <w:sz w:val="24"/>
          <w:szCs w:val="24"/>
          <w:highlight w:val="none"/>
          <w:lang w:eastAsia="zh-CN"/>
        </w:rPr>
      </w:pPr>
      <w:r>
        <w:rPr>
          <w:rFonts w:hint="eastAsia"/>
          <w:color w:val="auto"/>
          <w:sz w:val="24"/>
          <w:szCs w:val="24"/>
          <w:highlight w:val="none"/>
          <w:lang w:val="en-US" w:eastAsia="zh-CN"/>
        </w:rPr>
        <w:t xml:space="preserve">   </w:t>
      </w:r>
      <w:r>
        <w:rPr>
          <w:color w:val="auto"/>
          <w:sz w:val="24"/>
          <w:szCs w:val="24"/>
          <w:highlight w:val="none"/>
        </w:rPr>
        <w:t>法定代表人</w:t>
      </w:r>
      <w:r>
        <w:rPr>
          <w:rFonts w:hint="eastAsia" w:hAnsi="宋体"/>
          <w:color w:val="auto"/>
          <w:sz w:val="24"/>
          <w:szCs w:val="24"/>
          <w:highlight w:val="none"/>
        </w:rPr>
        <w:t>（电子签章）</w:t>
      </w:r>
      <w:r>
        <w:rPr>
          <w:color w:val="auto"/>
          <w:sz w:val="24"/>
          <w:szCs w:val="24"/>
          <w:highlight w:val="none"/>
        </w:rPr>
        <w:t>：</w:t>
      </w:r>
      <w:r>
        <w:rPr>
          <w:rFonts w:hint="eastAsia" w:ascii="宋体" w:hAnsi="Courier New"/>
          <w:color w:val="auto"/>
          <w:sz w:val="24"/>
          <w:szCs w:val="24"/>
          <w:highlight w:val="none"/>
          <w:u w:val="single"/>
          <w:lang w:eastAsia="zh-CN"/>
        </w:rPr>
        <w:t xml:space="preserve">                   </w:t>
      </w:r>
    </w:p>
    <w:p w14:paraId="52FC66B3">
      <w:pPr>
        <w:pageBreakBefore w:val="0"/>
        <w:kinsoku/>
        <w:wordWrap w:val="0"/>
        <w:overflowPunct/>
        <w:topLinePunct w:val="0"/>
        <w:bidi w:val="0"/>
        <w:adjustRightInd w:val="0"/>
        <w:snapToGrid w:val="0"/>
        <w:spacing w:after="0" w:line="560" w:lineRule="exact"/>
        <w:ind w:left="0" w:leftChars="0" w:right="0" w:rightChars="0"/>
        <w:jc w:val="right"/>
        <w:rPr>
          <w:color w:val="auto"/>
          <w:sz w:val="24"/>
          <w:szCs w:val="24"/>
          <w:highlight w:val="none"/>
        </w:rPr>
        <w:sectPr>
          <w:pgSz w:w="11906" w:h="16838"/>
          <w:pgMar w:top="1440" w:right="1281" w:bottom="1440" w:left="1389" w:header="850" w:footer="992" w:gutter="0"/>
          <w:pgNumType w:fmt="decimal"/>
          <w:cols w:space="0" w:num="1"/>
          <w:docGrid w:type="lines" w:linePitch="317" w:charSpace="0"/>
        </w:sectPr>
      </w:pPr>
      <w:r>
        <w:rPr>
          <w:rFonts w:hint="eastAsia"/>
          <w:color w:val="auto"/>
          <w:sz w:val="24"/>
          <w:szCs w:val="24"/>
          <w:highlight w:val="none"/>
          <w:lang w:eastAsia="zh-CN"/>
        </w:rPr>
        <w:t xml:space="preserve">   </w:t>
      </w:r>
      <w:r>
        <w:rPr>
          <w:rFonts w:hint="eastAsia"/>
          <w:color w:val="auto"/>
          <w:sz w:val="24"/>
          <w:szCs w:val="24"/>
          <w:highlight w:val="none"/>
        </w:rPr>
        <w:t>日</w:t>
      </w:r>
      <w:r>
        <w:rPr>
          <w:rFonts w:hint="eastAsia"/>
          <w:color w:val="auto"/>
          <w:sz w:val="24"/>
          <w:szCs w:val="24"/>
          <w:highlight w:val="none"/>
          <w:lang w:eastAsia="zh-CN"/>
        </w:rPr>
        <w:t xml:space="preserve">     </w:t>
      </w:r>
      <w:r>
        <w:rPr>
          <w:rFonts w:hint="eastAsia"/>
          <w:color w:val="auto"/>
          <w:sz w:val="24"/>
          <w:szCs w:val="24"/>
          <w:highlight w:val="none"/>
        </w:rPr>
        <w:t>期：</w:t>
      </w:r>
      <w:r>
        <w:rPr>
          <w:rFonts w:hint="eastAsia"/>
          <w:color w:val="auto"/>
          <w:sz w:val="24"/>
          <w:szCs w:val="24"/>
          <w:highlight w:val="none"/>
          <w:u w:val="single"/>
          <w:lang w:eastAsia="zh-CN"/>
        </w:rPr>
        <w:t xml:space="preserve">       </w:t>
      </w:r>
      <w:r>
        <w:rPr>
          <w:color w:val="auto"/>
          <w:sz w:val="24"/>
          <w:szCs w:val="24"/>
          <w:highlight w:val="none"/>
        </w:rPr>
        <w:t>年</w:t>
      </w:r>
      <w:r>
        <w:rPr>
          <w:rFonts w:hint="eastAsia"/>
          <w:color w:val="auto"/>
          <w:sz w:val="24"/>
          <w:szCs w:val="24"/>
          <w:highlight w:val="none"/>
          <w:u w:val="single"/>
          <w:lang w:eastAsia="zh-CN"/>
        </w:rPr>
        <w:t xml:space="preserve">       </w:t>
      </w:r>
      <w:r>
        <w:rPr>
          <w:color w:val="auto"/>
          <w:sz w:val="24"/>
          <w:szCs w:val="24"/>
          <w:highlight w:val="none"/>
        </w:rPr>
        <w:t>月</w:t>
      </w:r>
      <w:r>
        <w:rPr>
          <w:rFonts w:hint="eastAsia"/>
          <w:color w:val="auto"/>
          <w:sz w:val="24"/>
          <w:szCs w:val="24"/>
          <w:highlight w:val="none"/>
          <w:u w:val="single"/>
          <w:lang w:eastAsia="zh-CN"/>
        </w:rPr>
        <w:t xml:space="preserve">       </w:t>
      </w:r>
      <w:r>
        <w:rPr>
          <w:rFonts w:hint="eastAsia"/>
          <w:color w:val="auto"/>
          <w:sz w:val="24"/>
          <w:szCs w:val="24"/>
          <w:highlight w:val="none"/>
        </w:rPr>
        <w:t>日</w:t>
      </w:r>
    </w:p>
    <w:p w14:paraId="3654C051">
      <w:pPr>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jc w:val="center"/>
        <w:outlineLvl w:val="2"/>
        <w:rPr>
          <w:rFonts w:hint="eastAsia" w:asciiTheme="minorEastAsia" w:hAnsiTheme="minorEastAsia" w:cstheme="minorEastAsia"/>
          <w:b/>
          <w:color w:val="auto"/>
          <w:sz w:val="30"/>
          <w:szCs w:val="30"/>
          <w:highlight w:val="none"/>
        </w:rPr>
      </w:pPr>
      <w:bookmarkStart w:id="438" w:name="_Toc2908"/>
      <w:r>
        <w:rPr>
          <w:rFonts w:hint="eastAsia" w:asciiTheme="minorEastAsia" w:hAnsiTheme="minorEastAsia" w:cstheme="minorEastAsia"/>
          <w:b/>
          <w:color w:val="auto"/>
          <w:sz w:val="30"/>
          <w:szCs w:val="30"/>
          <w:highlight w:val="none"/>
        </w:rPr>
        <w:t>格式3-</w:t>
      </w:r>
      <w:r>
        <w:rPr>
          <w:rFonts w:hint="eastAsia" w:asciiTheme="minorEastAsia" w:hAnsiTheme="minorEastAsia" w:cstheme="minorEastAsia"/>
          <w:b/>
          <w:color w:val="auto"/>
          <w:sz w:val="30"/>
          <w:szCs w:val="30"/>
          <w:highlight w:val="none"/>
          <w:lang w:val="en-US" w:eastAsia="zh-CN"/>
        </w:rPr>
        <w:t>2</w:t>
      </w:r>
      <w:r>
        <w:rPr>
          <w:rFonts w:hint="eastAsia" w:asciiTheme="minorEastAsia" w:hAnsiTheme="minorEastAsia" w:cstheme="minorEastAsia"/>
          <w:b/>
          <w:color w:val="auto"/>
          <w:sz w:val="30"/>
          <w:szCs w:val="30"/>
          <w:highlight w:val="none"/>
          <w:lang w:eastAsia="zh-CN"/>
        </w:rPr>
        <w:t xml:space="preserve"> 询价响应</w:t>
      </w:r>
      <w:r>
        <w:rPr>
          <w:rFonts w:hint="eastAsia" w:asciiTheme="minorEastAsia" w:hAnsiTheme="minorEastAsia" w:cstheme="minorEastAsia"/>
          <w:b/>
          <w:color w:val="auto"/>
          <w:sz w:val="30"/>
          <w:szCs w:val="30"/>
          <w:highlight w:val="none"/>
        </w:rPr>
        <w:t>承诺函</w:t>
      </w:r>
      <w:bookmarkEnd w:id="438"/>
    </w:p>
    <w:p w14:paraId="7B905F50">
      <w:pPr>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textAlignment w:val="auto"/>
        <w:rPr>
          <w:rFonts w:ascii="宋体" w:hAnsi="宋体"/>
          <w:b/>
          <w:color w:val="auto"/>
          <w:sz w:val="24"/>
          <w:szCs w:val="24"/>
          <w:highlight w:val="none"/>
        </w:rPr>
      </w:pPr>
      <w:r>
        <w:rPr>
          <w:rFonts w:ascii="宋体" w:hAnsi="宋体"/>
          <w:b/>
          <w:color w:val="auto"/>
          <w:sz w:val="24"/>
          <w:szCs w:val="24"/>
          <w:highlight w:val="none"/>
        </w:rPr>
        <w:t>致</w:t>
      </w:r>
      <w:r>
        <w:rPr>
          <w:rFonts w:hint="eastAsia" w:asciiTheme="minorEastAsia" w:hAnsiTheme="minorEastAsia" w:cstheme="minorEastAsia"/>
          <w:b/>
          <w:color w:val="auto"/>
          <w:sz w:val="24"/>
          <w:szCs w:val="24"/>
          <w:highlight w:val="none"/>
          <w:u w:val="single"/>
          <w:lang w:val="en-US" w:eastAsia="zh-CN"/>
        </w:rPr>
        <w:t>澜沧拉祜族自治县机关事务服务中心政府采购办公室</w:t>
      </w:r>
      <w:r>
        <w:rPr>
          <w:rFonts w:hint="eastAsia" w:ascii="宋体" w:hAnsi="宋体"/>
          <w:b/>
          <w:color w:val="auto"/>
          <w:sz w:val="24"/>
          <w:szCs w:val="24"/>
          <w:highlight w:val="none"/>
        </w:rPr>
        <w:t>：</w:t>
      </w:r>
    </w:p>
    <w:p w14:paraId="1EE8F107">
      <w:pPr>
        <w:keepNext w:val="0"/>
        <w:keepLines w:val="0"/>
        <w:pageBreakBefore w:val="0"/>
        <w:widowControl w:val="0"/>
        <w:kinsoku/>
        <w:wordWrap w:val="0"/>
        <w:overflowPunct/>
        <w:topLinePunct w:val="0"/>
        <w:autoSpaceDE/>
        <w:autoSpaceDN/>
        <w:bidi w:val="0"/>
        <w:adjustRightInd w:val="0"/>
        <w:snapToGrid w:val="0"/>
        <w:spacing w:after="0" w:line="520" w:lineRule="atLeast"/>
        <w:ind w:left="0" w:leftChars="0" w:right="0" w:rightChars="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根据贵方</w:t>
      </w:r>
      <w:r>
        <w:rPr>
          <w:rFonts w:hint="eastAsia" w:ascii="宋体" w:hAnsi="宋体"/>
          <w:i/>
          <w:color w:val="auto"/>
          <w:sz w:val="24"/>
          <w:szCs w:val="24"/>
          <w:highlight w:val="none"/>
          <w:u w:val="single"/>
          <w:lang w:eastAsia="zh-CN"/>
        </w:rPr>
        <w:t xml:space="preserve">  </w:t>
      </w:r>
      <w:r>
        <w:rPr>
          <w:rFonts w:ascii="宋体" w:hAnsi="宋体"/>
          <w:color w:val="auto"/>
          <w:sz w:val="24"/>
          <w:szCs w:val="24"/>
          <w:highlight w:val="none"/>
          <w:u w:val="single"/>
        </w:rPr>
        <w:t>（项目名称）</w:t>
      </w:r>
      <w:r>
        <w:rPr>
          <w:rFonts w:hint="eastAsia" w:ascii="宋体" w:hAnsi="宋体"/>
          <w:color w:val="auto"/>
          <w:sz w:val="24"/>
          <w:szCs w:val="24"/>
          <w:highlight w:val="none"/>
          <w:u w:val="single"/>
          <w:lang w:eastAsia="zh-CN"/>
        </w:rPr>
        <w:t xml:space="preserve">  </w:t>
      </w:r>
      <w:r>
        <w:rPr>
          <w:rFonts w:ascii="宋体" w:hAnsi="宋体"/>
          <w:color w:val="auto"/>
          <w:sz w:val="24"/>
          <w:szCs w:val="24"/>
          <w:highlight w:val="none"/>
        </w:rPr>
        <w:t>（</w:t>
      </w:r>
      <w:r>
        <w:rPr>
          <w:rFonts w:hint="eastAsia" w:ascii="宋体" w:hAnsi="宋体"/>
          <w:color w:val="auto"/>
          <w:sz w:val="24"/>
          <w:szCs w:val="24"/>
          <w:highlight w:val="none"/>
        </w:rPr>
        <w:t>项目</w:t>
      </w:r>
      <w:r>
        <w:rPr>
          <w:rFonts w:ascii="宋体" w:hAnsi="宋体"/>
          <w:color w:val="auto"/>
          <w:sz w:val="24"/>
          <w:szCs w:val="24"/>
          <w:highlight w:val="none"/>
        </w:rPr>
        <w:t>编号：</w:t>
      </w:r>
      <w:r>
        <w:rPr>
          <w:rFonts w:hint="eastAsia" w:ascii="宋体" w:hAnsi="宋体"/>
          <w:color w:val="auto"/>
          <w:sz w:val="24"/>
          <w:szCs w:val="24"/>
          <w:highlight w:val="none"/>
          <w:u w:val="single"/>
          <w:lang w:eastAsia="zh-CN"/>
        </w:rPr>
        <w:t xml:space="preserve">            </w:t>
      </w:r>
      <w:r>
        <w:rPr>
          <w:rFonts w:ascii="宋体" w:hAnsi="宋体"/>
          <w:color w:val="auto"/>
          <w:sz w:val="24"/>
          <w:szCs w:val="24"/>
          <w:highlight w:val="none"/>
        </w:rPr>
        <w:t>），正式授权</w:t>
      </w:r>
      <w:r>
        <w:rPr>
          <w:rFonts w:hint="eastAsia" w:ascii="宋体" w:hAnsi="宋体"/>
          <w:color w:val="auto"/>
          <w:sz w:val="24"/>
          <w:szCs w:val="24"/>
          <w:highlight w:val="none"/>
          <w:u w:val="single"/>
          <w:lang w:eastAsia="zh-CN"/>
        </w:rPr>
        <w:t xml:space="preserve">   </w:t>
      </w:r>
      <w:r>
        <w:rPr>
          <w:rFonts w:ascii="宋体" w:hAnsi="宋体"/>
          <w:color w:val="auto"/>
          <w:sz w:val="24"/>
          <w:szCs w:val="24"/>
          <w:highlight w:val="none"/>
          <w:u w:val="single"/>
        </w:rPr>
        <w:t>（姓名和职务）</w:t>
      </w:r>
      <w:r>
        <w:rPr>
          <w:rFonts w:hint="eastAsia" w:ascii="宋体" w:hAnsi="宋体"/>
          <w:color w:val="auto"/>
          <w:sz w:val="24"/>
          <w:szCs w:val="24"/>
          <w:highlight w:val="none"/>
          <w:u w:val="single"/>
          <w:lang w:eastAsia="zh-CN"/>
        </w:rPr>
        <w:t xml:space="preserve">     </w:t>
      </w:r>
      <w:r>
        <w:rPr>
          <w:rFonts w:ascii="宋体" w:hAnsi="宋体"/>
          <w:color w:val="auto"/>
          <w:sz w:val="24"/>
          <w:szCs w:val="24"/>
          <w:highlight w:val="none"/>
        </w:rPr>
        <w:t>全权代表</w:t>
      </w:r>
      <w:r>
        <w:rPr>
          <w:rFonts w:hint="eastAsia" w:ascii="宋体" w:hAnsi="宋体"/>
          <w:color w:val="auto"/>
          <w:sz w:val="24"/>
          <w:szCs w:val="24"/>
          <w:highlight w:val="none"/>
          <w:u w:val="single"/>
          <w:lang w:eastAsia="zh-CN"/>
        </w:rPr>
        <w:t xml:space="preserve">  </w:t>
      </w:r>
      <w:r>
        <w:rPr>
          <w:rFonts w:ascii="宋体" w:hAnsi="宋体"/>
          <w:color w:val="auto"/>
          <w:sz w:val="24"/>
          <w:szCs w:val="24"/>
          <w:highlight w:val="none"/>
          <w:u w:val="single"/>
        </w:rPr>
        <w:t>（</w:t>
      </w:r>
      <w:r>
        <w:rPr>
          <w:rFonts w:hint="eastAsia" w:ascii="宋体" w:hAnsi="宋体"/>
          <w:color w:val="auto"/>
          <w:sz w:val="24"/>
          <w:szCs w:val="24"/>
          <w:highlight w:val="none"/>
          <w:u w:val="single"/>
          <w:lang w:eastAsia="zh-CN"/>
        </w:rPr>
        <w:t>供应商</w:t>
      </w:r>
      <w:r>
        <w:rPr>
          <w:rFonts w:ascii="宋体" w:hAnsi="宋体"/>
          <w:color w:val="auto"/>
          <w:sz w:val="24"/>
          <w:szCs w:val="24"/>
          <w:highlight w:val="none"/>
          <w:u w:val="single"/>
        </w:rPr>
        <w:t>全称）</w:t>
      </w:r>
      <w:r>
        <w:rPr>
          <w:rFonts w:hint="eastAsia" w:ascii="宋体" w:hAnsi="宋体"/>
          <w:color w:val="auto"/>
          <w:sz w:val="24"/>
          <w:szCs w:val="24"/>
          <w:highlight w:val="none"/>
          <w:u w:val="single"/>
          <w:lang w:eastAsia="zh-CN"/>
        </w:rPr>
        <w:t xml:space="preserve">   </w:t>
      </w:r>
      <w:r>
        <w:rPr>
          <w:rFonts w:ascii="宋体" w:hAnsi="宋体"/>
          <w:color w:val="auto"/>
          <w:sz w:val="24"/>
          <w:szCs w:val="24"/>
          <w:highlight w:val="none"/>
        </w:rPr>
        <w:t>参加贵方组织的有关采购活动，并提交</w:t>
      </w:r>
      <w:r>
        <w:rPr>
          <w:rFonts w:hint="eastAsia" w:ascii="宋体" w:hAnsi="宋体"/>
          <w:color w:val="auto"/>
          <w:sz w:val="24"/>
          <w:szCs w:val="24"/>
          <w:highlight w:val="none"/>
          <w:lang w:eastAsia="zh-CN"/>
        </w:rPr>
        <w:t>响应文件</w:t>
      </w:r>
      <w:r>
        <w:rPr>
          <w:rFonts w:hint="eastAsia" w:ascii="宋体" w:hAnsi="宋体"/>
          <w:color w:val="auto"/>
          <w:sz w:val="24"/>
          <w:szCs w:val="24"/>
          <w:highlight w:val="none"/>
        </w:rPr>
        <w:t>（网上上传1份）</w:t>
      </w:r>
      <w:r>
        <w:rPr>
          <w:rFonts w:ascii="宋体" w:hAnsi="宋体"/>
          <w:color w:val="auto"/>
          <w:sz w:val="24"/>
          <w:szCs w:val="24"/>
          <w:highlight w:val="none"/>
        </w:rPr>
        <w:t>。</w:t>
      </w:r>
    </w:p>
    <w:p w14:paraId="16596CD6">
      <w:pPr>
        <w:keepNext w:val="0"/>
        <w:keepLines w:val="0"/>
        <w:pageBreakBefore w:val="0"/>
        <w:widowControl w:val="0"/>
        <w:kinsoku/>
        <w:wordWrap w:val="0"/>
        <w:overflowPunct/>
        <w:topLinePunct w:val="0"/>
        <w:autoSpaceDE/>
        <w:autoSpaceDN/>
        <w:bidi w:val="0"/>
        <w:adjustRightInd w:val="0"/>
        <w:snapToGrid w:val="0"/>
        <w:spacing w:after="0" w:line="520" w:lineRule="atLeast"/>
        <w:ind w:left="0" w:leftChars="0" w:right="0" w:rightChars="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据此函，</w:t>
      </w:r>
      <w:r>
        <w:rPr>
          <w:rFonts w:hint="eastAsia" w:ascii="宋体" w:hAnsi="宋体"/>
          <w:color w:val="auto"/>
          <w:sz w:val="24"/>
          <w:szCs w:val="24"/>
          <w:highlight w:val="none"/>
        </w:rPr>
        <w:t>我方</w:t>
      </w:r>
      <w:r>
        <w:rPr>
          <w:rFonts w:ascii="宋体" w:hAnsi="宋体"/>
          <w:color w:val="auto"/>
          <w:sz w:val="24"/>
          <w:szCs w:val="24"/>
          <w:highlight w:val="none"/>
        </w:rPr>
        <w:t>同意如下：</w:t>
      </w:r>
    </w:p>
    <w:p w14:paraId="7DA6D285">
      <w:pPr>
        <w:pStyle w:val="10"/>
        <w:keepNext w:val="0"/>
        <w:keepLines w:val="0"/>
        <w:pageBreakBefore w:val="0"/>
        <w:widowControl w:val="0"/>
        <w:kinsoku/>
        <w:wordWrap w:val="0"/>
        <w:overflowPunct/>
        <w:topLinePunct w:val="0"/>
        <w:autoSpaceDE/>
        <w:autoSpaceDN/>
        <w:bidi w:val="0"/>
        <w:adjustRightInd w:val="0"/>
        <w:snapToGrid w:val="0"/>
        <w:spacing w:after="0" w:line="520" w:lineRule="atLeast"/>
        <w:ind w:left="0" w:leftChars="0" w:right="0" w:rightChars="0" w:firstLine="480" w:firstLineChars="200"/>
        <w:jc w:val="both"/>
        <w:textAlignment w:val="auto"/>
        <w:rPr>
          <w:rFonts w:ascii="宋体" w:hAnsi="宋体"/>
          <w:color w:val="auto"/>
          <w:sz w:val="24"/>
          <w:szCs w:val="24"/>
          <w:highlight w:val="none"/>
        </w:rPr>
      </w:pPr>
      <w:r>
        <w:rPr>
          <w:rFonts w:hAnsi="宋体"/>
          <w:color w:val="auto"/>
          <w:sz w:val="24"/>
          <w:szCs w:val="24"/>
          <w:highlight w:val="none"/>
        </w:rPr>
        <w:t>1</w:t>
      </w:r>
      <w:r>
        <w:rPr>
          <w:rFonts w:hint="eastAsia" w:hAnsi="宋体"/>
          <w:color w:val="auto"/>
          <w:sz w:val="24"/>
          <w:szCs w:val="24"/>
          <w:highlight w:val="none"/>
          <w:lang w:val="en-US" w:eastAsia="zh-CN"/>
        </w:rPr>
        <w:t>.</w:t>
      </w:r>
      <w:r>
        <w:rPr>
          <w:rFonts w:hint="eastAsia"/>
          <w:color w:val="auto"/>
          <w:sz w:val="24"/>
          <w:szCs w:val="24"/>
          <w:highlight w:val="none"/>
        </w:rPr>
        <w:t>愿按照采购文件中规定的条款和要求，提供完成</w:t>
      </w:r>
      <w:r>
        <w:rPr>
          <w:rFonts w:hint="eastAsia"/>
          <w:color w:val="auto"/>
          <w:sz w:val="24"/>
          <w:szCs w:val="24"/>
          <w:highlight w:val="none"/>
          <w:lang w:eastAsia="zh-CN"/>
        </w:rPr>
        <w:t>询价</w:t>
      </w:r>
      <w:r>
        <w:rPr>
          <w:rFonts w:hint="eastAsia"/>
          <w:color w:val="auto"/>
          <w:sz w:val="24"/>
          <w:szCs w:val="24"/>
          <w:highlight w:val="none"/>
        </w:rPr>
        <w:t>文件规定的全部工作，报价如下：总报价为（大写）</w:t>
      </w:r>
      <w:r>
        <w:rPr>
          <w:rFonts w:hint="eastAsia"/>
          <w:color w:val="auto"/>
          <w:sz w:val="24"/>
          <w:szCs w:val="24"/>
          <w:highlight w:val="none"/>
          <w:u w:val="single"/>
          <w:lang w:eastAsia="zh-CN"/>
        </w:rPr>
        <w:t xml:space="preserve">           </w:t>
      </w:r>
      <w:r>
        <w:rPr>
          <w:rFonts w:hint="eastAsia"/>
          <w:color w:val="auto"/>
          <w:sz w:val="24"/>
          <w:szCs w:val="24"/>
          <w:highlight w:val="none"/>
        </w:rPr>
        <w:t>万元，（</w:t>
      </w:r>
      <w:r>
        <w:rPr>
          <w:rFonts w:hint="eastAsia" w:hAnsi="宋体"/>
          <w:color w:val="auto"/>
          <w:sz w:val="24"/>
          <w:szCs w:val="24"/>
          <w:highlight w:val="none"/>
        </w:rPr>
        <w:t>RMB￥：</w:t>
      </w:r>
      <w:r>
        <w:rPr>
          <w:rFonts w:hint="eastAsia" w:hAnsi="宋体"/>
          <w:color w:val="auto"/>
          <w:sz w:val="24"/>
          <w:szCs w:val="24"/>
          <w:highlight w:val="none"/>
          <w:u w:val="single"/>
          <w:lang w:eastAsia="zh-CN"/>
        </w:rPr>
        <w:t xml:space="preserve">           </w:t>
      </w:r>
      <w:r>
        <w:rPr>
          <w:rFonts w:hint="eastAsia" w:hAnsi="宋体"/>
          <w:color w:val="auto"/>
          <w:sz w:val="24"/>
          <w:szCs w:val="24"/>
          <w:highlight w:val="none"/>
        </w:rPr>
        <w:t>元</w:t>
      </w:r>
      <w:r>
        <w:rPr>
          <w:rFonts w:hint="eastAsia"/>
          <w:color w:val="auto"/>
          <w:sz w:val="24"/>
          <w:szCs w:val="24"/>
          <w:highlight w:val="none"/>
        </w:rPr>
        <w:t>）</w:t>
      </w:r>
      <w:r>
        <w:rPr>
          <w:rFonts w:hint="eastAsia" w:hAnsi="宋体"/>
          <w:color w:val="auto"/>
          <w:sz w:val="24"/>
          <w:szCs w:val="24"/>
          <w:highlight w:val="none"/>
        </w:rPr>
        <w:t>，质量承诺：</w:t>
      </w:r>
      <w:r>
        <w:rPr>
          <w:rFonts w:hint="eastAsia" w:hAnsi="宋体"/>
          <w:color w:val="auto"/>
          <w:sz w:val="24"/>
          <w:szCs w:val="24"/>
          <w:highlight w:val="none"/>
          <w:u w:val="single"/>
          <w:lang w:eastAsia="zh-CN"/>
        </w:rPr>
        <w:t xml:space="preserve">           </w:t>
      </w:r>
      <w:r>
        <w:rPr>
          <w:rFonts w:hint="eastAsia" w:hAnsi="宋体"/>
          <w:color w:val="auto"/>
          <w:sz w:val="24"/>
          <w:szCs w:val="24"/>
          <w:highlight w:val="none"/>
        </w:rPr>
        <w:t>，质保期：</w:t>
      </w:r>
      <w:r>
        <w:rPr>
          <w:rFonts w:hint="eastAsia" w:hAnsi="宋体"/>
          <w:color w:val="auto"/>
          <w:sz w:val="24"/>
          <w:szCs w:val="24"/>
          <w:highlight w:val="none"/>
          <w:u w:val="single"/>
          <w:lang w:eastAsia="zh-CN"/>
        </w:rPr>
        <w:t xml:space="preserve">        </w:t>
      </w:r>
      <w:r>
        <w:rPr>
          <w:rFonts w:hint="eastAsia" w:hAnsi="宋体"/>
          <w:color w:val="auto"/>
          <w:sz w:val="24"/>
          <w:szCs w:val="24"/>
          <w:highlight w:val="none"/>
        </w:rPr>
        <w:t>，交货期：</w:t>
      </w:r>
      <w:r>
        <w:rPr>
          <w:rFonts w:hint="eastAsia" w:hAnsi="宋体"/>
          <w:color w:val="auto"/>
          <w:sz w:val="24"/>
          <w:szCs w:val="24"/>
          <w:highlight w:val="none"/>
          <w:u w:val="single"/>
          <w:lang w:eastAsia="zh-CN"/>
        </w:rPr>
        <w:t xml:space="preserve">        </w:t>
      </w:r>
      <w:r>
        <w:rPr>
          <w:rFonts w:hint="eastAsia" w:hAnsi="宋体"/>
          <w:color w:val="auto"/>
          <w:sz w:val="24"/>
          <w:szCs w:val="24"/>
          <w:highlight w:val="none"/>
        </w:rPr>
        <w:t>，售后维修响应时间：</w:t>
      </w:r>
      <w:r>
        <w:rPr>
          <w:rFonts w:hint="eastAsia" w:hAnsi="宋体"/>
          <w:color w:val="auto"/>
          <w:sz w:val="24"/>
          <w:szCs w:val="24"/>
          <w:highlight w:val="none"/>
          <w:u w:val="single"/>
          <w:lang w:eastAsia="zh-CN"/>
        </w:rPr>
        <w:t xml:space="preserve">            </w:t>
      </w:r>
      <w:r>
        <w:rPr>
          <w:rFonts w:hint="eastAsia" w:hAnsi="宋体"/>
          <w:color w:val="auto"/>
          <w:sz w:val="24"/>
          <w:szCs w:val="24"/>
          <w:highlight w:val="none"/>
        </w:rPr>
        <w:t>。</w:t>
      </w:r>
    </w:p>
    <w:p w14:paraId="5DBD20EB">
      <w:pPr>
        <w:keepNext w:val="0"/>
        <w:keepLines w:val="0"/>
        <w:pageBreakBefore w:val="0"/>
        <w:widowControl w:val="0"/>
        <w:kinsoku/>
        <w:wordWrap w:val="0"/>
        <w:overflowPunct/>
        <w:topLinePunct w:val="0"/>
        <w:autoSpaceDE/>
        <w:autoSpaceDN/>
        <w:bidi w:val="0"/>
        <w:adjustRightInd w:val="0"/>
        <w:snapToGrid w:val="0"/>
        <w:spacing w:after="0" w:line="520" w:lineRule="atLeast"/>
        <w:ind w:left="0" w:leftChars="0" w:right="0" w:rightChars="0" w:firstLine="480" w:firstLineChars="200"/>
        <w:jc w:val="both"/>
        <w:textAlignment w:val="auto"/>
        <w:rPr>
          <w:rFonts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我方承诺在《供应商须知</w:t>
      </w:r>
      <w:r>
        <w:rPr>
          <w:rFonts w:hint="eastAsia" w:ascii="宋体" w:hAnsi="宋体"/>
          <w:color w:val="auto"/>
          <w:sz w:val="24"/>
          <w:szCs w:val="24"/>
          <w:highlight w:val="none"/>
          <w:lang w:eastAsia="zh-CN"/>
        </w:rPr>
        <w:t>前附表</w:t>
      </w:r>
      <w:r>
        <w:rPr>
          <w:rFonts w:hint="eastAsia" w:ascii="宋体" w:hAnsi="宋体"/>
          <w:color w:val="auto"/>
          <w:sz w:val="24"/>
          <w:szCs w:val="24"/>
          <w:highlight w:val="none"/>
        </w:rPr>
        <w:t>》规定的递交响应文件截止日期起遵循本</w:t>
      </w:r>
      <w:r>
        <w:rPr>
          <w:rFonts w:hint="eastAsia"/>
          <w:color w:val="auto"/>
          <w:sz w:val="24"/>
          <w:szCs w:val="24"/>
          <w:highlight w:val="none"/>
          <w:lang w:eastAsia="zh-CN"/>
        </w:rPr>
        <w:t>询价</w:t>
      </w:r>
      <w:r>
        <w:rPr>
          <w:rFonts w:hint="eastAsia" w:ascii="宋体" w:hAnsi="宋体"/>
          <w:color w:val="auto"/>
          <w:sz w:val="24"/>
          <w:szCs w:val="24"/>
          <w:highlight w:val="none"/>
        </w:rPr>
        <w:t>文件</w:t>
      </w:r>
      <w:r>
        <w:rPr>
          <w:rFonts w:hint="eastAsia" w:ascii="宋体" w:hAnsi="宋体"/>
          <w:color w:val="auto"/>
          <w:sz w:val="24"/>
          <w:szCs w:val="24"/>
          <w:highlight w:val="none"/>
          <w:lang w:eastAsia="zh-CN"/>
        </w:rPr>
        <w:t>，并</w:t>
      </w:r>
      <w:r>
        <w:rPr>
          <w:rFonts w:hint="eastAsia" w:ascii="宋体" w:hAnsi="宋体"/>
          <w:color w:val="auto"/>
          <w:sz w:val="24"/>
          <w:szCs w:val="24"/>
          <w:highlight w:val="none"/>
        </w:rPr>
        <w:t>承诺在有效期</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u w:val="single"/>
          <w:shd w:val="clear" w:fill="FFC000"/>
          <w:lang w:eastAsia="zh-CN"/>
        </w:rPr>
        <w:t xml:space="preserve"> </w:t>
      </w:r>
      <w:r>
        <w:rPr>
          <w:rFonts w:hint="eastAsia" w:ascii="宋体" w:hAnsi="宋体"/>
          <w:color w:val="auto"/>
          <w:sz w:val="24"/>
          <w:szCs w:val="24"/>
          <w:highlight w:val="none"/>
          <w:u w:val="single"/>
          <w:shd w:val="clear" w:fill="FFC000"/>
        </w:rPr>
        <w:t>90天</w:t>
      </w:r>
      <w:r>
        <w:rPr>
          <w:rFonts w:hint="eastAsia" w:ascii="宋体" w:hAnsi="宋体"/>
          <w:color w:val="auto"/>
          <w:sz w:val="24"/>
          <w:szCs w:val="24"/>
          <w:highlight w:val="none"/>
          <w:u w:val="single"/>
          <w:shd w:val="clear" w:fill="FFC000"/>
          <w:lang w:eastAsia="zh-CN"/>
        </w:rPr>
        <w:t xml:space="preserve"> </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rPr>
        <w:t>内不修改、撤销</w:t>
      </w:r>
      <w:r>
        <w:rPr>
          <w:rFonts w:hint="eastAsia" w:ascii="宋体" w:hAnsi="宋体"/>
          <w:color w:val="auto"/>
          <w:sz w:val="24"/>
          <w:szCs w:val="24"/>
          <w:highlight w:val="none"/>
          <w:lang w:eastAsia="zh-CN"/>
        </w:rPr>
        <w:t>响应文件，</w:t>
      </w:r>
      <w:r>
        <w:rPr>
          <w:rFonts w:hint="eastAsia" w:hAnsi="宋体"/>
          <w:color w:val="auto"/>
          <w:sz w:val="24"/>
          <w:szCs w:val="24"/>
          <w:highlight w:val="none"/>
        </w:rPr>
        <w:t>并在规定的</w:t>
      </w:r>
      <w:r>
        <w:rPr>
          <w:rFonts w:hint="eastAsia" w:hAnsi="宋体"/>
          <w:color w:val="auto"/>
          <w:sz w:val="24"/>
          <w:szCs w:val="24"/>
          <w:highlight w:val="none"/>
          <w:lang w:eastAsia="zh-CN"/>
        </w:rPr>
        <w:t>响应文件</w:t>
      </w:r>
      <w:r>
        <w:rPr>
          <w:rFonts w:hint="eastAsia" w:hAnsi="宋体"/>
          <w:color w:val="auto"/>
          <w:sz w:val="24"/>
          <w:szCs w:val="24"/>
          <w:highlight w:val="none"/>
        </w:rPr>
        <w:t>有效期满之前均具有约束力</w:t>
      </w:r>
      <w:r>
        <w:rPr>
          <w:rFonts w:hint="eastAsia" w:hAnsi="宋体"/>
          <w:color w:val="auto"/>
          <w:sz w:val="24"/>
          <w:szCs w:val="24"/>
          <w:highlight w:val="none"/>
          <w:lang w:eastAsia="zh-CN"/>
        </w:rPr>
        <w:t>，</w:t>
      </w:r>
      <w:r>
        <w:rPr>
          <w:rFonts w:hint="eastAsia" w:hAnsi="宋体"/>
          <w:color w:val="auto"/>
          <w:sz w:val="24"/>
          <w:szCs w:val="24"/>
          <w:highlight w:val="none"/>
        </w:rPr>
        <w:t>如果我方</w:t>
      </w:r>
      <w:r>
        <w:rPr>
          <w:rFonts w:hint="eastAsia" w:hAnsi="宋体"/>
          <w:color w:val="auto"/>
          <w:sz w:val="24"/>
          <w:szCs w:val="24"/>
          <w:highlight w:val="none"/>
          <w:lang w:eastAsia="zh-CN"/>
        </w:rPr>
        <w:t>响应文件</w:t>
      </w:r>
      <w:r>
        <w:rPr>
          <w:rFonts w:hint="eastAsia" w:hAnsi="宋体"/>
          <w:color w:val="auto"/>
          <w:sz w:val="24"/>
          <w:szCs w:val="24"/>
          <w:highlight w:val="none"/>
        </w:rPr>
        <w:t>被接受，</w:t>
      </w:r>
      <w:r>
        <w:rPr>
          <w:rFonts w:hAnsi="宋体"/>
          <w:color w:val="auto"/>
          <w:sz w:val="24"/>
          <w:szCs w:val="24"/>
          <w:highlight w:val="none"/>
        </w:rPr>
        <w:t>则至合同履行完、质保期满为止，</w:t>
      </w:r>
      <w:r>
        <w:rPr>
          <w:rFonts w:hint="eastAsia" w:hAnsi="宋体"/>
          <w:color w:val="auto"/>
          <w:sz w:val="24"/>
          <w:szCs w:val="24"/>
          <w:highlight w:val="none"/>
        </w:rPr>
        <w:t>本</w:t>
      </w:r>
      <w:r>
        <w:rPr>
          <w:rFonts w:hint="eastAsia" w:hAnsi="宋体"/>
          <w:color w:val="auto"/>
          <w:sz w:val="24"/>
          <w:szCs w:val="24"/>
          <w:highlight w:val="none"/>
          <w:lang w:eastAsia="zh-CN"/>
        </w:rPr>
        <w:t>承诺</w:t>
      </w:r>
      <w:r>
        <w:rPr>
          <w:rFonts w:hint="eastAsia" w:hAnsi="宋体"/>
          <w:color w:val="auto"/>
          <w:sz w:val="24"/>
          <w:szCs w:val="24"/>
          <w:highlight w:val="none"/>
        </w:rPr>
        <w:t>函保持有效。</w:t>
      </w:r>
    </w:p>
    <w:p w14:paraId="63E0BC1D">
      <w:pPr>
        <w:keepNext w:val="0"/>
        <w:keepLines w:val="0"/>
        <w:pageBreakBefore w:val="0"/>
        <w:widowControl w:val="0"/>
        <w:kinsoku/>
        <w:wordWrap w:val="0"/>
        <w:overflowPunct/>
        <w:topLinePunct w:val="0"/>
        <w:autoSpaceDE/>
        <w:autoSpaceDN/>
        <w:bidi w:val="0"/>
        <w:adjustRightInd w:val="0"/>
        <w:snapToGrid w:val="0"/>
        <w:spacing w:after="0" w:line="520" w:lineRule="atLeast"/>
        <w:ind w:left="0" w:leftChars="0" w:right="0" w:rightChars="0" w:firstLine="480" w:firstLineChars="200"/>
        <w:jc w:val="both"/>
        <w:textAlignment w:val="auto"/>
        <w:rPr>
          <w:rFonts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val="en-US" w:eastAsia="zh-CN"/>
        </w:rPr>
        <w:t>.</w:t>
      </w:r>
      <w:r>
        <w:rPr>
          <w:rFonts w:ascii="宋体" w:hAnsi="宋体"/>
          <w:color w:val="auto"/>
          <w:sz w:val="24"/>
          <w:szCs w:val="24"/>
          <w:highlight w:val="none"/>
        </w:rPr>
        <w:t>我方承诺已经具备《中华人民共和国</w:t>
      </w:r>
      <w:r>
        <w:rPr>
          <w:rFonts w:hint="eastAsia" w:ascii="宋体" w:hAnsi="宋体"/>
          <w:color w:val="auto"/>
          <w:sz w:val="24"/>
          <w:szCs w:val="24"/>
          <w:highlight w:val="none"/>
        </w:rPr>
        <w:t>政府采购</w:t>
      </w:r>
      <w:r>
        <w:rPr>
          <w:rFonts w:ascii="宋体" w:hAnsi="宋体"/>
          <w:color w:val="auto"/>
          <w:sz w:val="24"/>
          <w:szCs w:val="24"/>
          <w:highlight w:val="none"/>
        </w:rPr>
        <w:t>法》中规定的参加</w:t>
      </w:r>
      <w:r>
        <w:rPr>
          <w:rFonts w:hint="eastAsia" w:ascii="宋体" w:hAnsi="宋体"/>
          <w:color w:val="auto"/>
          <w:sz w:val="24"/>
          <w:szCs w:val="24"/>
          <w:highlight w:val="none"/>
        </w:rPr>
        <w:t>本次</w:t>
      </w:r>
      <w:r>
        <w:rPr>
          <w:rFonts w:hint="eastAsia" w:ascii="宋体" w:hAnsi="宋体"/>
          <w:color w:val="auto"/>
          <w:sz w:val="24"/>
          <w:szCs w:val="24"/>
          <w:highlight w:val="none"/>
          <w:lang w:eastAsia="zh-CN"/>
        </w:rPr>
        <w:t>政府采购</w:t>
      </w:r>
      <w:r>
        <w:rPr>
          <w:rFonts w:ascii="宋体" w:hAnsi="宋体"/>
          <w:color w:val="auto"/>
          <w:sz w:val="24"/>
          <w:szCs w:val="24"/>
          <w:highlight w:val="none"/>
        </w:rPr>
        <w:t>活动的</w:t>
      </w:r>
      <w:r>
        <w:rPr>
          <w:rFonts w:hint="eastAsia" w:ascii="宋体" w:hAnsi="宋体"/>
          <w:color w:val="auto"/>
          <w:sz w:val="24"/>
          <w:szCs w:val="24"/>
          <w:highlight w:val="none"/>
        </w:rPr>
        <w:t>供应商</w:t>
      </w:r>
      <w:r>
        <w:rPr>
          <w:rFonts w:ascii="宋体" w:hAnsi="宋体"/>
          <w:color w:val="auto"/>
          <w:sz w:val="24"/>
          <w:szCs w:val="24"/>
          <w:highlight w:val="none"/>
        </w:rPr>
        <w:t>应当具备的条件。</w:t>
      </w:r>
    </w:p>
    <w:p w14:paraId="281D13E5">
      <w:pPr>
        <w:keepNext w:val="0"/>
        <w:keepLines w:val="0"/>
        <w:pageBreakBefore w:val="0"/>
        <w:widowControl w:val="0"/>
        <w:kinsoku/>
        <w:wordWrap w:val="0"/>
        <w:overflowPunct/>
        <w:topLinePunct w:val="0"/>
        <w:autoSpaceDE/>
        <w:autoSpaceDN/>
        <w:bidi w:val="0"/>
        <w:adjustRightInd w:val="0"/>
        <w:snapToGrid w:val="0"/>
        <w:spacing w:after="0" w:line="520" w:lineRule="atLeast"/>
        <w:ind w:left="0" w:leftChars="0" w:right="0" w:rightChars="0" w:firstLine="480" w:firstLineChars="200"/>
        <w:jc w:val="both"/>
        <w:textAlignment w:val="auto"/>
        <w:rPr>
          <w:rFonts w:ascii="宋体" w:hAnsi="宋体"/>
          <w:color w:val="auto"/>
          <w:sz w:val="24"/>
          <w:szCs w:val="24"/>
          <w:highlight w:val="none"/>
        </w:rPr>
      </w:pPr>
      <w:r>
        <w:rPr>
          <w:rFonts w:hint="eastAsia" w:ascii="宋体" w:hAnsi="宋体"/>
          <w:color w:val="auto"/>
          <w:sz w:val="24"/>
          <w:szCs w:val="24"/>
          <w:highlight w:val="none"/>
        </w:rPr>
        <w:t>4</w:t>
      </w:r>
      <w:r>
        <w:rPr>
          <w:rFonts w:hint="eastAsia" w:ascii="宋体" w:hAnsi="宋体"/>
          <w:color w:val="auto"/>
          <w:sz w:val="24"/>
          <w:szCs w:val="24"/>
          <w:highlight w:val="none"/>
          <w:lang w:val="en-US" w:eastAsia="zh-CN"/>
        </w:rPr>
        <w:t>.</w:t>
      </w:r>
      <w:r>
        <w:rPr>
          <w:rFonts w:ascii="宋体" w:hAnsi="宋体"/>
          <w:color w:val="auto"/>
          <w:sz w:val="24"/>
          <w:szCs w:val="24"/>
          <w:highlight w:val="none"/>
        </w:rPr>
        <w:t>如我方</w:t>
      </w:r>
      <w:r>
        <w:rPr>
          <w:rFonts w:hint="eastAsia" w:hAnsi="宋体"/>
          <w:color w:val="auto"/>
          <w:sz w:val="24"/>
          <w:szCs w:val="24"/>
          <w:highlight w:val="none"/>
          <w:lang w:eastAsia="zh-CN"/>
        </w:rPr>
        <w:t>响应文件</w:t>
      </w:r>
      <w:r>
        <w:rPr>
          <w:rFonts w:ascii="宋体" w:hAnsi="宋体"/>
          <w:color w:val="auto"/>
          <w:sz w:val="24"/>
          <w:szCs w:val="24"/>
          <w:highlight w:val="none"/>
        </w:rPr>
        <w:t>被接受</w:t>
      </w:r>
      <w:r>
        <w:rPr>
          <w:rFonts w:hint="eastAsia" w:ascii="宋体" w:hAnsi="宋体"/>
          <w:color w:val="auto"/>
          <w:sz w:val="24"/>
          <w:szCs w:val="24"/>
          <w:highlight w:val="none"/>
        </w:rPr>
        <w:t>：</w:t>
      </w:r>
    </w:p>
    <w:p w14:paraId="41C87605">
      <w:pPr>
        <w:keepNext w:val="0"/>
        <w:keepLines w:val="0"/>
        <w:pageBreakBefore w:val="0"/>
        <w:widowControl w:val="0"/>
        <w:kinsoku/>
        <w:wordWrap w:val="0"/>
        <w:overflowPunct/>
        <w:topLinePunct w:val="0"/>
        <w:autoSpaceDE/>
        <w:autoSpaceDN/>
        <w:bidi w:val="0"/>
        <w:adjustRightInd w:val="0"/>
        <w:snapToGrid w:val="0"/>
        <w:spacing w:after="0" w:line="520" w:lineRule="atLeast"/>
        <w:ind w:left="0" w:leftChars="0" w:right="0" w:rightChars="0" w:firstLine="480" w:firstLineChars="200"/>
        <w:jc w:val="both"/>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（1）我方承诺在收到</w:t>
      </w:r>
      <w:r>
        <w:rPr>
          <w:rFonts w:hint="eastAsia" w:ascii="宋体" w:hAnsi="宋体"/>
          <w:color w:val="auto"/>
          <w:sz w:val="24"/>
          <w:szCs w:val="24"/>
          <w:highlight w:val="none"/>
          <w:lang w:eastAsia="zh-CN"/>
        </w:rPr>
        <w:t>成交</w:t>
      </w:r>
      <w:r>
        <w:rPr>
          <w:rFonts w:hint="eastAsia" w:ascii="宋体" w:hAnsi="宋体"/>
          <w:color w:val="auto"/>
          <w:sz w:val="24"/>
          <w:szCs w:val="24"/>
          <w:highlight w:val="none"/>
        </w:rPr>
        <w:t>通知书后，承诺在</w:t>
      </w:r>
      <w:r>
        <w:rPr>
          <w:rFonts w:hint="eastAsia" w:ascii="宋体" w:hAnsi="宋体"/>
          <w:color w:val="auto"/>
          <w:sz w:val="24"/>
          <w:szCs w:val="24"/>
          <w:highlight w:val="none"/>
          <w:u w:val="single"/>
        </w:rPr>
        <w:t>30</w:t>
      </w:r>
      <w:r>
        <w:rPr>
          <w:rFonts w:hint="eastAsia" w:ascii="宋体" w:hAnsi="宋体"/>
          <w:color w:val="auto"/>
          <w:sz w:val="24"/>
          <w:szCs w:val="24"/>
          <w:highlight w:val="none"/>
        </w:rPr>
        <w:t>日内与你方签订合同</w:t>
      </w:r>
      <w:r>
        <w:rPr>
          <w:rFonts w:hint="eastAsia" w:ascii="宋体" w:hAnsi="宋体"/>
          <w:color w:val="auto"/>
          <w:sz w:val="24"/>
          <w:szCs w:val="24"/>
          <w:highlight w:val="none"/>
          <w:lang w:eastAsia="zh-CN"/>
        </w:rPr>
        <w:t>；</w:t>
      </w:r>
    </w:p>
    <w:p w14:paraId="1ABF5043">
      <w:pPr>
        <w:keepNext w:val="0"/>
        <w:keepLines w:val="0"/>
        <w:pageBreakBefore w:val="0"/>
        <w:widowControl w:val="0"/>
        <w:kinsoku/>
        <w:wordWrap w:val="0"/>
        <w:overflowPunct/>
        <w:topLinePunct w:val="0"/>
        <w:autoSpaceDE/>
        <w:autoSpaceDN/>
        <w:bidi w:val="0"/>
        <w:adjustRightInd w:val="0"/>
        <w:snapToGrid w:val="0"/>
        <w:spacing w:after="0" w:line="520" w:lineRule="atLeast"/>
        <w:ind w:left="0" w:leftChars="0" w:right="0" w:rightChars="0" w:firstLine="480" w:firstLineChars="200"/>
        <w:jc w:val="both"/>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（2）随同本承诺函递交的承诺函附录属于合同文件的组成部分</w:t>
      </w:r>
      <w:r>
        <w:rPr>
          <w:rFonts w:hint="eastAsia" w:ascii="宋体" w:hAnsi="宋体"/>
          <w:color w:val="auto"/>
          <w:sz w:val="24"/>
          <w:szCs w:val="24"/>
          <w:highlight w:val="none"/>
          <w:lang w:eastAsia="zh-CN"/>
        </w:rPr>
        <w:t>；</w:t>
      </w:r>
    </w:p>
    <w:p w14:paraId="5EC8638D">
      <w:pPr>
        <w:keepNext w:val="0"/>
        <w:keepLines w:val="0"/>
        <w:pageBreakBefore w:val="0"/>
        <w:widowControl w:val="0"/>
        <w:kinsoku/>
        <w:wordWrap w:val="0"/>
        <w:overflowPunct/>
        <w:topLinePunct w:val="0"/>
        <w:autoSpaceDE/>
        <w:autoSpaceDN/>
        <w:bidi w:val="0"/>
        <w:adjustRightInd w:val="0"/>
        <w:snapToGrid w:val="0"/>
        <w:spacing w:after="0" w:line="520" w:lineRule="atLeast"/>
        <w:ind w:left="0" w:leftChars="0" w:right="0" w:rightChars="0" w:firstLine="480" w:firstLineChars="200"/>
        <w:jc w:val="both"/>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（3）我方承诺按照</w:t>
      </w:r>
      <w:r>
        <w:rPr>
          <w:rFonts w:hint="eastAsia"/>
          <w:color w:val="auto"/>
          <w:sz w:val="24"/>
          <w:szCs w:val="24"/>
          <w:highlight w:val="none"/>
          <w:lang w:eastAsia="zh-CN"/>
        </w:rPr>
        <w:t>询价</w:t>
      </w:r>
      <w:r>
        <w:rPr>
          <w:rFonts w:hint="eastAsia" w:ascii="宋体" w:hAnsi="宋体"/>
          <w:color w:val="auto"/>
          <w:sz w:val="24"/>
          <w:szCs w:val="24"/>
          <w:highlight w:val="none"/>
        </w:rPr>
        <w:t>文件规定向你方递交履约担保</w:t>
      </w:r>
      <w:r>
        <w:rPr>
          <w:rFonts w:hint="eastAsia" w:ascii="宋体" w:hAnsi="宋体"/>
          <w:color w:val="auto"/>
          <w:sz w:val="24"/>
          <w:szCs w:val="24"/>
          <w:highlight w:val="none"/>
          <w:lang w:eastAsia="zh-CN"/>
        </w:rPr>
        <w:t>；</w:t>
      </w:r>
    </w:p>
    <w:p w14:paraId="0A1CFC68">
      <w:pPr>
        <w:keepNext w:val="0"/>
        <w:keepLines w:val="0"/>
        <w:pageBreakBefore w:val="0"/>
        <w:widowControl w:val="0"/>
        <w:kinsoku/>
        <w:wordWrap w:val="0"/>
        <w:overflowPunct/>
        <w:topLinePunct w:val="0"/>
        <w:autoSpaceDE/>
        <w:autoSpaceDN/>
        <w:bidi w:val="0"/>
        <w:adjustRightInd w:val="0"/>
        <w:snapToGrid w:val="0"/>
        <w:spacing w:after="0" w:line="520" w:lineRule="atLeast"/>
        <w:ind w:left="0" w:leftChars="0" w:right="0" w:rightChars="0" w:firstLine="480" w:firstLineChars="200"/>
        <w:jc w:val="both"/>
        <w:textAlignment w:val="auto"/>
        <w:rPr>
          <w:rFonts w:hAnsi="宋体"/>
          <w:color w:val="auto"/>
          <w:sz w:val="24"/>
          <w:szCs w:val="24"/>
          <w:highlight w:val="none"/>
        </w:rPr>
      </w:pPr>
      <w:r>
        <w:rPr>
          <w:rFonts w:hint="eastAsia" w:ascii="宋体" w:hAnsi="宋体"/>
          <w:color w:val="auto"/>
          <w:sz w:val="24"/>
          <w:szCs w:val="24"/>
          <w:highlight w:val="none"/>
        </w:rPr>
        <w:t>（4）</w:t>
      </w:r>
      <w:r>
        <w:rPr>
          <w:rFonts w:hint="eastAsia" w:hAnsi="宋体"/>
          <w:color w:val="auto"/>
          <w:sz w:val="24"/>
          <w:szCs w:val="24"/>
          <w:highlight w:val="none"/>
        </w:rPr>
        <w:t>我方</w:t>
      </w:r>
      <w:r>
        <w:rPr>
          <w:rFonts w:hAnsi="宋体"/>
          <w:color w:val="auto"/>
          <w:sz w:val="24"/>
          <w:szCs w:val="24"/>
          <w:highlight w:val="none"/>
        </w:rPr>
        <w:t>保证将忠实地执行买卖双方所签经济合同，在合同生效后</w:t>
      </w:r>
      <w:r>
        <w:rPr>
          <w:rFonts w:hint="eastAsia" w:hAnsi="宋体"/>
          <w:color w:val="auto"/>
          <w:sz w:val="24"/>
          <w:szCs w:val="24"/>
          <w:highlight w:val="none"/>
        </w:rPr>
        <w:t>按照合同约定的</w:t>
      </w:r>
      <w:r>
        <w:rPr>
          <w:rFonts w:hAnsi="宋体"/>
          <w:color w:val="auto"/>
          <w:sz w:val="24"/>
          <w:szCs w:val="24"/>
          <w:highlight w:val="none"/>
        </w:rPr>
        <w:t>（或完工）</w:t>
      </w:r>
      <w:r>
        <w:rPr>
          <w:rFonts w:hint="eastAsia" w:hAnsi="宋体"/>
          <w:color w:val="auto"/>
          <w:sz w:val="24"/>
          <w:szCs w:val="24"/>
          <w:highlight w:val="none"/>
        </w:rPr>
        <w:t>时限</w:t>
      </w:r>
      <w:r>
        <w:rPr>
          <w:rFonts w:hAnsi="宋体"/>
          <w:color w:val="auto"/>
          <w:sz w:val="24"/>
          <w:szCs w:val="24"/>
          <w:highlight w:val="none"/>
        </w:rPr>
        <w:t>内完成，并承担合同规定的责任义务。</w:t>
      </w:r>
    </w:p>
    <w:p w14:paraId="62A3B052">
      <w:pPr>
        <w:keepNext w:val="0"/>
        <w:keepLines w:val="0"/>
        <w:pageBreakBefore w:val="0"/>
        <w:widowControl w:val="0"/>
        <w:kinsoku/>
        <w:wordWrap w:val="0"/>
        <w:overflowPunct/>
        <w:topLinePunct w:val="0"/>
        <w:autoSpaceDE/>
        <w:autoSpaceDN/>
        <w:bidi w:val="0"/>
        <w:adjustRightInd w:val="0"/>
        <w:snapToGrid w:val="0"/>
        <w:spacing w:after="0" w:line="520" w:lineRule="atLeast"/>
        <w:ind w:left="0" w:leftChars="0" w:right="0" w:rightChars="0" w:firstLine="480" w:firstLineChars="200"/>
        <w:jc w:val="both"/>
        <w:textAlignment w:val="auto"/>
        <w:rPr>
          <w:rFonts w:ascii="宋体" w:hAnsi="宋体"/>
          <w:color w:val="auto"/>
          <w:sz w:val="24"/>
          <w:szCs w:val="24"/>
          <w:highlight w:val="none"/>
        </w:rPr>
      </w:pPr>
      <w:r>
        <w:rPr>
          <w:rFonts w:hint="eastAsia" w:ascii="宋体" w:hAnsi="宋体"/>
          <w:color w:val="auto"/>
          <w:sz w:val="24"/>
          <w:szCs w:val="24"/>
          <w:highlight w:val="none"/>
        </w:rPr>
        <w:t>5</w:t>
      </w:r>
      <w:r>
        <w:rPr>
          <w:rFonts w:hint="eastAsia" w:ascii="宋体" w:hAnsi="宋体"/>
          <w:color w:val="auto"/>
          <w:sz w:val="24"/>
          <w:szCs w:val="24"/>
          <w:highlight w:val="none"/>
          <w:lang w:val="en-US" w:eastAsia="zh-CN"/>
        </w:rPr>
        <w:t>.</w:t>
      </w:r>
      <w:r>
        <w:rPr>
          <w:rFonts w:ascii="宋体" w:hAnsi="宋体"/>
          <w:color w:val="auto"/>
          <w:sz w:val="24"/>
          <w:szCs w:val="24"/>
          <w:highlight w:val="none"/>
        </w:rPr>
        <w:t>我方已详细审核</w:t>
      </w:r>
      <w:r>
        <w:rPr>
          <w:rFonts w:hint="eastAsia"/>
          <w:color w:val="auto"/>
          <w:sz w:val="24"/>
          <w:szCs w:val="24"/>
          <w:highlight w:val="none"/>
          <w:lang w:eastAsia="zh-CN"/>
        </w:rPr>
        <w:t>询价</w:t>
      </w:r>
      <w:r>
        <w:rPr>
          <w:rFonts w:ascii="宋体" w:hAnsi="宋体"/>
          <w:color w:val="auto"/>
          <w:sz w:val="24"/>
          <w:szCs w:val="24"/>
          <w:highlight w:val="none"/>
        </w:rPr>
        <w:t>文件，我方知道必须放弃提出含糊不清或误解问题的权利</w:t>
      </w:r>
      <w:r>
        <w:rPr>
          <w:rFonts w:hint="eastAsia" w:ascii="宋体" w:hAnsi="宋体"/>
          <w:color w:val="auto"/>
          <w:sz w:val="24"/>
          <w:szCs w:val="24"/>
          <w:highlight w:val="none"/>
          <w:lang w:eastAsia="zh-CN"/>
        </w:rPr>
        <w:t>，</w:t>
      </w:r>
      <w:r>
        <w:rPr>
          <w:rFonts w:hint="eastAsia" w:ascii="宋体" w:hAnsi="宋体"/>
          <w:color w:val="auto"/>
          <w:sz w:val="24"/>
          <w:szCs w:val="24"/>
          <w:highlight w:val="none"/>
        </w:rPr>
        <w:t>并</w:t>
      </w:r>
      <w:r>
        <w:rPr>
          <w:rFonts w:ascii="宋体" w:hAnsi="宋体"/>
          <w:color w:val="auto"/>
          <w:sz w:val="24"/>
          <w:szCs w:val="24"/>
          <w:highlight w:val="none"/>
        </w:rPr>
        <w:t>保证遵守</w:t>
      </w:r>
      <w:r>
        <w:rPr>
          <w:rFonts w:hint="eastAsia"/>
          <w:color w:val="auto"/>
          <w:sz w:val="24"/>
          <w:szCs w:val="24"/>
          <w:highlight w:val="none"/>
          <w:lang w:eastAsia="zh-CN"/>
        </w:rPr>
        <w:t>询价</w:t>
      </w:r>
      <w:r>
        <w:rPr>
          <w:rFonts w:ascii="宋体" w:hAnsi="宋体"/>
          <w:color w:val="auto"/>
          <w:sz w:val="24"/>
          <w:szCs w:val="24"/>
          <w:highlight w:val="none"/>
        </w:rPr>
        <w:t>文件的规定。</w:t>
      </w:r>
    </w:p>
    <w:p w14:paraId="70C648D4">
      <w:pPr>
        <w:keepNext w:val="0"/>
        <w:keepLines w:val="0"/>
        <w:pageBreakBefore w:val="0"/>
        <w:widowControl w:val="0"/>
        <w:kinsoku/>
        <w:wordWrap w:val="0"/>
        <w:overflowPunct/>
        <w:topLinePunct w:val="0"/>
        <w:autoSpaceDE/>
        <w:autoSpaceDN/>
        <w:bidi w:val="0"/>
        <w:adjustRightInd w:val="0"/>
        <w:snapToGrid w:val="0"/>
        <w:spacing w:after="0" w:line="520" w:lineRule="atLeast"/>
        <w:ind w:left="0" w:leftChars="0" w:right="0" w:rightChars="0" w:firstLine="480" w:firstLineChars="200"/>
        <w:jc w:val="both"/>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6</w:t>
      </w:r>
      <w:r>
        <w:rPr>
          <w:rFonts w:hint="eastAsia" w:ascii="宋体" w:hAnsi="宋体"/>
          <w:color w:val="auto"/>
          <w:sz w:val="24"/>
          <w:szCs w:val="24"/>
          <w:highlight w:val="none"/>
          <w:lang w:val="en-US" w:eastAsia="zh-CN"/>
        </w:rPr>
        <w:t>.</w:t>
      </w:r>
      <w:r>
        <w:rPr>
          <w:rFonts w:ascii="宋体" w:hAnsi="宋体"/>
          <w:color w:val="auto"/>
          <w:sz w:val="24"/>
          <w:szCs w:val="24"/>
          <w:highlight w:val="none"/>
        </w:rPr>
        <w:t>我方已详细审核全部</w:t>
      </w:r>
      <w:r>
        <w:rPr>
          <w:rFonts w:hint="eastAsia" w:ascii="宋体" w:hAnsi="宋体"/>
          <w:color w:val="auto"/>
          <w:sz w:val="24"/>
          <w:szCs w:val="24"/>
          <w:highlight w:val="none"/>
          <w:lang w:eastAsia="zh-CN"/>
        </w:rPr>
        <w:t>响应文件</w:t>
      </w:r>
      <w:r>
        <w:rPr>
          <w:rFonts w:ascii="宋体" w:hAnsi="宋体"/>
          <w:color w:val="auto"/>
          <w:sz w:val="24"/>
          <w:szCs w:val="24"/>
          <w:highlight w:val="none"/>
        </w:rPr>
        <w:t>，包括</w:t>
      </w:r>
      <w:r>
        <w:rPr>
          <w:rFonts w:hint="eastAsia" w:ascii="宋体" w:hAnsi="宋体"/>
          <w:color w:val="auto"/>
          <w:sz w:val="24"/>
          <w:szCs w:val="24"/>
          <w:highlight w:val="none"/>
          <w:lang w:eastAsia="zh-CN"/>
        </w:rPr>
        <w:t>响应文件</w:t>
      </w:r>
      <w:r>
        <w:rPr>
          <w:rFonts w:ascii="宋体" w:hAnsi="宋体"/>
          <w:color w:val="auto"/>
          <w:sz w:val="24"/>
          <w:szCs w:val="24"/>
          <w:highlight w:val="none"/>
        </w:rPr>
        <w:t>修改书（如有的话）、参考资料及有关附件，确认无误。</w:t>
      </w:r>
    </w:p>
    <w:p w14:paraId="72121B2B">
      <w:pPr>
        <w:keepNext w:val="0"/>
        <w:keepLines w:val="0"/>
        <w:pageBreakBefore w:val="0"/>
        <w:widowControl w:val="0"/>
        <w:kinsoku/>
        <w:wordWrap w:val="0"/>
        <w:overflowPunct/>
        <w:topLinePunct w:val="0"/>
        <w:autoSpaceDE/>
        <w:autoSpaceDN/>
        <w:bidi w:val="0"/>
        <w:adjustRightInd w:val="0"/>
        <w:snapToGrid w:val="0"/>
        <w:spacing w:after="0" w:line="520" w:lineRule="atLeast"/>
        <w:ind w:left="0" w:leftChars="0" w:right="0" w:rightChars="0" w:firstLine="480" w:firstLineChars="200"/>
        <w:jc w:val="both"/>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7.</w:t>
      </w:r>
      <w:r>
        <w:rPr>
          <w:rFonts w:ascii="宋体" w:hAnsi="宋体"/>
          <w:color w:val="auto"/>
          <w:sz w:val="24"/>
          <w:szCs w:val="24"/>
          <w:highlight w:val="none"/>
        </w:rPr>
        <w:t>同意应贵方要求提供与本</w:t>
      </w:r>
      <w:r>
        <w:rPr>
          <w:rFonts w:hint="eastAsia" w:ascii="宋体" w:hAnsi="宋体"/>
          <w:color w:val="auto"/>
          <w:sz w:val="24"/>
          <w:szCs w:val="24"/>
          <w:highlight w:val="none"/>
          <w:lang w:eastAsia="zh-CN"/>
        </w:rPr>
        <w:t>次采购</w:t>
      </w:r>
      <w:r>
        <w:rPr>
          <w:rFonts w:ascii="宋体" w:hAnsi="宋体"/>
          <w:color w:val="auto"/>
          <w:sz w:val="24"/>
          <w:szCs w:val="24"/>
          <w:highlight w:val="none"/>
        </w:rPr>
        <w:t>有关的任何数据</w:t>
      </w:r>
      <w:r>
        <w:rPr>
          <w:rFonts w:hint="eastAsia" w:ascii="宋体" w:hAnsi="宋体"/>
          <w:color w:val="auto"/>
          <w:sz w:val="24"/>
          <w:szCs w:val="24"/>
          <w:highlight w:val="none"/>
        </w:rPr>
        <w:t>和</w:t>
      </w:r>
      <w:r>
        <w:rPr>
          <w:rFonts w:ascii="宋体" w:hAnsi="宋体"/>
          <w:color w:val="auto"/>
          <w:sz w:val="24"/>
          <w:szCs w:val="24"/>
          <w:highlight w:val="none"/>
        </w:rPr>
        <w:t>我方作出的一切承诺的证明材料。</w:t>
      </w:r>
    </w:p>
    <w:p w14:paraId="60CEB687">
      <w:pPr>
        <w:keepNext w:val="0"/>
        <w:keepLines w:val="0"/>
        <w:pageBreakBefore w:val="0"/>
        <w:widowControl w:val="0"/>
        <w:kinsoku/>
        <w:wordWrap w:val="0"/>
        <w:overflowPunct/>
        <w:topLinePunct w:val="0"/>
        <w:autoSpaceDE/>
        <w:autoSpaceDN/>
        <w:bidi w:val="0"/>
        <w:adjustRightInd w:val="0"/>
        <w:snapToGrid w:val="0"/>
        <w:spacing w:after="0" w:line="520" w:lineRule="atLeast"/>
        <w:ind w:left="0" w:leftChars="0" w:right="0" w:rightChars="0" w:firstLine="480" w:firstLineChars="200"/>
        <w:jc w:val="both"/>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8.</w:t>
      </w:r>
      <w:r>
        <w:rPr>
          <w:rFonts w:ascii="宋体" w:hAnsi="宋体"/>
          <w:color w:val="auto"/>
          <w:sz w:val="24"/>
          <w:szCs w:val="24"/>
          <w:highlight w:val="none"/>
        </w:rPr>
        <w:t>我方完全理解贵方不一定要接受最低报价的</w:t>
      </w:r>
      <w:r>
        <w:rPr>
          <w:rFonts w:hint="eastAsia" w:ascii="宋体" w:hAnsi="宋体"/>
          <w:color w:val="auto"/>
          <w:sz w:val="24"/>
          <w:szCs w:val="24"/>
          <w:highlight w:val="none"/>
          <w:lang w:eastAsia="zh-CN"/>
        </w:rPr>
        <w:t>供应商</w:t>
      </w:r>
      <w:r>
        <w:rPr>
          <w:rFonts w:ascii="宋体" w:hAnsi="宋体"/>
          <w:color w:val="auto"/>
          <w:sz w:val="24"/>
          <w:szCs w:val="24"/>
          <w:highlight w:val="none"/>
        </w:rPr>
        <w:t>为</w:t>
      </w:r>
      <w:r>
        <w:rPr>
          <w:rFonts w:hint="eastAsia" w:ascii="宋体" w:hAnsi="宋体"/>
          <w:color w:val="auto"/>
          <w:sz w:val="24"/>
          <w:szCs w:val="24"/>
          <w:highlight w:val="none"/>
          <w:lang w:eastAsia="zh-CN"/>
        </w:rPr>
        <w:t>成交供应商</w:t>
      </w:r>
      <w:r>
        <w:rPr>
          <w:rFonts w:ascii="宋体" w:hAnsi="宋体"/>
          <w:color w:val="auto"/>
          <w:sz w:val="24"/>
          <w:szCs w:val="24"/>
          <w:highlight w:val="none"/>
        </w:rPr>
        <w:t>的行为。</w:t>
      </w:r>
    </w:p>
    <w:p w14:paraId="2188E1D8">
      <w:pPr>
        <w:keepNext w:val="0"/>
        <w:keepLines w:val="0"/>
        <w:pageBreakBefore w:val="0"/>
        <w:widowControl w:val="0"/>
        <w:kinsoku/>
        <w:wordWrap w:val="0"/>
        <w:overflowPunct/>
        <w:topLinePunct w:val="0"/>
        <w:autoSpaceDE/>
        <w:autoSpaceDN/>
        <w:bidi w:val="0"/>
        <w:adjustRightInd w:val="0"/>
        <w:snapToGrid w:val="0"/>
        <w:spacing w:after="0" w:line="520" w:lineRule="atLeast"/>
        <w:ind w:left="0" w:leftChars="0" w:right="0" w:rightChars="0" w:firstLine="480" w:firstLineChars="200"/>
        <w:jc w:val="both"/>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9.</w:t>
      </w:r>
      <w:r>
        <w:rPr>
          <w:rFonts w:ascii="宋体" w:hAnsi="宋体"/>
          <w:color w:val="auto"/>
          <w:sz w:val="24"/>
          <w:szCs w:val="24"/>
          <w:highlight w:val="none"/>
        </w:rPr>
        <w:t>我方将严格遵守《中华人民共和国政府采购法》第七十七条规定，若有下列情形之一的，</w:t>
      </w:r>
      <w:r>
        <w:rPr>
          <w:rFonts w:hint="eastAsia" w:ascii="宋体" w:hAnsi="宋体"/>
          <w:color w:val="auto"/>
          <w:sz w:val="24"/>
          <w:szCs w:val="24"/>
          <w:highlight w:val="none"/>
        </w:rPr>
        <w:t>将愿意承担相关</w:t>
      </w:r>
      <w:r>
        <w:rPr>
          <w:rFonts w:ascii="宋体" w:hAnsi="宋体"/>
          <w:color w:val="auto"/>
          <w:sz w:val="24"/>
          <w:szCs w:val="24"/>
          <w:highlight w:val="none"/>
        </w:rPr>
        <w:t>责任：</w:t>
      </w:r>
    </w:p>
    <w:p w14:paraId="713F2F67">
      <w:pPr>
        <w:keepNext w:val="0"/>
        <w:keepLines w:val="0"/>
        <w:pageBreakBefore w:val="0"/>
        <w:widowControl w:val="0"/>
        <w:kinsoku/>
        <w:wordWrap w:val="0"/>
        <w:overflowPunct/>
        <w:topLinePunct w:val="0"/>
        <w:autoSpaceDE/>
        <w:autoSpaceDN/>
        <w:bidi w:val="0"/>
        <w:adjustRightInd w:val="0"/>
        <w:snapToGrid w:val="0"/>
        <w:spacing w:after="0" w:line="520" w:lineRule="atLeast"/>
        <w:ind w:left="0" w:leftChars="0" w:right="0" w:rightChars="0" w:firstLine="480" w:firstLineChars="200"/>
        <w:jc w:val="both"/>
        <w:textAlignment w:val="auto"/>
        <w:rPr>
          <w:rFonts w:ascii="宋体" w:hAnsi="宋体"/>
          <w:color w:val="auto"/>
          <w:sz w:val="24"/>
          <w:szCs w:val="24"/>
          <w:highlight w:val="none"/>
        </w:rPr>
      </w:pPr>
      <w:r>
        <w:rPr>
          <w:rFonts w:hint="eastAsia" w:ascii="宋体" w:hAnsi="宋体"/>
          <w:color w:val="auto"/>
          <w:sz w:val="24"/>
          <w:szCs w:val="24"/>
          <w:highlight w:val="none"/>
        </w:rPr>
        <w:t>（1）提供虚假材料谋取</w:t>
      </w:r>
      <w:r>
        <w:rPr>
          <w:rFonts w:hint="eastAsia" w:ascii="宋体" w:hAnsi="宋体"/>
          <w:color w:val="auto"/>
          <w:sz w:val="24"/>
          <w:szCs w:val="24"/>
          <w:highlight w:val="none"/>
          <w:lang w:eastAsia="zh-CN"/>
        </w:rPr>
        <w:t>成交</w:t>
      </w:r>
      <w:r>
        <w:rPr>
          <w:rFonts w:hint="eastAsia" w:ascii="宋体" w:hAnsi="宋体"/>
          <w:color w:val="auto"/>
          <w:sz w:val="24"/>
          <w:szCs w:val="24"/>
          <w:highlight w:val="none"/>
        </w:rPr>
        <w:t>的；</w:t>
      </w:r>
    </w:p>
    <w:p w14:paraId="11F13ADC">
      <w:pPr>
        <w:keepNext w:val="0"/>
        <w:keepLines w:val="0"/>
        <w:pageBreakBefore w:val="0"/>
        <w:widowControl w:val="0"/>
        <w:kinsoku/>
        <w:wordWrap w:val="0"/>
        <w:overflowPunct/>
        <w:topLinePunct w:val="0"/>
        <w:autoSpaceDE/>
        <w:autoSpaceDN/>
        <w:bidi w:val="0"/>
        <w:adjustRightInd w:val="0"/>
        <w:snapToGrid w:val="0"/>
        <w:spacing w:after="0" w:line="520" w:lineRule="atLeast"/>
        <w:ind w:left="0" w:leftChars="0" w:right="0" w:rightChars="0" w:firstLine="480" w:firstLineChars="200"/>
        <w:jc w:val="both"/>
        <w:textAlignment w:val="auto"/>
        <w:rPr>
          <w:rFonts w:ascii="宋体" w:hAnsi="宋体"/>
          <w:color w:val="auto"/>
          <w:sz w:val="24"/>
          <w:szCs w:val="24"/>
          <w:highlight w:val="none"/>
        </w:rPr>
      </w:pPr>
      <w:r>
        <w:rPr>
          <w:rFonts w:hint="eastAsia" w:ascii="宋体" w:hAnsi="宋体"/>
          <w:color w:val="auto"/>
          <w:sz w:val="24"/>
          <w:szCs w:val="24"/>
          <w:highlight w:val="none"/>
        </w:rPr>
        <w:t>（2）采取不正当手段诋毁、排挤其他供应商的；</w:t>
      </w:r>
    </w:p>
    <w:p w14:paraId="6F7E70DB">
      <w:pPr>
        <w:keepNext w:val="0"/>
        <w:keepLines w:val="0"/>
        <w:pageBreakBefore w:val="0"/>
        <w:widowControl w:val="0"/>
        <w:kinsoku/>
        <w:wordWrap w:val="0"/>
        <w:overflowPunct/>
        <w:topLinePunct w:val="0"/>
        <w:autoSpaceDE/>
        <w:autoSpaceDN/>
        <w:bidi w:val="0"/>
        <w:adjustRightInd w:val="0"/>
        <w:snapToGrid w:val="0"/>
        <w:spacing w:after="0" w:line="520" w:lineRule="atLeast"/>
        <w:ind w:left="0" w:leftChars="0" w:right="0" w:rightChars="0" w:firstLine="480" w:firstLineChars="200"/>
        <w:jc w:val="both"/>
        <w:textAlignment w:val="auto"/>
        <w:rPr>
          <w:rFonts w:ascii="宋体" w:hAnsi="宋体"/>
          <w:color w:val="auto"/>
          <w:sz w:val="24"/>
          <w:szCs w:val="24"/>
          <w:highlight w:val="none"/>
        </w:rPr>
      </w:pPr>
      <w:r>
        <w:rPr>
          <w:rFonts w:hint="eastAsia" w:ascii="宋体" w:hAnsi="宋体"/>
          <w:color w:val="auto"/>
          <w:sz w:val="24"/>
          <w:szCs w:val="24"/>
          <w:highlight w:val="none"/>
        </w:rPr>
        <w:t>（3）与采购单位、其它供应商恶意串通的；</w:t>
      </w:r>
    </w:p>
    <w:p w14:paraId="6F1DDDE6">
      <w:pPr>
        <w:keepNext w:val="0"/>
        <w:keepLines w:val="0"/>
        <w:pageBreakBefore w:val="0"/>
        <w:widowControl w:val="0"/>
        <w:kinsoku/>
        <w:wordWrap w:val="0"/>
        <w:overflowPunct/>
        <w:topLinePunct w:val="0"/>
        <w:autoSpaceDE/>
        <w:autoSpaceDN/>
        <w:bidi w:val="0"/>
        <w:adjustRightInd w:val="0"/>
        <w:snapToGrid w:val="0"/>
        <w:spacing w:after="0" w:line="520" w:lineRule="atLeast"/>
        <w:ind w:left="0" w:leftChars="0" w:right="0" w:rightChars="0" w:firstLine="480" w:firstLineChars="200"/>
        <w:jc w:val="both"/>
        <w:textAlignment w:val="auto"/>
        <w:rPr>
          <w:rFonts w:ascii="宋体" w:hAnsi="宋体"/>
          <w:color w:val="auto"/>
          <w:sz w:val="24"/>
          <w:szCs w:val="24"/>
          <w:highlight w:val="none"/>
        </w:rPr>
      </w:pPr>
      <w:r>
        <w:rPr>
          <w:rFonts w:hint="eastAsia" w:ascii="宋体" w:hAnsi="宋体"/>
          <w:color w:val="auto"/>
          <w:sz w:val="24"/>
          <w:szCs w:val="24"/>
          <w:highlight w:val="none"/>
        </w:rPr>
        <w:t>（4）向采购单位、采购机构行贿或者提供其他不正当利益的；</w:t>
      </w:r>
    </w:p>
    <w:p w14:paraId="4A5F99D1">
      <w:pPr>
        <w:keepNext w:val="0"/>
        <w:keepLines w:val="0"/>
        <w:pageBreakBefore w:val="0"/>
        <w:widowControl w:val="0"/>
        <w:kinsoku/>
        <w:wordWrap w:val="0"/>
        <w:overflowPunct/>
        <w:topLinePunct w:val="0"/>
        <w:autoSpaceDE/>
        <w:autoSpaceDN/>
        <w:bidi w:val="0"/>
        <w:adjustRightInd w:val="0"/>
        <w:snapToGrid w:val="0"/>
        <w:spacing w:after="0" w:line="520" w:lineRule="atLeast"/>
        <w:ind w:left="0" w:leftChars="0" w:right="0" w:rightChars="0" w:firstLine="480" w:firstLineChars="200"/>
        <w:jc w:val="both"/>
        <w:textAlignment w:val="auto"/>
        <w:rPr>
          <w:rFonts w:ascii="宋体" w:hAnsi="宋体"/>
          <w:color w:val="auto"/>
          <w:sz w:val="24"/>
          <w:szCs w:val="24"/>
          <w:highlight w:val="none"/>
        </w:rPr>
      </w:pPr>
      <w:r>
        <w:rPr>
          <w:rFonts w:hint="eastAsia" w:ascii="宋体" w:hAnsi="宋体"/>
          <w:color w:val="auto"/>
          <w:sz w:val="24"/>
          <w:szCs w:val="24"/>
          <w:highlight w:val="none"/>
        </w:rPr>
        <w:t>（5）拒绝有关部门监督检查或提供虚假情况的。</w:t>
      </w:r>
    </w:p>
    <w:p w14:paraId="65B8FF8D">
      <w:pPr>
        <w:keepNext w:val="0"/>
        <w:keepLines w:val="0"/>
        <w:pageBreakBefore w:val="0"/>
        <w:widowControl w:val="0"/>
        <w:kinsoku/>
        <w:wordWrap w:val="0"/>
        <w:overflowPunct/>
        <w:topLinePunct w:val="0"/>
        <w:autoSpaceDE/>
        <w:autoSpaceDN/>
        <w:bidi w:val="0"/>
        <w:adjustRightInd w:val="0"/>
        <w:snapToGrid w:val="0"/>
        <w:spacing w:after="0" w:line="520" w:lineRule="atLeast"/>
        <w:ind w:left="0" w:leftChars="0" w:right="0" w:rightChars="0" w:firstLine="420"/>
        <w:jc w:val="both"/>
        <w:textAlignment w:val="auto"/>
        <w:rPr>
          <w:rFonts w:ascii="宋体" w:hAnsi="宋体"/>
          <w:color w:val="auto"/>
          <w:sz w:val="24"/>
          <w:szCs w:val="24"/>
          <w:highlight w:val="none"/>
        </w:rPr>
      </w:pPr>
      <w:r>
        <w:rPr>
          <w:rFonts w:hint="eastAsia" w:ascii="宋体" w:hAnsi="宋体"/>
          <w:color w:val="auto"/>
          <w:sz w:val="24"/>
          <w:szCs w:val="24"/>
          <w:highlight w:val="none"/>
        </w:rPr>
        <w:t>与本</w:t>
      </w:r>
      <w:r>
        <w:rPr>
          <w:rFonts w:hint="eastAsia" w:ascii="宋体" w:hAnsi="宋体"/>
          <w:color w:val="auto"/>
          <w:sz w:val="24"/>
          <w:szCs w:val="24"/>
          <w:highlight w:val="none"/>
          <w:lang w:eastAsia="zh-CN"/>
        </w:rPr>
        <w:t>项目</w:t>
      </w:r>
      <w:r>
        <w:rPr>
          <w:rFonts w:hint="eastAsia" w:ascii="宋体" w:hAnsi="宋体"/>
          <w:color w:val="auto"/>
          <w:sz w:val="24"/>
          <w:szCs w:val="24"/>
          <w:highlight w:val="none"/>
        </w:rPr>
        <w:t>有关的正式通讯地址为：</w:t>
      </w:r>
    </w:p>
    <w:p w14:paraId="06B3A8A5">
      <w:pPr>
        <w:keepNext w:val="0"/>
        <w:keepLines w:val="0"/>
        <w:pageBreakBefore w:val="0"/>
        <w:widowControl w:val="0"/>
        <w:kinsoku/>
        <w:wordWrap w:val="0"/>
        <w:overflowPunct/>
        <w:topLinePunct w:val="0"/>
        <w:autoSpaceDE/>
        <w:autoSpaceDN/>
        <w:bidi w:val="0"/>
        <w:adjustRightInd w:val="0"/>
        <w:snapToGrid w:val="0"/>
        <w:spacing w:after="0" w:line="520" w:lineRule="atLeast"/>
        <w:ind w:left="0" w:leftChars="0" w:right="0" w:rightChars="0" w:firstLine="420"/>
        <w:jc w:val="both"/>
        <w:textAlignment w:val="auto"/>
        <w:rPr>
          <w:rFonts w:hint="eastAsia" w:ascii="宋体" w:hAnsi="宋体"/>
          <w:color w:val="auto"/>
          <w:sz w:val="24"/>
          <w:szCs w:val="24"/>
          <w:highlight w:val="none"/>
          <w:lang w:eastAsia="zh-CN"/>
        </w:rPr>
      </w:pPr>
    </w:p>
    <w:p w14:paraId="439749D8">
      <w:pPr>
        <w:keepNext w:val="0"/>
        <w:keepLines w:val="0"/>
        <w:pageBreakBefore w:val="0"/>
        <w:widowControl w:val="0"/>
        <w:kinsoku/>
        <w:wordWrap w:val="0"/>
        <w:overflowPunct/>
        <w:topLinePunct w:val="0"/>
        <w:autoSpaceDE/>
        <w:autoSpaceDN/>
        <w:bidi w:val="0"/>
        <w:adjustRightInd w:val="0"/>
        <w:snapToGrid w:val="0"/>
        <w:spacing w:after="0" w:line="520" w:lineRule="atLeast"/>
        <w:ind w:left="0" w:leftChars="0" w:right="0" w:rightChars="0" w:firstLine="420"/>
        <w:jc w:val="both"/>
        <w:textAlignment w:val="auto"/>
        <w:rPr>
          <w:rFonts w:hint="eastAsia" w:ascii="宋体" w:hAnsi="宋体" w:eastAsiaTheme="minorEastAsia"/>
          <w:color w:val="auto"/>
          <w:sz w:val="24"/>
          <w:szCs w:val="24"/>
          <w:highlight w:val="none"/>
          <w:lang w:eastAsia="zh-CN"/>
        </w:rPr>
      </w:pP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名称（电子公章）：</w:t>
      </w:r>
      <w:r>
        <w:rPr>
          <w:rFonts w:hint="eastAsia" w:ascii="宋体" w:hAnsi="宋体"/>
          <w:color w:val="auto"/>
          <w:sz w:val="24"/>
          <w:szCs w:val="24"/>
          <w:highlight w:val="none"/>
          <w:u w:val="single"/>
          <w:lang w:eastAsia="zh-CN"/>
        </w:rPr>
        <w:t xml:space="preserve">                       </w:t>
      </w:r>
    </w:p>
    <w:p w14:paraId="522AAF4E">
      <w:pPr>
        <w:keepNext w:val="0"/>
        <w:keepLines w:val="0"/>
        <w:pageBreakBefore w:val="0"/>
        <w:widowControl w:val="0"/>
        <w:kinsoku/>
        <w:wordWrap w:val="0"/>
        <w:overflowPunct/>
        <w:topLinePunct w:val="0"/>
        <w:autoSpaceDE/>
        <w:autoSpaceDN/>
        <w:bidi w:val="0"/>
        <w:adjustRightInd w:val="0"/>
        <w:snapToGrid w:val="0"/>
        <w:spacing w:after="0" w:line="520" w:lineRule="atLeast"/>
        <w:ind w:left="0" w:leftChars="0" w:right="0" w:rightChars="0" w:firstLine="420"/>
        <w:jc w:val="both"/>
        <w:textAlignment w:val="auto"/>
        <w:rPr>
          <w:rFonts w:hint="eastAsia" w:ascii="宋体" w:hAnsi="宋体" w:eastAsiaTheme="minorEastAsia"/>
          <w:color w:val="auto"/>
          <w:sz w:val="24"/>
          <w:szCs w:val="24"/>
          <w:highlight w:val="none"/>
          <w:lang w:eastAsia="zh-CN"/>
        </w:rPr>
      </w:pPr>
      <w:r>
        <w:rPr>
          <w:rFonts w:hint="eastAsia" w:ascii="宋体" w:hAnsi="宋体"/>
          <w:color w:val="auto"/>
          <w:sz w:val="24"/>
          <w:szCs w:val="24"/>
          <w:highlight w:val="none"/>
        </w:rPr>
        <w:t>地址：</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 xml:space="preserve"> </w:t>
      </w:r>
    </w:p>
    <w:p w14:paraId="559C66DD">
      <w:pPr>
        <w:keepNext w:val="0"/>
        <w:keepLines w:val="0"/>
        <w:pageBreakBefore w:val="0"/>
        <w:widowControl w:val="0"/>
        <w:kinsoku/>
        <w:wordWrap w:val="0"/>
        <w:overflowPunct/>
        <w:topLinePunct w:val="0"/>
        <w:autoSpaceDE/>
        <w:autoSpaceDN/>
        <w:bidi w:val="0"/>
        <w:adjustRightInd w:val="0"/>
        <w:snapToGrid w:val="0"/>
        <w:spacing w:after="0" w:line="520" w:lineRule="atLeast"/>
        <w:ind w:left="0" w:leftChars="0" w:right="0" w:rightChars="0" w:firstLine="420"/>
        <w:jc w:val="both"/>
        <w:textAlignment w:val="auto"/>
        <w:rPr>
          <w:rFonts w:ascii="宋体" w:hAnsi="宋体"/>
          <w:color w:val="auto"/>
          <w:sz w:val="24"/>
          <w:szCs w:val="24"/>
          <w:highlight w:val="none"/>
        </w:rPr>
      </w:pPr>
      <w:r>
        <w:rPr>
          <w:rFonts w:hint="eastAsia" w:ascii="宋体" w:hAnsi="宋体"/>
          <w:color w:val="auto"/>
          <w:sz w:val="24"/>
          <w:szCs w:val="24"/>
          <w:highlight w:val="none"/>
        </w:rPr>
        <w:t>邮政编码：</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rPr>
        <w:t>电话：</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rPr>
        <w:t>传真：</w:t>
      </w:r>
      <w:r>
        <w:rPr>
          <w:rFonts w:hint="eastAsia" w:ascii="宋体" w:hAnsi="宋体"/>
          <w:color w:val="auto"/>
          <w:sz w:val="24"/>
          <w:szCs w:val="24"/>
          <w:highlight w:val="none"/>
          <w:u w:val="single"/>
        </w:rPr>
        <w:t>　　　　　　</w:t>
      </w:r>
    </w:p>
    <w:p w14:paraId="5EA3D5E0">
      <w:pPr>
        <w:keepNext w:val="0"/>
        <w:keepLines w:val="0"/>
        <w:pageBreakBefore w:val="0"/>
        <w:widowControl w:val="0"/>
        <w:kinsoku/>
        <w:wordWrap w:val="0"/>
        <w:overflowPunct/>
        <w:topLinePunct w:val="0"/>
        <w:autoSpaceDE/>
        <w:autoSpaceDN/>
        <w:bidi w:val="0"/>
        <w:adjustRightInd w:val="0"/>
        <w:snapToGrid w:val="0"/>
        <w:spacing w:after="0" w:line="520" w:lineRule="atLeast"/>
        <w:ind w:left="0" w:leftChars="0" w:right="0" w:rightChars="0" w:firstLine="420"/>
        <w:jc w:val="both"/>
        <w:textAlignment w:val="auto"/>
        <w:rPr>
          <w:rFonts w:hint="eastAsia" w:ascii="宋体" w:hAnsi="宋体" w:eastAsiaTheme="minorEastAsia"/>
          <w:color w:val="auto"/>
          <w:sz w:val="24"/>
          <w:szCs w:val="24"/>
          <w:highlight w:val="none"/>
          <w:u w:val="single"/>
          <w:lang w:eastAsia="zh-CN"/>
        </w:rPr>
      </w:pPr>
      <w:r>
        <w:rPr>
          <w:rFonts w:hint="eastAsia" w:ascii="宋体" w:hAnsi="宋体"/>
          <w:color w:val="auto"/>
          <w:sz w:val="24"/>
          <w:szCs w:val="24"/>
          <w:highlight w:val="none"/>
        </w:rPr>
        <w:t>开户名称：</w:t>
      </w:r>
      <w:r>
        <w:rPr>
          <w:rFonts w:hint="eastAsia" w:ascii="宋体" w:hAnsi="宋体"/>
          <w:color w:val="auto"/>
          <w:sz w:val="24"/>
          <w:szCs w:val="24"/>
          <w:highlight w:val="none"/>
          <w:u w:val="single"/>
          <w:lang w:eastAsia="zh-CN"/>
        </w:rPr>
        <w:t xml:space="preserve">                                    </w:t>
      </w:r>
    </w:p>
    <w:p w14:paraId="6D3DD765">
      <w:pPr>
        <w:keepNext w:val="0"/>
        <w:keepLines w:val="0"/>
        <w:pageBreakBefore w:val="0"/>
        <w:widowControl w:val="0"/>
        <w:kinsoku/>
        <w:wordWrap w:val="0"/>
        <w:overflowPunct/>
        <w:topLinePunct w:val="0"/>
        <w:autoSpaceDE/>
        <w:autoSpaceDN/>
        <w:bidi w:val="0"/>
        <w:adjustRightInd w:val="0"/>
        <w:snapToGrid w:val="0"/>
        <w:spacing w:after="0" w:line="520" w:lineRule="atLeast"/>
        <w:ind w:left="0" w:leftChars="0" w:right="0" w:rightChars="0" w:firstLine="420"/>
        <w:jc w:val="both"/>
        <w:textAlignment w:val="auto"/>
        <w:rPr>
          <w:rFonts w:hint="eastAsia" w:ascii="宋体" w:hAnsi="宋体" w:eastAsiaTheme="minorEastAsia"/>
          <w:color w:val="auto"/>
          <w:sz w:val="24"/>
          <w:szCs w:val="24"/>
          <w:highlight w:val="none"/>
          <w:u w:val="single"/>
          <w:lang w:eastAsia="zh-CN"/>
        </w:rPr>
      </w:pPr>
      <w:r>
        <w:rPr>
          <w:rFonts w:hint="eastAsia" w:ascii="宋体" w:hAnsi="宋体"/>
          <w:color w:val="auto"/>
          <w:sz w:val="24"/>
          <w:szCs w:val="24"/>
          <w:highlight w:val="none"/>
        </w:rPr>
        <w:t>开户银行：</w:t>
      </w:r>
      <w:r>
        <w:rPr>
          <w:rFonts w:hint="eastAsia" w:ascii="宋体" w:hAnsi="宋体"/>
          <w:color w:val="auto"/>
          <w:sz w:val="24"/>
          <w:szCs w:val="24"/>
          <w:highlight w:val="none"/>
          <w:u w:val="single"/>
          <w:lang w:eastAsia="zh-CN"/>
        </w:rPr>
        <w:t xml:space="preserve">                                    </w:t>
      </w:r>
    </w:p>
    <w:p w14:paraId="5BC42CED">
      <w:pPr>
        <w:keepNext w:val="0"/>
        <w:keepLines w:val="0"/>
        <w:pageBreakBefore w:val="0"/>
        <w:widowControl w:val="0"/>
        <w:kinsoku/>
        <w:wordWrap w:val="0"/>
        <w:overflowPunct/>
        <w:topLinePunct w:val="0"/>
        <w:autoSpaceDE/>
        <w:autoSpaceDN/>
        <w:bidi w:val="0"/>
        <w:adjustRightInd w:val="0"/>
        <w:snapToGrid w:val="0"/>
        <w:spacing w:after="0" w:line="520" w:lineRule="atLeast"/>
        <w:ind w:left="0" w:leftChars="0" w:right="0" w:rightChars="0" w:firstLine="420"/>
        <w:jc w:val="both"/>
        <w:textAlignment w:val="auto"/>
        <w:rPr>
          <w:rFonts w:hint="eastAsia" w:ascii="宋体" w:hAnsi="宋体" w:eastAsiaTheme="minorEastAsia"/>
          <w:color w:val="auto"/>
          <w:sz w:val="24"/>
          <w:szCs w:val="24"/>
          <w:highlight w:val="none"/>
          <w:u w:val="single"/>
          <w:lang w:eastAsia="zh-CN"/>
        </w:rPr>
      </w:pPr>
      <w:r>
        <w:rPr>
          <w:rFonts w:hint="eastAsia" w:ascii="宋体" w:hAnsi="宋体"/>
          <w:color w:val="auto"/>
          <w:sz w:val="24"/>
          <w:szCs w:val="24"/>
          <w:highlight w:val="none"/>
        </w:rPr>
        <w:t>帐</w:t>
      </w:r>
      <w:r>
        <w:rPr>
          <w:rFonts w:hint="eastAsia" w:ascii="宋体" w:hAnsi="宋体"/>
          <w:color w:val="auto"/>
          <w:sz w:val="24"/>
          <w:szCs w:val="24"/>
          <w:highlight w:val="none"/>
          <w:lang w:eastAsia="zh-CN"/>
        </w:rPr>
        <w:t xml:space="preserve">    </w:t>
      </w:r>
      <w:r>
        <w:rPr>
          <w:rFonts w:hint="eastAsia" w:ascii="宋体" w:hAnsi="宋体"/>
          <w:color w:val="auto"/>
          <w:sz w:val="24"/>
          <w:szCs w:val="24"/>
          <w:highlight w:val="none"/>
        </w:rPr>
        <w:t>号：</w:t>
      </w:r>
      <w:r>
        <w:rPr>
          <w:rFonts w:hint="eastAsia" w:ascii="宋体" w:hAnsi="宋体"/>
          <w:color w:val="auto"/>
          <w:sz w:val="24"/>
          <w:szCs w:val="24"/>
          <w:highlight w:val="none"/>
          <w:u w:val="single"/>
          <w:lang w:eastAsia="zh-CN"/>
        </w:rPr>
        <w:t xml:space="preserve">                                    </w:t>
      </w:r>
    </w:p>
    <w:p w14:paraId="717BEB71">
      <w:pPr>
        <w:keepNext w:val="0"/>
        <w:keepLines w:val="0"/>
        <w:pageBreakBefore w:val="0"/>
        <w:widowControl w:val="0"/>
        <w:kinsoku/>
        <w:wordWrap w:val="0"/>
        <w:overflowPunct/>
        <w:topLinePunct w:val="0"/>
        <w:autoSpaceDE/>
        <w:autoSpaceDN/>
        <w:bidi w:val="0"/>
        <w:adjustRightInd w:val="0"/>
        <w:snapToGrid w:val="0"/>
        <w:spacing w:after="0" w:line="520" w:lineRule="atLeast"/>
        <w:ind w:left="0" w:leftChars="0" w:right="0" w:rightChars="0" w:firstLine="420"/>
        <w:jc w:val="both"/>
        <w:textAlignment w:val="auto"/>
        <w:rPr>
          <w:rFonts w:hint="eastAsia" w:ascii="宋体" w:hAnsi="宋体" w:eastAsiaTheme="minorEastAsia"/>
          <w:color w:val="auto"/>
          <w:sz w:val="24"/>
          <w:szCs w:val="24"/>
          <w:highlight w:val="none"/>
          <w:u w:val="single"/>
          <w:lang w:eastAsia="zh-CN"/>
        </w:rPr>
      </w:pPr>
      <w:r>
        <w:rPr>
          <w:rFonts w:hint="eastAsia" w:ascii="宋体" w:hAnsi="宋体"/>
          <w:color w:val="auto"/>
          <w:sz w:val="24"/>
          <w:szCs w:val="24"/>
          <w:highlight w:val="none"/>
        </w:rPr>
        <w:t>法定代表人（电子签章）：</w:t>
      </w:r>
      <w:r>
        <w:rPr>
          <w:rFonts w:hint="eastAsia" w:ascii="宋体" w:hAnsi="宋体"/>
          <w:color w:val="auto"/>
          <w:sz w:val="24"/>
          <w:szCs w:val="24"/>
          <w:highlight w:val="none"/>
          <w:u w:val="single"/>
          <w:lang w:eastAsia="zh-CN"/>
        </w:rPr>
        <w:t xml:space="preserve">                       </w:t>
      </w:r>
    </w:p>
    <w:p w14:paraId="78B91991">
      <w:pPr>
        <w:keepNext w:val="0"/>
        <w:keepLines w:val="0"/>
        <w:pageBreakBefore w:val="0"/>
        <w:widowControl w:val="0"/>
        <w:kinsoku/>
        <w:wordWrap w:val="0"/>
        <w:overflowPunct/>
        <w:topLinePunct w:val="0"/>
        <w:autoSpaceDE/>
        <w:autoSpaceDN/>
        <w:bidi w:val="0"/>
        <w:adjustRightInd w:val="0"/>
        <w:snapToGrid w:val="0"/>
        <w:spacing w:after="0" w:line="520" w:lineRule="atLeast"/>
        <w:ind w:left="0" w:leftChars="0" w:right="0" w:rightChars="0" w:firstLine="420"/>
        <w:jc w:val="both"/>
        <w:textAlignment w:val="auto"/>
        <w:rPr>
          <w:rFonts w:hint="eastAsia" w:ascii="宋体" w:hAnsi="宋体" w:cs="宋体" w:eastAsiaTheme="minorEastAsia"/>
          <w:b/>
          <w:bCs/>
          <w:color w:val="auto"/>
          <w:sz w:val="24"/>
          <w:szCs w:val="24"/>
          <w:highlight w:val="none"/>
          <w:lang w:eastAsia="zh-CN"/>
        </w:rPr>
      </w:pPr>
      <w:r>
        <w:rPr>
          <w:rFonts w:hint="eastAsia" w:ascii="宋体" w:hAnsi="宋体"/>
          <w:color w:val="auto"/>
          <w:sz w:val="24"/>
          <w:szCs w:val="24"/>
          <w:highlight w:val="none"/>
        </w:rPr>
        <w:t>日期：</w:t>
      </w:r>
      <w:r>
        <w:rPr>
          <w:rFonts w:hint="eastAsia" w:ascii="宋体" w:hAnsi="宋体"/>
          <w:color w:val="auto"/>
          <w:sz w:val="24"/>
          <w:szCs w:val="24"/>
          <w:highlight w:val="none"/>
          <w:u w:val="single"/>
          <w:lang w:eastAsia="zh-CN"/>
        </w:rPr>
        <w:t xml:space="preserve">                                    </w:t>
      </w:r>
    </w:p>
    <w:p w14:paraId="07746811">
      <w:pPr>
        <w:keepNext w:val="0"/>
        <w:keepLines w:val="0"/>
        <w:pageBreakBefore w:val="0"/>
        <w:widowControl w:val="0"/>
        <w:kinsoku/>
        <w:wordWrap w:val="0"/>
        <w:overflowPunct/>
        <w:topLinePunct w:val="0"/>
        <w:autoSpaceDE/>
        <w:autoSpaceDN/>
        <w:bidi w:val="0"/>
        <w:adjustRightInd w:val="0"/>
        <w:snapToGrid w:val="0"/>
        <w:spacing w:after="0" w:line="520" w:lineRule="atLeast"/>
        <w:ind w:left="0" w:leftChars="0" w:right="0" w:rightChars="0" w:firstLine="420"/>
        <w:jc w:val="both"/>
        <w:textAlignment w:val="auto"/>
        <w:rPr>
          <w:rFonts w:hint="eastAsia" w:ascii="宋体" w:hAnsi="宋体" w:eastAsia="宋体" w:cs="宋体"/>
          <w:b/>
          <w:bCs/>
          <w:color w:val="auto"/>
          <w:sz w:val="24"/>
          <w:szCs w:val="24"/>
          <w:highlight w:val="none"/>
        </w:rPr>
      </w:pPr>
    </w:p>
    <w:p w14:paraId="12D2B0C3">
      <w:pPr>
        <w:keepNext w:val="0"/>
        <w:keepLines w:val="0"/>
        <w:pageBreakBefore w:val="0"/>
        <w:widowControl w:val="0"/>
        <w:kinsoku/>
        <w:wordWrap w:val="0"/>
        <w:overflowPunct/>
        <w:topLinePunct w:val="0"/>
        <w:autoSpaceDE/>
        <w:autoSpaceDN/>
        <w:bidi w:val="0"/>
        <w:adjustRightInd w:val="0"/>
        <w:snapToGrid w:val="0"/>
        <w:spacing w:after="0" w:line="520" w:lineRule="atLeast"/>
        <w:ind w:left="0" w:leftChars="0" w:right="0" w:rightChars="0" w:firstLine="420"/>
        <w:jc w:val="both"/>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说明：</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未填写本表格的供应商将不能通过符合性审查</w:t>
      </w:r>
      <w:r>
        <w:rPr>
          <w:rFonts w:hint="eastAsia" w:ascii="宋体" w:hAnsi="宋体" w:eastAsia="宋体" w:cs="宋体"/>
          <w:b/>
          <w:bCs/>
          <w:color w:val="auto"/>
          <w:sz w:val="24"/>
          <w:szCs w:val="24"/>
          <w:highlight w:val="none"/>
          <w:lang w:eastAsia="zh-CN"/>
        </w:rPr>
        <w:t>；</w:t>
      </w:r>
    </w:p>
    <w:p w14:paraId="7BB83C12">
      <w:pPr>
        <w:keepNext w:val="0"/>
        <w:keepLines w:val="0"/>
        <w:pageBreakBefore w:val="0"/>
        <w:widowControl w:val="0"/>
        <w:numPr>
          <w:ilvl w:val="0"/>
          <w:numId w:val="0"/>
        </w:numPr>
        <w:kinsoku/>
        <w:wordWrap w:val="0"/>
        <w:overflowPunct/>
        <w:topLinePunct w:val="0"/>
        <w:autoSpaceDE/>
        <w:autoSpaceDN/>
        <w:bidi w:val="0"/>
        <w:adjustRightInd w:val="0"/>
        <w:snapToGrid w:val="0"/>
        <w:spacing w:after="0" w:line="520" w:lineRule="atLeast"/>
        <w:ind w:left="0" w:leftChars="0" w:right="0" w:rightChars="0" w:firstLine="1205" w:firstLineChars="500"/>
        <w:jc w:val="both"/>
        <w:textAlignment w:val="auto"/>
        <w:rPr>
          <w:rFonts w:ascii="宋体" w:hAnsi="宋体" w:eastAsia="宋体" w:cs="宋体"/>
          <w:color w:val="auto"/>
          <w:sz w:val="24"/>
          <w:szCs w:val="24"/>
          <w:highlight w:val="none"/>
          <w:u w:val="single"/>
        </w:rPr>
      </w:pPr>
      <w:r>
        <w:rPr>
          <w:rFonts w:hint="eastAsia" w:ascii="宋体" w:hAnsi="宋体" w:eastAsia="宋体" w:cs="宋体"/>
          <w:b/>
          <w:bCs/>
          <w:color w:val="auto"/>
          <w:sz w:val="24"/>
          <w:szCs w:val="24"/>
          <w:highlight w:val="none"/>
        </w:rPr>
        <w:t>2.本承诺函内容不得擅自修改。</w:t>
      </w:r>
    </w:p>
    <w:p w14:paraId="2F76305F">
      <w:pPr>
        <w:pageBreakBefore w:val="0"/>
        <w:kinsoku/>
        <w:wordWrap w:val="0"/>
        <w:overflowPunct/>
        <w:topLinePunct w:val="0"/>
        <w:bidi w:val="0"/>
        <w:adjustRightInd w:val="0"/>
        <w:snapToGrid w:val="0"/>
        <w:spacing w:after="0"/>
        <w:ind w:left="0" w:leftChars="0" w:right="0" w:rightChars="0"/>
        <w:rPr>
          <w:color w:val="auto"/>
          <w:highlight w:val="none"/>
        </w:rPr>
      </w:pPr>
      <w:r>
        <w:rPr>
          <w:rFonts w:hint="eastAsia" w:asciiTheme="minorEastAsia" w:hAnsiTheme="minorEastAsia" w:cstheme="minorEastAsia"/>
          <w:b/>
          <w:color w:val="auto"/>
          <w:sz w:val="32"/>
          <w:szCs w:val="32"/>
          <w:highlight w:val="none"/>
        </w:rPr>
        <w:br w:type="page"/>
      </w:r>
    </w:p>
    <w:p w14:paraId="00843AB2">
      <w:pPr>
        <w:pageBreakBefore w:val="0"/>
        <w:kinsoku/>
        <w:wordWrap w:val="0"/>
        <w:overflowPunct/>
        <w:topLinePunct w:val="0"/>
        <w:bidi w:val="0"/>
        <w:adjustRightInd w:val="0"/>
        <w:snapToGrid w:val="0"/>
        <w:spacing w:after="0" w:line="360" w:lineRule="auto"/>
        <w:ind w:left="0" w:leftChars="0" w:right="0" w:rightChars="0"/>
        <w:jc w:val="center"/>
        <w:outlineLvl w:val="2"/>
        <w:rPr>
          <w:rFonts w:hint="eastAsia" w:asciiTheme="minorEastAsia" w:hAnsiTheme="minorEastAsia" w:cstheme="minorEastAsia"/>
          <w:b/>
          <w:bCs/>
          <w:color w:val="auto"/>
          <w:sz w:val="32"/>
          <w:szCs w:val="32"/>
          <w:highlight w:val="none"/>
          <w:lang w:val="en-US" w:eastAsia="zh-CN"/>
        </w:rPr>
      </w:pPr>
      <w:bookmarkStart w:id="439" w:name="_Toc25255"/>
      <w:bookmarkStart w:id="440" w:name="_Toc4408"/>
      <w:bookmarkStart w:id="441" w:name="_Toc15273"/>
      <w:bookmarkStart w:id="442" w:name="_Toc6814347"/>
      <w:bookmarkStart w:id="443" w:name="_Toc299"/>
      <w:bookmarkStart w:id="444" w:name="_Toc69202177"/>
      <w:r>
        <w:rPr>
          <w:rFonts w:hint="eastAsia" w:asciiTheme="minorEastAsia" w:hAnsiTheme="minorEastAsia" w:cstheme="minorEastAsia"/>
          <w:b/>
          <w:bCs/>
          <w:color w:val="auto"/>
          <w:sz w:val="32"/>
          <w:szCs w:val="32"/>
          <w:highlight w:val="none"/>
          <w:lang w:val="en-US" w:eastAsia="zh-CN"/>
        </w:rPr>
        <w:t>格式3-3</w:t>
      </w:r>
      <w:bookmarkEnd w:id="439"/>
      <w:r>
        <w:rPr>
          <w:rFonts w:hint="eastAsia" w:asciiTheme="minorEastAsia" w:hAnsiTheme="minorEastAsia" w:cstheme="minorEastAsia"/>
          <w:b/>
          <w:bCs/>
          <w:color w:val="auto"/>
          <w:sz w:val="32"/>
          <w:szCs w:val="32"/>
          <w:highlight w:val="none"/>
          <w:lang w:val="en-US" w:eastAsia="zh-CN"/>
        </w:rPr>
        <w:t xml:space="preserve"> 公司基本情况</w:t>
      </w:r>
      <w:bookmarkEnd w:id="440"/>
      <w:bookmarkEnd w:id="441"/>
    </w:p>
    <w:p w14:paraId="1D11AF8C">
      <w:pPr>
        <w:pageBreakBefore w:val="0"/>
        <w:kinsoku/>
        <w:wordWrap w:val="0"/>
        <w:overflowPunct/>
        <w:topLinePunct w:val="0"/>
        <w:bidi w:val="0"/>
        <w:adjustRightInd w:val="0"/>
        <w:snapToGrid w:val="0"/>
        <w:spacing w:after="0"/>
        <w:ind w:left="0" w:leftChars="0" w:right="0" w:rightChars="0"/>
        <w:rPr>
          <w:color w:val="auto"/>
          <w:sz w:val="24"/>
          <w:szCs w:val="24"/>
          <w:highlight w:val="none"/>
        </w:rPr>
      </w:pPr>
    </w:p>
    <w:p w14:paraId="7B78C924">
      <w:pPr>
        <w:pageBreakBefore w:val="0"/>
        <w:kinsoku/>
        <w:wordWrap w:val="0"/>
        <w:overflowPunct/>
        <w:topLinePunct w:val="0"/>
        <w:bidi w:val="0"/>
        <w:adjustRightInd w:val="0"/>
        <w:snapToGrid w:val="0"/>
        <w:spacing w:after="0" w:line="336" w:lineRule="auto"/>
        <w:ind w:left="0" w:leftChars="0" w:right="0" w:rightChars="0" w:firstLine="482" w:firstLineChars="200"/>
        <w:jc w:val="left"/>
        <w:rPr>
          <w:rFonts w:hint="eastAsia"/>
          <w:color w:val="auto"/>
          <w:sz w:val="24"/>
          <w:szCs w:val="24"/>
          <w:highlight w:val="none"/>
        </w:rPr>
      </w:pPr>
      <w:bookmarkStart w:id="445" w:name="_Toc17116"/>
      <w:r>
        <w:rPr>
          <w:rFonts w:hint="eastAsia"/>
          <w:b/>
          <w:bCs/>
          <w:color w:val="auto"/>
          <w:sz w:val="24"/>
          <w:szCs w:val="24"/>
          <w:highlight w:val="none"/>
        </w:rPr>
        <w:t>（格式自拟）</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eastAsia="zh-CN"/>
        </w:rPr>
        <w:t>公司人员配备、业绩实力、资质要求等</w:t>
      </w:r>
      <w:r>
        <w:rPr>
          <w:rFonts w:hint="eastAsia" w:ascii="宋体" w:hAnsi="宋体" w:eastAsia="宋体" w:cs="宋体"/>
          <w:color w:val="auto"/>
          <w:sz w:val="24"/>
          <w:szCs w:val="24"/>
          <w:highlight w:val="none"/>
        </w:rPr>
        <w:t>。</w:t>
      </w:r>
      <w:bookmarkEnd w:id="445"/>
    </w:p>
    <w:p w14:paraId="3DEEAC65">
      <w:pPr>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jc w:val="right"/>
        <w:textAlignment w:val="auto"/>
        <w:rPr>
          <w:rFonts w:hint="eastAsia" w:eastAsiaTheme="minorEastAsia"/>
          <w:color w:val="auto"/>
          <w:sz w:val="24"/>
          <w:szCs w:val="24"/>
          <w:highlight w:val="none"/>
          <w:lang w:eastAsia="zh-CN"/>
        </w:rPr>
      </w:pPr>
      <w:r>
        <w:rPr>
          <w:rFonts w:hint="eastAsia" w:eastAsia="宋体" w:cs="宋体"/>
          <w:color w:val="auto"/>
          <w:sz w:val="24"/>
          <w:szCs w:val="24"/>
          <w:highlight w:val="none"/>
          <w:lang w:val="en-US" w:eastAsia="zh-CN"/>
        </w:rPr>
        <w:t xml:space="preserve">    供应商</w:t>
      </w:r>
      <w:r>
        <w:rPr>
          <w:rFonts w:hint="eastAsia"/>
          <w:color w:val="auto"/>
          <w:sz w:val="24"/>
          <w:szCs w:val="24"/>
          <w:highlight w:val="none"/>
        </w:rPr>
        <w:t>名称</w:t>
      </w:r>
      <w:r>
        <w:rPr>
          <w:rFonts w:hint="eastAsia" w:hAnsi="宋体"/>
          <w:color w:val="auto"/>
          <w:sz w:val="24"/>
          <w:szCs w:val="24"/>
          <w:highlight w:val="none"/>
        </w:rPr>
        <w:t>（电子公章）</w:t>
      </w:r>
      <w:r>
        <w:rPr>
          <w:color w:val="auto"/>
          <w:sz w:val="24"/>
          <w:szCs w:val="24"/>
          <w:highlight w:val="none"/>
        </w:rPr>
        <w:t>：</w:t>
      </w:r>
      <w:r>
        <w:rPr>
          <w:rFonts w:hint="eastAsia" w:ascii="宋体" w:hAnsi="Courier New"/>
          <w:color w:val="auto"/>
          <w:sz w:val="24"/>
          <w:szCs w:val="24"/>
          <w:highlight w:val="none"/>
          <w:u w:val="single"/>
          <w:lang w:eastAsia="zh-CN"/>
        </w:rPr>
        <w:t xml:space="preserve">                   </w:t>
      </w:r>
      <w:r>
        <w:rPr>
          <w:rFonts w:hint="eastAsia"/>
          <w:color w:val="auto"/>
          <w:sz w:val="24"/>
          <w:szCs w:val="24"/>
          <w:highlight w:val="none"/>
          <w:lang w:eastAsia="zh-CN"/>
        </w:rPr>
        <w:t xml:space="preserve"> </w:t>
      </w:r>
    </w:p>
    <w:p w14:paraId="1495B2FA">
      <w:pPr>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jc w:val="right"/>
        <w:textAlignment w:val="auto"/>
        <w:rPr>
          <w:rFonts w:hint="eastAsia" w:eastAsiaTheme="minorEastAsia"/>
          <w:color w:val="auto"/>
          <w:sz w:val="24"/>
          <w:szCs w:val="24"/>
          <w:highlight w:val="none"/>
          <w:lang w:eastAsia="zh-CN"/>
        </w:rPr>
      </w:pPr>
      <w:r>
        <w:rPr>
          <w:rFonts w:hint="eastAsia"/>
          <w:color w:val="auto"/>
          <w:sz w:val="24"/>
          <w:szCs w:val="24"/>
          <w:highlight w:val="none"/>
          <w:lang w:val="en-US" w:eastAsia="zh-CN"/>
        </w:rPr>
        <w:t xml:space="preserve">    </w:t>
      </w:r>
      <w:r>
        <w:rPr>
          <w:color w:val="auto"/>
          <w:sz w:val="24"/>
          <w:szCs w:val="24"/>
          <w:highlight w:val="none"/>
        </w:rPr>
        <w:t>法定代表人</w:t>
      </w:r>
      <w:r>
        <w:rPr>
          <w:rFonts w:hint="eastAsia" w:hAnsi="宋体"/>
          <w:color w:val="auto"/>
          <w:sz w:val="24"/>
          <w:szCs w:val="24"/>
          <w:highlight w:val="none"/>
        </w:rPr>
        <w:t>（电子签章）</w:t>
      </w:r>
      <w:r>
        <w:rPr>
          <w:color w:val="auto"/>
          <w:sz w:val="24"/>
          <w:szCs w:val="24"/>
          <w:highlight w:val="none"/>
        </w:rPr>
        <w:t>：</w:t>
      </w:r>
      <w:r>
        <w:rPr>
          <w:rFonts w:hint="eastAsia" w:ascii="宋体" w:hAnsi="Courier New"/>
          <w:color w:val="auto"/>
          <w:sz w:val="24"/>
          <w:szCs w:val="24"/>
          <w:highlight w:val="none"/>
          <w:u w:val="single"/>
          <w:lang w:eastAsia="zh-CN"/>
        </w:rPr>
        <w:t xml:space="preserve">                   </w:t>
      </w:r>
    </w:p>
    <w:p w14:paraId="629A4F4D">
      <w:pPr>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firstLine="480" w:firstLineChars="200"/>
        <w:jc w:val="right"/>
        <w:textAlignment w:val="auto"/>
        <w:rPr>
          <w:rFonts w:hint="eastAsia"/>
          <w:color w:val="auto"/>
          <w:sz w:val="24"/>
          <w:szCs w:val="24"/>
          <w:highlight w:val="none"/>
        </w:rPr>
      </w:pPr>
      <w:r>
        <w:rPr>
          <w:rFonts w:hint="eastAsia"/>
          <w:color w:val="auto"/>
          <w:sz w:val="24"/>
          <w:szCs w:val="24"/>
          <w:highlight w:val="none"/>
          <w:lang w:eastAsia="zh-CN"/>
        </w:rPr>
        <w:t xml:space="preserve">  </w:t>
      </w:r>
      <w:r>
        <w:rPr>
          <w:rFonts w:hint="eastAsia"/>
          <w:color w:val="auto"/>
          <w:sz w:val="24"/>
          <w:szCs w:val="24"/>
          <w:highlight w:val="none"/>
          <w:lang w:val="en-US" w:eastAsia="zh-CN"/>
        </w:rPr>
        <w:t xml:space="preserve">                     </w:t>
      </w:r>
      <w:r>
        <w:rPr>
          <w:rFonts w:hint="eastAsia"/>
          <w:color w:val="auto"/>
          <w:sz w:val="24"/>
          <w:szCs w:val="24"/>
          <w:highlight w:val="none"/>
        </w:rPr>
        <w:t>日</w:t>
      </w:r>
      <w:r>
        <w:rPr>
          <w:rFonts w:hint="eastAsia"/>
          <w:color w:val="auto"/>
          <w:sz w:val="24"/>
          <w:szCs w:val="24"/>
          <w:highlight w:val="none"/>
          <w:lang w:eastAsia="zh-CN"/>
        </w:rPr>
        <w:t xml:space="preserve">     </w:t>
      </w:r>
      <w:r>
        <w:rPr>
          <w:rFonts w:hint="eastAsia"/>
          <w:color w:val="auto"/>
          <w:sz w:val="24"/>
          <w:szCs w:val="24"/>
          <w:highlight w:val="none"/>
        </w:rPr>
        <w:t>期：</w:t>
      </w:r>
      <w:r>
        <w:rPr>
          <w:rFonts w:hint="eastAsia"/>
          <w:color w:val="auto"/>
          <w:sz w:val="24"/>
          <w:szCs w:val="24"/>
          <w:highlight w:val="none"/>
          <w:u w:val="single"/>
          <w:lang w:eastAsia="zh-CN"/>
        </w:rPr>
        <w:t xml:space="preserve">      </w:t>
      </w:r>
      <w:r>
        <w:rPr>
          <w:color w:val="auto"/>
          <w:sz w:val="24"/>
          <w:szCs w:val="24"/>
          <w:highlight w:val="none"/>
        </w:rPr>
        <w:t>年</w:t>
      </w:r>
      <w:r>
        <w:rPr>
          <w:rFonts w:hint="eastAsia"/>
          <w:color w:val="auto"/>
          <w:sz w:val="24"/>
          <w:szCs w:val="24"/>
          <w:highlight w:val="none"/>
          <w:u w:val="single"/>
          <w:lang w:eastAsia="zh-CN"/>
        </w:rPr>
        <w:t xml:space="preserve">      </w:t>
      </w:r>
      <w:r>
        <w:rPr>
          <w:color w:val="auto"/>
          <w:sz w:val="24"/>
          <w:szCs w:val="24"/>
          <w:highlight w:val="none"/>
        </w:rPr>
        <w:t>月</w:t>
      </w:r>
      <w:r>
        <w:rPr>
          <w:rFonts w:hint="eastAsia"/>
          <w:color w:val="auto"/>
          <w:sz w:val="24"/>
          <w:szCs w:val="24"/>
          <w:highlight w:val="none"/>
          <w:u w:val="single"/>
          <w:lang w:eastAsia="zh-CN"/>
        </w:rPr>
        <w:t xml:space="preserve">      </w:t>
      </w:r>
      <w:r>
        <w:rPr>
          <w:rFonts w:hint="eastAsia"/>
          <w:color w:val="auto"/>
          <w:sz w:val="24"/>
          <w:szCs w:val="24"/>
          <w:highlight w:val="none"/>
        </w:rPr>
        <w:t>日</w:t>
      </w:r>
    </w:p>
    <w:p w14:paraId="4AEA40D5">
      <w:pPr>
        <w:pageBreakBefore w:val="0"/>
        <w:kinsoku/>
        <w:wordWrap w:val="0"/>
        <w:overflowPunct/>
        <w:topLinePunct w:val="0"/>
        <w:bidi w:val="0"/>
        <w:adjustRightInd w:val="0"/>
        <w:snapToGrid w:val="0"/>
        <w:spacing w:after="0"/>
        <w:ind w:left="0" w:leftChars="0" w:right="0" w:rightChars="0"/>
        <w:rPr>
          <w:color w:val="auto"/>
          <w:highlight w:val="none"/>
        </w:rPr>
      </w:pPr>
    </w:p>
    <w:p w14:paraId="4E0C7CB0">
      <w:pPr>
        <w:pStyle w:val="5"/>
        <w:rPr>
          <w:color w:val="auto"/>
          <w:highlight w:val="none"/>
        </w:rPr>
      </w:pPr>
    </w:p>
    <w:bookmarkEnd w:id="442"/>
    <w:bookmarkEnd w:id="443"/>
    <w:bookmarkEnd w:id="444"/>
    <w:p w14:paraId="2B91D770">
      <w:pPr>
        <w:pageBreakBefore w:val="0"/>
        <w:kinsoku/>
        <w:wordWrap w:val="0"/>
        <w:overflowPunct/>
        <w:topLinePunct w:val="0"/>
        <w:bidi w:val="0"/>
        <w:adjustRightInd w:val="0"/>
        <w:snapToGrid w:val="0"/>
        <w:spacing w:after="0" w:line="360" w:lineRule="auto"/>
        <w:ind w:left="0" w:leftChars="0" w:right="0" w:rightChars="0"/>
        <w:jc w:val="center"/>
        <w:outlineLvl w:val="2"/>
        <w:rPr>
          <w:rFonts w:hint="eastAsia" w:asciiTheme="minorEastAsia" w:hAnsiTheme="minorEastAsia" w:cstheme="minorEastAsia"/>
          <w:b/>
          <w:bCs/>
          <w:color w:val="auto"/>
          <w:sz w:val="32"/>
          <w:szCs w:val="32"/>
          <w:highlight w:val="none"/>
          <w:lang w:val="en-US" w:eastAsia="zh-CN"/>
        </w:rPr>
      </w:pPr>
      <w:bookmarkStart w:id="446" w:name="_Toc14974"/>
      <w:bookmarkStart w:id="447" w:name="_Toc16648"/>
      <w:bookmarkStart w:id="448" w:name="_Toc54095518"/>
      <w:bookmarkStart w:id="449" w:name="_Toc1986"/>
      <w:bookmarkStart w:id="450" w:name="_Toc17801"/>
      <w:bookmarkStart w:id="451" w:name="_Toc337822255"/>
      <w:r>
        <w:rPr>
          <w:rFonts w:hint="eastAsia" w:asciiTheme="minorEastAsia" w:hAnsiTheme="minorEastAsia" w:cstheme="minorEastAsia"/>
          <w:b/>
          <w:bCs/>
          <w:color w:val="auto"/>
          <w:sz w:val="32"/>
          <w:szCs w:val="32"/>
          <w:highlight w:val="none"/>
          <w:lang w:val="en-US" w:eastAsia="zh-CN"/>
        </w:rPr>
        <w:t>格式3-4 售后服务能力及售后服务方案</w:t>
      </w:r>
      <w:bookmarkEnd w:id="446"/>
    </w:p>
    <w:p w14:paraId="5867E836">
      <w:pPr>
        <w:keepNext w:val="0"/>
        <w:keepLines w:val="0"/>
        <w:pageBreakBefore w:val="0"/>
        <w:kinsoku/>
        <w:wordWrap w:val="0"/>
        <w:overflowPunct/>
        <w:topLinePunct w:val="0"/>
        <w:autoSpaceDE/>
        <w:autoSpaceDN/>
        <w:bidi w:val="0"/>
        <w:adjustRightInd w:val="0"/>
        <w:snapToGrid w:val="0"/>
        <w:spacing w:after="0" w:line="560" w:lineRule="atLeast"/>
        <w:ind w:left="0" w:leftChars="0" w:right="0" w:rightChars="0"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根据</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文件要求及厂家售后服务能力，结合自身实际情况进行售后服务方案的承诺，售后服务能力及售后服务方案应包括但不限于以下内容：</w:t>
      </w:r>
    </w:p>
    <w:p w14:paraId="2D7652F6">
      <w:pPr>
        <w:keepNext w:val="0"/>
        <w:keepLines w:val="0"/>
        <w:pageBreakBefore w:val="0"/>
        <w:kinsoku/>
        <w:wordWrap w:val="0"/>
        <w:overflowPunct/>
        <w:topLinePunct w:val="0"/>
        <w:autoSpaceDE/>
        <w:autoSpaceDN/>
        <w:bidi w:val="0"/>
        <w:adjustRightInd w:val="0"/>
        <w:snapToGrid w:val="0"/>
        <w:spacing w:after="0" w:line="560" w:lineRule="atLeast"/>
        <w:ind w:left="0" w:leftChars="0" w:right="0" w:rightChars="0" w:firstLine="480" w:firstLineChars="200"/>
        <w:textAlignment w:val="auto"/>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1、销售、技术、维护人员配备情况介绍（包含人员组成、各类人员简介及技术职称证明复印件等）</w:t>
      </w:r>
    </w:p>
    <w:p w14:paraId="5621381B">
      <w:pPr>
        <w:keepNext w:val="0"/>
        <w:keepLines w:val="0"/>
        <w:pageBreakBefore w:val="0"/>
        <w:kinsoku/>
        <w:wordWrap w:val="0"/>
        <w:overflowPunct/>
        <w:topLinePunct w:val="0"/>
        <w:autoSpaceDE/>
        <w:autoSpaceDN/>
        <w:bidi w:val="0"/>
        <w:adjustRightInd w:val="0"/>
        <w:snapToGrid w:val="0"/>
        <w:spacing w:after="0" w:line="560" w:lineRule="atLeast"/>
        <w:ind w:left="0" w:leftChars="0" w:right="0" w:rightChars="0" w:firstLine="480" w:firstLineChars="200"/>
        <w:textAlignment w:val="auto"/>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2、保修年限﹑范围﹑保修条款</w:t>
      </w:r>
    </w:p>
    <w:p w14:paraId="0061CC57">
      <w:pPr>
        <w:keepNext w:val="0"/>
        <w:keepLines w:val="0"/>
        <w:pageBreakBefore w:val="0"/>
        <w:kinsoku/>
        <w:wordWrap w:val="0"/>
        <w:overflowPunct/>
        <w:topLinePunct w:val="0"/>
        <w:autoSpaceDE/>
        <w:autoSpaceDN/>
        <w:bidi w:val="0"/>
        <w:adjustRightInd w:val="0"/>
        <w:snapToGrid w:val="0"/>
        <w:spacing w:after="0" w:line="560" w:lineRule="atLeast"/>
        <w:ind w:left="0" w:leftChars="0" w:right="0" w:rightChars="0" w:firstLine="480" w:firstLineChars="200"/>
        <w:textAlignment w:val="auto"/>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3、保修期内服务内容和方式</w:t>
      </w:r>
    </w:p>
    <w:p w14:paraId="445852E5">
      <w:pPr>
        <w:keepNext w:val="0"/>
        <w:keepLines w:val="0"/>
        <w:pageBreakBefore w:val="0"/>
        <w:kinsoku/>
        <w:wordWrap w:val="0"/>
        <w:overflowPunct/>
        <w:topLinePunct w:val="0"/>
        <w:autoSpaceDE/>
        <w:autoSpaceDN/>
        <w:bidi w:val="0"/>
        <w:adjustRightInd w:val="0"/>
        <w:snapToGrid w:val="0"/>
        <w:spacing w:after="0" w:line="560" w:lineRule="atLeast"/>
        <w:ind w:left="0" w:leftChars="0" w:right="0" w:rightChars="0" w:firstLine="480" w:firstLineChars="200"/>
        <w:textAlignment w:val="auto"/>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4、保修期外服务内容和方式</w:t>
      </w:r>
    </w:p>
    <w:p w14:paraId="21091C41">
      <w:pPr>
        <w:keepNext w:val="0"/>
        <w:keepLines w:val="0"/>
        <w:pageBreakBefore w:val="0"/>
        <w:kinsoku/>
        <w:wordWrap w:val="0"/>
        <w:overflowPunct/>
        <w:topLinePunct w:val="0"/>
        <w:autoSpaceDE/>
        <w:autoSpaceDN/>
        <w:bidi w:val="0"/>
        <w:adjustRightInd w:val="0"/>
        <w:snapToGrid w:val="0"/>
        <w:spacing w:after="0" w:line="560" w:lineRule="atLeast"/>
        <w:ind w:left="0" w:leftChars="0" w:right="0" w:rightChars="0" w:firstLine="480" w:firstLineChars="200"/>
        <w:textAlignment w:val="auto"/>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5、维修服务收费标准</w:t>
      </w:r>
    </w:p>
    <w:p w14:paraId="28D77FB8">
      <w:pPr>
        <w:keepNext w:val="0"/>
        <w:keepLines w:val="0"/>
        <w:pageBreakBefore w:val="0"/>
        <w:kinsoku/>
        <w:wordWrap w:val="0"/>
        <w:overflowPunct/>
        <w:topLinePunct w:val="0"/>
        <w:autoSpaceDE/>
        <w:autoSpaceDN/>
        <w:bidi w:val="0"/>
        <w:adjustRightInd w:val="0"/>
        <w:snapToGrid w:val="0"/>
        <w:spacing w:after="0" w:line="560" w:lineRule="atLeast"/>
        <w:ind w:left="0" w:leftChars="0" w:right="0" w:rightChars="0" w:firstLine="480" w:firstLineChars="200"/>
        <w:textAlignment w:val="auto"/>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6、普洱本地售后服务网点详细地址、联系方式</w:t>
      </w:r>
    </w:p>
    <w:p w14:paraId="6C0CD278">
      <w:pPr>
        <w:keepNext w:val="0"/>
        <w:keepLines w:val="0"/>
        <w:pageBreakBefore w:val="0"/>
        <w:kinsoku/>
        <w:wordWrap w:val="0"/>
        <w:overflowPunct/>
        <w:topLinePunct w:val="0"/>
        <w:autoSpaceDE/>
        <w:autoSpaceDN/>
        <w:bidi w:val="0"/>
        <w:adjustRightInd w:val="0"/>
        <w:snapToGrid w:val="0"/>
        <w:spacing w:after="0" w:line="560" w:lineRule="atLeast"/>
        <w:ind w:left="0" w:leftChars="0" w:right="0" w:rightChars="0" w:firstLine="480" w:firstLineChars="200"/>
        <w:textAlignment w:val="auto"/>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7、其他服务承诺</w:t>
      </w:r>
    </w:p>
    <w:p w14:paraId="69E5D067">
      <w:pPr>
        <w:pageBreakBefore w:val="0"/>
        <w:kinsoku/>
        <w:wordWrap w:val="0"/>
        <w:overflowPunct/>
        <w:topLinePunct w:val="0"/>
        <w:bidi w:val="0"/>
        <w:adjustRightInd w:val="0"/>
        <w:snapToGrid w:val="0"/>
        <w:spacing w:after="0" w:line="560" w:lineRule="exact"/>
        <w:ind w:left="0" w:leftChars="0" w:right="0" w:rightChars="0"/>
        <w:rPr>
          <w:rFonts w:ascii="宋体" w:hAnsi="宋体"/>
          <w:color w:val="auto"/>
          <w:sz w:val="24"/>
          <w:szCs w:val="24"/>
          <w:highlight w:val="none"/>
        </w:rPr>
      </w:pPr>
      <w:r>
        <w:rPr>
          <w:rFonts w:hint="eastAsia"/>
          <w:b/>
          <w:bCs/>
          <w:color w:val="auto"/>
          <w:sz w:val="24"/>
          <w:szCs w:val="24"/>
          <w:highlight w:val="none"/>
        </w:rPr>
        <w:t>（格式自拟）</w:t>
      </w:r>
    </w:p>
    <w:p w14:paraId="33F09538">
      <w:pPr>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jc w:val="center"/>
        <w:textAlignment w:val="auto"/>
        <w:rPr>
          <w:rFonts w:hint="eastAsia" w:eastAsiaTheme="minorEastAsia"/>
          <w:color w:val="auto"/>
          <w:sz w:val="24"/>
          <w:szCs w:val="24"/>
          <w:highlight w:val="none"/>
          <w:lang w:eastAsia="zh-CN"/>
        </w:rPr>
      </w:pPr>
      <w:r>
        <w:rPr>
          <w:rFonts w:hint="eastAsia" w:cs="宋体"/>
          <w:color w:val="auto"/>
          <w:sz w:val="24"/>
          <w:szCs w:val="24"/>
          <w:highlight w:val="none"/>
          <w:lang w:val="en-US" w:eastAsia="zh-CN"/>
        </w:rPr>
        <w:t xml:space="preserve">            </w:t>
      </w:r>
      <w:r>
        <w:rPr>
          <w:rFonts w:hint="eastAsia" w:eastAsia="宋体" w:cs="宋体"/>
          <w:color w:val="auto"/>
          <w:sz w:val="24"/>
          <w:szCs w:val="24"/>
          <w:highlight w:val="none"/>
          <w:lang w:val="en-US" w:eastAsia="zh-CN"/>
        </w:rPr>
        <w:t>供应商</w:t>
      </w:r>
      <w:r>
        <w:rPr>
          <w:rFonts w:hint="eastAsia"/>
          <w:color w:val="auto"/>
          <w:sz w:val="24"/>
          <w:szCs w:val="24"/>
          <w:highlight w:val="none"/>
        </w:rPr>
        <w:t>名称</w:t>
      </w:r>
      <w:r>
        <w:rPr>
          <w:rFonts w:hint="eastAsia" w:hAnsi="宋体"/>
          <w:color w:val="auto"/>
          <w:sz w:val="24"/>
          <w:szCs w:val="24"/>
          <w:highlight w:val="none"/>
        </w:rPr>
        <w:t>（电子公章）</w:t>
      </w:r>
      <w:r>
        <w:rPr>
          <w:color w:val="auto"/>
          <w:sz w:val="24"/>
          <w:szCs w:val="24"/>
          <w:highlight w:val="none"/>
        </w:rPr>
        <w:t>：</w:t>
      </w:r>
      <w:r>
        <w:rPr>
          <w:rFonts w:hint="eastAsia" w:ascii="宋体" w:hAnsi="Courier New"/>
          <w:color w:val="auto"/>
          <w:sz w:val="24"/>
          <w:szCs w:val="24"/>
          <w:highlight w:val="none"/>
          <w:u w:val="single"/>
          <w:lang w:eastAsia="zh-CN"/>
        </w:rPr>
        <w:t xml:space="preserve">                   </w:t>
      </w:r>
      <w:r>
        <w:rPr>
          <w:rFonts w:hint="eastAsia"/>
          <w:color w:val="auto"/>
          <w:sz w:val="24"/>
          <w:szCs w:val="24"/>
          <w:highlight w:val="none"/>
          <w:lang w:eastAsia="zh-CN"/>
        </w:rPr>
        <w:t xml:space="preserve"> </w:t>
      </w:r>
    </w:p>
    <w:p w14:paraId="0E7E1751">
      <w:pPr>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jc w:val="center"/>
        <w:textAlignment w:val="auto"/>
        <w:rPr>
          <w:rFonts w:hint="eastAsia" w:ascii="宋体" w:hAnsi="Courier New" w:eastAsiaTheme="minorEastAsia"/>
          <w:color w:val="auto"/>
          <w:sz w:val="24"/>
          <w:szCs w:val="24"/>
          <w:highlight w:val="none"/>
          <w:u w:val="single"/>
          <w:lang w:eastAsia="zh-CN"/>
        </w:rPr>
      </w:pPr>
      <w:r>
        <w:rPr>
          <w:rFonts w:hint="eastAsia"/>
          <w:color w:val="auto"/>
          <w:sz w:val="24"/>
          <w:szCs w:val="24"/>
          <w:highlight w:val="none"/>
          <w:lang w:val="en-US" w:eastAsia="zh-CN"/>
        </w:rPr>
        <w:t xml:space="preserve">            </w:t>
      </w:r>
      <w:r>
        <w:rPr>
          <w:color w:val="auto"/>
          <w:sz w:val="24"/>
          <w:szCs w:val="24"/>
          <w:highlight w:val="none"/>
        </w:rPr>
        <w:t>法定代表人</w:t>
      </w:r>
      <w:r>
        <w:rPr>
          <w:rFonts w:hint="eastAsia" w:hAnsi="宋体"/>
          <w:color w:val="auto"/>
          <w:sz w:val="24"/>
          <w:szCs w:val="24"/>
          <w:highlight w:val="none"/>
        </w:rPr>
        <w:t>（电子签章）</w:t>
      </w:r>
      <w:r>
        <w:rPr>
          <w:color w:val="auto"/>
          <w:sz w:val="24"/>
          <w:szCs w:val="24"/>
          <w:highlight w:val="none"/>
        </w:rPr>
        <w:t>：</w:t>
      </w:r>
      <w:r>
        <w:rPr>
          <w:rFonts w:hint="eastAsia" w:ascii="宋体" w:hAnsi="Courier New"/>
          <w:color w:val="auto"/>
          <w:sz w:val="24"/>
          <w:szCs w:val="24"/>
          <w:highlight w:val="none"/>
          <w:u w:val="single"/>
          <w:lang w:eastAsia="zh-CN"/>
        </w:rPr>
        <w:t xml:space="preserve">                 </w:t>
      </w:r>
    </w:p>
    <w:p w14:paraId="5D080541">
      <w:pPr>
        <w:pageBreakBefore w:val="0"/>
        <w:kinsoku/>
        <w:wordWrap w:val="0"/>
        <w:overflowPunct/>
        <w:topLinePunct w:val="0"/>
        <w:bidi w:val="0"/>
        <w:adjustRightInd w:val="0"/>
        <w:snapToGrid w:val="0"/>
        <w:spacing w:after="0" w:line="360" w:lineRule="auto"/>
        <w:ind w:left="0" w:leftChars="0" w:right="0" w:rightChars="0"/>
        <w:jc w:val="both"/>
        <w:rPr>
          <w:rFonts w:hint="eastAsia"/>
          <w:color w:val="auto"/>
          <w:sz w:val="24"/>
          <w:szCs w:val="24"/>
          <w:highlight w:val="none"/>
          <w:lang w:val="en-US" w:eastAsia="zh-CN"/>
        </w:rPr>
      </w:pPr>
      <w:r>
        <w:rPr>
          <w:rFonts w:hint="eastAsia"/>
          <w:color w:val="auto"/>
          <w:sz w:val="24"/>
          <w:szCs w:val="24"/>
          <w:highlight w:val="none"/>
          <w:lang w:val="en-US" w:eastAsia="zh-CN"/>
        </w:rPr>
        <w:t xml:space="preserve">                            </w:t>
      </w:r>
    </w:p>
    <w:p w14:paraId="16978020">
      <w:pPr>
        <w:pageBreakBefore w:val="0"/>
        <w:kinsoku/>
        <w:wordWrap w:val="0"/>
        <w:overflowPunct/>
        <w:topLinePunct w:val="0"/>
        <w:bidi w:val="0"/>
        <w:adjustRightInd w:val="0"/>
        <w:snapToGrid w:val="0"/>
        <w:spacing w:after="0" w:line="360" w:lineRule="auto"/>
        <w:ind w:left="0" w:leftChars="0" w:right="0" w:rightChars="0" w:firstLine="3360" w:firstLineChars="1400"/>
        <w:jc w:val="both"/>
        <w:rPr>
          <w:color w:val="auto"/>
          <w:sz w:val="28"/>
          <w:szCs w:val="28"/>
          <w:highlight w:val="none"/>
        </w:rPr>
      </w:pPr>
      <w:r>
        <w:rPr>
          <w:rFonts w:hint="eastAsia"/>
          <w:color w:val="auto"/>
          <w:sz w:val="24"/>
          <w:szCs w:val="24"/>
          <w:highlight w:val="none"/>
          <w:lang w:val="en-US" w:eastAsia="zh-CN"/>
        </w:rPr>
        <w:t xml:space="preserve">    </w:t>
      </w:r>
      <w:r>
        <w:rPr>
          <w:rFonts w:hint="eastAsia"/>
          <w:color w:val="auto"/>
          <w:sz w:val="24"/>
          <w:szCs w:val="24"/>
          <w:highlight w:val="none"/>
        </w:rPr>
        <w:t>日</w:t>
      </w:r>
      <w:r>
        <w:rPr>
          <w:rFonts w:hint="eastAsia"/>
          <w:color w:val="auto"/>
          <w:sz w:val="24"/>
          <w:szCs w:val="24"/>
          <w:highlight w:val="none"/>
          <w:lang w:eastAsia="zh-CN"/>
        </w:rPr>
        <w:t xml:space="preserve">     </w:t>
      </w:r>
      <w:r>
        <w:rPr>
          <w:rFonts w:hint="eastAsia"/>
          <w:color w:val="auto"/>
          <w:sz w:val="24"/>
          <w:szCs w:val="24"/>
          <w:highlight w:val="none"/>
        </w:rPr>
        <w:t>期：</w:t>
      </w:r>
      <w:r>
        <w:rPr>
          <w:rFonts w:hint="eastAsia"/>
          <w:color w:val="auto"/>
          <w:sz w:val="24"/>
          <w:szCs w:val="24"/>
          <w:highlight w:val="none"/>
          <w:u w:val="single"/>
          <w:lang w:eastAsia="zh-CN"/>
        </w:rPr>
        <w:t xml:space="preserve">      </w:t>
      </w:r>
      <w:r>
        <w:rPr>
          <w:color w:val="auto"/>
          <w:sz w:val="24"/>
          <w:szCs w:val="24"/>
          <w:highlight w:val="none"/>
        </w:rPr>
        <w:t>年</w:t>
      </w:r>
      <w:r>
        <w:rPr>
          <w:rFonts w:hint="eastAsia"/>
          <w:color w:val="auto"/>
          <w:sz w:val="24"/>
          <w:szCs w:val="24"/>
          <w:highlight w:val="none"/>
          <w:u w:val="single"/>
          <w:lang w:eastAsia="zh-CN"/>
        </w:rPr>
        <w:t xml:space="preserve">      </w:t>
      </w:r>
      <w:r>
        <w:rPr>
          <w:color w:val="auto"/>
          <w:sz w:val="24"/>
          <w:szCs w:val="24"/>
          <w:highlight w:val="none"/>
        </w:rPr>
        <w:t>月</w:t>
      </w:r>
      <w:r>
        <w:rPr>
          <w:rFonts w:hint="eastAsia"/>
          <w:color w:val="auto"/>
          <w:sz w:val="24"/>
          <w:szCs w:val="24"/>
          <w:highlight w:val="none"/>
          <w:u w:val="single"/>
          <w:lang w:eastAsia="zh-CN"/>
        </w:rPr>
        <w:t xml:space="preserve">      </w:t>
      </w:r>
      <w:r>
        <w:rPr>
          <w:rFonts w:hint="eastAsia"/>
          <w:color w:val="auto"/>
          <w:sz w:val="24"/>
          <w:szCs w:val="24"/>
          <w:highlight w:val="none"/>
        </w:rPr>
        <w:t>日</w:t>
      </w:r>
    </w:p>
    <w:p w14:paraId="3C341CF7">
      <w:pPr>
        <w:pageBreakBefore w:val="0"/>
        <w:kinsoku/>
        <w:wordWrap w:val="0"/>
        <w:overflowPunct/>
        <w:topLinePunct w:val="0"/>
        <w:bidi w:val="0"/>
        <w:adjustRightInd w:val="0"/>
        <w:snapToGrid w:val="0"/>
        <w:spacing w:after="0"/>
        <w:ind w:left="0" w:leftChars="0" w:right="0" w:rightChars="0"/>
        <w:rPr>
          <w:rFonts w:hint="eastAsia"/>
          <w:color w:val="auto"/>
          <w:highlight w:val="none"/>
          <w:lang w:val="en-US" w:eastAsia="zh-CN"/>
        </w:rPr>
      </w:pPr>
    </w:p>
    <w:p w14:paraId="2518BDA2">
      <w:pPr>
        <w:pStyle w:val="16"/>
        <w:pageBreakBefore w:val="0"/>
        <w:kinsoku/>
        <w:wordWrap w:val="0"/>
        <w:overflowPunct/>
        <w:topLinePunct w:val="0"/>
        <w:bidi w:val="0"/>
        <w:adjustRightInd w:val="0"/>
        <w:snapToGrid w:val="0"/>
        <w:spacing w:after="0"/>
        <w:ind w:left="0" w:leftChars="0" w:right="0" w:rightChars="0"/>
        <w:rPr>
          <w:color w:val="auto"/>
          <w:highlight w:val="none"/>
        </w:rPr>
      </w:pPr>
      <w:r>
        <w:rPr>
          <w:rFonts w:hint="eastAsia" w:asciiTheme="minorEastAsia" w:hAnsiTheme="minorEastAsia" w:cstheme="minorEastAsia"/>
          <w:b/>
          <w:bCs/>
          <w:color w:val="auto"/>
          <w:sz w:val="32"/>
          <w:szCs w:val="32"/>
          <w:highlight w:val="none"/>
          <w:lang w:val="en-US" w:eastAsia="zh-CN"/>
        </w:rPr>
        <w:t xml:space="preserve">                  </w:t>
      </w:r>
    </w:p>
    <w:p w14:paraId="1322C90C">
      <w:pPr>
        <w:pageBreakBefore w:val="0"/>
        <w:kinsoku/>
        <w:wordWrap w:val="0"/>
        <w:overflowPunct/>
        <w:topLinePunct w:val="0"/>
        <w:bidi w:val="0"/>
        <w:adjustRightInd w:val="0"/>
        <w:snapToGrid w:val="0"/>
        <w:spacing w:after="0" w:line="360" w:lineRule="auto"/>
        <w:ind w:left="0" w:leftChars="0" w:right="0" w:rightChars="0"/>
        <w:jc w:val="center"/>
        <w:outlineLvl w:val="3"/>
        <w:rPr>
          <w:rFonts w:hint="eastAsia" w:asciiTheme="minorEastAsia" w:hAnsiTheme="minorEastAsia" w:cstheme="minorEastAsia"/>
          <w:b/>
          <w:bCs/>
          <w:color w:val="auto"/>
          <w:sz w:val="32"/>
          <w:szCs w:val="32"/>
          <w:highlight w:val="none"/>
          <w:lang w:val="en-US" w:eastAsia="zh-CN"/>
        </w:rPr>
      </w:pPr>
      <w:r>
        <w:rPr>
          <w:rFonts w:hint="eastAsia" w:asciiTheme="minorEastAsia" w:hAnsiTheme="minorEastAsia" w:cstheme="minorEastAsia"/>
          <w:b/>
          <w:bCs/>
          <w:color w:val="auto"/>
          <w:sz w:val="32"/>
          <w:szCs w:val="32"/>
          <w:highlight w:val="none"/>
          <w:lang w:val="en-US" w:eastAsia="zh-CN"/>
        </w:rPr>
        <w:t>格式3-4-1 质量保证书</w:t>
      </w:r>
    </w:p>
    <w:p w14:paraId="3D48C882">
      <w:pPr>
        <w:pageBreakBefore w:val="0"/>
        <w:kinsoku/>
        <w:wordWrap w:val="0"/>
        <w:overflowPunct/>
        <w:topLinePunct w:val="0"/>
        <w:bidi w:val="0"/>
        <w:adjustRightInd w:val="0"/>
        <w:snapToGrid w:val="0"/>
        <w:spacing w:after="0" w:line="360" w:lineRule="auto"/>
        <w:ind w:left="0" w:leftChars="0" w:right="0" w:rightChars="0"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致</w:t>
      </w:r>
      <w:r>
        <w:rPr>
          <w:rFonts w:hint="eastAsia" w:asciiTheme="minorEastAsia" w:hAnsiTheme="minorEastAsia" w:cstheme="minorEastAsia"/>
          <w:b/>
          <w:color w:val="auto"/>
          <w:sz w:val="24"/>
          <w:szCs w:val="24"/>
          <w:highlight w:val="none"/>
          <w:u w:val="single"/>
          <w:lang w:eastAsia="zh-CN"/>
        </w:rPr>
        <w:t xml:space="preserve"> </w:t>
      </w:r>
      <w:r>
        <w:rPr>
          <w:rFonts w:hint="eastAsia" w:ascii="宋体" w:hAnsi="宋体"/>
          <w:color w:val="auto"/>
          <w:sz w:val="24"/>
          <w:szCs w:val="24"/>
          <w:highlight w:val="none"/>
          <w:u w:val="single"/>
          <w:lang w:val="en-US" w:eastAsia="zh-CN"/>
        </w:rPr>
        <w:t>澜沧拉祜族自治县机关事务服务中心政府采购办公室</w:t>
      </w:r>
      <w:r>
        <w:rPr>
          <w:rFonts w:hint="eastAsia" w:asciiTheme="minorEastAsia" w:hAnsiTheme="minorEastAsia" w:cstheme="minorEastAsia"/>
          <w:b/>
          <w:color w:val="auto"/>
          <w:sz w:val="24"/>
          <w:szCs w:val="24"/>
          <w:highlight w:val="none"/>
          <w:u w:val="single"/>
          <w:lang w:eastAsia="zh-CN"/>
        </w:rPr>
        <w:t xml:space="preserve"> </w:t>
      </w:r>
      <w:r>
        <w:rPr>
          <w:rFonts w:hint="eastAsia" w:asciiTheme="minorEastAsia" w:hAnsiTheme="minorEastAsia" w:eastAsiaTheme="minorEastAsia" w:cstheme="minorEastAsia"/>
          <w:b/>
          <w:color w:val="auto"/>
          <w:sz w:val="24"/>
          <w:szCs w:val="24"/>
          <w:highlight w:val="none"/>
        </w:rPr>
        <w:t>：</w:t>
      </w:r>
    </w:p>
    <w:p w14:paraId="561BE948">
      <w:pPr>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firstLine="480" w:firstLineChars="200"/>
        <w:textAlignment w:val="auto"/>
        <w:rPr>
          <w:rFonts w:hint="eastAsia" w:ascii="宋体" w:hAnsi="宋体" w:eastAsia="宋体" w:cs="Times New Roman"/>
          <w:color w:val="auto"/>
          <w:kern w:val="0"/>
          <w:sz w:val="24"/>
          <w:szCs w:val="24"/>
          <w:highlight w:val="none"/>
          <w:lang w:val="zh-CN" w:eastAsia="zh-CN" w:bidi="ar-SA"/>
        </w:rPr>
      </w:pPr>
      <w:r>
        <w:rPr>
          <w:rFonts w:hint="eastAsia" w:ascii="宋体" w:hAnsi="宋体" w:eastAsia="宋体" w:cs="Times New Roman"/>
          <w:color w:val="auto"/>
          <w:kern w:val="0"/>
          <w:sz w:val="24"/>
          <w:szCs w:val="24"/>
          <w:highlight w:val="none"/>
          <w:lang w:val="zh-CN" w:eastAsia="zh-CN" w:bidi="ar-SA"/>
        </w:rPr>
        <w:t>本保证书作为</w:t>
      </w:r>
      <w:r>
        <w:rPr>
          <w:rFonts w:hint="eastAsia" w:ascii="宋体" w:hAnsi="宋体" w:eastAsia="宋体" w:cs="Times New Roman"/>
          <w:color w:val="auto"/>
          <w:kern w:val="0"/>
          <w:sz w:val="24"/>
          <w:szCs w:val="24"/>
          <w:highlight w:val="none"/>
          <w:u w:val="single"/>
          <w:lang w:val="zh-CN" w:eastAsia="zh-CN" w:bidi="ar-SA"/>
        </w:rPr>
        <w:t>（供应商名称）</w:t>
      </w:r>
      <w:r>
        <w:rPr>
          <w:rFonts w:hint="eastAsia" w:ascii="宋体" w:hAnsi="宋体" w:eastAsia="宋体" w:cs="Times New Roman"/>
          <w:color w:val="auto"/>
          <w:kern w:val="0"/>
          <w:sz w:val="24"/>
          <w:szCs w:val="24"/>
          <w:highlight w:val="none"/>
          <w:lang w:val="zh-CN" w:eastAsia="zh-CN" w:bidi="ar-SA"/>
        </w:rPr>
        <w:t>对_______________项目（项目编号：__________）提供的质量和服务的保证。</w:t>
      </w:r>
    </w:p>
    <w:p w14:paraId="352BF863">
      <w:pPr>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firstLine="480" w:firstLineChars="200"/>
        <w:textAlignment w:val="auto"/>
        <w:rPr>
          <w:rFonts w:hint="eastAsia" w:ascii="宋体" w:hAnsi="宋体" w:eastAsia="宋体" w:cs="Times New Roman"/>
          <w:color w:val="auto"/>
          <w:kern w:val="0"/>
          <w:sz w:val="24"/>
          <w:szCs w:val="24"/>
          <w:highlight w:val="none"/>
          <w:lang w:val="zh-CN" w:eastAsia="zh-CN" w:bidi="ar-SA"/>
        </w:rPr>
      </w:pPr>
      <w:r>
        <w:rPr>
          <w:rFonts w:hint="eastAsia" w:ascii="宋体" w:hAnsi="宋体" w:eastAsia="宋体" w:cs="Times New Roman"/>
          <w:color w:val="auto"/>
          <w:kern w:val="0"/>
          <w:sz w:val="24"/>
          <w:szCs w:val="24"/>
          <w:highlight w:val="none"/>
          <w:lang w:val="zh-CN" w:eastAsia="zh-CN" w:bidi="ar-SA"/>
        </w:rPr>
        <w:t>我方承诺提供以下质量保证并承担相应的法律责任：</w:t>
      </w:r>
    </w:p>
    <w:p w14:paraId="60D0A5BA">
      <w:pPr>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firstLine="480" w:firstLineChars="200"/>
        <w:textAlignment w:val="auto"/>
        <w:rPr>
          <w:rFonts w:hint="eastAsia" w:ascii="宋体" w:hAnsi="宋体" w:eastAsia="宋体" w:cs="Times New Roman"/>
          <w:color w:val="auto"/>
          <w:kern w:val="0"/>
          <w:sz w:val="24"/>
          <w:szCs w:val="24"/>
          <w:highlight w:val="none"/>
          <w:lang w:val="zh-CN" w:eastAsia="zh-CN" w:bidi="ar-SA"/>
        </w:rPr>
      </w:pPr>
      <w:r>
        <w:rPr>
          <w:rFonts w:hint="eastAsia" w:ascii="宋体" w:hAnsi="宋体" w:eastAsia="宋体" w:cs="Times New Roman"/>
          <w:color w:val="auto"/>
          <w:kern w:val="0"/>
          <w:sz w:val="24"/>
          <w:szCs w:val="24"/>
          <w:highlight w:val="none"/>
          <w:lang w:val="zh-CN" w:eastAsia="zh-CN" w:bidi="ar-SA"/>
        </w:rPr>
        <w:t>1. 提供的货物是全新的、符合国家质量标准、国家有关部门手续完备、具有生产厂家质量保证书（或合格证明）的设备；</w:t>
      </w:r>
    </w:p>
    <w:p w14:paraId="364766C0">
      <w:pPr>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firstLine="480" w:firstLineChars="200"/>
        <w:textAlignment w:val="auto"/>
        <w:rPr>
          <w:rFonts w:hint="eastAsia" w:ascii="宋体" w:hAnsi="宋体" w:eastAsia="宋体" w:cs="Times New Roman"/>
          <w:color w:val="auto"/>
          <w:kern w:val="0"/>
          <w:sz w:val="24"/>
          <w:szCs w:val="24"/>
          <w:highlight w:val="none"/>
          <w:lang w:val="zh-CN" w:eastAsia="zh-CN" w:bidi="ar-SA"/>
        </w:rPr>
      </w:pPr>
      <w:r>
        <w:rPr>
          <w:rFonts w:hint="eastAsia" w:ascii="宋体" w:hAnsi="宋体" w:eastAsia="宋体" w:cs="Times New Roman"/>
          <w:color w:val="auto"/>
          <w:kern w:val="0"/>
          <w:sz w:val="24"/>
          <w:szCs w:val="24"/>
          <w:highlight w:val="none"/>
          <w:lang w:val="zh-CN" w:eastAsia="zh-CN" w:bidi="ar-SA"/>
        </w:rPr>
        <w:t>2. 提供的货物符合响应文件承诺和所签合同规定的技术要求；</w:t>
      </w:r>
    </w:p>
    <w:p w14:paraId="1F81353F">
      <w:pPr>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firstLine="480" w:firstLineChars="200"/>
        <w:textAlignment w:val="auto"/>
        <w:rPr>
          <w:rFonts w:hint="eastAsia" w:ascii="宋体" w:hAnsi="宋体" w:eastAsia="宋体" w:cs="Times New Roman"/>
          <w:color w:val="auto"/>
          <w:kern w:val="0"/>
          <w:sz w:val="24"/>
          <w:szCs w:val="24"/>
          <w:highlight w:val="none"/>
          <w:lang w:val="zh-CN" w:eastAsia="zh-CN" w:bidi="ar-SA"/>
        </w:rPr>
      </w:pPr>
      <w:r>
        <w:rPr>
          <w:rFonts w:hint="eastAsia" w:ascii="宋体" w:hAnsi="宋体" w:eastAsia="宋体" w:cs="Times New Roman"/>
          <w:color w:val="auto"/>
          <w:kern w:val="0"/>
          <w:sz w:val="24"/>
          <w:szCs w:val="24"/>
          <w:highlight w:val="none"/>
          <w:lang w:val="zh-CN" w:eastAsia="zh-CN" w:bidi="ar-SA"/>
        </w:rPr>
        <w:t>3. 保证“售后服务承诺”全部内容的满足；</w:t>
      </w:r>
    </w:p>
    <w:p w14:paraId="242822CF">
      <w:pPr>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firstLine="480" w:firstLineChars="200"/>
        <w:textAlignment w:val="auto"/>
        <w:rPr>
          <w:rFonts w:hint="eastAsia" w:ascii="宋体" w:hAnsi="宋体" w:eastAsia="宋体" w:cs="Times New Roman"/>
          <w:color w:val="auto"/>
          <w:kern w:val="0"/>
          <w:sz w:val="24"/>
          <w:szCs w:val="24"/>
          <w:highlight w:val="none"/>
          <w:lang w:val="zh-CN" w:eastAsia="zh-CN" w:bidi="ar-SA"/>
        </w:rPr>
      </w:pPr>
      <w:r>
        <w:rPr>
          <w:rFonts w:hint="eastAsia" w:ascii="宋体" w:hAnsi="宋体" w:eastAsia="宋体" w:cs="Times New Roman"/>
          <w:color w:val="auto"/>
          <w:kern w:val="0"/>
          <w:sz w:val="24"/>
          <w:szCs w:val="24"/>
          <w:highlight w:val="none"/>
          <w:lang w:val="zh-CN" w:eastAsia="zh-CN" w:bidi="ar-SA"/>
        </w:rPr>
        <w:t>4. 我单位承诺的性能保证如下：（请详细列明）</w:t>
      </w:r>
    </w:p>
    <w:p w14:paraId="26ABD472">
      <w:pPr>
        <w:pageBreakBefore w:val="0"/>
        <w:kinsoku/>
        <w:wordWrap w:val="0"/>
        <w:overflowPunct/>
        <w:topLinePunct w:val="0"/>
        <w:bidi w:val="0"/>
        <w:adjustRightInd w:val="0"/>
        <w:snapToGrid w:val="0"/>
        <w:spacing w:after="0" w:line="360" w:lineRule="auto"/>
        <w:ind w:left="0" w:leftChars="0" w:right="0" w:rightChars="0" w:firstLine="480" w:firstLineChars="200"/>
        <w:rPr>
          <w:rFonts w:hint="default" w:ascii="宋体" w:hAnsi="宋体" w:eastAsia="宋体" w:cs="Times New Roman"/>
          <w:color w:val="auto"/>
          <w:kern w:val="0"/>
          <w:sz w:val="24"/>
          <w:szCs w:val="24"/>
          <w:highlight w:val="none"/>
          <w:u w:val="single"/>
          <w:lang w:val="en-US" w:eastAsia="zh-CN" w:bidi="ar-SA"/>
        </w:rPr>
      </w:pPr>
      <w:r>
        <w:rPr>
          <w:rFonts w:hint="eastAsia" w:ascii="宋体" w:hAnsi="宋体" w:eastAsia="宋体" w:cs="Times New Roman"/>
          <w:color w:val="auto"/>
          <w:kern w:val="0"/>
          <w:sz w:val="24"/>
          <w:szCs w:val="24"/>
          <w:highlight w:val="none"/>
          <w:lang w:val="zh-CN" w:eastAsia="zh-CN" w:bidi="ar-SA"/>
        </w:rPr>
        <w:t>______________________________________________________________________________________________________________________________________________</w:t>
      </w:r>
      <w:r>
        <w:rPr>
          <w:rFonts w:hint="eastAsia" w:ascii="宋体" w:hAnsi="宋体" w:cs="Times New Roman"/>
          <w:color w:val="auto"/>
          <w:kern w:val="0"/>
          <w:sz w:val="24"/>
          <w:szCs w:val="24"/>
          <w:highlight w:val="none"/>
          <w:u w:val="single"/>
          <w:lang w:val="en-US" w:eastAsia="zh-CN" w:bidi="ar-SA"/>
        </w:rPr>
        <w:t xml:space="preserve">                                                   </w:t>
      </w:r>
    </w:p>
    <w:p w14:paraId="1783AAC1">
      <w:pPr>
        <w:pageBreakBefore w:val="0"/>
        <w:kinsoku/>
        <w:wordWrap w:val="0"/>
        <w:overflowPunct/>
        <w:topLinePunct w:val="0"/>
        <w:bidi w:val="0"/>
        <w:adjustRightInd w:val="0"/>
        <w:snapToGrid w:val="0"/>
        <w:spacing w:after="0"/>
        <w:ind w:left="0" w:leftChars="0" w:right="0" w:rightChars="0" w:firstLine="480" w:firstLineChars="200"/>
        <w:rPr>
          <w:rFonts w:hint="eastAsia" w:ascii="宋体" w:hAnsi="宋体" w:eastAsia="宋体" w:cs="Times New Roman"/>
          <w:color w:val="auto"/>
          <w:kern w:val="0"/>
          <w:sz w:val="24"/>
          <w:szCs w:val="24"/>
          <w:highlight w:val="none"/>
          <w:lang w:val="zh-CN" w:eastAsia="zh-CN" w:bidi="ar-SA"/>
        </w:rPr>
      </w:pPr>
      <w:r>
        <w:rPr>
          <w:rFonts w:hint="eastAsia" w:ascii="宋体" w:hAnsi="宋体" w:eastAsia="宋体" w:cs="Times New Roman"/>
          <w:color w:val="auto"/>
          <w:kern w:val="0"/>
          <w:sz w:val="24"/>
          <w:szCs w:val="24"/>
          <w:highlight w:val="none"/>
          <w:lang w:val="zh-CN" w:eastAsia="zh-CN" w:bidi="ar-SA"/>
        </w:rPr>
        <w:t>本保证书自</w:t>
      </w:r>
      <w:r>
        <w:rPr>
          <w:rFonts w:hint="eastAsia" w:ascii="宋体" w:hAnsi="宋体"/>
          <w:color w:val="auto"/>
          <w:sz w:val="24"/>
          <w:szCs w:val="24"/>
          <w:highlight w:val="none"/>
          <w:lang w:eastAsia="zh-CN"/>
        </w:rPr>
        <w:t>询价</w:t>
      </w:r>
      <w:r>
        <w:rPr>
          <w:rFonts w:hint="eastAsia" w:ascii="宋体" w:hAnsi="宋体" w:eastAsia="宋体" w:cs="Times New Roman"/>
          <w:color w:val="auto"/>
          <w:kern w:val="0"/>
          <w:sz w:val="24"/>
          <w:szCs w:val="24"/>
          <w:highlight w:val="none"/>
          <w:lang w:val="zh-CN" w:eastAsia="zh-CN" w:bidi="ar-SA"/>
        </w:rPr>
        <w:t>之日起有效，如我方成交，则至货物保质期满为止有效。</w:t>
      </w:r>
    </w:p>
    <w:p w14:paraId="0DEC5247">
      <w:pPr>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jc w:val="right"/>
        <w:textAlignment w:val="auto"/>
        <w:rPr>
          <w:rFonts w:hint="eastAsia" w:eastAsiaTheme="minorEastAsia"/>
          <w:color w:val="auto"/>
          <w:sz w:val="24"/>
          <w:szCs w:val="24"/>
          <w:highlight w:val="none"/>
          <w:lang w:eastAsia="zh-CN"/>
        </w:rPr>
      </w:pPr>
      <w:r>
        <w:rPr>
          <w:rFonts w:hint="eastAsia"/>
          <w:color w:val="auto"/>
          <w:sz w:val="24"/>
          <w:szCs w:val="24"/>
          <w:highlight w:val="none"/>
          <w:lang w:val="en-US" w:eastAsia="zh-CN"/>
        </w:rPr>
        <w:t xml:space="preserve">            </w:t>
      </w:r>
      <w:r>
        <w:rPr>
          <w:rFonts w:hint="eastAsia" w:eastAsia="宋体" w:cs="宋体"/>
          <w:color w:val="auto"/>
          <w:sz w:val="24"/>
          <w:szCs w:val="24"/>
          <w:highlight w:val="none"/>
          <w:lang w:val="en-US" w:eastAsia="zh-CN"/>
        </w:rPr>
        <w:t>供应商</w:t>
      </w:r>
      <w:r>
        <w:rPr>
          <w:rFonts w:hint="eastAsia"/>
          <w:color w:val="auto"/>
          <w:sz w:val="24"/>
          <w:szCs w:val="24"/>
          <w:highlight w:val="none"/>
        </w:rPr>
        <w:t>名称</w:t>
      </w:r>
      <w:r>
        <w:rPr>
          <w:rFonts w:hint="eastAsia" w:hAnsi="宋体"/>
          <w:color w:val="auto"/>
          <w:sz w:val="24"/>
          <w:szCs w:val="24"/>
          <w:highlight w:val="none"/>
        </w:rPr>
        <w:t>（电子公章）</w:t>
      </w:r>
      <w:r>
        <w:rPr>
          <w:color w:val="auto"/>
          <w:sz w:val="24"/>
          <w:szCs w:val="24"/>
          <w:highlight w:val="none"/>
        </w:rPr>
        <w:t>：</w:t>
      </w:r>
      <w:r>
        <w:rPr>
          <w:rFonts w:hint="eastAsia" w:ascii="宋体" w:hAnsi="Courier New"/>
          <w:color w:val="auto"/>
          <w:sz w:val="24"/>
          <w:szCs w:val="24"/>
          <w:highlight w:val="none"/>
          <w:u w:val="single"/>
          <w:lang w:eastAsia="zh-CN"/>
        </w:rPr>
        <w:t xml:space="preserve">                   </w:t>
      </w:r>
      <w:r>
        <w:rPr>
          <w:rFonts w:hint="eastAsia"/>
          <w:color w:val="auto"/>
          <w:sz w:val="24"/>
          <w:szCs w:val="24"/>
          <w:highlight w:val="none"/>
          <w:lang w:eastAsia="zh-CN"/>
        </w:rPr>
        <w:t xml:space="preserve"> </w:t>
      </w:r>
    </w:p>
    <w:p w14:paraId="289F3054">
      <w:pPr>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jc w:val="right"/>
        <w:textAlignment w:val="auto"/>
        <w:rPr>
          <w:rFonts w:hint="eastAsia" w:ascii="宋体" w:hAnsi="Courier New" w:eastAsiaTheme="minorEastAsia"/>
          <w:color w:val="auto"/>
          <w:sz w:val="24"/>
          <w:szCs w:val="24"/>
          <w:highlight w:val="none"/>
          <w:u w:val="single"/>
          <w:lang w:eastAsia="zh-CN"/>
        </w:rPr>
      </w:pPr>
      <w:r>
        <w:rPr>
          <w:rFonts w:hint="eastAsia"/>
          <w:color w:val="auto"/>
          <w:sz w:val="24"/>
          <w:szCs w:val="24"/>
          <w:highlight w:val="none"/>
          <w:lang w:val="en-US" w:eastAsia="zh-CN"/>
        </w:rPr>
        <w:t xml:space="preserve">            </w:t>
      </w:r>
      <w:r>
        <w:rPr>
          <w:color w:val="auto"/>
          <w:sz w:val="24"/>
          <w:szCs w:val="24"/>
          <w:highlight w:val="none"/>
        </w:rPr>
        <w:t>法定代表人</w:t>
      </w:r>
      <w:r>
        <w:rPr>
          <w:rFonts w:hint="eastAsia" w:hAnsi="宋体"/>
          <w:color w:val="auto"/>
          <w:sz w:val="24"/>
          <w:szCs w:val="24"/>
          <w:highlight w:val="none"/>
        </w:rPr>
        <w:t>（电子签章）</w:t>
      </w:r>
      <w:r>
        <w:rPr>
          <w:color w:val="auto"/>
          <w:sz w:val="24"/>
          <w:szCs w:val="24"/>
          <w:highlight w:val="none"/>
        </w:rPr>
        <w:t>：</w:t>
      </w:r>
      <w:r>
        <w:rPr>
          <w:rFonts w:hint="eastAsia" w:ascii="宋体" w:hAnsi="Courier New"/>
          <w:color w:val="auto"/>
          <w:sz w:val="24"/>
          <w:szCs w:val="24"/>
          <w:highlight w:val="none"/>
          <w:u w:val="single"/>
          <w:lang w:eastAsia="zh-CN"/>
        </w:rPr>
        <w:t xml:space="preserve">                 </w:t>
      </w:r>
    </w:p>
    <w:p w14:paraId="526A3367">
      <w:pPr>
        <w:keepNext w:val="0"/>
        <w:keepLines w:val="0"/>
        <w:pageBreakBefore w:val="0"/>
        <w:widowControl w:val="0"/>
        <w:kinsoku/>
        <w:wordWrap w:val="0"/>
        <w:overflowPunct/>
        <w:topLinePunct w:val="0"/>
        <w:autoSpaceDE/>
        <w:autoSpaceDN/>
        <w:bidi w:val="0"/>
        <w:adjustRightInd w:val="0"/>
        <w:snapToGrid w:val="0"/>
        <w:spacing w:after="0" w:line="560" w:lineRule="atLeast"/>
        <w:ind w:left="0" w:leftChars="0" w:right="0" w:rightChars="0"/>
        <w:jc w:val="right"/>
        <w:textAlignment w:val="auto"/>
        <w:rPr>
          <w:rFonts w:hint="eastAsia"/>
          <w:color w:val="auto"/>
          <w:sz w:val="24"/>
          <w:szCs w:val="24"/>
          <w:highlight w:val="none"/>
        </w:rPr>
      </w:pPr>
      <w:r>
        <w:rPr>
          <w:rFonts w:hint="eastAsia"/>
          <w:color w:val="auto"/>
          <w:sz w:val="24"/>
          <w:szCs w:val="24"/>
          <w:highlight w:val="none"/>
          <w:lang w:eastAsia="zh-CN"/>
        </w:rPr>
        <w:t xml:space="preserve"> </w:t>
      </w:r>
      <w:r>
        <w:rPr>
          <w:rFonts w:hint="eastAsia"/>
          <w:color w:val="auto"/>
          <w:sz w:val="24"/>
          <w:szCs w:val="24"/>
          <w:highlight w:val="none"/>
          <w:lang w:val="en-US" w:eastAsia="zh-CN"/>
        </w:rPr>
        <w:t xml:space="preserve">                          </w:t>
      </w:r>
      <w:r>
        <w:rPr>
          <w:rFonts w:hint="eastAsia"/>
          <w:color w:val="auto"/>
          <w:sz w:val="24"/>
          <w:szCs w:val="24"/>
          <w:highlight w:val="none"/>
        </w:rPr>
        <w:t>日</w:t>
      </w:r>
      <w:r>
        <w:rPr>
          <w:rFonts w:hint="eastAsia"/>
          <w:color w:val="auto"/>
          <w:sz w:val="24"/>
          <w:szCs w:val="24"/>
          <w:highlight w:val="none"/>
          <w:lang w:eastAsia="zh-CN"/>
        </w:rPr>
        <w:t xml:space="preserve">     </w:t>
      </w:r>
      <w:r>
        <w:rPr>
          <w:rFonts w:hint="eastAsia"/>
          <w:color w:val="auto"/>
          <w:sz w:val="24"/>
          <w:szCs w:val="24"/>
          <w:highlight w:val="none"/>
        </w:rPr>
        <w:t>期：</w:t>
      </w:r>
      <w:r>
        <w:rPr>
          <w:rFonts w:hint="eastAsia"/>
          <w:color w:val="auto"/>
          <w:sz w:val="24"/>
          <w:szCs w:val="24"/>
          <w:highlight w:val="none"/>
          <w:u w:val="single"/>
          <w:lang w:eastAsia="zh-CN"/>
        </w:rPr>
        <w:t xml:space="preserve">      </w:t>
      </w:r>
      <w:r>
        <w:rPr>
          <w:color w:val="auto"/>
          <w:sz w:val="24"/>
          <w:szCs w:val="24"/>
          <w:highlight w:val="none"/>
        </w:rPr>
        <w:t>年</w:t>
      </w:r>
      <w:r>
        <w:rPr>
          <w:rFonts w:hint="eastAsia"/>
          <w:color w:val="auto"/>
          <w:sz w:val="24"/>
          <w:szCs w:val="24"/>
          <w:highlight w:val="none"/>
          <w:u w:val="single"/>
          <w:lang w:eastAsia="zh-CN"/>
        </w:rPr>
        <w:t xml:space="preserve">      </w:t>
      </w:r>
      <w:r>
        <w:rPr>
          <w:color w:val="auto"/>
          <w:sz w:val="24"/>
          <w:szCs w:val="24"/>
          <w:highlight w:val="none"/>
        </w:rPr>
        <w:t>月</w:t>
      </w:r>
      <w:r>
        <w:rPr>
          <w:rFonts w:hint="eastAsia"/>
          <w:color w:val="auto"/>
          <w:sz w:val="24"/>
          <w:szCs w:val="24"/>
          <w:highlight w:val="none"/>
          <w:u w:val="single"/>
          <w:lang w:eastAsia="zh-CN"/>
        </w:rPr>
        <w:t xml:space="preserve">      </w:t>
      </w:r>
      <w:r>
        <w:rPr>
          <w:rFonts w:hint="eastAsia"/>
          <w:color w:val="auto"/>
          <w:sz w:val="24"/>
          <w:szCs w:val="24"/>
          <w:highlight w:val="none"/>
        </w:rPr>
        <w:t>日</w:t>
      </w:r>
    </w:p>
    <w:p w14:paraId="25CACCC0">
      <w:pPr>
        <w:pageBreakBefore w:val="0"/>
        <w:kinsoku/>
        <w:wordWrap w:val="0"/>
        <w:overflowPunct/>
        <w:topLinePunct w:val="0"/>
        <w:bidi w:val="0"/>
        <w:adjustRightInd w:val="0"/>
        <w:snapToGrid w:val="0"/>
        <w:spacing w:after="0"/>
        <w:ind w:left="0" w:leftChars="0" w:right="0" w:rightChars="0"/>
        <w:rPr>
          <w:rFonts w:hint="eastAsia"/>
          <w:color w:val="auto"/>
          <w:highlight w:val="none"/>
          <w:lang w:val="en-US" w:eastAsia="zh-CN"/>
        </w:rPr>
      </w:pPr>
    </w:p>
    <w:p w14:paraId="06F9D829">
      <w:pPr>
        <w:pageBreakBefore w:val="0"/>
        <w:kinsoku/>
        <w:overflowPunct/>
        <w:topLinePunct w:val="0"/>
        <w:bidi w:val="0"/>
        <w:adjustRightInd w:val="0"/>
        <w:snapToGrid w:val="0"/>
        <w:spacing w:after="0"/>
        <w:ind w:left="0" w:leftChars="0" w:right="0" w:rightChars="0"/>
        <w:rPr>
          <w:rFonts w:hint="eastAsia" w:asciiTheme="minorEastAsia" w:hAnsiTheme="minorEastAsia" w:cstheme="minorEastAsia"/>
          <w:b/>
          <w:bCs/>
          <w:color w:val="auto"/>
          <w:sz w:val="32"/>
          <w:szCs w:val="32"/>
          <w:highlight w:val="none"/>
          <w:lang w:val="en-US" w:eastAsia="zh-CN"/>
        </w:rPr>
      </w:pPr>
      <w:r>
        <w:rPr>
          <w:rFonts w:hint="eastAsia" w:asciiTheme="minorEastAsia" w:hAnsiTheme="minorEastAsia" w:cstheme="minorEastAsia"/>
          <w:b/>
          <w:bCs/>
          <w:color w:val="auto"/>
          <w:sz w:val="32"/>
          <w:szCs w:val="32"/>
          <w:highlight w:val="none"/>
          <w:lang w:val="en-US" w:eastAsia="zh-CN"/>
        </w:rPr>
        <w:br w:type="page"/>
      </w:r>
    </w:p>
    <w:p w14:paraId="3E2CD9A5">
      <w:pPr>
        <w:pageBreakBefore w:val="0"/>
        <w:kinsoku/>
        <w:wordWrap w:val="0"/>
        <w:overflowPunct/>
        <w:topLinePunct w:val="0"/>
        <w:bidi w:val="0"/>
        <w:adjustRightInd w:val="0"/>
        <w:snapToGrid w:val="0"/>
        <w:spacing w:after="0" w:line="360" w:lineRule="auto"/>
        <w:ind w:left="0" w:leftChars="0" w:right="0" w:rightChars="0"/>
        <w:jc w:val="center"/>
        <w:outlineLvl w:val="2"/>
        <w:rPr>
          <w:rFonts w:hint="eastAsia" w:asciiTheme="minorEastAsia" w:hAnsiTheme="minorEastAsia" w:cstheme="minorEastAsia"/>
          <w:b/>
          <w:bCs/>
          <w:color w:val="auto"/>
          <w:sz w:val="32"/>
          <w:szCs w:val="32"/>
          <w:highlight w:val="none"/>
          <w:lang w:val="en-US" w:eastAsia="zh-CN"/>
        </w:rPr>
      </w:pPr>
      <w:bookmarkStart w:id="452" w:name="_Toc21576"/>
      <w:r>
        <w:rPr>
          <w:rFonts w:hint="eastAsia" w:asciiTheme="minorEastAsia" w:hAnsiTheme="minorEastAsia" w:cstheme="minorEastAsia"/>
          <w:b/>
          <w:bCs/>
          <w:color w:val="auto"/>
          <w:sz w:val="32"/>
          <w:szCs w:val="32"/>
          <w:highlight w:val="none"/>
          <w:lang w:val="en-US" w:eastAsia="zh-CN"/>
        </w:rPr>
        <w:t>格式3-5 货物交货方案</w:t>
      </w:r>
      <w:bookmarkEnd w:id="452"/>
    </w:p>
    <w:p w14:paraId="72F291B1">
      <w:pPr>
        <w:keepNext w:val="0"/>
        <w:keepLines w:val="0"/>
        <w:pageBreakBefore w:val="0"/>
        <w:kinsoku/>
        <w:wordWrap w:val="0"/>
        <w:overflowPunct/>
        <w:topLinePunct w:val="0"/>
        <w:autoSpaceDE/>
        <w:autoSpaceDN/>
        <w:bidi w:val="0"/>
        <w:adjustRightInd w:val="0"/>
        <w:snapToGrid w:val="0"/>
        <w:spacing w:after="0" w:line="560" w:lineRule="atLeast"/>
        <w:ind w:left="0" w:leftChars="0" w:right="0" w:rightChars="0" w:firstLine="480" w:firstLineChars="200"/>
        <w:textAlignment w:val="auto"/>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货物交货方案：供应商针对本次采购的交货方案（根据询价文件的具体要求，实施方案须含配送计划、安装调试计划及各种服务计划等。）</w:t>
      </w:r>
    </w:p>
    <w:p w14:paraId="53A14E99">
      <w:pPr>
        <w:pageBreakBefore w:val="0"/>
        <w:kinsoku/>
        <w:wordWrap w:val="0"/>
        <w:overflowPunct/>
        <w:topLinePunct w:val="0"/>
        <w:bidi w:val="0"/>
        <w:adjustRightInd w:val="0"/>
        <w:snapToGrid w:val="0"/>
        <w:spacing w:after="0" w:line="560" w:lineRule="exact"/>
        <w:ind w:left="0" w:leftChars="0" w:right="0" w:rightChars="0"/>
        <w:rPr>
          <w:rFonts w:hint="eastAsia"/>
          <w:b/>
          <w:bCs/>
          <w:color w:val="auto"/>
          <w:sz w:val="24"/>
          <w:szCs w:val="24"/>
          <w:highlight w:val="none"/>
        </w:rPr>
      </w:pPr>
      <w:r>
        <w:rPr>
          <w:rFonts w:hint="eastAsia"/>
          <w:b/>
          <w:bCs/>
          <w:color w:val="auto"/>
          <w:sz w:val="24"/>
          <w:szCs w:val="24"/>
          <w:highlight w:val="none"/>
        </w:rPr>
        <w:t>（格式自拟）</w:t>
      </w:r>
    </w:p>
    <w:p w14:paraId="76D1CCEF">
      <w:pPr>
        <w:keepNext w:val="0"/>
        <w:keepLines w:val="0"/>
        <w:pageBreakBefore w:val="0"/>
        <w:widowControl w:val="0"/>
        <w:kinsoku/>
        <w:wordWrap w:val="0"/>
        <w:overflowPunct/>
        <w:topLinePunct w:val="0"/>
        <w:autoSpaceDE/>
        <w:autoSpaceDN/>
        <w:bidi w:val="0"/>
        <w:adjustRightInd w:val="0"/>
        <w:snapToGrid w:val="0"/>
        <w:spacing w:after="0" w:line="560" w:lineRule="exact"/>
        <w:ind w:left="0" w:leftChars="0" w:right="0" w:rightChars="0"/>
        <w:jc w:val="right"/>
        <w:textAlignment w:val="auto"/>
        <w:rPr>
          <w:rFonts w:hint="eastAsia" w:eastAsiaTheme="minorEastAsia"/>
          <w:color w:val="auto"/>
          <w:sz w:val="24"/>
          <w:szCs w:val="24"/>
          <w:highlight w:val="none"/>
          <w:lang w:eastAsia="zh-CN"/>
        </w:rPr>
      </w:pPr>
      <w:r>
        <w:rPr>
          <w:rFonts w:hint="eastAsia" w:cs="宋体"/>
          <w:color w:val="auto"/>
          <w:sz w:val="24"/>
          <w:szCs w:val="24"/>
          <w:highlight w:val="none"/>
          <w:lang w:val="en-US" w:eastAsia="zh-CN"/>
        </w:rPr>
        <w:t xml:space="preserve">             </w:t>
      </w:r>
      <w:r>
        <w:rPr>
          <w:rFonts w:hint="eastAsia" w:eastAsia="宋体" w:cs="宋体"/>
          <w:color w:val="auto"/>
          <w:sz w:val="24"/>
          <w:szCs w:val="24"/>
          <w:highlight w:val="none"/>
          <w:lang w:val="en-US" w:eastAsia="zh-CN"/>
        </w:rPr>
        <w:t>供应商</w:t>
      </w:r>
      <w:r>
        <w:rPr>
          <w:rFonts w:hint="eastAsia"/>
          <w:color w:val="auto"/>
          <w:sz w:val="24"/>
          <w:szCs w:val="24"/>
          <w:highlight w:val="none"/>
        </w:rPr>
        <w:t>名称</w:t>
      </w:r>
      <w:r>
        <w:rPr>
          <w:rFonts w:hint="eastAsia" w:hAnsi="宋体"/>
          <w:color w:val="auto"/>
          <w:sz w:val="24"/>
          <w:szCs w:val="24"/>
          <w:highlight w:val="none"/>
        </w:rPr>
        <w:t>（电子公章）</w:t>
      </w:r>
      <w:r>
        <w:rPr>
          <w:color w:val="auto"/>
          <w:sz w:val="24"/>
          <w:szCs w:val="24"/>
          <w:highlight w:val="none"/>
        </w:rPr>
        <w:t>：</w:t>
      </w:r>
      <w:r>
        <w:rPr>
          <w:rFonts w:hint="eastAsia" w:ascii="宋体" w:hAnsi="Courier New"/>
          <w:color w:val="auto"/>
          <w:sz w:val="24"/>
          <w:szCs w:val="24"/>
          <w:highlight w:val="none"/>
          <w:u w:val="single"/>
          <w:lang w:eastAsia="zh-CN"/>
        </w:rPr>
        <w:t xml:space="preserve">                   </w:t>
      </w:r>
      <w:r>
        <w:rPr>
          <w:rFonts w:hint="eastAsia"/>
          <w:color w:val="auto"/>
          <w:sz w:val="24"/>
          <w:szCs w:val="24"/>
          <w:highlight w:val="none"/>
          <w:lang w:eastAsia="zh-CN"/>
        </w:rPr>
        <w:t xml:space="preserve"> </w:t>
      </w:r>
    </w:p>
    <w:p w14:paraId="4CA6B727">
      <w:pPr>
        <w:keepNext w:val="0"/>
        <w:keepLines w:val="0"/>
        <w:pageBreakBefore w:val="0"/>
        <w:widowControl w:val="0"/>
        <w:kinsoku/>
        <w:wordWrap w:val="0"/>
        <w:overflowPunct/>
        <w:topLinePunct w:val="0"/>
        <w:autoSpaceDE/>
        <w:autoSpaceDN/>
        <w:bidi w:val="0"/>
        <w:adjustRightInd w:val="0"/>
        <w:snapToGrid w:val="0"/>
        <w:spacing w:after="0" w:line="560" w:lineRule="exact"/>
        <w:ind w:left="0" w:leftChars="0" w:right="0" w:rightChars="0"/>
        <w:jc w:val="right"/>
        <w:textAlignment w:val="auto"/>
        <w:rPr>
          <w:rFonts w:hint="eastAsia" w:ascii="宋体" w:hAnsi="Courier New" w:eastAsiaTheme="minorEastAsia"/>
          <w:color w:val="auto"/>
          <w:sz w:val="24"/>
          <w:szCs w:val="24"/>
          <w:highlight w:val="none"/>
          <w:u w:val="single"/>
          <w:lang w:eastAsia="zh-CN"/>
        </w:rPr>
      </w:pPr>
      <w:r>
        <w:rPr>
          <w:rFonts w:hint="eastAsia"/>
          <w:color w:val="auto"/>
          <w:sz w:val="24"/>
          <w:szCs w:val="24"/>
          <w:highlight w:val="none"/>
          <w:lang w:val="en-US" w:eastAsia="zh-CN"/>
        </w:rPr>
        <w:t xml:space="preserve">            </w:t>
      </w:r>
      <w:r>
        <w:rPr>
          <w:color w:val="auto"/>
          <w:sz w:val="24"/>
          <w:szCs w:val="24"/>
          <w:highlight w:val="none"/>
        </w:rPr>
        <w:t>法定代表人</w:t>
      </w:r>
      <w:r>
        <w:rPr>
          <w:rFonts w:hint="eastAsia" w:hAnsi="宋体"/>
          <w:color w:val="auto"/>
          <w:sz w:val="24"/>
          <w:szCs w:val="24"/>
          <w:highlight w:val="none"/>
        </w:rPr>
        <w:t>（电子签章）</w:t>
      </w:r>
      <w:r>
        <w:rPr>
          <w:color w:val="auto"/>
          <w:sz w:val="24"/>
          <w:szCs w:val="24"/>
          <w:highlight w:val="none"/>
        </w:rPr>
        <w:t>：</w:t>
      </w:r>
      <w:r>
        <w:rPr>
          <w:rFonts w:hint="eastAsia" w:ascii="宋体" w:hAnsi="Courier New"/>
          <w:color w:val="auto"/>
          <w:sz w:val="24"/>
          <w:szCs w:val="24"/>
          <w:highlight w:val="none"/>
          <w:u w:val="single"/>
          <w:lang w:eastAsia="zh-CN"/>
        </w:rPr>
        <w:t xml:space="preserve">                 </w:t>
      </w:r>
    </w:p>
    <w:p w14:paraId="4B9AB529">
      <w:pPr>
        <w:keepNext w:val="0"/>
        <w:keepLines w:val="0"/>
        <w:pageBreakBefore w:val="0"/>
        <w:widowControl w:val="0"/>
        <w:kinsoku/>
        <w:wordWrap w:val="0"/>
        <w:overflowPunct/>
        <w:topLinePunct w:val="0"/>
        <w:autoSpaceDE/>
        <w:autoSpaceDN/>
        <w:bidi w:val="0"/>
        <w:adjustRightInd w:val="0"/>
        <w:snapToGrid w:val="0"/>
        <w:spacing w:after="0" w:line="560" w:lineRule="exact"/>
        <w:ind w:left="0" w:leftChars="0" w:right="0" w:rightChars="0"/>
        <w:jc w:val="right"/>
        <w:textAlignment w:val="auto"/>
        <w:rPr>
          <w:rFonts w:hint="eastAsia" w:asciiTheme="minorEastAsia" w:hAnsiTheme="minorEastAsia" w:cstheme="minorEastAsia"/>
          <w:b/>
          <w:bCs/>
          <w:color w:val="auto"/>
          <w:sz w:val="32"/>
          <w:szCs w:val="32"/>
          <w:highlight w:val="none"/>
        </w:rPr>
      </w:pPr>
      <w:r>
        <w:rPr>
          <w:rFonts w:hint="eastAsia"/>
          <w:color w:val="auto"/>
          <w:sz w:val="24"/>
          <w:szCs w:val="24"/>
          <w:highlight w:val="none"/>
          <w:lang w:val="en-US" w:eastAsia="zh-CN"/>
        </w:rPr>
        <w:t xml:space="preserve">                                </w:t>
      </w:r>
      <w:r>
        <w:rPr>
          <w:rFonts w:hint="eastAsia"/>
          <w:color w:val="auto"/>
          <w:sz w:val="24"/>
          <w:szCs w:val="24"/>
          <w:highlight w:val="none"/>
        </w:rPr>
        <w:t>日</w:t>
      </w:r>
      <w:r>
        <w:rPr>
          <w:rFonts w:hint="eastAsia"/>
          <w:color w:val="auto"/>
          <w:sz w:val="24"/>
          <w:szCs w:val="24"/>
          <w:highlight w:val="none"/>
          <w:lang w:eastAsia="zh-CN"/>
        </w:rPr>
        <w:t xml:space="preserve">     </w:t>
      </w:r>
      <w:r>
        <w:rPr>
          <w:rFonts w:hint="eastAsia"/>
          <w:color w:val="auto"/>
          <w:sz w:val="24"/>
          <w:szCs w:val="24"/>
          <w:highlight w:val="none"/>
        </w:rPr>
        <w:t>期：</w:t>
      </w:r>
      <w:r>
        <w:rPr>
          <w:rFonts w:hint="eastAsia"/>
          <w:color w:val="auto"/>
          <w:sz w:val="24"/>
          <w:szCs w:val="24"/>
          <w:highlight w:val="none"/>
          <w:u w:val="single"/>
          <w:lang w:eastAsia="zh-CN"/>
        </w:rPr>
        <w:t xml:space="preserve">      </w:t>
      </w:r>
      <w:r>
        <w:rPr>
          <w:color w:val="auto"/>
          <w:sz w:val="24"/>
          <w:szCs w:val="24"/>
          <w:highlight w:val="none"/>
        </w:rPr>
        <w:t>年</w:t>
      </w:r>
      <w:r>
        <w:rPr>
          <w:rFonts w:hint="eastAsia"/>
          <w:color w:val="auto"/>
          <w:sz w:val="24"/>
          <w:szCs w:val="24"/>
          <w:highlight w:val="none"/>
          <w:u w:val="single"/>
          <w:lang w:eastAsia="zh-CN"/>
        </w:rPr>
        <w:t xml:space="preserve">      </w:t>
      </w:r>
      <w:r>
        <w:rPr>
          <w:color w:val="auto"/>
          <w:sz w:val="24"/>
          <w:szCs w:val="24"/>
          <w:highlight w:val="none"/>
        </w:rPr>
        <w:t>月</w:t>
      </w:r>
      <w:r>
        <w:rPr>
          <w:rFonts w:hint="eastAsia"/>
          <w:color w:val="auto"/>
          <w:sz w:val="24"/>
          <w:szCs w:val="24"/>
          <w:highlight w:val="none"/>
          <w:u w:val="single"/>
          <w:lang w:eastAsia="zh-CN"/>
        </w:rPr>
        <w:t xml:space="preserve">      </w:t>
      </w:r>
      <w:r>
        <w:rPr>
          <w:rFonts w:hint="eastAsia"/>
          <w:color w:val="auto"/>
          <w:sz w:val="24"/>
          <w:szCs w:val="24"/>
          <w:highlight w:val="none"/>
        </w:rPr>
        <w:t>日</w:t>
      </w:r>
    </w:p>
    <w:p w14:paraId="5E9E8589">
      <w:pPr>
        <w:keepNext w:val="0"/>
        <w:keepLines w:val="0"/>
        <w:pageBreakBefore w:val="0"/>
        <w:widowControl w:val="0"/>
        <w:kinsoku/>
        <w:wordWrap w:val="0"/>
        <w:overflowPunct/>
        <w:topLinePunct w:val="0"/>
        <w:autoSpaceDE/>
        <w:autoSpaceDN/>
        <w:bidi w:val="0"/>
        <w:adjustRightInd w:val="0"/>
        <w:snapToGrid w:val="0"/>
        <w:spacing w:after="0" w:line="440" w:lineRule="exact"/>
        <w:ind w:left="0" w:leftChars="0" w:right="0" w:rightChars="0"/>
        <w:jc w:val="both"/>
        <w:textAlignment w:val="auto"/>
        <w:outlineLvl w:val="2"/>
        <w:rPr>
          <w:rFonts w:hint="eastAsia" w:asciiTheme="minorEastAsia" w:hAnsiTheme="minorEastAsia" w:cstheme="minorEastAsia"/>
          <w:b/>
          <w:bCs/>
          <w:color w:val="auto"/>
          <w:sz w:val="32"/>
          <w:szCs w:val="32"/>
          <w:highlight w:val="none"/>
        </w:rPr>
      </w:pPr>
    </w:p>
    <w:p w14:paraId="4A1ACCAF">
      <w:pPr>
        <w:keepNext w:val="0"/>
        <w:keepLines w:val="0"/>
        <w:pageBreakBefore w:val="0"/>
        <w:widowControl w:val="0"/>
        <w:kinsoku/>
        <w:wordWrap w:val="0"/>
        <w:overflowPunct/>
        <w:topLinePunct w:val="0"/>
        <w:autoSpaceDE/>
        <w:autoSpaceDN/>
        <w:bidi w:val="0"/>
        <w:adjustRightInd w:val="0"/>
        <w:snapToGrid w:val="0"/>
        <w:spacing w:after="0" w:line="440" w:lineRule="exact"/>
        <w:ind w:left="0" w:leftChars="0" w:right="0" w:rightChars="0"/>
        <w:jc w:val="both"/>
        <w:textAlignment w:val="auto"/>
        <w:outlineLvl w:val="2"/>
        <w:rPr>
          <w:rFonts w:hint="eastAsia" w:asciiTheme="minorEastAsia" w:hAnsiTheme="minorEastAsia" w:cstheme="minorEastAsia"/>
          <w:b/>
          <w:bCs/>
          <w:color w:val="auto"/>
          <w:sz w:val="32"/>
          <w:szCs w:val="32"/>
          <w:highlight w:val="none"/>
        </w:rPr>
      </w:pPr>
    </w:p>
    <w:p w14:paraId="1267BCFC">
      <w:pPr>
        <w:keepNext w:val="0"/>
        <w:keepLines w:val="0"/>
        <w:pageBreakBefore w:val="0"/>
        <w:widowControl w:val="0"/>
        <w:kinsoku/>
        <w:wordWrap w:val="0"/>
        <w:overflowPunct/>
        <w:topLinePunct w:val="0"/>
        <w:autoSpaceDE/>
        <w:autoSpaceDN/>
        <w:bidi w:val="0"/>
        <w:adjustRightInd w:val="0"/>
        <w:snapToGrid w:val="0"/>
        <w:spacing w:after="0" w:line="440" w:lineRule="exact"/>
        <w:ind w:left="0" w:leftChars="0" w:right="0" w:rightChars="0"/>
        <w:jc w:val="both"/>
        <w:textAlignment w:val="auto"/>
        <w:outlineLvl w:val="2"/>
        <w:rPr>
          <w:rFonts w:hint="eastAsia" w:asciiTheme="minorEastAsia" w:hAnsiTheme="minorEastAsia" w:cstheme="minorEastAsia"/>
          <w:b/>
          <w:bCs/>
          <w:color w:val="auto"/>
          <w:sz w:val="32"/>
          <w:szCs w:val="32"/>
          <w:highlight w:val="none"/>
        </w:rPr>
      </w:pPr>
    </w:p>
    <w:p w14:paraId="0341B636">
      <w:pPr>
        <w:keepNext w:val="0"/>
        <w:keepLines w:val="0"/>
        <w:pageBreakBefore w:val="0"/>
        <w:widowControl w:val="0"/>
        <w:kinsoku/>
        <w:wordWrap w:val="0"/>
        <w:overflowPunct/>
        <w:topLinePunct w:val="0"/>
        <w:autoSpaceDE/>
        <w:autoSpaceDN/>
        <w:bidi w:val="0"/>
        <w:adjustRightInd w:val="0"/>
        <w:snapToGrid w:val="0"/>
        <w:spacing w:after="0" w:line="440" w:lineRule="exact"/>
        <w:ind w:left="0" w:leftChars="0" w:right="0" w:rightChars="0"/>
        <w:jc w:val="center"/>
        <w:textAlignment w:val="auto"/>
        <w:outlineLvl w:val="2"/>
        <w:rPr>
          <w:rFonts w:hint="eastAsia" w:asciiTheme="minorEastAsia" w:hAnsiTheme="minorEastAsia" w:cstheme="minorEastAsia"/>
          <w:b/>
          <w:bCs/>
          <w:color w:val="auto"/>
          <w:sz w:val="32"/>
          <w:szCs w:val="32"/>
          <w:highlight w:val="none"/>
        </w:rPr>
      </w:pPr>
      <w:bookmarkStart w:id="453" w:name="_Toc13188"/>
      <w:r>
        <w:rPr>
          <w:rFonts w:hint="eastAsia" w:asciiTheme="minorEastAsia" w:hAnsiTheme="minorEastAsia" w:cstheme="minorEastAsia"/>
          <w:b/>
          <w:bCs/>
          <w:color w:val="auto"/>
          <w:sz w:val="32"/>
          <w:szCs w:val="32"/>
          <w:highlight w:val="none"/>
        </w:rPr>
        <w:t>格式</w:t>
      </w:r>
      <w:r>
        <w:rPr>
          <w:rFonts w:hint="eastAsia" w:asciiTheme="minorEastAsia" w:hAnsiTheme="minorEastAsia" w:cstheme="minorEastAsia"/>
          <w:b/>
          <w:bCs/>
          <w:color w:val="auto"/>
          <w:sz w:val="32"/>
          <w:szCs w:val="32"/>
          <w:highlight w:val="none"/>
          <w:lang w:val="en-US" w:eastAsia="zh-CN"/>
        </w:rPr>
        <w:t>3</w:t>
      </w:r>
      <w:r>
        <w:rPr>
          <w:rFonts w:hint="eastAsia" w:asciiTheme="minorEastAsia" w:hAnsiTheme="minorEastAsia" w:cstheme="minorEastAsia"/>
          <w:b/>
          <w:bCs/>
          <w:color w:val="auto"/>
          <w:sz w:val="32"/>
          <w:szCs w:val="32"/>
          <w:highlight w:val="none"/>
        </w:rPr>
        <w:t>-</w:t>
      </w:r>
      <w:r>
        <w:rPr>
          <w:rFonts w:hint="eastAsia" w:asciiTheme="minorEastAsia" w:hAnsiTheme="minorEastAsia" w:cstheme="minorEastAsia"/>
          <w:b/>
          <w:bCs/>
          <w:color w:val="auto"/>
          <w:sz w:val="32"/>
          <w:szCs w:val="32"/>
          <w:highlight w:val="none"/>
          <w:lang w:val="en-US" w:eastAsia="zh-CN"/>
        </w:rPr>
        <w:t>6</w:t>
      </w:r>
      <w:r>
        <w:rPr>
          <w:rFonts w:hint="eastAsia" w:asciiTheme="minorEastAsia" w:hAnsiTheme="minorEastAsia" w:cstheme="minorEastAsia"/>
          <w:b/>
          <w:bCs/>
          <w:color w:val="auto"/>
          <w:sz w:val="32"/>
          <w:szCs w:val="32"/>
          <w:highlight w:val="none"/>
          <w:lang w:eastAsia="zh-CN"/>
        </w:rPr>
        <w:t xml:space="preserve"> </w:t>
      </w:r>
      <w:r>
        <w:rPr>
          <w:rFonts w:hint="eastAsia" w:asciiTheme="minorEastAsia" w:hAnsiTheme="minorEastAsia" w:cstheme="minorEastAsia"/>
          <w:b/>
          <w:bCs/>
          <w:color w:val="auto"/>
          <w:sz w:val="32"/>
          <w:szCs w:val="32"/>
          <w:highlight w:val="none"/>
        </w:rPr>
        <w:t>技术规格偏离表</w:t>
      </w:r>
      <w:bookmarkEnd w:id="447"/>
      <w:bookmarkEnd w:id="453"/>
    </w:p>
    <w:p w14:paraId="1FDADB70">
      <w:pPr>
        <w:keepNext w:val="0"/>
        <w:keepLines w:val="0"/>
        <w:pageBreakBefore w:val="0"/>
        <w:widowControl w:val="0"/>
        <w:kinsoku/>
        <w:wordWrap w:val="0"/>
        <w:overflowPunct/>
        <w:topLinePunct w:val="0"/>
        <w:autoSpaceDE/>
        <w:autoSpaceDN/>
        <w:bidi w:val="0"/>
        <w:adjustRightInd w:val="0"/>
        <w:snapToGrid w:val="0"/>
        <w:spacing w:after="0" w:line="440" w:lineRule="exact"/>
        <w:ind w:left="0" w:leftChars="0" w:right="0" w:rightChars="0" w:firstLine="480" w:firstLineChars="200"/>
        <w:textAlignment w:val="auto"/>
        <w:rPr>
          <w:rFonts w:ascii="宋体" w:hAnsi="宋体"/>
          <w:color w:val="auto"/>
          <w:sz w:val="24"/>
          <w:szCs w:val="24"/>
          <w:highlight w:val="none"/>
        </w:rPr>
      </w:pPr>
      <w:r>
        <w:rPr>
          <w:rFonts w:ascii="宋体" w:hAnsi="宋体"/>
          <w:color w:val="auto"/>
          <w:sz w:val="24"/>
          <w:szCs w:val="24"/>
          <w:highlight w:val="none"/>
        </w:rPr>
        <w:t>参加</w:t>
      </w:r>
      <w:r>
        <w:rPr>
          <w:rFonts w:hint="eastAsia" w:ascii="宋体" w:hAnsi="宋体"/>
          <w:color w:val="auto"/>
          <w:sz w:val="24"/>
          <w:szCs w:val="24"/>
          <w:highlight w:val="none"/>
          <w:lang w:eastAsia="zh-CN"/>
        </w:rPr>
        <w:t>询价</w:t>
      </w:r>
      <w:r>
        <w:rPr>
          <w:rFonts w:ascii="宋体" w:hAnsi="宋体"/>
          <w:color w:val="auto"/>
          <w:sz w:val="24"/>
          <w:szCs w:val="24"/>
          <w:highlight w:val="none"/>
        </w:rPr>
        <w:t>的供应商应按所报产品的实际技术参数，逐条对应</w:t>
      </w:r>
      <w:r>
        <w:rPr>
          <w:rFonts w:hint="eastAsia" w:ascii="宋体" w:hAnsi="宋体"/>
          <w:color w:val="auto"/>
          <w:sz w:val="24"/>
          <w:szCs w:val="24"/>
          <w:highlight w:val="none"/>
          <w:lang w:eastAsia="zh-CN"/>
        </w:rPr>
        <w:t>询价</w:t>
      </w:r>
      <w:r>
        <w:rPr>
          <w:rFonts w:ascii="宋体" w:hAnsi="宋体"/>
          <w:color w:val="auto"/>
          <w:sz w:val="24"/>
          <w:szCs w:val="24"/>
          <w:highlight w:val="none"/>
        </w:rPr>
        <w:t>文件的第</w:t>
      </w:r>
      <w:r>
        <w:rPr>
          <w:rFonts w:hint="eastAsia" w:ascii="宋体" w:hAnsi="宋体"/>
          <w:color w:val="auto"/>
          <w:sz w:val="24"/>
          <w:szCs w:val="24"/>
          <w:highlight w:val="none"/>
          <w:lang w:eastAsia="zh-CN"/>
        </w:rPr>
        <w:t>六</w:t>
      </w:r>
      <w:r>
        <w:rPr>
          <w:rFonts w:ascii="宋体" w:hAnsi="宋体"/>
          <w:color w:val="auto"/>
          <w:sz w:val="24"/>
          <w:szCs w:val="24"/>
          <w:highlight w:val="none"/>
        </w:rPr>
        <w:t>章“</w:t>
      </w:r>
      <w:r>
        <w:rPr>
          <w:rFonts w:hint="eastAsia" w:ascii="宋体" w:hAnsi="宋体"/>
          <w:color w:val="auto"/>
          <w:sz w:val="24"/>
          <w:szCs w:val="24"/>
          <w:highlight w:val="none"/>
          <w:lang w:eastAsia="zh-CN"/>
        </w:rPr>
        <w:t>采购清单及技术参数要求</w:t>
      </w:r>
      <w:r>
        <w:rPr>
          <w:rFonts w:ascii="宋体" w:hAnsi="宋体"/>
          <w:color w:val="auto"/>
          <w:sz w:val="24"/>
          <w:szCs w:val="24"/>
          <w:highlight w:val="none"/>
        </w:rPr>
        <w:t>”中要求的技术规范如实、完整、准确的填写该表。</w:t>
      </w:r>
    </w:p>
    <w:p w14:paraId="7BA29ECE">
      <w:pPr>
        <w:keepNext w:val="0"/>
        <w:keepLines w:val="0"/>
        <w:pageBreakBefore w:val="0"/>
        <w:widowControl w:val="0"/>
        <w:kinsoku/>
        <w:wordWrap w:val="0"/>
        <w:overflowPunct/>
        <w:topLinePunct w:val="0"/>
        <w:autoSpaceDE/>
        <w:autoSpaceDN/>
        <w:bidi w:val="0"/>
        <w:adjustRightInd w:val="0"/>
        <w:snapToGrid w:val="0"/>
        <w:spacing w:after="0" w:line="440" w:lineRule="exact"/>
        <w:ind w:left="0" w:leftChars="0" w:right="0" w:rightChars="0" w:firstLine="482" w:firstLineChars="200"/>
        <w:textAlignment w:val="auto"/>
        <w:rPr>
          <w:rFonts w:hint="eastAsia" w:ascii="宋体" w:hAnsi="宋体" w:eastAsia="宋体"/>
          <w:color w:val="auto"/>
          <w:sz w:val="24"/>
          <w:szCs w:val="24"/>
          <w:highlight w:val="none"/>
          <w:lang w:eastAsia="zh-CN"/>
        </w:rPr>
      </w:pPr>
      <w:r>
        <w:rPr>
          <w:rFonts w:ascii="宋体" w:hAnsi="宋体"/>
          <w:b/>
          <w:color w:val="auto"/>
          <w:sz w:val="24"/>
          <w:szCs w:val="24"/>
          <w:highlight w:val="none"/>
        </w:rPr>
        <w:t>本表格将作为</w:t>
      </w:r>
      <w:r>
        <w:rPr>
          <w:rFonts w:hint="eastAsia" w:ascii="宋体" w:hAnsi="宋体"/>
          <w:b/>
          <w:color w:val="auto"/>
          <w:sz w:val="24"/>
          <w:szCs w:val="24"/>
          <w:highlight w:val="none"/>
          <w:lang w:eastAsia="zh-CN"/>
        </w:rPr>
        <w:t>询价</w:t>
      </w:r>
      <w:r>
        <w:rPr>
          <w:rFonts w:ascii="宋体" w:hAnsi="宋体"/>
          <w:b/>
          <w:color w:val="auto"/>
          <w:sz w:val="24"/>
          <w:szCs w:val="24"/>
          <w:highlight w:val="none"/>
        </w:rPr>
        <w:t>小组对参加</w:t>
      </w:r>
      <w:r>
        <w:rPr>
          <w:rFonts w:hint="eastAsia" w:ascii="宋体" w:hAnsi="宋体"/>
          <w:b/>
          <w:color w:val="auto"/>
          <w:sz w:val="24"/>
          <w:szCs w:val="24"/>
          <w:highlight w:val="none"/>
        </w:rPr>
        <w:t>询价</w:t>
      </w:r>
      <w:r>
        <w:rPr>
          <w:rFonts w:ascii="宋体" w:hAnsi="宋体"/>
          <w:b/>
          <w:color w:val="auto"/>
          <w:sz w:val="24"/>
          <w:szCs w:val="24"/>
          <w:highlight w:val="none"/>
        </w:rPr>
        <w:t>的供应商技术部分的评审依据，</w:t>
      </w:r>
      <w:r>
        <w:rPr>
          <w:rFonts w:hint="eastAsia" w:ascii="宋体" w:hAnsi="宋体"/>
          <w:b/>
          <w:color w:val="auto"/>
          <w:sz w:val="24"/>
          <w:szCs w:val="24"/>
          <w:highlight w:val="none"/>
          <w:lang w:eastAsia="zh-CN"/>
        </w:rPr>
        <w:t>请供应商认真填写。</w:t>
      </w:r>
    </w:p>
    <w:p w14:paraId="5AD7DBEC">
      <w:pPr>
        <w:keepNext w:val="0"/>
        <w:keepLines w:val="0"/>
        <w:pageBreakBefore w:val="0"/>
        <w:widowControl w:val="0"/>
        <w:kinsoku/>
        <w:wordWrap w:val="0"/>
        <w:overflowPunct/>
        <w:topLinePunct w:val="0"/>
        <w:autoSpaceDE/>
        <w:autoSpaceDN/>
        <w:bidi w:val="0"/>
        <w:adjustRightInd w:val="0"/>
        <w:snapToGrid w:val="0"/>
        <w:spacing w:after="0" w:line="440" w:lineRule="exact"/>
        <w:ind w:left="0" w:leftChars="0" w:right="0" w:rightChars="0"/>
        <w:textAlignment w:val="auto"/>
        <w:rPr>
          <w:rFonts w:hint="eastAsia" w:ascii="宋体" w:hAnsi="宋体" w:eastAsia="宋体"/>
          <w:color w:val="auto"/>
          <w:sz w:val="24"/>
          <w:szCs w:val="24"/>
          <w:highlight w:val="none"/>
          <w:u w:val="single"/>
          <w:lang w:val="en-US" w:eastAsia="zh-CN"/>
        </w:rPr>
      </w:pPr>
      <w:r>
        <w:rPr>
          <w:rFonts w:ascii="宋体" w:hAnsi="宋体"/>
          <w:color w:val="auto"/>
          <w:sz w:val="24"/>
          <w:szCs w:val="24"/>
          <w:highlight w:val="none"/>
        </w:rPr>
        <w:t>项目名称：</w:t>
      </w:r>
      <w:r>
        <w:rPr>
          <w:rFonts w:hint="eastAsia" w:ascii="宋体" w:hAnsi="宋体"/>
          <w:color w:val="auto"/>
          <w:sz w:val="24"/>
          <w:szCs w:val="24"/>
          <w:highlight w:val="none"/>
          <w:u w:val="single"/>
          <w:lang w:val="en-US" w:eastAsia="zh-CN"/>
        </w:rPr>
        <w:t xml:space="preserve">                               </w:t>
      </w:r>
      <w:r>
        <w:rPr>
          <w:rFonts w:ascii="宋体" w:hAnsi="宋体"/>
          <w:color w:val="auto"/>
          <w:sz w:val="24"/>
          <w:szCs w:val="24"/>
          <w:highlight w:val="none"/>
        </w:rPr>
        <w:t>项目编号：</w:t>
      </w:r>
      <w:r>
        <w:rPr>
          <w:rFonts w:hint="eastAsia" w:ascii="宋体" w:hAnsi="宋体"/>
          <w:color w:val="auto"/>
          <w:sz w:val="24"/>
          <w:szCs w:val="24"/>
          <w:highlight w:val="none"/>
          <w:u w:val="single"/>
          <w:lang w:val="en-US" w:eastAsia="zh-CN"/>
        </w:rPr>
        <w:t xml:space="preserve">                   </w:t>
      </w:r>
    </w:p>
    <w:tbl>
      <w:tblPr>
        <w:tblStyle w:val="17"/>
        <w:tblW w:w="10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213"/>
        <w:gridCol w:w="1725"/>
        <w:gridCol w:w="3140"/>
        <w:gridCol w:w="2188"/>
        <w:gridCol w:w="1175"/>
      </w:tblGrid>
      <w:tr w14:paraId="3A3C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761" w:type="dxa"/>
            <w:noWrap w:val="0"/>
            <w:vAlign w:val="center"/>
          </w:tcPr>
          <w:p w14:paraId="5E7457F3">
            <w:pPr>
              <w:pageBreakBefore w:val="0"/>
              <w:kinsoku/>
              <w:wordWrap w:val="0"/>
              <w:overflowPunct/>
              <w:topLinePunct w:val="0"/>
              <w:bidi w:val="0"/>
              <w:adjustRightInd w:val="0"/>
              <w:snapToGrid w:val="0"/>
              <w:spacing w:after="0"/>
              <w:ind w:left="0" w:leftChars="0" w:right="0" w:rightChars="0"/>
              <w:jc w:val="center"/>
              <w:rPr>
                <w:rFonts w:ascii="宋体" w:hAnsi="宋体"/>
                <w:color w:val="auto"/>
                <w:sz w:val="24"/>
                <w:szCs w:val="24"/>
                <w:highlight w:val="none"/>
              </w:rPr>
            </w:pPr>
            <w:r>
              <w:rPr>
                <w:rFonts w:ascii="宋体" w:hAnsi="宋体"/>
                <w:color w:val="auto"/>
                <w:sz w:val="24"/>
                <w:szCs w:val="24"/>
                <w:highlight w:val="none"/>
              </w:rPr>
              <w:t>序号</w:t>
            </w:r>
          </w:p>
        </w:tc>
        <w:tc>
          <w:tcPr>
            <w:tcW w:w="1213" w:type="dxa"/>
            <w:noWrap w:val="0"/>
            <w:vAlign w:val="center"/>
          </w:tcPr>
          <w:p w14:paraId="04E6EB0A">
            <w:pPr>
              <w:pageBreakBefore w:val="0"/>
              <w:kinsoku/>
              <w:wordWrap w:val="0"/>
              <w:overflowPunct/>
              <w:topLinePunct w:val="0"/>
              <w:bidi w:val="0"/>
              <w:adjustRightInd w:val="0"/>
              <w:snapToGrid w:val="0"/>
              <w:spacing w:after="0"/>
              <w:ind w:left="0" w:leftChars="0" w:right="0" w:rightChars="0"/>
              <w:jc w:val="center"/>
              <w:rPr>
                <w:rFonts w:ascii="宋体" w:hAnsi="宋体"/>
                <w:color w:val="auto"/>
                <w:sz w:val="24"/>
                <w:szCs w:val="24"/>
                <w:highlight w:val="none"/>
              </w:rPr>
            </w:pPr>
            <w:r>
              <w:rPr>
                <w:rFonts w:ascii="宋体" w:hAnsi="宋体"/>
                <w:color w:val="auto"/>
                <w:sz w:val="24"/>
                <w:szCs w:val="24"/>
                <w:highlight w:val="none"/>
              </w:rPr>
              <w:t>货物名称</w:t>
            </w:r>
          </w:p>
        </w:tc>
        <w:tc>
          <w:tcPr>
            <w:tcW w:w="1725" w:type="dxa"/>
            <w:noWrap w:val="0"/>
            <w:vAlign w:val="center"/>
          </w:tcPr>
          <w:p w14:paraId="13051CD7">
            <w:pPr>
              <w:pageBreakBefore w:val="0"/>
              <w:kinsoku/>
              <w:wordWrap w:val="0"/>
              <w:overflowPunct/>
              <w:topLinePunct w:val="0"/>
              <w:bidi w:val="0"/>
              <w:adjustRightInd w:val="0"/>
              <w:snapToGrid w:val="0"/>
              <w:spacing w:after="0"/>
              <w:ind w:left="0" w:leftChars="0" w:right="0" w:rightChars="0"/>
              <w:jc w:val="center"/>
              <w:rPr>
                <w:rFonts w:ascii="宋体" w:hAnsi="宋体"/>
                <w:color w:val="auto"/>
                <w:sz w:val="24"/>
                <w:szCs w:val="24"/>
                <w:highlight w:val="none"/>
              </w:rPr>
            </w:pPr>
            <w:r>
              <w:rPr>
                <w:rFonts w:hint="eastAsia" w:ascii="宋体" w:hAnsi="宋体"/>
                <w:color w:val="auto"/>
                <w:sz w:val="24"/>
                <w:szCs w:val="24"/>
                <w:highlight w:val="none"/>
                <w:lang w:eastAsia="zh-CN"/>
              </w:rPr>
              <w:t>询价</w:t>
            </w:r>
            <w:r>
              <w:rPr>
                <w:rFonts w:ascii="宋体" w:hAnsi="宋体"/>
                <w:color w:val="auto"/>
                <w:sz w:val="24"/>
                <w:szCs w:val="24"/>
                <w:highlight w:val="none"/>
              </w:rPr>
              <w:t>文件技术规范、要求</w:t>
            </w:r>
          </w:p>
        </w:tc>
        <w:tc>
          <w:tcPr>
            <w:tcW w:w="3140" w:type="dxa"/>
            <w:noWrap w:val="0"/>
            <w:vAlign w:val="center"/>
          </w:tcPr>
          <w:p w14:paraId="252AF343">
            <w:pPr>
              <w:pageBreakBefore w:val="0"/>
              <w:kinsoku/>
              <w:wordWrap w:val="0"/>
              <w:overflowPunct/>
              <w:topLinePunct w:val="0"/>
              <w:bidi w:val="0"/>
              <w:adjustRightInd w:val="0"/>
              <w:snapToGrid w:val="0"/>
              <w:spacing w:after="0"/>
              <w:ind w:left="0" w:leftChars="0" w:right="0" w:rightChars="0"/>
              <w:jc w:val="center"/>
              <w:rPr>
                <w:rFonts w:hint="eastAsia" w:ascii="宋体" w:hAnsi="宋体" w:eastAsiaTheme="minorEastAsia"/>
                <w:color w:val="auto"/>
                <w:sz w:val="24"/>
                <w:szCs w:val="24"/>
                <w:highlight w:val="none"/>
                <w:lang w:eastAsia="zh-CN"/>
              </w:rPr>
            </w:pPr>
            <w:r>
              <w:rPr>
                <w:rFonts w:ascii="宋体" w:hAnsi="宋体"/>
                <w:color w:val="auto"/>
                <w:sz w:val="24"/>
                <w:szCs w:val="24"/>
                <w:highlight w:val="none"/>
              </w:rPr>
              <w:t>所报</w:t>
            </w:r>
            <w:r>
              <w:rPr>
                <w:rFonts w:hint="eastAsia" w:ascii="宋体" w:hAnsi="宋体"/>
                <w:color w:val="auto"/>
                <w:sz w:val="24"/>
                <w:szCs w:val="24"/>
                <w:highlight w:val="none"/>
                <w:lang w:eastAsia="zh-CN"/>
              </w:rPr>
              <w:t>货物</w:t>
            </w:r>
            <w:r>
              <w:rPr>
                <w:rFonts w:ascii="宋体" w:hAnsi="宋体"/>
                <w:b/>
                <w:bCs/>
                <w:color w:val="auto"/>
                <w:sz w:val="24"/>
                <w:szCs w:val="24"/>
                <w:highlight w:val="none"/>
              </w:rPr>
              <w:t>品牌、型号、</w:t>
            </w:r>
            <w:r>
              <w:rPr>
                <w:rFonts w:hint="eastAsia" w:ascii="宋体" w:hAnsi="宋体"/>
                <w:b/>
                <w:bCs/>
                <w:color w:val="auto"/>
                <w:sz w:val="24"/>
                <w:szCs w:val="24"/>
                <w:highlight w:val="none"/>
                <w:lang w:eastAsia="zh-CN"/>
              </w:rPr>
              <w:t>生产厂家、</w:t>
            </w:r>
            <w:r>
              <w:rPr>
                <w:rFonts w:ascii="宋体" w:hAnsi="宋体"/>
                <w:b/>
                <w:bCs/>
                <w:color w:val="auto"/>
                <w:sz w:val="24"/>
                <w:szCs w:val="24"/>
                <w:highlight w:val="none"/>
              </w:rPr>
              <w:t>技术参数及配置</w:t>
            </w:r>
          </w:p>
        </w:tc>
        <w:tc>
          <w:tcPr>
            <w:tcW w:w="2188" w:type="dxa"/>
            <w:noWrap w:val="0"/>
            <w:vAlign w:val="center"/>
          </w:tcPr>
          <w:p w14:paraId="26638E0A">
            <w:pPr>
              <w:pageBreakBefore w:val="0"/>
              <w:kinsoku/>
              <w:wordWrap w:val="0"/>
              <w:overflowPunct/>
              <w:topLinePunct w:val="0"/>
              <w:bidi w:val="0"/>
              <w:adjustRightInd w:val="0"/>
              <w:snapToGrid w:val="0"/>
              <w:spacing w:after="0"/>
              <w:ind w:left="0" w:leftChars="0" w:right="0" w:rightChars="0"/>
              <w:jc w:val="center"/>
              <w:rPr>
                <w:rFonts w:ascii="宋体" w:hAnsi="宋体"/>
                <w:color w:val="auto"/>
                <w:sz w:val="24"/>
                <w:szCs w:val="24"/>
                <w:highlight w:val="none"/>
              </w:rPr>
            </w:pPr>
            <w:r>
              <w:rPr>
                <w:rFonts w:ascii="宋体" w:hAnsi="宋体"/>
                <w:color w:val="auto"/>
                <w:sz w:val="24"/>
                <w:szCs w:val="24"/>
                <w:highlight w:val="none"/>
              </w:rPr>
              <w:t>偏离</w:t>
            </w:r>
          </w:p>
        </w:tc>
        <w:tc>
          <w:tcPr>
            <w:tcW w:w="1175" w:type="dxa"/>
            <w:noWrap w:val="0"/>
            <w:vAlign w:val="center"/>
          </w:tcPr>
          <w:p w14:paraId="176D0AAE">
            <w:pPr>
              <w:pageBreakBefore w:val="0"/>
              <w:kinsoku/>
              <w:wordWrap w:val="0"/>
              <w:overflowPunct/>
              <w:topLinePunct w:val="0"/>
              <w:bidi w:val="0"/>
              <w:adjustRightInd w:val="0"/>
              <w:snapToGrid w:val="0"/>
              <w:spacing w:after="0"/>
              <w:ind w:left="0" w:leftChars="0" w:right="0" w:rightChars="0"/>
              <w:jc w:val="center"/>
              <w:rPr>
                <w:rFonts w:ascii="宋体" w:hAnsi="宋体"/>
                <w:color w:val="auto"/>
                <w:sz w:val="24"/>
                <w:szCs w:val="24"/>
                <w:highlight w:val="none"/>
              </w:rPr>
            </w:pPr>
            <w:r>
              <w:rPr>
                <w:rFonts w:ascii="宋体" w:hAnsi="宋体"/>
                <w:color w:val="auto"/>
                <w:sz w:val="24"/>
                <w:szCs w:val="24"/>
                <w:highlight w:val="none"/>
              </w:rPr>
              <w:t>说明</w:t>
            </w:r>
          </w:p>
        </w:tc>
      </w:tr>
      <w:tr w14:paraId="19C7F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61" w:type="dxa"/>
            <w:noWrap w:val="0"/>
            <w:vAlign w:val="center"/>
          </w:tcPr>
          <w:p w14:paraId="55F76E4F">
            <w:pPr>
              <w:pageBreakBefore w:val="0"/>
              <w:kinsoku/>
              <w:wordWrap w:val="0"/>
              <w:overflowPunct/>
              <w:topLinePunct w:val="0"/>
              <w:bidi w:val="0"/>
              <w:adjustRightInd w:val="0"/>
              <w:snapToGrid w:val="0"/>
              <w:spacing w:after="0"/>
              <w:ind w:left="0" w:leftChars="0" w:right="0" w:rightChars="0"/>
              <w:jc w:val="center"/>
              <w:rPr>
                <w:rFonts w:ascii="宋体" w:hAnsi="宋体"/>
                <w:color w:val="auto"/>
                <w:highlight w:val="none"/>
              </w:rPr>
            </w:pPr>
          </w:p>
        </w:tc>
        <w:tc>
          <w:tcPr>
            <w:tcW w:w="1213" w:type="dxa"/>
            <w:noWrap w:val="0"/>
            <w:vAlign w:val="center"/>
          </w:tcPr>
          <w:p w14:paraId="11CA24AF">
            <w:pPr>
              <w:pageBreakBefore w:val="0"/>
              <w:kinsoku/>
              <w:wordWrap w:val="0"/>
              <w:overflowPunct/>
              <w:topLinePunct w:val="0"/>
              <w:bidi w:val="0"/>
              <w:adjustRightInd w:val="0"/>
              <w:snapToGrid w:val="0"/>
              <w:spacing w:after="0"/>
              <w:ind w:left="0" w:leftChars="0" w:right="0" w:rightChars="0"/>
              <w:jc w:val="center"/>
              <w:rPr>
                <w:rFonts w:ascii="宋体" w:hAnsi="宋体"/>
                <w:color w:val="auto"/>
                <w:highlight w:val="none"/>
              </w:rPr>
            </w:pPr>
          </w:p>
        </w:tc>
        <w:tc>
          <w:tcPr>
            <w:tcW w:w="1725" w:type="dxa"/>
            <w:noWrap w:val="0"/>
            <w:vAlign w:val="center"/>
          </w:tcPr>
          <w:p w14:paraId="0999463F">
            <w:pPr>
              <w:pageBreakBefore w:val="0"/>
              <w:kinsoku/>
              <w:wordWrap w:val="0"/>
              <w:overflowPunct/>
              <w:topLinePunct w:val="0"/>
              <w:bidi w:val="0"/>
              <w:adjustRightInd w:val="0"/>
              <w:snapToGrid w:val="0"/>
              <w:spacing w:after="0"/>
              <w:ind w:left="0" w:leftChars="0" w:right="0" w:rightChars="0"/>
              <w:jc w:val="center"/>
              <w:rPr>
                <w:rFonts w:ascii="宋体" w:hAnsi="宋体"/>
                <w:color w:val="auto"/>
                <w:highlight w:val="none"/>
              </w:rPr>
            </w:pPr>
          </w:p>
        </w:tc>
        <w:tc>
          <w:tcPr>
            <w:tcW w:w="3140" w:type="dxa"/>
            <w:noWrap w:val="0"/>
            <w:vAlign w:val="center"/>
          </w:tcPr>
          <w:p w14:paraId="4FAC885E">
            <w:pPr>
              <w:pageBreakBefore w:val="0"/>
              <w:kinsoku/>
              <w:wordWrap w:val="0"/>
              <w:overflowPunct/>
              <w:topLinePunct w:val="0"/>
              <w:bidi w:val="0"/>
              <w:adjustRightInd w:val="0"/>
              <w:snapToGrid w:val="0"/>
              <w:spacing w:after="0"/>
              <w:ind w:left="0" w:leftChars="0" w:right="0" w:rightChars="0"/>
              <w:jc w:val="center"/>
              <w:rPr>
                <w:rFonts w:ascii="宋体" w:hAnsi="宋体"/>
                <w:color w:val="auto"/>
                <w:highlight w:val="none"/>
              </w:rPr>
            </w:pPr>
          </w:p>
        </w:tc>
        <w:tc>
          <w:tcPr>
            <w:tcW w:w="2188" w:type="dxa"/>
            <w:noWrap w:val="0"/>
            <w:vAlign w:val="center"/>
          </w:tcPr>
          <w:p w14:paraId="4C7FF0D9">
            <w:pPr>
              <w:pageBreakBefore w:val="0"/>
              <w:kinsoku/>
              <w:wordWrap w:val="0"/>
              <w:overflowPunct/>
              <w:topLinePunct w:val="0"/>
              <w:bidi w:val="0"/>
              <w:adjustRightInd w:val="0"/>
              <w:snapToGrid w:val="0"/>
              <w:spacing w:after="0"/>
              <w:ind w:left="0" w:leftChars="0" w:right="0" w:rightChars="0"/>
              <w:jc w:val="center"/>
              <w:rPr>
                <w:rFonts w:ascii="宋体" w:hAnsi="宋体"/>
                <w:color w:val="auto"/>
                <w:highlight w:val="none"/>
              </w:rPr>
            </w:pPr>
          </w:p>
        </w:tc>
        <w:tc>
          <w:tcPr>
            <w:tcW w:w="1175" w:type="dxa"/>
            <w:noWrap w:val="0"/>
            <w:vAlign w:val="center"/>
          </w:tcPr>
          <w:p w14:paraId="7D6FD9B4">
            <w:pPr>
              <w:pageBreakBefore w:val="0"/>
              <w:kinsoku/>
              <w:wordWrap w:val="0"/>
              <w:overflowPunct/>
              <w:topLinePunct w:val="0"/>
              <w:bidi w:val="0"/>
              <w:adjustRightInd w:val="0"/>
              <w:snapToGrid w:val="0"/>
              <w:spacing w:after="0"/>
              <w:ind w:left="0" w:leftChars="0" w:right="0" w:rightChars="0"/>
              <w:jc w:val="center"/>
              <w:rPr>
                <w:rFonts w:ascii="宋体" w:hAnsi="宋体"/>
                <w:color w:val="auto"/>
                <w:highlight w:val="none"/>
              </w:rPr>
            </w:pPr>
          </w:p>
        </w:tc>
      </w:tr>
      <w:tr w14:paraId="51588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61" w:type="dxa"/>
            <w:noWrap w:val="0"/>
            <w:vAlign w:val="center"/>
          </w:tcPr>
          <w:p w14:paraId="5EB56151">
            <w:pPr>
              <w:pageBreakBefore w:val="0"/>
              <w:kinsoku/>
              <w:wordWrap w:val="0"/>
              <w:overflowPunct/>
              <w:topLinePunct w:val="0"/>
              <w:bidi w:val="0"/>
              <w:adjustRightInd w:val="0"/>
              <w:snapToGrid w:val="0"/>
              <w:spacing w:after="0"/>
              <w:ind w:left="0" w:leftChars="0" w:right="0" w:rightChars="0"/>
              <w:jc w:val="center"/>
              <w:rPr>
                <w:rFonts w:ascii="宋体" w:hAnsi="宋体"/>
                <w:color w:val="auto"/>
                <w:highlight w:val="none"/>
              </w:rPr>
            </w:pPr>
          </w:p>
        </w:tc>
        <w:tc>
          <w:tcPr>
            <w:tcW w:w="1213" w:type="dxa"/>
            <w:noWrap w:val="0"/>
            <w:vAlign w:val="center"/>
          </w:tcPr>
          <w:p w14:paraId="4EB15605">
            <w:pPr>
              <w:pageBreakBefore w:val="0"/>
              <w:kinsoku/>
              <w:wordWrap w:val="0"/>
              <w:overflowPunct/>
              <w:topLinePunct w:val="0"/>
              <w:bidi w:val="0"/>
              <w:adjustRightInd w:val="0"/>
              <w:snapToGrid w:val="0"/>
              <w:spacing w:after="0"/>
              <w:ind w:left="0" w:leftChars="0" w:right="0" w:rightChars="0"/>
              <w:jc w:val="center"/>
              <w:rPr>
                <w:rFonts w:ascii="宋体" w:hAnsi="宋体"/>
                <w:color w:val="auto"/>
                <w:highlight w:val="none"/>
              </w:rPr>
            </w:pPr>
          </w:p>
        </w:tc>
        <w:tc>
          <w:tcPr>
            <w:tcW w:w="1725" w:type="dxa"/>
            <w:noWrap w:val="0"/>
            <w:vAlign w:val="center"/>
          </w:tcPr>
          <w:p w14:paraId="757D05ED">
            <w:pPr>
              <w:pageBreakBefore w:val="0"/>
              <w:kinsoku/>
              <w:wordWrap w:val="0"/>
              <w:overflowPunct/>
              <w:topLinePunct w:val="0"/>
              <w:bidi w:val="0"/>
              <w:adjustRightInd w:val="0"/>
              <w:snapToGrid w:val="0"/>
              <w:spacing w:after="0"/>
              <w:ind w:left="0" w:leftChars="0" w:right="0" w:rightChars="0"/>
              <w:jc w:val="center"/>
              <w:rPr>
                <w:rFonts w:ascii="宋体" w:hAnsi="宋体"/>
                <w:color w:val="auto"/>
                <w:highlight w:val="none"/>
              </w:rPr>
            </w:pPr>
          </w:p>
        </w:tc>
        <w:tc>
          <w:tcPr>
            <w:tcW w:w="3140" w:type="dxa"/>
            <w:noWrap w:val="0"/>
            <w:vAlign w:val="center"/>
          </w:tcPr>
          <w:p w14:paraId="321C6AD2">
            <w:pPr>
              <w:pageBreakBefore w:val="0"/>
              <w:kinsoku/>
              <w:wordWrap w:val="0"/>
              <w:overflowPunct/>
              <w:topLinePunct w:val="0"/>
              <w:bidi w:val="0"/>
              <w:adjustRightInd w:val="0"/>
              <w:snapToGrid w:val="0"/>
              <w:spacing w:after="0"/>
              <w:ind w:left="0" w:leftChars="0" w:right="0" w:rightChars="0"/>
              <w:jc w:val="center"/>
              <w:rPr>
                <w:rFonts w:ascii="宋体" w:hAnsi="宋体"/>
                <w:color w:val="auto"/>
                <w:highlight w:val="none"/>
              </w:rPr>
            </w:pPr>
          </w:p>
        </w:tc>
        <w:tc>
          <w:tcPr>
            <w:tcW w:w="2188" w:type="dxa"/>
            <w:noWrap w:val="0"/>
            <w:vAlign w:val="center"/>
          </w:tcPr>
          <w:p w14:paraId="44B7E3FC">
            <w:pPr>
              <w:pageBreakBefore w:val="0"/>
              <w:kinsoku/>
              <w:wordWrap w:val="0"/>
              <w:overflowPunct/>
              <w:topLinePunct w:val="0"/>
              <w:bidi w:val="0"/>
              <w:adjustRightInd w:val="0"/>
              <w:snapToGrid w:val="0"/>
              <w:spacing w:after="0"/>
              <w:ind w:left="0" w:leftChars="0" w:right="0" w:rightChars="0"/>
              <w:jc w:val="center"/>
              <w:rPr>
                <w:rFonts w:ascii="宋体" w:hAnsi="宋体"/>
                <w:color w:val="auto"/>
                <w:highlight w:val="none"/>
              </w:rPr>
            </w:pPr>
          </w:p>
        </w:tc>
        <w:tc>
          <w:tcPr>
            <w:tcW w:w="1175" w:type="dxa"/>
            <w:noWrap w:val="0"/>
            <w:vAlign w:val="center"/>
          </w:tcPr>
          <w:p w14:paraId="5EF6EF7B">
            <w:pPr>
              <w:pageBreakBefore w:val="0"/>
              <w:kinsoku/>
              <w:wordWrap w:val="0"/>
              <w:overflowPunct/>
              <w:topLinePunct w:val="0"/>
              <w:bidi w:val="0"/>
              <w:adjustRightInd w:val="0"/>
              <w:snapToGrid w:val="0"/>
              <w:spacing w:after="0"/>
              <w:ind w:left="0" w:leftChars="0" w:right="0" w:rightChars="0"/>
              <w:jc w:val="center"/>
              <w:rPr>
                <w:rFonts w:ascii="宋体" w:hAnsi="宋体"/>
                <w:color w:val="auto"/>
                <w:highlight w:val="none"/>
              </w:rPr>
            </w:pPr>
          </w:p>
        </w:tc>
      </w:tr>
      <w:tr w14:paraId="3958D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61" w:type="dxa"/>
            <w:noWrap w:val="0"/>
            <w:vAlign w:val="center"/>
          </w:tcPr>
          <w:p w14:paraId="7C982269">
            <w:pPr>
              <w:pageBreakBefore w:val="0"/>
              <w:kinsoku/>
              <w:wordWrap w:val="0"/>
              <w:overflowPunct/>
              <w:topLinePunct w:val="0"/>
              <w:bidi w:val="0"/>
              <w:adjustRightInd w:val="0"/>
              <w:snapToGrid w:val="0"/>
              <w:spacing w:after="0"/>
              <w:ind w:left="0" w:leftChars="0" w:right="0" w:rightChars="0"/>
              <w:jc w:val="center"/>
              <w:rPr>
                <w:rFonts w:ascii="宋体" w:hAnsi="宋体"/>
                <w:color w:val="auto"/>
                <w:highlight w:val="none"/>
              </w:rPr>
            </w:pPr>
          </w:p>
        </w:tc>
        <w:tc>
          <w:tcPr>
            <w:tcW w:w="1213" w:type="dxa"/>
            <w:noWrap w:val="0"/>
            <w:vAlign w:val="center"/>
          </w:tcPr>
          <w:p w14:paraId="6CA59690">
            <w:pPr>
              <w:pageBreakBefore w:val="0"/>
              <w:kinsoku/>
              <w:wordWrap w:val="0"/>
              <w:overflowPunct/>
              <w:topLinePunct w:val="0"/>
              <w:bidi w:val="0"/>
              <w:adjustRightInd w:val="0"/>
              <w:snapToGrid w:val="0"/>
              <w:spacing w:after="0"/>
              <w:ind w:left="0" w:leftChars="0" w:right="0" w:rightChars="0"/>
              <w:jc w:val="center"/>
              <w:rPr>
                <w:rFonts w:ascii="宋体" w:hAnsi="宋体"/>
                <w:color w:val="auto"/>
                <w:highlight w:val="none"/>
              </w:rPr>
            </w:pPr>
          </w:p>
        </w:tc>
        <w:tc>
          <w:tcPr>
            <w:tcW w:w="1725" w:type="dxa"/>
            <w:noWrap w:val="0"/>
            <w:vAlign w:val="center"/>
          </w:tcPr>
          <w:p w14:paraId="3B8E3922">
            <w:pPr>
              <w:pageBreakBefore w:val="0"/>
              <w:kinsoku/>
              <w:wordWrap w:val="0"/>
              <w:overflowPunct/>
              <w:topLinePunct w:val="0"/>
              <w:bidi w:val="0"/>
              <w:adjustRightInd w:val="0"/>
              <w:snapToGrid w:val="0"/>
              <w:spacing w:after="0"/>
              <w:ind w:left="0" w:leftChars="0" w:right="0" w:rightChars="0"/>
              <w:jc w:val="center"/>
              <w:rPr>
                <w:rFonts w:ascii="宋体" w:hAnsi="宋体"/>
                <w:color w:val="auto"/>
                <w:highlight w:val="none"/>
              </w:rPr>
            </w:pPr>
          </w:p>
        </w:tc>
        <w:tc>
          <w:tcPr>
            <w:tcW w:w="3140" w:type="dxa"/>
            <w:noWrap w:val="0"/>
            <w:vAlign w:val="center"/>
          </w:tcPr>
          <w:p w14:paraId="034C642F">
            <w:pPr>
              <w:pageBreakBefore w:val="0"/>
              <w:kinsoku/>
              <w:wordWrap w:val="0"/>
              <w:overflowPunct/>
              <w:topLinePunct w:val="0"/>
              <w:bidi w:val="0"/>
              <w:adjustRightInd w:val="0"/>
              <w:snapToGrid w:val="0"/>
              <w:spacing w:after="0"/>
              <w:ind w:left="0" w:leftChars="0" w:right="0" w:rightChars="0"/>
              <w:jc w:val="center"/>
              <w:rPr>
                <w:rFonts w:ascii="宋体" w:hAnsi="宋体"/>
                <w:color w:val="auto"/>
                <w:highlight w:val="none"/>
              </w:rPr>
            </w:pPr>
          </w:p>
        </w:tc>
        <w:tc>
          <w:tcPr>
            <w:tcW w:w="2188" w:type="dxa"/>
            <w:noWrap w:val="0"/>
            <w:vAlign w:val="center"/>
          </w:tcPr>
          <w:p w14:paraId="3CA24D90">
            <w:pPr>
              <w:pageBreakBefore w:val="0"/>
              <w:kinsoku/>
              <w:wordWrap w:val="0"/>
              <w:overflowPunct/>
              <w:topLinePunct w:val="0"/>
              <w:bidi w:val="0"/>
              <w:adjustRightInd w:val="0"/>
              <w:snapToGrid w:val="0"/>
              <w:spacing w:after="0"/>
              <w:ind w:left="0" w:leftChars="0" w:right="0" w:rightChars="0"/>
              <w:jc w:val="center"/>
              <w:rPr>
                <w:rFonts w:ascii="宋体" w:hAnsi="宋体"/>
                <w:color w:val="auto"/>
                <w:highlight w:val="none"/>
              </w:rPr>
            </w:pPr>
          </w:p>
        </w:tc>
        <w:tc>
          <w:tcPr>
            <w:tcW w:w="1175" w:type="dxa"/>
            <w:noWrap w:val="0"/>
            <w:vAlign w:val="center"/>
          </w:tcPr>
          <w:p w14:paraId="5CD2D59C">
            <w:pPr>
              <w:pageBreakBefore w:val="0"/>
              <w:kinsoku/>
              <w:wordWrap w:val="0"/>
              <w:overflowPunct/>
              <w:topLinePunct w:val="0"/>
              <w:bidi w:val="0"/>
              <w:adjustRightInd w:val="0"/>
              <w:snapToGrid w:val="0"/>
              <w:spacing w:after="0"/>
              <w:ind w:left="0" w:leftChars="0" w:right="0" w:rightChars="0"/>
              <w:jc w:val="center"/>
              <w:rPr>
                <w:rFonts w:ascii="宋体" w:hAnsi="宋体"/>
                <w:color w:val="auto"/>
                <w:highlight w:val="none"/>
              </w:rPr>
            </w:pPr>
          </w:p>
        </w:tc>
      </w:tr>
    </w:tbl>
    <w:p w14:paraId="00620472">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right="0" w:rightChars="0"/>
        <w:jc w:val="right"/>
        <w:textAlignment w:val="auto"/>
        <w:rPr>
          <w:rFonts w:hint="eastAsia" w:ascii="宋体" w:hAnsi="Courier New" w:eastAsiaTheme="minorEastAsia"/>
          <w:color w:val="auto"/>
          <w:sz w:val="24"/>
          <w:szCs w:val="24"/>
          <w:highlight w:val="none"/>
          <w:u w:val="single"/>
          <w:lang w:eastAsia="zh-CN"/>
        </w:rPr>
      </w:pPr>
      <w:r>
        <w:rPr>
          <w:rFonts w:hint="eastAsia" w:eastAsia="宋体" w:cs="宋体"/>
          <w:color w:val="auto"/>
          <w:sz w:val="24"/>
          <w:szCs w:val="24"/>
          <w:highlight w:val="none"/>
          <w:lang w:val="en-US" w:eastAsia="zh-CN"/>
        </w:rPr>
        <w:t>供应商</w:t>
      </w:r>
      <w:r>
        <w:rPr>
          <w:rFonts w:hint="eastAsia"/>
          <w:color w:val="auto"/>
          <w:sz w:val="24"/>
          <w:szCs w:val="24"/>
          <w:highlight w:val="none"/>
        </w:rPr>
        <w:t>名称</w:t>
      </w:r>
      <w:r>
        <w:rPr>
          <w:rFonts w:hint="eastAsia" w:hAnsi="宋体"/>
          <w:color w:val="auto"/>
          <w:sz w:val="24"/>
          <w:szCs w:val="24"/>
          <w:highlight w:val="none"/>
        </w:rPr>
        <w:t>（电子公章）</w:t>
      </w:r>
      <w:r>
        <w:rPr>
          <w:color w:val="auto"/>
          <w:sz w:val="24"/>
          <w:szCs w:val="24"/>
          <w:highlight w:val="none"/>
        </w:rPr>
        <w:t>：</w:t>
      </w:r>
      <w:r>
        <w:rPr>
          <w:rFonts w:hint="eastAsia" w:ascii="宋体" w:hAnsi="Courier New"/>
          <w:color w:val="auto"/>
          <w:sz w:val="24"/>
          <w:szCs w:val="24"/>
          <w:highlight w:val="none"/>
          <w:u w:val="single"/>
          <w:lang w:eastAsia="zh-CN"/>
        </w:rPr>
        <w:t xml:space="preserve">           </w:t>
      </w:r>
    </w:p>
    <w:p w14:paraId="56B9FBC2">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right="0" w:rightChars="0"/>
        <w:jc w:val="right"/>
        <w:textAlignment w:val="auto"/>
        <w:rPr>
          <w:rFonts w:hint="eastAsia" w:ascii="宋体" w:hAnsi="Courier New" w:eastAsiaTheme="minorEastAsia"/>
          <w:color w:val="auto"/>
          <w:sz w:val="24"/>
          <w:szCs w:val="24"/>
          <w:highlight w:val="none"/>
          <w:u w:val="single"/>
          <w:lang w:eastAsia="zh-CN"/>
        </w:rPr>
      </w:pPr>
      <w:r>
        <w:rPr>
          <w:color w:val="auto"/>
          <w:sz w:val="24"/>
          <w:szCs w:val="24"/>
          <w:highlight w:val="none"/>
        </w:rPr>
        <w:t>法定代表人</w:t>
      </w:r>
      <w:r>
        <w:rPr>
          <w:rFonts w:hint="eastAsia" w:hAnsi="宋体"/>
          <w:color w:val="auto"/>
          <w:sz w:val="24"/>
          <w:szCs w:val="24"/>
          <w:highlight w:val="none"/>
        </w:rPr>
        <w:t>（电子签章）</w:t>
      </w:r>
      <w:r>
        <w:rPr>
          <w:color w:val="auto"/>
          <w:sz w:val="24"/>
          <w:szCs w:val="24"/>
          <w:highlight w:val="none"/>
        </w:rPr>
        <w:t>：</w:t>
      </w:r>
      <w:r>
        <w:rPr>
          <w:rFonts w:hint="eastAsia" w:ascii="宋体" w:hAnsi="Courier New"/>
          <w:color w:val="auto"/>
          <w:sz w:val="24"/>
          <w:szCs w:val="24"/>
          <w:highlight w:val="none"/>
          <w:u w:val="single"/>
          <w:lang w:eastAsia="zh-CN"/>
        </w:rPr>
        <w:t xml:space="preserve">                  </w:t>
      </w:r>
    </w:p>
    <w:p w14:paraId="086099BC">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right="0" w:rightChars="0"/>
        <w:jc w:val="right"/>
        <w:textAlignment w:val="auto"/>
        <w:rPr>
          <w:rFonts w:hAnsi="宋体"/>
          <w:b/>
          <w:color w:val="auto"/>
          <w:sz w:val="24"/>
          <w:szCs w:val="24"/>
          <w:highlight w:val="none"/>
        </w:rPr>
      </w:pPr>
      <w:r>
        <w:rPr>
          <w:rFonts w:hint="eastAsia"/>
          <w:color w:val="auto"/>
          <w:sz w:val="24"/>
          <w:szCs w:val="24"/>
          <w:highlight w:val="none"/>
        </w:rPr>
        <w:t>日</w:t>
      </w:r>
      <w:r>
        <w:rPr>
          <w:rFonts w:hint="eastAsia"/>
          <w:color w:val="auto"/>
          <w:sz w:val="24"/>
          <w:szCs w:val="24"/>
          <w:highlight w:val="none"/>
          <w:lang w:eastAsia="zh-CN"/>
        </w:rPr>
        <w:t xml:space="preserve">     </w:t>
      </w:r>
      <w:r>
        <w:rPr>
          <w:rFonts w:hint="eastAsia"/>
          <w:color w:val="auto"/>
          <w:sz w:val="24"/>
          <w:szCs w:val="24"/>
          <w:highlight w:val="none"/>
        </w:rPr>
        <w:t>期：</w:t>
      </w:r>
      <w:r>
        <w:rPr>
          <w:rFonts w:hint="eastAsia"/>
          <w:color w:val="auto"/>
          <w:sz w:val="24"/>
          <w:szCs w:val="24"/>
          <w:highlight w:val="none"/>
          <w:u w:val="single"/>
          <w:lang w:eastAsia="zh-CN"/>
        </w:rPr>
        <w:t xml:space="preserve">      </w:t>
      </w:r>
      <w:r>
        <w:rPr>
          <w:color w:val="auto"/>
          <w:sz w:val="24"/>
          <w:szCs w:val="24"/>
          <w:highlight w:val="none"/>
        </w:rPr>
        <w:t>年</w:t>
      </w:r>
      <w:r>
        <w:rPr>
          <w:rFonts w:hint="eastAsia"/>
          <w:color w:val="auto"/>
          <w:sz w:val="24"/>
          <w:szCs w:val="24"/>
          <w:highlight w:val="none"/>
          <w:u w:val="single"/>
          <w:lang w:eastAsia="zh-CN"/>
        </w:rPr>
        <w:t xml:space="preserve">      </w:t>
      </w:r>
      <w:r>
        <w:rPr>
          <w:color w:val="auto"/>
          <w:sz w:val="24"/>
          <w:szCs w:val="24"/>
          <w:highlight w:val="none"/>
        </w:rPr>
        <w:t>月</w:t>
      </w:r>
      <w:r>
        <w:rPr>
          <w:rFonts w:hint="eastAsia"/>
          <w:color w:val="auto"/>
          <w:sz w:val="24"/>
          <w:szCs w:val="24"/>
          <w:highlight w:val="none"/>
          <w:u w:val="single"/>
          <w:lang w:eastAsia="zh-CN"/>
        </w:rPr>
        <w:t xml:space="preserve">      </w:t>
      </w:r>
      <w:r>
        <w:rPr>
          <w:rFonts w:hint="eastAsia"/>
          <w:color w:val="auto"/>
          <w:sz w:val="24"/>
          <w:szCs w:val="24"/>
          <w:highlight w:val="none"/>
        </w:rPr>
        <w:t>日</w:t>
      </w:r>
    </w:p>
    <w:p w14:paraId="5C6BA759">
      <w:pPr>
        <w:pStyle w:val="10"/>
        <w:keepNext w:val="0"/>
        <w:keepLines w:val="0"/>
        <w:pageBreakBefore w:val="0"/>
        <w:widowControl w:val="0"/>
        <w:kinsoku/>
        <w:wordWrap w:val="0"/>
        <w:overflowPunct/>
        <w:topLinePunct w:val="0"/>
        <w:autoSpaceDE/>
        <w:autoSpaceDN/>
        <w:bidi w:val="0"/>
        <w:adjustRightInd w:val="0"/>
        <w:snapToGrid w:val="0"/>
        <w:spacing w:after="0" w:line="360" w:lineRule="exact"/>
        <w:ind w:left="0" w:leftChars="0" w:right="0" w:rightChars="0" w:firstLine="422" w:firstLineChars="200"/>
        <w:textAlignment w:val="auto"/>
        <w:rPr>
          <w:rFonts w:ascii="宋体" w:hAnsi="宋体" w:eastAsia="宋体" w:cs="宋体"/>
          <w:b/>
          <w:bCs/>
          <w:color w:val="auto"/>
          <w:kern w:val="2"/>
          <w:sz w:val="21"/>
          <w:szCs w:val="21"/>
          <w:highlight w:val="none"/>
          <w:lang w:val="en-US" w:eastAsia="zh-CN" w:bidi="ar-SA"/>
        </w:rPr>
      </w:pPr>
      <w:r>
        <w:rPr>
          <w:rFonts w:ascii="宋体" w:hAnsi="宋体" w:eastAsia="宋体" w:cs="宋体"/>
          <w:b/>
          <w:bCs/>
          <w:color w:val="auto"/>
          <w:kern w:val="2"/>
          <w:sz w:val="21"/>
          <w:szCs w:val="21"/>
          <w:highlight w:val="none"/>
          <w:lang w:val="en-US" w:eastAsia="zh-CN" w:bidi="ar-SA"/>
        </w:rPr>
        <w:t>表格填写说明：</w:t>
      </w:r>
    </w:p>
    <w:p w14:paraId="12B8ABFF">
      <w:pPr>
        <w:pStyle w:val="10"/>
        <w:keepNext w:val="0"/>
        <w:keepLines w:val="0"/>
        <w:pageBreakBefore w:val="0"/>
        <w:widowControl w:val="0"/>
        <w:kinsoku/>
        <w:wordWrap w:val="0"/>
        <w:overflowPunct/>
        <w:topLinePunct w:val="0"/>
        <w:autoSpaceDE/>
        <w:autoSpaceDN/>
        <w:bidi w:val="0"/>
        <w:adjustRightInd w:val="0"/>
        <w:snapToGrid w:val="0"/>
        <w:spacing w:after="0" w:line="360" w:lineRule="exact"/>
        <w:ind w:left="0" w:leftChars="0" w:right="0" w:rightChars="0" w:firstLine="420" w:firstLineChars="200"/>
        <w:textAlignment w:val="auto"/>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eastAsia="zh-CN"/>
        </w:rPr>
        <w:t>1</w:t>
      </w:r>
      <w:r>
        <w:rPr>
          <w:rFonts w:hint="default" w:hAnsi="宋体"/>
          <w:color w:val="auto"/>
          <w:sz w:val="21"/>
          <w:szCs w:val="21"/>
          <w:highlight w:val="none"/>
          <w:lang w:val="en-US" w:eastAsia="zh-CN"/>
        </w:rPr>
        <w:t>.</w:t>
      </w:r>
      <w:r>
        <w:rPr>
          <w:rFonts w:hint="eastAsia" w:ascii="宋体" w:hAnsi="宋体"/>
          <w:color w:val="auto"/>
          <w:sz w:val="21"/>
          <w:szCs w:val="21"/>
          <w:highlight w:val="none"/>
          <w:lang w:eastAsia="zh-CN"/>
        </w:rPr>
        <w:t>表格中“货物名称”及“询价文件技术规范、要求”可按“采购清单及技术参数要求”内容复制</w:t>
      </w:r>
      <w:r>
        <w:rPr>
          <w:rFonts w:hint="eastAsia" w:hAnsi="宋体"/>
          <w:color w:val="auto"/>
          <w:sz w:val="21"/>
          <w:szCs w:val="21"/>
          <w:highlight w:val="none"/>
          <w:lang w:val="en-US" w:eastAsia="zh-CN"/>
        </w:rPr>
        <w:t>；</w:t>
      </w:r>
    </w:p>
    <w:p w14:paraId="3128DDC9">
      <w:pPr>
        <w:pStyle w:val="10"/>
        <w:keepNext w:val="0"/>
        <w:keepLines w:val="0"/>
        <w:pageBreakBefore w:val="0"/>
        <w:widowControl w:val="0"/>
        <w:kinsoku/>
        <w:wordWrap w:val="0"/>
        <w:overflowPunct/>
        <w:topLinePunct w:val="0"/>
        <w:autoSpaceDE/>
        <w:autoSpaceDN/>
        <w:bidi w:val="0"/>
        <w:adjustRightInd w:val="0"/>
        <w:snapToGrid w:val="0"/>
        <w:spacing w:after="0" w:line="360" w:lineRule="exact"/>
        <w:ind w:left="0" w:leftChars="0" w:right="0" w:rightChars="0" w:firstLine="420" w:firstLineChars="200"/>
        <w:textAlignment w:val="auto"/>
        <w:rPr>
          <w:rFonts w:hAnsi="宋体"/>
          <w:b/>
          <w:color w:val="auto"/>
          <w:sz w:val="21"/>
          <w:szCs w:val="21"/>
          <w:highlight w:val="none"/>
        </w:rPr>
      </w:pPr>
      <w:r>
        <w:rPr>
          <w:rFonts w:hint="eastAsia" w:ascii="宋体" w:hAnsi="宋体"/>
          <w:color w:val="auto"/>
          <w:sz w:val="21"/>
          <w:szCs w:val="21"/>
          <w:highlight w:val="none"/>
          <w:lang w:eastAsia="zh-CN"/>
        </w:rPr>
        <w:t>2</w:t>
      </w:r>
      <w:r>
        <w:rPr>
          <w:rFonts w:hint="default" w:hAnsi="宋体"/>
          <w:color w:val="auto"/>
          <w:sz w:val="21"/>
          <w:szCs w:val="21"/>
          <w:highlight w:val="none"/>
          <w:lang w:val="en-US" w:eastAsia="zh-CN"/>
        </w:rPr>
        <w:t>.</w:t>
      </w:r>
      <w:r>
        <w:rPr>
          <w:rFonts w:hint="eastAsia" w:ascii="宋体" w:hAnsi="宋体"/>
          <w:color w:val="auto"/>
          <w:sz w:val="21"/>
          <w:szCs w:val="21"/>
          <w:highlight w:val="none"/>
          <w:lang w:eastAsia="zh-CN"/>
        </w:rPr>
        <w:t>表格中“所报品牌、型号、技术参数及配置”请根据实际所报产品情况如实、完整、准确地填写，请勿复制、粘贴询价文件要求。</w:t>
      </w:r>
      <w:r>
        <w:rPr>
          <w:rFonts w:hint="eastAsia" w:ascii="宋体" w:hAnsi="宋体"/>
          <w:b/>
          <w:bCs/>
          <w:color w:val="auto"/>
          <w:sz w:val="21"/>
          <w:szCs w:val="21"/>
          <w:highlight w:val="none"/>
          <w:lang w:eastAsia="zh-CN"/>
        </w:rPr>
        <w:t>若由于疏忽大意或未能完整、如实填写，导致的一切后果由参加询价的供应商自行承担</w:t>
      </w:r>
      <w:r>
        <w:rPr>
          <w:rFonts w:hint="eastAsia" w:hAnsi="宋体"/>
          <w:b/>
          <w:bCs/>
          <w:color w:val="auto"/>
          <w:sz w:val="21"/>
          <w:szCs w:val="21"/>
          <w:highlight w:val="none"/>
          <w:lang w:eastAsia="zh-CN"/>
        </w:rPr>
        <w:t>；</w:t>
      </w:r>
    </w:p>
    <w:p w14:paraId="533BC6EA">
      <w:pPr>
        <w:pStyle w:val="10"/>
        <w:keepNext w:val="0"/>
        <w:keepLines w:val="0"/>
        <w:pageBreakBefore w:val="0"/>
        <w:widowControl w:val="0"/>
        <w:kinsoku/>
        <w:wordWrap w:val="0"/>
        <w:overflowPunct/>
        <w:topLinePunct w:val="0"/>
        <w:autoSpaceDE/>
        <w:autoSpaceDN/>
        <w:bidi w:val="0"/>
        <w:adjustRightInd w:val="0"/>
        <w:snapToGrid w:val="0"/>
        <w:spacing w:after="0" w:line="360" w:lineRule="exact"/>
        <w:ind w:left="0" w:leftChars="0" w:right="0" w:rightChars="0" w:firstLine="420" w:firstLineChars="200"/>
        <w:textAlignment w:val="auto"/>
        <w:rPr>
          <w:rFonts w:hint="eastAsia" w:ascii="宋体" w:hAnsi="宋体"/>
          <w:b w:val="0"/>
          <w:bCs w:val="0"/>
          <w:color w:val="auto"/>
          <w:sz w:val="21"/>
          <w:szCs w:val="21"/>
          <w:highlight w:val="none"/>
          <w:lang w:eastAsia="zh-CN"/>
        </w:rPr>
      </w:pPr>
      <w:r>
        <w:rPr>
          <w:rFonts w:hint="eastAsia" w:ascii="宋体" w:hAnsi="宋体"/>
          <w:b w:val="0"/>
          <w:bCs w:val="0"/>
          <w:color w:val="auto"/>
          <w:sz w:val="21"/>
          <w:szCs w:val="21"/>
          <w:highlight w:val="none"/>
          <w:lang w:eastAsia="zh-CN"/>
        </w:rPr>
        <w:t>3</w:t>
      </w:r>
      <w:r>
        <w:rPr>
          <w:rFonts w:hint="eastAsia" w:hAnsi="宋体"/>
          <w:b w:val="0"/>
          <w:bCs w:val="0"/>
          <w:color w:val="auto"/>
          <w:sz w:val="21"/>
          <w:szCs w:val="21"/>
          <w:highlight w:val="none"/>
          <w:lang w:val="en-US" w:eastAsia="zh-CN"/>
        </w:rPr>
        <w:t>.</w:t>
      </w:r>
      <w:r>
        <w:rPr>
          <w:rFonts w:hint="eastAsia" w:ascii="宋体" w:hAnsi="宋体"/>
          <w:b w:val="0"/>
          <w:bCs w:val="0"/>
          <w:color w:val="auto"/>
          <w:sz w:val="21"/>
          <w:szCs w:val="21"/>
          <w:highlight w:val="none"/>
          <w:lang w:eastAsia="zh-CN"/>
        </w:rPr>
        <w:t>表格中“偏离”部分，只能如实填写“有偏离”或“无偏离”</w:t>
      </w:r>
      <w:r>
        <w:rPr>
          <w:rFonts w:hint="eastAsia" w:hAnsi="宋体"/>
          <w:b w:val="0"/>
          <w:bCs w:val="0"/>
          <w:color w:val="auto"/>
          <w:sz w:val="21"/>
          <w:szCs w:val="21"/>
          <w:highlight w:val="none"/>
          <w:lang w:eastAsia="zh-CN"/>
        </w:rPr>
        <w:t>，</w:t>
      </w:r>
      <w:r>
        <w:rPr>
          <w:rFonts w:hint="eastAsia" w:ascii="宋体" w:hAnsi="宋体"/>
          <w:b w:val="0"/>
          <w:bCs w:val="0"/>
          <w:color w:val="auto"/>
          <w:sz w:val="21"/>
          <w:szCs w:val="21"/>
          <w:highlight w:val="none"/>
          <w:lang w:eastAsia="zh-CN"/>
        </w:rPr>
        <w:t>凡响应内容与</w:t>
      </w:r>
      <w:r>
        <w:rPr>
          <w:rFonts w:hint="eastAsia" w:ascii="宋体" w:hAnsi="宋体"/>
          <w:color w:val="auto"/>
          <w:sz w:val="21"/>
          <w:szCs w:val="21"/>
          <w:highlight w:val="none"/>
          <w:lang w:eastAsia="zh-CN"/>
        </w:rPr>
        <w:t>询价</w:t>
      </w:r>
      <w:r>
        <w:rPr>
          <w:rFonts w:hint="eastAsia" w:ascii="宋体" w:hAnsi="宋体"/>
          <w:b w:val="0"/>
          <w:bCs w:val="0"/>
          <w:color w:val="auto"/>
          <w:sz w:val="21"/>
          <w:szCs w:val="21"/>
          <w:highlight w:val="none"/>
          <w:lang w:eastAsia="zh-CN"/>
        </w:rPr>
        <w:t>文件要求有区别的均按“有偏离”填写，并在说明栏中写明技术指标</w:t>
      </w:r>
      <w:r>
        <w:rPr>
          <w:rFonts w:hint="eastAsia" w:hAnsi="宋体"/>
          <w:b w:val="0"/>
          <w:bCs w:val="0"/>
          <w:color w:val="auto"/>
          <w:sz w:val="21"/>
          <w:szCs w:val="21"/>
          <w:highlight w:val="none"/>
          <w:lang w:eastAsia="zh-CN"/>
        </w:rPr>
        <w:t>；</w:t>
      </w:r>
    </w:p>
    <w:p w14:paraId="189F75CE">
      <w:pPr>
        <w:pStyle w:val="10"/>
        <w:keepNext w:val="0"/>
        <w:keepLines w:val="0"/>
        <w:pageBreakBefore w:val="0"/>
        <w:widowControl w:val="0"/>
        <w:kinsoku/>
        <w:wordWrap w:val="0"/>
        <w:overflowPunct/>
        <w:topLinePunct w:val="0"/>
        <w:autoSpaceDE/>
        <w:autoSpaceDN/>
        <w:bidi w:val="0"/>
        <w:adjustRightInd w:val="0"/>
        <w:snapToGrid w:val="0"/>
        <w:spacing w:after="0" w:line="360" w:lineRule="exact"/>
        <w:ind w:left="0" w:leftChars="0" w:right="0" w:rightChars="0" w:firstLine="420" w:firstLineChars="200"/>
        <w:textAlignment w:val="auto"/>
        <w:rPr>
          <w:rFonts w:hint="eastAsia" w:ascii="宋体" w:hAnsi="宋体"/>
          <w:b w:val="0"/>
          <w:bCs w:val="0"/>
          <w:color w:val="auto"/>
          <w:sz w:val="21"/>
          <w:szCs w:val="21"/>
          <w:highlight w:val="none"/>
          <w:lang w:eastAsia="zh-CN"/>
        </w:rPr>
      </w:pPr>
      <w:r>
        <w:rPr>
          <w:rFonts w:hint="eastAsia" w:ascii="宋体" w:hAnsi="宋体"/>
          <w:b w:val="0"/>
          <w:bCs w:val="0"/>
          <w:color w:val="auto"/>
          <w:sz w:val="21"/>
          <w:szCs w:val="21"/>
          <w:highlight w:val="none"/>
          <w:lang w:eastAsia="zh-CN"/>
        </w:rPr>
        <w:t>4</w:t>
      </w:r>
      <w:r>
        <w:rPr>
          <w:rFonts w:hint="eastAsia" w:hAnsi="宋体"/>
          <w:b w:val="0"/>
          <w:bCs w:val="0"/>
          <w:color w:val="auto"/>
          <w:sz w:val="21"/>
          <w:szCs w:val="21"/>
          <w:highlight w:val="none"/>
          <w:lang w:val="en-US" w:eastAsia="zh-CN"/>
        </w:rPr>
        <w:t>.</w:t>
      </w:r>
      <w:r>
        <w:rPr>
          <w:rFonts w:hint="eastAsia" w:ascii="宋体" w:hAnsi="宋体"/>
          <w:b w:val="0"/>
          <w:bCs w:val="0"/>
          <w:color w:val="auto"/>
          <w:sz w:val="21"/>
          <w:szCs w:val="21"/>
          <w:highlight w:val="none"/>
          <w:lang w:eastAsia="zh-CN"/>
        </w:rPr>
        <w:t>表格中“说明”部分，若有偏离，则填写偏离指标。若无偏离，则不填写内容</w:t>
      </w:r>
      <w:r>
        <w:rPr>
          <w:rFonts w:hint="eastAsia" w:hAnsi="宋体"/>
          <w:b w:val="0"/>
          <w:bCs w:val="0"/>
          <w:color w:val="auto"/>
          <w:sz w:val="21"/>
          <w:szCs w:val="21"/>
          <w:highlight w:val="none"/>
          <w:lang w:eastAsia="zh-CN"/>
        </w:rPr>
        <w:t>。</w:t>
      </w:r>
    </w:p>
    <w:p w14:paraId="02056ECC">
      <w:pPr>
        <w:pStyle w:val="10"/>
        <w:keepNext w:val="0"/>
        <w:keepLines w:val="0"/>
        <w:pageBreakBefore w:val="0"/>
        <w:widowControl w:val="0"/>
        <w:kinsoku/>
        <w:wordWrap w:val="0"/>
        <w:overflowPunct/>
        <w:topLinePunct w:val="0"/>
        <w:autoSpaceDE/>
        <w:autoSpaceDN/>
        <w:bidi w:val="0"/>
        <w:adjustRightInd w:val="0"/>
        <w:snapToGrid w:val="0"/>
        <w:spacing w:after="0" w:line="360" w:lineRule="exact"/>
        <w:ind w:left="0" w:leftChars="0" w:right="0" w:rightChars="0" w:firstLine="422" w:firstLineChars="200"/>
        <w:textAlignment w:val="auto"/>
        <w:rPr>
          <w:rFonts w:hint="eastAsia"/>
          <w:color w:val="auto"/>
          <w:highlight w:val="none"/>
          <w:lang w:val="en-US" w:eastAsia="zh-CN"/>
        </w:rPr>
      </w:pPr>
      <w:r>
        <w:rPr>
          <w:rFonts w:hint="eastAsia" w:ascii="宋体" w:hAnsi="宋体"/>
          <w:b/>
          <w:bCs/>
          <w:color w:val="auto"/>
          <w:sz w:val="21"/>
          <w:szCs w:val="21"/>
          <w:highlight w:val="none"/>
          <w:lang w:eastAsia="zh-CN"/>
        </w:rPr>
        <w:t>5</w:t>
      </w:r>
      <w:r>
        <w:rPr>
          <w:rFonts w:hint="eastAsia" w:hAnsi="宋体"/>
          <w:b/>
          <w:bCs/>
          <w:color w:val="auto"/>
          <w:sz w:val="21"/>
          <w:szCs w:val="21"/>
          <w:highlight w:val="none"/>
          <w:lang w:val="en-US" w:eastAsia="zh-CN"/>
        </w:rPr>
        <w:t>.</w:t>
      </w:r>
      <w:r>
        <w:rPr>
          <w:rFonts w:hint="eastAsia" w:ascii="宋体" w:hAnsi="宋体"/>
          <w:b/>
          <w:bCs/>
          <w:color w:val="auto"/>
          <w:sz w:val="21"/>
          <w:szCs w:val="21"/>
          <w:highlight w:val="none"/>
          <w:lang w:eastAsia="zh-CN"/>
        </w:rPr>
        <w:t>本表格中内容与响应文件其余部分不一致的，以本表格为准。</w:t>
      </w:r>
      <w:bookmarkEnd w:id="448"/>
      <w:bookmarkEnd w:id="449"/>
      <w:bookmarkEnd w:id="450"/>
      <w:bookmarkEnd w:id="451"/>
      <w:bookmarkStart w:id="454" w:name="_Toc6198"/>
      <w:bookmarkStart w:id="455" w:name="_Toc407782669"/>
      <w:bookmarkStart w:id="456" w:name="_Toc406076027"/>
      <w:bookmarkStart w:id="457" w:name="_Toc20080"/>
      <w:bookmarkStart w:id="458" w:name="_Toc69202180"/>
      <w:bookmarkStart w:id="459" w:name="_Toc30164"/>
      <w:bookmarkStart w:id="460" w:name="_Toc6814352"/>
      <w:bookmarkStart w:id="461" w:name="_Toc383423610"/>
      <w:bookmarkStart w:id="462" w:name="_Toc22894"/>
      <w:bookmarkStart w:id="463" w:name="_Toc19297"/>
      <w:bookmarkStart w:id="464" w:name="_Toc388367188"/>
      <w:bookmarkStart w:id="465" w:name="_Toc402533556"/>
      <w:bookmarkStart w:id="466" w:name="_Toc423941088"/>
    </w:p>
    <w:p w14:paraId="3FAAC5E1">
      <w:pPr>
        <w:rPr>
          <w:rFonts w:hint="eastAsia"/>
          <w:color w:val="auto"/>
          <w:highlight w:val="none"/>
          <w:lang w:val="en-US" w:eastAsia="zh-CN"/>
        </w:rPr>
      </w:pPr>
    </w:p>
    <w:p w14:paraId="09B7CB22">
      <w:pPr>
        <w:rPr>
          <w:rFonts w:hint="eastAsia"/>
          <w:color w:val="auto"/>
          <w:highlight w:val="none"/>
          <w:lang w:val="en-US" w:eastAsia="zh-CN"/>
        </w:rPr>
      </w:pPr>
    </w:p>
    <w:p w14:paraId="04CDC52A">
      <w:pPr>
        <w:rPr>
          <w:rFonts w:hint="eastAsia"/>
          <w:color w:val="auto"/>
          <w:highlight w:val="none"/>
          <w:lang w:val="en-US" w:eastAsia="zh-CN"/>
        </w:rPr>
      </w:pPr>
    </w:p>
    <w:p w14:paraId="6849349D">
      <w:pPr>
        <w:rPr>
          <w:rFonts w:hint="eastAsia"/>
          <w:color w:val="auto"/>
          <w:highlight w:val="none"/>
          <w:lang w:val="en-US" w:eastAsia="zh-CN"/>
        </w:rPr>
      </w:pPr>
    </w:p>
    <w:p w14:paraId="5856D53A">
      <w:pPr>
        <w:pageBreakBefore w:val="0"/>
        <w:kinsoku/>
        <w:overflowPunct/>
        <w:topLinePunct w:val="0"/>
        <w:bidi w:val="0"/>
        <w:adjustRightInd w:val="0"/>
        <w:snapToGrid w:val="0"/>
        <w:spacing w:after="0"/>
        <w:ind w:left="0" w:leftChars="0" w:right="0" w:rightChars="0"/>
        <w:jc w:val="center"/>
        <w:outlineLvl w:val="2"/>
        <w:rPr>
          <w:rFonts w:hAnsi="宋体" w:cs="宋体"/>
          <w:b/>
          <w:color w:val="auto"/>
          <w:sz w:val="24"/>
          <w:szCs w:val="24"/>
          <w:highlight w:val="none"/>
          <w:lang w:val="en-US"/>
        </w:rPr>
      </w:pPr>
      <w:bookmarkStart w:id="467" w:name="_Toc1971"/>
      <w:r>
        <w:rPr>
          <w:rFonts w:hint="eastAsia" w:asciiTheme="minorEastAsia" w:hAnsiTheme="minorEastAsia" w:cstheme="minorEastAsia"/>
          <w:b/>
          <w:bCs/>
          <w:color w:val="auto"/>
          <w:sz w:val="32"/>
          <w:szCs w:val="32"/>
          <w:highlight w:val="none"/>
          <w:lang w:val="en-US" w:eastAsia="zh-CN"/>
        </w:rPr>
        <w:t>格式3-7 响应产品彩页</w:t>
      </w:r>
      <w:bookmarkEnd w:id="454"/>
      <w:bookmarkEnd w:id="467"/>
    </w:p>
    <w:p w14:paraId="49CEF0C1">
      <w:pPr>
        <w:pStyle w:val="10"/>
        <w:pageBreakBefore w:val="0"/>
        <w:kinsoku/>
        <w:wordWrap w:val="0"/>
        <w:overflowPunct/>
        <w:topLinePunct w:val="0"/>
        <w:bidi w:val="0"/>
        <w:adjustRightInd w:val="0"/>
        <w:snapToGrid w:val="0"/>
        <w:spacing w:after="0" w:line="360" w:lineRule="auto"/>
        <w:ind w:left="0" w:leftChars="0" w:right="0" w:rightChars="0" w:firstLine="420"/>
        <w:jc w:val="left"/>
        <w:outlineLvl w:val="9"/>
        <w:rPr>
          <w:rFonts w:hint="eastAsia" w:asciiTheme="minorEastAsia" w:hAnsiTheme="minorEastAsia" w:cstheme="minorEastAsia"/>
          <w:b/>
          <w:bCs/>
          <w:color w:val="auto"/>
          <w:sz w:val="32"/>
          <w:szCs w:val="32"/>
          <w:highlight w:val="none"/>
          <w:lang w:val="en-US" w:eastAsia="zh-CN"/>
        </w:rPr>
      </w:pPr>
      <w:r>
        <w:rPr>
          <w:rFonts w:hint="eastAsia"/>
          <w:color w:val="auto"/>
          <w:sz w:val="28"/>
          <w:szCs w:val="28"/>
          <w:highlight w:val="none"/>
        </w:rPr>
        <w:t>提供车辆的前、后、侧面彩色样图。</w:t>
      </w:r>
      <w:bookmarkEnd w:id="455"/>
      <w:bookmarkEnd w:id="456"/>
      <w:bookmarkEnd w:id="457"/>
      <w:bookmarkEnd w:id="458"/>
      <w:bookmarkEnd w:id="459"/>
      <w:bookmarkEnd w:id="460"/>
      <w:bookmarkEnd w:id="461"/>
      <w:bookmarkEnd w:id="462"/>
      <w:bookmarkEnd w:id="463"/>
      <w:bookmarkEnd w:id="464"/>
      <w:bookmarkEnd w:id="465"/>
      <w:bookmarkEnd w:id="466"/>
      <w:bookmarkStart w:id="468" w:name="_Toc13607"/>
    </w:p>
    <w:p w14:paraId="694E7943">
      <w:pPr>
        <w:keepNext w:val="0"/>
        <w:keepLines w:val="0"/>
        <w:pageBreakBefore w:val="0"/>
        <w:widowControl w:val="0"/>
        <w:tabs>
          <w:tab w:val="left" w:pos="5733"/>
        </w:tabs>
        <w:kinsoku/>
        <w:wordWrap w:val="0"/>
        <w:overflowPunct/>
        <w:topLinePunct w:val="0"/>
        <w:autoSpaceDE/>
        <w:autoSpaceDN/>
        <w:bidi w:val="0"/>
        <w:adjustRightInd w:val="0"/>
        <w:snapToGrid w:val="0"/>
        <w:spacing w:after="0" w:line="480" w:lineRule="exact"/>
        <w:ind w:left="0" w:leftChars="0" w:right="0" w:rightChars="0"/>
        <w:jc w:val="left"/>
        <w:textAlignment w:val="auto"/>
        <w:outlineLvl w:val="9"/>
        <w:rPr>
          <w:rFonts w:hint="eastAsia" w:asciiTheme="minorEastAsia" w:hAnsiTheme="minorEastAsia" w:cstheme="minorEastAsia"/>
          <w:b/>
          <w:bCs/>
          <w:color w:val="auto"/>
          <w:sz w:val="32"/>
          <w:szCs w:val="32"/>
          <w:highlight w:val="none"/>
          <w:lang w:val="en-US" w:eastAsia="zh-CN"/>
        </w:rPr>
      </w:pPr>
    </w:p>
    <w:p w14:paraId="61E7F6FB">
      <w:pPr>
        <w:keepNext w:val="0"/>
        <w:keepLines w:val="0"/>
        <w:pageBreakBefore w:val="0"/>
        <w:widowControl w:val="0"/>
        <w:tabs>
          <w:tab w:val="left" w:pos="5733"/>
        </w:tabs>
        <w:kinsoku/>
        <w:wordWrap w:val="0"/>
        <w:overflowPunct/>
        <w:topLinePunct w:val="0"/>
        <w:autoSpaceDE/>
        <w:autoSpaceDN/>
        <w:bidi w:val="0"/>
        <w:adjustRightInd w:val="0"/>
        <w:snapToGrid w:val="0"/>
        <w:spacing w:after="0" w:line="480" w:lineRule="exact"/>
        <w:ind w:left="0" w:leftChars="0" w:right="0" w:rightChars="0"/>
        <w:jc w:val="left"/>
        <w:textAlignment w:val="auto"/>
        <w:outlineLvl w:val="9"/>
        <w:rPr>
          <w:rFonts w:hint="eastAsia" w:asciiTheme="minorEastAsia" w:hAnsiTheme="minorEastAsia" w:cstheme="minorEastAsia"/>
          <w:b/>
          <w:bCs/>
          <w:color w:val="auto"/>
          <w:sz w:val="32"/>
          <w:szCs w:val="32"/>
          <w:highlight w:val="none"/>
          <w:lang w:val="en-US" w:eastAsia="zh-CN"/>
        </w:rPr>
      </w:pPr>
    </w:p>
    <w:p w14:paraId="0FD0C1F0">
      <w:pPr>
        <w:keepNext w:val="0"/>
        <w:keepLines w:val="0"/>
        <w:pageBreakBefore w:val="0"/>
        <w:widowControl w:val="0"/>
        <w:tabs>
          <w:tab w:val="left" w:pos="5733"/>
        </w:tabs>
        <w:kinsoku/>
        <w:wordWrap w:val="0"/>
        <w:overflowPunct/>
        <w:topLinePunct w:val="0"/>
        <w:autoSpaceDE/>
        <w:autoSpaceDN/>
        <w:bidi w:val="0"/>
        <w:adjustRightInd w:val="0"/>
        <w:snapToGrid w:val="0"/>
        <w:spacing w:after="0" w:line="480" w:lineRule="exact"/>
        <w:ind w:left="0" w:leftChars="0" w:right="0" w:rightChars="0"/>
        <w:jc w:val="left"/>
        <w:textAlignment w:val="auto"/>
        <w:outlineLvl w:val="9"/>
        <w:rPr>
          <w:rFonts w:hint="eastAsia" w:asciiTheme="minorEastAsia" w:hAnsiTheme="minorEastAsia" w:cstheme="minorEastAsia"/>
          <w:b/>
          <w:bCs/>
          <w:color w:val="auto"/>
          <w:sz w:val="32"/>
          <w:szCs w:val="32"/>
          <w:highlight w:val="none"/>
          <w:lang w:val="en-US" w:eastAsia="zh-CN"/>
        </w:rPr>
      </w:pPr>
    </w:p>
    <w:p w14:paraId="30C36924">
      <w:pPr>
        <w:keepNext w:val="0"/>
        <w:keepLines w:val="0"/>
        <w:pageBreakBefore w:val="0"/>
        <w:widowControl w:val="0"/>
        <w:tabs>
          <w:tab w:val="left" w:pos="5733"/>
        </w:tabs>
        <w:kinsoku/>
        <w:wordWrap w:val="0"/>
        <w:overflowPunct/>
        <w:topLinePunct w:val="0"/>
        <w:autoSpaceDE/>
        <w:autoSpaceDN/>
        <w:bidi w:val="0"/>
        <w:adjustRightInd w:val="0"/>
        <w:snapToGrid w:val="0"/>
        <w:spacing w:after="0" w:line="480" w:lineRule="exact"/>
        <w:ind w:left="0" w:leftChars="0" w:right="0" w:rightChars="0"/>
        <w:jc w:val="left"/>
        <w:textAlignment w:val="auto"/>
        <w:outlineLvl w:val="9"/>
        <w:rPr>
          <w:rFonts w:hint="eastAsia" w:asciiTheme="minorEastAsia" w:hAnsiTheme="minorEastAsia" w:cstheme="minorEastAsia"/>
          <w:b/>
          <w:bCs/>
          <w:color w:val="auto"/>
          <w:sz w:val="32"/>
          <w:szCs w:val="32"/>
          <w:highlight w:val="none"/>
          <w:lang w:val="en-US" w:eastAsia="zh-CN"/>
        </w:rPr>
      </w:pPr>
    </w:p>
    <w:p w14:paraId="1018DE3B">
      <w:pPr>
        <w:spacing w:line="360" w:lineRule="auto"/>
        <w:jc w:val="center"/>
        <w:outlineLvl w:val="2"/>
        <w:rPr>
          <w:rFonts w:ascii="宋体" w:hAnsi="宋体" w:eastAsia="宋体" w:cs="宋体"/>
          <w:b/>
          <w:bCs/>
          <w:sz w:val="32"/>
          <w:szCs w:val="32"/>
          <w:highlight w:val="none"/>
        </w:rPr>
      </w:pPr>
      <w:bookmarkStart w:id="469" w:name="_Toc30236"/>
      <w:bookmarkStart w:id="470" w:name="_Toc18685"/>
      <w:bookmarkStart w:id="471" w:name="_Toc3699"/>
      <w:r>
        <w:rPr>
          <w:rFonts w:hint="eastAsia" w:ascii="宋体" w:hAnsi="宋体" w:eastAsia="宋体" w:cs="宋体"/>
          <w:b/>
          <w:bCs/>
          <w:sz w:val="32"/>
          <w:szCs w:val="32"/>
          <w:highlight w:val="none"/>
        </w:rPr>
        <w:t>格式</w:t>
      </w:r>
      <w:r>
        <w:rPr>
          <w:rFonts w:hint="eastAsia" w:ascii="宋体" w:hAnsi="宋体" w:cs="宋体"/>
          <w:b/>
          <w:bCs/>
          <w:sz w:val="32"/>
          <w:szCs w:val="32"/>
          <w:highlight w:val="none"/>
          <w:lang w:val="en-US" w:eastAsia="zh-CN"/>
        </w:rPr>
        <w:t>3</w:t>
      </w:r>
      <w:r>
        <w:rPr>
          <w:rFonts w:hint="eastAsia" w:ascii="宋体" w:hAnsi="宋体" w:eastAsia="宋体" w:cs="宋体"/>
          <w:b/>
          <w:bCs/>
          <w:sz w:val="32"/>
          <w:szCs w:val="32"/>
          <w:highlight w:val="none"/>
        </w:rPr>
        <w:t>-</w:t>
      </w:r>
      <w:r>
        <w:rPr>
          <w:rFonts w:hint="eastAsia" w:ascii="宋体" w:hAnsi="宋体" w:cs="宋体"/>
          <w:b/>
          <w:bCs/>
          <w:sz w:val="32"/>
          <w:szCs w:val="32"/>
          <w:highlight w:val="none"/>
          <w:lang w:val="en-US" w:eastAsia="zh-CN"/>
        </w:rPr>
        <w:t>8</w:t>
      </w:r>
      <w:r>
        <w:rPr>
          <w:rFonts w:hint="eastAsia" w:ascii="宋体" w:hAnsi="宋体" w:eastAsia="宋体" w:cs="宋体"/>
          <w:b/>
          <w:bCs/>
          <w:sz w:val="32"/>
          <w:szCs w:val="32"/>
          <w:highlight w:val="none"/>
        </w:rPr>
        <w:t xml:space="preserve"> 分项报价表</w:t>
      </w:r>
      <w:bookmarkEnd w:id="469"/>
      <w:bookmarkEnd w:id="470"/>
      <w:bookmarkEnd w:id="471"/>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646"/>
        <w:gridCol w:w="1488"/>
        <w:gridCol w:w="1080"/>
        <w:gridCol w:w="1475"/>
        <w:gridCol w:w="1068"/>
        <w:gridCol w:w="1068"/>
        <w:gridCol w:w="962"/>
      </w:tblGrid>
      <w:tr w14:paraId="4D23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00" w:type="dxa"/>
            <w:noWrap w:val="0"/>
            <w:vAlign w:val="center"/>
          </w:tcPr>
          <w:p w14:paraId="6E102D75">
            <w:pPr>
              <w:pStyle w:val="10"/>
              <w:jc w:val="center"/>
              <w:rPr>
                <w:rFonts w:ascii="Times New Roman"/>
                <w:color w:val="000000"/>
                <w:sz w:val="24"/>
                <w:szCs w:val="24"/>
                <w:highlight w:val="none"/>
              </w:rPr>
            </w:pPr>
            <w:r>
              <w:rPr>
                <w:rFonts w:ascii="Times New Roman"/>
                <w:color w:val="000000"/>
                <w:sz w:val="24"/>
                <w:szCs w:val="24"/>
                <w:highlight w:val="none"/>
              </w:rPr>
              <w:t>序号</w:t>
            </w:r>
          </w:p>
        </w:tc>
        <w:tc>
          <w:tcPr>
            <w:tcW w:w="1646" w:type="dxa"/>
            <w:noWrap w:val="0"/>
            <w:vAlign w:val="center"/>
          </w:tcPr>
          <w:p w14:paraId="026385DC">
            <w:pPr>
              <w:pStyle w:val="10"/>
              <w:jc w:val="center"/>
              <w:rPr>
                <w:rFonts w:ascii="Times New Roman"/>
                <w:color w:val="000000"/>
                <w:sz w:val="24"/>
                <w:szCs w:val="24"/>
                <w:highlight w:val="none"/>
              </w:rPr>
            </w:pPr>
            <w:r>
              <w:rPr>
                <w:rFonts w:ascii="Times New Roman"/>
                <w:color w:val="000000"/>
                <w:sz w:val="24"/>
                <w:szCs w:val="24"/>
                <w:highlight w:val="none"/>
              </w:rPr>
              <w:t>货物名称</w:t>
            </w:r>
          </w:p>
        </w:tc>
        <w:tc>
          <w:tcPr>
            <w:tcW w:w="1488" w:type="dxa"/>
            <w:noWrap w:val="0"/>
            <w:vAlign w:val="center"/>
          </w:tcPr>
          <w:p w14:paraId="5BFE28FD">
            <w:pPr>
              <w:pStyle w:val="10"/>
              <w:jc w:val="center"/>
              <w:rPr>
                <w:rFonts w:ascii="Times New Roman"/>
                <w:color w:val="000000"/>
                <w:sz w:val="24"/>
                <w:szCs w:val="24"/>
                <w:highlight w:val="none"/>
              </w:rPr>
            </w:pPr>
            <w:r>
              <w:rPr>
                <w:rFonts w:ascii="Times New Roman"/>
                <w:color w:val="000000"/>
                <w:sz w:val="24"/>
                <w:szCs w:val="24"/>
                <w:highlight w:val="none"/>
              </w:rPr>
              <w:t>型号和规格</w:t>
            </w:r>
          </w:p>
        </w:tc>
        <w:tc>
          <w:tcPr>
            <w:tcW w:w="1080" w:type="dxa"/>
            <w:noWrap w:val="0"/>
            <w:vAlign w:val="center"/>
          </w:tcPr>
          <w:p w14:paraId="05F475EE">
            <w:pPr>
              <w:pStyle w:val="10"/>
              <w:jc w:val="center"/>
              <w:rPr>
                <w:rFonts w:ascii="Times New Roman"/>
                <w:color w:val="000000"/>
                <w:sz w:val="24"/>
                <w:szCs w:val="24"/>
                <w:highlight w:val="none"/>
              </w:rPr>
            </w:pPr>
            <w:r>
              <w:rPr>
                <w:rFonts w:ascii="Times New Roman"/>
                <w:color w:val="000000"/>
                <w:sz w:val="24"/>
                <w:szCs w:val="24"/>
                <w:highlight w:val="none"/>
              </w:rPr>
              <w:t>数量</w:t>
            </w:r>
          </w:p>
        </w:tc>
        <w:tc>
          <w:tcPr>
            <w:tcW w:w="1475" w:type="dxa"/>
            <w:noWrap w:val="0"/>
            <w:vAlign w:val="center"/>
          </w:tcPr>
          <w:p w14:paraId="6377BA3C">
            <w:pPr>
              <w:pStyle w:val="10"/>
              <w:jc w:val="center"/>
              <w:rPr>
                <w:rFonts w:ascii="Times New Roman"/>
                <w:color w:val="000000"/>
                <w:sz w:val="24"/>
                <w:szCs w:val="24"/>
                <w:highlight w:val="none"/>
              </w:rPr>
            </w:pPr>
            <w:r>
              <w:rPr>
                <w:rFonts w:ascii="Times New Roman"/>
                <w:color w:val="000000"/>
                <w:sz w:val="24"/>
                <w:szCs w:val="24"/>
                <w:highlight w:val="none"/>
              </w:rPr>
              <w:t>制造商/生产厂商名称</w:t>
            </w:r>
          </w:p>
        </w:tc>
        <w:tc>
          <w:tcPr>
            <w:tcW w:w="1068" w:type="dxa"/>
            <w:noWrap w:val="0"/>
            <w:vAlign w:val="center"/>
          </w:tcPr>
          <w:p w14:paraId="2BD1CDA2">
            <w:pPr>
              <w:pStyle w:val="10"/>
              <w:jc w:val="center"/>
              <w:rPr>
                <w:rFonts w:ascii="Times New Roman"/>
                <w:color w:val="000000"/>
                <w:sz w:val="24"/>
                <w:szCs w:val="24"/>
                <w:highlight w:val="none"/>
              </w:rPr>
            </w:pPr>
            <w:r>
              <w:rPr>
                <w:rFonts w:ascii="Times New Roman"/>
                <w:color w:val="000000"/>
                <w:sz w:val="24"/>
                <w:szCs w:val="24"/>
                <w:highlight w:val="none"/>
              </w:rPr>
              <w:t>单价</w:t>
            </w:r>
          </w:p>
          <w:p w14:paraId="2614C46C">
            <w:pPr>
              <w:pStyle w:val="10"/>
              <w:jc w:val="center"/>
              <w:rPr>
                <w:rFonts w:ascii="Times New Roman"/>
                <w:color w:val="000000"/>
                <w:sz w:val="24"/>
                <w:szCs w:val="24"/>
                <w:highlight w:val="none"/>
              </w:rPr>
            </w:pPr>
            <w:r>
              <w:rPr>
                <w:rFonts w:ascii="Times New Roman"/>
                <w:color w:val="000000"/>
                <w:sz w:val="24"/>
                <w:szCs w:val="24"/>
                <w:highlight w:val="none"/>
              </w:rPr>
              <w:t>（元）</w:t>
            </w:r>
          </w:p>
        </w:tc>
        <w:tc>
          <w:tcPr>
            <w:tcW w:w="1068" w:type="dxa"/>
            <w:noWrap w:val="0"/>
            <w:vAlign w:val="center"/>
          </w:tcPr>
          <w:p w14:paraId="2D9CFF51">
            <w:pPr>
              <w:pStyle w:val="10"/>
              <w:jc w:val="center"/>
              <w:rPr>
                <w:rFonts w:ascii="Times New Roman"/>
                <w:color w:val="000000"/>
                <w:sz w:val="24"/>
                <w:szCs w:val="24"/>
                <w:highlight w:val="none"/>
              </w:rPr>
            </w:pPr>
            <w:r>
              <w:rPr>
                <w:rFonts w:ascii="Times New Roman"/>
                <w:color w:val="000000"/>
                <w:sz w:val="24"/>
                <w:szCs w:val="24"/>
                <w:highlight w:val="none"/>
              </w:rPr>
              <w:t>总价</w:t>
            </w:r>
          </w:p>
          <w:p w14:paraId="06D8AB3E">
            <w:pPr>
              <w:pStyle w:val="10"/>
              <w:jc w:val="center"/>
              <w:rPr>
                <w:rFonts w:ascii="Times New Roman"/>
                <w:color w:val="000000"/>
                <w:sz w:val="24"/>
                <w:szCs w:val="24"/>
                <w:highlight w:val="none"/>
              </w:rPr>
            </w:pPr>
            <w:r>
              <w:rPr>
                <w:rFonts w:ascii="Times New Roman"/>
                <w:color w:val="000000"/>
                <w:sz w:val="24"/>
                <w:szCs w:val="24"/>
                <w:highlight w:val="none"/>
              </w:rPr>
              <w:t>（元）</w:t>
            </w:r>
          </w:p>
        </w:tc>
        <w:tc>
          <w:tcPr>
            <w:tcW w:w="962" w:type="dxa"/>
            <w:noWrap w:val="0"/>
            <w:vAlign w:val="center"/>
          </w:tcPr>
          <w:p w14:paraId="3452020F">
            <w:pPr>
              <w:pStyle w:val="10"/>
              <w:ind w:left="72"/>
              <w:jc w:val="center"/>
              <w:rPr>
                <w:rFonts w:ascii="Times New Roman"/>
                <w:color w:val="000000"/>
                <w:sz w:val="24"/>
                <w:szCs w:val="24"/>
                <w:highlight w:val="none"/>
              </w:rPr>
            </w:pPr>
            <w:r>
              <w:rPr>
                <w:rFonts w:ascii="Times New Roman"/>
                <w:color w:val="000000"/>
                <w:sz w:val="24"/>
                <w:szCs w:val="24"/>
                <w:highlight w:val="none"/>
              </w:rPr>
              <w:t>备注</w:t>
            </w:r>
          </w:p>
        </w:tc>
      </w:tr>
      <w:tr w14:paraId="682C4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00" w:type="dxa"/>
            <w:noWrap w:val="0"/>
            <w:vAlign w:val="center"/>
          </w:tcPr>
          <w:p w14:paraId="54A3AC2A">
            <w:pPr>
              <w:spacing w:line="360" w:lineRule="auto"/>
              <w:jc w:val="center"/>
              <w:rPr>
                <w:rFonts w:ascii="宋体" w:hAnsi="宋体"/>
                <w:color w:val="000000"/>
                <w:szCs w:val="21"/>
                <w:highlight w:val="none"/>
              </w:rPr>
            </w:pPr>
          </w:p>
        </w:tc>
        <w:tc>
          <w:tcPr>
            <w:tcW w:w="1646" w:type="dxa"/>
            <w:noWrap w:val="0"/>
            <w:vAlign w:val="center"/>
          </w:tcPr>
          <w:p w14:paraId="1F5B502C">
            <w:pPr>
              <w:jc w:val="center"/>
              <w:rPr>
                <w:rFonts w:ascii="宋体" w:hAnsi="宋体" w:cs="宋体"/>
                <w:color w:val="000000"/>
                <w:szCs w:val="21"/>
                <w:highlight w:val="none"/>
              </w:rPr>
            </w:pPr>
          </w:p>
        </w:tc>
        <w:tc>
          <w:tcPr>
            <w:tcW w:w="1488" w:type="dxa"/>
            <w:noWrap w:val="0"/>
            <w:vAlign w:val="center"/>
          </w:tcPr>
          <w:p w14:paraId="0313D503">
            <w:pPr>
              <w:pStyle w:val="10"/>
              <w:rPr>
                <w:rFonts w:ascii="Times New Roman"/>
                <w:color w:val="000000"/>
                <w:sz w:val="21"/>
                <w:szCs w:val="21"/>
                <w:highlight w:val="none"/>
              </w:rPr>
            </w:pPr>
          </w:p>
        </w:tc>
        <w:tc>
          <w:tcPr>
            <w:tcW w:w="1080" w:type="dxa"/>
            <w:noWrap w:val="0"/>
            <w:vAlign w:val="center"/>
          </w:tcPr>
          <w:p w14:paraId="63D4ADCE">
            <w:pPr>
              <w:jc w:val="center"/>
              <w:rPr>
                <w:rFonts w:ascii="宋体" w:hAnsi="宋体"/>
                <w:color w:val="000000"/>
                <w:szCs w:val="21"/>
                <w:highlight w:val="none"/>
              </w:rPr>
            </w:pPr>
          </w:p>
        </w:tc>
        <w:tc>
          <w:tcPr>
            <w:tcW w:w="1475" w:type="dxa"/>
            <w:noWrap w:val="0"/>
            <w:vAlign w:val="center"/>
          </w:tcPr>
          <w:p w14:paraId="25AE3A14">
            <w:pPr>
              <w:pStyle w:val="10"/>
              <w:rPr>
                <w:rFonts w:ascii="Times New Roman"/>
                <w:color w:val="000000"/>
                <w:sz w:val="21"/>
                <w:szCs w:val="21"/>
                <w:highlight w:val="none"/>
              </w:rPr>
            </w:pPr>
          </w:p>
        </w:tc>
        <w:tc>
          <w:tcPr>
            <w:tcW w:w="1068" w:type="dxa"/>
            <w:noWrap w:val="0"/>
            <w:vAlign w:val="center"/>
          </w:tcPr>
          <w:p w14:paraId="676B73EA">
            <w:pPr>
              <w:pStyle w:val="10"/>
              <w:rPr>
                <w:rFonts w:ascii="Times New Roman"/>
                <w:color w:val="000000"/>
                <w:sz w:val="21"/>
                <w:szCs w:val="21"/>
                <w:highlight w:val="none"/>
              </w:rPr>
            </w:pPr>
          </w:p>
        </w:tc>
        <w:tc>
          <w:tcPr>
            <w:tcW w:w="1068" w:type="dxa"/>
            <w:noWrap w:val="0"/>
            <w:vAlign w:val="center"/>
          </w:tcPr>
          <w:p w14:paraId="24578D66">
            <w:pPr>
              <w:pStyle w:val="10"/>
              <w:rPr>
                <w:rFonts w:ascii="Times New Roman"/>
                <w:color w:val="000000"/>
                <w:sz w:val="21"/>
                <w:szCs w:val="21"/>
                <w:highlight w:val="none"/>
              </w:rPr>
            </w:pPr>
          </w:p>
        </w:tc>
        <w:tc>
          <w:tcPr>
            <w:tcW w:w="962" w:type="dxa"/>
            <w:noWrap w:val="0"/>
            <w:vAlign w:val="center"/>
          </w:tcPr>
          <w:p w14:paraId="28D25A38">
            <w:pPr>
              <w:pStyle w:val="10"/>
              <w:rPr>
                <w:rFonts w:ascii="Times New Roman"/>
                <w:color w:val="000000"/>
                <w:sz w:val="21"/>
                <w:szCs w:val="21"/>
                <w:highlight w:val="none"/>
              </w:rPr>
            </w:pPr>
          </w:p>
        </w:tc>
      </w:tr>
      <w:tr w14:paraId="4AA77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00" w:type="dxa"/>
            <w:noWrap w:val="0"/>
            <w:vAlign w:val="center"/>
          </w:tcPr>
          <w:p w14:paraId="7526A9E9">
            <w:pPr>
              <w:spacing w:line="360" w:lineRule="auto"/>
              <w:jc w:val="center"/>
              <w:rPr>
                <w:rFonts w:ascii="宋体" w:hAnsi="宋体"/>
                <w:color w:val="000000"/>
                <w:szCs w:val="21"/>
                <w:highlight w:val="none"/>
              </w:rPr>
            </w:pPr>
          </w:p>
        </w:tc>
        <w:tc>
          <w:tcPr>
            <w:tcW w:w="1646" w:type="dxa"/>
            <w:noWrap w:val="0"/>
            <w:vAlign w:val="center"/>
          </w:tcPr>
          <w:p w14:paraId="49307DE8">
            <w:pPr>
              <w:jc w:val="center"/>
              <w:rPr>
                <w:rFonts w:ascii="宋体" w:hAnsi="宋体" w:cs="宋体"/>
                <w:color w:val="000000"/>
                <w:szCs w:val="21"/>
                <w:highlight w:val="none"/>
              </w:rPr>
            </w:pPr>
          </w:p>
        </w:tc>
        <w:tc>
          <w:tcPr>
            <w:tcW w:w="1488" w:type="dxa"/>
            <w:noWrap w:val="0"/>
            <w:vAlign w:val="center"/>
          </w:tcPr>
          <w:p w14:paraId="42F59565">
            <w:pPr>
              <w:pStyle w:val="10"/>
              <w:rPr>
                <w:rFonts w:ascii="Times New Roman"/>
                <w:color w:val="000000"/>
                <w:sz w:val="21"/>
                <w:szCs w:val="21"/>
                <w:highlight w:val="none"/>
              </w:rPr>
            </w:pPr>
          </w:p>
        </w:tc>
        <w:tc>
          <w:tcPr>
            <w:tcW w:w="1080" w:type="dxa"/>
            <w:noWrap w:val="0"/>
            <w:vAlign w:val="center"/>
          </w:tcPr>
          <w:p w14:paraId="75B98052">
            <w:pPr>
              <w:jc w:val="center"/>
              <w:rPr>
                <w:rFonts w:ascii="宋体" w:hAnsi="宋体"/>
                <w:color w:val="000000"/>
                <w:szCs w:val="21"/>
                <w:highlight w:val="none"/>
              </w:rPr>
            </w:pPr>
          </w:p>
        </w:tc>
        <w:tc>
          <w:tcPr>
            <w:tcW w:w="1475" w:type="dxa"/>
            <w:noWrap w:val="0"/>
            <w:vAlign w:val="center"/>
          </w:tcPr>
          <w:p w14:paraId="0309433B">
            <w:pPr>
              <w:pStyle w:val="10"/>
              <w:rPr>
                <w:rFonts w:ascii="Times New Roman"/>
                <w:color w:val="000000"/>
                <w:sz w:val="21"/>
                <w:szCs w:val="21"/>
                <w:highlight w:val="none"/>
              </w:rPr>
            </w:pPr>
          </w:p>
        </w:tc>
        <w:tc>
          <w:tcPr>
            <w:tcW w:w="1068" w:type="dxa"/>
            <w:noWrap w:val="0"/>
            <w:vAlign w:val="center"/>
          </w:tcPr>
          <w:p w14:paraId="0F000AEA">
            <w:pPr>
              <w:pStyle w:val="10"/>
              <w:rPr>
                <w:rFonts w:ascii="Times New Roman"/>
                <w:color w:val="000000"/>
                <w:sz w:val="21"/>
                <w:szCs w:val="21"/>
                <w:highlight w:val="none"/>
              </w:rPr>
            </w:pPr>
          </w:p>
        </w:tc>
        <w:tc>
          <w:tcPr>
            <w:tcW w:w="1068" w:type="dxa"/>
            <w:noWrap w:val="0"/>
            <w:vAlign w:val="center"/>
          </w:tcPr>
          <w:p w14:paraId="728EFF7E">
            <w:pPr>
              <w:pStyle w:val="10"/>
              <w:rPr>
                <w:rFonts w:ascii="Times New Roman"/>
                <w:color w:val="000000"/>
                <w:sz w:val="21"/>
                <w:szCs w:val="21"/>
                <w:highlight w:val="none"/>
              </w:rPr>
            </w:pPr>
          </w:p>
        </w:tc>
        <w:tc>
          <w:tcPr>
            <w:tcW w:w="962" w:type="dxa"/>
            <w:noWrap w:val="0"/>
            <w:vAlign w:val="center"/>
          </w:tcPr>
          <w:p w14:paraId="4615B79F">
            <w:pPr>
              <w:pStyle w:val="10"/>
              <w:rPr>
                <w:rFonts w:ascii="Times New Roman"/>
                <w:color w:val="000000"/>
                <w:sz w:val="21"/>
                <w:szCs w:val="21"/>
                <w:highlight w:val="none"/>
              </w:rPr>
            </w:pPr>
          </w:p>
        </w:tc>
      </w:tr>
      <w:tr w14:paraId="18F23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00" w:type="dxa"/>
            <w:noWrap w:val="0"/>
            <w:vAlign w:val="center"/>
          </w:tcPr>
          <w:p w14:paraId="3463BE84">
            <w:pPr>
              <w:spacing w:line="360" w:lineRule="auto"/>
              <w:jc w:val="center"/>
              <w:rPr>
                <w:rFonts w:ascii="宋体" w:hAnsi="宋体"/>
                <w:color w:val="000000"/>
                <w:szCs w:val="21"/>
                <w:highlight w:val="none"/>
              </w:rPr>
            </w:pPr>
          </w:p>
        </w:tc>
        <w:tc>
          <w:tcPr>
            <w:tcW w:w="1646" w:type="dxa"/>
            <w:noWrap w:val="0"/>
            <w:vAlign w:val="center"/>
          </w:tcPr>
          <w:p w14:paraId="4488E103">
            <w:pPr>
              <w:jc w:val="center"/>
              <w:rPr>
                <w:rFonts w:ascii="宋体" w:hAnsi="宋体" w:cs="宋体"/>
                <w:color w:val="000000"/>
                <w:szCs w:val="21"/>
                <w:highlight w:val="none"/>
              </w:rPr>
            </w:pPr>
          </w:p>
        </w:tc>
        <w:tc>
          <w:tcPr>
            <w:tcW w:w="1488" w:type="dxa"/>
            <w:noWrap w:val="0"/>
            <w:vAlign w:val="center"/>
          </w:tcPr>
          <w:p w14:paraId="200370CF">
            <w:pPr>
              <w:pStyle w:val="10"/>
              <w:rPr>
                <w:rFonts w:ascii="Times New Roman"/>
                <w:color w:val="000000"/>
                <w:sz w:val="21"/>
                <w:szCs w:val="21"/>
                <w:highlight w:val="none"/>
              </w:rPr>
            </w:pPr>
          </w:p>
        </w:tc>
        <w:tc>
          <w:tcPr>
            <w:tcW w:w="1080" w:type="dxa"/>
            <w:noWrap w:val="0"/>
            <w:vAlign w:val="center"/>
          </w:tcPr>
          <w:p w14:paraId="17B85188">
            <w:pPr>
              <w:jc w:val="center"/>
              <w:rPr>
                <w:rFonts w:ascii="宋体" w:hAnsi="宋体"/>
                <w:color w:val="000000"/>
                <w:szCs w:val="21"/>
                <w:highlight w:val="none"/>
              </w:rPr>
            </w:pPr>
          </w:p>
        </w:tc>
        <w:tc>
          <w:tcPr>
            <w:tcW w:w="1475" w:type="dxa"/>
            <w:noWrap w:val="0"/>
            <w:vAlign w:val="center"/>
          </w:tcPr>
          <w:p w14:paraId="121283AE">
            <w:pPr>
              <w:pStyle w:val="10"/>
              <w:rPr>
                <w:rFonts w:ascii="Times New Roman"/>
                <w:color w:val="000000"/>
                <w:sz w:val="21"/>
                <w:szCs w:val="21"/>
                <w:highlight w:val="none"/>
              </w:rPr>
            </w:pPr>
          </w:p>
        </w:tc>
        <w:tc>
          <w:tcPr>
            <w:tcW w:w="1068" w:type="dxa"/>
            <w:noWrap w:val="0"/>
            <w:vAlign w:val="center"/>
          </w:tcPr>
          <w:p w14:paraId="2E3607E1">
            <w:pPr>
              <w:pStyle w:val="10"/>
              <w:rPr>
                <w:rFonts w:ascii="Times New Roman"/>
                <w:color w:val="000000"/>
                <w:sz w:val="21"/>
                <w:szCs w:val="21"/>
                <w:highlight w:val="none"/>
              </w:rPr>
            </w:pPr>
          </w:p>
        </w:tc>
        <w:tc>
          <w:tcPr>
            <w:tcW w:w="1068" w:type="dxa"/>
            <w:noWrap w:val="0"/>
            <w:vAlign w:val="center"/>
          </w:tcPr>
          <w:p w14:paraId="276120CD">
            <w:pPr>
              <w:pStyle w:val="10"/>
              <w:rPr>
                <w:rFonts w:ascii="Times New Roman"/>
                <w:color w:val="000000"/>
                <w:sz w:val="21"/>
                <w:szCs w:val="21"/>
                <w:highlight w:val="none"/>
              </w:rPr>
            </w:pPr>
          </w:p>
        </w:tc>
        <w:tc>
          <w:tcPr>
            <w:tcW w:w="962" w:type="dxa"/>
            <w:noWrap w:val="0"/>
            <w:vAlign w:val="center"/>
          </w:tcPr>
          <w:p w14:paraId="4A29E31E">
            <w:pPr>
              <w:pStyle w:val="10"/>
              <w:rPr>
                <w:rFonts w:ascii="Times New Roman"/>
                <w:color w:val="000000"/>
                <w:sz w:val="21"/>
                <w:szCs w:val="21"/>
                <w:highlight w:val="none"/>
              </w:rPr>
            </w:pPr>
          </w:p>
        </w:tc>
      </w:tr>
      <w:tr w14:paraId="0705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457" w:type="dxa"/>
            <w:gridSpan w:val="6"/>
            <w:noWrap w:val="0"/>
            <w:vAlign w:val="center"/>
          </w:tcPr>
          <w:p w14:paraId="50D18123">
            <w:pPr>
              <w:pStyle w:val="10"/>
              <w:jc w:val="center"/>
              <w:rPr>
                <w:rFonts w:ascii="Times New Roman"/>
                <w:b/>
                <w:color w:val="000000"/>
                <w:sz w:val="24"/>
                <w:szCs w:val="24"/>
                <w:highlight w:val="none"/>
              </w:rPr>
            </w:pPr>
            <w:r>
              <w:rPr>
                <w:rFonts w:ascii="Times New Roman"/>
                <w:b/>
                <w:color w:val="000000"/>
                <w:sz w:val="24"/>
                <w:szCs w:val="24"/>
                <w:highlight w:val="none"/>
              </w:rPr>
              <w:t>合计</w:t>
            </w:r>
          </w:p>
        </w:tc>
        <w:tc>
          <w:tcPr>
            <w:tcW w:w="2030" w:type="dxa"/>
            <w:gridSpan w:val="2"/>
            <w:noWrap w:val="0"/>
            <w:vAlign w:val="center"/>
          </w:tcPr>
          <w:p w14:paraId="3DD9CAD1">
            <w:pPr>
              <w:pStyle w:val="10"/>
              <w:rPr>
                <w:rFonts w:ascii="Times New Roman"/>
                <w:b/>
                <w:color w:val="000000"/>
                <w:sz w:val="21"/>
                <w:szCs w:val="21"/>
                <w:highlight w:val="none"/>
              </w:rPr>
            </w:pPr>
          </w:p>
        </w:tc>
      </w:tr>
      <w:tr w14:paraId="37122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457" w:type="dxa"/>
            <w:gridSpan w:val="6"/>
            <w:noWrap w:val="0"/>
            <w:vAlign w:val="center"/>
          </w:tcPr>
          <w:p w14:paraId="4454C7BB">
            <w:pPr>
              <w:pStyle w:val="10"/>
              <w:jc w:val="center"/>
              <w:rPr>
                <w:rFonts w:ascii="Times New Roman"/>
                <w:b/>
                <w:color w:val="000000"/>
                <w:sz w:val="24"/>
                <w:szCs w:val="24"/>
                <w:highlight w:val="none"/>
              </w:rPr>
            </w:pPr>
            <w:r>
              <w:rPr>
                <w:rFonts w:ascii="Times New Roman"/>
                <w:b/>
                <w:color w:val="000000"/>
                <w:sz w:val="24"/>
                <w:szCs w:val="24"/>
                <w:highlight w:val="none"/>
              </w:rPr>
              <w:t>交货期</w:t>
            </w:r>
          </w:p>
        </w:tc>
        <w:tc>
          <w:tcPr>
            <w:tcW w:w="2030" w:type="dxa"/>
            <w:gridSpan w:val="2"/>
            <w:noWrap w:val="0"/>
            <w:vAlign w:val="center"/>
          </w:tcPr>
          <w:p w14:paraId="1F543400">
            <w:pPr>
              <w:pStyle w:val="10"/>
              <w:rPr>
                <w:rFonts w:ascii="Times New Roman"/>
                <w:b/>
                <w:color w:val="000000"/>
                <w:sz w:val="21"/>
                <w:szCs w:val="21"/>
                <w:highlight w:val="none"/>
              </w:rPr>
            </w:pPr>
          </w:p>
        </w:tc>
      </w:tr>
      <w:tr w14:paraId="717D3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7457" w:type="dxa"/>
            <w:gridSpan w:val="6"/>
            <w:noWrap w:val="0"/>
            <w:vAlign w:val="center"/>
          </w:tcPr>
          <w:p w14:paraId="6FD22179">
            <w:pPr>
              <w:pStyle w:val="10"/>
              <w:jc w:val="center"/>
              <w:rPr>
                <w:rFonts w:ascii="Times New Roman"/>
                <w:b/>
                <w:color w:val="000000"/>
                <w:sz w:val="24"/>
                <w:szCs w:val="24"/>
                <w:highlight w:val="none"/>
              </w:rPr>
            </w:pPr>
            <w:r>
              <w:rPr>
                <w:rFonts w:ascii="Times New Roman"/>
                <w:b/>
                <w:color w:val="000000"/>
                <w:sz w:val="24"/>
                <w:szCs w:val="24"/>
                <w:highlight w:val="none"/>
              </w:rPr>
              <w:t>交货地点</w:t>
            </w:r>
          </w:p>
        </w:tc>
        <w:tc>
          <w:tcPr>
            <w:tcW w:w="2030" w:type="dxa"/>
            <w:gridSpan w:val="2"/>
            <w:noWrap w:val="0"/>
            <w:vAlign w:val="center"/>
          </w:tcPr>
          <w:p w14:paraId="1E980189">
            <w:pPr>
              <w:pStyle w:val="10"/>
              <w:rPr>
                <w:rFonts w:ascii="Times New Roman"/>
                <w:b/>
                <w:color w:val="000000"/>
                <w:sz w:val="21"/>
                <w:szCs w:val="21"/>
                <w:highlight w:val="none"/>
              </w:rPr>
            </w:pPr>
          </w:p>
        </w:tc>
      </w:tr>
    </w:tbl>
    <w:p w14:paraId="114D85CF">
      <w:pPr>
        <w:spacing w:line="360" w:lineRule="auto"/>
        <w:ind w:firstLine="2640" w:firstLineChars="1100"/>
        <w:rPr>
          <w:rFonts w:hint="eastAsia" w:ascii="宋体" w:hAnsi="宋体" w:cs="宋体"/>
          <w:color w:val="000000"/>
          <w:sz w:val="24"/>
          <w:szCs w:val="24"/>
          <w:highlight w:val="none"/>
          <w:lang w:val="en-US" w:eastAsia="zh-CN"/>
        </w:rPr>
      </w:pPr>
    </w:p>
    <w:p w14:paraId="5E2791AF">
      <w:pPr>
        <w:spacing w:line="360" w:lineRule="auto"/>
        <w:ind w:firstLine="2640" w:firstLineChars="110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供应商</w:t>
      </w:r>
      <w:r>
        <w:rPr>
          <w:rFonts w:hint="eastAsia" w:ascii="宋体" w:hAnsi="宋体" w:cs="宋体"/>
          <w:color w:val="000000"/>
          <w:sz w:val="24"/>
          <w:szCs w:val="24"/>
          <w:highlight w:val="none"/>
        </w:rPr>
        <w:t>名称（电子公章</w:t>
      </w:r>
      <w:r>
        <w:rPr>
          <w:rFonts w:hint="eastAsia" w:ascii="宋体" w:hAnsi="宋体" w:cs="宋体"/>
          <w:color w:val="000000"/>
          <w:sz w:val="24"/>
          <w:szCs w:val="24"/>
          <w:highlight w:val="none"/>
          <w:lang w:eastAsia="zh-CN"/>
        </w:rPr>
        <w:t>或加盖公章</w:t>
      </w:r>
      <w:r>
        <w:rPr>
          <w:rFonts w:hint="eastAsia" w:ascii="宋体" w:hAnsi="宋体" w:cs="宋体"/>
          <w:color w:val="000000"/>
          <w:sz w:val="24"/>
          <w:szCs w:val="24"/>
          <w:highlight w:val="none"/>
        </w:rPr>
        <w:t>）：</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rPr>
        <w:t xml:space="preserve">            </w:t>
      </w:r>
    </w:p>
    <w:p w14:paraId="66CD5C5B">
      <w:pPr>
        <w:spacing w:line="360" w:lineRule="auto"/>
        <w:ind w:firstLine="2160" w:firstLineChars="90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rPr>
        <w:t>法定代表人</w:t>
      </w:r>
      <w:r>
        <w:rPr>
          <w:rFonts w:hint="eastAsia" w:ascii="宋体" w:hAnsi="宋体" w:cs="宋体"/>
          <w:color w:val="000000"/>
          <w:sz w:val="24"/>
          <w:szCs w:val="24"/>
          <w:highlight w:val="none"/>
          <w:lang w:eastAsia="zh-CN"/>
        </w:rPr>
        <w:t>或委托人</w:t>
      </w:r>
      <w:r>
        <w:rPr>
          <w:rFonts w:hint="eastAsia" w:ascii="宋体" w:hAnsi="宋体" w:cs="宋体"/>
          <w:color w:val="000000"/>
          <w:sz w:val="24"/>
          <w:szCs w:val="24"/>
          <w:highlight w:val="none"/>
        </w:rPr>
        <w:t>（电子签章</w:t>
      </w:r>
      <w:r>
        <w:rPr>
          <w:rFonts w:hint="eastAsia" w:ascii="宋体" w:hAnsi="宋体" w:cs="宋体"/>
          <w:color w:val="000000"/>
          <w:sz w:val="24"/>
          <w:szCs w:val="24"/>
          <w:highlight w:val="none"/>
          <w:lang w:eastAsia="zh-CN"/>
        </w:rPr>
        <w:t>或签名</w:t>
      </w:r>
      <w:r>
        <w:rPr>
          <w:rFonts w:hint="eastAsia" w:ascii="宋体" w:hAnsi="宋体" w:cs="宋体"/>
          <w:color w:val="000000"/>
          <w:sz w:val="24"/>
          <w:szCs w:val="24"/>
          <w:highlight w:val="none"/>
        </w:rPr>
        <w:t>）：</w:t>
      </w:r>
      <w:r>
        <w:rPr>
          <w:rFonts w:hint="eastAsia" w:ascii="宋体" w:hAnsi="宋体" w:cs="宋体"/>
          <w:color w:val="000000"/>
          <w:sz w:val="24"/>
          <w:szCs w:val="24"/>
          <w:highlight w:val="none"/>
          <w:u w:val="single"/>
        </w:rPr>
        <w:t xml:space="preserve">                      </w:t>
      </w:r>
    </w:p>
    <w:p w14:paraId="3505BC14">
      <w:pPr>
        <w:spacing w:line="360" w:lineRule="auto"/>
        <w:jc w:val="right"/>
        <w:rPr>
          <w:color w:val="000000"/>
          <w:szCs w:val="21"/>
          <w:highlight w:val="none"/>
        </w:rPr>
      </w:pPr>
      <w:r>
        <w:rPr>
          <w:rFonts w:hint="eastAsia" w:hAnsi="宋体" w:cs="宋体"/>
          <w:color w:val="000000"/>
          <w:sz w:val="24"/>
          <w:szCs w:val="24"/>
          <w:highlight w:val="none"/>
        </w:rPr>
        <w:t>日  期：</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年</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月</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日</w:t>
      </w:r>
    </w:p>
    <w:p w14:paraId="262E972F">
      <w:pPr>
        <w:spacing w:line="360" w:lineRule="auto"/>
        <w:rPr>
          <w:rFonts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注：</w:t>
      </w:r>
    </w:p>
    <w:p w14:paraId="35A03E3B">
      <w:pPr>
        <w:spacing w:line="240" w:lineRule="auto"/>
        <w:rPr>
          <w:rFonts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1. ★未填写本表格的供应商将不能通过符合性审查。</w:t>
      </w:r>
    </w:p>
    <w:p w14:paraId="1B8B8AF4">
      <w:pPr>
        <w:spacing w:line="240" w:lineRule="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 若产品为节能产品或环境标志产品（认定标准详见第二章</w:t>
      </w:r>
      <w:r>
        <w:rPr>
          <w:rFonts w:ascii="宋体" w:hAnsi="宋体" w:eastAsia="宋体" w:cs="宋体"/>
          <w:color w:val="000000"/>
          <w:sz w:val="24"/>
          <w:szCs w:val="24"/>
          <w:highlight w:val="none"/>
        </w:rPr>
        <w:t>36</w:t>
      </w:r>
      <w:r>
        <w:rPr>
          <w:rFonts w:hint="eastAsia" w:ascii="宋体" w:hAnsi="宋体" w:eastAsia="宋体" w:cs="宋体"/>
          <w:color w:val="000000"/>
          <w:sz w:val="24"/>
          <w:szCs w:val="24"/>
          <w:highlight w:val="none"/>
        </w:rPr>
        <w:t>），请在“备注”栏中标明，并在响应文件中提供节能产品认证证书或环境标志产品认证证书复印件；否则，不予认可。</w:t>
      </w:r>
    </w:p>
    <w:p w14:paraId="1F539EF7">
      <w:pPr>
        <w:spacing w:line="240" w:lineRule="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 若货物为小微型企业（残疾人福利性单位、监狱企业）产品、服务，须按文件格式要求提供中小企业声明函（残疾人福利性单位声明函、监狱企业证明文件），否则，不予进行价格扣除。</w:t>
      </w:r>
    </w:p>
    <w:p w14:paraId="7EEA682C">
      <w:pPr>
        <w:spacing w:line="240" w:lineRule="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4.上表中各项单价及总价均应包含人员培训、技术服务费用，安装、调试、试运行、配合验收费用，运费、保险费用及其它一切费用。</w:t>
      </w:r>
    </w:p>
    <w:p w14:paraId="2407B2C7">
      <w:pPr>
        <w:spacing w:line="240" w:lineRule="auto"/>
        <w:rPr>
          <w:rFonts w:hint="eastAsia" w:asciiTheme="minorEastAsia" w:hAnsiTheme="minorEastAsia" w:cstheme="minorEastAsia"/>
          <w:b/>
          <w:bCs/>
          <w:color w:val="auto"/>
          <w:sz w:val="24"/>
          <w:szCs w:val="24"/>
          <w:highlight w:val="none"/>
          <w:lang w:val="en-US" w:eastAsia="zh-CN"/>
        </w:rPr>
      </w:pPr>
      <w:r>
        <w:rPr>
          <w:rFonts w:hint="eastAsia" w:ascii="宋体" w:hAnsi="宋体" w:eastAsia="宋体" w:cs="宋体"/>
          <w:color w:val="000000"/>
          <w:sz w:val="24"/>
          <w:szCs w:val="24"/>
          <w:highlight w:val="none"/>
        </w:rPr>
        <w:t>5. 表格长度可根据需要自行调整，表中所列内容为必须填写项目，供应商可根据自身情况增加内容。</w:t>
      </w:r>
    </w:p>
    <w:p w14:paraId="775C0D04">
      <w:pPr>
        <w:keepNext w:val="0"/>
        <w:keepLines w:val="0"/>
        <w:pageBreakBefore w:val="0"/>
        <w:widowControl w:val="0"/>
        <w:kinsoku/>
        <w:wordWrap w:val="0"/>
        <w:overflowPunct/>
        <w:topLinePunct w:val="0"/>
        <w:autoSpaceDE/>
        <w:autoSpaceDN/>
        <w:bidi w:val="0"/>
        <w:adjustRightInd w:val="0"/>
        <w:snapToGrid w:val="0"/>
        <w:spacing w:after="0" w:line="480" w:lineRule="exact"/>
        <w:ind w:left="0" w:leftChars="0" w:right="0" w:rightChars="0"/>
        <w:jc w:val="center"/>
        <w:textAlignment w:val="auto"/>
        <w:outlineLvl w:val="2"/>
        <w:rPr>
          <w:rFonts w:hint="eastAsia" w:asciiTheme="minorEastAsia" w:hAnsiTheme="minorEastAsia" w:cstheme="minorEastAsia"/>
          <w:b/>
          <w:bCs/>
          <w:color w:val="auto"/>
          <w:sz w:val="32"/>
          <w:szCs w:val="32"/>
          <w:highlight w:val="none"/>
          <w:lang w:val="en-US" w:eastAsia="zh-CN"/>
        </w:rPr>
      </w:pPr>
      <w:bookmarkStart w:id="472" w:name="_Toc9599"/>
    </w:p>
    <w:p w14:paraId="548812AE">
      <w:pPr>
        <w:keepNext w:val="0"/>
        <w:keepLines w:val="0"/>
        <w:pageBreakBefore w:val="0"/>
        <w:widowControl w:val="0"/>
        <w:kinsoku/>
        <w:wordWrap w:val="0"/>
        <w:overflowPunct/>
        <w:topLinePunct w:val="0"/>
        <w:autoSpaceDE/>
        <w:autoSpaceDN/>
        <w:bidi w:val="0"/>
        <w:adjustRightInd w:val="0"/>
        <w:snapToGrid w:val="0"/>
        <w:spacing w:after="0" w:line="480" w:lineRule="exact"/>
        <w:ind w:left="0" w:leftChars="0" w:right="0" w:rightChars="0"/>
        <w:jc w:val="center"/>
        <w:textAlignment w:val="auto"/>
        <w:outlineLvl w:val="2"/>
        <w:rPr>
          <w:rFonts w:hint="eastAsia" w:asciiTheme="minorEastAsia" w:hAnsiTheme="minorEastAsia" w:cstheme="minorEastAsia"/>
          <w:b/>
          <w:bCs/>
          <w:color w:val="auto"/>
          <w:sz w:val="32"/>
          <w:szCs w:val="32"/>
          <w:highlight w:val="none"/>
          <w:lang w:val="en-US" w:eastAsia="zh-CN"/>
        </w:rPr>
      </w:pPr>
    </w:p>
    <w:p w14:paraId="398AB376">
      <w:pPr>
        <w:keepNext w:val="0"/>
        <w:keepLines w:val="0"/>
        <w:pageBreakBefore w:val="0"/>
        <w:widowControl w:val="0"/>
        <w:kinsoku/>
        <w:wordWrap w:val="0"/>
        <w:overflowPunct/>
        <w:topLinePunct w:val="0"/>
        <w:autoSpaceDE/>
        <w:autoSpaceDN/>
        <w:bidi w:val="0"/>
        <w:adjustRightInd w:val="0"/>
        <w:snapToGrid w:val="0"/>
        <w:spacing w:after="0" w:line="480" w:lineRule="exact"/>
        <w:ind w:left="0" w:leftChars="0" w:right="0" w:rightChars="0"/>
        <w:jc w:val="center"/>
        <w:textAlignment w:val="auto"/>
        <w:outlineLvl w:val="2"/>
        <w:rPr>
          <w:rFonts w:hint="eastAsia" w:asciiTheme="minorEastAsia" w:hAnsiTheme="minorEastAsia" w:cstheme="minorEastAsia"/>
          <w:b/>
          <w:bCs/>
          <w:color w:val="auto"/>
          <w:sz w:val="32"/>
          <w:szCs w:val="32"/>
          <w:highlight w:val="none"/>
          <w:lang w:val="en-US" w:eastAsia="zh-CN"/>
        </w:rPr>
      </w:pPr>
    </w:p>
    <w:p w14:paraId="699005C2">
      <w:pPr>
        <w:keepNext w:val="0"/>
        <w:keepLines w:val="0"/>
        <w:pageBreakBefore w:val="0"/>
        <w:widowControl w:val="0"/>
        <w:kinsoku/>
        <w:wordWrap w:val="0"/>
        <w:overflowPunct/>
        <w:topLinePunct w:val="0"/>
        <w:autoSpaceDE/>
        <w:autoSpaceDN/>
        <w:bidi w:val="0"/>
        <w:adjustRightInd w:val="0"/>
        <w:snapToGrid w:val="0"/>
        <w:spacing w:after="0" w:line="480" w:lineRule="exact"/>
        <w:ind w:left="0" w:leftChars="0" w:right="0" w:rightChars="0"/>
        <w:jc w:val="center"/>
        <w:textAlignment w:val="auto"/>
        <w:outlineLvl w:val="2"/>
        <w:rPr>
          <w:rFonts w:hint="eastAsia" w:asciiTheme="minorEastAsia" w:hAnsiTheme="minorEastAsia" w:cstheme="minorEastAsia"/>
          <w:b/>
          <w:bCs/>
          <w:color w:val="auto"/>
          <w:sz w:val="32"/>
          <w:szCs w:val="32"/>
          <w:highlight w:val="none"/>
          <w:lang w:val="en-US" w:eastAsia="zh-CN"/>
        </w:rPr>
      </w:pPr>
    </w:p>
    <w:p w14:paraId="01C82246">
      <w:pPr>
        <w:keepNext w:val="0"/>
        <w:keepLines w:val="0"/>
        <w:pageBreakBefore w:val="0"/>
        <w:widowControl w:val="0"/>
        <w:kinsoku/>
        <w:wordWrap w:val="0"/>
        <w:overflowPunct/>
        <w:topLinePunct w:val="0"/>
        <w:autoSpaceDE/>
        <w:autoSpaceDN/>
        <w:bidi w:val="0"/>
        <w:adjustRightInd w:val="0"/>
        <w:snapToGrid w:val="0"/>
        <w:spacing w:after="0" w:line="480" w:lineRule="exact"/>
        <w:ind w:left="0" w:leftChars="0" w:right="0" w:rightChars="0"/>
        <w:jc w:val="center"/>
        <w:textAlignment w:val="auto"/>
        <w:outlineLvl w:val="2"/>
        <w:rPr>
          <w:rFonts w:hint="eastAsia" w:asciiTheme="minorEastAsia" w:hAnsiTheme="minorEastAsia" w:cstheme="minorEastAsia"/>
          <w:b/>
          <w:bCs/>
          <w:color w:val="auto"/>
          <w:sz w:val="32"/>
          <w:szCs w:val="32"/>
          <w:highlight w:val="none"/>
          <w:lang w:val="en-US" w:eastAsia="zh-CN"/>
        </w:rPr>
      </w:pPr>
      <w:r>
        <w:rPr>
          <w:rFonts w:hint="eastAsia" w:asciiTheme="minorEastAsia" w:hAnsiTheme="minorEastAsia" w:cstheme="minorEastAsia"/>
          <w:b/>
          <w:bCs/>
          <w:color w:val="auto"/>
          <w:sz w:val="32"/>
          <w:szCs w:val="32"/>
          <w:highlight w:val="none"/>
          <w:lang w:val="en-US" w:eastAsia="zh-CN"/>
        </w:rPr>
        <w:t>格式3-9 政府采购政策情况表</w:t>
      </w:r>
      <w:bookmarkEnd w:id="468"/>
      <w:bookmarkEnd w:id="472"/>
    </w:p>
    <w:p w14:paraId="5A8E4522">
      <w:pPr>
        <w:jc w:val="both"/>
        <w:rPr>
          <w:rFonts w:hint="eastAsia" w:ascii="宋体" w:hAnsi="宋体" w:cs="宋体"/>
          <w:color w:val="auto"/>
          <w:kern w:val="0"/>
          <w:sz w:val="24"/>
          <w:szCs w:val="24"/>
          <w:highlight w:val="none"/>
          <w:u w:val="singl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澜沧县第二人民医院公务用车采购项目二次</w:t>
      </w:r>
    </w:p>
    <w:p w14:paraId="24F8F735">
      <w:pPr>
        <w:keepNext w:val="0"/>
        <w:keepLines w:val="0"/>
        <w:pageBreakBefore w:val="0"/>
        <w:widowControl w:val="0"/>
        <w:kinsoku/>
        <w:wordWrap w:val="0"/>
        <w:overflowPunct/>
        <w:topLinePunct w:val="0"/>
        <w:autoSpaceDE/>
        <w:autoSpaceDN/>
        <w:bidi w:val="0"/>
        <w:adjustRightInd w:val="0"/>
        <w:snapToGrid w:val="0"/>
        <w:spacing w:after="0" w:line="480" w:lineRule="exact"/>
        <w:ind w:left="0" w:leftChars="0" w:right="0" w:rightChars="0"/>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编号：</w:t>
      </w:r>
      <w:r>
        <w:rPr>
          <w:rFonts w:hint="eastAsia" w:ascii="宋体" w:hAnsi="宋体" w:cs="宋体"/>
          <w:color w:val="auto"/>
          <w:kern w:val="0"/>
          <w:sz w:val="24"/>
          <w:szCs w:val="24"/>
          <w:highlight w:val="none"/>
          <w:u w:val="single"/>
          <w:lang w:val="en-US" w:eastAsia="zh-CN"/>
        </w:rPr>
        <w:t xml:space="preserve">PEZC2026-X1-00456-LCLH-0007 </w:t>
      </w:r>
    </w:p>
    <w:p w14:paraId="54DEF444">
      <w:pPr>
        <w:keepNext w:val="0"/>
        <w:keepLines w:val="0"/>
        <w:pageBreakBefore w:val="0"/>
        <w:widowControl w:val="0"/>
        <w:kinsoku/>
        <w:wordWrap w:val="0"/>
        <w:overflowPunct/>
        <w:topLinePunct w:val="0"/>
        <w:autoSpaceDE/>
        <w:autoSpaceDN/>
        <w:bidi w:val="0"/>
        <w:adjustRightInd w:val="0"/>
        <w:snapToGrid w:val="0"/>
        <w:spacing w:after="0" w:line="48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填报要求：</w:t>
      </w:r>
    </w:p>
    <w:p w14:paraId="70477C5A">
      <w:pPr>
        <w:keepNext w:val="0"/>
        <w:keepLines w:val="0"/>
        <w:pageBreakBefore w:val="0"/>
        <w:widowControl w:val="0"/>
        <w:kinsoku/>
        <w:wordWrap w:val="0"/>
        <w:overflowPunct/>
        <w:topLinePunct w:val="0"/>
        <w:autoSpaceDE/>
        <w:autoSpaceDN/>
        <w:bidi w:val="0"/>
        <w:adjustRightInd w:val="0"/>
        <w:snapToGrid w:val="0"/>
        <w:spacing w:after="0" w:line="4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1.本表的产品名称、品牌型号、金额应与《分项报价表》一致</w:t>
      </w:r>
      <w:r>
        <w:rPr>
          <w:rFonts w:hint="eastAsia" w:ascii="宋体" w:hAnsi="宋体" w:cs="宋体"/>
          <w:color w:val="auto"/>
          <w:sz w:val="24"/>
          <w:szCs w:val="24"/>
          <w:highlight w:val="none"/>
          <w:lang w:eastAsia="zh-CN"/>
        </w:rPr>
        <w:t>；</w:t>
      </w:r>
    </w:p>
    <w:p w14:paraId="00D20AA5">
      <w:pPr>
        <w:keepNext w:val="0"/>
        <w:keepLines w:val="0"/>
        <w:pageBreakBefore w:val="0"/>
        <w:widowControl w:val="0"/>
        <w:kinsoku/>
        <w:wordWrap w:val="0"/>
        <w:overflowPunct/>
        <w:topLinePunct w:val="0"/>
        <w:autoSpaceDE/>
        <w:autoSpaceDN/>
        <w:bidi w:val="0"/>
        <w:adjustRightInd w:val="0"/>
        <w:snapToGrid w:val="0"/>
        <w:spacing w:after="0" w:line="4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2.“制造商企业类型”栏填写内容为“微型”、“小型”、“监狱企业”或“残疾人福利性单位”</w:t>
      </w:r>
      <w:r>
        <w:rPr>
          <w:rFonts w:hint="eastAsia" w:ascii="宋体" w:hAnsi="宋体" w:cs="宋体"/>
          <w:color w:val="auto"/>
          <w:sz w:val="24"/>
          <w:szCs w:val="24"/>
          <w:highlight w:val="none"/>
          <w:lang w:eastAsia="zh-CN"/>
        </w:rPr>
        <w:t>；</w:t>
      </w:r>
    </w:p>
    <w:p w14:paraId="25D8DC52">
      <w:pPr>
        <w:keepNext w:val="0"/>
        <w:keepLines w:val="0"/>
        <w:pageBreakBefore w:val="0"/>
        <w:widowControl w:val="0"/>
        <w:kinsoku/>
        <w:wordWrap w:val="0"/>
        <w:overflowPunct/>
        <w:topLinePunct w:val="0"/>
        <w:autoSpaceDE/>
        <w:autoSpaceDN/>
        <w:bidi w:val="0"/>
        <w:adjustRightInd w:val="0"/>
        <w:snapToGrid w:val="0"/>
        <w:spacing w:after="0" w:line="4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r>
        <w:rPr>
          <w:rFonts w:hint="eastAsia" w:ascii="宋体" w:hAnsi="宋体" w:cs="宋体"/>
          <w:color w:val="auto"/>
          <w:sz w:val="24"/>
          <w:szCs w:val="24"/>
          <w:highlight w:val="none"/>
          <w:lang w:eastAsia="zh-CN"/>
        </w:rPr>
        <w:t>；</w:t>
      </w:r>
    </w:p>
    <w:p w14:paraId="7E8DA00B">
      <w:pPr>
        <w:keepNext w:val="0"/>
        <w:keepLines w:val="0"/>
        <w:pageBreakBefore w:val="0"/>
        <w:widowControl w:val="0"/>
        <w:kinsoku/>
        <w:wordWrap w:val="0"/>
        <w:overflowPunct/>
        <w:topLinePunct w:val="0"/>
        <w:autoSpaceDE/>
        <w:autoSpaceDN/>
        <w:bidi w:val="0"/>
        <w:adjustRightInd w:val="0"/>
        <w:snapToGrid w:val="0"/>
        <w:spacing w:after="0" w:line="48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rPr>
        <w:t>请供应商正确填写本表，所填内容将作为评审的依据。其内容或数据应与对应的证明资料相符，如果填写不完整或有误，不再享受上述政策优惠。</w:t>
      </w:r>
    </w:p>
    <w:p w14:paraId="71A80A51">
      <w:pPr>
        <w:keepNext w:val="0"/>
        <w:keepLines w:val="0"/>
        <w:pageBreakBefore w:val="0"/>
        <w:widowControl w:val="0"/>
        <w:kinsoku/>
        <w:wordWrap w:val="0"/>
        <w:overflowPunct/>
        <w:topLinePunct w:val="0"/>
        <w:autoSpaceDE/>
        <w:autoSpaceDN/>
        <w:bidi w:val="0"/>
        <w:adjustRightInd w:val="0"/>
        <w:snapToGrid w:val="0"/>
        <w:spacing w:after="0" w:line="480" w:lineRule="exact"/>
        <w:ind w:left="0" w:leftChars="0" w:right="0" w:rightChars="0" w:firstLine="7440" w:firstLineChars="3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单位：元</w:t>
      </w:r>
    </w:p>
    <w:tbl>
      <w:tblPr>
        <w:tblStyle w:val="17"/>
        <w:tblW w:w="9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1"/>
        <w:gridCol w:w="1288"/>
        <w:gridCol w:w="1581"/>
        <w:gridCol w:w="1356"/>
        <w:gridCol w:w="2913"/>
        <w:gridCol w:w="1239"/>
      </w:tblGrid>
      <w:tr w14:paraId="2B4F7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331" w:type="dxa"/>
            <w:vMerge w:val="restart"/>
            <w:noWrap w:val="0"/>
            <w:vAlign w:val="center"/>
          </w:tcPr>
          <w:p w14:paraId="6629379C">
            <w:pPr>
              <w:pageBreakBefore w:val="0"/>
              <w:kinsoku/>
              <w:wordWrap w:val="0"/>
              <w:overflowPunct/>
              <w:topLinePunct w:val="0"/>
              <w:bidi w:val="0"/>
              <w:adjustRightInd w:val="0"/>
              <w:snapToGrid w:val="0"/>
              <w:spacing w:after="0" w:line="360" w:lineRule="auto"/>
              <w:ind w:left="0" w:leftChars="0" w:right="0" w:rightChars="0"/>
              <w:jc w:val="cente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环境标志产品</w:t>
            </w:r>
          </w:p>
        </w:tc>
        <w:tc>
          <w:tcPr>
            <w:tcW w:w="1288" w:type="dxa"/>
            <w:noWrap w:val="0"/>
            <w:vAlign w:val="center"/>
          </w:tcPr>
          <w:p w14:paraId="1690DFDF">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right="0" w:rightChars="0"/>
              <w:jc w:val="center"/>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产品名称</w:t>
            </w:r>
          </w:p>
        </w:tc>
        <w:tc>
          <w:tcPr>
            <w:tcW w:w="1581" w:type="dxa"/>
            <w:noWrap w:val="0"/>
            <w:vAlign w:val="center"/>
          </w:tcPr>
          <w:p w14:paraId="4D7C3799">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right="0" w:rightChars="0"/>
              <w:jc w:val="center"/>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品牌型号</w:t>
            </w:r>
          </w:p>
        </w:tc>
        <w:tc>
          <w:tcPr>
            <w:tcW w:w="1356" w:type="dxa"/>
            <w:noWrap w:val="0"/>
            <w:vAlign w:val="center"/>
          </w:tcPr>
          <w:p w14:paraId="21C29D7F">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right="0" w:rightChars="0"/>
              <w:jc w:val="center"/>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制造商</w:t>
            </w:r>
          </w:p>
        </w:tc>
        <w:tc>
          <w:tcPr>
            <w:tcW w:w="2913" w:type="dxa"/>
            <w:noWrap w:val="0"/>
            <w:vAlign w:val="center"/>
          </w:tcPr>
          <w:p w14:paraId="2C145B84">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right="0" w:rightChars="0"/>
              <w:jc w:val="center"/>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环境标志认证证书编号</w:t>
            </w:r>
          </w:p>
        </w:tc>
        <w:tc>
          <w:tcPr>
            <w:tcW w:w="1239" w:type="dxa"/>
            <w:noWrap w:val="0"/>
            <w:vAlign w:val="center"/>
          </w:tcPr>
          <w:p w14:paraId="4519B43E">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right="0" w:rightChars="0"/>
              <w:jc w:val="center"/>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金额</w:t>
            </w:r>
          </w:p>
        </w:tc>
      </w:tr>
      <w:tr w14:paraId="0463B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1" w:type="dxa"/>
            <w:vMerge w:val="continue"/>
            <w:noWrap w:val="0"/>
            <w:vAlign w:val="center"/>
          </w:tcPr>
          <w:p w14:paraId="08C8C299">
            <w:pPr>
              <w:pageBreakBefore w:val="0"/>
              <w:kinsoku/>
              <w:wordWrap w:val="0"/>
              <w:overflowPunct/>
              <w:topLinePunct w:val="0"/>
              <w:bidi w:val="0"/>
              <w:adjustRightInd w:val="0"/>
              <w:snapToGrid w:val="0"/>
              <w:spacing w:after="0" w:line="360" w:lineRule="auto"/>
              <w:ind w:left="0" w:leftChars="0" w:right="0" w:rightChars="0"/>
              <w:rPr>
                <w:rFonts w:hint="eastAsia" w:ascii="宋体" w:hAnsi="宋体" w:eastAsia="宋体" w:cs="宋体"/>
                <w:color w:val="auto"/>
                <w:sz w:val="24"/>
                <w:szCs w:val="24"/>
                <w:highlight w:val="none"/>
                <w:lang w:val="en-GB"/>
              </w:rPr>
            </w:pPr>
          </w:p>
        </w:tc>
        <w:tc>
          <w:tcPr>
            <w:tcW w:w="1288" w:type="dxa"/>
            <w:noWrap w:val="0"/>
            <w:vAlign w:val="center"/>
          </w:tcPr>
          <w:p w14:paraId="68D12D58">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right="0" w:rightChars="0"/>
              <w:textAlignment w:val="auto"/>
              <w:rPr>
                <w:rFonts w:hint="eastAsia" w:ascii="宋体" w:hAnsi="宋体" w:eastAsia="宋体" w:cs="宋体"/>
                <w:color w:val="auto"/>
                <w:sz w:val="24"/>
                <w:szCs w:val="24"/>
                <w:highlight w:val="none"/>
                <w:lang w:val="en-GB"/>
              </w:rPr>
            </w:pPr>
          </w:p>
        </w:tc>
        <w:tc>
          <w:tcPr>
            <w:tcW w:w="1581" w:type="dxa"/>
            <w:noWrap w:val="0"/>
            <w:vAlign w:val="center"/>
          </w:tcPr>
          <w:p w14:paraId="62EEA527">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right="0" w:rightChars="0"/>
              <w:textAlignment w:val="auto"/>
              <w:rPr>
                <w:rFonts w:hint="eastAsia" w:ascii="宋体" w:hAnsi="宋体" w:eastAsia="宋体" w:cs="宋体"/>
                <w:color w:val="auto"/>
                <w:sz w:val="24"/>
                <w:szCs w:val="24"/>
                <w:highlight w:val="none"/>
                <w:lang w:val="en-GB"/>
              </w:rPr>
            </w:pPr>
          </w:p>
        </w:tc>
        <w:tc>
          <w:tcPr>
            <w:tcW w:w="1356" w:type="dxa"/>
            <w:noWrap w:val="0"/>
            <w:vAlign w:val="center"/>
          </w:tcPr>
          <w:p w14:paraId="5E391C02">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right="0" w:rightChars="0"/>
              <w:textAlignment w:val="auto"/>
              <w:rPr>
                <w:rFonts w:hint="eastAsia" w:ascii="宋体" w:hAnsi="宋体" w:eastAsia="宋体" w:cs="宋体"/>
                <w:color w:val="auto"/>
                <w:sz w:val="24"/>
                <w:szCs w:val="24"/>
                <w:highlight w:val="none"/>
                <w:lang w:val="en-GB"/>
              </w:rPr>
            </w:pPr>
          </w:p>
        </w:tc>
        <w:tc>
          <w:tcPr>
            <w:tcW w:w="2913" w:type="dxa"/>
            <w:noWrap w:val="0"/>
            <w:vAlign w:val="center"/>
          </w:tcPr>
          <w:p w14:paraId="7A2047C5">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right="0" w:rightChars="0"/>
              <w:textAlignment w:val="auto"/>
              <w:rPr>
                <w:rFonts w:hint="eastAsia" w:ascii="宋体" w:hAnsi="宋体" w:eastAsia="宋体" w:cs="宋体"/>
                <w:color w:val="auto"/>
                <w:sz w:val="24"/>
                <w:szCs w:val="24"/>
                <w:highlight w:val="none"/>
                <w:lang w:val="en-GB"/>
              </w:rPr>
            </w:pPr>
          </w:p>
        </w:tc>
        <w:tc>
          <w:tcPr>
            <w:tcW w:w="1239" w:type="dxa"/>
            <w:noWrap w:val="0"/>
            <w:vAlign w:val="center"/>
          </w:tcPr>
          <w:p w14:paraId="1AE736DE">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right="0" w:rightChars="0"/>
              <w:textAlignment w:val="auto"/>
              <w:rPr>
                <w:rFonts w:hint="eastAsia" w:ascii="宋体" w:hAnsi="宋体" w:eastAsia="宋体" w:cs="宋体"/>
                <w:color w:val="auto"/>
                <w:sz w:val="24"/>
                <w:szCs w:val="24"/>
                <w:highlight w:val="none"/>
                <w:lang w:val="en-GB"/>
              </w:rPr>
            </w:pPr>
          </w:p>
        </w:tc>
      </w:tr>
      <w:tr w14:paraId="5DE9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1" w:type="dxa"/>
            <w:vMerge w:val="continue"/>
            <w:noWrap w:val="0"/>
            <w:vAlign w:val="center"/>
          </w:tcPr>
          <w:p w14:paraId="19158976">
            <w:pPr>
              <w:pageBreakBefore w:val="0"/>
              <w:kinsoku/>
              <w:wordWrap w:val="0"/>
              <w:overflowPunct/>
              <w:topLinePunct w:val="0"/>
              <w:bidi w:val="0"/>
              <w:adjustRightInd w:val="0"/>
              <w:snapToGrid w:val="0"/>
              <w:spacing w:after="0" w:line="360" w:lineRule="auto"/>
              <w:ind w:left="0" w:leftChars="0" w:right="0" w:rightChars="0"/>
              <w:rPr>
                <w:rFonts w:hint="eastAsia" w:ascii="宋体" w:hAnsi="宋体" w:eastAsia="宋体" w:cs="宋体"/>
                <w:color w:val="auto"/>
                <w:sz w:val="24"/>
                <w:szCs w:val="24"/>
                <w:highlight w:val="none"/>
                <w:lang w:val="en-GB"/>
              </w:rPr>
            </w:pPr>
          </w:p>
        </w:tc>
        <w:tc>
          <w:tcPr>
            <w:tcW w:w="1288" w:type="dxa"/>
            <w:noWrap w:val="0"/>
            <w:vAlign w:val="center"/>
          </w:tcPr>
          <w:p w14:paraId="292A9F89">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right="0" w:rightChars="0"/>
              <w:textAlignment w:val="auto"/>
              <w:rPr>
                <w:rFonts w:hint="eastAsia" w:ascii="宋体" w:hAnsi="宋体" w:eastAsia="宋体" w:cs="宋体"/>
                <w:color w:val="auto"/>
                <w:sz w:val="24"/>
                <w:szCs w:val="24"/>
                <w:highlight w:val="none"/>
                <w:lang w:val="en-GB"/>
              </w:rPr>
            </w:pPr>
          </w:p>
        </w:tc>
        <w:tc>
          <w:tcPr>
            <w:tcW w:w="1581" w:type="dxa"/>
            <w:noWrap w:val="0"/>
            <w:vAlign w:val="center"/>
          </w:tcPr>
          <w:p w14:paraId="6FD32735">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right="0" w:rightChars="0"/>
              <w:textAlignment w:val="auto"/>
              <w:rPr>
                <w:rFonts w:hint="eastAsia" w:ascii="宋体" w:hAnsi="宋体" w:eastAsia="宋体" w:cs="宋体"/>
                <w:color w:val="auto"/>
                <w:sz w:val="24"/>
                <w:szCs w:val="24"/>
                <w:highlight w:val="none"/>
                <w:lang w:val="en-GB"/>
              </w:rPr>
            </w:pPr>
          </w:p>
        </w:tc>
        <w:tc>
          <w:tcPr>
            <w:tcW w:w="1356" w:type="dxa"/>
            <w:noWrap w:val="0"/>
            <w:vAlign w:val="center"/>
          </w:tcPr>
          <w:p w14:paraId="382641C1">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right="0" w:rightChars="0"/>
              <w:textAlignment w:val="auto"/>
              <w:rPr>
                <w:rFonts w:hint="eastAsia" w:ascii="宋体" w:hAnsi="宋体" w:eastAsia="宋体" w:cs="宋体"/>
                <w:color w:val="auto"/>
                <w:sz w:val="24"/>
                <w:szCs w:val="24"/>
                <w:highlight w:val="none"/>
                <w:lang w:val="en-GB"/>
              </w:rPr>
            </w:pPr>
          </w:p>
        </w:tc>
        <w:tc>
          <w:tcPr>
            <w:tcW w:w="2913" w:type="dxa"/>
            <w:noWrap w:val="0"/>
            <w:vAlign w:val="center"/>
          </w:tcPr>
          <w:p w14:paraId="03A412B0">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right="0" w:rightChars="0"/>
              <w:textAlignment w:val="auto"/>
              <w:rPr>
                <w:rFonts w:hint="eastAsia" w:ascii="宋体" w:hAnsi="宋体" w:eastAsia="宋体" w:cs="宋体"/>
                <w:color w:val="auto"/>
                <w:sz w:val="24"/>
                <w:szCs w:val="24"/>
                <w:highlight w:val="none"/>
                <w:lang w:val="en-GB"/>
              </w:rPr>
            </w:pPr>
          </w:p>
        </w:tc>
        <w:tc>
          <w:tcPr>
            <w:tcW w:w="1239" w:type="dxa"/>
            <w:noWrap w:val="0"/>
            <w:vAlign w:val="center"/>
          </w:tcPr>
          <w:p w14:paraId="0E5021E7">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right="0" w:rightChars="0"/>
              <w:textAlignment w:val="auto"/>
              <w:rPr>
                <w:rFonts w:hint="eastAsia" w:ascii="宋体" w:hAnsi="宋体" w:eastAsia="宋体" w:cs="宋体"/>
                <w:color w:val="auto"/>
                <w:sz w:val="24"/>
                <w:szCs w:val="24"/>
                <w:highlight w:val="none"/>
                <w:lang w:val="en-GB"/>
              </w:rPr>
            </w:pPr>
          </w:p>
        </w:tc>
      </w:tr>
      <w:tr w14:paraId="09266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1" w:type="dxa"/>
            <w:vMerge w:val="continue"/>
            <w:noWrap w:val="0"/>
            <w:vAlign w:val="center"/>
          </w:tcPr>
          <w:p w14:paraId="7E6946A4">
            <w:pPr>
              <w:pageBreakBefore w:val="0"/>
              <w:kinsoku/>
              <w:wordWrap w:val="0"/>
              <w:overflowPunct/>
              <w:topLinePunct w:val="0"/>
              <w:bidi w:val="0"/>
              <w:adjustRightInd w:val="0"/>
              <w:snapToGrid w:val="0"/>
              <w:spacing w:after="0" w:line="360" w:lineRule="auto"/>
              <w:ind w:left="0" w:leftChars="0" w:right="0" w:rightChars="0"/>
              <w:rPr>
                <w:rFonts w:hint="eastAsia" w:ascii="宋体" w:hAnsi="宋体" w:eastAsia="宋体" w:cs="宋体"/>
                <w:color w:val="auto"/>
                <w:sz w:val="24"/>
                <w:szCs w:val="24"/>
                <w:highlight w:val="none"/>
                <w:lang w:val="en-GB"/>
              </w:rPr>
            </w:pPr>
          </w:p>
        </w:tc>
        <w:tc>
          <w:tcPr>
            <w:tcW w:w="7138" w:type="dxa"/>
            <w:gridSpan w:val="4"/>
            <w:noWrap w:val="0"/>
            <w:vAlign w:val="center"/>
          </w:tcPr>
          <w:p w14:paraId="060E6604">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right="0" w:rightChars="0"/>
              <w:jc w:val="center"/>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环境标志产品金额合计</w:t>
            </w:r>
          </w:p>
        </w:tc>
        <w:tc>
          <w:tcPr>
            <w:tcW w:w="1239" w:type="dxa"/>
            <w:noWrap w:val="0"/>
            <w:vAlign w:val="center"/>
          </w:tcPr>
          <w:p w14:paraId="2FD07BA1">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right="0" w:rightChars="0"/>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eastAsia="zh-CN"/>
              </w:rPr>
              <w:t xml:space="preserve">  </w:t>
            </w:r>
            <w:r>
              <w:rPr>
                <w:rFonts w:hint="eastAsia" w:ascii="宋体" w:hAnsi="宋体" w:eastAsia="宋体" w:cs="宋体"/>
                <w:color w:val="auto"/>
                <w:sz w:val="24"/>
                <w:szCs w:val="24"/>
                <w:highlight w:val="none"/>
                <w:u w:val="single"/>
                <w:lang w:val="en-GB"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GB"/>
              </w:rPr>
              <w:t>元</w:t>
            </w:r>
          </w:p>
        </w:tc>
      </w:tr>
      <w:tr w14:paraId="4439C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1" w:type="dxa"/>
            <w:vMerge w:val="continue"/>
            <w:noWrap w:val="0"/>
            <w:vAlign w:val="center"/>
          </w:tcPr>
          <w:p w14:paraId="5277BBCD">
            <w:pPr>
              <w:pageBreakBefore w:val="0"/>
              <w:kinsoku/>
              <w:wordWrap w:val="0"/>
              <w:overflowPunct/>
              <w:topLinePunct w:val="0"/>
              <w:bidi w:val="0"/>
              <w:adjustRightInd w:val="0"/>
              <w:snapToGrid w:val="0"/>
              <w:spacing w:after="0" w:line="360" w:lineRule="auto"/>
              <w:ind w:left="0" w:leftChars="0" w:right="0" w:rightChars="0"/>
              <w:rPr>
                <w:rFonts w:hint="eastAsia" w:ascii="宋体" w:hAnsi="宋体" w:eastAsia="宋体" w:cs="宋体"/>
                <w:color w:val="auto"/>
                <w:sz w:val="24"/>
                <w:szCs w:val="24"/>
                <w:highlight w:val="none"/>
                <w:lang w:val="en-GB"/>
              </w:rPr>
            </w:pPr>
          </w:p>
        </w:tc>
        <w:tc>
          <w:tcPr>
            <w:tcW w:w="7138" w:type="dxa"/>
            <w:gridSpan w:val="4"/>
            <w:noWrap w:val="0"/>
            <w:vAlign w:val="center"/>
          </w:tcPr>
          <w:p w14:paraId="5C500786">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right="0" w:rightChars="0"/>
              <w:jc w:val="center"/>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比重（环境标志产品金额/所投包总报价）*100%</w:t>
            </w:r>
          </w:p>
        </w:tc>
        <w:tc>
          <w:tcPr>
            <w:tcW w:w="1239" w:type="dxa"/>
            <w:noWrap w:val="0"/>
            <w:vAlign w:val="center"/>
          </w:tcPr>
          <w:p w14:paraId="220B13AB">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right="0" w:rightChars="0"/>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eastAsia="zh-CN"/>
              </w:rPr>
              <w:t xml:space="preserve">  </w:t>
            </w:r>
            <w:r>
              <w:rPr>
                <w:rFonts w:hint="eastAsia" w:ascii="宋体" w:hAnsi="宋体" w:eastAsia="宋体" w:cs="宋体"/>
                <w:color w:val="auto"/>
                <w:sz w:val="24"/>
                <w:szCs w:val="24"/>
                <w:highlight w:val="none"/>
                <w:u w:val="single"/>
                <w:lang w:val="en-GB"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GB"/>
              </w:rPr>
              <w:t>%</w:t>
            </w:r>
          </w:p>
        </w:tc>
      </w:tr>
      <w:tr w14:paraId="6133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1" w:type="dxa"/>
            <w:vMerge w:val="continue"/>
            <w:noWrap w:val="0"/>
            <w:vAlign w:val="center"/>
          </w:tcPr>
          <w:p w14:paraId="1962A4F1">
            <w:pPr>
              <w:pageBreakBefore w:val="0"/>
              <w:kinsoku/>
              <w:wordWrap w:val="0"/>
              <w:overflowPunct/>
              <w:topLinePunct w:val="0"/>
              <w:bidi w:val="0"/>
              <w:adjustRightInd w:val="0"/>
              <w:snapToGrid w:val="0"/>
              <w:spacing w:after="0" w:line="360" w:lineRule="auto"/>
              <w:ind w:left="0" w:leftChars="0" w:right="0" w:rightChars="0"/>
              <w:rPr>
                <w:rFonts w:hint="eastAsia" w:ascii="宋体" w:hAnsi="宋体" w:eastAsia="宋体" w:cs="宋体"/>
                <w:color w:val="auto"/>
                <w:sz w:val="24"/>
                <w:szCs w:val="24"/>
                <w:highlight w:val="none"/>
                <w:lang w:val="en-GB"/>
              </w:rPr>
            </w:pPr>
          </w:p>
        </w:tc>
        <w:tc>
          <w:tcPr>
            <w:tcW w:w="8377" w:type="dxa"/>
            <w:gridSpan w:val="5"/>
            <w:noWrap w:val="0"/>
            <w:vAlign w:val="center"/>
          </w:tcPr>
          <w:p w14:paraId="3669EF4C">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right="0" w:rightChars="0"/>
              <w:jc w:val="center"/>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环境标志产品</w:t>
            </w:r>
            <w:r>
              <w:rPr>
                <w:rFonts w:hint="eastAsia" w:ascii="宋体" w:hAnsi="宋体" w:eastAsia="宋体" w:cs="宋体"/>
                <w:color w:val="auto"/>
                <w:sz w:val="24"/>
                <w:szCs w:val="24"/>
                <w:highlight w:val="none"/>
              </w:rPr>
              <w:t>证明材料见响应文件第</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页。</w:t>
            </w:r>
          </w:p>
        </w:tc>
      </w:tr>
      <w:tr w14:paraId="3DF5E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331" w:type="dxa"/>
            <w:vMerge w:val="restart"/>
            <w:noWrap w:val="0"/>
            <w:vAlign w:val="center"/>
          </w:tcPr>
          <w:p w14:paraId="4627955D">
            <w:pPr>
              <w:pageBreakBefore w:val="0"/>
              <w:kinsoku/>
              <w:wordWrap w:val="0"/>
              <w:overflowPunct/>
              <w:topLinePunct w:val="0"/>
              <w:bidi w:val="0"/>
              <w:adjustRightInd w:val="0"/>
              <w:snapToGrid w:val="0"/>
              <w:spacing w:after="0" w:line="360" w:lineRule="auto"/>
              <w:ind w:left="0" w:leftChars="0" w:right="0" w:rightChars="0"/>
              <w:jc w:val="cente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节能产品（非强制节能产品）</w:t>
            </w:r>
          </w:p>
        </w:tc>
        <w:tc>
          <w:tcPr>
            <w:tcW w:w="1288" w:type="dxa"/>
            <w:noWrap w:val="0"/>
            <w:vAlign w:val="center"/>
          </w:tcPr>
          <w:p w14:paraId="0FAE126A">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right="0" w:rightChars="0"/>
              <w:jc w:val="center"/>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产品名称</w:t>
            </w:r>
          </w:p>
        </w:tc>
        <w:tc>
          <w:tcPr>
            <w:tcW w:w="1581" w:type="dxa"/>
            <w:noWrap w:val="0"/>
            <w:vAlign w:val="center"/>
          </w:tcPr>
          <w:p w14:paraId="01238CDC">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right="0" w:rightChars="0"/>
              <w:jc w:val="center"/>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品牌型号</w:t>
            </w:r>
          </w:p>
        </w:tc>
        <w:tc>
          <w:tcPr>
            <w:tcW w:w="1356" w:type="dxa"/>
            <w:noWrap w:val="0"/>
            <w:vAlign w:val="center"/>
          </w:tcPr>
          <w:p w14:paraId="66496BEE">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right="0" w:rightChars="0"/>
              <w:jc w:val="center"/>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制造商</w:t>
            </w:r>
          </w:p>
        </w:tc>
        <w:tc>
          <w:tcPr>
            <w:tcW w:w="2913" w:type="dxa"/>
            <w:noWrap w:val="0"/>
            <w:vAlign w:val="center"/>
          </w:tcPr>
          <w:p w14:paraId="15632733">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right="0" w:rightChars="0"/>
              <w:jc w:val="center"/>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节能认证证书编号</w:t>
            </w:r>
          </w:p>
        </w:tc>
        <w:tc>
          <w:tcPr>
            <w:tcW w:w="1239" w:type="dxa"/>
            <w:noWrap w:val="0"/>
            <w:vAlign w:val="center"/>
          </w:tcPr>
          <w:p w14:paraId="48179EAC">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right="0" w:rightChars="0"/>
              <w:jc w:val="center"/>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金额</w:t>
            </w:r>
          </w:p>
        </w:tc>
      </w:tr>
      <w:tr w14:paraId="6B5B2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jc w:val="center"/>
        </w:trPr>
        <w:tc>
          <w:tcPr>
            <w:tcW w:w="1331" w:type="dxa"/>
            <w:vMerge w:val="continue"/>
            <w:noWrap w:val="0"/>
            <w:vAlign w:val="center"/>
          </w:tcPr>
          <w:p w14:paraId="68052EE6">
            <w:pPr>
              <w:pageBreakBefore w:val="0"/>
              <w:kinsoku/>
              <w:wordWrap w:val="0"/>
              <w:overflowPunct/>
              <w:topLinePunct w:val="0"/>
              <w:bidi w:val="0"/>
              <w:adjustRightInd w:val="0"/>
              <w:snapToGrid w:val="0"/>
              <w:spacing w:after="0" w:line="360" w:lineRule="auto"/>
              <w:ind w:left="0" w:leftChars="0" w:right="0" w:rightChars="0"/>
              <w:rPr>
                <w:rFonts w:hint="eastAsia" w:ascii="宋体" w:hAnsi="宋体" w:eastAsia="宋体" w:cs="宋体"/>
                <w:color w:val="auto"/>
                <w:sz w:val="24"/>
                <w:szCs w:val="24"/>
                <w:highlight w:val="none"/>
                <w:lang w:val="en-GB"/>
              </w:rPr>
            </w:pPr>
          </w:p>
        </w:tc>
        <w:tc>
          <w:tcPr>
            <w:tcW w:w="1288" w:type="dxa"/>
            <w:noWrap w:val="0"/>
            <w:vAlign w:val="center"/>
          </w:tcPr>
          <w:p w14:paraId="0B6A065F">
            <w:pPr>
              <w:pageBreakBefore w:val="0"/>
              <w:kinsoku/>
              <w:wordWrap w:val="0"/>
              <w:overflowPunct/>
              <w:topLinePunct w:val="0"/>
              <w:bidi w:val="0"/>
              <w:adjustRightInd w:val="0"/>
              <w:snapToGrid w:val="0"/>
              <w:spacing w:after="0" w:line="360" w:lineRule="auto"/>
              <w:ind w:left="0" w:leftChars="0" w:right="0" w:rightChars="0"/>
              <w:rPr>
                <w:rFonts w:hint="eastAsia" w:ascii="宋体" w:hAnsi="宋体" w:eastAsia="宋体" w:cs="宋体"/>
                <w:color w:val="auto"/>
                <w:sz w:val="24"/>
                <w:szCs w:val="24"/>
                <w:highlight w:val="none"/>
                <w:lang w:val="en-GB"/>
              </w:rPr>
            </w:pPr>
          </w:p>
        </w:tc>
        <w:tc>
          <w:tcPr>
            <w:tcW w:w="1581" w:type="dxa"/>
            <w:noWrap w:val="0"/>
            <w:vAlign w:val="center"/>
          </w:tcPr>
          <w:p w14:paraId="6B232A44">
            <w:pPr>
              <w:pageBreakBefore w:val="0"/>
              <w:kinsoku/>
              <w:wordWrap w:val="0"/>
              <w:overflowPunct/>
              <w:topLinePunct w:val="0"/>
              <w:bidi w:val="0"/>
              <w:adjustRightInd w:val="0"/>
              <w:snapToGrid w:val="0"/>
              <w:spacing w:after="0" w:line="360" w:lineRule="auto"/>
              <w:ind w:left="0" w:leftChars="0" w:right="0" w:rightChars="0"/>
              <w:rPr>
                <w:rFonts w:hint="eastAsia" w:ascii="宋体" w:hAnsi="宋体" w:eastAsia="宋体" w:cs="宋体"/>
                <w:color w:val="auto"/>
                <w:sz w:val="24"/>
                <w:szCs w:val="24"/>
                <w:highlight w:val="none"/>
                <w:lang w:val="en-GB"/>
              </w:rPr>
            </w:pPr>
          </w:p>
        </w:tc>
        <w:tc>
          <w:tcPr>
            <w:tcW w:w="1356" w:type="dxa"/>
            <w:noWrap w:val="0"/>
            <w:vAlign w:val="center"/>
          </w:tcPr>
          <w:p w14:paraId="3941C6C6">
            <w:pPr>
              <w:pageBreakBefore w:val="0"/>
              <w:kinsoku/>
              <w:wordWrap w:val="0"/>
              <w:overflowPunct/>
              <w:topLinePunct w:val="0"/>
              <w:bidi w:val="0"/>
              <w:adjustRightInd w:val="0"/>
              <w:snapToGrid w:val="0"/>
              <w:spacing w:after="0" w:line="360" w:lineRule="auto"/>
              <w:ind w:left="0" w:leftChars="0" w:right="0" w:rightChars="0"/>
              <w:rPr>
                <w:rFonts w:hint="eastAsia" w:ascii="宋体" w:hAnsi="宋体" w:eastAsia="宋体" w:cs="宋体"/>
                <w:color w:val="auto"/>
                <w:sz w:val="24"/>
                <w:szCs w:val="24"/>
                <w:highlight w:val="none"/>
                <w:lang w:val="en-GB"/>
              </w:rPr>
            </w:pPr>
          </w:p>
        </w:tc>
        <w:tc>
          <w:tcPr>
            <w:tcW w:w="2913" w:type="dxa"/>
            <w:noWrap w:val="0"/>
            <w:vAlign w:val="center"/>
          </w:tcPr>
          <w:p w14:paraId="4E582015">
            <w:pPr>
              <w:pageBreakBefore w:val="0"/>
              <w:kinsoku/>
              <w:wordWrap w:val="0"/>
              <w:overflowPunct/>
              <w:topLinePunct w:val="0"/>
              <w:bidi w:val="0"/>
              <w:adjustRightInd w:val="0"/>
              <w:snapToGrid w:val="0"/>
              <w:spacing w:after="0" w:line="360" w:lineRule="auto"/>
              <w:ind w:left="0" w:leftChars="0" w:right="0" w:rightChars="0"/>
              <w:rPr>
                <w:rFonts w:hint="eastAsia" w:ascii="宋体" w:hAnsi="宋体" w:eastAsia="宋体" w:cs="宋体"/>
                <w:color w:val="auto"/>
                <w:sz w:val="24"/>
                <w:szCs w:val="24"/>
                <w:highlight w:val="none"/>
                <w:lang w:val="en-GB"/>
              </w:rPr>
            </w:pPr>
          </w:p>
        </w:tc>
        <w:tc>
          <w:tcPr>
            <w:tcW w:w="1239" w:type="dxa"/>
            <w:noWrap w:val="0"/>
            <w:vAlign w:val="center"/>
          </w:tcPr>
          <w:p w14:paraId="69A98884">
            <w:pPr>
              <w:pageBreakBefore w:val="0"/>
              <w:kinsoku/>
              <w:wordWrap w:val="0"/>
              <w:overflowPunct/>
              <w:topLinePunct w:val="0"/>
              <w:bidi w:val="0"/>
              <w:adjustRightInd w:val="0"/>
              <w:snapToGrid w:val="0"/>
              <w:spacing w:after="0" w:line="360" w:lineRule="auto"/>
              <w:ind w:left="0" w:leftChars="0" w:right="0" w:rightChars="0"/>
              <w:rPr>
                <w:rFonts w:hint="eastAsia" w:ascii="宋体" w:hAnsi="宋体" w:eastAsia="宋体" w:cs="宋体"/>
                <w:color w:val="auto"/>
                <w:sz w:val="24"/>
                <w:szCs w:val="24"/>
                <w:highlight w:val="none"/>
                <w:lang w:val="en-GB"/>
              </w:rPr>
            </w:pPr>
          </w:p>
        </w:tc>
      </w:tr>
      <w:tr w14:paraId="1DEBA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jc w:val="center"/>
        </w:trPr>
        <w:tc>
          <w:tcPr>
            <w:tcW w:w="1331" w:type="dxa"/>
            <w:vMerge w:val="continue"/>
            <w:noWrap w:val="0"/>
            <w:vAlign w:val="center"/>
          </w:tcPr>
          <w:p w14:paraId="73D11D4D">
            <w:pPr>
              <w:pageBreakBefore w:val="0"/>
              <w:kinsoku/>
              <w:wordWrap w:val="0"/>
              <w:overflowPunct/>
              <w:topLinePunct w:val="0"/>
              <w:bidi w:val="0"/>
              <w:adjustRightInd w:val="0"/>
              <w:snapToGrid w:val="0"/>
              <w:spacing w:after="0" w:line="360" w:lineRule="auto"/>
              <w:ind w:left="0" w:leftChars="0" w:right="0" w:rightChars="0"/>
              <w:rPr>
                <w:rFonts w:hint="eastAsia" w:ascii="宋体" w:hAnsi="宋体" w:eastAsia="宋体" w:cs="宋体"/>
                <w:color w:val="auto"/>
                <w:sz w:val="24"/>
                <w:szCs w:val="24"/>
                <w:highlight w:val="none"/>
                <w:lang w:val="en-GB"/>
              </w:rPr>
            </w:pPr>
          </w:p>
        </w:tc>
        <w:tc>
          <w:tcPr>
            <w:tcW w:w="1288" w:type="dxa"/>
            <w:noWrap w:val="0"/>
            <w:vAlign w:val="center"/>
          </w:tcPr>
          <w:p w14:paraId="2713AD78">
            <w:pPr>
              <w:pageBreakBefore w:val="0"/>
              <w:kinsoku/>
              <w:wordWrap w:val="0"/>
              <w:overflowPunct/>
              <w:topLinePunct w:val="0"/>
              <w:bidi w:val="0"/>
              <w:adjustRightInd w:val="0"/>
              <w:snapToGrid w:val="0"/>
              <w:spacing w:after="0" w:line="360" w:lineRule="auto"/>
              <w:ind w:left="0" w:leftChars="0" w:right="0" w:rightChars="0"/>
              <w:rPr>
                <w:rFonts w:hint="eastAsia" w:ascii="宋体" w:hAnsi="宋体" w:eastAsia="宋体" w:cs="宋体"/>
                <w:color w:val="auto"/>
                <w:sz w:val="24"/>
                <w:szCs w:val="24"/>
                <w:highlight w:val="none"/>
                <w:lang w:val="en-GB"/>
              </w:rPr>
            </w:pPr>
          </w:p>
        </w:tc>
        <w:tc>
          <w:tcPr>
            <w:tcW w:w="1581" w:type="dxa"/>
            <w:noWrap w:val="0"/>
            <w:vAlign w:val="center"/>
          </w:tcPr>
          <w:p w14:paraId="1129C7D0">
            <w:pPr>
              <w:pageBreakBefore w:val="0"/>
              <w:kinsoku/>
              <w:wordWrap w:val="0"/>
              <w:overflowPunct/>
              <w:topLinePunct w:val="0"/>
              <w:bidi w:val="0"/>
              <w:adjustRightInd w:val="0"/>
              <w:snapToGrid w:val="0"/>
              <w:spacing w:after="0" w:line="360" w:lineRule="auto"/>
              <w:ind w:left="0" w:leftChars="0" w:right="0" w:rightChars="0"/>
              <w:rPr>
                <w:rFonts w:hint="eastAsia" w:ascii="宋体" w:hAnsi="宋体" w:eastAsia="宋体" w:cs="宋体"/>
                <w:color w:val="auto"/>
                <w:sz w:val="24"/>
                <w:szCs w:val="24"/>
                <w:highlight w:val="none"/>
                <w:lang w:val="en-GB"/>
              </w:rPr>
            </w:pPr>
          </w:p>
        </w:tc>
        <w:tc>
          <w:tcPr>
            <w:tcW w:w="1356" w:type="dxa"/>
            <w:noWrap w:val="0"/>
            <w:vAlign w:val="center"/>
          </w:tcPr>
          <w:p w14:paraId="318C49E9">
            <w:pPr>
              <w:pageBreakBefore w:val="0"/>
              <w:kinsoku/>
              <w:wordWrap w:val="0"/>
              <w:overflowPunct/>
              <w:topLinePunct w:val="0"/>
              <w:bidi w:val="0"/>
              <w:adjustRightInd w:val="0"/>
              <w:snapToGrid w:val="0"/>
              <w:spacing w:after="0" w:line="360" w:lineRule="auto"/>
              <w:ind w:left="0" w:leftChars="0" w:right="0" w:rightChars="0"/>
              <w:rPr>
                <w:rFonts w:hint="eastAsia" w:ascii="宋体" w:hAnsi="宋体" w:eastAsia="宋体" w:cs="宋体"/>
                <w:color w:val="auto"/>
                <w:sz w:val="24"/>
                <w:szCs w:val="24"/>
                <w:highlight w:val="none"/>
                <w:lang w:val="en-GB"/>
              </w:rPr>
            </w:pPr>
          </w:p>
        </w:tc>
        <w:tc>
          <w:tcPr>
            <w:tcW w:w="2913" w:type="dxa"/>
            <w:noWrap w:val="0"/>
            <w:vAlign w:val="center"/>
          </w:tcPr>
          <w:p w14:paraId="762FA5B3">
            <w:pPr>
              <w:pageBreakBefore w:val="0"/>
              <w:kinsoku/>
              <w:wordWrap w:val="0"/>
              <w:overflowPunct/>
              <w:topLinePunct w:val="0"/>
              <w:bidi w:val="0"/>
              <w:adjustRightInd w:val="0"/>
              <w:snapToGrid w:val="0"/>
              <w:spacing w:after="0" w:line="360" w:lineRule="auto"/>
              <w:ind w:left="0" w:leftChars="0" w:right="0" w:rightChars="0"/>
              <w:rPr>
                <w:rFonts w:hint="eastAsia" w:ascii="宋体" w:hAnsi="宋体" w:eastAsia="宋体" w:cs="宋体"/>
                <w:color w:val="auto"/>
                <w:sz w:val="24"/>
                <w:szCs w:val="24"/>
                <w:highlight w:val="none"/>
                <w:lang w:val="en-GB"/>
              </w:rPr>
            </w:pPr>
          </w:p>
        </w:tc>
        <w:tc>
          <w:tcPr>
            <w:tcW w:w="1239" w:type="dxa"/>
            <w:noWrap w:val="0"/>
            <w:vAlign w:val="center"/>
          </w:tcPr>
          <w:p w14:paraId="5B5BE9BB">
            <w:pPr>
              <w:pageBreakBefore w:val="0"/>
              <w:kinsoku/>
              <w:wordWrap w:val="0"/>
              <w:overflowPunct/>
              <w:topLinePunct w:val="0"/>
              <w:bidi w:val="0"/>
              <w:adjustRightInd w:val="0"/>
              <w:snapToGrid w:val="0"/>
              <w:spacing w:after="0" w:line="360" w:lineRule="auto"/>
              <w:ind w:left="0" w:leftChars="0" w:right="0" w:rightChars="0"/>
              <w:rPr>
                <w:rFonts w:hint="eastAsia" w:ascii="宋体" w:hAnsi="宋体" w:eastAsia="宋体" w:cs="宋体"/>
                <w:color w:val="auto"/>
                <w:sz w:val="24"/>
                <w:szCs w:val="24"/>
                <w:highlight w:val="none"/>
                <w:lang w:val="en-GB"/>
              </w:rPr>
            </w:pPr>
          </w:p>
        </w:tc>
      </w:tr>
      <w:tr w14:paraId="4FA0E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1331" w:type="dxa"/>
            <w:vMerge w:val="continue"/>
            <w:noWrap w:val="0"/>
            <w:vAlign w:val="center"/>
          </w:tcPr>
          <w:p w14:paraId="415DCAA8">
            <w:pPr>
              <w:pageBreakBefore w:val="0"/>
              <w:kinsoku/>
              <w:wordWrap w:val="0"/>
              <w:overflowPunct/>
              <w:topLinePunct w:val="0"/>
              <w:bidi w:val="0"/>
              <w:adjustRightInd w:val="0"/>
              <w:snapToGrid w:val="0"/>
              <w:spacing w:after="0" w:line="360" w:lineRule="auto"/>
              <w:ind w:left="0" w:leftChars="0" w:right="0" w:rightChars="0"/>
              <w:rPr>
                <w:rFonts w:hint="eastAsia" w:ascii="宋体" w:hAnsi="宋体" w:eastAsia="宋体" w:cs="宋体"/>
                <w:color w:val="auto"/>
                <w:sz w:val="24"/>
                <w:szCs w:val="24"/>
                <w:highlight w:val="none"/>
                <w:lang w:val="en-GB"/>
              </w:rPr>
            </w:pPr>
          </w:p>
        </w:tc>
        <w:tc>
          <w:tcPr>
            <w:tcW w:w="7138" w:type="dxa"/>
            <w:gridSpan w:val="4"/>
            <w:noWrap w:val="0"/>
            <w:vAlign w:val="center"/>
          </w:tcPr>
          <w:p w14:paraId="27391D5A">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right="0" w:rightChars="0"/>
              <w:jc w:val="center"/>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节能产品（不包括强制节能产品）金额合计</w:t>
            </w:r>
          </w:p>
        </w:tc>
        <w:tc>
          <w:tcPr>
            <w:tcW w:w="1239" w:type="dxa"/>
            <w:noWrap w:val="0"/>
            <w:vAlign w:val="center"/>
          </w:tcPr>
          <w:p w14:paraId="6ADC9BE4">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right="0" w:rightChars="0"/>
              <w:jc w:val="center"/>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GB"/>
              </w:rPr>
              <w:t>元</w:t>
            </w:r>
          </w:p>
        </w:tc>
      </w:tr>
      <w:tr w14:paraId="47BD3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1331" w:type="dxa"/>
            <w:vMerge w:val="continue"/>
            <w:noWrap w:val="0"/>
            <w:vAlign w:val="center"/>
          </w:tcPr>
          <w:p w14:paraId="130D7533">
            <w:pPr>
              <w:pageBreakBefore w:val="0"/>
              <w:kinsoku/>
              <w:wordWrap w:val="0"/>
              <w:overflowPunct/>
              <w:topLinePunct w:val="0"/>
              <w:bidi w:val="0"/>
              <w:adjustRightInd w:val="0"/>
              <w:snapToGrid w:val="0"/>
              <w:spacing w:after="0" w:line="360" w:lineRule="auto"/>
              <w:ind w:left="0" w:leftChars="0" w:right="0" w:rightChars="0"/>
              <w:rPr>
                <w:rFonts w:hint="eastAsia" w:ascii="宋体" w:hAnsi="宋体" w:eastAsia="宋体" w:cs="宋体"/>
                <w:color w:val="auto"/>
                <w:sz w:val="24"/>
                <w:szCs w:val="24"/>
                <w:highlight w:val="none"/>
                <w:lang w:val="en-GB"/>
              </w:rPr>
            </w:pPr>
          </w:p>
        </w:tc>
        <w:tc>
          <w:tcPr>
            <w:tcW w:w="7138" w:type="dxa"/>
            <w:gridSpan w:val="4"/>
            <w:noWrap w:val="0"/>
            <w:vAlign w:val="center"/>
          </w:tcPr>
          <w:p w14:paraId="1025D3A0">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right="0" w:rightChars="0"/>
              <w:jc w:val="center"/>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比重（节能产品金额/所投包总报价）*100%</w:t>
            </w:r>
          </w:p>
        </w:tc>
        <w:tc>
          <w:tcPr>
            <w:tcW w:w="1239" w:type="dxa"/>
            <w:noWrap w:val="0"/>
            <w:vAlign w:val="center"/>
          </w:tcPr>
          <w:p w14:paraId="704B07C0">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right="0" w:rightChars="0"/>
              <w:jc w:val="center"/>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GB"/>
              </w:rPr>
              <w:t>%</w:t>
            </w:r>
          </w:p>
        </w:tc>
      </w:tr>
      <w:tr w14:paraId="4E13F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1331" w:type="dxa"/>
            <w:vMerge w:val="continue"/>
            <w:noWrap w:val="0"/>
            <w:vAlign w:val="center"/>
          </w:tcPr>
          <w:p w14:paraId="75EB21DE">
            <w:pPr>
              <w:pageBreakBefore w:val="0"/>
              <w:kinsoku/>
              <w:wordWrap w:val="0"/>
              <w:overflowPunct/>
              <w:topLinePunct w:val="0"/>
              <w:bidi w:val="0"/>
              <w:adjustRightInd w:val="0"/>
              <w:snapToGrid w:val="0"/>
              <w:spacing w:after="0" w:line="360" w:lineRule="auto"/>
              <w:ind w:left="0" w:leftChars="0" w:right="0" w:rightChars="0"/>
              <w:rPr>
                <w:rFonts w:hint="eastAsia" w:ascii="宋体" w:hAnsi="宋体" w:eastAsia="宋体" w:cs="宋体"/>
                <w:color w:val="auto"/>
                <w:sz w:val="24"/>
                <w:szCs w:val="24"/>
                <w:highlight w:val="none"/>
                <w:lang w:val="en-GB"/>
              </w:rPr>
            </w:pPr>
          </w:p>
        </w:tc>
        <w:tc>
          <w:tcPr>
            <w:tcW w:w="8377" w:type="dxa"/>
            <w:gridSpan w:val="5"/>
            <w:noWrap w:val="0"/>
            <w:vAlign w:val="center"/>
          </w:tcPr>
          <w:p w14:paraId="12C69076">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right="0" w:rightChars="0"/>
              <w:jc w:val="center"/>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节能产品</w:t>
            </w:r>
            <w:r>
              <w:rPr>
                <w:rFonts w:hint="eastAsia" w:ascii="宋体" w:hAnsi="宋体" w:eastAsia="宋体" w:cs="宋体"/>
                <w:color w:val="auto"/>
                <w:sz w:val="24"/>
                <w:szCs w:val="24"/>
                <w:highlight w:val="none"/>
              </w:rPr>
              <w:t>证明材料见响应文件第</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页。</w:t>
            </w:r>
          </w:p>
        </w:tc>
      </w:tr>
      <w:tr w14:paraId="425E2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331" w:type="dxa"/>
            <w:vMerge w:val="restart"/>
            <w:noWrap w:val="0"/>
            <w:vAlign w:val="center"/>
          </w:tcPr>
          <w:p w14:paraId="22DD4A00">
            <w:pPr>
              <w:pageBreakBefore w:val="0"/>
              <w:kinsoku/>
              <w:wordWrap w:val="0"/>
              <w:overflowPunct/>
              <w:topLinePunct w:val="0"/>
              <w:bidi w:val="0"/>
              <w:adjustRightInd w:val="0"/>
              <w:snapToGrid w:val="0"/>
              <w:spacing w:after="0" w:line="360" w:lineRule="auto"/>
              <w:ind w:left="0" w:leftChars="0" w:right="0" w:rightChars="0"/>
              <w:jc w:val="cente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中小企业、监狱企业、残疾人福利性单位扶持政策</w:t>
            </w:r>
          </w:p>
        </w:tc>
        <w:tc>
          <w:tcPr>
            <w:tcW w:w="8377" w:type="dxa"/>
            <w:gridSpan w:val="5"/>
            <w:noWrap w:val="0"/>
            <w:vAlign w:val="center"/>
          </w:tcPr>
          <w:p w14:paraId="193D20AC">
            <w:pPr>
              <w:pageBreakBefore w:val="0"/>
              <w:kinsoku/>
              <w:wordWrap w:val="0"/>
              <w:overflowPunct/>
              <w:topLinePunct w:val="0"/>
              <w:bidi w:val="0"/>
              <w:adjustRightInd w:val="0"/>
              <w:snapToGrid w:val="0"/>
              <w:spacing w:after="0" w:line="360" w:lineRule="auto"/>
              <w:ind w:left="0" w:leftChars="0" w:right="0" w:rightChars="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所投货物中有大型企业制造的，不享受中小企业扶持政策，无需填写以下内容</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2.所投货物中无大型企业制造的，只填写小型、微型企业制造的货物</w:t>
            </w:r>
            <w:r>
              <w:rPr>
                <w:rFonts w:hint="eastAsia" w:ascii="宋体" w:hAnsi="宋体" w:eastAsia="宋体" w:cs="宋体"/>
                <w:b/>
                <w:bCs/>
                <w:color w:val="auto"/>
                <w:sz w:val="24"/>
                <w:szCs w:val="24"/>
                <w:highlight w:val="none"/>
                <w:lang w:eastAsia="zh-CN"/>
              </w:rPr>
              <w:t>。</w:t>
            </w:r>
          </w:p>
        </w:tc>
      </w:tr>
      <w:tr w14:paraId="30C29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31" w:type="dxa"/>
            <w:vMerge w:val="continue"/>
            <w:noWrap w:val="0"/>
            <w:vAlign w:val="center"/>
          </w:tcPr>
          <w:p w14:paraId="0FEB9013">
            <w:pPr>
              <w:pageBreakBefore w:val="0"/>
              <w:kinsoku/>
              <w:wordWrap w:val="0"/>
              <w:overflowPunct/>
              <w:topLinePunct w:val="0"/>
              <w:bidi w:val="0"/>
              <w:adjustRightInd w:val="0"/>
              <w:snapToGrid w:val="0"/>
              <w:spacing w:after="0"/>
              <w:ind w:left="0" w:leftChars="0" w:right="0" w:rightChars="0"/>
              <w:rPr>
                <w:color w:val="auto"/>
                <w:highlight w:val="none"/>
                <w:lang w:val="en-GB"/>
              </w:rPr>
            </w:pPr>
          </w:p>
        </w:tc>
        <w:tc>
          <w:tcPr>
            <w:tcW w:w="1288" w:type="dxa"/>
            <w:noWrap w:val="0"/>
            <w:vAlign w:val="center"/>
          </w:tcPr>
          <w:p w14:paraId="5F62C551">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right="0" w:rightChars="0"/>
              <w:jc w:val="center"/>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产品名称</w:t>
            </w:r>
          </w:p>
        </w:tc>
        <w:tc>
          <w:tcPr>
            <w:tcW w:w="1581" w:type="dxa"/>
            <w:noWrap w:val="0"/>
            <w:vAlign w:val="center"/>
          </w:tcPr>
          <w:p w14:paraId="752D2FFA">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right="0" w:rightChars="0"/>
              <w:jc w:val="center"/>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品牌型号</w:t>
            </w:r>
          </w:p>
        </w:tc>
        <w:tc>
          <w:tcPr>
            <w:tcW w:w="1356" w:type="dxa"/>
            <w:noWrap w:val="0"/>
            <w:vAlign w:val="center"/>
          </w:tcPr>
          <w:p w14:paraId="3A42473D">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right="0" w:rightChars="0"/>
              <w:jc w:val="center"/>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制造商</w:t>
            </w:r>
          </w:p>
        </w:tc>
        <w:tc>
          <w:tcPr>
            <w:tcW w:w="2913" w:type="dxa"/>
            <w:noWrap w:val="0"/>
            <w:vAlign w:val="center"/>
          </w:tcPr>
          <w:p w14:paraId="7E588166">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right="0" w:rightChars="0"/>
              <w:jc w:val="center"/>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制造商企业类型</w:t>
            </w:r>
          </w:p>
        </w:tc>
        <w:tc>
          <w:tcPr>
            <w:tcW w:w="1239" w:type="dxa"/>
            <w:noWrap w:val="0"/>
            <w:vAlign w:val="center"/>
          </w:tcPr>
          <w:p w14:paraId="701E787E">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right="0" w:rightChars="0"/>
              <w:jc w:val="center"/>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金额</w:t>
            </w:r>
          </w:p>
        </w:tc>
      </w:tr>
      <w:tr w14:paraId="018C5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331" w:type="dxa"/>
            <w:vMerge w:val="continue"/>
            <w:noWrap w:val="0"/>
            <w:vAlign w:val="center"/>
          </w:tcPr>
          <w:p w14:paraId="35815597">
            <w:pPr>
              <w:pStyle w:val="25"/>
              <w:pageBreakBefore w:val="0"/>
              <w:shd w:val="clear" w:color="auto" w:fill="FFFFFF" w:themeFill="background1"/>
              <w:tabs>
                <w:tab w:val="left" w:pos="1260"/>
              </w:tabs>
              <w:kinsoku/>
              <w:wordWrap w:val="0"/>
              <w:overflowPunct/>
              <w:topLinePunct w:val="0"/>
              <w:bidi w:val="0"/>
              <w:adjustRightInd w:val="0"/>
              <w:snapToGrid w:val="0"/>
              <w:ind w:left="0" w:leftChars="0" w:right="0" w:rightChars="0"/>
              <w:jc w:val="center"/>
              <w:rPr>
                <w:rFonts w:ascii="宋体" w:hAnsi="宋体" w:cs="宋体"/>
                <w:color w:val="auto"/>
                <w:sz w:val="24"/>
                <w:highlight w:val="none"/>
                <w:lang w:val="en-GB"/>
              </w:rPr>
            </w:pPr>
          </w:p>
        </w:tc>
        <w:tc>
          <w:tcPr>
            <w:tcW w:w="1288" w:type="dxa"/>
            <w:noWrap w:val="0"/>
            <w:vAlign w:val="center"/>
          </w:tcPr>
          <w:p w14:paraId="40A6F8EA">
            <w:pPr>
              <w:pStyle w:val="25"/>
              <w:pageBreakBefore w:val="0"/>
              <w:shd w:val="clear" w:color="auto" w:fill="FFFFFF" w:themeFill="background1"/>
              <w:tabs>
                <w:tab w:val="left" w:pos="1260"/>
              </w:tabs>
              <w:kinsoku/>
              <w:wordWrap w:val="0"/>
              <w:overflowPunct/>
              <w:topLinePunct w:val="0"/>
              <w:bidi w:val="0"/>
              <w:adjustRightInd w:val="0"/>
              <w:snapToGrid w:val="0"/>
              <w:ind w:left="0" w:leftChars="0" w:right="0" w:rightChars="0"/>
              <w:jc w:val="center"/>
              <w:rPr>
                <w:rFonts w:ascii="宋体" w:hAnsi="宋体" w:cs="宋体"/>
                <w:color w:val="auto"/>
                <w:sz w:val="24"/>
                <w:highlight w:val="none"/>
                <w:lang w:val="en-GB"/>
              </w:rPr>
            </w:pPr>
          </w:p>
        </w:tc>
        <w:tc>
          <w:tcPr>
            <w:tcW w:w="1581" w:type="dxa"/>
            <w:noWrap w:val="0"/>
            <w:vAlign w:val="center"/>
          </w:tcPr>
          <w:p w14:paraId="33FE0851">
            <w:pPr>
              <w:pStyle w:val="25"/>
              <w:pageBreakBefore w:val="0"/>
              <w:shd w:val="clear" w:color="auto" w:fill="FFFFFF" w:themeFill="background1"/>
              <w:tabs>
                <w:tab w:val="left" w:pos="1260"/>
              </w:tabs>
              <w:kinsoku/>
              <w:wordWrap w:val="0"/>
              <w:overflowPunct/>
              <w:topLinePunct w:val="0"/>
              <w:bidi w:val="0"/>
              <w:adjustRightInd w:val="0"/>
              <w:snapToGrid w:val="0"/>
              <w:ind w:left="0" w:leftChars="0" w:right="0" w:rightChars="0"/>
              <w:jc w:val="center"/>
              <w:rPr>
                <w:rFonts w:ascii="宋体" w:hAnsi="宋体" w:cs="宋体"/>
                <w:color w:val="auto"/>
                <w:sz w:val="24"/>
                <w:highlight w:val="none"/>
                <w:lang w:val="en-GB"/>
              </w:rPr>
            </w:pPr>
          </w:p>
        </w:tc>
        <w:tc>
          <w:tcPr>
            <w:tcW w:w="1356" w:type="dxa"/>
            <w:noWrap w:val="0"/>
            <w:vAlign w:val="center"/>
          </w:tcPr>
          <w:p w14:paraId="17FCD1D8">
            <w:pPr>
              <w:pStyle w:val="25"/>
              <w:pageBreakBefore w:val="0"/>
              <w:shd w:val="clear" w:color="auto" w:fill="FFFFFF" w:themeFill="background1"/>
              <w:tabs>
                <w:tab w:val="left" w:pos="1260"/>
              </w:tabs>
              <w:kinsoku/>
              <w:wordWrap w:val="0"/>
              <w:overflowPunct/>
              <w:topLinePunct w:val="0"/>
              <w:bidi w:val="0"/>
              <w:adjustRightInd w:val="0"/>
              <w:snapToGrid w:val="0"/>
              <w:ind w:left="0" w:leftChars="0" w:right="0" w:rightChars="0"/>
              <w:jc w:val="center"/>
              <w:rPr>
                <w:rFonts w:ascii="宋体" w:hAnsi="宋体" w:cs="宋体"/>
                <w:color w:val="auto"/>
                <w:sz w:val="24"/>
                <w:highlight w:val="none"/>
                <w:lang w:val="en-GB"/>
              </w:rPr>
            </w:pPr>
          </w:p>
        </w:tc>
        <w:tc>
          <w:tcPr>
            <w:tcW w:w="2913" w:type="dxa"/>
            <w:noWrap w:val="0"/>
            <w:vAlign w:val="top"/>
          </w:tcPr>
          <w:p w14:paraId="61838D1F">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GB"/>
              </w:rPr>
              <w:t>只填写小型/微型/监狱/残疾人福利性单位</w:t>
            </w:r>
          </w:p>
        </w:tc>
        <w:tc>
          <w:tcPr>
            <w:tcW w:w="1239" w:type="dxa"/>
            <w:noWrap w:val="0"/>
            <w:vAlign w:val="center"/>
          </w:tcPr>
          <w:p w14:paraId="3D9CEB2B">
            <w:pPr>
              <w:pStyle w:val="25"/>
              <w:keepNext w:val="0"/>
              <w:keepLines w:val="0"/>
              <w:pageBreakBefore w:val="0"/>
              <w:widowControl w:val="0"/>
              <w:shd w:val="clear" w:color="auto" w:fill="FFFFFF" w:themeFill="background1"/>
              <w:tabs>
                <w:tab w:val="left" w:pos="1260"/>
              </w:tabs>
              <w:kinsoku/>
              <w:wordWrap w:val="0"/>
              <w:overflowPunct/>
              <w:topLinePunct w:val="0"/>
              <w:autoSpaceDE/>
              <w:autoSpaceDN/>
              <w:bidi w:val="0"/>
              <w:adjustRightInd w:val="0"/>
              <w:snapToGrid w:val="0"/>
              <w:ind w:left="0" w:leftChars="0" w:right="0" w:rightChars="0"/>
              <w:jc w:val="center"/>
              <w:textAlignment w:val="auto"/>
              <w:rPr>
                <w:rFonts w:ascii="宋体" w:hAnsi="宋体" w:cs="宋体"/>
                <w:color w:val="auto"/>
                <w:sz w:val="24"/>
                <w:highlight w:val="none"/>
                <w:lang w:val="en-GB"/>
              </w:rPr>
            </w:pPr>
          </w:p>
        </w:tc>
      </w:tr>
      <w:tr w14:paraId="2BDDA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331" w:type="dxa"/>
            <w:vMerge w:val="continue"/>
            <w:noWrap w:val="0"/>
            <w:vAlign w:val="center"/>
          </w:tcPr>
          <w:p w14:paraId="3D2532D2">
            <w:pPr>
              <w:pStyle w:val="25"/>
              <w:pageBreakBefore w:val="0"/>
              <w:shd w:val="clear" w:color="auto" w:fill="FFFFFF" w:themeFill="background1"/>
              <w:tabs>
                <w:tab w:val="left" w:pos="1260"/>
              </w:tabs>
              <w:kinsoku/>
              <w:wordWrap w:val="0"/>
              <w:overflowPunct/>
              <w:topLinePunct w:val="0"/>
              <w:bidi w:val="0"/>
              <w:adjustRightInd w:val="0"/>
              <w:snapToGrid w:val="0"/>
              <w:ind w:left="0" w:leftChars="0" w:right="0" w:rightChars="0"/>
              <w:jc w:val="center"/>
              <w:rPr>
                <w:rFonts w:ascii="宋体" w:hAnsi="宋体" w:cs="宋体"/>
                <w:color w:val="auto"/>
                <w:sz w:val="24"/>
                <w:highlight w:val="none"/>
                <w:lang w:val="en-GB"/>
              </w:rPr>
            </w:pPr>
          </w:p>
        </w:tc>
        <w:tc>
          <w:tcPr>
            <w:tcW w:w="1288" w:type="dxa"/>
            <w:noWrap w:val="0"/>
            <w:vAlign w:val="center"/>
          </w:tcPr>
          <w:p w14:paraId="0337F2F2">
            <w:pPr>
              <w:pStyle w:val="25"/>
              <w:pageBreakBefore w:val="0"/>
              <w:shd w:val="clear" w:color="auto" w:fill="FFFFFF" w:themeFill="background1"/>
              <w:tabs>
                <w:tab w:val="left" w:pos="1260"/>
              </w:tabs>
              <w:kinsoku/>
              <w:wordWrap w:val="0"/>
              <w:overflowPunct/>
              <w:topLinePunct w:val="0"/>
              <w:bidi w:val="0"/>
              <w:adjustRightInd w:val="0"/>
              <w:snapToGrid w:val="0"/>
              <w:ind w:left="0" w:leftChars="0" w:right="0" w:rightChars="0"/>
              <w:jc w:val="center"/>
              <w:rPr>
                <w:rFonts w:ascii="宋体" w:hAnsi="宋体" w:cs="宋体"/>
                <w:color w:val="auto"/>
                <w:sz w:val="24"/>
                <w:highlight w:val="none"/>
                <w:lang w:val="en-GB"/>
              </w:rPr>
            </w:pPr>
          </w:p>
        </w:tc>
        <w:tc>
          <w:tcPr>
            <w:tcW w:w="1581" w:type="dxa"/>
            <w:noWrap w:val="0"/>
            <w:vAlign w:val="center"/>
          </w:tcPr>
          <w:p w14:paraId="4338ED58">
            <w:pPr>
              <w:pStyle w:val="25"/>
              <w:pageBreakBefore w:val="0"/>
              <w:shd w:val="clear" w:color="auto" w:fill="FFFFFF" w:themeFill="background1"/>
              <w:tabs>
                <w:tab w:val="left" w:pos="1260"/>
              </w:tabs>
              <w:kinsoku/>
              <w:wordWrap w:val="0"/>
              <w:overflowPunct/>
              <w:topLinePunct w:val="0"/>
              <w:bidi w:val="0"/>
              <w:adjustRightInd w:val="0"/>
              <w:snapToGrid w:val="0"/>
              <w:ind w:left="0" w:leftChars="0" w:right="0" w:rightChars="0"/>
              <w:jc w:val="center"/>
              <w:rPr>
                <w:rFonts w:ascii="宋体" w:hAnsi="宋体" w:cs="宋体"/>
                <w:color w:val="auto"/>
                <w:sz w:val="24"/>
                <w:highlight w:val="none"/>
                <w:lang w:val="en-GB"/>
              </w:rPr>
            </w:pPr>
          </w:p>
        </w:tc>
        <w:tc>
          <w:tcPr>
            <w:tcW w:w="1356" w:type="dxa"/>
            <w:noWrap w:val="0"/>
            <w:vAlign w:val="center"/>
          </w:tcPr>
          <w:p w14:paraId="29B68225">
            <w:pPr>
              <w:pStyle w:val="25"/>
              <w:pageBreakBefore w:val="0"/>
              <w:shd w:val="clear" w:color="auto" w:fill="FFFFFF" w:themeFill="background1"/>
              <w:tabs>
                <w:tab w:val="left" w:pos="1260"/>
              </w:tabs>
              <w:kinsoku/>
              <w:wordWrap w:val="0"/>
              <w:overflowPunct/>
              <w:topLinePunct w:val="0"/>
              <w:bidi w:val="0"/>
              <w:adjustRightInd w:val="0"/>
              <w:snapToGrid w:val="0"/>
              <w:ind w:left="0" w:leftChars="0" w:right="0" w:rightChars="0"/>
              <w:jc w:val="center"/>
              <w:rPr>
                <w:rFonts w:ascii="宋体" w:hAnsi="宋体" w:cs="宋体"/>
                <w:color w:val="auto"/>
                <w:sz w:val="24"/>
                <w:highlight w:val="none"/>
                <w:lang w:val="en-GB"/>
              </w:rPr>
            </w:pPr>
          </w:p>
        </w:tc>
        <w:tc>
          <w:tcPr>
            <w:tcW w:w="2913" w:type="dxa"/>
            <w:noWrap w:val="0"/>
            <w:vAlign w:val="top"/>
          </w:tcPr>
          <w:p w14:paraId="3D9B3C29">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GB"/>
              </w:rPr>
              <w:t>只填写小型/微型/监狱/残疾人福利性单位</w:t>
            </w:r>
          </w:p>
        </w:tc>
        <w:tc>
          <w:tcPr>
            <w:tcW w:w="1239" w:type="dxa"/>
            <w:noWrap w:val="0"/>
            <w:vAlign w:val="center"/>
          </w:tcPr>
          <w:p w14:paraId="307C6FB7">
            <w:pPr>
              <w:pStyle w:val="25"/>
              <w:keepNext w:val="0"/>
              <w:keepLines w:val="0"/>
              <w:pageBreakBefore w:val="0"/>
              <w:widowControl w:val="0"/>
              <w:shd w:val="clear" w:color="auto" w:fill="FFFFFF" w:themeFill="background1"/>
              <w:tabs>
                <w:tab w:val="left" w:pos="1260"/>
              </w:tabs>
              <w:kinsoku/>
              <w:wordWrap w:val="0"/>
              <w:overflowPunct/>
              <w:topLinePunct w:val="0"/>
              <w:autoSpaceDE/>
              <w:autoSpaceDN/>
              <w:bidi w:val="0"/>
              <w:adjustRightInd w:val="0"/>
              <w:snapToGrid w:val="0"/>
              <w:ind w:left="0" w:leftChars="0" w:right="0" w:rightChars="0"/>
              <w:jc w:val="center"/>
              <w:textAlignment w:val="auto"/>
              <w:rPr>
                <w:rFonts w:ascii="宋体" w:hAnsi="宋体" w:cs="宋体"/>
                <w:color w:val="auto"/>
                <w:sz w:val="24"/>
                <w:highlight w:val="none"/>
                <w:lang w:val="en-GB"/>
              </w:rPr>
            </w:pPr>
          </w:p>
        </w:tc>
      </w:tr>
      <w:tr w14:paraId="099E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31" w:type="dxa"/>
            <w:vMerge w:val="continue"/>
            <w:noWrap w:val="0"/>
            <w:vAlign w:val="center"/>
          </w:tcPr>
          <w:p w14:paraId="76E7418D">
            <w:pPr>
              <w:pageBreakBefore w:val="0"/>
              <w:kinsoku/>
              <w:wordWrap w:val="0"/>
              <w:overflowPunct/>
              <w:topLinePunct w:val="0"/>
              <w:bidi w:val="0"/>
              <w:adjustRightInd w:val="0"/>
              <w:snapToGrid w:val="0"/>
              <w:spacing w:after="0"/>
              <w:ind w:left="0" w:leftChars="0" w:right="0" w:rightChars="0"/>
              <w:rPr>
                <w:color w:val="auto"/>
                <w:highlight w:val="none"/>
                <w:lang w:val="en-GB"/>
              </w:rPr>
            </w:pPr>
          </w:p>
        </w:tc>
        <w:tc>
          <w:tcPr>
            <w:tcW w:w="1288" w:type="dxa"/>
            <w:noWrap w:val="0"/>
            <w:vAlign w:val="center"/>
          </w:tcPr>
          <w:p w14:paraId="226BED0D">
            <w:pPr>
              <w:pageBreakBefore w:val="0"/>
              <w:kinsoku/>
              <w:wordWrap w:val="0"/>
              <w:overflowPunct/>
              <w:topLinePunct w:val="0"/>
              <w:bidi w:val="0"/>
              <w:adjustRightInd w:val="0"/>
              <w:snapToGrid w:val="0"/>
              <w:spacing w:after="0"/>
              <w:ind w:left="0" w:leftChars="0" w:right="0" w:rightChars="0"/>
              <w:rPr>
                <w:color w:val="auto"/>
                <w:highlight w:val="none"/>
                <w:lang w:val="en-GB"/>
              </w:rPr>
            </w:pPr>
          </w:p>
        </w:tc>
        <w:tc>
          <w:tcPr>
            <w:tcW w:w="1581" w:type="dxa"/>
            <w:noWrap w:val="0"/>
            <w:vAlign w:val="center"/>
          </w:tcPr>
          <w:p w14:paraId="2A5204F8">
            <w:pPr>
              <w:pageBreakBefore w:val="0"/>
              <w:kinsoku/>
              <w:wordWrap w:val="0"/>
              <w:overflowPunct/>
              <w:topLinePunct w:val="0"/>
              <w:bidi w:val="0"/>
              <w:adjustRightInd w:val="0"/>
              <w:snapToGrid w:val="0"/>
              <w:spacing w:after="0"/>
              <w:ind w:left="0" w:leftChars="0" w:right="0" w:rightChars="0"/>
              <w:rPr>
                <w:color w:val="auto"/>
                <w:highlight w:val="none"/>
                <w:lang w:val="en-GB"/>
              </w:rPr>
            </w:pPr>
          </w:p>
        </w:tc>
        <w:tc>
          <w:tcPr>
            <w:tcW w:w="1356" w:type="dxa"/>
            <w:noWrap w:val="0"/>
            <w:vAlign w:val="center"/>
          </w:tcPr>
          <w:p w14:paraId="6B43F4C1">
            <w:pPr>
              <w:pageBreakBefore w:val="0"/>
              <w:kinsoku/>
              <w:wordWrap w:val="0"/>
              <w:overflowPunct/>
              <w:topLinePunct w:val="0"/>
              <w:bidi w:val="0"/>
              <w:adjustRightInd w:val="0"/>
              <w:snapToGrid w:val="0"/>
              <w:spacing w:after="0"/>
              <w:ind w:left="0" w:leftChars="0" w:right="0" w:rightChars="0"/>
              <w:rPr>
                <w:color w:val="auto"/>
                <w:highlight w:val="none"/>
                <w:lang w:val="en-GB"/>
              </w:rPr>
            </w:pPr>
          </w:p>
        </w:tc>
        <w:tc>
          <w:tcPr>
            <w:tcW w:w="2913" w:type="dxa"/>
            <w:noWrap w:val="0"/>
            <w:vAlign w:val="center"/>
          </w:tcPr>
          <w:p w14:paraId="5E1BCA3F">
            <w:pPr>
              <w:pageBreakBefore w:val="0"/>
              <w:kinsoku/>
              <w:wordWrap w:val="0"/>
              <w:overflowPunct/>
              <w:topLinePunct w:val="0"/>
              <w:bidi w:val="0"/>
              <w:adjustRightInd w:val="0"/>
              <w:snapToGrid w:val="0"/>
              <w:spacing w:after="0"/>
              <w:ind w:left="0" w:leftChars="0" w:right="0" w:rightChars="0"/>
              <w:rPr>
                <w:color w:val="auto"/>
                <w:highlight w:val="none"/>
                <w:lang w:val="en-GB"/>
              </w:rPr>
            </w:pPr>
          </w:p>
        </w:tc>
        <w:tc>
          <w:tcPr>
            <w:tcW w:w="1239" w:type="dxa"/>
            <w:noWrap w:val="0"/>
            <w:vAlign w:val="center"/>
          </w:tcPr>
          <w:p w14:paraId="509639EE">
            <w:pPr>
              <w:pageBreakBefore w:val="0"/>
              <w:kinsoku/>
              <w:wordWrap w:val="0"/>
              <w:overflowPunct/>
              <w:topLinePunct w:val="0"/>
              <w:bidi w:val="0"/>
              <w:adjustRightInd w:val="0"/>
              <w:snapToGrid w:val="0"/>
              <w:spacing w:after="0"/>
              <w:ind w:left="0" w:leftChars="0" w:right="0" w:rightChars="0"/>
              <w:rPr>
                <w:color w:val="auto"/>
                <w:highlight w:val="none"/>
                <w:lang w:val="en-GB"/>
              </w:rPr>
            </w:pPr>
          </w:p>
        </w:tc>
      </w:tr>
      <w:tr w14:paraId="59091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331" w:type="dxa"/>
            <w:vMerge w:val="continue"/>
            <w:noWrap w:val="0"/>
            <w:vAlign w:val="center"/>
          </w:tcPr>
          <w:p w14:paraId="1A072446">
            <w:pPr>
              <w:pageBreakBefore w:val="0"/>
              <w:kinsoku/>
              <w:wordWrap w:val="0"/>
              <w:overflowPunct/>
              <w:topLinePunct w:val="0"/>
              <w:bidi w:val="0"/>
              <w:adjustRightInd w:val="0"/>
              <w:snapToGrid w:val="0"/>
              <w:spacing w:after="0"/>
              <w:ind w:left="0" w:leftChars="0" w:right="0" w:rightChars="0"/>
              <w:rPr>
                <w:color w:val="auto"/>
                <w:highlight w:val="none"/>
                <w:lang w:val="en-GB"/>
              </w:rPr>
            </w:pPr>
          </w:p>
        </w:tc>
        <w:tc>
          <w:tcPr>
            <w:tcW w:w="7138" w:type="dxa"/>
            <w:gridSpan w:val="4"/>
            <w:noWrap w:val="0"/>
            <w:vAlign w:val="center"/>
          </w:tcPr>
          <w:p w14:paraId="3CE4F080">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right="0" w:rightChars="0"/>
              <w:jc w:val="center"/>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小微企业（含监狱企业、残疾人福利性单位）制造的货物金额合计</w:t>
            </w:r>
          </w:p>
        </w:tc>
        <w:tc>
          <w:tcPr>
            <w:tcW w:w="1239" w:type="dxa"/>
            <w:noWrap w:val="0"/>
            <w:vAlign w:val="center"/>
          </w:tcPr>
          <w:p w14:paraId="53EEE193">
            <w:pPr>
              <w:pageBreakBefore w:val="0"/>
              <w:kinsoku/>
              <w:wordWrap w:val="0"/>
              <w:overflowPunct/>
              <w:topLinePunct w:val="0"/>
              <w:bidi w:val="0"/>
              <w:adjustRightInd w:val="0"/>
              <w:snapToGrid w:val="0"/>
              <w:spacing w:after="0" w:line="360" w:lineRule="auto"/>
              <w:ind w:left="0" w:leftChars="0" w:right="0" w:rightChars="0"/>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GB"/>
              </w:rPr>
              <w:t>元</w:t>
            </w:r>
          </w:p>
        </w:tc>
      </w:tr>
      <w:tr w14:paraId="703E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331" w:type="dxa"/>
            <w:vMerge w:val="continue"/>
            <w:noWrap w:val="0"/>
            <w:vAlign w:val="center"/>
          </w:tcPr>
          <w:p w14:paraId="5360B90C">
            <w:pPr>
              <w:pageBreakBefore w:val="0"/>
              <w:kinsoku/>
              <w:wordWrap w:val="0"/>
              <w:overflowPunct/>
              <w:topLinePunct w:val="0"/>
              <w:bidi w:val="0"/>
              <w:adjustRightInd w:val="0"/>
              <w:snapToGrid w:val="0"/>
              <w:spacing w:after="0"/>
              <w:ind w:left="0" w:leftChars="0" w:right="0" w:rightChars="0"/>
              <w:rPr>
                <w:color w:val="auto"/>
                <w:highlight w:val="none"/>
                <w:lang w:val="en-GB"/>
              </w:rPr>
            </w:pPr>
          </w:p>
        </w:tc>
        <w:tc>
          <w:tcPr>
            <w:tcW w:w="7138" w:type="dxa"/>
            <w:gridSpan w:val="4"/>
            <w:noWrap w:val="0"/>
            <w:vAlign w:val="center"/>
          </w:tcPr>
          <w:p w14:paraId="62FFEBCB">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right="0" w:rightChars="0"/>
              <w:jc w:val="center"/>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比重（小微企业（含监狱企业、残疾人福利性单位）制造的货物金额/所投包总报价）*100%</w:t>
            </w:r>
          </w:p>
        </w:tc>
        <w:tc>
          <w:tcPr>
            <w:tcW w:w="1239" w:type="dxa"/>
            <w:noWrap w:val="0"/>
            <w:vAlign w:val="center"/>
          </w:tcPr>
          <w:p w14:paraId="307631F6">
            <w:pPr>
              <w:pageBreakBefore w:val="0"/>
              <w:kinsoku/>
              <w:wordWrap w:val="0"/>
              <w:overflowPunct/>
              <w:topLinePunct w:val="0"/>
              <w:bidi w:val="0"/>
              <w:adjustRightInd w:val="0"/>
              <w:snapToGrid w:val="0"/>
              <w:spacing w:after="0" w:line="360" w:lineRule="auto"/>
              <w:ind w:left="0" w:leftChars="0" w:right="0" w:rightChars="0"/>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GB"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GB" w:eastAsia="zh-CN"/>
              </w:rPr>
              <w:t xml:space="preserve">   </w:t>
            </w:r>
            <w:r>
              <w:rPr>
                <w:rFonts w:hint="eastAsia" w:ascii="宋体" w:hAnsi="宋体" w:eastAsia="宋体" w:cs="宋体"/>
                <w:color w:val="auto"/>
                <w:sz w:val="24"/>
                <w:szCs w:val="24"/>
                <w:highlight w:val="none"/>
                <w:lang w:val="en-GB"/>
              </w:rPr>
              <w:t>%</w:t>
            </w:r>
          </w:p>
        </w:tc>
      </w:tr>
      <w:tr w14:paraId="22266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331" w:type="dxa"/>
            <w:noWrap w:val="0"/>
            <w:vAlign w:val="center"/>
          </w:tcPr>
          <w:p w14:paraId="190905C5">
            <w:pPr>
              <w:pageBreakBefore w:val="0"/>
              <w:kinsoku/>
              <w:wordWrap w:val="0"/>
              <w:overflowPunct/>
              <w:topLinePunct w:val="0"/>
              <w:bidi w:val="0"/>
              <w:adjustRightInd w:val="0"/>
              <w:snapToGrid w:val="0"/>
              <w:spacing w:after="0" w:line="360" w:lineRule="auto"/>
              <w:ind w:left="0" w:leftChars="0" w:right="0" w:rightChars="0"/>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中小企业</w:t>
            </w:r>
          </w:p>
        </w:tc>
        <w:tc>
          <w:tcPr>
            <w:tcW w:w="8377" w:type="dxa"/>
            <w:gridSpan w:val="5"/>
            <w:noWrap w:val="0"/>
            <w:vAlign w:val="center"/>
          </w:tcPr>
          <w:p w14:paraId="37B047A9">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right="0" w:rightChars="0"/>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如属于中小企业，须提供《中小企业声明函》。</w:t>
            </w:r>
          </w:p>
          <w:p w14:paraId="68BED514">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right="0" w:rightChars="0"/>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该声明函见响应文件第</w:t>
            </w:r>
            <w:r>
              <w:rPr>
                <w:rFonts w:hint="eastAsia" w:ascii="宋体" w:hAnsi="宋体" w:eastAsia="宋体" w:cs="宋体"/>
                <w:color w:val="auto"/>
                <w:sz w:val="24"/>
                <w:szCs w:val="24"/>
                <w:highlight w:val="none"/>
                <w:u w:val="single"/>
                <w:lang w:val="en-GB"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GB"/>
              </w:rPr>
              <w:t>至</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GB"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GB"/>
              </w:rPr>
              <w:t>页。</w:t>
            </w:r>
          </w:p>
        </w:tc>
      </w:tr>
      <w:tr w14:paraId="5F911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331" w:type="dxa"/>
            <w:noWrap w:val="0"/>
            <w:vAlign w:val="center"/>
          </w:tcPr>
          <w:p w14:paraId="7141C54A">
            <w:pPr>
              <w:pageBreakBefore w:val="0"/>
              <w:kinsoku/>
              <w:wordWrap w:val="0"/>
              <w:overflowPunct/>
              <w:topLinePunct w:val="0"/>
              <w:bidi w:val="0"/>
              <w:adjustRightInd w:val="0"/>
              <w:snapToGrid w:val="0"/>
              <w:spacing w:after="0" w:line="360" w:lineRule="auto"/>
              <w:ind w:left="0" w:leftChars="0" w:right="0" w:rightChars="0"/>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监狱企业</w:t>
            </w:r>
          </w:p>
        </w:tc>
        <w:tc>
          <w:tcPr>
            <w:tcW w:w="8377" w:type="dxa"/>
            <w:gridSpan w:val="5"/>
            <w:noWrap w:val="0"/>
            <w:vAlign w:val="center"/>
          </w:tcPr>
          <w:p w14:paraId="4A339EB7">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right="0" w:rightChars="0"/>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如属于监狱企业，须提供由省级以上监狱管理局、戒毒管理局(含新疆生产建设兵团)出具的属于监狱企业的证明文件。</w:t>
            </w:r>
          </w:p>
          <w:p w14:paraId="5D142FF8">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right="0" w:rightChars="0"/>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证明材料见响应文件第</w:t>
            </w:r>
            <w:r>
              <w:rPr>
                <w:rFonts w:hint="eastAsia" w:ascii="宋体" w:hAnsi="宋体" w:eastAsia="宋体" w:cs="宋体"/>
                <w:color w:val="auto"/>
                <w:sz w:val="24"/>
                <w:szCs w:val="24"/>
                <w:highlight w:val="none"/>
                <w:lang w:val="en-GB" w:eastAsia="zh-CN"/>
              </w:rPr>
              <w:t xml:space="preserve"> </w:t>
            </w:r>
            <w:r>
              <w:rPr>
                <w:rFonts w:hint="eastAsia" w:ascii="宋体" w:hAnsi="宋体" w:eastAsia="宋体" w:cs="宋体"/>
                <w:color w:val="auto"/>
                <w:sz w:val="24"/>
                <w:szCs w:val="24"/>
                <w:highlight w:val="none"/>
                <w:u w:val="single"/>
                <w:lang w:val="en-GB"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GB"/>
              </w:rPr>
              <w:t>至</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GB"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GB"/>
              </w:rPr>
              <w:t>页。</w:t>
            </w:r>
          </w:p>
        </w:tc>
      </w:tr>
      <w:tr w14:paraId="597DB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331" w:type="dxa"/>
            <w:noWrap w:val="0"/>
            <w:vAlign w:val="center"/>
          </w:tcPr>
          <w:p w14:paraId="314616C5">
            <w:pPr>
              <w:pageBreakBefore w:val="0"/>
              <w:kinsoku/>
              <w:wordWrap w:val="0"/>
              <w:overflowPunct/>
              <w:topLinePunct w:val="0"/>
              <w:bidi w:val="0"/>
              <w:adjustRightInd w:val="0"/>
              <w:snapToGrid w:val="0"/>
              <w:spacing w:after="0"/>
              <w:ind w:left="0" w:leftChars="0" w:right="0" w:rightChars="0"/>
              <w:rPr>
                <w:color w:val="auto"/>
                <w:highlight w:val="none"/>
                <w:lang w:val="en-GB"/>
              </w:rPr>
            </w:pPr>
            <w:r>
              <w:rPr>
                <w:rFonts w:hint="eastAsia" w:ascii="宋体" w:hAnsi="宋体" w:eastAsia="宋体" w:cs="宋体"/>
                <w:color w:val="auto"/>
                <w:sz w:val="24"/>
                <w:szCs w:val="24"/>
                <w:highlight w:val="none"/>
                <w:lang w:val="en-GB"/>
              </w:rPr>
              <w:t>残疾人福利性单位</w:t>
            </w:r>
          </w:p>
        </w:tc>
        <w:tc>
          <w:tcPr>
            <w:tcW w:w="8377" w:type="dxa"/>
            <w:gridSpan w:val="5"/>
            <w:noWrap w:val="0"/>
            <w:vAlign w:val="center"/>
          </w:tcPr>
          <w:p w14:paraId="5C9D355F">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right="0" w:rightChars="0"/>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如属于残疾人福利性单位，须提供《残疾人福利性单位声明函》。</w:t>
            </w:r>
          </w:p>
          <w:p w14:paraId="4496AE47">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right="0" w:rightChars="0"/>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该声明函见响应文件第</w:t>
            </w:r>
            <w:r>
              <w:rPr>
                <w:rFonts w:hint="eastAsia" w:ascii="宋体" w:hAnsi="宋体" w:eastAsia="宋体" w:cs="宋体"/>
                <w:color w:val="auto"/>
                <w:sz w:val="24"/>
                <w:szCs w:val="24"/>
                <w:highlight w:val="none"/>
                <w:u w:val="single"/>
                <w:lang w:val="en-GB"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GB"/>
              </w:rPr>
              <w:t>至</w:t>
            </w:r>
            <w:r>
              <w:rPr>
                <w:rFonts w:hint="eastAsia" w:ascii="宋体" w:hAnsi="宋体" w:eastAsia="宋体" w:cs="宋体"/>
                <w:color w:val="auto"/>
                <w:sz w:val="24"/>
                <w:szCs w:val="24"/>
                <w:highlight w:val="none"/>
                <w:u w:val="single"/>
                <w:lang w:val="en-GB"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GB"/>
              </w:rPr>
              <w:t>页。</w:t>
            </w:r>
          </w:p>
        </w:tc>
      </w:tr>
    </w:tbl>
    <w:p w14:paraId="37B805C8">
      <w:pPr>
        <w:keepNext w:val="0"/>
        <w:keepLines w:val="0"/>
        <w:pageBreakBefore w:val="0"/>
        <w:widowControl w:val="0"/>
        <w:kinsoku/>
        <w:wordWrap w:val="0"/>
        <w:overflowPunct/>
        <w:topLinePunct w:val="0"/>
        <w:autoSpaceDE/>
        <w:autoSpaceDN/>
        <w:bidi w:val="0"/>
        <w:adjustRightInd w:val="0"/>
        <w:snapToGrid w:val="0"/>
        <w:spacing w:after="0" w:line="480" w:lineRule="exact"/>
        <w:ind w:left="0" w:leftChars="0" w:right="0" w:rightChars="0"/>
        <w:jc w:val="right"/>
        <w:textAlignment w:val="auto"/>
        <w:rPr>
          <w:rFonts w:hint="eastAsia" w:ascii="宋体" w:hAnsi="宋体" w:eastAsia="宋体" w:cs="宋体"/>
          <w:color w:val="auto"/>
          <w:sz w:val="24"/>
          <w:szCs w:val="24"/>
          <w:highlight w:val="none"/>
          <w:lang w:val="en-GB" w:eastAsia="zh-CN"/>
        </w:rPr>
      </w:pPr>
      <w:r>
        <w:rPr>
          <w:rFonts w:hint="eastAsia"/>
          <w:color w:val="auto"/>
          <w:highlight w:val="none"/>
          <w:lang w:eastAsia="zh-CN"/>
        </w:rPr>
        <w:t xml:space="preserve">   </w:t>
      </w:r>
      <w:r>
        <w:rPr>
          <w:rFonts w:hint="eastAsia" w:ascii="宋体" w:hAnsi="宋体" w:eastAsia="宋体" w:cs="宋体"/>
          <w:color w:val="auto"/>
          <w:sz w:val="24"/>
          <w:szCs w:val="24"/>
          <w:highlight w:val="none"/>
          <w:lang w:val="en-GB" w:eastAsia="zh-CN"/>
        </w:rPr>
        <w:t xml:space="preserve">          </w:t>
      </w:r>
    </w:p>
    <w:p w14:paraId="6B18D80D">
      <w:pPr>
        <w:keepNext w:val="0"/>
        <w:keepLines w:val="0"/>
        <w:pageBreakBefore w:val="0"/>
        <w:widowControl w:val="0"/>
        <w:kinsoku/>
        <w:wordWrap w:val="0"/>
        <w:overflowPunct/>
        <w:topLinePunct w:val="0"/>
        <w:autoSpaceDE/>
        <w:autoSpaceDN/>
        <w:bidi w:val="0"/>
        <w:adjustRightInd w:val="0"/>
        <w:snapToGrid w:val="0"/>
        <w:spacing w:after="0" w:line="560" w:lineRule="exact"/>
        <w:ind w:left="0" w:leftChars="0" w:right="0" w:rightChars="0"/>
        <w:jc w:val="right"/>
        <w:textAlignment w:val="auto"/>
        <w:rPr>
          <w:rFonts w:hint="eastAsia" w:eastAsiaTheme="minorEastAsia"/>
          <w:color w:val="auto"/>
          <w:sz w:val="24"/>
          <w:szCs w:val="24"/>
          <w:highlight w:val="none"/>
          <w:lang w:eastAsia="zh-CN"/>
        </w:rPr>
      </w:pPr>
      <w:r>
        <w:rPr>
          <w:rFonts w:hint="eastAsia" w:ascii="宋体" w:hAnsi="宋体" w:eastAsia="宋体" w:cs="宋体"/>
          <w:color w:val="auto"/>
          <w:sz w:val="24"/>
          <w:szCs w:val="24"/>
          <w:highlight w:val="none"/>
          <w:lang w:val="en-GB" w:eastAsia="zh-CN"/>
        </w:rPr>
        <w:t xml:space="preserve">  </w:t>
      </w:r>
      <w:r>
        <w:rPr>
          <w:rFonts w:hint="eastAsia" w:eastAsia="宋体" w:cs="宋体"/>
          <w:color w:val="auto"/>
          <w:sz w:val="24"/>
          <w:szCs w:val="24"/>
          <w:highlight w:val="none"/>
          <w:lang w:val="en-US" w:eastAsia="zh-CN"/>
        </w:rPr>
        <w:t>供应商</w:t>
      </w:r>
      <w:r>
        <w:rPr>
          <w:rFonts w:hint="eastAsia"/>
          <w:color w:val="auto"/>
          <w:sz w:val="24"/>
          <w:szCs w:val="24"/>
          <w:highlight w:val="none"/>
        </w:rPr>
        <w:t>名称</w:t>
      </w:r>
      <w:r>
        <w:rPr>
          <w:rFonts w:hint="eastAsia" w:hAnsi="宋体"/>
          <w:color w:val="auto"/>
          <w:sz w:val="24"/>
          <w:szCs w:val="24"/>
          <w:highlight w:val="none"/>
        </w:rPr>
        <w:t>（电子公章）</w:t>
      </w:r>
      <w:r>
        <w:rPr>
          <w:color w:val="auto"/>
          <w:sz w:val="24"/>
          <w:szCs w:val="24"/>
          <w:highlight w:val="none"/>
        </w:rPr>
        <w:t>：</w:t>
      </w:r>
      <w:r>
        <w:rPr>
          <w:rFonts w:hint="eastAsia" w:ascii="宋体" w:hAnsi="Courier New"/>
          <w:color w:val="auto"/>
          <w:sz w:val="24"/>
          <w:szCs w:val="24"/>
          <w:highlight w:val="none"/>
          <w:u w:val="single"/>
          <w:lang w:eastAsia="zh-CN"/>
        </w:rPr>
        <w:t xml:space="preserve">                   </w:t>
      </w:r>
      <w:r>
        <w:rPr>
          <w:rFonts w:hint="eastAsia"/>
          <w:color w:val="auto"/>
          <w:sz w:val="24"/>
          <w:szCs w:val="24"/>
          <w:highlight w:val="none"/>
          <w:lang w:eastAsia="zh-CN"/>
        </w:rPr>
        <w:t xml:space="preserve"> </w:t>
      </w:r>
    </w:p>
    <w:p w14:paraId="12A18644">
      <w:pPr>
        <w:keepNext w:val="0"/>
        <w:keepLines w:val="0"/>
        <w:pageBreakBefore w:val="0"/>
        <w:widowControl w:val="0"/>
        <w:kinsoku/>
        <w:wordWrap w:val="0"/>
        <w:overflowPunct/>
        <w:topLinePunct w:val="0"/>
        <w:autoSpaceDE/>
        <w:autoSpaceDN/>
        <w:bidi w:val="0"/>
        <w:adjustRightInd w:val="0"/>
        <w:snapToGrid w:val="0"/>
        <w:spacing w:after="0" w:line="560" w:lineRule="exact"/>
        <w:ind w:left="0" w:leftChars="0" w:right="0" w:rightChars="0"/>
        <w:jc w:val="right"/>
        <w:textAlignment w:val="auto"/>
        <w:rPr>
          <w:rFonts w:hint="eastAsia"/>
          <w:color w:val="auto"/>
          <w:sz w:val="24"/>
          <w:szCs w:val="24"/>
          <w:highlight w:val="none"/>
          <w:u w:val="none"/>
          <w:lang w:eastAsia="zh-CN"/>
        </w:rPr>
      </w:pPr>
      <w:r>
        <w:rPr>
          <w:rFonts w:hint="eastAsia"/>
          <w:color w:val="auto"/>
          <w:sz w:val="24"/>
          <w:szCs w:val="24"/>
          <w:highlight w:val="none"/>
          <w:lang w:val="en-US" w:eastAsia="zh-CN"/>
        </w:rPr>
        <w:t xml:space="preserve">                                  </w:t>
      </w:r>
      <w:r>
        <w:rPr>
          <w:color w:val="auto"/>
          <w:sz w:val="24"/>
          <w:szCs w:val="24"/>
          <w:highlight w:val="none"/>
        </w:rPr>
        <w:t>法定代表人</w:t>
      </w:r>
      <w:r>
        <w:rPr>
          <w:rFonts w:hint="eastAsia" w:hAnsi="宋体"/>
          <w:color w:val="auto"/>
          <w:sz w:val="24"/>
          <w:szCs w:val="24"/>
          <w:highlight w:val="none"/>
        </w:rPr>
        <w:t>（电子签章）</w:t>
      </w:r>
      <w:r>
        <w:rPr>
          <w:color w:val="auto"/>
          <w:sz w:val="24"/>
          <w:szCs w:val="24"/>
          <w:highlight w:val="none"/>
        </w:rPr>
        <w:t>：</w:t>
      </w:r>
      <w:r>
        <w:rPr>
          <w:rFonts w:hint="eastAsia" w:ascii="宋体" w:hAnsi="Courier New"/>
          <w:color w:val="auto"/>
          <w:sz w:val="24"/>
          <w:szCs w:val="24"/>
          <w:highlight w:val="none"/>
          <w:u w:val="single"/>
          <w:lang w:eastAsia="zh-CN"/>
        </w:rPr>
        <w:t xml:space="preserve">          </w:t>
      </w:r>
      <w:r>
        <w:rPr>
          <w:rFonts w:hint="eastAsia" w:ascii="宋体" w:hAnsi="Courier New"/>
          <w:color w:val="auto"/>
          <w:sz w:val="24"/>
          <w:szCs w:val="24"/>
          <w:highlight w:val="none"/>
          <w:u w:val="single"/>
          <w:lang w:val="en-US" w:eastAsia="zh-CN"/>
        </w:rPr>
        <w:t xml:space="preserve">  </w:t>
      </w:r>
      <w:r>
        <w:rPr>
          <w:rFonts w:hint="eastAsia"/>
          <w:color w:val="auto"/>
          <w:sz w:val="24"/>
          <w:szCs w:val="24"/>
          <w:highlight w:val="none"/>
          <w:lang w:val="en-US" w:eastAsia="zh-CN"/>
        </w:rPr>
        <w:t xml:space="preserve">                      </w:t>
      </w:r>
      <w:r>
        <w:rPr>
          <w:rFonts w:hint="eastAsia"/>
          <w:color w:val="auto"/>
          <w:sz w:val="24"/>
          <w:szCs w:val="24"/>
          <w:highlight w:val="none"/>
        </w:rPr>
        <w:t>日</w:t>
      </w:r>
      <w:r>
        <w:rPr>
          <w:rFonts w:hint="eastAsia"/>
          <w:color w:val="auto"/>
          <w:sz w:val="24"/>
          <w:szCs w:val="24"/>
          <w:highlight w:val="none"/>
          <w:lang w:eastAsia="zh-CN"/>
        </w:rPr>
        <w:t xml:space="preserve">     </w:t>
      </w:r>
      <w:r>
        <w:rPr>
          <w:rFonts w:hint="eastAsia"/>
          <w:color w:val="auto"/>
          <w:sz w:val="24"/>
          <w:szCs w:val="24"/>
          <w:highlight w:val="none"/>
        </w:rPr>
        <w:t>期：</w:t>
      </w:r>
      <w:r>
        <w:rPr>
          <w:rFonts w:hint="eastAsia"/>
          <w:color w:val="auto"/>
          <w:sz w:val="24"/>
          <w:szCs w:val="24"/>
          <w:highlight w:val="none"/>
          <w:u w:val="single"/>
          <w:lang w:eastAsia="zh-CN"/>
        </w:rPr>
        <w:t xml:space="preserve">      </w:t>
      </w:r>
      <w:r>
        <w:rPr>
          <w:color w:val="auto"/>
          <w:sz w:val="24"/>
          <w:szCs w:val="24"/>
          <w:highlight w:val="none"/>
        </w:rPr>
        <w:t>年</w:t>
      </w:r>
      <w:r>
        <w:rPr>
          <w:rFonts w:hint="eastAsia"/>
          <w:color w:val="auto"/>
          <w:sz w:val="24"/>
          <w:szCs w:val="24"/>
          <w:highlight w:val="none"/>
          <w:u w:val="single"/>
          <w:lang w:eastAsia="zh-CN"/>
        </w:rPr>
        <w:t xml:space="preserve">      </w:t>
      </w:r>
      <w:r>
        <w:rPr>
          <w:color w:val="auto"/>
          <w:sz w:val="24"/>
          <w:szCs w:val="24"/>
          <w:highlight w:val="none"/>
        </w:rPr>
        <w:t>月</w:t>
      </w:r>
      <w:r>
        <w:rPr>
          <w:rFonts w:hint="eastAsia"/>
          <w:color w:val="auto"/>
          <w:sz w:val="24"/>
          <w:szCs w:val="24"/>
          <w:highlight w:val="none"/>
          <w:u w:val="single"/>
          <w:lang w:eastAsia="zh-CN"/>
        </w:rPr>
        <w:t xml:space="preserve">      </w:t>
      </w:r>
      <w:r>
        <w:rPr>
          <w:rFonts w:hint="eastAsia"/>
          <w:color w:val="auto"/>
          <w:sz w:val="24"/>
          <w:szCs w:val="24"/>
          <w:highlight w:val="none"/>
          <w:u w:val="none"/>
          <w:lang w:eastAsia="zh-CN"/>
        </w:rPr>
        <w:t>日</w:t>
      </w:r>
    </w:p>
    <w:p w14:paraId="35BE2E9D">
      <w:pPr>
        <w:pStyle w:val="5"/>
        <w:rPr>
          <w:rFonts w:hint="eastAsia"/>
          <w:color w:val="auto"/>
          <w:highlight w:val="none"/>
          <w:lang w:eastAsia="zh-CN"/>
        </w:rPr>
      </w:pPr>
    </w:p>
    <w:p w14:paraId="5E73F552">
      <w:pPr>
        <w:pStyle w:val="5"/>
        <w:rPr>
          <w:rFonts w:hint="eastAsia"/>
          <w:color w:val="auto"/>
          <w:highlight w:val="none"/>
          <w:lang w:eastAsia="zh-CN"/>
        </w:rPr>
      </w:pPr>
    </w:p>
    <w:p w14:paraId="53B85934">
      <w:pPr>
        <w:pStyle w:val="5"/>
        <w:rPr>
          <w:rFonts w:hint="eastAsia"/>
          <w:color w:val="auto"/>
          <w:highlight w:val="none"/>
          <w:lang w:eastAsia="zh-CN"/>
        </w:rPr>
      </w:pPr>
    </w:p>
    <w:p w14:paraId="67FA8317">
      <w:pPr>
        <w:keepNext w:val="0"/>
        <w:keepLines w:val="0"/>
        <w:pageBreakBefore w:val="0"/>
        <w:widowControl w:val="0"/>
        <w:kinsoku/>
        <w:wordWrap w:val="0"/>
        <w:overflowPunct/>
        <w:topLinePunct w:val="0"/>
        <w:autoSpaceDE/>
        <w:autoSpaceDN/>
        <w:bidi w:val="0"/>
        <w:adjustRightInd w:val="0"/>
        <w:snapToGrid w:val="0"/>
        <w:spacing w:after="0" w:line="480" w:lineRule="exact"/>
        <w:ind w:left="0" w:leftChars="0" w:right="0" w:rightChars="0"/>
        <w:jc w:val="center"/>
        <w:textAlignment w:val="auto"/>
        <w:outlineLvl w:val="2"/>
        <w:rPr>
          <w:rFonts w:hint="eastAsia" w:asciiTheme="minorEastAsia" w:hAnsiTheme="minorEastAsia" w:cstheme="minorEastAsia"/>
          <w:b/>
          <w:bCs/>
          <w:color w:val="auto"/>
          <w:sz w:val="32"/>
          <w:szCs w:val="32"/>
          <w:highlight w:val="none"/>
          <w:lang w:val="en-US" w:eastAsia="zh-CN"/>
        </w:rPr>
      </w:pPr>
      <w:bookmarkStart w:id="473" w:name="_Toc32482"/>
      <w:r>
        <w:rPr>
          <w:rFonts w:hint="eastAsia" w:asciiTheme="minorEastAsia" w:hAnsiTheme="minorEastAsia" w:cstheme="minorEastAsia"/>
          <w:b/>
          <w:bCs/>
          <w:color w:val="auto"/>
          <w:sz w:val="32"/>
          <w:szCs w:val="32"/>
          <w:highlight w:val="none"/>
          <w:lang w:val="en-US" w:eastAsia="zh-CN"/>
        </w:rPr>
        <w:t>格式3-10 供应商认为需要提供的其它资料</w:t>
      </w:r>
      <w:bookmarkEnd w:id="473"/>
    </w:p>
    <w:p w14:paraId="449B9E98">
      <w:pPr>
        <w:keepNext/>
        <w:keepLines/>
        <w:pageBreakBefore w:val="0"/>
        <w:widowControl w:val="0"/>
        <w:tabs>
          <w:tab w:val="left" w:pos="360"/>
        </w:tabs>
        <w:kinsoku/>
        <w:wordWrap w:val="0"/>
        <w:overflowPunct/>
        <w:topLinePunct w:val="0"/>
        <w:autoSpaceDE/>
        <w:autoSpaceDN/>
        <w:bidi w:val="0"/>
        <w:adjustRightInd w:val="0"/>
        <w:snapToGrid w:val="0"/>
        <w:spacing w:after="0" w:line="440" w:lineRule="exact"/>
        <w:ind w:right="0" w:rightChars="0" w:firstLine="3520" w:firstLineChars="1100"/>
        <w:jc w:val="both"/>
        <w:textAlignment w:val="baseline"/>
        <w:outlineLvl w:val="9"/>
        <w:rPr>
          <w:rFonts w:hint="eastAsia" w:asciiTheme="majorEastAsia" w:hAnsiTheme="majorEastAsia" w:eastAsiaTheme="majorEastAsia" w:cstheme="majorEastAsia"/>
          <w:b w:val="0"/>
          <w:bCs/>
          <w:color w:val="auto"/>
          <w:kern w:val="44"/>
          <w:sz w:val="32"/>
          <w:szCs w:val="32"/>
          <w:highlight w:val="none"/>
          <w:lang w:val="en-US" w:eastAsia="zh-CN"/>
        </w:rPr>
      </w:pPr>
      <w:r>
        <w:rPr>
          <w:rFonts w:hint="eastAsia" w:asciiTheme="majorEastAsia" w:hAnsiTheme="majorEastAsia" w:eastAsiaTheme="majorEastAsia" w:cstheme="majorEastAsia"/>
          <w:b w:val="0"/>
          <w:bCs/>
          <w:color w:val="auto"/>
          <w:kern w:val="44"/>
          <w:sz w:val="32"/>
          <w:szCs w:val="32"/>
          <w:highlight w:val="none"/>
          <w:lang w:val="en-US" w:eastAsia="zh-CN"/>
        </w:rPr>
        <w:t>格式自拟</w:t>
      </w:r>
    </w:p>
    <w:p w14:paraId="589748A8">
      <w:pPr>
        <w:pageBreakBefore w:val="0"/>
        <w:kinsoku/>
        <w:overflowPunct/>
        <w:topLinePunct w:val="0"/>
        <w:bidi w:val="0"/>
        <w:adjustRightInd w:val="0"/>
        <w:snapToGrid w:val="0"/>
        <w:spacing w:after="0"/>
        <w:ind w:left="0" w:leftChars="0" w:right="0" w:rightChars="0"/>
        <w:rPr>
          <w:rFonts w:hint="eastAsia" w:asciiTheme="majorEastAsia" w:hAnsiTheme="majorEastAsia" w:eastAsiaTheme="majorEastAsia" w:cstheme="majorEastAsia"/>
          <w:b/>
          <w:bCs w:val="0"/>
          <w:color w:val="auto"/>
          <w:kern w:val="44"/>
          <w:sz w:val="44"/>
          <w:szCs w:val="44"/>
          <w:highlight w:val="none"/>
          <w:lang w:val="en-US" w:eastAsia="zh-CN"/>
        </w:rPr>
      </w:pPr>
      <w:r>
        <w:rPr>
          <w:rFonts w:hint="eastAsia" w:asciiTheme="majorEastAsia" w:hAnsiTheme="majorEastAsia" w:eastAsiaTheme="majorEastAsia" w:cstheme="majorEastAsia"/>
          <w:b/>
          <w:bCs w:val="0"/>
          <w:color w:val="auto"/>
          <w:kern w:val="44"/>
          <w:sz w:val="44"/>
          <w:szCs w:val="44"/>
          <w:highlight w:val="none"/>
          <w:lang w:val="en-US" w:eastAsia="zh-CN"/>
        </w:rPr>
        <w:br w:type="page"/>
      </w:r>
    </w:p>
    <w:p w14:paraId="5677D00E">
      <w:pPr>
        <w:pageBreakBefore w:val="0"/>
        <w:numPr>
          <w:ilvl w:val="0"/>
          <w:numId w:val="10"/>
        </w:numPr>
        <w:kinsoku/>
        <w:overflowPunct/>
        <w:topLinePunct w:val="0"/>
        <w:bidi w:val="0"/>
        <w:adjustRightInd w:val="0"/>
        <w:snapToGrid w:val="0"/>
        <w:spacing w:after="0"/>
        <w:ind w:left="0" w:leftChars="0" w:right="0" w:rightChars="0"/>
        <w:jc w:val="center"/>
        <w:outlineLvl w:val="0"/>
        <w:rPr>
          <w:rFonts w:hint="eastAsia" w:ascii="方正小标宋简体" w:hAnsi="方正小标宋简体" w:eastAsia="方正小标宋简体" w:cs="方正小标宋简体"/>
          <w:color w:val="auto"/>
          <w:sz w:val="32"/>
          <w:szCs w:val="32"/>
          <w:highlight w:val="none"/>
          <w:lang w:val="zh-CN" w:eastAsia="zh-CN"/>
        </w:rPr>
      </w:pPr>
      <w:bookmarkStart w:id="474" w:name="_Toc30161"/>
      <w:r>
        <w:rPr>
          <w:rFonts w:hint="eastAsia" w:ascii="方正小标宋简体" w:hAnsi="方正小标宋简体" w:eastAsia="方正小标宋简体" w:cs="方正小标宋简体"/>
          <w:color w:val="auto"/>
          <w:sz w:val="32"/>
          <w:szCs w:val="32"/>
          <w:highlight w:val="none"/>
          <w:lang w:val="zh-CN" w:eastAsia="zh-CN"/>
        </w:rPr>
        <w:t>采购清单及技术参数要求</w:t>
      </w:r>
      <w:bookmarkEnd w:id="474"/>
    </w:p>
    <w:p w14:paraId="6D865180">
      <w:pPr>
        <w:wordWrap w:val="0"/>
        <w:spacing w:line="560" w:lineRule="exact"/>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说明：</w:t>
      </w:r>
    </w:p>
    <w:p w14:paraId="7025798E">
      <w:pPr>
        <w:keepNext w:val="0"/>
        <w:keepLines w:val="0"/>
        <w:pageBreakBefore w:val="0"/>
        <w:widowControl w:val="0"/>
        <w:kinsoku/>
        <w:wordWrap/>
        <w:overflowPunct/>
        <w:topLinePunct w:val="0"/>
        <w:autoSpaceDE/>
        <w:autoSpaceDN/>
        <w:bidi w:val="0"/>
        <w:adjustRightInd w:val="0"/>
        <w:snapToGrid/>
        <w:spacing w:line="520" w:lineRule="exact"/>
        <w:ind w:left="6" w:leftChars="3" w:firstLine="480" w:firstLineChars="200"/>
        <w:textAlignment w:val="auto"/>
        <w:rPr>
          <w:rFonts w:hint="eastAsia" w:ascii="宋体" w:hAnsi="宋体" w:cs="宋体"/>
          <w:sz w:val="24"/>
          <w:highlight w:val="none"/>
        </w:rPr>
      </w:pPr>
      <w:r>
        <w:rPr>
          <w:rFonts w:hint="eastAsia" w:ascii="宋体" w:hAnsi="宋体" w:cs="宋体"/>
          <w:sz w:val="24"/>
          <w:highlight w:val="none"/>
        </w:rPr>
        <w:t>1.本一览表中的各项技术参数和规格要求如出现引用某一特定的专利技术、商标、名称、设计、原产地或供应者等情况，则仅起参考作用。供应商可选用实质上“相当于”或“优于”该参考技术规格要求的产品。同时填写技术规格偏离表。</w:t>
      </w:r>
    </w:p>
    <w:p w14:paraId="68B52051">
      <w:pPr>
        <w:keepNext w:val="0"/>
        <w:keepLines w:val="0"/>
        <w:pageBreakBefore w:val="0"/>
        <w:widowControl w:val="0"/>
        <w:kinsoku/>
        <w:wordWrap/>
        <w:overflowPunct/>
        <w:topLinePunct w:val="0"/>
        <w:autoSpaceDE/>
        <w:autoSpaceDN/>
        <w:bidi w:val="0"/>
        <w:adjustRightInd w:val="0"/>
        <w:snapToGrid/>
        <w:spacing w:line="520" w:lineRule="exact"/>
        <w:ind w:left="6" w:leftChars="3" w:firstLine="480" w:firstLineChars="200"/>
        <w:textAlignment w:val="auto"/>
        <w:rPr>
          <w:rFonts w:hint="eastAsia" w:ascii="宋体" w:hAnsi="宋体" w:cs="宋体"/>
          <w:sz w:val="24"/>
          <w:highlight w:val="none"/>
        </w:rPr>
      </w:pPr>
      <w:r>
        <w:rPr>
          <w:rFonts w:hint="eastAsia" w:ascii="宋体" w:hAnsi="宋体" w:cs="宋体"/>
          <w:sz w:val="24"/>
          <w:highlight w:val="none"/>
        </w:rPr>
        <w:t>2.凡在“技术参数要求”中表述为“标配”或“标准配置”的设备，供应商应在报价表中将其标配参数详细列明。</w:t>
      </w:r>
    </w:p>
    <w:p w14:paraId="07A5AB35">
      <w:pPr>
        <w:keepNext w:val="0"/>
        <w:keepLines w:val="0"/>
        <w:pageBreakBefore w:val="0"/>
        <w:widowControl w:val="0"/>
        <w:kinsoku/>
        <w:wordWrap/>
        <w:overflowPunct/>
        <w:topLinePunct w:val="0"/>
        <w:autoSpaceDE/>
        <w:autoSpaceDN/>
        <w:bidi w:val="0"/>
        <w:adjustRightInd w:val="0"/>
        <w:snapToGrid/>
        <w:spacing w:line="520" w:lineRule="exact"/>
        <w:ind w:left="6" w:leftChars="3" w:firstLine="482" w:firstLineChars="200"/>
        <w:textAlignment w:val="auto"/>
        <w:rPr>
          <w:rFonts w:hint="eastAsia" w:ascii="宋体" w:hAnsi="宋体" w:cs="宋体"/>
          <w:b/>
          <w:sz w:val="24"/>
          <w:highlight w:val="none"/>
        </w:rPr>
      </w:pPr>
      <w:r>
        <w:rPr>
          <w:rFonts w:hint="eastAsia" w:ascii="宋体" w:hAnsi="宋体" w:cs="宋体"/>
          <w:b/>
          <w:sz w:val="24"/>
          <w:highlight w:val="none"/>
        </w:rPr>
        <w:t>3.本货物需求一览表中标注★号的部分为实质性要求和条件，供应商应必须作出满足或者优于原要求和条件的承诺。</w:t>
      </w:r>
    </w:p>
    <w:p w14:paraId="3D047B1D">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0" w:afterAutospacing="0" w:line="480" w:lineRule="exact"/>
        <w:ind w:left="0" w:leftChars="0" w:right="0" w:righ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lang w:val="en-US" w:eastAsia="zh-CN" w:bidi="ar"/>
        </w:rPr>
        <w:t>一、项目基本情况</w:t>
      </w:r>
    </w:p>
    <w:p w14:paraId="48CC5EB2">
      <w:pPr>
        <w:keepNext w:val="0"/>
        <w:keepLines w:val="0"/>
        <w:pageBreakBefore w:val="0"/>
        <w:widowControl w:val="0"/>
        <w:kinsoku/>
        <w:wordWrap w:val="0"/>
        <w:overflowPunct/>
        <w:topLinePunct w:val="0"/>
        <w:autoSpaceDE/>
        <w:autoSpaceDN/>
        <w:bidi w:val="0"/>
        <w:adjustRightInd w:val="0"/>
        <w:snapToGrid w:val="0"/>
        <w:spacing w:after="0" w:line="480" w:lineRule="exact"/>
        <w:ind w:left="0" w:leftChars="0" w:right="0" w:rightChars="0" w:firstLine="482"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lang w:eastAsia="zh-CN"/>
        </w:rPr>
        <w:t>项目编号：</w:t>
      </w:r>
      <w:r>
        <w:rPr>
          <w:rFonts w:hint="eastAsia" w:asciiTheme="minorEastAsia" w:hAnsiTheme="minorEastAsia" w:cstheme="minorEastAsia"/>
          <w:color w:val="auto"/>
          <w:kern w:val="0"/>
          <w:sz w:val="24"/>
          <w:szCs w:val="24"/>
          <w:highlight w:val="none"/>
          <w:lang w:val="en-US" w:eastAsia="zh-CN"/>
        </w:rPr>
        <w:t>PEZC2026-X1-00456-LCLH-0007</w:t>
      </w:r>
      <w:r>
        <w:rPr>
          <w:rFonts w:hint="eastAsia" w:asciiTheme="minorEastAsia" w:hAnsiTheme="minorEastAsia" w:eastAsiaTheme="minorEastAsia" w:cstheme="minorEastAsia"/>
          <w:color w:val="auto"/>
          <w:kern w:val="0"/>
          <w:sz w:val="24"/>
          <w:szCs w:val="24"/>
          <w:highlight w:val="none"/>
          <w:lang w:val="en-US" w:eastAsia="zh-CN"/>
        </w:rPr>
        <w:t>；</w:t>
      </w:r>
    </w:p>
    <w:p w14:paraId="25B87A74">
      <w:pPr>
        <w:keepNext w:val="0"/>
        <w:keepLines w:val="0"/>
        <w:pageBreakBefore w:val="0"/>
        <w:widowControl w:val="0"/>
        <w:kinsoku/>
        <w:wordWrap w:val="0"/>
        <w:overflowPunct/>
        <w:topLinePunct w:val="0"/>
        <w:autoSpaceDE/>
        <w:autoSpaceDN/>
        <w:bidi w:val="0"/>
        <w:adjustRightInd w:val="0"/>
        <w:snapToGrid w:val="0"/>
        <w:spacing w:after="0" w:line="480" w:lineRule="exact"/>
        <w:ind w:left="0" w:leftChars="0" w:right="0" w:rightChars="0" w:firstLine="480"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（计划编号：4530828JH202600384）</w:t>
      </w:r>
    </w:p>
    <w:p w14:paraId="2416A397">
      <w:pPr>
        <w:keepNext w:val="0"/>
        <w:keepLines w:val="0"/>
        <w:pageBreakBefore w:val="0"/>
        <w:widowControl w:val="0"/>
        <w:kinsoku/>
        <w:wordWrap w:val="0"/>
        <w:overflowPunct/>
        <w:topLinePunct w:val="0"/>
        <w:autoSpaceDE/>
        <w:autoSpaceDN/>
        <w:bidi w:val="0"/>
        <w:adjustRightInd w:val="0"/>
        <w:snapToGrid w:val="0"/>
        <w:spacing w:after="0" w:line="480" w:lineRule="exact"/>
        <w:ind w:left="0" w:leftChars="0" w:right="0" w:rightChars="0" w:firstLine="482" w:firstLineChars="200"/>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2</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rPr>
        <w:t>项目名称：</w:t>
      </w:r>
      <w:r>
        <w:rPr>
          <w:rFonts w:hint="eastAsia" w:asciiTheme="minorEastAsia" w:hAnsiTheme="minorEastAsia" w:cstheme="minorEastAsia"/>
          <w:color w:val="auto"/>
          <w:kern w:val="0"/>
          <w:sz w:val="24"/>
          <w:szCs w:val="24"/>
          <w:highlight w:val="none"/>
          <w:lang w:val="en-US" w:eastAsia="zh-CN"/>
        </w:rPr>
        <w:t>澜沧县第二人民医院公务用车采购项目二次</w:t>
      </w:r>
      <w:r>
        <w:rPr>
          <w:rFonts w:hint="eastAsia" w:asciiTheme="minorEastAsia" w:hAnsiTheme="minorEastAsia" w:eastAsiaTheme="minorEastAsia" w:cstheme="minorEastAsia"/>
          <w:color w:val="auto"/>
          <w:kern w:val="0"/>
          <w:sz w:val="24"/>
          <w:szCs w:val="24"/>
          <w:highlight w:val="none"/>
          <w:lang w:val="en-US" w:eastAsia="zh-CN"/>
        </w:rPr>
        <w:t>；</w:t>
      </w:r>
    </w:p>
    <w:p w14:paraId="19DDEE11">
      <w:pPr>
        <w:keepNext w:val="0"/>
        <w:keepLines w:val="0"/>
        <w:pageBreakBefore w:val="0"/>
        <w:widowControl w:val="0"/>
        <w:kinsoku/>
        <w:wordWrap w:val="0"/>
        <w:overflowPunct/>
        <w:topLinePunct w:val="0"/>
        <w:autoSpaceDE/>
        <w:autoSpaceDN/>
        <w:bidi w:val="0"/>
        <w:adjustRightInd w:val="0"/>
        <w:snapToGrid w:val="0"/>
        <w:spacing w:after="0" w:line="480" w:lineRule="exact"/>
        <w:ind w:left="0" w:leftChars="0" w:right="0" w:rightChars="0" w:firstLine="482"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3</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b/>
          <w:bCs/>
          <w:color w:val="auto"/>
          <w:kern w:val="0"/>
          <w:sz w:val="24"/>
          <w:szCs w:val="24"/>
          <w:highlight w:val="none"/>
          <w:lang w:val="en-US" w:eastAsia="zh-CN"/>
        </w:rPr>
        <w:t>采购方式：</w:t>
      </w:r>
      <w:r>
        <w:rPr>
          <w:rFonts w:hint="eastAsia" w:asciiTheme="minorEastAsia" w:hAnsiTheme="minorEastAsia" w:eastAsiaTheme="minorEastAsia" w:cstheme="minorEastAsia"/>
          <w:color w:val="auto"/>
          <w:kern w:val="0"/>
          <w:sz w:val="24"/>
          <w:szCs w:val="24"/>
          <w:highlight w:val="none"/>
          <w:lang w:val="en-US" w:eastAsia="zh-CN"/>
        </w:rPr>
        <w:t>询价采购；</w:t>
      </w:r>
    </w:p>
    <w:p w14:paraId="55E6592F">
      <w:pPr>
        <w:keepNext w:val="0"/>
        <w:keepLines w:val="0"/>
        <w:pageBreakBefore w:val="0"/>
        <w:widowControl w:val="0"/>
        <w:kinsoku/>
        <w:wordWrap w:val="0"/>
        <w:overflowPunct/>
        <w:topLinePunct w:val="0"/>
        <w:autoSpaceDE/>
        <w:autoSpaceDN/>
        <w:bidi w:val="0"/>
        <w:adjustRightInd w:val="0"/>
        <w:snapToGrid w:val="0"/>
        <w:spacing w:after="0" w:line="480" w:lineRule="exact"/>
        <w:ind w:left="0" w:leftChars="0" w:right="0" w:rightChars="0" w:firstLine="482"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4.采购预算：</w:t>
      </w:r>
      <w:r>
        <w:rPr>
          <w:rFonts w:hint="eastAsia" w:asciiTheme="minorEastAsia" w:hAnsiTheme="minorEastAsia" w:eastAsiaTheme="minorEastAsia" w:cstheme="minorEastAsia"/>
          <w:color w:val="auto"/>
          <w:kern w:val="0"/>
          <w:sz w:val="24"/>
          <w:szCs w:val="24"/>
          <w:highlight w:val="none"/>
          <w:lang w:val="en-US" w:eastAsia="zh-CN"/>
        </w:rPr>
        <w:t>22万元</w:t>
      </w:r>
      <w:r>
        <w:rPr>
          <w:rFonts w:hint="eastAsia" w:asciiTheme="minorEastAsia" w:hAnsiTheme="minorEastAsia" w:cstheme="minorEastAsia"/>
          <w:color w:val="auto"/>
          <w:kern w:val="0"/>
          <w:sz w:val="24"/>
          <w:szCs w:val="24"/>
          <w:highlight w:val="none"/>
          <w:lang w:val="en-US" w:eastAsia="zh-CN"/>
        </w:rPr>
        <w:t>（</w:t>
      </w:r>
      <w:r>
        <w:rPr>
          <w:rFonts w:hint="eastAsia" w:ascii="宋体" w:hAnsi="宋体"/>
          <w:b/>
          <w:bCs/>
          <w:color w:val="E54C5E" w:themeColor="accent6"/>
          <w:sz w:val="24"/>
          <w:szCs w:val="24"/>
          <w:highlight w:val="none"/>
          <w:lang w:val="en-US" w:eastAsia="zh-CN"/>
          <w14:textFill>
            <w14:solidFill>
              <w14:schemeClr w14:val="accent6"/>
            </w14:solidFill>
          </w14:textFill>
        </w:rPr>
        <w:t>含裸车</w:t>
      </w:r>
      <w:r>
        <w:rPr>
          <w:rFonts w:hint="default" w:ascii="宋体" w:hAnsi="宋体"/>
          <w:b/>
          <w:bCs/>
          <w:color w:val="E54C5E" w:themeColor="accent6"/>
          <w:sz w:val="24"/>
          <w:szCs w:val="24"/>
          <w:highlight w:val="none"/>
          <w:lang w:val="en-US" w:eastAsia="zh-CN"/>
          <w14:textFill>
            <w14:solidFill>
              <w14:schemeClr w14:val="accent6"/>
            </w14:solidFill>
          </w14:textFill>
        </w:rPr>
        <w:t>费</w:t>
      </w:r>
      <w:r>
        <w:rPr>
          <w:rFonts w:hint="eastAsia" w:ascii="宋体" w:hAnsi="宋体"/>
          <w:b/>
          <w:bCs/>
          <w:color w:val="E54C5E" w:themeColor="accent6"/>
          <w:sz w:val="24"/>
          <w:szCs w:val="24"/>
          <w:highlight w:val="none"/>
          <w:lang w:val="en-US" w:eastAsia="zh-CN"/>
          <w14:textFill>
            <w14:solidFill>
              <w14:schemeClr w14:val="accent6"/>
            </w14:solidFill>
          </w14:textFill>
        </w:rPr>
        <w:t>、</w:t>
      </w:r>
      <w:r>
        <w:rPr>
          <w:rFonts w:hint="default" w:ascii="宋体" w:hAnsi="宋体"/>
          <w:b/>
          <w:bCs/>
          <w:color w:val="E54C5E" w:themeColor="accent6"/>
          <w:sz w:val="24"/>
          <w:szCs w:val="24"/>
          <w:highlight w:val="none"/>
          <w:lang w:val="en-US" w:eastAsia="zh-CN"/>
          <w14:textFill>
            <w14:solidFill>
              <w14:schemeClr w14:val="accent6"/>
            </w14:solidFill>
          </w14:textFill>
        </w:rPr>
        <w:t>车辆保险费、购置税</w:t>
      </w:r>
      <w:r>
        <w:rPr>
          <w:rFonts w:hint="eastAsia" w:asciiTheme="minorEastAsia" w:hAnsiTheme="minorEastAsia" w:cstheme="minorEastAsia"/>
          <w:color w:val="auto"/>
          <w:kern w:val="0"/>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lang w:val="en-US" w:eastAsia="zh-CN"/>
        </w:rPr>
        <w:t>；</w:t>
      </w:r>
    </w:p>
    <w:p w14:paraId="0800C5D4">
      <w:pPr>
        <w:keepNext w:val="0"/>
        <w:keepLines w:val="0"/>
        <w:pageBreakBefore w:val="0"/>
        <w:widowControl w:val="0"/>
        <w:kinsoku/>
        <w:wordWrap w:val="0"/>
        <w:overflowPunct/>
        <w:topLinePunct w:val="0"/>
        <w:autoSpaceDE/>
        <w:autoSpaceDN/>
        <w:bidi w:val="0"/>
        <w:adjustRightInd w:val="0"/>
        <w:snapToGrid w:val="0"/>
        <w:spacing w:after="0" w:line="480" w:lineRule="exact"/>
        <w:ind w:left="0" w:leftChars="0" w:right="0" w:rightChars="0" w:firstLine="482"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5.交货期限：</w:t>
      </w:r>
      <w:r>
        <w:rPr>
          <w:rFonts w:hint="eastAsia" w:asciiTheme="minorEastAsia" w:hAnsiTheme="minorEastAsia" w:eastAsiaTheme="minorEastAsia" w:cstheme="minorEastAsia"/>
          <w:color w:val="auto"/>
          <w:kern w:val="0"/>
          <w:sz w:val="24"/>
          <w:szCs w:val="24"/>
          <w:highlight w:val="none"/>
          <w:lang w:val="en-US" w:eastAsia="zh-CN"/>
        </w:rPr>
        <w:t>合同签订后15个日历天内；</w:t>
      </w:r>
    </w:p>
    <w:p w14:paraId="36DD8F97">
      <w:pPr>
        <w:keepNext w:val="0"/>
        <w:keepLines w:val="0"/>
        <w:pageBreakBefore w:val="0"/>
        <w:widowControl w:val="0"/>
        <w:kinsoku/>
        <w:wordWrap w:val="0"/>
        <w:overflowPunct/>
        <w:topLinePunct w:val="0"/>
        <w:autoSpaceDE/>
        <w:autoSpaceDN/>
        <w:bidi w:val="0"/>
        <w:adjustRightInd w:val="0"/>
        <w:snapToGrid w:val="0"/>
        <w:spacing w:after="0" w:line="480" w:lineRule="exact"/>
        <w:ind w:left="0" w:leftChars="0" w:right="0" w:rightChars="0" w:firstLine="482"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6.交货地点：</w:t>
      </w:r>
      <w:r>
        <w:rPr>
          <w:rFonts w:hint="eastAsia" w:asciiTheme="minorEastAsia" w:hAnsiTheme="minorEastAsia" w:eastAsiaTheme="minorEastAsia" w:cstheme="minorEastAsia"/>
          <w:color w:val="auto"/>
          <w:kern w:val="0"/>
          <w:sz w:val="24"/>
          <w:szCs w:val="24"/>
          <w:highlight w:val="none"/>
          <w:lang w:val="en-US" w:eastAsia="zh-CN"/>
        </w:rPr>
        <w:t>澜沧县第二人民医院，提车时车表里程不超过100公里；</w:t>
      </w:r>
    </w:p>
    <w:p w14:paraId="0C700493">
      <w:pPr>
        <w:keepNext w:val="0"/>
        <w:keepLines w:val="0"/>
        <w:pageBreakBefore w:val="0"/>
        <w:widowControl w:val="0"/>
        <w:kinsoku/>
        <w:wordWrap w:val="0"/>
        <w:overflowPunct/>
        <w:topLinePunct w:val="0"/>
        <w:autoSpaceDE/>
        <w:autoSpaceDN/>
        <w:bidi w:val="0"/>
        <w:adjustRightInd w:val="0"/>
        <w:snapToGrid w:val="0"/>
        <w:spacing w:after="0" w:line="480" w:lineRule="exact"/>
        <w:ind w:left="0" w:leftChars="0" w:right="0" w:rightChars="0"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7.</w:t>
      </w:r>
      <w:r>
        <w:rPr>
          <w:rFonts w:hint="eastAsia" w:asciiTheme="minorEastAsia" w:hAnsiTheme="minorEastAsia" w:eastAsiaTheme="minorEastAsia" w:cstheme="minorEastAsia"/>
          <w:b w:val="0"/>
          <w:bCs w:val="0"/>
          <w:color w:val="auto"/>
          <w:sz w:val="24"/>
          <w:szCs w:val="24"/>
          <w:highlight w:val="none"/>
        </w:rPr>
        <w:t>本项目</w:t>
      </w:r>
      <w:r>
        <w:rPr>
          <w:rFonts w:hint="eastAsia" w:asciiTheme="minorEastAsia" w:hAnsiTheme="minorEastAsia" w:eastAsiaTheme="minorEastAsia" w:cstheme="minorEastAsia"/>
          <w:b/>
          <w:bCs/>
          <w:color w:val="auto"/>
          <w:sz w:val="24"/>
          <w:szCs w:val="24"/>
          <w:highlight w:val="none"/>
          <w:lang w:eastAsia="zh-CN"/>
        </w:rPr>
        <w:t xml:space="preserve"> </w:t>
      </w:r>
      <w:r>
        <w:rPr>
          <w:rFonts w:hint="eastAsia" w:asciiTheme="minorEastAsia" w:hAnsiTheme="minorEastAsia" w:eastAsiaTheme="minorEastAsia" w:cstheme="minorEastAsia"/>
          <w:b/>
          <w:bCs/>
          <w:color w:val="auto"/>
          <w:sz w:val="24"/>
          <w:szCs w:val="24"/>
          <w:highlight w:val="none"/>
          <w:u w:val="single"/>
        </w:rPr>
        <w:t>不接受</w:t>
      </w:r>
      <w:r>
        <w:rPr>
          <w:rFonts w:hint="eastAsia" w:asciiTheme="minorEastAsia" w:hAnsiTheme="minorEastAsia" w:eastAsiaTheme="minorEastAsia" w:cstheme="minorEastAsia"/>
          <w:b/>
          <w:bCs/>
          <w:color w:val="auto"/>
          <w:sz w:val="24"/>
          <w:szCs w:val="24"/>
          <w:highlight w:val="none"/>
          <w:u w:val="single"/>
          <w:lang w:eastAsia="zh-CN"/>
        </w:rPr>
        <w:t xml:space="preserve"> </w:t>
      </w:r>
      <w:r>
        <w:rPr>
          <w:rFonts w:hint="eastAsia" w:asciiTheme="minorEastAsia" w:hAnsiTheme="minorEastAsia" w:eastAsiaTheme="minorEastAsia" w:cstheme="minorEastAsia"/>
          <w:b w:val="0"/>
          <w:bCs w:val="0"/>
          <w:color w:val="auto"/>
          <w:sz w:val="24"/>
          <w:szCs w:val="24"/>
          <w:highlight w:val="none"/>
        </w:rPr>
        <w:t>联合体。</w:t>
      </w:r>
    </w:p>
    <w:p w14:paraId="4F07E754">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0" w:afterAutospacing="0" w:line="480" w:lineRule="exact"/>
        <w:ind w:left="0" w:leftChars="0" w:right="0" w:rightChars="0" w:firstLine="482" w:firstLineChars="200"/>
        <w:jc w:val="left"/>
        <w:textAlignment w:val="auto"/>
        <w:rPr>
          <w:rFonts w:hint="eastAsia" w:asciiTheme="minorEastAsia" w:hAnsiTheme="minorEastAsia" w:eastAsiaTheme="minorEastAsia" w:cstheme="minorEastAsia"/>
          <w:b/>
          <w:bCs/>
          <w:color w:val="auto"/>
          <w:kern w:val="2"/>
          <w:sz w:val="24"/>
          <w:szCs w:val="24"/>
          <w:highlight w:val="none"/>
          <w:lang w:val="en-US" w:eastAsia="zh-CN" w:bidi="ar"/>
        </w:rPr>
      </w:pPr>
      <w:r>
        <w:rPr>
          <w:rFonts w:hint="eastAsia" w:asciiTheme="minorEastAsia" w:hAnsiTheme="minorEastAsia" w:eastAsiaTheme="minorEastAsia" w:cstheme="minorEastAsia"/>
          <w:b/>
          <w:bCs/>
          <w:color w:val="auto"/>
          <w:kern w:val="2"/>
          <w:sz w:val="24"/>
          <w:szCs w:val="24"/>
          <w:highlight w:val="none"/>
          <w:lang w:val="en-US" w:eastAsia="zh-CN" w:bidi="ar"/>
        </w:rPr>
        <w:t>二、采购标的技术参数要求</w:t>
      </w:r>
    </w:p>
    <w:p w14:paraId="4C2E1310">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0" w:afterAutospacing="0" w:line="480" w:lineRule="exact"/>
        <w:ind w:right="0" w:rightChars="0" w:firstLine="482" w:firstLineChars="200"/>
        <w:jc w:val="left"/>
        <w:textAlignment w:val="auto"/>
        <w:rPr>
          <w:rFonts w:hint="eastAsia" w:asciiTheme="minorEastAsia" w:hAnsiTheme="minorEastAsia" w:eastAsiaTheme="minorEastAsia" w:cstheme="minorEastAsia"/>
          <w:b/>
          <w:bCs/>
          <w:color w:val="auto"/>
          <w:kern w:val="2"/>
          <w:sz w:val="24"/>
          <w:szCs w:val="24"/>
          <w:highlight w:val="none"/>
          <w:lang w:val="en-US" w:eastAsia="zh-CN" w:bidi="ar"/>
        </w:rPr>
      </w:pPr>
      <w:bookmarkStart w:id="475" w:name="OLE_LINK3"/>
      <w:r>
        <w:rPr>
          <w:rFonts w:hint="eastAsia" w:asciiTheme="minorEastAsia" w:hAnsiTheme="minorEastAsia" w:eastAsiaTheme="minorEastAsia" w:cstheme="minorEastAsia"/>
          <w:b/>
          <w:bCs/>
          <w:color w:val="auto"/>
          <w:kern w:val="2"/>
          <w:sz w:val="24"/>
          <w:szCs w:val="24"/>
          <w:highlight w:val="none"/>
          <w:lang w:val="en-US" w:eastAsia="zh-CN" w:bidi="ar"/>
        </w:rPr>
        <w:t>（一）采购标的需实现的功能或目标：</w:t>
      </w:r>
    </w:p>
    <w:p w14:paraId="1568A963">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0" w:afterAutospacing="0" w:line="480" w:lineRule="exact"/>
        <w:ind w:right="0" w:rightChars="0" w:firstLine="480" w:firstLineChars="200"/>
        <w:jc w:val="left"/>
        <w:textAlignment w:val="auto"/>
        <w:rPr>
          <w:rFonts w:hint="eastAsia" w:asciiTheme="minorEastAsia" w:hAnsiTheme="minorEastAsia" w:eastAsiaTheme="minorEastAsia" w:cstheme="minorEastAsia"/>
          <w:b/>
          <w:bCs/>
          <w:color w:val="auto"/>
          <w:kern w:val="2"/>
          <w:sz w:val="24"/>
          <w:szCs w:val="24"/>
          <w:highlight w:val="none"/>
          <w:lang w:val="en-US" w:eastAsia="zh-CN" w:bidi="ar"/>
        </w:rPr>
      </w:pPr>
      <w:r>
        <w:rPr>
          <w:rFonts w:hint="eastAsia" w:asciiTheme="minorEastAsia" w:hAnsiTheme="minorEastAsia" w:eastAsiaTheme="minorEastAsia" w:cstheme="minorEastAsia"/>
          <w:color w:val="auto"/>
          <w:kern w:val="2"/>
          <w:sz w:val="24"/>
          <w:szCs w:val="24"/>
          <w:highlight w:val="none"/>
          <w:lang w:val="en-US" w:eastAsia="zh-CN" w:bidi="ar"/>
        </w:rPr>
        <w:t>满足</w:t>
      </w:r>
      <w:r>
        <w:rPr>
          <w:rFonts w:hint="eastAsia" w:asciiTheme="minorEastAsia" w:hAnsiTheme="minorEastAsia" w:eastAsiaTheme="minorEastAsia" w:cstheme="minorEastAsia"/>
          <w:color w:val="auto"/>
          <w:kern w:val="0"/>
          <w:sz w:val="24"/>
          <w:szCs w:val="24"/>
          <w:highlight w:val="none"/>
          <w:lang w:val="en-US" w:eastAsia="zh-CN"/>
        </w:rPr>
        <w:t>澜沧县第二人民医院</w:t>
      </w:r>
      <w:r>
        <w:rPr>
          <w:rFonts w:hint="eastAsia" w:asciiTheme="minorEastAsia" w:hAnsiTheme="minorEastAsia" w:eastAsiaTheme="minorEastAsia" w:cstheme="minorEastAsia"/>
          <w:color w:val="auto"/>
          <w:sz w:val="24"/>
          <w:szCs w:val="24"/>
          <w:highlight w:val="none"/>
        </w:rPr>
        <w:t>常态化开展下乡义诊、乡镇卫生院对口帮扶等工作。</w:t>
      </w:r>
    </w:p>
    <w:p w14:paraId="31F61C7E">
      <w:pPr>
        <w:keepNext w:val="0"/>
        <w:keepLines w:val="0"/>
        <w:pageBreakBefore w:val="0"/>
        <w:widowControl w:val="0"/>
        <w:numPr>
          <w:ilvl w:val="0"/>
          <w:numId w:val="11"/>
        </w:numPr>
        <w:suppressLineNumbers w:val="0"/>
        <w:kinsoku/>
        <w:wordWrap/>
        <w:overflowPunct/>
        <w:topLinePunct w:val="0"/>
        <w:autoSpaceDE w:val="0"/>
        <w:autoSpaceDN/>
        <w:bidi w:val="0"/>
        <w:adjustRightInd w:val="0"/>
        <w:snapToGrid w:val="0"/>
        <w:spacing w:beforeAutospacing="0" w:after="0" w:afterAutospacing="0" w:line="480" w:lineRule="exact"/>
        <w:ind w:left="0" w:leftChars="0" w:right="0" w:rightChars="0" w:firstLine="482" w:firstLineChars="200"/>
        <w:jc w:val="left"/>
        <w:textAlignment w:val="auto"/>
        <w:rPr>
          <w:rFonts w:hint="eastAsia" w:asciiTheme="minorEastAsia" w:hAnsiTheme="minorEastAsia" w:eastAsiaTheme="minorEastAsia" w:cstheme="minorEastAsia"/>
          <w:b/>
          <w:bCs/>
          <w:color w:val="auto"/>
          <w:kern w:val="2"/>
          <w:sz w:val="24"/>
          <w:szCs w:val="24"/>
          <w:highlight w:val="none"/>
          <w:lang w:val="en-US" w:eastAsia="zh-CN" w:bidi="ar"/>
        </w:rPr>
      </w:pPr>
      <w:r>
        <w:rPr>
          <w:rFonts w:hint="eastAsia" w:asciiTheme="minorEastAsia" w:hAnsiTheme="minorEastAsia" w:eastAsiaTheme="minorEastAsia" w:cstheme="minorEastAsia"/>
          <w:b/>
          <w:bCs/>
          <w:color w:val="auto"/>
          <w:kern w:val="2"/>
          <w:sz w:val="24"/>
          <w:szCs w:val="24"/>
          <w:highlight w:val="none"/>
          <w:lang w:val="en-US" w:eastAsia="zh-CN" w:bidi="ar"/>
        </w:rPr>
        <w:t>技术参数要求：</w:t>
      </w:r>
    </w:p>
    <w:p w14:paraId="0B50E72E">
      <w:pPr>
        <w:keepNext w:val="0"/>
        <w:keepLines w:val="0"/>
        <w:pageBreakBefore w:val="0"/>
        <w:kinsoku/>
        <w:overflowPunct/>
        <w:topLinePunct w:val="0"/>
        <w:bidi w:val="0"/>
        <w:spacing w:line="48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基础方面：座位数(含驾驶员)9座、</w:t>
      </w:r>
      <w:r>
        <w:rPr>
          <w:rFonts w:hint="eastAsia" w:asciiTheme="minorEastAsia" w:hAnsiTheme="minorEastAsia" w:eastAsiaTheme="minorEastAsia" w:cstheme="minorEastAsia"/>
          <w:color w:val="auto"/>
          <w:sz w:val="24"/>
          <w:szCs w:val="24"/>
          <w:highlight w:val="none"/>
          <w:lang w:eastAsia="zh-CN"/>
        </w:rPr>
        <w:t>8AT(手自一体)，</w:t>
      </w:r>
      <w:r>
        <w:rPr>
          <w:rFonts w:hint="eastAsia" w:asciiTheme="minorEastAsia" w:hAnsiTheme="minorEastAsia" w:eastAsiaTheme="minorEastAsia" w:cstheme="minorEastAsia"/>
          <w:color w:val="auto"/>
          <w:sz w:val="24"/>
          <w:szCs w:val="24"/>
          <w:highlight w:val="none"/>
        </w:rPr>
        <w:t>后驱，</w:t>
      </w:r>
      <w:r>
        <w:rPr>
          <w:rFonts w:hint="eastAsia" w:asciiTheme="minorEastAsia" w:hAnsiTheme="minorEastAsia" w:eastAsiaTheme="minorEastAsia" w:cstheme="minorEastAsia"/>
          <w:color w:val="auto"/>
          <w:sz w:val="24"/>
          <w:szCs w:val="24"/>
          <w:highlight w:val="none"/>
          <w:lang w:val="en-US" w:eastAsia="zh-CN"/>
        </w:rPr>
        <w:t>柴油</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车长不超过6米，发动机排量不</w:t>
      </w:r>
      <w:r>
        <w:rPr>
          <w:rFonts w:hint="eastAsia" w:asciiTheme="minorEastAsia" w:hAnsiTheme="minorEastAsia" w:eastAsiaTheme="minorEastAsia" w:cstheme="minorEastAsia"/>
          <w:color w:val="auto"/>
          <w:sz w:val="24"/>
          <w:szCs w:val="24"/>
          <w:highlight w:val="none"/>
          <w:lang w:val="en-US" w:eastAsia="zh-CN"/>
        </w:rPr>
        <w:t>低</w:t>
      </w:r>
      <w:r>
        <w:rPr>
          <w:rFonts w:hint="eastAsia" w:asciiTheme="minorEastAsia" w:hAnsiTheme="minorEastAsia" w:eastAsiaTheme="minorEastAsia" w:cstheme="minorEastAsia"/>
          <w:color w:val="auto"/>
          <w:sz w:val="24"/>
          <w:szCs w:val="24"/>
          <w:highlight w:val="none"/>
        </w:rPr>
        <w:t>于2.0T，满足国六排放标准；</w:t>
      </w:r>
    </w:p>
    <w:p w14:paraId="63403347">
      <w:pPr>
        <w:keepNext w:val="0"/>
        <w:keepLines w:val="0"/>
        <w:pageBreakBefore w:val="0"/>
        <w:kinsoku/>
        <w:overflowPunct/>
        <w:topLinePunct w:val="0"/>
        <w:bidi w:val="0"/>
        <w:spacing w:line="48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安全操控方面：必须配备ABS+EBD+BAS、ESP+HHC、EPS电动助力转向、TPMS胎压监测(4轮)、TPMS胎压监测(4轮)、高清倒车影像（360</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）、倒车雷达、主驾/副驾安全气囊、驾驶员安全带未系报警功能等；</w:t>
      </w:r>
    </w:p>
    <w:p w14:paraId="6237712E">
      <w:pPr>
        <w:keepNext w:val="0"/>
        <w:keepLines w:val="0"/>
        <w:pageBreakBefore w:val="0"/>
        <w:kinsoku/>
        <w:overflowPunct/>
        <w:topLinePunct w:val="0"/>
        <w:bidi w:val="0"/>
        <w:spacing w:line="480" w:lineRule="exact"/>
        <w:ind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外观与内饰</w:t>
      </w:r>
      <w:r>
        <w:rPr>
          <w:rFonts w:hint="eastAsia" w:asciiTheme="minorEastAsia" w:hAnsiTheme="minorEastAsia" w:eastAsiaTheme="minorEastAsia" w:cstheme="minorEastAsia"/>
          <w:color w:val="auto"/>
          <w:sz w:val="24"/>
          <w:szCs w:val="24"/>
          <w:highlight w:val="none"/>
          <w:lang w:val="en-US" w:eastAsia="zh-CN"/>
        </w:rPr>
        <w:t>方面</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车身颜色：白色，配备一体式后踏步、灰色隐私玻璃(侧窗、尾门窗)、耐脏顶内饰(无纺布)、内饰颜色：米色（全包覆内饰），米色PVC皮座椅面料</w:t>
      </w:r>
      <w:r>
        <w:rPr>
          <w:rFonts w:hint="eastAsia" w:asciiTheme="minorEastAsia" w:hAnsiTheme="minorEastAsia" w:cstheme="minorEastAsia"/>
          <w:color w:val="auto"/>
          <w:sz w:val="24"/>
          <w:szCs w:val="24"/>
          <w:highlight w:val="none"/>
          <w:lang w:val="en-US" w:eastAsia="zh-CN"/>
        </w:rPr>
        <w:t>；</w:t>
      </w:r>
    </w:p>
    <w:p w14:paraId="5BDFF9C1">
      <w:pPr>
        <w:keepNext w:val="0"/>
        <w:keepLines w:val="0"/>
        <w:pageBreakBefore w:val="0"/>
        <w:kinsoku/>
        <w:overflowPunct/>
        <w:topLinePunct w:val="0"/>
        <w:bidi w:val="0"/>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其他方面要求：配备移门电动侧踏步、电动侧移门、感</w:t>
      </w:r>
      <w:r>
        <w:rPr>
          <w:rFonts w:hint="eastAsia" w:asciiTheme="minorEastAsia" w:hAnsiTheme="minorEastAsia" w:eastAsiaTheme="minorEastAsia" w:cstheme="minorEastAsia"/>
          <w:color w:val="auto"/>
          <w:sz w:val="24"/>
          <w:szCs w:val="24"/>
          <w:highlight w:val="none"/>
          <w:lang w:eastAsia="zh-CN"/>
        </w:rPr>
        <w:t>速型自动落锁（</w:t>
      </w:r>
      <w:r>
        <w:rPr>
          <w:rFonts w:hint="eastAsia" w:asciiTheme="minorEastAsia" w:hAnsiTheme="minorEastAsia" w:eastAsiaTheme="minorEastAsia" w:cstheme="minorEastAsia"/>
          <w:color w:val="auto"/>
          <w:sz w:val="24"/>
          <w:szCs w:val="24"/>
          <w:highlight w:val="none"/>
          <w:lang w:val="en-US" w:eastAsia="zh-CN"/>
        </w:rPr>
        <w:t>20mk/h</w:t>
      </w:r>
      <w:r>
        <w:rPr>
          <w:rFonts w:hint="eastAsia" w:asciiTheme="minorEastAsia" w:hAnsiTheme="minorEastAsia" w:eastAsiaTheme="minorEastAsia" w:cstheme="minorEastAsia"/>
          <w:color w:val="auto"/>
          <w:sz w:val="24"/>
          <w:szCs w:val="24"/>
          <w:highlight w:val="none"/>
          <w:lang w:eastAsia="zh-CN"/>
        </w:rPr>
        <w:t>）、电动调节带加热外后视镜(集成转向灯)、尾门180开度及限位、尾窗电加热除霜、大功率冷暖前后空调、全尺寸备胎(钢轮)+随车工具包。</w:t>
      </w:r>
    </w:p>
    <w:p w14:paraId="291BC300">
      <w:pPr>
        <w:keepNext w:val="0"/>
        <w:keepLines w:val="0"/>
        <w:pageBreakBefore w:val="0"/>
        <w:widowControl w:val="0"/>
        <w:numPr>
          <w:ilvl w:val="0"/>
          <w:numId w:val="12"/>
        </w:numPr>
        <w:suppressLineNumbers w:val="0"/>
        <w:kinsoku/>
        <w:wordWrap/>
        <w:overflowPunct/>
        <w:topLinePunct w:val="0"/>
        <w:autoSpaceDE w:val="0"/>
        <w:autoSpaceDN/>
        <w:bidi w:val="0"/>
        <w:adjustRightInd w:val="0"/>
        <w:snapToGrid w:val="0"/>
        <w:spacing w:beforeAutospacing="0" w:after="0" w:afterAutospacing="0" w:line="480" w:lineRule="exact"/>
        <w:ind w:leftChars="200" w:right="0" w:rightChars="0"/>
        <w:jc w:val="left"/>
        <w:textAlignment w:val="auto"/>
        <w:rPr>
          <w:rFonts w:hint="eastAsia" w:asciiTheme="minorEastAsia" w:hAnsiTheme="minorEastAsia" w:eastAsiaTheme="minorEastAsia" w:cstheme="minorEastAsia"/>
          <w:b/>
          <w:bCs/>
          <w:color w:val="auto"/>
          <w:kern w:val="2"/>
          <w:sz w:val="24"/>
          <w:szCs w:val="24"/>
          <w:highlight w:val="none"/>
          <w:lang w:val="en-US" w:eastAsia="zh-CN" w:bidi="ar"/>
        </w:rPr>
      </w:pPr>
      <w:r>
        <w:rPr>
          <w:rFonts w:hint="eastAsia" w:asciiTheme="minorEastAsia" w:hAnsiTheme="minorEastAsia" w:eastAsiaTheme="minorEastAsia" w:cstheme="minorEastAsia"/>
          <w:b/>
          <w:bCs/>
          <w:color w:val="auto"/>
          <w:kern w:val="2"/>
          <w:sz w:val="24"/>
          <w:szCs w:val="24"/>
          <w:highlight w:val="none"/>
          <w:lang w:val="en-US" w:eastAsia="zh-CN" w:bidi="ar"/>
        </w:rPr>
        <w:t>验收要求</w:t>
      </w:r>
    </w:p>
    <w:p w14:paraId="1A333521">
      <w:pPr>
        <w:keepNext w:val="0"/>
        <w:keepLines w:val="0"/>
        <w:pageBreakBefore w:val="0"/>
        <w:kinsoku/>
        <w:overflowPunct/>
        <w:topLinePunct w:val="0"/>
        <w:bidi w:val="0"/>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零公里新车标准：交付实际行驶里程≤100km（PDI 检测里程除外），严禁长距离调拨旧车；</w:t>
      </w:r>
    </w:p>
    <w:p w14:paraId="3B8B1BDB">
      <w:pPr>
        <w:keepNext w:val="0"/>
        <w:keepLines w:val="0"/>
        <w:pageBreakBefore w:val="0"/>
        <w:kinsoku/>
        <w:overflowPunct/>
        <w:topLinePunct w:val="0"/>
        <w:bidi w:val="0"/>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PDI 出厂检测：厂家完整 PDI 交车检测报告，全车无故障码、无渗漏、无钣金修复、无事故、无划痕磕碰；</w:t>
      </w:r>
    </w:p>
    <w:p w14:paraId="4165F165">
      <w:pPr>
        <w:keepNext w:val="0"/>
        <w:keepLines w:val="0"/>
        <w:pageBreakBefore w:val="0"/>
        <w:kinsoku/>
        <w:overflowPunct/>
        <w:topLinePunct w:val="0"/>
        <w:bidi w:val="0"/>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电量</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油量：燃油车油箱油量支持正常行驶≥80km；</w:t>
      </w:r>
    </w:p>
    <w:p w14:paraId="0E9F9834">
      <w:pPr>
        <w:keepNext w:val="0"/>
        <w:keepLines w:val="0"/>
        <w:pageBreakBefore w:val="0"/>
        <w:kinsoku/>
        <w:overflowPunct/>
        <w:topLinePunct w:val="0"/>
        <w:bidi w:val="0"/>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车身颜色：严格按约定</w:t>
      </w:r>
      <w:r>
        <w:rPr>
          <w:rFonts w:hint="eastAsia" w:asciiTheme="minorEastAsia" w:hAnsiTheme="minorEastAsia" w:eastAsiaTheme="minorEastAsia" w:cstheme="minorEastAsia"/>
          <w:color w:val="auto"/>
          <w:sz w:val="24"/>
          <w:szCs w:val="24"/>
          <w:highlight w:val="none"/>
          <w:lang w:val="en-US" w:eastAsia="zh-CN"/>
        </w:rPr>
        <w:t>提供</w:t>
      </w:r>
      <w:r>
        <w:rPr>
          <w:rFonts w:hint="eastAsia" w:asciiTheme="minorEastAsia" w:hAnsiTheme="minorEastAsia" w:eastAsiaTheme="minorEastAsia" w:cstheme="minorEastAsia"/>
          <w:color w:val="auto"/>
          <w:sz w:val="24"/>
          <w:szCs w:val="24"/>
          <w:highlight w:val="none"/>
          <w:lang w:eastAsia="zh-CN"/>
        </w:rPr>
        <w:t>，不得私自改色；</w:t>
      </w:r>
    </w:p>
    <w:p w14:paraId="6F10466A">
      <w:pPr>
        <w:keepNext w:val="0"/>
        <w:keepLines w:val="0"/>
        <w:pageBreakBefore w:val="0"/>
        <w:kinsoku/>
        <w:overflowPunct/>
        <w:topLinePunct w:val="0"/>
        <w:bidi w:val="0"/>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机动车整车出厂合格证、车辆一致性证书、3C 认证证书、购车发票（机动车统一销售发票，纳税人识别号完整）、整车三包凭证、使用说明书、保养手册、厂家全国售后网点名录、随车工具、备胎</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补胎液、三角警示牌、灭火器、PDI 检测单、环保清单，合格证信息与车架号 VIN、发动机</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电机号、铭牌完全一致；</w:t>
      </w:r>
    </w:p>
    <w:p w14:paraId="781E0D9E">
      <w:pPr>
        <w:keepNext w:val="0"/>
        <w:keepLines w:val="0"/>
        <w:pageBreakBefore w:val="0"/>
        <w:kinsoku/>
        <w:overflowPunct/>
        <w:topLinePunct w:val="0"/>
        <w:bidi w:val="0"/>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外观：漆面均匀无色差、钣金平整、门窗密封完好、灯光全部正常点亮；</w:t>
      </w:r>
    </w:p>
    <w:p w14:paraId="174D5B08">
      <w:pPr>
        <w:keepNext w:val="0"/>
        <w:keepLines w:val="0"/>
        <w:pageBreakBefore w:val="0"/>
        <w:kinsoku/>
        <w:overflowPunct/>
        <w:topLinePunct w:val="0"/>
        <w:bidi w:val="0"/>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eastAsia="zh-CN"/>
        </w:rPr>
        <w:t>内饰：</w:t>
      </w:r>
      <w:r>
        <w:rPr>
          <w:rFonts w:hint="eastAsia" w:asciiTheme="minorEastAsia" w:hAnsiTheme="minorEastAsia" w:eastAsiaTheme="minorEastAsia" w:cstheme="minorEastAsia"/>
          <w:color w:val="auto"/>
          <w:sz w:val="24"/>
          <w:szCs w:val="24"/>
          <w:highlight w:val="none"/>
          <w:lang w:val="en-US" w:eastAsia="zh-CN"/>
        </w:rPr>
        <w:t>按要求配置；</w:t>
      </w:r>
    </w:p>
    <w:p w14:paraId="4B915F69">
      <w:pPr>
        <w:keepNext w:val="0"/>
        <w:keepLines w:val="0"/>
        <w:pageBreakBefore w:val="0"/>
        <w:kinsoku/>
        <w:overflowPunct/>
        <w:topLinePunct w:val="0"/>
        <w:bidi w:val="0"/>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eastAsia="zh-CN"/>
        </w:rPr>
        <w:t>车内空气质量：满足 GB/T27630，甲醛、苯、TVOC 达标，无异味；</w:t>
      </w:r>
    </w:p>
    <w:p w14:paraId="10B1DC17">
      <w:pPr>
        <w:keepNext w:val="0"/>
        <w:keepLines w:val="0"/>
        <w:pageBreakBefore w:val="0"/>
        <w:kinsoku/>
        <w:overflowPunct/>
        <w:topLinePunct w:val="0"/>
        <w:bidi w:val="0"/>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lang w:eastAsia="zh-CN"/>
        </w:rPr>
        <w:t>上牌、产权、手续验收</w:t>
      </w:r>
    </w:p>
    <w:p w14:paraId="37772220">
      <w:pPr>
        <w:keepNext w:val="0"/>
        <w:keepLines w:val="0"/>
        <w:pageBreakBefore w:val="0"/>
        <w:kinsoku/>
        <w:overflowPunct/>
        <w:topLinePunct w:val="0"/>
        <w:bidi w:val="0"/>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车辆 VIN 码、发动机号与公告、合格证、发票完全一致，可正常办理行驶证、公务资产登记；产权归属采购单位，不得挂靠经销商、第三方、下属单位名下完成购置税、交强险、车船税完税 / 投保（按合同约定）；</w:t>
      </w:r>
    </w:p>
    <w:p w14:paraId="1CD8695F">
      <w:pPr>
        <w:keepNext w:val="0"/>
        <w:keepLines w:val="0"/>
        <w:pageBreakBefore w:val="0"/>
        <w:kinsoku/>
        <w:overflowPunct/>
        <w:topLinePunct w:val="0"/>
        <w:bidi w:val="0"/>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lang w:eastAsia="zh-CN"/>
        </w:rPr>
        <w:t>现场实测验收项目</w:t>
      </w:r>
    </w:p>
    <w:p w14:paraId="35EFC0D1">
      <w:pPr>
        <w:keepNext w:val="0"/>
        <w:keepLines w:val="0"/>
        <w:pageBreakBefore w:val="0"/>
        <w:kinsoku/>
        <w:overflowPunct/>
        <w:topLinePunct w:val="0"/>
        <w:bidi w:val="0"/>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启动试车：发动机</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电机怠速平稳、无异响、无抖动、仪表无障灯，制动、转向、灯光、雨刮、空调、门窗、中控电器全部功能实测正常底盘举升检查：无漏油、漏水、漏电、无拆装维修痕迹，里程、电量、油耗现场读取核对。</w:t>
      </w:r>
    </w:p>
    <w:p w14:paraId="27CFF66C">
      <w:pPr>
        <w:keepNext w:val="0"/>
        <w:keepLines w:val="0"/>
        <w:pageBreakBefore w:val="0"/>
        <w:kinsoku/>
        <w:overflowPunct/>
        <w:topLinePunct w:val="0"/>
        <w:bidi w:val="0"/>
        <w:spacing w:line="480" w:lineRule="exact"/>
        <w:ind w:firstLine="52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10"/>
          <w:sz w:val="24"/>
          <w:szCs w:val="24"/>
          <w:highlight w:val="none"/>
          <w:lang w:val="en-US" w:eastAsia="zh-CN"/>
        </w:rPr>
        <w:t>11</w:t>
      </w:r>
      <w:r>
        <w:rPr>
          <w:rFonts w:hint="eastAsia" w:asciiTheme="minorEastAsia" w:hAnsiTheme="minorEastAsia" w:eastAsiaTheme="minorEastAsia" w:cstheme="minorEastAsia"/>
          <w:color w:val="auto"/>
          <w:spacing w:val="10"/>
          <w:sz w:val="24"/>
          <w:szCs w:val="24"/>
          <w:highlight w:val="none"/>
        </w:rPr>
        <w:t>.车辆需要提供3年或10万公里的保修期，并且有正规的4S店或服务中心提供电话技术支持，保证期内免费维修和更换零部件；车辆证件资料齐全。</w:t>
      </w:r>
    </w:p>
    <w:bookmarkEnd w:id="475"/>
    <w:p w14:paraId="5F8FA086">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Autospacing="0" w:after="0" w:afterAutospacing="0" w:line="480" w:lineRule="exact"/>
        <w:ind w:right="0" w:rightChars="0"/>
        <w:jc w:val="left"/>
        <w:textAlignment w:val="auto"/>
        <w:rPr>
          <w:rFonts w:hint="eastAsia" w:asciiTheme="minorEastAsia" w:hAnsiTheme="minorEastAsia" w:eastAsiaTheme="minorEastAsia" w:cstheme="minorEastAsia"/>
          <w:b/>
          <w:bCs/>
          <w:color w:val="auto"/>
          <w:kern w:val="2"/>
          <w:sz w:val="24"/>
          <w:szCs w:val="24"/>
          <w:highlight w:val="none"/>
          <w:lang w:val="en-US" w:eastAsia="zh-CN" w:bidi="ar"/>
        </w:rPr>
      </w:pPr>
    </w:p>
    <w:p w14:paraId="5CCE0FB5">
      <w:pPr>
        <w:pStyle w:val="22"/>
        <w:keepNext w:val="0"/>
        <w:keepLines w:val="0"/>
        <w:pageBreakBefore w:val="0"/>
        <w:kinsoku/>
        <w:overflowPunct/>
        <w:topLinePunct w:val="0"/>
        <w:bidi w:val="0"/>
        <w:spacing w:line="480" w:lineRule="exact"/>
        <w:ind w:left="0" w:leftChars="0" w:firstLine="0" w:firstLineChars="0"/>
        <w:textAlignment w:val="auto"/>
        <w:rPr>
          <w:rFonts w:hint="eastAsia" w:asciiTheme="minorEastAsia" w:hAnsiTheme="minorEastAsia" w:eastAsiaTheme="minorEastAsia" w:cstheme="minorEastAsia"/>
          <w:color w:val="auto"/>
          <w:kern w:val="0"/>
          <w:sz w:val="24"/>
          <w:szCs w:val="24"/>
          <w:highlight w:val="none"/>
          <w:lang w:val="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黑体">
    <w:altName w:val="方正黑体_GBK"/>
    <w:panose1 w:val="00000000000000000000"/>
    <w:charset w:val="86"/>
    <w:family w:val="auto"/>
    <w:pitch w:val="default"/>
    <w:sig w:usb0="00000000" w:usb1="00000000" w:usb2="00000000" w:usb3="00000000" w:csb0="00040001" w:csb1="00000000"/>
  </w:font>
  <w:font w:name="华文楷体">
    <w:altName w:val="楷体_GB2312"/>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ingsoft Symbol">
    <w:panose1 w:val="05000100010000000000"/>
    <w:charset w:val="00"/>
    <w:family w:val="auto"/>
    <w:pitch w:val="default"/>
    <w:sig w:usb0="00000000" w:usb1="00000000" w:usb2="00000000" w:usb3="00000000" w:csb0="8000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EA22B">
    <w:pPr>
      <w:pStyle w:val="11"/>
      <w:rPr>
        <w:rStyle w:val="20"/>
      </w:rPr>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87145" cy="302895"/>
              <wp:effectExtent l="0" t="0" r="0" b="0"/>
              <wp:wrapNone/>
              <wp:docPr id="18" name="文本框 11"/>
              <wp:cNvGraphicFramePr/>
              <a:graphic xmlns:a="http://schemas.openxmlformats.org/drawingml/2006/main">
                <a:graphicData uri="http://schemas.microsoft.com/office/word/2010/wordprocessingShape">
                  <wps:wsp>
                    <wps:cNvSpPr txBox="1"/>
                    <wps:spPr>
                      <a:xfrm>
                        <a:off x="0" y="0"/>
                        <a:ext cx="1287145" cy="302895"/>
                      </a:xfrm>
                      <a:prstGeom prst="rect">
                        <a:avLst/>
                      </a:prstGeom>
                      <a:noFill/>
                      <a:ln w="6350">
                        <a:noFill/>
                      </a:ln>
                    </wps:spPr>
                    <wps:txbx>
                      <w:txbxContent>
                        <w:p w14:paraId="2031F423">
                          <w:pPr>
                            <w:snapToGrid w:val="0"/>
                            <w:jc w:val="center"/>
                            <w:rPr>
                              <w:rFonts w:cs="Times New Roman"/>
                              <w:sz w:val="18"/>
                              <w:szCs w:val="18"/>
                            </w:rPr>
                          </w:pPr>
                          <w:r>
                            <w:rPr>
                              <w:rFonts w:cs="Times New Roman"/>
                              <w:sz w:val="18"/>
                              <w:szCs w:val="18"/>
                            </w:rPr>
                            <w:t>—</w:t>
                          </w:r>
                          <w:r>
                            <w:rPr>
                              <w:rFonts w:hint="eastAsia" w:cs="Times New Roman"/>
                              <w:sz w:val="18"/>
                              <w:szCs w:val="18"/>
                              <w:lang w:eastAsia="zh-CN"/>
                            </w:rPr>
                            <w:t xml:space="preserve"> </w:t>
                          </w:r>
                          <w:r>
                            <w:rPr>
                              <w:rFonts w:cs="Times New Roman"/>
                              <w:sz w:val="18"/>
                              <w:szCs w:val="18"/>
                            </w:rPr>
                            <w:fldChar w:fldCharType="begin"/>
                          </w:r>
                          <w:r>
                            <w:rPr>
                              <w:rFonts w:cs="Times New Roman"/>
                              <w:sz w:val="18"/>
                              <w:szCs w:val="18"/>
                            </w:rPr>
                            <w:instrText xml:space="preserve"> PAGE  \* MERGEFORMAT </w:instrText>
                          </w:r>
                          <w:r>
                            <w:rPr>
                              <w:rFonts w:cs="Times New Roman"/>
                              <w:sz w:val="18"/>
                              <w:szCs w:val="18"/>
                            </w:rPr>
                            <w:fldChar w:fldCharType="separate"/>
                          </w:r>
                          <w:r>
                            <w:rPr>
                              <w:rFonts w:cs="Times New Roman"/>
                              <w:sz w:val="18"/>
                              <w:szCs w:val="18"/>
                            </w:rPr>
                            <w:t>39</w:t>
                          </w:r>
                          <w:r>
                            <w:rPr>
                              <w:rFonts w:cs="Times New Roman"/>
                              <w:sz w:val="18"/>
                              <w:szCs w:val="18"/>
                            </w:rPr>
                            <w:fldChar w:fldCharType="end"/>
                          </w:r>
                          <w:r>
                            <w:rPr>
                              <w:rFonts w:hint="eastAsia" w:cs="Times New Roman"/>
                              <w:sz w:val="18"/>
                              <w:szCs w:val="18"/>
                              <w:lang w:eastAsia="zh-CN"/>
                            </w:rPr>
                            <w:t xml:space="preserve"> </w:t>
                          </w:r>
                          <w:r>
                            <w:rPr>
                              <w:rFonts w:cs="Times New Roman"/>
                              <w:sz w:val="18"/>
                              <w:szCs w:val="18"/>
                            </w:rPr>
                            <w:t>—</w:t>
                          </w:r>
                        </w:p>
                      </w:txbxContent>
                    </wps:txbx>
                    <wps:bodyPr wrap="square" lIns="0" tIns="0" rIns="0" bIns="0" upright="1"/>
                  </wps:wsp>
                </a:graphicData>
              </a:graphic>
            </wp:anchor>
          </w:drawing>
        </mc:Choice>
        <mc:Fallback>
          <w:pict>
            <v:shape id="文本框 11" o:spid="_x0000_s1026" o:spt="202" type="#_x0000_t202" style="position:absolute;left:0pt;margin-top:0pt;height:23.85pt;width:101.35pt;mso-position-horizontal:center;mso-position-horizontal-relative:margin;z-index:251659264;mso-width-relative:page;mso-height-relative:page;" filled="f" stroked="f" coordsize="21600,21600" o:gfxdata="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6cjN21AAAAAQBAAAPAAAAAAAAAAEAIAAAACIAAABkcnMv&#10;ZG93bnJldi54bWxQSwECFAAUAAAACACHTuJA0f7TL84BAACLAwAADgAAAAAAAAABACAAAAAjAQAA&#10;ZHJzL2Uyb0RvYy54bWxQSwUGAAAAAAYABgBZAQAAYwUAAAAA&#10;">
              <v:fill on="f" focussize="0,0"/>
              <v:stroke on="f" weight="0.5pt"/>
              <v:imagedata o:title=""/>
              <o:lock v:ext="edit" aspectratio="f"/>
              <v:textbox inset="0mm,0mm,0mm,0mm">
                <w:txbxContent>
                  <w:p w14:paraId="2031F423">
                    <w:pPr>
                      <w:snapToGrid w:val="0"/>
                      <w:jc w:val="center"/>
                      <w:rPr>
                        <w:rFonts w:cs="Times New Roman"/>
                        <w:sz w:val="18"/>
                        <w:szCs w:val="18"/>
                      </w:rPr>
                    </w:pPr>
                    <w:r>
                      <w:rPr>
                        <w:rFonts w:cs="Times New Roman"/>
                        <w:sz w:val="18"/>
                        <w:szCs w:val="18"/>
                      </w:rPr>
                      <w:t>—</w:t>
                    </w:r>
                    <w:r>
                      <w:rPr>
                        <w:rFonts w:hint="eastAsia" w:cs="Times New Roman"/>
                        <w:sz w:val="18"/>
                        <w:szCs w:val="18"/>
                        <w:lang w:eastAsia="zh-CN"/>
                      </w:rPr>
                      <w:t xml:space="preserve"> </w:t>
                    </w:r>
                    <w:r>
                      <w:rPr>
                        <w:rFonts w:cs="Times New Roman"/>
                        <w:sz w:val="18"/>
                        <w:szCs w:val="18"/>
                      </w:rPr>
                      <w:fldChar w:fldCharType="begin"/>
                    </w:r>
                    <w:r>
                      <w:rPr>
                        <w:rFonts w:cs="Times New Roman"/>
                        <w:sz w:val="18"/>
                        <w:szCs w:val="18"/>
                      </w:rPr>
                      <w:instrText xml:space="preserve"> PAGE  \* MERGEFORMAT </w:instrText>
                    </w:r>
                    <w:r>
                      <w:rPr>
                        <w:rFonts w:cs="Times New Roman"/>
                        <w:sz w:val="18"/>
                        <w:szCs w:val="18"/>
                      </w:rPr>
                      <w:fldChar w:fldCharType="separate"/>
                    </w:r>
                    <w:r>
                      <w:rPr>
                        <w:rFonts w:cs="Times New Roman"/>
                        <w:sz w:val="18"/>
                        <w:szCs w:val="18"/>
                      </w:rPr>
                      <w:t>39</w:t>
                    </w:r>
                    <w:r>
                      <w:rPr>
                        <w:rFonts w:cs="Times New Roman"/>
                        <w:sz w:val="18"/>
                        <w:szCs w:val="18"/>
                      </w:rPr>
                      <w:fldChar w:fldCharType="end"/>
                    </w:r>
                    <w:r>
                      <w:rPr>
                        <w:rFonts w:hint="eastAsia" w:cs="Times New Roman"/>
                        <w:sz w:val="18"/>
                        <w:szCs w:val="18"/>
                        <w:lang w:eastAsia="zh-CN"/>
                      </w:rPr>
                      <w:t xml:space="preserve"> </w:t>
                    </w:r>
                    <w:r>
                      <w:rPr>
                        <w:rFonts w:cs="Times New Roman"/>
                        <w:sz w:val="18"/>
                        <w:szCs w:val="18"/>
                      </w:rPr>
                      <w:t>—</w:t>
                    </w:r>
                  </w:p>
                </w:txbxContent>
              </v:textbox>
            </v:shape>
          </w:pict>
        </mc:Fallback>
      </mc:AlternateContent>
    </w:r>
  </w:p>
  <w:p w14:paraId="27B5E847">
    <w:pPr>
      <w:pStyle w:val="1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085B7">
    <w:pPr>
      <w:pStyle w:val="12"/>
      <w:pBdr>
        <w:bottom w:val="none" w:color="auto" w:sz="0" w:space="1"/>
      </w:pBdr>
      <w:tabs>
        <w:tab w:val="left" w:pos="2069"/>
        <w:tab w:val="center" w:pos="4678"/>
      </w:tabs>
      <w:jc w:val="left"/>
      <w:rPr>
        <w:rFonts w:hint="eastAsia" w:eastAsia="宋体"/>
        <w:lang w:val="en-US" w:eastAsia="zh-CN"/>
      </w:rPr>
    </w:pPr>
    <w:r>
      <w:rPr>
        <w:rFonts w:hint="eastAsia"/>
        <w:lang w:val="en-US" w:eastAsia="zh-CN"/>
      </w:rPr>
      <w:tab/>
    </w:r>
    <w:r>
      <w:rPr>
        <w:rFonts w:hint="eastAsia"/>
        <w:lang w:val="en-US" w:eastAsia="zh-CN"/>
      </w:rPr>
      <w:tab/>
    </w:r>
    <w:r>
      <w:rPr>
        <w:rFonts w:hint="eastAsia"/>
        <w:lang w:val="en-US"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839C49"/>
    <w:multiLevelType w:val="singleLevel"/>
    <w:tmpl w:val="94839C49"/>
    <w:lvl w:ilvl="0" w:tentative="0">
      <w:start w:val="2"/>
      <w:numFmt w:val="chineseCounting"/>
      <w:suff w:val="nothing"/>
      <w:lvlText w:val="（%1）"/>
      <w:lvlJc w:val="left"/>
      <w:rPr>
        <w:rFonts w:hint="eastAsia"/>
      </w:rPr>
    </w:lvl>
  </w:abstractNum>
  <w:abstractNum w:abstractNumId="1">
    <w:nsid w:val="96984E9E"/>
    <w:multiLevelType w:val="singleLevel"/>
    <w:tmpl w:val="96984E9E"/>
    <w:lvl w:ilvl="0" w:tentative="0">
      <w:start w:val="1"/>
      <w:numFmt w:val="chineseCounting"/>
      <w:suff w:val="nothing"/>
      <w:lvlText w:val="%1、"/>
      <w:lvlJc w:val="left"/>
      <w:rPr>
        <w:rFonts w:hint="eastAsia"/>
      </w:rPr>
    </w:lvl>
  </w:abstractNum>
  <w:abstractNum w:abstractNumId="2">
    <w:nsid w:val="A9DEDE1D"/>
    <w:multiLevelType w:val="singleLevel"/>
    <w:tmpl w:val="A9DEDE1D"/>
    <w:lvl w:ilvl="0" w:tentative="0">
      <w:start w:val="5"/>
      <w:numFmt w:val="decimal"/>
      <w:lvlText w:val="%1."/>
      <w:lvlJc w:val="left"/>
      <w:pPr>
        <w:tabs>
          <w:tab w:val="left" w:pos="312"/>
        </w:tabs>
      </w:pPr>
    </w:lvl>
  </w:abstractNum>
  <w:abstractNum w:abstractNumId="3">
    <w:nsid w:val="B13ACE28"/>
    <w:multiLevelType w:val="singleLevel"/>
    <w:tmpl w:val="B13ACE28"/>
    <w:lvl w:ilvl="0" w:tentative="0">
      <w:start w:val="2"/>
      <w:numFmt w:val="decimal"/>
      <w:lvlText w:val="%1."/>
      <w:lvlJc w:val="left"/>
      <w:pPr>
        <w:tabs>
          <w:tab w:val="left" w:pos="312"/>
        </w:tabs>
      </w:pPr>
    </w:lvl>
  </w:abstractNum>
  <w:abstractNum w:abstractNumId="4">
    <w:nsid w:val="BF6BC116"/>
    <w:multiLevelType w:val="singleLevel"/>
    <w:tmpl w:val="BF6BC116"/>
    <w:lvl w:ilvl="0" w:tentative="0">
      <w:start w:val="16"/>
      <w:numFmt w:val="decimal"/>
      <w:suff w:val="space"/>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0315620E"/>
    <w:multiLevelType w:val="multilevel"/>
    <w:tmpl w:val="0315620E"/>
    <w:lvl w:ilvl="0" w:tentative="0">
      <w:start w:val="1"/>
      <w:numFmt w:val="decimal"/>
      <w:lvlText w:val="%1"/>
      <w:lvlJc w:val="left"/>
      <w:pPr>
        <w:tabs>
          <w:tab w:val="left" w:pos="360"/>
        </w:tabs>
        <w:ind w:left="284" w:hanging="284"/>
      </w:pPr>
      <w:rPr>
        <w:rFonts w:hint="default" w:ascii="Times New Roman" w:hAnsi="Times New Roman"/>
        <w:b/>
        <w:i w:val="0"/>
        <w:sz w:val="28"/>
      </w:rPr>
    </w:lvl>
    <w:lvl w:ilvl="1" w:tentative="0">
      <w:start w:val="1"/>
      <w:numFmt w:val="decimal"/>
      <w:lvlText w:val="%1.%2"/>
      <w:lvlJc w:val="left"/>
      <w:pPr>
        <w:tabs>
          <w:tab w:val="left" w:pos="1021"/>
        </w:tabs>
        <w:ind w:left="1021" w:hanging="596"/>
      </w:pPr>
      <w:rPr>
        <w:rFonts w:hint="default" w:ascii="Times New Roman" w:hAnsi="Times New Roman"/>
        <w:b/>
        <w:i w:val="0"/>
        <w:sz w:val="28"/>
      </w:rPr>
    </w:lvl>
    <w:lvl w:ilvl="2" w:tentative="0">
      <w:start w:val="1"/>
      <w:numFmt w:val="decimal"/>
      <w:pStyle w:val="3"/>
      <w:lvlText w:val="%1.%2.%3"/>
      <w:lvlJc w:val="left"/>
      <w:pPr>
        <w:tabs>
          <w:tab w:val="left" w:pos="1097"/>
        </w:tabs>
        <w:ind w:left="1097"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9">
    <w:nsid w:val="0486EECB"/>
    <w:multiLevelType w:val="singleLevel"/>
    <w:tmpl w:val="0486EECB"/>
    <w:lvl w:ilvl="0" w:tentative="0">
      <w:start w:val="1"/>
      <w:numFmt w:val="chineseCounting"/>
      <w:suff w:val="space"/>
      <w:lvlText w:val="第%1章"/>
      <w:lvlJc w:val="left"/>
      <w:rPr>
        <w:rFonts w:hint="eastAsia"/>
      </w:rPr>
    </w:lvl>
  </w:abstractNum>
  <w:abstractNum w:abstractNumId="10">
    <w:nsid w:val="0620069A"/>
    <w:multiLevelType w:val="singleLevel"/>
    <w:tmpl w:val="0620069A"/>
    <w:lvl w:ilvl="0" w:tentative="0">
      <w:start w:val="3"/>
      <w:numFmt w:val="chineseCounting"/>
      <w:suff w:val="nothing"/>
      <w:lvlText w:val="%1、"/>
      <w:lvlJc w:val="left"/>
      <w:rPr>
        <w:rFonts w:hint="eastAsia"/>
      </w:rPr>
    </w:lvl>
  </w:abstractNum>
  <w:abstractNum w:abstractNumId="11">
    <w:nsid w:val="06F8836B"/>
    <w:multiLevelType w:val="singleLevel"/>
    <w:tmpl w:val="06F8836B"/>
    <w:lvl w:ilvl="0" w:tentative="0">
      <w:start w:val="6"/>
      <w:numFmt w:val="chineseCounting"/>
      <w:suff w:val="space"/>
      <w:lvlText w:val="第%1章"/>
      <w:lvlJc w:val="left"/>
      <w:rPr>
        <w:rFonts w:hint="eastAsia"/>
      </w:rPr>
    </w:lvl>
  </w:abstractNum>
  <w:num w:numId="1">
    <w:abstractNumId w:val="8"/>
  </w:num>
  <w:num w:numId="2">
    <w:abstractNumId w:val="2"/>
  </w:num>
  <w:num w:numId="3">
    <w:abstractNumId w:val="9"/>
  </w:num>
  <w:num w:numId="4">
    <w:abstractNumId w:val="6"/>
  </w:num>
  <w:num w:numId="5">
    <w:abstractNumId w:val="5"/>
  </w:num>
  <w:num w:numId="6">
    <w:abstractNumId w:val="4"/>
  </w:num>
  <w:num w:numId="7">
    <w:abstractNumId w:val="7"/>
  </w:num>
  <w:num w:numId="8">
    <w:abstractNumId w:val="1"/>
  </w:num>
  <w:num w:numId="9">
    <w:abstractNumId w:val="3"/>
  </w:num>
  <w:num w:numId="10">
    <w:abstractNumId w:val="11"/>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dit="trackedChanges" w:formatting="1" w:enforcement="1" w:cryptProviderType="rsaFull" w:cryptAlgorithmClass="hash" w:cryptAlgorithmType="typeAny" w:cryptAlgorithmSid="4" w:cryptSpinCount="0" w:hash="B+edRzAv/yx1oO5aTgQkwhQCpAs=" w:salt="GqvXSnOd2rOE5UE8gdfT0Q=="/>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CE5B66"/>
    <w:rsid w:val="000D2054"/>
    <w:rsid w:val="005B034F"/>
    <w:rsid w:val="009A150A"/>
    <w:rsid w:val="013C0CD8"/>
    <w:rsid w:val="0156177E"/>
    <w:rsid w:val="024740A5"/>
    <w:rsid w:val="028333FD"/>
    <w:rsid w:val="029712F2"/>
    <w:rsid w:val="062B47DA"/>
    <w:rsid w:val="06C873B2"/>
    <w:rsid w:val="07392FC3"/>
    <w:rsid w:val="082025DD"/>
    <w:rsid w:val="08515945"/>
    <w:rsid w:val="08D00067"/>
    <w:rsid w:val="09BB3687"/>
    <w:rsid w:val="0C88252C"/>
    <w:rsid w:val="0CED4443"/>
    <w:rsid w:val="0D8D4718"/>
    <w:rsid w:val="0E500807"/>
    <w:rsid w:val="11313510"/>
    <w:rsid w:val="113F0EDA"/>
    <w:rsid w:val="11BC2E42"/>
    <w:rsid w:val="11BC4E6F"/>
    <w:rsid w:val="11E10BB4"/>
    <w:rsid w:val="12876C72"/>
    <w:rsid w:val="138B521B"/>
    <w:rsid w:val="139A167D"/>
    <w:rsid w:val="147F5C8B"/>
    <w:rsid w:val="157601E9"/>
    <w:rsid w:val="160D281C"/>
    <w:rsid w:val="16354792"/>
    <w:rsid w:val="17243578"/>
    <w:rsid w:val="18C3167E"/>
    <w:rsid w:val="192C7946"/>
    <w:rsid w:val="19CF7EE4"/>
    <w:rsid w:val="1C827295"/>
    <w:rsid w:val="1ED41446"/>
    <w:rsid w:val="1F2760B0"/>
    <w:rsid w:val="1F41608F"/>
    <w:rsid w:val="1FCF7D5D"/>
    <w:rsid w:val="20A50546"/>
    <w:rsid w:val="21F35640"/>
    <w:rsid w:val="22947723"/>
    <w:rsid w:val="22E56CCE"/>
    <w:rsid w:val="2413004E"/>
    <w:rsid w:val="25687A15"/>
    <w:rsid w:val="25A634D3"/>
    <w:rsid w:val="261229FA"/>
    <w:rsid w:val="26F66678"/>
    <w:rsid w:val="27430CF2"/>
    <w:rsid w:val="28782634"/>
    <w:rsid w:val="28D97B12"/>
    <w:rsid w:val="29A2755B"/>
    <w:rsid w:val="2A393CB2"/>
    <w:rsid w:val="2A4E1E0C"/>
    <w:rsid w:val="2ADE7BA8"/>
    <w:rsid w:val="2BBA4CF6"/>
    <w:rsid w:val="2BDF21EC"/>
    <w:rsid w:val="2C3372A0"/>
    <w:rsid w:val="2D3322E5"/>
    <w:rsid w:val="2E6E7857"/>
    <w:rsid w:val="2F2B00FF"/>
    <w:rsid w:val="2FEB1696"/>
    <w:rsid w:val="319F2652"/>
    <w:rsid w:val="33D10DBD"/>
    <w:rsid w:val="34727D99"/>
    <w:rsid w:val="34E51106"/>
    <w:rsid w:val="35985875"/>
    <w:rsid w:val="359A307E"/>
    <w:rsid w:val="36356498"/>
    <w:rsid w:val="37671737"/>
    <w:rsid w:val="37C02612"/>
    <w:rsid w:val="37FD41C3"/>
    <w:rsid w:val="383F64C5"/>
    <w:rsid w:val="38860714"/>
    <w:rsid w:val="38E87485"/>
    <w:rsid w:val="396A4FBD"/>
    <w:rsid w:val="39803A28"/>
    <w:rsid w:val="3AB6680E"/>
    <w:rsid w:val="3BB3189B"/>
    <w:rsid w:val="3CC911C7"/>
    <w:rsid w:val="3D6D5435"/>
    <w:rsid w:val="3DCE5B66"/>
    <w:rsid w:val="3FAA3A19"/>
    <w:rsid w:val="3FF57656"/>
    <w:rsid w:val="40041F8F"/>
    <w:rsid w:val="407F7611"/>
    <w:rsid w:val="40C83C56"/>
    <w:rsid w:val="41813DCD"/>
    <w:rsid w:val="41B82C0A"/>
    <w:rsid w:val="425012F6"/>
    <w:rsid w:val="42590DBE"/>
    <w:rsid w:val="431D0717"/>
    <w:rsid w:val="4643186F"/>
    <w:rsid w:val="467623FF"/>
    <w:rsid w:val="46E62ED4"/>
    <w:rsid w:val="47B4599C"/>
    <w:rsid w:val="47D400BE"/>
    <w:rsid w:val="48850709"/>
    <w:rsid w:val="48BF0239"/>
    <w:rsid w:val="490177EE"/>
    <w:rsid w:val="4A56725E"/>
    <w:rsid w:val="4A68303F"/>
    <w:rsid w:val="4A7C48B3"/>
    <w:rsid w:val="4B4B032C"/>
    <w:rsid w:val="4C63275C"/>
    <w:rsid w:val="4C8A5D4C"/>
    <w:rsid w:val="4D172850"/>
    <w:rsid w:val="502F5BD7"/>
    <w:rsid w:val="50D14E17"/>
    <w:rsid w:val="51567F13"/>
    <w:rsid w:val="52044E1D"/>
    <w:rsid w:val="531C2067"/>
    <w:rsid w:val="53367F96"/>
    <w:rsid w:val="53543018"/>
    <w:rsid w:val="53B87967"/>
    <w:rsid w:val="55CD4E53"/>
    <w:rsid w:val="57F112D5"/>
    <w:rsid w:val="583C72C4"/>
    <w:rsid w:val="589C6BEB"/>
    <w:rsid w:val="5B8411B1"/>
    <w:rsid w:val="5C974816"/>
    <w:rsid w:val="5E9F4802"/>
    <w:rsid w:val="5EB55AE8"/>
    <w:rsid w:val="60327E35"/>
    <w:rsid w:val="61A5109A"/>
    <w:rsid w:val="623F2BBF"/>
    <w:rsid w:val="62B47F03"/>
    <w:rsid w:val="63901A42"/>
    <w:rsid w:val="63957EE3"/>
    <w:rsid w:val="648C7D6A"/>
    <w:rsid w:val="65733610"/>
    <w:rsid w:val="66AD1184"/>
    <w:rsid w:val="66AE74C1"/>
    <w:rsid w:val="672A3317"/>
    <w:rsid w:val="67332E10"/>
    <w:rsid w:val="677243C5"/>
    <w:rsid w:val="67DD5073"/>
    <w:rsid w:val="68336A02"/>
    <w:rsid w:val="694F31EB"/>
    <w:rsid w:val="6A6027E4"/>
    <w:rsid w:val="6AA118D5"/>
    <w:rsid w:val="6AD62E0A"/>
    <w:rsid w:val="6B01589B"/>
    <w:rsid w:val="6C4526AF"/>
    <w:rsid w:val="6CFE680F"/>
    <w:rsid w:val="6D5E2C85"/>
    <w:rsid w:val="6D9D6448"/>
    <w:rsid w:val="6DA22A9E"/>
    <w:rsid w:val="6DD30BBC"/>
    <w:rsid w:val="6DFF2B0B"/>
    <w:rsid w:val="6E950C7A"/>
    <w:rsid w:val="6F321E6A"/>
    <w:rsid w:val="6F9570F5"/>
    <w:rsid w:val="70D52313"/>
    <w:rsid w:val="71BA57DB"/>
    <w:rsid w:val="72C27B5B"/>
    <w:rsid w:val="72D231ED"/>
    <w:rsid w:val="72F07B01"/>
    <w:rsid w:val="74AE0FAC"/>
    <w:rsid w:val="75736B42"/>
    <w:rsid w:val="76B86E8E"/>
    <w:rsid w:val="77962542"/>
    <w:rsid w:val="78EA70A7"/>
    <w:rsid w:val="7A6A63F9"/>
    <w:rsid w:val="7A9E639B"/>
    <w:rsid w:val="7B1563F1"/>
    <w:rsid w:val="7CB77BE8"/>
    <w:rsid w:val="7DCE00F3"/>
    <w:rsid w:val="7E307F44"/>
    <w:rsid w:val="7E6D18F9"/>
    <w:rsid w:val="7F533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9"/>
    <w:pPr>
      <w:keepNext/>
      <w:keepLines/>
      <w:jc w:val="center"/>
      <w:outlineLvl w:val="0"/>
    </w:pPr>
    <w:rPr>
      <w:b/>
      <w:spacing w:val="20"/>
      <w:kern w:val="44"/>
      <w:sz w:val="32"/>
    </w:rPr>
  </w:style>
  <w:style w:type="paragraph" w:styleId="3">
    <w:name w:val="heading 3"/>
    <w:basedOn w:val="1"/>
    <w:next w:val="1"/>
    <w:qFormat/>
    <w:uiPriority w:val="0"/>
    <w:pPr>
      <w:numPr>
        <w:ilvl w:val="2"/>
        <w:numId w:val="1"/>
      </w:numPr>
      <w:tabs>
        <w:tab w:val="left" w:pos="360"/>
        <w:tab w:val="left" w:pos="900"/>
      </w:tabs>
      <w:adjustRightInd w:val="0"/>
      <w:spacing w:before="120" w:line="360" w:lineRule="auto"/>
      <w:textAlignment w:val="baseline"/>
      <w:outlineLvl w:val="2"/>
    </w:pPr>
    <w:rPr>
      <w:rFonts w:ascii="Times New Roman" w:hAnsi="Times New Roman" w:eastAsia="黑体" w:cs="Times New Roman"/>
      <w:b/>
      <w:kern w:val="0"/>
      <w:sz w:val="28"/>
      <w:szCs w:val="20"/>
      <w:lang w:val="zh-CN"/>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Times New Roman" w:hAnsi="Times New Roman" w:eastAsia="宋体" w:cs="Times New Roman"/>
      <w:kern w:val="0"/>
      <w:sz w:val="20"/>
      <w:szCs w:val="20"/>
      <w:lang w:val="zh-CN"/>
    </w:rPr>
  </w:style>
  <w:style w:type="paragraph" w:styleId="5">
    <w:name w:val="Body Text"/>
    <w:basedOn w:val="1"/>
    <w:qFormat/>
    <w:uiPriority w:val="0"/>
    <w:rPr>
      <w:rFonts w:ascii="金山简黑体" w:hAnsi="金山简黑体" w:eastAsia="金山简黑体" w:cs="Times New Roman"/>
      <w:b/>
      <w:spacing w:val="-8"/>
      <w:kern w:val="0"/>
      <w:sz w:val="44"/>
      <w:szCs w:val="20"/>
      <w:lang w:val="zh-CN"/>
    </w:rPr>
  </w:style>
  <w:style w:type="paragraph" w:styleId="6">
    <w:name w:val="Body Text Indent"/>
    <w:basedOn w:val="1"/>
    <w:next w:val="7"/>
    <w:qFormat/>
    <w:uiPriority w:val="0"/>
    <w:pPr>
      <w:spacing w:line="200" w:lineRule="exact"/>
      <w:ind w:firstLine="301"/>
    </w:pPr>
    <w:rPr>
      <w:rFonts w:ascii="宋体" w:hAnsi="Times New Roman" w:eastAsia="宋体" w:cs="Times New Roman"/>
      <w:spacing w:val="-4"/>
      <w:kern w:val="0"/>
      <w:sz w:val="18"/>
      <w:szCs w:val="20"/>
      <w:lang w:val="zh-CN"/>
    </w:rPr>
  </w:style>
  <w:style w:type="paragraph" w:customStyle="1" w:styleId="7">
    <w:name w:val="样式 正文文字缩进 + 小四 首行缩进:  2 字符"/>
    <w:basedOn w:val="1"/>
    <w:qFormat/>
    <w:uiPriority w:val="0"/>
    <w:pPr>
      <w:spacing w:line="600" w:lineRule="exact"/>
      <w:jc w:val="center"/>
    </w:pPr>
    <w:rPr>
      <w:rFonts w:ascii="宋体"/>
      <w:b/>
      <w:u w:val="double"/>
    </w:rPr>
  </w:style>
  <w:style w:type="paragraph" w:styleId="8">
    <w:name w:val="Block Text"/>
    <w:basedOn w:val="1"/>
    <w:next w:val="1"/>
    <w:unhideWhenUsed/>
    <w:qFormat/>
    <w:uiPriority w:val="99"/>
    <w:pPr>
      <w:widowControl/>
      <w:spacing w:after="120"/>
      <w:ind w:left="1440" w:leftChars="700" w:right="1440" w:rightChars="700"/>
      <w:jc w:val="left"/>
    </w:pPr>
    <w:rPr>
      <w:rFonts w:ascii="宋体" w:hAnsi="宋体" w:cs="宋体"/>
      <w:kern w:val="0"/>
      <w:sz w:val="24"/>
    </w:rPr>
  </w:style>
  <w:style w:type="paragraph" w:styleId="9">
    <w:name w:val="toc 3"/>
    <w:basedOn w:val="1"/>
    <w:next w:val="1"/>
    <w:qFormat/>
    <w:uiPriority w:val="39"/>
    <w:pPr>
      <w:ind w:left="300" w:leftChars="300"/>
      <w:jc w:val="left"/>
    </w:pPr>
    <w:rPr>
      <w:rFonts w:ascii="Times New Roman" w:hAnsi="Times New Roman" w:eastAsia="宋体" w:cs="Times New Roman"/>
      <w:iCs/>
      <w:szCs w:val="20"/>
    </w:rPr>
  </w:style>
  <w:style w:type="paragraph" w:styleId="10">
    <w:name w:val="Plain Text"/>
    <w:basedOn w:val="1"/>
    <w:qFormat/>
    <w:uiPriority w:val="0"/>
    <w:rPr>
      <w:rFonts w:ascii="宋体" w:hAnsi="Times New Roman" w:eastAsia="宋体" w:cs="Times New Roman"/>
      <w:kern w:val="0"/>
      <w:sz w:val="20"/>
      <w:szCs w:val="20"/>
      <w:lang w:val="zh-CN"/>
    </w:rPr>
  </w:style>
  <w:style w:type="paragraph" w:styleId="11">
    <w:name w:val="footer"/>
    <w:basedOn w:val="1"/>
    <w:qFormat/>
    <w:uiPriority w:val="99"/>
    <w:pPr>
      <w:tabs>
        <w:tab w:val="center" w:pos="4153"/>
        <w:tab w:val="right" w:pos="8306"/>
      </w:tabs>
      <w:snapToGrid w:val="0"/>
      <w:jc w:val="left"/>
    </w:pPr>
    <w:rPr>
      <w:rFonts w:ascii="宋体" w:hAnsi="Times New Roman" w:eastAsia="宋体" w:cs="Times New Roman"/>
      <w:kern w:val="0"/>
      <w:sz w:val="18"/>
      <w:szCs w:val="20"/>
      <w:lang w:val="zh-CN"/>
    </w:rPr>
  </w:style>
  <w:style w:type="paragraph" w:styleId="12">
    <w:name w:val="header"/>
    <w:basedOn w:val="1"/>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lang w:val="zh-CN"/>
    </w:rPr>
  </w:style>
  <w:style w:type="paragraph" w:styleId="13">
    <w:name w:val="toc 1"/>
    <w:basedOn w:val="1"/>
    <w:next w:val="1"/>
    <w:qFormat/>
    <w:uiPriority w:val="39"/>
    <w:pPr>
      <w:adjustRightInd w:val="0"/>
      <w:spacing w:before="120" w:after="120"/>
      <w:ind w:firstLine="50" w:firstLineChars="50"/>
      <w:jc w:val="left"/>
      <w:outlineLvl w:val="0"/>
    </w:pPr>
    <w:rPr>
      <w:rFonts w:ascii="Times New Roman" w:hAnsi="Times New Roman" w:eastAsia="宋体" w:cs="Times New Roman"/>
      <w:bCs/>
      <w:caps/>
      <w:szCs w:val="20"/>
    </w:rPr>
  </w:style>
  <w:style w:type="paragraph" w:styleId="14">
    <w:name w:val="toc 2"/>
    <w:basedOn w:val="1"/>
    <w:next w:val="1"/>
    <w:qFormat/>
    <w:uiPriority w:val="39"/>
    <w:pPr>
      <w:tabs>
        <w:tab w:val="right" w:leader="dot" w:pos="9344"/>
      </w:tabs>
      <w:ind w:left="420" w:leftChars="200"/>
      <w:jc w:val="left"/>
    </w:pPr>
    <w:rPr>
      <w:rFonts w:ascii="Times New Roman" w:hAnsi="Times New Roman" w:eastAsia="宋体" w:cs="Times New Roman"/>
      <w:smallCaps/>
      <w:szCs w:val="20"/>
    </w:rPr>
  </w:style>
  <w:style w:type="paragraph" w:styleId="1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2"/>
    <w:basedOn w:val="6"/>
    <w:semiHidden/>
    <w:qFormat/>
    <w:uiPriority w:val="99"/>
    <w:pPr>
      <w:spacing w:after="120"/>
      <w:ind w:firstLine="420" w:firstLineChars="200"/>
    </w:pPr>
  </w:style>
  <w:style w:type="character" w:styleId="19">
    <w:name w:val="Strong"/>
    <w:basedOn w:val="18"/>
    <w:qFormat/>
    <w:uiPriority w:val="0"/>
    <w:rPr>
      <w:b/>
    </w:rPr>
  </w:style>
  <w:style w:type="character" w:styleId="20">
    <w:name w:val="page number"/>
    <w:basedOn w:val="18"/>
    <w:qFormat/>
    <w:uiPriority w:val="0"/>
  </w:style>
  <w:style w:type="character" w:styleId="21">
    <w:name w:val="Emphasis"/>
    <w:basedOn w:val="18"/>
    <w:qFormat/>
    <w:uiPriority w:val="0"/>
    <w:rPr>
      <w:i/>
    </w:rPr>
  </w:style>
  <w:style w:type="paragraph" w:customStyle="1" w:styleId="2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3">
    <w:name w:val="Default"/>
    <w:next w:val="1"/>
    <w:qFormat/>
    <w:uiPriority w:val="0"/>
    <w:pPr>
      <w:widowControl w:val="0"/>
      <w:autoSpaceDE w:val="0"/>
      <w:autoSpaceDN w:val="0"/>
      <w:adjustRightInd w:val="0"/>
      <w:spacing w:after="200" w:line="276" w:lineRule="auto"/>
    </w:pPr>
    <w:rPr>
      <w:rFonts w:ascii="宋体" w:hAnsi="Times New Roman" w:eastAsia="宋体" w:cs="宋体"/>
      <w:color w:val="000000"/>
      <w:sz w:val="24"/>
      <w:szCs w:val="24"/>
      <w:lang w:val="en-US" w:eastAsia="zh-CN" w:bidi="ar-SA"/>
    </w:rPr>
  </w:style>
  <w:style w:type="paragraph" w:styleId="24">
    <w:name w:val="List Paragraph"/>
    <w:basedOn w:val="1"/>
    <w:unhideWhenUsed/>
    <w:qFormat/>
    <w:uiPriority w:val="99"/>
    <w:pPr>
      <w:ind w:firstLine="420" w:firstLineChars="200"/>
    </w:pPr>
  </w:style>
  <w:style w:type="paragraph" w:customStyle="1" w:styleId="25">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普洱市澜沧县党政机关单位</Company>
  <Pages>82</Pages>
  <Words>11696</Words>
  <Characters>13118</Characters>
  <Lines>0</Lines>
  <Paragraphs>0</Paragraphs>
  <TotalTime>4</TotalTime>
  <ScaleCrop>false</ScaleCrop>
  <LinksUpToDate>false</LinksUpToDate>
  <CharactersWithSpaces>13354</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2025-06-11T01:45:00Z</dcterms:created>
  <dc:creator>WPS_1559618147</dc:creator>
  <cp:lastModifiedBy>WPS_1559618147</cp:lastModifiedBy>
  <dcterms:modified xsi:type="dcterms:W3CDTF">2026-05-11T10:46:36Z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7CB256C0C0764B489B11E6F79529B712</vt:lpwstr>
  </property>
  <property fmtid="{D5CDD505-2E9C-101B-9397-08002B2CF9AE}" pid="4" name="KSOTemplateDocerSaveRecord">
    <vt:lpwstr>eyJoZGlkIjoiYTMzYjBhZGUyMmIyMTczZDc5ZTllZTEyYWRiMmJjZTEiLCJ1c2VySWQiOiIzNzkyNDUyMTcifQ==</vt:lpwstr>
  </property>
</Properties>
</file>