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F6A6D">
      <w:bookmarkStart w:id="0" w:name="_GoBack"/>
      <w:r>
        <w:drawing>
          <wp:inline distT="0" distB="0" distL="114300" distR="114300">
            <wp:extent cx="5272405" cy="5585460"/>
            <wp:effectExtent l="0" t="0" r="63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58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B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2026-04-30T06:23:33Z</dcterms:created>
  <dc:creator>Administrator</dc:creator>
  <cp:lastModifiedBy>非蓝</cp:lastModifiedBy>
  <dcterms:modified xsi:type="dcterms:W3CDTF">2026-04-30T06:23:56Z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eyJoZGlkIjoiOWI3YzQ2Zjg1NzhkZjUzNjFkMjA5YWE2ZThmOWMwMTAiLCJ1c2VySWQiOiI3NDMyMzE1MDEifQ==</vt:lpwstr>
  </property>
  <property fmtid="{D5CDD505-2E9C-101B-9397-08002B2CF9AE}" pid="4" name="ICV">
    <vt:lpwstr>31228D83B8CE4A2BA7E00A600363B13A_12</vt:lpwstr>
  </property>
</Properties>
</file>