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EAD30">
      <w:pPr>
        <w:jc w:val="center"/>
        <w:rPr>
          <w:rFonts w:hint="eastAsia" w:ascii="微软雅黑" w:hAnsi="微软雅黑" w:eastAsia="微软雅黑" w:cs="微软雅黑"/>
          <w:b/>
          <w:bCs/>
          <w:sz w:val="32"/>
          <w:szCs w:val="21"/>
        </w:rPr>
      </w:pPr>
      <w:bookmarkStart w:id="0" w:name="_GoBack"/>
      <w:r>
        <w:rPr>
          <w:rFonts w:hint="eastAsia" w:ascii="微软雅黑" w:hAnsi="微软雅黑" w:eastAsia="微软雅黑" w:cs="微软雅黑"/>
          <w:b/>
          <w:bCs/>
          <w:sz w:val="32"/>
          <w:szCs w:val="21"/>
          <w:lang w:eastAsia="zh-CN"/>
        </w:rPr>
        <w:t>新疆共建恒业信息咨询有限责任公司关于2026年基层农技推广体系改革与建设项目（设备、服务）</w:t>
      </w:r>
      <w:r>
        <w:rPr>
          <w:rFonts w:hint="eastAsia" w:ascii="微软雅黑" w:hAnsi="微软雅黑" w:eastAsia="微软雅黑" w:cs="微软雅黑"/>
          <w:b/>
          <w:bCs/>
          <w:sz w:val="32"/>
          <w:szCs w:val="21"/>
        </w:rPr>
        <w:t>废标公告</w:t>
      </w:r>
    </w:p>
    <w:bookmarkEnd w:id="0"/>
    <w:p w14:paraId="45FBA12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一、 采购人名称：喀什地区农业技术推广中心</w:t>
      </w:r>
    </w:p>
    <w:p w14:paraId="2265A9E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二、 采购项目名称：</w:t>
      </w:r>
      <w:r>
        <w:rPr>
          <w:rFonts w:hint="eastAsia" w:ascii="微软雅黑" w:hAnsi="微软雅黑" w:eastAsia="微软雅黑" w:cs="微软雅黑"/>
          <w:sz w:val="24"/>
          <w:szCs w:val="24"/>
          <w:lang w:eastAsia="zh-CN"/>
        </w:rPr>
        <w:t>2026年基层农技推广体系改革与建设项目（设备、服务）</w:t>
      </w:r>
    </w:p>
    <w:p w14:paraId="319D1BF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三、 采购项目编号：</w:t>
      </w:r>
      <w:r>
        <w:rPr>
          <w:rFonts w:hint="eastAsia" w:ascii="微软雅黑" w:hAnsi="微软雅黑" w:eastAsia="微软雅黑" w:cs="微软雅黑"/>
          <w:kern w:val="2"/>
          <w:sz w:val="24"/>
          <w:szCs w:val="24"/>
          <w:lang w:eastAsia="zh-CN"/>
        </w:rPr>
        <w:t>26GJ-(TP)-028</w:t>
      </w:r>
    </w:p>
    <w:p w14:paraId="3466E3A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四、 采购方式：</w:t>
      </w:r>
      <w:r>
        <w:rPr>
          <w:rFonts w:hint="eastAsia" w:ascii="微软雅黑" w:hAnsi="微软雅黑" w:eastAsia="微软雅黑" w:cs="微软雅黑"/>
          <w:sz w:val="24"/>
          <w:szCs w:val="24"/>
          <w:lang w:val="en-US" w:eastAsia="zh-CN"/>
        </w:rPr>
        <w:t>竞争性谈判</w:t>
      </w:r>
    </w:p>
    <w:p w14:paraId="2A04403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五、 采购公告发布日期：202</w:t>
      </w:r>
      <w:r>
        <w:rPr>
          <w:rFonts w:hint="eastAsia" w:ascii="微软雅黑" w:hAnsi="微软雅黑" w:eastAsia="微软雅黑" w:cs="微软雅黑"/>
          <w:sz w:val="24"/>
          <w:szCs w:val="24"/>
          <w:lang w:val="en-US" w:eastAsia="zh-CN"/>
        </w:rPr>
        <w:t>6年05月15日</w:t>
      </w:r>
    </w:p>
    <w:p w14:paraId="558DFCD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六、 预算总金额（元）：908000.00</w:t>
      </w:r>
    </w:p>
    <w:p w14:paraId="337D0FD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七、 废标理由：</w:t>
      </w:r>
    </w:p>
    <w:p w14:paraId="43E61F2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标项1：参与投标的供应商不足三家，本项目作废标处理。</w:t>
      </w:r>
    </w:p>
    <w:p w14:paraId="586AEA7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标项</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：参与投标的供应商不足三家，本项目作废标处理。</w:t>
      </w:r>
    </w:p>
    <w:p w14:paraId="6ADE61A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标项</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：参与投标的供应商不足三家，本项目作废标处理。</w:t>
      </w:r>
    </w:p>
    <w:p w14:paraId="597422C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标项</w:t>
      </w: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rPr>
        <w:t>：参与投标的供应商不足三家，本项目作废标处理。</w:t>
      </w:r>
    </w:p>
    <w:p w14:paraId="4BD9993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八、评审小组成员名单：</w:t>
      </w:r>
    </w:p>
    <w:p w14:paraId="09A9BB4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评审小组成员：/</w:t>
      </w:r>
    </w:p>
    <w:p w14:paraId="66C5771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九、 其它事项</w:t>
      </w:r>
    </w:p>
    <w:p w14:paraId="6C8B155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公告期限为1个工作日，各参加政府采购活动的供应商认为该采购结果和采购过程等使自己的权益受到损害的，可以自本公告期限届满之日（本公告发布之日后第2个工作日）起7个工作日内，以书面形式向采购人提出质疑。质疑供应商对采购人、采购代理机构的答复不满意或者采购人、采购代理机构未在规定的时间内作出答复的，可以再答复期满后十五个工作日内向同级政府采购监督管理部门投诉。</w:t>
      </w:r>
    </w:p>
    <w:p w14:paraId="42FEC42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十、对本次招标提出询问，请按以下方式联系</w:t>
      </w:r>
    </w:p>
    <w:p w14:paraId="65F64F6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1.采购人信息</w:t>
      </w:r>
    </w:p>
    <w:p w14:paraId="79EF717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名 称：喀什地区农业技术推广中心</w:t>
      </w:r>
    </w:p>
    <w:p w14:paraId="4EBC5C4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地 址：</w:t>
      </w:r>
      <w:r>
        <w:rPr>
          <w:rFonts w:hint="eastAsia" w:ascii="微软雅黑" w:hAnsi="微软雅黑" w:eastAsia="微软雅黑" w:cs="微软雅黑"/>
          <w:color w:val="auto"/>
          <w:sz w:val="24"/>
          <w:szCs w:val="24"/>
          <w:highlight w:val="none"/>
          <w:lang w:eastAsia="zh-CN"/>
        </w:rPr>
        <w:t>喀什市克孜勒都维路</w:t>
      </w:r>
      <w:r>
        <w:rPr>
          <w:rFonts w:hint="eastAsia" w:ascii="微软雅黑" w:hAnsi="微软雅黑" w:eastAsia="微软雅黑" w:cs="微软雅黑"/>
          <w:color w:val="auto"/>
          <w:sz w:val="24"/>
          <w:szCs w:val="24"/>
          <w:highlight w:val="none"/>
          <w:lang w:val="en-US" w:eastAsia="zh-CN"/>
        </w:rPr>
        <w:t>245号</w:t>
      </w:r>
    </w:p>
    <w:p w14:paraId="0192788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联系方式：</w:t>
      </w:r>
      <w:r>
        <w:rPr>
          <w:rFonts w:hint="eastAsia" w:ascii="微软雅黑" w:hAnsi="微软雅黑" w:eastAsia="微软雅黑" w:cs="微软雅黑"/>
          <w:b w:val="0"/>
          <w:bCs/>
          <w:sz w:val="24"/>
          <w:szCs w:val="24"/>
          <w:highlight w:val="none"/>
          <w:u w:val="none"/>
          <w:lang w:val="en-US" w:eastAsia="zh-CN"/>
        </w:rPr>
        <w:t xml:space="preserve">高欢欢 </w:t>
      </w:r>
      <w:r>
        <w:rPr>
          <w:rFonts w:hint="eastAsia" w:ascii="微软雅黑" w:hAnsi="微软雅黑" w:eastAsia="微软雅黑" w:cs="微软雅黑"/>
          <w:kern w:val="0"/>
          <w:sz w:val="24"/>
        </w:rPr>
        <w:t>18099880160</w:t>
      </w:r>
      <w:r>
        <w:rPr>
          <w:rFonts w:hint="eastAsia" w:ascii="微软雅黑" w:hAnsi="微软雅黑" w:eastAsia="微软雅黑" w:cs="微软雅黑"/>
          <w:sz w:val="24"/>
          <w:szCs w:val="24"/>
          <w:lang w:val="en-US" w:eastAsia="zh-CN"/>
        </w:rPr>
        <w:t xml:space="preserve">    </w:t>
      </w:r>
    </w:p>
    <w:p w14:paraId="2E0C2F7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2.采购代理机构信息</w:t>
      </w:r>
    </w:p>
    <w:p w14:paraId="0FAB51B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名 称：新疆共建恒业信息咨询有限责任公司</w:t>
      </w:r>
    </w:p>
    <w:p w14:paraId="132F996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地 址：喀什经济开发区深喀大道陕西大厦12楼1208室</w:t>
      </w:r>
    </w:p>
    <w:p w14:paraId="497949E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联系方式：</w:t>
      </w:r>
      <w:r>
        <w:rPr>
          <w:rFonts w:hint="eastAsia" w:ascii="微软雅黑" w:hAnsi="微软雅黑" w:eastAsia="微软雅黑" w:cs="微软雅黑"/>
          <w:color w:val="auto"/>
          <w:kern w:val="0"/>
          <w:sz w:val="24"/>
          <w:szCs w:val="24"/>
          <w:highlight w:val="none"/>
          <w:lang w:eastAsia="zh-CN"/>
        </w:rPr>
        <w:t>朱萍、刘薇</w:t>
      </w:r>
      <w:r>
        <w:rPr>
          <w:rFonts w:hint="eastAsia" w:ascii="微软雅黑" w:hAnsi="微软雅黑" w:eastAsia="微软雅黑" w:cs="微软雅黑"/>
          <w:sz w:val="24"/>
          <w:szCs w:val="24"/>
        </w:rPr>
        <w:t>18209987338</w:t>
      </w:r>
    </w:p>
    <w:p w14:paraId="27AEC75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3.项目联系方式</w:t>
      </w:r>
    </w:p>
    <w:p w14:paraId="694B1E4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项目联系人：</w:t>
      </w:r>
      <w:r>
        <w:rPr>
          <w:rFonts w:hint="eastAsia" w:ascii="微软雅黑" w:hAnsi="微软雅黑" w:eastAsia="微软雅黑" w:cs="微软雅黑"/>
          <w:color w:val="auto"/>
          <w:kern w:val="0"/>
          <w:sz w:val="24"/>
          <w:szCs w:val="24"/>
          <w:highlight w:val="none"/>
          <w:lang w:eastAsia="zh-CN"/>
        </w:rPr>
        <w:t>朱萍、刘薇</w:t>
      </w:r>
    </w:p>
    <w:p w14:paraId="2D90F64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电 话：18209987338</w:t>
      </w:r>
    </w:p>
    <w:p w14:paraId="67A43097">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新疆共建恒业信息咨询有限责任公司</w:t>
      </w:r>
    </w:p>
    <w:p w14:paraId="2958B6ED">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2026年05月22日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D49A7"/>
    <w:rsid w:val="0865674A"/>
    <w:rsid w:val="093A1985"/>
    <w:rsid w:val="099E0166"/>
    <w:rsid w:val="09B72FD5"/>
    <w:rsid w:val="0AD873C4"/>
    <w:rsid w:val="0B6E3B68"/>
    <w:rsid w:val="0C8A578F"/>
    <w:rsid w:val="0EAA3109"/>
    <w:rsid w:val="0FDD12BC"/>
    <w:rsid w:val="12B75DF4"/>
    <w:rsid w:val="144D6A10"/>
    <w:rsid w:val="15B83632"/>
    <w:rsid w:val="1B3420E2"/>
    <w:rsid w:val="1ECC241A"/>
    <w:rsid w:val="21585EE9"/>
    <w:rsid w:val="228611C8"/>
    <w:rsid w:val="27111B1F"/>
    <w:rsid w:val="27C35A40"/>
    <w:rsid w:val="29F00112"/>
    <w:rsid w:val="2A2102CB"/>
    <w:rsid w:val="2A467D32"/>
    <w:rsid w:val="2E5A707E"/>
    <w:rsid w:val="2FD1009E"/>
    <w:rsid w:val="31165A86"/>
    <w:rsid w:val="33DB773D"/>
    <w:rsid w:val="360D2EDF"/>
    <w:rsid w:val="38C764E2"/>
    <w:rsid w:val="3B854432"/>
    <w:rsid w:val="3B8E778B"/>
    <w:rsid w:val="3BE2277D"/>
    <w:rsid w:val="3CD70CBD"/>
    <w:rsid w:val="41923193"/>
    <w:rsid w:val="44840FB7"/>
    <w:rsid w:val="46E91D19"/>
    <w:rsid w:val="49A344B7"/>
    <w:rsid w:val="4AB80380"/>
    <w:rsid w:val="4B590B02"/>
    <w:rsid w:val="4BE0160D"/>
    <w:rsid w:val="4F2A2A1D"/>
    <w:rsid w:val="56A30136"/>
    <w:rsid w:val="594F1EAF"/>
    <w:rsid w:val="5E400893"/>
    <w:rsid w:val="60966616"/>
    <w:rsid w:val="61B03707"/>
    <w:rsid w:val="67E34850"/>
    <w:rsid w:val="6C9A4BEC"/>
    <w:rsid w:val="703D085C"/>
    <w:rsid w:val="7B252618"/>
    <w:rsid w:val="7D2D5DF4"/>
    <w:rsid w:val="7E1352F2"/>
    <w:rsid w:val="7EE10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jc w:val="left"/>
      <w:textAlignment w:val="baseline"/>
    </w:pPr>
    <w:rPr>
      <w:rFonts w:ascii="Arial" w:hAnsi="Arial" w:eastAsia="宋体" w:cs="Arial"/>
      <w:snapToGrid w:val="0"/>
      <w:color w:val="000000"/>
      <w:kern w:val="0"/>
      <w:sz w:val="32"/>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正文缩进2"/>
    <w:basedOn w:val="1"/>
    <w:qFormat/>
    <w:uiPriority w:val="0"/>
    <w:pPr>
      <w:wordWrap w:val="0"/>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534</Words>
  <Characters>612</Characters>
  <Lines>0</Lines>
  <Paragraphs>0</Paragraphs>
  <TotalTime>0</TotalTime>
  <ScaleCrop>false</ScaleCrop>
  <LinksUpToDate>false</LinksUpToDate>
  <CharactersWithSpaces>630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2024-09-20T12:47:00Z</dcterms:created>
  <dc:creator>13677</dc:creator>
  <cp:lastModifiedBy>1233一条格式CAS</cp:lastModifiedBy>
  <dcterms:modified xsi:type="dcterms:W3CDTF">2026-05-22T08:35:19Z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ACEB340CCD7F428AB3A12E7BD481F62C_13</vt:lpwstr>
  </property>
  <property fmtid="{D5CDD505-2E9C-101B-9397-08002B2CF9AE}" pid="4" name="KSOTemplateDocerSaveRecord">
    <vt:lpwstr>eyJoZGlkIjoiODhhZTFjN2RiYzg5ZDA5MDA4MzBlYWRmOTllMWZjNjYiLCJ1c2VySWQiOiIzMTc2NzM0NDcifQ==</vt:lpwstr>
  </property>
</Properties>
</file>