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FAAD9">
      <w:pPr>
        <w:spacing w:line="360" w:lineRule="auto"/>
        <w:jc w:val="center"/>
        <w:rPr>
          <w:rFonts w:hint="eastAsia" w:ascii="宋体" w:hAnsi="宋体" w:eastAsia="宋体" w:cs="宋体"/>
          <w:sz w:val="36"/>
          <w:szCs w:val="36"/>
          <w:highlight w:val="none"/>
        </w:rPr>
      </w:pPr>
      <w:r>
        <w:rPr>
          <w:rFonts w:hint="eastAsia" w:ascii="宋体" w:hAnsi="宋体" w:eastAsia="宋体" w:cs="宋体"/>
          <w:b/>
          <w:sz w:val="36"/>
          <w:szCs w:val="36"/>
          <w:highlight w:val="none"/>
        </w:rPr>
        <w:t>采购需求</w:t>
      </w:r>
    </w:p>
    <w:p w14:paraId="24E447DA">
      <w:pPr>
        <w:spacing w:line="360" w:lineRule="auto"/>
        <w:ind w:firstLine="433" w:firstLineChars="196"/>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一、项目概述</w:t>
      </w:r>
    </w:p>
    <w:p w14:paraId="22B2B37D">
      <w:pPr>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w:t>
      </w:r>
      <w:r>
        <w:rPr>
          <w:rFonts w:hint="eastAsia" w:ascii="宋体" w:hAnsi="宋体" w:eastAsia="宋体" w:cs="宋体"/>
          <w:color w:val="auto"/>
          <w:sz w:val="22"/>
          <w:szCs w:val="22"/>
          <w:highlight w:val="none"/>
          <w:lang w:val="en-US" w:eastAsia="zh-CN"/>
        </w:rPr>
        <w:t>物资</w:t>
      </w:r>
      <w:r>
        <w:rPr>
          <w:rFonts w:hint="eastAsia" w:ascii="宋体" w:hAnsi="宋体" w:eastAsia="宋体" w:cs="宋体"/>
          <w:color w:val="auto"/>
          <w:sz w:val="22"/>
          <w:szCs w:val="22"/>
          <w:highlight w:val="none"/>
        </w:rPr>
        <w:t>储备品种如下述所述。现拟通过采购，选择合格的</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rPr>
        <w:t>。</w:t>
      </w:r>
    </w:p>
    <w:p w14:paraId="47832059">
      <w:pPr>
        <w:pStyle w:val="3"/>
        <w:spacing w:line="360" w:lineRule="auto"/>
        <w:ind w:left="0" w:firstLine="442" w:firstLineChars="200"/>
        <w:rPr>
          <w:rFonts w:hint="eastAsia" w:ascii="宋体" w:hAnsi="宋体" w:eastAsia="宋体" w:cs="宋体"/>
          <w:b/>
          <w:color w:val="auto"/>
          <w:sz w:val="22"/>
          <w:szCs w:val="22"/>
          <w:highlight w:val="none"/>
          <w:vertAlign w:val="baseline"/>
        </w:rPr>
      </w:pPr>
      <w:r>
        <w:rPr>
          <w:rFonts w:hint="eastAsia" w:ascii="宋体" w:hAnsi="宋体" w:eastAsia="宋体" w:cs="宋体"/>
          <w:b/>
          <w:color w:val="auto"/>
          <w:sz w:val="22"/>
          <w:szCs w:val="22"/>
          <w:highlight w:val="none"/>
        </w:rPr>
        <w:t>二、</w:t>
      </w:r>
      <w:r>
        <w:rPr>
          <w:rFonts w:hint="eastAsia" w:ascii="宋体" w:hAnsi="宋体" w:cs="宋体"/>
          <w:b/>
          <w:color w:val="auto"/>
          <w:sz w:val="22"/>
          <w:szCs w:val="22"/>
          <w:highlight w:val="none"/>
          <w:lang w:val="en-US" w:eastAsia="zh-CN"/>
        </w:rPr>
        <w:t>采购</w:t>
      </w:r>
      <w:r>
        <w:rPr>
          <w:rFonts w:hint="eastAsia" w:ascii="宋体" w:hAnsi="宋体" w:eastAsia="宋体" w:cs="宋体"/>
          <w:b/>
          <w:color w:val="auto"/>
          <w:sz w:val="22"/>
          <w:szCs w:val="22"/>
          <w:highlight w:val="none"/>
        </w:rPr>
        <w:t>清单</w:t>
      </w:r>
    </w:p>
    <w:tbl>
      <w:tblPr>
        <w:tblStyle w:val="6"/>
        <w:tblW w:w="0" w:type="auto"/>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713"/>
        <w:gridCol w:w="1503"/>
        <w:gridCol w:w="934"/>
        <w:gridCol w:w="1375"/>
        <w:gridCol w:w="1348"/>
        <w:gridCol w:w="1324"/>
      </w:tblGrid>
      <w:tr w14:paraId="340C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524B88EB">
            <w:pPr>
              <w:pStyle w:val="3"/>
              <w:spacing w:line="360" w:lineRule="auto"/>
              <w:ind w:left="0" w:leftChars="0" w:firstLine="0" w:firstLineChars="0"/>
              <w:jc w:val="center"/>
              <w:rPr>
                <w:rFonts w:hint="default"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lang w:val="en-US" w:eastAsia="zh-CN" w:bidi="ar-SA"/>
              </w:rPr>
              <w:t>采购包号</w:t>
            </w:r>
          </w:p>
        </w:tc>
        <w:tc>
          <w:tcPr>
            <w:tcW w:w="778" w:type="dxa"/>
            <w:vAlign w:val="center"/>
          </w:tcPr>
          <w:p w14:paraId="469AF89B">
            <w:pPr>
              <w:pStyle w:val="3"/>
              <w:spacing w:line="360" w:lineRule="auto"/>
              <w:ind w:left="0" w:leftChars="0" w:firstLine="0" w:firstLineChars="0"/>
              <w:jc w:val="center"/>
              <w:rPr>
                <w:rFonts w:hint="eastAsia"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序号</w:t>
            </w:r>
          </w:p>
        </w:tc>
        <w:tc>
          <w:tcPr>
            <w:tcW w:w="1702" w:type="dxa"/>
            <w:vAlign w:val="center"/>
          </w:tcPr>
          <w:p w14:paraId="49D35BE5">
            <w:pPr>
              <w:pStyle w:val="3"/>
              <w:spacing w:line="360" w:lineRule="auto"/>
              <w:ind w:left="0" w:leftChars="0" w:firstLine="0" w:firstLineChars="0"/>
              <w:jc w:val="center"/>
              <w:rPr>
                <w:rFonts w:hint="eastAsia"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物资名称</w:t>
            </w:r>
          </w:p>
        </w:tc>
        <w:tc>
          <w:tcPr>
            <w:tcW w:w="1050" w:type="dxa"/>
            <w:vAlign w:val="center"/>
          </w:tcPr>
          <w:p w14:paraId="0E459778">
            <w:pPr>
              <w:pStyle w:val="3"/>
              <w:spacing w:line="360" w:lineRule="auto"/>
              <w:ind w:left="0" w:leftChars="0" w:firstLine="0" w:firstLineChars="0"/>
              <w:jc w:val="center"/>
              <w:rPr>
                <w:rFonts w:hint="eastAsia"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单位</w:t>
            </w:r>
          </w:p>
        </w:tc>
        <w:tc>
          <w:tcPr>
            <w:tcW w:w="1543" w:type="dxa"/>
            <w:vAlign w:val="center"/>
          </w:tcPr>
          <w:p w14:paraId="528262D6">
            <w:pPr>
              <w:pStyle w:val="3"/>
              <w:spacing w:line="360" w:lineRule="auto"/>
              <w:ind w:left="0" w:leftChars="0" w:firstLine="0" w:firstLineChars="0"/>
              <w:jc w:val="center"/>
              <w:rPr>
                <w:rFonts w:hint="eastAsia"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实物采购数量</w:t>
            </w:r>
          </w:p>
        </w:tc>
        <w:tc>
          <w:tcPr>
            <w:tcW w:w="1510" w:type="dxa"/>
            <w:vAlign w:val="center"/>
          </w:tcPr>
          <w:p w14:paraId="49D6E7B4">
            <w:pPr>
              <w:pStyle w:val="3"/>
              <w:spacing w:line="360" w:lineRule="auto"/>
              <w:ind w:left="0" w:leftChars="0" w:firstLine="0" w:firstLineChars="0"/>
              <w:jc w:val="center"/>
              <w:rPr>
                <w:rFonts w:hint="default" w:ascii="宋体" w:hAnsi="宋体" w:eastAsia="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核心产品</w:t>
            </w:r>
          </w:p>
        </w:tc>
        <w:tc>
          <w:tcPr>
            <w:tcW w:w="1532" w:type="dxa"/>
            <w:vAlign w:val="center"/>
          </w:tcPr>
          <w:p w14:paraId="314DD931">
            <w:pPr>
              <w:pStyle w:val="3"/>
              <w:spacing w:line="360" w:lineRule="auto"/>
              <w:ind w:left="0" w:leftChars="0" w:firstLine="0" w:firstLineChars="0"/>
              <w:jc w:val="center"/>
              <w:rPr>
                <w:rFonts w:hint="default" w:ascii="宋体" w:hAnsi="宋体" w:cs="宋体"/>
                <w:b/>
                <w:color w:val="auto"/>
                <w:sz w:val="22"/>
                <w:szCs w:val="22"/>
                <w:highlight w:val="none"/>
                <w:vertAlign w:val="baseline"/>
                <w:lang w:val="en-US" w:eastAsia="zh-CN"/>
              </w:rPr>
            </w:pPr>
            <w:r>
              <w:rPr>
                <w:rFonts w:hint="eastAsia" w:ascii="宋体" w:hAnsi="宋体" w:cs="宋体"/>
                <w:b/>
                <w:color w:val="auto"/>
                <w:sz w:val="22"/>
                <w:szCs w:val="22"/>
                <w:highlight w:val="none"/>
                <w:vertAlign w:val="baseline"/>
                <w:lang w:val="en-US" w:eastAsia="zh-CN"/>
              </w:rPr>
              <w:t>是否进口产品</w:t>
            </w:r>
          </w:p>
        </w:tc>
      </w:tr>
      <w:tr w14:paraId="1AEE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restart"/>
            <w:vAlign w:val="center"/>
          </w:tcPr>
          <w:p w14:paraId="720E63EE">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w:t>
            </w:r>
          </w:p>
        </w:tc>
        <w:tc>
          <w:tcPr>
            <w:tcW w:w="778" w:type="dxa"/>
            <w:vAlign w:val="center"/>
          </w:tcPr>
          <w:p w14:paraId="2A7BA438">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702" w:type="dxa"/>
            <w:vAlign w:val="center"/>
          </w:tcPr>
          <w:p w14:paraId="7CB2FC5A">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室内帐篷</w:t>
            </w:r>
          </w:p>
        </w:tc>
        <w:tc>
          <w:tcPr>
            <w:tcW w:w="1050" w:type="dxa"/>
            <w:vAlign w:val="center"/>
          </w:tcPr>
          <w:p w14:paraId="6196B5DE">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顶</w:t>
            </w:r>
          </w:p>
        </w:tc>
        <w:tc>
          <w:tcPr>
            <w:tcW w:w="1543" w:type="dxa"/>
            <w:vAlign w:val="center"/>
          </w:tcPr>
          <w:p w14:paraId="3F665F85">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218</w:t>
            </w:r>
          </w:p>
        </w:tc>
        <w:tc>
          <w:tcPr>
            <w:tcW w:w="1510" w:type="dxa"/>
            <w:vMerge w:val="restart"/>
            <w:vAlign w:val="center"/>
          </w:tcPr>
          <w:p w14:paraId="4394B859">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折叠床</w:t>
            </w:r>
          </w:p>
        </w:tc>
        <w:tc>
          <w:tcPr>
            <w:tcW w:w="1532" w:type="dxa"/>
            <w:vAlign w:val="center"/>
          </w:tcPr>
          <w:p w14:paraId="15AD31A2">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否</w:t>
            </w:r>
          </w:p>
        </w:tc>
      </w:tr>
      <w:tr w14:paraId="2397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1ED35953">
            <w:pPr>
              <w:spacing w:line="360" w:lineRule="auto"/>
              <w:jc w:val="center"/>
              <w:rPr>
                <w:rFonts w:hint="eastAsia" w:ascii="宋体" w:hAnsi="宋体" w:eastAsia="宋体" w:cs="宋体"/>
                <w:color w:val="auto"/>
                <w:sz w:val="22"/>
                <w:szCs w:val="22"/>
                <w:highlight w:val="none"/>
                <w:lang w:val="en-US" w:eastAsia="zh-CN"/>
              </w:rPr>
            </w:pPr>
          </w:p>
        </w:tc>
        <w:tc>
          <w:tcPr>
            <w:tcW w:w="778" w:type="dxa"/>
            <w:vAlign w:val="center"/>
          </w:tcPr>
          <w:p w14:paraId="48D2F0B5">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702" w:type="dxa"/>
            <w:vAlign w:val="center"/>
          </w:tcPr>
          <w:p w14:paraId="2DDA5CC6">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折叠桌凳</w:t>
            </w:r>
          </w:p>
        </w:tc>
        <w:tc>
          <w:tcPr>
            <w:tcW w:w="1050" w:type="dxa"/>
            <w:vAlign w:val="center"/>
          </w:tcPr>
          <w:p w14:paraId="0BDA3150">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套</w:t>
            </w:r>
          </w:p>
        </w:tc>
        <w:tc>
          <w:tcPr>
            <w:tcW w:w="1543" w:type="dxa"/>
            <w:vAlign w:val="center"/>
          </w:tcPr>
          <w:p w14:paraId="2450EA2A">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550</w:t>
            </w:r>
          </w:p>
        </w:tc>
        <w:tc>
          <w:tcPr>
            <w:tcW w:w="1510" w:type="dxa"/>
            <w:vMerge w:val="continue"/>
            <w:vAlign w:val="center"/>
          </w:tcPr>
          <w:p w14:paraId="6FA7089D">
            <w:pPr>
              <w:spacing w:line="360" w:lineRule="auto"/>
              <w:jc w:val="center"/>
              <w:rPr>
                <w:rFonts w:hint="eastAsia" w:ascii="宋体" w:hAnsi="宋体" w:eastAsia="宋体" w:cs="宋体"/>
                <w:color w:val="auto"/>
                <w:sz w:val="22"/>
                <w:szCs w:val="22"/>
                <w:highlight w:val="none"/>
                <w:lang w:val="en-US" w:eastAsia="zh-CN"/>
              </w:rPr>
            </w:pPr>
          </w:p>
        </w:tc>
        <w:tc>
          <w:tcPr>
            <w:tcW w:w="1532" w:type="dxa"/>
            <w:vAlign w:val="center"/>
          </w:tcPr>
          <w:p w14:paraId="033D4674">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否</w:t>
            </w:r>
          </w:p>
        </w:tc>
      </w:tr>
      <w:tr w14:paraId="5180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0748CD97">
            <w:pPr>
              <w:spacing w:line="360" w:lineRule="auto"/>
              <w:jc w:val="center"/>
              <w:rPr>
                <w:rFonts w:hint="eastAsia" w:ascii="宋体" w:hAnsi="宋体" w:eastAsia="宋体" w:cs="宋体"/>
                <w:color w:val="auto"/>
                <w:sz w:val="22"/>
                <w:szCs w:val="22"/>
                <w:highlight w:val="none"/>
                <w:lang w:val="en-US" w:eastAsia="zh-CN"/>
              </w:rPr>
            </w:pPr>
          </w:p>
        </w:tc>
        <w:tc>
          <w:tcPr>
            <w:tcW w:w="778" w:type="dxa"/>
            <w:vAlign w:val="center"/>
          </w:tcPr>
          <w:p w14:paraId="78445C8E">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702" w:type="dxa"/>
            <w:vAlign w:val="center"/>
          </w:tcPr>
          <w:p w14:paraId="7DA65ACE">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折叠床</w:t>
            </w:r>
          </w:p>
        </w:tc>
        <w:tc>
          <w:tcPr>
            <w:tcW w:w="1050" w:type="dxa"/>
            <w:vAlign w:val="center"/>
          </w:tcPr>
          <w:p w14:paraId="09AD3E4D">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张</w:t>
            </w:r>
          </w:p>
        </w:tc>
        <w:tc>
          <w:tcPr>
            <w:tcW w:w="1543" w:type="dxa"/>
            <w:vAlign w:val="center"/>
          </w:tcPr>
          <w:p w14:paraId="7187A67B">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2370</w:t>
            </w:r>
          </w:p>
        </w:tc>
        <w:tc>
          <w:tcPr>
            <w:tcW w:w="1510" w:type="dxa"/>
            <w:vMerge w:val="continue"/>
            <w:vAlign w:val="center"/>
          </w:tcPr>
          <w:p w14:paraId="04CBDBDB">
            <w:pPr>
              <w:spacing w:line="360" w:lineRule="auto"/>
              <w:jc w:val="center"/>
              <w:rPr>
                <w:rFonts w:hint="eastAsia" w:ascii="宋体" w:hAnsi="宋体" w:eastAsia="宋体" w:cs="宋体"/>
                <w:color w:val="auto"/>
                <w:sz w:val="22"/>
                <w:szCs w:val="22"/>
                <w:highlight w:val="none"/>
                <w:lang w:val="en-US" w:eastAsia="zh-CN"/>
              </w:rPr>
            </w:pPr>
          </w:p>
        </w:tc>
        <w:tc>
          <w:tcPr>
            <w:tcW w:w="1532" w:type="dxa"/>
            <w:vAlign w:val="center"/>
          </w:tcPr>
          <w:p w14:paraId="615942CB">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否</w:t>
            </w:r>
          </w:p>
        </w:tc>
      </w:tr>
      <w:tr w14:paraId="4518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restart"/>
            <w:vAlign w:val="center"/>
          </w:tcPr>
          <w:p w14:paraId="7FA1FD62">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二</w:t>
            </w:r>
          </w:p>
        </w:tc>
        <w:tc>
          <w:tcPr>
            <w:tcW w:w="778" w:type="dxa"/>
            <w:vAlign w:val="center"/>
          </w:tcPr>
          <w:p w14:paraId="1A3DC47F">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702" w:type="dxa"/>
            <w:vAlign w:val="center"/>
          </w:tcPr>
          <w:p w14:paraId="109AC42B">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棉被</w:t>
            </w:r>
          </w:p>
        </w:tc>
        <w:tc>
          <w:tcPr>
            <w:tcW w:w="1050" w:type="dxa"/>
            <w:vAlign w:val="center"/>
          </w:tcPr>
          <w:p w14:paraId="09430979">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床</w:t>
            </w:r>
          </w:p>
        </w:tc>
        <w:tc>
          <w:tcPr>
            <w:tcW w:w="1543" w:type="dxa"/>
            <w:vAlign w:val="center"/>
          </w:tcPr>
          <w:p w14:paraId="4E8B3B65">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340</w:t>
            </w:r>
          </w:p>
        </w:tc>
        <w:tc>
          <w:tcPr>
            <w:tcW w:w="1510" w:type="dxa"/>
            <w:vMerge w:val="restart"/>
            <w:vAlign w:val="center"/>
          </w:tcPr>
          <w:p w14:paraId="0B4B9AE6">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薄衣裤</w:t>
            </w:r>
          </w:p>
        </w:tc>
        <w:tc>
          <w:tcPr>
            <w:tcW w:w="1532" w:type="dxa"/>
            <w:vAlign w:val="center"/>
          </w:tcPr>
          <w:p w14:paraId="67007D71">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否</w:t>
            </w:r>
          </w:p>
        </w:tc>
      </w:tr>
      <w:tr w14:paraId="429C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2F2DF0C8">
            <w:pPr>
              <w:spacing w:line="360" w:lineRule="auto"/>
              <w:jc w:val="center"/>
              <w:rPr>
                <w:rFonts w:hint="eastAsia" w:ascii="宋体" w:hAnsi="宋体" w:eastAsia="宋体" w:cs="宋体"/>
                <w:color w:val="auto"/>
                <w:sz w:val="22"/>
                <w:szCs w:val="22"/>
                <w:highlight w:val="none"/>
                <w:lang w:val="en-US" w:eastAsia="zh-CN"/>
              </w:rPr>
            </w:pPr>
          </w:p>
        </w:tc>
        <w:tc>
          <w:tcPr>
            <w:tcW w:w="778" w:type="dxa"/>
            <w:vAlign w:val="center"/>
          </w:tcPr>
          <w:p w14:paraId="0DF20206">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702" w:type="dxa"/>
            <w:vAlign w:val="center"/>
          </w:tcPr>
          <w:p w14:paraId="0ABB8E4E">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棉衣裤</w:t>
            </w:r>
          </w:p>
        </w:tc>
        <w:tc>
          <w:tcPr>
            <w:tcW w:w="1050" w:type="dxa"/>
            <w:vAlign w:val="center"/>
          </w:tcPr>
          <w:p w14:paraId="5C960A9A">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套</w:t>
            </w:r>
          </w:p>
        </w:tc>
        <w:tc>
          <w:tcPr>
            <w:tcW w:w="1543" w:type="dxa"/>
            <w:vAlign w:val="center"/>
          </w:tcPr>
          <w:p w14:paraId="4182C382">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1500</w:t>
            </w:r>
          </w:p>
        </w:tc>
        <w:tc>
          <w:tcPr>
            <w:tcW w:w="1510" w:type="dxa"/>
            <w:vMerge w:val="continue"/>
            <w:vAlign w:val="center"/>
          </w:tcPr>
          <w:p w14:paraId="4FBBC79B">
            <w:pPr>
              <w:spacing w:line="360" w:lineRule="auto"/>
              <w:jc w:val="center"/>
              <w:rPr>
                <w:rFonts w:hint="eastAsia" w:ascii="宋体" w:hAnsi="宋体" w:eastAsia="宋体" w:cs="宋体"/>
                <w:color w:val="auto"/>
                <w:sz w:val="22"/>
                <w:szCs w:val="22"/>
                <w:highlight w:val="none"/>
                <w:lang w:val="en-US" w:eastAsia="zh-CN"/>
              </w:rPr>
            </w:pPr>
          </w:p>
        </w:tc>
        <w:tc>
          <w:tcPr>
            <w:tcW w:w="1532" w:type="dxa"/>
            <w:vAlign w:val="center"/>
          </w:tcPr>
          <w:p w14:paraId="1F212C85">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否</w:t>
            </w:r>
          </w:p>
        </w:tc>
      </w:tr>
      <w:tr w14:paraId="2DB4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3B34EB92">
            <w:pPr>
              <w:spacing w:line="360" w:lineRule="auto"/>
              <w:jc w:val="center"/>
              <w:rPr>
                <w:rFonts w:hint="eastAsia" w:ascii="宋体" w:hAnsi="宋体" w:eastAsia="宋体" w:cs="宋体"/>
                <w:color w:val="auto"/>
                <w:sz w:val="22"/>
                <w:szCs w:val="22"/>
                <w:highlight w:val="none"/>
                <w:lang w:val="en-US" w:eastAsia="zh-CN"/>
              </w:rPr>
            </w:pPr>
          </w:p>
        </w:tc>
        <w:tc>
          <w:tcPr>
            <w:tcW w:w="778" w:type="dxa"/>
            <w:vAlign w:val="center"/>
          </w:tcPr>
          <w:p w14:paraId="25280B2B">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702" w:type="dxa"/>
            <w:vAlign w:val="center"/>
          </w:tcPr>
          <w:p w14:paraId="7AB72121">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薄衣裤</w:t>
            </w:r>
          </w:p>
        </w:tc>
        <w:tc>
          <w:tcPr>
            <w:tcW w:w="1050" w:type="dxa"/>
            <w:vAlign w:val="center"/>
          </w:tcPr>
          <w:p w14:paraId="677F6632">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套</w:t>
            </w:r>
          </w:p>
        </w:tc>
        <w:tc>
          <w:tcPr>
            <w:tcW w:w="1543" w:type="dxa"/>
            <w:vAlign w:val="center"/>
          </w:tcPr>
          <w:p w14:paraId="41D2B244">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1000</w:t>
            </w:r>
          </w:p>
        </w:tc>
        <w:tc>
          <w:tcPr>
            <w:tcW w:w="1510" w:type="dxa"/>
            <w:vMerge w:val="continue"/>
            <w:vAlign w:val="center"/>
          </w:tcPr>
          <w:p w14:paraId="5E5D6B8F">
            <w:pPr>
              <w:spacing w:line="360" w:lineRule="auto"/>
              <w:jc w:val="center"/>
              <w:rPr>
                <w:rFonts w:hint="eastAsia" w:ascii="宋体" w:hAnsi="宋体" w:eastAsia="宋体" w:cs="宋体"/>
                <w:color w:val="auto"/>
                <w:sz w:val="22"/>
                <w:szCs w:val="22"/>
                <w:highlight w:val="none"/>
                <w:lang w:val="en-US" w:eastAsia="zh-CN"/>
              </w:rPr>
            </w:pPr>
          </w:p>
        </w:tc>
        <w:tc>
          <w:tcPr>
            <w:tcW w:w="1532" w:type="dxa"/>
            <w:vAlign w:val="center"/>
          </w:tcPr>
          <w:p w14:paraId="638E243A">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否</w:t>
            </w:r>
          </w:p>
        </w:tc>
      </w:tr>
      <w:tr w14:paraId="1142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restart"/>
            <w:vAlign w:val="center"/>
          </w:tcPr>
          <w:p w14:paraId="18CD09D3">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三</w:t>
            </w:r>
          </w:p>
        </w:tc>
        <w:tc>
          <w:tcPr>
            <w:tcW w:w="778" w:type="dxa"/>
            <w:vAlign w:val="center"/>
          </w:tcPr>
          <w:p w14:paraId="6BC5FE80">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702" w:type="dxa"/>
            <w:vAlign w:val="center"/>
          </w:tcPr>
          <w:p w14:paraId="4CFD75E9">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应急电源</w:t>
            </w:r>
          </w:p>
        </w:tc>
        <w:tc>
          <w:tcPr>
            <w:tcW w:w="1050" w:type="dxa"/>
            <w:vAlign w:val="center"/>
          </w:tcPr>
          <w:p w14:paraId="3A8820DE">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个</w:t>
            </w:r>
          </w:p>
        </w:tc>
        <w:tc>
          <w:tcPr>
            <w:tcW w:w="1543" w:type="dxa"/>
            <w:vAlign w:val="center"/>
          </w:tcPr>
          <w:p w14:paraId="41C87134">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510" w:type="dxa"/>
            <w:vMerge w:val="restart"/>
            <w:vAlign w:val="center"/>
          </w:tcPr>
          <w:p w14:paraId="1C9AC2CE">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应急电源</w:t>
            </w:r>
          </w:p>
        </w:tc>
        <w:tc>
          <w:tcPr>
            <w:tcW w:w="1532" w:type="dxa"/>
            <w:vAlign w:val="center"/>
          </w:tcPr>
          <w:p w14:paraId="73BF5ECF">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否</w:t>
            </w:r>
          </w:p>
        </w:tc>
      </w:tr>
      <w:tr w14:paraId="53F9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0F85A068">
            <w:pPr>
              <w:spacing w:line="360" w:lineRule="auto"/>
              <w:jc w:val="center"/>
              <w:rPr>
                <w:rFonts w:hint="eastAsia" w:ascii="宋体" w:hAnsi="宋体" w:eastAsia="宋体" w:cs="宋体"/>
                <w:color w:val="auto"/>
                <w:sz w:val="22"/>
                <w:szCs w:val="22"/>
                <w:highlight w:val="none"/>
                <w:lang w:val="en-US" w:eastAsia="zh-CN"/>
              </w:rPr>
            </w:pPr>
          </w:p>
        </w:tc>
        <w:tc>
          <w:tcPr>
            <w:tcW w:w="778" w:type="dxa"/>
            <w:vAlign w:val="center"/>
          </w:tcPr>
          <w:p w14:paraId="04B556B4">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702" w:type="dxa"/>
            <w:vAlign w:val="center"/>
          </w:tcPr>
          <w:p w14:paraId="6FB1716C">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便携式静音发电机</w:t>
            </w:r>
          </w:p>
        </w:tc>
        <w:tc>
          <w:tcPr>
            <w:tcW w:w="1050" w:type="dxa"/>
            <w:vAlign w:val="center"/>
          </w:tcPr>
          <w:p w14:paraId="45DE4C98">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台</w:t>
            </w:r>
          </w:p>
        </w:tc>
        <w:tc>
          <w:tcPr>
            <w:tcW w:w="1543" w:type="dxa"/>
            <w:vAlign w:val="center"/>
          </w:tcPr>
          <w:p w14:paraId="71D90E7F">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1510" w:type="dxa"/>
            <w:vMerge w:val="continue"/>
            <w:vAlign w:val="center"/>
          </w:tcPr>
          <w:p w14:paraId="1CC3D86F">
            <w:pPr>
              <w:spacing w:line="360" w:lineRule="auto"/>
              <w:jc w:val="center"/>
              <w:rPr>
                <w:rFonts w:hint="eastAsia" w:ascii="宋体" w:hAnsi="宋体" w:eastAsia="宋体" w:cs="宋体"/>
                <w:color w:val="auto"/>
                <w:sz w:val="22"/>
                <w:szCs w:val="22"/>
                <w:highlight w:val="none"/>
                <w:lang w:val="en-US" w:eastAsia="zh-CN"/>
              </w:rPr>
            </w:pPr>
          </w:p>
        </w:tc>
        <w:tc>
          <w:tcPr>
            <w:tcW w:w="1532" w:type="dxa"/>
            <w:vAlign w:val="center"/>
          </w:tcPr>
          <w:p w14:paraId="0DBC4D2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否</w:t>
            </w:r>
          </w:p>
        </w:tc>
      </w:tr>
      <w:tr w14:paraId="5186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26355417">
            <w:pPr>
              <w:spacing w:line="360" w:lineRule="auto"/>
              <w:jc w:val="center"/>
              <w:rPr>
                <w:rFonts w:hint="eastAsia" w:ascii="宋体" w:hAnsi="宋体" w:eastAsia="宋体" w:cs="宋体"/>
                <w:color w:val="auto"/>
                <w:sz w:val="22"/>
                <w:szCs w:val="22"/>
                <w:highlight w:val="none"/>
                <w:lang w:val="en-US" w:eastAsia="zh-CN"/>
              </w:rPr>
            </w:pPr>
          </w:p>
        </w:tc>
        <w:tc>
          <w:tcPr>
            <w:tcW w:w="778" w:type="dxa"/>
            <w:vAlign w:val="center"/>
          </w:tcPr>
          <w:p w14:paraId="0C39562E">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702" w:type="dxa"/>
            <w:vAlign w:val="center"/>
          </w:tcPr>
          <w:p w14:paraId="43C615B8">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智能充电平台</w:t>
            </w:r>
          </w:p>
        </w:tc>
        <w:tc>
          <w:tcPr>
            <w:tcW w:w="1050" w:type="dxa"/>
            <w:vAlign w:val="center"/>
          </w:tcPr>
          <w:p w14:paraId="35009F25">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个</w:t>
            </w:r>
          </w:p>
        </w:tc>
        <w:tc>
          <w:tcPr>
            <w:tcW w:w="1543" w:type="dxa"/>
            <w:vAlign w:val="center"/>
          </w:tcPr>
          <w:p w14:paraId="235770BA">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510" w:type="dxa"/>
            <w:vMerge w:val="continue"/>
            <w:vAlign w:val="center"/>
          </w:tcPr>
          <w:p w14:paraId="640325A6">
            <w:pPr>
              <w:spacing w:line="360" w:lineRule="auto"/>
              <w:jc w:val="center"/>
              <w:rPr>
                <w:rFonts w:hint="eastAsia" w:ascii="宋体" w:hAnsi="宋体" w:eastAsia="宋体" w:cs="宋体"/>
                <w:color w:val="auto"/>
                <w:sz w:val="22"/>
                <w:szCs w:val="22"/>
                <w:highlight w:val="none"/>
                <w:lang w:val="en-US" w:eastAsia="zh-CN"/>
              </w:rPr>
            </w:pPr>
          </w:p>
        </w:tc>
        <w:tc>
          <w:tcPr>
            <w:tcW w:w="1532" w:type="dxa"/>
            <w:vAlign w:val="center"/>
          </w:tcPr>
          <w:p w14:paraId="0EB66E80">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否</w:t>
            </w:r>
          </w:p>
        </w:tc>
      </w:tr>
      <w:tr w14:paraId="14F8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restart"/>
            <w:vAlign w:val="center"/>
          </w:tcPr>
          <w:p w14:paraId="23B8D40F">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四</w:t>
            </w:r>
          </w:p>
        </w:tc>
        <w:tc>
          <w:tcPr>
            <w:tcW w:w="778" w:type="dxa"/>
            <w:vAlign w:val="center"/>
          </w:tcPr>
          <w:p w14:paraId="3B86FB19">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702" w:type="dxa"/>
            <w:vAlign w:val="center"/>
          </w:tcPr>
          <w:p w14:paraId="6B684A24">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家庭应急包（基础版）</w:t>
            </w:r>
          </w:p>
        </w:tc>
        <w:tc>
          <w:tcPr>
            <w:tcW w:w="1050" w:type="dxa"/>
            <w:vAlign w:val="center"/>
          </w:tcPr>
          <w:p w14:paraId="075F2A2C">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个</w:t>
            </w:r>
          </w:p>
        </w:tc>
        <w:tc>
          <w:tcPr>
            <w:tcW w:w="1543" w:type="dxa"/>
            <w:vAlign w:val="center"/>
          </w:tcPr>
          <w:p w14:paraId="5F5FDABC">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300</w:t>
            </w:r>
          </w:p>
        </w:tc>
        <w:tc>
          <w:tcPr>
            <w:tcW w:w="1510" w:type="dxa"/>
            <w:vMerge w:val="restart"/>
            <w:vAlign w:val="center"/>
          </w:tcPr>
          <w:p w14:paraId="0C564925">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家庭应急包（扩充版）</w:t>
            </w:r>
          </w:p>
        </w:tc>
        <w:tc>
          <w:tcPr>
            <w:tcW w:w="1532" w:type="dxa"/>
            <w:vAlign w:val="center"/>
          </w:tcPr>
          <w:p w14:paraId="5BF779DA">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否</w:t>
            </w:r>
          </w:p>
        </w:tc>
      </w:tr>
      <w:tr w14:paraId="53DB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6C1A7646">
            <w:pPr>
              <w:spacing w:line="360" w:lineRule="auto"/>
              <w:jc w:val="both"/>
              <w:rPr>
                <w:rFonts w:hint="eastAsia" w:ascii="宋体" w:hAnsi="宋体" w:eastAsia="宋体" w:cs="宋体"/>
                <w:color w:val="auto"/>
                <w:sz w:val="22"/>
                <w:szCs w:val="22"/>
                <w:highlight w:val="none"/>
                <w:lang w:val="en-US" w:eastAsia="zh-CN"/>
              </w:rPr>
            </w:pPr>
          </w:p>
        </w:tc>
        <w:tc>
          <w:tcPr>
            <w:tcW w:w="778" w:type="dxa"/>
            <w:vAlign w:val="center"/>
          </w:tcPr>
          <w:p w14:paraId="469680D4">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702" w:type="dxa"/>
            <w:vAlign w:val="center"/>
          </w:tcPr>
          <w:p w14:paraId="0B583654">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家庭应急包（扩充版）</w:t>
            </w:r>
          </w:p>
        </w:tc>
        <w:tc>
          <w:tcPr>
            <w:tcW w:w="1050" w:type="dxa"/>
            <w:vAlign w:val="center"/>
          </w:tcPr>
          <w:p w14:paraId="2FE088AD">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个</w:t>
            </w:r>
          </w:p>
        </w:tc>
        <w:tc>
          <w:tcPr>
            <w:tcW w:w="1543" w:type="dxa"/>
            <w:vAlign w:val="center"/>
          </w:tcPr>
          <w:p w14:paraId="363189D0">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300</w:t>
            </w:r>
          </w:p>
        </w:tc>
        <w:tc>
          <w:tcPr>
            <w:tcW w:w="1510" w:type="dxa"/>
            <w:vMerge w:val="continue"/>
            <w:vAlign w:val="center"/>
          </w:tcPr>
          <w:p w14:paraId="44A35288">
            <w:pPr>
              <w:spacing w:line="360" w:lineRule="auto"/>
              <w:jc w:val="center"/>
              <w:rPr>
                <w:rFonts w:hint="eastAsia" w:ascii="宋体" w:hAnsi="宋体" w:eastAsia="宋体" w:cs="宋体"/>
                <w:color w:val="auto"/>
                <w:sz w:val="22"/>
                <w:szCs w:val="22"/>
                <w:highlight w:val="none"/>
                <w:lang w:val="en-US" w:eastAsia="zh-CN"/>
              </w:rPr>
            </w:pPr>
          </w:p>
        </w:tc>
        <w:tc>
          <w:tcPr>
            <w:tcW w:w="1532" w:type="dxa"/>
            <w:vAlign w:val="center"/>
          </w:tcPr>
          <w:p w14:paraId="6419A298">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否</w:t>
            </w:r>
          </w:p>
        </w:tc>
      </w:tr>
      <w:tr w14:paraId="03F9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vAlign w:val="center"/>
          </w:tcPr>
          <w:p w14:paraId="2C2597CC">
            <w:pPr>
              <w:spacing w:line="360" w:lineRule="auto"/>
              <w:jc w:val="both"/>
              <w:rPr>
                <w:rFonts w:hint="eastAsia" w:ascii="宋体" w:hAnsi="宋体" w:eastAsia="宋体" w:cs="宋体"/>
                <w:color w:val="auto"/>
                <w:sz w:val="22"/>
                <w:szCs w:val="22"/>
                <w:highlight w:val="none"/>
                <w:lang w:val="en-US" w:eastAsia="zh-CN"/>
              </w:rPr>
            </w:pPr>
          </w:p>
        </w:tc>
        <w:tc>
          <w:tcPr>
            <w:tcW w:w="778" w:type="dxa"/>
            <w:vAlign w:val="center"/>
          </w:tcPr>
          <w:p w14:paraId="6A328223">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702" w:type="dxa"/>
            <w:vAlign w:val="center"/>
          </w:tcPr>
          <w:p w14:paraId="15D6417D">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救生衣</w:t>
            </w:r>
          </w:p>
        </w:tc>
        <w:tc>
          <w:tcPr>
            <w:tcW w:w="1050" w:type="dxa"/>
            <w:vAlign w:val="center"/>
          </w:tcPr>
          <w:p w14:paraId="01622F19">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件</w:t>
            </w:r>
          </w:p>
        </w:tc>
        <w:tc>
          <w:tcPr>
            <w:tcW w:w="1543" w:type="dxa"/>
            <w:vAlign w:val="center"/>
          </w:tcPr>
          <w:p w14:paraId="45D8B7A9">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580</w:t>
            </w:r>
          </w:p>
        </w:tc>
        <w:tc>
          <w:tcPr>
            <w:tcW w:w="1510" w:type="dxa"/>
            <w:vMerge w:val="continue"/>
            <w:vAlign w:val="center"/>
          </w:tcPr>
          <w:p w14:paraId="5B7FAC6F">
            <w:pPr>
              <w:spacing w:line="360" w:lineRule="auto"/>
              <w:jc w:val="center"/>
              <w:rPr>
                <w:rFonts w:hint="eastAsia" w:ascii="宋体" w:hAnsi="宋体" w:eastAsia="宋体" w:cs="宋体"/>
                <w:color w:val="auto"/>
                <w:sz w:val="22"/>
                <w:szCs w:val="22"/>
                <w:highlight w:val="none"/>
                <w:lang w:val="en-US" w:eastAsia="zh-CN"/>
              </w:rPr>
            </w:pPr>
          </w:p>
        </w:tc>
        <w:tc>
          <w:tcPr>
            <w:tcW w:w="1532" w:type="dxa"/>
            <w:vAlign w:val="center"/>
          </w:tcPr>
          <w:p w14:paraId="3DD396D0">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否</w:t>
            </w:r>
          </w:p>
        </w:tc>
      </w:tr>
    </w:tbl>
    <w:p w14:paraId="75599508">
      <w:pPr>
        <w:pStyle w:val="2"/>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auto"/>
          <w:sz w:val="22"/>
          <w:szCs w:val="22"/>
          <w:highlight w:val="none"/>
          <w:lang w:val="en-US" w:eastAsia="zh-CN" w:bidi="ar-SA"/>
        </w:rPr>
      </w:pPr>
      <w:r>
        <w:rPr>
          <w:rFonts w:hint="eastAsia" w:ascii="宋体" w:hAnsi="宋体" w:eastAsia="宋体" w:cs="宋体"/>
          <w:b/>
          <w:color w:val="auto"/>
          <w:sz w:val="22"/>
          <w:szCs w:val="22"/>
          <w:highlight w:val="none"/>
          <w:lang w:val="en-US" w:eastAsia="zh-CN" w:bidi="ar-SA"/>
        </w:rPr>
        <w:t>三、技术指标：</w:t>
      </w:r>
    </w:p>
    <w:p w14:paraId="1A502D55">
      <w:pPr>
        <w:pStyle w:val="2"/>
        <w:keepNext w:val="0"/>
        <w:keepLines w:val="0"/>
        <w:pageBreakBefore w:val="0"/>
        <w:kinsoku/>
        <w:wordWrap/>
        <w:overflowPunct/>
        <w:topLinePunct w:val="0"/>
        <w:autoSpaceDE/>
        <w:autoSpaceDN/>
        <w:bidi w:val="0"/>
        <w:adjustRightInd/>
        <w:snapToGrid/>
        <w:spacing w:line="360" w:lineRule="auto"/>
        <w:ind w:firstLine="482" w:firstLineChars="20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采购包1</w:t>
      </w:r>
    </w:p>
    <w:p w14:paraId="61DD80A0">
      <w:pPr>
        <w:pStyle w:val="2"/>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室内帐篷</w:t>
      </w:r>
    </w:p>
    <w:p w14:paraId="18F13DE2">
      <w:pPr>
        <w:keepNext w:val="0"/>
        <w:keepLines w:val="0"/>
        <w:pageBreakBefore w:val="0"/>
        <w:widowControl/>
        <w:kinsoku/>
        <w:wordWrap/>
        <w:overflowPunct/>
        <w:topLinePunct w:val="0"/>
        <w:autoSpaceDE/>
        <w:autoSpaceDN/>
        <w:bidi w:val="0"/>
        <w:adjustRightInd/>
        <w:snapToGrid/>
        <w:spacing w:line="360" w:lineRule="auto"/>
        <w:ind w:firstLine="432" w:firstLineChars="200"/>
        <w:jc w:val="left"/>
        <w:textAlignment w:val="auto"/>
        <w:rPr>
          <w:rFonts w:ascii="宋体" w:hAnsi="宋体" w:eastAsia="宋体"/>
          <w:sz w:val="22"/>
          <w:szCs w:val="22"/>
          <w:highlight w:val="none"/>
        </w:rPr>
      </w:pPr>
      <w:r>
        <w:rPr>
          <w:rFonts w:hint="eastAsia" w:ascii="宋体" w:hAnsi="宋体" w:eastAsia="宋体" w:cs="Times New Roman"/>
          <w:spacing w:val="-2"/>
          <w:sz w:val="22"/>
          <w:szCs w:val="22"/>
          <w:highlight w:val="none"/>
        </w:rPr>
        <w:t>室内</w:t>
      </w:r>
      <w:r>
        <w:rPr>
          <w:rFonts w:ascii="宋体" w:hAnsi="宋体" w:eastAsia="宋体" w:cs="Times New Roman"/>
          <w:spacing w:val="-2"/>
          <w:sz w:val="22"/>
          <w:szCs w:val="22"/>
          <w:highlight w:val="none"/>
        </w:rPr>
        <w:t>专用帐篷为</w:t>
      </w:r>
      <w:r>
        <w:rPr>
          <w:rFonts w:hint="eastAsia" w:ascii="宋体" w:hAnsi="宋体" w:eastAsia="宋体" w:cs="Times New Roman"/>
          <w:spacing w:val="-2"/>
          <w:sz w:val="22"/>
          <w:szCs w:val="22"/>
          <w:highlight w:val="none"/>
        </w:rPr>
        <w:t>有顶有底</w:t>
      </w:r>
      <w:r>
        <w:rPr>
          <w:rFonts w:ascii="宋体" w:hAnsi="宋体" w:eastAsia="宋体" w:cs="Times New Roman"/>
          <w:spacing w:val="-2"/>
          <w:sz w:val="22"/>
          <w:szCs w:val="22"/>
          <w:highlight w:val="none"/>
        </w:rPr>
        <w:t>长方</w:t>
      </w:r>
      <w:r>
        <w:rPr>
          <w:rFonts w:hint="eastAsia" w:ascii="宋体" w:hAnsi="宋体" w:eastAsia="宋体" w:cs="Times New Roman"/>
          <w:spacing w:val="-2"/>
          <w:sz w:val="22"/>
          <w:szCs w:val="22"/>
          <w:highlight w:val="none"/>
        </w:rPr>
        <w:t>体方舱样式，要求为</w:t>
      </w:r>
      <w:r>
        <w:rPr>
          <w:rFonts w:hint="eastAsia" w:ascii="宋体" w:hAnsi="宋体" w:eastAsia="宋体"/>
          <w:sz w:val="22"/>
          <w:szCs w:val="22"/>
          <w:highlight w:val="none"/>
        </w:rPr>
        <w:t>多功能便携式可快速打开和收纳的帐篷</w:t>
      </w:r>
      <w:r>
        <w:rPr>
          <w:rFonts w:ascii="宋体" w:hAnsi="宋体" w:eastAsia="宋体" w:cs="Times New Roman"/>
          <w:spacing w:val="-2"/>
          <w:sz w:val="22"/>
          <w:szCs w:val="22"/>
          <w:highlight w:val="none"/>
        </w:rPr>
        <w:t>。</w:t>
      </w:r>
      <w:r>
        <w:rPr>
          <w:rFonts w:hint="eastAsia" w:ascii="宋体" w:hAnsi="宋体" w:eastAsia="宋体"/>
          <w:sz w:val="22"/>
          <w:szCs w:val="22"/>
          <w:highlight w:val="none"/>
        </w:rPr>
        <w:t>帐篷的框架包括前、后、左、右四根支撑骨架，骨架由弹性扁钢丝制成，呈框型。帐篷本体在骨架支撑后呈方舱状。</w:t>
      </w:r>
    </w:p>
    <w:p w14:paraId="7C76DA62">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eastAsia="宋体"/>
          <w:sz w:val="22"/>
          <w:szCs w:val="22"/>
          <w:highlight w:val="none"/>
        </w:rPr>
      </w:pPr>
      <w:r>
        <w:rPr>
          <w:rFonts w:hint="eastAsia" w:ascii="宋体" w:hAnsi="宋体" w:eastAsia="宋体"/>
          <w:sz w:val="22"/>
          <w:szCs w:val="22"/>
          <w:highlight w:val="none"/>
        </w:rPr>
        <w:t>帐篷舱体正面开设有U型双层门帘，内层为网纱，外层为篷体布。门帘顶部一侧固定在帐篷舱体上，内层网纱和外层篷布的其余三侧均可通过U型拉链实现帐篷的闭合。门帘左右两侧各设有一个放置标签信息的透明袋（A4纸大小）。</w:t>
      </w:r>
    </w:p>
    <w:p w14:paraId="2B89EB8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ascii="宋体" w:hAnsi="宋体" w:eastAsia="宋体"/>
          <w:sz w:val="22"/>
          <w:szCs w:val="22"/>
          <w:highlight w:val="none"/>
        </w:rPr>
      </w:pPr>
      <w:r>
        <w:rPr>
          <w:rFonts w:hint="eastAsia" w:ascii="宋体" w:hAnsi="宋体" w:eastAsia="宋体"/>
          <w:sz w:val="22"/>
          <w:szCs w:val="22"/>
          <w:highlight w:val="none"/>
        </w:rPr>
        <w:t>与门帘相对的舱体后面开设一个矩形透气纱窗，纱窗外侧网纱的四周固定在篷体上，内侧为遮光布，遮光布顶部一侧固定在帐篷舱体上，其余三侧通过拉链实现闭合。纱窗离地75厘米，居中放置。</w:t>
      </w:r>
    </w:p>
    <w:p w14:paraId="0993A005">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eastAsia="宋体"/>
          <w:sz w:val="22"/>
          <w:szCs w:val="22"/>
          <w:highlight w:val="none"/>
        </w:rPr>
      </w:pPr>
      <w:r>
        <w:rPr>
          <w:rFonts w:hint="eastAsia" w:ascii="宋体" w:hAnsi="宋体" w:eastAsia="宋体"/>
          <w:sz w:val="22"/>
          <w:szCs w:val="22"/>
          <w:highlight w:val="none"/>
        </w:rPr>
        <w:t>帐篷舱体顶部为可开合的顶棚，顶棚的一侧固定在帐篷舱体的蓬布上，其余三侧通过拉链实现顶棚布的闭合。帐篷顶棚的固定侧以及门帘和遮光布固定侧设有橄榄扣，当顶棚或者门帘和遮光布打开卷起时起到固定作用。</w:t>
      </w:r>
    </w:p>
    <w:p w14:paraId="568F1058">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eastAsia="宋体"/>
          <w:sz w:val="22"/>
          <w:szCs w:val="22"/>
          <w:highlight w:val="none"/>
        </w:rPr>
      </w:pPr>
      <w:r>
        <w:rPr>
          <w:rFonts w:hint="eastAsia" w:ascii="宋体" w:hAnsi="宋体" w:eastAsia="宋体"/>
          <w:sz w:val="22"/>
          <w:szCs w:val="22"/>
          <w:highlight w:val="none"/>
        </w:rPr>
        <w:t>帐篷舱体外部框架处和底部四角缝有拉绳袢，舱体内部左侧顶部框架处居中缝有挂钩1个，同时配有8根地钉和4根防风绳。</w:t>
      </w:r>
    </w:p>
    <w:p w14:paraId="67476633">
      <w:pPr>
        <w:keepNext w:val="0"/>
        <w:keepLines w:val="0"/>
        <w:pageBreakBefore w:val="0"/>
        <w:kinsoku/>
        <w:wordWrap/>
        <w:overflowPunct/>
        <w:topLinePunct w:val="0"/>
        <w:autoSpaceDE/>
        <w:autoSpaceDN/>
        <w:bidi w:val="0"/>
        <w:adjustRightInd/>
        <w:snapToGrid/>
        <w:spacing w:before="48" w:line="360" w:lineRule="auto"/>
        <w:ind w:firstLine="440" w:firstLineChars="200"/>
        <w:jc w:val="left"/>
        <w:textAlignment w:val="auto"/>
        <w:rPr>
          <w:rFonts w:ascii="宋体" w:hAnsi="宋体" w:eastAsia="宋体"/>
          <w:sz w:val="22"/>
          <w:szCs w:val="22"/>
          <w:highlight w:val="none"/>
        </w:rPr>
      </w:pPr>
      <w:r>
        <w:rPr>
          <w:rFonts w:hint="eastAsia" w:ascii="宋体" w:hAnsi="宋体" w:eastAsia="宋体"/>
          <w:sz w:val="22"/>
          <w:szCs w:val="22"/>
          <w:highlight w:val="none"/>
        </w:rPr>
        <w:t>帐篷各部位成品尺寸、允许偏差按表 1 规定（单位为毫米）。</w:t>
      </w:r>
    </w:p>
    <w:p w14:paraId="3FB0ADBC">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ascii="宋体" w:hAnsi="宋体" w:eastAsia="宋体" w:cs="Times New Roman"/>
          <w:sz w:val="22"/>
          <w:szCs w:val="22"/>
          <w:highlight w:val="none"/>
        </w:rPr>
      </w:pPr>
      <w:r>
        <w:rPr>
          <w:rFonts w:hint="eastAsia" w:ascii="宋体" w:hAnsi="宋体" w:eastAsia="宋体"/>
          <w:sz w:val="22"/>
          <w:szCs w:val="22"/>
          <w:highlight w:val="none"/>
        </w:rPr>
        <w:t>表1成品尺寸及允许偏差：</w:t>
      </w:r>
    </w:p>
    <w:tbl>
      <w:tblPr>
        <w:tblStyle w:val="5"/>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838"/>
        <w:gridCol w:w="2828"/>
      </w:tblGrid>
      <w:tr w14:paraId="37FF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pct"/>
            <w:noWrap/>
            <w:vAlign w:val="center"/>
          </w:tcPr>
          <w:p w14:paraId="6FC61469">
            <w:pPr>
              <w:spacing w:line="360" w:lineRule="auto"/>
              <w:jc w:val="center"/>
              <w:rPr>
                <w:rFonts w:ascii="宋体" w:hAnsi="宋体" w:eastAsia="宋体" w:cs="Times New Roman"/>
                <w:sz w:val="22"/>
                <w:szCs w:val="22"/>
                <w:highlight w:val="none"/>
              </w:rPr>
            </w:pPr>
            <w:r>
              <w:rPr>
                <w:rFonts w:ascii="宋体" w:hAnsi="宋体" w:eastAsia="宋体" w:cs="Times New Roman"/>
                <w:sz w:val="22"/>
                <w:szCs w:val="22"/>
                <w:highlight w:val="none"/>
              </w:rPr>
              <w:t>部位（件）名称</w:t>
            </w:r>
          </w:p>
        </w:tc>
        <w:tc>
          <w:tcPr>
            <w:tcW w:w="1665" w:type="pct"/>
            <w:noWrap/>
            <w:vAlign w:val="center"/>
          </w:tcPr>
          <w:p w14:paraId="702A36ED">
            <w:pPr>
              <w:spacing w:line="360" w:lineRule="auto"/>
              <w:jc w:val="center"/>
              <w:rPr>
                <w:rFonts w:ascii="宋体" w:hAnsi="宋体" w:eastAsia="宋体" w:cs="Times New Roman"/>
                <w:sz w:val="22"/>
                <w:szCs w:val="22"/>
                <w:highlight w:val="none"/>
              </w:rPr>
            </w:pPr>
            <w:r>
              <w:rPr>
                <w:rFonts w:ascii="宋体" w:hAnsi="宋体" w:eastAsia="宋体" w:cs="Times New Roman"/>
                <w:sz w:val="22"/>
                <w:szCs w:val="22"/>
                <w:highlight w:val="none"/>
              </w:rPr>
              <w:t>成品尺寸</w:t>
            </w:r>
          </w:p>
        </w:tc>
        <w:tc>
          <w:tcPr>
            <w:tcW w:w="1659" w:type="pct"/>
            <w:noWrap/>
            <w:vAlign w:val="top"/>
          </w:tcPr>
          <w:p w14:paraId="7181DF6D">
            <w:pPr>
              <w:spacing w:line="360" w:lineRule="auto"/>
              <w:jc w:val="center"/>
              <w:rPr>
                <w:rFonts w:ascii="宋体" w:hAnsi="宋体" w:eastAsia="宋体" w:cs="Times New Roman"/>
                <w:sz w:val="22"/>
                <w:szCs w:val="22"/>
                <w:highlight w:val="none"/>
              </w:rPr>
            </w:pPr>
            <w:r>
              <w:rPr>
                <w:rFonts w:ascii="宋体" w:hAnsi="宋体" w:eastAsia="宋体" w:cs="Times New Roman"/>
                <w:sz w:val="22"/>
                <w:szCs w:val="22"/>
                <w:highlight w:val="none"/>
              </w:rPr>
              <w:t>极限偏差</w:t>
            </w:r>
          </w:p>
        </w:tc>
      </w:tr>
      <w:tr w14:paraId="3018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pct"/>
            <w:noWrap/>
            <w:vAlign w:val="center"/>
          </w:tcPr>
          <w:p w14:paraId="45D56A91">
            <w:pPr>
              <w:spacing w:line="360" w:lineRule="auto"/>
              <w:jc w:val="center"/>
              <w:rPr>
                <w:rFonts w:ascii="宋体" w:hAnsi="宋体" w:eastAsia="宋体" w:cs="Times New Roman"/>
                <w:sz w:val="22"/>
                <w:szCs w:val="22"/>
                <w:highlight w:val="none"/>
              </w:rPr>
            </w:pPr>
            <w:r>
              <w:rPr>
                <w:rFonts w:ascii="宋体" w:hAnsi="宋体" w:eastAsia="宋体" w:cs="Times New Roman"/>
                <w:sz w:val="22"/>
                <w:szCs w:val="22"/>
                <w:highlight w:val="none"/>
              </w:rPr>
              <w:t>篷体长度</w:t>
            </w:r>
          </w:p>
        </w:tc>
        <w:tc>
          <w:tcPr>
            <w:tcW w:w="1665" w:type="pct"/>
            <w:noWrap/>
            <w:vAlign w:val="center"/>
          </w:tcPr>
          <w:p w14:paraId="62CDB1A3">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21</w:t>
            </w:r>
            <w:r>
              <w:rPr>
                <w:rFonts w:ascii="宋体" w:hAnsi="宋体" w:eastAsia="宋体" w:cs="Times New Roman"/>
                <w:sz w:val="22"/>
                <w:szCs w:val="22"/>
                <w:highlight w:val="none"/>
              </w:rPr>
              <w:t>00</w:t>
            </w:r>
          </w:p>
        </w:tc>
        <w:tc>
          <w:tcPr>
            <w:tcW w:w="1659" w:type="pct"/>
            <w:noWrap/>
            <w:vAlign w:val="top"/>
          </w:tcPr>
          <w:p w14:paraId="05CD2826">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w:t>
            </w:r>
            <w:r>
              <w:rPr>
                <w:rFonts w:ascii="宋体" w:hAnsi="宋体" w:eastAsia="宋体" w:cs="Times New Roman"/>
                <w:sz w:val="22"/>
                <w:szCs w:val="22"/>
                <w:highlight w:val="none"/>
              </w:rPr>
              <w:t>30</w:t>
            </w:r>
          </w:p>
        </w:tc>
      </w:tr>
      <w:tr w14:paraId="2655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5" w:type="pct"/>
            <w:noWrap/>
            <w:vAlign w:val="center"/>
          </w:tcPr>
          <w:p w14:paraId="6137B9A2">
            <w:pPr>
              <w:spacing w:line="360" w:lineRule="auto"/>
              <w:jc w:val="center"/>
              <w:rPr>
                <w:rFonts w:ascii="宋体" w:hAnsi="宋体" w:eastAsia="宋体" w:cs="Times New Roman"/>
                <w:sz w:val="22"/>
                <w:szCs w:val="22"/>
                <w:highlight w:val="none"/>
              </w:rPr>
            </w:pPr>
            <w:r>
              <w:rPr>
                <w:rFonts w:ascii="宋体" w:hAnsi="宋体" w:eastAsia="宋体" w:cs="Times New Roman"/>
                <w:sz w:val="22"/>
                <w:szCs w:val="22"/>
                <w:highlight w:val="none"/>
              </w:rPr>
              <w:t>篷体宽度</w:t>
            </w:r>
          </w:p>
        </w:tc>
        <w:tc>
          <w:tcPr>
            <w:tcW w:w="1665" w:type="pct"/>
            <w:noWrap/>
            <w:vAlign w:val="center"/>
          </w:tcPr>
          <w:p w14:paraId="5774E4EF">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21</w:t>
            </w:r>
            <w:r>
              <w:rPr>
                <w:rFonts w:ascii="宋体" w:hAnsi="宋体" w:eastAsia="宋体" w:cs="Times New Roman"/>
                <w:sz w:val="22"/>
                <w:szCs w:val="22"/>
                <w:highlight w:val="none"/>
              </w:rPr>
              <w:t>00</w:t>
            </w:r>
          </w:p>
        </w:tc>
        <w:tc>
          <w:tcPr>
            <w:tcW w:w="1659" w:type="pct"/>
            <w:noWrap/>
            <w:vAlign w:val="top"/>
          </w:tcPr>
          <w:p w14:paraId="55F1BB66">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w:t>
            </w:r>
            <w:r>
              <w:rPr>
                <w:rFonts w:ascii="宋体" w:hAnsi="宋体" w:eastAsia="宋体" w:cs="Times New Roman"/>
                <w:sz w:val="22"/>
                <w:szCs w:val="22"/>
                <w:highlight w:val="none"/>
              </w:rPr>
              <w:t>30</w:t>
            </w:r>
          </w:p>
        </w:tc>
      </w:tr>
      <w:tr w14:paraId="12CE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pct"/>
            <w:noWrap/>
            <w:vAlign w:val="center"/>
          </w:tcPr>
          <w:p w14:paraId="2969535D">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篷体</w:t>
            </w:r>
            <w:r>
              <w:rPr>
                <w:rFonts w:ascii="宋体" w:hAnsi="宋体" w:eastAsia="宋体" w:cs="Times New Roman"/>
                <w:sz w:val="22"/>
                <w:szCs w:val="22"/>
                <w:highlight w:val="none"/>
              </w:rPr>
              <w:t>高度</w:t>
            </w:r>
          </w:p>
        </w:tc>
        <w:tc>
          <w:tcPr>
            <w:tcW w:w="1665" w:type="pct"/>
            <w:noWrap/>
            <w:vAlign w:val="center"/>
          </w:tcPr>
          <w:p w14:paraId="65DBA59E">
            <w:pPr>
              <w:spacing w:line="360" w:lineRule="auto"/>
              <w:jc w:val="center"/>
              <w:rPr>
                <w:rFonts w:ascii="宋体" w:hAnsi="宋体" w:eastAsia="宋体" w:cs="Times New Roman"/>
                <w:sz w:val="22"/>
                <w:szCs w:val="22"/>
                <w:highlight w:val="none"/>
              </w:rPr>
            </w:pPr>
            <w:r>
              <w:rPr>
                <w:rFonts w:ascii="宋体" w:hAnsi="宋体" w:eastAsia="宋体" w:cs="Times New Roman"/>
                <w:sz w:val="22"/>
                <w:szCs w:val="22"/>
                <w:highlight w:val="none"/>
              </w:rPr>
              <w:t>1</w:t>
            </w:r>
            <w:r>
              <w:rPr>
                <w:rFonts w:hint="eastAsia" w:ascii="宋体" w:hAnsi="宋体" w:eastAsia="宋体" w:cs="Times New Roman"/>
                <w:sz w:val="22"/>
                <w:szCs w:val="22"/>
                <w:highlight w:val="none"/>
              </w:rPr>
              <w:t>80</w:t>
            </w:r>
            <w:r>
              <w:rPr>
                <w:rFonts w:ascii="宋体" w:hAnsi="宋体" w:eastAsia="宋体" w:cs="Times New Roman"/>
                <w:sz w:val="22"/>
                <w:szCs w:val="22"/>
                <w:highlight w:val="none"/>
              </w:rPr>
              <w:t>0</w:t>
            </w:r>
          </w:p>
        </w:tc>
        <w:tc>
          <w:tcPr>
            <w:tcW w:w="1659" w:type="pct"/>
            <w:noWrap/>
            <w:vAlign w:val="top"/>
          </w:tcPr>
          <w:p w14:paraId="367E1EEA">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-3</w:t>
            </w:r>
            <w:r>
              <w:rPr>
                <w:rFonts w:ascii="宋体" w:hAnsi="宋体" w:eastAsia="宋体" w:cs="Times New Roman"/>
                <w:sz w:val="22"/>
                <w:szCs w:val="22"/>
                <w:highlight w:val="none"/>
              </w:rPr>
              <w:t>0</w:t>
            </w:r>
          </w:p>
        </w:tc>
      </w:tr>
      <w:tr w14:paraId="0325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pct"/>
            <w:noWrap/>
            <w:vAlign w:val="center"/>
          </w:tcPr>
          <w:p w14:paraId="6D143D91">
            <w:pPr>
              <w:spacing w:line="360" w:lineRule="auto"/>
              <w:jc w:val="center"/>
              <w:rPr>
                <w:rFonts w:ascii="宋体" w:hAnsi="宋体" w:eastAsia="宋体" w:cs="Times New Roman"/>
                <w:sz w:val="22"/>
                <w:szCs w:val="22"/>
                <w:highlight w:val="none"/>
              </w:rPr>
            </w:pPr>
            <w:r>
              <w:rPr>
                <w:rFonts w:ascii="宋体" w:hAnsi="宋体" w:eastAsia="宋体" w:cs="Times New Roman"/>
                <w:sz w:val="22"/>
                <w:szCs w:val="22"/>
                <w:highlight w:val="none"/>
              </w:rPr>
              <w:t>门帘高度</w:t>
            </w:r>
          </w:p>
        </w:tc>
        <w:tc>
          <w:tcPr>
            <w:tcW w:w="1665" w:type="pct"/>
            <w:noWrap/>
            <w:vAlign w:val="center"/>
          </w:tcPr>
          <w:p w14:paraId="26E3C6C3">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1380</w:t>
            </w:r>
          </w:p>
        </w:tc>
        <w:tc>
          <w:tcPr>
            <w:tcW w:w="1659" w:type="pct"/>
            <w:noWrap/>
            <w:vAlign w:val="top"/>
          </w:tcPr>
          <w:p w14:paraId="28B23733">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w:t>
            </w:r>
            <w:r>
              <w:rPr>
                <w:rFonts w:ascii="宋体" w:hAnsi="宋体" w:eastAsia="宋体" w:cs="Times New Roman"/>
                <w:sz w:val="22"/>
                <w:szCs w:val="22"/>
                <w:highlight w:val="none"/>
              </w:rPr>
              <w:t>20</w:t>
            </w:r>
          </w:p>
        </w:tc>
      </w:tr>
      <w:tr w14:paraId="5BE9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pct"/>
            <w:noWrap/>
            <w:vAlign w:val="center"/>
          </w:tcPr>
          <w:p w14:paraId="17875D14">
            <w:pPr>
              <w:spacing w:line="360" w:lineRule="auto"/>
              <w:jc w:val="center"/>
              <w:rPr>
                <w:rFonts w:ascii="宋体" w:hAnsi="宋体" w:eastAsia="宋体" w:cs="Times New Roman"/>
                <w:sz w:val="22"/>
                <w:szCs w:val="22"/>
                <w:highlight w:val="none"/>
              </w:rPr>
            </w:pPr>
            <w:r>
              <w:rPr>
                <w:rFonts w:ascii="宋体" w:hAnsi="宋体" w:eastAsia="宋体" w:cs="Times New Roman"/>
                <w:sz w:val="22"/>
                <w:szCs w:val="22"/>
                <w:highlight w:val="none"/>
              </w:rPr>
              <w:t>门帘宽度</w:t>
            </w:r>
          </w:p>
        </w:tc>
        <w:tc>
          <w:tcPr>
            <w:tcW w:w="1665" w:type="pct"/>
            <w:noWrap/>
            <w:vAlign w:val="center"/>
          </w:tcPr>
          <w:p w14:paraId="6683755C">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1350</w:t>
            </w:r>
          </w:p>
        </w:tc>
        <w:tc>
          <w:tcPr>
            <w:tcW w:w="1659" w:type="pct"/>
            <w:noWrap/>
            <w:vAlign w:val="top"/>
          </w:tcPr>
          <w:p w14:paraId="66DFA1C5">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w:t>
            </w:r>
            <w:r>
              <w:rPr>
                <w:rFonts w:ascii="宋体" w:hAnsi="宋体" w:eastAsia="宋体" w:cs="Times New Roman"/>
                <w:sz w:val="22"/>
                <w:szCs w:val="22"/>
                <w:highlight w:val="none"/>
              </w:rPr>
              <w:t>20</w:t>
            </w:r>
          </w:p>
        </w:tc>
      </w:tr>
      <w:tr w14:paraId="6A1F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pct"/>
            <w:noWrap/>
            <w:vAlign w:val="center"/>
          </w:tcPr>
          <w:p w14:paraId="4327414D">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顶棚长度</w:t>
            </w:r>
          </w:p>
        </w:tc>
        <w:tc>
          <w:tcPr>
            <w:tcW w:w="1665" w:type="pct"/>
            <w:noWrap/>
            <w:vAlign w:val="center"/>
          </w:tcPr>
          <w:p w14:paraId="6E032073">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1900</w:t>
            </w:r>
          </w:p>
        </w:tc>
        <w:tc>
          <w:tcPr>
            <w:tcW w:w="1659" w:type="pct"/>
            <w:noWrap/>
            <w:vAlign w:val="top"/>
          </w:tcPr>
          <w:p w14:paraId="214C551A">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-2</w:t>
            </w:r>
            <w:r>
              <w:rPr>
                <w:rFonts w:ascii="宋体" w:hAnsi="宋体" w:eastAsia="宋体" w:cs="Times New Roman"/>
                <w:sz w:val="22"/>
                <w:szCs w:val="22"/>
                <w:highlight w:val="none"/>
              </w:rPr>
              <w:t>0</w:t>
            </w:r>
          </w:p>
        </w:tc>
      </w:tr>
      <w:tr w14:paraId="02D8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pct"/>
            <w:noWrap/>
            <w:vAlign w:val="center"/>
          </w:tcPr>
          <w:p w14:paraId="06DC76BC">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顶棚</w:t>
            </w:r>
            <w:r>
              <w:rPr>
                <w:rFonts w:ascii="宋体" w:hAnsi="宋体" w:eastAsia="宋体" w:cs="Times New Roman"/>
                <w:sz w:val="22"/>
                <w:szCs w:val="22"/>
                <w:highlight w:val="none"/>
              </w:rPr>
              <w:t>宽度</w:t>
            </w:r>
          </w:p>
        </w:tc>
        <w:tc>
          <w:tcPr>
            <w:tcW w:w="1665" w:type="pct"/>
            <w:noWrap/>
            <w:vAlign w:val="center"/>
          </w:tcPr>
          <w:p w14:paraId="3EB53989">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1900</w:t>
            </w:r>
          </w:p>
        </w:tc>
        <w:tc>
          <w:tcPr>
            <w:tcW w:w="1659" w:type="pct"/>
            <w:noWrap/>
            <w:vAlign w:val="top"/>
          </w:tcPr>
          <w:p w14:paraId="0C0B48A9">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w:t>
            </w:r>
            <w:r>
              <w:rPr>
                <w:rFonts w:ascii="宋体" w:hAnsi="宋体" w:eastAsia="宋体" w:cs="Times New Roman"/>
                <w:sz w:val="22"/>
                <w:szCs w:val="22"/>
                <w:highlight w:val="none"/>
              </w:rPr>
              <w:t>20</w:t>
            </w:r>
          </w:p>
        </w:tc>
      </w:tr>
      <w:tr w14:paraId="2AFD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noWrap/>
            <w:vAlign w:val="center"/>
          </w:tcPr>
          <w:p w14:paraId="5096EBA1">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纱窗高度</w:t>
            </w:r>
          </w:p>
        </w:tc>
        <w:tc>
          <w:tcPr>
            <w:tcW w:w="2838" w:type="dxa"/>
            <w:noWrap/>
            <w:vAlign w:val="center"/>
          </w:tcPr>
          <w:p w14:paraId="1D094746">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700</w:t>
            </w:r>
          </w:p>
        </w:tc>
        <w:tc>
          <w:tcPr>
            <w:tcW w:w="2828" w:type="dxa"/>
            <w:noWrap/>
            <w:vAlign w:val="top"/>
          </w:tcPr>
          <w:p w14:paraId="6A0812C5">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w:t>
            </w:r>
            <w:r>
              <w:rPr>
                <w:rFonts w:ascii="宋体" w:hAnsi="宋体" w:eastAsia="宋体" w:cs="Times New Roman"/>
                <w:sz w:val="22"/>
                <w:szCs w:val="22"/>
                <w:highlight w:val="none"/>
              </w:rPr>
              <w:t>20</w:t>
            </w:r>
          </w:p>
        </w:tc>
      </w:tr>
      <w:tr w14:paraId="2A28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noWrap/>
            <w:vAlign w:val="center"/>
          </w:tcPr>
          <w:p w14:paraId="6FD75E79">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纱窗宽度</w:t>
            </w:r>
          </w:p>
        </w:tc>
        <w:tc>
          <w:tcPr>
            <w:tcW w:w="2838" w:type="dxa"/>
            <w:noWrap/>
            <w:vAlign w:val="center"/>
          </w:tcPr>
          <w:p w14:paraId="6F64D64E">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1200</w:t>
            </w:r>
          </w:p>
        </w:tc>
        <w:tc>
          <w:tcPr>
            <w:tcW w:w="2828" w:type="dxa"/>
            <w:noWrap/>
            <w:vAlign w:val="top"/>
          </w:tcPr>
          <w:p w14:paraId="30B1D328">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w:t>
            </w:r>
            <w:r>
              <w:rPr>
                <w:rFonts w:ascii="宋体" w:hAnsi="宋体" w:eastAsia="宋体" w:cs="Times New Roman"/>
                <w:sz w:val="22"/>
                <w:szCs w:val="22"/>
                <w:highlight w:val="none"/>
              </w:rPr>
              <w:t>20</w:t>
            </w:r>
          </w:p>
        </w:tc>
      </w:tr>
    </w:tbl>
    <w:p w14:paraId="77446DD1">
      <w:pPr>
        <w:spacing w:before="139" w:line="360" w:lineRule="auto"/>
        <w:ind w:firstLine="440" w:firstLineChars="200"/>
        <w:jc w:val="left"/>
        <w:rPr>
          <w:rFonts w:ascii="宋体" w:hAnsi="宋体" w:eastAsia="宋体"/>
          <w:sz w:val="22"/>
          <w:szCs w:val="22"/>
          <w:highlight w:val="none"/>
        </w:rPr>
      </w:pPr>
      <w:r>
        <w:rPr>
          <w:rFonts w:hint="eastAsia" w:ascii="宋体" w:hAnsi="宋体" w:eastAsia="宋体"/>
          <w:sz w:val="22"/>
          <w:szCs w:val="22"/>
          <w:highlight w:val="none"/>
        </w:rPr>
        <w:t>材料工艺要求及用途按表 2 规定。</w:t>
      </w:r>
    </w:p>
    <w:p w14:paraId="6E41E731">
      <w:pPr>
        <w:spacing w:before="139" w:line="360" w:lineRule="auto"/>
        <w:ind w:right="80" w:firstLine="440" w:firstLineChars="200"/>
        <w:rPr>
          <w:rFonts w:ascii="宋体" w:hAnsi="宋体" w:eastAsia="宋体" w:cs="Times New Roman"/>
          <w:sz w:val="22"/>
          <w:szCs w:val="22"/>
          <w:highlight w:val="none"/>
        </w:rPr>
      </w:pPr>
      <w:r>
        <w:rPr>
          <w:rFonts w:hint="eastAsia" w:ascii="宋体" w:hAnsi="宋体" w:eastAsia="宋体"/>
          <w:sz w:val="22"/>
          <w:szCs w:val="22"/>
          <w:highlight w:val="none"/>
        </w:rPr>
        <w:t>表 2 材料工艺要求及用途</w:t>
      </w:r>
    </w:p>
    <w:tbl>
      <w:tblPr>
        <w:tblStyle w:val="5"/>
        <w:tblW w:w="4875"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3929"/>
        <w:gridCol w:w="2405"/>
      </w:tblGrid>
      <w:tr w14:paraId="131D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pct"/>
            <w:noWrap/>
            <w:vAlign w:val="center"/>
          </w:tcPr>
          <w:p w14:paraId="3CA6D183">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主（辅）料件</w:t>
            </w:r>
          </w:p>
        </w:tc>
        <w:tc>
          <w:tcPr>
            <w:tcW w:w="2364" w:type="pct"/>
            <w:noWrap/>
            <w:vAlign w:val="center"/>
          </w:tcPr>
          <w:p w14:paraId="249B8FFE">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工艺要求</w:t>
            </w:r>
          </w:p>
        </w:tc>
        <w:tc>
          <w:tcPr>
            <w:tcW w:w="1447" w:type="pct"/>
            <w:noWrap/>
            <w:vAlign w:val="top"/>
          </w:tcPr>
          <w:p w14:paraId="69AFE70D">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用途</w:t>
            </w:r>
          </w:p>
        </w:tc>
      </w:tr>
      <w:tr w14:paraId="2529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188" w:type="pct"/>
            <w:noWrap/>
            <w:vAlign w:val="center"/>
          </w:tcPr>
          <w:p w14:paraId="39BFD2EC">
            <w:pPr>
              <w:spacing w:line="360" w:lineRule="auto"/>
              <w:jc w:val="center"/>
              <w:rPr>
                <w:rFonts w:ascii="宋体" w:hAnsi="宋体" w:eastAsia="宋体" w:cs="Times New Roman"/>
                <w:sz w:val="22"/>
                <w:szCs w:val="22"/>
                <w:highlight w:val="none"/>
              </w:rPr>
            </w:pPr>
            <w:r>
              <w:rPr>
                <w:rFonts w:ascii="宋体" w:hAnsi="宋体" w:eastAsia="宋体" w:cs="Times New Roman"/>
                <w:sz w:val="22"/>
                <w:szCs w:val="22"/>
                <w:highlight w:val="none"/>
              </w:rPr>
              <w:t>篷体</w:t>
            </w:r>
            <w:r>
              <w:rPr>
                <w:rFonts w:hint="eastAsia" w:ascii="宋体" w:hAnsi="宋体" w:eastAsia="宋体" w:cs="Times New Roman"/>
                <w:sz w:val="22"/>
                <w:szCs w:val="22"/>
                <w:highlight w:val="none"/>
              </w:rPr>
              <w:t>面料</w:t>
            </w:r>
          </w:p>
        </w:tc>
        <w:tc>
          <w:tcPr>
            <w:tcW w:w="2364" w:type="pct"/>
            <w:noWrap/>
            <w:vAlign w:val="center"/>
          </w:tcPr>
          <w:p w14:paraId="5B43C451">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190T/68D蓝色涤丝纺</w:t>
            </w:r>
          </w:p>
          <w:p w14:paraId="72C87956">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面料内侧涂银，外侧涂层防水处理，带阻燃工艺</w:t>
            </w:r>
          </w:p>
        </w:tc>
        <w:tc>
          <w:tcPr>
            <w:tcW w:w="1447" w:type="pct"/>
            <w:noWrap/>
            <w:vAlign w:val="center"/>
          </w:tcPr>
          <w:p w14:paraId="339F1B1B">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帐篷四周篷体、纱窗遮光布，和篷底</w:t>
            </w:r>
          </w:p>
        </w:tc>
      </w:tr>
      <w:tr w14:paraId="7A9E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188" w:type="pct"/>
            <w:noWrap/>
            <w:vAlign w:val="center"/>
          </w:tcPr>
          <w:p w14:paraId="761238EA">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顶棚面料</w:t>
            </w:r>
          </w:p>
        </w:tc>
        <w:tc>
          <w:tcPr>
            <w:tcW w:w="2364" w:type="pct"/>
            <w:noWrap/>
            <w:vAlign w:val="center"/>
          </w:tcPr>
          <w:p w14:paraId="1E0CF3CD">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190T/68D白色涤丝纺</w:t>
            </w:r>
          </w:p>
        </w:tc>
        <w:tc>
          <w:tcPr>
            <w:tcW w:w="1447" w:type="pct"/>
            <w:noWrap/>
            <w:vAlign w:val="center"/>
          </w:tcPr>
          <w:p w14:paraId="4CF192F1">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顶棚遮挡，保护隐私</w:t>
            </w:r>
          </w:p>
          <w:p w14:paraId="42FB3881">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不需要遮光涂层，保证舱内敞亮度</w:t>
            </w:r>
          </w:p>
        </w:tc>
      </w:tr>
      <w:tr w14:paraId="0737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88" w:type="pct"/>
            <w:noWrap/>
            <w:vAlign w:val="center"/>
          </w:tcPr>
          <w:p w14:paraId="439B91BF">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支架穿管面料</w:t>
            </w:r>
          </w:p>
        </w:tc>
        <w:tc>
          <w:tcPr>
            <w:tcW w:w="2364" w:type="pct"/>
            <w:noWrap/>
            <w:vAlign w:val="center"/>
          </w:tcPr>
          <w:p w14:paraId="534A1331">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150D黑色牛津布</w:t>
            </w:r>
          </w:p>
        </w:tc>
        <w:tc>
          <w:tcPr>
            <w:tcW w:w="1447" w:type="pct"/>
            <w:noWrap/>
            <w:vAlign w:val="center"/>
          </w:tcPr>
          <w:p w14:paraId="72706654">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用于弹性支架穿管</w:t>
            </w:r>
          </w:p>
        </w:tc>
      </w:tr>
      <w:tr w14:paraId="7099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88" w:type="pct"/>
            <w:noWrap/>
            <w:vAlign w:val="center"/>
          </w:tcPr>
          <w:p w14:paraId="31CDFE55">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网纱</w:t>
            </w:r>
          </w:p>
        </w:tc>
        <w:tc>
          <w:tcPr>
            <w:tcW w:w="2364" w:type="pct"/>
            <w:noWrap/>
            <w:vAlign w:val="center"/>
          </w:tcPr>
          <w:p w14:paraId="4AE4B645">
            <w:pPr>
              <w:spacing w:line="360" w:lineRule="auto"/>
              <w:jc w:val="center"/>
              <w:rPr>
                <w:rFonts w:ascii="宋体" w:hAnsi="宋体" w:eastAsia="宋体" w:cs="微软雅黑"/>
                <w:sz w:val="22"/>
                <w:szCs w:val="22"/>
                <w:highlight w:val="none"/>
              </w:rPr>
            </w:pPr>
            <w:r>
              <w:rPr>
                <w:rFonts w:hint="eastAsia" w:ascii="宋体" w:hAnsi="宋体" w:eastAsia="宋体" w:cs="Times New Roman"/>
                <w:sz w:val="22"/>
                <w:szCs w:val="22"/>
                <w:highlight w:val="none"/>
              </w:rPr>
              <w:t>白色B3帐纱</w:t>
            </w:r>
          </w:p>
        </w:tc>
        <w:tc>
          <w:tcPr>
            <w:tcW w:w="1447" w:type="pct"/>
            <w:noWrap/>
            <w:vAlign w:val="center"/>
          </w:tcPr>
          <w:p w14:paraId="028F320C">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防蚊虫，透气</w:t>
            </w:r>
          </w:p>
        </w:tc>
      </w:tr>
      <w:tr w14:paraId="576E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88" w:type="pct"/>
            <w:noWrap/>
            <w:vAlign w:val="center"/>
          </w:tcPr>
          <w:p w14:paraId="065345FF">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支撑骨架</w:t>
            </w:r>
          </w:p>
        </w:tc>
        <w:tc>
          <w:tcPr>
            <w:tcW w:w="2364" w:type="pct"/>
            <w:noWrap/>
            <w:vAlign w:val="center"/>
          </w:tcPr>
          <w:p w14:paraId="3E8C4EAC">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70#高碳钢弹性</w:t>
            </w:r>
            <w:r>
              <w:rPr>
                <w:rFonts w:ascii="宋体" w:hAnsi="宋体" w:eastAsia="宋体" w:cs="Times New Roman"/>
                <w:sz w:val="22"/>
                <w:szCs w:val="22"/>
                <w:highlight w:val="none"/>
              </w:rPr>
              <w:t>扁钢丝</w:t>
            </w:r>
          </w:p>
          <w:p w14:paraId="12CDEB3E">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规格：2mm*9mm</w:t>
            </w:r>
          </w:p>
        </w:tc>
        <w:tc>
          <w:tcPr>
            <w:tcW w:w="1447" w:type="pct"/>
            <w:noWrap/>
            <w:vAlign w:val="center"/>
          </w:tcPr>
          <w:p w14:paraId="6AF4952C">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支撑帐篷成方舱体</w:t>
            </w:r>
          </w:p>
        </w:tc>
      </w:tr>
      <w:tr w14:paraId="388E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88" w:type="pct"/>
            <w:noWrap/>
            <w:vAlign w:val="center"/>
          </w:tcPr>
          <w:p w14:paraId="2A8BE667">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拉链</w:t>
            </w:r>
          </w:p>
        </w:tc>
        <w:tc>
          <w:tcPr>
            <w:tcW w:w="2364" w:type="pct"/>
            <w:noWrap/>
            <w:vAlign w:val="center"/>
          </w:tcPr>
          <w:p w14:paraId="14BD3680">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8号尼龙拉链</w:t>
            </w:r>
          </w:p>
        </w:tc>
        <w:tc>
          <w:tcPr>
            <w:tcW w:w="1447" w:type="pct"/>
            <w:noWrap/>
            <w:vAlign w:val="center"/>
          </w:tcPr>
          <w:p w14:paraId="451C4CD4">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用于门帘和顶棚的开合</w:t>
            </w:r>
          </w:p>
        </w:tc>
      </w:tr>
      <w:tr w14:paraId="6203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88" w:type="pct"/>
            <w:noWrap/>
            <w:vAlign w:val="center"/>
          </w:tcPr>
          <w:p w14:paraId="3C276CC1">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PVC标签袋</w:t>
            </w:r>
          </w:p>
        </w:tc>
        <w:tc>
          <w:tcPr>
            <w:tcW w:w="2364" w:type="pct"/>
            <w:noWrap/>
            <w:vAlign w:val="center"/>
          </w:tcPr>
          <w:p w14:paraId="50574FBA">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t0.18mm</w:t>
            </w:r>
          </w:p>
        </w:tc>
        <w:tc>
          <w:tcPr>
            <w:tcW w:w="1447" w:type="pct"/>
            <w:noWrap/>
            <w:vAlign w:val="center"/>
          </w:tcPr>
          <w:p w14:paraId="028D5992">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国旗插袋、标签插袋</w:t>
            </w:r>
          </w:p>
        </w:tc>
      </w:tr>
      <w:tr w14:paraId="7D46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88" w:type="pct"/>
            <w:noWrap/>
            <w:vAlign w:val="center"/>
          </w:tcPr>
          <w:p w14:paraId="6E95BA2E">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两通连接件</w:t>
            </w:r>
          </w:p>
        </w:tc>
        <w:tc>
          <w:tcPr>
            <w:tcW w:w="2364" w:type="pct"/>
            <w:noWrap/>
            <w:vAlign w:val="center"/>
          </w:tcPr>
          <w:p w14:paraId="23259167">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金属材质，适配支撑骨架</w:t>
            </w:r>
          </w:p>
        </w:tc>
        <w:tc>
          <w:tcPr>
            <w:tcW w:w="1447" w:type="pct"/>
            <w:noWrap/>
            <w:vAlign w:val="center"/>
          </w:tcPr>
          <w:p w14:paraId="768FEB8F">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支撑骨架首尾连接呈框型。</w:t>
            </w:r>
          </w:p>
        </w:tc>
      </w:tr>
      <w:tr w14:paraId="5261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88" w:type="pct"/>
            <w:noWrap/>
            <w:vAlign w:val="center"/>
          </w:tcPr>
          <w:p w14:paraId="3463F356">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防潮垫</w:t>
            </w:r>
          </w:p>
        </w:tc>
        <w:tc>
          <w:tcPr>
            <w:tcW w:w="2364" w:type="pct"/>
            <w:noWrap/>
            <w:vAlign w:val="center"/>
          </w:tcPr>
          <w:p w14:paraId="50034EC4">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双面铝膜，四周包边</w:t>
            </w:r>
          </w:p>
        </w:tc>
        <w:tc>
          <w:tcPr>
            <w:tcW w:w="1447" w:type="pct"/>
            <w:noWrap/>
            <w:vAlign w:val="center"/>
          </w:tcPr>
          <w:p w14:paraId="264BBD54">
            <w:pPr>
              <w:spacing w:line="360" w:lineRule="auto"/>
              <w:jc w:val="center"/>
              <w:rPr>
                <w:rFonts w:ascii="宋体" w:hAnsi="宋体" w:eastAsia="宋体" w:cs="Times New Roman"/>
                <w:sz w:val="22"/>
                <w:szCs w:val="22"/>
                <w:highlight w:val="none"/>
              </w:rPr>
            </w:pPr>
            <w:r>
              <w:rPr>
                <w:rFonts w:hint="eastAsia" w:ascii="宋体" w:hAnsi="宋体" w:eastAsia="宋体" w:cs="Times New Roman"/>
                <w:sz w:val="22"/>
                <w:szCs w:val="22"/>
                <w:highlight w:val="none"/>
              </w:rPr>
              <w:t>铺于帐篷底部隔热，防潮、保温</w:t>
            </w:r>
          </w:p>
        </w:tc>
      </w:tr>
    </w:tbl>
    <w:p w14:paraId="0BBC5A4D">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eastAsia="宋体"/>
          <w:sz w:val="22"/>
          <w:szCs w:val="22"/>
          <w:highlight w:val="none"/>
        </w:rPr>
      </w:pPr>
      <w:r>
        <w:rPr>
          <w:rFonts w:hint="eastAsia" w:ascii="宋体" w:hAnsi="宋体" w:eastAsia="宋体"/>
          <w:sz w:val="22"/>
          <w:szCs w:val="22"/>
          <w:highlight w:val="none"/>
        </w:rPr>
        <w:t>内在质量执行标准：</w:t>
      </w:r>
    </w:p>
    <w:p w14:paraId="7A4C56B6">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eastAsia="宋体"/>
          <w:sz w:val="22"/>
          <w:szCs w:val="22"/>
          <w:highlight w:val="none"/>
        </w:rPr>
      </w:pPr>
      <w:r>
        <w:rPr>
          <w:rFonts w:hint="eastAsia" w:ascii="宋体" w:hAnsi="宋体" w:eastAsia="宋体"/>
          <w:sz w:val="22"/>
          <w:szCs w:val="22"/>
          <w:highlight w:val="none"/>
        </w:rPr>
        <w:t>1、篷体和网纱面料：可分解致癌芳香胺燃料禁用，甲醛含量≤75mg/Kg，PH值4.0-8.5，异味无。</w:t>
      </w:r>
    </w:p>
    <w:p w14:paraId="3570A24C">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eastAsia="宋体"/>
          <w:sz w:val="22"/>
          <w:szCs w:val="22"/>
          <w:highlight w:val="none"/>
        </w:rPr>
      </w:pPr>
      <w:r>
        <w:rPr>
          <w:rFonts w:hint="eastAsia" w:ascii="宋体" w:hAnsi="宋体" w:eastAsia="宋体"/>
          <w:sz w:val="22"/>
          <w:szCs w:val="22"/>
          <w:highlight w:val="none"/>
        </w:rPr>
        <w:t>▲2、篷体面料：撕裂强力≥10N，断裂强力≥250N,耐光色牢度≥3级。</w:t>
      </w:r>
    </w:p>
    <w:p w14:paraId="7DA109D8">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eastAsia="宋体"/>
          <w:sz w:val="22"/>
          <w:szCs w:val="22"/>
          <w:highlight w:val="none"/>
        </w:rPr>
      </w:pPr>
      <w:r>
        <w:rPr>
          <w:rFonts w:hint="eastAsia" w:ascii="宋体" w:hAnsi="宋体" w:eastAsia="宋体"/>
          <w:sz w:val="22"/>
          <w:szCs w:val="22"/>
          <w:highlight w:val="none"/>
        </w:rPr>
        <w:t>3、顶棚面料：撕裂强力≥10N，断裂强力≥250N,耐光色牢度≥3级。</w:t>
      </w:r>
    </w:p>
    <w:p w14:paraId="365D1E21">
      <w:pPr>
        <w:keepNext w:val="0"/>
        <w:keepLines w:val="0"/>
        <w:pageBreakBefore w:val="0"/>
        <w:widowControl/>
        <w:kinsoku/>
        <w:wordWrap/>
        <w:overflowPunct/>
        <w:topLinePunct w:val="0"/>
        <w:autoSpaceDE/>
        <w:autoSpaceDN/>
        <w:bidi w:val="0"/>
        <w:adjustRightInd/>
        <w:snapToGrid/>
        <w:spacing w:line="360" w:lineRule="auto"/>
        <w:ind w:firstLine="442" w:firstLineChars="200"/>
        <w:jc w:val="left"/>
        <w:textAlignment w:val="auto"/>
        <w:rPr>
          <w:rFonts w:ascii="宋体" w:hAnsi="宋体" w:eastAsia="宋体"/>
          <w:sz w:val="22"/>
          <w:szCs w:val="22"/>
          <w:highlight w:val="none"/>
        </w:rPr>
      </w:pPr>
      <w:r>
        <w:rPr>
          <w:rFonts w:hint="eastAsia" w:ascii="宋体" w:hAnsi="宋体" w:eastAsia="宋体"/>
          <w:b/>
          <w:bCs/>
          <w:sz w:val="22"/>
          <w:szCs w:val="22"/>
          <w:highlight w:val="none"/>
        </w:rPr>
        <w:t>▲</w:t>
      </w:r>
      <w:r>
        <w:rPr>
          <w:rFonts w:hint="eastAsia" w:ascii="宋体" w:hAnsi="宋体" w:eastAsia="宋体"/>
          <w:sz w:val="22"/>
          <w:szCs w:val="22"/>
          <w:highlight w:val="none"/>
        </w:rPr>
        <w:t>4、篷体面料燃烧性能要求：续燃、阴燃时间不应超过20S。参照</w:t>
      </w:r>
      <w:bookmarkStart w:id="0" w:name="OLE_LINK6"/>
      <w:r>
        <w:rPr>
          <w:rFonts w:hint="eastAsia" w:ascii="宋体" w:hAnsi="宋体" w:eastAsia="宋体"/>
          <w:sz w:val="22"/>
          <w:szCs w:val="22"/>
          <w:highlight w:val="none"/>
        </w:rPr>
        <w:t>GB/T 5455-2014</w:t>
      </w:r>
      <w:bookmarkEnd w:id="0"/>
      <w:r>
        <w:rPr>
          <w:rFonts w:hint="eastAsia" w:ascii="宋体" w:hAnsi="宋体" w:eastAsia="宋体"/>
          <w:sz w:val="22"/>
          <w:szCs w:val="22"/>
          <w:highlight w:val="none"/>
        </w:rPr>
        <w:t>标准执行。</w:t>
      </w:r>
    </w:p>
    <w:p w14:paraId="17528AA6">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eastAsia="宋体"/>
          <w:sz w:val="22"/>
          <w:szCs w:val="22"/>
          <w:highlight w:val="none"/>
        </w:rPr>
      </w:pPr>
      <w:r>
        <w:rPr>
          <w:rFonts w:hint="eastAsia" w:ascii="宋体" w:hAnsi="宋体" w:eastAsia="宋体"/>
          <w:sz w:val="22"/>
          <w:szCs w:val="22"/>
          <w:highlight w:val="none"/>
        </w:rPr>
        <w:t>5、顶棚面料：经向纬向密度之和≥730根/10cm。</w:t>
      </w:r>
    </w:p>
    <w:p w14:paraId="2B67563A">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eastAsia="宋体"/>
          <w:sz w:val="22"/>
          <w:szCs w:val="22"/>
          <w:highlight w:val="none"/>
        </w:rPr>
      </w:pPr>
      <w:r>
        <w:rPr>
          <w:rFonts w:hint="eastAsia" w:ascii="宋体" w:hAnsi="宋体" w:eastAsia="宋体"/>
          <w:sz w:val="22"/>
          <w:szCs w:val="22"/>
          <w:highlight w:val="none"/>
        </w:rPr>
        <w:t>6、篷体面料：耐静水压≥20Kpa。</w:t>
      </w:r>
    </w:p>
    <w:p w14:paraId="612C77C5">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eastAsia="宋体"/>
          <w:sz w:val="22"/>
          <w:szCs w:val="22"/>
          <w:highlight w:val="none"/>
        </w:rPr>
      </w:pPr>
      <w:r>
        <w:rPr>
          <w:rFonts w:hint="eastAsia" w:ascii="宋体" w:hAnsi="宋体" w:eastAsia="宋体"/>
          <w:sz w:val="22"/>
          <w:szCs w:val="22"/>
          <w:highlight w:val="none"/>
        </w:rPr>
        <w:t>7、网纱面料：网眼密度直向≥16孔/5cm，横向≥26孔/5cm，面料胀破强力≥170Kpa，接缝胀破强力≥150Kpa。</w:t>
      </w:r>
    </w:p>
    <w:p w14:paraId="3938ED9F">
      <w:pPr>
        <w:keepNext w:val="0"/>
        <w:keepLines w:val="0"/>
        <w:pageBreakBefore w:val="0"/>
        <w:widowControl/>
        <w:kinsoku/>
        <w:wordWrap/>
        <w:overflowPunct/>
        <w:topLinePunct w:val="0"/>
        <w:autoSpaceDE/>
        <w:autoSpaceDN/>
        <w:bidi w:val="0"/>
        <w:adjustRightInd/>
        <w:snapToGrid/>
        <w:spacing w:line="360" w:lineRule="auto"/>
        <w:ind w:firstLine="442" w:firstLineChars="200"/>
        <w:jc w:val="left"/>
        <w:textAlignment w:val="auto"/>
        <w:rPr>
          <w:rFonts w:ascii="宋体" w:hAnsi="宋体" w:eastAsia="宋体"/>
          <w:b/>
          <w:bCs/>
          <w:sz w:val="22"/>
          <w:szCs w:val="22"/>
          <w:highlight w:val="none"/>
        </w:rPr>
      </w:pPr>
      <w:r>
        <w:rPr>
          <w:rFonts w:hint="eastAsia" w:ascii="宋体" w:hAnsi="宋体" w:eastAsia="宋体"/>
          <w:b/>
          <w:bCs/>
          <w:sz w:val="22"/>
          <w:szCs w:val="22"/>
          <w:highlight w:val="none"/>
        </w:rPr>
        <w:t>以上标▲参数需要同时提供带CMA或者CNAS章的第三方检测机构出具的检测报告复印件。</w:t>
      </w:r>
    </w:p>
    <w:p w14:paraId="17E11C36">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宋体" w:hAnsi="宋体" w:eastAsia="宋体"/>
          <w:sz w:val="22"/>
          <w:szCs w:val="22"/>
          <w:highlight w:val="none"/>
        </w:rPr>
      </w:pPr>
      <w:r>
        <w:rPr>
          <w:rFonts w:hint="eastAsia" w:ascii="宋体" w:hAnsi="宋体" w:eastAsia="宋体"/>
          <w:sz w:val="22"/>
          <w:szCs w:val="22"/>
          <w:highlight w:val="none"/>
        </w:rPr>
        <w:t>包装：单个帐篷折叠整齐成φ90×3CM圆饼型后用织带锁住，装入蓝色涤纶布包装袋，拉链封口单独包装；外包装材料为纸箱。</w:t>
      </w:r>
    </w:p>
    <w:p w14:paraId="286143B3">
      <w:pPr>
        <w:pStyle w:val="2"/>
        <w:numPr>
          <w:ilvl w:val="0"/>
          <w:numId w:val="0"/>
        </w:numPr>
        <w:ind w:firstLine="440" w:firstLineChars="200"/>
        <w:rPr>
          <w:rFonts w:hint="eastAsia" w:ascii="宋体" w:hAnsi="宋体" w:eastAsia="宋体"/>
          <w:sz w:val="22"/>
          <w:szCs w:val="22"/>
          <w:highlight w:val="none"/>
        </w:rPr>
      </w:pPr>
      <w:r>
        <w:rPr>
          <w:rFonts w:hint="eastAsia" w:ascii="宋体" w:hAnsi="宋体" w:eastAsia="宋体"/>
          <w:sz w:val="22"/>
          <w:szCs w:val="22"/>
          <w:highlight w:val="none"/>
        </w:rPr>
        <w:t>外包装上注明：产品名称、尺寸、数量、重量、生产日期、承制单位和监制单位</w:t>
      </w:r>
    </w:p>
    <w:p w14:paraId="588D2457">
      <w:pPr>
        <w:pStyle w:val="2"/>
        <w:numPr>
          <w:ilvl w:val="0"/>
          <w:numId w:val="0"/>
        </w:numPr>
        <w:rPr>
          <w:rFonts w:hint="eastAsia" w:ascii="宋体" w:hAnsi="宋体" w:eastAsia="宋体"/>
          <w:sz w:val="22"/>
          <w:szCs w:val="22"/>
          <w:highlight w:val="none"/>
        </w:rPr>
      </w:pPr>
    </w:p>
    <w:p w14:paraId="3EAA3B16">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折叠桌凳</w:t>
      </w:r>
    </w:p>
    <w:p w14:paraId="14EF21F9">
      <w:pPr>
        <w:pStyle w:val="8"/>
        <w:keepNext w:val="0"/>
        <w:keepLines w:val="0"/>
        <w:pageBreakBefore w:val="0"/>
        <w:widowControl/>
        <w:kinsoku/>
        <w:wordWrap/>
        <w:overflowPunct/>
        <w:topLinePunct w:val="0"/>
        <w:autoSpaceDE/>
        <w:autoSpaceDN/>
        <w:bidi w:val="0"/>
        <w:adjustRightInd/>
        <w:snapToGrid/>
        <w:spacing w:before="120" w:after="120" w:line="360" w:lineRule="auto"/>
        <w:ind w:left="0" w:leftChars="0" w:firstLine="440" w:firstLineChars="200"/>
        <w:jc w:val="left"/>
        <w:textAlignment w:val="baseline"/>
        <w:rPr>
          <w:rFonts w:ascii="宋体" w:hAnsi="宋体" w:eastAsia="宋体"/>
          <w:sz w:val="22"/>
          <w:szCs w:val="22"/>
          <w:highlight w:val="none"/>
        </w:rPr>
      </w:pPr>
      <w:r>
        <w:rPr>
          <w:rFonts w:hint="eastAsia" w:ascii="宋体" w:hAnsi="宋体" w:eastAsia="宋体"/>
          <w:sz w:val="22"/>
          <w:szCs w:val="22"/>
          <w:highlight w:val="none"/>
        </w:rPr>
        <w:t>1 要求</w:t>
      </w:r>
    </w:p>
    <w:p w14:paraId="5CBA3A64">
      <w:pPr>
        <w:pStyle w:val="10"/>
        <w:keepNext w:val="0"/>
        <w:keepLines w:val="0"/>
        <w:pageBreakBefore w:val="0"/>
        <w:widowControl/>
        <w:kinsoku/>
        <w:wordWrap/>
        <w:overflowPunct/>
        <w:topLinePunct w:val="0"/>
        <w:autoSpaceDE/>
        <w:autoSpaceDN/>
        <w:bidi w:val="0"/>
        <w:adjustRightInd/>
        <w:snapToGrid/>
        <w:spacing w:line="360" w:lineRule="auto"/>
        <w:ind w:left="0" w:leftChars="0" w:firstLine="440" w:firstLineChars="200"/>
        <w:jc w:val="left"/>
        <w:textAlignment w:val="baseline"/>
        <w:rPr>
          <w:rFonts w:ascii="宋体" w:hAnsi="宋体" w:eastAsia="宋体"/>
          <w:sz w:val="22"/>
          <w:szCs w:val="22"/>
          <w:highlight w:val="none"/>
        </w:rPr>
      </w:pPr>
      <w:r>
        <w:rPr>
          <w:rFonts w:hint="eastAsia" w:ascii="宋体" w:hAnsi="宋体" w:eastAsia="宋体"/>
          <w:sz w:val="22"/>
          <w:szCs w:val="22"/>
          <w:highlight w:val="none"/>
        </w:rPr>
        <w:t>1.1样式结构及主要尺寸</w:t>
      </w:r>
    </w:p>
    <w:p w14:paraId="35B93E2D">
      <w:pPr>
        <w:pStyle w:val="11"/>
        <w:keepNext w:val="0"/>
        <w:keepLines w:val="0"/>
        <w:pageBreakBefore w:val="0"/>
        <w:widowControl/>
        <w:tabs>
          <w:tab w:val="clear" w:pos="567"/>
          <w:tab w:val="clear" w:pos="780"/>
        </w:tabs>
        <w:kinsoku/>
        <w:wordWrap/>
        <w:overflowPunct/>
        <w:topLinePunct w:val="0"/>
        <w:autoSpaceDE/>
        <w:autoSpaceDN/>
        <w:bidi w:val="0"/>
        <w:adjustRightInd/>
        <w:snapToGrid/>
        <w:spacing w:line="360" w:lineRule="auto"/>
        <w:ind w:left="0" w:leftChars="0" w:firstLine="440" w:firstLineChars="200"/>
        <w:jc w:val="left"/>
        <w:textAlignment w:val="baseline"/>
        <w:rPr>
          <w:rFonts w:ascii="宋体" w:hAnsi="宋体" w:eastAsia="宋体"/>
          <w:sz w:val="22"/>
          <w:szCs w:val="22"/>
          <w:highlight w:val="none"/>
        </w:rPr>
      </w:pPr>
      <w:r>
        <w:rPr>
          <w:rFonts w:hint="eastAsia" w:ascii="宋体" w:hAnsi="宋体" w:eastAsia="宋体"/>
          <w:sz w:val="22"/>
          <w:szCs w:val="22"/>
          <w:highlight w:val="none"/>
          <w:lang w:val="en-US"/>
        </w:rPr>
        <w:t xml:space="preserve">1.1.1 </w:t>
      </w:r>
      <w:r>
        <w:rPr>
          <w:rFonts w:ascii="宋体" w:hAnsi="宋体" w:eastAsia="宋体"/>
          <w:sz w:val="22"/>
          <w:szCs w:val="22"/>
          <w:highlight w:val="none"/>
        </w:rPr>
        <w:t>折叠桌由</w:t>
      </w:r>
      <w:r>
        <w:rPr>
          <w:rFonts w:ascii="宋体" w:hAnsi="宋体" w:eastAsia="宋体"/>
          <w:b/>
          <w:bCs/>
          <w:sz w:val="22"/>
          <w:szCs w:val="22"/>
          <w:highlight w:val="none"/>
        </w:rPr>
        <w:t>一张桌子和四把凳子</w:t>
      </w:r>
      <w:r>
        <w:rPr>
          <w:rFonts w:ascii="宋体" w:hAnsi="宋体" w:eastAsia="宋体"/>
          <w:sz w:val="22"/>
          <w:szCs w:val="22"/>
          <w:highlight w:val="none"/>
        </w:rPr>
        <w:t>组成。专用折叠桌、凳均为折叠式。</w:t>
      </w:r>
    </w:p>
    <w:p w14:paraId="0C7DC53E">
      <w:pPr>
        <w:pStyle w:val="11"/>
        <w:keepNext w:val="0"/>
        <w:keepLines w:val="0"/>
        <w:pageBreakBefore w:val="0"/>
        <w:widowControl/>
        <w:tabs>
          <w:tab w:val="clear" w:pos="567"/>
          <w:tab w:val="clear" w:pos="780"/>
        </w:tabs>
        <w:kinsoku/>
        <w:wordWrap/>
        <w:overflowPunct/>
        <w:topLinePunct w:val="0"/>
        <w:autoSpaceDE/>
        <w:autoSpaceDN/>
        <w:bidi w:val="0"/>
        <w:adjustRightInd/>
        <w:snapToGrid/>
        <w:spacing w:line="360" w:lineRule="auto"/>
        <w:ind w:left="0" w:leftChars="0" w:firstLine="440" w:firstLineChars="200"/>
        <w:jc w:val="left"/>
        <w:textAlignment w:val="baseline"/>
        <w:rPr>
          <w:rFonts w:ascii="宋体" w:hAnsi="宋体" w:eastAsia="宋体"/>
          <w:sz w:val="22"/>
          <w:szCs w:val="22"/>
          <w:highlight w:val="none"/>
        </w:rPr>
      </w:pPr>
      <w:r>
        <w:rPr>
          <w:rFonts w:hint="eastAsia" w:ascii="宋体" w:hAnsi="宋体" w:eastAsia="宋体"/>
          <w:sz w:val="22"/>
          <w:szCs w:val="22"/>
          <w:highlight w:val="none"/>
          <w:lang w:val="en-US"/>
        </w:rPr>
        <w:t>1.1.2</w:t>
      </w:r>
      <w:r>
        <w:rPr>
          <w:rFonts w:ascii="宋体" w:hAnsi="宋体" w:eastAsia="宋体"/>
          <w:sz w:val="22"/>
          <w:szCs w:val="22"/>
          <w:highlight w:val="none"/>
        </w:rPr>
        <w:t>金属折叠桌桌面用冷轧钢板冲压成型的两块对称件组装成可以开合的一体。桌腿用铝合金方管与桌面结合，采用折页连接使桌腿可折叠</w:t>
      </w:r>
      <w:r>
        <w:rPr>
          <w:rFonts w:hint="eastAsia" w:ascii="宋体" w:hAnsi="宋体" w:eastAsia="宋体"/>
          <w:sz w:val="22"/>
          <w:szCs w:val="22"/>
          <w:highlight w:val="none"/>
          <w:lang w:val="en-US"/>
        </w:rPr>
        <w:t>,两个桌腿之间有一根铝合金方管固定</w:t>
      </w:r>
      <w:r>
        <w:rPr>
          <w:rFonts w:ascii="宋体" w:hAnsi="宋体" w:eastAsia="宋体"/>
          <w:sz w:val="22"/>
          <w:szCs w:val="22"/>
          <w:highlight w:val="none"/>
        </w:rPr>
        <w:t>。折叠凳凳面用PVC涂层布制成，凳腿用焊接钢管折弯成形。桌子折叠后，四把折叠凳子</w:t>
      </w:r>
      <w:r>
        <w:rPr>
          <w:rFonts w:hint="eastAsia" w:ascii="宋体" w:hAnsi="宋体" w:eastAsia="宋体"/>
          <w:sz w:val="22"/>
          <w:szCs w:val="22"/>
          <w:highlight w:val="none"/>
        </w:rPr>
        <w:t>摆</w:t>
      </w:r>
      <w:r>
        <w:rPr>
          <w:rFonts w:ascii="宋体" w:hAnsi="宋体" w:eastAsia="宋体"/>
          <w:sz w:val="22"/>
          <w:szCs w:val="22"/>
          <w:highlight w:val="none"/>
        </w:rPr>
        <w:t>放</w:t>
      </w:r>
      <w:r>
        <w:rPr>
          <w:rFonts w:hint="eastAsia" w:ascii="宋体" w:hAnsi="宋体" w:eastAsia="宋体"/>
          <w:sz w:val="22"/>
          <w:szCs w:val="22"/>
          <w:highlight w:val="none"/>
        </w:rPr>
        <w:t>在</w:t>
      </w:r>
      <w:r>
        <w:rPr>
          <w:rFonts w:ascii="宋体" w:hAnsi="宋体" w:eastAsia="宋体"/>
          <w:sz w:val="22"/>
          <w:szCs w:val="22"/>
          <w:highlight w:val="none"/>
        </w:rPr>
        <w:t>桌</w:t>
      </w:r>
      <w:r>
        <w:rPr>
          <w:rFonts w:hint="eastAsia" w:ascii="宋体" w:hAnsi="宋体" w:eastAsia="宋体"/>
          <w:sz w:val="22"/>
          <w:szCs w:val="22"/>
          <w:highlight w:val="none"/>
        </w:rPr>
        <w:t>面</w:t>
      </w:r>
      <w:r>
        <w:rPr>
          <w:rFonts w:ascii="宋体" w:hAnsi="宋体" w:eastAsia="宋体"/>
          <w:sz w:val="22"/>
          <w:szCs w:val="22"/>
          <w:highlight w:val="none"/>
        </w:rPr>
        <w:t>的</w:t>
      </w:r>
      <w:r>
        <w:rPr>
          <w:rFonts w:hint="eastAsia" w:ascii="宋体" w:hAnsi="宋体" w:eastAsia="宋体"/>
          <w:sz w:val="22"/>
          <w:szCs w:val="22"/>
          <w:highlight w:val="none"/>
        </w:rPr>
        <w:t>背</w:t>
      </w:r>
      <w:r>
        <w:rPr>
          <w:rFonts w:ascii="宋体" w:hAnsi="宋体" w:eastAsia="宋体"/>
          <w:sz w:val="22"/>
          <w:szCs w:val="22"/>
          <w:highlight w:val="none"/>
        </w:rPr>
        <w:t>部，桌子扣合后形成一个整体的手提箱。</w:t>
      </w:r>
    </w:p>
    <w:p w14:paraId="13C1AAC4">
      <w:pPr>
        <w:pStyle w:val="11"/>
        <w:keepNext w:val="0"/>
        <w:keepLines w:val="0"/>
        <w:pageBreakBefore w:val="0"/>
        <w:widowControl/>
        <w:tabs>
          <w:tab w:val="clear" w:pos="567"/>
          <w:tab w:val="clear" w:pos="780"/>
        </w:tabs>
        <w:kinsoku/>
        <w:wordWrap/>
        <w:overflowPunct/>
        <w:topLinePunct w:val="0"/>
        <w:autoSpaceDE/>
        <w:autoSpaceDN/>
        <w:bidi w:val="0"/>
        <w:adjustRightInd/>
        <w:snapToGrid/>
        <w:spacing w:line="360" w:lineRule="auto"/>
        <w:ind w:left="0" w:leftChars="0" w:firstLine="440" w:firstLineChars="200"/>
        <w:jc w:val="left"/>
        <w:textAlignment w:val="baseline"/>
        <w:rPr>
          <w:rFonts w:ascii="宋体" w:hAnsi="宋体" w:eastAsia="宋体"/>
          <w:sz w:val="22"/>
          <w:szCs w:val="22"/>
          <w:highlight w:val="none"/>
        </w:rPr>
      </w:pPr>
      <w:r>
        <w:rPr>
          <w:rFonts w:hint="eastAsia" w:ascii="宋体" w:hAnsi="宋体" w:eastAsia="宋体"/>
          <w:sz w:val="22"/>
          <w:szCs w:val="22"/>
          <w:highlight w:val="none"/>
          <w:lang w:val="en-US"/>
        </w:rPr>
        <w:t>1.1.</w:t>
      </w:r>
      <w:r>
        <w:rPr>
          <w:rFonts w:hint="eastAsia" w:ascii="宋体" w:hAnsi="宋体" w:eastAsia="宋体"/>
          <w:sz w:val="22"/>
          <w:szCs w:val="22"/>
          <w:highlight w:val="none"/>
          <w:lang w:val="en-US" w:eastAsia="zh-CN"/>
        </w:rPr>
        <w:t>3</w:t>
      </w:r>
      <w:r>
        <w:rPr>
          <w:rFonts w:hint="eastAsia" w:ascii="宋体" w:hAnsi="宋体" w:eastAsia="宋体"/>
          <w:sz w:val="22"/>
          <w:szCs w:val="22"/>
          <w:highlight w:val="none"/>
          <w:lang w:val="en-US"/>
        </w:rPr>
        <w:t xml:space="preserve"> </w:t>
      </w:r>
      <w:r>
        <w:rPr>
          <w:rFonts w:ascii="宋体" w:hAnsi="宋体" w:eastAsia="宋体"/>
          <w:sz w:val="22"/>
          <w:szCs w:val="22"/>
          <w:highlight w:val="none"/>
        </w:rPr>
        <w:t>主要尺寸</w:t>
      </w:r>
      <w:r>
        <w:rPr>
          <w:rFonts w:hint="eastAsia" w:ascii="宋体" w:hAnsi="宋体" w:eastAsia="宋体"/>
          <w:sz w:val="22"/>
          <w:szCs w:val="22"/>
          <w:highlight w:val="none"/>
          <w:lang w:eastAsia="zh-CN"/>
        </w:rPr>
        <w:t>如下：</w:t>
      </w:r>
    </w:p>
    <w:p w14:paraId="59C34938">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40" w:firstLineChars="200"/>
        <w:jc w:val="center"/>
        <w:textAlignment w:val="baseline"/>
        <w:rPr>
          <w:rFonts w:hint="eastAsia" w:ascii="宋体" w:hAnsi="宋体" w:eastAsia="宋体"/>
          <w:sz w:val="22"/>
          <w:szCs w:val="22"/>
          <w:highlight w:val="none"/>
        </w:rPr>
      </w:pPr>
      <w:r>
        <w:rPr>
          <w:rFonts w:hint="eastAsia" w:ascii="宋体" w:hAnsi="宋体" w:eastAsia="宋体"/>
          <w:sz w:val="22"/>
          <w:szCs w:val="22"/>
          <w:highlight w:val="none"/>
          <w:lang w:val="en-US" w:eastAsia="zh-CN"/>
        </w:rPr>
        <w:t>①</w:t>
      </w:r>
      <w:r>
        <w:rPr>
          <w:rFonts w:hint="eastAsia" w:ascii="宋体" w:hAnsi="宋体" w:eastAsia="宋体"/>
          <w:sz w:val="22"/>
          <w:szCs w:val="22"/>
          <w:highlight w:val="none"/>
        </w:rPr>
        <w:t>金属折叠桌主要尺寸（mm）：（500±6）*（800</w:t>
      </w:r>
      <w:r>
        <w:rPr>
          <w:rFonts w:hint="eastAsia" w:ascii="宋体" w:hAnsi="宋体" w:eastAsia="宋体"/>
          <w:sz w:val="20"/>
          <w:szCs w:val="20"/>
          <w:highlight w:val="none"/>
        </w:rPr>
        <w:t>+</w:t>
      </w:r>
      <w:r>
        <w:rPr>
          <w:rFonts w:hint="eastAsia" w:ascii="宋体" w:hAnsi="宋体" w:eastAsia="宋体"/>
          <w:sz w:val="22"/>
          <w:szCs w:val="22"/>
          <w:highlight w:val="none"/>
        </w:rPr>
        <w:t>5）*（670</w:t>
      </w:r>
      <w:r>
        <w:rPr>
          <w:rFonts w:hint="eastAsia" w:ascii="宋体" w:hAnsi="宋体" w:eastAsia="宋体"/>
          <w:sz w:val="22"/>
          <w:szCs w:val="22"/>
          <w:highlight w:val="none"/>
          <w:lang w:val="zh-CN"/>
        </w:rPr>
        <w:t>+</w:t>
      </w:r>
      <w:r>
        <w:rPr>
          <w:rFonts w:hint="eastAsia" w:ascii="宋体" w:hAnsi="宋体" w:eastAsia="宋体"/>
          <w:sz w:val="22"/>
          <w:szCs w:val="22"/>
          <w:highlight w:val="none"/>
        </w:rPr>
        <w:t>5）</w:t>
      </w:r>
    </w:p>
    <w:p w14:paraId="446F95D7">
      <w:pPr>
        <w:pStyle w:val="12"/>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40" w:firstLineChars="200"/>
        <w:jc w:val="center"/>
        <w:textAlignment w:val="baseline"/>
        <w:rPr>
          <w:rFonts w:ascii="宋体" w:hAnsi="宋体" w:eastAsia="宋体"/>
          <w:sz w:val="22"/>
          <w:szCs w:val="22"/>
          <w:highlight w:val="none"/>
        </w:rPr>
      </w:pPr>
      <w:r>
        <w:rPr>
          <w:rFonts w:hint="eastAsia" w:ascii="宋体" w:hAnsi="宋体" w:eastAsia="宋体"/>
          <w:sz w:val="22"/>
          <w:szCs w:val="22"/>
          <w:highlight w:val="none"/>
          <w:lang w:val="en-US" w:eastAsia="zh-CN"/>
        </w:rPr>
        <w:t>②</w:t>
      </w:r>
      <w:r>
        <w:rPr>
          <w:rFonts w:hint="eastAsia" w:ascii="宋体" w:hAnsi="宋体" w:eastAsia="宋体"/>
          <w:sz w:val="22"/>
          <w:szCs w:val="22"/>
          <w:highlight w:val="none"/>
        </w:rPr>
        <w:t>折叠凳主要尺寸（mm）：（380±10）*（300±10）*（220±10）</w:t>
      </w:r>
    </w:p>
    <w:p w14:paraId="437DB05B">
      <w:pPr>
        <w:pStyle w:val="10"/>
        <w:keepNext w:val="0"/>
        <w:keepLines w:val="0"/>
        <w:pageBreakBefore w:val="0"/>
        <w:kinsoku/>
        <w:wordWrap/>
        <w:overflowPunct/>
        <w:topLinePunct w:val="0"/>
        <w:autoSpaceDE/>
        <w:autoSpaceDN/>
        <w:bidi w:val="0"/>
        <w:adjustRightInd/>
        <w:spacing w:line="360" w:lineRule="auto"/>
        <w:ind w:left="840" w:leftChars="200"/>
        <w:jc w:val="left"/>
        <w:textAlignment w:val="baseline"/>
        <w:rPr>
          <w:rFonts w:ascii="宋体" w:hAnsi="宋体" w:eastAsia="宋体"/>
          <w:sz w:val="22"/>
          <w:szCs w:val="22"/>
          <w:highlight w:val="none"/>
        </w:rPr>
      </w:pPr>
      <w:r>
        <w:rPr>
          <w:rFonts w:hint="eastAsia" w:ascii="宋体" w:hAnsi="宋体" w:eastAsia="宋体"/>
          <w:sz w:val="22"/>
          <w:szCs w:val="22"/>
          <w:highlight w:val="none"/>
        </w:rPr>
        <w:t>1.2 材料规格</w:t>
      </w:r>
    </w:p>
    <w:p w14:paraId="26246162">
      <w:pPr>
        <w:pStyle w:val="11"/>
        <w:keepNext w:val="0"/>
        <w:keepLines w:val="0"/>
        <w:pageBreakBefore w:val="0"/>
        <w:tabs>
          <w:tab w:val="clear" w:pos="567"/>
          <w:tab w:val="clear" w:pos="780"/>
        </w:tabs>
        <w:kinsoku/>
        <w:wordWrap/>
        <w:overflowPunct/>
        <w:topLinePunct w:val="0"/>
        <w:autoSpaceDE/>
        <w:autoSpaceDN/>
        <w:bidi w:val="0"/>
        <w:adjustRightInd/>
        <w:spacing w:line="360" w:lineRule="auto"/>
        <w:ind w:left="420" w:leftChars="200" w:firstLine="0"/>
        <w:jc w:val="left"/>
        <w:textAlignment w:val="baseline"/>
        <w:rPr>
          <w:rFonts w:ascii="宋体" w:hAnsi="宋体" w:eastAsia="宋体"/>
          <w:sz w:val="22"/>
          <w:szCs w:val="22"/>
          <w:highlight w:val="none"/>
        </w:rPr>
      </w:pPr>
      <w:r>
        <w:rPr>
          <w:rFonts w:hint="eastAsia" w:ascii="宋体" w:hAnsi="宋体" w:eastAsia="宋体"/>
          <w:sz w:val="22"/>
          <w:szCs w:val="22"/>
          <w:highlight w:val="none"/>
          <w:lang w:val="en-US"/>
        </w:rPr>
        <w:t xml:space="preserve">1.2.1 </w:t>
      </w:r>
      <w:r>
        <w:rPr>
          <w:rFonts w:hint="eastAsia" w:ascii="宋体" w:hAnsi="宋体" w:eastAsia="宋体"/>
          <w:sz w:val="22"/>
          <w:szCs w:val="22"/>
          <w:highlight w:val="none"/>
        </w:rPr>
        <w:t>金属折叠桌主辅材料规格与质量要求、用途应符合表</w:t>
      </w:r>
      <w:r>
        <w:rPr>
          <w:rFonts w:ascii="宋体" w:hAnsi="宋体" w:eastAsia="宋体"/>
          <w:sz w:val="22"/>
          <w:szCs w:val="22"/>
          <w:highlight w:val="none"/>
        </w:rPr>
        <w:t>1</w:t>
      </w:r>
      <w:r>
        <w:rPr>
          <w:rFonts w:hint="eastAsia" w:ascii="宋体" w:hAnsi="宋体" w:eastAsia="宋体"/>
          <w:sz w:val="22"/>
          <w:szCs w:val="22"/>
          <w:highlight w:val="none"/>
        </w:rPr>
        <w:t>的规定。</w:t>
      </w:r>
    </w:p>
    <w:p w14:paraId="3791B52B">
      <w:pPr>
        <w:pStyle w:val="13"/>
        <w:keepNext w:val="0"/>
        <w:keepLines w:val="0"/>
        <w:pageBreakBefore w:val="0"/>
        <w:kinsoku/>
        <w:wordWrap/>
        <w:overflowPunct/>
        <w:topLinePunct w:val="0"/>
        <w:autoSpaceDE/>
        <w:autoSpaceDN/>
        <w:bidi w:val="0"/>
        <w:adjustRightInd/>
        <w:spacing w:line="360" w:lineRule="auto"/>
        <w:ind w:left="0" w:firstLine="0"/>
        <w:textAlignment w:val="baseline"/>
        <w:rPr>
          <w:rFonts w:ascii="宋体" w:hAnsi="宋体" w:eastAsia="宋体"/>
          <w:sz w:val="22"/>
          <w:szCs w:val="22"/>
          <w:highlight w:val="none"/>
        </w:rPr>
      </w:pPr>
      <w:r>
        <w:rPr>
          <w:rFonts w:hint="eastAsia" w:ascii="宋体" w:hAnsi="宋体" w:eastAsia="宋体" w:cs="宋体"/>
          <w:sz w:val="22"/>
          <w:szCs w:val="22"/>
          <w:highlight w:val="none"/>
          <w:lang w:val="zh-CN"/>
        </w:rPr>
        <w:t>表1金属折叠桌主</w:t>
      </w:r>
      <w:r>
        <w:rPr>
          <w:rFonts w:hint="eastAsia" w:ascii="宋体" w:hAnsi="宋体" w:eastAsia="宋体"/>
          <w:sz w:val="22"/>
          <w:szCs w:val="22"/>
          <w:highlight w:val="none"/>
        </w:rPr>
        <w:t>辅材料规格与质量要求、用途</w:t>
      </w:r>
    </w:p>
    <w:tbl>
      <w:tblPr>
        <w:tblStyle w:val="5"/>
        <w:tblW w:w="51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2526"/>
        <w:gridCol w:w="1976"/>
        <w:gridCol w:w="3076"/>
      </w:tblGrid>
      <w:tr w14:paraId="102F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90" w:type="pct"/>
            <w:gridSpan w:val="2"/>
            <w:tcBorders>
              <w:top w:val="single" w:color="auto" w:sz="12" w:space="0"/>
              <w:left w:val="single" w:color="auto" w:sz="12" w:space="0"/>
            </w:tcBorders>
            <w:noWrap/>
            <w:vAlign w:val="center"/>
          </w:tcPr>
          <w:p w14:paraId="13A775DE">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int="eastAsia" w:hAnsi="宋体"/>
                <w:sz w:val="22"/>
                <w:szCs w:val="22"/>
                <w:highlight w:val="none"/>
              </w:rPr>
              <w:t>材            料</w:t>
            </w:r>
          </w:p>
        </w:tc>
        <w:tc>
          <w:tcPr>
            <w:tcW w:w="1161" w:type="pct"/>
            <w:vMerge w:val="restart"/>
            <w:tcBorders>
              <w:top w:val="single" w:color="auto" w:sz="12" w:space="0"/>
            </w:tcBorders>
            <w:noWrap/>
            <w:vAlign w:val="center"/>
          </w:tcPr>
          <w:p w14:paraId="43FD35AA">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int="eastAsia" w:hAnsi="宋体"/>
                <w:sz w:val="22"/>
                <w:szCs w:val="22"/>
                <w:highlight w:val="none"/>
              </w:rPr>
              <w:t>质 量 要 求</w:t>
            </w:r>
          </w:p>
        </w:tc>
        <w:tc>
          <w:tcPr>
            <w:tcW w:w="1548" w:type="pct"/>
            <w:vMerge w:val="restart"/>
            <w:tcBorders>
              <w:top w:val="single" w:color="auto" w:sz="12" w:space="0"/>
              <w:right w:val="single" w:color="auto" w:sz="12" w:space="0"/>
            </w:tcBorders>
            <w:noWrap/>
            <w:vAlign w:val="center"/>
          </w:tcPr>
          <w:p w14:paraId="4B4C3227">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int="eastAsia" w:hAnsi="宋体"/>
                <w:sz w:val="22"/>
                <w:szCs w:val="22"/>
                <w:highlight w:val="none"/>
              </w:rPr>
              <w:t>用  途</w:t>
            </w:r>
          </w:p>
        </w:tc>
      </w:tr>
      <w:tr w14:paraId="5707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3" w:type="pct"/>
            <w:tcBorders>
              <w:left w:val="single" w:color="auto" w:sz="12" w:space="0"/>
              <w:bottom w:val="single" w:color="auto" w:sz="12" w:space="0"/>
            </w:tcBorders>
            <w:noWrap/>
            <w:vAlign w:val="center"/>
          </w:tcPr>
          <w:p w14:paraId="15846992">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int="eastAsia" w:hAnsi="宋体"/>
                <w:sz w:val="22"/>
                <w:szCs w:val="22"/>
                <w:highlight w:val="none"/>
              </w:rPr>
              <w:t>名    称</w:t>
            </w:r>
          </w:p>
        </w:tc>
        <w:tc>
          <w:tcPr>
            <w:tcW w:w="1516" w:type="pct"/>
            <w:tcBorders>
              <w:bottom w:val="single" w:color="auto" w:sz="12" w:space="0"/>
            </w:tcBorders>
            <w:noWrap/>
            <w:vAlign w:val="center"/>
          </w:tcPr>
          <w:p w14:paraId="67FCA389">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int="eastAsia" w:hAnsi="宋体"/>
                <w:sz w:val="22"/>
                <w:szCs w:val="22"/>
                <w:highlight w:val="none"/>
              </w:rPr>
              <w:t>规    格</w:t>
            </w:r>
          </w:p>
        </w:tc>
        <w:tc>
          <w:tcPr>
            <w:tcW w:w="1161" w:type="pct"/>
            <w:vMerge w:val="continue"/>
            <w:tcBorders>
              <w:bottom w:val="single" w:color="auto" w:sz="12" w:space="0"/>
            </w:tcBorders>
            <w:noWrap/>
            <w:vAlign w:val="center"/>
          </w:tcPr>
          <w:p w14:paraId="5121ACBA">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p>
        </w:tc>
        <w:tc>
          <w:tcPr>
            <w:tcW w:w="1548" w:type="pct"/>
            <w:vMerge w:val="continue"/>
            <w:tcBorders>
              <w:bottom w:val="single" w:color="auto" w:sz="12" w:space="0"/>
              <w:right w:val="single" w:color="auto" w:sz="12" w:space="0"/>
            </w:tcBorders>
            <w:noWrap/>
            <w:vAlign w:val="center"/>
          </w:tcPr>
          <w:p w14:paraId="47FD4F11">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p>
        </w:tc>
      </w:tr>
      <w:tr w14:paraId="190E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73" w:type="pct"/>
            <w:vMerge w:val="restart"/>
            <w:tcBorders>
              <w:top w:val="single" w:color="auto" w:sz="12" w:space="0"/>
              <w:left w:val="single" w:color="auto" w:sz="12" w:space="0"/>
            </w:tcBorders>
            <w:noWrap/>
            <w:vAlign w:val="center"/>
          </w:tcPr>
          <w:p w14:paraId="0895B9B0">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冷轧钢板</w:t>
            </w:r>
          </w:p>
        </w:tc>
        <w:tc>
          <w:tcPr>
            <w:tcW w:w="1516" w:type="pct"/>
            <w:tcBorders>
              <w:top w:val="single" w:color="auto" w:sz="12" w:space="0"/>
            </w:tcBorders>
            <w:noWrap/>
            <w:vAlign w:val="center"/>
          </w:tcPr>
          <w:p w14:paraId="7C638DB8">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Q</w:t>
            </w:r>
            <w:r>
              <w:rPr>
                <w:rFonts w:hint="eastAsia" w:ascii="宋体" w:hAnsi="宋体" w:eastAsia="宋体"/>
                <w:sz w:val="22"/>
                <w:szCs w:val="22"/>
                <w:highlight w:val="none"/>
              </w:rPr>
              <w:t>195</w:t>
            </w:r>
            <w:r>
              <w:rPr>
                <w:rFonts w:ascii="宋体" w:hAnsi="宋体" w:eastAsia="宋体"/>
                <w:sz w:val="22"/>
                <w:szCs w:val="22"/>
                <w:highlight w:val="none"/>
              </w:rPr>
              <w:t>t 0.8mm</w:t>
            </w:r>
          </w:p>
        </w:tc>
        <w:tc>
          <w:tcPr>
            <w:tcW w:w="1161" w:type="pct"/>
            <w:vMerge w:val="restart"/>
            <w:tcBorders>
              <w:top w:val="single" w:color="auto" w:sz="12" w:space="0"/>
            </w:tcBorders>
            <w:noWrap/>
            <w:vAlign w:val="center"/>
          </w:tcPr>
          <w:p w14:paraId="233BEB52">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GB/T11253－</w:t>
            </w:r>
            <w:r>
              <w:rPr>
                <w:rFonts w:hint="eastAsia" w:ascii="宋体" w:hAnsi="宋体" w:eastAsia="宋体"/>
                <w:sz w:val="22"/>
                <w:szCs w:val="22"/>
                <w:highlight w:val="none"/>
              </w:rPr>
              <w:t>2007</w:t>
            </w:r>
          </w:p>
        </w:tc>
        <w:tc>
          <w:tcPr>
            <w:tcW w:w="1548" w:type="pct"/>
            <w:tcBorders>
              <w:top w:val="single" w:color="auto" w:sz="12" w:space="0"/>
              <w:right w:val="single" w:color="auto" w:sz="12" w:space="0"/>
            </w:tcBorders>
            <w:noWrap/>
            <w:vAlign w:val="center"/>
          </w:tcPr>
          <w:p w14:paraId="2998594C">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桌面、加强筋、加强板</w:t>
            </w:r>
          </w:p>
        </w:tc>
      </w:tr>
      <w:tr w14:paraId="32CC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3" w:type="pct"/>
            <w:vMerge w:val="continue"/>
            <w:tcBorders>
              <w:left w:val="single" w:color="auto" w:sz="12" w:space="0"/>
              <w:bottom w:val="single" w:color="auto" w:sz="4" w:space="0"/>
            </w:tcBorders>
            <w:noWrap/>
            <w:vAlign w:val="center"/>
          </w:tcPr>
          <w:p w14:paraId="2D8F52DF">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p>
        </w:tc>
        <w:tc>
          <w:tcPr>
            <w:tcW w:w="1516" w:type="pct"/>
            <w:tcBorders>
              <w:bottom w:val="single" w:color="auto" w:sz="4" w:space="0"/>
            </w:tcBorders>
            <w:noWrap/>
            <w:vAlign w:val="center"/>
          </w:tcPr>
          <w:p w14:paraId="348FDD46">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Q</w:t>
            </w:r>
            <w:r>
              <w:rPr>
                <w:rFonts w:hint="eastAsia" w:ascii="宋体" w:hAnsi="宋体" w:eastAsia="宋体"/>
                <w:sz w:val="22"/>
                <w:szCs w:val="22"/>
                <w:highlight w:val="none"/>
              </w:rPr>
              <w:t>195</w:t>
            </w:r>
            <w:r>
              <w:rPr>
                <w:rFonts w:ascii="宋体" w:hAnsi="宋体" w:eastAsia="宋体"/>
                <w:sz w:val="22"/>
                <w:szCs w:val="22"/>
                <w:highlight w:val="none"/>
              </w:rPr>
              <w:t>t 2.0mm</w:t>
            </w:r>
          </w:p>
        </w:tc>
        <w:tc>
          <w:tcPr>
            <w:tcW w:w="1161" w:type="pct"/>
            <w:vMerge w:val="continue"/>
            <w:tcBorders>
              <w:bottom w:val="single" w:color="auto" w:sz="4" w:space="0"/>
            </w:tcBorders>
            <w:noWrap/>
            <w:vAlign w:val="center"/>
          </w:tcPr>
          <w:p w14:paraId="0597B608">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p>
        </w:tc>
        <w:tc>
          <w:tcPr>
            <w:tcW w:w="1548" w:type="pct"/>
            <w:tcBorders>
              <w:bottom w:val="single" w:color="auto" w:sz="4" w:space="0"/>
              <w:right w:val="single" w:color="auto" w:sz="12" w:space="0"/>
            </w:tcBorders>
            <w:noWrap/>
            <w:vAlign w:val="center"/>
          </w:tcPr>
          <w:p w14:paraId="5C279E09">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支撑座、挂钩、折页、折页座</w:t>
            </w:r>
          </w:p>
        </w:tc>
      </w:tr>
      <w:tr w14:paraId="2C38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3" w:type="pct"/>
            <w:tcBorders>
              <w:left w:val="single" w:color="auto" w:sz="12" w:space="0"/>
            </w:tcBorders>
            <w:noWrap/>
            <w:vAlign w:val="center"/>
          </w:tcPr>
          <w:p w14:paraId="3F929C58">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焊接钢管</w:t>
            </w:r>
          </w:p>
        </w:tc>
        <w:tc>
          <w:tcPr>
            <w:tcW w:w="1516" w:type="pct"/>
            <w:noWrap/>
            <w:vAlign w:val="center"/>
          </w:tcPr>
          <w:p w14:paraId="67CDC6E0">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Q</w:t>
            </w:r>
            <w:r>
              <w:rPr>
                <w:rFonts w:hint="eastAsia" w:ascii="宋体" w:hAnsi="宋体" w:eastAsia="宋体"/>
                <w:sz w:val="22"/>
                <w:szCs w:val="22"/>
                <w:highlight w:val="none"/>
              </w:rPr>
              <w:t>195</w:t>
            </w:r>
            <w:r>
              <w:rPr>
                <w:rFonts w:ascii="宋体" w:hAnsi="宋体" w:eastAsia="宋体"/>
                <w:sz w:val="22"/>
                <w:szCs w:val="22"/>
                <w:highlight w:val="none"/>
              </w:rPr>
              <w:t xml:space="preserve"> Φ</w:t>
            </w:r>
            <w:r>
              <w:rPr>
                <w:rFonts w:hint="eastAsia" w:ascii="宋体" w:hAnsi="宋体" w:eastAsia="宋体"/>
                <w:sz w:val="22"/>
                <w:szCs w:val="22"/>
                <w:highlight w:val="none"/>
              </w:rPr>
              <w:t>16</w:t>
            </w:r>
            <w:r>
              <w:rPr>
                <w:rFonts w:ascii="宋体" w:hAnsi="宋体" w:eastAsia="宋体"/>
                <w:sz w:val="22"/>
                <w:szCs w:val="22"/>
                <w:highlight w:val="none"/>
              </w:rPr>
              <w:t>mm</w:t>
            </w:r>
            <w:r>
              <w:rPr>
                <w:rFonts w:ascii="宋体" w:hAnsi="宋体" w:eastAsia="宋体"/>
                <w:sz w:val="22"/>
                <w:szCs w:val="22"/>
                <w:highlight w:val="none"/>
              </w:rPr>
              <w:sym w:font="Symbol" w:char="F0B4"/>
            </w:r>
            <w:r>
              <w:rPr>
                <w:rFonts w:ascii="宋体" w:hAnsi="宋体" w:eastAsia="宋体"/>
                <w:sz w:val="22"/>
                <w:szCs w:val="22"/>
                <w:highlight w:val="none"/>
              </w:rPr>
              <w:t>1.0 mm</w:t>
            </w:r>
          </w:p>
        </w:tc>
        <w:tc>
          <w:tcPr>
            <w:tcW w:w="1161" w:type="pct"/>
            <w:noWrap/>
            <w:vAlign w:val="center"/>
          </w:tcPr>
          <w:p w14:paraId="55EF6FAC">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GB/T 13793－</w:t>
            </w:r>
            <w:r>
              <w:rPr>
                <w:rFonts w:hint="eastAsia" w:ascii="宋体" w:hAnsi="宋体" w:eastAsia="宋体"/>
                <w:sz w:val="22"/>
                <w:szCs w:val="22"/>
                <w:highlight w:val="none"/>
              </w:rPr>
              <w:t>2008</w:t>
            </w:r>
          </w:p>
        </w:tc>
        <w:tc>
          <w:tcPr>
            <w:tcW w:w="1548" w:type="pct"/>
            <w:tcBorders>
              <w:right w:val="single" w:color="auto" w:sz="12" w:space="0"/>
            </w:tcBorders>
            <w:noWrap/>
            <w:vAlign w:val="center"/>
          </w:tcPr>
          <w:p w14:paraId="194DBC44">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凳腿</w:t>
            </w:r>
          </w:p>
        </w:tc>
      </w:tr>
      <w:tr w14:paraId="15EDC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3" w:type="pct"/>
            <w:tcBorders>
              <w:top w:val="single" w:color="auto" w:sz="4" w:space="0"/>
              <w:left w:val="single" w:color="auto" w:sz="12" w:space="0"/>
              <w:bottom w:val="single" w:color="auto" w:sz="4" w:space="0"/>
            </w:tcBorders>
            <w:noWrap/>
            <w:vAlign w:val="center"/>
          </w:tcPr>
          <w:p w14:paraId="0CDD4263">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PVC涂层布</w:t>
            </w:r>
          </w:p>
        </w:tc>
        <w:tc>
          <w:tcPr>
            <w:tcW w:w="1516" w:type="pct"/>
            <w:tcBorders>
              <w:top w:val="single" w:color="auto" w:sz="4" w:space="0"/>
              <w:bottom w:val="single" w:color="auto" w:sz="4" w:space="0"/>
            </w:tcBorders>
            <w:noWrap/>
            <w:vAlign w:val="center"/>
          </w:tcPr>
          <w:p w14:paraId="6C5BE241">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666dtex×666dtex 涤纶</w:t>
            </w:r>
          </w:p>
        </w:tc>
        <w:tc>
          <w:tcPr>
            <w:tcW w:w="1161" w:type="pct"/>
            <w:tcBorders>
              <w:top w:val="single" w:color="auto" w:sz="4" w:space="0"/>
              <w:bottom w:val="single" w:color="auto" w:sz="4" w:space="0"/>
            </w:tcBorders>
            <w:noWrap/>
            <w:vAlign w:val="center"/>
          </w:tcPr>
          <w:p w14:paraId="5E4C4712">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p>
        </w:tc>
        <w:tc>
          <w:tcPr>
            <w:tcW w:w="1548" w:type="pct"/>
            <w:tcBorders>
              <w:right w:val="single" w:color="auto" w:sz="12" w:space="0"/>
            </w:tcBorders>
            <w:noWrap/>
            <w:vAlign w:val="center"/>
          </w:tcPr>
          <w:p w14:paraId="59D3DC56">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凳面</w:t>
            </w:r>
          </w:p>
        </w:tc>
      </w:tr>
      <w:tr w14:paraId="50F80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3" w:type="pct"/>
            <w:tcBorders>
              <w:top w:val="single" w:color="auto" w:sz="4" w:space="0"/>
              <w:left w:val="single" w:color="auto" w:sz="12" w:space="0"/>
              <w:bottom w:val="single" w:color="auto" w:sz="4" w:space="0"/>
            </w:tcBorders>
            <w:noWrap/>
            <w:vAlign w:val="center"/>
          </w:tcPr>
          <w:p w14:paraId="69D0805B">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铝合金管</w:t>
            </w:r>
          </w:p>
        </w:tc>
        <w:tc>
          <w:tcPr>
            <w:tcW w:w="1516" w:type="pct"/>
            <w:tcBorders>
              <w:top w:val="single" w:color="auto" w:sz="4" w:space="0"/>
              <w:bottom w:val="single" w:color="auto" w:sz="4" w:space="0"/>
            </w:tcBorders>
            <w:noWrap/>
            <w:vAlign w:val="center"/>
          </w:tcPr>
          <w:p w14:paraId="0C81795C">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 xml:space="preserve">2A12 </w:t>
            </w:r>
            <w:r>
              <w:rPr>
                <w:rFonts w:hint="eastAsia" w:ascii="宋体" w:hAnsi="宋体" w:eastAsia="宋体"/>
                <w:sz w:val="22"/>
                <w:szCs w:val="22"/>
                <w:highlight w:val="none"/>
                <w:lang w:val="en-US"/>
              </w:rPr>
              <w:t xml:space="preserve"> </w:t>
            </w:r>
            <w:r>
              <w:rPr>
                <w:rFonts w:ascii="宋体" w:hAnsi="宋体" w:eastAsia="宋体"/>
                <w:sz w:val="22"/>
                <w:szCs w:val="22"/>
                <w:highlight w:val="none"/>
              </w:rPr>
              <w:t>30mm×</w:t>
            </w:r>
            <w:r>
              <w:rPr>
                <w:rFonts w:hint="eastAsia" w:ascii="宋体" w:hAnsi="宋体" w:eastAsia="宋体"/>
                <w:sz w:val="22"/>
                <w:szCs w:val="22"/>
                <w:highlight w:val="none"/>
                <w:lang w:val="en-US"/>
              </w:rPr>
              <w:t>30</w:t>
            </w:r>
            <w:r>
              <w:rPr>
                <w:rFonts w:ascii="宋体" w:hAnsi="宋体" w:eastAsia="宋体"/>
                <w:sz w:val="22"/>
                <w:szCs w:val="22"/>
                <w:highlight w:val="none"/>
              </w:rPr>
              <w:t>mm</w:t>
            </w:r>
          </w:p>
        </w:tc>
        <w:tc>
          <w:tcPr>
            <w:tcW w:w="1161" w:type="pct"/>
            <w:tcBorders>
              <w:top w:val="single" w:color="auto" w:sz="4" w:space="0"/>
              <w:bottom w:val="single" w:color="auto" w:sz="4" w:space="0"/>
            </w:tcBorders>
            <w:noWrap/>
            <w:vAlign w:val="center"/>
          </w:tcPr>
          <w:p w14:paraId="46F5493F">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GB/T6892－2000</w:t>
            </w:r>
          </w:p>
        </w:tc>
        <w:tc>
          <w:tcPr>
            <w:tcW w:w="1548" w:type="pct"/>
            <w:tcBorders>
              <w:top w:val="single" w:color="auto" w:sz="4" w:space="0"/>
              <w:bottom w:val="single" w:color="auto" w:sz="4" w:space="0"/>
              <w:right w:val="single" w:color="auto" w:sz="12" w:space="0"/>
            </w:tcBorders>
            <w:noWrap/>
            <w:vAlign w:val="center"/>
          </w:tcPr>
          <w:p w14:paraId="0144A5C4">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桌腿</w:t>
            </w:r>
          </w:p>
        </w:tc>
      </w:tr>
      <w:tr w14:paraId="2F96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3" w:type="pct"/>
            <w:tcBorders>
              <w:left w:val="single" w:color="auto" w:sz="12" w:space="0"/>
            </w:tcBorders>
            <w:noWrap/>
            <w:vAlign w:val="center"/>
          </w:tcPr>
          <w:p w14:paraId="13B079DD">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固定螺钉</w:t>
            </w:r>
          </w:p>
        </w:tc>
        <w:tc>
          <w:tcPr>
            <w:tcW w:w="1516" w:type="pct"/>
            <w:noWrap/>
            <w:vAlign w:val="center"/>
          </w:tcPr>
          <w:p w14:paraId="38C8419C">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M4mm</w:t>
            </w:r>
          </w:p>
        </w:tc>
        <w:tc>
          <w:tcPr>
            <w:tcW w:w="1161" w:type="pct"/>
            <w:noWrap/>
            <w:vAlign w:val="center"/>
          </w:tcPr>
          <w:p w14:paraId="41993441">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GB/T 822－2000</w:t>
            </w:r>
          </w:p>
        </w:tc>
        <w:tc>
          <w:tcPr>
            <w:tcW w:w="1548" w:type="pct"/>
            <w:vMerge w:val="restart"/>
            <w:tcBorders>
              <w:right w:val="single" w:color="auto" w:sz="12" w:space="0"/>
            </w:tcBorders>
            <w:noWrap/>
            <w:vAlign w:val="center"/>
          </w:tcPr>
          <w:p w14:paraId="624E0971">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桌面连接</w:t>
            </w:r>
          </w:p>
        </w:tc>
      </w:tr>
      <w:tr w14:paraId="4918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3" w:type="pct"/>
            <w:tcBorders>
              <w:left w:val="single" w:color="auto" w:sz="12" w:space="0"/>
            </w:tcBorders>
            <w:noWrap/>
            <w:vAlign w:val="center"/>
          </w:tcPr>
          <w:p w14:paraId="61D88489">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圆柱头螺钉</w:t>
            </w:r>
          </w:p>
        </w:tc>
        <w:tc>
          <w:tcPr>
            <w:tcW w:w="1516" w:type="pct"/>
            <w:noWrap/>
            <w:vAlign w:val="center"/>
          </w:tcPr>
          <w:p w14:paraId="05757DBD">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M5mm</w:t>
            </w:r>
          </w:p>
        </w:tc>
        <w:tc>
          <w:tcPr>
            <w:tcW w:w="1161" w:type="pct"/>
            <w:noWrap/>
            <w:vAlign w:val="center"/>
          </w:tcPr>
          <w:p w14:paraId="4619C763">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GB/T 65－2000</w:t>
            </w:r>
          </w:p>
        </w:tc>
        <w:tc>
          <w:tcPr>
            <w:tcW w:w="1548" w:type="pct"/>
            <w:vMerge w:val="continue"/>
            <w:tcBorders>
              <w:right w:val="single" w:color="auto" w:sz="12" w:space="0"/>
            </w:tcBorders>
            <w:noWrap/>
            <w:vAlign w:val="center"/>
          </w:tcPr>
          <w:p w14:paraId="29E357C9">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p>
        </w:tc>
      </w:tr>
      <w:tr w14:paraId="77B1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3" w:type="pct"/>
            <w:tcBorders>
              <w:left w:val="single" w:color="auto" w:sz="12" w:space="0"/>
            </w:tcBorders>
            <w:noWrap/>
            <w:vAlign w:val="center"/>
          </w:tcPr>
          <w:p w14:paraId="08A971EE">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螺母</w:t>
            </w:r>
          </w:p>
        </w:tc>
        <w:tc>
          <w:tcPr>
            <w:tcW w:w="1516" w:type="pct"/>
            <w:noWrap/>
            <w:vAlign w:val="center"/>
          </w:tcPr>
          <w:p w14:paraId="5E453B96">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M4mm</w:t>
            </w:r>
          </w:p>
        </w:tc>
        <w:tc>
          <w:tcPr>
            <w:tcW w:w="1161" w:type="pct"/>
            <w:noWrap/>
            <w:vAlign w:val="center"/>
          </w:tcPr>
          <w:p w14:paraId="7BFAC707">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GB/T 6170－2000</w:t>
            </w:r>
          </w:p>
        </w:tc>
        <w:tc>
          <w:tcPr>
            <w:tcW w:w="1548" w:type="pct"/>
            <w:vMerge w:val="continue"/>
            <w:tcBorders>
              <w:right w:val="single" w:color="auto" w:sz="12" w:space="0"/>
            </w:tcBorders>
            <w:noWrap/>
            <w:vAlign w:val="center"/>
          </w:tcPr>
          <w:p w14:paraId="0835E427">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p>
        </w:tc>
      </w:tr>
      <w:tr w14:paraId="49EF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3" w:type="pct"/>
            <w:tcBorders>
              <w:left w:val="single" w:color="auto" w:sz="12" w:space="0"/>
            </w:tcBorders>
            <w:noWrap/>
            <w:vAlign w:val="center"/>
          </w:tcPr>
          <w:p w14:paraId="2544AE9F">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垫圈</w:t>
            </w:r>
          </w:p>
        </w:tc>
        <w:tc>
          <w:tcPr>
            <w:tcW w:w="1516" w:type="pct"/>
            <w:noWrap/>
            <w:vAlign w:val="center"/>
          </w:tcPr>
          <w:p w14:paraId="7D3483CF">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int="eastAsia" w:hAnsi="宋体"/>
                <w:sz w:val="22"/>
                <w:szCs w:val="22"/>
                <w:highlight w:val="none"/>
              </w:rPr>
              <w:t>—</w:t>
            </w:r>
          </w:p>
        </w:tc>
        <w:tc>
          <w:tcPr>
            <w:tcW w:w="1161" w:type="pct"/>
            <w:noWrap/>
            <w:vAlign w:val="center"/>
          </w:tcPr>
          <w:p w14:paraId="3DE7D615">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GB/T 95－2002</w:t>
            </w:r>
          </w:p>
        </w:tc>
        <w:tc>
          <w:tcPr>
            <w:tcW w:w="1548" w:type="pct"/>
            <w:vMerge w:val="continue"/>
            <w:tcBorders>
              <w:right w:val="single" w:color="auto" w:sz="12" w:space="0"/>
            </w:tcBorders>
            <w:noWrap/>
            <w:vAlign w:val="center"/>
          </w:tcPr>
          <w:p w14:paraId="6BF93F4C">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p>
        </w:tc>
      </w:tr>
      <w:tr w14:paraId="3F69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3" w:type="pct"/>
            <w:tcBorders>
              <w:left w:val="single" w:color="auto" w:sz="12" w:space="0"/>
            </w:tcBorders>
            <w:noWrap/>
            <w:vAlign w:val="center"/>
          </w:tcPr>
          <w:p w14:paraId="1D7F92CD">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提手座</w:t>
            </w:r>
          </w:p>
        </w:tc>
        <w:tc>
          <w:tcPr>
            <w:tcW w:w="1516" w:type="pct"/>
            <w:noWrap/>
            <w:vAlign w:val="center"/>
          </w:tcPr>
          <w:p w14:paraId="4FAE8B41">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int="eastAsia" w:hAnsi="宋体"/>
                <w:sz w:val="22"/>
                <w:szCs w:val="22"/>
                <w:highlight w:val="none"/>
              </w:rPr>
              <w:t>—</w:t>
            </w:r>
          </w:p>
        </w:tc>
        <w:tc>
          <w:tcPr>
            <w:tcW w:w="1161" w:type="pct"/>
            <w:noWrap/>
            <w:vAlign w:val="center"/>
          </w:tcPr>
          <w:p w14:paraId="2FC58487">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p>
        </w:tc>
        <w:tc>
          <w:tcPr>
            <w:tcW w:w="1548" w:type="pct"/>
            <w:tcBorders>
              <w:right w:val="single" w:color="auto" w:sz="12" w:space="0"/>
            </w:tcBorders>
            <w:noWrap/>
            <w:vAlign w:val="center"/>
          </w:tcPr>
          <w:p w14:paraId="6BD866BE">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提手</w:t>
            </w:r>
          </w:p>
        </w:tc>
      </w:tr>
      <w:tr w14:paraId="4DAF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3" w:type="pct"/>
            <w:tcBorders>
              <w:left w:val="single" w:color="auto" w:sz="12" w:space="0"/>
            </w:tcBorders>
            <w:noWrap/>
            <w:vAlign w:val="center"/>
          </w:tcPr>
          <w:p w14:paraId="38D09142">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锁扣</w:t>
            </w:r>
          </w:p>
        </w:tc>
        <w:tc>
          <w:tcPr>
            <w:tcW w:w="1516" w:type="pct"/>
            <w:noWrap/>
            <w:vAlign w:val="center"/>
          </w:tcPr>
          <w:p w14:paraId="4C3E5087">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int="eastAsia" w:hAnsi="宋体"/>
                <w:sz w:val="22"/>
                <w:szCs w:val="22"/>
                <w:highlight w:val="none"/>
              </w:rPr>
              <w:t>—</w:t>
            </w:r>
          </w:p>
        </w:tc>
        <w:tc>
          <w:tcPr>
            <w:tcW w:w="1161" w:type="pct"/>
            <w:noWrap/>
            <w:vAlign w:val="center"/>
          </w:tcPr>
          <w:p w14:paraId="2C2D1A5B">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p>
        </w:tc>
        <w:tc>
          <w:tcPr>
            <w:tcW w:w="1548" w:type="pct"/>
            <w:vMerge w:val="restart"/>
            <w:tcBorders>
              <w:right w:val="single" w:color="auto" w:sz="12" w:space="0"/>
            </w:tcBorders>
            <w:noWrap/>
            <w:vAlign w:val="center"/>
          </w:tcPr>
          <w:p w14:paraId="2DFEADE9">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开关桌子</w:t>
            </w:r>
          </w:p>
        </w:tc>
      </w:tr>
      <w:tr w14:paraId="4F40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3" w:type="pct"/>
            <w:tcBorders>
              <w:left w:val="single" w:color="auto" w:sz="12" w:space="0"/>
            </w:tcBorders>
            <w:noWrap/>
            <w:vAlign w:val="center"/>
          </w:tcPr>
          <w:p w14:paraId="5C8948FD">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合页</w:t>
            </w:r>
          </w:p>
        </w:tc>
        <w:tc>
          <w:tcPr>
            <w:tcW w:w="1516" w:type="pct"/>
            <w:noWrap/>
            <w:vAlign w:val="center"/>
          </w:tcPr>
          <w:p w14:paraId="3B0A898C">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50mm×38mm×1.25 mm</w:t>
            </w:r>
          </w:p>
        </w:tc>
        <w:tc>
          <w:tcPr>
            <w:tcW w:w="1161" w:type="pct"/>
            <w:noWrap/>
            <w:vAlign w:val="center"/>
          </w:tcPr>
          <w:p w14:paraId="3CE2ABB9">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QB/T 3874－1999</w:t>
            </w:r>
          </w:p>
        </w:tc>
        <w:tc>
          <w:tcPr>
            <w:tcW w:w="1548" w:type="pct"/>
            <w:vMerge w:val="continue"/>
            <w:tcBorders>
              <w:right w:val="single" w:color="auto" w:sz="12" w:space="0"/>
            </w:tcBorders>
            <w:noWrap/>
            <w:vAlign w:val="center"/>
          </w:tcPr>
          <w:p w14:paraId="622B161F">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p>
        </w:tc>
      </w:tr>
      <w:tr w14:paraId="75E7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3" w:type="pct"/>
            <w:tcBorders>
              <w:left w:val="single" w:color="auto" w:sz="12" w:space="0"/>
            </w:tcBorders>
            <w:noWrap/>
            <w:vAlign w:val="center"/>
          </w:tcPr>
          <w:p w14:paraId="418E3A5A">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空心铆钉</w:t>
            </w:r>
          </w:p>
        </w:tc>
        <w:tc>
          <w:tcPr>
            <w:tcW w:w="1516" w:type="pct"/>
            <w:noWrap/>
            <w:vAlign w:val="center"/>
          </w:tcPr>
          <w:p w14:paraId="716F9647">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int="eastAsia" w:hAnsi="宋体"/>
                <w:sz w:val="22"/>
                <w:szCs w:val="22"/>
                <w:highlight w:val="none"/>
              </w:rPr>
              <w:t>—</w:t>
            </w:r>
          </w:p>
        </w:tc>
        <w:tc>
          <w:tcPr>
            <w:tcW w:w="1161" w:type="pct"/>
            <w:noWrap/>
            <w:vAlign w:val="center"/>
          </w:tcPr>
          <w:p w14:paraId="34D974BB">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GB/T 876－1986</w:t>
            </w:r>
          </w:p>
        </w:tc>
        <w:tc>
          <w:tcPr>
            <w:tcW w:w="1548" w:type="pct"/>
            <w:tcBorders>
              <w:right w:val="single" w:color="auto" w:sz="12" w:space="0"/>
            </w:tcBorders>
            <w:noWrap/>
            <w:vAlign w:val="center"/>
          </w:tcPr>
          <w:p w14:paraId="00C324E9">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铆合折页</w:t>
            </w:r>
          </w:p>
        </w:tc>
      </w:tr>
      <w:tr w14:paraId="4AE9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3" w:type="pct"/>
            <w:tcBorders>
              <w:left w:val="single" w:color="auto" w:sz="12" w:space="0"/>
            </w:tcBorders>
            <w:noWrap/>
            <w:vAlign w:val="center"/>
          </w:tcPr>
          <w:p w14:paraId="6CD59BD4">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塑料封堵</w:t>
            </w:r>
          </w:p>
        </w:tc>
        <w:tc>
          <w:tcPr>
            <w:tcW w:w="1516" w:type="pct"/>
            <w:noWrap/>
            <w:vAlign w:val="center"/>
          </w:tcPr>
          <w:p w14:paraId="1016E3AE">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w:t>
            </w:r>
          </w:p>
        </w:tc>
        <w:tc>
          <w:tcPr>
            <w:tcW w:w="1161" w:type="pct"/>
            <w:noWrap/>
            <w:vAlign w:val="center"/>
          </w:tcPr>
          <w:p w14:paraId="6A6FD4E3">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p>
        </w:tc>
        <w:tc>
          <w:tcPr>
            <w:tcW w:w="1548" w:type="pct"/>
            <w:tcBorders>
              <w:right w:val="single" w:color="auto" w:sz="12" w:space="0"/>
            </w:tcBorders>
            <w:noWrap/>
            <w:vAlign w:val="center"/>
          </w:tcPr>
          <w:p w14:paraId="7C144564">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封堵桌腿、凳腿</w:t>
            </w:r>
          </w:p>
        </w:tc>
      </w:tr>
      <w:tr w14:paraId="075B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73" w:type="pct"/>
            <w:tcBorders>
              <w:top w:val="single" w:color="auto" w:sz="4" w:space="0"/>
              <w:left w:val="single" w:color="auto" w:sz="12" w:space="0"/>
            </w:tcBorders>
            <w:noWrap/>
            <w:vAlign w:val="center"/>
          </w:tcPr>
          <w:p w14:paraId="634140E8">
            <w:pPr>
              <w:pStyle w:val="4"/>
              <w:keepNext w:val="0"/>
              <w:keepLines w:val="0"/>
              <w:pageBreakBefore w:val="0"/>
              <w:pBdr>
                <w:bottom w:val="none" w:color="auto" w:sz="0" w:space="0"/>
              </w:pBdr>
              <w:kinsoku/>
              <w:wordWrap/>
              <w:overflowPunct/>
              <w:topLinePunct w:val="0"/>
              <w:autoSpaceDE/>
              <w:autoSpaceDN/>
              <w:bidi w:val="0"/>
              <w:adjustRightInd/>
              <w:snapToGrid/>
              <w:spacing w:line="360" w:lineRule="auto"/>
              <w:textAlignment w:val="baseline"/>
              <w:rPr>
                <w:rFonts w:ascii="宋体" w:hAnsi="宋体" w:eastAsia="宋体"/>
                <w:sz w:val="22"/>
                <w:szCs w:val="22"/>
                <w:highlight w:val="none"/>
              </w:rPr>
            </w:pPr>
            <w:r>
              <w:rPr>
                <w:rFonts w:ascii="宋体" w:hAnsi="宋体" w:eastAsia="宋体"/>
                <w:sz w:val="22"/>
                <w:szCs w:val="22"/>
                <w:highlight w:val="none"/>
              </w:rPr>
              <w:t>缝纫线</w:t>
            </w:r>
          </w:p>
        </w:tc>
        <w:tc>
          <w:tcPr>
            <w:tcW w:w="1516" w:type="pct"/>
            <w:tcBorders>
              <w:top w:val="single" w:color="auto" w:sz="4" w:space="0"/>
            </w:tcBorders>
            <w:noWrap/>
            <w:vAlign w:val="center"/>
          </w:tcPr>
          <w:p w14:paraId="10F6E617">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29.5tex</w:t>
            </w:r>
            <w:r>
              <w:rPr>
                <w:rFonts w:ascii="宋体" w:hAnsi="宋体" w:eastAsia="宋体"/>
                <w:sz w:val="22"/>
                <w:szCs w:val="22"/>
                <w:highlight w:val="none"/>
              </w:rPr>
              <w:sym w:font="Symbol" w:char="F0B4"/>
            </w:r>
            <w:r>
              <w:rPr>
                <w:rFonts w:ascii="宋体" w:hAnsi="宋体" w:eastAsia="宋体"/>
                <w:sz w:val="22"/>
                <w:szCs w:val="22"/>
                <w:highlight w:val="none"/>
              </w:rPr>
              <w:t>3</w:t>
            </w:r>
          </w:p>
        </w:tc>
        <w:tc>
          <w:tcPr>
            <w:tcW w:w="1161" w:type="pct"/>
            <w:tcBorders>
              <w:top w:val="single" w:color="auto" w:sz="4" w:space="0"/>
            </w:tcBorders>
            <w:noWrap/>
            <w:vAlign w:val="center"/>
          </w:tcPr>
          <w:p w14:paraId="394EF920">
            <w:pPr>
              <w:keepNext w:val="0"/>
              <w:keepLines w:val="0"/>
              <w:pageBreakBefore w:val="0"/>
              <w:kinsoku/>
              <w:wordWrap/>
              <w:overflowPunct/>
              <w:topLinePunct w:val="0"/>
              <w:autoSpaceDE/>
              <w:autoSpaceDN/>
              <w:bidi w:val="0"/>
              <w:adjustRightInd/>
              <w:spacing w:line="360" w:lineRule="auto"/>
              <w:jc w:val="center"/>
              <w:textAlignment w:val="baseline"/>
              <w:rPr>
                <w:rFonts w:ascii="宋体" w:hAnsi="宋体" w:eastAsia="宋体"/>
                <w:sz w:val="22"/>
                <w:szCs w:val="22"/>
                <w:highlight w:val="none"/>
              </w:rPr>
            </w:pPr>
            <w:r>
              <w:rPr>
                <w:rFonts w:ascii="宋体" w:hAnsi="宋体" w:eastAsia="宋体"/>
                <w:sz w:val="22"/>
                <w:szCs w:val="22"/>
                <w:highlight w:val="none"/>
              </w:rPr>
              <w:t>GB/T 6836－2007</w:t>
            </w:r>
          </w:p>
        </w:tc>
        <w:tc>
          <w:tcPr>
            <w:tcW w:w="1548" w:type="pct"/>
            <w:tcBorders>
              <w:top w:val="single" w:color="auto" w:sz="4" w:space="0"/>
              <w:right w:val="single" w:color="auto" w:sz="12" w:space="0"/>
            </w:tcBorders>
            <w:noWrap/>
            <w:vAlign w:val="center"/>
          </w:tcPr>
          <w:p w14:paraId="35D68B1B">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缝制</w:t>
            </w:r>
          </w:p>
        </w:tc>
      </w:tr>
    </w:tbl>
    <w:p w14:paraId="307055DF">
      <w:pPr>
        <w:pStyle w:val="10"/>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rPr>
        <w:t>1.3外观质量</w:t>
      </w:r>
    </w:p>
    <w:p w14:paraId="522213FD">
      <w:pPr>
        <w:pStyle w:val="11"/>
        <w:keepNext w:val="0"/>
        <w:keepLines w:val="0"/>
        <w:pageBreakBefore w:val="0"/>
        <w:tabs>
          <w:tab w:val="clear" w:pos="567"/>
          <w:tab w:val="clear" w:pos="780"/>
        </w:tabs>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lang w:val="en-US"/>
        </w:rPr>
        <w:t xml:space="preserve">1.3.1 </w:t>
      </w:r>
      <w:r>
        <w:rPr>
          <w:rFonts w:hint="eastAsia" w:ascii="宋体" w:hAnsi="宋体" w:eastAsia="宋体"/>
          <w:sz w:val="22"/>
          <w:szCs w:val="22"/>
          <w:highlight w:val="none"/>
        </w:rPr>
        <w:t>金属折叠桌质量</w:t>
      </w:r>
    </w:p>
    <w:p w14:paraId="17503C9E">
      <w:pPr>
        <w:pStyle w:val="14"/>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rPr>
        <w:t>1.3.1.1 桌</w:t>
      </w:r>
      <w:r>
        <w:rPr>
          <w:rFonts w:ascii="宋体" w:hAnsi="宋体" w:eastAsia="宋体"/>
          <w:sz w:val="22"/>
          <w:szCs w:val="22"/>
          <w:highlight w:val="none"/>
        </w:rPr>
        <w:t>面板正面、背面均喷</w:t>
      </w:r>
      <w:r>
        <w:rPr>
          <w:rFonts w:hint="eastAsia" w:ascii="宋体" w:hAnsi="宋体" w:eastAsia="宋体"/>
          <w:sz w:val="22"/>
          <w:szCs w:val="22"/>
          <w:highlight w:val="none"/>
        </w:rPr>
        <w:t>涂</w:t>
      </w:r>
      <w:r>
        <w:rPr>
          <w:rFonts w:ascii="宋体" w:hAnsi="宋体" w:eastAsia="宋体"/>
          <w:sz w:val="22"/>
          <w:szCs w:val="22"/>
          <w:highlight w:val="none"/>
        </w:rPr>
        <w:t>塑膜，颜色为天蓝色。</w:t>
      </w:r>
    </w:p>
    <w:p w14:paraId="6BA2726F">
      <w:pPr>
        <w:pStyle w:val="14"/>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rPr>
        <w:t xml:space="preserve">1.3.1.2 </w:t>
      </w:r>
      <w:r>
        <w:rPr>
          <w:rFonts w:ascii="宋体" w:hAnsi="宋体" w:eastAsia="宋体"/>
          <w:sz w:val="22"/>
          <w:szCs w:val="22"/>
          <w:highlight w:val="none"/>
        </w:rPr>
        <w:t>桌腿折页座与桌背面的连接为点焊，焊接应牢固。</w:t>
      </w:r>
    </w:p>
    <w:p w14:paraId="252E6004">
      <w:pPr>
        <w:pStyle w:val="14"/>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rPr>
        <w:t xml:space="preserve">1.3.1.3 </w:t>
      </w:r>
      <w:r>
        <w:rPr>
          <w:rFonts w:ascii="宋体" w:hAnsi="宋体" w:eastAsia="宋体"/>
          <w:sz w:val="22"/>
          <w:szCs w:val="22"/>
          <w:highlight w:val="none"/>
        </w:rPr>
        <w:t>两桌面板由三个合页连接成一体，各合页部位应有60 mm×50 mm×0.8 mm（长×宽×厚）的加强板，通过点焊工艺将桌背面内立墙、加强板和合页焊成一体，焊点不得少于六点，焊接应牢固。</w:t>
      </w:r>
    </w:p>
    <w:p w14:paraId="61B38608">
      <w:pPr>
        <w:pStyle w:val="14"/>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rPr>
        <w:t xml:space="preserve">1.3.1.4 </w:t>
      </w:r>
      <w:r>
        <w:rPr>
          <w:rFonts w:ascii="宋体" w:hAnsi="宋体" w:eastAsia="宋体"/>
          <w:sz w:val="22"/>
          <w:szCs w:val="22"/>
          <w:highlight w:val="none"/>
        </w:rPr>
        <w:t>桌面板磷华后喷塑漆膜应牢固、光亮、光滑，喷塑膜薄厚均匀。不得有漆膜脱落脱落、明显划痕等缺陷。桌子支承后，在桌面折合缝处加载10kg时，折合缝的缝隙不得超过4.0mm。</w:t>
      </w:r>
    </w:p>
    <w:p w14:paraId="1D10FC15">
      <w:pPr>
        <w:pStyle w:val="14"/>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rPr>
        <w:t xml:space="preserve">1.3.1.5 </w:t>
      </w:r>
      <w:r>
        <w:rPr>
          <w:rFonts w:ascii="宋体" w:hAnsi="宋体" w:eastAsia="宋体"/>
          <w:sz w:val="22"/>
          <w:szCs w:val="22"/>
          <w:highlight w:val="none"/>
        </w:rPr>
        <w:t>桌面</w:t>
      </w:r>
      <w:r>
        <w:rPr>
          <w:rFonts w:hint="eastAsia" w:ascii="宋体" w:hAnsi="宋体" w:eastAsia="宋体"/>
          <w:sz w:val="22"/>
          <w:szCs w:val="22"/>
          <w:highlight w:val="none"/>
        </w:rPr>
        <w:t>无需印字。</w:t>
      </w:r>
    </w:p>
    <w:p w14:paraId="473739FA">
      <w:pPr>
        <w:pStyle w:val="14"/>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rPr>
        <w:t xml:space="preserve">1.3.1.6 </w:t>
      </w:r>
      <w:r>
        <w:rPr>
          <w:rFonts w:ascii="宋体" w:hAnsi="宋体" w:eastAsia="宋体"/>
          <w:sz w:val="22"/>
          <w:szCs w:val="22"/>
          <w:highlight w:val="none"/>
        </w:rPr>
        <w:t>桌面及各边缘应修饰平整，桌面不得有尖状鼓包，边缘不得有毛刺。</w:t>
      </w:r>
    </w:p>
    <w:p w14:paraId="24F6CD93">
      <w:pPr>
        <w:pStyle w:val="14"/>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rPr>
        <w:t xml:space="preserve">1.3.1.7 </w:t>
      </w:r>
      <w:r>
        <w:rPr>
          <w:rFonts w:ascii="宋体" w:hAnsi="宋体" w:eastAsia="宋体"/>
          <w:sz w:val="22"/>
          <w:szCs w:val="22"/>
          <w:highlight w:val="none"/>
        </w:rPr>
        <w:t>螺钉固定和铆合部位应牢固。铆钉应端正圆滑。桌面两侧定位销的位置应准确。</w:t>
      </w:r>
    </w:p>
    <w:p w14:paraId="57A9E457">
      <w:pPr>
        <w:pStyle w:val="14"/>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rPr>
        <w:t xml:space="preserve">1.3.1.8 </w:t>
      </w:r>
      <w:r>
        <w:rPr>
          <w:rFonts w:ascii="宋体" w:hAnsi="宋体" w:eastAsia="宋体"/>
          <w:sz w:val="22"/>
          <w:szCs w:val="22"/>
          <w:highlight w:val="none"/>
        </w:rPr>
        <w:t>桌腿折页铆合及桌脚与桌面的固定销松紧应适度，开合自如。</w:t>
      </w:r>
    </w:p>
    <w:p w14:paraId="45F90A5A">
      <w:pPr>
        <w:pStyle w:val="14"/>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rPr>
        <w:t xml:space="preserve">1.3.1.9 </w:t>
      </w:r>
      <w:r>
        <w:rPr>
          <w:rFonts w:ascii="宋体" w:hAnsi="宋体" w:eastAsia="宋体"/>
          <w:sz w:val="22"/>
          <w:szCs w:val="22"/>
          <w:highlight w:val="none"/>
        </w:rPr>
        <w:t>塑料封堵与桌腿、凳腿压合应牢固，不得松动。</w:t>
      </w:r>
    </w:p>
    <w:p w14:paraId="6F719B19">
      <w:pPr>
        <w:pStyle w:val="14"/>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rPr>
        <w:t xml:space="preserve">1.3.1.10 </w:t>
      </w:r>
      <w:r>
        <w:rPr>
          <w:rFonts w:ascii="宋体" w:hAnsi="宋体" w:eastAsia="宋体"/>
          <w:sz w:val="22"/>
          <w:szCs w:val="22"/>
          <w:highlight w:val="none"/>
        </w:rPr>
        <w:t>折叠桌支起后，桌面折合部位不得高于或低于桌子平面</w:t>
      </w:r>
      <w:r>
        <w:rPr>
          <w:rFonts w:hint="eastAsia" w:ascii="宋体" w:hAnsi="宋体" w:eastAsia="宋体"/>
          <w:sz w:val="22"/>
          <w:szCs w:val="22"/>
          <w:highlight w:val="none"/>
        </w:rPr>
        <w:t>5</w:t>
      </w:r>
      <w:r>
        <w:rPr>
          <w:rFonts w:ascii="宋体" w:hAnsi="宋体" w:eastAsia="宋体"/>
          <w:sz w:val="22"/>
          <w:szCs w:val="22"/>
          <w:highlight w:val="none"/>
        </w:rPr>
        <w:t xml:space="preserve"> mm</w:t>
      </w:r>
      <w:r>
        <w:rPr>
          <w:rFonts w:hint="eastAsia" w:ascii="宋体" w:hAnsi="宋体" w:eastAsia="宋体"/>
          <w:sz w:val="22"/>
          <w:szCs w:val="22"/>
          <w:highlight w:val="none"/>
        </w:rPr>
        <w:t>，两块桌面板错位不大于3mm</w:t>
      </w:r>
      <w:r>
        <w:rPr>
          <w:rFonts w:ascii="宋体" w:hAnsi="宋体" w:eastAsia="宋体"/>
          <w:sz w:val="22"/>
          <w:szCs w:val="22"/>
          <w:highlight w:val="none"/>
        </w:rPr>
        <w:t>。</w:t>
      </w:r>
    </w:p>
    <w:p w14:paraId="317E08EF">
      <w:pPr>
        <w:pStyle w:val="10"/>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rPr>
        <w:t>1.4 金属配件</w:t>
      </w:r>
    </w:p>
    <w:p w14:paraId="5C5C06CE">
      <w:pPr>
        <w:pStyle w:val="11"/>
        <w:keepNext w:val="0"/>
        <w:keepLines w:val="0"/>
        <w:pageBreakBefore w:val="0"/>
        <w:widowControl w:val="0"/>
        <w:tabs>
          <w:tab w:val="clear" w:pos="567"/>
          <w:tab w:val="clear" w:pos="780"/>
        </w:tabs>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lang w:val="en-US"/>
        </w:rPr>
        <w:t xml:space="preserve">1.4.1 </w:t>
      </w:r>
      <w:r>
        <w:rPr>
          <w:rFonts w:ascii="宋体" w:hAnsi="宋体" w:eastAsia="宋体"/>
          <w:sz w:val="22"/>
          <w:szCs w:val="22"/>
          <w:highlight w:val="none"/>
        </w:rPr>
        <w:t>桌腿用铝合金方管表面应光滑、整洁。管材不得有裂纹。</w:t>
      </w:r>
    </w:p>
    <w:p w14:paraId="1EA51A72">
      <w:pPr>
        <w:pStyle w:val="11"/>
        <w:keepNext w:val="0"/>
        <w:keepLines w:val="0"/>
        <w:pageBreakBefore w:val="0"/>
        <w:tabs>
          <w:tab w:val="clear" w:pos="567"/>
          <w:tab w:val="clear" w:pos="780"/>
        </w:tabs>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lang w:val="en-US"/>
        </w:rPr>
        <w:t>1.4.</w:t>
      </w:r>
      <w:r>
        <w:rPr>
          <w:rFonts w:hint="eastAsia" w:ascii="宋体" w:hAnsi="宋体" w:eastAsia="宋体"/>
          <w:sz w:val="22"/>
          <w:szCs w:val="22"/>
          <w:highlight w:val="none"/>
          <w:lang w:val="en-US" w:eastAsia="zh-CN"/>
        </w:rPr>
        <w:t>2</w:t>
      </w:r>
      <w:r>
        <w:rPr>
          <w:rFonts w:hint="eastAsia" w:ascii="宋体" w:hAnsi="宋体" w:eastAsia="宋体"/>
          <w:sz w:val="22"/>
          <w:szCs w:val="22"/>
          <w:highlight w:val="none"/>
          <w:lang w:val="en-US"/>
        </w:rPr>
        <w:t xml:space="preserve"> </w:t>
      </w:r>
      <w:r>
        <w:rPr>
          <w:rFonts w:ascii="宋体" w:hAnsi="宋体" w:eastAsia="宋体"/>
          <w:sz w:val="22"/>
          <w:szCs w:val="22"/>
          <w:highlight w:val="none"/>
        </w:rPr>
        <w:t>金属桌面板经除油、除锈、磷化后喷塑</w:t>
      </w:r>
      <w:r>
        <w:rPr>
          <w:rFonts w:hint="eastAsia" w:ascii="宋体" w:hAnsi="宋体" w:eastAsia="宋体"/>
          <w:sz w:val="22"/>
          <w:szCs w:val="22"/>
          <w:highlight w:val="none"/>
        </w:rPr>
        <w:t>环氧树脂</w:t>
      </w:r>
      <w:r>
        <w:rPr>
          <w:rFonts w:ascii="宋体" w:hAnsi="宋体" w:eastAsia="宋体"/>
          <w:sz w:val="22"/>
          <w:szCs w:val="22"/>
          <w:highlight w:val="none"/>
        </w:rPr>
        <w:t>处理。</w:t>
      </w:r>
    </w:p>
    <w:p w14:paraId="37844899">
      <w:pPr>
        <w:pStyle w:val="11"/>
        <w:keepNext w:val="0"/>
        <w:keepLines w:val="0"/>
        <w:pageBreakBefore w:val="0"/>
        <w:tabs>
          <w:tab w:val="clear" w:pos="567"/>
          <w:tab w:val="clear" w:pos="780"/>
        </w:tabs>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lang w:val="en-US"/>
        </w:rPr>
        <w:t>1.4.</w:t>
      </w:r>
      <w:r>
        <w:rPr>
          <w:rFonts w:hint="eastAsia" w:ascii="宋体" w:hAnsi="宋体" w:eastAsia="宋体"/>
          <w:sz w:val="22"/>
          <w:szCs w:val="22"/>
          <w:highlight w:val="none"/>
          <w:lang w:val="en-US" w:eastAsia="zh-CN"/>
        </w:rPr>
        <w:t>3</w:t>
      </w:r>
      <w:r>
        <w:rPr>
          <w:rFonts w:hint="eastAsia" w:ascii="宋体" w:hAnsi="宋体" w:eastAsia="宋体"/>
          <w:sz w:val="22"/>
          <w:szCs w:val="22"/>
          <w:highlight w:val="none"/>
          <w:lang w:val="en-US"/>
        </w:rPr>
        <w:t xml:space="preserve"> </w:t>
      </w:r>
      <w:r>
        <w:rPr>
          <w:rFonts w:ascii="宋体" w:hAnsi="宋体" w:eastAsia="宋体"/>
          <w:sz w:val="22"/>
          <w:szCs w:val="22"/>
          <w:highlight w:val="none"/>
        </w:rPr>
        <w:t>凳腿经除油、除锈、磷化后喷塑</w:t>
      </w:r>
      <w:r>
        <w:rPr>
          <w:rFonts w:hint="eastAsia" w:ascii="宋体" w:hAnsi="宋体" w:eastAsia="宋体"/>
          <w:sz w:val="22"/>
          <w:szCs w:val="22"/>
          <w:highlight w:val="none"/>
        </w:rPr>
        <w:t>环氧树脂</w:t>
      </w:r>
      <w:r>
        <w:rPr>
          <w:rFonts w:ascii="宋体" w:hAnsi="宋体" w:eastAsia="宋体"/>
          <w:sz w:val="22"/>
          <w:szCs w:val="22"/>
          <w:highlight w:val="none"/>
        </w:rPr>
        <w:t>处理，颜色为乳白色。漆膜应饱满、光洁、均匀、牢固，不得有露底、积粉、流挂、皱皮等缺陷。</w:t>
      </w:r>
    </w:p>
    <w:p w14:paraId="212E48DD">
      <w:pPr>
        <w:pStyle w:val="10"/>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rPr>
        <w:t>1.5 凳面缝制</w:t>
      </w:r>
    </w:p>
    <w:p w14:paraId="66C33F85">
      <w:pPr>
        <w:pStyle w:val="11"/>
        <w:keepNext w:val="0"/>
        <w:keepLines w:val="0"/>
        <w:pageBreakBefore w:val="0"/>
        <w:tabs>
          <w:tab w:val="clear" w:pos="567"/>
          <w:tab w:val="clear" w:pos="780"/>
        </w:tabs>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lang w:val="en-US"/>
        </w:rPr>
        <w:t xml:space="preserve">1.5.1 </w:t>
      </w:r>
      <w:r>
        <w:rPr>
          <w:rFonts w:hint="eastAsia" w:ascii="宋体" w:hAnsi="宋体" w:eastAsia="宋体"/>
          <w:sz w:val="22"/>
          <w:szCs w:val="22"/>
          <w:highlight w:val="none"/>
        </w:rPr>
        <w:t>面料颜色为天蓝色</w:t>
      </w:r>
      <w:r>
        <w:rPr>
          <w:rFonts w:hint="eastAsia" w:ascii="宋体" w:hAnsi="宋体" w:eastAsia="宋体"/>
          <w:sz w:val="22"/>
          <w:szCs w:val="22"/>
          <w:highlight w:val="none"/>
          <w:lang w:val="en-US" w:eastAsia="zh-CN"/>
        </w:rPr>
        <w:t>,</w:t>
      </w:r>
      <w:r>
        <w:rPr>
          <w:rFonts w:hint="eastAsia" w:ascii="宋体" w:hAnsi="宋体" w:eastAsia="宋体"/>
          <w:sz w:val="22"/>
          <w:szCs w:val="22"/>
          <w:highlight w:val="none"/>
        </w:rPr>
        <w:t>缝纫线颜色应与面料相匹配。</w:t>
      </w:r>
    </w:p>
    <w:p w14:paraId="01D5E7F2">
      <w:pPr>
        <w:pStyle w:val="11"/>
        <w:keepNext w:val="0"/>
        <w:keepLines w:val="0"/>
        <w:pageBreakBefore w:val="0"/>
        <w:tabs>
          <w:tab w:val="clear" w:pos="567"/>
          <w:tab w:val="clear" w:pos="780"/>
        </w:tabs>
        <w:kinsoku/>
        <w:wordWrap/>
        <w:overflowPunct/>
        <w:topLinePunct w:val="0"/>
        <w:autoSpaceDE/>
        <w:autoSpaceDN/>
        <w:bidi w:val="0"/>
        <w:adjustRightInd/>
        <w:snapToGrid/>
        <w:spacing w:line="360" w:lineRule="auto"/>
        <w:ind w:left="0" w:lef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lang w:val="en-US"/>
        </w:rPr>
        <w:t xml:space="preserve">1.5.2 </w:t>
      </w:r>
      <w:r>
        <w:rPr>
          <w:rFonts w:hint="eastAsia" w:ascii="宋体" w:hAnsi="宋体" w:eastAsia="宋体"/>
          <w:sz w:val="22"/>
          <w:szCs w:val="22"/>
          <w:highlight w:val="none"/>
        </w:rPr>
        <w:t>缝纫线路须规整、线迹直顺、针码均匀、缝制牢固，折边规整，不得有开线、断线、跳线、出套、毛漏及掉道等缺陷。</w:t>
      </w:r>
    </w:p>
    <w:p w14:paraId="08934B00">
      <w:pPr>
        <w:pStyle w:val="10"/>
        <w:keepNext w:val="0"/>
        <w:keepLines w:val="0"/>
        <w:pageBreakBefore w:val="0"/>
        <w:kinsoku/>
        <w:wordWrap/>
        <w:overflowPunct/>
        <w:topLinePunct w:val="0"/>
        <w:autoSpaceDE/>
        <w:autoSpaceDN/>
        <w:bidi w:val="0"/>
        <w:adjustRightInd/>
        <w:snapToGrid/>
        <w:spacing w:line="360" w:lineRule="auto"/>
        <w:ind w:left="0" w:leftChars="0" w:firstLine="440" w:firstLineChars="200"/>
        <w:jc w:val="left"/>
        <w:textAlignment w:val="baseline"/>
        <w:rPr>
          <w:rFonts w:ascii="宋体" w:hAnsi="宋体" w:eastAsia="宋体"/>
          <w:sz w:val="22"/>
          <w:szCs w:val="22"/>
          <w:highlight w:val="none"/>
        </w:rPr>
      </w:pPr>
      <w:r>
        <w:rPr>
          <w:rFonts w:hint="eastAsia" w:ascii="宋体" w:hAnsi="宋体" w:eastAsia="宋体"/>
          <w:sz w:val="22"/>
          <w:szCs w:val="22"/>
          <w:highlight w:val="none"/>
        </w:rPr>
        <w:t>1.6 标志</w:t>
      </w:r>
    </w:p>
    <w:p w14:paraId="3D89EA1C">
      <w:pPr>
        <w:pStyle w:val="11"/>
        <w:keepNext w:val="0"/>
        <w:keepLines w:val="0"/>
        <w:pageBreakBefore w:val="0"/>
        <w:tabs>
          <w:tab w:val="clear" w:pos="567"/>
          <w:tab w:val="clear" w:pos="780"/>
        </w:tabs>
        <w:kinsoku/>
        <w:wordWrap/>
        <w:overflowPunct/>
        <w:topLinePunct w:val="0"/>
        <w:autoSpaceDE/>
        <w:autoSpaceDN/>
        <w:bidi w:val="0"/>
        <w:adjustRightInd/>
        <w:snapToGrid/>
        <w:spacing w:line="360" w:lineRule="auto"/>
        <w:ind w:left="0" w:leftChars="0" w:firstLine="440" w:firstLineChars="200"/>
        <w:jc w:val="left"/>
        <w:textAlignment w:val="baseline"/>
        <w:rPr>
          <w:rFonts w:ascii="宋体" w:hAnsi="宋体" w:eastAsia="宋体"/>
          <w:sz w:val="22"/>
          <w:szCs w:val="22"/>
          <w:highlight w:val="none"/>
        </w:rPr>
      </w:pPr>
      <w:r>
        <w:rPr>
          <w:rFonts w:hint="eastAsia" w:ascii="宋体" w:hAnsi="宋体" w:eastAsia="宋体"/>
          <w:sz w:val="22"/>
          <w:szCs w:val="22"/>
          <w:highlight w:val="none"/>
          <w:lang w:val="en-US"/>
        </w:rPr>
        <w:t xml:space="preserve">1.6.1 </w:t>
      </w:r>
      <w:r>
        <w:rPr>
          <w:rFonts w:hint="eastAsia" w:ascii="宋体" w:hAnsi="宋体" w:eastAsia="宋体"/>
          <w:sz w:val="22"/>
          <w:szCs w:val="22"/>
          <w:highlight w:val="none"/>
        </w:rPr>
        <w:t>产品标志</w:t>
      </w:r>
    </w:p>
    <w:p w14:paraId="24199320">
      <w:pPr>
        <w:pStyle w:val="14"/>
        <w:keepNext w:val="0"/>
        <w:keepLines w:val="0"/>
        <w:pageBreakBefore w:val="0"/>
        <w:kinsoku/>
        <w:wordWrap/>
        <w:overflowPunct/>
        <w:topLinePunct w:val="0"/>
        <w:autoSpaceDE/>
        <w:autoSpaceDN/>
        <w:bidi w:val="0"/>
        <w:adjustRightInd/>
        <w:snapToGrid/>
        <w:spacing w:line="360" w:lineRule="auto"/>
        <w:ind w:left="0" w:leftChars="0" w:firstLine="440" w:firstLineChars="200"/>
        <w:jc w:val="left"/>
        <w:textAlignment w:val="baseline"/>
        <w:rPr>
          <w:rFonts w:hint="eastAsia" w:ascii="宋体" w:hAnsi="宋体" w:eastAsia="宋体"/>
          <w:sz w:val="22"/>
          <w:szCs w:val="22"/>
          <w:highlight w:val="none"/>
        </w:rPr>
      </w:pPr>
      <w:r>
        <w:rPr>
          <w:rFonts w:hint="eastAsia" w:ascii="宋体" w:hAnsi="宋体" w:eastAsia="宋体"/>
          <w:sz w:val="22"/>
          <w:szCs w:val="22"/>
          <w:highlight w:val="none"/>
        </w:rPr>
        <w:t xml:space="preserve">1.6.1.1 </w:t>
      </w:r>
      <w:r>
        <w:rPr>
          <w:rFonts w:ascii="宋体" w:hAnsi="宋体" w:eastAsia="宋体"/>
          <w:sz w:val="22"/>
          <w:szCs w:val="22"/>
          <w:highlight w:val="none"/>
        </w:rPr>
        <w:t>金属桌子</w:t>
      </w:r>
      <w:r>
        <w:rPr>
          <w:rFonts w:hint="eastAsia" w:ascii="宋体" w:hAnsi="宋体" w:eastAsia="宋体"/>
          <w:sz w:val="22"/>
          <w:szCs w:val="22"/>
          <w:highlight w:val="none"/>
        </w:rPr>
        <w:t>的桌面无需印字。</w:t>
      </w:r>
    </w:p>
    <w:p w14:paraId="6ED3FD23">
      <w:pPr>
        <w:pStyle w:val="14"/>
        <w:keepNext w:val="0"/>
        <w:keepLines w:val="0"/>
        <w:pageBreakBefore w:val="0"/>
        <w:numPr>
          <w:ilvl w:val="4"/>
          <w:numId w:val="0"/>
        </w:numPr>
        <w:kinsoku/>
        <w:wordWrap/>
        <w:overflowPunct/>
        <w:topLinePunct w:val="0"/>
        <w:autoSpaceDE/>
        <w:autoSpaceDN/>
        <w:bidi w:val="0"/>
        <w:adjustRightInd/>
        <w:snapToGrid/>
        <w:spacing w:line="360" w:lineRule="auto"/>
        <w:ind w:left="0" w:leftChars="0" w:firstLine="440" w:firstLineChars="200"/>
        <w:jc w:val="left"/>
        <w:textAlignment w:val="baseline"/>
        <w:rPr>
          <w:rFonts w:ascii="宋体" w:hAnsi="宋体" w:eastAsia="宋体"/>
          <w:sz w:val="22"/>
          <w:szCs w:val="22"/>
          <w:highlight w:val="none"/>
        </w:rPr>
      </w:pPr>
      <w:r>
        <w:rPr>
          <w:rFonts w:hint="eastAsia" w:ascii="宋体" w:hAnsi="宋体" w:eastAsia="宋体"/>
          <w:sz w:val="22"/>
          <w:szCs w:val="22"/>
          <w:highlight w:val="none"/>
        </w:rPr>
        <w:t xml:space="preserve">1.6.2 </w:t>
      </w:r>
      <w:r>
        <w:rPr>
          <w:rFonts w:ascii="宋体" w:hAnsi="宋体" w:eastAsia="宋体"/>
          <w:sz w:val="22"/>
          <w:szCs w:val="22"/>
          <w:highlight w:val="none"/>
        </w:rPr>
        <w:t>包装标志</w:t>
      </w:r>
    </w:p>
    <w:p w14:paraId="741A0C53">
      <w:pPr>
        <w:pStyle w:val="14"/>
        <w:keepNext w:val="0"/>
        <w:keepLines w:val="0"/>
        <w:pageBreakBefore w:val="0"/>
        <w:kinsoku/>
        <w:wordWrap/>
        <w:overflowPunct/>
        <w:topLinePunct w:val="0"/>
        <w:autoSpaceDE/>
        <w:autoSpaceDN/>
        <w:bidi w:val="0"/>
        <w:adjustRightInd/>
        <w:snapToGrid/>
        <w:spacing w:line="360" w:lineRule="auto"/>
        <w:ind w:left="0" w:leftChars="0" w:firstLine="440" w:firstLineChars="200"/>
        <w:jc w:val="left"/>
        <w:textAlignment w:val="baseline"/>
        <w:rPr>
          <w:rFonts w:ascii="宋体" w:hAnsi="宋体" w:eastAsia="宋体"/>
          <w:sz w:val="22"/>
          <w:szCs w:val="22"/>
          <w:highlight w:val="none"/>
        </w:rPr>
      </w:pPr>
      <w:r>
        <w:rPr>
          <w:rFonts w:hint="eastAsia" w:ascii="宋体" w:hAnsi="宋体" w:eastAsia="宋体"/>
          <w:sz w:val="22"/>
          <w:szCs w:val="22"/>
          <w:highlight w:val="none"/>
        </w:rPr>
        <w:t xml:space="preserve">1.6.2.1 </w:t>
      </w:r>
      <w:r>
        <w:rPr>
          <w:rFonts w:ascii="宋体" w:hAnsi="宋体" w:eastAsia="宋体"/>
          <w:sz w:val="22"/>
          <w:szCs w:val="22"/>
          <w:highlight w:val="none"/>
        </w:rPr>
        <w:t>纸箱外两侧面均印刷黑色的产品名称、数量、质量、体积、生产年月、</w:t>
      </w:r>
      <w:r>
        <w:rPr>
          <w:rFonts w:hint="eastAsia" w:ascii="宋体" w:hAnsi="宋体" w:eastAsia="宋体"/>
          <w:sz w:val="22"/>
          <w:szCs w:val="22"/>
          <w:highlight w:val="none"/>
        </w:rPr>
        <w:t>生产批号、</w:t>
      </w:r>
      <w:r>
        <w:rPr>
          <w:rFonts w:ascii="宋体" w:hAnsi="宋体" w:eastAsia="宋体"/>
          <w:sz w:val="22"/>
          <w:szCs w:val="22"/>
          <w:highlight w:val="none"/>
        </w:rPr>
        <w:t>承制</w:t>
      </w:r>
      <w:r>
        <w:rPr>
          <w:rFonts w:hint="eastAsia" w:ascii="宋体" w:hAnsi="宋体" w:eastAsia="宋体"/>
          <w:sz w:val="22"/>
          <w:szCs w:val="22"/>
          <w:highlight w:val="none"/>
        </w:rPr>
        <w:t>单位</w:t>
      </w:r>
      <w:r>
        <w:rPr>
          <w:rFonts w:ascii="宋体" w:hAnsi="宋体" w:eastAsia="宋体"/>
          <w:sz w:val="22"/>
          <w:szCs w:val="22"/>
          <w:highlight w:val="none"/>
        </w:rPr>
        <w:t>名称和监制单位</w:t>
      </w:r>
      <w:r>
        <w:rPr>
          <w:rFonts w:hint="eastAsia" w:ascii="宋体" w:hAnsi="宋体" w:eastAsia="宋体"/>
          <w:sz w:val="22"/>
          <w:szCs w:val="22"/>
          <w:highlight w:val="none"/>
        </w:rPr>
        <w:t>名称</w:t>
      </w:r>
      <w:r>
        <w:rPr>
          <w:rFonts w:ascii="宋体" w:hAnsi="宋体" w:eastAsia="宋体"/>
          <w:sz w:val="22"/>
          <w:szCs w:val="22"/>
          <w:highlight w:val="none"/>
        </w:rPr>
        <w:t>，两端面印刷黑色的“</w:t>
      </w:r>
      <w:r>
        <w:rPr>
          <w:rFonts w:hint="eastAsia" w:ascii="宋体" w:hAnsi="宋体" w:eastAsia="宋体"/>
          <w:sz w:val="22"/>
          <w:szCs w:val="22"/>
          <w:highlight w:val="none"/>
          <w:lang w:eastAsia="zh-CN"/>
        </w:rPr>
        <w:t>镇江储备</w:t>
      </w:r>
      <w:r>
        <w:rPr>
          <w:rFonts w:ascii="宋体" w:hAnsi="宋体" w:eastAsia="宋体"/>
          <w:sz w:val="22"/>
          <w:szCs w:val="22"/>
          <w:highlight w:val="none"/>
        </w:rPr>
        <w:t>”</w:t>
      </w:r>
      <w:r>
        <w:rPr>
          <w:rFonts w:hint="eastAsia" w:ascii="宋体" w:hAnsi="宋体" w:eastAsia="宋体"/>
          <w:sz w:val="22"/>
          <w:szCs w:val="22"/>
          <w:highlight w:val="none"/>
        </w:rPr>
        <w:t>及“注意防潮”</w:t>
      </w:r>
      <w:r>
        <w:rPr>
          <w:rFonts w:ascii="宋体" w:hAnsi="宋体" w:eastAsia="宋体"/>
          <w:sz w:val="22"/>
          <w:szCs w:val="22"/>
          <w:highlight w:val="none"/>
        </w:rPr>
        <w:t>。其中产品名称、承制</w:t>
      </w:r>
      <w:r>
        <w:rPr>
          <w:rFonts w:hint="eastAsia" w:ascii="宋体" w:hAnsi="宋体" w:eastAsia="宋体"/>
          <w:sz w:val="22"/>
          <w:szCs w:val="22"/>
          <w:highlight w:val="none"/>
        </w:rPr>
        <w:t>单位</w:t>
      </w:r>
      <w:r>
        <w:rPr>
          <w:rFonts w:ascii="宋体" w:hAnsi="宋体" w:eastAsia="宋体"/>
          <w:sz w:val="22"/>
          <w:szCs w:val="22"/>
          <w:highlight w:val="none"/>
        </w:rPr>
        <w:t>名称</w:t>
      </w:r>
      <w:r>
        <w:rPr>
          <w:rFonts w:hint="eastAsia" w:ascii="宋体" w:hAnsi="宋体" w:eastAsia="宋体"/>
          <w:sz w:val="22"/>
          <w:szCs w:val="22"/>
          <w:highlight w:val="none"/>
        </w:rPr>
        <w:t>、</w:t>
      </w:r>
      <w:r>
        <w:rPr>
          <w:rFonts w:ascii="宋体" w:hAnsi="宋体" w:eastAsia="宋体"/>
          <w:sz w:val="22"/>
          <w:szCs w:val="22"/>
          <w:highlight w:val="none"/>
        </w:rPr>
        <w:t>监制单位</w:t>
      </w:r>
      <w:r>
        <w:rPr>
          <w:rFonts w:hint="eastAsia" w:ascii="宋体" w:hAnsi="宋体" w:eastAsia="宋体"/>
          <w:sz w:val="22"/>
          <w:szCs w:val="22"/>
          <w:highlight w:val="none"/>
        </w:rPr>
        <w:t>名称</w:t>
      </w:r>
      <w:r>
        <w:rPr>
          <w:rFonts w:ascii="宋体" w:hAnsi="宋体" w:eastAsia="宋体"/>
          <w:sz w:val="22"/>
          <w:szCs w:val="22"/>
          <w:highlight w:val="none"/>
        </w:rPr>
        <w:t>和“</w:t>
      </w:r>
      <w:r>
        <w:rPr>
          <w:rFonts w:hint="eastAsia" w:ascii="宋体" w:hAnsi="宋体" w:eastAsia="宋体"/>
          <w:sz w:val="22"/>
          <w:szCs w:val="22"/>
          <w:highlight w:val="none"/>
          <w:lang w:eastAsia="zh-CN"/>
        </w:rPr>
        <w:t>镇江储备</w:t>
      </w:r>
      <w:r>
        <w:rPr>
          <w:rFonts w:ascii="宋体" w:hAnsi="宋体" w:eastAsia="宋体"/>
          <w:sz w:val="22"/>
          <w:szCs w:val="22"/>
          <w:highlight w:val="none"/>
        </w:rPr>
        <w:t>”</w:t>
      </w:r>
      <w:r>
        <w:rPr>
          <w:rFonts w:hint="eastAsia" w:ascii="宋体" w:hAnsi="宋体" w:eastAsia="宋体"/>
          <w:sz w:val="22"/>
          <w:szCs w:val="22"/>
          <w:highlight w:val="none"/>
        </w:rPr>
        <w:t>及“注意防潮”</w:t>
      </w:r>
      <w:r>
        <w:rPr>
          <w:rFonts w:ascii="宋体" w:hAnsi="宋体" w:eastAsia="宋体"/>
          <w:sz w:val="22"/>
          <w:szCs w:val="22"/>
          <w:highlight w:val="none"/>
        </w:rPr>
        <w:t>为黑体字，其他为宋体字。承制</w:t>
      </w:r>
      <w:r>
        <w:rPr>
          <w:rFonts w:hint="eastAsia" w:ascii="宋体" w:hAnsi="宋体" w:eastAsia="宋体"/>
          <w:sz w:val="22"/>
          <w:szCs w:val="22"/>
          <w:highlight w:val="none"/>
        </w:rPr>
        <w:t>单位</w:t>
      </w:r>
      <w:r>
        <w:rPr>
          <w:rFonts w:ascii="宋体" w:hAnsi="宋体" w:eastAsia="宋体"/>
          <w:sz w:val="22"/>
          <w:szCs w:val="22"/>
          <w:highlight w:val="none"/>
        </w:rPr>
        <w:t>名称和监制单位</w:t>
      </w:r>
      <w:r>
        <w:rPr>
          <w:rFonts w:hint="eastAsia" w:ascii="宋体" w:hAnsi="宋体" w:eastAsia="宋体"/>
          <w:sz w:val="22"/>
          <w:szCs w:val="22"/>
          <w:highlight w:val="none"/>
        </w:rPr>
        <w:t>单位</w:t>
      </w:r>
      <w:r>
        <w:rPr>
          <w:rFonts w:ascii="宋体" w:hAnsi="宋体" w:eastAsia="宋体"/>
          <w:sz w:val="22"/>
          <w:szCs w:val="22"/>
          <w:highlight w:val="none"/>
        </w:rPr>
        <w:t>字体大小可根据单位名称字数酌情选择</w:t>
      </w:r>
      <w:r>
        <w:rPr>
          <w:rFonts w:hint="eastAsia" w:ascii="宋体" w:hAnsi="宋体" w:eastAsia="宋体"/>
          <w:sz w:val="22"/>
          <w:szCs w:val="22"/>
          <w:highlight w:val="none"/>
        </w:rPr>
        <w:t>。</w:t>
      </w:r>
    </w:p>
    <w:p w14:paraId="27B47C6C">
      <w:pPr>
        <w:pStyle w:val="14"/>
        <w:keepNext w:val="0"/>
        <w:keepLines w:val="0"/>
        <w:pageBreakBefore w:val="0"/>
        <w:kinsoku/>
        <w:wordWrap/>
        <w:overflowPunct/>
        <w:topLinePunct w:val="0"/>
        <w:autoSpaceDE/>
        <w:autoSpaceDN/>
        <w:bidi w:val="0"/>
        <w:adjustRightInd/>
        <w:snapToGrid/>
        <w:spacing w:line="360" w:lineRule="auto"/>
        <w:ind w:left="0" w:leftChars="0" w:firstLine="440" w:firstLineChars="200"/>
        <w:jc w:val="left"/>
        <w:textAlignment w:val="baseline"/>
        <w:rPr>
          <w:rFonts w:ascii="宋体" w:hAnsi="宋体" w:eastAsia="宋体"/>
          <w:sz w:val="22"/>
          <w:szCs w:val="22"/>
          <w:highlight w:val="none"/>
        </w:rPr>
      </w:pPr>
      <w:r>
        <w:rPr>
          <w:rFonts w:hint="eastAsia" w:ascii="宋体" w:hAnsi="宋体" w:eastAsia="宋体"/>
          <w:sz w:val="22"/>
          <w:szCs w:val="22"/>
          <w:highlight w:val="none"/>
        </w:rPr>
        <w:t>1.6.3 印刷布局合理，字体大小适宜，字迹清晰。</w:t>
      </w:r>
    </w:p>
    <w:p w14:paraId="45B7DD97">
      <w:pPr>
        <w:pStyle w:val="10"/>
        <w:keepNext w:val="0"/>
        <w:keepLines w:val="0"/>
        <w:pageBreakBefore w:val="0"/>
        <w:kinsoku/>
        <w:wordWrap/>
        <w:overflowPunct/>
        <w:topLinePunct w:val="0"/>
        <w:autoSpaceDE/>
        <w:autoSpaceDN/>
        <w:bidi w:val="0"/>
        <w:adjustRightInd/>
        <w:snapToGrid/>
        <w:spacing w:line="360" w:lineRule="auto"/>
        <w:ind w:left="0" w:leftChars="0" w:firstLine="440" w:firstLineChars="200"/>
        <w:jc w:val="left"/>
        <w:textAlignment w:val="baseline"/>
        <w:rPr>
          <w:rFonts w:ascii="宋体" w:hAnsi="宋体" w:eastAsia="宋体"/>
          <w:sz w:val="22"/>
          <w:szCs w:val="22"/>
          <w:highlight w:val="none"/>
        </w:rPr>
      </w:pPr>
      <w:r>
        <w:rPr>
          <w:rFonts w:hint="eastAsia" w:ascii="宋体" w:hAnsi="宋体" w:eastAsia="宋体"/>
          <w:sz w:val="22"/>
          <w:szCs w:val="22"/>
          <w:highlight w:val="none"/>
        </w:rPr>
        <w:t>1.7 包装</w:t>
      </w:r>
    </w:p>
    <w:p w14:paraId="4428D0CF">
      <w:pPr>
        <w:pStyle w:val="11"/>
        <w:keepNext w:val="0"/>
        <w:keepLines w:val="0"/>
        <w:pageBreakBefore w:val="0"/>
        <w:tabs>
          <w:tab w:val="clear" w:pos="567"/>
          <w:tab w:val="clear" w:pos="780"/>
        </w:tabs>
        <w:kinsoku/>
        <w:wordWrap/>
        <w:overflowPunct/>
        <w:topLinePunct w:val="0"/>
        <w:autoSpaceDE/>
        <w:autoSpaceDN/>
        <w:bidi w:val="0"/>
        <w:adjustRightInd/>
        <w:snapToGrid/>
        <w:spacing w:line="360" w:lineRule="auto"/>
        <w:ind w:left="0" w:leftChars="0" w:firstLine="440" w:firstLineChars="200"/>
        <w:jc w:val="left"/>
        <w:textAlignment w:val="baseline"/>
        <w:rPr>
          <w:rFonts w:ascii="宋体" w:hAnsi="宋体" w:eastAsia="宋体"/>
          <w:sz w:val="22"/>
          <w:szCs w:val="22"/>
          <w:highlight w:val="none"/>
        </w:rPr>
      </w:pPr>
      <w:r>
        <w:rPr>
          <w:rFonts w:hint="eastAsia" w:ascii="宋体" w:hAnsi="宋体" w:eastAsia="宋体"/>
          <w:sz w:val="22"/>
          <w:szCs w:val="22"/>
          <w:highlight w:val="none"/>
          <w:lang w:val="en-US"/>
        </w:rPr>
        <w:t xml:space="preserve">1.7.1 </w:t>
      </w:r>
      <w:r>
        <w:rPr>
          <w:rFonts w:hint="eastAsia" w:ascii="宋体" w:hAnsi="宋体" w:eastAsia="宋体"/>
          <w:sz w:val="22"/>
          <w:szCs w:val="22"/>
          <w:highlight w:val="none"/>
        </w:rPr>
        <w:t>金属折叠桌包装</w:t>
      </w:r>
    </w:p>
    <w:p w14:paraId="6933975E">
      <w:pPr>
        <w:pStyle w:val="14"/>
        <w:keepNext w:val="0"/>
        <w:keepLines w:val="0"/>
        <w:pageBreakBefore w:val="0"/>
        <w:kinsoku/>
        <w:wordWrap/>
        <w:overflowPunct/>
        <w:topLinePunct w:val="0"/>
        <w:autoSpaceDE/>
        <w:autoSpaceDN/>
        <w:bidi w:val="0"/>
        <w:adjustRightInd/>
        <w:snapToGrid/>
        <w:spacing w:line="360" w:lineRule="auto"/>
        <w:ind w:left="0" w:leftChars="0" w:firstLine="440" w:firstLineChars="200"/>
        <w:jc w:val="left"/>
        <w:textAlignment w:val="baseline"/>
        <w:rPr>
          <w:rFonts w:ascii="宋体" w:hAnsi="宋体" w:eastAsia="宋体"/>
          <w:sz w:val="22"/>
          <w:szCs w:val="22"/>
          <w:highlight w:val="none"/>
        </w:rPr>
      </w:pPr>
      <w:r>
        <w:rPr>
          <w:rFonts w:hint="eastAsia" w:ascii="宋体" w:hAnsi="宋体" w:eastAsia="宋体"/>
          <w:sz w:val="22"/>
          <w:szCs w:val="22"/>
          <w:highlight w:val="none"/>
        </w:rPr>
        <w:t>1.7.1.1 包装分内、外两种，内包装用透明塑料袋，外包装用纸箱。</w:t>
      </w:r>
    </w:p>
    <w:p w14:paraId="3AB14797">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jc w:val="left"/>
        <w:textAlignment w:val="baseline"/>
        <w:rPr>
          <w:rFonts w:ascii="宋体" w:hAnsi="宋体" w:eastAsia="宋体"/>
          <w:sz w:val="22"/>
          <w:szCs w:val="22"/>
          <w:highlight w:val="none"/>
        </w:rPr>
      </w:pPr>
      <w:r>
        <w:rPr>
          <w:rFonts w:hint="eastAsia" w:ascii="宋体" w:hAnsi="宋体" w:eastAsia="宋体"/>
          <w:sz w:val="22"/>
          <w:szCs w:val="22"/>
          <w:highlight w:val="none"/>
        </w:rPr>
        <w:t>1.7.1.2 每个纸箱内折叠桌提手向上放二组，每组装一塑料袋并封口，中间用单层瓦楞纸板隔开。</w:t>
      </w:r>
    </w:p>
    <w:p w14:paraId="03704A57">
      <w:pPr>
        <w:pStyle w:val="9"/>
        <w:keepNext w:val="0"/>
        <w:keepLines w:val="0"/>
        <w:pageBreakBefore w:val="0"/>
        <w:kinsoku/>
        <w:wordWrap/>
        <w:overflowPunct/>
        <w:topLinePunct w:val="0"/>
        <w:autoSpaceDE/>
        <w:autoSpaceDN/>
        <w:bidi w:val="0"/>
        <w:adjustRightInd/>
        <w:spacing w:line="360" w:lineRule="auto"/>
        <w:ind w:firstLine="182" w:firstLineChars="83"/>
        <w:jc w:val="left"/>
        <w:textAlignment w:val="baseline"/>
        <w:rPr>
          <w:rFonts w:hAnsi="宋体"/>
          <w:sz w:val="22"/>
          <w:szCs w:val="22"/>
          <w:highlight w:val="none"/>
        </w:rPr>
      </w:pPr>
      <w:r>
        <w:rPr>
          <w:rFonts w:hint="eastAsia" w:ascii="宋体" w:hAnsi="宋体" w:eastAsia="宋体"/>
          <w:sz w:val="22"/>
          <w:szCs w:val="22"/>
          <w:highlight w:val="none"/>
        </w:rPr>
        <w:t>1.7.1.3 每个纸箱内需附产品检验单一张，</w:t>
      </w:r>
      <w:r>
        <w:rPr>
          <w:rFonts w:ascii="宋体" w:hAnsi="宋体" w:eastAsia="宋体"/>
          <w:sz w:val="22"/>
          <w:szCs w:val="22"/>
          <w:highlight w:val="none"/>
        </w:rPr>
        <w:t>检验单样式见图</w:t>
      </w:r>
      <w:r>
        <w:rPr>
          <w:rFonts w:hint="eastAsia" w:ascii="宋体" w:hAnsi="宋体" w:eastAsia="宋体"/>
          <w:sz w:val="22"/>
          <w:szCs w:val="22"/>
          <w:highlight w:val="none"/>
        </w:rPr>
        <w:t>5</w:t>
      </w:r>
      <w:r>
        <w:rPr>
          <w:rFonts w:ascii="宋体" w:hAnsi="宋体" w:eastAsia="宋体"/>
          <w:sz w:val="22"/>
          <w:szCs w:val="22"/>
          <w:highlight w:val="none"/>
        </w:rPr>
        <w:t>。其</w:t>
      </w:r>
      <w:r>
        <w:rPr>
          <w:rFonts w:hint="eastAsia" w:ascii="宋体" w:hAnsi="宋体" w:eastAsia="宋体"/>
          <w:sz w:val="22"/>
          <w:szCs w:val="22"/>
          <w:highlight w:val="none"/>
        </w:rPr>
        <w:t>中</w:t>
      </w:r>
      <w:r>
        <w:rPr>
          <w:rFonts w:ascii="宋体" w:hAnsi="宋体" w:eastAsia="宋体"/>
          <w:sz w:val="22"/>
          <w:szCs w:val="22"/>
          <w:highlight w:val="none"/>
        </w:rPr>
        <w:t>“检验单”、 “产品名称”、“品等”、“生产日期”、“检验人员”和</w:t>
      </w:r>
      <w:r>
        <w:rPr>
          <w:rFonts w:hint="eastAsia" w:ascii="宋体" w:hAnsi="宋体" w:eastAsia="宋体"/>
          <w:sz w:val="22"/>
          <w:szCs w:val="22"/>
          <w:highlight w:val="none"/>
        </w:rPr>
        <w:t>“</w:t>
      </w:r>
      <w:r>
        <w:rPr>
          <w:rFonts w:ascii="宋体" w:hAnsi="宋体" w:eastAsia="宋体"/>
          <w:sz w:val="22"/>
          <w:szCs w:val="22"/>
          <w:highlight w:val="none"/>
        </w:rPr>
        <w:t>承制</w:t>
      </w:r>
      <w:r>
        <w:rPr>
          <w:rFonts w:hint="eastAsia" w:ascii="宋体" w:hAnsi="宋体" w:eastAsia="宋体"/>
          <w:sz w:val="22"/>
          <w:szCs w:val="22"/>
          <w:highlight w:val="none"/>
        </w:rPr>
        <w:t>单位</w:t>
      </w:r>
      <w:r>
        <w:rPr>
          <w:rFonts w:ascii="宋体" w:hAnsi="宋体" w:eastAsia="宋体"/>
          <w:sz w:val="22"/>
          <w:szCs w:val="22"/>
          <w:highlight w:val="none"/>
        </w:rPr>
        <w:t>名称”</w:t>
      </w:r>
      <w:r>
        <w:rPr>
          <w:rFonts w:hint="eastAsia" w:ascii="宋体" w:hAnsi="宋体" w:eastAsia="宋体"/>
          <w:sz w:val="22"/>
          <w:szCs w:val="22"/>
          <w:highlight w:val="none"/>
        </w:rPr>
        <w:t>标题</w:t>
      </w:r>
      <w:r>
        <w:rPr>
          <w:rFonts w:ascii="宋体" w:hAnsi="宋体" w:eastAsia="宋体"/>
          <w:sz w:val="22"/>
          <w:szCs w:val="22"/>
          <w:highlight w:val="none"/>
        </w:rPr>
        <w:t>为黑体字，其他为宋体字。</w:t>
      </w:r>
      <w:r>
        <w:rPr>
          <w:rFonts w:hint="eastAsia" w:ascii="宋体" w:hAnsi="宋体" w:eastAsia="宋体"/>
          <w:sz w:val="22"/>
          <w:szCs w:val="22"/>
          <w:highlight w:val="none"/>
        </w:rPr>
        <w:t>检验单尺寸为B5纸的1/4。字体大小适宜。</w:t>
      </w:r>
    </w:p>
    <w:p w14:paraId="34A8DBBD">
      <w:pPr>
        <w:pStyle w:val="14"/>
        <w:keepNext w:val="0"/>
        <w:keepLines w:val="0"/>
        <w:pageBreakBefore w:val="0"/>
        <w:kinsoku/>
        <w:wordWrap/>
        <w:overflowPunct/>
        <w:topLinePunct w:val="0"/>
        <w:autoSpaceDE/>
        <w:autoSpaceDN/>
        <w:bidi w:val="0"/>
        <w:adjustRightInd/>
        <w:spacing w:line="360" w:lineRule="auto"/>
        <w:ind w:left="780" w:leftChars="200"/>
        <w:jc w:val="left"/>
        <w:textAlignment w:val="baseline"/>
        <w:rPr>
          <w:rFonts w:ascii="宋体" w:hAnsi="宋体" w:eastAsia="宋体"/>
          <w:sz w:val="22"/>
          <w:szCs w:val="22"/>
          <w:highlight w:val="none"/>
        </w:rPr>
      </w:pPr>
    </w:p>
    <w:p w14:paraId="3DF9DBA6">
      <w:pPr>
        <w:pStyle w:val="9"/>
        <w:keepNext w:val="0"/>
        <w:keepLines w:val="0"/>
        <w:pageBreakBefore w:val="0"/>
        <w:kinsoku/>
        <w:wordWrap/>
        <w:overflowPunct/>
        <w:topLinePunct w:val="0"/>
        <w:autoSpaceDE/>
        <w:autoSpaceDN/>
        <w:bidi w:val="0"/>
        <w:adjustRightInd/>
        <w:spacing w:line="360" w:lineRule="auto"/>
        <w:ind w:firstLine="480"/>
        <w:textAlignment w:val="baseline"/>
        <w:rPr>
          <w:rFonts w:hint="eastAsia" w:hAnsi="宋体"/>
          <w:sz w:val="22"/>
          <w:szCs w:val="22"/>
          <w:highlight w:val="none"/>
        </w:rPr>
      </w:pPr>
      <w:r>
        <w:rPr>
          <w:rFonts w:hint="eastAsia" w:hAnsi="宋体"/>
          <w:sz w:val="22"/>
          <w:szCs w:val="22"/>
          <w:highlight w:val="none"/>
        </w:rPr>
        <w:t>2 金属折叠桌、凳样式结构</w:t>
      </w:r>
    </w:p>
    <w:p w14:paraId="55B9BB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40" w:firstLineChars="200"/>
        <w:jc w:val="left"/>
        <w:rPr>
          <w:rFonts w:hint="eastAsia" w:ascii="宋体" w:hAnsi="宋体" w:eastAsia="宋体" w:cstheme="minorBidi"/>
          <w:sz w:val="22"/>
          <w:szCs w:val="22"/>
          <w:highlight w:val="none"/>
          <w:lang w:val="en-US" w:eastAsia="zh-CN" w:bidi="ar-SA"/>
        </w:rPr>
      </w:pPr>
      <w:r>
        <w:rPr>
          <w:rFonts w:ascii="宋体" w:hAnsi="宋体" w:eastAsia="宋体"/>
          <w:sz w:val="22"/>
          <w:szCs w:val="22"/>
          <w:highlight w:val="none"/>
        </w:rPr>
        <w:t>金属折叠桌桌面用冷轧钢板冲压成型的两块对称件组装成可以开合的一体。桌腿用铝合金方管与桌面结合，采用折页连接使桌腿可折叠</w:t>
      </w:r>
      <w:r>
        <w:rPr>
          <w:rFonts w:hint="eastAsia" w:ascii="宋体" w:hAnsi="宋体" w:eastAsia="宋体"/>
          <w:sz w:val="22"/>
          <w:szCs w:val="22"/>
          <w:highlight w:val="none"/>
          <w:lang w:val="en-US"/>
        </w:rPr>
        <w:t>,两个桌腿之间有一根铝合金方管固定</w:t>
      </w:r>
      <w:r>
        <w:rPr>
          <w:rFonts w:ascii="宋体" w:hAnsi="宋体" w:eastAsia="宋体"/>
          <w:sz w:val="22"/>
          <w:szCs w:val="22"/>
          <w:highlight w:val="none"/>
        </w:rPr>
        <w:t>。折叠凳凳面用PVC涂层布制成，凳腿用焊接钢管折弯成形。桌子折叠后，四把折叠凳子</w:t>
      </w:r>
      <w:r>
        <w:rPr>
          <w:rFonts w:hint="eastAsia" w:ascii="宋体" w:hAnsi="宋体" w:eastAsia="宋体"/>
          <w:sz w:val="22"/>
          <w:szCs w:val="22"/>
          <w:highlight w:val="none"/>
        </w:rPr>
        <w:t>摆</w:t>
      </w:r>
      <w:r>
        <w:rPr>
          <w:rFonts w:ascii="宋体" w:hAnsi="宋体" w:eastAsia="宋体"/>
          <w:sz w:val="22"/>
          <w:szCs w:val="22"/>
          <w:highlight w:val="none"/>
        </w:rPr>
        <w:t>放</w:t>
      </w:r>
      <w:r>
        <w:rPr>
          <w:rFonts w:hint="eastAsia" w:ascii="宋体" w:hAnsi="宋体" w:eastAsia="宋体"/>
          <w:sz w:val="22"/>
          <w:szCs w:val="22"/>
          <w:highlight w:val="none"/>
        </w:rPr>
        <w:t>在</w:t>
      </w:r>
      <w:r>
        <w:rPr>
          <w:rFonts w:ascii="宋体" w:hAnsi="宋体" w:eastAsia="宋体"/>
          <w:sz w:val="22"/>
          <w:szCs w:val="22"/>
          <w:highlight w:val="none"/>
        </w:rPr>
        <w:t>桌</w:t>
      </w:r>
      <w:r>
        <w:rPr>
          <w:rFonts w:hint="eastAsia" w:ascii="宋体" w:hAnsi="宋体" w:eastAsia="宋体"/>
          <w:sz w:val="22"/>
          <w:szCs w:val="22"/>
          <w:highlight w:val="none"/>
        </w:rPr>
        <w:t>面</w:t>
      </w:r>
      <w:r>
        <w:rPr>
          <w:rFonts w:ascii="宋体" w:hAnsi="宋体" w:eastAsia="宋体"/>
          <w:sz w:val="22"/>
          <w:szCs w:val="22"/>
          <w:highlight w:val="none"/>
        </w:rPr>
        <w:t>的</w:t>
      </w:r>
      <w:r>
        <w:rPr>
          <w:rFonts w:hint="eastAsia" w:ascii="宋体" w:hAnsi="宋体" w:eastAsia="宋体"/>
          <w:sz w:val="22"/>
          <w:szCs w:val="22"/>
          <w:highlight w:val="none"/>
        </w:rPr>
        <w:t>背</w:t>
      </w:r>
      <w:r>
        <w:rPr>
          <w:rFonts w:ascii="宋体" w:hAnsi="宋体" w:eastAsia="宋体"/>
          <w:sz w:val="22"/>
          <w:szCs w:val="22"/>
          <w:highlight w:val="none"/>
        </w:rPr>
        <w:t>部，</w:t>
      </w:r>
      <w:r>
        <w:rPr>
          <w:rFonts w:hint="eastAsia" w:ascii="宋体" w:hAnsi="宋体" w:eastAsia="宋体" w:cstheme="minorBidi"/>
          <w:sz w:val="22"/>
          <w:szCs w:val="22"/>
          <w:highlight w:val="none"/>
          <w:lang w:val="en-US" w:eastAsia="zh-CN" w:bidi="ar-SA"/>
        </w:rPr>
        <w:t>凳腿为交叉式 X 型金属折叠架</w:t>
      </w:r>
      <w:r>
        <w:rPr>
          <w:rFonts w:hint="eastAsia" w:ascii="宋体" w:hAnsi="宋体" w:cstheme="minorBidi"/>
          <w:sz w:val="22"/>
          <w:szCs w:val="22"/>
          <w:highlight w:val="none"/>
          <w:lang w:val="en-US" w:eastAsia="zh-CN" w:bidi="ar-SA"/>
        </w:rPr>
        <w:t>，</w:t>
      </w:r>
      <w:r>
        <w:rPr>
          <w:rFonts w:ascii="宋体" w:hAnsi="宋体" w:eastAsia="宋体"/>
          <w:sz w:val="22"/>
          <w:szCs w:val="22"/>
          <w:highlight w:val="none"/>
        </w:rPr>
        <w:t>桌子扣合后形成一个整体的手提箱。</w:t>
      </w:r>
    </w:p>
    <w:p w14:paraId="12069D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40" w:firstLineChars="200"/>
        <w:jc w:val="left"/>
        <w:rPr>
          <w:rFonts w:hint="eastAsia" w:ascii="宋体" w:hAnsi="宋体" w:eastAsia="宋体" w:cstheme="minorBidi"/>
          <w:sz w:val="22"/>
          <w:szCs w:val="22"/>
          <w:highlight w:val="none"/>
          <w:lang w:val="en-US" w:eastAsia="zh-CN" w:bidi="ar-SA"/>
        </w:rPr>
      </w:pPr>
    </w:p>
    <w:p w14:paraId="6E4B5459">
      <w:pPr>
        <w:pStyle w:val="9"/>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rFonts w:hAnsi="宋体"/>
          <w:sz w:val="22"/>
          <w:szCs w:val="22"/>
          <w:highlight w:val="none"/>
        </w:rPr>
      </w:pPr>
      <w:r>
        <w:rPr>
          <w:rFonts w:hint="eastAsia" w:hAnsi="宋体"/>
          <w:sz w:val="22"/>
          <w:szCs w:val="22"/>
          <w:highlight w:val="none"/>
        </w:rPr>
        <w:t>3 PVC涂层布技术要求</w:t>
      </w:r>
    </w:p>
    <w:p w14:paraId="1D7EE415">
      <w:pPr>
        <w:pStyle w:val="15"/>
        <w:keepNext w:val="0"/>
        <w:keepLines w:val="0"/>
        <w:pageBreakBefore w:val="0"/>
        <w:widowControl/>
        <w:numPr>
          <w:ilvl w:val="0"/>
          <w:numId w:val="0"/>
        </w:numPr>
        <w:kinsoku/>
        <w:wordWrap/>
        <w:overflowPunct/>
        <w:topLinePunct w:val="0"/>
        <w:autoSpaceDE/>
        <w:autoSpaceDN/>
        <w:bidi w:val="0"/>
        <w:adjustRightInd/>
        <w:snapToGrid/>
        <w:spacing w:before="120" w:after="120" w:line="360" w:lineRule="auto"/>
        <w:ind w:firstLine="440" w:firstLineChars="200"/>
        <w:jc w:val="left"/>
        <w:rPr>
          <w:rFonts w:ascii="宋体" w:hAnsi="宋体" w:eastAsia="宋体"/>
          <w:sz w:val="22"/>
          <w:szCs w:val="22"/>
          <w:highlight w:val="none"/>
        </w:rPr>
      </w:pPr>
      <w:r>
        <w:rPr>
          <w:rFonts w:hint="eastAsia" w:ascii="宋体" w:hAnsi="宋体" w:eastAsia="宋体"/>
          <w:sz w:val="22"/>
          <w:szCs w:val="22"/>
          <w:highlight w:val="none"/>
        </w:rPr>
        <w:t>3.1 颜色及涂覆方式</w:t>
      </w:r>
    </w:p>
    <w:p w14:paraId="72CF5D16">
      <w:pPr>
        <w:pStyle w:val="15"/>
        <w:keepNext w:val="0"/>
        <w:keepLines w:val="0"/>
        <w:pageBreakBefore w:val="0"/>
        <w:widowControl/>
        <w:numPr>
          <w:ilvl w:val="0"/>
          <w:numId w:val="0"/>
        </w:numPr>
        <w:kinsoku/>
        <w:wordWrap/>
        <w:overflowPunct/>
        <w:topLinePunct w:val="0"/>
        <w:autoSpaceDE/>
        <w:autoSpaceDN/>
        <w:bidi w:val="0"/>
        <w:adjustRightInd/>
        <w:snapToGrid/>
        <w:spacing w:before="120" w:after="120" w:line="360" w:lineRule="auto"/>
        <w:ind w:firstLine="440" w:firstLineChars="200"/>
        <w:jc w:val="left"/>
        <w:rPr>
          <w:rFonts w:ascii="宋体" w:hAnsi="宋体" w:eastAsia="宋体"/>
          <w:sz w:val="22"/>
          <w:szCs w:val="22"/>
          <w:highlight w:val="none"/>
        </w:rPr>
      </w:pPr>
      <w:r>
        <w:rPr>
          <w:rFonts w:hint="eastAsia" w:ascii="宋体" w:hAnsi="宋体" w:eastAsia="宋体"/>
          <w:sz w:val="22"/>
          <w:szCs w:val="22"/>
          <w:highlight w:val="none"/>
        </w:rPr>
        <w:t>PVC涂层布为天蓝色；单面涂覆PVC织物。</w:t>
      </w:r>
    </w:p>
    <w:p w14:paraId="7F407EF7">
      <w:pPr>
        <w:pStyle w:val="15"/>
        <w:keepNext w:val="0"/>
        <w:keepLines w:val="0"/>
        <w:pageBreakBefore w:val="0"/>
        <w:widowControl/>
        <w:numPr>
          <w:ilvl w:val="0"/>
          <w:numId w:val="0"/>
        </w:numPr>
        <w:kinsoku/>
        <w:wordWrap/>
        <w:overflowPunct/>
        <w:topLinePunct w:val="0"/>
        <w:autoSpaceDE/>
        <w:autoSpaceDN/>
        <w:bidi w:val="0"/>
        <w:adjustRightInd/>
        <w:snapToGrid/>
        <w:spacing w:before="120" w:after="120" w:line="360" w:lineRule="auto"/>
        <w:ind w:firstLine="440" w:firstLineChars="200"/>
        <w:jc w:val="left"/>
        <w:rPr>
          <w:rFonts w:ascii="宋体" w:hAnsi="宋体" w:eastAsia="宋体"/>
          <w:sz w:val="22"/>
          <w:szCs w:val="22"/>
          <w:highlight w:val="none"/>
        </w:rPr>
      </w:pPr>
      <w:r>
        <w:rPr>
          <w:rFonts w:hint="eastAsia" w:ascii="宋体" w:hAnsi="宋体" w:eastAsia="宋体"/>
          <w:sz w:val="22"/>
          <w:szCs w:val="22"/>
          <w:highlight w:val="none"/>
        </w:rPr>
        <w:t>3.2 织物规格</w:t>
      </w:r>
    </w:p>
    <w:p w14:paraId="43E36CF1">
      <w:pPr>
        <w:pStyle w:val="9"/>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baseline"/>
        <w:rPr>
          <w:rFonts w:hAnsi="宋体"/>
          <w:sz w:val="22"/>
          <w:szCs w:val="22"/>
          <w:highlight w:val="none"/>
        </w:rPr>
      </w:pPr>
      <w:r>
        <w:rPr>
          <w:rFonts w:hint="eastAsia" w:hAnsi="宋体"/>
          <w:sz w:val="22"/>
          <w:szCs w:val="22"/>
          <w:highlight w:val="none"/>
        </w:rPr>
        <w:t>织物规格见表C.2。</w:t>
      </w:r>
    </w:p>
    <w:p w14:paraId="37455549">
      <w:pPr>
        <w:pStyle w:val="9"/>
        <w:keepNext w:val="0"/>
        <w:keepLines w:val="0"/>
        <w:pageBreakBefore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int="eastAsia" w:hAnsi="宋体"/>
          <w:sz w:val="22"/>
          <w:szCs w:val="22"/>
          <w:highlight w:val="none"/>
        </w:rPr>
        <w:t>表C.2  织物规格</w:t>
      </w:r>
    </w:p>
    <w:tbl>
      <w:tblPr>
        <w:tblStyle w:val="5"/>
        <w:tblW w:w="443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16"/>
        <w:gridCol w:w="2027"/>
        <w:gridCol w:w="3516"/>
      </w:tblGrid>
      <w:tr w14:paraId="6DBFB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611" w:type="pct"/>
            <w:gridSpan w:val="2"/>
            <w:noWrap/>
            <w:vAlign w:val="center"/>
          </w:tcPr>
          <w:p w14:paraId="5C089276">
            <w:pPr>
              <w:pStyle w:val="9"/>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项      目</w:t>
            </w:r>
          </w:p>
        </w:tc>
        <w:tc>
          <w:tcPr>
            <w:tcW w:w="2389" w:type="pct"/>
            <w:noWrap/>
            <w:vAlign w:val="center"/>
          </w:tcPr>
          <w:p w14:paraId="707420EC">
            <w:pPr>
              <w:pStyle w:val="9"/>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int="eastAsia" w:hAnsi="宋体"/>
                <w:sz w:val="22"/>
                <w:szCs w:val="22"/>
                <w:highlight w:val="none"/>
              </w:rPr>
              <w:t>规  格</w:t>
            </w:r>
          </w:p>
        </w:tc>
      </w:tr>
      <w:tr w14:paraId="4536E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611" w:type="pct"/>
            <w:gridSpan w:val="2"/>
            <w:tcBorders>
              <w:top w:val="single" w:color="auto" w:sz="12" w:space="0"/>
              <w:bottom w:val="single" w:color="auto" w:sz="4" w:space="0"/>
            </w:tcBorders>
            <w:noWrap/>
            <w:vAlign w:val="top"/>
          </w:tcPr>
          <w:p w14:paraId="33F7FFEB">
            <w:pPr>
              <w:pStyle w:val="9"/>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int="eastAsia" w:hAnsi="宋体"/>
                <w:sz w:val="22"/>
                <w:szCs w:val="22"/>
                <w:highlight w:val="none"/>
              </w:rPr>
              <w:t>纤  维  材  质</w:t>
            </w:r>
          </w:p>
        </w:tc>
        <w:tc>
          <w:tcPr>
            <w:tcW w:w="2389" w:type="pct"/>
            <w:tcBorders>
              <w:top w:val="single" w:color="auto" w:sz="12" w:space="0"/>
              <w:bottom w:val="single" w:color="auto" w:sz="4" w:space="0"/>
            </w:tcBorders>
            <w:noWrap/>
            <w:vAlign w:val="top"/>
          </w:tcPr>
          <w:p w14:paraId="74E842E9">
            <w:pPr>
              <w:pStyle w:val="9"/>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int="eastAsia" w:hAnsi="宋体"/>
                <w:sz w:val="22"/>
                <w:szCs w:val="22"/>
                <w:highlight w:val="none"/>
              </w:rPr>
              <w:t>100% 涤纶</w:t>
            </w:r>
          </w:p>
        </w:tc>
      </w:tr>
      <w:tr w14:paraId="2F90C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07" w:type="pct"/>
            <w:vMerge w:val="restart"/>
            <w:noWrap/>
            <w:vAlign w:val="center"/>
          </w:tcPr>
          <w:p w14:paraId="60C55EEC">
            <w:pPr>
              <w:pStyle w:val="9"/>
              <w:keepNext w:val="0"/>
              <w:keepLines w:val="0"/>
              <w:pageBreakBefore w:val="0"/>
              <w:widowControl w:val="0"/>
              <w:kinsoku/>
              <w:wordWrap/>
              <w:overflowPunct/>
              <w:topLinePunct w:val="0"/>
              <w:autoSpaceDE/>
              <w:autoSpaceDN/>
              <w:bidi w:val="0"/>
              <w:adjustRightInd/>
              <w:spacing w:line="360" w:lineRule="auto"/>
              <w:ind w:firstLine="480"/>
              <w:jc w:val="center"/>
              <w:textAlignment w:val="baseline"/>
              <w:rPr>
                <w:rFonts w:hAnsi="宋体"/>
                <w:sz w:val="22"/>
                <w:szCs w:val="22"/>
                <w:highlight w:val="none"/>
              </w:rPr>
            </w:pPr>
            <w:r>
              <w:rPr>
                <w:rFonts w:hint="eastAsia" w:hAnsi="宋体"/>
                <w:sz w:val="22"/>
                <w:szCs w:val="22"/>
                <w:highlight w:val="none"/>
              </w:rPr>
              <w:t>线密度</w:t>
            </w:r>
            <w:r>
              <w:rPr>
                <w:rFonts w:hAnsi="宋体"/>
                <w:sz w:val="22"/>
                <w:szCs w:val="22"/>
                <w:highlight w:val="none"/>
              </w:rPr>
              <w:t>，</w:t>
            </w:r>
            <w:r>
              <w:rPr>
                <w:rFonts w:hint="eastAsia" w:hAnsi="宋体"/>
                <w:sz w:val="22"/>
                <w:szCs w:val="22"/>
                <w:highlight w:val="none"/>
              </w:rPr>
              <w:t>dtex</w:t>
            </w:r>
          </w:p>
        </w:tc>
        <w:tc>
          <w:tcPr>
            <w:tcW w:w="1403" w:type="pct"/>
            <w:noWrap/>
            <w:vAlign w:val="top"/>
          </w:tcPr>
          <w:p w14:paraId="28EF85DA">
            <w:pPr>
              <w:pStyle w:val="9"/>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Ansi="宋体"/>
                <w:sz w:val="22"/>
                <w:szCs w:val="22"/>
                <w:highlight w:val="none"/>
              </w:rPr>
              <w:t>经</w:t>
            </w:r>
            <w:r>
              <w:rPr>
                <w:rFonts w:hint="eastAsia" w:hAnsi="宋体"/>
                <w:sz w:val="22"/>
                <w:szCs w:val="22"/>
                <w:highlight w:val="none"/>
              </w:rPr>
              <w:t>纱</w:t>
            </w:r>
          </w:p>
        </w:tc>
        <w:tc>
          <w:tcPr>
            <w:tcW w:w="2389" w:type="pct"/>
            <w:vMerge w:val="restart"/>
            <w:noWrap/>
            <w:vAlign w:val="center"/>
          </w:tcPr>
          <w:p w14:paraId="34C9E8FC">
            <w:pPr>
              <w:pStyle w:val="9"/>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int="eastAsia" w:hAnsi="宋体"/>
                <w:sz w:val="22"/>
                <w:szCs w:val="22"/>
                <w:highlight w:val="none"/>
              </w:rPr>
              <w:t>666</w:t>
            </w:r>
          </w:p>
        </w:tc>
      </w:tr>
      <w:tr w14:paraId="58056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07" w:type="pct"/>
            <w:vMerge w:val="continue"/>
            <w:noWrap/>
            <w:vAlign w:val="center"/>
          </w:tcPr>
          <w:p w14:paraId="300DC7BD">
            <w:pPr>
              <w:pStyle w:val="9"/>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p>
        </w:tc>
        <w:tc>
          <w:tcPr>
            <w:tcW w:w="1403" w:type="pct"/>
            <w:noWrap/>
            <w:vAlign w:val="top"/>
          </w:tcPr>
          <w:p w14:paraId="5E11E90D">
            <w:pPr>
              <w:pStyle w:val="9"/>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r>
              <w:rPr>
                <w:rFonts w:hint="eastAsia" w:hAnsi="宋体"/>
                <w:sz w:val="22"/>
                <w:szCs w:val="22"/>
                <w:highlight w:val="none"/>
              </w:rPr>
              <w:t>纬纱</w:t>
            </w:r>
          </w:p>
        </w:tc>
        <w:tc>
          <w:tcPr>
            <w:tcW w:w="2389" w:type="pct"/>
            <w:vMerge w:val="continue"/>
            <w:noWrap/>
            <w:vAlign w:val="top"/>
          </w:tcPr>
          <w:p w14:paraId="428C94E0">
            <w:pPr>
              <w:pStyle w:val="9"/>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baseline"/>
              <w:rPr>
                <w:rFonts w:hAnsi="宋体"/>
                <w:sz w:val="22"/>
                <w:szCs w:val="22"/>
                <w:highlight w:val="none"/>
              </w:rPr>
            </w:pPr>
          </w:p>
        </w:tc>
      </w:tr>
    </w:tbl>
    <w:p w14:paraId="2A7DE05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6AE5F2B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（三）折叠床</w:t>
      </w:r>
    </w:p>
    <w:p w14:paraId="01F7D411">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ascii="宋体" w:hAnsi="宋体" w:eastAsia="宋体"/>
          <w:sz w:val="22"/>
          <w:szCs w:val="22"/>
          <w:highlight w:val="none"/>
        </w:rPr>
      </w:pPr>
      <w:r>
        <w:rPr>
          <w:rFonts w:ascii="宋体" w:hAnsi="宋体" w:eastAsia="宋体"/>
          <w:sz w:val="22"/>
          <w:szCs w:val="22"/>
          <w:highlight w:val="none"/>
        </w:rPr>
        <w:t>1、折叠床成品尺寸</w:t>
      </w:r>
      <w:r>
        <w:rPr>
          <w:rFonts w:hint="eastAsia" w:ascii="宋体" w:hAnsi="宋体" w:eastAsia="宋体"/>
          <w:sz w:val="22"/>
          <w:szCs w:val="22"/>
          <w:highlight w:val="none"/>
        </w:rPr>
        <w:t>：≥18</w:t>
      </w:r>
      <w:r>
        <w:rPr>
          <w:rFonts w:ascii="宋体" w:hAnsi="宋体" w:eastAsia="宋体"/>
          <w:sz w:val="22"/>
          <w:szCs w:val="22"/>
          <w:highlight w:val="none"/>
        </w:rPr>
        <w:t>50</w:t>
      </w:r>
      <w:r>
        <w:rPr>
          <w:rFonts w:hint="eastAsia" w:ascii="宋体" w:hAnsi="宋体" w:eastAsia="宋体"/>
          <w:sz w:val="22"/>
          <w:szCs w:val="22"/>
          <w:highlight w:val="none"/>
        </w:rPr>
        <w:t>mm×</w:t>
      </w:r>
      <w:r>
        <w:rPr>
          <w:rFonts w:ascii="宋体" w:hAnsi="宋体" w:eastAsia="宋体"/>
          <w:sz w:val="22"/>
          <w:szCs w:val="22"/>
          <w:highlight w:val="none"/>
        </w:rPr>
        <w:t>700</w:t>
      </w:r>
      <w:r>
        <w:rPr>
          <w:rFonts w:hint="eastAsia" w:ascii="宋体" w:hAnsi="宋体" w:eastAsia="宋体"/>
          <w:sz w:val="22"/>
          <w:szCs w:val="22"/>
          <w:highlight w:val="none"/>
        </w:rPr>
        <w:t>mm×3</w:t>
      </w:r>
      <w:r>
        <w:rPr>
          <w:rFonts w:ascii="宋体" w:hAnsi="宋体" w:eastAsia="宋体"/>
          <w:sz w:val="22"/>
          <w:szCs w:val="22"/>
          <w:highlight w:val="none"/>
        </w:rPr>
        <w:t>50</w:t>
      </w:r>
      <w:r>
        <w:rPr>
          <w:rFonts w:hint="eastAsia" w:ascii="宋体" w:hAnsi="宋体" w:eastAsia="宋体"/>
          <w:sz w:val="22"/>
          <w:szCs w:val="22"/>
          <w:highlight w:val="none"/>
        </w:rPr>
        <w:t>mm</w:t>
      </w:r>
      <w:r>
        <w:rPr>
          <w:rFonts w:ascii="宋体" w:hAnsi="宋体" w:eastAsia="宋体"/>
          <w:sz w:val="22"/>
          <w:szCs w:val="22"/>
          <w:highlight w:val="none"/>
        </w:rPr>
        <w:t>。</w:t>
      </w:r>
    </w:p>
    <w:p w14:paraId="57212EAE">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ascii="宋体" w:hAnsi="宋体" w:eastAsia="宋体"/>
          <w:sz w:val="22"/>
          <w:szCs w:val="22"/>
          <w:highlight w:val="none"/>
        </w:rPr>
      </w:pPr>
      <w:r>
        <w:rPr>
          <w:rFonts w:ascii="宋体" w:hAnsi="宋体" w:eastAsia="宋体"/>
          <w:sz w:val="22"/>
          <w:szCs w:val="22"/>
          <w:highlight w:val="none"/>
        </w:rPr>
        <w:t>2、专用折叠床为钢管床架折叠式。折叠床由床面和床架两部分组成，床头附带一个可搭扣的枕头，床面的上半部位加垫塑料板一块，塑料板在使用时向床尾方向推，折叠时向床头方向推。床背面配置可调节束紧带两条。</w:t>
      </w:r>
    </w:p>
    <w:p w14:paraId="5074BAC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ascii="宋体" w:hAnsi="宋体" w:eastAsia="宋体"/>
          <w:sz w:val="22"/>
          <w:szCs w:val="22"/>
          <w:highlight w:val="none"/>
        </w:rPr>
      </w:pPr>
      <w:r>
        <w:rPr>
          <w:rFonts w:ascii="宋体" w:hAnsi="宋体" w:eastAsia="宋体"/>
          <w:sz w:val="22"/>
          <w:szCs w:val="22"/>
          <w:highlight w:val="none"/>
        </w:rPr>
        <w:t>3、面料：天蓝666dtex×666dtex涤纶低弹丝PVC涂层布。</w:t>
      </w:r>
    </w:p>
    <w:p w14:paraId="1A0E084F">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sz w:val="22"/>
          <w:szCs w:val="22"/>
          <w:highlight w:val="none"/>
        </w:rPr>
      </w:pPr>
      <w:r>
        <w:rPr>
          <w:rFonts w:ascii="宋体" w:hAnsi="宋体" w:eastAsia="宋体"/>
          <w:sz w:val="22"/>
          <w:szCs w:val="22"/>
          <w:highlight w:val="none"/>
        </w:rPr>
        <w:t>4、床架采用</w:t>
      </w:r>
      <w:r>
        <w:rPr>
          <w:rFonts w:hint="eastAsia" w:ascii="宋体" w:hAnsi="宋体" w:eastAsia="宋体"/>
          <w:sz w:val="22"/>
          <w:szCs w:val="22"/>
          <w:highlight w:val="none"/>
        </w:rPr>
        <w:t>≥</w:t>
      </w:r>
      <w:r>
        <w:rPr>
          <w:rFonts w:ascii="宋体" w:hAnsi="宋体" w:eastAsia="宋体"/>
          <w:sz w:val="22"/>
          <w:szCs w:val="22"/>
          <w:highlight w:val="none"/>
        </w:rPr>
        <w:t>Q195 Φ25mm´1.1mm焊接钢管，做防锈喷塑处理为白色。床垫采用PVC塑料板840mm×500mm×4mm。</w:t>
      </w:r>
    </w:p>
    <w:p w14:paraId="0168AE0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b/>
          <w:sz w:val="22"/>
          <w:szCs w:val="22"/>
          <w:highlight w:val="none"/>
        </w:rPr>
      </w:pPr>
      <w:r>
        <w:rPr>
          <w:rFonts w:hint="eastAsia" w:ascii="宋体" w:hAnsi="宋体" w:eastAsia="宋体"/>
          <w:b/>
          <w:sz w:val="22"/>
          <w:szCs w:val="22"/>
          <w:highlight w:val="none"/>
        </w:rPr>
        <w:t>▲所投产品提供带</w:t>
      </w:r>
      <w:r>
        <w:rPr>
          <w:rFonts w:ascii="宋体" w:hAnsi="宋体" w:eastAsia="宋体"/>
          <w:b/>
          <w:sz w:val="22"/>
          <w:szCs w:val="22"/>
          <w:highlight w:val="none"/>
        </w:rPr>
        <w:t>CMA或者CNAS章的</w:t>
      </w:r>
      <w:r>
        <w:rPr>
          <w:rFonts w:hint="eastAsia" w:ascii="宋体" w:hAnsi="宋体" w:eastAsia="宋体"/>
          <w:b/>
          <w:sz w:val="22"/>
          <w:szCs w:val="22"/>
          <w:highlight w:val="none"/>
        </w:rPr>
        <w:t>第三方检测机构出具的检测报告复印件。</w:t>
      </w:r>
    </w:p>
    <w:p w14:paraId="2A0C8A75">
      <w:pPr>
        <w:keepNext w:val="0"/>
        <w:keepLines w:val="0"/>
        <w:pageBreakBefore w:val="0"/>
        <w:widowControl/>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b/>
          <w:bCs/>
          <w:sz w:val="22"/>
          <w:highlight w:val="none"/>
        </w:rPr>
      </w:pPr>
    </w:p>
    <w:p w14:paraId="5BEC17DC">
      <w:pPr>
        <w:keepNext w:val="0"/>
        <w:keepLines w:val="0"/>
        <w:pageBreakBefore w:val="0"/>
        <w:widowControl/>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b/>
          <w:bCs/>
          <w:sz w:val="22"/>
          <w:highlight w:val="none"/>
        </w:rPr>
      </w:pPr>
      <w:r>
        <w:rPr>
          <w:rFonts w:hint="eastAsia" w:ascii="宋体" w:hAnsi="宋体" w:eastAsia="宋体" w:cs="宋体"/>
          <w:b/>
          <w:bCs/>
          <w:sz w:val="22"/>
          <w:highlight w:val="none"/>
        </w:rPr>
        <w:t>上述技术要求中如出现具体产品的品牌、型号、参数等，仅供供应商更好地理解采购人对设备的需求，不能理解为唯一指定，只要优或相当于其技术参数及功能要求的，均可视为响应。如有疑问请与采购人联系。</w:t>
      </w:r>
    </w:p>
    <w:p w14:paraId="7EE63A78">
      <w:pPr>
        <w:rPr>
          <w:rFonts w:hint="eastAsia" w:ascii="宋体" w:hAnsi="宋体" w:eastAsia="宋体"/>
          <w:b/>
          <w:sz w:val="22"/>
          <w:szCs w:val="22"/>
          <w:highlight w:val="none"/>
          <w:lang w:val="en-US" w:eastAsia="zh-CN"/>
        </w:rPr>
      </w:pPr>
    </w:p>
    <w:p w14:paraId="167D22D9">
      <w:pPr>
        <w:rPr>
          <w:rFonts w:hint="eastAsia" w:ascii="宋体" w:hAnsi="宋体" w:eastAsia="宋体"/>
          <w:b/>
          <w:sz w:val="22"/>
          <w:szCs w:val="22"/>
          <w:highlight w:val="none"/>
          <w:lang w:val="en-US" w:eastAsia="zh-CN"/>
        </w:rPr>
      </w:pPr>
    </w:p>
    <w:p w14:paraId="4B8239C4">
      <w:pPr>
        <w:rPr>
          <w:rFonts w:hint="eastAsia" w:ascii="宋体" w:hAnsi="宋体" w:eastAsia="宋体"/>
          <w:b/>
          <w:sz w:val="22"/>
          <w:szCs w:val="22"/>
          <w:highlight w:val="none"/>
          <w:lang w:val="en-US" w:eastAsia="zh-CN"/>
        </w:rPr>
      </w:pPr>
      <w:r>
        <w:rPr>
          <w:rFonts w:hint="eastAsia" w:ascii="宋体" w:hAnsi="宋体" w:eastAsia="宋体"/>
          <w:b/>
          <w:sz w:val="22"/>
          <w:szCs w:val="22"/>
          <w:highlight w:val="none"/>
          <w:lang w:val="en-US" w:eastAsia="zh-CN"/>
        </w:rPr>
        <w:br w:type="page"/>
      </w:r>
    </w:p>
    <w:p w14:paraId="44AA3501">
      <w:pPr>
        <w:rPr>
          <w:rFonts w:hint="eastAsia" w:ascii="宋体" w:hAnsi="宋体" w:eastAsia="宋体"/>
          <w:b/>
          <w:sz w:val="22"/>
          <w:szCs w:val="22"/>
          <w:highlight w:val="none"/>
          <w:lang w:val="en-US" w:eastAsia="zh-CN"/>
        </w:rPr>
      </w:pPr>
    </w:p>
    <w:p w14:paraId="30FDCE7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采购包2</w:t>
      </w:r>
    </w:p>
    <w:p w14:paraId="20879E76">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（一）棉被</w:t>
      </w:r>
    </w:p>
    <w:p w14:paraId="32A76516">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sz w:val="22"/>
          <w:szCs w:val="22"/>
          <w:highlight w:val="none"/>
        </w:rPr>
      </w:pPr>
      <w:r>
        <w:rPr>
          <w:rFonts w:hint="eastAsia" w:ascii="宋体" w:hAnsi="宋体" w:eastAsia="宋体" w:cs="宋体"/>
          <w:b/>
          <w:bCs/>
          <w:sz w:val="22"/>
          <w:szCs w:val="22"/>
          <w:highlight w:val="none"/>
        </w:rPr>
        <w:t>被套</w:t>
      </w:r>
      <w:r>
        <w:rPr>
          <w:rFonts w:hint="eastAsia" w:ascii="宋体" w:hAnsi="宋体" w:eastAsia="宋体" w:cs="宋体"/>
          <w:sz w:val="22"/>
          <w:szCs w:val="22"/>
          <w:highlight w:val="none"/>
        </w:rPr>
        <w:t>：</w:t>
      </w:r>
      <w:r>
        <w:rPr>
          <w:rFonts w:hint="eastAsia" w:ascii="宋体" w:hAnsi="宋体" w:cs="宋体"/>
          <w:sz w:val="22"/>
          <w:szCs w:val="22"/>
          <w:highlight w:val="none"/>
          <w:lang w:eastAsia="zh-CN"/>
        </w:rPr>
        <w:t>素色或</w:t>
      </w:r>
      <w:r>
        <w:rPr>
          <w:rFonts w:hint="eastAsia" w:ascii="宋体" w:hAnsi="宋体" w:eastAsia="宋体" w:cs="宋体"/>
          <w:sz w:val="22"/>
          <w:szCs w:val="22"/>
          <w:highlight w:val="none"/>
        </w:rPr>
        <w:t>军绿颜色，规格≥150cm*200cm。</w:t>
      </w:r>
    </w:p>
    <w:p w14:paraId="6A866F1B">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1.成份：棉100%（在检测报告体现）；</w:t>
      </w:r>
    </w:p>
    <w:p w14:paraId="50D97F6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2.可分解致</w:t>
      </w:r>
      <w:r>
        <w:rPr>
          <w:rFonts w:hint="eastAsia" w:ascii="宋体" w:hAnsi="宋体" w:eastAsia="宋体" w:cs="宋体"/>
          <w:sz w:val="22"/>
          <w:szCs w:val="22"/>
          <w:highlight w:val="none"/>
          <w:lang w:val="en-US" w:eastAsia="zh-CN"/>
        </w:rPr>
        <w:t>癌</w:t>
      </w:r>
      <w:r>
        <w:rPr>
          <w:rFonts w:hint="eastAsia" w:ascii="宋体" w:hAnsi="宋体" w:eastAsia="宋体" w:cs="宋体"/>
          <w:sz w:val="22"/>
          <w:szCs w:val="22"/>
          <w:highlight w:val="none"/>
        </w:rPr>
        <w:t>芳香胺染料：禁用；</w:t>
      </w:r>
    </w:p>
    <w:p w14:paraId="58B90556">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3.PH值：4.0—7.5；</w:t>
      </w:r>
    </w:p>
    <w:p w14:paraId="37B2864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4.甲醛含量≦（75mg/kg）：未检出；</w:t>
      </w:r>
    </w:p>
    <w:p w14:paraId="0065BF0F">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5.密度：经纬向密度和≥500根/10cm（在检测报告体现）</w:t>
      </w:r>
    </w:p>
    <w:p w14:paraId="0FE7F9C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6.水洗尺寸变化率：-5%≤经向≤2%；-5%≤纬向≤2%；</w:t>
      </w:r>
    </w:p>
    <w:p w14:paraId="5D3B3A4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7.耐摩擦色牢度：干摩（经纬向）：≥3级、湿摩（经纬向）：≥2 级;耐皂洗色牢度：原样变色≥3 级、毛沾色≥ 3级、粘纤沾色≥ 3级; 耐酸汗渍色牢度：原样变色≥3 级、毛沾色≥3级、棉沾色≥3级;耐碱汗渍色牢度：原样变色≥ 3级、毛沾色≥3级、棉沾色≥ 3级；</w:t>
      </w:r>
    </w:p>
    <w:p w14:paraId="0427AFB4">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8.断裂强力：经向≥250N、纬向≥250N（在检测报告体现）；</w:t>
      </w:r>
    </w:p>
    <w:p w14:paraId="05AE4063">
      <w:pPr>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sz w:val="22"/>
          <w:szCs w:val="22"/>
          <w:highlight w:val="none"/>
        </w:rPr>
      </w:pPr>
      <w:r>
        <w:rPr>
          <w:rFonts w:hint="eastAsia" w:ascii="宋体" w:hAnsi="宋体" w:eastAsia="宋体" w:cs="宋体"/>
          <w:b/>
          <w:bCs/>
          <w:sz w:val="22"/>
          <w:szCs w:val="22"/>
          <w:highlight w:val="none"/>
        </w:rPr>
        <w:t>被胎</w:t>
      </w:r>
      <w:r>
        <w:rPr>
          <w:rFonts w:hint="eastAsia" w:ascii="宋体" w:hAnsi="宋体" w:eastAsia="宋体" w:cs="宋体"/>
          <w:sz w:val="22"/>
          <w:szCs w:val="22"/>
          <w:highlight w:val="none"/>
        </w:rPr>
        <w:t>：规格≥200cm*150cm、重量≥2.5kg。</w:t>
      </w:r>
    </w:p>
    <w:p w14:paraId="09F5302A">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1.纤维成份及含量：棉100%；</w:t>
      </w:r>
    </w:p>
    <w:p w14:paraId="435ECDCE">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2.梳棉颜色级：≥白棉二级；</w:t>
      </w:r>
    </w:p>
    <w:p w14:paraId="7B9C5A4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3.马克隆值：≥B2；                    </w:t>
      </w:r>
    </w:p>
    <w:p w14:paraId="647E518D">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4.短纤维含量：≤20%;研磨率：≥80%;含杂率：≤0.5%；</w:t>
      </w:r>
    </w:p>
    <w:p w14:paraId="53795821">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5.铺棉要求：均匀平坦，厚薄一致，手感无棉块;包边要求：本白布条包边，包边整齐，四边平直，无缺花；缝迹无跳针、浮针、漏针、脱线，起止口回车打枣加固；</w:t>
      </w:r>
    </w:p>
    <w:p w14:paraId="0AB3770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6.异味：不得有异味；</w:t>
      </w:r>
    </w:p>
    <w:p w14:paraId="722A527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7.保温性能：≥0.7CLO；</w:t>
      </w:r>
    </w:p>
    <w:p w14:paraId="0FF9E4C7">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F79646"/>
          <w:sz w:val="22"/>
          <w:szCs w:val="22"/>
          <w:highlight w:val="none"/>
        </w:rPr>
      </w:pPr>
      <w:r>
        <w:rPr>
          <w:rFonts w:hint="eastAsia" w:ascii="宋体" w:hAnsi="宋体" w:eastAsia="宋体" w:cs="宋体"/>
          <w:sz w:val="22"/>
          <w:szCs w:val="22"/>
          <w:highlight w:val="none"/>
        </w:rPr>
        <w:t>8.压缩回弹性能：压缩率：≥40%;回复率：≥90%；</w:t>
      </w:r>
    </w:p>
    <w:p w14:paraId="26EADDB2">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9.外观状态：外观洁白、无杂色、无粉尘、色洁白或乳白，色泽一致性好，光泽较好，手感柔软，不污损、不发霉、变质；</w:t>
      </w:r>
    </w:p>
    <w:p w14:paraId="56FF5BE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0</w:t>
      </w:r>
      <w:r>
        <w:rPr>
          <w:rFonts w:hint="eastAsia" w:ascii="宋体" w:hAnsi="宋体" w:eastAsia="宋体" w:cs="宋体"/>
          <w:sz w:val="22"/>
          <w:szCs w:val="22"/>
          <w:highlight w:val="none"/>
        </w:rPr>
        <w:t>.须提供权威检测机构出具的带“CMA”“CNAS” 的检测报告，报告内容并满足GB18401-2010 B类，GB/T22796-2021《床上用品》标准合格品</w:t>
      </w:r>
    </w:p>
    <w:p w14:paraId="508DBB30">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.包装：每条棉被装单独真空包装，外包装为纸箱，每箱5</w:t>
      </w:r>
      <w:r>
        <w:rPr>
          <w:rFonts w:hint="eastAsia" w:ascii="宋体" w:hAnsi="宋体" w:cs="宋体"/>
          <w:sz w:val="22"/>
          <w:szCs w:val="22"/>
          <w:highlight w:val="none"/>
          <w:lang w:val="en-US" w:eastAsia="zh-CN"/>
        </w:rPr>
        <w:t>-10</w:t>
      </w:r>
      <w:r>
        <w:rPr>
          <w:rFonts w:hint="eastAsia" w:ascii="宋体" w:hAnsi="宋体" w:eastAsia="宋体" w:cs="宋体"/>
          <w:sz w:val="22"/>
          <w:szCs w:val="22"/>
          <w:highlight w:val="none"/>
        </w:rPr>
        <w:t>件，易存储，耐转运，适用应急救灾场景。</w:t>
      </w:r>
    </w:p>
    <w:p w14:paraId="72D33526">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bCs/>
          <w:color w:val="auto"/>
          <w:sz w:val="22"/>
          <w:szCs w:val="22"/>
          <w:highlight w:val="none"/>
          <w:lang w:val="en-US" w:eastAsia="zh-CN" w:bidi="ar-SA"/>
        </w:rPr>
      </w:pPr>
      <w:r>
        <w:rPr>
          <w:rFonts w:hint="eastAsia" w:ascii="宋体" w:hAnsi="宋体" w:eastAsia="宋体" w:cs="宋体"/>
          <w:sz w:val="22"/>
          <w:szCs w:val="22"/>
          <w:highlight w:val="none"/>
        </w:rPr>
        <w:t>外包装上注明：产品名称、尺寸、数量、重量、生产日期、承制单位和监制单位</w:t>
      </w:r>
    </w:p>
    <w:p w14:paraId="147784F6">
      <w:pPr>
        <w:pStyle w:val="2"/>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棉衣裤</w:t>
      </w:r>
    </w:p>
    <w:p w14:paraId="5C8E5B93">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1、内在质量要求：</w:t>
      </w:r>
    </w:p>
    <w:p w14:paraId="2076A379">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w:t>
      </w:r>
      <w:r>
        <w:rPr>
          <w:rFonts w:hint="eastAsia" w:ascii="宋体" w:hAnsi="宋体" w:eastAsia="宋体" w:cs="宋体"/>
          <w:color w:val="000000"/>
          <w:sz w:val="22"/>
          <w:szCs w:val="22"/>
          <w:highlight w:val="none"/>
        </w:rPr>
        <w:t>（1）原材料要求：填充物含量：原棉3级以上；</w:t>
      </w:r>
    </w:p>
    <w:p w14:paraId="6EA16A71">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（2）产品规格：</w:t>
      </w:r>
      <w:r>
        <w:rPr>
          <w:rFonts w:hint="eastAsia" w:ascii="宋体" w:hAnsi="宋体" w:eastAsia="宋体" w:cs="宋体"/>
          <w:sz w:val="22"/>
          <w:szCs w:val="22"/>
          <w:highlight w:val="none"/>
        </w:rPr>
        <w:t>XL号、XXL号、XXXL号，数量分别占总采购数量的30％、35％、35％</w:t>
      </w:r>
      <w:r>
        <w:rPr>
          <w:rFonts w:hint="eastAsia" w:ascii="宋体" w:hAnsi="宋体" w:eastAsia="宋体" w:cs="宋体"/>
          <w:color w:val="000000"/>
          <w:sz w:val="22"/>
          <w:szCs w:val="22"/>
          <w:highlight w:val="none"/>
        </w:rPr>
        <w:t>；≥1.8kg。面里料要求：100%棉；单股，纱支：32支*32支；密度：</w:t>
      </w:r>
      <w:r>
        <w:rPr>
          <w:rFonts w:hint="eastAsia" w:ascii="宋体" w:hAnsi="宋体" w:eastAsia="宋体" w:cs="宋体"/>
          <w:sz w:val="22"/>
          <w:szCs w:val="22"/>
          <w:highlight w:val="none"/>
        </w:rPr>
        <w:t>经纬向密度和≥500根/10cm</w:t>
      </w:r>
      <w:r>
        <w:rPr>
          <w:rFonts w:hint="eastAsia" w:ascii="宋体" w:hAnsi="宋体" w:eastAsia="宋体" w:cs="宋体"/>
          <w:color w:val="000000"/>
          <w:sz w:val="22"/>
          <w:szCs w:val="22"/>
          <w:highlight w:val="none"/>
        </w:rPr>
        <w:t>。颜色为军绿，颜色应符合主管部门批准的标样缝纫线、罗纹口、聚酯扣的颜色与面料相匹配。领面敷两层，其他各部位均为一层。色泽偏差范围成品表面色差不低于4级，非表面部位色差不低于3级。评定级别按GB/T 250—2008的规定。</w:t>
      </w:r>
    </w:p>
    <w:p w14:paraId="5F38652A">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（3）色牢度：耐干摩擦色牢度：≥3-4；耐洗色牢度：≥3-4；耐湿摩擦色牢度：≥2-3。</w:t>
      </w:r>
    </w:p>
    <w:p w14:paraId="766995ED">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（4）甲醛含量：≤300mg/kg。</w:t>
      </w:r>
    </w:p>
    <w:p w14:paraId="7769FBF7">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（5）pH值：4.0～9.0。</w:t>
      </w:r>
    </w:p>
    <w:p w14:paraId="256D4FC1">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缝纫工艺：技术指标按行业标准MZ/T014.3-2010《救灾被服》第3部分要求执行。产品要整洁，平服，缝纫线路顺直，距边宽窄一致，左右对称，定位准确，结合牢固，松紧适宜。扣眼美观、规整、牢固，不得偏歪。</w:t>
      </w:r>
    </w:p>
    <w:p w14:paraId="6C6B2150">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r>
        <w:rPr>
          <w:rFonts w:hint="eastAsia" w:ascii="宋体" w:hAnsi="宋体" w:eastAsia="宋体" w:cs="宋体"/>
          <w:sz w:val="22"/>
          <w:szCs w:val="22"/>
          <w:highlight w:val="none"/>
        </w:rPr>
        <w:t>包装：每套棉服单独真空包装，外包装为纸箱，每箱5</w:t>
      </w:r>
      <w:r>
        <w:rPr>
          <w:rFonts w:hint="eastAsia" w:ascii="宋体" w:hAnsi="宋体" w:cs="宋体"/>
          <w:sz w:val="22"/>
          <w:szCs w:val="22"/>
          <w:highlight w:val="none"/>
          <w:lang w:val="en-US" w:eastAsia="zh-CN"/>
        </w:rPr>
        <w:t>-10</w:t>
      </w:r>
      <w:r>
        <w:rPr>
          <w:rFonts w:hint="eastAsia" w:ascii="宋体" w:hAnsi="宋体" w:eastAsia="宋体" w:cs="宋体"/>
          <w:sz w:val="22"/>
          <w:szCs w:val="22"/>
          <w:highlight w:val="none"/>
        </w:rPr>
        <w:t>件，易存储，耐转运，适用应急救灾场景。</w:t>
      </w:r>
    </w:p>
    <w:p w14:paraId="04C8A36E">
      <w:pPr>
        <w:pStyle w:val="2"/>
        <w:keepNext w:val="0"/>
        <w:keepLines w:val="0"/>
        <w:pageBreakBefore w:val="0"/>
        <w:numPr>
          <w:ilvl w:val="0"/>
          <w:numId w:val="0"/>
        </w:numPr>
        <w:kinsoku/>
        <w:wordWrap/>
        <w:overflowPunct/>
        <w:topLinePunct w:val="0"/>
        <w:autoSpaceDE/>
        <w:autoSpaceDN/>
        <w:bidi w:val="0"/>
        <w:adjustRightInd/>
        <w:snapToGrid/>
        <w:spacing w:line="360" w:lineRule="auto"/>
        <w:ind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外包装上注明：产品名称、尺寸、数量、重量、生产日期、承制单位和监制单位</w:t>
      </w:r>
    </w:p>
    <w:p w14:paraId="4F0E9332">
      <w:pPr>
        <w:pStyle w:val="2"/>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2"/>
          <w:szCs w:val="22"/>
          <w:highlight w:val="none"/>
          <w:lang w:val="en-US" w:eastAsia="zh-CN"/>
        </w:rPr>
      </w:pPr>
    </w:p>
    <w:p w14:paraId="3C3D2840">
      <w:pPr>
        <w:pStyle w:val="2"/>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薄衣裤</w:t>
      </w:r>
    </w:p>
    <w:p w14:paraId="56BF1138">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1、男女同款。颜色：藏青</w:t>
      </w:r>
    </w:p>
    <w:p w14:paraId="45DDDFD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2、尺码标准：XL号、XXL号、XXXL号，数量分别占总采购数量的30％、35％、35％</w:t>
      </w:r>
    </w:p>
    <w:p w14:paraId="6A56B665">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3、款式：上衣：立体版型，小立领或者翻领，前中 5#尼龙齿拉链，双插袋口袋加3#尼龙拉链设计。裤子：双拉链口袋，4#尼龙齿拉链，腰头有抽绳，运动休闲、宽松款式。</w:t>
      </w:r>
    </w:p>
    <w:p w14:paraId="572A0A69">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4、技术要求：满足 GB/T29862-2013《纺织品纤维含量的标识》要求，满足GB18401-2010 《国家纺织产品基本安全技术规范》要求，满足GB/T22853-2009《针织运动服》要求 。耐水洗色牢度：≥3-4 级；耐汗渍色牢度：≥3-4 级 ；耐皂洗色牢度：≥3-4 级； 耐干摩擦色牢度：≥3-4 级；耐湿摩擦色牢度：≥3-4 级；耐光色牢度：≥3 级 ；耐光、汗复合色牢度（碱性）≥3 级。不含有甲醛及 可分解致癌芳香胺染料等有害物质</w:t>
      </w:r>
      <w:r>
        <w:rPr>
          <w:rFonts w:hint="eastAsia" w:ascii="宋体" w:hAnsi="宋体" w:eastAsia="宋体" w:cs="宋体"/>
          <w:sz w:val="22"/>
          <w:szCs w:val="22"/>
          <w:highlight w:val="none"/>
          <w:lang w:eastAsia="zh-CN"/>
        </w:rPr>
        <w:t>。</w:t>
      </w:r>
    </w:p>
    <w:p w14:paraId="0DA2214F">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▲5、面料成分：棉≥50%，克重≥200 g/m2。</w:t>
      </w:r>
    </w:p>
    <w:p w14:paraId="73C32DF4">
      <w:pPr>
        <w:pStyle w:val="2"/>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1"/>
          <w:highlight w:val="none"/>
        </w:rPr>
      </w:pPr>
      <w:r>
        <w:rPr>
          <w:rFonts w:hint="eastAsia" w:ascii="宋体" w:hAnsi="宋体" w:eastAsia="宋体" w:cs="宋体"/>
          <w:sz w:val="22"/>
          <w:szCs w:val="21"/>
          <w:highlight w:val="none"/>
        </w:rPr>
        <w:t>6、面料工艺：五明治空气层，储暖保温，具有良好的通气散热性。</w:t>
      </w:r>
    </w:p>
    <w:p w14:paraId="5C7E8AD1">
      <w:pPr>
        <w:pStyle w:val="2"/>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sz w:val="22"/>
          <w:szCs w:val="21"/>
          <w:highlight w:val="none"/>
        </w:rPr>
      </w:pPr>
      <w:r>
        <w:rPr>
          <w:rFonts w:hint="eastAsia" w:ascii="宋体" w:hAnsi="宋体" w:eastAsia="宋体" w:cs="宋体"/>
          <w:sz w:val="22"/>
          <w:szCs w:val="21"/>
          <w:highlight w:val="none"/>
        </w:rPr>
        <w:t>包装：每套衣裤单独包装，外包装为纸箱，每箱10件，易存储，耐转运，适用应急救灾场景。</w:t>
      </w:r>
    </w:p>
    <w:p w14:paraId="2FF1DCE9">
      <w:pPr>
        <w:rPr>
          <w:rFonts w:hint="eastAsia" w:ascii="宋体" w:hAnsi="宋体" w:cs="宋体"/>
          <w:sz w:val="22"/>
          <w:szCs w:val="22"/>
          <w:highlight w:val="none"/>
          <w:lang w:eastAsia="zh-CN"/>
        </w:rPr>
      </w:pPr>
      <w:r>
        <w:rPr>
          <w:rFonts w:hint="eastAsia" w:ascii="宋体" w:hAnsi="宋体" w:eastAsia="宋体" w:cs="宋体"/>
          <w:sz w:val="22"/>
          <w:szCs w:val="22"/>
          <w:highlight w:val="none"/>
        </w:rPr>
        <w:t>外包装上注明：产品名称、尺寸、数量、重量、生产日期、承制单位和监制单位</w:t>
      </w:r>
      <w:r>
        <w:rPr>
          <w:rFonts w:hint="eastAsia" w:ascii="宋体" w:hAnsi="宋体" w:cs="宋体"/>
          <w:sz w:val="22"/>
          <w:szCs w:val="22"/>
          <w:highlight w:val="none"/>
          <w:lang w:eastAsia="zh-CN"/>
        </w:rPr>
        <w:t>。</w:t>
      </w:r>
    </w:p>
    <w:p w14:paraId="0B5416C7">
      <w:pPr>
        <w:rPr>
          <w:rFonts w:hint="eastAsia" w:ascii="宋体" w:hAnsi="宋体" w:cs="宋体"/>
          <w:sz w:val="22"/>
          <w:szCs w:val="22"/>
          <w:highlight w:val="none"/>
          <w:lang w:eastAsia="zh-CN"/>
        </w:rPr>
      </w:pPr>
    </w:p>
    <w:p w14:paraId="683461B4">
      <w:pPr>
        <w:keepNext w:val="0"/>
        <w:keepLines w:val="0"/>
        <w:pageBreakBefore w:val="0"/>
        <w:widowControl/>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b/>
          <w:bCs/>
          <w:sz w:val="22"/>
          <w:highlight w:val="none"/>
        </w:rPr>
      </w:pPr>
      <w:r>
        <w:rPr>
          <w:rFonts w:hint="eastAsia" w:ascii="宋体" w:hAnsi="宋体" w:eastAsia="宋体" w:cs="宋体"/>
          <w:b/>
          <w:bCs/>
          <w:sz w:val="22"/>
          <w:highlight w:val="none"/>
        </w:rPr>
        <w:t>上述技术要求中如出现具体产品的品牌、型号、参数等，仅供供应商更好地理解采购人对设备的需求，不能理解为唯一指定，只要优或相当于其技术参数及功能要求的，均可视为响应。如有疑问请与采购人联系。</w:t>
      </w:r>
    </w:p>
    <w:p w14:paraId="1CE14B88">
      <w:pPr>
        <w:rPr>
          <w:rFonts w:hint="eastAsia" w:ascii="宋体" w:hAnsi="宋体" w:cs="宋体"/>
          <w:sz w:val="22"/>
          <w:szCs w:val="22"/>
          <w:highlight w:val="none"/>
          <w:lang w:eastAsia="zh-CN"/>
        </w:rPr>
      </w:pPr>
    </w:p>
    <w:p w14:paraId="44F14A4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采购包3</w:t>
      </w:r>
    </w:p>
    <w:p w14:paraId="33B45C60">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应急电源</w:t>
      </w:r>
    </w:p>
    <w:p w14:paraId="0A52CA7F">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 w:val="0"/>
          <w:bCs/>
          <w:sz w:val="22"/>
          <w:szCs w:val="22"/>
          <w:highlight w:val="none"/>
          <w:lang w:val="en-US" w:eastAsia="zh-CN"/>
        </w:rPr>
      </w:pPr>
      <w:r>
        <w:rPr>
          <w:rFonts w:hint="eastAsia" w:ascii="宋体" w:hAnsi="宋体" w:eastAsia="宋体"/>
          <w:b w:val="0"/>
          <w:bCs/>
          <w:sz w:val="22"/>
          <w:szCs w:val="22"/>
          <w:highlight w:val="none"/>
          <w:lang w:val="en-US" w:eastAsia="zh-CN"/>
        </w:rPr>
        <w:t>▲1、电池容量≥2048Wh</w:t>
      </w:r>
    </w:p>
    <w:p w14:paraId="22CECB66">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 w:val="0"/>
          <w:bCs/>
          <w:sz w:val="22"/>
          <w:szCs w:val="22"/>
          <w:highlight w:val="none"/>
          <w:lang w:val="en-US" w:eastAsia="zh-CN"/>
        </w:rPr>
      </w:pPr>
      <w:r>
        <w:rPr>
          <w:rFonts w:hint="eastAsia" w:ascii="宋体" w:hAnsi="宋体" w:eastAsia="宋体"/>
          <w:b w:val="0"/>
          <w:bCs/>
          <w:sz w:val="22"/>
          <w:szCs w:val="22"/>
          <w:highlight w:val="none"/>
          <w:lang w:val="en-US" w:eastAsia="zh-CN"/>
        </w:rPr>
        <w:t>▲2、额定功率≥2400W</w:t>
      </w:r>
    </w:p>
    <w:p w14:paraId="7A82F848">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 w:val="0"/>
          <w:bCs/>
          <w:sz w:val="22"/>
          <w:szCs w:val="22"/>
          <w:highlight w:val="none"/>
          <w:lang w:val="en-US" w:eastAsia="zh-CN"/>
        </w:rPr>
      </w:pPr>
      <w:r>
        <w:rPr>
          <w:rFonts w:hint="eastAsia" w:ascii="宋体" w:hAnsi="宋体" w:eastAsia="宋体"/>
          <w:b w:val="0"/>
          <w:bCs/>
          <w:sz w:val="22"/>
          <w:szCs w:val="22"/>
          <w:highlight w:val="none"/>
          <w:lang w:val="en-US" w:eastAsia="zh-CN"/>
        </w:rPr>
        <w:t>3、220V交流输出五孔插座≥4个，10A×4</w:t>
      </w:r>
    </w:p>
    <w:p w14:paraId="6EDA8AE4">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 w:val="0"/>
          <w:bCs/>
          <w:sz w:val="22"/>
          <w:szCs w:val="22"/>
          <w:highlight w:val="none"/>
          <w:lang w:val="en-US" w:eastAsia="zh-CN"/>
        </w:rPr>
      </w:pPr>
      <w:r>
        <w:rPr>
          <w:rFonts w:hint="eastAsia" w:ascii="宋体" w:hAnsi="宋体" w:eastAsia="宋体"/>
          <w:b w:val="0"/>
          <w:bCs/>
          <w:sz w:val="22"/>
          <w:szCs w:val="22"/>
          <w:highlight w:val="none"/>
          <w:lang w:val="en-US" w:eastAsia="zh-CN"/>
        </w:rPr>
        <w:t>4、USB-C输出端口≥3，最大100W</w:t>
      </w:r>
    </w:p>
    <w:p w14:paraId="406E5E00">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 w:val="0"/>
          <w:bCs/>
          <w:sz w:val="22"/>
          <w:szCs w:val="22"/>
          <w:highlight w:val="none"/>
          <w:lang w:val="en-US" w:eastAsia="zh-CN"/>
        </w:rPr>
      </w:pPr>
      <w:r>
        <w:rPr>
          <w:rFonts w:hint="eastAsia" w:ascii="宋体" w:hAnsi="宋体" w:eastAsia="宋体"/>
          <w:b w:val="0"/>
          <w:bCs/>
          <w:sz w:val="22"/>
          <w:szCs w:val="22"/>
          <w:highlight w:val="none"/>
          <w:lang w:val="en-US" w:eastAsia="zh-CN"/>
        </w:rPr>
        <w:t>5、USB-A输出端口≥1，最大18W</w:t>
      </w:r>
    </w:p>
    <w:p w14:paraId="09F06EF3">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 w:val="0"/>
          <w:bCs/>
          <w:sz w:val="22"/>
          <w:szCs w:val="22"/>
          <w:highlight w:val="none"/>
          <w:lang w:val="en-US" w:eastAsia="zh-CN"/>
        </w:rPr>
      </w:pPr>
      <w:r>
        <w:rPr>
          <w:rFonts w:hint="eastAsia" w:ascii="宋体" w:hAnsi="宋体" w:eastAsia="宋体"/>
          <w:b w:val="0"/>
          <w:bCs/>
          <w:sz w:val="22"/>
          <w:szCs w:val="22"/>
          <w:highlight w:val="none"/>
          <w:lang w:val="en-US" w:eastAsia="zh-CN"/>
        </w:rPr>
        <w:t xml:space="preserve">6、直流点烟口输出：12.6V  10A，最大126W </w:t>
      </w:r>
    </w:p>
    <w:p w14:paraId="16844440">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 w:val="0"/>
          <w:bCs/>
          <w:sz w:val="22"/>
          <w:szCs w:val="22"/>
          <w:highlight w:val="none"/>
          <w:lang w:val="en-US" w:eastAsia="zh-CN"/>
        </w:rPr>
      </w:pPr>
      <w:r>
        <w:rPr>
          <w:rFonts w:hint="eastAsia" w:ascii="宋体" w:hAnsi="宋体" w:eastAsia="宋体"/>
          <w:b w:val="0"/>
          <w:bCs/>
          <w:sz w:val="22"/>
          <w:szCs w:val="22"/>
          <w:highlight w:val="none"/>
          <w:lang w:val="en-US" w:eastAsia="zh-CN"/>
        </w:rPr>
        <w:t>▲7、采用磷酸铁锂电池</w:t>
      </w:r>
    </w:p>
    <w:p w14:paraId="37ADCE43">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 w:val="0"/>
          <w:bCs/>
          <w:sz w:val="22"/>
          <w:szCs w:val="22"/>
          <w:highlight w:val="none"/>
          <w:lang w:val="en-US" w:eastAsia="zh-CN"/>
        </w:rPr>
      </w:pPr>
      <w:r>
        <w:rPr>
          <w:rFonts w:hint="eastAsia" w:ascii="宋体" w:hAnsi="宋体" w:eastAsia="宋体"/>
          <w:b w:val="0"/>
          <w:bCs/>
          <w:sz w:val="22"/>
          <w:szCs w:val="22"/>
          <w:highlight w:val="none"/>
          <w:lang w:val="en-US" w:eastAsia="zh-CN"/>
        </w:rPr>
        <w:t>8、满足振动、加速度冲击、跌落测试，测试后不起火、不爆炸、不漏液</w:t>
      </w:r>
    </w:p>
    <w:p w14:paraId="375E2993">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 w:val="0"/>
          <w:bCs/>
          <w:sz w:val="22"/>
          <w:szCs w:val="22"/>
          <w:highlight w:val="none"/>
          <w:lang w:val="en-US" w:eastAsia="zh-CN"/>
        </w:rPr>
      </w:pPr>
      <w:r>
        <w:rPr>
          <w:rFonts w:hint="eastAsia" w:ascii="宋体" w:hAnsi="宋体" w:eastAsia="宋体"/>
          <w:b w:val="0"/>
          <w:bCs/>
          <w:sz w:val="22"/>
          <w:szCs w:val="22"/>
          <w:highlight w:val="none"/>
          <w:lang w:val="en-US" w:eastAsia="zh-CN"/>
        </w:rPr>
        <w:t>9、塑料外壳，采用V-0级防火材质</w:t>
      </w:r>
    </w:p>
    <w:p w14:paraId="675762CA">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 w:val="0"/>
          <w:bCs/>
          <w:sz w:val="22"/>
          <w:szCs w:val="22"/>
          <w:highlight w:val="none"/>
          <w:lang w:val="en-US" w:eastAsia="zh-CN"/>
        </w:rPr>
      </w:pPr>
      <w:r>
        <w:rPr>
          <w:rFonts w:hint="eastAsia" w:ascii="宋体" w:hAnsi="宋体" w:eastAsia="宋体"/>
          <w:b w:val="0"/>
          <w:bCs/>
          <w:sz w:val="22"/>
          <w:szCs w:val="22"/>
          <w:highlight w:val="none"/>
          <w:lang w:val="en-US" w:eastAsia="zh-CN"/>
        </w:rPr>
        <w:t>10、电池系统安全保护：过压充电、过流充电、欠压放电、过载控制、短路控制、过热控制等</w:t>
      </w:r>
    </w:p>
    <w:p w14:paraId="1B538B19">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 w:val="0"/>
          <w:bCs/>
          <w:sz w:val="22"/>
          <w:szCs w:val="22"/>
          <w:highlight w:val="none"/>
          <w:lang w:val="en-US" w:eastAsia="zh-CN"/>
        </w:rPr>
      </w:pPr>
      <w:r>
        <w:rPr>
          <w:rFonts w:hint="eastAsia" w:ascii="宋体" w:hAnsi="宋体" w:eastAsia="宋体"/>
          <w:b w:val="0"/>
          <w:bCs/>
          <w:sz w:val="22"/>
          <w:szCs w:val="22"/>
          <w:highlight w:val="none"/>
          <w:lang w:val="en-US" w:eastAsia="zh-CN"/>
        </w:rPr>
        <w:t>11、具备蓝牙、WIFI功能，功能使用时可在液晶显示屏上显示对应图标</w:t>
      </w:r>
    </w:p>
    <w:p w14:paraId="71DC14A2">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 w:val="0"/>
          <w:bCs/>
          <w:sz w:val="22"/>
          <w:szCs w:val="22"/>
          <w:highlight w:val="none"/>
          <w:lang w:val="en-US" w:eastAsia="zh-CN"/>
        </w:rPr>
      </w:pPr>
      <w:r>
        <w:rPr>
          <w:rFonts w:hint="eastAsia" w:ascii="宋体" w:hAnsi="宋体" w:eastAsia="宋体"/>
          <w:b w:val="0"/>
          <w:bCs/>
          <w:sz w:val="22"/>
          <w:szCs w:val="22"/>
          <w:highlight w:val="none"/>
          <w:lang w:val="en-US" w:eastAsia="zh-CN"/>
        </w:rPr>
        <w:t>12、产品重量≤21kg</w:t>
      </w:r>
    </w:p>
    <w:p w14:paraId="3D7E48CE">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 w:val="0"/>
          <w:bCs/>
          <w:sz w:val="22"/>
          <w:szCs w:val="22"/>
          <w:highlight w:val="none"/>
          <w:lang w:val="en-US" w:eastAsia="zh-CN"/>
        </w:rPr>
      </w:pPr>
      <w:r>
        <w:rPr>
          <w:rFonts w:hint="eastAsia" w:ascii="宋体" w:hAnsi="宋体" w:eastAsia="宋体"/>
          <w:b w:val="0"/>
          <w:bCs/>
          <w:sz w:val="22"/>
          <w:szCs w:val="22"/>
          <w:highlight w:val="none"/>
          <w:lang w:val="en-US" w:eastAsia="zh-CN"/>
        </w:rPr>
        <w:t>13、外形尺寸≤494×239×305cm</w:t>
      </w:r>
    </w:p>
    <w:p w14:paraId="544FF67A">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 w:val="0"/>
          <w:bCs/>
          <w:sz w:val="22"/>
          <w:szCs w:val="22"/>
          <w:highlight w:val="none"/>
          <w:lang w:val="en-US" w:eastAsia="zh-CN"/>
        </w:rPr>
      </w:pPr>
      <w:r>
        <w:rPr>
          <w:rFonts w:hint="eastAsia" w:ascii="宋体" w:hAnsi="宋体" w:eastAsia="宋体"/>
          <w:b w:val="0"/>
          <w:bCs/>
          <w:sz w:val="22"/>
          <w:szCs w:val="22"/>
          <w:highlight w:val="none"/>
          <w:lang w:val="en-US" w:eastAsia="zh-CN"/>
        </w:rPr>
        <w:t>14、以上标识“▲”的需提供第三方国家认证认可的检验（检测）机构出具的完整有效的检验（检测）报告复印件。</w:t>
      </w:r>
    </w:p>
    <w:p w14:paraId="4C269CB8">
      <w:pPr>
        <w:pStyle w:val="2"/>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 w:val="0"/>
          <w:bCs/>
          <w:sz w:val="22"/>
          <w:szCs w:val="22"/>
          <w:highlight w:val="none"/>
          <w:lang w:val="en-US" w:eastAsia="zh-CN"/>
        </w:rPr>
      </w:pPr>
    </w:p>
    <w:p w14:paraId="19F1ECBC">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便携式静音发电机</w:t>
      </w:r>
    </w:p>
    <w:p w14:paraId="2455404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▲1、额定功率≥2kw，最大功率≥2.2kw</w:t>
      </w:r>
    </w:p>
    <w:p w14:paraId="0F868BC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▲2、排量≤98cc</w:t>
      </w:r>
    </w:p>
    <w:p w14:paraId="16E3626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3、启动方式：手启动，拉绳寿命不低于1万次</w:t>
      </w:r>
    </w:p>
    <w:p w14:paraId="773B0A0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4、燃油：汽油，92#（含）以上</w:t>
      </w:r>
    </w:p>
    <w:p w14:paraId="26820BF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5、油箱容积≥4.5L</w:t>
      </w:r>
    </w:p>
    <w:p w14:paraId="2587813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6、满负荷持续工作时间≥4.5h</w:t>
      </w:r>
    </w:p>
    <w:p w14:paraId="483CA87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7、输出方式≥1个220V输出接口,≥1个直流5V USB输出接口,≥1个直流12V/8A</w:t>
      </w:r>
    </w:p>
    <w:p w14:paraId="02A2BD9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8、波变率THD≤2%</w:t>
      </w:r>
    </w:p>
    <w:p w14:paraId="7735A43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9、热态绝缘电阻＞500MΩ</w:t>
      </w:r>
    </w:p>
    <w:p w14:paraId="57527DF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10、频率恢复时间≤0.14s</w:t>
      </w:r>
    </w:p>
    <w:p w14:paraId="6EB116A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cs="Times New Roman"/>
          <w:sz w:val="22"/>
          <w:szCs w:val="22"/>
          <w:highlight w:val="none"/>
          <w:lang w:val="en-US" w:eastAsia="zh-CN"/>
        </w:rPr>
        <w:t>1</w:t>
      </w:r>
      <w:r>
        <w:rPr>
          <w:rFonts w:hint="eastAsia" w:ascii="宋体" w:hAnsi="宋体" w:eastAsia="宋体" w:cs="Times New Roman"/>
          <w:sz w:val="22"/>
          <w:szCs w:val="22"/>
          <w:highlight w:val="none"/>
          <w:lang w:val="en-US" w:eastAsia="zh-CN"/>
        </w:rPr>
        <w:t>1、电压恢复时间≤1.72s</w:t>
      </w:r>
    </w:p>
    <w:p w14:paraId="2C23238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12、噪声7米≤62.5dB</w:t>
      </w:r>
    </w:p>
    <w:p w14:paraId="19CCF23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13、符合国家标准50HZ，最大功率时不低于49HZ</w:t>
      </w:r>
    </w:p>
    <w:p w14:paraId="040EE5E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14、发电机具有过载，断路，缺机油指示灯报警和漏电保护等保护功能</w:t>
      </w:r>
    </w:p>
    <w:p w14:paraId="6812DBA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15、电机类型：有刷同步发电机</w:t>
      </w:r>
    </w:p>
    <w:p w14:paraId="2D22858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 xml:space="preserve">16、尺寸≤500*285*455mm </w:t>
      </w:r>
    </w:p>
    <w:p w14:paraId="16D819B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17、净重≤21kg</w:t>
      </w:r>
    </w:p>
    <w:p w14:paraId="3A23D2B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18、可两台并联，功率达4kW，配备专用电缆线连接</w:t>
      </w:r>
    </w:p>
    <w:p w14:paraId="1840859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Times New Roman"/>
          <w:b/>
          <w:bCs/>
          <w:sz w:val="22"/>
          <w:szCs w:val="22"/>
          <w:highlight w:val="none"/>
          <w:lang w:val="en-US" w:eastAsia="zh-CN"/>
        </w:rPr>
      </w:pPr>
      <w:r>
        <w:rPr>
          <w:rFonts w:hint="eastAsia" w:ascii="宋体" w:hAnsi="宋体" w:eastAsia="宋体" w:cs="Times New Roman"/>
          <w:b/>
          <w:bCs/>
          <w:sz w:val="22"/>
          <w:szCs w:val="22"/>
          <w:highlight w:val="none"/>
          <w:lang w:val="en-US" w:eastAsia="zh-CN"/>
        </w:rPr>
        <w:t>以上标▲参数需要提供带CMA或者CNAS章的第三方检测机构出具的检测报告复印件。</w:t>
      </w:r>
    </w:p>
    <w:p w14:paraId="490EBDE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bCs/>
          <w:sz w:val="21"/>
          <w:szCs w:val="21"/>
          <w:highlight w:val="none"/>
          <w:lang w:val="en-US" w:eastAsia="zh-CN"/>
        </w:rPr>
      </w:pPr>
    </w:p>
    <w:p w14:paraId="7958AF3A">
      <w:pPr>
        <w:pStyle w:val="2"/>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
          <w:bCs/>
          <w:sz w:val="24"/>
          <w:szCs w:val="24"/>
          <w:highlight w:val="none"/>
          <w:lang w:val="en-US" w:eastAsia="zh-CN" w:bidi="ar-SA"/>
        </w:rPr>
      </w:pPr>
      <w:r>
        <w:rPr>
          <w:rFonts w:hint="eastAsia" w:ascii="宋体" w:hAnsi="宋体" w:eastAsia="宋体" w:cs="Times New Roman"/>
          <w:b/>
          <w:bCs/>
          <w:sz w:val="24"/>
          <w:szCs w:val="24"/>
          <w:highlight w:val="none"/>
          <w:lang w:val="en-US" w:eastAsia="zh-CN" w:bidi="ar-SA"/>
        </w:rPr>
        <w:t>智能充电平台</w:t>
      </w:r>
    </w:p>
    <w:p w14:paraId="7EBB6D3B">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1、外形尺寸≤850*400*1800mm(宽*深*高）</w:t>
      </w:r>
    </w:p>
    <w:p w14:paraId="26C30080">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2、箱体材质冷轧钢，单层承重能力≥15kg</w:t>
      </w:r>
    </w:p>
    <w:p w14:paraId="66D1D989">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▲3、输入电压AC220V  50HZ，额定功率≥3500W</w:t>
      </w:r>
    </w:p>
    <w:p w14:paraId="32C064A3">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▲4、具备漏电保护、防雷击保护器、电流电压检测单元、电源通断定时、灯具充满自动断电。</w:t>
      </w:r>
    </w:p>
    <w:p w14:paraId="5EBA6A50">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5、充电模块充座数量≥42；</w:t>
      </w:r>
    </w:p>
    <w:p w14:paraId="6BC9ECBE">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6、可提供多用接头充电线；可根据用户需求进行模块化定制。</w:t>
      </w:r>
    </w:p>
    <w:p w14:paraId="604B9BFB">
      <w:pPr>
        <w:widowControl/>
        <w:numPr>
          <w:ilvl w:val="0"/>
          <w:numId w:val="0"/>
        </w:numPr>
        <w:spacing w:line="360" w:lineRule="auto"/>
        <w:ind w:firstLine="440" w:firstLineChars="200"/>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7、配套多功能照明灯，可作为泛光灯无死角照亮周边环境，也可作为聚光灯照亮指定区域。</w:t>
      </w:r>
    </w:p>
    <w:p w14:paraId="3BABD63B">
      <w:pPr>
        <w:widowControl/>
        <w:numPr>
          <w:ilvl w:val="0"/>
          <w:numId w:val="0"/>
        </w:numPr>
        <w:spacing w:line="360" w:lineRule="auto"/>
        <w:ind w:firstLine="442" w:firstLineChars="200"/>
        <w:rPr>
          <w:rFonts w:hint="default" w:ascii="宋体" w:hAnsi="宋体" w:eastAsia="宋体" w:cs="Times New Roman"/>
          <w:sz w:val="22"/>
          <w:szCs w:val="22"/>
          <w:highlight w:val="none"/>
          <w:lang w:val="en-US" w:eastAsia="zh-CN"/>
        </w:rPr>
      </w:pPr>
      <w:r>
        <w:rPr>
          <w:rFonts w:hint="eastAsia" w:ascii="宋体" w:hAnsi="宋体" w:eastAsia="宋体" w:cs="Times New Roman"/>
          <w:b/>
          <w:bCs/>
          <w:sz w:val="22"/>
          <w:szCs w:val="22"/>
          <w:highlight w:val="none"/>
          <w:lang w:val="en-US" w:eastAsia="zh-CN"/>
        </w:rPr>
        <w:t>以上标▲参数需要提供带CMA或者CNAS章的第三方检测机构出具的检测报告复印件。</w:t>
      </w:r>
    </w:p>
    <w:p w14:paraId="72AF709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2"/>
          <w:highlight w:val="none"/>
        </w:rPr>
      </w:pPr>
    </w:p>
    <w:p w14:paraId="0514C969">
      <w:pPr>
        <w:keepNext w:val="0"/>
        <w:keepLines w:val="0"/>
        <w:pageBreakBefore w:val="0"/>
        <w:widowControl/>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bCs/>
          <w:sz w:val="22"/>
          <w:highlight w:val="none"/>
        </w:rPr>
      </w:pPr>
      <w:r>
        <w:rPr>
          <w:rFonts w:hint="eastAsia" w:ascii="宋体" w:hAnsi="宋体" w:eastAsia="宋体" w:cs="宋体"/>
          <w:b/>
          <w:bCs/>
          <w:sz w:val="22"/>
          <w:highlight w:val="none"/>
        </w:rPr>
        <w:t>上述技术要求中如出现具体产品的品牌、型号、参数等，仅供供应商更好地理解采购人对设备的需求，不能理解为唯一指定，只要优或相当于其技术参数及功能要求的，均可视为响应。如有疑问请与采购人联系。</w:t>
      </w:r>
    </w:p>
    <w:p w14:paraId="52C57151">
      <w:pPr>
        <w:rPr>
          <w:rFonts w:hint="default" w:ascii="宋体" w:hAnsi="宋体" w:eastAsia="宋体" w:cs="Times New Roman"/>
          <w:sz w:val="21"/>
          <w:szCs w:val="21"/>
          <w:highlight w:val="none"/>
          <w:lang w:val="en-US" w:eastAsia="zh-CN"/>
        </w:rPr>
      </w:pPr>
    </w:p>
    <w:p w14:paraId="366EA93C">
      <w:pPr>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br w:type="page"/>
      </w:r>
    </w:p>
    <w:p w14:paraId="1755422E">
      <w:pPr>
        <w:pStyle w:val="2"/>
        <w:numPr>
          <w:ilvl w:val="0"/>
          <w:numId w:val="0"/>
        </w:numPr>
        <w:ind w:leftChars="0"/>
        <w:jc w:val="center"/>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采购包4</w:t>
      </w:r>
    </w:p>
    <w:p w14:paraId="4C1F71FD">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宋体" w:hAnsi="宋体" w:eastAsia="宋体" w:cs="Times New Roman"/>
          <w:b/>
          <w:bCs/>
          <w:sz w:val="22"/>
          <w:szCs w:val="22"/>
          <w:highlight w:val="none"/>
          <w:lang w:val="en-US" w:eastAsia="zh-CN"/>
        </w:rPr>
      </w:pPr>
      <w:r>
        <w:rPr>
          <w:rFonts w:hint="eastAsia" w:ascii="宋体" w:hAnsi="宋体" w:eastAsia="宋体" w:cs="Times New Roman"/>
          <w:b/>
          <w:bCs/>
          <w:sz w:val="22"/>
          <w:szCs w:val="22"/>
          <w:highlight w:val="none"/>
          <w:lang w:val="en-US" w:eastAsia="zh-CN"/>
        </w:rPr>
        <w:t>家庭应急包（基础版）</w:t>
      </w:r>
    </w:p>
    <w:p w14:paraId="1A4EC1C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Calibri" w:hAnsi="Times New Roman" w:eastAsia="宋体" w:cs="Times New Roman"/>
          <w:b/>
          <w:bCs/>
          <w:spacing w:val="-3"/>
          <w:kern w:val="0"/>
          <w:sz w:val="21"/>
          <w:szCs w:val="21"/>
          <w:highlight w:val="none"/>
          <w:lang w:val="en-US" w:eastAsia="zh-CN" w:bidi="ar-SA"/>
        </w:rPr>
      </w:pPr>
      <w:r>
        <w:rPr>
          <w:rFonts w:hint="eastAsia" w:ascii="Calibri" w:hAnsi="Times New Roman" w:eastAsia="宋体" w:cs="Times New Roman"/>
          <w:b/>
          <w:bCs/>
          <w:spacing w:val="-3"/>
          <w:kern w:val="0"/>
          <w:sz w:val="21"/>
          <w:szCs w:val="21"/>
          <w:highlight w:val="none"/>
          <w:lang w:val="en-US" w:eastAsia="zh-CN" w:bidi="ar-SA"/>
        </w:rPr>
        <w:t>须包含表格中所有物品，缺一不可</w:t>
      </w:r>
    </w:p>
    <w:tbl>
      <w:tblPr>
        <w:tblStyle w:val="6"/>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1837"/>
        <w:gridCol w:w="4040"/>
        <w:gridCol w:w="1810"/>
        <w:gridCol w:w="1810"/>
      </w:tblGrid>
      <w:tr w14:paraId="7398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1837" w:type="dxa"/>
            <w:noWrap w:val="0"/>
            <w:vAlign w:val="center"/>
          </w:tcPr>
          <w:p w14:paraId="6DBF42D6">
            <w:pPr>
              <w:snapToGrid w:val="0"/>
              <w:jc w:val="center"/>
              <w:rPr>
                <w:rFonts w:hint="eastAsia" w:ascii="宋体" w:hAnsi="宋体" w:eastAsia="宋体" w:cs="宋体"/>
                <w:b/>
                <w:sz w:val="22"/>
                <w:szCs w:val="22"/>
                <w:highlight w:val="none"/>
                <w:vertAlign w:val="baseline"/>
                <w:lang w:val="en-US" w:eastAsia="zh-CN"/>
              </w:rPr>
            </w:pPr>
            <w:r>
              <w:rPr>
                <w:rFonts w:hint="eastAsia" w:ascii="宋体" w:hAnsi="宋体" w:eastAsia="宋体" w:cs="宋体"/>
                <w:b/>
                <w:sz w:val="22"/>
                <w:szCs w:val="22"/>
                <w:highlight w:val="none"/>
                <w:vertAlign w:val="baseline"/>
                <w:lang w:val="en-US" w:eastAsia="zh-CN"/>
              </w:rPr>
              <w:t>产品名称</w:t>
            </w:r>
          </w:p>
        </w:tc>
        <w:tc>
          <w:tcPr>
            <w:tcW w:w="4040" w:type="dxa"/>
            <w:noWrap w:val="0"/>
            <w:vAlign w:val="center"/>
          </w:tcPr>
          <w:p w14:paraId="77F2EB77">
            <w:pPr>
              <w:snapToGrid w:val="0"/>
              <w:jc w:val="center"/>
              <w:rPr>
                <w:rFonts w:hint="eastAsia" w:ascii="宋体" w:hAnsi="宋体" w:eastAsia="宋体" w:cs="宋体"/>
                <w:b/>
                <w:sz w:val="22"/>
                <w:szCs w:val="22"/>
                <w:highlight w:val="none"/>
                <w:vertAlign w:val="baseline"/>
                <w:lang w:val="en-US" w:eastAsia="zh-CN"/>
              </w:rPr>
            </w:pPr>
            <w:r>
              <w:rPr>
                <w:rFonts w:hint="eastAsia" w:ascii="宋体" w:hAnsi="宋体" w:eastAsia="宋体" w:cs="宋体"/>
                <w:b/>
                <w:sz w:val="22"/>
                <w:szCs w:val="22"/>
                <w:highlight w:val="none"/>
                <w:vertAlign w:val="baseline"/>
                <w:lang w:val="en-US" w:eastAsia="zh-CN"/>
              </w:rPr>
              <w:t>参数</w:t>
            </w:r>
          </w:p>
        </w:tc>
        <w:tc>
          <w:tcPr>
            <w:tcW w:w="1810" w:type="dxa"/>
            <w:noWrap w:val="0"/>
            <w:vAlign w:val="center"/>
          </w:tcPr>
          <w:p w14:paraId="2F7F10C7">
            <w:pPr>
              <w:snapToGrid w:val="0"/>
              <w:jc w:val="center"/>
              <w:rPr>
                <w:rFonts w:hint="eastAsia" w:ascii="宋体" w:hAnsi="宋体" w:eastAsia="宋体" w:cs="宋体"/>
                <w:b/>
                <w:sz w:val="22"/>
                <w:szCs w:val="22"/>
                <w:highlight w:val="none"/>
                <w:vertAlign w:val="baseline"/>
                <w:lang w:val="en-US" w:eastAsia="zh-CN"/>
              </w:rPr>
            </w:pPr>
            <w:r>
              <w:rPr>
                <w:rFonts w:hint="eastAsia" w:ascii="宋体" w:hAnsi="宋体" w:eastAsia="宋体" w:cs="宋体"/>
                <w:b/>
                <w:sz w:val="22"/>
                <w:szCs w:val="22"/>
                <w:highlight w:val="none"/>
                <w:vertAlign w:val="baseline"/>
                <w:lang w:val="en-US" w:eastAsia="zh-CN"/>
              </w:rPr>
              <w:t>单位</w:t>
            </w:r>
          </w:p>
        </w:tc>
        <w:tc>
          <w:tcPr>
            <w:tcW w:w="1810" w:type="dxa"/>
            <w:noWrap w:val="0"/>
            <w:vAlign w:val="center"/>
          </w:tcPr>
          <w:p w14:paraId="4365F76A">
            <w:pPr>
              <w:snapToGrid w:val="0"/>
              <w:jc w:val="center"/>
              <w:rPr>
                <w:rFonts w:hint="eastAsia" w:ascii="宋体" w:hAnsi="宋体" w:eastAsia="宋体" w:cs="宋体"/>
                <w:b/>
                <w:sz w:val="22"/>
                <w:szCs w:val="22"/>
                <w:highlight w:val="none"/>
                <w:vertAlign w:val="baseline"/>
                <w:lang w:val="en-US" w:eastAsia="zh-CN"/>
              </w:rPr>
            </w:pPr>
            <w:r>
              <w:rPr>
                <w:rFonts w:hint="eastAsia" w:ascii="宋体" w:hAnsi="宋体" w:eastAsia="宋体" w:cs="宋体"/>
                <w:b/>
                <w:sz w:val="22"/>
                <w:szCs w:val="22"/>
                <w:highlight w:val="none"/>
                <w:vertAlign w:val="baseline"/>
                <w:lang w:val="en-US" w:eastAsia="zh-CN"/>
              </w:rPr>
              <w:t>数量</w:t>
            </w:r>
          </w:p>
        </w:tc>
      </w:tr>
      <w:tr w14:paraId="3E01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837" w:type="dxa"/>
            <w:noWrap w:val="0"/>
            <w:vAlign w:val="center"/>
          </w:tcPr>
          <w:p w14:paraId="1015FF50">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救援包</w:t>
            </w:r>
          </w:p>
          <w:p w14:paraId="5ABA5C49">
            <w:pPr>
              <w:snapToGrid w:val="0"/>
              <w:jc w:val="center"/>
              <w:rPr>
                <w:rFonts w:hint="eastAsia" w:ascii="宋体" w:hAnsi="宋体" w:eastAsia="宋体" w:cs="宋体"/>
                <w:sz w:val="22"/>
                <w:szCs w:val="22"/>
                <w:highlight w:val="none"/>
                <w:vertAlign w:val="baseline"/>
                <w:lang w:val="en-US" w:eastAsia="zh-CN"/>
              </w:rPr>
            </w:pPr>
          </w:p>
        </w:tc>
        <w:tc>
          <w:tcPr>
            <w:tcW w:w="4040" w:type="dxa"/>
            <w:noWrap w:val="0"/>
            <w:vAlign w:val="center"/>
          </w:tcPr>
          <w:p w14:paraId="0416D2DA">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rPr>
              <w:t>1、材质:防水牛津面料</w:t>
            </w:r>
          </w:p>
          <w:p w14:paraId="75DF776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lang w:val="en-US" w:eastAsia="zh-CN"/>
              </w:rPr>
              <w:t>2</w:t>
            </w:r>
            <w:r>
              <w:rPr>
                <w:rFonts w:hint="eastAsia" w:ascii="宋体" w:hAnsi="宋体" w:eastAsia="宋体" w:cs="宋体"/>
                <w:spacing w:val="-3"/>
                <w:kern w:val="0"/>
                <w:sz w:val="22"/>
                <w:szCs w:val="22"/>
                <w:highlight w:val="none"/>
              </w:rPr>
              <w:t>、双向拉链+单肩/双肩背带</w:t>
            </w:r>
          </w:p>
          <w:p w14:paraId="11449D7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lang w:val="en-US" w:eastAsia="zh-CN"/>
              </w:rPr>
              <w:t>3</w:t>
            </w:r>
            <w:r>
              <w:rPr>
                <w:rFonts w:hint="eastAsia" w:ascii="宋体" w:hAnsi="宋体" w:eastAsia="宋体" w:cs="宋体"/>
                <w:spacing w:val="-3"/>
                <w:kern w:val="0"/>
                <w:sz w:val="22"/>
                <w:szCs w:val="22"/>
                <w:highlight w:val="none"/>
              </w:rPr>
              <w:t>、功能：放置各种应急急救用品</w:t>
            </w:r>
          </w:p>
          <w:p w14:paraId="7ECB576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lang w:val="en-US" w:eastAsia="zh-CN"/>
              </w:rPr>
              <w:t>4</w:t>
            </w:r>
            <w:r>
              <w:rPr>
                <w:rFonts w:hint="eastAsia" w:ascii="宋体" w:hAnsi="宋体" w:eastAsia="宋体" w:cs="宋体"/>
                <w:spacing w:val="-3"/>
                <w:kern w:val="0"/>
                <w:sz w:val="22"/>
                <w:szCs w:val="22"/>
                <w:highlight w:val="none"/>
              </w:rPr>
              <w:t>、印字：家庭应急救援包</w:t>
            </w:r>
          </w:p>
          <w:p w14:paraId="2AB153B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lang w:val="en-US" w:eastAsia="zh-CN"/>
              </w:rPr>
              <w:t>5</w:t>
            </w:r>
            <w:r>
              <w:rPr>
                <w:rFonts w:hint="eastAsia" w:ascii="宋体" w:hAnsi="宋体" w:eastAsia="宋体" w:cs="宋体"/>
                <w:spacing w:val="-3"/>
                <w:kern w:val="0"/>
                <w:sz w:val="22"/>
                <w:szCs w:val="22"/>
                <w:highlight w:val="none"/>
              </w:rPr>
              <w:t>、特点：防水、耐磨、抗撕裂、前面反光带。</w:t>
            </w:r>
          </w:p>
          <w:p w14:paraId="4CAC9525">
            <w:pPr>
              <w:pStyle w:val="16"/>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kern w:val="0"/>
                <w:sz w:val="22"/>
                <w:szCs w:val="22"/>
                <w:highlight w:val="none"/>
                <w:lang w:val="en-US" w:eastAsia="zh-CN"/>
              </w:rPr>
              <w:t>6、每包内含有物资明细清单、使用说明以及扫码视频演示说明。</w:t>
            </w:r>
          </w:p>
        </w:tc>
        <w:tc>
          <w:tcPr>
            <w:tcW w:w="1810" w:type="dxa"/>
            <w:noWrap w:val="0"/>
            <w:vAlign w:val="center"/>
          </w:tcPr>
          <w:p w14:paraId="27C0F883">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个</w:t>
            </w:r>
          </w:p>
        </w:tc>
        <w:tc>
          <w:tcPr>
            <w:tcW w:w="1810" w:type="dxa"/>
            <w:noWrap w:val="0"/>
            <w:vAlign w:val="center"/>
          </w:tcPr>
          <w:p w14:paraId="3B999A68">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149B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837" w:type="dxa"/>
            <w:noWrap w:val="0"/>
            <w:vAlign w:val="center"/>
          </w:tcPr>
          <w:p w14:paraId="54679589">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收音功能手摇电筒</w:t>
            </w:r>
          </w:p>
        </w:tc>
        <w:tc>
          <w:tcPr>
            <w:tcW w:w="4040" w:type="dxa"/>
            <w:noWrap w:val="0"/>
            <w:vAlign w:val="center"/>
          </w:tcPr>
          <w:p w14:paraId="1E7BD5E0">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rPr>
              <w:t>1、充电方式和功能：手摇充电，USB充电，支持给手机等设备充电。</w:t>
            </w:r>
          </w:p>
          <w:p w14:paraId="0D06353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rPr>
              <w:t>3、USB充电时间:2小时</w:t>
            </w:r>
          </w:p>
          <w:p w14:paraId="3D7D8CF7">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rPr>
              <w:t>4、LED使用寿命: ≥100000小时</w:t>
            </w:r>
          </w:p>
          <w:p w14:paraId="139B53B1">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lang w:val="en-US" w:eastAsia="zh-CN"/>
              </w:rPr>
              <w:t>5</w:t>
            </w:r>
            <w:r>
              <w:rPr>
                <w:rFonts w:hint="eastAsia" w:ascii="宋体" w:hAnsi="宋体" w:eastAsia="宋体" w:cs="宋体"/>
                <w:spacing w:val="-3"/>
                <w:kern w:val="0"/>
                <w:sz w:val="22"/>
                <w:szCs w:val="22"/>
                <w:highlight w:val="none"/>
              </w:rPr>
              <w:t>、收音信号支持:FM</w:t>
            </w:r>
          </w:p>
          <w:p w14:paraId="1FF2D42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highlight w:val="none"/>
                <w:vertAlign w:val="baseline"/>
                <w:lang w:val="en-US" w:eastAsia="zh-CN"/>
              </w:rPr>
            </w:pPr>
            <w:r>
              <w:rPr>
                <w:rFonts w:hint="eastAsia" w:ascii="宋体" w:hAnsi="宋体" w:eastAsia="宋体" w:cs="宋体"/>
                <w:spacing w:val="-3"/>
                <w:kern w:val="0"/>
                <w:sz w:val="22"/>
                <w:szCs w:val="22"/>
                <w:highlight w:val="none"/>
                <w:lang w:val="en-US" w:eastAsia="zh-CN"/>
              </w:rPr>
              <w:t>6</w:t>
            </w:r>
            <w:r>
              <w:rPr>
                <w:rFonts w:hint="eastAsia" w:ascii="宋体" w:hAnsi="宋体" w:eastAsia="宋体" w:cs="宋体"/>
                <w:spacing w:val="-3"/>
                <w:kern w:val="0"/>
                <w:sz w:val="22"/>
                <w:szCs w:val="22"/>
                <w:highlight w:val="none"/>
              </w:rPr>
              <w:t>、内置锂电：≥3.6V/≥250MA</w:t>
            </w:r>
          </w:p>
        </w:tc>
        <w:tc>
          <w:tcPr>
            <w:tcW w:w="1810" w:type="dxa"/>
            <w:noWrap w:val="0"/>
            <w:vAlign w:val="center"/>
          </w:tcPr>
          <w:p w14:paraId="7FDAAEEC">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个</w:t>
            </w:r>
          </w:p>
        </w:tc>
        <w:tc>
          <w:tcPr>
            <w:tcW w:w="1810" w:type="dxa"/>
            <w:noWrap w:val="0"/>
            <w:vAlign w:val="center"/>
          </w:tcPr>
          <w:p w14:paraId="549A2E04">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3F9E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837" w:type="dxa"/>
            <w:noWrap w:val="0"/>
            <w:vAlign w:val="center"/>
          </w:tcPr>
          <w:p w14:paraId="6C6C75B8">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高分贝求生哨</w:t>
            </w:r>
          </w:p>
        </w:tc>
        <w:tc>
          <w:tcPr>
            <w:tcW w:w="4040" w:type="dxa"/>
            <w:noWrap w:val="0"/>
            <w:vAlign w:val="center"/>
          </w:tcPr>
          <w:p w14:paraId="42FEBFA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1、功能：高分贝哨声、指南针、温度计等功能</w:t>
            </w:r>
          </w:p>
          <w:p w14:paraId="6AA7FC2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highlight w:val="none"/>
                <w:vertAlign w:val="baseline"/>
                <w:lang w:val="en-US" w:eastAsia="zh-CN"/>
              </w:rPr>
            </w:pPr>
            <w:r>
              <w:rPr>
                <w:rFonts w:hint="eastAsia" w:ascii="宋体" w:hAnsi="宋体" w:eastAsia="宋体" w:cs="宋体"/>
                <w:bCs/>
                <w:kern w:val="0"/>
                <w:sz w:val="22"/>
                <w:szCs w:val="22"/>
                <w:highlight w:val="none"/>
              </w:rPr>
              <w:t>2、带尼龙挂绳</w:t>
            </w:r>
          </w:p>
        </w:tc>
        <w:tc>
          <w:tcPr>
            <w:tcW w:w="1810" w:type="dxa"/>
            <w:noWrap w:val="0"/>
            <w:vAlign w:val="center"/>
          </w:tcPr>
          <w:p w14:paraId="4CA38EDA">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个</w:t>
            </w:r>
          </w:p>
        </w:tc>
        <w:tc>
          <w:tcPr>
            <w:tcW w:w="1810" w:type="dxa"/>
            <w:noWrap w:val="0"/>
            <w:vAlign w:val="center"/>
          </w:tcPr>
          <w:p w14:paraId="0766189B">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487C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837" w:type="dxa"/>
            <w:noWrap w:val="0"/>
            <w:vAlign w:val="center"/>
          </w:tcPr>
          <w:p w14:paraId="6E014BC0">
            <w:pPr>
              <w:snapToGrid w:val="0"/>
              <w:jc w:val="center"/>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多功能组合小刀</w:t>
            </w:r>
          </w:p>
        </w:tc>
        <w:tc>
          <w:tcPr>
            <w:tcW w:w="4040" w:type="dxa"/>
            <w:noWrap w:val="0"/>
            <w:vAlign w:val="center"/>
          </w:tcPr>
          <w:p w14:paraId="76FB627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1、剪刃材质：高硬度不锈钢+铝合金</w:t>
            </w:r>
          </w:p>
          <w:p w14:paraId="03D628FD">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sz w:val="22"/>
                <w:szCs w:val="22"/>
                <w:highlight w:val="none"/>
              </w:rPr>
            </w:pPr>
            <w:r>
              <w:rPr>
                <w:rFonts w:hint="eastAsia" w:ascii="宋体" w:hAnsi="宋体" w:eastAsia="宋体" w:cs="宋体"/>
                <w:bCs/>
                <w:kern w:val="0"/>
                <w:sz w:val="22"/>
                <w:szCs w:val="22"/>
                <w:highlight w:val="none"/>
              </w:rPr>
              <w:t>2、多功能：提供剪刀、小刀、开瓶器、螺丝起等功能</w:t>
            </w:r>
          </w:p>
        </w:tc>
        <w:tc>
          <w:tcPr>
            <w:tcW w:w="1810" w:type="dxa"/>
            <w:noWrap w:val="0"/>
            <w:vAlign w:val="center"/>
          </w:tcPr>
          <w:p w14:paraId="5D955865">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把</w:t>
            </w:r>
          </w:p>
        </w:tc>
        <w:tc>
          <w:tcPr>
            <w:tcW w:w="1810" w:type="dxa"/>
            <w:noWrap w:val="0"/>
            <w:vAlign w:val="center"/>
          </w:tcPr>
          <w:p w14:paraId="24AED0DD">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7A90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837" w:type="dxa"/>
            <w:noWrap w:val="0"/>
            <w:vAlign w:val="center"/>
          </w:tcPr>
          <w:p w14:paraId="07AE939C">
            <w:pPr>
              <w:snapToGrid w:val="0"/>
              <w:jc w:val="center"/>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消防过滤式自救呼吸器</w:t>
            </w:r>
          </w:p>
          <w:p w14:paraId="749E815E">
            <w:pPr>
              <w:snapToGrid w:val="0"/>
              <w:jc w:val="center"/>
              <w:rPr>
                <w:rFonts w:hint="eastAsia" w:ascii="宋体" w:hAnsi="宋体" w:eastAsia="宋体" w:cs="宋体"/>
                <w:bCs/>
                <w:kern w:val="0"/>
                <w:sz w:val="22"/>
                <w:szCs w:val="22"/>
                <w:highlight w:val="none"/>
                <w:lang w:val="en-US" w:eastAsia="zh-CN"/>
              </w:rPr>
            </w:pPr>
          </w:p>
        </w:tc>
        <w:tc>
          <w:tcPr>
            <w:tcW w:w="4040" w:type="dxa"/>
            <w:noWrap w:val="0"/>
            <w:vAlign w:val="center"/>
          </w:tcPr>
          <w:p w14:paraId="492A36CD">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1、适用范围:一氧化碳、</w:t>
            </w:r>
            <w:r>
              <w:rPr>
                <w:rFonts w:hint="eastAsia" w:ascii="宋体" w:hAnsi="宋体" w:eastAsia="宋体" w:cs="宋体"/>
                <w:bCs/>
                <w:kern w:val="0"/>
                <w:sz w:val="22"/>
                <w:szCs w:val="22"/>
                <w:highlight w:val="none"/>
                <w:lang w:val="en-US" w:eastAsia="zh-CN"/>
              </w:rPr>
              <w:t>烟雾等有害气体</w:t>
            </w:r>
            <w:r>
              <w:rPr>
                <w:rFonts w:hint="eastAsia" w:ascii="宋体" w:hAnsi="宋体" w:eastAsia="宋体" w:cs="宋体"/>
                <w:bCs/>
                <w:kern w:val="0"/>
                <w:sz w:val="22"/>
                <w:szCs w:val="22"/>
                <w:highlight w:val="none"/>
              </w:rPr>
              <w:t>;</w:t>
            </w:r>
          </w:p>
          <w:p w14:paraId="172E3E0D">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2、防护时间:不少于30分钟(拆开包装算起);</w:t>
            </w:r>
          </w:p>
          <w:p w14:paraId="2152BA7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3、吸气阻力&lt;800PA呼气阻力&lt;300PA;</w:t>
            </w:r>
          </w:p>
          <w:p w14:paraId="1B5A4FF1">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
                <w:bCs/>
                <w:kern w:val="0"/>
                <w:sz w:val="22"/>
                <w:szCs w:val="22"/>
                <w:highlight w:val="none"/>
              </w:rPr>
              <w:t>▲</w:t>
            </w:r>
            <w:r>
              <w:rPr>
                <w:rFonts w:hint="eastAsia" w:ascii="宋体" w:hAnsi="宋体" w:eastAsia="宋体" w:cs="宋体"/>
                <w:bCs/>
                <w:kern w:val="0"/>
                <w:sz w:val="22"/>
                <w:szCs w:val="22"/>
                <w:highlight w:val="none"/>
              </w:rPr>
              <w:t>4滤烟率:&gt;95%</w:t>
            </w:r>
          </w:p>
          <w:p w14:paraId="57086AC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5、面罩透光率&gt;85%</w:t>
            </w:r>
          </w:p>
          <w:p w14:paraId="19F9DAF8">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kern w:val="0"/>
                <w:sz w:val="22"/>
                <w:szCs w:val="22"/>
                <w:highlight w:val="none"/>
              </w:rPr>
              <w:t>6.提供符合:GB21976.7-2012标准的检测报告</w:t>
            </w:r>
          </w:p>
        </w:tc>
        <w:tc>
          <w:tcPr>
            <w:tcW w:w="1810" w:type="dxa"/>
            <w:noWrap w:val="0"/>
            <w:vAlign w:val="center"/>
          </w:tcPr>
          <w:p w14:paraId="2B4C41ED">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个</w:t>
            </w:r>
          </w:p>
        </w:tc>
        <w:tc>
          <w:tcPr>
            <w:tcW w:w="1810" w:type="dxa"/>
            <w:noWrap w:val="0"/>
            <w:vAlign w:val="center"/>
          </w:tcPr>
          <w:p w14:paraId="5481B1F9">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373E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837" w:type="dxa"/>
            <w:noWrap w:val="0"/>
            <w:vAlign w:val="center"/>
          </w:tcPr>
          <w:p w14:paraId="1D074047">
            <w:pPr>
              <w:pStyle w:val="16"/>
              <w:snapToGrid w:val="0"/>
              <w:jc w:val="center"/>
              <w:rPr>
                <w:rFonts w:hint="eastAsia" w:ascii="宋体" w:hAnsi="宋体" w:eastAsia="宋体" w:cs="宋体"/>
                <w:bCs/>
                <w:spacing w:val="0"/>
                <w:kern w:val="0"/>
                <w:sz w:val="22"/>
                <w:szCs w:val="22"/>
                <w:highlight w:val="none"/>
                <w:lang w:val="en-US" w:eastAsia="zh-CN" w:bidi="ar-SA"/>
              </w:rPr>
            </w:pPr>
            <w:r>
              <w:rPr>
                <w:rFonts w:hint="eastAsia" w:ascii="宋体" w:hAnsi="宋体" w:eastAsia="宋体" w:cs="宋体"/>
                <w:bCs/>
                <w:spacing w:val="0"/>
                <w:kern w:val="0"/>
                <w:sz w:val="22"/>
                <w:szCs w:val="22"/>
                <w:highlight w:val="none"/>
                <w:lang w:val="en-US" w:eastAsia="zh-CN" w:bidi="ar-SA"/>
              </w:rPr>
              <w:t>安全绳</w:t>
            </w:r>
          </w:p>
        </w:tc>
        <w:tc>
          <w:tcPr>
            <w:tcW w:w="4040" w:type="dxa"/>
            <w:noWrap w:val="0"/>
            <w:vAlign w:val="center"/>
          </w:tcPr>
          <w:p w14:paraId="12B46A0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1、尺寸：9.5mm*20m</w:t>
            </w:r>
          </w:p>
          <w:p w14:paraId="2F45D42E">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 xml:space="preserve">2、结构：一端采用绳环结构，细绳扎缝，缝合长度≥50 mm </w:t>
            </w:r>
          </w:p>
          <w:p w14:paraId="3B315811">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3、材质：聚酯纤维</w:t>
            </w:r>
          </w:p>
          <w:p w14:paraId="72A4031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▲4、绳直径≥9.5mm</w:t>
            </w:r>
          </w:p>
          <w:p w14:paraId="358449E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 w:val="22"/>
                <w:szCs w:val="22"/>
                <w:highlight w:val="none"/>
              </w:rPr>
            </w:pPr>
            <w:r>
              <w:rPr>
                <w:rFonts w:hint="eastAsia" w:ascii="宋体" w:hAnsi="宋体" w:eastAsia="宋体" w:cs="宋体"/>
                <w:bCs/>
                <w:kern w:val="0"/>
                <w:sz w:val="22"/>
                <w:szCs w:val="22"/>
                <w:highlight w:val="none"/>
              </w:rPr>
              <w:t>5、</w:t>
            </w:r>
            <w:r>
              <w:rPr>
                <w:rFonts w:hint="eastAsia" w:ascii="宋体" w:hAnsi="宋体" w:eastAsia="宋体" w:cs="宋体"/>
                <w:color w:val="000000"/>
                <w:kern w:val="0"/>
                <w:sz w:val="22"/>
                <w:szCs w:val="22"/>
                <w:highlight w:val="none"/>
              </w:rPr>
              <w:t xml:space="preserve">延伸率 </w:t>
            </w:r>
            <w:r>
              <w:rPr>
                <w:rFonts w:hint="eastAsia" w:ascii="宋体" w:hAnsi="宋体" w:eastAsia="宋体" w:cs="宋体"/>
                <w:bCs/>
                <w:kern w:val="0"/>
                <w:sz w:val="22"/>
                <w:szCs w:val="22"/>
                <w:highlight w:val="none"/>
              </w:rPr>
              <w:t>≤ 10</w:t>
            </w:r>
            <w:r>
              <w:rPr>
                <w:rFonts w:hint="eastAsia" w:ascii="宋体" w:hAnsi="宋体" w:eastAsia="宋体" w:cs="宋体"/>
                <w:color w:val="000000"/>
                <w:kern w:val="0"/>
                <w:sz w:val="22"/>
                <w:szCs w:val="22"/>
                <w:highlight w:val="none"/>
              </w:rPr>
              <w:t>%</w:t>
            </w:r>
          </w:p>
          <w:p w14:paraId="7CF575E8">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6、抗滑移性能 ≤ 20 mm。</w:t>
            </w:r>
          </w:p>
          <w:p w14:paraId="006B55D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
                <w:bCs/>
                <w:kern w:val="0"/>
                <w:sz w:val="22"/>
                <w:szCs w:val="22"/>
                <w:highlight w:val="none"/>
              </w:rPr>
              <w:t>▲</w:t>
            </w:r>
            <w:r>
              <w:rPr>
                <w:rFonts w:hint="eastAsia" w:ascii="宋体" w:hAnsi="宋体" w:eastAsia="宋体" w:cs="宋体"/>
                <w:bCs/>
                <w:kern w:val="0"/>
                <w:sz w:val="22"/>
                <w:szCs w:val="22"/>
                <w:highlight w:val="none"/>
              </w:rPr>
              <w:t>7、断破强度≥20KN</w:t>
            </w:r>
          </w:p>
          <w:p w14:paraId="7B6777F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b/>
                <w:bCs/>
                <w:kern w:val="0"/>
                <w:sz w:val="22"/>
                <w:szCs w:val="22"/>
                <w:highlight w:val="none"/>
              </w:rPr>
              <w:t>▲</w:t>
            </w:r>
            <w:r>
              <w:rPr>
                <w:rFonts w:hint="eastAsia" w:ascii="宋体" w:hAnsi="宋体" w:eastAsia="宋体" w:cs="宋体"/>
                <w:bCs/>
                <w:kern w:val="0"/>
                <w:sz w:val="22"/>
                <w:szCs w:val="22"/>
                <w:highlight w:val="none"/>
              </w:rPr>
              <w:t>8、提供符合</w:t>
            </w:r>
            <w:r>
              <w:rPr>
                <w:rFonts w:hint="eastAsia" w:ascii="宋体" w:hAnsi="宋体" w:eastAsia="宋体" w:cs="宋体"/>
                <w:color w:val="000000"/>
                <w:kern w:val="0"/>
                <w:sz w:val="22"/>
                <w:szCs w:val="22"/>
                <w:highlight w:val="none"/>
              </w:rPr>
              <w:t>XF 494-2023《消防用防坠落装备》标准的检测报告</w:t>
            </w:r>
          </w:p>
          <w:p w14:paraId="7E422703">
            <w:pPr>
              <w:pStyle w:val="16"/>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color w:val="000000"/>
                <w:kern w:val="0"/>
                <w:sz w:val="22"/>
                <w:szCs w:val="22"/>
                <w:highlight w:val="none"/>
                <w:lang w:val="en-US" w:eastAsia="zh-CN"/>
              </w:rPr>
              <w:t>9、提供消防产品认证证书（可扫描查询）</w:t>
            </w:r>
          </w:p>
        </w:tc>
        <w:tc>
          <w:tcPr>
            <w:tcW w:w="1810" w:type="dxa"/>
            <w:noWrap w:val="0"/>
            <w:vAlign w:val="center"/>
          </w:tcPr>
          <w:p w14:paraId="522CE4BE">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捆</w:t>
            </w:r>
          </w:p>
        </w:tc>
        <w:tc>
          <w:tcPr>
            <w:tcW w:w="1810" w:type="dxa"/>
            <w:noWrap w:val="0"/>
            <w:vAlign w:val="center"/>
          </w:tcPr>
          <w:p w14:paraId="57833966">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6F04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837" w:type="dxa"/>
            <w:noWrap w:val="0"/>
            <w:vAlign w:val="center"/>
          </w:tcPr>
          <w:p w14:paraId="378E669F">
            <w:pPr>
              <w:pStyle w:val="16"/>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灭火毯</w:t>
            </w:r>
          </w:p>
        </w:tc>
        <w:tc>
          <w:tcPr>
            <w:tcW w:w="4040" w:type="dxa"/>
            <w:noWrap w:val="0"/>
            <w:vAlign w:val="center"/>
          </w:tcPr>
          <w:p w14:paraId="277A4B1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1、尺寸：1500mm*1500mm</w:t>
            </w:r>
          </w:p>
          <w:p w14:paraId="5D00C07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2.断裂强力经向≥400N，纬向向≥400N。</w:t>
            </w:r>
          </w:p>
          <w:p w14:paraId="6E7AA47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3、阻燃性能：续燃和阴燃时间≤5S</w:t>
            </w:r>
          </w:p>
          <w:p w14:paraId="2E41D41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4、绝缘性能、绝缘电阻≥1MΩ</w:t>
            </w:r>
          </w:p>
          <w:p w14:paraId="0BDCDF10">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
                <w:bCs/>
                <w:kern w:val="0"/>
                <w:sz w:val="22"/>
                <w:szCs w:val="22"/>
                <w:highlight w:val="none"/>
              </w:rPr>
              <w:t>▲5</w:t>
            </w:r>
            <w:r>
              <w:rPr>
                <w:rFonts w:hint="eastAsia" w:ascii="宋体" w:hAnsi="宋体" w:eastAsia="宋体" w:cs="宋体"/>
                <w:bCs/>
                <w:kern w:val="0"/>
                <w:sz w:val="22"/>
                <w:szCs w:val="22"/>
                <w:highlight w:val="none"/>
              </w:rPr>
              <w:t>、符合F类火灭火性能。</w:t>
            </w:r>
          </w:p>
          <w:p w14:paraId="030D9F6E">
            <w:pPr>
              <w:pStyle w:val="16"/>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kern w:val="0"/>
                <w:sz w:val="22"/>
                <w:szCs w:val="22"/>
                <w:highlight w:val="none"/>
                <w:lang w:val="en-US" w:eastAsia="zh-CN"/>
              </w:rPr>
              <w:t>6、</w:t>
            </w:r>
            <w:r>
              <w:rPr>
                <w:rFonts w:hint="eastAsia" w:ascii="宋体" w:hAnsi="宋体" w:eastAsia="宋体" w:cs="宋体"/>
                <w:b/>
                <w:kern w:val="0"/>
                <w:sz w:val="22"/>
                <w:szCs w:val="22"/>
                <w:highlight w:val="none"/>
                <w:lang w:eastAsia="zh-CN"/>
              </w:rPr>
              <w:t>所投产品提供带CMA或者CNAS章的第三方检测机构出具的检测报告复印件</w:t>
            </w:r>
          </w:p>
        </w:tc>
        <w:tc>
          <w:tcPr>
            <w:tcW w:w="1810" w:type="dxa"/>
            <w:noWrap w:val="0"/>
            <w:vAlign w:val="center"/>
          </w:tcPr>
          <w:p w14:paraId="3606B48D">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张</w:t>
            </w:r>
          </w:p>
        </w:tc>
        <w:tc>
          <w:tcPr>
            <w:tcW w:w="1810" w:type="dxa"/>
            <w:noWrap w:val="0"/>
            <w:vAlign w:val="center"/>
          </w:tcPr>
          <w:p w14:paraId="29D6B19E">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53E1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837" w:type="dxa"/>
            <w:noWrap w:val="0"/>
            <w:vAlign w:val="center"/>
          </w:tcPr>
          <w:p w14:paraId="48B5A09D">
            <w:pPr>
              <w:pStyle w:val="16"/>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多功能工兵铲</w:t>
            </w:r>
          </w:p>
        </w:tc>
        <w:tc>
          <w:tcPr>
            <w:tcW w:w="4040" w:type="dxa"/>
            <w:noWrap w:val="0"/>
            <w:vAlign w:val="center"/>
          </w:tcPr>
          <w:p w14:paraId="6EFC6FA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材质：</w:t>
            </w:r>
            <w:r>
              <w:rPr>
                <w:rFonts w:hint="eastAsia" w:ascii="宋体" w:hAnsi="宋体" w:eastAsia="宋体" w:cs="宋体"/>
                <w:bCs/>
                <w:sz w:val="22"/>
                <w:szCs w:val="22"/>
                <w:highlight w:val="none"/>
              </w:rPr>
              <w:t>高碳钢，可折叠，展开全长≥45cm</w:t>
            </w:r>
          </w:p>
          <w:p w14:paraId="345B546A">
            <w:pPr>
              <w:pStyle w:val="16"/>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功能：铲子、镐子、锯子等</w:t>
            </w:r>
          </w:p>
        </w:tc>
        <w:tc>
          <w:tcPr>
            <w:tcW w:w="1810" w:type="dxa"/>
            <w:noWrap w:val="0"/>
            <w:vAlign w:val="center"/>
          </w:tcPr>
          <w:p w14:paraId="35C3EF01">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把</w:t>
            </w:r>
          </w:p>
        </w:tc>
        <w:tc>
          <w:tcPr>
            <w:tcW w:w="1810" w:type="dxa"/>
            <w:noWrap w:val="0"/>
            <w:vAlign w:val="center"/>
          </w:tcPr>
          <w:p w14:paraId="6EA09540">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5330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837" w:type="dxa"/>
            <w:noWrap w:val="0"/>
            <w:vAlign w:val="center"/>
          </w:tcPr>
          <w:p w14:paraId="174C6AAB">
            <w:pPr>
              <w:tabs>
                <w:tab w:val="left" w:pos="9765"/>
              </w:tabs>
              <w:snapToGrid w:val="0"/>
              <w:spacing w:line="360" w:lineRule="auto"/>
              <w:jc w:val="center"/>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家庭医用包</w:t>
            </w:r>
          </w:p>
          <w:p w14:paraId="5A10CB92">
            <w:pPr>
              <w:pStyle w:val="16"/>
              <w:snapToGrid w:val="0"/>
              <w:jc w:val="center"/>
              <w:rPr>
                <w:rFonts w:hint="eastAsia" w:ascii="宋体" w:hAnsi="宋体" w:eastAsia="宋体" w:cs="宋体"/>
                <w:sz w:val="22"/>
                <w:szCs w:val="22"/>
                <w:highlight w:val="none"/>
                <w:vertAlign w:val="baseline"/>
                <w:lang w:val="en-US" w:eastAsia="zh-CN"/>
              </w:rPr>
            </w:pPr>
          </w:p>
        </w:tc>
        <w:tc>
          <w:tcPr>
            <w:tcW w:w="4040" w:type="dxa"/>
            <w:noWrap w:val="0"/>
            <w:vAlign w:val="center"/>
          </w:tcPr>
          <w:p w14:paraId="6FB1FA8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1.医用纱布块（小号）2片；</w:t>
            </w:r>
          </w:p>
          <w:p w14:paraId="5AA72DB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2.医用弹性绷带一卷；</w:t>
            </w:r>
          </w:p>
          <w:p w14:paraId="3D40278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3.创可贴10片；</w:t>
            </w:r>
          </w:p>
          <w:p w14:paraId="2E3E512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4.医用透气胶带一卷；</w:t>
            </w:r>
          </w:p>
          <w:p w14:paraId="55A3417B">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5.碘伏消毒液20支；</w:t>
            </w:r>
          </w:p>
          <w:p w14:paraId="49D9EB7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cs="宋体"/>
                <w:bCs/>
                <w:kern w:val="0"/>
                <w:sz w:val="22"/>
                <w:szCs w:val="22"/>
                <w:highlight w:val="none"/>
                <w:lang w:val="en-US" w:eastAsia="zh-CN"/>
              </w:rPr>
              <w:t>6</w:t>
            </w:r>
            <w:r>
              <w:rPr>
                <w:rFonts w:hint="eastAsia" w:ascii="宋体" w:hAnsi="宋体" w:eastAsia="宋体" w:cs="宋体"/>
                <w:bCs/>
                <w:kern w:val="0"/>
                <w:sz w:val="22"/>
                <w:szCs w:val="22"/>
                <w:highlight w:val="none"/>
              </w:rPr>
              <w:t>.三角绷带1包；</w:t>
            </w:r>
          </w:p>
          <w:p w14:paraId="1B2F4A2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7</w:t>
            </w:r>
            <w:r>
              <w:rPr>
                <w:rFonts w:hint="eastAsia" w:ascii="宋体" w:hAnsi="宋体" w:eastAsia="宋体" w:cs="宋体"/>
                <w:bCs/>
                <w:kern w:val="0"/>
                <w:sz w:val="22"/>
                <w:szCs w:val="22"/>
                <w:highlight w:val="none"/>
              </w:rPr>
              <w:t>.</w:t>
            </w:r>
            <w:r>
              <w:rPr>
                <w:rFonts w:hint="eastAsia" w:ascii="宋体" w:hAnsi="宋体" w:cs="宋体"/>
                <w:bCs/>
                <w:kern w:val="0"/>
                <w:sz w:val="22"/>
                <w:szCs w:val="22"/>
                <w:highlight w:val="none"/>
                <w:lang w:eastAsia="zh-CN"/>
              </w:rPr>
              <w:t>卡扣止血带</w:t>
            </w:r>
            <w:r>
              <w:rPr>
                <w:rFonts w:hint="eastAsia" w:ascii="宋体" w:hAnsi="宋体" w:cs="宋体"/>
                <w:bCs/>
                <w:kern w:val="0"/>
                <w:sz w:val="22"/>
                <w:szCs w:val="22"/>
                <w:highlight w:val="none"/>
                <w:lang w:val="en-US" w:eastAsia="zh-CN"/>
              </w:rPr>
              <w:t>1根；</w:t>
            </w:r>
          </w:p>
          <w:p w14:paraId="76521EA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highlight w:val="none"/>
                <w:lang w:val="en-US" w:eastAsia="zh-CN"/>
              </w:rPr>
            </w:pPr>
            <w:r>
              <w:rPr>
                <w:rFonts w:hint="eastAsia" w:ascii="宋体" w:hAnsi="宋体" w:cs="宋体"/>
                <w:bCs/>
                <w:kern w:val="0"/>
                <w:sz w:val="22"/>
                <w:szCs w:val="22"/>
                <w:highlight w:val="none"/>
                <w:lang w:val="en-US" w:eastAsia="zh-CN"/>
              </w:rPr>
              <w:t>8.酒精湿巾2片。</w:t>
            </w:r>
          </w:p>
        </w:tc>
        <w:tc>
          <w:tcPr>
            <w:tcW w:w="1810" w:type="dxa"/>
            <w:noWrap w:val="0"/>
            <w:vAlign w:val="center"/>
          </w:tcPr>
          <w:p w14:paraId="7ADEBA62">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包</w:t>
            </w:r>
          </w:p>
        </w:tc>
        <w:tc>
          <w:tcPr>
            <w:tcW w:w="1810" w:type="dxa"/>
            <w:noWrap w:val="0"/>
            <w:vAlign w:val="center"/>
          </w:tcPr>
          <w:p w14:paraId="5BF00FD8">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bl>
    <w:p w14:paraId="6164504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Times New Roman"/>
          <w:sz w:val="24"/>
          <w:szCs w:val="24"/>
          <w:highlight w:val="none"/>
          <w:lang w:val="en-US" w:eastAsia="zh-CN"/>
        </w:rPr>
      </w:pPr>
    </w:p>
    <w:p w14:paraId="634307CA">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家庭应急包（扩充版）</w:t>
      </w:r>
    </w:p>
    <w:p w14:paraId="14C0346B">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pacing w:val="-3"/>
          <w:kern w:val="0"/>
          <w:sz w:val="21"/>
          <w:szCs w:val="21"/>
          <w:highlight w:val="none"/>
          <w:lang w:val="en-US" w:eastAsia="zh-CN" w:bidi="ar-SA"/>
        </w:rPr>
      </w:pPr>
      <w:r>
        <w:rPr>
          <w:rFonts w:hint="eastAsia" w:ascii="宋体" w:hAnsi="宋体" w:eastAsia="宋体" w:cs="宋体"/>
          <w:b/>
          <w:bCs/>
          <w:spacing w:val="-3"/>
          <w:kern w:val="0"/>
          <w:sz w:val="21"/>
          <w:szCs w:val="21"/>
          <w:highlight w:val="none"/>
          <w:lang w:val="en-US" w:eastAsia="zh-CN" w:bidi="ar-SA"/>
        </w:rPr>
        <w:t>须包含表格中所有物品，缺一不可</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755"/>
        <w:gridCol w:w="4554"/>
        <w:gridCol w:w="1724"/>
        <w:gridCol w:w="1724"/>
      </w:tblGrid>
      <w:tr w14:paraId="0CD2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1755" w:type="dxa"/>
            <w:noWrap w:val="0"/>
            <w:vAlign w:val="center"/>
          </w:tcPr>
          <w:p w14:paraId="384FDF31">
            <w:pPr>
              <w:rPr>
                <w:rFonts w:hint="eastAsia" w:ascii="宋体" w:hAnsi="宋体" w:eastAsia="宋体" w:cs="宋体"/>
                <w:b/>
                <w:sz w:val="22"/>
                <w:szCs w:val="22"/>
                <w:highlight w:val="none"/>
                <w:vertAlign w:val="baseline"/>
                <w:lang w:val="en-US" w:eastAsia="zh-CN"/>
              </w:rPr>
            </w:pPr>
            <w:r>
              <w:rPr>
                <w:rFonts w:hint="eastAsia" w:ascii="宋体" w:hAnsi="宋体" w:eastAsia="宋体" w:cs="宋体"/>
                <w:b/>
                <w:bCs/>
                <w:sz w:val="22"/>
                <w:szCs w:val="22"/>
                <w:highlight w:val="none"/>
                <w:vertAlign w:val="baseline"/>
                <w:lang w:val="en-US" w:eastAsia="zh-CN"/>
              </w:rPr>
              <w:br w:type="page"/>
            </w:r>
            <w:r>
              <w:rPr>
                <w:rFonts w:hint="eastAsia" w:ascii="宋体" w:hAnsi="宋体" w:eastAsia="宋体" w:cs="宋体"/>
                <w:b/>
                <w:sz w:val="22"/>
                <w:szCs w:val="22"/>
                <w:highlight w:val="none"/>
                <w:vertAlign w:val="baseline"/>
                <w:lang w:val="en-US" w:eastAsia="zh-CN"/>
              </w:rPr>
              <w:t>产品名称</w:t>
            </w:r>
          </w:p>
        </w:tc>
        <w:tc>
          <w:tcPr>
            <w:tcW w:w="4554" w:type="dxa"/>
            <w:noWrap w:val="0"/>
            <w:vAlign w:val="center"/>
          </w:tcPr>
          <w:p w14:paraId="39AE2973">
            <w:pPr>
              <w:snapToGrid w:val="0"/>
              <w:jc w:val="center"/>
              <w:rPr>
                <w:rFonts w:hint="eastAsia" w:ascii="宋体" w:hAnsi="宋体" w:eastAsia="宋体" w:cs="宋体"/>
                <w:b/>
                <w:sz w:val="22"/>
                <w:szCs w:val="22"/>
                <w:highlight w:val="none"/>
                <w:vertAlign w:val="baseline"/>
                <w:lang w:val="en-US" w:eastAsia="zh-CN"/>
              </w:rPr>
            </w:pPr>
            <w:r>
              <w:rPr>
                <w:rFonts w:hint="eastAsia" w:ascii="宋体" w:hAnsi="宋体" w:eastAsia="宋体" w:cs="宋体"/>
                <w:b/>
                <w:sz w:val="22"/>
                <w:szCs w:val="22"/>
                <w:highlight w:val="none"/>
                <w:vertAlign w:val="baseline"/>
                <w:lang w:val="en-US" w:eastAsia="zh-CN"/>
              </w:rPr>
              <w:t>参数</w:t>
            </w:r>
          </w:p>
        </w:tc>
        <w:tc>
          <w:tcPr>
            <w:tcW w:w="1724" w:type="dxa"/>
            <w:noWrap w:val="0"/>
            <w:vAlign w:val="center"/>
          </w:tcPr>
          <w:p w14:paraId="55EA71EB">
            <w:pPr>
              <w:snapToGrid w:val="0"/>
              <w:jc w:val="center"/>
              <w:rPr>
                <w:rFonts w:hint="eastAsia" w:ascii="宋体" w:hAnsi="宋体" w:eastAsia="宋体" w:cs="宋体"/>
                <w:b/>
                <w:sz w:val="22"/>
                <w:szCs w:val="22"/>
                <w:highlight w:val="none"/>
                <w:vertAlign w:val="baseline"/>
                <w:lang w:val="en-US" w:eastAsia="zh-CN"/>
              </w:rPr>
            </w:pPr>
            <w:r>
              <w:rPr>
                <w:rFonts w:hint="eastAsia" w:ascii="宋体" w:hAnsi="宋体" w:eastAsia="宋体" w:cs="宋体"/>
                <w:b/>
                <w:sz w:val="22"/>
                <w:szCs w:val="22"/>
                <w:highlight w:val="none"/>
                <w:vertAlign w:val="baseline"/>
                <w:lang w:val="en-US" w:eastAsia="zh-CN"/>
              </w:rPr>
              <w:t>单位</w:t>
            </w:r>
          </w:p>
        </w:tc>
        <w:tc>
          <w:tcPr>
            <w:tcW w:w="1724" w:type="dxa"/>
            <w:noWrap w:val="0"/>
            <w:vAlign w:val="center"/>
          </w:tcPr>
          <w:p w14:paraId="764FDA83">
            <w:pPr>
              <w:snapToGrid w:val="0"/>
              <w:jc w:val="center"/>
              <w:rPr>
                <w:rFonts w:hint="eastAsia" w:ascii="宋体" w:hAnsi="宋体" w:eastAsia="宋体" w:cs="宋体"/>
                <w:b/>
                <w:sz w:val="22"/>
                <w:szCs w:val="22"/>
                <w:highlight w:val="none"/>
                <w:vertAlign w:val="baseline"/>
                <w:lang w:val="en-US" w:eastAsia="zh-CN"/>
              </w:rPr>
            </w:pPr>
            <w:r>
              <w:rPr>
                <w:rFonts w:hint="eastAsia" w:ascii="宋体" w:hAnsi="宋体" w:eastAsia="宋体" w:cs="宋体"/>
                <w:b/>
                <w:sz w:val="22"/>
                <w:szCs w:val="22"/>
                <w:highlight w:val="none"/>
                <w:vertAlign w:val="baseline"/>
                <w:lang w:val="en-US" w:eastAsia="zh-CN"/>
              </w:rPr>
              <w:t>数量</w:t>
            </w:r>
          </w:p>
        </w:tc>
      </w:tr>
      <w:tr w14:paraId="307D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3CB02F8F">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救援包</w:t>
            </w:r>
          </w:p>
          <w:p w14:paraId="119D20FA">
            <w:pPr>
              <w:snapToGrid w:val="0"/>
              <w:jc w:val="center"/>
              <w:rPr>
                <w:rFonts w:hint="eastAsia" w:ascii="宋体" w:hAnsi="宋体" w:eastAsia="宋体" w:cs="宋体"/>
                <w:sz w:val="22"/>
                <w:szCs w:val="22"/>
                <w:highlight w:val="none"/>
                <w:vertAlign w:val="baseline"/>
                <w:lang w:val="en-US" w:eastAsia="zh-CN"/>
              </w:rPr>
            </w:pPr>
          </w:p>
        </w:tc>
        <w:tc>
          <w:tcPr>
            <w:tcW w:w="4554" w:type="dxa"/>
            <w:noWrap w:val="0"/>
            <w:vAlign w:val="center"/>
          </w:tcPr>
          <w:p w14:paraId="12C02F58">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rPr>
              <w:t>1、材质:防水牛津面料</w:t>
            </w:r>
          </w:p>
          <w:p w14:paraId="2289DC1E">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lang w:val="en-US" w:eastAsia="zh-CN"/>
              </w:rPr>
              <w:t>2</w:t>
            </w:r>
            <w:r>
              <w:rPr>
                <w:rFonts w:hint="eastAsia" w:ascii="宋体" w:hAnsi="宋体" w:eastAsia="宋体" w:cs="宋体"/>
                <w:spacing w:val="-3"/>
                <w:kern w:val="0"/>
                <w:sz w:val="22"/>
                <w:szCs w:val="22"/>
                <w:highlight w:val="none"/>
              </w:rPr>
              <w:t>、双向拉链+单肩/双肩背带</w:t>
            </w:r>
          </w:p>
          <w:p w14:paraId="0AAAEBF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lang w:val="en-US" w:eastAsia="zh-CN"/>
              </w:rPr>
              <w:t>3</w:t>
            </w:r>
            <w:r>
              <w:rPr>
                <w:rFonts w:hint="eastAsia" w:ascii="宋体" w:hAnsi="宋体" w:eastAsia="宋体" w:cs="宋体"/>
                <w:spacing w:val="-3"/>
                <w:kern w:val="0"/>
                <w:sz w:val="22"/>
                <w:szCs w:val="22"/>
                <w:highlight w:val="none"/>
              </w:rPr>
              <w:t>、功能：放置各种应急急救用品</w:t>
            </w:r>
          </w:p>
          <w:p w14:paraId="69397FC5">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lang w:val="en-US" w:eastAsia="zh-CN"/>
              </w:rPr>
              <w:t>4</w:t>
            </w:r>
            <w:r>
              <w:rPr>
                <w:rFonts w:hint="eastAsia" w:ascii="宋体" w:hAnsi="宋体" w:eastAsia="宋体" w:cs="宋体"/>
                <w:spacing w:val="-3"/>
                <w:kern w:val="0"/>
                <w:sz w:val="22"/>
                <w:szCs w:val="22"/>
                <w:highlight w:val="none"/>
              </w:rPr>
              <w:t>、印字：家庭应急救援包</w:t>
            </w:r>
          </w:p>
          <w:p w14:paraId="76535B57">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lang w:val="en-US" w:eastAsia="zh-CN"/>
              </w:rPr>
              <w:t>5</w:t>
            </w:r>
            <w:r>
              <w:rPr>
                <w:rFonts w:hint="eastAsia" w:ascii="宋体" w:hAnsi="宋体" w:eastAsia="宋体" w:cs="宋体"/>
                <w:spacing w:val="-3"/>
                <w:kern w:val="0"/>
                <w:sz w:val="22"/>
                <w:szCs w:val="22"/>
                <w:highlight w:val="none"/>
              </w:rPr>
              <w:t>、特点：防水、耐磨、抗撕裂、前面反光带。</w:t>
            </w:r>
          </w:p>
          <w:p w14:paraId="2F52560F">
            <w:pPr>
              <w:pStyle w:val="16"/>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kern w:val="0"/>
                <w:sz w:val="22"/>
                <w:szCs w:val="22"/>
                <w:highlight w:val="none"/>
                <w:lang w:val="en-US" w:eastAsia="zh-CN"/>
              </w:rPr>
              <w:t>6、每包内含有物资明细清单、使用说明以及扫码视频演示说明。</w:t>
            </w:r>
          </w:p>
        </w:tc>
        <w:tc>
          <w:tcPr>
            <w:tcW w:w="1724" w:type="dxa"/>
            <w:noWrap w:val="0"/>
            <w:vAlign w:val="center"/>
          </w:tcPr>
          <w:p w14:paraId="31696740">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个</w:t>
            </w:r>
          </w:p>
        </w:tc>
        <w:tc>
          <w:tcPr>
            <w:tcW w:w="1724" w:type="dxa"/>
            <w:noWrap w:val="0"/>
            <w:vAlign w:val="center"/>
          </w:tcPr>
          <w:p w14:paraId="1C10B286">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754B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645CD3CB">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收音功能手摇电筒</w:t>
            </w:r>
          </w:p>
        </w:tc>
        <w:tc>
          <w:tcPr>
            <w:tcW w:w="4554" w:type="dxa"/>
            <w:noWrap w:val="0"/>
            <w:vAlign w:val="center"/>
          </w:tcPr>
          <w:p w14:paraId="284808A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rPr>
              <w:t>1、充电方式和功能：手摇充电，USB充电，支持给手机等设备充电。</w:t>
            </w:r>
          </w:p>
          <w:p w14:paraId="74C24C4E">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rPr>
              <w:t>3、USB充电时间:2小时</w:t>
            </w:r>
          </w:p>
          <w:p w14:paraId="35BB3E5A">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rPr>
              <w:t>4、LED使用寿命: ≥100000小时</w:t>
            </w:r>
          </w:p>
          <w:p w14:paraId="32315A23">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pacing w:val="-3"/>
                <w:kern w:val="0"/>
                <w:sz w:val="22"/>
                <w:szCs w:val="22"/>
                <w:highlight w:val="none"/>
              </w:rPr>
            </w:pPr>
            <w:r>
              <w:rPr>
                <w:rFonts w:hint="eastAsia" w:ascii="宋体" w:hAnsi="宋体" w:eastAsia="宋体" w:cs="宋体"/>
                <w:spacing w:val="-3"/>
                <w:kern w:val="0"/>
                <w:sz w:val="22"/>
                <w:szCs w:val="22"/>
                <w:highlight w:val="none"/>
                <w:lang w:val="en-US" w:eastAsia="zh-CN"/>
              </w:rPr>
              <w:t>5</w:t>
            </w:r>
            <w:r>
              <w:rPr>
                <w:rFonts w:hint="eastAsia" w:ascii="宋体" w:hAnsi="宋体" w:eastAsia="宋体" w:cs="宋体"/>
                <w:spacing w:val="-3"/>
                <w:kern w:val="0"/>
                <w:sz w:val="22"/>
                <w:szCs w:val="22"/>
                <w:highlight w:val="none"/>
              </w:rPr>
              <w:t>、收音信号支持:FM</w:t>
            </w:r>
          </w:p>
          <w:p w14:paraId="7CD5721B">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highlight w:val="none"/>
                <w:vertAlign w:val="baseline"/>
                <w:lang w:val="en-US" w:eastAsia="zh-CN"/>
              </w:rPr>
            </w:pPr>
            <w:r>
              <w:rPr>
                <w:rFonts w:hint="eastAsia" w:ascii="宋体" w:hAnsi="宋体" w:eastAsia="宋体" w:cs="宋体"/>
                <w:spacing w:val="-3"/>
                <w:kern w:val="0"/>
                <w:sz w:val="22"/>
                <w:szCs w:val="22"/>
                <w:highlight w:val="none"/>
                <w:lang w:val="en-US" w:eastAsia="zh-CN"/>
              </w:rPr>
              <w:t>6</w:t>
            </w:r>
            <w:r>
              <w:rPr>
                <w:rFonts w:hint="eastAsia" w:ascii="宋体" w:hAnsi="宋体" w:eastAsia="宋体" w:cs="宋体"/>
                <w:spacing w:val="-3"/>
                <w:kern w:val="0"/>
                <w:sz w:val="22"/>
                <w:szCs w:val="22"/>
                <w:highlight w:val="none"/>
              </w:rPr>
              <w:t>、内置锂电：≥3.6V/≥250MA</w:t>
            </w:r>
          </w:p>
        </w:tc>
        <w:tc>
          <w:tcPr>
            <w:tcW w:w="1724" w:type="dxa"/>
            <w:noWrap w:val="0"/>
            <w:vAlign w:val="center"/>
          </w:tcPr>
          <w:p w14:paraId="4CBB6BE8">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个</w:t>
            </w:r>
          </w:p>
        </w:tc>
        <w:tc>
          <w:tcPr>
            <w:tcW w:w="1724" w:type="dxa"/>
            <w:noWrap w:val="0"/>
            <w:vAlign w:val="center"/>
          </w:tcPr>
          <w:p w14:paraId="1BEE563A">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72EC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6C0EA3E0">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高分贝求生哨</w:t>
            </w:r>
          </w:p>
        </w:tc>
        <w:tc>
          <w:tcPr>
            <w:tcW w:w="4554" w:type="dxa"/>
            <w:noWrap w:val="0"/>
            <w:vAlign w:val="center"/>
          </w:tcPr>
          <w:p w14:paraId="533819A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1、功能：高分贝哨声、指南针、温度计等功能</w:t>
            </w:r>
          </w:p>
          <w:p w14:paraId="2FEE0B9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highlight w:val="none"/>
                <w:vertAlign w:val="baseline"/>
                <w:lang w:val="en-US" w:eastAsia="zh-CN"/>
              </w:rPr>
            </w:pPr>
            <w:r>
              <w:rPr>
                <w:rFonts w:hint="eastAsia" w:ascii="宋体" w:hAnsi="宋体" w:eastAsia="宋体" w:cs="宋体"/>
                <w:bCs/>
                <w:sz w:val="22"/>
                <w:szCs w:val="22"/>
                <w:highlight w:val="none"/>
              </w:rPr>
              <w:t>2、带尼龙挂绳</w:t>
            </w:r>
          </w:p>
        </w:tc>
        <w:tc>
          <w:tcPr>
            <w:tcW w:w="1724" w:type="dxa"/>
            <w:noWrap w:val="0"/>
            <w:vAlign w:val="center"/>
          </w:tcPr>
          <w:p w14:paraId="1EC73E55">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个</w:t>
            </w:r>
          </w:p>
        </w:tc>
        <w:tc>
          <w:tcPr>
            <w:tcW w:w="1724" w:type="dxa"/>
            <w:noWrap w:val="0"/>
            <w:vAlign w:val="center"/>
          </w:tcPr>
          <w:p w14:paraId="72A53745">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43D2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49BA4153">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多功能组合小刀</w:t>
            </w:r>
          </w:p>
        </w:tc>
        <w:tc>
          <w:tcPr>
            <w:tcW w:w="4554" w:type="dxa"/>
            <w:noWrap w:val="0"/>
            <w:vAlign w:val="center"/>
          </w:tcPr>
          <w:p w14:paraId="3800AA5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1、剪刃材质：高硬度不锈钢+铝合金</w:t>
            </w:r>
          </w:p>
          <w:p w14:paraId="1FDCA00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w:t>
            </w:r>
            <w:r>
              <w:rPr>
                <w:rFonts w:hint="eastAsia" w:ascii="宋体" w:hAnsi="宋体" w:eastAsia="宋体" w:cs="宋体"/>
                <w:bCs/>
                <w:sz w:val="22"/>
                <w:szCs w:val="22"/>
                <w:highlight w:val="none"/>
                <w:lang w:val="en-US" w:eastAsia="zh-CN"/>
              </w:rPr>
              <w:t>多</w:t>
            </w:r>
            <w:r>
              <w:rPr>
                <w:rFonts w:hint="eastAsia" w:ascii="宋体" w:hAnsi="宋体" w:eastAsia="宋体" w:cs="宋体"/>
                <w:bCs/>
                <w:sz w:val="22"/>
                <w:szCs w:val="22"/>
                <w:highlight w:val="none"/>
              </w:rPr>
              <w:t>功能：提供剪刀、小刀、开瓶器、螺丝起等功能</w:t>
            </w:r>
          </w:p>
        </w:tc>
        <w:tc>
          <w:tcPr>
            <w:tcW w:w="1724" w:type="dxa"/>
            <w:noWrap w:val="0"/>
            <w:vAlign w:val="center"/>
          </w:tcPr>
          <w:p w14:paraId="1D11975F">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把</w:t>
            </w:r>
          </w:p>
        </w:tc>
        <w:tc>
          <w:tcPr>
            <w:tcW w:w="1724" w:type="dxa"/>
            <w:noWrap w:val="0"/>
            <w:vAlign w:val="center"/>
          </w:tcPr>
          <w:p w14:paraId="1151A9E7">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1EB4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61D56EC4">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消防过滤式自救呼吸器</w:t>
            </w:r>
          </w:p>
          <w:p w14:paraId="18D2FD4B">
            <w:pPr>
              <w:pStyle w:val="16"/>
              <w:snapToGrid w:val="0"/>
              <w:jc w:val="center"/>
              <w:rPr>
                <w:rFonts w:hint="eastAsia" w:ascii="宋体" w:hAnsi="宋体" w:eastAsia="宋体" w:cs="宋体"/>
                <w:sz w:val="22"/>
                <w:szCs w:val="22"/>
                <w:highlight w:val="none"/>
                <w:lang w:val="en-US" w:eastAsia="zh-CN"/>
              </w:rPr>
            </w:pPr>
          </w:p>
        </w:tc>
        <w:tc>
          <w:tcPr>
            <w:tcW w:w="4554" w:type="dxa"/>
            <w:noWrap w:val="0"/>
            <w:vAlign w:val="center"/>
          </w:tcPr>
          <w:p w14:paraId="124CB5E3">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1、适用范围:一氧化碳、</w:t>
            </w:r>
            <w:r>
              <w:rPr>
                <w:rFonts w:hint="eastAsia" w:ascii="宋体" w:hAnsi="宋体" w:eastAsia="宋体" w:cs="宋体"/>
                <w:bCs/>
                <w:kern w:val="0"/>
                <w:sz w:val="22"/>
                <w:szCs w:val="22"/>
                <w:highlight w:val="none"/>
                <w:lang w:val="en-US" w:eastAsia="zh-CN"/>
              </w:rPr>
              <w:t>烟雾等有害气体</w:t>
            </w:r>
            <w:r>
              <w:rPr>
                <w:rFonts w:hint="eastAsia" w:ascii="宋体" w:hAnsi="宋体" w:eastAsia="宋体" w:cs="宋体"/>
                <w:bCs/>
                <w:kern w:val="0"/>
                <w:sz w:val="22"/>
                <w:szCs w:val="22"/>
                <w:highlight w:val="none"/>
              </w:rPr>
              <w:t>;</w:t>
            </w:r>
          </w:p>
          <w:p w14:paraId="326C43B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2、防护时间:不少于30分钟(拆开包装算起);</w:t>
            </w:r>
          </w:p>
          <w:p w14:paraId="672211D0">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3、吸气阻力&lt;800PA呼气阻力&lt;300PA;</w:t>
            </w:r>
          </w:p>
          <w:p w14:paraId="16C5771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
                <w:bCs/>
                <w:kern w:val="0"/>
                <w:sz w:val="22"/>
                <w:szCs w:val="22"/>
                <w:highlight w:val="none"/>
              </w:rPr>
              <w:t>▲</w:t>
            </w:r>
            <w:r>
              <w:rPr>
                <w:rFonts w:hint="eastAsia" w:ascii="宋体" w:hAnsi="宋体" w:eastAsia="宋体" w:cs="宋体"/>
                <w:bCs/>
                <w:kern w:val="0"/>
                <w:sz w:val="22"/>
                <w:szCs w:val="22"/>
                <w:highlight w:val="none"/>
              </w:rPr>
              <w:t>4滤烟率:&gt;95%</w:t>
            </w:r>
          </w:p>
          <w:p w14:paraId="0FCB242B">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5、面罩透光率&gt;85%</w:t>
            </w:r>
          </w:p>
          <w:p w14:paraId="355A26D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sz w:val="22"/>
                <w:szCs w:val="22"/>
                <w:highlight w:val="none"/>
                <w:lang w:val="en-US" w:eastAsia="zh-CN"/>
              </w:rPr>
            </w:pPr>
            <w:r>
              <w:rPr>
                <w:rFonts w:hint="eastAsia" w:ascii="宋体" w:hAnsi="宋体" w:eastAsia="宋体" w:cs="宋体"/>
                <w:b/>
                <w:bCs/>
                <w:kern w:val="0"/>
                <w:sz w:val="22"/>
                <w:szCs w:val="22"/>
                <w:highlight w:val="none"/>
              </w:rPr>
              <w:t>▲</w:t>
            </w:r>
            <w:r>
              <w:rPr>
                <w:rFonts w:hint="eastAsia" w:ascii="宋体" w:hAnsi="宋体" w:eastAsia="宋体" w:cs="宋体"/>
                <w:bCs/>
                <w:kern w:val="0"/>
                <w:sz w:val="22"/>
                <w:szCs w:val="22"/>
                <w:highlight w:val="none"/>
              </w:rPr>
              <w:t>6.提供符合:GB21976.7-2012标准的检测报告</w:t>
            </w:r>
          </w:p>
        </w:tc>
        <w:tc>
          <w:tcPr>
            <w:tcW w:w="1724" w:type="dxa"/>
            <w:noWrap w:val="0"/>
            <w:vAlign w:val="center"/>
          </w:tcPr>
          <w:p w14:paraId="1662588A">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个</w:t>
            </w:r>
          </w:p>
        </w:tc>
        <w:tc>
          <w:tcPr>
            <w:tcW w:w="1724" w:type="dxa"/>
            <w:noWrap w:val="0"/>
            <w:vAlign w:val="center"/>
          </w:tcPr>
          <w:p w14:paraId="1E6F60A8">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501C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3625D670">
            <w:pPr>
              <w:pStyle w:val="16"/>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安全绳</w:t>
            </w:r>
          </w:p>
        </w:tc>
        <w:tc>
          <w:tcPr>
            <w:tcW w:w="4554" w:type="dxa"/>
            <w:noWrap w:val="0"/>
            <w:vAlign w:val="center"/>
          </w:tcPr>
          <w:p w14:paraId="4A1E8228">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1、尺寸：12.5mm*20m</w:t>
            </w:r>
          </w:p>
          <w:p w14:paraId="43FE4B4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 xml:space="preserve">2、结构：一端采用绳环结构，细绳扎缝，缝合长度≥50 mm </w:t>
            </w:r>
          </w:p>
          <w:p w14:paraId="4C3355D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3、材质：聚酯纤维</w:t>
            </w:r>
          </w:p>
          <w:p w14:paraId="483CCCA7">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▲4、绳直径≥9.5mm</w:t>
            </w:r>
          </w:p>
          <w:p w14:paraId="469F812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 w:val="22"/>
                <w:szCs w:val="22"/>
                <w:highlight w:val="none"/>
              </w:rPr>
            </w:pPr>
            <w:r>
              <w:rPr>
                <w:rFonts w:hint="eastAsia" w:ascii="宋体" w:hAnsi="宋体" w:eastAsia="宋体" w:cs="宋体"/>
                <w:bCs/>
                <w:kern w:val="0"/>
                <w:sz w:val="22"/>
                <w:szCs w:val="22"/>
                <w:highlight w:val="none"/>
              </w:rPr>
              <w:t>5、</w:t>
            </w:r>
            <w:r>
              <w:rPr>
                <w:rFonts w:hint="eastAsia" w:ascii="宋体" w:hAnsi="宋体" w:eastAsia="宋体" w:cs="宋体"/>
                <w:color w:val="000000"/>
                <w:kern w:val="0"/>
                <w:sz w:val="22"/>
                <w:szCs w:val="22"/>
                <w:highlight w:val="none"/>
              </w:rPr>
              <w:t xml:space="preserve">延伸率 </w:t>
            </w:r>
            <w:r>
              <w:rPr>
                <w:rFonts w:hint="eastAsia" w:ascii="宋体" w:hAnsi="宋体" w:eastAsia="宋体" w:cs="宋体"/>
                <w:bCs/>
                <w:kern w:val="0"/>
                <w:sz w:val="22"/>
                <w:szCs w:val="22"/>
                <w:highlight w:val="none"/>
              </w:rPr>
              <w:t>≤ 10</w:t>
            </w:r>
            <w:r>
              <w:rPr>
                <w:rFonts w:hint="eastAsia" w:ascii="宋体" w:hAnsi="宋体" w:eastAsia="宋体" w:cs="宋体"/>
                <w:color w:val="000000"/>
                <w:kern w:val="0"/>
                <w:sz w:val="22"/>
                <w:szCs w:val="22"/>
                <w:highlight w:val="none"/>
              </w:rPr>
              <w:t>%</w:t>
            </w:r>
          </w:p>
          <w:p w14:paraId="26F23FE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6、抗滑移性能 ≤ 20 mm。</w:t>
            </w:r>
          </w:p>
          <w:p w14:paraId="6A798C71">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
                <w:bCs/>
                <w:kern w:val="0"/>
                <w:sz w:val="22"/>
                <w:szCs w:val="22"/>
                <w:highlight w:val="none"/>
              </w:rPr>
              <w:t>▲</w:t>
            </w:r>
            <w:r>
              <w:rPr>
                <w:rFonts w:hint="eastAsia" w:ascii="宋体" w:hAnsi="宋体" w:eastAsia="宋体" w:cs="宋体"/>
                <w:bCs/>
                <w:kern w:val="0"/>
                <w:sz w:val="22"/>
                <w:szCs w:val="22"/>
                <w:highlight w:val="none"/>
              </w:rPr>
              <w:t>7、断破强度≥20KN</w:t>
            </w:r>
          </w:p>
          <w:p w14:paraId="04E4FE4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b/>
                <w:bCs/>
                <w:kern w:val="0"/>
                <w:sz w:val="22"/>
                <w:szCs w:val="22"/>
                <w:highlight w:val="none"/>
              </w:rPr>
              <w:t>▲</w:t>
            </w:r>
            <w:r>
              <w:rPr>
                <w:rFonts w:hint="eastAsia" w:ascii="宋体" w:hAnsi="宋体" w:eastAsia="宋体" w:cs="宋体"/>
                <w:bCs/>
                <w:kern w:val="0"/>
                <w:sz w:val="22"/>
                <w:szCs w:val="22"/>
                <w:highlight w:val="none"/>
              </w:rPr>
              <w:t>8、提供符合</w:t>
            </w:r>
            <w:r>
              <w:rPr>
                <w:rFonts w:hint="eastAsia" w:ascii="宋体" w:hAnsi="宋体" w:eastAsia="宋体" w:cs="宋体"/>
                <w:color w:val="000000"/>
                <w:kern w:val="0"/>
                <w:sz w:val="22"/>
                <w:szCs w:val="22"/>
                <w:highlight w:val="none"/>
              </w:rPr>
              <w:t>XF 494-2023《消防用防坠落装备》标准的检测报告</w:t>
            </w:r>
          </w:p>
          <w:p w14:paraId="171095B9">
            <w:pPr>
              <w:pStyle w:val="16"/>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color w:val="000000"/>
                <w:kern w:val="0"/>
                <w:sz w:val="22"/>
                <w:szCs w:val="22"/>
                <w:highlight w:val="none"/>
                <w:lang w:val="en-US" w:eastAsia="zh-CN"/>
              </w:rPr>
              <w:t>9、具有消防产品认证证书（可扫描查询）</w:t>
            </w:r>
          </w:p>
        </w:tc>
        <w:tc>
          <w:tcPr>
            <w:tcW w:w="1724" w:type="dxa"/>
            <w:noWrap w:val="0"/>
            <w:vAlign w:val="center"/>
          </w:tcPr>
          <w:p w14:paraId="7392929F">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捆</w:t>
            </w:r>
          </w:p>
        </w:tc>
        <w:tc>
          <w:tcPr>
            <w:tcW w:w="1724" w:type="dxa"/>
            <w:noWrap w:val="0"/>
            <w:vAlign w:val="center"/>
          </w:tcPr>
          <w:p w14:paraId="2F4E6F59">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0B32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321AC925">
            <w:pPr>
              <w:pStyle w:val="16"/>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灭火毯</w:t>
            </w:r>
          </w:p>
        </w:tc>
        <w:tc>
          <w:tcPr>
            <w:tcW w:w="4554" w:type="dxa"/>
            <w:noWrap w:val="0"/>
            <w:vAlign w:val="center"/>
          </w:tcPr>
          <w:p w14:paraId="43ABF67D">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1、尺寸：1500mm*1500mm</w:t>
            </w:r>
          </w:p>
          <w:p w14:paraId="5C0AFB55">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2.断裂强力经向≥400N，纬向向≥400N。</w:t>
            </w:r>
          </w:p>
          <w:p w14:paraId="7698780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3、阻燃性能：续燃和阴燃时间≤5S</w:t>
            </w:r>
          </w:p>
          <w:p w14:paraId="0482DCDE">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4、绝缘性能、绝缘电阻≥1MΩ</w:t>
            </w:r>
          </w:p>
          <w:p w14:paraId="256D753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
                <w:bCs/>
                <w:kern w:val="0"/>
                <w:sz w:val="22"/>
                <w:szCs w:val="22"/>
                <w:highlight w:val="none"/>
              </w:rPr>
              <w:t>▲5</w:t>
            </w:r>
            <w:r>
              <w:rPr>
                <w:rFonts w:hint="eastAsia" w:ascii="宋体" w:hAnsi="宋体" w:eastAsia="宋体" w:cs="宋体"/>
                <w:bCs/>
                <w:kern w:val="0"/>
                <w:sz w:val="22"/>
                <w:szCs w:val="22"/>
                <w:highlight w:val="none"/>
              </w:rPr>
              <w:t>、符合F类火灭火性能。</w:t>
            </w:r>
          </w:p>
          <w:p w14:paraId="6DC7FF3A">
            <w:pPr>
              <w:pStyle w:val="16"/>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kern w:val="0"/>
                <w:sz w:val="22"/>
                <w:szCs w:val="22"/>
                <w:highlight w:val="none"/>
                <w:lang w:val="en-US" w:eastAsia="zh-CN"/>
              </w:rPr>
              <w:t>6、</w:t>
            </w:r>
            <w:r>
              <w:rPr>
                <w:rFonts w:hint="eastAsia" w:ascii="宋体" w:hAnsi="宋体" w:eastAsia="宋体" w:cs="宋体"/>
                <w:b/>
                <w:kern w:val="0"/>
                <w:sz w:val="22"/>
                <w:szCs w:val="22"/>
                <w:highlight w:val="none"/>
                <w:lang w:eastAsia="zh-CN"/>
              </w:rPr>
              <w:t>所投产品提供带CMA或者CNAS章的第三方检测机构出具的检测报告复印件</w:t>
            </w:r>
          </w:p>
        </w:tc>
        <w:tc>
          <w:tcPr>
            <w:tcW w:w="1724" w:type="dxa"/>
            <w:noWrap w:val="0"/>
            <w:vAlign w:val="center"/>
          </w:tcPr>
          <w:p w14:paraId="64493B9A">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张</w:t>
            </w:r>
          </w:p>
        </w:tc>
        <w:tc>
          <w:tcPr>
            <w:tcW w:w="1724" w:type="dxa"/>
            <w:noWrap w:val="0"/>
            <w:vAlign w:val="center"/>
          </w:tcPr>
          <w:p w14:paraId="0B3836B1">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0D23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37439D59">
            <w:pPr>
              <w:pStyle w:val="16"/>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多功能工兵铲</w:t>
            </w:r>
          </w:p>
        </w:tc>
        <w:tc>
          <w:tcPr>
            <w:tcW w:w="4554" w:type="dxa"/>
            <w:noWrap w:val="0"/>
            <w:vAlign w:val="center"/>
          </w:tcPr>
          <w:p w14:paraId="28906C21">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材质：高碳钢，可折叠，展开全长≥45cm</w:t>
            </w:r>
          </w:p>
          <w:p w14:paraId="0A1C7B1A">
            <w:pPr>
              <w:pStyle w:val="16"/>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kern w:val="0"/>
                <w:sz w:val="22"/>
                <w:szCs w:val="22"/>
                <w:highlight w:val="none"/>
                <w:lang w:val="en-US" w:eastAsia="zh-CN"/>
              </w:rPr>
              <w:t>功能：铲子、镐子、锯子等</w:t>
            </w:r>
          </w:p>
        </w:tc>
        <w:tc>
          <w:tcPr>
            <w:tcW w:w="1724" w:type="dxa"/>
            <w:noWrap w:val="0"/>
            <w:vAlign w:val="center"/>
          </w:tcPr>
          <w:p w14:paraId="72CF68BC">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把</w:t>
            </w:r>
          </w:p>
        </w:tc>
        <w:tc>
          <w:tcPr>
            <w:tcW w:w="1724" w:type="dxa"/>
            <w:noWrap w:val="0"/>
            <w:vAlign w:val="center"/>
          </w:tcPr>
          <w:p w14:paraId="4180B831">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0B3B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745E2BEF">
            <w:pPr>
              <w:pStyle w:val="16"/>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反光背心</w:t>
            </w:r>
          </w:p>
        </w:tc>
        <w:tc>
          <w:tcPr>
            <w:tcW w:w="4554" w:type="dxa"/>
            <w:noWrap w:val="0"/>
            <w:vAlign w:val="center"/>
          </w:tcPr>
          <w:p w14:paraId="71FD6962">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1、面料：≥120克低弹丝面料</w:t>
            </w:r>
          </w:p>
          <w:p w14:paraId="1CCE802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2、反光条：高亮化纤反光条</w:t>
            </w:r>
          </w:p>
          <w:p w14:paraId="51CF7A0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3、颜色：荧光绿</w:t>
            </w:r>
          </w:p>
          <w:p w14:paraId="494BCFA1">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sz w:val="22"/>
                <w:szCs w:val="22"/>
                <w:highlight w:val="none"/>
              </w:rPr>
            </w:pPr>
            <w:r>
              <w:rPr>
                <w:rFonts w:hint="eastAsia" w:ascii="宋体" w:hAnsi="宋体" w:eastAsia="宋体" w:cs="宋体"/>
                <w:bCs/>
                <w:kern w:val="0"/>
                <w:sz w:val="22"/>
                <w:szCs w:val="22"/>
                <w:highlight w:val="none"/>
              </w:rPr>
              <w:t>4、款式：拉链设计，含多功能口袋</w:t>
            </w:r>
          </w:p>
        </w:tc>
        <w:tc>
          <w:tcPr>
            <w:tcW w:w="1724" w:type="dxa"/>
            <w:noWrap w:val="0"/>
            <w:vAlign w:val="center"/>
          </w:tcPr>
          <w:p w14:paraId="34CB3780">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件</w:t>
            </w:r>
          </w:p>
        </w:tc>
        <w:tc>
          <w:tcPr>
            <w:tcW w:w="1724" w:type="dxa"/>
            <w:noWrap w:val="0"/>
            <w:vAlign w:val="center"/>
          </w:tcPr>
          <w:p w14:paraId="72DBEB59">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0F80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0ACC56CE">
            <w:pPr>
              <w:pStyle w:val="16"/>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便携水壶</w:t>
            </w:r>
          </w:p>
        </w:tc>
        <w:tc>
          <w:tcPr>
            <w:tcW w:w="4554" w:type="dxa"/>
            <w:noWrap w:val="0"/>
            <w:vAlign w:val="center"/>
          </w:tcPr>
          <w:p w14:paraId="0D94B48A">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1、材质：304不锈钢</w:t>
            </w:r>
          </w:p>
          <w:p w14:paraId="03A24336">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2、功能：双层保温</w:t>
            </w:r>
          </w:p>
          <w:p w14:paraId="31B009CA">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3、容量：≥500ml</w:t>
            </w:r>
          </w:p>
        </w:tc>
        <w:tc>
          <w:tcPr>
            <w:tcW w:w="1724" w:type="dxa"/>
            <w:noWrap w:val="0"/>
            <w:vAlign w:val="center"/>
          </w:tcPr>
          <w:p w14:paraId="5A9DBBF0">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个</w:t>
            </w:r>
          </w:p>
        </w:tc>
        <w:tc>
          <w:tcPr>
            <w:tcW w:w="1724" w:type="dxa"/>
            <w:noWrap w:val="0"/>
            <w:vAlign w:val="center"/>
          </w:tcPr>
          <w:p w14:paraId="0B9F0528">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395F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30B7644F">
            <w:pPr>
              <w:widowControl/>
              <w:numPr>
                <w:ilvl w:val="0"/>
                <w:numId w:val="0"/>
              </w:numPr>
              <w:snapToGrid w:val="0"/>
              <w:spacing w:line="360" w:lineRule="auto"/>
              <w:ind w:left="190" w:leftChars="0"/>
              <w:jc w:val="center"/>
              <w:rPr>
                <w:rFonts w:hint="eastAsia" w:ascii="宋体" w:hAnsi="宋体" w:eastAsia="宋体" w:cs="宋体"/>
                <w:b/>
                <w:bCs/>
                <w:sz w:val="22"/>
                <w:szCs w:val="22"/>
                <w:highlight w:val="none"/>
                <w:lang w:val="en-US" w:eastAsia="zh-CN"/>
              </w:rPr>
            </w:pPr>
            <w:r>
              <w:rPr>
                <w:rFonts w:hint="eastAsia" w:ascii="宋体" w:hAnsi="宋体" w:eastAsia="宋体" w:cs="宋体"/>
                <w:sz w:val="22"/>
                <w:szCs w:val="22"/>
                <w:highlight w:val="none"/>
                <w:vertAlign w:val="baseline"/>
                <w:lang w:val="en-US" w:eastAsia="zh-CN"/>
              </w:rPr>
              <w:t>落水保（</w:t>
            </w:r>
            <w:r>
              <w:rPr>
                <w:rFonts w:hint="eastAsia" w:ascii="宋体" w:hAnsi="宋体" w:eastAsia="宋体" w:cs="宋体"/>
                <w:bCs/>
                <w:sz w:val="22"/>
                <w:szCs w:val="22"/>
                <w:highlight w:val="none"/>
                <w:lang w:val="en-US" w:eastAsia="zh-CN"/>
              </w:rPr>
              <w:t>充气救生圈）</w:t>
            </w:r>
          </w:p>
          <w:p w14:paraId="09D5B148">
            <w:pPr>
              <w:pStyle w:val="16"/>
              <w:snapToGrid w:val="0"/>
              <w:jc w:val="center"/>
              <w:rPr>
                <w:rFonts w:hint="eastAsia" w:ascii="宋体" w:hAnsi="宋体" w:eastAsia="宋体" w:cs="宋体"/>
                <w:sz w:val="22"/>
                <w:szCs w:val="22"/>
                <w:highlight w:val="none"/>
                <w:vertAlign w:val="baseline"/>
                <w:lang w:val="en-US" w:eastAsia="zh-CN"/>
              </w:rPr>
            </w:pPr>
          </w:p>
        </w:tc>
        <w:tc>
          <w:tcPr>
            <w:tcW w:w="4554" w:type="dxa"/>
            <w:noWrap w:val="0"/>
            <w:vAlign w:val="center"/>
          </w:tcPr>
          <w:p w14:paraId="3A30321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1、气瓶材质：金属铜</w:t>
            </w:r>
          </w:p>
          <w:p w14:paraId="01514CC0">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气囊材质：TPU尼龙布</w:t>
            </w:r>
          </w:p>
          <w:p w14:paraId="74F2A70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2、浮力≥100N</w:t>
            </w:r>
          </w:p>
          <w:p w14:paraId="6EF16D2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3、气囊尺寸：气胀前直径 ≤700mm ，气胀后直径 ≤700mm。</w:t>
            </w:r>
          </w:p>
          <w:p w14:paraId="7EEEEAD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4、充气时间 ：自动 ≤5s ，手动 ≤5s。</w:t>
            </w:r>
          </w:p>
          <w:p w14:paraId="20F5CCB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5、安全锤硬度（HCR）≥58</w:t>
            </w:r>
          </w:p>
          <w:p w14:paraId="47C90EC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6、工艺：</w:t>
            </w:r>
            <w:r>
              <w:rPr>
                <w:rFonts w:hint="eastAsia" w:ascii="宋体" w:hAnsi="宋体" w:eastAsia="宋体" w:cs="宋体"/>
                <w:b w:val="0"/>
                <w:bCs w:val="0"/>
                <w:kern w:val="0"/>
                <w:sz w:val="22"/>
                <w:szCs w:val="22"/>
                <w:highlight w:val="none"/>
              </w:rPr>
              <w:t>手自一体款带钨钢锤</w:t>
            </w:r>
            <w:r>
              <w:rPr>
                <w:rFonts w:hint="eastAsia" w:ascii="宋体" w:hAnsi="宋体" w:eastAsia="宋体" w:cs="宋体"/>
                <w:bCs w:val="0"/>
                <w:kern w:val="0"/>
                <w:sz w:val="22"/>
                <w:szCs w:val="22"/>
                <w:highlight w:val="none"/>
              </w:rPr>
              <w:t>，</w:t>
            </w:r>
            <w:r>
              <w:rPr>
                <w:rFonts w:hint="eastAsia" w:ascii="宋体" w:hAnsi="宋体" w:eastAsia="宋体" w:cs="宋体"/>
                <w:bCs/>
                <w:kern w:val="0"/>
                <w:sz w:val="22"/>
                <w:szCs w:val="22"/>
                <w:highlight w:val="none"/>
              </w:rPr>
              <w:t>遇水自动充气，也可提前手动拉动拉绳激发，适合应急情况下落水急救使用。</w:t>
            </w:r>
          </w:p>
          <w:p w14:paraId="078BFE9B">
            <w:pPr>
              <w:pStyle w:val="16"/>
              <w:keepNext w:val="0"/>
              <w:keepLines w:val="0"/>
              <w:pageBreakBefore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kern w:val="0"/>
                <w:sz w:val="22"/>
                <w:szCs w:val="22"/>
                <w:highlight w:val="none"/>
                <w:lang w:val="en-US" w:eastAsia="zh-CN"/>
              </w:rPr>
              <w:t>7、</w:t>
            </w:r>
            <w:r>
              <w:rPr>
                <w:rFonts w:hint="eastAsia" w:ascii="宋体" w:hAnsi="宋体" w:eastAsia="宋体" w:cs="宋体"/>
                <w:b/>
                <w:kern w:val="0"/>
                <w:sz w:val="22"/>
                <w:szCs w:val="22"/>
                <w:highlight w:val="none"/>
                <w:lang w:eastAsia="zh-CN"/>
              </w:rPr>
              <w:t>所投产品提供带CMA或者CNAS章的第三方检测机构出具的检测报告复印件</w:t>
            </w:r>
          </w:p>
        </w:tc>
        <w:tc>
          <w:tcPr>
            <w:tcW w:w="1724" w:type="dxa"/>
            <w:noWrap w:val="0"/>
            <w:vAlign w:val="center"/>
          </w:tcPr>
          <w:p w14:paraId="398224F9">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个</w:t>
            </w:r>
          </w:p>
        </w:tc>
        <w:tc>
          <w:tcPr>
            <w:tcW w:w="1724" w:type="dxa"/>
            <w:noWrap w:val="0"/>
            <w:vAlign w:val="center"/>
          </w:tcPr>
          <w:p w14:paraId="28D76FAE">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7691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0A8AC811">
            <w:pPr>
              <w:pStyle w:val="16"/>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多功能雨衣</w:t>
            </w:r>
          </w:p>
        </w:tc>
        <w:tc>
          <w:tcPr>
            <w:tcW w:w="4554" w:type="dxa"/>
            <w:noWrap w:val="0"/>
            <w:vAlign w:val="center"/>
          </w:tcPr>
          <w:p w14:paraId="4EFA241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1、功能：雨披、地席、天幕三合一</w:t>
            </w:r>
          </w:p>
          <w:p w14:paraId="1777D5A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2、材质：210T涤塔夫+PU涂层</w:t>
            </w:r>
          </w:p>
          <w:p w14:paraId="399F213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2"/>
                <w:sz w:val="22"/>
                <w:szCs w:val="22"/>
                <w:highlight w:val="none"/>
                <w:lang w:val="en-US" w:eastAsia="zh-CN" w:bidi="ar-SA"/>
              </w:rPr>
            </w:pPr>
            <w:r>
              <w:rPr>
                <w:rFonts w:hint="eastAsia" w:ascii="宋体" w:hAnsi="宋体" w:eastAsia="宋体" w:cs="宋体"/>
                <w:bCs/>
                <w:kern w:val="0"/>
                <w:sz w:val="22"/>
                <w:szCs w:val="22"/>
                <w:highlight w:val="none"/>
              </w:rPr>
              <w:t>3、质量要求：抗湿性能≥4级、静水压≥3000、水解甲醛含量检测：无</w:t>
            </w:r>
          </w:p>
        </w:tc>
        <w:tc>
          <w:tcPr>
            <w:tcW w:w="1724" w:type="dxa"/>
            <w:noWrap w:val="0"/>
            <w:vAlign w:val="center"/>
          </w:tcPr>
          <w:p w14:paraId="3593AA77">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件</w:t>
            </w:r>
          </w:p>
        </w:tc>
        <w:tc>
          <w:tcPr>
            <w:tcW w:w="1724" w:type="dxa"/>
            <w:noWrap w:val="0"/>
            <w:vAlign w:val="center"/>
          </w:tcPr>
          <w:p w14:paraId="6A8DD63D">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6B2A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1218F4E9">
            <w:pPr>
              <w:pStyle w:val="16"/>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防风防水火柴</w:t>
            </w:r>
          </w:p>
        </w:tc>
        <w:tc>
          <w:tcPr>
            <w:tcW w:w="4554" w:type="dxa"/>
            <w:noWrap w:val="0"/>
            <w:vAlign w:val="center"/>
          </w:tcPr>
          <w:p w14:paraId="10AA3159">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1、尺寸：火柴整长度≥50mm，药头≥30mm。</w:t>
            </w:r>
          </w:p>
          <w:p w14:paraId="03E7A29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2、要求：药头短暂沾水，擦干后能马上点燃，药头即使在大风中也能轻松点燃。</w:t>
            </w:r>
          </w:p>
          <w:p w14:paraId="481EDD3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3、包装:小塑料桶，塑桶外带一磷皮</w:t>
            </w:r>
          </w:p>
          <w:p w14:paraId="759D6E41">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2"/>
                <w:sz w:val="22"/>
                <w:szCs w:val="22"/>
                <w:highlight w:val="none"/>
                <w:lang w:val="en-US" w:eastAsia="zh-CN" w:bidi="ar-SA"/>
              </w:rPr>
            </w:pPr>
            <w:r>
              <w:rPr>
                <w:rFonts w:hint="eastAsia" w:ascii="宋体" w:hAnsi="宋体" w:eastAsia="宋体" w:cs="宋体"/>
                <w:bCs/>
                <w:kern w:val="0"/>
                <w:sz w:val="22"/>
                <w:szCs w:val="22"/>
                <w:highlight w:val="none"/>
              </w:rPr>
              <w:t>4、容量:≥20支/桶</w:t>
            </w:r>
          </w:p>
        </w:tc>
        <w:tc>
          <w:tcPr>
            <w:tcW w:w="1724" w:type="dxa"/>
            <w:noWrap w:val="0"/>
            <w:vAlign w:val="center"/>
          </w:tcPr>
          <w:p w14:paraId="3AD7A6C8">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盒</w:t>
            </w:r>
          </w:p>
        </w:tc>
        <w:tc>
          <w:tcPr>
            <w:tcW w:w="1724" w:type="dxa"/>
            <w:noWrap w:val="0"/>
            <w:vAlign w:val="center"/>
          </w:tcPr>
          <w:p w14:paraId="26867FDD">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4A07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4D3776BA">
            <w:pPr>
              <w:pStyle w:val="16"/>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长明蜡烛</w:t>
            </w:r>
          </w:p>
        </w:tc>
        <w:tc>
          <w:tcPr>
            <w:tcW w:w="4554" w:type="dxa"/>
            <w:noWrap w:val="0"/>
            <w:vAlign w:val="center"/>
          </w:tcPr>
          <w:p w14:paraId="6D469F7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
                <w:bCs/>
                <w:kern w:val="0"/>
                <w:sz w:val="22"/>
                <w:szCs w:val="22"/>
                <w:highlight w:val="none"/>
              </w:rPr>
              <w:t>1、</w:t>
            </w:r>
            <w:r>
              <w:rPr>
                <w:rFonts w:hint="eastAsia" w:ascii="宋体" w:hAnsi="宋体" w:eastAsia="宋体" w:cs="宋体"/>
                <w:bCs/>
                <w:kern w:val="0"/>
                <w:sz w:val="22"/>
                <w:szCs w:val="22"/>
                <w:highlight w:val="none"/>
              </w:rPr>
              <w:t>材质：优质石蜡</w:t>
            </w:r>
          </w:p>
          <w:p w14:paraId="3FCC2C8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2、净重：≥80克</w:t>
            </w:r>
          </w:p>
          <w:p w14:paraId="31405AE9">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3、燃烧：≥25小时</w:t>
            </w:r>
          </w:p>
          <w:p w14:paraId="3DCA4F2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2"/>
                <w:sz w:val="22"/>
                <w:szCs w:val="22"/>
                <w:highlight w:val="none"/>
                <w:lang w:val="en-US" w:eastAsia="zh-CN" w:bidi="ar-SA"/>
              </w:rPr>
            </w:pPr>
            <w:r>
              <w:rPr>
                <w:rFonts w:hint="eastAsia" w:ascii="宋体" w:hAnsi="宋体" w:eastAsia="宋体" w:cs="宋体"/>
                <w:bCs/>
                <w:kern w:val="0"/>
                <w:sz w:val="22"/>
                <w:szCs w:val="22"/>
                <w:highlight w:val="none"/>
              </w:rPr>
              <w:t>4、功能：无烟无害、长时间照明</w:t>
            </w:r>
          </w:p>
        </w:tc>
        <w:tc>
          <w:tcPr>
            <w:tcW w:w="1724" w:type="dxa"/>
            <w:noWrap w:val="0"/>
            <w:vAlign w:val="center"/>
          </w:tcPr>
          <w:p w14:paraId="5D47D26C">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个</w:t>
            </w:r>
          </w:p>
        </w:tc>
        <w:tc>
          <w:tcPr>
            <w:tcW w:w="1724" w:type="dxa"/>
            <w:noWrap w:val="0"/>
            <w:vAlign w:val="center"/>
          </w:tcPr>
          <w:p w14:paraId="054146BE">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060A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6B95D547">
            <w:pPr>
              <w:pStyle w:val="16"/>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应急急救毯</w:t>
            </w:r>
          </w:p>
        </w:tc>
        <w:tc>
          <w:tcPr>
            <w:tcW w:w="4554" w:type="dxa"/>
            <w:noWrap w:val="0"/>
            <w:vAlign w:val="center"/>
          </w:tcPr>
          <w:p w14:paraId="37B6152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1、材质：PET膜+涂层</w:t>
            </w:r>
          </w:p>
          <w:p w14:paraId="0883B0B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2、厚度：≥12um</w:t>
            </w:r>
          </w:p>
          <w:p w14:paraId="0B9958FB">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3、尺寸：展开后：≥130*210cm，折叠后：≥8*10cm</w:t>
            </w:r>
          </w:p>
          <w:p w14:paraId="2C9F0D09">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4、重量：≥55克</w:t>
            </w:r>
          </w:p>
          <w:p w14:paraId="78BF707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5、颜色：银色</w:t>
            </w:r>
          </w:p>
          <w:p w14:paraId="2C7AC5D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sz w:val="22"/>
                <w:szCs w:val="22"/>
                <w:highlight w:val="none"/>
              </w:rPr>
            </w:pPr>
            <w:r>
              <w:rPr>
                <w:rFonts w:hint="eastAsia" w:ascii="宋体" w:hAnsi="宋体" w:eastAsia="宋体" w:cs="宋体"/>
                <w:bCs/>
                <w:kern w:val="0"/>
                <w:sz w:val="22"/>
                <w:szCs w:val="22"/>
                <w:highlight w:val="none"/>
              </w:rPr>
              <w:t>6、功能：低温环境下，保持自身热量暂不散发</w:t>
            </w:r>
          </w:p>
        </w:tc>
        <w:tc>
          <w:tcPr>
            <w:tcW w:w="1724" w:type="dxa"/>
            <w:noWrap w:val="0"/>
            <w:vAlign w:val="center"/>
          </w:tcPr>
          <w:p w14:paraId="1C7B8F38">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张</w:t>
            </w:r>
          </w:p>
        </w:tc>
        <w:tc>
          <w:tcPr>
            <w:tcW w:w="1724" w:type="dxa"/>
            <w:noWrap w:val="0"/>
            <w:vAlign w:val="center"/>
          </w:tcPr>
          <w:p w14:paraId="09CCEF07">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r w14:paraId="727F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755" w:type="dxa"/>
            <w:noWrap w:val="0"/>
            <w:vAlign w:val="center"/>
          </w:tcPr>
          <w:p w14:paraId="0ADD6F68">
            <w:pPr>
              <w:tabs>
                <w:tab w:val="left" w:pos="9765"/>
              </w:tabs>
              <w:snapToGrid w:val="0"/>
              <w:spacing w:line="360" w:lineRule="auto"/>
              <w:jc w:val="center"/>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家庭医用包</w:t>
            </w:r>
          </w:p>
          <w:p w14:paraId="32EEF1C9">
            <w:pPr>
              <w:pStyle w:val="16"/>
              <w:snapToGrid w:val="0"/>
              <w:jc w:val="center"/>
              <w:rPr>
                <w:rFonts w:hint="eastAsia" w:ascii="宋体" w:hAnsi="宋体" w:eastAsia="宋体" w:cs="宋体"/>
                <w:sz w:val="22"/>
                <w:szCs w:val="22"/>
                <w:highlight w:val="none"/>
                <w:vertAlign w:val="baseline"/>
                <w:lang w:val="en-US" w:eastAsia="zh-CN"/>
              </w:rPr>
            </w:pPr>
          </w:p>
        </w:tc>
        <w:tc>
          <w:tcPr>
            <w:tcW w:w="4554" w:type="dxa"/>
            <w:noWrap w:val="0"/>
            <w:vAlign w:val="center"/>
          </w:tcPr>
          <w:p w14:paraId="0E48CAD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1.医用纱布块（小号）2片；</w:t>
            </w:r>
          </w:p>
          <w:p w14:paraId="21DE74AB">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2.医用弹性绷带一卷；</w:t>
            </w:r>
          </w:p>
          <w:p w14:paraId="1C2CC97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3.创可贴10片；</w:t>
            </w:r>
          </w:p>
          <w:p w14:paraId="5313B24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4.医用透气胶带一卷；</w:t>
            </w:r>
          </w:p>
          <w:p w14:paraId="7149454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5.碘伏消毒液20支；</w:t>
            </w:r>
          </w:p>
          <w:p w14:paraId="5832E8A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6.三角绷带1包；</w:t>
            </w:r>
          </w:p>
          <w:p w14:paraId="37D2412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7.卡扣止血带1根；</w:t>
            </w:r>
          </w:p>
          <w:p w14:paraId="133B4E5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sz w:val="22"/>
                <w:szCs w:val="22"/>
                <w:highlight w:val="none"/>
              </w:rPr>
            </w:pPr>
            <w:r>
              <w:rPr>
                <w:rFonts w:hint="eastAsia" w:ascii="宋体" w:hAnsi="宋体" w:eastAsia="宋体" w:cs="宋体"/>
                <w:bCs/>
                <w:kern w:val="0"/>
                <w:sz w:val="22"/>
                <w:szCs w:val="22"/>
                <w:highlight w:val="none"/>
              </w:rPr>
              <w:t>8.酒精湿巾2片。</w:t>
            </w:r>
          </w:p>
        </w:tc>
        <w:tc>
          <w:tcPr>
            <w:tcW w:w="1724" w:type="dxa"/>
            <w:noWrap w:val="0"/>
            <w:vAlign w:val="center"/>
          </w:tcPr>
          <w:p w14:paraId="052033EC">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包</w:t>
            </w:r>
          </w:p>
        </w:tc>
        <w:tc>
          <w:tcPr>
            <w:tcW w:w="1724" w:type="dxa"/>
            <w:noWrap w:val="0"/>
            <w:vAlign w:val="center"/>
          </w:tcPr>
          <w:p w14:paraId="2EF6693C">
            <w:pPr>
              <w:snapToGrid w:val="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r>
    </w:tbl>
    <w:p w14:paraId="4CC8736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Times New Roman"/>
          <w:b/>
          <w:bCs/>
          <w:sz w:val="24"/>
          <w:szCs w:val="24"/>
          <w:highlight w:val="none"/>
          <w:lang w:val="en-US" w:eastAsia="zh-CN"/>
        </w:rPr>
      </w:pPr>
    </w:p>
    <w:p w14:paraId="7A5ED6B9">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救生衣</w:t>
      </w:r>
    </w:p>
    <w:p w14:paraId="3E42E512">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1、款式：插扣式，非拉链式。</w:t>
      </w:r>
    </w:p>
    <w:p w14:paraId="5D5D9454">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2、外层面料：400D防水牛津布</w:t>
      </w:r>
    </w:p>
    <w:p w14:paraId="553D9E3A">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3、浮力材料：EPE聚乙烯泡沫塑料。</w:t>
      </w:r>
    </w:p>
    <w:p w14:paraId="5A3688A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4、两条可调节松紧扣带，按需调节活扣腰带长度。配件：配备1只用细索系牢的哨笛。</w:t>
      </w:r>
    </w:p>
    <w:p w14:paraId="7C638D6E">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w:t>
      </w:r>
      <w:r>
        <w:rPr>
          <w:rFonts w:hint="eastAsia" w:ascii="宋体" w:hAnsi="宋体" w:eastAsia="宋体" w:cs="宋体"/>
          <w:color w:val="000000"/>
          <w:sz w:val="22"/>
          <w:szCs w:val="22"/>
          <w:highlight w:val="none"/>
        </w:rPr>
        <w:t>5、强度：将救生衣浸入水中历时2min，然后从水中取出，按由人穿着的同样方式扣好，对救生衣在穿着者的身上扎紧的部分或救生衣的拉环上施加≥1700N的作用力达30min，无损坏；将救生衣浸入水中历时2min，然后从水中取出，按由人穿着的同样方式扣紧，对救生衣的肩部施加≥800N 的作用力达并保持30min，无损坏。</w:t>
      </w:r>
    </w:p>
    <w:p w14:paraId="7EEACD56">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w:t>
      </w:r>
      <w:r>
        <w:rPr>
          <w:rFonts w:hint="eastAsia" w:ascii="宋体" w:hAnsi="宋体" w:eastAsia="宋体" w:cs="宋体"/>
          <w:color w:val="000000"/>
          <w:sz w:val="22"/>
          <w:szCs w:val="22"/>
          <w:highlight w:val="none"/>
        </w:rPr>
        <w:t>6、浮力：≥75N。</w:t>
      </w:r>
    </w:p>
    <w:p w14:paraId="4030B6FE">
      <w:pPr>
        <w:keepNext w:val="0"/>
        <w:keepLines w:val="0"/>
        <w:pageBreakBefore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sz w:val="22"/>
          <w:szCs w:val="22"/>
          <w:highlight w:val="none"/>
        </w:rPr>
        <w:t>▲</w:t>
      </w:r>
      <w:r>
        <w:rPr>
          <w:rFonts w:hint="eastAsia" w:ascii="宋体" w:hAnsi="宋体" w:eastAsia="宋体" w:cs="宋体"/>
          <w:color w:val="000000"/>
          <w:sz w:val="22"/>
          <w:szCs w:val="22"/>
          <w:highlight w:val="none"/>
        </w:rPr>
        <w:t>7、反光材料：面积≥200CM²。</w:t>
      </w:r>
    </w:p>
    <w:p w14:paraId="1EA1838B">
      <w:pPr>
        <w:pStyle w:val="2"/>
        <w:keepNext w:val="0"/>
        <w:keepLines w:val="0"/>
        <w:pageBreakBefore w:val="0"/>
        <w:kinsoku/>
        <w:wordWrap/>
        <w:overflowPunct/>
        <w:topLinePunct w:val="0"/>
        <w:autoSpaceDE/>
        <w:autoSpaceDN/>
        <w:bidi w:val="0"/>
        <w:adjustRightInd/>
        <w:snapToGrid/>
        <w:spacing w:line="360" w:lineRule="auto"/>
        <w:ind w:firstLine="442" w:firstLineChars="200"/>
        <w:textAlignment w:val="auto"/>
        <w:rPr>
          <w:rFonts w:hint="eastAsia"/>
          <w:sz w:val="22"/>
          <w:szCs w:val="22"/>
          <w:highlight w:val="none"/>
        </w:rPr>
      </w:pPr>
      <w:r>
        <w:rPr>
          <w:rFonts w:hint="eastAsia" w:ascii="宋体" w:hAnsi="宋体" w:eastAsia="宋体" w:cs="Times New Roman"/>
          <w:b/>
          <w:bCs/>
          <w:sz w:val="22"/>
          <w:szCs w:val="22"/>
          <w:highlight w:val="none"/>
          <w:lang w:val="en-US" w:eastAsia="zh-CN"/>
        </w:rPr>
        <w:t>以上标▲参数需要提供带CMA或者CNAS章的第三方检测机构出具的检测报告复印件。</w:t>
      </w:r>
    </w:p>
    <w:p w14:paraId="6B624C2C">
      <w:pPr>
        <w:pStyle w:val="2"/>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包装：每套救生衣单独包装，外包装为纸箱，每箱5件，易存储，耐转运，适用应急救灾场景。</w:t>
      </w:r>
    </w:p>
    <w:p w14:paraId="02AEBCDB">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外包装上注明：产品名称、尺寸、数量、重量、生产日期、承制单位和监制单位。</w:t>
      </w:r>
    </w:p>
    <w:p w14:paraId="43843153">
      <w:pPr>
        <w:pStyle w:val="2"/>
        <w:numPr>
          <w:ilvl w:val="0"/>
          <w:numId w:val="0"/>
        </w:numPr>
        <w:ind w:leftChars="0"/>
        <w:rPr>
          <w:rFonts w:hint="eastAsia" w:ascii="宋体" w:hAnsi="宋体" w:eastAsia="宋体" w:cs="宋体"/>
          <w:sz w:val="21"/>
          <w:szCs w:val="21"/>
          <w:highlight w:val="none"/>
          <w:lang w:val="en-US" w:eastAsia="zh-CN"/>
        </w:rPr>
      </w:pPr>
    </w:p>
    <w:p w14:paraId="5AF2133A">
      <w:pPr>
        <w:pStyle w:val="2"/>
        <w:numPr>
          <w:ilvl w:val="0"/>
          <w:numId w:val="0"/>
        </w:numPr>
        <w:ind w:leftChars="0"/>
        <w:rPr>
          <w:rFonts w:hint="eastAsia" w:ascii="宋体" w:hAnsi="宋体" w:eastAsia="宋体" w:cs="宋体"/>
          <w:sz w:val="21"/>
          <w:szCs w:val="21"/>
          <w:highlight w:val="none"/>
          <w:lang w:val="en-US" w:eastAsia="zh-CN"/>
        </w:rPr>
      </w:pPr>
    </w:p>
    <w:p w14:paraId="7A8C360C">
      <w:pPr>
        <w:keepNext w:val="0"/>
        <w:keepLines w:val="0"/>
        <w:pageBreakBefore w:val="0"/>
        <w:widowControl/>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b/>
          <w:bCs/>
          <w:sz w:val="22"/>
          <w:highlight w:val="none"/>
        </w:rPr>
      </w:pPr>
      <w:r>
        <w:rPr>
          <w:rFonts w:hint="eastAsia" w:ascii="宋体" w:hAnsi="宋体" w:eastAsia="宋体" w:cs="宋体"/>
          <w:b/>
          <w:bCs/>
          <w:sz w:val="22"/>
          <w:highlight w:val="none"/>
        </w:rPr>
        <w:t>上述技术要求中如出现具体产品的品牌、型号、参数等，仅供供应商更好地理解采购人对设备的需求，不能理解为唯一指定，只要优或相当于其技术参数及功能要求的，均可视为响应。如有疑问请与采购人联系。</w:t>
      </w:r>
    </w:p>
    <w:p w14:paraId="603328D3">
      <w:pPr>
        <w:pStyle w:val="2"/>
        <w:numPr>
          <w:ilvl w:val="0"/>
          <w:numId w:val="0"/>
        </w:numPr>
        <w:ind w:leftChars="0"/>
        <w:rPr>
          <w:rFonts w:hint="eastAsia" w:ascii="宋体" w:hAnsi="宋体" w:eastAsia="宋体" w:cs="宋体"/>
          <w:sz w:val="21"/>
          <w:szCs w:val="21"/>
          <w:highlight w:val="none"/>
          <w:lang w:val="en-US" w:eastAsia="zh-CN"/>
        </w:rPr>
      </w:pPr>
    </w:p>
    <w:p w14:paraId="19664C77">
      <w:pPr>
        <w:spacing w:before="120" w:after="12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合同履约</w:t>
      </w:r>
      <w:r>
        <w:rPr>
          <w:rFonts w:hint="eastAsia" w:ascii="宋体" w:hAnsi="宋体" w:eastAsia="宋体" w:cs="宋体"/>
          <w:b/>
          <w:sz w:val="24"/>
          <w:szCs w:val="24"/>
          <w:highlight w:val="none"/>
        </w:rPr>
        <w:t>时间和地点</w:t>
      </w:r>
    </w:p>
    <w:p w14:paraId="40631D8C">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sz w:val="22"/>
          <w:highlight w:val="none"/>
          <w:lang w:eastAsia="zh-CN"/>
        </w:rPr>
      </w:pPr>
      <w:r>
        <w:rPr>
          <w:rFonts w:hint="eastAsia" w:ascii="宋体" w:hAnsi="宋体" w:eastAsia="宋体" w:cs="宋体"/>
          <w:sz w:val="22"/>
          <w:highlight w:val="none"/>
        </w:rPr>
        <w:t>合同履行期限：</w:t>
      </w:r>
      <w:r>
        <w:rPr>
          <w:rFonts w:hint="eastAsia" w:ascii="宋体" w:hAnsi="宋体" w:cs="宋体"/>
          <w:sz w:val="22"/>
          <w:highlight w:val="none"/>
          <w:lang w:eastAsia="zh-CN"/>
        </w:rPr>
        <w:t>自合同签订之日起20天内完成全部物资的生产或采购并运输至镇江市市级应急物资储备库。</w:t>
      </w:r>
    </w:p>
    <w:p w14:paraId="6476C736">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sz w:val="22"/>
          <w:highlight w:val="none"/>
        </w:rPr>
      </w:pPr>
      <w:r>
        <w:rPr>
          <w:rFonts w:hint="eastAsia" w:ascii="宋体" w:hAnsi="宋体" w:eastAsia="宋体" w:cs="宋体"/>
          <w:sz w:val="22"/>
          <w:highlight w:val="none"/>
        </w:rPr>
        <w:t>供货地点：送达采购人指定地点</w:t>
      </w:r>
      <w:r>
        <w:rPr>
          <w:rFonts w:hint="eastAsia" w:ascii="宋体" w:hAnsi="宋体" w:eastAsia="宋体" w:cs="宋体"/>
          <w:sz w:val="22"/>
          <w:highlight w:val="none"/>
          <w:lang w:eastAsia="zh-CN"/>
        </w:rPr>
        <w:t>：</w:t>
      </w:r>
      <w:r>
        <w:rPr>
          <w:rFonts w:hint="eastAsia" w:ascii="宋体" w:hAnsi="宋体" w:eastAsia="宋体" w:cs="宋体"/>
          <w:sz w:val="22"/>
          <w:highlight w:val="none"/>
          <w:u w:val="single"/>
          <w:lang w:eastAsia="zh-CN"/>
        </w:rPr>
        <w:t>镇江市市级应急物资储备库</w:t>
      </w:r>
      <w:r>
        <w:rPr>
          <w:rFonts w:hint="eastAsia" w:ascii="宋体" w:hAnsi="宋体" w:eastAsia="宋体" w:cs="宋体"/>
          <w:sz w:val="22"/>
          <w:highlight w:val="none"/>
        </w:rPr>
        <w:t>。</w:t>
      </w:r>
    </w:p>
    <w:p w14:paraId="318187BD">
      <w:pPr>
        <w:spacing w:before="120" w:after="12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rPr>
        <w:t>包装和运输要求</w:t>
      </w:r>
    </w:p>
    <w:p w14:paraId="7DBA021D">
      <w:pPr>
        <w:tabs>
          <w:tab w:val="left" w:pos="-720"/>
        </w:tabs>
        <w:spacing w:line="360" w:lineRule="auto"/>
        <w:ind w:firstLine="440"/>
        <w:rPr>
          <w:rFonts w:hint="eastAsia" w:ascii="宋体" w:hAnsi="宋体" w:eastAsia="宋体" w:cs="宋体"/>
          <w:sz w:val="22"/>
          <w:highlight w:val="none"/>
        </w:rPr>
      </w:pPr>
      <w:r>
        <w:rPr>
          <w:rFonts w:hint="eastAsia" w:ascii="宋体" w:hAnsi="宋体" w:eastAsia="宋体" w:cs="宋体"/>
          <w:sz w:val="22"/>
          <w:highlight w:val="none"/>
        </w:rPr>
        <w:t>（一）外包装</w:t>
      </w:r>
    </w:p>
    <w:p w14:paraId="45C6A1AE">
      <w:pPr>
        <w:tabs>
          <w:tab w:val="left" w:pos="-720"/>
        </w:tabs>
        <w:spacing w:line="360" w:lineRule="auto"/>
        <w:ind w:firstLine="440"/>
        <w:rPr>
          <w:rFonts w:hint="eastAsia" w:ascii="宋体" w:hAnsi="宋体" w:eastAsia="宋体" w:cs="宋体"/>
          <w:sz w:val="22"/>
          <w:highlight w:val="none"/>
        </w:rPr>
      </w:pPr>
      <w:r>
        <w:rPr>
          <w:rFonts w:hint="eastAsia" w:ascii="宋体" w:hAnsi="宋体" w:eastAsia="宋体" w:cs="宋体"/>
          <w:sz w:val="22"/>
          <w:highlight w:val="none"/>
        </w:rPr>
        <w:t>1、标志：供货时外包装袋需标注产品名称、数量、重量、生产批号、承制单位名称、镇江储备字样以及采购人批准的</w:t>
      </w:r>
      <w:r>
        <w:rPr>
          <w:rFonts w:hint="eastAsia" w:ascii="宋体" w:hAnsi="宋体" w:eastAsia="宋体" w:cs="宋体"/>
          <w:sz w:val="22"/>
          <w:highlight w:val="none"/>
          <w:lang w:eastAsia="zh-CN"/>
        </w:rPr>
        <w:t>logo</w:t>
      </w:r>
      <w:r>
        <w:rPr>
          <w:rFonts w:hint="eastAsia" w:ascii="宋体" w:hAnsi="宋体" w:eastAsia="宋体" w:cs="宋体"/>
          <w:sz w:val="22"/>
          <w:highlight w:val="none"/>
        </w:rPr>
        <w:t>标识。其产品名称、承制方名称为黑体字，其余为宋体字，字体大小适宜，布局合理。具体相关标志要求在中标后根据采购人要求实施。</w:t>
      </w:r>
    </w:p>
    <w:p w14:paraId="5A1F02DC">
      <w:pPr>
        <w:tabs>
          <w:tab w:val="left" w:pos="-720"/>
        </w:tabs>
        <w:spacing w:line="360" w:lineRule="auto"/>
        <w:ind w:firstLine="440"/>
        <w:rPr>
          <w:rFonts w:hint="eastAsia" w:ascii="宋体" w:hAnsi="宋体" w:eastAsia="宋体" w:cs="宋体"/>
          <w:sz w:val="22"/>
          <w:highlight w:val="none"/>
        </w:rPr>
      </w:pPr>
      <w:r>
        <w:rPr>
          <w:rFonts w:hint="eastAsia" w:ascii="宋体" w:hAnsi="宋体" w:eastAsia="宋体" w:cs="宋体"/>
          <w:sz w:val="22"/>
          <w:highlight w:val="none"/>
        </w:rPr>
        <w:t>2、外包装：包装材料应防潮、防水、防老化、结实可靠。外包装袋由供应商负责免费提供，一般为牛津布，特别产品不适合牛津布包装的，供应商可提供其他包装袋，使用纸盒包装的，应选择环保纸盒。招标文件技术指标另有要求的，则按要求执行。</w:t>
      </w:r>
    </w:p>
    <w:p w14:paraId="6DD85EA8">
      <w:pPr>
        <w:tabs>
          <w:tab w:val="left" w:pos="-720"/>
        </w:tabs>
        <w:spacing w:line="360" w:lineRule="auto"/>
        <w:ind w:firstLine="440"/>
        <w:rPr>
          <w:rFonts w:hint="eastAsia" w:ascii="宋体" w:hAnsi="宋体" w:eastAsia="宋体" w:cs="宋体"/>
          <w:sz w:val="22"/>
          <w:highlight w:val="none"/>
        </w:rPr>
      </w:pPr>
      <w:r>
        <w:rPr>
          <w:rFonts w:hint="eastAsia" w:ascii="宋体" w:hAnsi="宋体" w:eastAsia="宋体" w:cs="宋体"/>
          <w:sz w:val="22"/>
          <w:highlight w:val="none"/>
        </w:rPr>
        <w:t>3、运输与贮存：运输与贮存中严禁露天存放，应防止雨淋、日晒、油污、重压。运输根据合同要求执行。</w:t>
      </w:r>
    </w:p>
    <w:p w14:paraId="397D3B31">
      <w:pPr>
        <w:tabs>
          <w:tab w:val="left" w:pos="-720"/>
        </w:tabs>
        <w:spacing w:line="360" w:lineRule="auto"/>
        <w:ind w:firstLine="440"/>
        <w:rPr>
          <w:rFonts w:hint="eastAsia" w:ascii="宋体" w:hAnsi="宋体" w:eastAsia="宋体" w:cs="宋体"/>
          <w:sz w:val="22"/>
          <w:highlight w:val="none"/>
        </w:rPr>
      </w:pPr>
      <w:r>
        <w:rPr>
          <w:rFonts w:hint="eastAsia" w:ascii="宋体" w:hAnsi="宋体" w:eastAsia="宋体" w:cs="宋体"/>
          <w:sz w:val="22"/>
          <w:highlight w:val="none"/>
        </w:rPr>
        <w:t>除合同另有规定外，供应商提供的全部货物均应按标准保护措施进行包装。由于供应商对合同货物包装不善、标记不明、防护措施不当或在合同货物装箱前保管不良，致使合同货物遭到损坏或丢失，供应商应负责免费修理或更换，并承担由此给采购人造成的一切损失。</w:t>
      </w:r>
    </w:p>
    <w:p w14:paraId="3AF5FCDF">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（二）货物要求</w:t>
      </w:r>
    </w:p>
    <w:p w14:paraId="00D7582C">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1、未作说明的产品颜色，中标后应根据采购人要求执行。</w:t>
      </w:r>
    </w:p>
    <w:p w14:paraId="4B471344">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2、货物应能确保在正常的使用过程中安全、可靠并符合国家颁布的货物、质量、技术、安全等标准。上述技术指标中如引用的规范、标准，如有最新规范、标准颁布的，均按最新规范、标准执行。</w:t>
      </w:r>
    </w:p>
    <w:p w14:paraId="470B4A4B">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3、报价产品应是全新的、未使用过的、原包装未拆封的商品，完全符合采购规定的质量、规格、性能的相应要求。所提供货物质量必须符合国家相关标准，必须满足本次采购的要求。所有报价的产品，各项技术应当符合国家（强制性）标准及各项规范要求；国家没有相应标准、规范的，可使用行业标准、规定；非标准设备按招标约定的技术要求和规范。如质量出现问题，中标方负责“三包”，费用由中标供应商负责。</w:t>
      </w:r>
    </w:p>
    <w:p w14:paraId="568219E6">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4、中标供应商在交货时，须提供满足采购人验收要求的证明材料，否则采购人有权拒绝接受产品。</w:t>
      </w:r>
    </w:p>
    <w:p w14:paraId="41E3EB37">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5、本次采购的供货范围，除包括上述货物外，还应包括货物使用所必需的配件。</w:t>
      </w:r>
    </w:p>
    <w:p w14:paraId="0BDC6A3A">
      <w:pPr>
        <w:spacing w:before="120" w:after="12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、售后服务要求</w:t>
      </w:r>
    </w:p>
    <w:p w14:paraId="338E3A01">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1、中标供应商货物经过双方检验认可后，签署验收报告，除特别要求外免费质量保证期供应商须承诺不低于</w:t>
      </w:r>
      <w:r>
        <w:rPr>
          <w:rFonts w:hint="eastAsia" w:ascii="宋体" w:hAnsi="宋体" w:eastAsia="宋体" w:cs="宋体"/>
          <w:sz w:val="22"/>
          <w:highlight w:val="none"/>
          <w:lang w:eastAsia="zh-CN"/>
        </w:rPr>
        <w:t>三</w:t>
      </w:r>
      <w:r>
        <w:rPr>
          <w:rFonts w:hint="eastAsia" w:ascii="宋体" w:hAnsi="宋体" w:eastAsia="宋体" w:cs="宋体"/>
          <w:b/>
          <w:sz w:val="22"/>
          <w:highlight w:val="none"/>
        </w:rPr>
        <w:t>年</w:t>
      </w:r>
      <w:r>
        <w:rPr>
          <w:rFonts w:hint="eastAsia" w:ascii="宋体" w:hAnsi="宋体" w:eastAsia="宋体" w:cs="宋体"/>
          <w:sz w:val="22"/>
          <w:highlight w:val="none"/>
        </w:rPr>
        <w:t>，质量保证期自货物验收合格之日起算，由中标供应商提供货物保修文件。</w:t>
      </w:r>
    </w:p>
    <w:p w14:paraId="4CE45388">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2、在质保期内出现质量问题，中标供应商需在2小时内响应，8小时内赶到现场提供免费服务,并在2天内完成修复或更换，无法修复或经过两次修复仍出现质量问题，予以换货，造成采购人的损失，由中标供应商负责，采购人应尽快以书面形式或口头通知中标供应商，并向中标供应商提出索赔。如中标供应商在接到通知后3天内没有答复或处理问题，则视为中标供应商承认质量问题并承担由此而发生的一切费用。</w:t>
      </w:r>
    </w:p>
    <w:p w14:paraId="5FF81A4F">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3、中标供应商须提供全面使用、维护培训。</w:t>
      </w:r>
    </w:p>
    <w:p w14:paraId="52C42CC2">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4、质保期满以后，中标供应商应按同类货物的优惠价格提供保修服务。</w:t>
      </w:r>
    </w:p>
    <w:p w14:paraId="4B16B8BF">
      <w:pPr>
        <w:spacing w:before="120" w:after="12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rPr>
        <w:t>、其他要求</w:t>
      </w:r>
    </w:p>
    <w:p w14:paraId="77B4E89E">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（一）特别说明：</w:t>
      </w:r>
    </w:p>
    <w:p w14:paraId="0F845BF0">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1、供应商根据按照招标文件提供的技术条款偏离表格式对技术指标逐条进行应答，如果以其中某些条款不响应时，应在文件中逐条列出，未列出的视同响应。</w:t>
      </w:r>
    </w:p>
    <w:p w14:paraId="60C37916">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2、供应商所投报的货物应能够至少达到以上技术参数要求，同时明确所投货物的型号、规格和外形、尺寸、安装尺寸、重量及一些必须说明的技术参数，以及使用的材料的清单，同时明确生产厂家、型号规格等，并提供详细的技术参数及性能说明书。</w:t>
      </w:r>
    </w:p>
    <w:p w14:paraId="652DD099">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3、采购人有权不定期对中标标的物的生产过程等进行查看,如果发现中标供应商存在违反本次采购标的物要求的,采购人有权终止合同履行,相关损失由中标供应商承担。</w:t>
      </w:r>
    </w:p>
    <w:p w14:paraId="650D9C36">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（二）报价要求</w:t>
      </w:r>
    </w:p>
    <w:p w14:paraId="2F3E853A">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投标总报价一次报定，包括全部产品及其备品、备件和专用工具费用、印刷标志、仓储费、税费及包装、运至最终目的地的运输、保险、检测验收、卸载、安装、调试、维修、技术支持与培训、售后服务与维保及相关劳务支出等工作所发生的全部费用以及供应商企业利润、税金和政策性文件规定及合同包含的所有风险、责任等各项应有费用。</w:t>
      </w:r>
    </w:p>
    <w:p w14:paraId="7A610359">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（三）安装、检验与质量保证</w:t>
      </w:r>
    </w:p>
    <w:p w14:paraId="04B2E64D">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1、安装</w:t>
      </w:r>
    </w:p>
    <w:p w14:paraId="74760464">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1.1如有需要安装的货物，中标供应商必须派技术人员到现场安装，并检查安装质量。</w:t>
      </w:r>
    </w:p>
    <w:p w14:paraId="52DBE4FE">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1.2中标供应商应负责现场安装人员的安全管理并提供安装中全部所需的工具。</w:t>
      </w:r>
    </w:p>
    <w:p w14:paraId="31B99A18">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2、验收依据</w:t>
      </w:r>
    </w:p>
    <w:p w14:paraId="675B1505">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2.1招标文件、中标供应商的投标文件、双方签订的合同文件及其附件。</w:t>
      </w:r>
    </w:p>
    <w:p w14:paraId="72CC05FE">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2.2中国政府颁布的相关国家标准和行业标准。</w:t>
      </w:r>
    </w:p>
    <w:p w14:paraId="6D364988">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3、涉及非供应商本厂生产的产品，需在交货时提供原厂对本批次产品的厂方质保文件，如不能提供，采购人将不予验收。</w:t>
      </w:r>
    </w:p>
    <w:p w14:paraId="37F561C2">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4、如双方对验收结果有分歧，则以第三方权威检验机构的检验结果为准，检验费用由有过失的一方支付。</w:t>
      </w:r>
    </w:p>
    <w:p w14:paraId="225625D9">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5、质量保证</w:t>
      </w:r>
    </w:p>
    <w:p w14:paraId="25018F73">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5.1中标供应商保证合同货物是全新的，配件为原装的，完全符合国家有关质量标准和合同规定的质量、规格和性能的要求，并有货物“合格证”或“产品质量保证书”，严禁提供假冒伪劣货物，一经发现，采购人有权解除本合同，且因此而产生的一切费用和责任由中标供应商承担。</w:t>
      </w:r>
    </w:p>
    <w:p w14:paraId="1AAE89CB">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5.2 履行中标供应商在其投标文件中的服务承诺。</w:t>
      </w:r>
    </w:p>
    <w:p w14:paraId="0BB7ECCD">
      <w:pPr>
        <w:widowControl/>
        <w:spacing w:line="360" w:lineRule="auto"/>
        <w:ind w:firstLine="440"/>
        <w:jc w:val="left"/>
        <w:rPr>
          <w:rFonts w:hint="eastAsia" w:ascii="宋体" w:hAnsi="宋体" w:eastAsia="宋体" w:cs="宋体"/>
          <w:sz w:val="22"/>
          <w:highlight w:val="none"/>
        </w:rPr>
      </w:pPr>
      <w:r>
        <w:rPr>
          <w:rFonts w:hint="eastAsia" w:ascii="宋体" w:hAnsi="宋体" w:eastAsia="宋体" w:cs="宋体"/>
          <w:sz w:val="22"/>
          <w:highlight w:val="none"/>
        </w:rPr>
        <w:t>5.3若货物验收时货物质量不能满足要求，采购人有权要求更换，同时有权提出索赔，所产生的一切费用（含所有检验费用）由中标供应商承担。</w:t>
      </w:r>
    </w:p>
    <w:p w14:paraId="6ABFFB21">
      <w:pPr>
        <w:widowControl/>
        <w:spacing w:line="360" w:lineRule="auto"/>
        <w:ind w:firstLine="440"/>
        <w:jc w:val="left"/>
        <w:rPr>
          <w:rFonts w:hint="eastAsia" w:ascii="宋体" w:hAnsi="宋体" w:eastAsia="宋体" w:cs="宋体"/>
          <w:b/>
          <w:bCs/>
          <w:sz w:val="22"/>
          <w:highlight w:val="none"/>
        </w:rPr>
      </w:pPr>
      <w:r>
        <w:rPr>
          <w:rFonts w:hint="eastAsia" w:ascii="宋体" w:hAnsi="宋体" w:cs="宋体"/>
          <w:b/>
          <w:bCs/>
          <w:sz w:val="22"/>
          <w:highlight w:val="none"/>
          <w:lang w:eastAsia="zh-CN"/>
        </w:rPr>
        <w:t>注：</w:t>
      </w:r>
      <w:r>
        <w:rPr>
          <w:rFonts w:hint="eastAsia" w:ascii="宋体" w:hAnsi="宋体" w:eastAsia="宋体" w:cs="宋体"/>
          <w:b/>
          <w:bCs/>
          <w:sz w:val="22"/>
          <w:highlight w:val="none"/>
        </w:rPr>
        <w:t>上述技术要求中如出现具体产品的品牌、型号、参数等，仅供供应商更好地理解采购人对设备的需求，不能理解为唯一指定，只要优或相当于其技术参数及功能要求的，均可视为响应。如有疑问请与采购人联系。</w:t>
      </w:r>
    </w:p>
    <w:p w14:paraId="61F7282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pacing w:val="0"/>
          <w:sz w:val="24"/>
          <w:szCs w:val="24"/>
          <w:highlight w:val="none"/>
          <w:lang w:val="en-US" w:eastAsia="zh-CN" w:bidi="ar-SA"/>
        </w:rPr>
      </w:pPr>
      <w:r>
        <w:rPr>
          <w:rFonts w:hint="eastAsia" w:ascii="宋体" w:hAnsi="宋体" w:eastAsia="宋体" w:cs="宋体"/>
          <w:b/>
          <w:spacing w:val="0"/>
          <w:sz w:val="24"/>
          <w:szCs w:val="24"/>
          <w:highlight w:val="none"/>
          <w:lang w:val="en-US" w:eastAsia="zh-CN" w:bidi="ar-SA"/>
        </w:rPr>
        <w:t>八、付款方式：</w:t>
      </w:r>
    </w:p>
    <w:p w14:paraId="6FFE739C">
      <w:pPr>
        <w:keepNext w:val="0"/>
        <w:keepLines w:val="0"/>
        <w:pageBreakBefore w:val="0"/>
        <w:widowControl/>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b w:val="0"/>
          <w:bCs w:val="0"/>
          <w:sz w:val="22"/>
          <w:highlight w:val="none"/>
          <w:lang w:eastAsia="zh-CN"/>
        </w:rPr>
      </w:pPr>
      <w:r>
        <w:rPr>
          <w:rFonts w:hint="eastAsia" w:ascii="宋体" w:hAnsi="宋体" w:eastAsia="宋体" w:cs="宋体"/>
          <w:b w:val="0"/>
          <w:bCs w:val="0"/>
          <w:sz w:val="22"/>
          <w:highlight w:val="none"/>
          <w:lang w:val="en-US" w:eastAsia="zh-CN"/>
        </w:rPr>
        <w:t>1.</w:t>
      </w:r>
      <w:r>
        <w:rPr>
          <w:rFonts w:hint="eastAsia" w:ascii="宋体" w:hAnsi="宋体" w:eastAsia="宋体" w:cs="宋体"/>
          <w:b w:val="0"/>
          <w:bCs w:val="0"/>
          <w:sz w:val="22"/>
          <w:highlight w:val="none"/>
          <w:lang w:eastAsia="zh-CN"/>
        </w:rPr>
        <w:t>合同签订且采购人收到供应商开具的发票后10个工作日内，支付供应商合同款的30%；</w:t>
      </w:r>
    </w:p>
    <w:p w14:paraId="7B8AB386">
      <w:pPr>
        <w:keepNext w:val="0"/>
        <w:keepLines w:val="0"/>
        <w:pageBreakBefore w:val="0"/>
        <w:widowControl/>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sz w:val="22"/>
          <w:highlight w:val="none"/>
          <w:lang w:val="en-US" w:eastAsia="zh-CN"/>
        </w:rPr>
      </w:pPr>
      <w:r>
        <w:rPr>
          <w:rFonts w:hint="eastAsia" w:ascii="宋体" w:hAnsi="宋体" w:eastAsia="宋体" w:cs="宋体"/>
          <w:b w:val="0"/>
          <w:bCs w:val="0"/>
          <w:sz w:val="22"/>
          <w:highlight w:val="none"/>
          <w:lang w:val="en-US" w:eastAsia="zh-CN"/>
        </w:rPr>
        <w:t>2.全部物资生产完成，供应商运至采购人指定的仓储地点，并经采购人验收合格后，在供应商向采购人提供正规发票后20日内，采购人支付供应商合同款剩余尾款。</w:t>
      </w:r>
    </w:p>
    <w:p w14:paraId="1AC3F3C3">
      <w:pPr>
        <w:widowControl/>
        <w:spacing w:line="360" w:lineRule="auto"/>
        <w:ind w:firstLine="440" w:firstLineChars="200"/>
        <w:jc w:val="left"/>
        <w:rPr>
          <w:rFonts w:hint="eastAsia" w:ascii="宋体" w:hAnsi="宋体" w:eastAsia="宋体" w:cs="宋体"/>
          <w:color w:val="FF0000"/>
          <w:sz w:val="32"/>
          <w:szCs w:val="32"/>
          <w:highlight w:val="none"/>
          <w:u w:val="single"/>
        </w:rPr>
      </w:pPr>
      <w:r>
        <w:rPr>
          <w:rFonts w:hint="eastAsia" w:ascii="宋体" w:hAnsi="宋体" w:eastAsia="宋体" w:cs="宋体"/>
          <w:sz w:val="22"/>
          <w:highlight w:val="none"/>
          <w:lang w:eastAsia="zh-CN"/>
        </w:rPr>
        <w:t>因财政付款安排导致付款时间调整或延误的，不视为采购人违约。</w:t>
      </w:r>
    </w:p>
    <w:p w14:paraId="5CCE8D9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C702A"/>
    <w:multiLevelType w:val="singleLevel"/>
    <w:tmpl w:val="9F2C702A"/>
    <w:lvl w:ilvl="0" w:tentative="0">
      <w:start w:val="2"/>
      <w:numFmt w:val="chineseCounting"/>
      <w:suff w:val="nothing"/>
      <w:lvlText w:val="（%1）"/>
      <w:lvlJc w:val="left"/>
      <w:rPr>
        <w:rFonts w:hint="eastAsia"/>
      </w:rPr>
    </w:lvl>
  </w:abstractNum>
  <w:abstractNum w:abstractNumId="1">
    <w:nsid w:val="E1C0E287"/>
    <w:multiLevelType w:val="singleLevel"/>
    <w:tmpl w:val="E1C0E287"/>
    <w:lvl w:ilvl="0" w:tentative="0">
      <w:start w:val="1"/>
      <w:numFmt w:val="chineseCounting"/>
      <w:suff w:val="nothing"/>
      <w:lvlText w:val="（%1）"/>
      <w:lvlJc w:val="left"/>
      <w:rPr>
        <w:rFonts w:hint="eastAsia"/>
      </w:rPr>
    </w:lvl>
  </w:abstractNum>
  <w:abstractNum w:abstractNumId="2">
    <w:nsid w:val="1C73E151"/>
    <w:multiLevelType w:val="singleLevel"/>
    <w:tmpl w:val="1C73E15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27FE2"/>
    <w:rsid w:val="182A23EC"/>
    <w:rsid w:val="184A3ECA"/>
    <w:rsid w:val="2A997113"/>
    <w:rsid w:val="7A1F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cstheme="minorBidi"/>
      <w:sz w:val="28"/>
      <w:szCs w:val="22"/>
    </w:rPr>
  </w:style>
  <w:style w:type="paragraph" w:styleId="3">
    <w:name w:val="index 4"/>
    <w:basedOn w:val="1"/>
    <w:next w:val="1"/>
    <w:unhideWhenUsed/>
    <w:qFormat/>
    <w:uiPriority w:val="0"/>
    <w:pPr>
      <w:ind w:left="600"/>
    </w:pPr>
  </w:style>
  <w:style w:type="paragraph" w:styleId="4">
    <w:name w:val="header"/>
    <w:basedOn w:val="1"/>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章标题"/>
    <w:next w:val="9"/>
    <w:qFormat/>
    <w:uiPriority w:val="0"/>
    <w:pPr>
      <w:tabs>
        <w:tab w:val="left" w:pos="567"/>
        <w:tab w:val="left" w:pos="780"/>
      </w:tabs>
      <w:ind w:left="780" w:hanging="360"/>
      <w:jc w:val="both"/>
      <w:outlineLvl w:val="1"/>
    </w:pPr>
    <w:rPr>
      <w:rFonts w:ascii="黑体" w:eastAsia="黑体" w:hAnsiTheme="minorHAnsi" w:cstheme="minorBidi"/>
      <w:sz w:val="21"/>
      <w:szCs w:val="22"/>
      <w:lang w:val="en-US" w:eastAsia="zh-CN" w:bidi="ar-SA"/>
    </w:rPr>
  </w:style>
  <w:style w:type="paragraph" w:customStyle="1" w:styleId="9">
    <w:name w:val="段"/>
    <w:qFormat/>
    <w:uiPriority w:val="0"/>
    <w:pPr>
      <w:ind w:firstLine="200"/>
      <w:jc w:val="both"/>
    </w:pPr>
    <w:rPr>
      <w:rFonts w:ascii="宋体" w:hAnsi="Times New Roman" w:eastAsia="宋体" w:cs="Times New Roman"/>
      <w:sz w:val="21"/>
      <w:lang w:val="en-US" w:eastAsia="zh-CN" w:bidi="ar-SA"/>
    </w:rPr>
  </w:style>
  <w:style w:type="paragraph" w:customStyle="1" w:styleId="10">
    <w:name w:val="一级条标题"/>
    <w:basedOn w:val="8"/>
    <w:next w:val="9"/>
    <w:qFormat/>
    <w:uiPriority w:val="0"/>
    <w:pPr>
      <w:ind w:left="420" w:hanging="420"/>
      <w:outlineLvl w:val="2"/>
    </w:pPr>
  </w:style>
  <w:style w:type="paragraph" w:customStyle="1" w:styleId="11">
    <w:name w:val="二级条标题"/>
    <w:basedOn w:val="10"/>
    <w:next w:val="9"/>
    <w:qFormat/>
    <w:uiPriority w:val="0"/>
    <w:pPr>
      <w:ind w:left="630"/>
      <w:outlineLvl w:val="3"/>
    </w:pPr>
  </w:style>
  <w:style w:type="paragraph" w:customStyle="1" w:styleId="12">
    <w:name w:val="正文图标题"/>
    <w:next w:val="9"/>
    <w:qFormat/>
    <w:uiPriority w:val="0"/>
    <w:pPr>
      <w:jc w:val="center"/>
    </w:pPr>
    <w:rPr>
      <w:rFonts w:ascii="黑体" w:hAnsi="Times New Roman" w:eastAsia="黑体" w:cs="Times New Roman"/>
      <w:sz w:val="21"/>
      <w:lang w:val="en-US" w:eastAsia="zh-CN" w:bidi="ar-SA"/>
    </w:rPr>
  </w:style>
  <w:style w:type="paragraph" w:customStyle="1" w:styleId="13">
    <w:name w:val="正文表标题"/>
    <w:next w:val="9"/>
    <w:qFormat/>
    <w:uiPriority w:val="0"/>
    <w:pPr>
      <w:ind w:left="1740" w:hanging="420"/>
      <w:jc w:val="center"/>
    </w:pPr>
    <w:rPr>
      <w:rFonts w:ascii="黑体" w:hAnsi="Times New Roman" w:eastAsia="黑体" w:cs="Times New Roman"/>
      <w:sz w:val="21"/>
      <w:lang w:val="en-US" w:eastAsia="zh-CN" w:bidi="ar-SA"/>
    </w:rPr>
  </w:style>
  <w:style w:type="paragraph" w:customStyle="1" w:styleId="14">
    <w:name w:val="三级条标题"/>
    <w:basedOn w:val="11"/>
    <w:next w:val="9"/>
    <w:qFormat/>
    <w:uiPriority w:val="0"/>
    <w:pPr>
      <w:tabs>
        <w:tab w:val="left" w:pos="1440"/>
      </w:tabs>
      <w:ind w:left="780" w:hanging="360"/>
      <w:outlineLvl w:val="4"/>
    </w:pPr>
  </w:style>
  <w:style w:type="paragraph" w:customStyle="1" w:styleId="15">
    <w:name w:val="附录章标题"/>
    <w:next w:val="9"/>
    <w:qFormat/>
    <w:uiPriority w:val="0"/>
    <w:pPr>
      <w:tabs>
        <w:tab w:val="left" w:pos="567"/>
      </w:tabs>
      <w:ind w:left="567" w:hanging="567"/>
      <w:jc w:val="both"/>
      <w:outlineLvl w:val="1"/>
    </w:pPr>
    <w:rPr>
      <w:rFonts w:ascii="黑体" w:eastAsia="黑体" w:hAnsiTheme="minorHAnsi" w:cstheme="minorBidi"/>
      <w:sz w:val="21"/>
      <w:szCs w:val="22"/>
      <w:lang w:val="en-US" w:eastAsia="zh-CN" w:bidi="ar-SA"/>
    </w:rPr>
  </w:style>
  <w:style w:type="paragraph" w:customStyle="1" w:styleId="16">
    <w:name w:val="Style1"/>
    <w:basedOn w:val="1"/>
    <w:autoRedefine/>
    <w:qFormat/>
    <w:uiPriority w:val="0"/>
    <w:pPr>
      <w:tabs>
        <w:tab w:val="left" w:pos="-720"/>
      </w:tabs>
    </w:pPr>
    <w:rPr>
      <w:spacing w:val="-3"/>
      <w:sz w:val="24"/>
      <w:lang w:val="en-AU"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4204</Words>
  <Characters>4996</Characters>
  <Lines>0</Lines>
  <Paragraphs>0</Paragraphs>
  <TotalTime>0</TotalTime>
  <ScaleCrop>false</ScaleCrop>
  <LinksUpToDate>false</LinksUpToDate>
  <CharactersWithSpaces>5138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2023-11-30T10:19:00Z</dcterms:created>
  <dc:creator>admin</dc:creator>
  <cp:lastModifiedBy>admin</cp:lastModifiedBy>
  <dcterms:modified xsi:type="dcterms:W3CDTF">2026-05-19T03:28:51Z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AFE9BC197AC6496F9453F2F5D712BA15_12</vt:lpwstr>
  </property>
  <property fmtid="{D5CDD505-2E9C-101B-9397-08002B2CF9AE}" pid="4" name="KSOTemplateDocerSaveRecord">
    <vt:lpwstr>eyJoZGlkIjoiZGQ5MzE1N2E1NmVhOTRiZGU4ZjNhZWZmZGYxMjZhNjkiLCJ1c2VySWQiOiIxNjYxMjk5OTMzIn0=</vt:lpwstr>
  </property>
</Properties>
</file>