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23A2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  <w:bookmarkStart w:id="0" w:name="_GoBack"/>
      <w:bookmarkEnd w:id="0"/>
    </w:p>
    <w:p w14:paraId="58D6B6E4">
      <w:pPr>
        <w:rPr>
          <w:rFonts w:hint="eastAsia"/>
        </w:rPr>
      </w:pPr>
    </w:p>
    <w:p w14:paraId="593AA037">
      <w:pPr>
        <w:rPr>
          <w:b/>
        </w:rPr>
      </w:pPr>
      <w:r>
        <w:rPr>
          <w:rFonts w:hint="eastAsia"/>
          <w:b/>
        </w:rPr>
        <w:t>标段编号：330105266080010000009-ZHDL2026-HSJD-01</w:t>
      </w:r>
    </w:p>
    <w:p w14:paraId="2F6B52E1"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标段名称：杭州市拱墅区湖墅街道2026年度企退人员自管小组文体活动服务采购项目</w:t>
      </w:r>
      <w:r>
        <w:rPr>
          <w:rFonts w:hint="eastAsia"/>
          <w:b/>
          <w:lang w:eastAsia="zh-CN"/>
        </w:rPr>
        <w:t>：</w:t>
      </w:r>
      <w:r>
        <w:rPr>
          <w:rFonts w:hint="eastAsia"/>
          <w:b/>
          <w:lang w:val="en-US" w:eastAsia="zh-CN"/>
        </w:rPr>
        <w:t>标项一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704"/>
        <w:gridCol w:w="3750"/>
      </w:tblGrid>
      <w:tr w14:paraId="1E30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3E4246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704" w:type="dxa"/>
          </w:tcPr>
          <w:p w14:paraId="3EBBA16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50" w:type="dxa"/>
          </w:tcPr>
          <w:p w14:paraId="1D62EB0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559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179CA993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3704" w:type="dxa"/>
          </w:tcPr>
          <w:p w14:paraId="5E99A64C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杭州锐达商务旅行社有限公司</w:t>
            </w:r>
          </w:p>
        </w:tc>
        <w:tc>
          <w:tcPr>
            <w:tcW w:w="3750" w:type="dxa"/>
          </w:tcPr>
          <w:p w14:paraId="210BEC22"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综合得分排名第二</w:t>
            </w:r>
          </w:p>
        </w:tc>
      </w:tr>
      <w:tr w14:paraId="3CA8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42" w:type="dxa"/>
          </w:tcPr>
          <w:p w14:paraId="34F8479F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3704" w:type="dxa"/>
          </w:tcPr>
          <w:p w14:paraId="3B15E8D0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浙江新航国际旅行社有限公司</w:t>
            </w:r>
          </w:p>
        </w:tc>
        <w:tc>
          <w:tcPr>
            <w:tcW w:w="3750" w:type="dxa"/>
          </w:tcPr>
          <w:p w14:paraId="57B889C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综合得分排名第三</w:t>
            </w:r>
          </w:p>
        </w:tc>
      </w:tr>
      <w:tr w14:paraId="27B8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08DD1F81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3704" w:type="dxa"/>
          </w:tcPr>
          <w:p w14:paraId="35F67845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杭州名鼎国际旅行社有限公司</w:t>
            </w:r>
          </w:p>
        </w:tc>
        <w:tc>
          <w:tcPr>
            <w:tcW w:w="3750" w:type="dxa"/>
          </w:tcPr>
          <w:p w14:paraId="4EBDED1F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综合得分排名第四</w:t>
            </w:r>
          </w:p>
        </w:tc>
      </w:tr>
    </w:tbl>
    <w:p w14:paraId="0896888F">
      <w:pPr>
        <w:rPr>
          <w:rFonts w:hint="eastAsia"/>
          <w:b/>
        </w:rPr>
      </w:pPr>
    </w:p>
    <w:p w14:paraId="2A89DB6F">
      <w:pPr>
        <w:rPr>
          <w:b/>
        </w:rPr>
      </w:pPr>
      <w:r>
        <w:rPr>
          <w:rFonts w:hint="eastAsia"/>
          <w:b/>
        </w:rPr>
        <w:t>标段编号：330105266080010000009-ZHDL2026-HSJD-01</w:t>
      </w:r>
    </w:p>
    <w:p w14:paraId="2FFAAB18"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标段名称：杭州市拱墅区湖墅街道2026年度企退人员自管小组文体活动服务采购项目</w:t>
      </w:r>
      <w:r>
        <w:rPr>
          <w:rFonts w:hint="eastAsia"/>
          <w:b/>
          <w:lang w:eastAsia="zh-CN"/>
        </w:rPr>
        <w:t>：</w:t>
      </w:r>
      <w:r>
        <w:rPr>
          <w:rFonts w:hint="eastAsia"/>
          <w:b/>
          <w:lang w:val="en-US" w:eastAsia="zh-CN"/>
        </w:rPr>
        <w:t>标项二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704"/>
        <w:gridCol w:w="3750"/>
      </w:tblGrid>
      <w:tr w14:paraId="147F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275A46F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704" w:type="dxa"/>
          </w:tcPr>
          <w:p w14:paraId="3B6F3F5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50" w:type="dxa"/>
          </w:tcPr>
          <w:p w14:paraId="5D078DC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84A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586C90F9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3704" w:type="dxa"/>
          </w:tcPr>
          <w:p w14:paraId="698CD629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杭州蓝天假期旅行社有限公司</w:t>
            </w:r>
          </w:p>
        </w:tc>
        <w:tc>
          <w:tcPr>
            <w:tcW w:w="3750" w:type="dxa"/>
          </w:tcPr>
          <w:p w14:paraId="20F6E394"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该供应商已为标项一中标人</w:t>
            </w:r>
          </w:p>
        </w:tc>
      </w:tr>
      <w:tr w14:paraId="0635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42" w:type="dxa"/>
          </w:tcPr>
          <w:p w14:paraId="66D6E25B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3704" w:type="dxa"/>
          </w:tcPr>
          <w:p w14:paraId="26A29DAE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浙江新航国际旅行社有限公司</w:t>
            </w:r>
          </w:p>
        </w:tc>
        <w:tc>
          <w:tcPr>
            <w:tcW w:w="3750" w:type="dxa"/>
          </w:tcPr>
          <w:p w14:paraId="03C0195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综合得分排名第三</w:t>
            </w:r>
          </w:p>
        </w:tc>
      </w:tr>
      <w:tr w14:paraId="4C7E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76529B6D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3704" w:type="dxa"/>
          </w:tcPr>
          <w:p w14:paraId="52B00A04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杭州名鼎国际旅行社有限公司</w:t>
            </w:r>
          </w:p>
        </w:tc>
        <w:tc>
          <w:tcPr>
            <w:tcW w:w="3750" w:type="dxa"/>
          </w:tcPr>
          <w:p w14:paraId="52D9617F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综合得分排名第四</w:t>
            </w:r>
          </w:p>
        </w:tc>
      </w:tr>
    </w:tbl>
    <w:p w14:paraId="42E0339B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7AB450F"/>
    <w:rsid w:val="1A546A2C"/>
    <w:rsid w:val="2CEF5B08"/>
    <w:rsid w:val="43572FE0"/>
    <w:rsid w:val="5B104454"/>
    <w:rsid w:val="5DA92D51"/>
    <w:rsid w:val="65F4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236</Characters>
  <Lines>1</Lines>
  <Paragraphs>1</Paragraphs>
  <TotalTime>4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海盐奶绿小奶狗</cp:lastModifiedBy>
  <dcterms:modified xsi:type="dcterms:W3CDTF">2026-05-15T09:31:10Z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eyJoZGlkIjoiYmFlODE2NmU2OWEyZDJjNzg4YWY5OWY0ZjZiN2VmOGUiLCJ1c2VySWQiOiI1Njk0MTI1MjEifQ==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D1B67EFE20B7405392C35BD58DA9BF16_13</vt:lpwstr>
  </property>
</Properties>
</file>