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16EC3">
      <w:pPr>
        <w:pStyle w:val="3"/>
      </w:pPr>
    </w:p>
    <w:p w14:paraId="75CF89F9">
      <w:pPr>
        <w:spacing w:after="156"/>
        <w:jc w:val="center"/>
        <w:outlineLvl w:val="0"/>
        <w:rPr>
          <w:rFonts w:ascii="宋体" w:hAnsi="宋体"/>
          <w:b/>
          <w:spacing w:val="12"/>
          <w:sz w:val="44"/>
          <w:szCs w:val="44"/>
        </w:rPr>
      </w:pPr>
      <w:r>
        <w:rPr>
          <w:rFonts w:hint="eastAsia" w:ascii="宋体" w:hAnsi="宋体"/>
          <w:b/>
          <w:spacing w:val="-23"/>
          <w:sz w:val="52"/>
          <w:szCs w:val="52"/>
          <w:lang w:eastAsia="zh-CN"/>
        </w:rPr>
        <w:t>普陀区沈家门街道2026年度山塘河道保洁及水闸水利设施运行管护服务项目</w:t>
      </w:r>
    </w:p>
    <w:p w14:paraId="587753A7">
      <w:pPr>
        <w:pStyle w:val="4"/>
      </w:pPr>
    </w:p>
    <w:p w14:paraId="6E566DA0">
      <w:pPr>
        <w:spacing w:before="120" w:beforeLines="50"/>
        <w:jc w:val="center"/>
        <w:rPr>
          <w:rFonts w:ascii="宋体" w:hAnsi="宋体"/>
          <w:b/>
          <w:sz w:val="52"/>
          <w:szCs w:val="52"/>
        </w:rPr>
      </w:pPr>
    </w:p>
    <w:p w14:paraId="3F764CB9">
      <w:pPr>
        <w:pStyle w:val="3"/>
        <w:rPr>
          <w:rFonts w:ascii="宋体" w:hAnsi="宋体"/>
          <w:b w:val="0"/>
          <w:sz w:val="52"/>
          <w:szCs w:val="52"/>
        </w:rPr>
      </w:pPr>
    </w:p>
    <w:p w14:paraId="085CB80E">
      <w:pPr>
        <w:rPr>
          <w:rFonts w:ascii="宋体" w:hAnsi="宋体"/>
          <w:b/>
          <w:sz w:val="52"/>
          <w:szCs w:val="52"/>
        </w:rPr>
      </w:pPr>
    </w:p>
    <w:p w14:paraId="4EB3B192">
      <w:pPr>
        <w:pStyle w:val="3"/>
        <w:rPr>
          <w:rFonts w:ascii="宋体" w:hAnsi="宋体"/>
          <w:b w:val="0"/>
          <w:sz w:val="52"/>
          <w:szCs w:val="52"/>
        </w:rPr>
      </w:pPr>
    </w:p>
    <w:p w14:paraId="2420EB99"/>
    <w:p w14:paraId="67BB7E0B">
      <w:pPr>
        <w:spacing w:before="120" w:beforeLines="50"/>
        <w:jc w:val="center"/>
        <w:rPr>
          <w:rFonts w:ascii="宋体" w:hAnsi="宋体"/>
          <w:b/>
          <w:sz w:val="52"/>
          <w:szCs w:val="52"/>
        </w:rPr>
      </w:pPr>
      <w:r>
        <w:rPr>
          <w:rFonts w:ascii="宋体" w:hAnsi="宋体"/>
          <w:b/>
          <w:sz w:val="52"/>
          <w:szCs w:val="52"/>
        </w:rPr>
        <w:t>公开招标采购文件</w:t>
      </w:r>
    </w:p>
    <w:p w14:paraId="78E8DE30">
      <w:pPr>
        <w:jc w:val="center"/>
        <w:outlineLvl w:val="0"/>
        <w:rPr>
          <w:rFonts w:ascii="宋体" w:hAnsi="宋体"/>
          <w:b/>
          <w:szCs w:val="21"/>
        </w:rPr>
      </w:pPr>
    </w:p>
    <w:p w14:paraId="54BAD1CC">
      <w:pPr>
        <w:jc w:val="center"/>
        <w:outlineLvl w:val="0"/>
        <w:rPr>
          <w:rFonts w:ascii="宋体" w:hAnsi="宋体"/>
          <w:b/>
          <w:szCs w:val="21"/>
        </w:rPr>
      </w:pPr>
    </w:p>
    <w:p w14:paraId="008841A4">
      <w:pPr>
        <w:jc w:val="center"/>
        <w:outlineLvl w:val="0"/>
        <w:rPr>
          <w:rFonts w:ascii="宋体" w:hAnsi="宋体"/>
          <w:b/>
          <w:szCs w:val="21"/>
        </w:rPr>
      </w:pPr>
    </w:p>
    <w:p w14:paraId="4D115DC7">
      <w:pPr>
        <w:jc w:val="center"/>
        <w:outlineLvl w:val="0"/>
        <w:rPr>
          <w:rFonts w:ascii="宋体" w:hAnsi="宋体"/>
          <w:b/>
          <w:szCs w:val="21"/>
        </w:rPr>
      </w:pPr>
    </w:p>
    <w:p w14:paraId="49096248">
      <w:pPr>
        <w:jc w:val="center"/>
        <w:outlineLvl w:val="0"/>
        <w:rPr>
          <w:rFonts w:ascii="宋体" w:hAnsi="宋体"/>
          <w:b/>
          <w:szCs w:val="21"/>
        </w:rPr>
      </w:pPr>
    </w:p>
    <w:p w14:paraId="49C76A0F">
      <w:pPr>
        <w:snapToGrid w:val="0"/>
        <w:spacing w:before="120" w:beforeLines="50" w:line="360" w:lineRule="auto"/>
        <w:rPr>
          <w:rFonts w:ascii="宋体" w:hAnsi="宋体"/>
          <w:b/>
          <w:sz w:val="30"/>
          <w:szCs w:val="72"/>
        </w:rPr>
      </w:pPr>
    </w:p>
    <w:p w14:paraId="63C55077">
      <w:pPr>
        <w:pStyle w:val="10"/>
        <w:rPr>
          <w:rFonts w:ascii="宋体" w:hAnsi="宋体"/>
        </w:rPr>
      </w:pPr>
    </w:p>
    <w:p w14:paraId="0416B74D">
      <w:pPr>
        <w:pStyle w:val="24"/>
        <w:rPr>
          <w:rFonts w:ascii="宋体" w:hAnsi="宋体"/>
        </w:rPr>
      </w:pPr>
    </w:p>
    <w:p w14:paraId="25F03F9C"/>
    <w:p w14:paraId="617250C6">
      <w:pPr>
        <w:pStyle w:val="10"/>
        <w:rPr>
          <w:rFonts w:ascii="宋体" w:hAnsi="宋体"/>
        </w:rPr>
      </w:pPr>
    </w:p>
    <w:p w14:paraId="4E261305">
      <w:pPr>
        <w:widowControl/>
        <w:spacing w:line="360" w:lineRule="auto"/>
        <w:jc w:val="left"/>
        <w:rPr>
          <w:rFonts w:hint="eastAsia" w:ascii="宋体" w:hAnsi="宋体" w:eastAsia="宋体"/>
          <w:b/>
          <w:color w:val="0000FF"/>
          <w:sz w:val="30"/>
          <w:szCs w:val="72"/>
          <w:lang w:eastAsia="zh-CN"/>
        </w:rPr>
      </w:pPr>
      <w:r>
        <w:rPr>
          <w:rFonts w:ascii="宋体" w:hAnsi="宋体"/>
          <w:b/>
          <w:sz w:val="30"/>
          <w:szCs w:val="72"/>
        </w:rPr>
        <w:t>项目编号：</w:t>
      </w:r>
      <w:r>
        <w:rPr>
          <w:rFonts w:hint="eastAsia" w:ascii="宋体" w:hAnsi="宋体"/>
          <w:b/>
          <w:sz w:val="30"/>
          <w:szCs w:val="72"/>
          <w:lang w:eastAsia="zh-CN"/>
        </w:rPr>
        <w:t>ZSSYC2026-034</w:t>
      </w:r>
    </w:p>
    <w:p w14:paraId="50CE3420">
      <w:pPr>
        <w:snapToGrid w:val="0"/>
        <w:spacing w:before="120" w:beforeLines="50" w:line="360" w:lineRule="auto"/>
        <w:rPr>
          <w:rFonts w:hint="eastAsia" w:ascii="宋体" w:hAnsi="宋体"/>
          <w:b/>
          <w:sz w:val="30"/>
          <w:szCs w:val="72"/>
          <w:lang w:eastAsia="zh-CN"/>
        </w:rPr>
      </w:pPr>
      <w:r>
        <w:rPr>
          <w:rFonts w:ascii="宋体" w:hAnsi="宋体"/>
          <w:b/>
          <w:sz w:val="30"/>
          <w:szCs w:val="72"/>
        </w:rPr>
        <w:t>项目名称：</w:t>
      </w:r>
      <w:r>
        <w:rPr>
          <w:rFonts w:hint="eastAsia" w:ascii="宋体" w:hAnsi="宋体"/>
          <w:b/>
          <w:sz w:val="30"/>
          <w:szCs w:val="72"/>
          <w:lang w:eastAsia="zh-CN"/>
        </w:rPr>
        <w:t>普陀区沈家门街道2026年度山塘河道保洁及水闸水利设施运行管护服务项目</w:t>
      </w:r>
    </w:p>
    <w:p w14:paraId="214594BF">
      <w:pPr>
        <w:snapToGrid w:val="0"/>
        <w:spacing w:before="120" w:beforeLines="50" w:line="360" w:lineRule="auto"/>
        <w:rPr>
          <w:rFonts w:hint="eastAsia" w:ascii="宋体" w:hAnsi="宋体" w:eastAsia="宋体"/>
          <w:b/>
          <w:sz w:val="30"/>
          <w:szCs w:val="72"/>
          <w:lang w:eastAsia="zh-CN"/>
        </w:rPr>
      </w:pPr>
      <w:r>
        <w:rPr>
          <w:rFonts w:ascii="宋体" w:hAnsi="宋体"/>
          <w:b/>
          <w:sz w:val="30"/>
          <w:szCs w:val="72"/>
        </w:rPr>
        <w:t>采购人：</w:t>
      </w:r>
      <w:r>
        <w:rPr>
          <w:rFonts w:hint="eastAsia" w:ascii="宋体" w:hAnsi="宋体"/>
          <w:b/>
          <w:sz w:val="30"/>
          <w:szCs w:val="72"/>
          <w:lang w:eastAsia="zh-CN"/>
        </w:rPr>
        <w:t>舟山市普陀区人民政府沈家门街道办事处</w:t>
      </w:r>
    </w:p>
    <w:p w14:paraId="70F007CE">
      <w:pPr>
        <w:snapToGrid w:val="0"/>
        <w:spacing w:before="120" w:beforeLines="50" w:line="360" w:lineRule="auto"/>
        <w:rPr>
          <w:rFonts w:hint="eastAsia" w:ascii="宋体" w:hAnsi="宋体" w:eastAsia="宋体"/>
          <w:b/>
          <w:sz w:val="30"/>
          <w:szCs w:val="72"/>
          <w:lang w:eastAsia="zh-CN"/>
        </w:rPr>
      </w:pPr>
      <w:r>
        <w:rPr>
          <w:rFonts w:hint="eastAsia" w:ascii="宋体" w:hAnsi="宋体"/>
          <w:b/>
          <w:sz w:val="30"/>
          <w:szCs w:val="72"/>
        </w:rPr>
        <w:t>采购</w:t>
      </w:r>
      <w:r>
        <w:rPr>
          <w:rFonts w:ascii="宋体" w:hAnsi="宋体"/>
          <w:b/>
          <w:sz w:val="30"/>
          <w:szCs w:val="72"/>
        </w:rPr>
        <w:t>代理机构：</w:t>
      </w:r>
      <w:r>
        <w:rPr>
          <w:rFonts w:hint="eastAsia" w:ascii="宋体" w:hAnsi="宋体"/>
          <w:b/>
          <w:sz w:val="30"/>
          <w:szCs w:val="72"/>
          <w:lang w:eastAsia="zh-CN"/>
        </w:rPr>
        <w:t>舟山市友诚工程管理有限公司</w:t>
      </w:r>
    </w:p>
    <w:p w14:paraId="51D60E7A">
      <w:pPr>
        <w:pStyle w:val="10"/>
        <w:spacing w:line="360" w:lineRule="auto"/>
        <w:rPr>
          <w:rFonts w:hint="default" w:eastAsia="宋体"/>
          <w:lang w:val="en-US" w:eastAsia="zh-CN"/>
        </w:rPr>
        <w:sectPr>
          <w:pgSz w:w="11906" w:h="16838"/>
          <w:pgMar w:top="1304" w:right="1106" w:bottom="1304" w:left="1531" w:header="1304" w:footer="1304" w:gutter="0"/>
          <w:pgNumType w:start="1"/>
          <w:cols w:space="720" w:num="1"/>
        </w:sectPr>
      </w:pPr>
      <w:r>
        <w:rPr>
          <w:rFonts w:ascii="宋体" w:hAnsi="宋体"/>
          <w:b/>
          <w:sz w:val="30"/>
          <w:szCs w:val="72"/>
        </w:rPr>
        <w:t>时    间：二〇二</w:t>
      </w:r>
      <w:r>
        <w:rPr>
          <w:rFonts w:hint="eastAsia" w:ascii="宋体" w:hAnsi="宋体"/>
          <w:b/>
          <w:sz w:val="30"/>
          <w:szCs w:val="72"/>
          <w:lang w:val="en-US" w:eastAsia="zh-CN"/>
        </w:rPr>
        <w:t>六</w:t>
      </w:r>
      <w:r>
        <w:rPr>
          <w:rFonts w:ascii="宋体" w:hAnsi="宋体"/>
          <w:b/>
          <w:sz w:val="30"/>
          <w:szCs w:val="72"/>
        </w:rPr>
        <w:t>年</w:t>
      </w:r>
      <w:r>
        <w:rPr>
          <w:rFonts w:hint="eastAsia" w:ascii="宋体" w:hAnsi="宋体"/>
          <w:b/>
          <w:sz w:val="30"/>
          <w:szCs w:val="72"/>
          <w:lang w:val="en-US" w:eastAsia="zh-CN"/>
        </w:rPr>
        <w:t>四月</w:t>
      </w:r>
    </w:p>
    <w:p w14:paraId="79321994">
      <w:pPr>
        <w:pStyle w:val="55"/>
        <w:spacing w:before="120" w:after="120" w:line="360" w:lineRule="auto"/>
        <w:jc w:val="center"/>
        <w:rPr>
          <w:rFonts w:hAnsi="宋体" w:eastAsia="宋体"/>
          <w:sz w:val="36"/>
          <w:szCs w:val="36"/>
        </w:rPr>
      </w:pPr>
      <w:r>
        <w:rPr>
          <w:rFonts w:hAnsi="宋体" w:eastAsia="宋体"/>
          <w:sz w:val="36"/>
          <w:szCs w:val="36"/>
        </w:rPr>
        <w:t>目    录</w:t>
      </w:r>
    </w:p>
    <w:p w14:paraId="55B25BC8">
      <w:pPr>
        <w:spacing w:line="360" w:lineRule="auto"/>
        <w:rPr>
          <w:rFonts w:ascii="宋体" w:hAnsi="宋体"/>
          <w:sz w:val="28"/>
          <w:szCs w:val="28"/>
        </w:rPr>
      </w:pPr>
      <w:r>
        <w:rPr>
          <w:rFonts w:ascii="宋体" w:hAnsi="宋体"/>
          <w:sz w:val="28"/>
          <w:szCs w:val="28"/>
        </w:rPr>
        <w:t xml:space="preserve">第一章  </w:t>
      </w:r>
      <w:r>
        <w:rPr>
          <w:rFonts w:hint="eastAsia" w:ascii="宋体" w:hAnsi="宋体"/>
          <w:sz w:val="28"/>
          <w:szCs w:val="28"/>
        </w:rPr>
        <w:t>采购</w:t>
      </w:r>
      <w:r>
        <w:rPr>
          <w:rFonts w:ascii="宋体" w:hAnsi="宋体"/>
          <w:sz w:val="28"/>
          <w:szCs w:val="28"/>
        </w:rPr>
        <w:t>公告</w:t>
      </w:r>
    </w:p>
    <w:p w14:paraId="00D48DD4">
      <w:pPr>
        <w:spacing w:line="360" w:lineRule="auto"/>
        <w:rPr>
          <w:rFonts w:ascii="宋体" w:hAnsi="宋体"/>
          <w:sz w:val="28"/>
          <w:szCs w:val="28"/>
        </w:rPr>
      </w:pPr>
      <w:r>
        <w:rPr>
          <w:rFonts w:ascii="宋体" w:hAnsi="宋体"/>
          <w:sz w:val="28"/>
          <w:szCs w:val="28"/>
        </w:rPr>
        <w:t>第二章  采购需求</w:t>
      </w:r>
    </w:p>
    <w:p w14:paraId="4FD1FD4A">
      <w:pPr>
        <w:spacing w:line="360" w:lineRule="auto"/>
        <w:rPr>
          <w:rFonts w:ascii="宋体" w:hAnsi="宋体"/>
          <w:sz w:val="28"/>
          <w:szCs w:val="28"/>
        </w:rPr>
      </w:pPr>
      <w:r>
        <w:rPr>
          <w:rFonts w:ascii="宋体" w:hAnsi="宋体"/>
          <w:sz w:val="28"/>
          <w:szCs w:val="28"/>
        </w:rPr>
        <w:t xml:space="preserve">第三章  </w:t>
      </w:r>
      <w:r>
        <w:rPr>
          <w:rFonts w:hint="eastAsia" w:ascii="宋体" w:hAnsi="宋体"/>
          <w:sz w:val="28"/>
          <w:szCs w:val="28"/>
        </w:rPr>
        <w:t>投标人</w:t>
      </w:r>
      <w:r>
        <w:rPr>
          <w:rFonts w:ascii="宋体" w:hAnsi="宋体"/>
          <w:sz w:val="28"/>
          <w:szCs w:val="28"/>
        </w:rPr>
        <w:t>须知</w:t>
      </w:r>
    </w:p>
    <w:p w14:paraId="6957D3A2">
      <w:pPr>
        <w:spacing w:before="120" w:line="360" w:lineRule="auto"/>
        <w:ind w:firstLine="1120" w:firstLineChars="400"/>
        <w:rPr>
          <w:rFonts w:ascii="宋体" w:hAnsi="宋体"/>
          <w:sz w:val="28"/>
          <w:szCs w:val="28"/>
        </w:rPr>
      </w:pPr>
      <w:r>
        <w:rPr>
          <w:rFonts w:ascii="宋体" w:hAnsi="宋体"/>
          <w:sz w:val="28"/>
          <w:szCs w:val="28"/>
        </w:rPr>
        <w:t>前附表</w:t>
      </w:r>
    </w:p>
    <w:p w14:paraId="0DEC1477">
      <w:pPr>
        <w:spacing w:before="120" w:line="360" w:lineRule="auto"/>
        <w:ind w:firstLine="560" w:firstLineChars="200"/>
        <w:rPr>
          <w:rFonts w:ascii="宋体" w:hAnsi="宋体"/>
          <w:sz w:val="28"/>
          <w:szCs w:val="28"/>
        </w:rPr>
      </w:pPr>
      <w:r>
        <w:rPr>
          <w:rFonts w:ascii="宋体" w:hAnsi="宋体"/>
          <w:sz w:val="28"/>
          <w:szCs w:val="28"/>
        </w:rPr>
        <w:t>一、总 则</w:t>
      </w:r>
    </w:p>
    <w:p w14:paraId="18096B38">
      <w:pPr>
        <w:spacing w:before="120" w:line="360" w:lineRule="auto"/>
        <w:ind w:firstLine="560" w:firstLineChars="200"/>
        <w:rPr>
          <w:rFonts w:ascii="宋体" w:hAnsi="宋体"/>
          <w:sz w:val="28"/>
          <w:szCs w:val="28"/>
        </w:rPr>
      </w:pPr>
      <w:r>
        <w:rPr>
          <w:rFonts w:ascii="宋体" w:hAnsi="宋体"/>
          <w:sz w:val="28"/>
          <w:szCs w:val="28"/>
        </w:rPr>
        <w:t>二、</w:t>
      </w:r>
      <w:r>
        <w:rPr>
          <w:rFonts w:hint="eastAsia" w:ascii="宋体" w:hAnsi="宋体"/>
          <w:sz w:val="28"/>
          <w:szCs w:val="28"/>
        </w:rPr>
        <w:t>投标</w:t>
      </w:r>
      <w:r>
        <w:rPr>
          <w:rFonts w:ascii="宋体" w:hAnsi="宋体"/>
          <w:sz w:val="28"/>
          <w:szCs w:val="28"/>
        </w:rPr>
        <w:t>文件</w:t>
      </w:r>
    </w:p>
    <w:p w14:paraId="2F3BDA37">
      <w:pPr>
        <w:spacing w:before="120" w:line="360" w:lineRule="auto"/>
        <w:ind w:firstLine="560" w:firstLineChars="200"/>
        <w:rPr>
          <w:rFonts w:ascii="宋体" w:hAnsi="宋体"/>
          <w:sz w:val="28"/>
          <w:szCs w:val="28"/>
        </w:rPr>
      </w:pPr>
      <w:r>
        <w:rPr>
          <w:rFonts w:ascii="宋体" w:hAnsi="宋体"/>
          <w:sz w:val="28"/>
          <w:szCs w:val="28"/>
        </w:rPr>
        <w:t>三、</w:t>
      </w:r>
      <w:r>
        <w:rPr>
          <w:rFonts w:hint="eastAsia" w:ascii="宋体" w:hAnsi="宋体"/>
          <w:sz w:val="28"/>
          <w:szCs w:val="28"/>
        </w:rPr>
        <w:t>投标</w:t>
      </w:r>
      <w:r>
        <w:rPr>
          <w:rFonts w:ascii="宋体" w:hAnsi="宋体"/>
          <w:sz w:val="28"/>
          <w:szCs w:val="28"/>
        </w:rPr>
        <w:t>文件的编制</w:t>
      </w:r>
    </w:p>
    <w:p w14:paraId="14042565">
      <w:pPr>
        <w:spacing w:before="120" w:line="360" w:lineRule="auto"/>
        <w:ind w:firstLine="560" w:firstLineChars="200"/>
        <w:rPr>
          <w:rFonts w:ascii="宋体" w:hAnsi="宋体"/>
          <w:sz w:val="28"/>
          <w:szCs w:val="28"/>
        </w:rPr>
      </w:pPr>
      <w:r>
        <w:rPr>
          <w:rFonts w:ascii="宋体" w:hAnsi="宋体"/>
          <w:sz w:val="28"/>
          <w:szCs w:val="28"/>
        </w:rPr>
        <w:t>四、</w:t>
      </w:r>
      <w:r>
        <w:rPr>
          <w:rFonts w:hint="eastAsia" w:ascii="宋体" w:hAnsi="宋体"/>
          <w:sz w:val="28"/>
          <w:szCs w:val="28"/>
        </w:rPr>
        <w:t>开标</w:t>
      </w:r>
    </w:p>
    <w:p w14:paraId="761C06A9">
      <w:pPr>
        <w:spacing w:before="120" w:line="360" w:lineRule="auto"/>
        <w:ind w:firstLine="560" w:firstLineChars="200"/>
        <w:rPr>
          <w:rFonts w:ascii="宋体" w:hAnsi="宋体"/>
        </w:rPr>
      </w:pPr>
      <w:r>
        <w:rPr>
          <w:rFonts w:ascii="宋体" w:hAnsi="宋体"/>
          <w:sz w:val="28"/>
          <w:szCs w:val="28"/>
        </w:rPr>
        <w:t>五、评</w:t>
      </w:r>
      <w:r>
        <w:rPr>
          <w:rFonts w:hint="eastAsia" w:ascii="宋体" w:hAnsi="宋体"/>
          <w:sz w:val="28"/>
          <w:szCs w:val="28"/>
        </w:rPr>
        <w:t>标</w:t>
      </w:r>
    </w:p>
    <w:p w14:paraId="1E040279">
      <w:pPr>
        <w:spacing w:before="120" w:line="360" w:lineRule="auto"/>
        <w:ind w:firstLine="560" w:firstLineChars="200"/>
        <w:rPr>
          <w:rFonts w:ascii="宋体" w:hAnsi="宋体"/>
          <w:sz w:val="28"/>
          <w:szCs w:val="28"/>
        </w:rPr>
      </w:pPr>
      <w:r>
        <w:rPr>
          <w:rFonts w:ascii="宋体" w:hAnsi="宋体"/>
          <w:sz w:val="28"/>
          <w:szCs w:val="28"/>
        </w:rPr>
        <w:t>六、定标</w:t>
      </w:r>
    </w:p>
    <w:p w14:paraId="55626263">
      <w:pPr>
        <w:spacing w:before="120" w:line="360" w:lineRule="auto"/>
        <w:ind w:firstLine="560" w:firstLineChars="200"/>
        <w:rPr>
          <w:rFonts w:ascii="宋体" w:hAnsi="宋体"/>
          <w:sz w:val="28"/>
          <w:szCs w:val="28"/>
        </w:rPr>
      </w:pPr>
      <w:r>
        <w:rPr>
          <w:rFonts w:ascii="宋体" w:hAnsi="宋体"/>
          <w:sz w:val="28"/>
          <w:szCs w:val="28"/>
        </w:rPr>
        <w:t>七、合同授予</w:t>
      </w:r>
    </w:p>
    <w:p w14:paraId="157C11B0">
      <w:pPr>
        <w:spacing w:before="120" w:line="360" w:lineRule="auto"/>
        <w:ind w:firstLine="560" w:firstLineChars="200"/>
        <w:rPr>
          <w:rFonts w:ascii="宋体" w:hAnsi="宋体"/>
          <w:sz w:val="28"/>
          <w:szCs w:val="28"/>
        </w:rPr>
      </w:pPr>
      <w:r>
        <w:rPr>
          <w:rFonts w:hint="eastAsia" w:ascii="宋体" w:hAnsi="宋体"/>
          <w:sz w:val="28"/>
          <w:szCs w:val="28"/>
        </w:rPr>
        <w:t>八、招标代理费</w:t>
      </w:r>
    </w:p>
    <w:p w14:paraId="55212571">
      <w:pPr>
        <w:spacing w:before="120" w:line="360" w:lineRule="auto"/>
        <w:ind w:firstLine="560" w:firstLineChars="200"/>
        <w:rPr>
          <w:rFonts w:ascii="宋体" w:hAnsi="宋体"/>
          <w:sz w:val="28"/>
          <w:szCs w:val="28"/>
        </w:rPr>
      </w:pPr>
      <w:r>
        <w:rPr>
          <w:rFonts w:hint="eastAsia" w:ascii="宋体" w:hAnsi="宋体"/>
          <w:sz w:val="28"/>
          <w:szCs w:val="28"/>
        </w:rPr>
        <w:t>九、政府采购政策</w:t>
      </w:r>
    </w:p>
    <w:p w14:paraId="1E77B710">
      <w:pPr>
        <w:spacing w:before="120" w:line="360" w:lineRule="auto"/>
        <w:ind w:firstLine="560" w:firstLineChars="200"/>
        <w:rPr>
          <w:rFonts w:ascii="宋体" w:hAnsi="宋体"/>
          <w:sz w:val="28"/>
          <w:szCs w:val="28"/>
        </w:rPr>
      </w:pPr>
      <w:r>
        <w:rPr>
          <w:rFonts w:hint="eastAsia" w:ascii="宋体" w:hAnsi="宋体"/>
          <w:sz w:val="28"/>
          <w:szCs w:val="28"/>
        </w:rPr>
        <w:t>十、解释权</w:t>
      </w:r>
    </w:p>
    <w:p w14:paraId="1333363B">
      <w:pPr>
        <w:spacing w:line="360" w:lineRule="auto"/>
        <w:rPr>
          <w:rFonts w:ascii="宋体" w:hAnsi="宋体"/>
          <w:sz w:val="28"/>
          <w:szCs w:val="28"/>
        </w:rPr>
      </w:pPr>
      <w:r>
        <w:rPr>
          <w:rFonts w:ascii="宋体" w:hAnsi="宋体"/>
          <w:sz w:val="28"/>
          <w:szCs w:val="28"/>
        </w:rPr>
        <w:t xml:space="preserve">第四章  </w:t>
      </w:r>
      <w:r>
        <w:rPr>
          <w:rFonts w:hint="eastAsia" w:ascii="宋体" w:hAnsi="宋体"/>
          <w:sz w:val="28"/>
          <w:szCs w:val="28"/>
        </w:rPr>
        <w:t>评分</w:t>
      </w:r>
      <w:r>
        <w:rPr>
          <w:rFonts w:ascii="宋体" w:hAnsi="宋体"/>
          <w:sz w:val="28"/>
          <w:szCs w:val="28"/>
        </w:rPr>
        <w:t>办法及</w:t>
      </w:r>
      <w:r>
        <w:rPr>
          <w:rFonts w:hint="eastAsia" w:ascii="宋体" w:hAnsi="宋体"/>
          <w:sz w:val="28"/>
          <w:szCs w:val="28"/>
        </w:rPr>
        <w:t>评分</w:t>
      </w:r>
      <w:r>
        <w:rPr>
          <w:rFonts w:ascii="宋体" w:hAnsi="宋体"/>
          <w:sz w:val="28"/>
          <w:szCs w:val="28"/>
        </w:rPr>
        <w:t>标准</w:t>
      </w:r>
    </w:p>
    <w:p w14:paraId="17E285D2">
      <w:pPr>
        <w:spacing w:line="360" w:lineRule="auto"/>
        <w:rPr>
          <w:rFonts w:ascii="宋体" w:hAnsi="宋体"/>
          <w:sz w:val="28"/>
          <w:szCs w:val="28"/>
        </w:rPr>
      </w:pPr>
      <w:r>
        <w:rPr>
          <w:rFonts w:ascii="宋体" w:hAnsi="宋体"/>
          <w:sz w:val="28"/>
          <w:szCs w:val="28"/>
        </w:rPr>
        <w:t>第五章  合同主要条款</w:t>
      </w:r>
    </w:p>
    <w:p w14:paraId="1FDC0102">
      <w:pPr>
        <w:spacing w:line="360" w:lineRule="auto"/>
        <w:rPr>
          <w:rFonts w:ascii="宋体" w:hAnsi="宋体"/>
          <w:sz w:val="28"/>
          <w:szCs w:val="28"/>
        </w:rPr>
      </w:pPr>
      <w:r>
        <w:rPr>
          <w:rFonts w:ascii="宋体" w:hAnsi="宋体"/>
          <w:sz w:val="28"/>
          <w:szCs w:val="28"/>
        </w:rPr>
        <w:t xml:space="preserve">第六章  </w:t>
      </w:r>
      <w:r>
        <w:rPr>
          <w:rFonts w:hint="eastAsia" w:ascii="宋体" w:hAnsi="宋体"/>
          <w:sz w:val="28"/>
          <w:szCs w:val="28"/>
        </w:rPr>
        <w:t>投标</w:t>
      </w:r>
      <w:r>
        <w:rPr>
          <w:rFonts w:ascii="宋体" w:hAnsi="宋体"/>
          <w:sz w:val="28"/>
          <w:szCs w:val="28"/>
        </w:rPr>
        <w:t>文件</w:t>
      </w:r>
      <w:r>
        <w:rPr>
          <w:rFonts w:hint="eastAsia" w:ascii="宋体" w:hAnsi="宋体"/>
          <w:sz w:val="28"/>
          <w:szCs w:val="28"/>
        </w:rPr>
        <w:t>相关</w:t>
      </w:r>
      <w:r>
        <w:rPr>
          <w:rFonts w:ascii="宋体" w:hAnsi="宋体"/>
          <w:sz w:val="28"/>
          <w:szCs w:val="28"/>
        </w:rPr>
        <w:t>格式</w:t>
      </w:r>
    </w:p>
    <w:p w14:paraId="69A93065">
      <w:pPr>
        <w:spacing w:line="360" w:lineRule="auto"/>
        <w:rPr>
          <w:rFonts w:ascii="宋体" w:hAnsi="宋体"/>
          <w:b/>
          <w:sz w:val="30"/>
          <w:szCs w:val="30"/>
        </w:rPr>
      </w:pPr>
      <w:bookmarkStart w:id="0" w:name="OLE_LINK1"/>
    </w:p>
    <w:p w14:paraId="18D4D54D">
      <w:pPr>
        <w:spacing w:line="360" w:lineRule="auto"/>
        <w:rPr>
          <w:rFonts w:ascii="宋体" w:hAnsi="宋体"/>
          <w:b/>
          <w:sz w:val="30"/>
          <w:szCs w:val="30"/>
        </w:rPr>
      </w:pPr>
    </w:p>
    <w:p w14:paraId="7EF90A0B">
      <w:pPr>
        <w:spacing w:line="360" w:lineRule="auto"/>
        <w:rPr>
          <w:rFonts w:ascii="宋体" w:hAnsi="宋体"/>
          <w:b/>
          <w:sz w:val="30"/>
          <w:szCs w:val="30"/>
        </w:rPr>
      </w:pPr>
    </w:p>
    <w:p w14:paraId="0BF89007">
      <w:pPr>
        <w:pStyle w:val="10"/>
        <w:rPr>
          <w:rFonts w:ascii="宋体" w:hAnsi="宋体"/>
          <w:b/>
          <w:sz w:val="30"/>
          <w:szCs w:val="30"/>
        </w:rPr>
      </w:pPr>
    </w:p>
    <w:p w14:paraId="63C748E7">
      <w:pPr>
        <w:pStyle w:val="10"/>
        <w:rPr>
          <w:rFonts w:ascii="宋体" w:hAnsi="宋体"/>
          <w:b/>
          <w:sz w:val="30"/>
          <w:szCs w:val="30"/>
        </w:rPr>
      </w:pPr>
    </w:p>
    <w:p w14:paraId="579A38B2">
      <w:pPr>
        <w:numPr>
          <w:ilvl w:val="0"/>
          <w:numId w:val="5"/>
        </w:numPr>
        <w:spacing w:line="360" w:lineRule="auto"/>
        <w:jc w:val="center"/>
        <w:rPr>
          <w:rFonts w:ascii="宋体" w:hAnsi="宋体"/>
          <w:b/>
          <w:sz w:val="30"/>
          <w:szCs w:val="30"/>
        </w:rPr>
      </w:pPr>
      <w:r>
        <w:rPr>
          <w:rFonts w:ascii="宋体" w:hAnsi="宋体"/>
          <w:b/>
          <w:sz w:val="30"/>
          <w:szCs w:val="30"/>
        </w:rPr>
        <w:t>采购公告</w:t>
      </w:r>
      <w:bookmarkEnd w:id="0"/>
    </w:p>
    <w:tbl>
      <w:tblPr>
        <w:tblStyle w:val="25"/>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00"/>
      </w:tblGrid>
      <w:tr w14:paraId="2555F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7" w:hRule="atLeast"/>
          <w:jc w:val="center"/>
        </w:trPr>
        <w:tc>
          <w:tcPr>
            <w:tcW w:w="8900" w:type="dxa"/>
            <w:noWrap w:val="0"/>
            <w:tcMar>
              <w:top w:w="75" w:type="dxa"/>
              <w:left w:w="75" w:type="dxa"/>
              <w:bottom w:w="75" w:type="dxa"/>
              <w:right w:w="75" w:type="dxa"/>
            </w:tcMar>
            <w:vAlign w:val="center"/>
          </w:tcPr>
          <w:p w14:paraId="6B984F4A">
            <w:pPr>
              <w:jc w:val="left"/>
              <w:rPr>
                <w:rFonts w:hint="eastAsia" w:ascii="宋体" w:hAnsi="宋体" w:cs="宋体"/>
                <w:szCs w:val="21"/>
              </w:rPr>
            </w:pPr>
            <w:r>
              <w:rPr>
                <w:rFonts w:hint="eastAsia" w:ascii="宋体" w:hAnsi="宋体" w:cs="宋体"/>
                <w:szCs w:val="21"/>
              </w:rPr>
              <w:t>项目概况             </w:t>
            </w:r>
          </w:p>
          <w:p w14:paraId="271CDF1D">
            <w:pPr>
              <w:rPr>
                <w:rFonts w:hint="eastAsia" w:ascii="宋体" w:hAnsi="宋体" w:cs="宋体"/>
                <w:szCs w:val="21"/>
              </w:rPr>
            </w:pPr>
            <w:r>
              <w:rPr>
                <w:rFonts w:hint="eastAsia" w:ascii="宋体" w:hAnsi="宋体" w:cs="宋体"/>
                <w:szCs w:val="21"/>
                <w:lang w:eastAsia="zh-CN"/>
              </w:rPr>
              <w:t>普陀区沈家门街道2026年度山塘河道保洁及水闸水利设施运行管护服务项目</w:t>
            </w:r>
            <w:r>
              <w:rPr>
                <w:rFonts w:hint="eastAsia" w:ascii="宋体" w:hAnsi="宋体" w:cs="宋体"/>
                <w:szCs w:val="21"/>
              </w:rPr>
              <w:t>招标项目的潜在投标人应在浙江政府采购网获取（下载）招标文件，并</w:t>
            </w:r>
            <w:r>
              <w:rPr>
                <w:rFonts w:hint="eastAsia" w:ascii="宋体" w:hAnsi="宋体" w:cs="宋体"/>
                <w:szCs w:val="21"/>
                <w:highlight w:val="none"/>
              </w:rPr>
              <w:t>于</w:t>
            </w:r>
            <w:r>
              <w:rPr>
                <w:rFonts w:hint="eastAsia" w:ascii="宋体" w:hAnsi="宋体" w:cs="宋体"/>
                <w:szCs w:val="21"/>
                <w:highlight w:val="none"/>
                <w:lang w:val="en-US" w:eastAsia="zh-CN"/>
              </w:rPr>
              <w:t>2026</w:t>
            </w:r>
            <w:r>
              <w:rPr>
                <w:rFonts w:hint="eastAsia" w:ascii="宋体" w:hAnsi="宋体" w:cs="宋体"/>
                <w:szCs w:val="21"/>
                <w:highlight w:val="none"/>
                <w:lang w:eastAsia="zh-CN"/>
              </w:rPr>
              <w:t>年</w:t>
            </w:r>
            <w:r>
              <w:rPr>
                <w:rFonts w:hint="eastAsia" w:ascii="宋体" w:hAnsi="宋体" w:cs="宋体"/>
                <w:szCs w:val="21"/>
                <w:highlight w:val="none"/>
                <w:lang w:val="en-US" w:eastAsia="zh-CN"/>
              </w:rPr>
              <w:t>04</w:t>
            </w:r>
            <w:r>
              <w:rPr>
                <w:rFonts w:hint="eastAsia" w:ascii="宋体" w:hAnsi="宋体" w:cs="宋体"/>
                <w:szCs w:val="21"/>
                <w:highlight w:val="none"/>
                <w:lang w:eastAsia="zh-CN"/>
              </w:rPr>
              <w:t>月</w:t>
            </w:r>
            <w:r>
              <w:rPr>
                <w:rFonts w:hint="eastAsia" w:ascii="宋体" w:hAnsi="宋体" w:cs="宋体"/>
                <w:szCs w:val="21"/>
                <w:highlight w:val="none"/>
                <w:lang w:val="en-US" w:eastAsia="zh-CN"/>
              </w:rPr>
              <w:t>30</w:t>
            </w:r>
            <w:r>
              <w:rPr>
                <w:rFonts w:hint="eastAsia" w:ascii="宋体" w:hAnsi="宋体" w:cs="宋体"/>
                <w:szCs w:val="21"/>
                <w:highlight w:val="none"/>
                <w:lang w:eastAsia="zh-CN"/>
              </w:rPr>
              <w:t>日</w:t>
            </w:r>
            <w:r>
              <w:rPr>
                <w:rFonts w:hint="eastAsia" w:ascii="宋体" w:hAnsi="宋体" w:cs="宋体"/>
                <w:szCs w:val="21"/>
                <w:highlight w:val="none"/>
                <w:lang w:val="en-US" w:eastAsia="zh-CN"/>
              </w:rPr>
              <w:t>15</w:t>
            </w:r>
            <w:r>
              <w:rPr>
                <w:rFonts w:hint="eastAsia" w:ascii="宋体" w:hAnsi="宋体" w:cs="宋体"/>
                <w:szCs w:val="21"/>
                <w:highlight w:val="none"/>
              </w:rPr>
              <w:t>:</w:t>
            </w:r>
            <w:r>
              <w:rPr>
                <w:rFonts w:hint="eastAsia" w:ascii="宋体" w:hAnsi="宋体" w:cs="宋体"/>
                <w:szCs w:val="21"/>
                <w:highlight w:val="none"/>
                <w:lang w:val="en-US" w:eastAsia="zh-CN"/>
              </w:rPr>
              <w:t>00</w:t>
            </w:r>
            <w:r>
              <w:rPr>
                <w:rFonts w:hint="eastAsia" w:ascii="宋体" w:hAnsi="宋体" w:cs="宋体"/>
                <w:szCs w:val="21"/>
                <w:highlight w:val="none"/>
              </w:rPr>
              <w:t>（</w:t>
            </w:r>
            <w:r>
              <w:rPr>
                <w:rFonts w:hint="eastAsia" w:ascii="宋体" w:hAnsi="宋体" w:cs="宋体"/>
                <w:szCs w:val="21"/>
              </w:rPr>
              <w:t>北京时间）前递交（上传）投标文件。</w:t>
            </w:r>
          </w:p>
        </w:tc>
      </w:tr>
    </w:tbl>
    <w:p w14:paraId="0744D23C">
      <w:pPr>
        <w:pStyle w:val="22"/>
        <w:keepNext w:val="0"/>
        <w:keepLines w:val="0"/>
        <w:widowControl/>
        <w:suppressLineNumbers w:val="0"/>
        <w:spacing w:before="255" w:beforeAutospacing="0" w:after="255" w:afterAutospacing="0" w:line="300" w:lineRule="atLeast"/>
        <w:ind w:left="0" w:right="0"/>
        <w:jc w:val="both"/>
        <w:rPr>
          <w:rFonts w:hint="eastAsia" w:ascii="宋体" w:hAnsi="宋体" w:eastAsia="宋体" w:cs="宋体"/>
          <w:sz w:val="21"/>
          <w:szCs w:val="21"/>
        </w:rPr>
      </w:pPr>
      <w:r>
        <w:rPr>
          <w:rStyle w:val="28"/>
          <w:rFonts w:hint="eastAsia" w:ascii="宋体" w:hAnsi="宋体" w:eastAsia="宋体" w:cs="宋体"/>
          <w:i w:val="0"/>
          <w:iCs w:val="0"/>
          <w:caps w:val="0"/>
          <w:color w:val="000000"/>
          <w:spacing w:val="0"/>
          <w:sz w:val="21"/>
          <w:szCs w:val="21"/>
        </w:rPr>
        <w:t>一、项目基本情况</w:t>
      </w:r>
    </w:p>
    <w:p w14:paraId="627D1EF6">
      <w:pPr>
        <w:pStyle w:val="22"/>
        <w:keepNext w:val="0"/>
        <w:keepLines w:val="0"/>
        <w:widowControl/>
        <w:suppressLineNumbers w:val="0"/>
        <w:spacing w:before="75" w:beforeAutospacing="0" w:after="75" w:afterAutospacing="0" w:line="300" w:lineRule="atLeast"/>
        <w:ind w:left="0" w:right="0"/>
        <w:rPr>
          <w:rFonts w:hint="eastAsia" w:ascii="宋体" w:hAnsi="宋体" w:eastAsia="宋体" w:cs="宋体"/>
          <w:sz w:val="21"/>
          <w:szCs w:val="21"/>
          <w:lang w:eastAsia="zh-CN"/>
        </w:rPr>
      </w:pPr>
      <w:r>
        <w:rPr>
          <w:rFonts w:hint="eastAsia" w:ascii="宋体" w:hAnsi="宋体" w:eastAsia="宋体" w:cs="宋体"/>
          <w:i w:val="0"/>
          <w:iCs w:val="0"/>
          <w:caps w:val="0"/>
          <w:color w:val="000000"/>
          <w:spacing w:val="0"/>
          <w:sz w:val="21"/>
          <w:szCs w:val="21"/>
        </w:rPr>
        <w:t>    项目编号：</w:t>
      </w:r>
      <w:r>
        <w:rPr>
          <w:rFonts w:hint="eastAsia" w:ascii="宋体" w:hAnsi="宋体" w:eastAsia="宋体" w:cs="宋体"/>
          <w:i w:val="0"/>
          <w:iCs w:val="0"/>
          <w:caps w:val="0"/>
          <w:color w:val="000000"/>
          <w:spacing w:val="0"/>
          <w:sz w:val="21"/>
          <w:szCs w:val="21"/>
          <w:lang w:eastAsia="zh-CN"/>
        </w:rPr>
        <w:t>ZSSYC2026-034</w:t>
      </w:r>
    </w:p>
    <w:p w14:paraId="7752AF52">
      <w:pPr>
        <w:pStyle w:val="22"/>
        <w:keepNext w:val="0"/>
        <w:keepLines w:val="0"/>
        <w:widowControl/>
        <w:suppressLineNumbers w:val="0"/>
        <w:spacing w:before="75" w:beforeAutospacing="0" w:after="75" w:afterAutospacing="0" w:line="300" w:lineRule="atLeast"/>
        <w:ind w:left="0" w:right="0" w:firstLine="735"/>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项目名称：</w:t>
      </w:r>
      <w:r>
        <w:rPr>
          <w:rFonts w:hint="eastAsia" w:ascii="宋体" w:hAnsi="宋体" w:eastAsia="宋体" w:cs="宋体"/>
          <w:i w:val="0"/>
          <w:iCs w:val="0"/>
          <w:caps w:val="0"/>
          <w:color w:val="000000"/>
          <w:spacing w:val="0"/>
          <w:sz w:val="21"/>
          <w:szCs w:val="21"/>
          <w:lang w:eastAsia="zh-CN"/>
        </w:rPr>
        <w:t>普陀区沈家门街道2026年度山塘河道保洁及水闸水利设施运行管护服务项目</w:t>
      </w:r>
      <w:r>
        <w:rPr>
          <w:rFonts w:hint="eastAsia" w:ascii="宋体" w:hAnsi="宋体" w:eastAsia="宋体" w:cs="宋体"/>
          <w:i w:val="0"/>
          <w:iCs w:val="0"/>
          <w:caps w:val="0"/>
          <w:color w:val="000000"/>
          <w:spacing w:val="0"/>
          <w:sz w:val="21"/>
          <w:szCs w:val="21"/>
        </w:rPr>
        <w:t>    </w:t>
      </w:r>
    </w:p>
    <w:p w14:paraId="0211C358">
      <w:pPr>
        <w:pStyle w:val="22"/>
        <w:keepNext w:val="0"/>
        <w:keepLines w:val="0"/>
        <w:widowControl/>
        <w:suppressLineNumbers w:val="0"/>
        <w:spacing w:before="75" w:beforeAutospacing="0" w:after="75" w:afterAutospacing="0" w:line="300" w:lineRule="atLeast"/>
        <w:ind w:left="0" w:right="0" w:firstLine="735"/>
        <w:rPr>
          <w:rFonts w:hint="default" w:ascii="宋体" w:hAnsi="宋体" w:eastAsia="宋体" w:cs="宋体"/>
          <w:sz w:val="21"/>
          <w:szCs w:val="21"/>
          <w:lang w:val="en-US"/>
        </w:rPr>
      </w:pPr>
      <w:r>
        <w:rPr>
          <w:rFonts w:hint="eastAsia" w:ascii="宋体" w:hAnsi="宋体" w:eastAsia="宋体" w:cs="宋体"/>
          <w:i w:val="0"/>
          <w:iCs w:val="0"/>
          <w:caps w:val="0"/>
          <w:color w:val="000000"/>
          <w:spacing w:val="0"/>
          <w:sz w:val="21"/>
          <w:szCs w:val="21"/>
        </w:rPr>
        <w:t>预算金额（元）：</w:t>
      </w:r>
      <w:r>
        <w:rPr>
          <w:rFonts w:hint="eastAsia" w:ascii="宋体" w:hAnsi="宋体" w:eastAsia="宋体" w:cs="宋体"/>
          <w:i w:val="0"/>
          <w:iCs w:val="0"/>
          <w:caps w:val="0"/>
          <w:color w:val="000000"/>
          <w:spacing w:val="0"/>
          <w:sz w:val="21"/>
          <w:szCs w:val="21"/>
          <w:lang w:val="en-US" w:eastAsia="zh-CN"/>
        </w:rPr>
        <w:t>1000000</w:t>
      </w:r>
    </w:p>
    <w:p w14:paraId="5A7F8AA3">
      <w:pPr>
        <w:pStyle w:val="22"/>
        <w:keepNext w:val="0"/>
        <w:keepLines w:val="0"/>
        <w:widowControl/>
        <w:suppressLineNumbers w:val="0"/>
        <w:spacing w:before="75" w:beforeAutospacing="0" w:after="75" w:afterAutospacing="0" w:line="300" w:lineRule="atLeast"/>
        <w:ind w:left="0" w:right="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最高限价（元）：</w:t>
      </w:r>
      <w:r>
        <w:rPr>
          <w:rFonts w:hint="eastAsia" w:ascii="宋体" w:hAnsi="宋体" w:eastAsia="宋体" w:cs="宋体"/>
          <w:i w:val="0"/>
          <w:iCs w:val="0"/>
          <w:caps w:val="0"/>
          <w:color w:val="000000"/>
          <w:spacing w:val="0"/>
          <w:sz w:val="21"/>
          <w:szCs w:val="21"/>
          <w:lang w:val="en-US" w:eastAsia="zh-CN"/>
        </w:rPr>
        <w:t>910000</w:t>
      </w:r>
    </w:p>
    <w:p w14:paraId="69ED36A9">
      <w:pPr>
        <w:pStyle w:val="22"/>
        <w:keepNext w:val="0"/>
        <w:keepLines w:val="0"/>
        <w:widowControl/>
        <w:suppressLineNumbers w:val="0"/>
        <w:spacing w:before="75" w:beforeAutospacing="0" w:after="75" w:afterAutospacing="0" w:line="300" w:lineRule="atLeast"/>
        <w:ind w:left="0" w:right="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采购需求：</w:t>
      </w:r>
    </w:p>
    <w:p w14:paraId="5A76DD32">
      <w:pPr>
        <w:pStyle w:val="22"/>
        <w:keepNext w:val="0"/>
        <w:keepLines w:val="0"/>
        <w:widowControl/>
        <w:suppressLineNumbers w:val="0"/>
        <w:spacing w:before="75" w:beforeAutospacing="0" w:after="75" w:afterAutospacing="0" w:line="315" w:lineRule="atLeast"/>
        <w:ind w:left="0" w:right="0"/>
        <w:rPr>
          <w:rFonts w:hint="eastAsia" w:ascii="宋体" w:hAnsi="宋体" w:eastAsia="宋体" w:cs="宋体"/>
          <w:i w:val="0"/>
          <w:iCs w:val="0"/>
          <w:caps w:val="0"/>
          <w:color w:val="000000"/>
          <w:spacing w:val="0"/>
          <w:sz w:val="21"/>
          <w:szCs w:val="21"/>
          <w:lang w:eastAsia="zh-CN"/>
        </w:rPr>
      </w:pPr>
      <w:r>
        <w:rPr>
          <w:rFonts w:hint="eastAsia" w:ascii="宋体" w:hAnsi="宋体" w:eastAsia="宋体" w:cs="宋体"/>
          <w:i w:val="0"/>
          <w:iCs w:val="0"/>
          <w:caps w:val="0"/>
          <w:color w:val="000000"/>
          <w:spacing w:val="0"/>
          <w:sz w:val="21"/>
          <w:szCs w:val="21"/>
        </w:rPr>
        <w:t>    </w:t>
      </w:r>
    </w:p>
    <w:p w14:paraId="0D8670C1">
      <w:pPr>
        <w:pStyle w:val="22"/>
        <w:keepNext w:val="0"/>
        <w:keepLines w:val="0"/>
        <w:widowControl/>
        <w:suppressLineNumbers w:val="0"/>
        <w:spacing w:before="75" w:beforeAutospacing="0" w:after="75" w:afterAutospacing="0" w:line="315" w:lineRule="atLeast"/>
        <w:ind w:left="0" w:right="0" w:firstLine="735"/>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标项名称:</w:t>
      </w:r>
      <w:r>
        <w:rPr>
          <w:rFonts w:hint="eastAsia" w:ascii="宋体" w:hAnsi="宋体" w:eastAsia="宋体" w:cs="宋体"/>
          <w:i w:val="0"/>
          <w:iCs w:val="0"/>
          <w:caps w:val="0"/>
          <w:color w:val="000000"/>
          <w:spacing w:val="0"/>
          <w:sz w:val="21"/>
          <w:szCs w:val="21"/>
          <w:lang w:eastAsia="zh-CN"/>
        </w:rPr>
        <w:t>普陀区沈家门街道2026年度山塘河道保洁及水闸水利设施运行管护服务项目</w:t>
      </w:r>
      <w:r>
        <w:rPr>
          <w:rFonts w:hint="eastAsia" w:ascii="宋体" w:hAnsi="宋体" w:eastAsia="宋体" w:cs="宋体"/>
          <w:i w:val="0"/>
          <w:iCs w:val="0"/>
          <w:caps w:val="0"/>
          <w:color w:val="000000"/>
          <w:spacing w:val="0"/>
          <w:sz w:val="21"/>
          <w:szCs w:val="21"/>
        </w:rPr>
        <w:t>    </w:t>
      </w:r>
    </w:p>
    <w:p w14:paraId="43A42E45">
      <w:pPr>
        <w:pStyle w:val="22"/>
        <w:keepNext w:val="0"/>
        <w:keepLines w:val="0"/>
        <w:widowControl/>
        <w:suppressLineNumbers w:val="0"/>
        <w:spacing w:before="75" w:beforeAutospacing="0" w:after="75" w:afterAutospacing="0" w:line="315" w:lineRule="atLeast"/>
        <w:ind w:left="0" w:right="0" w:firstLine="735"/>
        <w:rPr>
          <w:rFonts w:hint="eastAsia" w:ascii="宋体" w:hAnsi="宋体" w:eastAsia="宋体" w:cs="宋体"/>
          <w:i w:val="0"/>
          <w:iCs w:val="0"/>
          <w:caps w:val="0"/>
          <w:color w:val="000000"/>
          <w:spacing w:val="0"/>
          <w:sz w:val="21"/>
          <w:szCs w:val="21"/>
          <w:lang w:eastAsia="zh-CN"/>
        </w:rPr>
      </w:pPr>
      <w:r>
        <w:rPr>
          <w:rFonts w:hint="eastAsia" w:ascii="宋体" w:hAnsi="宋体" w:eastAsia="宋体" w:cs="宋体"/>
          <w:i w:val="0"/>
          <w:iCs w:val="0"/>
          <w:caps w:val="0"/>
          <w:color w:val="000000"/>
          <w:spacing w:val="0"/>
          <w:sz w:val="21"/>
          <w:szCs w:val="21"/>
        </w:rPr>
        <w:t>数量:1</w:t>
      </w:r>
    </w:p>
    <w:p w14:paraId="4CBBBD49">
      <w:pPr>
        <w:pStyle w:val="22"/>
        <w:keepNext w:val="0"/>
        <w:keepLines w:val="0"/>
        <w:widowControl/>
        <w:suppressLineNumbers w:val="0"/>
        <w:spacing w:before="75" w:beforeAutospacing="0" w:after="75" w:afterAutospacing="0" w:line="315" w:lineRule="atLeast"/>
        <w:ind w:left="0" w:right="0"/>
        <w:rPr>
          <w:rFonts w:hint="eastAsia" w:ascii="宋体" w:hAnsi="宋体" w:eastAsia="宋体" w:cs="宋体"/>
          <w:i w:val="0"/>
          <w:iCs w:val="0"/>
          <w:caps w:val="0"/>
          <w:color w:val="000000"/>
          <w:spacing w:val="0"/>
          <w:sz w:val="21"/>
          <w:szCs w:val="21"/>
          <w:lang w:eastAsia="zh-CN"/>
        </w:rPr>
      </w:pPr>
      <w:r>
        <w:rPr>
          <w:rFonts w:hint="eastAsia" w:ascii="宋体" w:hAnsi="宋体" w:eastAsia="宋体" w:cs="宋体"/>
          <w:i w:val="0"/>
          <w:iCs w:val="0"/>
          <w:caps w:val="0"/>
          <w:color w:val="000000"/>
          <w:spacing w:val="0"/>
          <w:sz w:val="21"/>
          <w:szCs w:val="21"/>
        </w:rPr>
        <w:t>    预算金额（元）:</w:t>
      </w:r>
      <w:r>
        <w:rPr>
          <w:rFonts w:hint="eastAsia" w:ascii="宋体" w:hAnsi="宋体" w:eastAsia="宋体" w:cs="宋体"/>
          <w:i w:val="0"/>
          <w:iCs w:val="0"/>
          <w:caps w:val="0"/>
          <w:color w:val="000000"/>
          <w:spacing w:val="0"/>
          <w:sz w:val="21"/>
          <w:szCs w:val="21"/>
          <w:lang w:val="en-US" w:eastAsia="zh-CN"/>
        </w:rPr>
        <w:t>1000000</w:t>
      </w:r>
    </w:p>
    <w:p w14:paraId="43369DF7">
      <w:pPr>
        <w:pStyle w:val="22"/>
        <w:keepNext w:val="0"/>
        <w:keepLines w:val="0"/>
        <w:widowControl/>
        <w:suppressLineNumbers w:val="0"/>
        <w:spacing w:before="75" w:beforeAutospacing="0" w:after="75" w:afterAutospacing="0" w:line="315" w:lineRule="atLeast"/>
        <w:ind w:left="0" w:right="0"/>
        <w:rPr>
          <w:rFonts w:hint="eastAsia" w:ascii="宋体" w:hAnsi="宋体" w:eastAsia="宋体" w:cs="宋体"/>
          <w:i w:val="0"/>
          <w:iCs w:val="0"/>
          <w:caps w:val="0"/>
          <w:color w:val="000000"/>
          <w:spacing w:val="0"/>
          <w:sz w:val="21"/>
          <w:szCs w:val="21"/>
          <w:lang w:eastAsia="zh-CN"/>
        </w:rPr>
      </w:pPr>
      <w:r>
        <w:rPr>
          <w:rFonts w:hint="eastAsia" w:ascii="宋体" w:hAnsi="宋体" w:eastAsia="宋体" w:cs="宋体"/>
          <w:i w:val="0"/>
          <w:iCs w:val="0"/>
          <w:caps w:val="0"/>
          <w:color w:val="000000"/>
          <w:spacing w:val="0"/>
          <w:sz w:val="21"/>
          <w:szCs w:val="21"/>
        </w:rPr>
        <w:t>    简要规格描述或项目基本概况介绍、用途：详见采购文件</w:t>
      </w:r>
      <w:r>
        <w:rPr>
          <w:rFonts w:hint="eastAsia" w:ascii="宋体" w:hAnsi="宋体" w:eastAsia="宋体" w:cs="宋体"/>
          <w:i w:val="0"/>
          <w:iCs w:val="0"/>
          <w:caps w:val="0"/>
          <w:color w:val="000000"/>
          <w:spacing w:val="0"/>
          <w:sz w:val="21"/>
          <w:szCs w:val="21"/>
          <w:lang w:eastAsia="zh-CN"/>
        </w:rPr>
        <w:t>。</w:t>
      </w:r>
    </w:p>
    <w:p w14:paraId="77C4708C">
      <w:pPr>
        <w:pStyle w:val="22"/>
        <w:keepNext w:val="0"/>
        <w:keepLines w:val="0"/>
        <w:widowControl/>
        <w:suppressLineNumbers w:val="0"/>
        <w:spacing w:before="75" w:beforeAutospacing="0" w:after="75" w:afterAutospacing="0" w:line="315" w:lineRule="atLeast"/>
        <w:ind w:left="0" w:right="0"/>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sz w:val="21"/>
          <w:szCs w:val="21"/>
          <w:highlight w:val="none"/>
        </w:rPr>
        <w:t>    备注：</w:t>
      </w:r>
    </w:p>
    <w:p w14:paraId="7BDA94DD">
      <w:pPr>
        <w:pStyle w:val="22"/>
        <w:keepNext w:val="0"/>
        <w:keepLines w:val="0"/>
        <w:widowControl/>
        <w:suppressLineNumbers w:val="0"/>
        <w:spacing w:before="75" w:beforeAutospacing="0" w:after="75" w:afterAutospacing="0" w:line="300" w:lineRule="atLeast"/>
        <w:ind w:left="0" w:right="0"/>
        <w:rPr>
          <w:rFonts w:hint="eastAsia" w:ascii="宋体" w:hAnsi="宋体" w:eastAsia="宋体" w:cs="宋体"/>
          <w:sz w:val="21"/>
          <w:szCs w:val="21"/>
          <w:highlight w:val="none"/>
          <w:lang w:eastAsia="zh-CN"/>
        </w:rPr>
      </w:pPr>
      <w:r>
        <w:rPr>
          <w:rFonts w:hint="eastAsia" w:ascii="宋体" w:hAnsi="宋体" w:eastAsia="宋体" w:cs="宋体"/>
          <w:i w:val="0"/>
          <w:iCs w:val="0"/>
          <w:caps w:val="0"/>
          <w:color w:val="000000"/>
          <w:spacing w:val="0"/>
          <w:sz w:val="21"/>
          <w:szCs w:val="21"/>
          <w:highlight w:val="none"/>
        </w:rPr>
        <w:t>    合同履约期限</w:t>
      </w:r>
      <w:r>
        <w:rPr>
          <w:rFonts w:hint="eastAsia" w:ascii="宋体" w:hAnsi="宋体" w:eastAsia="宋体" w:cs="宋体"/>
          <w:i w:val="0"/>
          <w:iCs w:val="0"/>
          <w:caps w:val="0"/>
          <w:color w:val="auto"/>
          <w:spacing w:val="0"/>
          <w:sz w:val="21"/>
          <w:szCs w:val="21"/>
          <w:highlight w:val="none"/>
        </w:rPr>
        <w:t>：标项 1，</w:t>
      </w:r>
      <w:r>
        <w:rPr>
          <w:rFonts w:hint="eastAsia" w:ascii="宋体" w:hAnsi="宋体" w:eastAsia="宋体" w:cs="宋体"/>
          <w:i w:val="0"/>
          <w:iCs w:val="0"/>
          <w:caps w:val="0"/>
          <w:color w:val="auto"/>
          <w:spacing w:val="0"/>
          <w:sz w:val="21"/>
          <w:szCs w:val="21"/>
          <w:highlight w:val="none"/>
          <w:lang w:val="en-US" w:eastAsia="zh-CN"/>
        </w:rPr>
        <w:t xml:space="preserve"> 自合同签订之日起一年止。</w:t>
      </w:r>
    </w:p>
    <w:p w14:paraId="6FB6D79F">
      <w:pPr>
        <w:pStyle w:val="22"/>
        <w:keepNext w:val="0"/>
        <w:keepLines w:val="0"/>
        <w:widowControl/>
        <w:suppressLineNumbers w:val="0"/>
        <w:spacing w:before="75" w:beforeAutospacing="0" w:after="75" w:afterAutospacing="0" w:line="300" w:lineRule="atLeast"/>
        <w:ind w:left="0" w:right="0"/>
        <w:rPr>
          <w:rFonts w:hint="eastAsia" w:ascii="宋体" w:hAnsi="宋体" w:eastAsia="宋体" w:cs="宋体"/>
          <w:sz w:val="21"/>
          <w:szCs w:val="21"/>
          <w:lang w:val="en-US" w:eastAsia="zh-CN"/>
        </w:rPr>
      </w:pPr>
      <w:r>
        <w:rPr>
          <w:rFonts w:hint="eastAsia" w:ascii="宋体" w:hAnsi="宋体" w:eastAsia="宋体" w:cs="宋体"/>
          <w:i w:val="0"/>
          <w:iCs w:val="0"/>
          <w:caps w:val="0"/>
          <w:color w:val="000000"/>
          <w:spacing w:val="0"/>
          <w:sz w:val="21"/>
          <w:szCs w:val="21"/>
        </w:rPr>
        <w:t>    本项目（</w:t>
      </w:r>
      <w:r>
        <w:rPr>
          <w:rFonts w:hint="eastAsia" w:ascii="宋体" w:hAnsi="宋体" w:eastAsia="宋体" w:cs="宋体"/>
          <w:i w:val="0"/>
          <w:iCs w:val="0"/>
          <w:caps w:val="0"/>
          <w:color w:val="000000"/>
          <w:spacing w:val="0"/>
          <w:sz w:val="21"/>
          <w:szCs w:val="21"/>
          <w:lang w:val="en-US" w:eastAsia="zh-CN"/>
        </w:rPr>
        <w:t>否</w:t>
      </w:r>
      <w:r>
        <w:rPr>
          <w:rFonts w:hint="eastAsia" w:ascii="宋体" w:hAnsi="宋体" w:eastAsia="宋体" w:cs="宋体"/>
          <w:i w:val="0"/>
          <w:iCs w:val="0"/>
          <w:caps w:val="0"/>
          <w:color w:val="000000"/>
          <w:spacing w:val="0"/>
          <w:sz w:val="21"/>
          <w:szCs w:val="21"/>
        </w:rPr>
        <w:t>）接受联合体投标。</w:t>
      </w:r>
    </w:p>
    <w:p w14:paraId="7E815E32">
      <w:pPr>
        <w:pStyle w:val="22"/>
        <w:keepNext w:val="0"/>
        <w:keepLines w:val="0"/>
        <w:widowControl/>
        <w:suppressLineNumbers w:val="0"/>
        <w:spacing w:before="225" w:beforeAutospacing="0" w:after="225" w:afterAutospacing="0" w:line="300" w:lineRule="atLeast"/>
        <w:ind w:left="0" w:right="0"/>
        <w:rPr>
          <w:rFonts w:hint="eastAsia" w:ascii="宋体" w:hAnsi="宋体" w:eastAsia="宋体" w:cs="宋体"/>
          <w:sz w:val="21"/>
          <w:szCs w:val="21"/>
        </w:rPr>
      </w:pPr>
      <w:r>
        <w:rPr>
          <w:rStyle w:val="28"/>
          <w:rFonts w:hint="eastAsia" w:ascii="宋体" w:hAnsi="宋体" w:eastAsia="宋体" w:cs="宋体"/>
          <w:i w:val="0"/>
          <w:iCs w:val="0"/>
          <w:caps w:val="0"/>
          <w:color w:val="000000"/>
          <w:spacing w:val="0"/>
          <w:sz w:val="21"/>
          <w:szCs w:val="21"/>
        </w:rPr>
        <w:t>二、申请人的资格要求：</w:t>
      </w:r>
    </w:p>
    <w:p w14:paraId="0D3B4D20">
      <w:pPr>
        <w:pStyle w:val="22"/>
        <w:keepNext w:val="0"/>
        <w:keepLines w:val="0"/>
        <w:widowControl/>
        <w:suppressLineNumbers w:val="0"/>
        <w:spacing w:before="75" w:beforeAutospacing="0" w:after="75" w:afterAutospacing="0" w:line="300" w:lineRule="atLeast"/>
        <w:ind w:left="0" w:right="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1.满足《中华人民共和国政府采购法》第二十二条规定；未被“信用中国”（www.creditchina.gov.cn)、中国政府采购网（www.ccgp.gov.cn）列入失信被执行人、重大税收违法失信主体、政府采购严重违法失信行为记录名单。</w:t>
      </w:r>
    </w:p>
    <w:p w14:paraId="69F24DA4">
      <w:pPr>
        <w:pStyle w:val="22"/>
        <w:keepNext w:val="0"/>
        <w:keepLines w:val="0"/>
        <w:widowControl/>
        <w:suppressLineNumbers w:val="0"/>
        <w:spacing w:before="75" w:beforeAutospacing="0" w:after="75" w:afterAutospacing="0" w:line="300" w:lineRule="atLeast"/>
        <w:ind w:left="0" w:right="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2.落实政府采购政策需满足的资格要求：标项1：本项目为专门面向中小企业采购的项目，供应商应为中小微企业（监狱企业及残疾人福利性单位视同小型、微型企业）</w:t>
      </w:r>
    </w:p>
    <w:p w14:paraId="0395B057">
      <w:pPr>
        <w:pStyle w:val="22"/>
        <w:keepNext w:val="0"/>
        <w:keepLines w:val="0"/>
        <w:widowControl/>
        <w:suppressLineNumbers w:val="0"/>
        <w:spacing w:before="75" w:beforeAutospacing="0" w:after="75" w:afterAutospacing="0" w:line="300" w:lineRule="atLeast"/>
        <w:ind w:left="0" w:right="0"/>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rPr>
        <w:t>    3.本项目的特定资格要求：</w:t>
      </w:r>
      <w:r>
        <w:rPr>
          <w:rFonts w:hint="eastAsia" w:ascii="宋体" w:hAnsi="宋体" w:eastAsia="宋体" w:cs="宋体"/>
          <w:i w:val="0"/>
          <w:iCs w:val="0"/>
          <w:caps w:val="0"/>
          <w:color w:val="000000"/>
          <w:spacing w:val="0"/>
          <w:sz w:val="21"/>
          <w:szCs w:val="21"/>
          <w:lang w:val="en-US" w:eastAsia="zh-CN"/>
        </w:rPr>
        <w:t>无</w:t>
      </w:r>
    </w:p>
    <w:p w14:paraId="25C530CA">
      <w:pPr>
        <w:pStyle w:val="22"/>
        <w:keepNext w:val="0"/>
        <w:keepLines w:val="0"/>
        <w:widowControl/>
        <w:suppressLineNumbers w:val="0"/>
        <w:spacing w:before="255" w:beforeAutospacing="0" w:after="255" w:afterAutospacing="0" w:line="300" w:lineRule="atLeast"/>
        <w:ind w:left="0" w:right="0"/>
        <w:jc w:val="both"/>
        <w:rPr>
          <w:rFonts w:hint="eastAsia" w:ascii="宋体" w:hAnsi="宋体" w:eastAsia="宋体" w:cs="宋体"/>
          <w:sz w:val="21"/>
          <w:szCs w:val="21"/>
        </w:rPr>
      </w:pPr>
      <w:r>
        <w:rPr>
          <w:rStyle w:val="28"/>
          <w:rFonts w:hint="eastAsia" w:ascii="宋体" w:hAnsi="宋体" w:eastAsia="宋体" w:cs="宋体"/>
          <w:i w:val="0"/>
          <w:iCs w:val="0"/>
          <w:caps w:val="0"/>
          <w:color w:val="000000"/>
          <w:spacing w:val="0"/>
          <w:sz w:val="21"/>
          <w:szCs w:val="21"/>
        </w:rPr>
        <w:t>三、获取招标文件</w:t>
      </w:r>
    </w:p>
    <w:p w14:paraId="0EAE6819">
      <w:pPr>
        <w:pStyle w:val="22"/>
        <w:keepNext w:val="0"/>
        <w:keepLines w:val="0"/>
        <w:widowControl/>
        <w:suppressLineNumbers w:val="0"/>
        <w:spacing w:before="75" w:beforeAutospacing="0" w:after="75" w:afterAutospacing="0" w:line="300" w:lineRule="atLeast"/>
        <w:ind w:left="0" w:right="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时</w:t>
      </w:r>
      <w:r>
        <w:rPr>
          <w:rFonts w:hint="eastAsia" w:ascii="宋体" w:hAnsi="宋体" w:eastAsia="宋体" w:cs="宋体"/>
          <w:i w:val="0"/>
          <w:iCs w:val="0"/>
          <w:caps w:val="0"/>
          <w:color w:val="000000"/>
          <w:spacing w:val="0"/>
          <w:sz w:val="21"/>
          <w:szCs w:val="21"/>
          <w:highlight w:val="none"/>
        </w:rPr>
        <w:t>间：/至202</w:t>
      </w:r>
      <w:r>
        <w:rPr>
          <w:rFonts w:hint="eastAsia" w:ascii="宋体" w:hAnsi="宋体" w:eastAsia="宋体" w:cs="宋体"/>
          <w:i w:val="0"/>
          <w:iCs w:val="0"/>
          <w:caps w:val="0"/>
          <w:color w:val="000000"/>
          <w:spacing w:val="0"/>
          <w:sz w:val="21"/>
          <w:szCs w:val="21"/>
          <w:highlight w:val="none"/>
          <w:lang w:val="en-US" w:eastAsia="zh-CN"/>
        </w:rPr>
        <w:t>6</w:t>
      </w:r>
      <w:r>
        <w:rPr>
          <w:rFonts w:hint="eastAsia" w:ascii="宋体" w:hAnsi="宋体" w:eastAsia="宋体" w:cs="宋体"/>
          <w:i w:val="0"/>
          <w:iCs w:val="0"/>
          <w:caps w:val="0"/>
          <w:color w:val="000000"/>
          <w:spacing w:val="0"/>
          <w:sz w:val="21"/>
          <w:szCs w:val="21"/>
          <w:highlight w:val="none"/>
        </w:rPr>
        <w:t>年</w:t>
      </w:r>
      <w:r>
        <w:rPr>
          <w:rFonts w:hint="eastAsia" w:ascii="宋体" w:hAnsi="宋体" w:eastAsia="宋体" w:cs="宋体"/>
          <w:i w:val="0"/>
          <w:iCs w:val="0"/>
          <w:caps w:val="0"/>
          <w:color w:val="000000"/>
          <w:spacing w:val="0"/>
          <w:sz w:val="21"/>
          <w:szCs w:val="21"/>
          <w:highlight w:val="none"/>
          <w:lang w:val="en-US" w:eastAsia="zh-CN"/>
        </w:rPr>
        <w:t>04</w:t>
      </w:r>
      <w:r>
        <w:rPr>
          <w:rFonts w:hint="eastAsia" w:ascii="宋体" w:hAnsi="宋体" w:eastAsia="宋体" w:cs="宋体"/>
          <w:i w:val="0"/>
          <w:iCs w:val="0"/>
          <w:caps w:val="0"/>
          <w:color w:val="000000"/>
          <w:spacing w:val="0"/>
          <w:sz w:val="21"/>
          <w:szCs w:val="21"/>
          <w:highlight w:val="none"/>
        </w:rPr>
        <w:t>月</w:t>
      </w:r>
      <w:r>
        <w:rPr>
          <w:rFonts w:hint="eastAsia" w:ascii="宋体" w:hAnsi="宋体" w:eastAsia="宋体" w:cs="宋体"/>
          <w:i w:val="0"/>
          <w:iCs w:val="0"/>
          <w:caps w:val="0"/>
          <w:color w:val="000000"/>
          <w:spacing w:val="0"/>
          <w:sz w:val="21"/>
          <w:szCs w:val="21"/>
          <w:highlight w:val="none"/>
          <w:lang w:val="en-US" w:eastAsia="zh-CN"/>
        </w:rPr>
        <w:t>30</w:t>
      </w:r>
      <w:r>
        <w:rPr>
          <w:rFonts w:hint="eastAsia" w:ascii="宋体" w:hAnsi="宋体" w:eastAsia="宋体" w:cs="宋体"/>
          <w:i w:val="0"/>
          <w:iCs w:val="0"/>
          <w:caps w:val="0"/>
          <w:color w:val="000000"/>
          <w:spacing w:val="0"/>
          <w:sz w:val="21"/>
          <w:szCs w:val="21"/>
          <w:highlight w:val="none"/>
        </w:rPr>
        <w:t>日，</w:t>
      </w:r>
      <w:r>
        <w:rPr>
          <w:rFonts w:hint="eastAsia" w:ascii="宋体" w:hAnsi="宋体" w:eastAsia="宋体" w:cs="宋体"/>
          <w:i w:val="0"/>
          <w:iCs w:val="0"/>
          <w:caps w:val="0"/>
          <w:color w:val="000000"/>
          <w:spacing w:val="0"/>
          <w:sz w:val="21"/>
          <w:szCs w:val="21"/>
        </w:rPr>
        <w:t>每天上午00:00至12:00，下午12:00至23:59（北京时间，线上获取法定节假日均可，线下获取文件法定节假日除外）</w:t>
      </w:r>
    </w:p>
    <w:p w14:paraId="439A814D">
      <w:pPr>
        <w:pStyle w:val="22"/>
        <w:keepNext w:val="0"/>
        <w:keepLines w:val="0"/>
        <w:widowControl/>
        <w:suppressLineNumbers w:val="0"/>
        <w:spacing w:before="75" w:beforeAutospacing="0" w:after="75" w:afterAutospacing="0" w:line="300" w:lineRule="atLeast"/>
        <w:ind w:left="0" w:right="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地点（网址）：政采云平台线上获取</w:t>
      </w:r>
    </w:p>
    <w:p w14:paraId="31A18191">
      <w:pPr>
        <w:pStyle w:val="22"/>
        <w:keepNext w:val="0"/>
        <w:keepLines w:val="0"/>
        <w:widowControl/>
        <w:suppressLineNumbers w:val="0"/>
        <w:spacing w:before="75" w:beforeAutospacing="0" w:after="75" w:afterAutospacing="0" w:line="300" w:lineRule="atLeast"/>
        <w:ind w:left="0" w:right="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方式：供应商登录政采云平台https://www.zcygov.cn/在线申请获取采购文件（进入“项目采购”应用，在获取采购文件菜单中选择项目，申请获取采购文件）</w:t>
      </w:r>
    </w:p>
    <w:p w14:paraId="25084283">
      <w:pPr>
        <w:pStyle w:val="22"/>
        <w:keepNext w:val="0"/>
        <w:keepLines w:val="0"/>
        <w:widowControl/>
        <w:suppressLineNumbers w:val="0"/>
        <w:spacing w:before="75" w:beforeAutospacing="0" w:after="75" w:afterAutospacing="0" w:line="300" w:lineRule="atLeast"/>
        <w:ind w:left="0" w:right="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售价（元）：0</w:t>
      </w:r>
    </w:p>
    <w:p w14:paraId="61E79DD5">
      <w:pPr>
        <w:pStyle w:val="22"/>
        <w:keepNext w:val="0"/>
        <w:keepLines w:val="0"/>
        <w:widowControl/>
        <w:suppressLineNumbers w:val="0"/>
        <w:spacing w:before="255" w:beforeAutospacing="0" w:after="255" w:afterAutospacing="0" w:line="300" w:lineRule="atLeast"/>
        <w:ind w:left="0" w:right="0"/>
        <w:jc w:val="both"/>
        <w:rPr>
          <w:rFonts w:hint="eastAsia" w:ascii="宋体" w:hAnsi="宋体" w:eastAsia="宋体" w:cs="宋体"/>
          <w:sz w:val="21"/>
          <w:szCs w:val="21"/>
        </w:rPr>
      </w:pPr>
      <w:r>
        <w:rPr>
          <w:rStyle w:val="28"/>
          <w:rFonts w:hint="eastAsia" w:ascii="宋体" w:hAnsi="宋体" w:eastAsia="宋体" w:cs="宋体"/>
          <w:i w:val="0"/>
          <w:iCs w:val="0"/>
          <w:caps w:val="0"/>
          <w:color w:val="000000"/>
          <w:spacing w:val="0"/>
          <w:sz w:val="21"/>
          <w:szCs w:val="21"/>
        </w:rPr>
        <w:t>四、提交投标文件截止时间、开标时间和地点</w:t>
      </w:r>
    </w:p>
    <w:p w14:paraId="41127B55">
      <w:pPr>
        <w:pStyle w:val="22"/>
        <w:keepNext w:val="0"/>
        <w:keepLines w:val="0"/>
        <w:widowControl/>
        <w:suppressLineNumbers w:val="0"/>
        <w:spacing w:before="75" w:beforeAutospacing="0" w:after="75" w:afterAutospacing="0" w:line="300" w:lineRule="atLeast"/>
        <w:ind w:left="0" w:right="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提交投标文件截止时间：</w:t>
      </w:r>
      <w:r>
        <w:rPr>
          <w:rFonts w:hint="eastAsia" w:ascii="宋体" w:hAnsi="宋体" w:eastAsia="宋体" w:cs="宋体"/>
          <w:i w:val="0"/>
          <w:iCs w:val="0"/>
          <w:caps w:val="0"/>
          <w:color w:val="000000"/>
          <w:spacing w:val="0"/>
          <w:sz w:val="21"/>
          <w:szCs w:val="21"/>
          <w:highlight w:val="none"/>
        </w:rPr>
        <w:t>202</w:t>
      </w:r>
      <w:r>
        <w:rPr>
          <w:rFonts w:hint="eastAsia" w:ascii="宋体" w:hAnsi="宋体" w:eastAsia="宋体" w:cs="宋体"/>
          <w:i w:val="0"/>
          <w:iCs w:val="0"/>
          <w:caps w:val="0"/>
          <w:color w:val="000000"/>
          <w:spacing w:val="0"/>
          <w:sz w:val="21"/>
          <w:szCs w:val="21"/>
          <w:highlight w:val="none"/>
          <w:lang w:val="en-US" w:eastAsia="zh-CN"/>
        </w:rPr>
        <w:t>6</w:t>
      </w:r>
      <w:r>
        <w:rPr>
          <w:rFonts w:hint="eastAsia" w:ascii="宋体" w:hAnsi="宋体" w:eastAsia="宋体" w:cs="宋体"/>
          <w:i w:val="0"/>
          <w:iCs w:val="0"/>
          <w:caps w:val="0"/>
          <w:color w:val="000000"/>
          <w:spacing w:val="0"/>
          <w:sz w:val="21"/>
          <w:szCs w:val="21"/>
          <w:highlight w:val="none"/>
        </w:rPr>
        <w:t>年</w:t>
      </w:r>
      <w:r>
        <w:rPr>
          <w:rFonts w:hint="eastAsia" w:ascii="宋体" w:hAnsi="宋体" w:eastAsia="宋体" w:cs="宋体"/>
          <w:i w:val="0"/>
          <w:iCs w:val="0"/>
          <w:caps w:val="0"/>
          <w:color w:val="000000"/>
          <w:spacing w:val="0"/>
          <w:sz w:val="21"/>
          <w:szCs w:val="21"/>
          <w:highlight w:val="none"/>
          <w:lang w:val="en-US" w:eastAsia="zh-CN"/>
        </w:rPr>
        <w:t>04</w:t>
      </w:r>
      <w:r>
        <w:rPr>
          <w:rFonts w:hint="eastAsia" w:ascii="宋体" w:hAnsi="宋体" w:eastAsia="宋体" w:cs="宋体"/>
          <w:i w:val="0"/>
          <w:iCs w:val="0"/>
          <w:caps w:val="0"/>
          <w:color w:val="000000"/>
          <w:spacing w:val="0"/>
          <w:sz w:val="21"/>
          <w:szCs w:val="21"/>
          <w:highlight w:val="none"/>
        </w:rPr>
        <w:t>月</w:t>
      </w:r>
      <w:r>
        <w:rPr>
          <w:rFonts w:hint="eastAsia" w:ascii="宋体" w:hAnsi="宋体" w:eastAsia="宋体" w:cs="宋体"/>
          <w:i w:val="0"/>
          <w:iCs w:val="0"/>
          <w:caps w:val="0"/>
          <w:color w:val="000000"/>
          <w:spacing w:val="0"/>
          <w:sz w:val="21"/>
          <w:szCs w:val="21"/>
          <w:highlight w:val="none"/>
          <w:lang w:val="en-US" w:eastAsia="zh-CN"/>
        </w:rPr>
        <w:t>30</w:t>
      </w:r>
      <w:r>
        <w:rPr>
          <w:rFonts w:hint="eastAsia" w:ascii="宋体" w:hAnsi="宋体" w:eastAsia="宋体" w:cs="宋体"/>
          <w:i w:val="0"/>
          <w:iCs w:val="0"/>
          <w:caps w:val="0"/>
          <w:color w:val="000000"/>
          <w:spacing w:val="0"/>
          <w:sz w:val="21"/>
          <w:szCs w:val="21"/>
          <w:highlight w:val="none"/>
        </w:rPr>
        <w:t xml:space="preserve">日 </w:t>
      </w:r>
      <w:r>
        <w:rPr>
          <w:rFonts w:hint="eastAsia" w:ascii="宋体" w:hAnsi="宋体" w:eastAsia="宋体" w:cs="宋体"/>
          <w:i w:val="0"/>
          <w:iCs w:val="0"/>
          <w:caps w:val="0"/>
          <w:color w:val="000000"/>
          <w:spacing w:val="0"/>
          <w:sz w:val="21"/>
          <w:szCs w:val="21"/>
          <w:highlight w:val="none"/>
          <w:lang w:val="en-US" w:eastAsia="zh-CN"/>
        </w:rPr>
        <w:t>1</w:t>
      </w:r>
      <w:r>
        <w:rPr>
          <w:rFonts w:hint="eastAsia" w:ascii="宋体" w:hAnsi="宋体" w:cs="宋体"/>
          <w:i w:val="0"/>
          <w:iCs w:val="0"/>
          <w:caps w:val="0"/>
          <w:color w:val="000000"/>
          <w:spacing w:val="0"/>
          <w:sz w:val="21"/>
          <w:szCs w:val="21"/>
          <w:highlight w:val="none"/>
          <w:lang w:val="en-US" w:eastAsia="zh-CN"/>
        </w:rPr>
        <w:t>5</w:t>
      </w:r>
      <w:r>
        <w:rPr>
          <w:rFonts w:hint="eastAsia" w:ascii="宋体" w:hAnsi="宋体" w:eastAsia="宋体" w:cs="宋体"/>
          <w:i w:val="0"/>
          <w:iCs w:val="0"/>
          <w:caps w:val="0"/>
          <w:color w:val="000000"/>
          <w:spacing w:val="0"/>
          <w:sz w:val="21"/>
          <w:szCs w:val="21"/>
          <w:highlight w:val="none"/>
        </w:rPr>
        <w:t>:</w:t>
      </w:r>
      <w:r>
        <w:rPr>
          <w:rFonts w:hint="eastAsia" w:ascii="宋体" w:hAnsi="宋体" w:cs="宋体"/>
          <w:i w:val="0"/>
          <w:iCs w:val="0"/>
          <w:caps w:val="0"/>
          <w:color w:val="000000"/>
          <w:spacing w:val="0"/>
          <w:sz w:val="21"/>
          <w:szCs w:val="21"/>
          <w:highlight w:val="none"/>
          <w:lang w:val="en-US" w:eastAsia="zh-CN"/>
        </w:rPr>
        <w:t>0</w:t>
      </w:r>
      <w:r>
        <w:rPr>
          <w:rFonts w:hint="eastAsia" w:ascii="宋体" w:hAnsi="宋体" w:eastAsia="宋体" w:cs="宋体"/>
          <w:i w:val="0"/>
          <w:iCs w:val="0"/>
          <w:caps w:val="0"/>
          <w:color w:val="000000"/>
          <w:spacing w:val="0"/>
          <w:sz w:val="21"/>
          <w:szCs w:val="21"/>
          <w:highlight w:val="none"/>
          <w:lang w:val="en-US" w:eastAsia="zh-CN"/>
        </w:rPr>
        <w:t>0</w:t>
      </w:r>
      <w:r>
        <w:rPr>
          <w:rFonts w:hint="eastAsia" w:ascii="宋体" w:hAnsi="宋体" w:eastAsia="宋体" w:cs="宋体"/>
          <w:i w:val="0"/>
          <w:iCs w:val="0"/>
          <w:caps w:val="0"/>
          <w:color w:val="000000"/>
          <w:spacing w:val="0"/>
          <w:sz w:val="21"/>
          <w:szCs w:val="21"/>
        </w:rPr>
        <w:t>（北京时间）</w:t>
      </w:r>
    </w:p>
    <w:p w14:paraId="2901417A">
      <w:pPr>
        <w:pStyle w:val="22"/>
        <w:keepNext w:val="0"/>
        <w:keepLines w:val="0"/>
        <w:widowControl/>
        <w:suppressLineNumbers w:val="0"/>
        <w:spacing w:before="75" w:beforeAutospacing="0" w:after="75" w:afterAutospacing="0" w:line="300" w:lineRule="atLeast"/>
        <w:ind w:left="0" w:right="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投标地点（网址）：请登录政采云投标客户端投标</w:t>
      </w:r>
    </w:p>
    <w:p w14:paraId="6E262687">
      <w:pPr>
        <w:pStyle w:val="22"/>
        <w:keepNext w:val="0"/>
        <w:keepLines w:val="0"/>
        <w:widowControl/>
        <w:suppressLineNumbers w:val="0"/>
        <w:spacing w:before="75" w:beforeAutospacing="0" w:after="75" w:afterAutospacing="0" w:line="300" w:lineRule="atLeast"/>
        <w:ind w:left="0" w:right="0" w:firstLine="735"/>
        <w:rPr>
          <w:rFonts w:hint="default" w:ascii="宋体" w:hAnsi="宋体" w:eastAsia="宋体" w:cs="宋体"/>
          <w:i w:val="0"/>
          <w:iCs w:val="0"/>
          <w:caps w:val="0"/>
          <w:color w:val="000000"/>
          <w:spacing w:val="0"/>
          <w:sz w:val="21"/>
          <w:szCs w:val="21"/>
          <w:highlight w:val="yellow"/>
          <w:lang w:val="en-US" w:eastAsia="zh-CN"/>
        </w:rPr>
      </w:pPr>
      <w:r>
        <w:rPr>
          <w:rFonts w:hint="eastAsia" w:ascii="宋体" w:hAnsi="宋体" w:eastAsia="宋体" w:cs="宋体"/>
          <w:i w:val="0"/>
          <w:iCs w:val="0"/>
          <w:caps w:val="0"/>
          <w:color w:val="000000"/>
          <w:spacing w:val="0"/>
          <w:sz w:val="21"/>
          <w:szCs w:val="21"/>
        </w:rPr>
        <w:t>开</w:t>
      </w:r>
      <w:r>
        <w:rPr>
          <w:rFonts w:hint="eastAsia" w:ascii="宋体" w:hAnsi="宋体" w:eastAsia="宋体" w:cs="宋体"/>
          <w:i w:val="0"/>
          <w:iCs w:val="0"/>
          <w:caps w:val="0"/>
          <w:color w:val="000000"/>
          <w:spacing w:val="0"/>
          <w:sz w:val="21"/>
          <w:szCs w:val="21"/>
          <w:highlight w:val="none"/>
        </w:rPr>
        <w:t>标时间：202</w:t>
      </w:r>
      <w:r>
        <w:rPr>
          <w:rFonts w:hint="eastAsia" w:ascii="宋体" w:hAnsi="宋体" w:eastAsia="宋体" w:cs="宋体"/>
          <w:i w:val="0"/>
          <w:iCs w:val="0"/>
          <w:caps w:val="0"/>
          <w:color w:val="000000"/>
          <w:spacing w:val="0"/>
          <w:sz w:val="21"/>
          <w:szCs w:val="21"/>
          <w:highlight w:val="none"/>
          <w:lang w:val="en-US" w:eastAsia="zh-CN"/>
        </w:rPr>
        <w:t>6</w:t>
      </w:r>
      <w:r>
        <w:rPr>
          <w:rFonts w:hint="eastAsia" w:ascii="宋体" w:hAnsi="宋体" w:eastAsia="宋体" w:cs="宋体"/>
          <w:i w:val="0"/>
          <w:iCs w:val="0"/>
          <w:caps w:val="0"/>
          <w:color w:val="000000"/>
          <w:spacing w:val="0"/>
          <w:sz w:val="21"/>
          <w:szCs w:val="21"/>
          <w:highlight w:val="none"/>
        </w:rPr>
        <w:t>年</w:t>
      </w:r>
      <w:r>
        <w:rPr>
          <w:rFonts w:hint="eastAsia" w:ascii="宋体" w:hAnsi="宋体" w:eastAsia="宋体" w:cs="宋体"/>
          <w:i w:val="0"/>
          <w:iCs w:val="0"/>
          <w:caps w:val="0"/>
          <w:color w:val="000000"/>
          <w:spacing w:val="0"/>
          <w:sz w:val="21"/>
          <w:szCs w:val="21"/>
          <w:highlight w:val="none"/>
          <w:lang w:val="en-US" w:eastAsia="zh-CN"/>
        </w:rPr>
        <w:t>04</w:t>
      </w:r>
      <w:r>
        <w:rPr>
          <w:rFonts w:hint="eastAsia" w:ascii="宋体" w:hAnsi="宋体" w:eastAsia="宋体" w:cs="宋体"/>
          <w:i w:val="0"/>
          <w:iCs w:val="0"/>
          <w:caps w:val="0"/>
          <w:color w:val="000000"/>
          <w:spacing w:val="0"/>
          <w:sz w:val="21"/>
          <w:szCs w:val="21"/>
          <w:highlight w:val="none"/>
        </w:rPr>
        <w:t>月</w:t>
      </w:r>
      <w:r>
        <w:rPr>
          <w:rFonts w:hint="eastAsia" w:ascii="宋体" w:hAnsi="宋体" w:eastAsia="宋体" w:cs="宋体"/>
          <w:i w:val="0"/>
          <w:iCs w:val="0"/>
          <w:caps w:val="0"/>
          <w:color w:val="000000"/>
          <w:spacing w:val="0"/>
          <w:sz w:val="21"/>
          <w:szCs w:val="21"/>
          <w:highlight w:val="none"/>
          <w:lang w:val="en-US" w:eastAsia="zh-CN"/>
        </w:rPr>
        <w:t>30</w:t>
      </w:r>
      <w:r>
        <w:rPr>
          <w:rFonts w:hint="eastAsia" w:ascii="宋体" w:hAnsi="宋体" w:eastAsia="宋体" w:cs="宋体"/>
          <w:i w:val="0"/>
          <w:iCs w:val="0"/>
          <w:caps w:val="0"/>
          <w:color w:val="000000"/>
          <w:spacing w:val="0"/>
          <w:sz w:val="21"/>
          <w:szCs w:val="21"/>
          <w:highlight w:val="none"/>
        </w:rPr>
        <w:t xml:space="preserve">日 </w:t>
      </w:r>
      <w:r>
        <w:rPr>
          <w:rFonts w:hint="eastAsia" w:ascii="宋体" w:hAnsi="宋体" w:eastAsia="宋体" w:cs="宋体"/>
          <w:i w:val="0"/>
          <w:iCs w:val="0"/>
          <w:caps w:val="0"/>
          <w:color w:val="000000"/>
          <w:spacing w:val="0"/>
          <w:sz w:val="21"/>
          <w:szCs w:val="21"/>
          <w:highlight w:val="none"/>
          <w:lang w:val="en-US" w:eastAsia="zh-CN"/>
        </w:rPr>
        <w:t>1</w:t>
      </w:r>
      <w:r>
        <w:rPr>
          <w:rFonts w:hint="eastAsia" w:ascii="宋体" w:hAnsi="宋体" w:cs="宋体"/>
          <w:i w:val="0"/>
          <w:iCs w:val="0"/>
          <w:caps w:val="0"/>
          <w:color w:val="000000"/>
          <w:spacing w:val="0"/>
          <w:sz w:val="21"/>
          <w:szCs w:val="21"/>
          <w:highlight w:val="none"/>
          <w:lang w:val="en-US" w:eastAsia="zh-CN"/>
        </w:rPr>
        <w:t>5</w:t>
      </w:r>
      <w:r>
        <w:rPr>
          <w:rFonts w:hint="eastAsia" w:ascii="宋体" w:hAnsi="宋体" w:eastAsia="宋体" w:cs="宋体"/>
          <w:i w:val="0"/>
          <w:iCs w:val="0"/>
          <w:caps w:val="0"/>
          <w:color w:val="000000"/>
          <w:spacing w:val="0"/>
          <w:sz w:val="21"/>
          <w:szCs w:val="21"/>
          <w:highlight w:val="none"/>
        </w:rPr>
        <w:t>:</w:t>
      </w:r>
      <w:r>
        <w:rPr>
          <w:rFonts w:hint="eastAsia" w:ascii="宋体" w:hAnsi="宋体" w:cs="宋体"/>
          <w:i w:val="0"/>
          <w:iCs w:val="0"/>
          <w:caps w:val="0"/>
          <w:color w:val="000000"/>
          <w:spacing w:val="0"/>
          <w:sz w:val="21"/>
          <w:szCs w:val="21"/>
          <w:highlight w:val="none"/>
          <w:lang w:val="en-US" w:eastAsia="zh-CN"/>
        </w:rPr>
        <w:t>0</w:t>
      </w:r>
      <w:r>
        <w:rPr>
          <w:rFonts w:hint="eastAsia" w:ascii="宋体" w:hAnsi="宋体" w:eastAsia="宋体" w:cs="宋体"/>
          <w:i w:val="0"/>
          <w:iCs w:val="0"/>
          <w:caps w:val="0"/>
          <w:color w:val="000000"/>
          <w:spacing w:val="0"/>
          <w:sz w:val="21"/>
          <w:szCs w:val="21"/>
          <w:highlight w:val="none"/>
          <w:lang w:val="en-US" w:eastAsia="zh-CN"/>
        </w:rPr>
        <w:t>0</w:t>
      </w:r>
    </w:p>
    <w:p w14:paraId="45B29048">
      <w:pPr>
        <w:pStyle w:val="22"/>
        <w:keepNext w:val="0"/>
        <w:keepLines w:val="0"/>
        <w:widowControl/>
        <w:suppressLineNumbers w:val="0"/>
        <w:spacing w:before="75" w:beforeAutospacing="0" w:after="75" w:afterAutospacing="0" w:line="300" w:lineRule="atLeast"/>
        <w:ind w:left="0" w:right="0" w:firstLine="735"/>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开标地点（网址）：浙江政府采购网</w:t>
      </w:r>
    </w:p>
    <w:p w14:paraId="01F49DFB">
      <w:pPr>
        <w:pStyle w:val="22"/>
        <w:keepNext w:val="0"/>
        <w:keepLines w:val="0"/>
        <w:widowControl/>
        <w:suppressLineNumbers w:val="0"/>
        <w:spacing w:before="255" w:beforeAutospacing="0" w:after="255" w:afterAutospacing="0" w:line="300" w:lineRule="atLeast"/>
        <w:ind w:left="0" w:right="0"/>
        <w:jc w:val="both"/>
        <w:rPr>
          <w:rFonts w:hint="eastAsia" w:ascii="宋体" w:hAnsi="宋体" w:eastAsia="宋体" w:cs="宋体"/>
          <w:sz w:val="21"/>
          <w:szCs w:val="21"/>
        </w:rPr>
      </w:pPr>
      <w:r>
        <w:rPr>
          <w:rStyle w:val="28"/>
          <w:rFonts w:hint="eastAsia" w:ascii="宋体" w:hAnsi="宋体" w:eastAsia="宋体" w:cs="宋体"/>
          <w:i w:val="0"/>
          <w:iCs w:val="0"/>
          <w:caps w:val="0"/>
          <w:color w:val="000000"/>
          <w:spacing w:val="0"/>
          <w:sz w:val="21"/>
          <w:szCs w:val="21"/>
          <w:lang w:val="en-US" w:eastAsia="zh-CN"/>
        </w:rPr>
        <w:t>五</w:t>
      </w:r>
      <w:r>
        <w:rPr>
          <w:rStyle w:val="28"/>
          <w:rFonts w:hint="eastAsia" w:ascii="宋体" w:hAnsi="宋体" w:eastAsia="宋体" w:cs="宋体"/>
          <w:i w:val="0"/>
          <w:iCs w:val="0"/>
          <w:caps w:val="0"/>
          <w:color w:val="000000"/>
          <w:spacing w:val="0"/>
          <w:sz w:val="21"/>
          <w:szCs w:val="21"/>
        </w:rPr>
        <w:t>、公告期限</w:t>
      </w:r>
    </w:p>
    <w:p w14:paraId="7AB36E5C">
      <w:pPr>
        <w:pStyle w:val="22"/>
        <w:keepNext w:val="0"/>
        <w:keepLines w:val="0"/>
        <w:widowControl/>
        <w:suppressLineNumbers w:val="0"/>
        <w:spacing w:before="75" w:beforeAutospacing="0" w:after="75" w:afterAutospacing="0"/>
        <w:ind w:left="0" w:right="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自本公告发布之日起5个工作日。</w:t>
      </w:r>
    </w:p>
    <w:p w14:paraId="5361FF5F">
      <w:pPr>
        <w:pStyle w:val="22"/>
        <w:keepNext w:val="0"/>
        <w:keepLines w:val="0"/>
        <w:widowControl/>
        <w:suppressLineNumbers w:val="0"/>
        <w:spacing w:before="255" w:beforeAutospacing="0" w:after="255" w:afterAutospacing="0" w:line="300" w:lineRule="atLeast"/>
        <w:ind w:left="0" w:right="0"/>
        <w:jc w:val="both"/>
        <w:rPr>
          <w:rFonts w:hint="eastAsia" w:ascii="宋体" w:hAnsi="宋体" w:eastAsia="宋体" w:cs="宋体"/>
          <w:sz w:val="21"/>
          <w:szCs w:val="21"/>
        </w:rPr>
      </w:pPr>
      <w:r>
        <w:rPr>
          <w:rStyle w:val="28"/>
          <w:rFonts w:hint="eastAsia" w:ascii="宋体" w:hAnsi="宋体" w:eastAsia="宋体" w:cs="宋体"/>
          <w:i w:val="0"/>
          <w:iCs w:val="0"/>
          <w:caps w:val="0"/>
          <w:color w:val="000000"/>
          <w:spacing w:val="0"/>
          <w:sz w:val="21"/>
          <w:szCs w:val="21"/>
          <w:lang w:val="en-US" w:eastAsia="zh-CN"/>
        </w:rPr>
        <w:t>六</w:t>
      </w:r>
      <w:r>
        <w:rPr>
          <w:rStyle w:val="28"/>
          <w:rFonts w:hint="eastAsia" w:ascii="宋体" w:hAnsi="宋体" w:eastAsia="宋体" w:cs="宋体"/>
          <w:i w:val="0"/>
          <w:iCs w:val="0"/>
          <w:caps w:val="0"/>
          <w:color w:val="000000"/>
          <w:spacing w:val="0"/>
          <w:sz w:val="21"/>
          <w:szCs w:val="21"/>
        </w:rPr>
        <w:t>、其他补充事宜</w:t>
      </w:r>
    </w:p>
    <w:p w14:paraId="1F281A2B">
      <w:pPr>
        <w:pStyle w:val="22"/>
        <w:keepNext w:val="0"/>
        <w:keepLines w:val="0"/>
        <w:widowControl/>
        <w:suppressLineNumbers w:val="0"/>
        <w:spacing w:before="75" w:beforeAutospacing="0" w:after="75" w:afterAutospacing="0" w:line="315" w:lineRule="atLeast"/>
        <w:ind w:left="0" w:right="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p>
    <w:p w14:paraId="411E1E26">
      <w:pPr>
        <w:keepNext w:val="0"/>
        <w:keepLines w:val="0"/>
        <w:widowControl/>
        <w:suppressLineNumbers w:val="0"/>
        <w:spacing w:before="75" w:beforeAutospacing="0" w:after="75" w:afterAutospacing="0" w:line="315" w:lineRule="atLeast"/>
        <w:ind w:left="0" w:right="0"/>
        <w:jc w:val="left"/>
        <w:rPr>
          <w:rFonts w:hint="eastAsia" w:ascii="宋体" w:hAnsi="宋体" w:eastAsia="宋体" w:cs="宋体"/>
          <w:kern w:val="0"/>
          <w:sz w:val="21"/>
          <w:szCs w:val="21"/>
          <w:lang w:val="en-US" w:eastAsia="zh-CN" w:bidi="ar-SA"/>
        </w:rPr>
      </w:pPr>
      <w:r>
        <w:rPr>
          <w:rFonts w:hint="eastAsia" w:ascii="宋体" w:hAnsi="宋体" w:eastAsia="宋体" w:cs="宋体"/>
          <w:i w:val="0"/>
          <w:iCs w:val="0"/>
          <w:caps w:val="0"/>
          <w:color w:val="000000"/>
          <w:spacing w:val="0"/>
          <w:kern w:val="0"/>
          <w:sz w:val="21"/>
          <w:szCs w:val="21"/>
          <w:lang w:val="en-US" w:eastAsia="zh-CN" w:bidi="ar-SA"/>
        </w:rPr>
        <w:t>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31A36C47">
      <w:pPr>
        <w:keepNext w:val="0"/>
        <w:keepLines w:val="0"/>
        <w:widowControl/>
        <w:suppressLineNumbers w:val="0"/>
        <w:spacing w:before="75" w:beforeAutospacing="0" w:after="75" w:afterAutospacing="0" w:line="315" w:lineRule="atLeast"/>
        <w:ind w:left="0" w:right="0"/>
        <w:jc w:val="left"/>
        <w:rPr>
          <w:rFonts w:hint="eastAsia" w:ascii="宋体" w:hAnsi="宋体" w:eastAsia="宋体" w:cs="宋体"/>
          <w:i w:val="0"/>
          <w:iCs w:val="0"/>
          <w:caps w:val="0"/>
          <w:color w:val="000000"/>
          <w:spacing w:val="0"/>
          <w:kern w:val="0"/>
          <w:sz w:val="21"/>
          <w:szCs w:val="21"/>
          <w:lang w:val="en-US" w:eastAsia="zh-CN" w:bidi="ar-SA"/>
        </w:rPr>
      </w:pPr>
      <w:r>
        <w:rPr>
          <w:rFonts w:hint="eastAsia" w:ascii="宋体" w:hAnsi="宋体" w:eastAsia="宋体" w:cs="宋体"/>
          <w:i w:val="0"/>
          <w:iCs w:val="0"/>
          <w:caps w:val="0"/>
          <w:color w:val="000000"/>
          <w:spacing w:val="0"/>
          <w:kern w:val="0"/>
          <w:sz w:val="21"/>
          <w:szCs w:val="21"/>
          <w:lang w:val="en-US" w:eastAsia="zh-CN" w:bidi="ar-SA"/>
        </w:rPr>
        <w:t>　　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3866F6DC">
      <w:pPr>
        <w:keepNext w:val="0"/>
        <w:keepLines w:val="0"/>
        <w:widowControl/>
        <w:suppressLineNumbers w:val="0"/>
        <w:spacing w:before="75" w:beforeAutospacing="0" w:after="75" w:afterAutospacing="0" w:line="315" w:lineRule="atLeast"/>
        <w:ind w:left="0" w:right="0" w:firstLine="420"/>
        <w:jc w:val="left"/>
        <w:rPr>
          <w:rFonts w:hint="eastAsia" w:ascii="宋体" w:hAnsi="宋体" w:eastAsia="宋体" w:cs="宋体"/>
          <w:i w:val="0"/>
          <w:iCs w:val="0"/>
          <w:caps w:val="0"/>
          <w:color w:val="000000"/>
          <w:spacing w:val="0"/>
          <w:kern w:val="0"/>
          <w:sz w:val="21"/>
          <w:szCs w:val="21"/>
          <w:lang w:val="en-US" w:eastAsia="zh-CN" w:bidi="ar-SA"/>
        </w:rPr>
      </w:pPr>
      <w:r>
        <w:rPr>
          <w:rFonts w:hint="eastAsia" w:ascii="宋体" w:hAnsi="宋体" w:eastAsia="宋体" w:cs="宋体"/>
          <w:i w:val="0"/>
          <w:iCs w:val="0"/>
          <w:caps w:val="0"/>
          <w:color w:val="000000"/>
          <w:spacing w:val="0"/>
          <w:kern w:val="0"/>
          <w:sz w:val="21"/>
          <w:szCs w:val="21"/>
          <w:lang w:val="en-US" w:eastAsia="zh-CN" w:bidi="ar-SA"/>
        </w:rPr>
        <w:t>4.其他事项：（1）响应文件的制作及递交：1）响应人须在线获取CA数字证书（完成CA数字证书办理预计一周左右，建议各响应人自行把握时间），并登录“浙江政府采购网”（ http://zfcg.czt.zj.gov.cn/），进入“下载专区”下载“电子交易客户端”，制作响应文件。2）具体的响应文件加密上传等操作详见政采云平台操作指南（https://edu.zcygov.cn/luban/e-biding?utm=a0004.2ef5001f.0001.0109.da8b35e0da8611e98d8937b7ef8a3544）。3）根据《浙江省政府采购项目电子交易管理暂行办法》第二十条规定，本次投标允许响应人递交备份投标文件，仅提交备份投标文件的，投标无效。（2）响应人应在合同签订前成为浙江政府采购网正式注册供应商。</w:t>
      </w:r>
    </w:p>
    <w:p w14:paraId="5991D34A">
      <w:pPr>
        <w:keepNext w:val="0"/>
        <w:keepLines w:val="0"/>
        <w:widowControl/>
        <w:suppressLineNumbers w:val="0"/>
        <w:spacing w:before="75" w:beforeAutospacing="0" w:after="75" w:afterAutospacing="0" w:line="315" w:lineRule="atLeast"/>
        <w:ind w:left="0" w:right="0" w:firstLine="420"/>
        <w:jc w:val="left"/>
        <w:rPr>
          <w:rStyle w:val="28"/>
          <w:rFonts w:hint="eastAsia" w:ascii="宋体" w:hAnsi="宋体" w:eastAsia="宋体" w:cs="宋体"/>
          <w:i w:val="0"/>
          <w:iCs w:val="0"/>
          <w:caps w:val="0"/>
          <w:color w:val="000000"/>
          <w:spacing w:val="0"/>
          <w:sz w:val="21"/>
          <w:szCs w:val="21"/>
        </w:rPr>
      </w:pPr>
    </w:p>
    <w:p w14:paraId="529D08B2">
      <w:pPr>
        <w:keepNext w:val="0"/>
        <w:keepLines w:val="0"/>
        <w:widowControl/>
        <w:suppressLineNumbers w:val="0"/>
        <w:spacing w:before="75" w:beforeAutospacing="0" w:after="75" w:afterAutospacing="0" w:line="315" w:lineRule="atLeast"/>
        <w:ind w:left="0" w:right="0" w:firstLine="420"/>
        <w:jc w:val="left"/>
        <w:rPr>
          <w:rFonts w:hint="eastAsia" w:ascii="宋体" w:hAnsi="宋体" w:eastAsia="宋体" w:cs="宋体"/>
          <w:sz w:val="21"/>
          <w:szCs w:val="21"/>
        </w:rPr>
      </w:pPr>
      <w:r>
        <w:rPr>
          <w:rStyle w:val="28"/>
          <w:rFonts w:hint="eastAsia" w:ascii="宋体" w:hAnsi="宋体" w:eastAsia="宋体" w:cs="宋体"/>
          <w:i w:val="0"/>
          <w:iCs w:val="0"/>
          <w:caps w:val="0"/>
          <w:color w:val="000000"/>
          <w:spacing w:val="0"/>
          <w:sz w:val="21"/>
          <w:szCs w:val="21"/>
          <w:lang w:val="en-US" w:eastAsia="zh-CN"/>
        </w:rPr>
        <w:t>七</w:t>
      </w:r>
      <w:r>
        <w:rPr>
          <w:rStyle w:val="28"/>
          <w:rFonts w:hint="eastAsia" w:ascii="宋体" w:hAnsi="宋体" w:eastAsia="宋体" w:cs="宋体"/>
          <w:i w:val="0"/>
          <w:iCs w:val="0"/>
          <w:caps w:val="0"/>
          <w:color w:val="000000"/>
          <w:spacing w:val="0"/>
          <w:sz w:val="21"/>
          <w:szCs w:val="21"/>
        </w:rPr>
        <w:t>、对本次采购提出询问、质疑、投诉，请按以下方式联系</w:t>
      </w:r>
    </w:p>
    <w:p w14:paraId="4999FE20">
      <w:pPr>
        <w:pStyle w:val="22"/>
        <w:keepNext w:val="0"/>
        <w:keepLines w:val="0"/>
        <w:widowControl/>
        <w:suppressLineNumbers w:val="0"/>
        <w:spacing w:before="75" w:beforeAutospacing="0" w:after="75" w:afterAutospacing="0" w:line="300" w:lineRule="atLeast"/>
        <w:ind w:left="0" w:right="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1.采购人信息</w:t>
      </w:r>
    </w:p>
    <w:p w14:paraId="7343DD27">
      <w:pPr>
        <w:pStyle w:val="22"/>
        <w:keepNext w:val="0"/>
        <w:keepLines w:val="0"/>
        <w:widowControl/>
        <w:suppressLineNumbers w:val="0"/>
        <w:spacing w:before="75" w:beforeAutospacing="0" w:after="75" w:afterAutospacing="0" w:line="300" w:lineRule="atLeast"/>
        <w:ind w:left="0" w:right="0"/>
        <w:rPr>
          <w:rFonts w:hint="eastAsia" w:ascii="宋体" w:hAnsi="宋体" w:eastAsia="宋体" w:cs="宋体"/>
          <w:sz w:val="21"/>
          <w:szCs w:val="21"/>
          <w:lang w:eastAsia="zh-CN"/>
        </w:rPr>
      </w:pPr>
      <w:r>
        <w:rPr>
          <w:rFonts w:hint="eastAsia" w:ascii="宋体" w:hAnsi="宋体" w:eastAsia="宋体" w:cs="宋体"/>
          <w:i w:val="0"/>
          <w:iCs w:val="0"/>
          <w:caps w:val="0"/>
          <w:color w:val="000000"/>
          <w:spacing w:val="0"/>
          <w:sz w:val="21"/>
          <w:szCs w:val="21"/>
        </w:rPr>
        <w:t>    名 称：</w:t>
      </w:r>
      <w:r>
        <w:rPr>
          <w:rFonts w:hint="eastAsia" w:ascii="宋体" w:hAnsi="宋体" w:eastAsia="宋体" w:cs="宋体"/>
          <w:i w:val="0"/>
          <w:iCs w:val="0"/>
          <w:caps w:val="0"/>
          <w:color w:val="000000"/>
          <w:spacing w:val="0"/>
          <w:sz w:val="21"/>
          <w:szCs w:val="21"/>
          <w:lang w:eastAsia="zh-CN"/>
        </w:rPr>
        <w:t>舟山市普陀区人民政府沈家门街道办事处</w:t>
      </w:r>
    </w:p>
    <w:p w14:paraId="738C19CC">
      <w:pPr>
        <w:pStyle w:val="22"/>
        <w:keepNext w:val="0"/>
        <w:keepLines w:val="0"/>
        <w:widowControl/>
        <w:suppressLineNumbers w:val="0"/>
        <w:tabs>
          <w:tab w:val="center" w:pos="4961"/>
        </w:tabs>
        <w:spacing w:before="75" w:beforeAutospacing="0" w:after="75" w:afterAutospacing="0" w:line="300" w:lineRule="atLeast"/>
        <w:ind w:left="0" w:right="0" w:firstLine="735"/>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rPr>
        <w:t>地 址：舟山市普陀区沈家门街道北安路255号</w:t>
      </w:r>
      <w:r>
        <w:rPr>
          <w:rFonts w:hint="eastAsia" w:ascii="宋体" w:hAnsi="宋体" w:eastAsia="宋体" w:cs="宋体"/>
          <w:i w:val="0"/>
          <w:iCs w:val="0"/>
          <w:caps w:val="0"/>
          <w:color w:val="000000"/>
          <w:spacing w:val="0"/>
          <w:sz w:val="21"/>
          <w:szCs w:val="21"/>
          <w:highlight w:val="none"/>
          <w:lang w:val="en-US" w:eastAsia="zh-CN"/>
        </w:rPr>
        <w:tab/>
      </w:r>
    </w:p>
    <w:p w14:paraId="2D46F3B6">
      <w:pPr>
        <w:pStyle w:val="22"/>
        <w:keepNext w:val="0"/>
        <w:keepLines w:val="0"/>
        <w:widowControl/>
        <w:suppressLineNumbers w:val="0"/>
        <w:spacing w:before="75" w:beforeAutospacing="0" w:after="75" w:afterAutospacing="0" w:line="300" w:lineRule="atLeast"/>
        <w:ind w:left="0" w:right="0" w:firstLine="735"/>
        <w:rPr>
          <w:rFonts w:hint="eastAsia" w:ascii="宋体" w:hAnsi="宋体" w:eastAsia="宋体" w:cs="宋体"/>
          <w:sz w:val="21"/>
          <w:szCs w:val="21"/>
          <w:lang w:val="en-US" w:eastAsia="zh-CN"/>
        </w:rPr>
      </w:pPr>
      <w:r>
        <w:rPr>
          <w:rFonts w:hint="eastAsia" w:ascii="宋体" w:hAnsi="宋体" w:eastAsia="宋体" w:cs="宋体"/>
          <w:i w:val="0"/>
          <w:iCs w:val="0"/>
          <w:caps w:val="0"/>
          <w:color w:val="000000"/>
          <w:spacing w:val="0"/>
          <w:sz w:val="21"/>
          <w:szCs w:val="21"/>
        </w:rPr>
        <w:t>传 真：</w:t>
      </w:r>
      <w:r>
        <w:rPr>
          <w:rFonts w:hint="eastAsia" w:ascii="宋体" w:hAnsi="宋体" w:eastAsia="宋体" w:cs="宋体"/>
          <w:i w:val="0"/>
          <w:iCs w:val="0"/>
          <w:caps w:val="0"/>
          <w:color w:val="000000"/>
          <w:spacing w:val="0"/>
          <w:sz w:val="21"/>
          <w:szCs w:val="21"/>
          <w:lang w:val="en-US" w:eastAsia="zh-CN"/>
        </w:rPr>
        <w:t>/</w:t>
      </w:r>
    </w:p>
    <w:p w14:paraId="132CDD2D">
      <w:pPr>
        <w:pStyle w:val="22"/>
        <w:keepNext w:val="0"/>
        <w:keepLines w:val="0"/>
        <w:widowControl/>
        <w:suppressLineNumbers w:val="0"/>
        <w:spacing w:before="75" w:beforeAutospacing="0" w:after="75" w:afterAutospacing="0" w:line="300" w:lineRule="atLeast"/>
        <w:ind w:left="0" w:right="0"/>
        <w:rPr>
          <w:rFonts w:hint="default" w:ascii="宋体" w:hAnsi="宋体" w:eastAsia="宋体" w:cs="宋体"/>
          <w:sz w:val="21"/>
          <w:szCs w:val="21"/>
          <w:lang w:val="en-US" w:eastAsia="zh-CN"/>
        </w:rPr>
      </w:pPr>
      <w:r>
        <w:rPr>
          <w:rFonts w:hint="eastAsia" w:ascii="宋体" w:hAnsi="宋体" w:eastAsia="宋体" w:cs="宋体"/>
          <w:i w:val="0"/>
          <w:iCs w:val="0"/>
          <w:caps w:val="0"/>
          <w:color w:val="000000"/>
          <w:spacing w:val="0"/>
          <w:sz w:val="21"/>
          <w:szCs w:val="21"/>
        </w:rPr>
        <w:t>    项目联系人（询问）：</w:t>
      </w:r>
      <w:r>
        <w:rPr>
          <w:rFonts w:hint="eastAsia" w:ascii="宋体" w:hAnsi="宋体" w:cs="宋体"/>
          <w:i w:val="0"/>
          <w:iCs w:val="0"/>
          <w:caps w:val="0"/>
          <w:color w:val="000000"/>
          <w:spacing w:val="0"/>
          <w:sz w:val="21"/>
          <w:szCs w:val="21"/>
          <w:lang w:val="en-US" w:eastAsia="zh-CN"/>
        </w:rPr>
        <w:t>王工</w:t>
      </w:r>
      <w:r>
        <w:rPr>
          <w:rFonts w:hint="eastAsia" w:ascii="宋体" w:hAnsi="宋体" w:eastAsia="宋体" w:cs="宋体"/>
          <w:i w:val="0"/>
          <w:iCs w:val="0"/>
          <w:caps w:val="0"/>
          <w:color w:val="000000"/>
          <w:spacing w:val="0"/>
          <w:sz w:val="21"/>
          <w:szCs w:val="21"/>
        </w:rPr>
        <w:t>  </w:t>
      </w:r>
    </w:p>
    <w:p w14:paraId="4E505F75">
      <w:pPr>
        <w:pStyle w:val="22"/>
        <w:keepNext w:val="0"/>
        <w:keepLines w:val="0"/>
        <w:widowControl/>
        <w:suppressLineNumbers w:val="0"/>
        <w:spacing w:before="75" w:beforeAutospacing="0" w:after="75" w:afterAutospacing="0" w:line="300" w:lineRule="atLeast"/>
        <w:ind w:left="0" w:right="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项目联系方式（询问）：0580-3028271</w:t>
      </w:r>
    </w:p>
    <w:p w14:paraId="1046532C">
      <w:pPr>
        <w:pStyle w:val="22"/>
        <w:keepNext w:val="0"/>
        <w:keepLines w:val="0"/>
        <w:widowControl/>
        <w:suppressLineNumbers w:val="0"/>
        <w:spacing w:before="75" w:beforeAutospacing="0" w:after="75" w:afterAutospacing="0" w:line="300" w:lineRule="atLeast"/>
        <w:ind w:right="0" w:firstLine="630" w:firstLineChars="300"/>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rPr>
        <w:t>质疑联系人：</w:t>
      </w:r>
      <w:r>
        <w:rPr>
          <w:rFonts w:hint="eastAsia" w:ascii="宋体" w:hAnsi="宋体" w:cs="宋体"/>
          <w:i w:val="0"/>
          <w:iCs w:val="0"/>
          <w:caps w:val="0"/>
          <w:color w:val="000000"/>
          <w:spacing w:val="0"/>
          <w:sz w:val="21"/>
          <w:szCs w:val="21"/>
          <w:lang w:val="en-US" w:eastAsia="zh-CN"/>
        </w:rPr>
        <w:t>应工</w:t>
      </w:r>
    </w:p>
    <w:p w14:paraId="775D1D17">
      <w:pPr>
        <w:pStyle w:val="22"/>
        <w:keepNext w:val="0"/>
        <w:keepLines w:val="0"/>
        <w:widowControl/>
        <w:suppressLineNumbers w:val="0"/>
        <w:spacing w:before="75" w:beforeAutospacing="0" w:after="75" w:afterAutospacing="0" w:line="300" w:lineRule="atLeast"/>
        <w:ind w:right="0" w:firstLine="630" w:firstLineChars="30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质疑联系方式：0580-3028271 </w:t>
      </w:r>
    </w:p>
    <w:p w14:paraId="5B009CDE">
      <w:pPr>
        <w:pStyle w:val="22"/>
        <w:keepNext w:val="0"/>
        <w:keepLines w:val="0"/>
        <w:widowControl/>
        <w:suppressLineNumbers w:val="0"/>
        <w:spacing w:before="75" w:beforeAutospacing="0" w:after="75" w:afterAutospacing="0" w:line="300" w:lineRule="atLeast"/>
        <w:ind w:left="0" w:right="0"/>
        <w:rPr>
          <w:rFonts w:hint="eastAsia" w:ascii="宋体" w:hAnsi="宋体" w:eastAsia="宋体" w:cs="宋体"/>
          <w:i w:val="0"/>
          <w:iCs w:val="0"/>
          <w:caps w:val="0"/>
          <w:color w:val="000000"/>
          <w:spacing w:val="0"/>
          <w:sz w:val="21"/>
          <w:szCs w:val="21"/>
          <w:lang w:eastAsia="zh-CN"/>
        </w:rPr>
      </w:pPr>
    </w:p>
    <w:p w14:paraId="5A43D758">
      <w:pPr>
        <w:pStyle w:val="22"/>
        <w:keepNext w:val="0"/>
        <w:keepLines w:val="0"/>
        <w:widowControl/>
        <w:suppressLineNumbers w:val="0"/>
        <w:spacing w:before="75" w:beforeAutospacing="0" w:after="75" w:afterAutospacing="0" w:line="300" w:lineRule="atLeast"/>
        <w:ind w:left="0" w:right="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2.采购代理机构信息</w:t>
      </w:r>
    </w:p>
    <w:p w14:paraId="06218721">
      <w:pPr>
        <w:pStyle w:val="22"/>
        <w:keepNext w:val="0"/>
        <w:keepLines w:val="0"/>
        <w:widowControl/>
        <w:suppressLineNumbers w:val="0"/>
        <w:spacing w:before="75" w:beforeAutospacing="0" w:after="75" w:afterAutospacing="0" w:line="300" w:lineRule="atLeast"/>
        <w:ind w:left="0" w:right="0"/>
        <w:rPr>
          <w:rFonts w:hint="eastAsia" w:ascii="宋体" w:hAnsi="宋体" w:eastAsia="宋体" w:cs="宋体"/>
          <w:sz w:val="21"/>
          <w:szCs w:val="21"/>
          <w:lang w:eastAsia="zh-CN"/>
        </w:rPr>
      </w:pPr>
      <w:r>
        <w:rPr>
          <w:rFonts w:hint="eastAsia" w:ascii="宋体" w:hAnsi="宋体" w:eastAsia="宋体" w:cs="宋体"/>
          <w:i w:val="0"/>
          <w:iCs w:val="0"/>
          <w:caps w:val="0"/>
          <w:color w:val="000000"/>
          <w:spacing w:val="0"/>
          <w:sz w:val="21"/>
          <w:szCs w:val="21"/>
        </w:rPr>
        <w:t>    名 称：</w:t>
      </w:r>
      <w:r>
        <w:rPr>
          <w:rFonts w:hint="eastAsia" w:ascii="宋体" w:hAnsi="宋体" w:eastAsia="宋体" w:cs="宋体"/>
          <w:i w:val="0"/>
          <w:iCs w:val="0"/>
          <w:caps w:val="0"/>
          <w:color w:val="000000"/>
          <w:spacing w:val="0"/>
          <w:sz w:val="21"/>
          <w:szCs w:val="21"/>
          <w:lang w:eastAsia="zh-CN"/>
        </w:rPr>
        <w:t>舟山市友诚工程管理有限公司</w:t>
      </w:r>
    </w:p>
    <w:p w14:paraId="187E528F">
      <w:pPr>
        <w:pStyle w:val="22"/>
        <w:keepNext w:val="0"/>
        <w:keepLines w:val="0"/>
        <w:widowControl/>
        <w:suppressLineNumbers w:val="0"/>
        <w:spacing w:before="75" w:beforeAutospacing="0" w:after="75" w:afterAutospacing="0" w:line="300" w:lineRule="atLeast"/>
        <w:ind w:left="0" w:right="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地 址：</w:t>
      </w:r>
      <w:r>
        <w:rPr>
          <w:rFonts w:hint="eastAsia" w:ascii="宋体" w:hAnsi="宋体" w:eastAsia="宋体" w:cs="宋体"/>
          <w:i w:val="0"/>
          <w:iCs w:val="0"/>
          <w:caps w:val="0"/>
          <w:color w:val="000000"/>
          <w:spacing w:val="0"/>
          <w:sz w:val="21"/>
          <w:szCs w:val="21"/>
          <w:lang w:eastAsia="zh-CN"/>
        </w:rPr>
        <w:t>舟山市普陀区海印路821号海天大厦150</w:t>
      </w:r>
      <w:r>
        <w:rPr>
          <w:rFonts w:hint="eastAsia" w:ascii="宋体" w:hAnsi="宋体" w:eastAsia="宋体" w:cs="宋体"/>
          <w:i w:val="0"/>
          <w:iCs w:val="0"/>
          <w:caps w:val="0"/>
          <w:color w:val="000000"/>
          <w:spacing w:val="0"/>
          <w:sz w:val="21"/>
          <w:szCs w:val="21"/>
          <w:lang w:val="en-US" w:eastAsia="zh-CN"/>
        </w:rPr>
        <w:t>5</w:t>
      </w:r>
      <w:r>
        <w:rPr>
          <w:rFonts w:hint="eastAsia" w:ascii="宋体" w:hAnsi="宋体" w:eastAsia="宋体" w:cs="宋体"/>
          <w:i w:val="0"/>
          <w:iCs w:val="0"/>
          <w:caps w:val="0"/>
          <w:color w:val="000000"/>
          <w:spacing w:val="0"/>
          <w:sz w:val="21"/>
          <w:szCs w:val="21"/>
          <w:lang w:eastAsia="zh-CN"/>
        </w:rPr>
        <w:t>室</w:t>
      </w:r>
    </w:p>
    <w:p w14:paraId="21AF67CD">
      <w:pPr>
        <w:pStyle w:val="22"/>
        <w:keepNext w:val="0"/>
        <w:keepLines w:val="0"/>
        <w:widowControl/>
        <w:suppressLineNumbers w:val="0"/>
        <w:spacing w:before="75" w:beforeAutospacing="0" w:after="75" w:afterAutospacing="0" w:line="300" w:lineRule="atLeast"/>
        <w:ind w:left="0" w:right="0"/>
        <w:rPr>
          <w:rFonts w:hint="eastAsia" w:ascii="宋体" w:hAnsi="宋体" w:eastAsia="宋体" w:cs="宋体"/>
          <w:sz w:val="21"/>
          <w:szCs w:val="21"/>
          <w:lang w:val="en-US" w:eastAsia="zh-CN"/>
        </w:rPr>
      </w:pPr>
      <w:r>
        <w:rPr>
          <w:rFonts w:hint="eastAsia" w:ascii="宋体" w:hAnsi="宋体" w:eastAsia="宋体" w:cs="宋体"/>
          <w:i w:val="0"/>
          <w:iCs w:val="0"/>
          <w:caps w:val="0"/>
          <w:color w:val="000000"/>
          <w:spacing w:val="0"/>
          <w:sz w:val="21"/>
          <w:szCs w:val="21"/>
        </w:rPr>
        <w:t>    传 真：</w:t>
      </w:r>
      <w:r>
        <w:rPr>
          <w:rFonts w:hint="eastAsia" w:ascii="宋体" w:hAnsi="宋体" w:eastAsia="宋体" w:cs="宋体"/>
          <w:i w:val="0"/>
          <w:iCs w:val="0"/>
          <w:caps w:val="0"/>
          <w:color w:val="000000"/>
          <w:spacing w:val="0"/>
          <w:sz w:val="21"/>
          <w:szCs w:val="21"/>
          <w:lang w:val="en-US" w:eastAsia="zh-CN"/>
        </w:rPr>
        <w:t>/</w:t>
      </w:r>
    </w:p>
    <w:p w14:paraId="134E9231">
      <w:pPr>
        <w:pStyle w:val="22"/>
        <w:keepNext w:val="0"/>
        <w:keepLines w:val="0"/>
        <w:widowControl/>
        <w:suppressLineNumbers w:val="0"/>
        <w:spacing w:before="75" w:beforeAutospacing="0" w:after="75" w:afterAutospacing="0" w:line="300" w:lineRule="atLeast"/>
        <w:ind w:left="0" w:right="0"/>
        <w:rPr>
          <w:rFonts w:hint="eastAsia" w:ascii="宋体" w:hAnsi="宋体" w:eastAsia="宋体" w:cs="宋体"/>
          <w:sz w:val="21"/>
          <w:szCs w:val="21"/>
          <w:lang w:eastAsia="zh-CN"/>
        </w:rPr>
      </w:pPr>
      <w:r>
        <w:rPr>
          <w:rFonts w:hint="eastAsia" w:ascii="宋体" w:hAnsi="宋体" w:eastAsia="宋体" w:cs="宋体"/>
          <w:i w:val="0"/>
          <w:iCs w:val="0"/>
          <w:caps w:val="0"/>
          <w:color w:val="000000"/>
          <w:spacing w:val="0"/>
          <w:sz w:val="21"/>
          <w:szCs w:val="21"/>
        </w:rPr>
        <w:t>    项目联系人（询问）：陈工</w:t>
      </w:r>
    </w:p>
    <w:p w14:paraId="47357BD3">
      <w:pPr>
        <w:pStyle w:val="22"/>
        <w:keepNext w:val="0"/>
        <w:keepLines w:val="0"/>
        <w:widowControl/>
        <w:suppressLineNumbers w:val="0"/>
        <w:spacing w:before="75" w:beforeAutospacing="0" w:after="75" w:afterAutospacing="0" w:line="300" w:lineRule="atLeast"/>
        <w:ind w:left="0" w:right="0"/>
        <w:rPr>
          <w:rFonts w:hint="default" w:ascii="宋体" w:hAnsi="宋体" w:eastAsia="宋体" w:cs="宋体"/>
          <w:sz w:val="21"/>
          <w:szCs w:val="21"/>
          <w:lang w:val="en-US" w:eastAsia="zh-CN"/>
        </w:rPr>
      </w:pPr>
      <w:r>
        <w:rPr>
          <w:rFonts w:hint="eastAsia" w:ascii="宋体" w:hAnsi="宋体" w:eastAsia="宋体" w:cs="宋体"/>
          <w:i w:val="0"/>
          <w:iCs w:val="0"/>
          <w:caps w:val="0"/>
          <w:color w:val="000000"/>
          <w:spacing w:val="0"/>
          <w:sz w:val="21"/>
          <w:szCs w:val="21"/>
        </w:rPr>
        <w:t>    项目联系方式（询问）：0580-</w:t>
      </w:r>
      <w:r>
        <w:rPr>
          <w:rFonts w:hint="eastAsia" w:ascii="宋体" w:hAnsi="宋体" w:eastAsia="宋体" w:cs="宋体"/>
          <w:i w:val="0"/>
          <w:iCs w:val="0"/>
          <w:caps w:val="0"/>
          <w:color w:val="000000"/>
          <w:spacing w:val="0"/>
          <w:sz w:val="21"/>
          <w:szCs w:val="21"/>
          <w:lang w:val="en-US" w:eastAsia="zh-CN"/>
        </w:rPr>
        <w:t>8773086</w:t>
      </w:r>
    </w:p>
    <w:p w14:paraId="38A9F2E9">
      <w:pPr>
        <w:pStyle w:val="22"/>
        <w:keepNext w:val="0"/>
        <w:keepLines w:val="0"/>
        <w:widowControl/>
        <w:suppressLineNumbers w:val="0"/>
        <w:spacing w:before="75" w:beforeAutospacing="0" w:after="75" w:afterAutospacing="0" w:line="300" w:lineRule="atLeast"/>
        <w:ind w:left="0" w:right="0"/>
        <w:rPr>
          <w:rFonts w:hint="eastAsia" w:ascii="宋体" w:hAnsi="宋体" w:eastAsia="宋体" w:cs="宋体"/>
          <w:sz w:val="21"/>
          <w:szCs w:val="21"/>
          <w:lang w:eastAsia="zh-CN"/>
        </w:rPr>
      </w:pPr>
      <w:r>
        <w:rPr>
          <w:rFonts w:hint="eastAsia" w:ascii="宋体" w:hAnsi="宋体" w:eastAsia="宋体" w:cs="宋体"/>
          <w:i w:val="0"/>
          <w:iCs w:val="0"/>
          <w:caps w:val="0"/>
          <w:color w:val="000000"/>
          <w:spacing w:val="0"/>
          <w:sz w:val="21"/>
          <w:szCs w:val="21"/>
        </w:rPr>
        <w:t>    质疑联系人：庄工</w:t>
      </w:r>
    </w:p>
    <w:p w14:paraId="09FCEB9D">
      <w:pPr>
        <w:pStyle w:val="22"/>
        <w:keepNext w:val="0"/>
        <w:keepLines w:val="0"/>
        <w:widowControl/>
        <w:suppressLineNumbers w:val="0"/>
        <w:spacing w:before="75" w:beforeAutospacing="0" w:after="75" w:afterAutospacing="0" w:line="300" w:lineRule="atLeast"/>
        <w:ind w:left="0" w:right="0"/>
        <w:rPr>
          <w:rFonts w:hint="default" w:ascii="宋体" w:hAnsi="宋体" w:eastAsia="宋体" w:cs="宋体"/>
          <w:sz w:val="21"/>
          <w:szCs w:val="21"/>
          <w:lang w:val="en-US" w:eastAsia="zh-CN"/>
        </w:rPr>
      </w:pPr>
      <w:r>
        <w:rPr>
          <w:rFonts w:hint="eastAsia" w:ascii="宋体" w:hAnsi="宋体" w:eastAsia="宋体" w:cs="宋体"/>
          <w:i w:val="0"/>
          <w:iCs w:val="0"/>
          <w:caps w:val="0"/>
          <w:color w:val="000000"/>
          <w:spacing w:val="0"/>
          <w:sz w:val="21"/>
          <w:szCs w:val="21"/>
        </w:rPr>
        <w:t>    质疑联系方式：0580-2032067</w:t>
      </w:r>
    </w:p>
    <w:p w14:paraId="2BDD5F3B">
      <w:pPr>
        <w:pStyle w:val="22"/>
        <w:keepNext w:val="0"/>
        <w:keepLines w:val="0"/>
        <w:widowControl/>
        <w:suppressLineNumbers w:val="0"/>
        <w:spacing w:before="75" w:beforeAutospacing="0" w:after="75" w:afterAutospacing="0" w:line="300" w:lineRule="atLeast"/>
        <w:ind w:left="0" w:right="0"/>
        <w:rPr>
          <w:rFonts w:hint="eastAsia" w:ascii="宋体" w:hAnsi="宋体" w:eastAsia="宋体" w:cs="宋体"/>
          <w:i w:val="0"/>
          <w:iCs w:val="0"/>
          <w:caps w:val="0"/>
          <w:color w:val="000000"/>
          <w:spacing w:val="0"/>
          <w:sz w:val="21"/>
          <w:szCs w:val="21"/>
          <w:lang w:eastAsia="zh-CN"/>
        </w:rPr>
      </w:pPr>
    </w:p>
    <w:p w14:paraId="070854C3">
      <w:pPr>
        <w:pStyle w:val="22"/>
        <w:keepNext w:val="0"/>
        <w:keepLines w:val="0"/>
        <w:widowControl/>
        <w:suppressLineNumbers w:val="0"/>
        <w:spacing w:before="75" w:beforeAutospacing="0" w:after="75" w:afterAutospacing="0" w:line="300" w:lineRule="atLeast"/>
        <w:ind w:left="0" w:right="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3.</w:t>
      </w:r>
      <w:r>
        <w:rPr>
          <w:rStyle w:val="40"/>
          <w:rFonts w:hint="eastAsia" w:ascii="宋体" w:hAnsi="宋体" w:eastAsia="宋体" w:cs="宋体"/>
          <w:i w:val="0"/>
          <w:iCs w:val="0"/>
          <w:caps w:val="0"/>
          <w:color w:val="000000"/>
          <w:spacing w:val="0"/>
          <w:sz w:val="21"/>
          <w:szCs w:val="21"/>
        </w:rPr>
        <w:t>同级政府采购监督管理部门</w:t>
      </w:r>
    </w:p>
    <w:p w14:paraId="09751ACA">
      <w:pPr>
        <w:pStyle w:val="22"/>
        <w:keepNext w:val="0"/>
        <w:keepLines w:val="0"/>
        <w:widowControl/>
        <w:suppressLineNumbers w:val="0"/>
        <w:spacing w:before="75" w:beforeAutospacing="0" w:after="75" w:afterAutospacing="0" w:line="300" w:lineRule="atLeast"/>
        <w:ind w:left="0" w:right="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名    称：舟山市普陀区财政局</w:t>
      </w:r>
    </w:p>
    <w:p w14:paraId="5D1C530D">
      <w:pPr>
        <w:pStyle w:val="22"/>
        <w:keepNext w:val="0"/>
        <w:keepLines w:val="0"/>
        <w:widowControl/>
        <w:suppressLineNumbers w:val="0"/>
        <w:spacing w:before="75" w:beforeAutospacing="0" w:after="75" w:afterAutospacing="0" w:line="300" w:lineRule="atLeast"/>
        <w:ind w:left="0" w:right="0"/>
        <w:rPr>
          <w:rFonts w:hint="eastAsia" w:ascii="宋体" w:hAnsi="宋体" w:eastAsia="宋体" w:cs="宋体"/>
          <w:sz w:val="21"/>
          <w:szCs w:val="21"/>
          <w:lang w:eastAsia="zh-CN"/>
        </w:rPr>
      </w:pPr>
      <w:r>
        <w:rPr>
          <w:rFonts w:hint="eastAsia" w:ascii="宋体" w:hAnsi="宋体" w:eastAsia="宋体" w:cs="宋体"/>
          <w:i w:val="0"/>
          <w:iCs w:val="0"/>
          <w:caps w:val="0"/>
          <w:color w:val="000000"/>
          <w:spacing w:val="0"/>
          <w:sz w:val="21"/>
          <w:szCs w:val="21"/>
        </w:rPr>
        <w:t>    地    址：舟山市普陀区东港街道昌正街169号东港商务中心3号楼</w:t>
      </w:r>
    </w:p>
    <w:p w14:paraId="42075365">
      <w:pPr>
        <w:pStyle w:val="22"/>
        <w:keepNext w:val="0"/>
        <w:keepLines w:val="0"/>
        <w:widowControl/>
        <w:suppressLineNumbers w:val="0"/>
        <w:spacing w:before="75" w:beforeAutospacing="0" w:after="75" w:afterAutospacing="0" w:line="300" w:lineRule="atLeast"/>
        <w:ind w:left="0" w:right="0"/>
        <w:rPr>
          <w:rFonts w:hint="eastAsia" w:ascii="宋体" w:hAnsi="宋体" w:eastAsia="宋体" w:cs="宋体"/>
          <w:sz w:val="21"/>
          <w:szCs w:val="21"/>
          <w:lang w:eastAsia="zh-CN"/>
        </w:rPr>
      </w:pPr>
      <w:r>
        <w:rPr>
          <w:rFonts w:hint="eastAsia" w:ascii="宋体" w:hAnsi="宋体" w:eastAsia="宋体" w:cs="宋体"/>
          <w:i w:val="0"/>
          <w:iCs w:val="0"/>
          <w:caps w:val="0"/>
          <w:color w:val="000000"/>
          <w:spacing w:val="0"/>
          <w:sz w:val="21"/>
          <w:szCs w:val="21"/>
        </w:rPr>
        <w:t>    传    真：</w:t>
      </w:r>
      <w:r>
        <w:rPr>
          <w:rFonts w:hint="eastAsia" w:ascii="宋体" w:hAnsi="宋体" w:eastAsia="宋体" w:cs="宋体"/>
          <w:i w:val="0"/>
          <w:iCs w:val="0"/>
          <w:caps w:val="0"/>
          <w:color w:val="000000"/>
          <w:spacing w:val="0"/>
          <w:sz w:val="21"/>
          <w:szCs w:val="21"/>
          <w:lang w:val="en-US" w:eastAsia="zh-CN"/>
        </w:rPr>
        <w:t>/</w:t>
      </w:r>
    </w:p>
    <w:p w14:paraId="155B7B56">
      <w:pPr>
        <w:pStyle w:val="22"/>
        <w:keepNext w:val="0"/>
        <w:keepLines w:val="0"/>
        <w:widowControl/>
        <w:suppressLineNumbers w:val="0"/>
        <w:spacing w:before="75" w:beforeAutospacing="0" w:after="75" w:afterAutospacing="0" w:line="300" w:lineRule="atLeast"/>
        <w:ind w:left="0" w:right="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联 系 人：徐女士</w:t>
      </w:r>
    </w:p>
    <w:p w14:paraId="775BFBD0">
      <w:pPr>
        <w:pStyle w:val="22"/>
        <w:keepNext w:val="0"/>
        <w:keepLines w:val="0"/>
        <w:widowControl/>
        <w:suppressLineNumbers w:val="0"/>
        <w:spacing w:before="75" w:beforeAutospacing="0" w:after="75" w:afterAutospacing="0" w:line="300" w:lineRule="atLeast"/>
        <w:ind w:left="0" w:right="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   </w:t>
      </w:r>
      <w:r>
        <w:rPr>
          <w:rFonts w:hint="eastAsia" w:ascii="宋体" w:hAnsi="宋体" w:eastAsia="宋体" w:cs="宋体"/>
          <w:i w:val="0"/>
          <w:iCs w:val="0"/>
          <w:caps w:val="0"/>
          <w:color w:val="000000"/>
          <w:spacing w:val="0"/>
          <w:sz w:val="21"/>
          <w:szCs w:val="21"/>
          <w:lang w:val="en-US" w:eastAsia="zh-CN"/>
        </w:rPr>
        <w:t xml:space="preserve">  </w:t>
      </w:r>
      <w:r>
        <w:rPr>
          <w:rFonts w:hint="eastAsia" w:ascii="宋体" w:hAnsi="宋体" w:eastAsia="宋体" w:cs="宋体"/>
          <w:i w:val="0"/>
          <w:iCs w:val="0"/>
          <w:caps w:val="0"/>
          <w:color w:val="000000"/>
          <w:spacing w:val="0"/>
          <w:sz w:val="21"/>
          <w:szCs w:val="21"/>
        </w:rPr>
        <w:t>监督投诉电话：0580-3062899</w:t>
      </w:r>
    </w:p>
    <w:p w14:paraId="3FE61CD0">
      <w:pPr>
        <w:pStyle w:val="22"/>
        <w:keepNext w:val="0"/>
        <w:keepLines w:val="0"/>
        <w:widowControl/>
        <w:suppressLineNumbers w:val="0"/>
        <w:spacing w:before="75" w:beforeAutospacing="0" w:after="75" w:afterAutospacing="0" w:line="300" w:lineRule="atLeast"/>
        <w:ind w:left="0" w:right="0"/>
        <w:rPr>
          <w:rFonts w:hint="eastAsia" w:ascii="宋体" w:hAnsi="宋体" w:eastAsia="宋体" w:cs="宋体"/>
          <w:sz w:val="21"/>
          <w:szCs w:val="21"/>
        </w:rPr>
      </w:pPr>
    </w:p>
    <w:p w14:paraId="6FC64621">
      <w:pPr>
        <w:keepNext w:val="0"/>
        <w:keepLines w:val="0"/>
        <w:widowControl/>
        <w:suppressLineNumbers w:val="0"/>
        <w:spacing w:line="300" w:lineRule="atLeast"/>
        <w:ind w:left="0" w:firstLine="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 </w:t>
      </w:r>
    </w:p>
    <w:p w14:paraId="47C211E3">
      <w:pPr>
        <w:pStyle w:val="22"/>
        <w:keepNext w:val="0"/>
        <w:keepLines w:val="0"/>
        <w:widowControl/>
        <w:suppressLineNumbers w:val="0"/>
        <w:spacing w:before="75" w:beforeAutospacing="0" w:after="75" w:afterAutospacing="0"/>
        <w:ind w:left="0" w:right="0"/>
        <w:rPr>
          <w:rFonts w:hint="eastAsia" w:ascii="宋体" w:hAnsi="宋体" w:eastAsia="宋体" w:cs="宋体"/>
          <w:sz w:val="21"/>
          <w:szCs w:val="21"/>
        </w:rPr>
      </w:pPr>
    </w:p>
    <w:p w14:paraId="76E9CBF0">
      <w:pPr>
        <w:keepNext w:val="0"/>
        <w:keepLines w:val="0"/>
        <w:widowControl/>
        <w:suppressLineNumbers w:val="0"/>
        <w:ind w:left="0" w:firstLine="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若对项目采购电子交易系统操作有疑问，可登录政采云（https://www.zcygov.cn/），点击右侧咨询小采，获取采小蜜智能服务管家帮助，或拨打政采云服务热线95763获取热线服务帮助。       </w:t>
      </w:r>
    </w:p>
    <w:p w14:paraId="1E629CD4">
      <w:pPr>
        <w:keepNext w:val="0"/>
        <w:keepLines w:val="0"/>
        <w:widowControl/>
        <w:suppressLineNumbers w:val="0"/>
        <w:ind w:left="0" w:firstLine="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CA问题联系电话（人工）：汇信CA 400-888-4636；天谷CA 400-087-8198。</w:t>
      </w:r>
    </w:p>
    <w:p w14:paraId="22E3A97B">
      <w:pPr>
        <w:pStyle w:val="10"/>
        <w:rPr>
          <w:rFonts w:hint="eastAsia" w:ascii="宋体" w:hAnsi="宋体" w:eastAsia="宋体" w:cs="宋体"/>
          <w:sz w:val="21"/>
          <w:szCs w:val="21"/>
        </w:rPr>
      </w:pPr>
    </w:p>
    <w:p w14:paraId="3E682FDE">
      <w:pPr>
        <w:pStyle w:val="24"/>
        <w:ind w:firstLine="210"/>
        <w:rPr>
          <w:rFonts w:hint="eastAsia" w:ascii="宋体" w:hAnsi="宋体" w:cs="宋体"/>
          <w:szCs w:val="21"/>
        </w:rPr>
      </w:pPr>
    </w:p>
    <w:p w14:paraId="4B72FA49">
      <w:pPr>
        <w:pStyle w:val="19"/>
        <w:rPr>
          <w:rFonts w:hint="eastAsia" w:ascii="宋体" w:hAnsi="宋体" w:cs="宋体"/>
          <w:sz w:val="21"/>
          <w:szCs w:val="21"/>
        </w:rPr>
      </w:pPr>
    </w:p>
    <w:p w14:paraId="144731A0">
      <w:pPr>
        <w:rPr>
          <w:rFonts w:hint="eastAsia" w:ascii="宋体" w:hAnsi="宋体" w:cs="宋体"/>
          <w:sz w:val="21"/>
          <w:szCs w:val="21"/>
        </w:rPr>
      </w:pPr>
    </w:p>
    <w:p w14:paraId="6B464A7F">
      <w:pPr>
        <w:rPr>
          <w:rFonts w:hint="eastAsia" w:ascii="宋体" w:hAnsi="宋体" w:cs="宋体"/>
          <w:sz w:val="21"/>
          <w:szCs w:val="21"/>
        </w:rPr>
      </w:pPr>
    </w:p>
    <w:p w14:paraId="5058DE52">
      <w:pPr>
        <w:rPr>
          <w:rFonts w:hint="eastAsia" w:ascii="宋体" w:hAnsi="宋体" w:cs="宋体"/>
          <w:sz w:val="21"/>
          <w:szCs w:val="21"/>
        </w:rPr>
      </w:pPr>
    </w:p>
    <w:p w14:paraId="0D1A4CC8">
      <w:pPr>
        <w:rPr>
          <w:rFonts w:hint="eastAsia" w:ascii="宋体" w:hAnsi="宋体" w:cs="宋体"/>
          <w:sz w:val="21"/>
          <w:szCs w:val="21"/>
        </w:rPr>
      </w:pPr>
    </w:p>
    <w:p w14:paraId="2C6F8E19">
      <w:pPr>
        <w:rPr>
          <w:rFonts w:hint="eastAsia" w:ascii="宋体" w:hAnsi="宋体" w:cs="宋体"/>
          <w:sz w:val="21"/>
          <w:szCs w:val="21"/>
        </w:rPr>
      </w:pPr>
    </w:p>
    <w:p w14:paraId="310D0615">
      <w:pPr>
        <w:pStyle w:val="10"/>
        <w:rPr>
          <w:rFonts w:hint="eastAsia"/>
        </w:rPr>
      </w:pPr>
    </w:p>
    <w:p w14:paraId="2EFA041E">
      <w:pPr>
        <w:numPr>
          <w:ilvl w:val="0"/>
          <w:numId w:val="6"/>
        </w:numPr>
        <w:ind w:left="0" w:firstLine="0"/>
        <w:jc w:val="center"/>
        <w:rPr>
          <w:rStyle w:val="41"/>
          <w:rFonts w:eastAsia="宋体" w:cs="Times New Roman"/>
          <w:sz w:val="30"/>
          <w:szCs w:val="30"/>
        </w:rPr>
      </w:pPr>
      <w:r>
        <w:rPr>
          <w:rStyle w:val="41"/>
          <w:rFonts w:hint="eastAsia" w:eastAsia="宋体" w:cs="Times New Roman"/>
          <w:sz w:val="30"/>
          <w:szCs w:val="30"/>
        </w:rPr>
        <w:t>采购</w:t>
      </w:r>
      <w:r>
        <w:rPr>
          <w:rStyle w:val="41"/>
          <w:rFonts w:eastAsia="宋体" w:cs="Times New Roman"/>
          <w:sz w:val="30"/>
          <w:szCs w:val="30"/>
        </w:rPr>
        <w:t>需求</w:t>
      </w:r>
    </w:p>
    <w:p w14:paraId="07B802FC">
      <w:pPr>
        <w:pStyle w:val="121"/>
        <w:numPr>
          <w:ilvl w:val="0"/>
          <w:numId w:val="0"/>
        </w:numPr>
        <w:spacing w:beforeLines="0" w:line="360" w:lineRule="auto"/>
        <w:ind w:left="420" w:leftChars="200"/>
        <w:jc w:val="both"/>
        <w:rPr>
          <w:rFonts w:hint="eastAsia" w:hAnsi="宋体" w:cs="宋体"/>
          <w:sz w:val="21"/>
          <w:szCs w:val="21"/>
        </w:rPr>
      </w:pPr>
      <w:bookmarkStart w:id="1" w:name="_Toc42261953"/>
      <w:r>
        <w:rPr>
          <w:rFonts w:hint="eastAsia" w:hAnsi="宋体" w:cs="宋体"/>
          <w:sz w:val="21"/>
          <w:szCs w:val="21"/>
          <w:lang w:val="en-US" w:eastAsia="zh-CN"/>
        </w:rPr>
        <w:t>一、</w:t>
      </w:r>
      <w:r>
        <w:rPr>
          <w:rFonts w:hint="eastAsia" w:hAnsi="宋体" w:cs="宋体"/>
          <w:sz w:val="21"/>
          <w:szCs w:val="21"/>
        </w:rPr>
        <w:t>概况</w:t>
      </w:r>
    </w:p>
    <w:p w14:paraId="4921D162">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rPr>
        <w:t>本项目覆盖沈家门街道内的</w:t>
      </w:r>
      <w:r>
        <w:rPr>
          <w:rFonts w:hint="eastAsia" w:ascii="宋体" w:hAnsi="宋体" w:eastAsia="宋体" w:cs="宋体"/>
          <w:szCs w:val="21"/>
          <w:lang w:val="en-US" w:eastAsia="zh-CN"/>
        </w:rPr>
        <w:t>6</w:t>
      </w:r>
      <w:r>
        <w:rPr>
          <w:rFonts w:hint="eastAsia" w:ascii="宋体" w:hAnsi="宋体" w:eastAsia="宋体" w:cs="宋体"/>
          <w:szCs w:val="21"/>
          <w:shd w:val="clear" w:color="auto" w:fill="FFFFFF"/>
        </w:rPr>
        <w:t>条河道及关联的全部水域、3座山塘、5座泵站、4座排涝闸站、1套河道水循环处理设备</w:t>
      </w:r>
      <w:r>
        <w:rPr>
          <w:rFonts w:hint="eastAsia" w:ascii="宋体" w:hAnsi="宋体" w:eastAsia="宋体" w:cs="宋体"/>
          <w:szCs w:val="21"/>
          <w:shd w:val="clear" w:color="auto" w:fill="FFFFFF"/>
          <w:lang w:eastAsia="zh-CN"/>
        </w:rPr>
        <w:t>。</w:t>
      </w:r>
    </w:p>
    <w:p w14:paraId="798E3B7B">
      <w:pPr>
        <w:adjustRightInd w:val="0"/>
        <w:spacing w:line="360" w:lineRule="auto"/>
        <w:ind w:firstLine="422" w:firstLineChars="200"/>
        <w:contextualSpacing/>
        <w:jc w:val="center"/>
        <w:rPr>
          <w:rFonts w:hint="eastAsia" w:ascii="宋体" w:hAnsi="宋体" w:eastAsia="宋体" w:cs="宋体"/>
          <w:b/>
          <w:spacing w:val="8"/>
          <w:szCs w:val="21"/>
        </w:rPr>
      </w:pPr>
      <w:r>
        <w:rPr>
          <w:rFonts w:hint="eastAsia" w:ascii="宋体" w:hAnsi="宋体" w:eastAsia="宋体" w:cs="宋体"/>
          <w:b/>
          <w:bCs/>
          <w:snapToGrid w:val="0"/>
          <w:szCs w:val="21"/>
        </w:rPr>
        <w:t xml:space="preserve"> 物业化管理河道统计表</w:t>
      </w:r>
    </w:p>
    <w:tbl>
      <w:tblPr>
        <w:tblStyle w:val="25"/>
        <w:tblW w:w="9058" w:type="dxa"/>
        <w:jc w:val="center"/>
        <w:tblLayout w:type="fixed"/>
        <w:tblCellMar>
          <w:top w:w="0" w:type="dxa"/>
          <w:left w:w="0" w:type="dxa"/>
          <w:bottom w:w="0" w:type="dxa"/>
          <w:right w:w="0" w:type="dxa"/>
        </w:tblCellMar>
      </w:tblPr>
      <w:tblGrid>
        <w:gridCol w:w="565"/>
        <w:gridCol w:w="2164"/>
        <w:gridCol w:w="1102"/>
        <w:gridCol w:w="2164"/>
        <w:gridCol w:w="1631"/>
        <w:gridCol w:w="1432"/>
      </w:tblGrid>
      <w:tr w14:paraId="61148D03">
        <w:tblPrEx>
          <w:tblCellMar>
            <w:top w:w="0" w:type="dxa"/>
            <w:left w:w="0" w:type="dxa"/>
            <w:bottom w:w="0" w:type="dxa"/>
            <w:right w:w="0" w:type="dxa"/>
          </w:tblCellMar>
        </w:tblPrEx>
        <w:trPr>
          <w:trHeight w:val="458" w:hRule="atLeast"/>
          <w:jc w:val="center"/>
        </w:trPr>
        <w:tc>
          <w:tcPr>
            <w:tcW w:w="56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5C4368">
            <w:pPr>
              <w:widowControl w:val="0"/>
              <w:snapToGrid w:val="0"/>
              <w:spacing w:line="36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序号</w:t>
            </w:r>
          </w:p>
        </w:tc>
        <w:tc>
          <w:tcPr>
            <w:tcW w:w="216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1D6FA2">
            <w:pPr>
              <w:widowControl w:val="0"/>
              <w:snapToGrid w:val="0"/>
              <w:spacing w:line="36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行政村</w:t>
            </w:r>
          </w:p>
        </w:tc>
        <w:tc>
          <w:tcPr>
            <w:tcW w:w="110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7FDF49">
            <w:pPr>
              <w:widowControl w:val="0"/>
              <w:snapToGrid w:val="0"/>
              <w:spacing w:line="36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河道名称</w:t>
            </w:r>
          </w:p>
        </w:tc>
        <w:tc>
          <w:tcPr>
            <w:tcW w:w="216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B1A1C4">
            <w:pPr>
              <w:widowControl w:val="0"/>
              <w:snapToGrid w:val="0"/>
              <w:spacing w:line="36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河道起点</w:t>
            </w:r>
          </w:p>
        </w:tc>
        <w:tc>
          <w:tcPr>
            <w:tcW w:w="163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CDB39C">
            <w:pPr>
              <w:widowControl w:val="0"/>
              <w:snapToGrid w:val="0"/>
              <w:spacing w:line="36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河道终点</w:t>
            </w:r>
          </w:p>
        </w:tc>
        <w:tc>
          <w:tcPr>
            <w:tcW w:w="143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34DB98">
            <w:pPr>
              <w:widowControl w:val="0"/>
              <w:snapToGrid w:val="0"/>
              <w:spacing w:line="36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河道长度KM</w:t>
            </w:r>
          </w:p>
        </w:tc>
      </w:tr>
      <w:tr w14:paraId="7AE9A54D">
        <w:tblPrEx>
          <w:tblCellMar>
            <w:top w:w="0" w:type="dxa"/>
            <w:left w:w="0" w:type="dxa"/>
            <w:bottom w:w="0" w:type="dxa"/>
            <w:right w:w="0" w:type="dxa"/>
          </w:tblCellMar>
        </w:tblPrEx>
        <w:trPr>
          <w:trHeight w:val="356" w:hRule="atLeast"/>
          <w:jc w:val="center"/>
        </w:trPr>
        <w:tc>
          <w:tcPr>
            <w:tcW w:w="565" w:type="dxa"/>
            <w:vMerge w:val="continue"/>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EBBE548">
            <w:pPr>
              <w:widowControl w:val="0"/>
              <w:snapToGrid w:val="0"/>
              <w:spacing w:line="360" w:lineRule="auto"/>
              <w:ind w:firstLine="420" w:firstLineChars="200"/>
              <w:jc w:val="both"/>
              <w:rPr>
                <w:rFonts w:hint="eastAsia" w:ascii="宋体" w:hAnsi="宋体" w:eastAsia="宋体" w:cs="宋体"/>
                <w:kern w:val="2"/>
                <w:sz w:val="21"/>
                <w:szCs w:val="21"/>
                <w:lang w:val="en-US" w:eastAsia="zh-CN" w:bidi="ar-SA"/>
              </w:rPr>
            </w:pPr>
          </w:p>
        </w:tc>
        <w:tc>
          <w:tcPr>
            <w:tcW w:w="216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57C2BB">
            <w:pPr>
              <w:widowControl w:val="0"/>
              <w:snapToGrid w:val="0"/>
              <w:spacing w:line="360" w:lineRule="auto"/>
              <w:ind w:firstLine="420" w:firstLineChars="200"/>
              <w:jc w:val="both"/>
              <w:rPr>
                <w:rFonts w:hint="eastAsia" w:ascii="宋体" w:hAnsi="宋体" w:eastAsia="宋体" w:cs="宋体"/>
                <w:kern w:val="2"/>
                <w:sz w:val="21"/>
                <w:szCs w:val="21"/>
                <w:lang w:val="en-US" w:eastAsia="zh-CN" w:bidi="ar-SA"/>
              </w:rPr>
            </w:pPr>
          </w:p>
        </w:tc>
        <w:tc>
          <w:tcPr>
            <w:tcW w:w="11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820289">
            <w:pPr>
              <w:widowControl w:val="0"/>
              <w:snapToGrid w:val="0"/>
              <w:spacing w:line="360" w:lineRule="auto"/>
              <w:ind w:firstLine="420" w:firstLineChars="200"/>
              <w:jc w:val="both"/>
              <w:rPr>
                <w:rFonts w:hint="eastAsia" w:ascii="宋体" w:hAnsi="宋体" w:eastAsia="宋体" w:cs="宋体"/>
                <w:kern w:val="2"/>
                <w:sz w:val="21"/>
                <w:szCs w:val="21"/>
                <w:lang w:val="en-US" w:eastAsia="zh-CN" w:bidi="ar-SA"/>
              </w:rPr>
            </w:pPr>
          </w:p>
        </w:tc>
        <w:tc>
          <w:tcPr>
            <w:tcW w:w="216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31BA1E">
            <w:pPr>
              <w:widowControl w:val="0"/>
              <w:snapToGrid w:val="0"/>
              <w:spacing w:line="360" w:lineRule="auto"/>
              <w:ind w:firstLine="420" w:firstLineChars="200"/>
              <w:jc w:val="both"/>
              <w:rPr>
                <w:rFonts w:hint="eastAsia" w:ascii="宋体" w:hAnsi="宋体" w:eastAsia="宋体" w:cs="宋体"/>
                <w:kern w:val="2"/>
                <w:sz w:val="21"/>
                <w:szCs w:val="21"/>
                <w:lang w:val="en-US" w:eastAsia="zh-CN" w:bidi="ar-SA"/>
              </w:rPr>
            </w:pPr>
          </w:p>
        </w:tc>
        <w:tc>
          <w:tcPr>
            <w:tcW w:w="163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627291">
            <w:pPr>
              <w:widowControl w:val="0"/>
              <w:snapToGrid w:val="0"/>
              <w:spacing w:line="360" w:lineRule="auto"/>
              <w:ind w:firstLine="420" w:firstLineChars="200"/>
              <w:jc w:val="both"/>
              <w:rPr>
                <w:rFonts w:hint="eastAsia" w:ascii="宋体" w:hAnsi="宋体" w:eastAsia="宋体" w:cs="宋体"/>
                <w:kern w:val="2"/>
                <w:sz w:val="21"/>
                <w:szCs w:val="21"/>
                <w:lang w:val="en-US" w:eastAsia="zh-CN" w:bidi="ar-SA"/>
              </w:rPr>
            </w:pPr>
          </w:p>
        </w:tc>
        <w:tc>
          <w:tcPr>
            <w:tcW w:w="143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4BF888">
            <w:pPr>
              <w:widowControl w:val="0"/>
              <w:snapToGrid w:val="0"/>
              <w:spacing w:line="360" w:lineRule="auto"/>
              <w:ind w:firstLine="420" w:firstLineChars="200"/>
              <w:jc w:val="both"/>
              <w:rPr>
                <w:rFonts w:hint="eastAsia" w:ascii="宋体" w:hAnsi="宋体" w:eastAsia="宋体" w:cs="宋体"/>
                <w:kern w:val="2"/>
                <w:sz w:val="21"/>
                <w:szCs w:val="21"/>
                <w:lang w:val="en-US" w:eastAsia="zh-CN" w:bidi="ar-SA"/>
              </w:rPr>
            </w:pPr>
          </w:p>
        </w:tc>
      </w:tr>
      <w:tr w14:paraId="28FEE18F">
        <w:tblPrEx>
          <w:tblCellMar>
            <w:top w:w="0" w:type="dxa"/>
            <w:left w:w="0" w:type="dxa"/>
            <w:bottom w:w="0" w:type="dxa"/>
            <w:right w:w="0" w:type="dxa"/>
          </w:tblCellMar>
        </w:tblPrEx>
        <w:trPr>
          <w:trHeight w:val="549" w:hRule="atLeast"/>
          <w:jc w:val="center"/>
        </w:trPr>
        <w:tc>
          <w:tcPr>
            <w:tcW w:w="5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752E5D2">
            <w:pPr>
              <w:widowControl w:val="0"/>
              <w:snapToGrid w:val="0"/>
              <w:spacing w:line="36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2164"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FBAFC82">
            <w:pPr>
              <w:widowControl w:val="0"/>
              <w:snapToGrid w:val="0"/>
              <w:spacing w:line="360" w:lineRule="auto"/>
              <w:ind w:firstLine="0" w:firstLineChars="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芦西村</w:t>
            </w:r>
          </w:p>
        </w:tc>
        <w:tc>
          <w:tcPr>
            <w:tcW w:w="11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40D390">
            <w:pPr>
              <w:widowControl w:val="0"/>
              <w:snapToGrid w:val="0"/>
              <w:spacing w:line="36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芦西河</w:t>
            </w:r>
          </w:p>
        </w:tc>
        <w:tc>
          <w:tcPr>
            <w:tcW w:w="2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269BCC">
            <w:pPr>
              <w:widowControl w:val="0"/>
              <w:snapToGrid w:val="0"/>
              <w:spacing w:line="360" w:lineRule="auto"/>
              <w:ind w:firstLine="0" w:firstLineChars="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滨还新城南</w:t>
            </w:r>
          </w:p>
        </w:tc>
        <w:tc>
          <w:tcPr>
            <w:tcW w:w="16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AF0F1B">
            <w:pPr>
              <w:widowControl w:val="0"/>
              <w:snapToGrid w:val="0"/>
              <w:spacing w:line="36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芦西矸闸</w:t>
            </w:r>
          </w:p>
        </w:tc>
        <w:tc>
          <w:tcPr>
            <w:tcW w:w="14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A2E387">
            <w:pPr>
              <w:widowControl w:val="0"/>
              <w:snapToGrid w:val="0"/>
              <w:spacing w:line="360" w:lineRule="auto"/>
              <w:ind w:firstLine="420" w:firstLineChars="20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0.55</w:t>
            </w:r>
          </w:p>
        </w:tc>
      </w:tr>
      <w:tr w14:paraId="5A2A841F">
        <w:tblPrEx>
          <w:tblCellMar>
            <w:top w:w="0" w:type="dxa"/>
            <w:left w:w="0" w:type="dxa"/>
            <w:bottom w:w="0" w:type="dxa"/>
            <w:right w:w="0" w:type="dxa"/>
          </w:tblCellMar>
        </w:tblPrEx>
        <w:trPr>
          <w:trHeight w:val="520" w:hRule="atLeast"/>
          <w:jc w:val="center"/>
        </w:trPr>
        <w:tc>
          <w:tcPr>
            <w:tcW w:w="5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E3FBC88">
            <w:pPr>
              <w:widowControl w:val="0"/>
              <w:snapToGrid w:val="0"/>
              <w:spacing w:line="36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w:t>
            </w:r>
          </w:p>
        </w:tc>
        <w:tc>
          <w:tcPr>
            <w:tcW w:w="2164" w:type="dxa"/>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14:paraId="5AE9D549">
            <w:pPr>
              <w:widowControl w:val="0"/>
              <w:snapToGrid w:val="0"/>
              <w:spacing w:line="360" w:lineRule="auto"/>
              <w:ind w:firstLine="0" w:firstLineChars="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夏新村</w:t>
            </w:r>
          </w:p>
        </w:tc>
        <w:tc>
          <w:tcPr>
            <w:tcW w:w="11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B76EEA">
            <w:pPr>
              <w:widowControl w:val="0"/>
              <w:snapToGrid w:val="0"/>
              <w:spacing w:line="36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夏新河</w:t>
            </w:r>
          </w:p>
        </w:tc>
        <w:tc>
          <w:tcPr>
            <w:tcW w:w="2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215F30">
            <w:pPr>
              <w:widowControl w:val="0"/>
              <w:snapToGrid w:val="0"/>
              <w:spacing w:line="360" w:lineRule="auto"/>
              <w:ind w:firstLine="0" w:firstLineChars="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平阳浦矸闸</w:t>
            </w:r>
          </w:p>
        </w:tc>
        <w:tc>
          <w:tcPr>
            <w:tcW w:w="16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DB0E7B">
            <w:pPr>
              <w:widowControl w:val="0"/>
              <w:snapToGrid w:val="0"/>
              <w:spacing w:line="360" w:lineRule="auto"/>
              <w:ind w:firstLine="0" w:firstLineChars="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羊蹄庄</w:t>
            </w:r>
          </w:p>
        </w:tc>
        <w:tc>
          <w:tcPr>
            <w:tcW w:w="14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37976F">
            <w:pPr>
              <w:widowControl w:val="0"/>
              <w:snapToGrid w:val="0"/>
              <w:spacing w:line="36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1.97</w:t>
            </w:r>
          </w:p>
        </w:tc>
      </w:tr>
      <w:tr w14:paraId="437DEA40">
        <w:tblPrEx>
          <w:tblCellMar>
            <w:top w:w="0" w:type="dxa"/>
            <w:left w:w="0" w:type="dxa"/>
            <w:bottom w:w="0" w:type="dxa"/>
            <w:right w:w="0" w:type="dxa"/>
          </w:tblCellMar>
        </w:tblPrEx>
        <w:trPr>
          <w:trHeight w:val="535" w:hRule="atLeast"/>
          <w:jc w:val="center"/>
        </w:trPr>
        <w:tc>
          <w:tcPr>
            <w:tcW w:w="5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2FB1313">
            <w:pPr>
              <w:widowControl w:val="0"/>
              <w:snapToGrid w:val="0"/>
              <w:spacing w:line="36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w:t>
            </w:r>
          </w:p>
        </w:tc>
        <w:tc>
          <w:tcPr>
            <w:tcW w:w="2164" w:type="dxa"/>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78CF758">
            <w:pPr>
              <w:widowControl w:val="0"/>
              <w:snapToGrid w:val="0"/>
              <w:spacing w:line="360" w:lineRule="auto"/>
              <w:ind w:firstLine="0" w:firstLineChars="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中弄村</w:t>
            </w:r>
          </w:p>
        </w:tc>
        <w:tc>
          <w:tcPr>
            <w:tcW w:w="11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5B26AF">
            <w:pPr>
              <w:widowControl w:val="0"/>
              <w:snapToGrid w:val="0"/>
              <w:spacing w:line="36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中弄河</w:t>
            </w:r>
          </w:p>
        </w:tc>
        <w:tc>
          <w:tcPr>
            <w:tcW w:w="2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C5F413">
            <w:pPr>
              <w:widowControl w:val="0"/>
              <w:snapToGrid w:val="0"/>
              <w:spacing w:line="360" w:lineRule="auto"/>
              <w:ind w:firstLine="0" w:firstLineChars="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涨塞蒲契门</w:t>
            </w:r>
          </w:p>
        </w:tc>
        <w:tc>
          <w:tcPr>
            <w:tcW w:w="16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F635F4">
            <w:pPr>
              <w:widowControl w:val="0"/>
              <w:snapToGrid w:val="0"/>
              <w:spacing w:line="360" w:lineRule="auto"/>
              <w:ind w:firstLine="0" w:firstLineChars="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舟渔公司</w:t>
            </w:r>
          </w:p>
        </w:tc>
        <w:tc>
          <w:tcPr>
            <w:tcW w:w="14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A0D86F">
            <w:pPr>
              <w:widowControl w:val="0"/>
              <w:snapToGrid w:val="0"/>
              <w:spacing w:line="360" w:lineRule="auto"/>
              <w:ind w:firstLine="420" w:firstLineChars="20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0.65</w:t>
            </w:r>
          </w:p>
        </w:tc>
      </w:tr>
      <w:tr w14:paraId="78919E30">
        <w:tblPrEx>
          <w:tblCellMar>
            <w:top w:w="0" w:type="dxa"/>
            <w:left w:w="0" w:type="dxa"/>
            <w:bottom w:w="0" w:type="dxa"/>
            <w:right w:w="0" w:type="dxa"/>
          </w:tblCellMar>
        </w:tblPrEx>
        <w:trPr>
          <w:trHeight w:val="520" w:hRule="atLeast"/>
          <w:jc w:val="center"/>
        </w:trPr>
        <w:tc>
          <w:tcPr>
            <w:tcW w:w="5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37C5310">
            <w:pPr>
              <w:widowControl w:val="0"/>
              <w:snapToGrid w:val="0"/>
              <w:spacing w:line="36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w:t>
            </w:r>
          </w:p>
        </w:tc>
        <w:tc>
          <w:tcPr>
            <w:tcW w:w="2164"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73EB690">
            <w:pPr>
              <w:widowControl w:val="0"/>
              <w:snapToGrid w:val="0"/>
              <w:spacing w:line="360" w:lineRule="auto"/>
              <w:ind w:firstLine="0" w:firstLineChars="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大干村、平阳村</w:t>
            </w:r>
          </w:p>
        </w:tc>
        <w:tc>
          <w:tcPr>
            <w:tcW w:w="11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356466">
            <w:pPr>
              <w:widowControl w:val="0"/>
              <w:snapToGrid w:val="0"/>
              <w:spacing w:line="36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大干平阳河</w:t>
            </w:r>
          </w:p>
        </w:tc>
        <w:tc>
          <w:tcPr>
            <w:tcW w:w="2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14A0C1">
            <w:pPr>
              <w:widowControl w:val="0"/>
              <w:snapToGrid w:val="0"/>
              <w:spacing w:line="360" w:lineRule="auto"/>
              <w:ind w:firstLine="0" w:firstLineChars="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锚链厂</w:t>
            </w:r>
          </w:p>
        </w:tc>
        <w:tc>
          <w:tcPr>
            <w:tcW w:w="16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60C3AC">
            <w:pPr>
              <w:widowControl w:val="0"/>
              <w:snapToGrid w:val="0"/>
              <w:spacing w:line="360" w:lineRule="auto"/>
              <w:ind w:firstLine="0" w:firstLineChars="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小干码头</w:t>
            </w:r>
          </w:p>
        </w:tc>
        <w:tc>
          <w:tcPr>
            <w:tcW w:w="14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0932CB">
            <w:pPr>
              <w:widowControl w:val="0"/>
              <w:snapToGrid w:val="0"/>
              <w:spacing w:line="360" w:lineRule="auto"/>
              <w:ind w:firstLine="420" w:firstLineChars="20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0.35</w:t>
            </w:r>
          </w:p>
        </w:tc>
      </w:tr>
      <w:tr w14:paraId="2B728306">
        <w:tblPrEx>
          <w:tblCellMar>
            <w:top w:w="0" w:type="dxa"/>
            <w:left w:w="0" w:type="dxa"/>
            <w:bottom w:w="0" w:type="dxa"/>
            <w:right w:w="0" w:type="dxa"/>
          </w:tblCellMar>
        </w:tblPrEx>
        <w:trPr>
          <w:trHeight w:val="607" w:hRule="atLeast"/>
          <w:jc w:val="center"/>
        </w:trPr>
        <w:tc>
          <w:tcPr>
            <w:tcW w:w="5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E2002CB">
            <w:pPr>
              <w:widowControl w:val="0"/>
              <w:snapToGrid w:val="0"/>
              <w:spacing w:line="36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w:t>
            </w:r>
          </w:p>
        </w:tc>
        <w:tc>
          <w:tcPr>
            <w:tcW w:w="2164"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BE5CA28">
            <w:pPr>
              <w:widowControl w:val="0"/>
              <w:snapToGrid w:val="0"/>
              <w:spacing w:line="360" w:lineRule="auto"/>
              <w:ind w:firstLine="0" w:firstLineChars="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平阳浦村</w:t>
            </w:r>
          </w:p>
        </w:tc>
        <w:tc>
          <w:tcPr>
            <w:tcW w:w="11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0D0657">
            <w:pPr>
              <w:widowControl w:val="0"/>
              <w:snapToGrid w:val="0"/>
              <w:spacing w:line="36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平阳浦河</w:t>
            </w:r>
          </w:p>
        </w:tc>
        <w:tc>
          <w:tcPr>
            <w:tcW w:w="2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39B187">
            <w:pPr>
              <w:widowControl w:val="0"/>
              <w:snapToGrid w:val="0"/>
              <w:spacing w:line="360" w:lineRule="auto"/>
              <w:ind w:firstLine="0" w:firstLineChars="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板桥头闸</w:t>
            </w:r>
          </w:p>
        </w:tc>
        <w:tc>
          <w:tcPr>
            <w:tcW w:w="16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08405C">
            <w:pPr>
              <w:widowControl w:val="0"/>
              <w:snapToGrid w:val="0"/>
              <w:spacing w:line="360" w:lineRule="auto"/>
              <w:ind w:firstLine="0" w:firstLineChars="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平阳闸</w:t>
            </w:r>
          </w:p>
        </w:tc>
        <w:tc>
          <w:tcPr>
            <w:tcW w:w="14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337B95">
            <w:pPr>
              <w:widowControl w:val="0"/>
              <w:snapToGrid w:val="0"/>
              <w:spacing w:line="360" w:lineRule="auto"/>
              <w:ind w:firstLine="420" w:firstLineChars="20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1.22</w:t>
            </w:r>
          </w:p>
        </w:tc>
      </w:tr>
      <w:tr w14:paraId="2E8F6599">
        <w:tblPrEx>
          <w:tblCellMar>
            <w:top w:w="0" w:type="dxa"/>
            <w:left w:w="0" w:type="dxa"/>
            <w:bottom w:w="0" w:type="dxa"/>
            <w:right w:w="0" w:type="dxa"/>
          </w:tblCellMar>
        </w:tblPrEx>
        <w:trPr>
          <w:trHeight w:val="607" w:hRule="atLeast"/>
          <w:jc w:val="center"/>
        </w:trPr>
        <w:tc>
          <w:tcPr>
            <w:tcW w:w="5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12509E1">
            <w:pPr>
              <w:widowControl w:val="0"/>
              <w:snapToGrid w:val="0"/>
              <w:spacing w:line="360" w:lineRule="auto"/>
              <w:ind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w:t>
            </w:r>
          </w:p>
        </w:tc>
        <w:tc>
          <w:tcPr>
            <w:tcW w:w="2164"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27F0359">
            <w:pPr>
              <w:widowControl w:val="0"/>
              <w:snapToGrid w:val="0"/>
              <w:spacing w:line="360" w:lineRule="auto"/>
              <w:ind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大山村</w:t>
            </w:r>
          </w:p>
        </w:tc>
        <w:tc>
          <w:tcPr>
            <w:tcW w:w="11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E2C7E4">
            <w:pPr>
              <w:widowControl w:val="0"/>
              <w:snapToGrid w:val="0"/>
              <w:spacing w:line="360" w:lineRule="auto"/>
              <w:ind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小干河</w:t>
            </w:r>
          </w:p>
        </w:tc>
        <w:tc>
          <w:tcPr>
            <w:tcW w:w="2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D1C0F3">
            <w:pPr>
              <w:widowControl w:val="0"/>
              <w:snapToGrid w:val="0"/>
              <w:spacing w:line="360" w:lineRule="auto"/>
              <w:ind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小干岛西侧山体区域（桩号H0+000）</w:t>
            </w:r>
          </w:p>
        </w:tc>
        <w:tc>
          <w:tcPr>
            <w:tcW w:w="16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338AB7">
            <w:pPr>
              <w:widowControl w:val="0"/>
              <w:snapToGrid w:val="0"/>
              <w:spacing w:line="36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小干岛东侧滨海地带（桩号 H1+280）</w:t>
            </w:r>
          </w:p>
        </w:tc>
        <w:tc>
          <w:tcPr>
            <w:tcW w:w="14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9DC32F">
            <w:pPr>
              <w:widowControl w:val="0"/>
              <w:snapToGrid w:val="0"/>
              <w:spacing w:line="360" w:lineRule="auto"/>
              <w:ind w:firstLine="420" w:firstLineChars="200"/>
              <w:jc w:val="both"/>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1.28</w:t>
            </w:r>
          </w:p>
        </w:tc>
      </w:tr>
      <w:tr w14:paraId="2A9C04D1">
        <w:tblPrEx>
          <w:tblCellMar>
            <w:top w:w="0" w:type="dxa"/>
            <w:left w:w="0" w:type="dxa"/>
            <w:bottom w:w="0" w:type="dxa"/>
            <w:right w:w="0" w:type="dxa"/>
          </w:tblCellMar>
        </w:tblPrEx>
        <w:trPr>
          <w:trHeight w:val="468" w:hRule="atLeast"/>
          <w:jc w:val="center"/>
        </w:trPr>
        <w:tc>
          <w:tcPr>
            <w:tcW w:w="383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2741EC">
            <w:pPr>
              <w:widowControl w:val="0"/>
              <w:snapToGrid w:val="0"/>
              <w:spacing w:line="36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小计：共5条</w:t>
            </w:r>
          </w:p>
        </w:tc>
        <w:tc>
          <w:tcPr>
            <w:tcW w:w="216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0CB8B6D4">
            <w:pPr>
              <w:widowControl w:val="0"/>
              <w:snapToGrid w:val="0"/>
              <w:spacing w:line="360" w:lineRule="auto"/>
              <w:ind w:firstLine="420" w:firstLineChars="200"/>
              <w:jc w:val="both"/>
              <w:rPr>
                <w:rFonts w:hint="eastAsia" w:ascii="宋体" w:hAnsi="宋体" w:eastAsia="宋体" w:cs="宋体"/>
                <w:kern w:val="2"/>
                <w:sz w:val="21"/>
                <w:szCs w:val="21"/>
                <w:lang w:val="en-US" w:eastAsia="zh-CN" w:bidi="ar-SA"/>
              </w:rPr>
            </w:pPr>
          </w:p>
        </w:tc>
        <w:tc>
          <w:tcPr>
            <w:tcW w:w="16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9D021F">
            <w:pPr>
              <w:widowControl w:val="0"/>
              <w:snapToGrid w:val="0"/>
              <w:spacing w:line="360" w:lineRule="auto"/>
              <w:ind w:firstLine="420" w:firstLineChars="200"/>
              <w:jc w:val="both"/>
              <w:rPr>
                <w:rFonts w:hint="eastAsia" w:ascii="宋体" w:hAnsi="宋体" w:eastAsia="宋体" w:cs="宋体"/>
                <w:kern w:val="2"/>
                <w:sz w:val="21"/>
                <w:szCs w:val="21"/>
                <w:lang w:val="en-US" w:eastAsia="zh-CN" w:bidi="ar-SA"/>
              </w:rPr>
            </w:pPr>
          </w:p>
        </w:tc>
        <w:tc>
          <w:tcPr>
            <w:tcW w:w="14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A7A98E">
            <w:pPr>
              <w:widowControl w:val="0"/>
              <w:snapToGrid w:val="0"/>
              <w:spacing w:line="360" w:lineRule="auto"/>
              <w:ind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6.02</w:t>
            </w:r>
          </w:p>
        </w:tc>
      </w:tr>
    </w:tbl>
    <w:p w14:paraId="7B2E2D1F">
      <w:pPr>
        <w:adjustRightInd w:val="0"/>
        <w:spacing w:line="360" w:lineRule="auto"/>
        <w:ind w:firstLine="422" w:firstLineChars="200"/>
        <w:contextualSpacing/>
        <w:jc w:val="center"/>
        <w:rPr>
          <w:rFonts w:hint="eastAsia" w:ascii="宋体" w:hAnsi="宋体" w:eastAsia="宋体" w:cs="宋体"/>
          <w:b/>
          <w:bCs/>
          <w:snapToGrid w:val="0"/>
          <w:szCs w:val="21"/>
        </w:rPr>
      </w:pPr>
    </w:p>
    <w:p w14:paraId="0234C649">
      <w:pPr>
        <w:adjustRightInd w:val="0"/>
        <w:spacing w:line="360" w:lineRule="auto"/>
        <w:ind w:firstLine="3162" w:firstLineChars="1500"/>
        <w:contextualSpacing/>
        <w:rPr>
          <w:rFonts w:hint="eastAsia" w:ascii="宋体" w:hAnsi="宋体" w:eastAsia="宋体" w:cs="宋体"/>
          <w:b/>
          <w:bCs/>
          <w:snapToGrid w:val="0"/>
          <w:szCs w:val="21"/>
        </w:rPr>
      </w:pPr>
      <w:r>
        <w:rPr>
          <w:rFonts w:hint="eastAsia" w:ascii="宋体" w:hAnsi="宋体" w:eastAsia="宋体" w:cs="宋体"/>
          <w:b/>
          <w:bCs/>
          <w:snapToGrid w:val="0"/>
          <w:szCs w:val="21"/>
        </w:rPr>
        <w:t xml:space="preserve"> </w:t>
      </w:r>
      <w:r>
        <w:rPr>
          <w:rFonts w:hint="eastAsia" w:ascii="宋体" w:hAnsi="宋体" w:eastAsia="宋体" w:cs="宋体"/>
          <w:b/>
          <w:bCs/>
          <w:snapToGrid w:val="0"/>
          <w:szCs w:val="21"/>
          <w:lang w:val="en-US" w:eastAsia="zh-CN"/>
        </w:rPr>
        <w:t xml:space="preserve">         </w:t>
      </w:r>
      <w:r>
        <w:rPr>
          <w:rFonts w:hint="eastAsia" w:ascii="宋体" w:hAnsi="宋体" w:eastAsia="宋体" w:cs="宋体"/>
          <w:b/>
          <w:bCs/>
          <w:snapToGrid w:val="0"/>
          <w:szCs w:val="21"/>
        </w:rPr>
        <w:t>物业化管理山塘统计表</w:t>
      </w:r>
    </w:p>
    <w:tbl>
      <w:tblPr>
        <w:tblStyle w:val="25"/>
        <w:tblW w:w="45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1781"/>
        <w:gridCol w:w="1589"/>
        <w:gridCol w:w="1562"/>
        <w:gridCol w:w="1654"/>
        <w:gridCol w:w="1210"/>
      </w:tblGrid>
      <w:tr w14:paraId="58793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53" w:type="pct"/>
            <w:noWrap w:val="0"/>
            <w:vAlign w:val="center"/>
          </w:tcPr>
          <w:p w14:paraId="2C4F1706">
            <w:pPr>
              <w:widowControl w:val="0"/>
              <w:snapToGrid w:val="0"/>
              <w:spacing w:line="360" w:lineRule="auto"/>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序号</w:t>
            </w:r>
          </w:p>
        </w:tc>
        <w:tc>
          <w:tcPr>
            <w:tcW w:w="1038" w:type="pct"/>
            <w:noWrap w:val="0"/>
            <w:vAlign w:val="center"/>
          </w:tcPr>
          <w:p w14:paraId="6CA624A7">
            <w:pPr>
              <w:widowControl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山塘名称</w:t>
            </w:r>
          </w:p>
        </w:tc>
        <w:tc>
          <w:tcPr>
            <w:tcW w:w="926" w:type="pct"/>
            <w:noWrap w:val="0"/>
            <w:vAlign w:val="center"/>
          </w:tcPr>
          <w:p w14:paraId="1EDA5718">
            <w:pPr>
              <w:widowControl w:val="0"/>
              <w:snapToGrid w:val="0"/>
              <w:spacing w:line="36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 总库容（万m³）</w:t>
            </w:r>
          </w:p>
        </w:tc>
        <w:tc>
          <w:tcPr>
            <w:tcW w:w="910" w:type="pct"/>
            <w:noWrap w:val="0"/>
            <w:vAlign w:val="center"/>
          </w:tcPr>
          <w:p w14:paraId="656E6264">
            <w:pPr>
              <w:widowControl w:val="0"/>
              <w:snapToGrid w:val="0"/>
              <w:spacing w:line="36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 坝长（m）</w:t>
            </w:r>
          </w:p>
        </w:tc>
        <w:tc>
          <w:tcPr>
            <w:tcW w:w="964" w:type="pct"/>
            <w:noWrap w:val="0"/>
            <w:vAlign w:val="center"/>
          </w:tcPr>
          <w:p w14:paraId="76A7D352">
            <w:pPr>
              <w:widowControl w:val="0"/>
              <w:snapToGrid w:val="0"/>
              <w:spacing w:line="36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坝高（m）</w:t>
            </w:r>
          </w:p>
        </w:tc>
        <w:tc>
          <w:tcPr>
            <w:tcW w:w="705" w:type="pct"/>
            <w:noWrap w:val="0"/>
            <w:vAlign w:val="center"/>
          </w:tcPr>
          <w:p w14:paraId="0FD22A4D">
            <w:pPr>
              <w:widowControl w:val="0"/>
              <w:snapToGrid w:val="0"/>
              <w:spacing w:line="36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备注</w:t>
            </w:r>
          </w:p>
        </w:tc>
      </w:tr>
      <w:tr w14:paraId="17644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jc w:val="center"/>
        </w:trPr>
        <w:tc>
          <w:tcPr>
            <w:tcW w:w="453" w:type="pct"/>
            <w:noWrap w:val="0"/>
            <w:vAlign w:val="center"/>
          </w:tcPr>
          <w:p w14:paraId="1979ABB3">
            <w:pPr>
              <w:widowControl w:val="0"/>
              <w:snapToGrid w:val="0"/>
              <w:spacing w:line="360" w:lineRule="auto"/>
              <w:ind w:firstLine="210" w:firstLineChars="1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1038" w:type="pct"/>
            <w:noWrap w:val="0"/>
            <w:vAlign w:val="center"/>
          </w:tcPr>
          <w:p w14:paraId="4946C376">
            <w:pPr>
              <w:widowControl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红石山塘</w:t>
            </w:r>
          </w:p>
        </w:tc>
        <w:tc>
          <w:tcPr>
            <w:tcW w:w="926" w:type="pct"/>
            <w:noWrap w:val="0"/>
            <w:vAlign w:val="center"/>
          </w:tcPr>
          <w:p w14:paraId="2D96139A">
            <w:pPr>
              <w:widowControl w:val="0"/>
              <w:snapToGrid w:val="0"/>
              <w:spacing w:line="360" w:lineRule="auto"/>
              <w:ind w:firstLine="630" w:firstLineChars="30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7.00</w:t>
            </w:r>
          </w:p>
        </w:tc>
        <w:tc>
          <w:tcPr>
            <w:tcW w:w="910" w:type="pct"/>
            <w:noWrap w:val="0"/>
            <w:vAlign w:val="center"/>
          </w:tcPr>
          <w:p w14:paraId="4441C906">
            <w:pPr>
              <w:widowControl w:val="0"/>
              <w:snapToGrid w:val="0"/>
              <w:spacing w:line="360" w:lineRule="auto"/>
              <w:ind w:firstLine="630" w:firstLineChars="300"/>
              <w:jc w:val="both"/>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54</w:t>
            </w:r>
          </w:p>
        </w:tc>
        <w:tc>
          <w:tcPr>
            <w:tcW w:w="964" w:type="pct"/>
            <w:noWrap w:val="0"/>
            <w:vAlign w:val="center"/>
          </w:tcPr>
          <w:p w14:paraId="3412C860">
            <w:pPr>
              <w:widowControl w:val="0"/>
              <w:snapToGrid w:val="0"/>
              <w:spacing w:line="360" w:lineRule="auto"/>
              <w:ind w:firstLine="630" w:firstLineChars="300"/>
              <w:jc w:val="both"/>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23</w:t>
            </w:r>
          </w:p>
        </w:tc>
        <w:tc>
          <w:tcPr>
            <w:tcW w:w="705" w:type="pct"/>
            <w:noWrap w:val="0"/>
            <w:vAlign w:val="center"/>
          </w:tcPr>
          <w:p w14:paraId="7A49B5E7">
            <w:pPr>
              <w:widowControl w:val="0"/>
              <w:snapToGrid w:val="0"/>
              <w:spacing w:line="360" w:lineRule="auto"/>
              <w:ind w:firstLine="420" w:firstLineChars="200"/>
              <w:jc w:val="both"/>
              <w:rPr>
                <w:rFonts w:hint="eastAsia" w:ascii="宋体" w:hAnsi="宋体" w:eastAsia="宋体" w:cs="宋体"/>
                <w:kern w:val="2"/>
                <w:sz w:val="21"/>
                <w:szCs w:val="21"/>
                <w:lang w:val="en-US" w:eastAsia="zh-CN" w:bidi="ar-SA"/>
              </w:rPr>
            </w:pPr>
          </w:p>
        </w:tc>
      </w:tr>
      <w:tr w14:paraId="0BC71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53" w:type="pct"/>
            <w:noWrap w:val="0"/>
            <w:vAlign w:val="center"/>
          </w:tcPr>
          <w:p w14:paraId="30127619">
            <w:pPr>
              <w:widowControl w:val="0"/>
              <w:snapToGrid w:val="0"/>
              <w:spacing w:line="360" w:lineRule="auto"/>
              <w:ind w:firstLine="210" w:firstLineChars="1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w:t>
            </w:r>
          </w:p>
        </w:tc>
        <w:tc>
          <w:tcPr>
            <w:tcW w:w="1038" w:type="pct"/>
            <w:noWrap w:val="0"/>
            <w:vAlign w:val="center"/>
          </w:tcPr>
          <w:p w14:paraId="33682727">
            <w:pPr>
              <w:widowControl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浦湾小山塘</w:t>
            </w:r>
          </w:p>
        </w:tc>
        <w:tc>
          <w:tcPr>
            <w:tcW w:w="926" w:type="pct"/>
            <w:noWrap w:val="0"/>
            <w:vAlign w:val="center"/>
          </w:tcPr>
          <w:p w14:paraId="420B58E1">
            <w:pPr>
              <w:widowControl w:val="0"/>
              <w:snapToGrid w:val="0"/>
              <w:spacing w:line="360" w:lineRule="auto"/>
              <w:ind w:firstLine="630" w:firstLineChars="30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2.50</w:t>
            </w:r>
          </w:p>
        </w:tc>
        <w:tc>
          <w:tcPr>
            <w:tcW w:w="910" w:type="pct"/>
            <w:noWrap w:val="0"/>
            <w:vAlign w:val="center"/>
          </w:tcPr>
          <w:p w14:paraId="77206211">
            <w:pPr>
              <w:widowControl w:val="0"/>
              <w:snapToGrid w:val="0"/>
              <w:spacing w:line="360" w:lineRule="auto"/>
              <w:ind w:firstLine="630" w:firstLineChars="300"/>
              <w:jc w:val="both"/>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40</w:t>
            </w:r>
          </w:p>
        </w:tc>
        <w:tc>
          <w:tcPr>
            <w:tcW w:w="964" w:type="pct"/>
            <w:noWrap w:val="0"/>
            <w:vAlign w:val="center"/>
          </w:tcPr>
          <w:p w14:paraId="096CEA9F">
            <w:pPr>
              <w:widowControl w:val="0"/>
              <w:snapToGrid w:val="0"/>
              <w:spacing w:line="360" w:lineRule="auto"/>
              <w:ind w:firstLine="630" w:firstLineChars="300"/>
              <w:jc w:val="both"/>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18</w:t>
            </w:r>
          </w:p>
        </w:tc>
        <w:tc>
          <w:tcPr>
            <w:tcW w:w="705" w:type="pct"/>
            <w:noWrap w:val="0"/>
            <w:vAlign w:val="center"/>
          </w:tcPr>
          <w:p w14:paraId="312D8055">
            <w:pPr>
              <w:widowControl w:val="0"/>
              <w:snapToGrid w:val="0"/>
              <w:spacing w:line="360" w:lineRule="auto"/>
              <w:ind w:firstLine="420" w:firstLineChars="200"/>
              <w:jc w:val="both"/>
              <w:rPr>
                <w:rFonts w:hint="eastAsia" w:ascii="宋体" w:hAnsi="宋体" w:eastAsia="宋体" w:cs="宋体"/>
                <w:kern w:val="2"/>
                <w:sz w:val="21"/>
                <w:szCs w:val="21"/>
                <w:lang w:val="en-US" w:eastAsia="zh-CN" w:bidi="ar-SA"/>
              </w:rPr>
            </w:pPr>
          </w:p>
        </w:tc>
      </w:tr>
      <w:tr w14:paraId="36C0B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jc w:val="center"/>
        </w:trPr>
        <w:tc>
          <w:tcPr>
            <w:tcW w:w="453" w:type="pct"/>
            <w:noWrap w:val="0"/>
            <w:vAlign w:val="center"/>
          </w:tcPr>
          <w:p w14:paraId="557505CE">
            <w:pPr>
              <w:widowControl w:val="0"/>
              <w:snapToGrid w:val="0"/>
              <w:spacing w:line="360" w:lineRule="auto"/>
              <w:ind w:firstLine="210" w:firstLineChars="1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w:t>
            </w:r>
          </w:p>
        </w:tc>
        <w:tc>
          <w:tcPr>
            <w:tcW w:w="1038" w:type="pct"/>
            <w:noWrap w:val="0"/>
            <w:vAlign w:val="center"/>
          </w:tcPr>
          <w:p w14:paraId="15034EAB">
            <w:pPr>
              <w:widowControl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大石门山塘</w:t>
            </w:r>
          </w:p>
        </w:tc>
        <w:tc>
          <w:tcPr>
            <w:tcW w:w="926" w:type="pct"/>
            <w:noWrap w:val="0"/>
            <w:vAlign w:val="center"/>
          </w:tcPr>
          <w:p w14:paraId="1438250A">
            <w:pPr>
              <w:widowControl w:val="0"/>
              <w:snapToGrid w:val="0"/>
              <w:spacing w:line="360" w:lineRule="auto"/>
              <w:ind w:firstLine="630" w:firstLineChars="30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8.00</w:t>
            </w:r>
          </w:p>
        </w:tc>
        <w:tc>
          <w:tcPr>
            <w:tcW w:w="910" w:type="pct"/>
            <w:noWrap w:val="0"/>
            <w:vAlign w:val="center"/>
          </w:tcPr>
          <w:p w14:paraId="1DC6485C">
            <w:pPr>
              <w:widowControl w:val="0"/>
              <w:snapToGrid w:val="0"/>
              <w:spacing w:line="360" w:lineRule="auto"/>
              <w:ind w:firstLine="630" w:firstLineChars="300"/>
              <w:jc w:val="both"/>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52</w:t>
            </w:r>
          </w:p>
        </w:tc>
        <w:tc>
          <w:tcPr>
            <w:tcW w:w="964" w:type="pct"/>
            <w:noWrap w:val="0"/>
            <w:vAlign w:val="center"/>
          </w:tcPr>
          <w:p w14:paraId="2CFB4DD9">
            <w:pPr>
              <w:widowControl w:val="0"/>
              <w:snapToGrid w:val="0"/>
              <w:spacing w:line="360" w:lineRule="auto"/>
              <w:ind w:firstLine="630" w:firstLineChars="300"/>
              <w:jc w:val="both"/>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45</w:t>
            </w:r>
          </w:p>
        </w:tc>
        <w:tc>
          <w:tcPr>
            <w:tcW w:w="705" w:type="pct"/>
            <w:noWrap w:val="0"/>
            <w:vAlign w:val="center"/>
          </w:tcPr>
          <w:p w14:paraId="3BA0D3C8">
            <w:pPr>
              <w:widowControl w:val="0"/>
              <w:snapToGrid w:val="0"/>
              <w:spacing w:line="360" w:lineRule="auto"/>
              <w:ind w:firstLine="420" w:firstLineChars="200"/>
              <w:jc w:val="both"/>
              <w:rPr>
                <w:rFonts w:hint="eastAsia" w:ascii="宋体" w:hAnsi="宋体" w:eastAsia="宋体" w:cs="宋体"/>
                <w:kern w:val="2"/>
                <w:sz w:val="21"/>
                <w:szCs w:val="21"/>
                <w:lang w:val="en-US" w:eastAsia="zh-CN" w:bidi="ar-SA"/>
              </w:rPr>
            </w:pPr>
          </w:p>
        </w:tc>
      </w:tr>
    </w:tbl>
    <w:p w14:paraId="50E1437C">
      <w:pPr>
        <w:adjustRightInd w:val="0"/>
        <w:spacing w:line="360" w:lineRule="auto"/>
        <w:ind w:firstLine="422" w:firstLineChars="200"/>
        <w:contextualSpacing/>
        <w:rPr>
          <w:rFonts w:hint="eastAsia" w:ascii="宋体" w:hAnsi="宋体" w:eastAsia="宋体" w:cs="宋体"/>
          <w:b/>
          <w:bCs/>
          <w:snapToGrid w:val="0"/>
          <w:szCs w:val="21"/>
        </w:rPr>
      </w:pPr>
    </w:p>
    <w:p w14:paraId="4C12BC52">
      <w:pPr>
        <w:adjustRightInd w:val="0"/>
        <w:spacing w:line="360" w:lineRule="auto"/>
        <w:contextualSpacing/>
        <w:jc w:val="center"/>
        <w:rPr>
          <w:rFonts w:hint="eastAsia" w:ascii="宋体" w:hAnsi="宋体" w:eastAsia="宋体" w:cs="宋体"/>
          <w:b/>
          <w:bCs/>
          <w:snapToGrid w:val="0"/>
          <w:szCs w:val="21"/>
        </w:rPr>
      </w:pPr>
      <w:r>
        <w:rPr>
          <w:rFonts w:hint="eastAsia" w:ascii="宋体" w:hAnsi="宋体" w:eastAsia="宋体" w:cs="宋体"/>
          <w:b/>
          <w:bCs/>
          <w:snapToGrid w:val="0"/>
          <w:szCs w:val="21"/>
        </w:rPr>
        <w:t>物业化管理泵站统计表</w:t>
      </w:r>
    </w:p>
    <w:tbl>
      <w:tblPr>
        <w:tblStyle w:val="25"/>
        <w:tblW w:w="45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852"/>
        <w:gridCol w:w="1431"/>
        <w:gridCol w:w="2671"/>
        <w:gridCol w:w="1882"/>
      </w:tblGrid>
      <w:tr w14:paraId="69E16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jc w:val="center"/>
        </w:trPr>
        <w:tc>
          <w:tcPr>
            <w:tcW w:w="450" w:type="pct"/>
            <w:noWrap w:val="0"/>
            <w:vAlign w:val="center"/>
          </w:tcPr>
          <w:p w14:paraId="15107C04">
            <w:pPr>
              <w:widowControl w:val="0"/>
              <w:snapToGrid w:val="0"/>
              <w:spacing w:line="360" w:lineRule="auto"/>
              <w:ind w:firstLine="0" w:firstLineChars="0"/>
              <w:jc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序号</w:t>
            </w:r>
          </w:p>
        </w:tc>
        <w:tc>
          <w:tcPr>
            <w:tcW w:w="1075" w:type="pct"/>
            <w:noWrap w:val="0"/>
            <w:vAlign w:val="center"/>
          </w:tcPr>
          <w:p w14:paraId="4ED3250A">
            <w:pPr>
              <w:widowControl w:val="0"/>
              <w:snapToGrid w:val="0"/>
              <w:spacing w:line="360" w:lineRule="auto"/>
              <w:ind w:firstLine="420" w:firstLineChars="200"/>
              <w:jc w:val="both"/>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泵站名称</w:t>
            </w:r>
          </w:p>
        </w:tc>
        <w:tc>
          <w:tcPr>
            <w:tcW w:w="830" w:type="pct"/>
            <w:noWrap w:val="0"/>
            <w:vAlign w:val="center"/>
          </w:tcPr>
          <w:p w14:paraId="0AF1EB22">
            <w:pPr>
              <w:widowControl w:val="0"/>
              <w:snapToGrid w:val="0"/>
              <w:spacing w:line="360" w:lineRule="auto"/>
              <w:ind w:firstLine="420" w:firstLineChars="200"/>
              <w:jc w:val="both"/>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台数</w:t>
            </w:r>
          </w:p>
        </w:tc>
        <w:tc>
          <w:tcPr>
            <w:tcW w:w="1550" w:type="pct"/>
            <w:noWrap w:val="0"/>
            <w:vAlign w:val="center"/>
          </w:tcPr>
          <w:p w14:paraId="1B734778">
            <w:pPr>
              <w:widowControl w:val="0"/>
              <w:snapToGrid w:val="0"/>
              <w:spacing w:line="360" w:lineRule="auto"/>
              <w:ind w:firstLine="420" w:firstLineChars="200"/>
              <w:jc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规模（m³/s）</w:t>
            </w:r>
          </w:p>
        </w:tc>
        <w:tc>
          <w:tcPr>
            <w:tcW w:w="1092" w:type="pct"/>
            <w:noWrap w:val="0"/>
            <w:vAlign w:val="center"/>
          </w:tcPr>
          <w:p w14:paraId="789BB440">
            <w:pPr>
              <w:widowControl w:val="0"/>
              <w:snapToGrid w:val="0"/>
              <w:spacing w:line="360" w:lineRule="auto"/>
              <w:ind w:firstLine="840" w:firstLineChars="400"/>
              <w:jc w:val="both"/>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备注</w:t>
            </w:r>
          </w:p>
        </w:tc>
      </w:tr>
      <w:tr w14:paraId="083B5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50" w:type="pct"/>
            <w:noWrap w:val="0"/>
            <w:vAlign w:val="center"/>
          </w:tcPr>
          <w:p w14:paraId="09E367B2">
            <w:pPr>
              <w:widowControl w:val="0"/>
              <w:snapToGrid w:val="0"/>
              <w:spacing w:line="360" w:lineRule="auto"/>
              <w:jc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1</w:t>
            </w:r>
          </w:p>
        </w:tc>
        <w:tc>
          <w:tcPr>
            <w:tcW w:w="1075" w:type="pct"/>
            <w:noWrap w:val="0"/>
            <w:vAlign w:val="center"/>
          </w:tcPr>
          <w:p w14:paraId="7F828DD6">
            <w:pPr>
              <w:widowControl w:val="0"/>
              <w:snapToGrid w:val="0"/>
              <w:spacing w:line="360" w:lineRule="auto"/>
              <w:ind w:firstLine="0" w:firstLineChars="0"/>
              <w:jc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舟渔小区泵站1</w:t>
            </w:r>
          </w:p>
        </w:tc>
        <w:tc>
          <w:tcPr>
            <w:tcW w:w="830" w:type="pct"/>
            <w:noWrap w:val="0"/>
            <w:vAlign w:val="center"/>
          </w:tcPr>
          <w:p w14:paraId="4E2DCF1A">
            <w:pPr>
              <w:widowControl w:val="0"/>
              <w:snapToGrid w:val="0"/>
              <w:spacing w:line="360" w:lineRule="auto"/>
              <w:ind w:firstLine="0" w:firstLineChars="0"/>
              <w:jc w:val="center"/>
              <w:rPr>
                <w:rFonts w:hint="default"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1</w:t>
            </w:r>
          </w:p>
        </w:tc>
        <w:tc>
          <w:tcPr>
            <w:tcW w:w="1550" w:type="pct"/>
            <w:noWrap w:val="0"/>
            <w:vAlign w:val="center"/>
          </w:tcPr>
          <w:p w14:paraId="5B37E64B">
            <w:pPr>
              <w:widowControl w:val="0"/>
              <w:snapToGrid w:val="0"/>
              <w:spacing w:line="360" w:lineRule="auto"/>
              <w:ind w:firstLine="420" w:firstLineChars="200"/>
              <w:jc w:val="center"/>
              <w:rPr>
                <w:rFonts w:hint="default"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800</w:t>
            </w:r>
          </w:p>
        </w:tc>
        <w:tc>
          <w:tcPr>
            <w:tcW w:w="1092" w:type="pct"/>
            <w:noWrap w:val="0"/>
            <w:vAlign w:val="center"/>
          </w:tcPr>
          <w:p w14:paraId="754E06AC">
            <w:pPr>
              <w:widowControl w:val="0"/>
              <w:snapToGrid w:val="0"/>
              <w:spacing w:line="360" w:lineRule="auto"/>
              <w:ind w:firstLine="420" w:firstLineChars="200"/>
              <w:jc w:val="both"/>
              <w:rPr>
                <w:rFonts w:hint="eastAsia" w:ascii="宋体" w:hAnsi="宋体" w:eastAsia="宋体" w:cs="宋体"/>
                <w:snapToGrid w:val="0"/>
                <w:kern w:val="2"/>
                <w:sz w:val="21"/>
                <w:szCs w:val="21"/>
                <w:lang w:val="en-US" w:eastAsia="zh-CN" w:bidi="ar-SA"/>
              </w:rPr>
            </w:pPr>
          </w:p>
        </w:tc>
      </w:tr>
      <w:tr w14:paraId="1A30A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50" w:type="pct"/>
            <w:noWrap w:val="0"/>
            <w:vAlign w:val="center"/>
          </w:tcPr>
          <w:p w14:paraId="3FA6459B">
            <w:pPr>
              <w:widowControl w:val="0"/>
              <w:snapToGrid w:val="0"/>
              <w:spacing w:line="360" w:lineRule="auto"/>
              <w:jc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2</w:t>
            </w:r>
          </w:p>
        </w:tc>
        <w:tc>
          <w:tcPr>
            <w:tcW w:w="1075" w:type="pct"/>
            <w:noWrap w:val="0"/>
            <w:vAlign w:val="center"/>
          </w:tcPr>
          <w:p w14:paraId="4DA3CC02">
            <w:pPr>
              <w:widowControl w:val="0"/>
              <w:snapToGrid w:val="0"/>
              <w:spacing w:line="360" w:lineRule="auto"/>
              <w:ind w:firstLine="0" w:firstLineChars="0"/>
              <w:jc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舟渔小区泵站2</w:t>
            </w:r>
          </w:p>
        </w:tc>
        <w:tc>
          <w:tcPr>
            <w:tcW w:w="830" w:type="pct"/>
            <w:noWrap w:val="0"/>
            <w:vAlign w:val="center"/>
          </w:tcPr>
          <w:p w14:paraId="1191A00C">
            <w:pPr>
              <w:widowControl w:val="0"/>
              <w:tabs>
                <w:tab w:val="left" w:pos="403"/>
              </w:tabs>
              <w:snapToGrid w:val="0"/>
              <w:spacing w:line="360" w:lineRule="auto"/>
              <w:ind w:firstLine="0" w:firstLineChars="0"/>
              <w:jc w:val="center"/>
              <w:rPr>
                <w:rFonts w:hint="default"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1</w:t>
            </w:r>
          </w:p>
        </w:tc>
        <w:tc>
          <w:tcPr>
            <w:tcW w:w="1550" w:type="pct"/>
            <w:noWrap w:val="0"/>
            <w:vAlign w:val="center"/>
          </w:tcPr>
          <w:p w14:paraId="373B14F0">
            <w:pPr>
              <w:widowControl w:val="0"/>
              <w:snapToGrid w:val="0"/>
              <w:spacing w:line="360" w:lineRule="auto"/>
              <w:ind w:firstLine="420" w:firstLineChars="200"/>
              <w:jc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800</w:t>
            </w:r>
          </w:p>
        </w:tc>
        <w:tc>
          <w:tcPr>
            <w:tcW w:w="1092" w:type="pct"/>
            <w:noWrap w:val="0"/>
            <w:vAlign w:val="center"/>
          </w:tcPr>
          <w:p w14:paraId="1024D037">
            <w:pPr>
              <w:widowControl w:val="0"/>
              <w:snapToGrid w:val="0"/>
              <w:spacing w:line="360" w:lineRule="auto"/>
              <w:ind w:firstLine="420" w:firstLineChars="200"/>
              <w:jc w:val="both"/>
              <w:rPr>
                <w:rFonts w:hint="eastAsia" w:ascii="宋体" w:hAnsi="宋体" w:eastAsia="宋体" w:cs="宋体"/>
                <w:snapToGrid w:val="0"/>
                <w:kern w:val="2"/>
                <w:sz w:val="21"/>
                <w:szCs w:val="21"/>
                <w:lang w:val="en-US" w:eastAsia="zh-CN" w:bidi="ar-SA"/>
              </w:rPr>
            </w:pPr>
          </w:p>
        </w:tc>
      </w:tr>
      <w:tr w14:paraId="5E3A2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jc w:val="center"/>
        </w:trPr>
        <w:tc>
          <w:tcPr>
            <w:tcW w:w="450" w:type="pct"/>
            <w:noWrap w:val="0"/>
            <w:vAlign w:val="center"/>
          </w:tcPr>
          <w:p w14:paraId="50175184">
            <w:pPr>
              <w:widowControl w:val="0"/>
              <w:snapToGrid w:val="0"/>
              <w:spacing w:line="360" w:lineRule="auto"/>
              <w:jc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3</w:t>
            </w:r>
          </w:p>
        </w:tc>
        <w:tc>
          <w:tcPr>
            <w:tcW w:w="1075" w:type="pct"/>
            <w:noWrap w:val="0"/>
            <w:vAlign w:val="center"/>
          </w:tcPr>
          <w:p w14:paraId="6E064C68">
            <w:pPr>
              <w:widowControl w:val="0"/>
              <w:snapToGrid w:val="0"/>
              <w:spacing w:line="360" w:lineRule="auto"/>
              <w:ind w:firstLine="0" w:firstLineChars="0"/>
              <w:jc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舟渔小区泵站3</w:t>
            </w:r>
          </w:p>
        </w:tc>
        <w:tc>
          <w:tcPr>
            <w:tcW w:w="830" w:type="pct"/>
            <w:noWrap w:val="0"/>
            <w:vAlign w:val="center"/>
          </w:tcPr>
          <w:p w14:paraId="407340B7">
            <w:pPr>
              <w:widowControl w:val="0"/>
              <w:snapToGrid w:val="0"/>
              <w:spacing w:line="360" w:lineRule="auto"/>
              <w:ind w:firstLine="0" w:firstLineChars="0"/>
              <w:jc w:val="center"/>
              <w:rPr>
                <w:rFonts w:hint="default"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1</w:t>
            </w:r>
          </w:p>
        </w:tc>
        <w:tc>
          <w:tcPr>
            <w:tcW w:w="1550" w:type="pct"/>
            <w:noWrap w:val="0"/>
            <w:vAlign w:val="center"/>
          </w:tcPr>
          <w:p w14:paraId="3691879A">
            <w:pPr>
              <w:widowControl w:val="0"/>
              <w:snapToGrid w:val="0"/>
              <w:spacing w:line="360" w:lineRule="auto"/>
              <w:ind w:firstLine="420" w:firstLineChars="200"/>
              <w:jc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800</w:t>
            </w:r>
          </w:p>
        </w:tc>
        <w:tc>
          <w:tcPr>
            <w:tcW w:w="1092" w:type="pct"/>
            <w:noWrap w:val="0"/>
            <w:vAlign w:val="center"/>
          </w:tcPr>
          <w:p w14:paraId="2CC76744">
            <w:pPr>
              <w:widowControl w:val="0"/>
              <w:snapToGrid w:val="0"/>
              <w:spacing w:line="360" w:lineRule="auto"/>
              <w:ind w:firstLine="420" w:firstLineChars="200"/>
              <w:jc w:val="both"/>
              <w:rPr>
                <w:rFonts w:hint="eastAsia" w:ascii="宋体" w:hAnsi="宋体" w:eastAsia="宋体" w:cs="宋体"/>
                <w:snapToGrid w:val="0"/>
                <w:kern w:val="2"/>
                <w:sz w:val="21"/>
                <w:szCs w:val="21"/>
                <w:lang w:val="en-US" w:eastAsia="zh-CN" w:bidi="ar-SA"/>
              </w:rPr>
            </w:pPr>
          </w:p>
        </w:tc>
      </w:tr>
      <w:tr w14:paraId="44416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50" w:type="pct"/>
            <w:noWrap w:val="0"/>
            <w:vAlign w:val="center"/>
          </w:tcPr>
          <w:p w14:paraId="01B9DCFD">
            <w:pPr>
              <w:widowControl w:val="0"/>
              <w:snapToGrid w:val="0"/>
              <w:spacing w:line="360" w:lineRule="auto"/>
              <w:jc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4</w:t>
            </w:r>
          </w:p>
        </w:tc>
        <w:tc>
          <w:tcPr>
            <w:tcW w:w="1075" w:type="pct"/>
            <w:noWrap w:val="0"/>
            <w:vAlign w:val="center"/>
          </w:tcPr>
          <w:p w14:paraId="1AB5F11F">
            <w:pPr>
              <w:widowControl w:val="0"/>
              <w:snapToGrid w:val="0"/>
              <w:spacing w:line="360" w:lineRule="auto"/>
              <w:ind w:firstLine="0" w:firstLineChars="0"/>
              <w:jc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舟渔小区泵站4</w:t>
            </w:r>
          </w:p>
        </w:tc>
        <w:tc>
          <w:tcPr>
            <w:tcW w:w="830" w:type="pct"/>
            <w:noWrap w:val="0"/>
            <w:vAlign w:val="center"/>
          </w:tcPr>
          <w:p w14:paraId="060AAB89">
            <w:pPr>
              <w:widowControl w:val="0"/>
              <w:snapToGrid w:val="0"/>
              <w:spacing w:line="360" w:lineRule="auto"/>
              <w:ind w:firstLine="0" w:firstLineChars="0"/>
              <w:jc w:val="center"/>
              <w:rPr>
                <w:rFonts w:hint="default"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1</w:t>
            </w:r>
          </w:p>
        </w:tc>
        <w:tc>
          <w:tcPr>
            <w:tcW w:w="1550" w:type="pct"/>
            <w:noWrap w:val="0"/>
            <w:vAlign w:val="center"/>
          </w:tcPr>
          <w:p w14:paraId="15D2CAE4">
            <w:pPr>
              <w:widowControl w:val="0"/>
              <w:snapToGrid w:val="0"/>
              <w:spacing w:line="360" w:lineRule="auto"/>
              <w:ind w:firstLine="420" w:firstLineChars="200"/>
              <w:jc w:val="center"/>
              <w:rPr>
                <w:rFonts w:hint="default"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400</w:t>
            </w:r>
          </w:p>
        </w:tc>
        <w:tc>
          <w:tcPr>
            <w:tcW w:w="1092" w:type="pct"/>
            <w:noWrap w:val="0"/>
            <w:vAlign w:val="center"/>
          </w:tcPr>
          <w:p w14:paraId="741EF1AF">
            <w:pPr>
              <w:widowControl w:val="0"/>
              <w:snapToGrid w:val="0"/>
              <w:spacing w:line="360" w:lineRule="auto"/>
              <w:ind w:firstLine="420" w:firstLineChars="200"/>
              <w:jc w:val="both"/>
              <w:rPr>
                <w:rFonts w:hint="eastAsia" w:ascii="宋体" w:hAnsi="宋体" w:eastAsia="宋体" w:cs="宋体"/>
                <w:snapToGrid w:val="0"/>
                <w:kern w:val="2"/>
                <w:sz w:val="21"/>
                <w:szCs w:val="21"/>
                <w:lang w:val="en-US" w:eastAsia="zh-CN" w:bidi="ar-SA"/>
              </w:rPr>
            </w:pPr>
          </w:p>
        </w:tc>
      </w:tr>
      <w:tr w14:paraId="0AC46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50" w:type="pct"/>
            <w:noWrap w:val="0"/>
            <w:vAlign w:val="center"/>
          </w:tcPr>
          <w:p w14:paraId="7471098E">
            <w:pPr>
              <w:widowControl w:val="0"/>
              <w:snapToGrid w:val="0"/>
              <w:spacing w:line="360" w:lineRule="auto"/>
              <w:jc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5</w:t>
            </w:r>
          </w:p>
        </w:tc>
        <w:tc>
          <w:tcPr>
            <w:tcW w:w="1075" w:type="pct"/>
            <w:noWrap w:val="0"/>
            <w:vAlign w:val="center"/>
          </w:tcPr>
          <w:p w14:paraId="03CEB967">
            <w:pPr>
              <w:widowControl w:val="0"/>
              <w:snapToGrid w:val="0"/>
              <w:spacing w:line="360" w:lineRule="auto"/>
              <w:ind w:firstLine="0" w:firstLineChars="0"/>
              <w:jc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舟渔小区泵站5</w:t>
            </w:r>
          </w:p>
        </w:tc>
        <w:tc>
          <w:tcPr>
            <w:tcW w:w="830" w:type="pct"/>
            <w:noWrap w:val="0"/>
            <w:vAlign w:val="center"/>
          </w:tcPr>
          <w:p w14:paraId="1D9FEB83">
            <w:pPr>
              <w:widowControl w:val="0"/>
              <w:snapToGrid w:val="0"/>
              <w:spacing w:line="360" w:lineRule="auto"/>
              <w:ind w:firstLine="0" w:firstLineChars="0"/>
              <w:jc w:val="center"/>
              <w:rPr>
                <w:rFonts w:hint="default"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1</w:t>
            </w:r>
          </w:p>
        </w:tc>
        <w:tc>
          <w:tcPr>
            <w:tcW w:w="1550" w:type="pct"/>
            <w:noWrap w:val="0"/>
            <w:vAlign w:val="center"/>
          </w:tcPr>
          <w:p w14:paraId="28B63B85">
            <w:pPr>
              <w:widowControl w:val="0"/>
              <w:snapToGrid w:val="0"/>
              <w:spacing w:line="360" w:lineRule="auto"/>
              <w:ind w:firstLine="420" w:firstLineChars="200"/>
              <w:jc w:val="center"/>
              <w:rPr>
                <w:rFonts w:hint="default"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180</w:t>
            </w:r>
          </w:p>
        </w:tc>
        <w:tc>
          <w:tcPr>
            <w:tcW w:w="1092" w:type="pct"/>
            <w:noWrap w:val="0"/>
            <w:vAlign w:val="center"/>
          </w:tcPr>
          <w:p w14:paraId="2998229C">
            <w:pPr>
              <w:widowControl w:val="0"/>
              <w:snapToGrid w:val="0"/>
              <w:spacing w:line="360" w:lineRule="auto"/>
              <w:ind w:firstLine="420" w:firstLineChars="200"/>
              <w:jc w:val="both"/>
              <w:rPr>
                <w:rFonts w:hint="eastAsia" w:ascii="宋体" w:hAnsi="宋体" w:eastAsia="宋体" w:cs="宋体"/>
                <w:snapToGrid w:val="0"/>
                <w:kern w:val="2"/>
                <w:sz w:val="21"/>
                <w:szCs w:val="21"/>
                <w:lang w:val="en-US" w:eastAsia="zh-CN" w:bidi="ar-SA"/>
              </w:rPr>
            </w:pPr>
          </w:p>
        </w:tc>
      </w:tr>
    </w:tbl>
    <w:p w14:paraId="1260DE7C">
      <w:pPr>
        <w:adjustRightInd w:val="0"/>
        <w:spacing w:line="360" w:lineRule="auto"/>
        <w:contextualSpacing/>
        <w:rPr>
          <w:rFonts w:hint="eastAsia" w:ascii="宋体" w:hAnsi="宋体" w:eastAsia="宋体" w:cs="宋体"/>
          <w:b/>
          <w:bCs/>
          <w:snapToGrid w:val="0"/>
          <w:szCs w:val="21"/>
        </w:rPr>
      </w:pPr>
    </w:p>
    <w:p w14:paraId="4BD929D3">
      <w:pPr>
        <w:adjustRightInd w:val="0"/>
        <w:spacing w:line="360" w:lineRule="auto"/>
        <w:contextualSpacing/>
        <w:jc w:val="center"/>
        <w:rPr>
          <w:rFonts w:hint="eastAsia" w:ascii="宋体" w:hAnsi="宋体" w:eastAsia="宋体" w:cs="宋体"/>
          <w:b/>
          <w:bCs/>
          <w:snapToGrid w:val="0"/>
          <w:szCs w:val="21"/>
        </w:rPr>
      </w:pPr>
    </w:p>
    <w:p w14:paraId="694183AF">
      <w:pPr>
        <w:adjustRightInd w:val="0"/>
        <w:spacing w:line="360" w:lineRule="auto"/>
        <w:contextualSpacing/>
        <w:jc w:val="center"/>
        <w:rPr>
          <w:rFonts w:hint="eastAsia" w:ascii="宋体" w:hAnsi="宋体" w:eastAsia="宋体" w:cs="宋体"/>
          <w:b/>
          <w:bCs/>
          <w:snapToGrid w:val="0"/>
          <w:szCs w:val="21"/>
        </w:rPr>
      </w:pPr>
      <w:r>
        <w:rPr>
          <w:rFonts w:hint="eastAsia" w:ascii="宋体" w:hAnsi="宋体" w:eastAsia="宋体" w:cs="宋体"/>
          <w:b/>
          <w:bCs/>
          <w:snapToGrid w:val="0"/>
          <w:szCs w:val="21"/>
        </w:rPr>
        <w:t>物业化管理水闸统计表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2482"/>
        <w:gridCol w:w="2176"/>
        <w:gridCol w:w="2505"/>
        <w:gridCol w:w="1472"/>
      </w:tblGrid>
      <w:tr w14:paraId="18F84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34" w:type="pct"/>
            <w:noWrap w:val="0"/>
            <w:vAlign w:val="center"/>
          </w:tcPr>
          <w:p w14:paraId="7C535EDA">
            <w:pPr>
              <w:widowControl w:val="0"/>
              <w:snapToGrid w:val="0"/>
              <w:spacing w:line="360" w:lineRule="auto"/>
              <w:ind w:firstLine="0" w:firstLineChars="0"/>
              <w:jc w:val="both"/>
              <w:rPr>
                <w:rFonts w:hint="eastAsia" w:ascii="宋体" w:hAnsi="宋体" w:eastAsia="宋体" w:cs="宋体"/>
                <w:snapToGrid w:val="0"/>
                <w:color w:val="auto"/>
                <w:kern w:val="2"/>
                <w:sz w:val="21"/>
                <w:szCs w:val="21"/>
                <w:lang w:val="en-US" w:eastAsia="zh-CN" w:bidi="ar-SA"/>
              </w:rPr>
            </w:pPr>
            <w:r>
              <w:rPr>
                <w:rFonts w:hint="eastAsia" w:ascii="宋体" w:hAnsi="宋体" w:eastAsia="宋体" w:cs="宋体"/>
                <w:snapToGrid w:val="0"/>
                <w:color w:val="auto"/>
                <w:kern w:val="2"/>
                <w:sz w:val="21"/>
                <w:szCs w:val="21"/>
                <w:lang w:val="en-US" w:eastAsia="zh-CN" w:bidi="ar-SA"/>
              </w:rPr>
              <w:t>序号</w:t>
            </w:r>
          </w:p>
        </w:tc>
        <w:tc>
          <w:tcPr>
            <w:tcW w:w="1312" w:type="pct"/>
            <w:noWrap w:val="0"/>
            <w:vAlign w:val="center"/>
          </w:tcPr>
          <w:p w14:paraId="14EF3E3F">
            <w:pPr>
              <w:widowControl w:val="0"/>
              <w:snapToGrid w:val="0"/>
              <w:spacing w:line="360" w:lineRule="auto"/>
              <w:ind w:firstLine="0" w:firstLineChars="0"/>
              <w:jc w:val="center"/>
              <w:rPr>
                <w:rFonts w:hint="eastAsia" w:ascii="宋体" w:hAnsi="宋体" w:eastAsia="宋体" w:cs="宋体"/>
                <w:snapToGrid w:val="0"/>
                <w:color w:val="auto"/>
                <w:kern w:val="2"/>
                <w:sz w:val="21"/>
                <w:szCs w:val="21"/>
                <w:lang w:val="en-US" w:eastAsia="zh-CN" w:bidi="ar-SA"/>
              </w:rPr>
            </w:pPr>
            <w:r>
              <w:rPr>
                <w:rFonts w:hint="eastAsia" w:ascii="宋体" w:hAnsi="宋体" w:eastAsia="宋体" w:cs="宋体"/>
                <w:snapToGrid w:val="0"/>
                <w:color w:val="auto"/>
                <w:kern w:val="2"/>
                <w:sz w:val="21"/>
                <w:szCs w:val="21"/>
                <w:lang w:val="en-US" w:eastAsia="zh-CN" w:bidi="ar-SA"/>
              </w:rPr>
              <w:t>水闸名称</w:t>
            </w:r>
          </w:p>
        </w:tc>
        <w:tc>
          <w:tcPr>
            <w:tcW w:w="1150" w:type="pct"/>
            <w:noWrap w:val="0"/>
            <w:vAlign w:val="center"/>
          </w:tcPr>
          <w:p w14:paraId="7A585E21">
            <w:pPr>
              <w:widowControl w:val="0"/>
              <w:snapToGrid w:val="0"/>
              <w:spacing w:line="360" w:lineRule="auto"/>
              <w:ind w:firstLine="0" w:firstLineChars="0"/>
              <w:jc w:val="center"/>
              <w:rPr>
                <w:rFonts w:hint="eastAsia" w:ascii="宋体" w:hAnsi="宋体" w:eastAsia="宋体" w:cs="宋体"/>
                <w:snapToGrid w:val="0"/>
                <w:color w:val="auto"/>
                <w:kern w:val="2"/>
                <w:sz w:val="21"/>
                <w:szCs w:val="21"/>
                <w:lang w:val="en-US" w:eastAsia="zh-CN" w:bidi="ar-SA"/>
              </w:rPr>
            </w:pPr>
            <w:r>
              <w:rPr>
                <w:rFonts w:hint="eastAsia" w:ascii="宋体" w:hAnsi="宋体" w:eastAsia="宋体" w:cs="宋体"/>
                <w:snapToGrid w:val="0"/>
                <w:color w:val="auto"/>
                <w:kern w:val="2"/>
                <w:sz w:val="21"/>
                <w:szCs w:val="21"/>
                <w:lang w:val="en-US" w:eastAsia="zh-CN" w:bidi="ar-SA"/>
              </w:rPr>
              <w:t>规模（孔×米）</w:t>
            </w:r>
          </w:p>
        </w:tc>
        <w:tc>
          <w:tcPr>
            <w:tcW w:w="1324" w:type="pct"/>
            <w:noWrap w:val="0"/>
            <w:vAlign w:val="center"/>
          </w:tcPr>
          <w:p w14:paraId="10833BF5">
            <w:pPr>
              <w:widowControl w:val="0"/>
              <w:snapToGrid w:val="0"/>
              <w:spacing w:line="360" w:lineRule="auto"/>
              <w:ind w:firstLine="0" w:firstLineChars="0"/>
              <w:jc w:val="center"/>
              <w:rPr>
                <w:rFonts w:hint="eastAsia" w:ascii="宋体" w:hAnsi="宋体" w:eastAsia="宋体" w:cs="宋体"/>
                <w:snapToGrid w:val="0"/>
                <w:color w:val="auto"/>
                <w:kern w:val="2"/>
                <w:sz w:val="21"/>
                <w:szCs w:val="21"/>
                <w:lang w:val="en-US" w:eastAsia="zh-CN" w:bidi="ar-SA"/>
              </w:rPr>
            </w:pPr>
            <w:r>
              <w:rPr>
                <w:rFonts w:hint="eastAsia" w:ascii="宋体" w:hAnsi="宋体" w:eastAsia="宋体" w:cs="宋体"/>
                <w:snapToGrid w:val="0"/>
                <w:color w:val="auto"/>
                <w:kern w:val="2"/>
                <w:sz w:val="21"/>
                <w:szCs w:val="21"/>
                <w:lang w:val="en-US" w:eastAsia="zh-CN" w:bidi="ar-SA"/>
              </w:rPr>
              <w:t>最大过闸流量（m³/s）</w:t>
            </w:r>
          </w:p>
        </w:tc>
        <w:tc>
          <w:tcPr>
            <w:tcW w:w="778" w:type="pct"/>
            <w:noWrap w:val="0"/>
            <w:vAlign w:val="center"/>
          </w:tcPr>
          <w:p w14:paraId="5ADF9738">
            <w:pPr>
              <w:widowControl w:val="0"/>
              <w:snapToGrid w:val="0"/>
              <w:spacing w:line="360" w:lineRule="auto"/>
              <w:ind w:firstLine="0" w:firstLineChars="0"/>
              <w:jc w:val="center"/>
              <w:rPr>
                <w:rFonts w:hint="eastAsia" w:ascii="宋体" w:hAnsi="宋体" w:eastAsia="宋体" w:cs="宋体"/>
                <w:snapToGrid w:val="0"/>
                <w:color w:val="auto"/>
                <w:kern w:val="2"/>
                <w:sz w:val="21"/>
                <w:szCs w:val="21"/>
                <w:lang w:val="en-US" w:eastAsia="zh-CN" w:bidi="ar-SA"/>
              </w:rPr>
            </w:pPr>
            <w:r>
              <w:rPr>
                <w:rFonts w:hint="eastAsia" w:ascii="宋体" w:hAnsi="宋体" w:eastAsia="宋体" w:cs="宋体"/>
                <w:snapToGrid w:val="0"/>
                <w:color w:val="auto"/>
                <w:kern w:val="2"/>
                <w:sz w:val="21"/>
                <w:szCs w:val="21"/>
                <w:lang w:val="en-US" w:eastAsia="zh-CN" w:bidi="ar-SA"/>
              </w:rPr>
              <w:t>备注</w:t>
            </w:r>
          </w:p>
        </w:tc>
      </w:tr>
      <w:tr w14:paraId="7240F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exact"/>
          <w:jc w:val="center"/>
        </w:trPr>
        <w:tc>
          <w:tcPr>
            <w:tcW w:w="434" w:type="pct"/>
            <w:noWrap w:val="0"/>
            <w:vAlign w:val="center"/>
          </w:tcPr>
          <w:p w14:paraId="483070FD">
            <w:pPr>
              <w:widowControl w:val="0"/>
              <w:snapToGrid w:val="0"/>
              <w:spacing w:line="360" w:lineRule="auto"/>
              <w:ind w:firstLine="0" w:firstLineChars="0"/>
              <w:jc w:val="center"/>
              <w:rPr>
                <w:rFonts w:hint="eastAsia" w:ascii="宋体" w:hAnsi="宋体" w:eastAsia="宋体" w:cs="宋体"/>
                <w:snapToGrid w:val="0"/>
                <w:color w:val="auto"/>
                <w:kern w:val="2"/>
                <w:sz w:val="21"/>
                <w:szCs w:val="21"/>
                <w:lang w:val="en-US" w:eastAsia="zh-CN" w:bidi="ar-SA"/>
              </w:rPr>
            </w:pPr>
            <w:r>
              <w:rPr>
                <w:rFonts w:hint="eastAsia" w:ascii="宋体" w:hAnsi="宋体" w:eastAsia="宋体" w:cs="宋体"/>
                <w:snapToGrid w:val="0"/>
                <w:color w:val="auto"/>
                <w:kern w:val="2"/>
                <w:sz w:val="21"/>
                <w:szCs w:val="21"/>
                <w:lang w:val="en-US" w:eastAsia="zh-CN" w:bidi="ar-SA"/>
              </w:rPr>
              <w:t>1</w:t>
            </w:r>
          </w:p>
        </w:tc>
        <w:tc>
          <w:tcPr>
            <w:tcW w:w="1312" w:type="pct"/>
            <w:noWrap w:val="0"/>
            <w:vAlign w:val="center"/>
          </w:tcPr>
          <w:p w14:paraId="0FFA7596">
            <w:pPr>
              <w:widowControl w:val="0"/>
              <w:snapToGrid w:val="0"/>
              <w:spacing w:line="360" w:lineRule="auto"/>
              <w:ind w:firstLine="0" w:firstLineChars="0"/>
              <w:jc w:val="center"/>
              <w:rPr>
                <w:rFonts w:hint="eastAsia" w:ascii="宋体" w:hAnsi="宋体" w:eastAsia="宋体" w:cs="宋体"/>
                <w:snapToGrid w:val="0"/>
                <w:color w:val="auto"/>
                <w:kern w:val="2"/>
                <w:sz w:val="21"/>
                <w:szCs w:val="21"/>
                <w:lang w:val="en-US" w:eastAsia="zh-CN" w:bidi="ar-SA"/>
              </w:rPr>
            </w:pPr>
            <w:r>
              <w:rPr>
                <w:rFonts w:hint="eastAsia" w:ascii="宋体" w:hAnsi="宋体" w:eastAsia="宋体" w:cs="宋体"/>
                <w:snapToGrid w:val="0"/>
                <w:color w:val="auto"/>
                <w:kern w:val="2"/>
                <w:sz w:val="21"/>
                <w:szCs w:val="21"/>
                <w:lang w:val="en-US" w:eastAsia="zh-CN" w:bidi="ar-SA"/>
              </w:rPr>
              <w:t>中弄河排涝闸站</w:t>
            </w:r>
          </w:p>
        </w:tc>
        <w:tc>
          <w:tcPr>
            <w:tcW w:w="1150" w:type="pct"/>
            <w:noWrap w:val="0"/>
            <w:vAlign w:val="center"/>
          </w:tcPr>
          <w:p w14:paraId="2104AD4E">
            <w:pPr>
              <w:widowControl w:val="0"/>
              <w:snapToGrid w:val="0"/>
              <w:spacing w:line="360" w:lineRule="auto"/>
              <w:ind w:firstLine="0" w:firstLineChars="0"/>
              <w:jc w:val="center"/>
              <w:rPr>
                <w:rFonts w:hint="default" w:ascii="宋体" w:hAnsi="宋体" w:eastAsia="宋体" w:cs="宋体"/>
                <w:snapToGrid w:val="0"/>
                <w:color w:val="auto"/>
                <w:kern w:val="2"/>
                <w:sz w:val="21"/>
                <w:szCs w:val="21"/>
                <w:lang w:val="en-US" w:eastAsia="zh-CN" w:bidi="ar-SA"/>
              </w:rPr>
            </w:pPr>
            <w:r>
              <w:rPr>
                <w:rFonts w:hint="eastAsia" w:ascii="宋体" w:hAnsi="宋体" w:eastAsia="宋体" w:cs="宋体"/>
                <w:snapToGrid w:val="0"/>
                <w:color w:val="auto"/>
                <w:kern w:val="2"/>
                <w:sz w:val="21"/>
                <w:szCs w:val="21"/>
                <w:lang w:val="en-US" w:eastAsia="zh-CN" w:bidi="ar-SA"/>
              </w:rPr>
              <w:t>3×2.5</w:t>
            </w:r>
          </w:p>
        </w:tc>
        <w:tc>
          <w:tcPr>
            <w:tcW w:w="1324" w:type="pct"/>
            <w:noWrap w:val="0"/>
            <w:vAlign w:val="center"/>
          </w:tcPr>
          <w:p w14:paraId="59B9AC45">
            <w:pPr>
              <w:widowControl w:val="0"/>
              <w:snapToGrid w:val="0"/>
              <w:spacing w:line="360" w:lineRule="auto"/>
              <w:ind w:firstLine="0" w:firstLineChars="0"/>
              <w:jc w:val="center"/>
              <w:rPr>
                <w:rFonts w:hint="default" w:ascii="宋体" w:hAnsi="宋体" w:eastAsia="宋体" w:cs="宋体"/>
                <w:snapToGrid w:val="0"/>
                <w:color w:val="auto"/>
                <w:kern w:val="2"/>
                <w:sz w:val="21"/>
                <w:szCs w:val="21"/>
                <w:lang w:val="en-US" w:eastAsia="zh-CN" w:bidi="ar-SA"/>
              </w:rPr>
            </w:pPr>
            <w:r>
              <w:rPr>
                <w:rFonts w:hint="eastAsia" w:ascii="宋体" w:hAnsi="宋体" w:eastAsia="宋体" w:cs="宋体"/>
                <w:snapToGrid w:val="0"/>
                <w:color w:val="auto"/>
                <w:kern w:val="2"/>
                <w:sz w:val="21"/>
                <w:szCs w:val="21"/>
                <w:lang w:val="en-US" w:eastAsia="zh-CN" w:bidi="ar-SA"/>
              </w:rPr>
              <w:t>10.82</w:t>
            </w:r>
          </w:p>
        </w:tc>
        <w:tc>
          <w:tcPr>
            <w:tcW w:w="778" w:type="pct"/>
            <w:noWrap w:val="0"/>
            <w:vAlign w:val="center"/>
          </w:tcPr>
          <w:p w14:paraId="28BACEEA">
            <w:pPr>
              <w:widowControl w:val="0"/>
              <w:snapToGrid w:val="0"/>
              <w:spacing w:line="360" w:lineRule="auto"/>
              <w:ind w:firstLine="420" w:firstLineChars="200"/>
              <w:jc w:val="both"/>
              <w:rPr>
                <w:rFonts w:hint="eastAsia" w:ascii="宋体" w:hAnsi="宋体" w:eastAsia="宋体" w:cs="宋体"/>
                <w:snapToGrid w:val="0"/>
                <w:color w:val="auto"/>
                <w:kern w:val="2"/>
                <w:sz w:val="21"/>
                <w:szCs w:val="21"/>
                <w:lang w:val="en-US" w:eastAsia="zh-CN" w:bidi="ar-SA"/>
              </w:rPr>
            </w:pPr>
          </w:p>
        </w:tc>
      </w:tr>
      <w:tr w14:paraId="1A57F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jc w:val="center"/>
        </w:trPr>
        <w:tc>
          <w:tcPr>
            <w:tcW w:w="434" w:type="pct"/>
            <w:noWrap w:val="0"/>
            <w:vAlign w:val="center"/>
          </w:tcPr>
          <w:p w14:paraId="539BC5D8">
            <w:pPr>
              <w:widowControl w:val="0"/>
              <w:snapToGrid w:val="0"/>
              <w:spacing w:line="360" w:lineRule="auto"/>
              <w:ind w:firstLine="0" w:firstLineChars="0"/>
              <w:jc w:val="center"/>
              <w:rPr>
                <w:rFonts w:hint="eastAsia" w:ascii="宋体" w:hAnsi="宋体" w:eastAsia="宋体" w:cs="宋体"/>
                <w:snapToGrid w:val="0"/>
                <w:color w:val="auto"/>
                <w:kern w:val="2"/>
                <w:sz w:val="21"/>
                <w:szCs w:val="21"/>
                <w:lang w:val="en-US" w:eastAsia="zh-CN" w:bidi="ar-SA"/>
              </w:rPr>
            </w:pPr>
            <w:r>
              <w:rPr>
                <w:rFonts w:hint="eastAsia" w:ascii="宋体" w:hAnsi="宋体" w:eastAsia="宋体" w:cs="宋体"/>
                <w:snapToGrid w:val="0"/>
                <w:color w:val="auto"/>
                <w:kern w:val="2"/>
                <w:sz w:val="21"/>
                <w:szCs w:val="21"/>
                <w:lang w:val="en-US" w:eastAsia="zh-CN" w:bidi="ar-SA"/>
              </w:rPr>
              <w:t>2</w:t>
            </w:r>
          </w:p>
        </w:tc>
        <w:tc>
          <w:tcPr>
            <w:tcW w:w="1312" w:type="pct"/>
            <w:noWrap w:val="0"/>
            <w:vAlign w:val="center"/>
          </w:tcPr>
          <w:p w14:paraId="1FD64124">
            <w:pPr>
              <w:widowControl w:val="0"/>
              <w:snapToGrid w:val="0"/>
              <w:spacing w:line="360" w:lineRule="auto"/>
              <w:ind w:firstLine="0" w:firstLineChars="0"/>
              <w:jc w:val="center"/>
              <w:rPr>
                <w:rFonts w:hint="eastAsia" w:ascii="宋体" w:hAnsi="宋体" w:eastAsia="宋体" w:cs="宋体"/>
                <w:snapToGrid w:val="0"/>
                <w:color w:val="auto"/>
                <w:kern w:val="2"/>
                <w:sz w:val="21"/>
                <w:szCs w:val="21"/>
                <w:lang w:val="en-US" w:eastAsia="zh-CN" w:bidi="ar-SA"/>
              </w:rPr>
            </w:pPr>
            <w:r>
              <w:rPr>
                <w:rFonts w:hint="eastAsia" w:ascii="宋体" w:hAnsi="宋体" w:eastAsia="宋体" w:cs="宋体"/>
                <w:snapToGrid w:val="0"/>
                <w:color w:val="auto"/>
                <w:kern w:val="2"/>
                <w:sz w:val="21"/>
                <w:szCs w:val="21"/>
                <w:lang w:val="en-US" w:eastAsia="zh-CN" w:bidi="ar-SA"/>
              </w:rPr>
              <w:t>芦西河排涝闸站</w:t>
            </w:r>
          </w:p>
        </w:tc>
        <w:tc>
          <w:tcPr>
            <w:tcW w:w="1150" w:type="pct"/>
            <w:noWrap w:val="0"/>
            <w:vAlign w:val="center"/>
          </w:tcPr>
          <w:p w14:paraId="7B81392D">
            <w:pPr>
              <w:widowControl w:val="0"/>
              <w:snapToGrid w:val="0"/>
              <w:spacing w:line="360" w:lineRule="auto"/>
              <w:ind w:firstLine="840" w:firstLineChars="400"/>
              <w:jc w:val="both"/>
              <w:rPr>
                <w:rFonts w:hint="eastAsia" w:ascii="宋体" w:hAnsi="宋体" w:eastAsia="宋体" w:cs="宋体"/>
                <w:snapToGrid w:val="0"/>
                <w:color w:val="auto"/>
                <w:kern w:val="2"/>
                <w:sz w:val="21"/>
                <w:szCs w:val="21"/>
                <w:lang w:val="en-US" w:eastAsia="zh-CN" w:bidi="ar-SA"/>
              </w:rPr>
            </w:pPr>
            <w:r>
              <w:rPr>
                <w:rFonts w:hint="eastAsia" w:ascii="宋体" w:hAnsi="宋体" w:eastAsia="宋体" w:cs="宋体"/>
                <w:snapToGrid w:val="0"/>
                <w:color w:val="auto"/>
                <w:kern w:val="2"/>
                <w:sz w:val="21"/>
                <w:szCs w:val="21"/>
                <w:lang w:val="en-US" w:eastAsia="zh-CN" w:bidi="ar-SA"/>
              </w:rPr>
              <w:t>2×2</w:t>
            </w:r>
          </w:p>
        </w:tc>
        <w:tc>
          <w:tcPr>
            <w:tcW w:w="1324" w:type="pct"/>
            <w:noWrap w:val="0"/>
            <w:vAlign w:val="center"/>
          </w:tcPr>
          <w:p w14:paraId="71E4813A">
            <w:pPr>
              <w:widowControl w:val="0"/>
              <w:snapToGrid w:val="0"/>
              <w:spacing w:line="360" w:lineRule="auto"/>
              <w:ind w:firstLine="0" w:firstLineChars="0"/>
              <w:jc w:val="center"/>
              <w:rPr>
                <w:rFonts w:hint="default" w:ascii="宋体" w:hAnsi="宋体" w:eastAsia="宋体" w:cs="宋体"/>
                <w:snapToGrid w:val="0"/>
                <w:color w:val="auto"/>
                <w:kern w:val="2"/>
                <w:sz w:val="21"/>
                <w:szCs w:val="21"/>
                <w:lang w:val="en-US" w:eastAsia="zh-CN" w:bidi="ar-SA"/>
              </w:rPr>
            </w:pPr>
            <w:r>
              <w:rPr>
                <w:rFonts w:hint="eastAsia" w:ascii="宋体" w:hAnsi="宋体" w:eastAsia="宋体" w:cs="宋体"/>
                <w:snapToGrid w:val="0"/>
                <w:color w:val="auto"/>
                <w:kern w:val="2"/>
                <w:sz w:val="21"/>
                <w:szCs w:val="21"/>
                <w:lang w:val="en-US" w:eastAsia="zh-CN" w:bidi="ar-SA"/>
              </w:rPr>
              <w:t>9.20</w:t>
            </w:r>
          </w:p>
        </w:tc>
        <w:tc>
          <w:tcPr>
            <w:tcW w:w="778" w:type="pct"/>
            <w:noWrap w:val="0"/>
            <w:vAlign w:val="center"/>
          </w:tcPr>
          <w:p w14:paraId="409516AF">
            <w:pPr>
              <w:widowControl w:val="0"/>
              <w:snapToGrid w:val="0"/>
              <w:spacing w:line="360" w:lineRule="auto"/>
              <w:ind w:firstLine="420" w:firstLineChars="200"/>
              <w:jc w:val="both"/>
              <w:rPr>
                <w:rFonts w:hint="eastAsia" w:ascii="宋体" w:hAnsi="宋体" w:eastAsia="宋体" w:cs="宋体"/>
                <w:snapToGrid w:val="0"/>
                <w:color w:val="auto"/>
                <w:kern w:val="2"/>
                <w:sz w:val="21"/>
                <w:szCs w:val="21"/>
                <w:lang w:val="en-US" w:eastAsia="zh-CN" w:bidi="ar-SA"/>
              </w:rPr>
            </w:pPr>
          </w:p>
        </w:tc>
      </w:tr>
      <w:tr w14:paraId="7F1D5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exact"/>
          <w:jc w:val="center"/>
        </w:trPr>
        <w:tc>
          <w:tcPr>
            <w:tcW w:w="434" w:type="pct"/>
            <w:noWrap w:val="0"/>
            <w:vAlign w:val="center"/>
          </w:tcPr>
          <w:p w14:paraId="050BE2E0">
            <w:pPr>
              <w:widowControl w:val="0"/>
              <w:snapToGrid w:val="0"/>
              <w:spacing w:line="360" w:lineRule="auto"/>
              <w:ind w:firstLine="0" w:firstLineChars="0"/>
              <w:jc w:val="center"/>
              <w:rPr>
                <w:rFonts w:hint="eastAsia" w:ascii="宋体" w:hAnsi="宋体" w:eastAsia="宋体" w:cs="宋体"/>
                <w:snapToGrid w:val="0"/>
                <w:color w:val="auto"/>
                <w:kern w:val="2"/>
                <w:sz w:val="21"/>
                <w:szCs w:val="21"/>
                <w:lang w:val="en-US" w:eastAsia="zh-CN" w:bidi="ar-SA"/>
              </w:rPr>
            </w:pPr>
            <w:r>
              <w:rPr>
                <w:rFonts w:hint="eastAsia" w:ascii="宋体" w:hAnsi="宋体" w:eastAsia="宋体" w:cs="宋体"/>
                <w:snapToGrid w:val="0"/>
                <w:color w:val="auto"/>
                <w:kern w:val="2"/>
                <w:sz w:val="21"/>
                <w:szCs w:val="21"/>
                <w:lang w:val="en-US" w:eastAsia="zh-CN" w:bidi="ar-SA"/>
              </w:rPr>
              <w:t>3</w:t>
            </w:r>
          </w:p>
        </w:tc>
        <w:tc>
          <w:tcPr>
            <w:tcW w:w="1312" w:type="pct"/>
            <w:noWrap w:val="0"/>
            <w:vAlign w:val="center"/>
          </w:tcPr>
          <w:p w14:paraId="53BFF360">
            <w:pPr>
              <w:widowControl w:val="0"/>
              <w:snapToGrid w:val="0"/>
              <w:spacing w:line="360" w:lineRule="auto"/>
              <w:ind w:firstLine="0" w:firstLineChars="0"/>
              <w:jc w:val="center"/>
              <w:rPr>
                <w:rFonts w:hint="eastAsia" w:ascii="宋体" w:hAnsi="宋体" w:eastAsia="宋体" w:cs="宋体"/>
                <w:snapToGrid w:val="0"/>
                <w:color w:val="auto"/>
                <w:kern w:val="2"/>
                <w:sz w:val="21"/>
                <w:szCs w:val="21"/>
                <w:lang w:val="en-US" w:eastAsia="zh-CN" w:bidi="ar-SA"/>
              </w:rPr>
            </w:pPr>
            <w:r>
              <w:rPr>
                <w:rFonts w:hint="eastAsia" w:ascii="宋体" w:hAnsi="宋体" w:eastAsia="宋体" w:cs="宋体"/>
                <w:snapToGrid w:val="0"/>
                <w:color w:val="auto"/>
                <w:kern w:val="2"/>
                <w:sz w:val="21"/>
                <w:szCs w:val="21"/>
                <w:lang w:val="en-US" w:eastAsia="zh-CN" w:bidi="ar-SA"/>
              </w:rPr>
              <w:t>大干平阳河排涝闸站</w:t>
            </w:r>
          </w:p>
        </w:tc>
        <w:tc>
          <w:tcPr>
            <w:tcW w:w="1150" w:type="pct"/>
            <w:noWrap w:val="0"/>
            <w:vAlign w:val="center"/>
          </w:tcPr>
          <w:p w14:paraId="042FFB97">
            <w:pPr>
              <w:widowControl w:val="0"/>
              <w:snapToGrid w:val="0"/>
              <w:spacing w:line="360" w:lineRule="auto"/>
              <w:ind w:firstLine="840" w:firstLineChars="400"/>
              <w:jc w:val="both"/>
              <w:rPr>
                <w:rFonts w:hint="eastAsia" w:ascii="宋体" w:hAnsi="宋体" w:eastAsia="宋体" w:cs="宋体"/>
                <w:snapToGrid w:val="0"/>
                <w:color w:val="auto"/>
                <w:kern w:val="2"/>
                <w:sz w:val="21"/>
                <w:szCs w:val="21"/>
                <w:lang w:val="en-US" w:eastAsia="zh-CN" w:bidi="ar-SA"/>
              </w:rPr>
            </w:pPr>
            <w:r>
              <w:rPr>
                <w:rFonts w:hint="eastAsia" w:ascii="宋体" w:hAnsi="宋体" w:eastAsia="宋体" w:cs="宋体"/>
                <w:snapToGrid w:val="0"/>
                <w:color w:val="auto"/>
                <w:kern w:val="2"/>
                <w:sz w:val="21"/>
                <w:szCs w:val="21"/>
                <w:lang w:val="en-US" w:eastAsia="zh-CN" w:bidi="ar-SA"/>
              </w:rPr>
              <w:t>2×2</w:t>
            </w:r>
          </w:p>
        </w:tc>
        <w:tc>
          <w:tcPr>
            <w:tcW w:w="1324" w:type="pct"/>
            <w:noWrap w:val="0"/>
            <w:vAlign w:val="center"/>
          </w:tcPr>
          <w:p w14:paraId="16A0D39D">
            <w:pPr>
              <w:widowControl w:val="0"/>
              <w:snapToGrid w:val="0"/>
              <w:spacing w:line="360" w:lineRule="auto"/>
              <w:ind w:firstLine="0" w:firstLineChars="0"/>
              <w:jc w:val="center"/>
              <w:rPr>
                <w:rFonts w:hint="default" w:ascii="宋体" w:hAnsi="宋体" w:eastAsia="宋体" w:cs="宋体"/>
                <w:snapToGrid w:val="0"/>
                <w:color w:val="auto"/>
                <w:kern w:val="2"/>
                <w:sz w:val="21"/>
                <w:szCs w:val="21"/>
                <w:lang w:val="en-US" w:eastAsia="zh-CN" w:bidi="ar-SA"/>
              </w:rPr>
            </w:pPr>
            <w:r>
              <w:rPr>
                <w:rFonts w:hint="eastAsia" w:ascii="宋体" w:hAnsi="宋体" w:eastAsia="宋体" w:cs="宋体"/>
                <w:snapToGrid w:val="0"/>
                <w:color w:val="auto"/>
                <w:kern w:val="2"/>
                <w:sz w:val="21"/>
                <w:szCs w:val="21"/>
                <w:lang w:val="en-US" w:eastAsia="zh-CN" w:bidi="ar-SA"/>
              </w:rPr>
              <w:t>40</w:t>
            </w:r>
          </w:p>
        </w:tc>
        <w:tc>
          <w:tcPr>
            <w:tcW w:w="778" w:type="pct"/>
            <w:noWrap w:val="0"/>
            <w:vAlign w:val="center"/>
          </w:tcPr>
          <w:p w14:paraId="4E1B598A">
            <w:pPr>
              <w:widowControl w:val="0"/>
              <w:snapToGrid w:val="0"/>
              <w:spacing w:line="360" w:lineRule="auto"/>
              <w:ind w:firstLine="420" w:firstLineChars="200"/>
              <w:jc w:val="both"/>
              <w:rPr>
                <w:rFonts w:hint="eastAsia" w:ascii="宋体" w:hAnsi="宋体" w:eastAsia="宋体" w:cs="宋体"/>
                <w:snapToGrid w:val="0"/>
                <w:color w:val="auto"/>
                <w:kern w:val="2"/>
                <w:sz w:val="21"/>
                <w:szCs w:val="21"/>
                <w:lang w:val="en-US" w:eastAsia="zh-CN" w:bidi="ar-SA"/>
              </w:rPr>
            </w:pPr>
          </w:p>
        </w:tc>
      </w:tr>
      <w:tr w14:paraId="4E58B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434" w:type="pct"/>
            <w:noWrap w:val="0"/>
            <w:vAlign w:val="center"/>
          </w:tcPr>
          <w:p w14:paraId="232C28DB">
            <w:pPr>
              <w:widowControl w:val="0"/>
              <w:snapToGrid w:val="0"/>
              <w:spacing w:line="360" w:lineRule="auto"/>
              <w:ind w:firstLine="0" w:firstLineChars="0"/>
              <w:jc w:val="center"/>
              <w:rPr>
                <w:rFonts w:hint="eastAsia" w:ascii="宋体" w:hAnsi="宋体" w:eastAsia="宋体" w:cs="宋体"/>
                <w:snapToGrid w:val="0"/>
                <w:color w:val="auto"/>
                <w:kern w:val="2"/>
                <w:sz w:val="21"/>
                <w:szCs w:val="21"/>
                <w:lang w:val="en-US" w:eastAsia="zh-CN" w:bidi="ar-SA"/>
              </w:rPr>
            </w:pPr>
            <w:r>
              <w:rPr>
                <w:rFonts w:hint="eastAsia" w:ascii="宋体" w:hAnsi="宋体" w:eastAsia="宋体" w:cs="宋体"/>
                <w:snapToGrid w:val="0"/>
                <w:color w:val="auto"/>
                <w:kern w:val="2"/>
                <w:sz w:val="21"/>
                <w:szCs w:val="21"/>
                <w:lang w:val="en-US" w:eastAsia="zh-CN" w:bidi="ar-SA"/>
              </w:rPr>
              <w:t>4</w:t>
            </w:r>
          </w:p>
        </w:tc>
        <w:tc>
          <w:tcPr>
            <w:tcW w:w="1312" w:type="pct"/>
            <w:noWrap w:val="0"/>
            <w:vAlign w:val="center"/>
          </w:tcPr>
          <w:p w14:paraId="11EAD695">
            <w:pPr>
              <w:widowControl w:val="0"/>
              <w:snapToGrid w:val="0"/>
              <w:spacing w:line="360" w:lineRule="auto"/>
              <w:ind w:firstLine="0" w:firstLineChars="0"/>
              <w:jc w:val="center"/>
              <w:rPr>
                <w:rFonts w:ascii="宋体" w:hAnsi="宋体" w:eastAsia="宋体" w:cs="宋体"/>
                <w:snapToGrid w:val="0"/>
                <w:color w:val="auto"/>
                <w:kern w:val="2"/>
                <w:sz w:val="21"/>
                <w:szCs w:val="21"/>
                <w:lang w:val="en-US" w:eastAsia="zh-CN" w:bidi="ar-SA"/>
              </w:rPr>
            </w:pPr>
            <w:r>
              <w:rPr>
                <w:rFonts w:hint="eastAsia" w:ascii="宋体" w:hAnsi="宋体" w:eastAsia="宋体" w:cs="宋体"/>
                <w:snapToGrid w:val="0"/>
                <w:color w:val="auto"/>
                <w:kern w:val="2"/>
                <w:sz w:val="21"/>
                <w:szCs w:val="21"/>
                <w:lang w:val="en-US" w:eastAsia="zh-CN" w:bidi="ar-SA"/>
              </w:rPr>
              <w:t>板桥头排涝闸站</w:t>
            </w:r>
          </w:p>
        </w:tc>
        <w:tc>
          <w:tcPr>
            <w:tcW w:w="1150" w:type="pct"/>
            <w:noWrap w:val="0"/>
            <w:vAlign w:val="center"/>
          </w:tcPr>
          <w:p w14:paraId="24881A7A">
            <w:pPr>
              <w:widowControl w:val="0"/>
              <w:snapToGrid w:val="0"/>
              <w:spacing w:line="360" w:lineRule="auto"/>
              <w:ind w:firstLine="840" w:firstLineChars="400"/>
              <w:jc w:val="both"/>
              <w:rPr>
                <w:rFonts w:hint="default" w:ascii="宋体" w:hAnsi="宋体" w:eastAsia="宋体" w:cs="宋体"/>
                <w:snapToGrid w:val="0"/>
                <w:color w:val="auto"/>
                <w:kern w:val="2"/>
                <w:sz w:val="21"/>
                <w:szCs w:val="21"/>
                <w:lang w:val="en-US" w:eastAsia="zh-CN" w:bidi="ar-SA"/>
              </w:rPr>
            </w:pPr>
            <w:r>
              <w:rPr>
                <w:rFonts w:hint="eastAsia" w:ascii="宋体" w:hAnsi="宋体" w:eastAsia="宋体" w:cs="宋体"/>
                <w:snapToGrid w:val="0"/>
                <w:color w:val="auto"/>
                <w:kern w:val="2"/>
                <w:sz w:val="21"/>
                <w:szCs w:val="21"/>
                <w:lang w:val="en-US" w:eastAsia="zh-CN" w:bidi="ar-SA"/>
              </w:rPr>
              <w:t>2×10</w:t>
            </w:r>
          </w:p>
        </w:tc>
        <w:tc>
          <w:tcPr>
            <w:tcW w:w="1324" w:type="pct"/>
            <w:noWrap w:val="0"/>
            <w:vAlign w:val="center"/>
          </w:tcPr>
          <w:p w14:paraId="2E4588D8">
            <w:pPr>
              <w:widowControl w:val="0"/>
              <w:snapToGrid w:val="0"/>
              <w:spacing w:line="360" w:lineRule="auto"/>
              <w:ind w:firstLine="0" w:firstLineChars="0"/>
              <w:jc w:val="center"/>
              <w:rPr>
                <w:rFonts w:hint="default" w:ascii="宋体" w:hAnsi="宋体" w:eastAsia="宋体" w:cs="宋体"/>
                <w:snapToGrid w:val="0"/>
                <w:color w:val="auto"/>
                <w:kern w:val="2"/>
                <w:sz w:val="21"/>
                <w:szCs w:val="21"/>
                <w:lang w:val="en-US" w:eastAsia="zh-CN" w:bidi="ar-SA"/>
              </w:rPr>
            </w:pPr>
            <w:r>
              <w:rPr>
                <w:rFonts w:hint="eastAsia" w:ascii="宋体" w:hAnsi="宋体" w:eastAsia="宋体" w:cs="宋体"/>
                <w:snapToGrid w:val="0"/>
                <w:color w:val="auto"/>
                <w:kern w:val="2"/>
                <w:sz w:val="21"/>
                <w:szCs w:val="21"/>
                <w:lang w:val="en-US" w:eastAsia="zh-CN" w:bidi="ar-SA"/>
              </w:rPr>
              <w:t>28.5</w:t>
            </w:r>
          </w:p>
        </w:tc>
        <w:tc>
          <w:tcPr>
            <w:tcW w:w="778" w:type="pct"/>
            <w:noWrap w:val="0"/>
            <w:vAlign w:val="center"/>
          </w:tcPr>
          <w:p w14:paraId="6947C201">
            <w:pPr>
              <w:widowControl w:val="0"/>
              <w:snapToGrid w:val="0"/>
              <w:spacing w:line="360" w:lineRule="auto"/>
              <w:ind w:firstLine="420" w:firstLineChars="200"/>
              <w:jc w:val="both"/>
              <w:rPr>
                <w:rFonts w:hint="eastAsia" w:ascii="宋体" w:hAnsi="宋体" w:eastAsia="宋体" w:cs="宋体"/>
                <w:snapToGrid w:val="0"/>
                <w:color w:val="auto"/>
                <w:kern w:val="2"/>
                <w:sz w:val="21"/>
                <w:szCs w:val="21"/>
                <w:lang w:val="en-US" w:eastAsia="zh-CN" w:bidi="ar-SA"/>
              </w:rPr>
            </w:pPr>
          </w:p>
        </w:tc>
      </w:tr>
    </w:tbl>
    <w:p w14:paraId="5BF00A16">
      <w:pPr>
        <w:pStyle w:val="121"/>
        <w:numPr>
          <w:ilvl w:val="0"/>
          <w:numId w:val="0"/>
        </w:numPr>
        <w:spacing w:beforeLines="0" w:line="360" w:lineRule="auto"/>
        <w:ind w:left="420" w:leftChars="200"/>
        <w:jc w:val="both"/>
        <w:rPr>
          <w:rFonts w:hint="eastAsia" w:hAnsi="宋体" w:cs="宋体"/>
          <w:snapToGrid w:val="0"/>
          <w:sz w:val="21"/>
          <w:szCs w:val="21"/>
        </w:rPr>
      </w:pPr>
    </w:p>
    <w:p w14:paraId="0977AA2F">
      <w:pPr>
        <w:pStyle w:val="121"/>
        <w:numPr>
          <w:ilvl w:val="0"/>
          <w:numId w:val="0"/>
        </w:numPr>
        <w:spacing w:beforeLines="0" w:line="360" w:lineRule="auto"/>
        <w:ind w:firstLine="422" w:firstLineChars="200"/>
        <w:jc w:val="both"/>
        <w:rPr>
          <w:rFonts w:hint="eastAsia" w:hAnsi="宋体" w:cs="宋体"/>
          <w:snapToGrid w:val="0"/>
          <w:sz w:val="21"/>
          <w:szCs w:val="21"/>
        </w:rPr>
      </w:pPr>
      <w:r>
        <w:rPr>
          <w:rFonts w:hint="eastAsia" w:hAnsi="宋体" w:cs="宋体"/>
          <w:snapToGrid w:val="0"/>
          <w:sz w:val="21"/>
          <w:szCs w:val="21"/>
          <w:lang w:val="en-US" w:eastAsia="zh-CN"/>
        </w:rPr>
        <w:t>二、</w:t>
      </w:r>
      <w:r>
        <w:rPr>
          <w:rFonts w:hint="eastAsia" w:hAnsi="宋体" w:cs="宋体"/>
          <w:snapToGrid w:val="0"/>
          <w:sz w:val="21"/>
          <w:szCs w:val="21"/>
        </w:rPr>
        <w:t>运行维护服务</w:t>
      </w:r>
    </w:p>
    <w:p w14:paraId="3897EF77">
      <w:pPr>
        <w:pStyle w:val="122"/>
        <w:numPr>
          <w:ilvl w:val="1"/>
          <w:numId w:val="0"/>
        </w:numPr>
        <w:spacing w:beforeLines="0" w:line="360" w:lineRule="auto"/>
        <w:ind w:left="420" w:leftChars="200"/>
        <w:jc w:val="both"/>
        <w:rPr>
          <w:rFonts w:hint="eastAsia" w:hAnsi="宋体" w:cs="宋体"/>
          <w:sz w:val="21"/>
          <w:szCs w:val="21"/>
        </w:rPr>
      </w:pPr>
      <w:r>
        <w:rPr>
          <w:rFonts w:hint="eastAsia" w:hAnsi="宋体" w:cs="宋体"/>
          <w:sz w:val="21"/>
          <w:szCs w:val="21"/>
          <w:lang w:eastAsia="zh-CN"/>
        </w:rPr>
        <w:t>（</w:t>
      </w:r>
      <w:r>
        <w:rPr>
          <w:rFonts w:hint="eastAsia" w:hAnsi="宋体" w:cs="宋体"/>
          <w:sz w:val="21"/>
          <w:szCs w:val="21"/>
          <w:lang w:val="en-US" w:eastAsia="zh-CN"/>
        </w:rPr>
        <w:t>一</w:t>
      </w:r>
      <w:r>
        <w:rPr>
          <w:rFonts w:hint="eastAsia" w:hAnsi="宋体" w:cs="宋体"/>
          <w:sz w:val="21"/>
          <w:szCs w:val="21"/>
          <w:lang w:eastAsia="zh-CN"/>
        </w:rPr>
        <w:t>）</w:t>
      </w:r>
      <w:r>
        <w:rPr>
          <w:rFonts w:hint="eastAsia" w:hAnsi="宋体" w:cs="宋体"/>
          <w:sz w:val="21"/>
          <w:szCs w:val="21"/>
        </w:rPr>
        <w:t>运行维护服务内容及参照规范</w:t>
      </w:r>
    </w:p>
    <w:p w14:paraId="2DED31E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服务外包工作内容为负责对河道、</w:t>
      </w:r>
      <w:r>
        <w:rPr>
          <w:rFonts w:hint="eastAsia" w:ascii="宋体" w:hAnsi="宋体" w:eastAsia="宋体" w:cs="宋体"/>
          <w:szCs w:val="21"/>
          <w:lang w:val="en-US" w:eastAsia="zh-CN"/>
        </w:rPr>
        <w:t>山</w:t>
      </w:r>
      <w:r>
        <w:rPr>
          <w:rFonts w:hint="eastAsia" w:ascii="宋体" w:hAnsi="宋体" w:eastAsia="宋体" w:cs="宋体"/>
          <w:szCs w:val="21"/>
        </w:rPr>
        <w:t>塘、水闸、强排泵站日常运行管理、巡查、保洁、安全与治安管理等内容，严格对照执行《浙江省河道管理条例》、《浙江省小型水库安全运行管理规定》、《浙江省海塘工程运行管理规程（试行）》、《浙江省泵站运行管理规程(试行)》。</w:t>
      </w:r>
    </w:p>
    <w:p w14:paraId="30A62661">
      <w:pPr>
        <w:pStyle w:val="122"/>
        <w:numPr>
          <w:ilvl w:val="1"/>
          <w:numId w:val="0"/>
        </w:numPr>
        <w:spacing w:beforeLines="0" w:line="360" w:lineRule="auto"/>
        <w:ind w:left="420" w:leftChars="200"/>
        <w:jc w:val="both"/>
        <w:rPr>
          <w:rFonts w:hint="eastAsia" w:hAnsi="宋体" w:cs="宋体"/>
          <w:sz w:val="21"/>
          <w:szCs w:val="21"/>
        </w:rPr>
      </w:pPr>
      <w:r>
        <w:rPr>
          <w:rFonts w:hint="eastAsia" w:hAnsi="宋体" w:cs="宋体"/>
          <w:sz w:val="21"/>
          <w:szCs w:val="21"/>
          <w:lang w:eastAsia="zh-CN"/>
        </w:rPr>
        <w:t>（</w:t>
      </w:r>
      <w:r>
        <w:rPr>
          <w:rFonts w:hint="eastAsia" w:hAnsi="宋体" w:cs="宋体"/>
          <w:sz w:val="21"/>
          <w:szCs w:val="21"/>
          <w:lang w:val="en-US" w:eastAsia="zh-CN"/>
        </w:rPr>
        <w:t>二</w:t>
      </w:r>
      <w:r>
        <w:rPr>
          <w:rFonts w:hint="eastAsia" w:hAnsi="宋体" w:cs="宋体"/>
          <w:sz w:val="21"/>
          <w:szCs w:val="21"/>
          <w:lang w:eastAsia="zh-CN"/>
        </w:rPr>
        <w:t>）</w:t>
      </w:r>
      <w:r>
        <w:rPr>
          <w:rFonts w:hint="eastAsia" w:hAnsi="宋体" w:cs="宋体"/>
          <w:sz w:val="21"/>
          <w:szCs w:val="21"/>
        </w:rPr>
        <w:t>日常巡查要求</w:t>
      </w:r>
    </w:p>
    <w:p w14:paraId="57800BE4">
      <w:pPr>
        <w:pStyle w:val="123"/>
        <w:numPr>
          <w:ilvl w:val="2"/>
          <w:numId w:val="0"/>
        </w:numPr>
        <w:spacing w:beforeLines="0" w:line="360" w:lineRule="auto"/>
        <w:ind w:left="420" w:leftChars="200"/>
        <w:jc w:val="both"/>
        <w:rPr>
          <w:rFonts w:hint="eastAsia" w:hAnsi="宋体" w:cs="宋体"/>
          <w:sz w:val="21"/>
          <w:szCs w:val="21"/>
        </w:rPr>
      </w:pPr>
      <w:r>
        <w:rPr>
          <w:rFonts w:hint="eastAsia" w:hAnsi="宋体" w:cs="宋体"/>
          <w:sz w:val="21"/>
          <w:szCs w:val="21"/>
          <w:lang w:val="en-US" w:eastAsia="zh-CN"/>
        </w:rPr>
        <w:t>1.</w:t>
      </w:r>
      <w:r>
        <w:rPr>
          <w:rFonts w:hint="eastAsia" w:hAnsi="宋体" w:cs="宋体"/>
          <w:sz w:val="21"/>
          <w:szCs w:val="21"/>
        </w:rPr>
        <w:t>河道日常巡查要求及管理范围</w:t>
      </w:r>
    </w:p>
    <w:p w14:paraId="44BECF27">
      <w:pPr>
        <w:spacing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1.1</w:t>
      </w:r>
      <w:r>
        <w:rPr>
          <w:rFonts w:hint="eastAsia" w:ascii="宋体" w:hAnsi="宋体" w:eastAsia="宋体" w:cs="宋体"/>
          <w:szCs w:val="21"/>
        </w:rPr>
        <w:t>巡查要求</w:t>
      </w:r>
    </w:p>
    <w:p w14:paraId="73CBD5E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(1)日常检查</w:t>
      </w:r>
    </w:p>
    <w:p w14:paraId="7FE58E1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日常检查:巡查频率为汛期不少于每3天一次，非汛期不少于每10天一次。</w:t>
      </w:r>
    </w:p>
    <w:p w14:paraId="28058C1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（2）定期检查:做好汛前、汛期、汛后的定期检查，并将检查结果书面报甲方。</w:t>
      </w:r>
    </w:p>
    <w:p w14:paraId="40C8759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（3）特别检查:做好台风、暴雨与高潮位来临前的检查以及其它特殊工况发生情况下的检查。</w:t>
      </w:r>
    </w:p>
    <w:p w14:paraId="1709E18C">
      <w:pPr>
        <w:spacing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1.2</w:t>
      </w:r>
      <w:r>
        <w:rPr>
          <w:rFonts w:hint="eastAsia" w:ascii="宋体" w:hAnsi="宋体" w:eastAsia="宋体" w:cs="宋体"/>
          <w:szCs w:val="21"/>
        </w:rPr>
        <w:t>管理范围</w:t>
      </w:r>
    </w:p>
    <w:p w14:paraId="71DCACA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根据《舟山市水工程管理范围和保护范围暂行规定》，确定有关管理范围如下：骨干河道两侧管理范围不小于20m。重要河道两侧管理范围不小于10m，一般河道两侧管理范围不小于6m。</w:t>
      </w:r>
    </w:p>
    <w:p w14:paraId="4BF31943">
      <w:pPr>
        <w:pStyle w:val="123"/>
        <w:numPr>
          <w:ilvl w:val="2"/>
          <w:numId w:val="0"/>
        </w:numPr>
        <w:spacing w:beforeLines="0" w:line="360" w:lineRule="auto"/>
        <w:ind w:left="420" w:leftChars="200"/>
        <w:jc w:val="both"/>
        <w:rPr>
          <w:rFonts w:hint="eastAsia" w:hAnsi="宋体" w:cs="宋体"/>
          <w:sz w:val="21"/>
          <w:szCs w:val="21"/>
        </w:rPr>
      </w:pPr>
      <w:r>
        <w:rPr>
          <w:rFonts w:hint="eastAsia" w:hAnsi="宋体" w:cs="宋体"/>
          <w:sz w:val="21"/>
          <w:szCs w:val="21"/>
          <w:lang w:val="en-US" w:eastAsia="zh-CN"/>
        </w:rPr>
        <w:t>2.</w:t>
      </w:r>
      <w:r>
        <w:rPr>
          <w:rFonts w:hint="eastAsia" w:hAnsi="宋体" w:cs="宋体"/>
          <w:sz w:val="21"/>
          <w:szCs w:val="21"/>
        </w:rPr>
        <w:t>水库、山塘日常巡查要求及管理范围</w:t>
      </w:r>
    </w:p>
    <w:p w14:paraId="5BD97DA3">
      <w:pPr>
        <w:spacing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2.1</w:t>
      </w:r>
      <w:r>
        <w:rPr>
          <w:rFonts w:hint="eastAsia" w:ascii="宋体" w:hAnsi="宋体" w:eastAsia="宋体" w:cs="宋体"/>
          <w:szCs w:val="21"/>
        </w:rPr>
        <w:t>日常巡查</w:t>
      </w:r>
    </w:p>
    <w:p w14:paraId="30E3E57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一般规定：工程检查分为日常巡查、汛前检查、年度检查和特别检查。日常检查为汛期每天一次，非汛期三天一次，每周不少于3次；汛期检查需在每年4月15日前开展；年度检查需在每年10月15日后开展；不定期开展特别检查。</w:t>
      </w:r>
    </w:p>
    <w:p w14:paraId="6747D0E0">
      <w:pPr>
        <w:spacing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2.2</w:t>
      </w:r>
      <w:r>
        <w:rPr>
          <w:rFonts w:hint="eastAsia" w:ascii="宋体" w:hAnsi="宋体" w:eastAsia="宋体" w:cs="宋体"/>
          <w:szCs w:val="21"/>
        </w:rPr>
        <w:t>检查范围</w:t>
      </w:r>
    </w:p>
    <w:p w14:paraId="6B5A387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包括坝体、坝址区、溢洪道、输（泄）水涵（管、洞）、管埋设施、运行资料、监测设施以及近坝岸坡和库区等。</w:t>
      </w:r>
    </w:p>
    <w:p w14:paraId="00697B90">
      <w:pPr>
        <w:spacing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2.3</w:t>
      </w:r>
      <w:r>
        <w:rPr>
          <w:rFonts w:hint="eastAsia" w:ascii="宋体" w:hAnsi="宋体" w:eastAsia="宋体" w:cs="宋体"/>
          <w:szCs w:val="21"/>
        </w:rPr>
        <w:t>检查项目和内容</w:t>
      </w:r>
    </w:p>
    <w:p w14:paraId="4512506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检查项目内容包含：坝体、坝址区、溢洪道、输、泄水涵（洞、虹吸管）、闸门及启闭设施、近坝岸坡、管理设施、监测设施、运行资料、库区、标识、标牌等。</w:t>
      </w:r>
    </w:p>
    <w:p w14:paraId="2AD960BC">
      <w:pPr>
        <w:pStyle w:val="123"/>
        <w:numPr>
          <w:ilvl w:val="2"/>
          <w:numId w:val="0"/>
        </w:numPr>
        <w:spacing w:beforeLines="0" w:line="360" w:lineRule="auto"/>
        <w:ind w:left="420" w:leftChars="200"/>
        <w:jc w:val="both"/>
        <w:rPr>
          <w:rFonts w:hint="eastAsia" w:hAnsi="宋体" w:cs="宋体"/>
          <w:sz w:val="21"/>
          <w:szCs w:val="21"/>
        </w:rPr>
      </w:pPr>
      <w:r>
        <w:rPr>
          <w:rFonts w:hint="eastAsia" w:hAnsi="宋体" w:cs="宋体"/>
          <w:sz w:val="21"/>
          <w:szCs w:val="21"/>
          <w:lang w:val="en-US" w:eastAsia="zh-CN"/>
        </w:rPr>
        <w:t>3.</w:t>
      </w:r>
      <w:r>
        <w:rPr>
          <w:rFonts w:hint="eastAsia" w:hAnsi="宋体" w:cs="宋体"/>
          <w:sz w:val="21"/>
          <w:szCs w:val="21"/>
        </w:rPr>
        <w:t>水闸及强排日常巡查要求及管理范围</w:t>
      </w:r>
    </w:p>
    <w:p w14:paraId="39EABD13">
      <w:pPr>
        <w:spacing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3.1</w:t>
      </w:r>
      <w:r>
        <w:rPr>
          <w:rFonts w:hint="eastAsia" w:ascii="宋体" w:hAnsi="宋体" w:eastAsia="宋体" w:cs="宋体"/>
          <w:szCs w:val="21"/>
        </w:rPr>
        <w:t>巡查要求</w:t>
      </w:r>
    </w:p>
    <w:p w14:paraId="0E9CE68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水闸启闭前巡视检查</w:t>
      </w:r>
    </w:p>
    <w:p w14:paraId="37FB967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具体要求参照《浙江省大中型水闸运行管理规程》（DB33/T 2019-2018）执行；</w:t>
      </w:r>
    </w:p>
    <w:p w14:paraId="577E8F8C">
      <w:pPr>
        <w:spacing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3.2</w:t>
      </w:r>
      <w:r>
        <w:rPr>
          <w:rFonts w:hint="eastAsia" w:ascii="宋体" w:hAnsi="宋体" w:eastAsia="宋体" w:cs="宋体"/>
          <w:szCs w:val="21"/>
        </w:rPr>
        <w:t>日常检查</w:t>
      </w:r>
    </w:p>
    <w:p w14:paraId="22C70FC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日常检查:经常性开展全面巡视检查，保证各类标识标牌完整，如有缺少损坏立即更换补齐。对主要设施设备巡视检查每周不少于一次，对频繁运行的设施设备的巡视检查应随时跟踪进行，对水工建筑物的巡视检查每月不少于二次。</w:t>
      </w:r>
    </w:p>
    <w:p w14:paraId="59057CA0">
      <w:pPr>
        <w:spacing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3.3</w:t>
      </w:r>
      <w:r>
        <w:rPr>
          <w:rFonts w:hint="eastAsia" w:ascii="宋体" w:hAnsi="宋体" w:eastAsia="宋体" w:cs="宋体"/>
          <w:szCs w:val="21"/>
        </w:rPr>
        <w:t>定期检查:做好汛前、汛期、汛后的定期检查，并将检查结果书面报甲方。</w:t>
      </w:r>
    </w:p>
    <w:p w14:paraId="50CDA288">
      <w:pPr>
        <w:spacing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3.4</w:t>
      </w:r>
      <w:r>
        <w:rPr>
          <w:rFonts w:hint="eastAsia" w:ascii="宋体" w:hAnsi="宋体" w:eastAsia="宋体" w:cs="宋体"/>
          <w:szCs w:val="21"/>
        </w:rPr>
        <w:t>特别检查:做好台风、暴雨与高潮位来临前的检查以及其它特殊工况发生情况下的检查，也应根据上级要求做好节假日与其它情况下的检查，并将检查结果及时上报甲方。对查出的重要安全隐患应专题书面上报。</w:t>
      </w:r>
    </w:p>
    <w:p w14:paraId="7895177F">
      <w:pPr>
        <w:spacing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3.5</w:t>
      </w:r>
      <w:r>
        <w:rPr>
          <w:rFonts w:hint="eastAsia" w:ascii="宋体" w:hAnsi="宋体" w:eastAsia="宋体" w:cs="宋体"/>
          <w:szCs w:val="21"/>
        </w:rPr>
        <w:t>检查范围</w:t>
      </w:r>
    </w:p>
    <w:p w14:paraId="3F6F4D4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（1）水闸</w:t>
      </w:r>
    </w:p>
    <w:p w14:paraId="458E749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根据《堤防工程管理设计规范》（SL171-96）和《水闸工程管理设计规范》（SL170-96），确定管理范围和保护范围，具体如下：</w:t>
      </w:r>
    </w:p>
    <w:p w14:paraId="03879EB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水闸工程各组成部分覆盖范围及覆盖范围以外上下游宽度200m以内、两侧宽度50m以内的区域为管理范围。管理范围以外30m以内区域为保护范围。</w:t>
      </w:r>
    </w:p>
    <w:p w14:paraId="2AD9717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（2）强排泵站</w:t>
      </w:r>
    </w:p>
    <w:p w14:paraId="45313B7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根据《浙江省水利工程安全管理条例》、确定本工程建筑物的管理和保护范围。</w:t>
      </w:r>
    </w:p>
    <w:p w14:paraId="2337690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上游延伸至内河河道滩地，下游至堤内坡，泵站左右侧起各向外延伸10m。</w:t>
      </w:r>
    </w:p>
    <w:p w14:paraId="36D67613">
      <w:pPr>
        <w:spacing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3.6</w:t>
      </w:r>
      <w:r>
        <w:rPr>
          <w:rFonts w:hint="eastAsia" w:ascii="宋体" w:hAnsi="宋体" w:eastAsia="宋体" w:cs="宋体"/>
          <w:szCs w:val="21"/>
        </w:rPr>
        <w:t>检查内容</w:t>
      </w:r>
    </w:p>
    <w:p w14:paraId="10730C00">
      <w:pPr>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1）土方工程包括闸站两岸堤顶、堤坡、翼墙后填土有无雨淋沟、坑口、裂缝；堤身有无挖坑、取土、缺口、耕种农作物等人为破坏现象；是否有害虫、害兽活动痕迹；排水、导渗、减压设施有无损坏、沙石淤积堵塞、失效；高水位期间，检查堤闸接头、背水坡、堤脚等处有无散浸、漏水、管涌、流土等现象；减压井、反滤设施等渗水是否有异常变化，是否浑浊或有别的颜色，如发现异常，要加强观察。</w:t>
      </w:r>
    </w:p>
    <w:p w14:paraId="7BDA6759">
      <w:pPr>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2）石方工程包括块石护坡、护岸，检查有无块石翻起、松动、塌陷、缺失、垫层流失、底部掏空、风化等破坏现象；对上、下游翼墙或挡土墙等，主要检查墙体有无倾斜、滑动、勾缝脱落；排水管有无堵塞、损坏等现象；高水位时，注意墙体有无渗水，渗水是否浑浊。</w:t>
      </w:r>
    </w:p>
    <w:p w14:paraId="715077E4">
      <w:pPr>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（3）混凝土工程包括混凝土建筑物有无裂缝、腐蚀、磨损、剥蚀、露筋及钢筋锈蚀等情况；伸缩缝止水有无损坏、漏水及填充物流失等情况；公路桥桥面、栏杆等安全设施有无损毁。</w:t>
      </w:r>
    </w:p>
    <w:p w14:paraId="3AB1CC9E">
      <w:pPr>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（4）闸站表面有无附着水生物、杂草污物、涂层剥落，门体有无变形、锈蚀、焊缝开裂或螺栓、铆钉松动；支承行走机构是否运转灵活；止水装置是否完好等。</w:t>
      </w:r>
    </w:p>
    <w:p w14:paraId="6BC0FF9E">
      <w:pPr>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5）启闭机是否运转灵活、制动准确可靠，有无腐蚀和异常声响；钢丝绳有无断丝、磨损、锈蚀、接头松动、变形；零部件有无缺损、裂纹、磨损及螺杆有无弯曲变形；油路是否通畅，油量、油质是否符合规定要求等。</w:t>
      </w:r>
    </w:p>
    <w:p w14:paraId="20F00677">
      <w:pPr>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（6）电力变压器的日常巡视与检查，每天不少于1 次，夜间巡视每周至少1 次，在特殊情况下应增加巡视次数； 机电设备、线路是否正常，接头是否牢固，安全保护装置是否可靠，指示仪表是否指示正确，接地是否可靠，绝缘电阻值是否符合规定，备用电源是否完好；自动监控系统是否正常、可靠，精度是否满足要求；启闭机房是否完好等。</w:t>
      </w:r>
    </w:p>
    <w:p w14:paraId="4160CBAE">
      <w:pPr>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7）其它方面包括水流形态，应注意观察水流是否平顺，水跃是否发生在消力池内，有无折冲水流、回流、漩涡等不良流态；引河水质有无污染。远程控制、监控系统是否正常；预警系统是否正常；办公自动化系统是否正常；照明、通讯、安全防护设施及信号、标志是否完好。</w:t>
      </w:r>
    </w:p>
    <w:p w14:paraId="2D6FFBA8">
      <w:pPr>
        <w:pStyle w:val="121"/>
        <w:numPr>
          <w:ilvl w:val="0"/>
          <w:numId w:val="0"/>
        </w:numPr>
        <w:spacing w:beforeLines="0" w:line="360" w:lineRule="auto"/>
        <w:ind w:left="420" w:leftChars="200"/>
        <w:jc w:val="both"/>
        <w:rPr>
          <w:rFonts w:hint="eastAsia" w:hAnsi="宋体" w:cs="宋体"/>
          <w:sz w:val="21"/>
          <w:szCs w:val="21"/>
        </w:rPr>
      </w:pPr>
      <w:r>
        <w:rPr>
          <w:rFonts w:hint="eastAsia" w:hAnsi="宋体" w:cs="宋体"/>
          <w:sz w:val="21"/>
          <w:szCs w:val="21"/>
          <w:lang w:val="en-US" w:eastAsia="zh-CN"/>
        </w:rPr>
        <w:t>（三）</w:t>
      </w:r>
      <w:r>
        <w:rPr>
          <w:rFonts w:hint="eastAsia" w:hAnsi="宋体" w:cs="宋体"/>
          <w:sz w:val="21"/>
          <w:szCs w:val="21"/>
        </w:rPr>
        <w:t>保洁、运行管理及养护</w:t>
      </w:r>
    </w:p>
    <w:p w14:paraId="150C4113">
      <w:pPr>
        <w:pStyle w:val="122"/>
        <w:numPr>
          <w:ilvl w:val="1"/>
          <w:numId w:val="0"/>
        </w:numPr>
        <w:spacing w:beforeLines="0" w:line="360" w:lineRule="auto"/>
        <w:ind w:left="420" w:leftChars="200"/>
        <w:jc w:val="both"/>
        <w:rPr>
          <w:rFonts w:hint="eastAsia" w:hAnsi="宋体" w:cs="宋体"/>
          <w:sz w:val="21"/>
          <w:szCs w:val="21"/>
        </w:rPr>
      </w:pPr>
      <w:r>
        <w:rPr>
          <w:rFonts w:hint="eastAsia" w:hAnsi="宋体" w:cs="宋体"/>
          <w:sz w:val="21"/>
          <w:szCs w:val="21"/>
          <w:lang w:val="en-US" w:eastAsia="zh-CN"/>
        </w:rPr>
        <w:t>1.</w:t>
      </w:r>
      <w:r>
        <w:rPr>
          <w:rFonts w:hint="eastAsia" w:hAnsi="宋体" w:cs="宋体"/>
          <w:sz w:val="21"/>
          <w:szCs w:val="21"/>
        </w:rPr>
        <w:t>河道保洁及海塘除草及水库垃圾清理 </w:t>
      </w:r>
    </w:p>
    <w:p w14:paraId="7494FE39">
      <w:pPr>
        <w:pStyle w:val="123"/>
        <w:numPr>
          <w:ilvl w:val="2"/>
          <w:numId w:val="0"/>
        </w:numPr>
        <w:spacing w:beforeLines="0" w:line="360" w:lineRule="auto"/>
        <w:ind w:left="420" w:leftChars="200"/>
        <w:jc w:val="both"/>
        <w:rPr>
          <w:rFonts w:hint="eastAsia" w:hAnsi="宋体" w:cs="宋体"/>
          <w:b w:val="0"/>
          <w:bCs w:val="0"/>
          <w:sz w:val="21"/>
          <w:szCs w:val="21"/>
        </w:rPr>
      </w:pPr>
      <w:r>
        <w:rPr>
          <w:rFonts w:hint="eastAsia" w:hAnsi="宋体" w:cs="宋体"/>
          <w:b w:val="0"/>
          <w:bCs w:val="0"/>
          <w:sz w:val="21"/>
          <w:szCs w:val="21"/>
          <w:lang w:val="en-US" w:eastAsia="zh-CN"/>
        </w:rPr>
        <w:t>1.1</w:t>
      </w:r>
      <w:r>
        <w:rPr>
          <w:rFonts w:hint="eastAsia" w:hAnsi="宋体" w:cs="宋体"/>
          <w:b w:val="0"/>
          <w:bCs w:val="0"/>
          <w:sz w:val="21"/>
          <w:szCs w:val="21"/>
        </w:rPr>
        <w:t>保洁工作主要内容</w:t>
      </w:r>
    </w:p>
    <w:p w14:paraId="00B8686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负责河道、水库及</w:t>
      </w:r>
      <w:r>
        <w:rPr>
          <w:rFonts w:hint="eastAsia" w:ascii="宋体" w:hAnsi="宋体" w:eastAsia="宋体" w:cs="宋体"/>
          <w:szCs w:val="21"/>
          <w:lang w:val="en-US" w:eastAsia="zh-CN"/>
        </w:rPr>
        <w:t>山塘</w:t>
      </w:r>
      <w:r>
        <w:rPr>
          <w:rFonts w:hint="eastAsia" w:ascii="宋体" w:hAnsi="宋体" w:eastAsia="宋体" w:cs="宋体"/>
          <w:szCs w:val="21"/>
        </w:rPr>
        <w:t>水面漂浮垃圾、河道、水库及</w:t>
      </w:r>
      <w:r>
        <w:rPr>
          <w:rFonts w:hint="eastAsia" w:ascii="宋体" w:hAnsi="宋体" w:eastAsia="宋体" w:cs="宋体"/>
          <w:szCs w:val="21"/>
          <w:lang w:val="en-US" w:eastAsia="zh-CN"/>
        </w:rPr>
        <w:t>山塘</w:t>
      </w:r>
      <w:r>
        <w:rPr>
          <w:rFonts w:hint="eastAsia" w:ascii="宋体" w:hAnsi="宋体" w:eastAsia="宋体" w:cs="宋体"/>
          <w:szCs w:val="21"/>
        </w:rPr>
        <w:t>管理范围的垃圾清运、水生植物及动物尸体的打捞保洁工作。</w:t>
      </w:r>
    </w:p>
    <w:p w14:paraId="1DB378A4">
      <w:pPr>
        <w:pStyle w:val="123"/>
        <w:numPr>
          <w:ilvl w:val="2"/>
          <w:numId w:val="0"/>
        </w:numPr>
        <w:spacing w:beforeLines="0" w:line="360" w:lineRule="auto"/>
        <w:ind w:left="420" w:leftChars="200"/>
        <w:jc w:val="both"/>
        <w:rPr>
          <w:rFonts w:hint="eastAsia" w:hAnsi="宋体" w:cs="宋体"/>
          <w:sz w:val="21"/>
          <w:szCs w:val="21"/>
        </w:rPr>
      </w:pPr>
      <w:r>
        <w:rPr>
          <w:rFonts w:hint="eastAsia" w:hAnsi="宋体" w:cs="宋体"/>
          <w:sz w:val="21"/>
          <w:szCs w:val="21"/>
          <w:lang w:val="en-US" w:eastAsia="zh-CN"/>
        </w:rPr>
        <w:t>2.</w:t>
      </w:r>
      <w:r>
        <w:rPr>
          <w:rFonts w:hint="eastAsia" w:hAnsi="宋体" w:cs="宋体"/>
          <w:sz w:val="21"/>
          <w:szCs w:val="21"/>
        </w:rPr>
        <w:t>保洁作业要求及标准</w:t>
      </w:r>
    </w:p>
    <w:p w14:paraId="2A614C3A">
      <w:pPr>
        <w:spacing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2.1</w:t>
      </w:r>
      <w:r>
        <w:rPr>
          <w:rFonts w:hint="eastAsia" w:ascii="宋体" w:hAnsi="宋体" w:eastAsia="宋体" w:cs="宋体"/>
          <w:szCs w:val="21"/>
        </w:rPr>
        <w:t>作业要求</w:t>
      </w:r>
    </w:p>
    <w:p w14:paraId="09899C0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（1）水面及时打捞水面漂浮物，每50m长河道内漂浮物不超过1处，每处漂浮物面积不超过0.3㎡漂浮垃圾2件之间的最小距离为50m，小件零星漂浮垃圾2件之间的最小距离为20m。</w:t>
      </w:r>
    </w:p>
    <w:p w14:paraId="599FCBD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（2）岸线回流区、河道口、岸边滩头垃圾及时清理，每50m长河道堤岸垃圾不超过1处，累计面积不超过0.3㎡；砌石护坡无杂草，土护坡适时用除草机打草，堤岸设施及树木上无吊挂垃圾。</w:t>
      </w:r>
    </w:p>
    <w:p w14:paraId="199FA8C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（3）如遇洪涝将根据实际情况制定作业标准。</w:t>
      </w:r>
    </w:p>
    <w:p w14:paraId="5537FA2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（4）不准饮酒后上岗进行河道保洁工作。</w:t>
      </w:r>
    </w:p>
    <w:p w14:paraId="736C437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（5）突击任务，在有重大活动时保证所属人员、工具等服从公司统一安排使用。  </w:t>
      </w:r>
    </w:p>
    <w:p w14:paraId="00660D6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（6）收集的垃圾要做到日产日清，不能堆放在河道两边，应运至垃圾场。</w:t>
      </w:r>
    </w:p>
    <w:p w14:paraId="4E425A1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（7）每日对水域和河坡岸产生的垃圾实行定时清运、保洁、做好记录。</w:t>
      </w:r>
    </w:p>
    <w:p w14:paraId="6A10E02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（8）每月3日前，向主管部门上报上月各类作业统计表和当月工作计划。</w:t>
      </w:r>
    </w:p>
    <w:p w14:paraId="063C988B">
      <w:pPr>
        <w:spacing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2.2</w:t>
      </w:r>
      <w:r>
        <w:rPr>
          <w:rFonts w:hint="eastAsia" w:ascii="宋体" w:hAnsi="宋体" w:eastAsia="宋体" w:cs="宋体"/>
          <w:szCs w:val="21"/>
        </w:rPr>
        <w:t>水域保洁质量标准</w:t>
      </w:r>
    </w:p>
    <w:p w14:paraId="3D45774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（1）每日开展巡回保洁，确保保洁养护无死角、无遗漏。</w:t>
      </w:r>
    </w:p>
    <w:p w14:paraId="6BECABD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（2）足时开展保洁工作。</w:t>
      </w:r>
    </w:p>
    <w:p w14:paraId="6661AEC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（3）水面洁净，无生活垃圾漂浮、大量水生植物聚集。</w:t>
      </w:r>
    </w:p>
    <w:p w14:paraId="1419A98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（4）认真履职，行船过程中所见垃圾及时打捞。</w:t>
      </w:r>
    </w:p>
    <w:p w14:paraId="2658609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清捞的垃圾必须在指定地点上岸并规范处置，禁止随意堆放或弃置，杜绝二次污染。打捞的漂浮物应集中堆放、包装放置指定地点并及时清运干净，做到垃圾、废弃物不堆放在人员集中地段或公共场所附近。</w:t>
      </w:r>
    </w:p>
    <w:p w14:paraId="0CE9783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（6）禁止焚烧垃圾</w:t>
      </w:r>
    </w:p>
    <w:p w14:paraId="35899FA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（7）保护好坝堤，及时清淤，采取有效的措施保证汛期的安全。</w:t>
      </w:r>
    </w:p>
    <w:p w14:paraId="0A7B824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8）当发现河道内病死动物及病死动物产品时，及时安排统一打捞河道内的病死动物及病死动物产品，并运送至无害化处理公共设施运营单位进行无害化处置；若发现疑似染疫，立即向相关防疫部门报告。对河道内病死动物，应当运送至所辖区无害化处理公共设施运营单位处置。</w:t>
      </w:r>
    </w:p>
    <w:p w14:paraId="22BFB94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（9）台风、暴雨过后当日起三日内，清理河道内的垃圾、废弃漂浮物、杂草、障碍物等，确保河道畅通和河面、河岸干净整洁。</w:t>
      </w:r>
    </w:p>
    <w:p w14:paraId="59EF402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（10）当发生突发水污染事件（如藻类暴发、油类等污染物污染河道）立即向所在的区环境保护部门报告，积极配合有关部门采取相应措施。</w:t>
      </w:r>
    </w:p>
    <w:p w14:paraId="0614DE39">
      <w:pPr>
        <w:spacing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2.3</w:t>
      </w:r>
      <w:r>
        <w:rPr>
          <w:rFonts w:hint="eastAsia" w:ascii="宋体" w:hAnsi="宋体" w:eastAsia="宋体" w:cs="宋体"/>
          <w:szCs w:val="21"/>
        </w:rPr>
        <w:t>陆域保洁质量标准</w:t>
      </w:r>
    </w:p>
    <w:p w14:paraId="7D4A724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（1）岸坡整洁，无垃圾。</w:t>
      </w:r>
    </w:p>
    <w:p w14:paraId="4B24194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（2）河道沿线桥、涵、闸站等管理范围内无垃圾、堆积物。</w:t>
      </w:r>
    </w:p>
    <w:p w14:paraId="6D6EC54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（3）沿河水工建筑物等设施无乱贴乱画、乱设小广告。</w:t>
      </w:r>
    </w:p>
    <w:p w14:paraId="13DF917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（4）河道沿线的警示牌、指示牌等设施保持清洁完好。</w:t>
      </w:r>
    </w:p>
    <w:p w14:paraId="6E2CCA7E">
      <w:pPr>
        <w:pStyle w:val="122"/>
        <w:numPr>
          <w:ilvl w:val="1"/>
          <w:numId w:val="0"/>
        </w:numPr>
        <w:spacing w:beforeLines="0" w:line="360" w:lineRule="auto"/>
        <w:ind w:left="420" w:leftChars="200"/>
        <w:jc w:val="both"/>
        <w:rPr>
          <w:rFonts w:hint="eastAsia" w:hAnsi="宋体" w:cs="宋体"/>
          <w:sz w:val="21"/>
          <w:szCs w:val="21"/>
        </w:rPr>
      </w:pPr>
      <w:r>
        <w:rPr>
          <w:rFonts w:hint="eastAsia" w:hAnsi="宋体" w:cs="宋体"/>
          <w:sz w:val="21"/>
          <w:szCs w:val="21"/>
          <w:lang w:val="en-US" w:eastAsia="zh-CN"/>
        </w:rPr>
        <w:t>3.</w:t>
      </w:r>
      <w:r>
        <w:rPr>
          <w:rFonts w:hint="eastAsia" w:hAnsi="宋体" w:cs="宋体"/>
          <w:sz w:val="21"/>
          <w:szCs w:val="21"/>
        </w:rPr>
        <w:t>山塘背水坡（草皮护坡）养护及主要水工建筑物维修养护</w:t>
      </w:r>
    </w:p>
    <w:p w14:paraId="35BCB123">
      <w:pPr>
        <w:spacing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3.1</w:t>
      </w:r>
      <w:r>
        <w:rPr>
          <w:rFonts w:hint="eastAsia" w:ascii="宋体" w:hAnsi="宋体" w:eastAsia="宋体" w:cs="宋体"/>
          <w:szCs w:val="21"/>
        </w:rPr>
        <w:t>草坪养护质量标准</w:t>
      </w:r>
    </w:p>
    <w:p w14:paraId="2FC9A3E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（1）草坪高度适宜，草坪成活率优良，无集中成片枯萎，草坪无明显杂草。</w:t>
      </w:r>
    </w:p>
    <w:p w14:paraId="2A0BDAF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（2）病虫害防治及时，无明显病虫害发生，修剪后无残留草、树枝、垃圾等。</w:t>
      </w:r>
    </w:p>
    <w:p w14:paraId="3EBACA24">
      <w:pPr>
        <w:spacing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3.2</w:t>
      </w:r>
      <w:r>
        <w:rPr>
          <w:rFonts w:hint="eastAsia" w:ascii="宋体" w:hAnsi="宋体" w:eastAsia="宋体" w:cs="宋体"/>
          <w:szCs w:val="21"/>
        </w:rPr>
        <w:t>维修养护</w:t>
      </w:r>
    </w:p>
    <w:p w14:paraId="7F984A3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（1）拦河坝、溢洪道、输（泄）水涵（管、洞）等水工建筑物无明显的裂缝、滑坡、孔洞、破损、渗水、冲刷等现象。</w:t>
      </w:r>
    </w:p>
    <w:p w14:paraId="213A8A6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（2）坝顶面整洁，无杂物、杂草等，排水沟畅通；</w:t>
      </w:r>
    </w:p>
    <w:p w14:paraId="7743C51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（3）溢洪道无堆积物等行水障碍物，过水通畅；</w:t>
      </w:r>
    </w:p>
    <w:p w14:paraId="4A8A311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（4）边坡无危岩、大体积掉块及滑动迹象；</w:t>
      </w:r>
    </w:p>
    <w:p w14:paraId="4082A87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（5）钢闸门、拉杆表面无锈蚀及异常变形，启闭灵活，止水有效；</w:t>
      </w:r>
    </w:p>
    <w:p w14:paraId="6B2144B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（6）启闭机外观整洁，保护装置可靠；电气设备、备用电源未超过使用年限，安全可靠，正常工作，有接地设施；</w:t>
      </w:r>
    </w:p>
    <w:p w14:paraId="4F537E7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（7）管理房、启闭机房结构安全，室内整洁，照明设施工作正常，无漏水现象；</w:t>
      </w:r>
    </w:p>
    <w:p w14:paraId="4DE6093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（8）水位尺完整，标识清晰；遥测设施工作正常，避雷装置有效；大坝观测基点及测点、仪器设备及其保护装置完好；</w:t>
      </w:r>
    </w:p>
    <w:p w14:paraId="649166F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（9）标识标牌完整无缺失，字迹清晰；</w:t>
      </w:r>
    </w:p>
    <w:p w14:paraId="131ACA7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（10）信息数据传输设施完好，监控无损坏现象，系统运行稳定；</w:t>
      </w:r>
    </w:p>
    <w:p w14:paraId="065F193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（11）库区应做到库岸稳定无明显滑坡迹象，库区管理范围内无侵占水域、乱挖乱倒行为，水面保持清洁。</w:t>
      </w:r>
    </w:p>
    <w:p w14:paraId="12C370C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（12）其余未尽事项须参照《浙江省小型水库运行管理规程》。</w:t>
      </w:r>
    </w:p>
    <w:p w14:paraId="313AB04D">
      <w:pPr>
        <w:pStyle w:val="122"/>
        <w:numPr>
          <w:ilvl w:val="1"/>
          <w:numId w:val="0"/>
        </w:numPr>
        <w:spacing w:beforeLines="0" w:line="360" w:lineRule="auto"/>
        <w:ind w:left="420" w:leftChars="200"/>
        <w:jc w:val="both"/>
        <w:rPr>
          <w:rFonts w:hint="eastAsia" w:hAnsi="宋体" w:cs="宋体"/>
          <w:sz w:val="21"/>
          <w:szCs w:val="21"/>
        </w:rPr>
      </w:pPr>
      <w:r>
        <w:rPr>
          <w:rFonts w:hint="eastAsia" w:hAnsi="宋体" w:cs="宋体"/>
          <w:sz w:val="21"/>
          <w:szCs w:val="21"/>
          <w:lang w:val="en-US" w:eastAsia="zh-CN"/>
        </w:rPr>
        <w:t>4.闸站、泵站保洁及维修养护</w:t>
      </w:r>
    </w:p>
    <w:p w14:paraId="28D4D424">
      <w:pPr>
        <w:spacing w:line="360" w:lineRule="auto"/>
        <w:ind w:firstLine="420"/>
        <w:outlineLvl w:val="0"/>
        <w:rPr>
          <w:rFonts w:hint="eastAsia" w:ascii="宋体" w:hAnsi="宋体" w:eastAsia="宋体" w:cs="Times New Roman"/>
          <w:szCs w:val="21"/>
        </w:rPr>
      </w:pPr>
      <w:r>
        <w:rPr>
          <w:rFonts w:hint="eastAsia" w:ascii="宋体" w:hAnsi="宋体" w:eastAsia="宋体" w:cs="Times New Roman"/>
          <w:szCs w:val="21"/>
          <w:lang w:val="en-US" w:eastAsia="zh-CN"/>
        </w:rPr>
        <w:t>4</w:t>
      </w:r>
      <w:r>
        <w:rPr>
          <w:rFonts w:hint="eastAsia" w:ascii="宋体" w:hAnsi="宋体" w:eastAsia="宋体" w:cs="Times New Roman"/>
          <w:szCs w:val="21"/>
        </w:rPr>
        <w:t>.1闸站、泵站管理范围保洁要求</w:t>
      </w:r>
    </w:p>
    <w:p w14:paraId="6E7B2F39">
      <w:pPr>
        <w:spacing w:line="360" w:lineRule="auto"/>
        <w:ind w:firstLine="420"/>
        <w:outlineLvl w:val="0"/>
        <w:rPr>
          <w:rFonts w:hint="eastAsia" w:ascii="宋体" w:hAnsi="宋体" w:eastAsia="宋体" w:cs="Times New Roman"/>
          <w:szCs w:val="21"/>
        </w:rPr>
      </w:pPr>
      <w:r>
        <w:rPr>
          <w:rFonts w:hint="eastAsia" w:ascii="宋体" w:hAnsi="宋体" w:eastAsia="宋体" w:cs="Times New Roman"/>
          <w:szCs w:val="21"/>
        </w:rPr>
        <w:t>做好工程所属管理范围内的绿化环境保洁工作（无杂草），做好水闸管理范围内各场地的卫生保洁等管理工作，做到场所无灰尘、地板光洁发亮、办公和机电设备表面整洁、墙角角落无蜘蛛网、室内花盆无灰尘，设备设施无油渍，做到每天保洁，每星期一次大扫除。</w:t>
      </w:r>
    </w:p>
    <w:p w14:paraId="4ECEFEE0">
      <w:pPr>
        <w:spacing w:line="360" w:lineRule="auto"/>
        <w:ind w:firstLine="420"/>
        <w:outlineLvl w:val="0"/>
        <w:rPr>
          <w:rFonts w:hint="eastAsia" w:ascii="宋体" w:hAnsi="宋体" w:eastAsia="宋体" w:cs="Times New Roman"/>
          <w:szCs w:val="21"/>
        </w:rPr>
      </w:pPr>
      <w:r>
        <w:rPr>
          <w:rFonts w:hint="eastAsia" w:ascii="宋体" w:hAnsi="宋体" w:eastAsia="宋体" w:cs="Times New Roman"/>
          <w:szCs w:val="21"/>
          <w:lang w:val="en-US" w:eastAsia="zh-CN"/>
        </w:rPr>
        <w:t>4.</w:t>
      </w:r>
      <w:r>
        <w:rPr>
          <w:rFonts w:hint="eastAsia" w:ascii="宋体" w:hAnsi="宋体" w:eastAsia="宋体" w:cs="Times New Roman"/>
          <w:szCs w:val="21"/>
        </w:rPr>
        <w:t>2维修养护</w:t>
      </w:r>
    </w:p>
    <w:p w14:paraId="7322EFF5">
      <w:pPr>
        <w:spacing w:line="360" w:lineRule="auto"/>
        <w:ind w:firstLine="420"/>
        <w:outlineLvl w:val="0"/>
        <w:rPr>
          <w:rFonts w:hint="eastAsia" w:ascii="宋体" w:hAnsi="宋体" w:eastAsia="宋体" w:cs="Times New Roman"/>
          <w:szCs w:val="21"/>
        </w:rPr>
      </w:pPr>
      <w:r>
        <w:rPr>
          <w:rFonts w:hint="eastAsia" w:ascii="宋体" w:hAnsi="宋体" w:eastAsia="宋体" w:cs="Times New Roman"/>
          <w:szCs w:val="21"/>
        </w:rPr>
        <w:t>为对已建闸站工程进行日常养护，维持、恢复或局部改善原有工程面貌，保持工程的设计功能、原有规模和标准不改变、不扩大，使设施设备时刻处于最优工况。</w:t>
      </w:r>
    </w:p>
    <w:p w14:paraId="6928795C">
      <w:pPr>
        <w:spacing w:line="360" w:lineRule="auto"/>
        <w:ind w:firstLine="420"/>
        <w:outlineLvl w:val="0"/>
        <w:rPr>
          <w:rFonts w:hint="eastAsia" w:ascii="宋体" w:hAnsi="宋体" w:eastAsia="宋体" w:cs="Times New Roman"/>
          <w:szCs w:val="21"/>
        </w:rPr>
      </w:pPr>
      <w:r>
        <w:rPr>
          <w:rFonts w:hint="eastAsia" w:ascii="宋体" w:hAnsi="宋体" w:eastAsia="宋体" w:cs="Times New Roman"/>
          <w:szCs w:val="21"/>
        </w:rPr>
        <w:t>养护包括两部分内容：1）经常性养护为日常检查发现即时养护；2）汛前、汛后养护为全面系统性养护，主要为金属闸门、启闭机、电气设备维修养护（不包括水工建筑物砼部分的养护）设施设备除尘、除污、除渍；设施设备紧固；设施设备润滑。</w:t>
      </w:r>
    </w:p>
    <w:p w14:paraId="48D60BE2">
      <w:pPr>
        <w:spacing w:line="360" w:lineRule="auto"/>
        <w:ind w:firstLine="420"/>
        <w:outlineLvl w:val="0"/>
        <w:rPr>
          <w:rFonts w:hint="eastAsia" w:ascii="宋体" w:hAnsi="宋体" w:eastAsia="宋体" w:cs="Times New Roman"/>
          <w:szCs w:val="21"/>
        </w:rPr>
      </w:pPr>
      <w:r>
        <w:rPr>
          <w:rFonts w:hint="eastAsia" w:ascii="宋体" w:hAnsi="宋体" w:eastAsia="宋体" w:cs="Times New Roman"/>
          <w:szCs w:val="21"/>
        </w:rPr>
        <w:t>保养用的物料仅指发电机冷却液，设施设备所有黄油，损耗、缺少部分齿轮油，损耗、缺少部分机油，用电胶布、擦机布等必备用品，不包括到期、大修时全部更换用油。保养所用设备工具由物业公司提供。</w:t>
      </w:r>
    </w:p>
    <w:p w14:paraId="7C56DC6E">
      <w:pPr>
        <w:spacing w:line="360" w:lineRule="auto"/>
        <w:ind w:firstLine="420"/>
        <w:outlineLvl w:val="0"/>
        <w:rPr>
          <w:rFonts w:hint="eastAsia" w:ascii="宋体" w:hAnsi="宋体" w:eastAsia="宋体" w:cs="Times New Roman"/>
          <w:szCs w:val="21"/>
        </w:rPr>
      </w:pPr>
      <w:r>
        <w:rPr>
          <w:rFonts w:hint="eastAsia" w:ascii="宋体" w:hAnsi="宋体" w:eastAsia="宋体" w:cs="Times New Roman"/>
          <w:szCs w:val="21"/>
        </w:rPr>
        <w:t>日常保养须在检查后一周内完成，定期检查保养、特别检查保养须在检查后二个月内完成。</w:t>
      </w:r>
    </w:p>
    <w:p w14:paraId="361DF420">
      <w:pPr>
        <w:spacing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4.3</w:t>
      </w:r>
      <w:r>
        <w:rPr>
          <w:rFonts w:hint="eastAsia" w:ascii="宋体" w:hAnsi="宋体" w:eastAsia="宋体" w:cs="宋体"/>
          <w:szCs w:val="21"/>
        </w:rPr>
        <w:t>维修</w:t>
      </w:r>
    </w:p>
    <w:p w14:paraId="3A48746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本次维修项目仅指在水闸运行过程中发现问题进行小修，局部零配件修复（不包括项修和大修），主要内容包括：承担金属闸门设施、启闭机械（包括液压与卷扬、限位与吊装）、电气设备（包括备用发电机）、水闸控制操作系统、自动化集中控制系统及其它各种机电设备的日常故障排除工作，使其经常保持完整安全良好清洁的运行工况。单项小修&lt;2000元（不包括材料费）。</w:t>
      </w:r>
    </w:p>
    <w:p w14:paraId="688C653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维修用的物料仅指发电机冷却液，设施设备所有黄油，损耗、缺少部分齿轮油，损耗、缺少部分机油，用电胶布、擦机布等必备用品，不包括需更换设备零件。设备零件更换由物业汇报业主同意在专项设备维修经费或向业主直接开票报销。维修所用设备工具由物业公司提供。设备到场后三天内必须修复，否则物业必须作出情况说明，并视情况考核扣分。</w:t>
      </w:r>
    </w:p>
    <w:p w14:paraId="51250184">
      <w:pPr>
        <w:pStyle w:val="121"/>
        <w:numPr>
          <w:ilvl w:val="0"/>
          <w:numId w:val="0"/>
        </w:numPr>
        <w:spacing w:beforeLines="0" w:line="360" w:lineRule="auto"/>
        <w:ind w:left="420" w:leftChars="200"/>
        <w:jc w:val="both"/>
        <w:rPr>
          <w:rFonts w:hint="eastAsia" w:hAnsi="宋体" w:cs="宋体"/>
          <w:sz w:val="21"/>
          <w:szCs w:val="21"/>
        </w:rPr>
      </w:pPr>
      <w:r>
        <w:rPr>
          <w:rFonts w:hint="eastAsia" w:hAnsi="宋体" w:cs="宋体"/>
          <w:sz w:val="21"/>
          <w:szCs w:val="21"/>
          <w:lang w:val="en-US" w:eastAsia="zh-CN"/>
        </w:rPr>
        <w:t>三、</w:t>
      </w:r>
      <w:r>
        <w:rPr>
          <w:rFonts w:hint="eastAsia" w:hAnsi="宋体" w:cs="宋体"/>
          <w:sz w:val="21"/>
          <w:szCs w:val="21"/>
        </w:rPr>
        <w:t>人员安排</w:t>
      </w:r>
    </w:p>
    <w:p w14:paraId="7F4B9E24">
      <w:pPr>
        <w:pStyle w:val="122"/>
        <w:numPr>
          <w:ilvl w:val="1"/>
          <w:numId w:val="0"/>
        </w:numPr>
        <w:spacing w:beforeLines="0" w:line="360" w:lineRule="auto"/>
        <w:ind w:left="420" w:leftChars="200"/>
        <w:jc w:val="both"/>
        <w:rPr>
          <w:rFonts w:hint="eastAsia" w:hAnsi="宋体" w:cs="宋体"/>
          <w:sz w:val="21"/>
          <w:szCs w:val="21"/>
        </w:rPr>
      </w:pPr>
      <w:r>
        <w:rPr>
          <w:rFonts w:hint="eastAsia" w:hAnsi="宋体" w:cs="宋体"/>
          <w:sz w:val="21"/>
          <w:szCs w:val="21"/>
          <w:lang w:eastAsia="zh-CN"/>
        </w:rPr>
        <w:t>（</w:t>
      </w:r>
      <w:r>
        <w:rPr>
          <w:rFonts w:hint="eastAsia" w:hAnsi="宋体" w:cs="宋体"/>
          <w:sz w:val="21"/>
          <w:szCs w:val="21"/>
          <w:lang w:val="en-US" w:eastAsia="zh-CN"/>
        </w:rPr>
        <w:t>一</w:t>
      </w:r>
      <w:r>
        <w:rPr>
          <w:rFonts w:hint="eastAsia" w:hAnsi="宋体" w:cs="宋体"/>
          <w:sz w:val="21"/>
          <w:szCs w:val="21"/>
          <w:lang w:eastAsia="zh-CN"/>
        </w:rPr>
        <w:t>）</w:t>
      </w:r>
      <w:r>
        <w:rPr>
          <w:rFonts w:hint="eastAsia" w:hAnsi="宋体" w:cs="宋体"/>
          <w:sz w:val="21"/>
          <w:szCs w:val="21"/>
        </w:rPr>
        <w:t>项目组人员的配置</w:t>
      </w:r>
    </w:p>
    <w:p w14:paraId="782722A4">
      <w:pPr>
        <w:spacing w:line="360" w:lineRule="auto"/>
        <w:ind w:firstLine="420" w:firstLineChars="200"/>
        <w:rPr>
          <w:rFonts w:ascii="宋体" w:hAnsi="宋体" w:eastAsia="宋体" w:cs="宋体"/>
          <w:szCs w:val="21"/>
        </w:rPr>
      </w:pPr>
      <w:r>
        <w:rPr>
          <w:rFonts w:hint="eastAsia" w:ascii="宋体" w:hAnsi="宋体" w:eastAsia="宋体" w:cs="宋体"/>
          <w:szCs w:val="21"/>
        </w:rPr>
        <w:t>本着年龄允许并自愿的原则，承包人应优先对现有编外人员予以返聘，并与其签订劳务合同，保险等由承包人缴纳，且工资福利待遇不得低于原有工资待遇和舟山市最低工资标准及其他相关政策规定的福利待遇标准。承包人自行聘用的其他人员年龄不得高于60周岁。人员须配备统一服装，外出作业时穿着反光条安全黄背心。做好物业化管理相关培训工作。</w:t>
      </w:r>
    </w:p>
    <w:p w14:paraId="47E2C47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投标单位在报价中应适当考虑人员工资福利浮动的风险，今后不再调整。</w:t>
      </w:r>
    </w:p>
    <w:p w14:paraId="6692C771">
      <w:pPr>
        <w:spacing w:line="360" w:lineRule="exact"/>
        <w:ind w:firstLine="420"/>
        <w:rPr>
          <w:rFonts w:ascii="宋体" w:hAnsi="宋体" w:eastAsia="宋体" w:cs="宋体"/>
          <w:b/>
          <w:color w:val="auto"/>
          <w:szCs w:val="21"/>
        </w:rPr>
      </w:pPr>
      <w:r>
        <w:rPr>
          <w:rFonts w:hint="eastAsia" w:ascii="宋体" w:hAnsi="宋体" w:eastAsia="宋体" w:cs="宋体"/>
          <w:b/>
          <w:color w:val="auto"/>
          <w:szCs w:val="21"/>
          <w:lang w:val="en-US" w:eastAsia="zh-CN"/>
        </w:rPr>
        <w:t>1.</w:t>
      </w:r>
      <w:r>
        <w:rPr>
          <w:rFonts w:hint="eastAsia" w:ascii="宋体" w:hAnsi="宋体" w:eastAsia="宋体" w:cs="宋体"/>
          <w:b/>
          <w:color w:val="auto"/>
          <w:szCs w:val="21"/>
        </w:rPr>
        <w:t>管理巡查人员配备及工作要求。</w:t>
      </w:r>
    </w:p>
    <w:p w14:paraId="33CA94A1">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lang w:val="en-US" w:eastAsia="zh-CN"/>
        </w:rPr>
        <w:t>1.1</w:t>
      </w:r>
      <w:r>
        <w:rPr>
          <w:rFonts w:hint="eastAsia" w:ascii="宋体" w:hAnsi="宋体" w:eastAsia="宋体" w:cs="宋体"/>
          <w:color w:val="auto"/>
          <w:szCs w:val="21"/>
        </w:rPr>
        <w:t>人员应具有一定文化水平程度，并能较为熟练的使用简单的电子设备，身体健康，责任心强。人员宜常年居住和生活在工程所在地附近。其工作内容为：</w:t>
      </w:r>
    </w:p>
    <w:p w14:paraId="42D89B8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按规定做好巡视检查和记录。</w:t>
      </w:r>
    </w:p>
    <w:p w14:paraId="707EDD08">
      <w:pPr>
        <w:spacing w:line="360" w:lineRule="auto"/>
        <w:ind w:firstLine="420" w:firstLineChars="200"/>
        <w:rPr>
          <w:rFonts w:ascii="宋体" w:hAnsi="宋体" w:eastAsia="宋体" w:cs="宋体"/>
          <w:color w:val="auto"/>
          <w:szCs w:val="21"/>
        </w:rPr>
      </w:pPr>
      <w:r>
        <w:rPr>
          <w:rFonts w:ascii="宋体" w:hAnsi="宋体" w:eastAsia="宋体" w:cs="宋体"/>
          <w:color w:val="auto"/>
          <w:szCs w:val="21"/>
        </w:rPr>
        <w:t>根据所有权人或上级部门要求，做好管理和记录工作。</w:t>
      </w:r>
    </w:p>
    <w:p w14:paraId="0327900B">
      <w:pPr>
        <w:spacing w:line="360" w:lineRule="auto"/>
        <w:ind w:firstLine="420" w:firstLineChars="200"/>
        <w:rPr>
          <w:rFonts w:ascii="宋体" w:hAnsi="宋体" w:eastAsia="宋体" w:cs="宋体"/>
          <w:color w:val="auto"/>
          <w:szCs w:val="21"/>
        </w:rPr>
      </w:pPr>
      <w:r>
        <w:rPr>
          <w:rFonts w:ascii="宋体" w:hAnsi="宋体" w:eastAsia="宋体" w:cs="宋体"/>
          <w:color w:val="auto"/>
          <w:szCs w:val="21"/>
        </w:rPr>
        <w:t>发现险情（异常情况）立即向所有权人、主管单位或上级报告。</w:t>
      </w:r>
    </w:p>
    <w:p w14:paraId="14A30090">
      <w:pPr>
        <w:spacing w:line="360" w:lineRule="auto"/>
        <w:ind w:firstLine="420" w:firstLineChars="200"/>
        <w:rPr>
          <w:rFonts w:ascii="宋体" w:hAnsi="宋体" w:eastAsia="宋体" w:cs="宋体"/>
          <w:color w:val="auto"/>
          <w:szCs w:val="21"/>
        </w:rPr>
      </w:pPr>
      <w:r>
        <w:rPr>
          <w:rFonts w:ascii="宋体" w:hAnsi="宋体" w:eastAsia="宋体" w:cs="宋体"/>
          <w:color w:val="auto"/>
          <w:szCs w:val="21"/>
        </w:rPr>
        <w:t>劝阻有危害工程安全的行为，按规定报告。</w:t>
      </w:r>
    </w:p>
    <w:p w14:paraId="409E1D8E">
      <w:pPr>
        <w:spacing w:line="360" w:lineRule="auto"/>
        <w:ind w:firstLine="420" w:firstLineChars="200"/>
        <w:rPr>
          <w:rFonts w:ascii="宋体" w:hAnsi="宋体" w:eastAsia="宋体" w:cs="宋体"/>
          <w:color w:val="auto"/>
          <w:szCs w:val="21"/>
        </w:rPr>
      </w:pPr>
      <w:r>
        <w:rPr>
          <w:rFonts w:ascii="宋体" w:hAnsi="宋体" w:eastAsia="宋体" w:cs="宋体"/>
          <w:color w:val="auto"/>
          <w:szCs w:val="21"/>
        </w:rPr>
        <w:t>遇台风、暴雨、地震等紧急情况，按上级要求做好有关工作。</w:t>
      </w:r>
    </w:p>
    <w:p w14:paraId="7B76C4F6">
      <w:pPr>
        <w:spacing w:line="440" w:lineRule="exact"/>
        <w:jc w:val="center"/>
        <w:rPr>
          <w:rFonts w:ascii="Times New Roman" w:hAnsi="Times New Roman" w:eastAsia="Times New Roman" w:cs="Times New Roman"/>
          <w:b/>
          <w:color w:val="auto"/>
          <w:kern w:val="0"/>
          <w:sz w:val="22"/>
          <w:szCs w:val="22"/>
        </w:rPr>
      </w:pPr>
      <w:r>
        <w:rPr>
          <w:rFonts w:hint="eastAsia" w:ascii="Times New Roman" w:hAnsi="Times New Roman" w:eastAsia="Times New Roman" w:cs="Times New Roman"/>
          <w:b/>
          <w:color w:val="auto"/>
          <w:kern w:val="0"/>
          <w:sz w:val="22"/>
          <w:szCs w:val="22"/>
        </w:rPr>
        <w:t>物业化管理采购项目组人员最低配置表</w:t>
      </w:r>
    </w:p>
    <w:tbl>
      <w:tblPr>
        <w:tblStyle w:val="25"/>
        <w:tblW w:w="90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2479"/>
        <w:gridCol w:w="1468"/>
        <w:gridCol w:w="4400"/>
      </w:tblGrid>
      <w:tr w14:paraId="68A2B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731" w:type="dxa"/>
            <w:tcBorders>
              <w:top w:val="single" w:color="auto" w:sz="4" w:space="0"/>
              <w:left w:val="single" w:color="auto" w:sz="4" w:space="0"/>
              <w:bottom w:val="single" w:color="auto" w:sz="4" w:space="0"/>
              <w:right w:val="single" w:color="auto" w:sz="4" w:space="0"/>
            </w:tcBorders>
            <w:noWrap w:val="0"/>
            <w:vAlign w:val="center"/>
          </w:tcPr>
          <w:p w14:paraId="3901E398">
            <w:pPr>
              <w:widowControl/>
              <w:tabs>
                <w:tab w:val="left" w:pos="540"/>
              </w:tabs>
              <w:autoSpaceDE w:val="0"/>
              <w:autoSpaceDN w:val="0"/>
              <w:adjustRightInd w:val="0"/>
              <w:snapToGrid w:val="0"/>
              <w:spacing w:line="400" w:lineRule="exact"/>
              <w:jc w:val="center"/>
              <w:textAlignment w:val="bottom"/>
              <w:rPr>
                <w:rFonts w:hint="eastAsia" w:ascii="宋体" w:hAnsi="宋体" w:eastAsia="宋体" w:cs="宋体"/>
                <w:b/>
                <w:szCs w:val="21"/>
                <w:lang w:bidi="ar"/>
              </w:rPr>
            </w:pPr>
            <w:r>
              <w:rPr>
                <w:rFonts w:hint="eastAsia" w:ascii="宋体" w:hAnsi="宋体" w:eastAsia="宋体" w:cs="宋体"/>
                <w:b/>
                <w:szCs w:val="21"/>
                <w:lang w:bidi="ar"/>
              </w:rPr>
              <w:t>序号</w:t>
            </w:r>
          </w:p>
        </w:tc>
        <w:tc>
          <w:tcPr>
            <w:tcW w:w="2479" w:type="dxa"/>
            <w:tcBorders>
              <w:top w:val="single" w:color="auto" w:sz="4" w:space="0"/>
              <w:left w:val="single" w:color="auto" w:sz="4" w:space="0"/>
              <w:bottom w:val="single" w:color="auto" w:sz="4" w:space="0"/>
              <w:right w:val="single" w:color="auto" w:sz="4" w:space="0"/>
            </w:tcBorders>
            <w:noWrap w:val="0"/>
            <w:vAlign w:val="center"/>
          </w:tcPr>
          <w:p w14:paraId="5FCF1D59">
            <w:pPr>
              <w:widowControl/>
              <w:tabs>
                <w:tab w:val="left" w:pos="540"/>
              </w:tabs>
              <w:autoSpaceDE w:val="0"/>
              <w:autoSpaceDN w:val="0"/>
              <w:adjustRightInd w:val="0"/>
              <w:snapToGrid w:val="0"/>
              <w:spacing w:line="400" w:lineRule="exact"/>
              <w:jc w:val="center"/>
              <w:textAlignment w:val="bottom"/>
              <w:rPr>
                <w:rFonts w:hint="eastAsia" w:ascii="宋体" w:hAnsi="宋体" w:eastAsia="宋体" w:cs="宋体"/>
                <w:b/>
                <w:szCs w:val="21"/>
                <w:lang w:bidi="ar"/>
              </w:rPr>
            </w:pPr>
            <w:r>
              <w:rPr>
                <w:rFonts w:hint="eastAsia" w:ascii="宋体" w:hAnsi="宋体" w:eastAsia="宋体" w:cs="宋体"/>
                <w:b/>
                <w:szCs w:val="21"/>
                <w:lang w:bidi="ar"/>
              </w:rPr>
              <w:t>工程名称</w:t>
            </w:r>
          </w:p>
        </w:tc>
        <w:tc>
          <w:tcPr>
            <w:tcW w:w="1468" w:type="dxa"/>
            <w:tcBorders>
              <w:top w:val="single" w:color="auto" w:sz="4" w:space="0"/>
              <w:left w:val="single" w:color="auto" w:sz="4" w:space="0"/>
              <w:bottom w:val="single" w:color="auto" w:sz="4" w:space="0"/>
              <w:right w:val="single" w:color="auto" w:sz="4" w:space="0"/>
            </w:tcBorders>
            <w:noWrap w:val="0"/>
            <w:vAlign w:val="center"/>
          </w:tcPr>
          <w:p w14:paraId="167FEAFB">
            <w:pPr>
              <w:widowControl/>
              <w:tabs>
                <w:tab w:val="left" w:pos="540"/>
              </w:tabs>
              <w:autoSpaceDE w:val="0"/>
              <w:autoSpaceDN w:val="0"/>
              <w:adjustRightInd w:val="0"/>
              <w:snapToGrid w:val="0"/>
              <w:spacing w:line="400" w:lineRule="exact"/>
              <w:jc w:val="center"/>
              <w:textAlignment w:val="bottom"/>
              <w:rPr>
                <w:rFonts w:hint="eastAsia" w:ascii="宋体" w:hAnsi="宋体" w:eastAsia="宋体" w:cs="宋体"/>
                <w:b/>
                <w:szCs w:val="21"/>
                <w:lang w:bidi="ar"/>
              </w:rPr>
            </w:pPr>
            <w:r>
              <w:rPr>
                <w:rFonts w:hint="eastAsia" w:ascii="宋体" w:hAnsi="宋体" w:eastAsia="宋体" w:cs="宋体"/>
                <w:b/>
                <w:szCs w:val="21"/>
                <w:lang w:bidi="ar"/>
              </w:rPr>
              <w:t>人数</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633E3324">
            <w:pPr>
              <w:widowControl/>
              <w:tabs>
                <w:tab w:val="left" w:pos="540"/>
              </w:tabs>
              <w:autoSpaceDE w:val="0"/>
              <w:autoSpaceDN w:val="0"/>
              <w:adjustRightInd w:val="0"/>
              <w:snapToGrid w:val="0"/>
              <w:spacing w:line="400" w:lineRule="exact"/>
              <w:jc w:val="center"/>
              <w:textAlignment w:val="bottom"/>
              <w:rPr>
                <w:rFonts w:hint="eastAsia" w:ascii="宋体" w:hAnsi="宋体" w:eastAsia="宋体" w:cs="宋体"/>
                <w:b/>
                <w:szCs w:val="21"/>
                <w:lang w:bidi="ar"/>
              </w:rPr>
            </w:pPr>
            <w:r>
              <w:rPr>
                <w:rFonts w:hint="eastAsia" w:ascii="宋体" w:hAnsi="宋体" w:eastAsia="宋体" w:cs="宋体"/>
                <w:b/>
                <w:szCs w:val="21"/>
                <w:lang w:bidi="ar"/>
              </w:rPr>
              <w:t>要求</w:t>
            </w:r>
          </w:p>
        </w:tc>
      </w:tr>
      <w:tr w14:paraId="0986A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31" w:type="dxa"/>
            <w:tcBorders>
              <w:top w:val="single" w:color="auto" w:sz="4" w:space="0"/>
              <w:left w:val="single" w:color="auto" w:sz="4" w:space="0"/>
              <w:bottom w:val="single" w:color="auto" w:sz="4" w:space="0"/>
              <w:right w:val="single" w:color="auto" w:sz="4" w:space="0"/>
            </w:tcBorders>
            <w:noWrap w:val="0"/>
            <w:vAlign w:val="center"/>
          </w:tcPr>
          <w:p w14:paraId="0F600F48">
            <w:pPr>
              <w:widowControl/>
              <w:tabs>
                <w:tab w:val="left" w:pos="540"/>
              </w:tabs>
              <w:autoSpaceDE w:val="0"/>
              <w:autoSpaceDN w:val="0"/>
              <w:adjustRightInd w:val="0"/>
              <w:snapToGrid w:val="0"/>
              <w:spacing w:line="240" w:lineRule="exact"/>
              <w:jc w:val="center"/>
              <w:textAlignment w:val="bottom"/>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2479" w:type="dxa"/>
            <w:tcBorders>
              <w:top w:val="single" w:color="auto" w:sz="4" w:space="0"/>
              <w:left w:val="single" w:color="auto" w:sz="4" w:space="0"/>
              <w:bottom w:val="single" w:color="auto" w:sz="4" w:space="0"/>
              <w:right w:val="single" w:color="auto" w:sz="4" w:space="0"/>
            </w:tcBorders>
            <w:noWrap w:val="0"/>
            <w:vAlign w:val="center"/>
          </w:tcPr>
          <w:p w14:paraId="57D4E8D7">
            <w:pPr>
              <w:widowControl/>
              <w:tabs>
                <w:tab w:val="left" w:pos="540"/>
              </w:tabs>
              <w:autoSpaceDE w:val="0"/>
              <w:autoSpaceDN w:val="0"/>
              <w:adjustRightInd w:val="0"/>
              <w:snapToGrid w:val="0"/>
              <w:spacing w:line="240" w:lineRule="auto"/>
              <w:jc w:val="center"/>
              <w:textAlignment w:val="bottom"/>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项目负责人</w:t>
            </w:r>
          </w:p>
        </w:tc>
        <w:tc>
          <w:tcPr>
            <w:tcW w:w="1468" w:type="dxa"/>
            <w:tcBorders>
              <w:top w:val="single" w:color="auto" w:sz="4" w:space="0"/>
              <w:left w:val="single" w:color="auto" w:sz="4" w:space="0"/>
              <w:bottom w:val="single" w:color="auto" w:sz="4" w:space="0"/>
              <w:right w:val="single" w:color="auto" w:sz="4" w:space="0"/>
            </w:tcBorders>
            <w:noWrap w:val="0"/>
            <w:vAlign w:val="center"/>
          </w:tcPr>
          <w:p w14:paraId="7355B42F">
            <w:pPr>
              <w:widowControl/>
              <w:tabs>
                <w:tab w:val="left" w:pos="540"/>
              </w:tabs>
              <w:autoSpaceDE w:val="0"/>
              <w:autoSpaceDN w:val="0"/>
              <w:adjustRightInd w:val="0"/>
              <w:snapToGrid w:val="0"/>
              <w:spacing w:line="240" w:lineRule="auto"/>
              <w:jc w:val="center"/>
              <w:textAlignment w:val="bottom"/>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1人</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46611DED">
            <w:pPr>
              <w:spacing w:line="240" w:lineRule="exact"/>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具有水利相关专业中级及以上职称。近3个月内的任意一个月的社保证明</w:t>
            </w:r>
          </w:p>
        </w:tc>
      </w:tr>
      <w:tr w14:paraId="0089A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731" w:type="dxa"/>
            <w:tcBorders>
              <w:top w:val="single" w:color="auto" w:sz="4" w:space="0"/>
              <w:left w:val="single" w:color="auto" w:sz="4" w:space="0"/>
              <w:bottom w:val="single" w:color="auto" w:sz="4" w:space="0"/>
              <w:right w:val="single" w:color="auto" w:sz="4" w:space="0"/>
            </w:tcBorders>
            <w:noWrap w:val="0"/>
            <w:vAlign w:val="center"/>
          </w:tcPr>
          <w:p w14:paraId="7713D606">
            <w:pPr>
              <w:widowControl/>
              <w:tabs>
                <w:tab w:val="left" w:pos="540"/>
              </w:tabs>
              <w:autoSpaceDE w:val="0"/>
              <w:autoSpaceDN w:val="0"/>
              <w:adjustRightInd w:val="0"/>
              <w:snapToGrid w:val="0"/>
              <w:spacing w:line="240" w:lineRule="exact"/>
              <w:jc w:val="center"/>
              <w:textAlignment w:val="bottom"/>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2</w:t>
            </w:r>
          </w:p>
        </w:tc>
        <w:tc>
          <w:tcPr>
            <w:tcW w:w="2479" w:type="dxa"/>
            <w:tcBorders>
              <w:top w:val="single" w:color="auto" w:sz="4" w:space="0"/>
              <w:left w:val="single" w:color="auto" w:sz="4" w:space="0"/>
              <w:bottom w:val="single" w:color="auto" w:sz="4" w:space="0"/>
              <w:right w:val="single" w:color="auto" w:sz="4" w:space="0"/>
            </w:tcBorders>
            <w:noWrap w:val="0"/>
            <w:vAlign w:val="center"/>
          </w:tcPr>
          <w:p w14:paraId="003FA5D0">
            <w:pPr>
              <w:widowControl/>
              <w:tabs>
                <w:tab w:val="left" w:pos="540"/>
              </w:tabs>
              <w:autoSpaceDE w:val="0"/>
              <w:autoSpaceDN w:val="0"/>
              <w:adjustRightInd w:val="0"/>
              <w:snapToGrid w:val="0"/>
              <w:spacing w:line="240" w:lineRule="auto"/>
              <w:jc w:val="center"/>
              <w:textAlignment w:val="bottom"/>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技术负责人</w:t>
            </w:r>
          </w:p>
        </w:tc>
        <w:tc>
          <w:tcPr>
            <w:tcW w:w="1468" w:type="dxa"/>
            <w:tcBorders>
              <w:top w:val="single" w:color="auto" w:sz="4" w:space="0"/>
              <w:left w:val="single" w:color="auto" w:sz="4" w:space="0"/>
              <w:bottom w:val="single" w:color="auto" w:sz="4" w:space="0"/>
              <w:right w:val="single" w:color="auto" w:sz="4" w:space="0"/>
            </w:tcBorders>
            <w:noWrap w:val="0"/>
            <w:vAlign w:val="center"/>
          </w:tcPr>
          <w:p w14:paraId="32DD5DBB">
            <w:pPr>
              <w:widowControl/>
              <w:tabs>
                <w:tab w:val="left" w:pos="540"/>
              </w:tabs>
              <w:autoSpaceDE w:val="0"/>
              <w:autoSpaceDN w:val="0"/>
              <w:adjustRightInd w:val="0"/>
              <w:snapToGrid w:val="0"/>
              <w:spacing w:line="240" w:lineRule="auto"/>
              <w:jc w:val="center"/>
              <w:textAlignment w:val="bottom"/>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1人</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37B58014">
            <w:pPr>
              <w:spacing w:line="240" w:lineRule="exact"/>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近3个月内的任意一个月的社保证明</w:t>
            </w:r>
          </w:p>
        </w:tc>
      </w:tr>
      <w:tr w14:paraId="69150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731" w:type="dxa"/>
            <w:tcBorders>
              <w:top w:val="single" w:color="auto" w:sz="4" w:space="0"/>
              <w:left w:val="single" w:color="auto" w:sz="4" w:space="0"/>
              <w:bottom w:val="single" w:color="auto" w:sz="4" w:space="0"/>
              <w:right w:val="single" w:color="auto" w:sz="4" w:space="0"/>
            </w:tcBorders>
            <w:noWrap w:val="0"/>
            <w:vAlign w:val="center"/>
          </w:tcPr>
          <w:p w14:paraId="650EDB4A">
            <w:pPr>
              <w:widowControl/>
              <w:tabs>
                <w:tab w:val="left" w:pos="540"/>
              </w:tabs>
              <w:autoSpaceDE w:val="0"/>
              <w:autoSpaceDN w:val="0"/>
              <w:adjustRightInd w:val="0"/>
              <w:snapToGrid w:val="0"/>
              <w:spacing w:line="240" w:lineRule="exact"/>
              <w:jc w:val="center"/>
              <w:textAlignment w:val="bottom"/>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w:t>
            </w:r>
          </w:p>
        </w:tc>
        <w:tc>
          <w:tcPr>
            <w:tcW w:w="2479" w:type="dxa"/>
            <w:tcBorders>
              <w:top w:val="single" w:color="auto" w:sz="4" w:space="0"/>
              <w:left w:val="single" w:color="auto" w:sz="4" w:space="0"/>
              <w:bottom w:val="single" w:color="auto" w:sz="4" w:space="0"/>
              <w:right w:val="single" w:color="auto" w:sz="4" w:space="0"/>
            </w:tcBorders>
            <w:noWrap w:val="0"/>
            <w:vAlign w:val="center"/>
          </w:tcPr>
          <w:p w14:paraId="7591B9D8">
            <w:pPr>
              <w:widowControl/>
              <w:tabs>
                <w:tab w:val="left" w:pos="540"/>
              </w:tabs>
              <w:autoSpaceDE w:val="0"/>
              <w:autoSpaceDN w:val="0"/>
              <w:adjustRightInd w:val="0"/>
              <w:snapToGrid w:val="0"/>
              <w:spacing w:line="240" w:lineRule="auto"/>
              <w:jc w:val="center"/>
              <w:textAlignment w:val="bottom"/>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维修养护负责人</w:t>
            </w:r>
          </w:p>
        </w:tc>
        <w:tc>
          <w:tcPr>
            <w:tcW w:w="1468" w:type="dxa"/>
            <w:tcBorders>
              <w:top w:val="single" w:color="auto" w:sz="4" w:space="0"/>
              <w:left w:val="single" w:color="auto" w:sz="4" w:space="0"/>
              <w:bottom w:val="single" w:color="auto" w:sz="4" w:space="0"/>
              <w:right w:val="single" w:color="auto" w:sz="4" w:space="0"/>
            </w:tcBorders>
            <w:noWrap w:val="0"/>
            <w:vAlign w:val="center"/>
          </w:tcPr>
          <w:p w14:paraId="12B81BFD">
            <w:pPr>
              <w:widowControl/>
              <w:autoSpaceDE w:val="0"/>
              <w:autoSpaceDN w:val="0"/>
              <w:adjustRightInd w:val="0"/>
              <w:snapToGrid w:val="0"/>
              <w:spacing w:line="240" w:lineRule="auto"/>
              <w:jc w:val="center"/>
              <w:textAlignment w:val="bottom"/>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1人</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64DEFDDD">
            <w:pPr>
              <w:spacing w:line="240" w:lineRule="exact"/>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近3个月内的任意一个月的社保证明</w:t>
            </w:r>
          </w:p>
        </w:tc>
      </w:tr>
      <w:tr w14:paraId="291B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31" w:type="dxa"/>
            <w:tcBorders>
              <w:top w:val="single" w:color="auto" w:sz="4" w:space="0"/>
              <w:left w:val="single" w:color="auto" w:sz="4" w:space="0"/>
              <w:bottom w:val="single" w:color="auto" w:sz="4" w:space="0"/>
              <w:right w:val="single" w:color="auto" w:sz="4" w:space="0"/>
            </w:tcBorders>
            <w:noWrap w:val="0"/>
            <w:vAlign w:val="center"/>
          </w:tcPr>
          <w:p w14:paraId="2E813B3A">
            <w:pPr>
              <w:widowControl/>
              <w:tabs>
                <w:tab w:val="left" w:pos="540"/>
              </w:tabs>
              <w:autoSpaceDE w:val="0"/>
              <w:autoSpaceDN w:val="0"/>
              <w:adjustRightInd w:val="0"/>
              <w:snapToGrid w:val="0"/>
              <w:spacing w:line="240" w:lineRule="exact"/>
              <w:jc w:val="center"/>
              <w:textAlignment w:val="bottom"/>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4</w:t>
            </w:r>
          </w:p>
        </w:tc>
        <w:tc>
          <w:tcPr>
            <w:tcW w:w="2479" w:type="dxa"/>
            <w:tcBorders>
              <w:top w:val="single" w:color="auto" w:sz="4" w:space="0"/>
              <w:left w:val="single" w:color="auto" w:sz="4" w:space="0"/>
              <w:bottom w:val="single" w:color="auto" w:sz="4" w:space="0"/>
              <w:right w:val="single" w:color="auto" w:sz="4" w:space="0"/>
            </w:tcBorders>
            <w:noWrap w:val="0"/>
            <w:vAlign w:val="center"/>
          </w:tcPr>
          <w:p w14:paraId="682C0315">
            <w:pPr>
              <w:widowControl/>
              <w:tabs>
                <w:tab w:val="left" w:pos="540"/>
              </w:tabs>
              <w:autoSpaceDE w:val="0"/>
              <w:autoSpaceDN w:val="0"/>
              <w:adjustRightInd w:val="0"/>
              <w:snapToGrid w:val="0"/>
              <w:spacing w:line="240" w:lineRule="auto"/>
              <w:jc w:val="center"/>
              <w:textAlignment w:val="bottom"/>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信息化管理负责人</w:t>
            </w:r>
          </w:p>
        </w:tc>
        <w:tc>
          <w:tcPr>
            <w:tcW w:w="1468" w:type="dxa"/>
            <w:tcBorders>
              <w:top w:val="single" w:color="auto" w:sz="4" w:space="0"/>
              <w:left w:val="single" w:color="auto" w:sz="4" w:space="0"/>
              <w:bottom w:val="single" w:color="auto" w:sz="4" w:space="0"/>
              <w:right w:val="single" w:color="auto" w:sz="4" w:space="0"/>
            </w:tcBorders>
            <w:noWrap w:val="0"/>
            <w:vAlign w:val="center"/>
          </w:tcPr>
          <w:p w14:paraId="7556196B">
            <w:pPr>
              <w:widowControl/>
              <w:autoSpaceDE w:val="0"/>
              <w:autoSpaceDN w:val="0"/>
              <w:adjustRightInd w:val="0"/>
              <w:snapToGrid w:val="0"/>
              <w:spacing w:line="240" w:lineRule="auto"/>
              <w:jc w:val="center"/>
              <w:textAlignment w:val="bottom"/>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1人</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3DC1CC40">
            <w:pPr>
              <w:spacing w:line="240" w:lineRule="exact"/>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近3个月内的任意一个月的社保证明</w:t>
            </w:r>
          </w:p>
        </w:tc>
      </w:tr>
      <w:tr w14:paraId="7B67A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1" w:type="dxa"/>
            <w:tcBorders>
              <w:top w:val="single" w:color="auto" w:sz="4" w:space="0"/>
              <w:left w:val="single" w:color="auto" w:sz="4" w:space="0"/>
              <w:bottom w:val="single" w:color="auto" w:sz="4" w:space="0"/>
              <w:right w:val="single" w:color="auto" w:sz="4" w:space="0"/>
            </w:tcBorders>
            <w:noWrap w:val="0"/>
            <w:vAlign w:val="center"/>
          </w:tcPr>
          <w:p w14:paraId="7B217560">
            <w:pPr>
              <w:widowControl/>
              <w:tabs>
                <w:tab w:val="left" w:pos="540"/>
              </w:tabs>
              <w:autoSpaceDE w:val="0"/>
              <w:autoSpaceDN w:val="0"/>
              <w:adjustRightInd w:val="0"/>
              <w:snapToGrid w:val="0"/>
              <w:spacing w:line="240" w:lineRule="exact"/>
              <w:jc w:val="center"/>
              <w:textAlignment w:val="bottom"/>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5</w:t>
            </w:r>
          </w:p>
        </w:tc>
        <w:tc>
          <w:tcPr>
            <w:tcW w:w="2479" w:type="dxa"/>
            <w:tcBorders>
              <w:top w:val="single" w:color="auto" w:sz="4" w:space="0"/>
              <w:left w:val="single" w:color="auto" w:sz="4" w:space="0"/>
              <w:bottom w:val="single" w:color="auto" w:sz="4" w:space="0"/>
              <w:right w:val="single" w:color="auto" w:sz="4" w:space="0"/>
            </w:tcBorders>
            <w:noWrap w:val="0"/>
            <w:vAlign w:val="center"/>
          </w:tcPr>
          <w:p w14:paraId="4B2695E6">
            <w:pPr>
              <w:widowControl/>
              <w:tabs>
                <w:tab w:val="left" w:pos="540"/>
              </w:tabs>
              <w:autoSpaceDE w:val="0"/>
              <w:autoSpaceDN w:val="0"/>
              <w:adjustRightInd w:val="0"/>
              <w:snapToGrid w:val="0"/>
              <w:spacing w:line="240" w:lineRule="auto"/>
              <w:jc w:val="center"/>
              <w:textAlignment w:val="bottom"/>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工程安全管理负责人</w:t>
            </w:r>
          </w:p>
        </w:tc>
        <w:tc>
          <w:tcPr>
            <w:tcW w:w="1468" w:type="dxa"/>
            <w:tcBorders>
              <w:top w:val="single" w:color="auto" w:sz="4" w:space="0"/>
              <w:left w:val="single" w:color="auto" w:sz="4" w:space="0"/>
              <w:bottom w:val="single" w:color="auto" w:sz="4" w:space="0"/>
              <w:right w:val="single" w:color="auto" w:sz="4" w:space="0"/>
            </w:tcBorders>
            <w:noWrap w:val="0"/>
            <w:vAlign w:val="center"/>
          </w:tcPr>
          <w:p w14:paraId="5AE7E31A">
            <w:pPr>
              <w:widowControl/>
              <w:autoSpaceDE w:val="0"/>
              <w:autoSpaceDN w:val="0"/>
              <w:adjustRightInd w:val="0"/>
              <w:snapToGrid w:val="0"/>
              <w:spacing w:line="240" w:lineRule="auto"/>
              <w:jc w:val="center"/>
              <w:textAlignment w:val="bottom"/>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1人</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369B26E6">
            <w:pPr>
              <w:spacing w:line="240" w:lineRule="exact"/>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近3个月内的任意一个月的社保证明</w:t>
            </w:r>
          </w:p>
        </w:tc>
      </w:tr>
      <w:tr w14:paraId="39BBB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731" w:type="dxa"/>
            <w:tcBorders>
              <w:top w:val="single" w:color="auto" w:sz="4" w:space="0"/>
              <w:left w:val="single" w:color="auto" w:sz="4" w:space="0"/>
              <w:bottom w:val="single" w:color="auto" w:sz="4" w:space="0"/>
              <w:right w:val="single" w:color="auto" w:sz="4" w:space="0"/>
            </w:tcBorders>
            <w:noWrap w:val="0"/>
            <w:vAlign w:val="center"/>
          </w:tcPr>
          <w:p w14:paraId="752FF1E8">
            <w:pPr>
              <w:widowControl/>
              <w:tabs>
                <w:tab w:val="left" w:pos="540"/>
              </w:tabs>
              <w:autoSpaceDE w:val="0"/>
              <w:autoSpaceDN w:val="0"/>
              <w:adjustRightInd w:val="0"/>
              <w:snapToGrid w:val="0"/>
              <w:spacing w:line="240" w:lineRule="exact"/>
              <w:jc w:val="center"/>
              <w:textAlignment w:val="bottom"/>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6</w:t>
            </w:r>
          </w:p>
        </w:tc>
        <w:tc>
          <w:tcPr>
            <w:tcW w:w="2479" w:type="dxa"/>
            <w:tcBorders>
              <w:top w:val="single" w:color="auto" w:sz="4" w:space="0"/>
              <w:left w:val="single" w:color="auto" w:sz="4" w:space="0"/>
              <w:bottom w:val="single" w:color="auto" w:sz="4" w:space="0"/>
              <w:right w:val="single" w:color="auto" w:sz="4" w:space="0"/>
            </w:tcBorders>
            <w:noWrap w:val="0"/>
            <w:vAlign w:val="center"/>
          </w:tcPr>
          <w:p w14:paraId="67845239">
            <w:pPr>
              <w:widowControl/>
              <w:tabs>
                <w:tab w:val="left" w:pos="540"/>
              </w:tabs>
              <w:autoSpaceDE w:val="0"/>
              <w:autoSpaceDN w:val="0"/>
              <w:adjustRightInd w:val="0"/>
              <w:snapToGrid w:val="0"/>
              <w:spacing w:line="240" w:lineRule="auto"/>
              <w:jc w:val="center"/>
              <w:textAlignment w:val="bottom"/>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泵站运行管理人员</w:t>
            </w:r>
          </w:p>
        </w:tc>
        <w:tc>
          <w:tcPr>
            <w:tcW w:w="1468" w:type="dxa"/>
            <w:tcBorders>
              <w:top w:val="single" w:color="auto" w:sz="4" w:space="0"/>
              <w:left w:val="single" w:color="auto" w:sz="4" w:space="0"/>
              <w:bottom w:val="single" w:color="auto" w:sz="4" w:space="0"/>
              <w:right w:val="single" w:color="auto" w:sz="4" w:space="0"/>
            </w:tcBorders>
            <w:noWrap w:val="0"/>
            <w:vAlign w:val="center"/>
          </w:tcPr>
          <w:p w14:paraId="03DBB0CF">
            <w:pPr>
              <w:widowControl/>
              <w:autoSpaceDE w:val="0"/>
              <w:autoSpaceDN w:val="0"/>
              <w:adjustRightInd w:val="0"/>
              <w:snapToGrid w:val="0"/>
              <w:spacing w:line="240" w:lineRule="auto"/>
              <w:jc w:val="center"/>
              <w:textAlignment w:val="bottom"/>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2</w:t>
            </w:r>
            <w:r>
              <w:rPr>
                <w:rFonts w:hint="eastAsia" w:ascii="宋体" w:hAnsi="宋体" w:eastAsia="宋体" w:cs="宋体"/>
                <w:color w:val="000000"/>
                <w:kern w:val="0"/>
                <w:szCs w:val="21"/>
                <w:lang w:bidi="ar"/>
              </w:rPr>
              <w:t>人</w:t>
            </w:r>
          </w:p>
        </w:tc>
        <w:tc>
          <w:tcPr>
            <w:tcW w:w="4400" w:type="dxa"/>
            <w:vMerge w:val="restart"/>
            <w:tcBorders>
              <w:top w:val="single" w:color="auto" w:sz="4" w:space="0"/>
              <w:left w:val="single" w:color="auto" w:sz="4" w:space="0"/>
              <w:right w:val="single" w:color="auto" w:sz="4" w:space="0"/>
            </w:tcBorders>
            <w:noWrap w:val="0"/>
            <w:vAlign w:val="center"/>
          </w:tcPr>
          <w:p w14:paraId="57010552">
            <w:pPr>
              <w:spacing w:line="240" w:lineRule="exact"/>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本着自愿的原则，承包人应优先对现有60周岁以下的工程编外人员予以返聘，与其签订劳务合同并支付工资福利等待遇。投标时无须提供人员名单。</w:t>
            </w:r>
          </w:p>
        </w:tc>
      </w:tr>
      <w:tr w14:paraId="7C6AA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31" w:type="dxa"/>
            <w:tcBorders>
              <w:top w:val="single" w:color="auto" w:sz="4" w:space="0"/>
              <w:left w:val="single" w:color="auto" w:sz="4" w:space="0"/>
              <w:bottom w:val="single" w:color="auto" w:sz="4" w:space="0"/>
              <w:right w:val="single" w:color="auto" w:sz="4" w:space="0"/>
            </w:tcBorders>
            <w:noWrap w:val="0"/>
            <w:vAlign w:val="center"/>
          </w:tcPr>
          <w:p w14:paraId="1B28764D">
            <w:pPr>
              <w:widowControl/>
              <w:tabs>
                <w:tab w:val="left" w:pos="540"/>
              </w:tabs>
              <w:autoSpaceDE w:val="0"/>
              <w:autoSpaceDN w:val="0"/>
              <w:adjustRightInd w:val="0"/>
              <w:snapToGrid w:val="0"/>
              <w:spacing w:line="240" w:lineRule="exact"/>
              <w:jc w:val="center"/>
              <w:textAlignment w:val="bottom"/>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7</w:t>
            </w:r>
          </w:p>
        </w:tc>
        <w:tc>
          <w:tcPr>
            <w:tcW w:w="2479" w:type="dxa"/>
            <w:tcBorders>
              <w:top w:val="single" w:color="auto" w:sz="4" w:space="0"/>
              <w:left w:val="single" w:color="auto" w:sz="4" w:space="0"/>
              <w:bottom w:val="single" w:color="auto" w:sz="4" w:space="0"/>
              <w:right w:val="single" w:color="auto" w:sz="4" w:space="0"/>
            </w:tcBorders>
            <w:noWrap w:val="0"/>
            <w:vAlign w:val="center"/>
          </w:tcPr>
          <w:p w14:paraId="6BF247FE">
            <w:pPr>
              <w:widowControl/>
              <w:tabs>
                <w:tab w:val="left" w:pos="540"/>
              </w:tabs>
              <w:autoSpaceDE w:val="0"/>
              <w:autoSpaceDN w:val="0"/>
              <w:adjustRightInd w:val="0"/>
              <w:snapToGrid w:val="0"/>
              <w:spacing w:line="240" w:lineRule="auto"/>
              <w:jc w:val="center"/>
              <w:textAlignment w:val="bottom"/>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山塘运行管理人员</w:t>
            </w:r>
          </w:p>
        </w:tc>
        <w:tc>
          <w:tcPr>
            <w:tcW w:w="1468" w:type="dxa"/>
            <w:tcBorders>
              <w:top w:val="single" w:color="auto" w:sz="4" w:space="0"/>
              <w:left w:val="single" w:color="auto" w:sz="4" w:space="0"/>
              <w:bottom w:val="single" w:color="auto" w:sz="4" w:space="0"/>
              <w:right w:val="single" w:color="auto" w:sz="4" w:space="0"/>
            </w:tcBorders>
            <w:noWrap w:val="0"/>
            <w:vAlign w:val="center"/>
          </w:tcPr>
          <w:p w14:paraId="19579C65">
            <w:pPr>
              <w:widowControl/>
              <w:autoSpaceDE w:val="0"/>
              <w:autoSpaceDN w:val="0"/>
              <w:adjustRightInd w:val="0"/>
              <w:snapToGrid w:val="0"/>
              <w:spacing w:line="240" w:lineRule="auto"/>
              <w:jc w:val="center"/>
              <w:textAlignment w:val="bottom"/>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2</w:t>
            </w:r>
            <w:r>
              <w:rPr>
                <w:rFonts w:hint="eastAsia" w:ascii="宋体" w:hAnsi="宋体" w:eastAsia="宋体" w:cs="宋体"/>
                <w:color w:val="000000"/>
                <w:kern w:val="0"/>
                <w:szCs w:val="21"/>
                <w:lang w:bidi="ar"/>
              </w:rPr>
              <w:t>人</w:t>
            </w:r>
          </w:p>
        </w:tc>
        <w:tc>
          <w:tcPr>
            <w:tcW w:w="4400" w:type="dxa"/>
            <w:vMerge w:val="continue"/>
            <w:tcBorders>
              <w:left w:val="single" w:color="auto" w:sz="4" w:space="0"/>
              <w:right w:val="single" w:color="auto" w:sz="4" w:space="0"/>
            </w:tcBorders>
            <w:noWrap w:val="0"/>
            <w:vAlign w:val="center"/>
          </w:tcPr>
          <w:p w14:paraId="689F4AF6">
            <w:pPr>
              <w:spacing w:line="240" w:lineRule="exact"/>
              <w:jc w:val="center"/>
              <w:rPr>
                <w:rFonts w:hint="eastAsia" w:ascii="宋体" w:hAnsi="宋体" w:eastAsia="宋体" w:cs="宋体"/>
                <w:color w:val="000000"/>
                <w:kern w:val="0"/>
                <w:szCs w:val="21"/>
                <w:lang w:bidi="ar"/>
              </w:rPr>
            </w:pPr>
          </w:p>
        </w:tc>
      </w:tr>
      <w:tr w14:paraId="073E2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31" w:type="dxa"/>
            <w:tcBorders>
              <w:top w:val="single" w:color="auto" w:sz="4" w:space="0"/>
              <w:left w:val="single" w:color="auto" w:sz="4" w:space="0"/>
              <w:bottom w:val="single" w:color="auto" w:sz="4" w:space="0"/>
              <w:right w:val="single" w:color="auto" w:sz="4" w:space="0"/>
            </w:tcBorders>
            <w:noWrap w:val="0"/>
            <w:vAlign w:val="center"/>
          </w:tcPr>
          <w:p w14:paraId="5BED9634">
            <w:pPr>
              <w:widowControl/>
              <w:tabs>
                <w:tab w:val="left" w:pos="540"/>
              </w:tabs>
              <w:autoSpaceDE w:val="0"/>
              <w:autoSpaceDN w:val="0"/>
              <w:adjustRightInd w:val="0"/>
              <w:snapToGrid w:val="0"/>
              <w:spacing w:line="240" w:lineRule="exact"/>
              <w:jc w:val="center"/>
              <w:textAlignment w:val="bottom"/>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8</w:t>
            </w:r>
          </w:p>
        </w:tc>
        <w:tc>
          <w:tcPr>
            <w:tcW w:w="2479" w:type="dxa"/>
            <w:tcBorders>
              <w:top w:val="single" w:color="auto" w:sz="4" w:space="0"/>
              <w:left w:val="single" w:color="auto" w:sz="4" w:space="0"/>
              <w:bottom w:val="single" w:color="auto" w:sz="4" w:space="0"/>
              <w:right w:val="single" w:color="auto" w:sz="4" w:space="0"/>
            </w:tcBorders>
            <w:noWrap w:val="0"/>
            <w:vAlign w:val="center"/>
          </w:tcPr>
          <w:p w14:paraId="76AB1ABC">
            <w:pPr>
              <w:widowControl/>
              <w:tabs>
                <w:tab w:val="left" w:pos="540"/>
              </w:tabs>
              <w:autoSpaceDE w:val="0"/>
              <w:autoSpaceDN w:val="0"/>
              <w:adjustRightInd w:val="0"/>
              <w:snapToGrid w:val="0"/>
              <w:spacing w:line="240" w:lineRule="exact"/>
              <w:jc w:val="center"/>
              <w:textAlignment w:val="bottom"/>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闸门</w:t>
            </w:r>
            <w:r>
              <w:rPr>
                <w:rFonts w:hint="eastAsia" w:ascii="宋体" w:hAnsi="宋体" w:eastAsia="宋体" w:cs="宋体"/>
                <w:color w:val="000000"/>
                <w:kern w:val="0"/>
                <w:szCs w:val="21"/>
                <w:lang w:bidi="ar"/>
              </w:rPr>
              <w:t>运行管理人员</w:t>
            </w:r>
          </w:p>
        </w:tc>
        <w:tc>
          <w:tcPr>
            <w:tcW w:w="1468" w:type="dxa"/>
            <w:tcBorders>
              <w:top w:val="single" w:color="auto" w:sz="4" w:space="0"/>
              <w:left w:val="single" w:color="auto" w:sz="4" w:space="0"/>
              <w:bottom w:val="single" w:color="auto" w:sz="4" w:space="0"/>
              <w:right w:val="single" w:color="auto" w:sz="4" w:space="0"/>
            </w:tcBorders>
            <w:noWrap w:val="0"/>
            <w:vAlign w:val="center"/>
          </w:tcPr>
          <w:p w14:paraId="6C10EF1E">
            <w:pPr>
              <w:widowControl/>
              <w:autoSpaceDE w:val="0"/>
              <w:autoSpaceDN w:val="0"/>
              <w:adjustRightInd w:val="0"/>
              <w:snapToGrid w:val="0"/>
              <w:spacing w:line="240" w:lineRule="exact"/>
              <w:jc w:val="center"/>
              <w:textAlignment w:val="bottom"/>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3人</w:t>
            </w:r>
          </w:p>
        </w:tc>
        <w:tc>
          <w:tcPr>
            <w:tcW w:w="4400" w:type="dxa"/>
            <w:vMerge w:val="continue"/>
            <w:tcBorders>
              <w:left w:val="single" w:color="auto" w:sz="4" w:space="0"/>
              <w:right w:val="single" w:color="auto" w:sz="4" w:space="0"/>
            </w:tcBorders>
            <w:noWrap w:val="0"/>
            <w:vAlign w:val="center"/>
          </w:tcPr>
          <w:p w14:paraId="588C98AF">
            <w:pPr>
              <w:spacing w:line="240" w:lineRule="exact"/>
              <w:jc w:val="center"/>
              <w:rPr>
                <w:rFonts w:hint="eastAsia" w:ascii="宋体" w:hAnsi="宋体" w:eastAsia="宋体" w:cs="宋体"/>
                <w:color w:val="000000"/>
                <w:kern w:val="0"/>
                <w:szCs w:val="21"/>
                <w:lang w:bidi="ar"/>
              </w:rPr>
            </w:pPr>
          </w:p>
        </w:tc>
      </w:tr>
      <w:tr w14:paraId="418B5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731" w:type="dxa"/>
            <w:tcBorders>
              <w:top w:val="single" w:color="auto" w:sz="4" w:space="0"/>
              <w:left w:val="single" w:color="auto" w:sz="4" w:space="0"/>
              <w:bottom w:val="single" w:color="auto" w:sz="4" w:space="0"/>
              <w:right w:val="single" w:color="auto" w:sz="4" w:space="0"/>
            </w:tcBorders>
            <w:noWrap w:val="0"/>
            <w:vAlign w:val="center"/>
          </w:tcPr>
          <w:p w14:paraId="2E72774B">
            <w:pPr>
              <w:widowControl/>
              <w:tabs>
                <w:tab w:val="left" w:pos="540"/>
              </w:tabs>
              <w:autoSpaceDE w:val="0"/>
              <w:autoSpaceDN w:val="0"/>
              <w:adjustRightInd w:val="0"/>
              <w:snapToGrid w:val="0"/>
              <w:spacing w:line="240" w:lineRule="exact"/>
              <w:jc w:val="center"/>
              <w:textAlignment w:val="bottom"/>
              <w:rPr>
                <w:rFonts w:hint="eastAsia" w:ascii="宋体" w:hAnsi="宋体" w:eastAsia="宋体" w:cs="宋体"/>
                <w:color w:val="000000"/>
                <w:kern w:val="0"/>
                <w:szCs w:val="21"/>
                <w:lang w:eastAsia="zh-CN" w:bidi="ar"/>
              </w:rPr>
            </w:pPr>
            <w:r>
              <w:rPr>
                <w:rFonts w:hint="eastAsia" w:ascii="宋体" w:hAnsi="宋体" w:eastAsia="宋体" w:cs="宋体"/>
                <w:color w:val="000000"/>
                <w:kern w:val="0"/>
                <w:szCs w:val="21"/>
                <w:lang w:val="en-US" w:eastAsia="zh-CN" w:bidi="ar"/>
              </w:rPr>
              <w:t>8</w:t>
            </w:r>
          </w:p>
        </w:tc>
        <w:tc>
          <w:tcPr>
            <w:tcW w:w="2479" w:type="dxa"/>
            <w:tcBorders>
              <w:top w:val="single" w:color="auto" w:sz="4" w:space="0"/>
              <w:left w:val="single" w:color="auto" w:sz="4" w:space="0"/>
              <w:bottom w:val="single" w:color="auto" w:sz="4" w:space="0"/>
              <w:right w:val="single" w:color="auto" w:sz="4" w:space="0"/>
            </w:tcBorders>
            <w:noWrap w:val="0"/>
            <w:vAlign w:val="center"/>
          </w:tcPr>
          <w:p w14:paraId="4A5D8A2E">
            <w:pPr>
              <w:widowControl/>
              <w:tabs>
                <w:tab w:val="left" w:pos="540"/>
              </w:tabs>
              <w:autoSpaceDE w:val="0"/>
              <w:autoSpaceDN w:val="0"/>
              <w:adjustRightInd w:val="0"/>
              <w:snapToGrid w:val="0"/>
              <w:spacing w:line="240" w:lineRule="exact"/>
              <w:jc w:val="center"/>
              <w:textAlignment w:val="bottom"/>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河道运维</w:t>
            </w:r>
            <w:r>
              <w:rPr>
                <w:rFonts w:hint="eastAsia" w:ascii="宋体" w:hAnsi="宋体" w:eastAsia="宋体" w:cs="宋体"/>
                <w:color w:val="000000"/>
                <w:kern w:val="0"/>
                <w:szCs w:val="21"/>
                <w:lang w:bidi="ar"/>
              </w:rPr>
              <w:t>人员</w:t>
            </w:r>
          </w:p>
        </w:tc>
        <w:tc>
          <w:tcPr>
            <w:tcW w:w="1468" w:type="dxa"/>
            <w:tcBorders>
              <w:top w:val="single" w:color="auto" w:sz="4" w:space="0"/>
              <w:left w:val="single" w:color="auto" w:sz="4" w:space="0"/>
              <w:bottom w:val="single" w:color="auto" w:sz="4" w:space="0"/>
              <w:right w:val="single" w:color="auto" w:sz="4" w:space="0"/>
            </w:tcBorders>
            <w:noWrap w:val="0"/>
            <w:vAlign w:val="center"/>
          </w:tcPr>
          <w:p w14:paraId="6E8C5B33">
            <w:pPr>
              <w:widowControl/>
              <w:autoSpaceDE w:val="0"/>
              <w:autoSpaceDN w:val="0"/>
              <w:adjustRightInd w:val="0"/>
              <w:snapToGrid w:val="0"/>
              <w:spacing w:line="240" w:lineRule="exact"/>
              <w:jc w:val="center"/>
              <w:textAlignment w:val="bottom"/>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3</w:t>
            </w:r>
            <w:r>
              <w:rPr>
                <w:rFonts w:hint="eastAsia" w:ascii="宋体" w:hAnsi="宋体" w:eastAsia="宋体" w:cs="宋体"/>
                <w:color w:val="000000"/>
                <w:kern w:val="0"/>
                <w:szCs w:val="21"/>
                <w:lang w:bidi="ar"/>
              </w:rPr>
              <w:t>人</w:t>
            </w:r>
          </w:p>
        </w:tc>
        <w:tc>
          <w:tcPr>
            <w:tcW w:w="4400" w:type="dxa"/>
            <w:vMerge w:val="continue"/>
            <w:tcBorders>
              <w:left w:val="single" w:color="auto" w:sz="4" w:space="0"/>
              <w:bottom w:val="single" w:color="auto" w:sz="4" w:space="0"/>
              <w:right w:val="single" w:color="auto" w:sz="4" w:space="0"/>
            </w:tcBorders>
            <w:noWrap w:val="0"/>
            <w:vAlign w:val="center"/>
          </w:tcPr>
          <w:p w14:paraId="1C428BCB">
            <w:pPr>
              <w:spacing w:line="240" w:lineRule="exact"/>
              <w:jc w:val="center"/>
              <w:rPr>
                <w:rFonts w:hint="eastAsia" w:ascii="宋体" w:hAnsi="宋体" w:eastAsia="宋体" w:cs="宋体"/>
                <w:color w:val="000000"/>
                <w:kern w:val="0"/>
                <w:szCs w:val="21"/>
                <w:lang w:bidi="ar"/>
              </w:rPr>
            </w:pPr>
          </w:p>
        </w:tc>
      </w:tr>
    </w:tbl>
    <w:p w14:paraId="110F0B7D">
      <w:pPr>
        <w:widowControl/>
        <w:tabs>
          <w:tab w:val="center" w:pos="4201"/>
          <w:tab w:val="right" w:leader="dot" w:pos="9298"/>
        </w:tabs>
        <w:autoSpaceDE w:val="0"/>
        <w:autoSpaceDN w:val="0"/>
        <w:adjustRightInd w:val="0"/>
        <w:spacing w:line="300" w:lineRule="exact"/>
        <w:ind w:left="420"/>
        <w:jc w:val="left"/>
        <w:rPr>
          <w:rFonts w:hint="eastAsia" w:ascii="宋体" w:hAnsi="宋体" w:eastAsia="宋体" w:cs="宋体"/>
          <w:color w:val="FF0000"/>
          <w:szCs w:val="21"/>
        </w:rPr>
      </w:pPr>
    </w:p>
    <w:p w14:paraId="089F03D0">
      <w:pPr>
        <w:pStyle w:val="121"/>
        <w:numPr>
          <w:ilvl w:val="0"/>
          <w:numId w:val="0"/>
        </w:numPr>
        <w:spacing w:beforeLines="0" w:line="360" w:lineRule="auto"/>
        <w:ind w:left="420" w:leftChars="200"/>
        <w:jc w:val="both"/>
        <w:rPr>
          <w:rFonts w:hint="eastAsia" w:hAnsi="宋体" w:cs="宋体"/>
          <w:sz w:val="21"/>
          <w:szCs w:val="21"/>
        </w:rPr>
      </w:pPr>
      <w:r>
        <w:rPr>
          <w:rFonts w:hint="eastAsia" w:hAnsi="宋体" w:cs="宋体"/>
          <w:sz w:val="21"/>
          <w:szCs w:val="21"/>
          <w:lang w:val="en-US" w:eastAsia="zh-CN"/>
        </w:rPr>
        <w:t>四、</w:t>
      </w:r>
      <w:r>
        <w:rPr>
          <w:rFonts w:hint="eastAsia" w:hAnsi="宋体" w:cs="宋体"/>
          <w:sz w:val="21"/>
          <w:szCs w:val="21"/>
        </w:rPr>
        <w:t xml:space="preserve"> 技术支持服务</w:t>
      </w:r>
    </w:p>
    <w:p w14:paraId="0EE668C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出现问题、险情提供处理技术服务，进行决策支持，提供简单的设计文本。对水库进行应急预案方案编制，所有水利设施管理用房制度上墙。</w:t>
      </w:r>
    </w:p>
    <w:p w14:paraId="69126A6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6-9月份加强山塘等安全巡查，杜绝各类涉水行为。</w:t>
      </w:r>
    </w:p>
    <w:p w14:paraId="242F5B0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提供标准化培训，运管信息平台维护。</w:t>
      </w:r>
    </w:p>
    <w:p w14:paraId="0D437A0C">
      <w:pPr>
        <w:spacing w:line="360" w:lineRule="auto"/>
        <w:ind w:firstLine="422" w:firstLineChars="200"/>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五、付款方式</w:t>
      </w:r>
    </w:p>
    <w:p w14:paraId="42E3183E">
      <w:pPr>
        <w:spacing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采购人出台具体考核办法并组织实施。根据考核标准计算月进度款。</w:t>
      </w:r>
    </w:p>
    <w:p w14:paraId="0FB59AF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月进度款=月结算额基准数—扣款。</w:t>
      </w:r>
    </w:p>
    <w:p w14:paraId="0F23DFD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月结算额基准数=总价承包项目月结算额基准数</w:t>
      </w:r>
    </w:p>
    <w:p w14:paraId="5898AE2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总价承包项目月结算额基准数=当年合同总价/12个月。</w:t>
      </w:r>
    </w:p>
    <w:p w14:paraId="69511201">
      <w:pPr>
        <w:spacing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进度款支付</w:t>
      </w:r>
    </w:p>
    <w:p w14:paraId="70C014B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根据考核标准及月进度款计算，每累计3个月按季度支付一次。具体标准如下：</w:t>
      </w:r>
    </w:p>
    <w:p w14:paraId="66354ED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1 \* GB3 </w:instrText>
      </w:r>
      <w:r>
        <w:rPr>
          <w:rFonts w:hint="eastAsia" w:ascii="宋体" w:hAnsi="宋体" w:eastAsia="宋体" w:cs="宋体"/>
          <w:szCs w:val="21"/>
        </w:rPr>
        <w:fldChar w:fldCharType="separate"/>
      </w:r>
      <w:r>
        <w:rPr>
          <w:rFonts w:hint="eastAsia" w:ascii="宋体" w:hAnsi="宋体" w:eastAsia="宋体" w:cs="宋体"/>
          <w:szCs w:val="21"/>
        </w:rPr>
        <w:t>①</w:t>
      </w:r>
      <w:r>
        <w:rPr>
          <w:rFonts w:hint="eastAsia" w:ascii="宋体" w:hAnsi="宋体" w:eastAsia="宋体" w:cs="宋体"/>
          <w:szCs w:val="21"/>
        </w:rPr>
        <w:fldChar w:fldCharType="end"/>
      </w:r>
      <w:r>
        <w:rPr>
          <w:rFonts w:hint="eastAsia" w:ascii="宋体" w:hAnsi="宋体" w:eastAsia="宋体" w:cs="宋体"/>
          <w:szCs w:val="21"/>
        </w:rPr>
        <w:t xml:space="preserve"> 考核达到90分及以上，支付当月100%月进度款。</w:t>
      </w:r>
    </w:p>
    <w:p w14:paraId="75AE984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2 \* GB3 </w:instrText>
      </w:r>
      <w:r>
        <w:rPr>
          <w:rFonts w:hint="eastAsia" w:ascii="宋体" w:hAnsi="宋体" w:eastAsia="宋体" w:cs="宋体"/>
          <w:szCs w:val="21"/>
        </w:rPr>
        <w:fldChar w:fldCharType="separate"/>
      </w:r>
      <w:r>
        <w:rPr>
          <w:rFonts w:hint="eastAsia" w:ascii="宋体" w:hAnsi="宋体" w:eastAsia="宋体" w:cs="宋体"/>
          <w:szCs w:val="21"/>
        </w:rPr>
        <w:t>②</w:t>
      </w:r>
      <w:r>
        <w:rPr>
          <w:rFonts w:hint="eastAsia" w:ascii="宋体" w:hAnsi="宋体" w:eastAsia="宋体" w:cs="宋体"/>
          <w:szCs w:val="21"/>
        </w:rPr>
        <w:fldChar w:fldCharType="end"/>
      </w:r>
      <w:r>
        <w:rPr>
          <w:rFonts w:hint="eastAsia" w:ascii="宋体" w:hAnsi="宋体" w:eastAsia="宋体" w:cs="宋体"/>
          <w:szCs w:val="21"/>
        </w:rPr>
        <w:t xml:space="preserve"> 85-90分（不含90分）的，每下降1分扣除月结算额的1%。</w:t>
      </w:r>
    </w:p>
    <w:p w14:paraId="32CC422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3 \* GB3 </w:instrText>
      </w:r>
      <w:r>
        <w:rPr>
          <w:rFonts w:hint="eastAsia" w:ascii="宋体" w:hAnsi="宋体" w:eastAsia="宋体" w:cs="宋体"/>
          <w:szCs w:val="21"/>
        </w:rPr>
        <w:fldChar w:fldCharType="separate"/>
      </w:r>
      <w:r>
        <w:rPr>
          <w:rFonts w:hint="eastAsia" w:ascii="宋体" w:hAnsi="宋体" w:eastAsia="宋体" w:cs="宋体"/>
          <w:szCs w:val="21"/>
        </w:rPr>
        <w:t>③</w:t>
      </w:r>
      <w:r>
        <w:rPr>
          <w:rFonts w:hint="eastAsia" w:ascii="宋体" w:hAnsi="宋体" w:eastAsia="宋体" w:cs="宋体"/>
          <w:szCs w:val="21"/>
        </w:rPr>
        <w:fldChar w:fldCharType="end"/>
      </w:r>
      <w:r>
        <w:rPr>
          <w:rFonts w:hint="eastAsia" w:ascii="宋体" w:hAnsi="宋体" w:eastAsia="宋体" w:cs="宋体"/>
          <w:szCs w:val="21"/>
        </w:rPr>
        <w:t xml:space="preserve"> 80-85分（不含85分）的，在扣除当月5%月结算额的基础上，再按每下降1分（以85分为基准）扣除月结算额的2%。</w:t>
      </w:r>
    </w:p>
    <w:p w14:paraId="22DF60D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4 \* GB3 </w:instrText>
      </w:r>
      <w:r>
        <w:rPr>
          <w:rFonts w:hint="eastAsia" w:ascii="宋体" w:hAnsi="宋体" w:eastAsia="宋体" w:cs="宋体"/>
          <w:szCs w:val="21"/>
        </w:rPr>
        <w:fldChar w:fldCharType="separate"/>
      </w:r>
      <w:r>
        <w:rPr>
          <w:rFonts w:hint="eastAsia" w:ascii="宋体" w:hAnsi="宋体" w:eastAsia="宋体" w:cs="宋体"/>
          <w:szCs w:val="21"/>
        </w:rPr>
        <w:t>④</w:t>
      </w:r>
      <w:r>
        <w:rPr>
          <w:rFonts w:hint="eastAsia" w:ascii="宋体" w:hAnsi="宋体" w:eastAsia="宋体" w:cs="宋体"/>
          <w:szCs w:val="21"/>
        </w:rPr>
        <w:fldChar w:fldCharType="end"/>
      </w:r>
      <w:r>
        <w:rPr>
          <w:rFonts w:hint="eastAsia" w:ascii="宋体" w:hAnsi="宋体" w:eastAsia="宋体" w:cs="宋体"/>
          <w:szCs w:val="21"/>
        </w:rPr>
        <w:t xml:space="preserve"> 80分以下的，视为考核不合格，不支付月结算额。</w:t>
      </w:r>
    </w:p>
    <w:p w14:paraId="6689F18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考核标准见下附表</w:t>
      </w:r>
    </w:p>
    <w:tbl>
      <w:tblPr>
        <w:tblStyle w:val="25"/>
        <w:tblW w:w="9231"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1010"/>
        <w:gridCol w:w="1216"/>
        <w:gridCol w:w="883"/>
        <w:gridCol w:w="4992"/>
        <w:gridCol w:w="548"/>
        <w:gridCol w:w="582"/>
      </w:tblGrid>
      <w:tr w14:paraId="5000A46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jc w:val="center"/>
        </w:trPr>
        <w:tc>
          <w:tcPr>
            <w:tcW w:w="9231" w:type="dxa"/>
            <w:gridSpan w:val="6"/>
            <w:tcBorders>
              <w:bottom w:val="nil"/>
            </w:tcBorders>
            <w:noWrap w:val="0"/>
            <w:vAlign w:val="center"/>
          </w:tcPr>
          <w:p w14:paraId="1DF51522">
            <w:pPr>
              <w:widowControl/>
              <w:snapToGrid w:val="0"/>
              <w:spacing w:line="360" w:lineRule="auto"/>
              <w:jc w:val="center"/>
              <w:rPr>
                <w:rFonts w:hint="eastAsia" w:ascii="宋体" w:hAnsi="宋体" w:eastAsia="宋体" w:cs="宋体"/>
                <w:bCs/>
                <w:kern w:val="0"/>
                <w:szCs w:val="21"/>
              </w:rPr>
            </w:pPr>
            <w:bookmarkStart w:id="2" w:name="RANGE!A1:F22"/>
            <w:r>
              <w:rPr>
                <w:rFonts w:hint="eastAsia" w:ascii="宋体" w:hAnsi="宋体" w:eastAsia="宋体" w:cs="宋体"/>
                <w:bCs/>
                <w:kern w:val="0"/>
                <w:szCs w:val="21"/>
              </w:rPr>
              <w:t>考核</w:t>
            </w:r>
            <w:bookmarkEnd w:id="2"/>
            <w:r>
              <w:rPr>
                <w:rFonts w:hint="eastAsia" w:ascii="宋体" w:hAnsi="宋体" w:eastAsia="宋体" w:cs="宋体"/>
                <w:bCs/>
                <w:kern w:val="0"/>
                <w:szCs w:val="21"/>
              </w:rPr>
              <w:t>办法</w:t>
            </w:r>
          </w:p>
        </w:tc>
      </w:tr>
      <w:tr w14:paraId="2C29F5A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03" w:hRule="atLeast"/>
          <w:jc w:val="center"/>
        </w:trPr>
        <w:tc>
          <w:tcPr>
            <w:tcW w:w="1010" w:type="dxa"/>
            <w:tcBorders>
              <w:top w:val="single" w:color="auto" w:sz="4" w:space="0"/>
              <w:bottom w:val="single" w:color="auto" w:sz="4" w:space="0"/>
              <w:right w:val="single" w:color="auto" w:sz="4" w:space="0"/>
            </w:tcBorders>
            <w:noWrap w:val="0"/>
            <w:vAlign w:val="center"/>
          </w:tcPr>
          <w:p w14:paraId="1268E908">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类别</w:t>
            </w:r>
          </w:p>
        </w:tc>
        <w:tc>
          <w:tcPr>
            <w:tcW w:w="1216" w:type="dxa"/>
            <w:tcBorders>
              <w:top w:val="single" w:color="auto" w:sz="4" w:space="0"/>
              <w:left w:val="nil"/>
              <w:bottom w:val="single" w:color="auto" w:sz="4" w:space="0"/>
              <w:right w:val="single" w:color="auto" w:sz="4" w:space="0"/>
            </w:tcBorders>
            <w:noWrap w:val="0"/>
            <w:vAlign w:val="center"/>
          </w:tcPr>
          <w:p w14:paraId="3C91067C">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项目</w:t>
            </w:r>
          </w:p>
        </w:tc>
        <w:tc>
          <w:tcPr>
            <w:tcW w:w="883" w:type="dxa"/>
            <w:tcBorders>
              <w:top w:val="single" w:color="auto" w:sz="4" w:space="0"/>
              <w:left w:val="nil"/>
              <w:bottom w:val="single" w:color="auto" w:sz="4" w:space="0"/>
              <w:right w:val="single" w:color="auto" w:sz="4" w:space="0"/>
            </w:tcBorders>
            <w:noWrap w:val="0"/>
            <w:vAlign w:val="center"/>
          </w:tcPr>
          <w:p w14:paraId="2F05C595">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标准分</w:t>
            </w:r>
          </w:p>
        </w:tc>
        <w:tc>
          <w:tcPr>
            <w:tcW w:w="4992" w:type="dxa"/>
            <w:tcBorders>
              <w:top w:val="single" w:color="auto" w:sz="4" w:space="0"/>
              <w:left w:val="nil"/>
              <w:bottom w:val="single" w:color="auto" w:sz="4" w:space="0"/>
              <w:right w:val="single" w:color="auto" w:sz="4" w:space="0"/>
            </w:tcBorders>
            <w:noWrap w:val="0"/>
            <w:vAlign w:val="center"/>
          </w:tcPr>
          <w:p w14:paraId="3D4792CB">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赋分原则</w:t>
            </w:r>
          </w:p>
        </w:tc>
        <w:tc>
          <w:tcPr>
            <w:tcW w:w="548" w:type="dxa"/>
            <w:tcBorders>
              <w:top w:val="single" w:color="auto" w:sz="4" w:space="0"/>
              <w:left w:val="nil"/>
              <w:bottom w:val="single" w:color="auto" w:sz="4" w:space="0"/>
              <w:right w:val="single" w:color="auto" w:sz="4" w:space="0"/>
            </w:tcBorders>
            <w:noWrap w:val="0"/>
            <w:vAlign w:val="center"/>
          </w:tcPr>
          <w:p w14:paraId="2060E271">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得分</w:t>
            </w:r>
          </w:p>
        </w:tc>
        <w:tc>
          <w:tcPr>
            <w:tcW w:w="582" w:type="dxa"/>
            <w:tcBorders>
              <w:top w:val="single" w:color="auto" w:sz="4" w:space="0"/>
              <w:left w:val="nil"/>
              <w:bottom w:val="single" w:color="auto" w:sz="4" w:space="0"/>
            </w:tcBorders>
            <w:noWrap w:val="0"/>
            <w:vAlign w:val="center"/>
          </w:tcPr>
          <w:p w14:paraId="198ED48C">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备注</w:t>
            </w:r>
          </w:p>
        </w:tc>
      </w:tr>
      <w:tr w14:paraId="7EF7E2E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746" w:hRule="atLeast"/>
          <w:jc w:val="center"/>
        </w:trPr>
        <w:tc>
          <w:tcPr>
            <w:tcW w:w="1010" w:type="dxa"/>
            <w:vMerge w:val="restart"/>
            <w:tcBorders>
              <w:top w:val="nil"/>
              <w:bottom w:val="single" w:color="auto" w:sz="4" w:space="0"/>
              <w:right w:val="single" w:color="auto" w:sz="4" w:space="0"/>
            </w:tcBorders>
            <w:noWrap w:val="0"/>
            <w:vAlign w:val="center"/>
          </w:tcPr>
          <w:p w14:paraId="3CC9F440">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组织</w:t>
            </w:r>
          </w:p>
          <w:p w14:paraId="0BCBB087">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管理</w:t>
            </w:r>
          </w:p>
          <w:p w14:paraId="20434795">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（5分）</w:t>
            </w:r>
          </w:p>
        </w:tc>
        <w:tc>
          <w:tcPr>
            <w:tcW w:w="1216" w:type="dxa"/>
            <w:tcBorders>
              <w:top w:val="nil"/>
              <w:left w:val="nil"/>
              <w:bottom w:val="single" w:color="auto" w:sz="4" w:space="0"/>
              <w:right w:val="single" w:color="auto" w:sz="4" w:space="0"/>
            </w:tcBorders>
            <w:noWrap w:val="0"/>
            <w:vAlign w:val="center"/>
          </w:tcPr>
          <w:p w14:paraId="61A9E5AB">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机构设置和人员配备</w:t>
            </w:r>
          </w:p>
        </w:tc>
        <w:tc>
          <w:tcPr>
            <w:tcW w:w="883" w:type="dxa"/>
            <w:tcBorders>
              <w:top w:val="nil"/>
              <w:left w:val="nil"/>
              <w:bottom w:val="single" w:color="auto" w:sz="4" w:space="0"/>
              <w:right w:val="single" w:color="auto" w:sz="4" w:space="0"/>
            </w:tcBorders>
            <w:noWrap w:val="0"/>
            <w:vAlign w:val="center"/>
          </w:tcPr>
          <w:p w14:paraId="02FB9C1C">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3</w:t>
            </w:r>
          </w:p>
        </w:tc>
        <w:tc>
          <w:tcPr>
            <w:tcW w:w="4992" w:type="dxa"/>
            <w:tcBorders>
              <w:top w:val="nil"/>
              <w:left w:val="nil"/>
              <w:bottom w:val="single" w:color="auto" w:sz="4" w:space="0"/>
              <w:right w:val="single" w:color="auto" w:sz="4" w:space="0"/>
            </w:tcBorders>
            <w:noWrap w:val="0"/>
            <w:vAlign w:val="center"/>
          </w:tcPr>
          <w:p w14:paraId="6E224160">
            <w:pPr>
              <w:widowControl/>
              <w:numPr>
                <w:ilvl w:val="0"/>
                <w:numId w:val="7"/>
              </w:numPr>
              <w:snapToGrid w:val="0"/>
              <w:spacing w:line="360" w:lineRule="auto"/>
              <w:rPr>
                <w:rFonts w:hint="eastAsia" w:ascii="宋体" w:hAnsi="宋体" w:eastAsia="宋体" w:cs="宋体"/>
                <w:kern w:val="0"/>
                <w:szCs w:val="21"/>
              </w:rPr>
            </w:pPr>
            <w:r>
              <w:rPr>
                <w:rFonts w:hint="eastAsia" w:ascii="宋体" w:hAnsi="宋体" w:eastAsia="宋体" w:cs="宋体"/>
                <w:kern w:val="0"/>
                <w:szCs w:val="21"/>
              </w:rPr>
              <w:t>物业管理单位应有办公场所，无办公场所的，管理机构设置和人员配备不符合投标文件承诺，不得分；</w:t>
            </w:r>
            <w:r>
              <w:rPr>
                <w:rFonts w:hint="eastAsia" w:ascii="宋体" w:hAnsi="宋体" w:eastAsia="宋体" w:cs="宋体"/>
                <w:kern w:val="0"/>
                <w:szCs w:val="21"/>
              </w:rPr>
              <w:br w:type="textWrapping"/>
            </w:r>
            <w:r>
              <w:rPr>
                <w:rFonts w:hint="eastAsia" w:ascii="宋体" w:hAnsi="宋体" w:eastAsia="宋体" w:cs="宋体"/>
                <w:kern w:val="0"/>
                <w:szCs w:val="21"/>
              </w:rPr>
              <w:t>（2）各岗位人员管理职责不明确的，发现一处扣0.2分；</w:t>
            </w:r>
          </w:p>
          <w:p w14:paraId="3A27727D">
            <w:pPr>
              <w:widowControl/>
              <w:snapToGrid w:val="0"/>
              <w:spacing w:line="360" w:lineRule="auto"/>
              <w:rPr>
                <w:rFonts w:hint="eastAsia" w:ascii="宋体" w:hAnsi="宋体" w:eastAsia="宋体" w:cs="宋体"/>
                <w:kern w:val="0"/>
                <w:szCs w:val="21"/>
              </w:rPr>
            </w:pPr>
            <w:r>
              <w:rPr>
                <w:rFonts w:hint="eastAsia" w:ascii="宋体" w:hAnsi="宋体" w:eastAsia="宋体" w:cs="宋体"/>
                <w:kern w:val="0"/>
                <w:szCs w:val="21"/>
              </w:rPr>
              <w:t>（3）人员未按要求足额到位的，发现一处扣0.2分。 （4）人员本地化</w:t>
            </w:r>
          </w:p>
        </w:tc>
        <w:tc>
          <w:tcPr>
            <w:tcW w:w="548" w:type="dxa"/>
            <w:tcBorders>
              <w:top w:val="nil"/>
              <w:left w:val="nil"/>
              <w:bottom w:val="single" w:color="auto" w:sz="4" w:space="0"/>
              <w:right w:val="single" w:color="auto" w:sz="4" w:space="0"/>
            </w:tcBorders>
            <w:noWrap w:val="0"/>
            <w:vAlign w:val="center"/>
          </w:tcPr>
          <w:p w14:paraId="5C20220D">
            <w:pPr>
              <w:widowControl/>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　</w:t>
            </w:r>
          </w:p>
        </w:tc>
        <w:tc>
          <w:tcPr>
            <w:tcW w:w="582" w:type="dxa"/>
            <w:tcBorders>
              <w:top w:val="nil"/>
              <w:left w:val="nil"/>
              <w:bottom w:val="single" w:color="auto" w:sz="4" w:space="0"/>
            </w:tcBorders>
            <w:noWrap w:val="0"/>
            <w:vAlign w:val="center"/>
          </w:tcPr>
          <w:p w14:paraId="42F73F6C">
            <w:pPr>
              <w:widowControl/>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　</w:t>
            </w:r>
          </w:p>
        </w:tc>
      </w:tr>
      <w:tr w14:paraId="58C35E5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440" w:hRule="atLeast"/>
          <w:jc w:val="center"/>
        </w:trPr>
        <w:tc>
          <w:tcPr>
            <w:tcW w:w="1010" w:type="dxa"/>
            <w:vMerge w:val="continue"/>
            <w:tcBorders>
              <w:top w:val="nil"/>
              <w:bottom w:val="single" w:color="auto" w:sz="4" w:space="0"/>
              <w:right w:val="single" w:color="auto" w:sz="4" w:space="0"/>
            </w:tcBorders>
            <w:noWrap w:val="0"/>
            <w:vAlign w:val="center"/>
          </w:tcPr>
          <w:p w14:paraId="7C98EAF5">
            <w:pPr>
              <w:widowControl/>
              <w:snapToGrid w:val="0"/>
              <w:spacing w:line="360" w:lineRule="auto"/>
              <w:ind w:firstLine="420" w:firstLineChars="200"/>
              <w:jc w:val="center"/>
              <w:rPr>
                <w:rFonts w:hint="eastAsia" w:ascii="宋体" w:hAnsi="宋体" w:eastAsia="宋体" w:cs="宋体"/>
                <w:kern w:val="0"/>
                <w:szCs w:val="21"/>
              </w:rPr>
            </w:pPr>
          </w:p>
        </w:tc>
        <w:tc>
          <w:tcPr>
            <w:tcW w:w="1216" w:type="dxa"/>
            <w:tcBorders>
              <w:top w:val="nil"/>
              <w:left w:val="nil"/>
              <w:bottom w:val="single" w:color="auto" w:sz="4" w:space="0"/>
              <w:right w:val="single" w:color="auto" w:sz="4" w:space="0"/>
            </w:tcBorders>
            <w:noWrap w:val="0"/>
            <w:vAlign w:val="center"/>
          </w:tcPr>
          <w:p w14:paraId="6734B7AC">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制度制定和执行</w:t>
            </w:r>
          </w:p>
        </w:tc>
        <w:tc>
          <w:tcPr>
            <w:tcW w:w="883" w:type="dxa"/>
            <w:tcBorders>
              <w:top w:val="nil"/>
              <w:left w:val="nil"/>
              <w:bottom w:val="single" w:color="auto" w:sz="4" w:space="0"/>
              <w:right w:val="single" w:color="auto" w:sz="4" w:space="0"/>
            </w:tcBorders>
            <w:noWrap w:val="0"/>
            <w:vAlign w:val="center"/>
          </w:tcPr>
          <w:p w14:paraId="1578A90B">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2</w:t>
            </w:r>
          </w:p>
        </w:tc>
        <w:tc>
          <w:tcPr>
            <w:tcW w:w="4992" w:type="dxa"/>
            <w:tcBorders>
              <w:top w:val="nil"/>
              <w:left w:val="nil"/>
              <w:bottom w:val="single" w:color="auto" w:sz="4" w:space="0"/>
              <w:right w:val="single" w:color="auto" w:sz="4" w:space="0"/>
            </w:tcBorders>
            <w:noWrap w:val="0"/>
            <w:vAlign w:val="center"/>
          </w:tcPr>
          <w:p w14:paraId="7CC84F63">
            <w:pPr>
              <w:widowControl/>
              <w:snapToGrid w:val="0"/>
              <w:spacing w:line="360" w:lineRule="auto"/>
              <w:rPr>
                <w:rFonts w:hint="eastAsia" w:ascii="宋体" w:hAnsi="宋体" w:eastAsia="宋体" w:cs="宋体"/>
                <w:kern w:val="0"/>
                <w:szCs w:val="21"/>
              </w:rPr>
            </w:pPr>
            <w:r>
              <w:rPr>
                <w:rFonts w:hint="eastAsia" w:ascii="宋体" w:hAnsi="宋体" w:eastAsia="宋体" w:cs="宋体"/>
                <w:kern w:val="0"/>
                <w:szCs w:val="21"/>
              </w:rPr>
              <w:t>（1）建立岗位责任制度、工程检查制度、工程维护制度、蓄放水管理制度、档案管理制度等，未建立的缺一项扣减0.2分；</w:t>
            </w:r>
            <w:r>
              <w:rPr>
                <w:rFonts w:hint="eastAsia" w:ascii="宋体" w:hAnsi="宋体" w:eastAsia="宋体" w:cs="宋体"/>
                <w:kern w:val="0"/>
                <w:szCs w:val="21"/>
              </w:rPr>
              <w:br w:type="textWrapping"/>
            </w:r>
            <w:r>
              <w:rPr>
                <w:rFonts w:hint="eastAsia" w:ascii="宋体" w:hAnsi="宋体" w:eastAsia="宋体" w:cs="宋体"/>
                <w:kern w:val="0"/>
                <w:szCs w:val="21"/>
              </w:rPr>
              <w:t>（2）未按制度落实、执行的，发现一项扣0.5分。</w:t>
            </w:r>
          </w:p>
        </w:tc>
        <w:tc>
          <w:tcPr>
            <w:tcW w:w="548" w:type="dxa"/>
            <w:tcBorders>
              <w:top w:val="nil"/>
              <w:left w:val="nil"/>
              <w:bottom w:val="single" w:color="auto" w:sz="4" w:space="0"/>
              <w:right w:val="single" w:color="auto" w:sz="4" w:space="0"/>
            </w:tcBorders>
            <w:noWrap w:val="0"/>
            <w:vAlign w:val="center"/>
          </w:tcPr>
          <w:p w14:paraId="14DF5511">
            <w:pPr>
              <w:widowControl/>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　</w:t>
            </w:r>
          </w:p>
        </w:tc>
        <w:tc>
          <w:tcPr>
            <w:tcW w:w="582" w:type="dxa"/>
            <w:tcBorders>
              <w:top w:val="nil"/>
              <w:left w:val="nil"/>
              <w:bottom w:val="single" w:color="auto" w:sz="4" w:space="0"/>
            </w:tcBorders>
            <w:noWrap w:val="0"/>
            <w:vAlign w:val="center"/>
          </w:tcPr>
          <w:p w14:paraId="21B3172F">
            <w:pPr>
              <w:widowControl/>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　</w:t>
            </w:r>
          </w:p>
        </w:tc>
      </w:tr>
      <w:tr w14:paraId="2E8C76A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590" w:hRule="atLeast"/>
          <w:jc w:val="center"/>
        </w:trPr>
        <w:tc>
          <w:tcPr>
            <w:tcW w:w="1010" w:type="dxa"/>
            <w:vMerge w:val="restart"/>
            <w:tcBorders>
              <w:top w:val="nil"/>
              <w:bottom w:val="single" w:color="auto" w:sz="4" w:space="0"/>
              <w:right w:val="single" w:color="auto" w:sz="4" w:space="0"/>
            </w:tcBorders>
            <w:noWrap w:val="0"/>
            <w:vAlign w:val="center"/>
          </w:tcPr>
          <w:p w14:paraId="66FDBA6B">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计划与培训</w:t>
            </w:r>
          </w:p>
          <w:p w14:paraId="6F92830D">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管理</w:t>
            </w:r>
            <w:r>
              <w:rPr>
                <w:rFonts w:hint="eastAsia" w:ascii="宋体" w:hAnsi="宋体" w:eastAsia="宋体" w:cs="宋体"/>
                <w:kern w:val="0"/>
                <w:szCs w:val="21"/>
              </w:rPr>
              <w:br w:type="textWrapping"/>
            </w:r>
            <w:r>
              <w:rPr>
                <w:rFonts w:hint="eastAsia" w:ascii="宋体" w:hAnsi="宋体" w:eastAsia="宋体" w:cs="宋体"/>
                <w:kern w:val="0"/>
                <w:szCs w:val="21"/>
              </w:rPr>
              <w:t>（7分）</w:t>
            </w:r>
          </w:p>
        </w:tc>
        <w:tc>
          <w:tcPr>
            <w:tcW w:w="1216" w:type="dxa"/>
            <w:tcBorders>
              <w:top w:val="nil"/>
              <w:left w:val="nil"/>
              <w:bottom w:val="single" w:color="auto" w:sz="4" w:space="0"/>
              <w:right w:val="single" w:color="auto" w:sz="4" w:space="0"/>
            </w:tcBorders>
            <w:noWrap w:val="0"/>
            <w:vAlign w:val="center"/>
          </w:tcPr>
          <w:p w14:paraId="4F75DB67">
            <w:pPr>
              <w:widowControl/>
              <w:snapToGrid w:val="0"/>
              <w:spacing w:line="360" w:lineRule="auto"/>
              <w:rPr>
                <w:rFonts w:hint="eastAsia" w:ascii="宋体" w:hAnsi="宋体" w:eastAsia="宋体" w:cs="宋体"/>
                <w:kern w:val="0"/>
                <w:szCs w:val="21"/>
              </w:rPr>
            </w:pPr>
            <w:r>
              <w:rPr>
                <w:rFonts w:hint="eastAsia" w:ascii="宋体" w:hAnsi="宋体" w:eastAsia="宋体" w:cs="宋体"/>
                <w:kern w:val="0"/>
                <w:szCs w:val="21"/>
              </w:rPr>
              <w:t>计划管理</w:t>
            </w:r>
          </w:p>
        </w:tc>
        <w:tc>
          <w:tcPr>
            <w:tcW w:w="883" w:type="dxa"/>
            <w:tcBorders>
              <w:top w:val="nil"/>
              <w:left w:val="nil"/>
              <w:bottom w:val="single" w:color="auto" w:sz="4" w:space="0"/>
              <w:right w:val="single" w:color="auto" w:sz="4" w:space="0"/>
            </w:tcBorders>
            <w:noWrap w:val="0"/>
            <w:vAlign w:val="center"/>
          </w:tcPr>
          <w:p w14:paraId="0DB362C7">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5</w:t>
            </w:r>
          </w:p>
        </w:tc>
        <w:tc>
          <w:tcPr>
            <w:tcW w:w="4992" w:type="dxa"/>
            <w:tcBorders>
              <w:top w:val="nil"/>
              <w:left w:val="nil"/>
              <w:bottom w:val="single" w:color="auto" w:sz="4" w:space="0"/>
              <w:right w:val="single" w:color="auto" w:sz="4" w:space="0"/>
            </w:tcBorders>
            <w:noWrap w:val="0"/>
            <w:vAlign w:val="center"/>
          </w:tcPr>
          <w:p w14:paraId="5DD0EEE6">
            <w:pPr>
              <w:widowControl/>
              <w:snapToGrid w:val="0"/>
              <w:spacing w:line="360" w:lineRule="auto"/>
              <w:rPr>
                <w:rFonts w:hint="eastAsia" w:ascii="宋体" w:hAnsi="宋体" w:eastAsia="宋体" w:cs="宋体"/>
                <w:kern w:val="0"/>
                <w:szCs w:val="21"/>
              </w:rPr>
            </w:pPr>
            <w:r>
              <w:rPr>
                <w:rFonts w:hint="eastAsia" w:ascii="宋体" w:hAnsi="宋体" w:eastAsia="宋体" w:cs="宋体"/>
                <w:kern w:val="0"/>
                <w:szCs w:val="21"/>
              </w:rPr>
              <w:t>（1）未制定工作计划并上报核准的，该项不得分；</w:t>
            </w:r>
            <w:r>
              <w:rPr>
                <w:rFonts w:hint="eastAsia" w:ascii="宋体" w:hAnsi="宋体" w:eastAsia="宋体" w:cs="宋体"/>
                <w:kern w:val="0"/>
                <w:szCs w:val="21"/>
              </w:rPr>
              <w:br w:type="textWrapping"/>
            </w:r>
            <w:r>
              <w:rPr>
                <w:rFonts w:hint="eastAsia" w:ascii="宋体" w:hAnsi="宋体" w:eastAsia="宋体" w:cs="宋体"/>
                <w:kern w:val="0"/>
                <w:szCs w:val="21"/>
              </w:rPr>
              <w:t>（2）日常管理、维修养护计划等编制不及时或内容不完整的，发现一处扣0.5分；</w:t>
            </w:r>
            <w:r>
              <w:rPr>
                <w:rFonts w:hint="eastAsia" w:ascii="宋体" w:hAnsi="宋体" w:eastAsia="宋体" w:cs="宋体"/>
                <w:kern w:val="0"/>
                <w:szCs w:val="21"/>
              </w:rPr>
              <w:br w:type="textWrapping"/>
            </w:r>
            <w:r>
              <w:rPr>
                <w:rFonts w:hint="eastAsia" w:ascii="宋体" w:hAnsi="宋体" w:eastAsia="宋体" w:cs="宋体"/>
                <w:kern w:val="0"/>
                <w:szCs w:val="21"/>
              </w:rPr>
              <w:t>（3）不按核准的计划及方案执行的，发现一处扣1分。</w:t>
            </w:r>
          </w:p>
        </w:tc>
        <w:tc>
          <w:tcPr>
            <w:tcW w:w="548" w:type="dxa"/>
            <w:tcBorders>
              <w:top w:val="nil"/>
              <w:left w:val="nil"/>
              <w:bottom w:val="single" w:color="auto" w:sz="4" w:space="0"/>
              <w:right w:val="single" w:color="auto" w:sz="4" w:space="0"/>
            </w:tcBorders>
            <w:noWrap w:val="0"/>
            <w:vAlign w:val="center"/>
          </w:tcPr>
          <w:p w14:paraId="43FA3F35">
            <w:pPr>
              <w:widowControl/>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　</w:t>
            </w:r>
          </w:p>
        </w:tc>
        <w:tc>
          <w:tcPr>
            <w:tcW w:w="582" w:type="dxa"/>
            <w:tcBorders>
              <w:top w:val="nil"/>
              <w:left w:val="nil"/>
              <w:bottom w:val="single" w:color="auto" w:sz="4" w:space="0"/>
            </w:tcBorders>
            <w:noWrap w:val="0"/>
            <w:vAlign w:val="center"/>
          </w:tcPr>
          <w:p w14:paraId="0FAE26D2">
            <w:pPr>
              <w:widowControl/>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　</w:t>
            </w:r>
          </w:p>
        </w:tc>
      </w:tr>
      <w:tr w14:paraId="7D50C25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920" w:hRule="atLeast"/>
          <w:jc w:val="center"/>
        </w:trPr>
        <w:tc>
          <w:tcPr>
            <w:tcW w:w="1010" w:type="dxa"/>
            <w:vMerge w:val="continue"/>
            <w:tcBorders>
              <w:top w:val="nil"/>
              <w:bottom w:val="single" w:color="auto" w:sz="4" w:space="0"/>
              <w:right w:val="single" w:color="auto" w:sz="4" w:space="0"/>
            </w:tcBorders>
            <w:noWrap w:val="0"/>
            <w:vAlign w:val="center"/>
          </w:tcPr>
          <w:p w14:paraId="122DE3F6">
            <w:pPr>
              <w:widowControl/>
              <w:snapToGrid w:val="0"/>
              <w:spacing w:line="360" w:lineRule="auto"/>
              <w:ind w:firstLine="420" w:firstLineChars="200"/>
              <w:rPr>
                <w:rFonts w:hint="eastAsia" w:ascii="宋体" w:hAnsi="宋体" w:eastAsia="宋体" w:cs="宋体"/>
                <w:kern w:val="0"/>
                <w:szCs w:val="21"/>
              </w:rPr>
            </w:pPr>
          </w:p>
        </w:tc>
        <w:tc>
          <w:tcPr>
            <w:tcW w:w="1216" w:type="dxa"/>
            <w:tcBorders>
              <w:top w:val="nil"/>
              <w:left w:val="nil"/>
              <w:bottom w:val="single" w:color="auto" w:sz="4" w:space="0"/>
              <w:right w:val="single" w:color="auto" w:sz="4" w:space="0"/>
            </w:tcBorders>
            <w:noWrap w:val="0"/>
            <w:vAlign w:val="center"/>
          </w:tcPr>
          <w:p w14:paraId="440A8821">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培训管理</w:t>
            </w:r>
          </w:p>
        </w:tc>
        <w:tc>
          <w:tcPr>
            <w:tcW w:w="883" w:type="dxa"/>
            <w:tcBorders>
              <w:top w:val="nil"/>
              <w:left w:val="nil"/>
              <w:bottom w:val="single" w:color="auto" w:sz="4" w:space="0"/>
              <w:right w:val="single" w:color="auto" w:sz="4" w:space="0"/>
            </w:tcBorders>
            <w:noWrap w:val="0"/>
            <w:vAlign w:val="center"/>
          </w:tcPr>
          <w:p w14:paraId="26388095">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2</w:t>
            </w:r>
          </w:p>
        </w:tc>
        <w:tc>
          <w:tcPr>
            <w:tcW w:w="4992" w:type="dxa"/>
            <w:tcBorders>
              <w:top w:val="nil"/>
              <w:left w:val="nil"/>
              <w:bottom w:val="single" w:color="auto" w:sz="4" w:space="0"/>
              <w:right w:val="single" w:color="auto" w:sz="4" w:space="0"/>
            </w:tcBorders>
            <w:noWrap w:val="0"/>
            <w:vAlign w:val="center"/>
          </w:tcPr>
          <w:p w14:paraId="2E3B5B29">
            <w:pPr>
              <w:widowControl/>
              <w:snapToGrid w:val="0"/>
              <w:spacing w:line="360" w:lineRule="auto"/>
              <w:rPr>
                <w:rFonts w:hint="eastAsia" w:ascii="宋体" w:hAnsi="宋体" w:eastAsia="宋体" w:cs="宋体"/>
                <w:kern w:val="0"/>
                <w:szCs w:val="21"/>
              </w:rPr>
            </w:pPr>
            <w:r>
              <w:rPr>
                <w:rFonts w:hint="eastAsia" w:ascii="宋体" w:hAnsi="宋体" w:eastAsia="宋体" w:cs="宋体"/>
                <w:kern w:val="0"/>
                <w:szCs w:val="21"/>
              </w:rPr>
              <w:t>（1）未组织开展标准化管理相关培训的，该项不得分；</w:t>
            </w:r>
            <w:r>
              <w:rPr>
                <w:rFonts w:hint="eastAsia" w:ascii="宋体" w:hAnsi="宋体" w:eastAsia="宋体" w:cs="宋体"/>
                <w:kern w:val="0"/>
                <w:szCs w:val="21"/>
              </w:rPr>
              <w:br w:type="textWrapping"/>
            </w:r>
            <w:r>
              <w:rPr>
                <w:rFonts w:hint="eastAsia" w:ascii="宋体" w:hAnsi="宋体" w:eastAsia="宋体" w:cs="宋体"/>
                <w:kern w:val="0"/>
                <w:szCs w:val="21"/>
              </w:rPr>
              <w:t>（2）未组织管理人员参加上级召开的管理培训的，每次扣0.5分；</w:t>
            </w:r>
            <w:r>
              <w:rPr>
                <w:rFonts w:hint="eastAsia" w:ascii="宋体" w:hAnsi="宋体" w:eastAsia="宋体" w:cs="宋体"/>
                <w:kern w:val="0"/>
                <w:szCs w:val="21"/>
              </w:rPr>
              <w:br w:type="textWrapping"/>
            </w:r>
            <w:r>
              <w:rPr>
                <w:rFonts w:hint="eastAsia" w:ascii="宋体" w:hAnsi="宋体" w:eastAsia="宋体" w:cs="宋体"/>
                <w:kern w:val="0"/>
                <w:szCs w:val="21"/>
              </w:rPr>
              <w:t>（3）每年对管理员开展至少3次业务培训，缺少一次扣0.5分。</w:t>
            </w:r>
          </w:p>
        </w:tc>
        <w:tc>
          <w:tcPr>
            <w:tcW w:w="548" w:type="dxa"/>
            <w:tcBorders>
              <w:top w:val="nil"/>
              <w:left w:val="nil"/>
              <w:bottom w:val="single" w:color="auto" w:sz="4" w:space="0"/>
              <w:right w:val="single" w:color="auto" w:sz="4" w:space="0"/>
            </w:tcBorders>
            <w:noWrap w:val="0"/>
            <w:vAlign w:val="center"/>
          </w:tcPr>
          <w:p w14:paraId="154C8E12">
            <w:pPr>
              <w:widowControl/>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　</w:t>
            </w:r>
          </w:p>
        </w:tc>
        <w:tc>
          <w:tcPr>
            <w:tcW w:w="582" w:type="dxa"/>
            <w:tcBorders>
              <w:top w:val="nil"/>
              <w:left w:val="nil"/>
              <w:bottom w:val="single" w:color="auto" w:sz="4" w:space="0"/>
            </w:tcBorders>
            <w:noWrap w:val="0"/>
            <w:vAlign w:val="center"/>
          </w:tcPr>
          <w:p w14:paraId="7B9B49B3">
            <w:pPr>
              <w:widowControl/>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　</w:t>
            </w:r>
          </w:p>
        </w:tc>
      </w:tr>
      <w:tr w14:paraId="3C77B7E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818" w:hRule="atLeast"/>
          <w:jc w:val="center"/>
        </w:trPr>
        <w:tc>
          <w:tcPr>
            <w:tcW w:w="1010" w:type="dxa"/>
            <w:vMerge w:val="restart"/>
            <w:tcBorders>
              <w:top w:val="single" w:color="auto" w:sz="4" w:space="0"/>
              <w:bottom w:val="single" w:color="auto" w:sz="4" w:space="0"/>
              <w:right w:val="single" w:color="auto" w:sz="4" w:space="0"/>
            </w:tcBorders>
            <w:noWrap w:val="0"/>
            <w:vAlign w:val="center"/>
          </w:tcPr>
          <w:p w14:paraId="24448383">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日常</w:t>
            </w:r>
          </w:p>
          <w:p w14:paraId="7C30B5D0">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管理</w:t>
            </w:r>
          </w:p>
          <w:p w14:paraId="5925EF1A">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（35分）</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10E31106">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日常巡查</w:t>
            </w:r>
          </w:p>
        </w:tc>
        <w:tc>
          <w:tcPr>
            <w:tcW w:w="883" w:type="dxa"/>
            <w:tcBorders>
              <w:top w:val="single" w:color="auto" w:sz="4" w:space="0"/>
              <w:left w:val="single" w:color="auto" w:sz="4" w:space="0"/>
              <w:bottom w:val="single" w:color="auto" w:sz="4" w:space="0"/>
              <w:right w:val="single" w:color="auto" w:sz="4" w:space="0"/>
            </w:tcBorders>
            <w:noWrap w:val="0"/>
            <w:vAlign w:val="center"/>
          </w:tcPr>
          <w:p w14:paraId="377140C9">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15</w:t>
            </w:r>
          </w:p>
        </w:tc>
        <w:tc>
          <w:tcPr>
            <w:tcW w:w="4992" w:type="dxa"/>
            <w:tcBorders>
              <w:top w:val="single" w:color="auto" w:sz="4" w:space="0"/>
              <w:left w:val="single" w:color="auto" w:sz="4" w:space="0"/>
              <w:bottom w:val="single" w:color="auto" w:sz="4" w:space="0"/>
              <w:right w:val="single" w:color="auto" w:sz="4" w:space="0"/>
            </w:tcBorders>
            <w:noWrap w:val="0"/>
            <w:vAlign w:val="center"/>
          </w:tcPr>
          <w:p w14:paraId="64D825ED">
            <w:pPr>
              <w:widowControl/>
              <w:snapToGrid w:val="0"/>
              <w:spacing w:line="360" w:lineRule="auto"/>
              <w:rPr>
                <w:rFonts w:hint="eastAsia" w:ascii="宋体" w:hAnsi="宋体" w:eastAsia="宋体" w:cs="宋体"/>
                <w:kern w:val="0"/>
                <w:szCs w:val="21"/>
              </w:rPr>
            </w:pPr>
            <w:r>
              <w:rPr>
                <w:rFonts w:hint="eastAsia" w:ascii="宋体" w:hAnsi="宋体" w:eastAsia="宋体" w:cs="宋体"/>
                <w:kern w:val="0"/>
                <w:szCs w:val="21"/>
              </w:rPr>
              <w:t>（1）未开展日常管理巡查的，该项不得分。</w:t>
            </w:r>
            <w:r>
              <w:rPr>
                <w:rFonts w:hint="eastAsia" w:ascii="宋体" w:hAnsi="宋体" w:eastAsia="宋体" w:cs="宋体"/>
                <w:kern w:val="0"/>
                <w:szCs w:val="21"/>
              </w:rPr>
              <w:br w:type="textWrapping"/>
            </w:r>
            <w:r>
              <w:rPr>
                <w:rFonts w:hint="eastAsia" w:ascii="宋体" w:hAnsi="宋体" w:eastAsia="宋体" w:cs="宋体"/>
                <w:kern w:val="0"/>
                <w:szCs w:val="21"/>
              </w:rPr>
              <w:t>（2）标准化管理工程巡查要求以运行管理规程中要求的频次为准，少一次扣0.2分。信息化平台上显示的巡查轨迹有误的，发现一次扣0.2分。</w:t>
            </w:r>
            <w:r>
              <w:rPr>
                <w:rFonts w:hint="eastAsia" w:ascii="宋体" w:hAnsi="宋体" w:eastAsia="宋体" w:cs="宋体"/>
                <w:kern w:val="0"/>
                <w:szCs w:val="21"/>
              </w:rPr>
              <w:br w:type="textWrapping"/>
            </w:r>
            <w:r>
              <w:rPr>
                <w:rFonts w:hint="eastAsia" w:ascii="宋体" w:hAnsi="宋体" w:eastAsia="宋体" w:cs="宋体"/>
                <w:kern w:val="0"/>
                <w:szCs w:val="21"/>
              </w:rPr>
              <w:t>（3）巡查资料填报不及时不完整的，发现一次扣0.5分。</w:t>
            </w:r>
            <w:r>
              <w:rPr>
                <w:rFonts w:hint="eastAsia" w:ascii="宋体" w:hAnsi="宋体" w:eastAsia="宋体" w:cs="宋体"/>
                <w:kern w:val="0"/>
                <w:szCs w:val="21"/>
              </w:rPr>
              <w:br w:type="textWrapping"/>
            </w:r>
            <w:r>
              <w:rPr>
                <w:rFonts w:hint="eastAsia" w:ascii="宋体" w:hAnsi="宋体" w:eastAsia="宋体" w:cs="宋体"/>
                <w:kern w:val="0"/>
                <w:szCs w:val="21"/>
              </w:rPr>
              <w:t>（4）巡查发现问题未及时报告的，发现一次扣1分。</w:t>
            </w:r>
          </w:p>
        </w:tc>
        <w:tc>
          <w:tcPr>
            <w:tcW w:w="548" w:type="dxa"/>
            <w:tcBorders>
              <w:top w:val="single" w:color="auto" w:sz="4" w:space="0"/>
              <w:left w:val="single" w:color="auto" w:sz="4" w:space="0"/>
              <w:bottom w:val="single" w:color="auto" w:sz="4" w:space="0"/>
              <w:right w:val="single" w:color="auto" w:sz="4" w:space="0"/>
            </w:tcBorders>
            <w:noWrap w:val="0"/>
            <w:vAlign w:val="center"/>
          </w:tcPr>
          <w:p w14:paraId="2F09CBFD">
            <w:pPr>
              <w:widowControl/>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　</w:t>
            </w:r>
          </w:p>
        </w:tc>
        <w:tc>
          <w:tcPr>
            <w:tcW w:w="582" w:type="dxa"/>
            <w:tcBorders>
              <w:top w:val="single" w:color="auto" w:sz="4" w:space="0"/>
              <w:left w:val="single" w:color="auto" w:sz="4" w:space="0"/>
              <w:bottom w:val="single" w:color="auto" w:sz="4" w:space="0"/>
            </w:tcBorders>
            <w:noWrap w:val="0"/>
            <w:vAlign w:val="center"/>
          </w:tcPr>
          <w:p w14:paraId="24BF868C">
            <w:pPr>
              <w:widowControl/>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　</w:t>
            </w:r>
          </w:p>
        </w:tc>
      </w:tr>
      <w:tr w14:paraId="025BBD5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635" w:hRule="atLeast"/>
          <w:jc w:val="center"/>
        </w:trPr>
        <w:tc>
          <w:tcPr>
            <w:tcW w:w="1010" w:type="dxa"/>
            <w:vMerge w:val="continue"/>
            <w:tcBorders>
              <w:top w:val="single" w:color="auto" w:sz="4" w:space="0"/>
              <w:bottom w:val="nil"/>
              <w:right w:val="single" w:color="auto" w:sz="4" w:space="0"/>
            </w:tcBorders>
            <w:noWrap w:val="0"/>
            <w:vAlign w:val="center"/>
          </w:tcPr>
          <w:p w14:paraId="3CBCC85B">
            <w:pPr>
              <w:widowControl/>
              <w:snapToGrid w:val="0"/>
              <w:spacing w:line="360" w:lineRule="auto"/>
              <w:ind w:firstLine="420" w:firstLineChars="200"/>
              <w:rPr>
                <w:rFonts w:hint="eastAsia" w:ascii="宋体" w:hAnsi="宋体" w:eastAsia="宋体" w:cs="宋体"/>
                <w:kern w:val="0"/>
                <w:szCs w:val="21"/>
              </w:rPr>
            </w:pPr>
          </w:p>
        </w:tc>
        <w:tc>
          <w:tcPr>
            <w:tcW w:w="1216" w:type="dxa"/>
            <w:tcBorders>
              <w:top w:val="single" w:color="auto" w:sz="4" w:space="0"/>
              <w:left w:val="single" w:color="auto" w:sz="4" w:space="0"/>
              <w:bottom w:val="single" w:color="auto" w:sz="4" w:space="0"/>
              <w:right w:val="single" w:color="auto" w:sz="4" w:space="0"/>
            </w:tcBorders>
            <w:noWrap w:val="0"/>
            <w:vAlign w:val="center"/>
          </w:tcPr>
          <w:p w14:paraId="78F9C63F">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安全检查</w:t>
            </w:r>
          </w:p>
        </w:tc>
        <w:tc>
          <w:tcPr>
            <w:tcW w:w="883" w:type="dxa"/>
            <w:tcBorders>
              <w:top w:val="single" w:color="auto" w:sz="4" w:space="0"/>
              <w:left w:val="nil"/>
              <w:bottom w:val="single" w:color="auto" w:sz="4" w:space="0"/>
              <w:right w:val="single" w:color="auto" w:sz="4" w:space="0"/>
            </w:tcBorders>
            <w:noWrap w:val="0"/>
            <w:vAlign w:val="center"/>
          </w:tcPr>
          <w:p w14:paraId="45EB2D40">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10</w:t>
            </w:r>
          </w:p>
        </w:tc>
        <w:tc>
          <w:tcPr>
            <w:tcW w:w="4992" w:type="dxa"/>
            <w:tcBorders>
              <w:top w:val="single" w:color="auto" w:sz="4" w:space="0"/>
              <w:left w:val="nil"/>
              <w:bottom w:val="single" w:color="auto" w:sz="4" w:space="0"/>
              <w:right w:val="single" w:color="auto" w:sz="4" w:space="0"/>
            </w:tcBorders>
            <w:noWrap w:val="0"/>
            <w:vAlign w:val="center"/>
          </w:tcPr>
          <w:p w14:paraId="2A50400C">
            <w:pPr>
              <w:widowControl/>
              <w:snapToGrid w:val="0"/>
              <w:spacing w:line="360" w:lineRule="auto"/>
              <w:rPr>
                <w:rFonts w:hint="eastAsia" w:ascii="宋体" w:hAnsi="宋体" w:eastAsia="宋体" w:cs="宋体"/>
                <w:kern w:val="0"/>
                <w:szCs w:val="21"/>
              </w:rPr>
            </w:pPr>
            <w:r>
              <w:rPr>
                <w:rFonts w:hint="eastAsia" w:ascii="宋体" w:hAnsi="宋体" w:eastAsia="宋体" w:cs="宋体"/>
                <w:kern w:val="0"/>
                <w:szCs w:val="21"/>
              </w:rPr>
              <w:t>（1）未开展安全检查工作的，该项不得分；</w:t>
            </w:r>
            <w:r>
              <w:rPr>
                <w:rFonts w:hint="eastAsia" w:ascii="宋体" w:hAnsi="宋体" w:eastAsia="宋体" w:cs="宋体"/>
                <w:kern w:val="0"/>
                <w:szCs w:val="21"/>
              </w:rPr>
              <w:br w:type="textWrapping"/>
            </w:r>
            <w:r>
              <w:rPr>
                <w:rFonts w:hint="eastAsia" w:ascii="宋体" w:hAnsi="宋体" w:eastAsia="宋体" w:cs="宋体"/>
                <w:kern w:val="0"/>
                <w:szCs w:val="21"/>
              </w:rPr>
              <w:t>（2）汛前、特别、汛后和年度检查内容不全的，发现一处扣0.2分；未形成检查报告的（包括检查表、检查报告），每发现一次扣2分；</w:t>
            </w:r>
            <w:r>
              <w:rPr>
                <w:rFonts w:hint="eastAsia" w:ascii="宋体" w:hAnsi="宋体" w:eastAsia="宋体" w:cs="宋体"/>
                <w:kern w:val="0"/>
                <w:szCs w:val="21"/>
              </w:rPr>
              <w:br w:type="textWrapping"/>
            </w:r>
            <w:r>
              <w:rPr>
                <w:rFonts w:hint="eastAsia" w:ascii="宋体" w:hAnsi="宋体" w:eastAsia="宋体" w:cs="宋体"/>
                <w:kern w:val="0"/>
                <w:szCs w:val="21"/>
              </w:rPr>
              <w:t>（3）发现隐患未及时报告的，扣1分；</w:t>
            </w:r>
          </w:p>
        </w:tc>
        <w:tc>
          <w:tcPr>
            <w:tcW w:w="548" w:type="dxa"/>
            <w:tcBorders>
              <w:top w:val="single" w:color="auto" w:sz="4" w:space="0"/>
              <w:left w:val="nil"/>
              <w:bottom w:val="single" w:color="auto" w:sz="4" w:space="0"/>
              <w:right w:val="single" w:color="auto" w:sz="4" w:space="0"/>
            </w:tcBorders>
            <w:noWrap w:val="0"/>
            <w:vAlign w:val="center"/>
          </w:tcPr>
          <w:p w14:paraId="1C54D0DF">
            <w:pPr>
              <w:widowControl/>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　</w:t>
            </w:r>
          </w:p>
        </w:tc>
        <w:tc>
          <w:tcPr>
            <w:tcW w:w="582" w:type="dxa"/>
            <w:tcBorders>
              <w:top w:val="single" w:color="auto" w:sz="4" w:space="0"/>
              <w:left w:val="nil"/>
              <w:bottom w:val="single" w:color="auto" w:sz="4" w:space="0"/>
            </w:tcBorders>
            <w:noWrap w:val="0"/>
            <w:vAlign w:val="center"/>
          </w:tcPr>
          <w:p w14:paraId="700522EB">
            <w:pPr>
              <w:widowControl/>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　</w:t>
            </w:r>
          </w:p>
        </w:tc>
      </w:tr>
      <w:tr w14:paraId="500CE1C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096" w:hRule="atLeast"/>
          <w:jc w:val="center"/>
        </w:trPr>
        <w:tc>
          <w:tcPr>
            <w:tcW w:w="1010" w:type="dxa"/>
            <w:vMerge w:val="continue"/>
            <w:tcBorders>
              <w:top w:val="nil"/>
              <w:bottom w:val="nil"/>
              <w:right w:val="single" w:color="auto" w:sz="4" w:space="0"/>
            </w:tcBorders>
            <w:shd w:val="clear" w:color="auto" w:fill="auto"/>
            <w:noWrap w:val="0"/>
            <w:vAlign w:val="center"/>
          </w:tcPr>
          <w:p w14:paraId="292EBA2D">
            <w:pPr>
              <w:widowControl/>
              <w:snapToGrid w:val="0"/>
              <w:spacing w:line="360" w:lineRule="auto"/>
              <w:ind w:firstLine="420" w:firstLineChars="200"/>
              <w:rPr>
                <w:rFonts w:hint="eastAsia" w:ascii="宋体" w:hAnsi="宋体" w:eastAsia="宋体" w:cs="宋体"/>
                <w:kern w:val="0"/>
                <w:szCs w:val="21"/>
              </w:rPr>
            </w:pPr>
          </w:p>
        </w:tc>
        <w:tc>
          <w:tcPr>
            <w:tcW w:w="1216" w:type="dxa"/>
            <w:tcBorders>
              <w:top w:val="single" w:color="auto" w:sz="4" w:space="0"/>
              <w:left w:val="nil"/>
              <w:bottom w:val="single" w:color="auto" w:sz="4" w:space="0"/>
              <w:right w:val="single" w:color="auto" w:sz="4" w:space="0"/>
            </w:tcBorders>
            <w:shd w:val="clear" w:color="auto" w:fill="auto"/>
            <w:noWrap w:val="0"/>
            <w:vAlign w:val="center"/>
          </w:tcPr>
          <w:p w14:paraId="2B4D4248">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操作运行</w:t>
            </w:r>
          </w:p>
        </w:tc>
        <w:tc>
          <w:tcPr>
            <w:tcW w:w="883" w:type="dxa"/>
            <w:tcBorders>
              <w:top w:val="single" w:color="auto" w:sz="4" w:space="0"/>
              <w:left w:val="nil"/>
              <w:bottom w:val="single" w:color="auto" w:sz="4" w:space="0"/>
              <w:right w:val="single" w:color="auto" w:sz="4" w:space="0"/>
            </w:tcBorders>
            <w:shd w:val="clear" w:color="000000" w:fill="auto"/>
            <w:noWrap w:val="0"/>
            <w:vAlign w:val="center"/>
          </w:tcPr>
          <w:p w14:paraId="030391B2">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5</w:t>
            </w:r>
          </w:p>
        </w:tc>
        <w:tc>
          <w:tcPr>
            <w:tcW w:w="4992" w:type="dxa"/>
            <w:tcBorders>
              <w:top w:val="single" w:color="auto" w:sz="4" w:space="0"/>
              <w:left w:val="nil"/>
              <w:bottom w:val="single" w:color="auto" w:sz="4" w:space="0"/>
              <w:right w:val="single" w:color="auto" w:sz="4" w:space="0"/>
            </w:tcBorders>
            <w:noWrap w:val="0"/>
            <w:vAlign w:val="center"/>
          </w:tcPr>
          <w:p w14:paraId="423CA725">
            <w:pPr>
              <w:widowControl/>
              <w:snapToGrid w:val="0"/>
              <w:spacing w:line="360" w:lineRule="auto"/>
              <w:rPr>
                <w:rFonts w:hint="eastAsia" w:ascii="宋体" w:hAnsi="宋体" w:eastAsia="宋体" w:cs="宋体"/>
                <w:kern w:val="0"/>
                <w:szCs w:val="21"/>
              </w:rPr>
            </w:pPr>
            <w:r>
              <w:rPr>
                <w:rFonts w:hint="eastAsia" w:ascii="宋体" w:hAnsi="宋体" w:eastAsia="宋体" w:cs="宋体"/>
                <w:kern w:val="0"/>
                <w:szCs w:val="21"/>
              </w:rPr>
              <w:t>（1）未按规程及操作指令擅自操作的，该项不得分；</w:t>
            </w:r>
            <w:r>
              <w:rPr>
                <w:rFonts w:hint="eastAsia" w:ascii="宋体" w:hAnsi="宋体" w:eastAsia="宋体" w:cs="宋体"/>
                <w:kern w:val="0"/>
                <w:szCs w:val="21"/>
              </w:rPr>
              <w:br w:type="textWrapping"/>
            </w:r>
            <w:r>
              <w:rPr>
                <w:rFonts w:hint="eastAsia" w:ascii="宋体" w:hAnsi="宋体" w:eastAsia="宋体" w:cs="宋体"/>
                <w:kern w:val="0"/>
                <w:szCs w:val="21"/>
              </w:rPr>
              <w:t>（2）操作运行不得当的，每发现一次扣0.5分。</w:t>
            </w:r>
          </w:p>
        </w:tc>
        <w:tc>
          <w:tcPr>
            <w:tcW w:w="548" w:type="dxa"/>
            <w:tcBorders>
              <w:top w:val="single" w:color="auto" w:sz="4" w:space="0"/>
              <w:left w:val="nil"/>
              <w:bottom w:val="single" w:color="auto" w:sz="4" w:space="0"/>
              <w:right w:val="single" w:color="auto" w:sz="4" w:space="0"/>
            </w:tcBorders>
            <w:noWrap w:val="0"/>
            <w:vAlign w:val="center"/>
          </w:tcPr>
          <w:p w14:paraId="6A487F50">
            <w:pPr>
              <w:widowControl/>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　</w:t>
            </w:r>
          </w:p>
        </w:tc>
        <w:tc>
          <w:tcPr>
            <w:tcW w:w="582" w:type="dxa"/>
            <w:tcBorders>
              <w:top w:val="single" w:color="auto" w:sz="4" w:space="0"/>
              <w:left w:val="nil"/>
              <w:bottom w:val="single" w:color="auto" w:sz="4" w:space="0"/>
            </w:tcBorders>
            <w:noWrap w:val="0"/>
            <w:vAlign w:val="center"/>
          </w:tcPr>
          <w:p w14:paraId="106C08BB">
            <w:pPr>
              <w:widowControl/>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　</w:t>
            </w:r>
          </w:p>
        </w:tc>
      </w:tr>
      <w:tr w14:paraId="10CF6F0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845" w:hRule="atLeast"/>
          <w:jc w:val="center"/>
        </w:trPr>
        <w:tc>
          <w:tcPr>
            <w:tcW w:w="1010" w:type="dxa"/>
            <w:vMerge w:val="continue"/>
            <w:tcBorders>
              <w:top w:val="nil"/>
              <w:bottom w:val="single" w:color="auto" w:sz="4" w:space="0"/>
              <w:right w:val="single" w:color="auto" w:sz="4" w:space="0"/>
            </w:tcBorders>
            <w:noWrap w:val="0"/>
            <w:vAlign w:val="center"/>
          </w:tcPr>
          <w:p w14:paraId="32FB8C12">
            <w:pPr>
              <w:widowControl/>
              <w:snapToGrid w:val="0"/>
              <w:spacing w:line="360" w:lineRule="auto"/>
              <w:ind w:firstLine="420" w:firstLineChars="200"/>
              <w:rPr>
                <w:rFonts w:hint="eastAsia" w:ascii="宋体" w:hAnsi="宋体" w:eastAsia="宋体" w:cs="宋体"/>
                <w:kern w:val="0"/>
                <w:szCs w:val="21"/>
              </w:rPr>
            </w:pPr>
          </w:p>
        </w:tc>
        <w:tc>
          <w:tcPr>
            <w:tcW w:w="1216" w:type="dxa"/>
            <w:tcBorders>
              <w:top w:val="nil"/>
              <w:left w:val="nil"/>
              <w:bottom w:val="single" w:color="auto" w:sz="4" w:space="0"/>
              <w:right w:val="single" w:color="auto" w:sz="4" w:space="0"/>
            </w:tcBorders>
            <w:noWrap w:val="0"/>
            <w:vAlign w:val="center"/>
          </w:tcPr>
          <w:p w14:paraId="6FA7772E">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其他</w:t>
            </w:r>
          </w:p>
        </w:tc>
        <w:tc>
          <w:tcPr>
            <w:tcW w:w="883" w:type="dxa"/>
            <w:tcBorders>
              <w:top w:val="nil"/>
              <w:left w:val="nil"/>
              <w:bottom w:val="single" w:color="auto" w:sz="4" w:space="0"/>
              <w:right w:val="single" w:color="auto" w:sz="4" w:space="0"/>
            </w:tcBorders>
            <w:noWrap w:val="0"/>
            <w:vAlign w:val="center"/>
          </w:tcPr>
          <w:p w14:paraId="7595A02E">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5</w:t>
            </w:r>
          </w:p>
        </w:tc>
        <w:tc>
          <w:tcPr>
            <w:tcW w:w="4992" w:type="dxa"/>
            <w:tcBorders>
              <w:top w:val="nil"/>
              <w:left w:val="nil"/>
              <w:bottom w:val="single" w:color="auto" w:sz="4" w:space="0"/>
              <w:right w:val="single" w:color="auto" w:sz="4" w:space="0"/>
            </w:tcBorders>
            <w:noWrap w:val="0"/>
            <w:vAlign w:val="center"/>
          </w:tcPr>
          <w:p w14:paraId="5CA303BF">
            <w:pPr>
              <w:widowControl/>
              <w:snapToGrid w:val="0"/>
              <w:spacing w:line="360" w:lineRule="auto"/>
              <w:rPr>
                <w:rFonts w:hint="eastAsia" w:ascii="宋体" w:hAnsi="宋体" w:eastAsia="宋体" w:cs="宋体"/>
                <w:kern w:val="0"/>
                <w:szCs w:val="21"/>
              </w:rPr>
            </w:pPr>
            <w:r>
              <w:rPr>
                <w:rFonts w:hint="eastAsia" w:ascii="宋体" w:hAnsi="宋体" w:eastAsia="宋体" w:cs="宋体"/>
                <w:kern w:val="0"/>
                <w:szCs w:val="21"/>
              </w:rPr>
              <w:t>（1）配合招标人开展日常管理其他关事宜，不积极配合的此项不得分；</w:t>
            </w:r>
            <w:r>
              <w:rPr>
                <w:rFonts w:hint="eastAsia" w:ascii="宋体" w:hAnsi="宋体" w:eastAsia="宋体" w:cs="宋体"/>
                <w:kern w:val="0"/>
                <w:szCs w:val="21"/>
              </w:rPr>
              <w:br w:type="textWrapping"/>
            </w:r>
            <w:r>
              <w:rPr>
                <w:rFonts w:hint="eastAsia" w:ascii="宋体" w:hAnsi="宋体" w:eastAsia="宋体" w:cs="宋体"/>
                <w:kern w:val="0"/>
                <w:szCs w:val="21"/>
              </w:rPr>
              <w:t>（2）配合招标人每座水库每年至少举行一次防汛演练及防汛桌面推演，缺少1次扣0.5分；</w:t>
            </w:r>
            <w:r>
              <w:rPr>
                <w:rFonts w:hint="eastAsia" w:ascii="宋体" w:hAnsi="宋体" w:eastAsia="宋体" w:cs="宋体"/>
                <w:kern w:val="0"/>
                <w:szCs w:val="21"/>
              </w:rPr>
              <w:br w:type="textWrapping"/>
            </w:r>
            <w:r>
              <w:rPr>
                <w:rFonts w:hint="eastAsia" w:ascii="宋体" w:hAnsi="宋体" w:eastAsia="宋体" w:cs="宋体"/>
                <w:kern w:val="0"/>
                <w:szCs w:val="21"/>
              </w:rPr>
              <w:t>（3）招标人要求开展的工程隐患观察，未开展的每项扣0.5分。</w:t>
            </w:r>
          </w:p>
        </w:tc>
        <w:tc>
          <w:tcPr>
            <w:tcW w:w="548" w:type="dxa"/>
            <w:tcBorders>
              <w:top w:val="nil"/>
              <w:left w:val="nil"/>
              <w:bottom w:val="single" w:color="auto" w:sz="4" w:space="0"/>
              <w:right w:val="single" w:color="auto" w:sz="4" w:space="0"/>
            </w:tcBorders>
            <w:noWrap w:val="0"/>
            <w:vAlign w:val="center"/>
          </w:tcPr>
          <w:p w14:paraId="1FC4AECE">
            <w:pPr>
              <w:widowControl/>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　</w:t>
            </w:r>
          </w:p>
        </w:tc>
        <w:tc>
          <w:tcPr>
            <w:tcW w:w="582" w:type="dxa"/>
            <w:tcBorders>
              <w:top w:val="nil"/>
              <w:left w:val="nil"/>
              <w:bottom w:val="single" w:color="auto" w:sz="4" w:space="0"/>
            </w:tcBorders>
            <w:noWrap w:val="0"/>
            <w:vAlign w:val="center"/>
          </w:tcPr>
          <w:p w14:paraId="3F83100F">
            <w:pPr>
              <w:widowControl/>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　</w:t>
            </w:r>
          </w:p>
        </w:tc>
      </w:tr>
      <w:tr w14:paraId="2ECED1B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760" w:hRule="atLeast"/>
          <w:jc w:val="center"/>
        </w:trPr>
        <w:tc>
          <w:tcPr>
            <w:tcW w:w="1010" w:type="dxa"/>
            <w:vMerge w:val="restart"/>
            <w:tcBorders>
              <w:top w:val="single" w:color="auto" w:sz="4" w:space="0"/>
              <w:bottom w:val="single" w:color="auto" w:sz="4" w:space="0"/>
              <w:right w:val="single" w:color="auto" w:sz="4" w:space="0"/>
            </w:tcBorders>
            <w:noWrap w:val="0"/>
            <w:vAlign w:val="center"/>
          </w:tcPr>
          <w:p w14:paraId="4144CF08">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维修</w:t>
            </w:r>
          </w:p>
          <w:p w14:paraId="6B28964D">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养护</w:t>
            </w:r>
          </w:p>
          <w:p w14:paraId="6AA741B6">
            <w:pPr>
              <w:widowControl/>
              <w:snapToGrid w:val="0"/>
              <w:spacing w:line="360" w:lineRule="auto"/>
              <w:rPr>
                <w:rFonts w:hint="eastAsia" w:ascii="宋体" w:hAnsi="宋体" w:eastAsia="宋体" w:cs="宋体"/>
                <w:kern w:val="0"/>
                <w:szCs w:val="21"/>
              </w:rPr>
            </w:pPr>
            <w:r>
              <w:rPr>
                <w:rFonts w:hint="eastAsia" w:ascii="宋体" w:hAnsi="宋体" w:eastAsia="宋体" w:cs="宋体"/>
                <w:kern w:val="0"/>
                <w:szCs w:val="21"/>
              </w:rPr>
              <w:t>（35分）</w:t>
            </w:r>
          </w:p>
        </w:tc>
        <w:tc>
          <w:tcPr>
            <w:tcW w:w="1216" w:type="dxa"/>
            <w:tcBorders>
              <w:top w:val="single" w:color="auto" w:sz="4" w:space="0"/>
              <w:left w:val="nil"/>
              <w:bottom w:val="single" w:color="auto" w:sz="4" w:space="0"/>
              <w:right w:val="single" w:color="auto" w:sz="4" w:space="0"/>
            </w:tcBorders>
            <w:noWrap w:val="0"/>
            <w:vAlign w:val="center"/>
          </w:tcPr>
          <w:p w14:paraId="361D15DF">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工程主体维护</w:t>
            </w:r>
          </w:p>
        </w:tc>
        <w:tc>
          <w:tcPr>
            <w:tcW w:w="883" w:type="dxa"/>
            <w:tcBorders>
              <w:top w:val="single" w:color="auto" w:sz="4" w:space="0"/>
              <w:left w:val="nil"/>
              <w:bottom w:val="single" w:color="auto" w:sz="4" w:space="0"/>
              <w:right w:val="single" w:color="auto" w:sz="4" w:space="0"/>
            </w:tcBorders>
            <w:noWrap w:val="0"/>
            <w:vAlign w:val="center"/>
          </w:tcPr>
          <w:p w14:paraId="0C87D249">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10</w:t>
            </w:r>
          </w:p>
        </w:tc>
        <w:tc>
          <w:tcPr>
            <w:tcW w:w="4992" w:type="dxa"/>
            <w:tcBorders>
              <w:top w:val="single" w:color="auto" w:sz="4" w:space="0"/>
              <w:left w:val="nil"/>
              <w:bottom w:val="single" w:color="auto" w:sz="4" w:space="0"/>
              <w:right w:val="single" w:color="auto" w:sz="4" w:space="0"/>
            </w:tcBorders>
            <w:noWrap w:val="0"/>
            <w:vAlign w:val="center"/>
          </w:tcPr>
          <w:p w14:paraId="5A01B629">
            <w:pPr>
              <w:widowControl/>
              <w:snapToGrid w:val="0"/>
              <w:spacing w:line="360" w:lineRule="auto"/>
              <w:rPr>
                <w:rFonts w:hint="eastAsia" w:ascii="宋体" w:hAnsi="宋体" w:eastAsia="宋体" w:cs="宋体"/>
                <w:kern w:val="0"/>
                <w:szCs w:val="21"/>
              </w:rPr>
            </w:pPr>
            <w:r>
              <w:rPr>
                <w:rFonts w:hint="eastAsia" w:ascii="宋体" w:hAnsi="宋体" w:eastAsia="宋体" w:cs="宋体"/>
                <w:kern w:val="0"/>
                <w:szCs w:val="21"/>
              </w:rPr>
              <w:t>（1）日常巡查中发现问题未及时或制定维修养护方案的，发现一次扣2分；维修质量不合格的，发现一处扣2分；</w:t>
            </w:r>
            <w:r>
              <w:rPr>
                <w:rFonts w:hint="eastAsia" w:ascii="宋体" w:hAnsi="宋体" w:eastAsia="宋体" w:cs="宋体"/>
                <w:kern w:val="0"/>
                <w:szCs w:val="21"/>
              </w:rPr>
              <w:br w:type="textWrapping"/>
            </w:r>
            <w:r>
              <w:rPr>
                <w:rFonts w:hint="eastAsia" w:ascii="宋体" w:hAnsi="宋体" w:eastAsia="宋体" w:cs="宋体"/>
                <w:kern w:val="0"/>
                <w:szCs w:val="21"/>
              </w:rPr>
              <w:t>（2）发现较大问题，应及时反馈招标人，有招标人指定维修方案，少报一次扣1分；</w:t>
            </w:r>
            <w:r>
              <w:rPr>
                <w:rFonts w:hint="eastAsia" w:ascii="宋体" w:hAnsi="宋体" w:eastAsia="宋体" w:cs="宋体"/>
                <w:kern w:val="0"/>
                <w:szCs w:val="21"/>
              </w:rPr>
              <w:br w:type="textWrapping"/>
            </w:r>
            <w:r>
              <w:rPr>
                <w:rFonts w:hint="eastAsia" w:ascii="宋体" w:hAnsi="宋体" w:eastAsia="宋体" w:cs="宋体"/>
                <w:kern w:val="0"/>
                <w:szCs w:val="21"/>
              </w:rPr>
              <w:t>（3）保持工程及管理范围整洁，有杂草、杂物未清理的，发现一次扣2分；</w:t>
            </w:r>
            <w:r>
              <w:rPr>
                <w:rFonts w:hint="eastAsia" w:ascii="宋体" w:hAnsi="宋体" w:eastAsia="宋体" w:cs="宋体"/>
                <w:kern w:val="0"/>
                <w:szCs w:val="21"/>
              </w:rPr>
              <w:br w:type="textWrapping"/>
            </w:r>
            <w:r>
              <w:rPr>
                <w:rFonts w:hint="eastAsia" w:ascii="宋体" w:hAnsi="宋体" w:eastAsia="宋体" w:cs="宋体"/>
                <w:kern w:val="0"/>
                <w:szCs w:val="21"/>
              </w:rPr>
              <w:t>（4）一年内春秋两季未对水库山塘大坝白蚁情况狂进行检查的，少一次扣1分；有蚁害的未及时采取防止措施的扣1分。</w:t>
            </w:r>
          </w:p>
        </w:tc>
        <w:tc>
          <w:tcPr>
            <w:tcW w:w="548" w:type="dxa"/>
            <w:tcBorders>
              <w:top w:val="single" w:color="auto" w:sz="4" w:space="0"/>
              <w:left w:val="nil"/>
              <w:bottom w:val="single" w:color="auto" w:sz="4" w:space="0"/>
              <w:right w:val="single" w:color="auto" w:sz="4" w:space="0"/>
            </w:tcBorders>
            <w:noWrap w:val="0"/>
            <w:vAlign w:val="center"/>
          </w:tcPr>
          <w:p w14:paraId="20540540">
            <w:pPr>
              <w:widowControl/>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　</w:t>
            </w:r>
          </w:p>
        </w:tc>
        <w:tc>
          <w:tcPr>
            <w:tcW w:w="582" w:type="dxa"/>
            <w:tcBorders>
              <w:top w:val="single" w:color="auto" w:sz="4" w:space="0"/>
              <w:left w:val="nil"/>
              <w:bottom w:val="single" w:color="auto" w:sz="4" w:space="0"/>
            </w:tcBorders>
            <w:noWrap w:val="0"/>
            <w:vAlign w:val="center"/>
          </w:tcPr>
          <w:p w14:paraId="3E53D81F">
            <w:pPr>
              <w:widowControl/>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　</w:t>
            </w:r>
          </w:p>
        </w:tc>
      </w:tr>
      <w:tr w14:paraId="6C760DE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jc w:val="center"/>
        </w:trPr>
        <w:tc>
          <w:tcPr>
            <w:tcW w:w="1010" w:type="dxa"/>
            <w:vMerge w:val="continue"/>
            <w:tcBorders>
              <w:top w:val="single" w:color="auto" w:sz="4" w:space="0"/>
              <w:bottom w:val="nil"/>
              <w:right w:val="single" w:color="auto" w:sz="4" w:space="0"/>
            </w:tcBorders>
            <w:noWrap w:val="0"/>
            <w:vAlign w:val="center"/>
          </w:tcPr>
          <w:p w14:paraId="5A5583D9">
            <w:pPr>
              <w:widowControl/>
              <w:snapToGrid w:val="0"/>
              <w:spacing w:line="360" w:lineRule="auto"/>
              <w:ind w:firstLine="420" w:firstLineChars="200"/>
              <w:rPr>
                <w:rFonts w:hint="eastAsia" w:ascii="宋体" w:hAnsi="宋体" w:eastAsia="宋体" w:cs="宋体"/>
                <w:kern w:val="0"/>
                <w:szCs w:val="21"/>
              </w:rPr>
            </w:pPr>
          </w:p>
        </w:tc>
        <w:tc>
          <w:tcPr>
            <w:tcW w:w="1216" w:type="dxa"/>
            <w:tcBorders>
              <w:top w:val="single" w:color="auto" w:sz="4" w:space="0"/>
              <w:left w:val="single" w:color="auto" w:sz="4" w:space="0"/>
              <w:bottom w:val="single" w:color="auto" w:sz="4" w:space="0"/>
              <w:right w:val="single" w:color="auto" w:sz="4" w:space="0"/>
            </w:tcBorders>
            <w:noWrap w:val="0"/>
            <w:vAlign w:val="center"/>
          </w:tcPr>
          <w:p w14:paraId="00456B90">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机电设施维护</w:t>
            </w:r>
          </w:p>
        </w:tc>
        <w:tc>
          <w:tcPr>
            <w:tcW w:w="883" w:type="dxa"/>
            <w:tcBorders>
              <w:top w:val="single" w:color="auto" w:sz="4" w:space="0"/>
              <w:left w:val="nil"/>
              <w:bottom w:val="single" w:color="auto" w:sz="4" w:space="0"/>
              <w:right w:val="single" w:color="auto" w:sz="4" w:space="0"/>
            </w:tcBorders>
            <w:noWrap w:val="0"/>
            <w:vAlign w:val="center"/>
          </w:tcPr>
          <w:p w14:paraId="1C4AAEA2">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10</w:t>
            </w:r>
          </w:p>
        </w:tc>
        <w:tc>
          <w:tcPr>
            <w:tcW w:w="4992" w:type="dxa"/>
            <w:tcBorders>
              <w:top w:val="single" w:color="auto" w:sz="4" w:space="0"/>
              <w:left w:val="nil"/>
              <w:bottom w:val="single" w:color="auto" w:sz="4" w:space="0"/>
              <w:right w:val="single" w:color="auto" w:sz="4" w:space="0"/>
            </w:tcBorders>
            <w:noWrap w:val="0"/>
            <w:vAlign w:val="center"/>
          </w:tcPr>
          <w:p w14:paraId="4728C3A7">
            <w:pPr>
              <w:widowControl/>
              <w:snapToGrid w:val="0"/>
              <w:spacing w:line="360" w:lineRule="auto"/>
              <w:rPr>
                <w:rFonts w:hint="eastAsia" w:ascii="宋体" w:hAnsi="宋体" w:eastAsia="宋体" w:cs="宋体"/>
                <w:kern w:val="0"/>
                <w:szCs w:val="21"/>
              </w:rPr>
            </w:pPr>
            <w:r>
              <w:rPr>
                <w:rFonts w:hint="eastAsia" w:ascii="宋体" w:hAnsi="宋体" w:eastAsia="宋体" w:cs="宋体"/>
                <w:kern w:val="0"/>
                <w:szCs w:val="21"/>
              </w:rPr>
              <w:t>（1）机电设施设备未定期保养的，该项不得分；</w:t>
            </w:r>
            <w:r>
              <w:rPr>
                <w:rFonts w:hint="eastAsia" w:ascii="宋体" w:hAnsi="宋体" w:eastAsia="宋体" w:cs="宋体"/>
                <w:kern w:val="0"/>
                <w:szCs w:val="21"/>
              </w:rPr>
              <w:br w:type="textWrapping"/>
            </w:r>
            <w:r>
              <w:rPr>
                <w:rFonts w:hint="eastAsia" w:ascii="宋体" w:hAnsi="宋体" w:eastAsia="宋体" w:cs="宋体"/>
                <w:kern w:val="0"/>
                <w:szCs w:val="21"/>
              </w:rPr>
              <w:t>（2）每年汛前、汛后分别对水库山塘启闭机、虹吸管、水闸和泵站等进行系统性维修养护，发现问题及时维修，未进行维修养护发现一处扣0.5分。</w:t>
            </w:r>
            <w:r>
              <w:rPr>
                <w:rFonts w:hint="eastAsia" w:ascii="宋体" w:hAnsi="宋体" w:eastAsia="宋体" w:cs="宋体"/>
                <w:kern w:val="0"/>
                <w:szCs w:val="21"/>
              </w:rPr>
              <w:br w:type="textWrapping"/>
            </w:r>
            <w:r>
              <w:rPr>
                <w:rFonts w:hint="eastAsia" w:ascii="宋体" w:hAnsi="宋体" w:eastAsia="宋体" w:cs="宋体"/>
                <w:kern w:val="0"/>
                <w:szCs w:val="21"/>
              </w:rPr>
              <w:t>（3）汛期需每月对泵站进行常规调试运行和检测（含汛期前、后维修养护），台风及强降雨等应急情况增加调试，缺少一次扣0.5分。</w:t>
            </w:r>
            <w:r>
              <w:rPr>
                <w:rFonts w:hint="eastAsia" w:ascii="宋体" w:hAnsi="宋体" w:eastAsia="宋体" w:cs="宋体"/>
                <w:kern w:val="0"/>
                <w:szCs w:val="21"/>
              </w:rPr>
              <w:br w:type="textWrapping"/>
            </w:r>
            <w:r>
              <w:rPr>
                <w:rFonts w:hint="eastAsia" w:ascii="宋体" w:hAnsi="宋体" w:eastAsia="宋体" w:cs="宋体"/>
                <w:kern w:val="0"/>
                <w:szCs w:val="21"/>
              </w:rPr>
              <w:t>（4）机电设施设备不灵活、不能正常开启与关闭的，未及时修护，发现一处扣1分。</w:t>
            </w:r>
            <w:r>
              <w:rPr>
                <w:rFonts w:hint="eastAsia" w:ascii="宋体" w:hAnsi="宋体" w:eastAsia="宋体" w:cs="宋体"/>
                <w:kern w:val="0"/>
                <w:szCs w:val="21"/>
              </w:rPr>
              <w:br w:type="textWrapping"/>
            </w:r>
            <w:r>
              <w:rPr>
                <w:rFonts w:hint="eastAsia" w:ascii="宋体" w:hAnsi="宋体" w:eastAsia="宋体" w:cs="宋体"/>
                <w:kern w:val="0"/>
                <w:szCs w:val="21"/>
              </w:rPr>
              <w:t>（5）工程电器设备未保持完好的，每发现损坏一处扣0.5分。</w:t>
            </w:r>
          </w:p>
        </w:tc>
        <w:tc>
          <w:tcPr>
            <w:tcW w:w="548" w:type="dxa"/>
            <w:tcBorders>
              <w:top w:val="single" w:color="auto" w:sz="4" w:space="0"/>
              <w:left w:val="nil"/>
              <w:bottom w:val="single" w:color="auto" w:sz="4" w:space="0"/>
              <w:right w:val="single" w:color="auto" w:sz="4" w:space="0"/>
            </w:tcBorders>
            <w:noWrap w:val="0"/>
            <w:vAlign w:val="center"/>
          </w:tcPr>
          <w:p w14:paraId="0E93CC67">
            <w:pPr>
              <w:widowControl/>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　</w:t>
            </w:r>
          </w:p>
        </w:tc>
        <w:tc>
          <w:tcPr>
            <w:tcW w:w="582" w:type="dxa"/>
            <w:tcBorders>
              <w:top w:val="single" w:color="auto" w:sz="4" w:space="0"/>
              <w:left w:val="nil"/>
              <w:bottom w:val="single" w:color="auto" w:sz="4" w:space="0"/>
            </w:tcBorders>
            <w:noWrap w:val="0"/>
            <w:vAlign w:val="center"/>
          </w:tcPr>
          <w:p w14:paraId="31C6E94D">
            <w:pPr>
              <w:widowControl/>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　</w:t>
            </w:r>
          </w:p>
        </w:tc>
      </w:tr>
      <w:tr w14:paraId="7765CCE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160" w:hRule="atLeast"/>
          <w:jc w:val="center"/>
        </w:trPr>
        <w:tc>
          <w:tcPr>
            <w:tcW w:w="1010" w:type="dxa"/>
            <w:vMerge w:val="continue"/>
            <w:tcBorders>
              <w:top w:val="single" w:color="auto" w:sz="4" w:space="0"/>
              <w:bottom w:val="nil"/>
              <w:right w:val="single" w:color="auto" w:sz="4" w:space="0"/>
            </w:tcBorders>
            <w:noWrap w:val="0"/>
            <w:vAlign w:val="center"/>
          </w:tcPr>
          <w:p w14:paraId="19E82E98">
            <w:pPr>
              <w:widowControl/>
              <w:snapToGrid w:val="0"/>
              <w:spacing w:line="360" w:lineRule="auto"/>
              <w:ind w:firstLine="420" w:firstLineChars="200"/>
              <w:rPr>
                <w:rFonts w:hint="eastAsia" w:ascii="宋体" w:hAnsi="宋体" w:eastAsia="宋体" w:cs="宋体"/>
                <w:kern w:val="0"/>
                <w:szCs w:val="21"/>
              </w:rPr>
            </w:pPr>
          </w:p>
        </w:tc>
        <w:tc>
          <w:tcPr>
            <w:tcW w:w="1216" w:type="dxa"/>
            <w:tcBorders>
              <w:top w:val="single" w:color="auto" w:sz="4" w:space="0"/>
              <w:left w:val="nil"/>
              <w:bottom w:val="single" w:color="auto" w:sz="4" w:space="0"/>
              <w:right w:val="single" w:color="auto" w:sz="4" w:space="0"/>
            </w:tcBorders>
            <w:noWrap w:val="0"/>
            <w:vAlign w:val="center"/>
          </w:tcPr>
          <w:p w14:paraId="609897ED">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配套设施维护</w:t>
            </w:r>
          </w:p>
        </w:tc>
        <w:tc>
          <w:tcPr>
            <w:tcW w:w="883" w:type="dxa"/>
            <w:tcBorders>
              <w:top w:val="single" w:color="auto" w:sz="4" w:space="0"/>
              <w:left w:val="nil"/>
              <w:bottom w:val="single" w:color="auto" w:sz="4" w:space="0"/>
              <w:right w:val="single" w:color="auto" w:sz="4" w:space="0"/>
            </w:tcBorders>
            <w:noWrap w:val="0"/>
            <w:vAlign w:val="center"/>
          </w:tcPr>
          <w:p w14:paraId="4B7B6537">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5</w:t>
            </w:r>
          </w:p>
        </w:tc>
        <w:tc>
          <w:tcPr>
            <w:tcW w:w="4992" w:type="dxa"/>
            <w:tcBorders>
              <w:top w:val="single" w:color="auto" w:sz="4" w:space="0"/>
              <w:left w:val="nil"/>
              <w:bottom w:val="single" w:color="auto" w:sz="4" w:space="0"/>
              <w:right w:val="single" w:color="auto" w:sz="4" w:space="0"/>
            </w:tcBorders>
            <w:noWrap w:val="0"/>
            <w:vAlign w:val="center"/>
          </w:tcPr>
          <w:p w14:paraId="7BE6766A">
            <w:pPr>
              <w:widowControl/>
              <w:snapToGrid w:val="0"/>
              <w:spacing w:line="360" w:lineRule="auto"/>
              <w:rPr>
                <w:rFonts w:hint="eastAsia" w:ascii="宋体" w:hAnsi="宋体" w:eastAsia="宋体" w:cs="宋体"/>
                <w:kern w:val="0"/>
                <w:szCs w:val="21"/>
              </w:rPr>
            </w:pPr>
            <w:r>
              <w:rPr>
                <w:rFonts w:hint="eastAsia" w:ascii="宋体" w:hAnsi="宋体" w:eastAsia="宋体" w:cs="宋体"/>
                <w:kern w:val="0"/>
                <w:szCs w:val="21"/>
              </w:rPr>
              <w:t>（1）标志牌、公告牌、水位标尺、视频监控等损坏未及时修复，发现一处扣0.2分。</w:t>
            </w:r>
            <w:r>
              <w:rPr>
                <w:rFonts w:hint="eastAsia" w:ascii="宋体" w:hAnsi="宋体" w:eastAsia="宋体" w:cs="宋体"/>
                <w:kern w:val="0"/>
                <w:szCs w:val="21"/>
              </w:rPr>
              <w:br w:type="textWrapping"/>
            </w:r>
            <w:r>
              <w:rPr>
                <w:rFonts w:hint="eastAsia" w:ascii="宋体" w:hAnsi="宋体" w:eastAsia="宋体" w:cs="宋体"/>
                <w:kern w:val="0"/>
                <w:szCs w:val="21"/>
              </w:rPr>
              <w:t>（2）管理房、启闭机房内门窗无损坏、干净整洁。房内有杂物，不整洁、门窗有损坏的扣0.2分。</w:t>
            </w:r>
            <w:r>
              <w:rPr>
                <w:rFonts w:hint="eastAsia" w:ascii="宋体" w:hAnsi="宋体" w:eastAsia="宋体" w:cs="宋体"/>
                <w:kern w:val="0"/>
                <w:szCs w:val="21"/>
              </w:rPr>
              <w:br w:type="textWrapping"/>
            </w:r>
            <w:r>
              <w:rPr>
                <w:rFonts w:hint="eastAsia" w:ascii="宋体" w:hAnsi="宋体" w:eastAsia="宋体" w:cs="宋体"/>
                <w:kern w:val="0"/>
                <w:szCs w:val="21"/>
              </w:rPr>
              <w:t>（3）维护工程配套设施财产安全，遗失一项扣0.5分。</w:t>
            </w:r>
          </w:p>
        </w:tc>
        <w:tc>
          <w:tcPr>
            <w:tcW w:w="548" w:type="dxa"/>
            <w:tcBorders>
              <w:top w:val="single" w:color="auto" w:sz="4" w:space="0"/>
              <w:left w:val="nil"/>
              <w:bottom w:val="single" w:color="auto" w:sz="4" w:space="0"/>
              <w:right w:val="single" w:color="auto" w:sz="4" w:space="0"/>
            </w:tcBorders>
            <w:noWrap w:val="0"/>
            <w:vAlign w:val="center"/>
          </w:tcPr>
          <w:p w14:paraId="6B88953B">
            <w:pPr>
              <w:widowControl/>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　</w:t>
            </w:r>
          </w:p>
        </w:tc>
        <w:tc>
          <w:tcPr>
            <w:tcW w:w="582" w:type="dxa"/>
            <w:tcBorders>
              <w:top w:val="single" w:color="auto" w:sz="4" w:space="0"/>
              <w:left w:val="nil"/>
              <w:bottom w:val="single" w:color="auto" w:sz="4" w:space="0"/>
            </w:tcBorders>
            <w:noWrap w:val="0"/>
            <w:vAlign w:val="center"/>
          </w:tcPr>
          <w:p w14:paraId="7CD39922">
            <w:pPr>
              <w:widowControl/>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　</w:t>
            </w:r>
          </w:p>
        </w:tc>
      </w:tr>
      <w:tr w14:paraId="5B11A0C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165" w:hRule="atLeast"/>
          <w:jc w:val="center"/>
        </w:trPr>
        <w:tc>
          <w:tcPr>
            <w:tcW w:w="1010" w:type="dxa"/>
            <w:vMerge w:val="continue"/>
            <w:tcBorders>
              <w:top w:val="single" w:color="auto" w:sz="4" w:space="0"/>
              <w:bottom w:val="single" w:color="auto" w:sz="4" w:space="0"/>
              <w:right w:val="single" w:color="auto" w:sz="4" w:space="0"/>
            </w:tcBorders>
            <w:noWrap w:val="0"/>
            <w:vAlign w:val="center"/>
          </w:tcPr>
          <w:p w14:paraId="15FC716D">
            <w:pPr>
              <w:widowControl/>
              <w:snapToGrid w:val="0"/>
              <w:spacing w:line="360" w:lineRule="auto"/>
              <w:ind w:firstLine="420" w:firstLineChars="200"/>
              <w:rPr>
                <w:rFonts w:hint="eastAsia" w:ascii="宋体" w:hAnsi="宋体" w:eastAsia="宋体" w:cs="宋体"/>
                <w:kern w:val="0"/>
                <w:szCs w:val="21"/>
              </w:rPr>
            </w:pPr>
          </w:p>
        </w:tc>
        <w:tc>
          <w:tcPr>
            <w:tcW w:w="1216" w:type="dxa"/>
            <w:tcBorders>
              <w:top w:val="nil"/>
              <w:left w:val="nil"/>
              <w:bottom w:val="single" w:color="auto" w:sz="4" w:space="0"/>
              <w:right w:val="single" w:color="auto" w:sz="4" w:space="0"/>
            </w:tcBorders>
            <w:noWrap w:val="0"/>
            <w:vAlign w:val="center"/>
          </w:tcPr>
          <w:p w14:paraId="6F6B7C10">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草坪养护</w:t>
            </w:r>
          </w:p>
        </w:tc>
        <w:tc>
          <w:tcPr>
            <w:tcW w:w="883" w:type="dxa"/>
            <w:tcBorders>
              <w:top w:val="nil"/>
              <w:left w:val="nil"/>
              <w:bottom w:val="single" w:color="auto" w:sz="4" w:space="0"/>
              <w:right w:val="single" w:color="auto" w:sz="4" w:space="0"/>
            </w:tcBorders>
            <w:noWrap w:val="0"/>
            <w:vAlign w:val="center"/>
          </w:tcPr>
          <w:p w14:paraId="60AFCDDC">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5</w:t>
            </w:r>
          </w:p>
        </w:tc>
        <w:tc>
          <w:tcPr>
            <w:tcW w:w="4992" w:type="dxa"/>
            <w:tcBorders>
              <w:top w:val="nil"/>
              <w:left w:val="nil"/>
              <w:bottom w:val="single" w:color="auto" w:sz="4" w:space="0"/>
              <w:right w:val="single" w:color="auto" w:sz="4" w:space="0"/>
            </w:tcBorders>
            <w:noWrap w:val="0"/>
            <w:vAlign w:val="center"/>
          </w:tcPr>
          <w:p w14:paraId="67D35567">
            <w:pPr>
              <w:widowControl/>
              <w:snapToGrid w:val="0"/>
              <w:spacing w:line="360" w:lineRule="auto"/>
              <w:rPr>
                <w:rFonts w:hint="eastAsia" w:ascii="宋体" w:hAnsi="宋体" w:eastAsia="宋体" w:cs="宋体"/>
                <w:kern w:val="0"/>
                <w:szCs w:val="21"/>
              </w:rPr>
            </w:pPr>
            <w:r>
              <w:rPr>
                <w:rFonts w:hint="eastAsia" w:ascii="宋体" w:hAnsi="宋体" w:eastAsia="宋体" w:cs="宋体"/>
                <w:kern w:val="0"/>
                <w:szCs w:val="21"/>
              </w:rPr>
              <w:t>（1）草坪高度适宜，平均高度控制在10cm以内的。草坪平均高度每超过5cm扣0.5分。                                                     （2）草坪成活优良，无集中成片枯萎。发现有1平方米以上的集中成片枯萎，按每平方米扣0.2分。                         （3）草坪无明显杂草的得，发现有超过草坪10cm以上的杂草，按每处扣0.2分。</w:t>
            </w:r>
            <w:r>
              <w:rPr>
                <w:rFonts w:hint="eastAsia" w:ascii="宋体" w:hAnsi="宋体" w:eastAsia="宋体" w:cs="宋体"/>
                <w:kern w:val="0"/>
                <w:szCs w:val="21"/>
              </w:rPr>
              <w:br w:type="textWrapping"/>
            </w:r>
            <w:r>
              <w:rPr>
                <w:rFonts w:hint="eastAsia" w:ascii="宋体" w:hAnsi="宋体" w:eastAsia="宋体" w:cs="宋体"/>
                <w:kern w:val="0"/>
                <w:szCs w:val="21"/>
              </w:rPr>
              <w:t>（4）病虫害防治及时，无明显病虫害发生，有病虫害发生防治不及时的，按每平方米扣0.2分。</w:t>
            </w:r>
            <w:r>
              <w:rPr>
                <w:rFonts w:hint="eastAsia" w:ascii="宋体" w:hAnsi="宋体" w:eastAsia="宋体" w:cs="宋体"/>
                <w:kern w:val="0"/>
                <w:szCs w:val="21"/>
              </w:rPr>
              <w:br w:type="textWrapping"/>
            </w:r>
            <w:r>
              <w:rPr>
                <w:rFonts w:hint="eastAsia" w:ascii="宋体" w:hAnsi="宋体" w:eastAsia="宋体" w:cs="宋体"/>
                <w:kern w:val="0"/>
                <w:szCs w:val="21"/>
              </w:rPr>
              <w:t>（5）修剪后无残留草屑、树枝，垃圾带离现场。若发现有则酌情扣分。</w:t>
            </w:r>
          </w:p>
        </w:tc>
        <w:tc>
          <w:tcPr>
            <w:tcW w:w="548" w:type="dxa"/>
            <w:tcBorders>
              <w:top w:val="nil"/>
              <w:left w:val="nil"/>
              <w:bottom w:val="single" w:color="auto" w:sz="4" w:space="0"/>
              <w:right w:val="single" w:color="auto" w:sz="4" w:space="0"/>
            </w:tcBorders>
            <w:noWrap w:val="0"/>
            <w:vAlign w:val="center"/>
          </w:tcPr>
          <w:p w14:paraId="52F1F51E">
            <w:pPr>
              <w:widowControl/>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　</w:t>
            </w:r>
          </w:p>
        </w:tc>
        <w:tc>
          <w:tcPr>
            <w:tcW w:w="582" w:type="dxa"/>
            <w:tcBorders>
              <w:top w:val="nil"/>
              <w:left w:val="nil"/>
              <w:bottom w:val="single" w:color="auto" w:sz="4" w:space="0"/>
            </w:tcBorders>
            <w:noWrap w:val="0"/>
            <w:vAlign w:val="center"/>
          </w:tcPr>
          <w:p w14:paraId="127B9C5A">
            <w:pPr>
              <w:widowControl/>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　</w:t>
            </w:r>
          </w:p>
        </w:tc>
      </w:tr>
      <w:tr w14:paraId="5270CFE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16" w:hRule="atLeast"/>
          <w:jc w:val="center"/>
        </w:trPr>
        <w:tc>
          <w:tcPr>
            <w:tcW w:w="1010" w:type="dxa"/>
            <w:vMerge w:val="continue"/>
            <w:tcBorders>
              <w:top w:val="single" w:color="auto" w:sz="4" w:space="0"/>
              <w:bottom w:val="single" w:color="auto" w:sz="4" w:space="0"/>
              <w:right w:val="single" w:color="auto" w:sz="4" w:space="0"/>
            </w:tcBorders>
            <w:noWrap w:val="0"/>
            <w:vAlign w:val="center"/>
          </w:tcPr>
          <w:p w14:paraId="5475AEF7">
            <w:pPr>
              <w:widowControl/>
              <w:snapToGrid w:val="0"/>
              <w:spacing w:line="360" w:lineRule="auto"/>
              <w:ind w:firstLine="420" w:firstLineChars="200"/>
              <w:rPr>
                <w:rFonts w:hint="eastAsia" w:ascii="宋体" w:hAnsi="宋体" w:eastAsia="宋体" w:cs="宋体"/>
                <w:kern w:val="0"/>
                <w:szCs w:val="21"/>
              </w:rPr>
            </w:pPr>
          </w:p>
        </w:tc>
        <w:tc>
          <w:tcPr>
            <w:tcW w:w="1216" w:type="dxa"/>
            <w:tcBorders>
              <w:top w:val="single" w:color="auto" w:sz="4" w:space="0"/>
              <w:left w:val="nil"/>
              <w:bottom w:val="single" w:color="auto" w:sz="4" w:space="0"/>
              <w:right w:val="single" w:color="auto" w:sz="4" w:space="0"/>
            </w:tcBorders>
            <w:noWrap w:val="0"/>
            <w:vAlign w:val="center"/>
          </w:tcPr>
          <w:p w14:paraId="7761ABB9">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河道、山塘保洁</w:t>
            </w:r>
          </w:p>
        </w:tc>
        <w:tc>
          <w:tcPr>
            <w:tcW w:w="883" w:type="dxa"/>
            <w:tcBorders>
              <w:top w:val="single" w:color="auto" w:sz="4" w:space="0"/>
              <w:left w:val="nil"/>
              <w:bottom w:val="single" w:color="auto" w:sz="4" w:space="0"/>
              <w:right w:val="single" w:color="auto" w:sz="4" w:space="0"/>
            </w:tcBorders>
            <w:noWrap w:val="0"/>
            <w:vAlign w:val="center"/>
          </w:tcPr>
          <w:p w14:paraId="094AE7E9">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5</w:t>
            </w:r>
          </w:p>
        </w:tc>
        <w:tc>
          <w:tcPr>
            <w:tcW w:w="4992" w:type="dxa"/>
            <w:tcBorders>
              <w:top w:val="single" w:color="auto" w:sz="4" w:space="0"/>
              <w:left w:val="nil"/>
              <w:bottom w:val="single" w:color="auto" w:sz="4" w:space="0"/>
              <w:right w:val="single" w:color="auto" w:sz="4" w:space="0"/>
            </w:tcBorders>
            <w:noWrap w:val="0"/>
            <w:vAlign w:val="center"/>
          </w:tcPr>
          <w:p w14:paraId="198EF2BB">
            <w:pPr>
              <w:widowControl/>
              <w:snapToGrid w:val="0"/>
              <w:spacing w:line="360" w:lineRule="auto"/>
              <w:rPr>
                <w:rFonts w:hint="eastAsia" w:ascii="宋体" w:hAnsi="宋体" w:eastAsia="宋体" w:cs="宋体"/>
                <w:kern w:val="0"/>
                <w:szCs w:val="21"/>
              </w:rPr>
            </w:pPr>
            <w:r>
              <w:rPr>
                <w:rFonts w:hint="eastAsia" w:ascii="宋体" w:hAnsi="宋体" w:eastAsia="宋体" w:cs="宋体"/>
                <w:kern w:val="0"/>
                <w:szCs w:val="21"/>
              </w:rPr>
              <w:t>（1）按照招标人要求开展河道、水库保洁工作，无故不服从招标人保洁要求，此项不得分。</w:t>
            </w:r>
            <w:r>
              <w:rPr>
                <w:rFonts w:hint="eastAsia" w:ascii="宋体" w:hAnsi="宋体" w:eastAsia="宋体" w:cs="宋体"/>
                <w:kern w:val="0"/>
                <w:szCs w:val="21"/>
              </w:rPr>
              <w:br w:type="textWrapping"/>
            </w:r>
            <w:r>
              <w:rPr>
                <w:rFonts w:hint="eastAsia" w:ascii="宋体" w:hAnsi="宋体" w:eastAsia="宋体" w:cs="宋体"/>
                <w:kern w:val="0"/>
                <w:szCs w:val="21"/>
              </w:rPr>
              <w:t>（2）河道畅通无障碍物，有障碍物一处扣0.5分。</w:t>
            </w:r>
            <w:r>
              <w:rPr>
                <w:rFonts w:hint="eastAsia" w:ascii="宋体" w:hAnsi="宋体" w:eastAsia="宋体" w:cs="宋体"/>
                <w:kern w:val="0"/>
                <w:szCs w:val="21"/>
              </w:rPr>
              <w:br w:type="textWrapping"/>
            </w:r>
            <w:r>
              <w:rPr>
                <w:rFonts w:hint="eastAsia" w:ascii="宋体" w:hAnsi="宋体" w:eastAsia="宋体" w:cs="宋体"/>
                <w:kern w:val="0"/>
                <w:szCs w:val="21"/>
              </w:rPr>
              <w:t>（3）河面无漂浮物及杂草，清理不及时或不清理，一处扣0.5分。</w:t>
            </w:r>
            <w:r>
              <w:rPr>
                <w:rFonts w:hint="eastAsia" w:ascii="宋体" w:hAnsi="宋体" w:eastAsia="宋体" w:cs="宋体"/>
                <w:kern w:val="0"/>
                <w:szCs w:val="21"/>
              </w:rPr>
              <w:br w:type="textWrapping"/>
            </w:r>
            <w:r>
              <w:rPr>
                <w:rFonts w:hint="eastAsia" w:ascii="宋体" w:hAnsi="宋体" w:eastAsia="宋体" w:cs="宋体"/>
                <w:kern w:val="0"/>
                <w:szCs w:val="21"/>
              </w:rPr>
              <w:t>（4）管理范围内无垃圾、干净整洁，发现1处扣0.2分。</w:t>
            </w:r>
            <w:r>
              <w:rPr>
                <w:rFonts w:hint="eastAsia" w:ascii="宋体" w:hAnsi="宋体" w:eastAsia="宋体" w:cs="宋体"/>
                <w:kern w:val="0"/>
                <w:szCs w:val="21"/>
              </w:rPr>
              <w:br w:type="textWrapping"/>
            </w:r>
            <w:r>
              <w:rPr>
                <w:rFonts w:hint="eastAsia" w:ascii="宋体" w:hAnsi="宋体" w:eastAsia="宋体" w:cs="宋体"/>
                <w:kern w:val="0"/>
                <w:szCs w:val="21"/>
              </w:rPr>
              <w:t>（5）遇重大活动或重要检查，不服从统一安排或调配的，此项不得分。</w:t>
            </w:r>
          </w:p>
        </w:tc>
        <w:tc>
          <w:tcPr>
            <w:tcW w:w="548" w:type="dxa"/>
            <w:tcBorders>
              <w:top w:val="single" w:color="auto" w:sz="4" w:space="0"/>
              <w:left w:val="nil"/>
              <w:bottom w:val="single" w:color="auto" w:sz="4" w:space="0"/>
              <w:right w:val="single" w:color="auto" w:sz="4" w:space="0"/>
            </w:tcBorders>
            <w:noWrap w:val="0"/>
            <w:vAlign w:val="center"/>
          </w:tcPr>
          <w:p w14:paraId="49F88ACD">
            <w:pPr>
              <w:widowControl/>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　</w:t>
            </w:r>
          </w:p>
        </w:tc>
        <w:tc>
          <w:tcPr>
            <w:tcW w:w="582" w:type="dxa"/>
            <w:tcBorders>
              <w:top w:val="single" w:color="auto" w:sz="4" w:space="0"/>
              <w:left w:val="nil"/>
              <w:bottom w:val="single" w:color="auto" w:sz="4" w:space="0"/>
            </w:tcBorders>
            <w:noWrap w:val="0"/>
            <w:vAlign w:val="center"/>
          </w:tcPr>
          <w:p w14:paraId="5300E0B9">
            <w:pPr>
              <w:widowControl/>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　</w:t>
            </w:r>
          </w:p>
        </w:tc>
      </w:tr>
      <w:tr w14:paraId="0F098B7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620" w:hRule="atLeast"/>
          <w:jc w:val="center"/>
        </w:trPr>
        <w:tc>
          <w:tcPr>
            <w:tcW w:w="1010" w:type="dxa"/>
            <w:tcBorders>
              <w:top w:val="single" w:color="auto" w:sz="4" w:space="0"/>
              <w:bottom w:val="single" w:color="auto" w:sz="4" w:space="0"/>
              <w:right w:val="single" w:color="auto" w:sz="4" w:space="0"/>
            </w:tcBorders>
            <w:noWrap w:val="0"/>
            <w:vAlign w:val="center"/>
          </w:tcPr>
          <w:p w14:paraId="4E0FA205">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安全</w:t>
            </w:r>
          </w:p>
          <w:p w14:paraId="73BB08D6">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管理</w:t>
            </w:r>
          </w:p>
          <w:p w14:paraId="61659CB7">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（5分）</w:t>
            </w:r>
          </w:p>
        </w:tc>
        <w:tc>
          <w:tcPr>
            <w:tcW w:w="1216" w:type="dxa"/>
            <w:tcBorders>
              <w:top w:val="single" w:color="auto" w:sz="4" w:space="0"/>
              <w:left w:val="nil"/>
              <w:bottom w:val="single" w:color="auto" w:sz="4" w:space="0"/>
              <w:right w:val="single" w:color="auto" w:sz="4" w:space="0"/>
            </w:tcBorders>
            <w:noWrap w:val="0"/>
            <w:vAlign w:val="center"/>
          </w:tcPr>
          <w:p w14:paraId="2C7C63DB">
            <w:pPr>
              <w:widowControl/>
              <w:snapToGrid w:val="0"/>
              <w:spacing w:line="360" w:lineRule="auto"/>
              <w:ind w:firstLine="420" w:firstLineChars="200"/>
              <w:jc w:val="center"/>
              <w:rPr>
                <w:rFonts w:hint="eastAsia" w:ascii="宋体" w:hAnsi="宋体" w:eastAsia="宋体" w:cs="宋体"/>
                <w:kern w:val="0"/>
                <w:szCs w:val="21"/>
              </w:rPr>
            </w:pPr>
          </w:p>
        </w:tc>
        <w:tc>
          <w:tcPr>
            <w:tcW w:w="883" w:type="dxa"/>
            <w:tcBorders>
              <w:top w:val="single" w:color="auto" w:sz="4" w:space="0"/>
              <w:left w:val="nil"/>
              <w:bottom w:val="single" w:color="auto" w:sz="4" w:space="0"/>
              <w:right w:val="single" w:color="auto" w:sz="4" w:space="0"/>
            </w:tcBorders>
            <w:noWrap w:val="0"/>
            <w:vAlign w:val="center"/>
          </w:tcPr>
          <w:p w14:paraId="1E7704CA">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5</w:t>
            </w:r>
          </w:p>
        </w:tc>
        <w:tc>
          <w:tcPr>
            <w:tcW w:w="4992" w:type="dxa"/>
            <w:tcBorders>
              <w:top w:val="single" w:color="auto" w:sz="4" w:space="0"/>
              <w:left w:val="nil"/>
              <w:bottom w:val="single" w:color="auto" w:sz="4" w:space="0"/>
              <w:right w:val="single" w:color="auto" w:sz="4" w:space="0"/>
            </w:tcBorders>
            <w:noWrap w:val="0"/>
            <w:vAlign w:val="center"/>
          </w:tcPr>
          <w:p w14:paraId="158CDBF4">
            <w:pPr>
              <w:widowControl/>
              <w:snapToGrid w:val="0"/>
              <w:spacing w:line="360" w:lineRule="auto"/>
              <w:rPr>
                <w:rFonts w:hint="eastAsia" w:ascii="宋体" w:hAnsi="宋体" w:eastAsia="宋体" w:cs="宋体"/>
                <w:kern w:val="0"/>
                <w:szCs w:val="21"/>
              </w:rPr>
            </w:pPr>
            <w:r>
              <w:rPr>
                <w:rFonts w:hint="eastAsia" w:ascii="宋体" w:hAnsi="宋体" w:eastAsia="宋体" w:cs="宋体"/>
                <w:kern w:val="0"/>
                <w:szCs w:val="21"/>
              </w:rPr>
              <w:t>（1）未按要求做好安全生产运行管理工作的，该项不得分；</w:t>
            </w:r>
            <w:r>
              <w:rPr>
                <w:rFonts w:hint="eastAsia" w:ascii="宋体" w:hAnsi="宋体" w:eastAsia="宋体" w:cs="宋体"/>
                <w:kern w:val="0"/>
                <w:szCs w:val="21"/>
              </w:rPr>
              <w:br w:type="textWrapping"/>
            </w:r>
            <w:r>
              <w:rPr>
                <w:rFonts w:hint="eastAsia" w:ascii="宋体" w:hAnsi="宋体" w:eastAsia="宋体" w:cs="宋体"/>
                <w:kern w:val="0"/>
                <w:szCs w:val="21"/>
              </w:rPr>
              <w:t>（2）安全生产管理不符合要求的，每发现一处扣1分；</w:t>
            </w:r>
            <w:r>
              <w:rPr>
                <w:rFonts w:hint="eastAsia" w:ascii="宋体" w:hAnsi="宋体" w:eastAsia="宋体" w:cs="宋体"/>
                <w:kern w:val="0"/>
                <w:szCs w:val="21"/>
              </w:rPr>
              <w:br w:type="textWrapping"/>
            </w:r>
            <w:r>
              <w:rPr>
                <w:rFonts w:hint="eastAsia" w:ascii="宋体" w:hAnsi="宋体" w:eastAsia="宋体" w:cs="宋体"/>
                <w:kern w:val="0"/>
                <w:szCs w:val="21"/>
              </w:rPr>
              <w:t>（3）未建立并形成安全管理台账的，扣2分；安全管理台帐不完善的，发现一处扣0.2分。</w:t>
            </w:r>
          </w:p>
        </w:tc>
        <w:tc>
          <w:tcPr>
            <w:tcW w:w="548" w:type="dxa"/>
            <w:tcBorders>
              <w:top w:val="single" w:color="auto" w:sz="4" w:space="0"/>
              <w:left w:val="nil"/>
              <w:bottom w:val="single" w:color="auto" w:sz="4" w:space="0"/>
              <w:right w:val="single" w:color="auto" w:sz="4" w:space="0"/>
            </w:tcBorders>
            <w:noWrap w:val="0"/>
            <w:vAlign w:val="center"/>
          </w:tcPr>
          <w:p w14:paraId="6B83156E">
            <w:pPr>
              <w:widowControl/>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　</w:t>
            </w:r>
          </w:p>
        </w:tc>
        <w:tc>
          <w:tcPr>
            <w:tcW w:w="582" w:type="dxa"/>
            <w:tcBorders>
              <w:top w:val="single" w:color="auto" w:sz="4" w:space="0"/>
              <w:left w:val="nil"/>
              <w:bottom w:val="single" w:color="auto" w:sz="4" w:space="0"/>
            </w:tcBorders>
            <w:noWrap w:val="0"/>
            <w:vAlign w:val="center"/>
          </w:tcPr>
          <w:p w14:paraId="22ADE04A">
            <w:pPr>
              <w:widowControl/>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　</w:t>
            </w:r>
          </w:p>
        </w:tc>
      </w:tr>
      <w:tr w14:paraId="7A53EAD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860" w:hRule="atLeast"/>
          <w:jc w:val="center"/>
        </w:trPr>
        <w:tc>
          <w:tcPr>
            <w:tcW w:w="1010" w:type="dxa"/>
            <w:vMerge w:val="restart"/>
            <w:tcBorders>
              <w:top w:val="nil"/>
              <w:bottom w:val="single" w:color="000000" w:sz="4" w:space="0"/>
              <w:right w:val="single" w:color="auto" w:sz="4" w:space="0"/>
            </w:tcBorders>
            <w:noWrap w:val="0"/>
            <w:vAlign w:val="center"/>
          </w:tcPr>
          <w:p w14:paraId="5D72EA96">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档案</w:t>
            </w:r>
          </w:p>
          <w:p w14:paraId="6028D738">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管理</w:t>
            </w:r>
          </w:p>
          <w:p w14:paraId="6F443DD3">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（8分）</w:t>
            </w:r>
          </w:p>
        </w:tc>
        <w:tc>
          <w:tcPr>
            <w:tcW w:w="1216" w:type="dxa"/>
            <w:tcBorders>
              <w:top w:val="nil"/>
              <w:left w:val="nil"/>
              <w:bottom w:val="single" w:color="auto" w:sz="4" w:space="0"/>
              <w:right w:val="single" w:color="auto" w:sz="4" w:space="0"/>
            </w:tcBorders>
            <w:noWrap w:val="0"/>
            <w:vAlign w:val="center"/>
          </w:tcPr>
          <w:p w14:paraId="77B832B6">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信息化平台维护</w:t>
            </w:r>
          </w:p>
        </w:tc>
        <w:tc>
          <w:tcPr>
            <w:tcW w:w="883" w:type="dxa"/>
            <w:tcBorders>
              <w:top w:val="nil"/>
              <w:left w:val="nil"/>
              <w:bottom w:val="single" w:color="auto" w:sz="4" w:space="0"/>
              <w:right w:val="single" w:color="auto" w:sz="4" w:space="0"/>
            </w:tcBorders>
            <w:noWrap w:val="0"/>
            <w:vAlign w:val="center"/>
          </w:tcPr>
          <w:p w14:paraId="6775EAA3">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6</w:t>
            </w:r>
          </w:p>
        </w:tc>
        <w:tc>
          <w:tcPr>
            <w:tcW w:w="4992" w:type="dxa"/>
            <w:tcBorders>
              <w:top w:val="nil"/>
              <w:left w:val="nil"/>
              <w:bottom w:val="single" w:color="auto" w:sz="4" w:space="0"/>
              <w:right w:val="single" w:color="auto" w:sz="4" w:space="0"/>
            </w:tcBorders>
            <w:noWrap w:val="0"/>
            <w:vAlign w:val="center"/>
          </w:tcPr>
          <w:p w14:paraId="6DB5323B">
            <w:pPr>
              <w:widowControl/>
              <w:snapToGrid w:val="0"/>
              <w:spacing w:line="360" w:lineRule="auto"/>
              <w:rPr>
                <w:rFonts w:hint="eastAsia" w:ascii="宋体" w:hAnsi="宋体" w:eastAsia="宋体" w:cs="宋体"/>
                <w:kern w:val="0"/>
                <w:szCs w:val="21"/>
              </w:rPr>
            </w:pPr>
            <w:r>
              <w:rPr>
                <w:rFonts w:hint="eastAsia" w:ascii="宋体" w:hAnsi="宋体" w:eastAsia="宋体" w:cs="宋体"/>
                <w:kern w:val="0"/>
                <w:szCs w:val="21"/>
              </w:rPr>
              <w:t>（1）未设专人负责浙江省标准化管理信息平台维护人员的，该项不得分；</w:t>
            </w:r>
            <w:r>
              <w:rPr>
                <w:rFonts w:hint="eastAsia" w:ascii="宋体" w:hAnsi="宋体" w:eastAsia="宋体" w:cs="宋体"/>
                <w:kern w:val="0"/>
                <w:szCs w:val="21"/>
              </w:rPr>
              <w:br w:type="textWrapping"/>
            </w:r>
            <w:r>
              <w:rPr>
                <w:rFonts w:hint="eastAsia" w:ascii="宋体" w:hAnsi="宋体" w:eastAsia="宋体" w:cs="宋体"/>
                <w:kern w:val="0"/>
                <w:szCs w:val="21"/>
              </w:rPr>
              <w:t>（2）信息化平台运行管理资料维护不齐全、不完善的，发现一处扣0.2分；日常运行及维护管理资料未及时上传平台的，每发现一次扣0.5分；</w:t>
            </w:r>
          </w:p>
        </w:tc>
        <w:tc>
          <w:tcPr>
            <w:tcW w:w="548" w:type="dxa"/>
            <w:tcBorders>
              <w:top w:val="nil"/>
              <w:left w:val="nil"/>
              <w:bottom w:val="single" w:color="auto" w:sz="4" w:space="0"/>
              <w:right w:val="single" w:color="auto" w:sz="4" w:space="0"/>
            </w:tcBorders>
            <w:noWrap w:val="0"/>
            <w:vAlign w:val="center"/>
          </w:tcPr>
          <w:p w14:paraId="085CB5EF">
            <w:pPr>
              <w:widowControl/>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　</w:t>
            </w:r>
          </w:p>
        </w:tc>
        <w:tc>
          <w:tcPr>
            <w:tcW w:w="582" w:type="dxa"/>
            <w:tcBorders>
              <w:top w:val="nil"/>
              <w:left w:val="nil"/>
              <w:bottom w:val="single" w:color="auto" w:sz="4" w:space="0"/>
            </w:tcBorders>
            <w:noWrap w:val="0"/>
            <w:vAlign w:val="center"/>
          </w:tcPr>
          <w:p w14:paraId="294F74D1">
            <w:pPr>
              <w:widowControl/>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　</w:t>
            </w:r>
          </w:p>
        </w:tc>
      </w:tr>
      <w:tr w14:paraId="205572B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620" w:hRule="atLeast"/>
          <w:jc w:val="center"/>
        </w:trPr>
        <w:tc>
          <w:tcPr>
            <w:tcW w:w="1010" w:type="dxa"/>
            <w:vMerge w:val="continue"/>
            <w:tcBorders>
              <w:top w:val="nil"/>
              <w:bottom w:val="single" w:color="000000" w:sz="4" w:space="0"/>
              <w:right w:val="single" w:color="auto" w:sz="4" w:space="0"/>
            </w:tcBorders>
            <w:noWrap w:val="0"/>
            <w:vAlign w:val="center"/>
          </w:tcPr>
          <w:p w14:paraId="48D25D47">
            <w:pPr>
              <w:widowControl/>
              <w:snapToGrid w:val="0"/>
              <w:spacing w:line="360" w:lineRule="auto"/>
              <w:ind w:firstLine="420" w:firstLineChars="200"/>
              <w:jc w:val="center"/>
              <w:rPr>
                <w:rFonts w:hint="eastAsia" w:ascii="宋体" w:hAnsi="宋体" w:eastAsia="宋体" w:cs="宋体"/>
                <w:kern w:val="0"/>
                <w:szCs w:val="21"/>
              </w:rPr>
            </w:pPr>
          </w:p>
        </w:tc>
        <w:tc>
          <w:tcPr>
            <w:tcW w:w="1216" w:type="dxa"/>
            <w:tcBorders>
              <w:top w:val="nil"/>
              <w:left w:val="nil"/>
              <w:bottom w:val="single" w:color="auto" w:sz="4" w:space="0"/>
              <w:right w:val="single" w:color="auto" w:sz="4" w:space="0"/>
            </w:tcBorders>
            <w:noWrap w:val="0"/>
            <w:vAlign w:val="center"/>
          </w:tcPr>
          <w:p w14:paraId="422121FE">
            <w:pPr>
              <w:widowControl/>
              <w:snapToGrid w:val="0"/>
              <w:spacing w:line="360" w:lineRule="auto"/>
              <w:ind w:firstLine="420" w:firstLineChars="200"/>
              <w:jc w:val="center"/>
              <w:rPr>
                <w:rFonts w:hint="eastAsia" w:ascii="宋体" w:hAnsi="宋体" w:eastAsia="宋体" w:cs="宋体"/>
                <w:kern w:val="0"/>
                <w:szCs w:val="21"/>
              </w:rPr>
            </w:pPr>
          </w:p>
          <w:p w14:paraId="0E884DFB">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档案归档</w:t>
            </w:r>
          </w:p>
        </w:tc>
        <w:tc>
          <w:tcPr>
            <w:tcW w:w="883" w:type="dxa"/>
            <w:tcBorders>
              <w:top w:val="nil"/>
              <w:left w:val="nil"/>
              <w:bottom w:val="single" w:color="auto" w:sz="4" w:space="0"/>
              <w:right w:val="single" w:color="auto" w:sz="4" w:space="0"/>
            </w:tcBorders>
            <w:noWrap w:val="0"/>
            <w:vAlign w:val="center"/>
          </w:tcPr>
          <w:p w14:paraId="4812F57E">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2</w:t>
            </w:r>
          </w:p>
        </w:tc>
        <w:tc>
          <w:tcPr>
            <w:tcW w:w="4992" w:type="dxa"/>
            <w:tcBorders>
              <w:top w:val="nil"/>
              <w:left w:val="nil"/>
              <w:bottom w:val="single" w:color="auto" w:sz="4" w:space="0"/>
              <w:right w:val="single" w:color="auto" w:sz="4" w:space="0"/>
            </w:tcBorders>
            <w:noWrap w:val="0"/>
            <w:vAlign w:val="center"/>
          </w:tcPr>
          <w:p w14:paraId="7BB1A7F2">
            <w:pPr>
              <w:widowControl/>
              <w:snapToGrid w:val="0"/>
              <w:spacing w:line="360" w:lineRule="auto"/>
              <w:rPr>
                <w:rFonts w:hint="eastAsia" w:ascii="宋体" w:hAnsi="宋体" w:eastAsia="宋体" w:cs="宋体"/>
                <w:kern w:val="0"/>
                <w:szCs w:val="21"/>
              </w:rPr>
            </w:pPr>
            <w:r>
              <w:rPr>
                <w:rFonts w:hint="eastAsia" w:ascii="宋体" w:hAnsi="宋体" w:eastAsia="宋体" w:cs="宋体"/>
                <w:kern w:val="0"/>
                <w:szCs w:val="21"/>
              </w:rPr>
              <w:t>（1）未建立并形成运行维护管理档案资料台账并及时移交的，该项不得分；</w:t>
            </w:r>
            <w:r>
              <w:rPr>
                <w:rFonts w:hint="eastAsia" w:ascii="宋体" w:hAnsi="宋体" w:eastAsia="宋体" w:cs="宋体"/>
                <w:kern w:val="0"/>
                <w:szCs w:val="21"/>
              </w:rPr>
              <w:br w:type="textWrapping"/>
            </w:r>
            <w:r>
              <w:rPr>
                <w:rFonts w:hint="eastAsia" w:ascii="宋体" w:hAnsi="宋体" w:eastAsia="宋体" w:cs="宋体"/>
                <w:kern w:val="0"/>
                <w:szCs w:val="21"/>
              </w:rPr>
              <w:t>（2）档案资料不齐全、不完善的，发现一处扣0.2分；档案资料整理及归档不及时的，发现一次扣0.2分；档案资料未电子化的，发现一项扣0.2分。</w:t>
            </w:r>
          </w:p>
        </w:tc>
        <w:tc>
          <w:tcPr>
            <w:tcW w:w="548" w:type="dxa"/>
            <w:tcBorders>
              <w:top w:val="nil"/>
              <w:left w:val="nil"/>
              <w:bottom w:val="single" w:color="auto" w:sz="4" w:space="0"/>
              <w:right w:val="single" w:color="auto" w:sz="4" w:space="0"/>
            </w:tcBorders>
            <w:noWrap w:val="0"/>
            <w:vAlign w:val="center"/>
          </w:tcPr>
          <w:p w14:paraId="7D353A8A">
            <w:pPr>
              <w:widowControl/>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　</w:t>
            </w:r>
          </w:p>
        </w:tc>
        <w:tc>
          <w:tcPr>
            <w:tcW w:w="582" w:type="dxa"/>
            <w:tcBorders>
              <w:top w:val="nil"/>
              <w:left w:val="nil"/>
              <w:bottom w:val="single" w:color="auto" w:sz="4" w:space="0"/>
            </w:tcBorders>
            <w:noWrap w:val="0"/>
            <w:vAlign w:val="center"/>
          </w:tcPr>
          <w:p w14:paraId="1682EA71">
            <w:pPr>
              <w:widowControl/>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　</w:t>
            </w:r>
          </w:p>
        </w:tc>
      </w:tr>
      <w:tr w14:paraId="30F8828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560" w:hRule="atLeast"/>
          <w:jc w:val="center"/>
        </w:trPr>
        <w:tc>
          <w:tcPr>
            <w:tcW w:w="1010" w:type="dxa"/>
            <w:tcBorders>
              <w:top w:val="nil"/>
              <w:bottom w:val="single" w:color="auto" w:sz="4" w:space="0"/>
              <w:right w:val="single" w:color="auto" w:sz="4" w:space="0"/>
            </w:tcBorders>
            <w:noWrap w:val="0"/>
            <w:vAlign w:val="center"/>
          </w:tcPr>
          <w:p w14:paraId="6265F007">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检查</w:t>
            </w:r>
          </w:p>
          <w:p w14:paraId="29C14FF8">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考核</w:t>
            </w:r>
          </w:p>
          <w:p w14:paraId="7ADC0A65">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（5分）</w:t>
            </w:r>
          </w:p>
        </w:tc>
        <w:tc>
          <w:tcPr>
            <w:tcW w:w="1216" w:type="dxa"/>
            <w:tcBorders>
              <w:top w:val="nil"/>
              <w:left w:val="nil"/>
              <w:bottom w:val="single" w:color="auto" w:sz="4" w:space="0"/>
              <w:right w:val="single" w:color="auto" w:sz="4" w:space="0"/>
            </w:tcBorders>
            <w:noWrap w:val="0"/>
            <w:vAlign w:val="center"/>
          </w:tcPr>
          <w:p w14:paraId="40E39EDC">
            <w:pPr>
              <w:widowControl/>
              <w:snapToGrid w:val="0"/>
              <w:spacing w:line="360" w:lineRule="auto"/>
              <w:ind w:firstLine="420" w:firstLineChars="200"/>
              <w:jc w:val="center"/>
              <w:rPr>
                <w:rFonts w:hint="eastAsia" w:ascii="宋体" w:hAnsi="宋体" w:eastAsia="宋体" w:cs="宋体"/>
                <w:kern w:val="0"/>
                <w:szCs w:val="21"/>
              </w:rPr>
            </w:pPr>
          </w:p>
        </w:tc>
        <w:tc>
          <w:tcPr>
            <w:tcW w:w="883" w:type="dxa"/>
            <w:tcBorders>
              <w:top w:val="nil"/>
              <w:left w:val="nil"/>
              <w:bottom w:val="single" w:color="auto" w:sz="4" w:space="0"/>
              <w:right w:val="single" w:color="auto" w:sz="4" w:space="0"/>
            </w:tcBorders>
            <w:noWrap w:val="0"/>
            <w:vAlign w:val="center"/>
          </w:tcPr>
          <w:p w14:paraId="32965095">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5</w:t>
            </w:r>
          </w:p>
        </w:tc>
        <w:tc>
          <w:tcPr>
            <w:tcW w:w="4992" w:type="dxa"/>
            <w:tcBorders>
              <w:top w:val="nil"/>
              <w:left w:val="nil"/>
              <w:bottom w:val="single" w:color="auto" w:sz="4" w:space="0"/>
              <w:right w:val="single" w:color="auto" w:sz="4" w:space="0"/>
            </w:tcBorders>
            <w:noWrap w:val="0"/>
            <w:vAlign w:val="center"/>
          </w:tcPr>
          <w:p w14:paraId="1838E431">
            <w:pPr>
              <w:widowControl/>
              <w:snapToGrid w:val="0"/>
              <w:spacing w:line="360" w:lineRule="auto"/>
              <w:rPr>
                <w:rFonts w:hint="eastAsia" w:ascii="宋体" w:hAnsi="宋体" w:eastAsia="宋体" w:cs="宋体"/>
                <w:kern w:val="0"/>
                <w:szCs w:val="21"/>
              </w:rPr>
            </w:pPr>
            <w:r>
              <w:rPr>
                <w:rFonts w:hint="eastAsia" w:ascii="宋体" w:hAnsi="宋体" w:eastAsia="宋体" w:cs="宋体"/>
                <w:kern w:val="0"/>
                <w:szCs w:val="21"/>
              </w:rPr>
              <w:t>（1）上级各类检查，发现并通报的情况，每通报一次扣1分。</w:t>
            </w:r>
            <w:r>
              <w:rPr>
                <w:rFonts w:hint="eastAsia" w:ascii="宋体" w:hAnsi="宋体" w:eastAsia="宋体" w:cs="宋体"/>
                <w:kern w:val="0"/>
                <w:szCs w:val="21"/>
              </w:rPr>
              <w:br w:type="textWrapping"/>
            </w:r>
            <w:r>
              <w:rPr>
                <w:rFonts w:hint="eastAsia" w:ascii="宋体" w:hAnsi="宋体" w:eastAsia="宋体" w:cs="宋体"/>
                <w:kern w:val="0"/>
                <w:szCs w:val="21"/>
              </w:rPr>
              <w:t>（2）发生上级领导批评、新闻媒体曝光或群众投诉事件的，每次扣2分。</w:t>
            </w:r>
          </w:p>
        </w:tc>
        <w:tc>
          <w:tcPr>
            <w:tcW w:w="548" w:type="dxa"/>
            <w:tcBorders>
              <w:top w:val="nil"/>
              <w:left w:val="nil"/>
              <w:bottom w:val="single" w:color="auto" w:sz="4" w:space="0"/>
              <w:right w:val="single" w:color="auto" w:sz="4" w:space="0"/>
            </w:tcBorders>
            <w:noWrap w:val="0"/>
            <w:vAlign w:val="center"/>
          </w:tcPr>
          <w:p w14:paraId="6F9F9139">
            <w:pPr>
              <w:widowControl/>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　</w:t>
            </w:r>
          </w:p>
        </w:tc>
        <w:tc>
          <w:tcPr>
            <w:tcW w:w="582" w:type="dxa"/>
            <w:tcBorders>
              <w:top w:val="nil"/>
              <w:left w:val="nil"/>
              <w:bottom w:val="single" w:color="auto" w:sz="4" w:space="0"/>
            </w:tcBorders>
            <w:noWrap w:val="0"/>
            <w:vAlign w:val="center"/>
          </w:tcPr>
          <w:p w14:paraId="51BDE7A0">
            <w:pPr>
              <w:widowControl/>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　</w:t>
            </w:r>
          </w:p>
        </w:tc>
      </w:tr>
      <w:tr w14:paraId="2F4CAE1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05" w:hRule="atLeast"/>
          <w:jc w:val="center"/>
        </w:trPr>
        <w:tc>
          <w:tcPr>
            <w:tcW w:w="9231" w:type="dxa"/>
            <w:gridSpan w:val="6"/>
            <w:tcBorders>
              <w:top w:val="single" w:color="auto" w:sz="4" w:space="0"/>
            </w:tcBorders>
            <w:noWrap w:val="0"/>
            <w:vAlign w:val="center"/>
          </w:tcPr>
          <w:p w14:paraId="42D5918C">
            <w:pPr>
              <w:widowControl/>
              <w:snapToGrid w:val="0"/>
              <w:spacing w:line="360" w:lineRule="auto"/>
              <w:ind w:firstLine="420" w:firstLineChars="200"/>
              <w:jc w:val="center"/>
              <w:rPr>
                <w:rFonts w:hint="eastAsia" w:ascii="宋体" w:hAnsi="宋体" w:eastAsia="宋体" w:cs="宋体"/>
                <w:kern w:val="0"/>
                <w:szCs w:val="21"/>
              </w:rPr>
            </w:pPr>
            <w:r>
              <w:rPr>
                <w:rFonts w:hint="eastAsia" w:ascii="宋体" w:hAnsi="宋体" w:eastAsia="宋体" w:cs="宋体"/>
                <w:kern w:val="0"/>
                <w:szCs w:val="21"/>
              </w:rPr>
              <w:t>总分100</w:t>
            </w:r>
          </w:p>
        </w:tc>
      </w:tr>
    </w:tbl>
    <w:p w14:paraId="48EC4C1B">
      <w:pPr>
        <w:spacing w:line="400" w:lineRule="exact"/>
        <w:rPr>
          <w:rFonts w:hint="default" w:ascii="宋体" w:hAnsi="宋体" w:eastAsia="宋体" w:cs="宋体"/>
          <w:b/>
          <w:bCs/>
          <w:szCs w:val="21"/>
          <w:lang w:val="en-US" w:eastAsia="zh-CN"/>
        </w:rPr>
      </w:pPr>
      <w:r>
        <w:rPr>
          <w:rFonts w:hint="eastAsia" w:ascii="宋体" w:hAnsi="宋体" w:eastAsia="宋体" w:cs="宋体"/>
          <w:b/>
          <w:bCs/>
          <w:szCs w:val="21"/>
          <w:lang w:val="en-US" w:eastAsia="zh-CN"/>
        </w:rPr>
        <w:t>六、项目验收</w:t>
      </w:r>
    </w:p>
    <w:p w14:paraId="262A161A">
      <w:pPr>
        <w:spacing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rPr>
        <w:t>按照</w:t>
      </w:r>
      <w:r>
        <w:rPr>
          <w:rFonts w:hint="eastAsia" w:ascii="宋体" w:hAnsi="宋体" w:eastAsia="宋体" w:cs="宋体"/>
          <w:szCs w:val="21"/>
          <w:lang w:val="en-US" w:eastAsia="zh-CN"/>
        </w:rPr>
        <w:t>本项目</w:t>
      </w:r>
      <w:r>
        <w:rPr>
          <w:rFonts w:hint="eastAsia" w:ascii="宋体" w:hAnsi="宋体" w:eastAsia="宋体" w:cs="宋体"/>
          <w:szCs w:val="21"/>
        </w:rPr>
        <w:t>考核办法，考核以100分为标准。90分及以上为优秀，80分~95分为合格；80分及以下为不合格。连续两个月考核得分低于80分的或连续6个月中累计两个月考评得分低于80分的，采购人有权终止承包合同且合同清算不作任何支付。</w:t>
      </w:r>
    </w:p>
    <w:p w14:paraId="66576E1D">
      <w:pPr>
        <w:keepNext/>
        <w:keepLines/>
        <w:widowControl w:val="0"/>
        <w:tabs>
          <w:tab w:val="left" w:pos="256"/>
        </w:tabs>
        <w:spacing w:line="400" w:lineRule="exact"/>
        <w:jc w:val="both"/>
        <w:outlineLvl w:val="1"/>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七、其他</w:t>
      </w:r>
    </w:p>
    <w:bookmarkEnd w:id="1"/>
    <w:p w14:paraId="6E3017B5">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1、投标人应对招标、实施、操作等过程中采取保密和安全措施，因投标人造成的不良影响和损失，投标人应承担相应责任。</w:t>
      </w:r>
    </w:p>
    <w:p w14:paraId="4CAA056E">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2、采购人认为投标人提供的产品和服务不能满足需求，可否决、终止本次采购。</w:t>
      </w:r>
    </w:p>
    <w:p w14:paraId="3D3FA679">
      <w:pPr>
        <w:spacing w:line="360" w:lineRule="auto"/>
        <w:jc w:val="left"/>
        <w:rPr>
          <w:rFonts w:hint="eastAsia" w:ascii="宋体" w:hAnsi="宋体" w:eastAsia="宋体" w:cs="宋体"/>
          <w:b/>
          <w:bCs/>
          <w:color w:val="FF0000"/>
          <w:szCs w:val="21"/>
        </w:rPr>
      </w:pPr>
    </w:p>
    <w:p w14:paraId="6332243B">
      <w:pPr>
        <w:bidi w:val="0"/>
        <w:rPr>
          <w:rFonts w:hint="eastAsia" w:ascii="Calibri" w:hAnsi="Calibri" w:eastAsia="宋体" w:cs="Times New Roman"/>
          <w:kern w:val="2"/>
          <w:sz w:val="21"/>
          <w:szCs w:val="24"/>
          <w:lang w:val="en-US" w:eastAsia="zh-CN" w:bidi="ar-SA"/>
        </w:rPr>
      </w:pPr>
    </w:p>
    <w:p w14:paraId="5FEDCFA4">
      <w:pPr>
        <w:bidi w:val="0"/>
        <w:rPr>
          <w:rFonts w:hint="eastAsia" w:eastAsia="宋体" w:cs="Times New Roman"/>
          <w:lang w:val="en-US" w:eastAsia="zh-CN"/>
        </w:rPr>
      </w:pPr>
    </w:p>
    <w:p w14:paraId="1A702ED5">
      <w:pPr>
        <w:bidi w:val="0"/>
        <w:rPr>
          <w:rFonts w:hint="eastAsia" w:eastAsia="宋体" w:cs="Times New Roman"/>
          <w:lang w:val="en-US" w:eastAsia="zh-CN"/>
        </w:rPr>
      </w:pPr>
    </w:p>
    <w:p w14:paraId="33CAD997">
      <w:pPr>
        <w:bidi w:val="0"/>
        <w:rPr>
          <w:rFonts w:hint="eastAsia" w:eastAsia="宋体" w:cs="Times New Roman"/>
          <w:lang w:val="en-US" w:eastAsia="zh-CN"/>
        </w:rPr>
      </w:pPr>
    </w:p>
    <w:p w14:paraId="4D7AA81C">
      <w:pPr>
        <w:spacing w:line="360" w:lineRule="auto"/>
        <w:jc w:val="both"/>
        <w:rPr>
          <w:rFonts w:ascii="宋体" w:hAnsi="宋体"/>
          <w:b/>
          <w:sz w:val="30"/>
          <w:szCs w:val="30"/>
        </w:rPr>
      </w:pPr>
    </w:p>
    <w:p w14:paraId="2E7C8A14">
      <w:pPr>
        <w:spacing w:line="360" w:lineRule="auto"/>
        <w:jc w:val="center"/>
        <w:rPr>
          <w:rFonts w:ascii="宋体" w:hAnsi="宋体"/>
          <w:b/>
          <w:spacing w:val="12"/>
          <w:sz w:val="40"/>
          <w:szCs w:val="40"/>
        </w:rPr>
      </w:pPr>
      <w:r>
        <w:rPr>
          <w:rFonts w:ascii="宋体" w:hAnsi="宋体"/>
          <w:b/>
          <w:sz w:val="30"/>
          <w:szCs w:val="30"/>
        </w:rPr>
        <w:br w:type="page"/>
      </w:r>
      <w:r>
        <w:rPr>
          <w:rFonts w:ascii="宋体" w:hAnsi="宋体"/>
          <w:b/>
          <w:sz w:val="30"/>
          <w:szCs w:val="30"/>
        </w:rPr>
        <w:t xml:space="preserve">第三章   </w:t>
      </w:r>
      <w:r>
        <w:rPr>
          <w:rFonts w:hint="eastAsia" w:ascii="宋体" w:hAnsi="宋体"/>
          <w:b/>
          <w:sz w:val="30"/>
          <w:szCs w:val="30"/>
        </w:rPr>
        <w:t>投标人</w:t>
      </w:r>
      <w:r>
        <w:rPr>
          <w:rFonts w:ascii="宋体" w:hAnsi="宋体"/>
          <w:b/>
          <w:sz w:val="30"/>
          <w:szCs w:val="30"/>
        </w:rPr>
        <w:t>须知</w:t>
      </w:r>
    </w:p>
    <w:p w14:paraId="13F2B5CA">
      <w:pPr>
        <w:spacing w:line="360" w:lineRule="auto"/>
        <w:jc w:val="center"/>
        <w:rPr>
          <w:rFonts w:ascii="宋体" w:hAnsi="宋体"/>
          <w:b/>
          <w:sz w:val="30"/>
          <w:szCs w:val="30"/>
        </w:rPr>
      </w:pPr>
      <w:r>
        <w:rPr>
          <w:rFonts w:ascii="宋体" w:hAnsi="宋体"/>
          <w:b/>
          <w:sz w:val="30"/>
          <w:szCs w:val="30"/>
        </w:rPr>
        <w:t>前附表</w:t>
      </w:r>
    </w:p>
    <w:tbl>
      <w:tblPr>
        <w:tblStyle w:val="25"/>
        <w:tblW w:w="5502" w:type="pct"/>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644"/>
        <w:gridCol w:w="1426"/>
        <w:gridCol w:w="4625"/>
        <w:gridCol w:w="1299"/>
        <w:gridCol w:w="2260"/>
      </w:tblGrid>
      <w:tr w14:paraId="779A3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tblCellSpacing w:w="7" w:type="dxa"/>
          <w:jc w:val="center"/>
        </w:trPr>
        <w:tc>
          <w:tcPr>
            <w:tcW w:w="305" w:type="pct"/>
            <w:shd w:val="clear" w:color="auto" w:fill="E0E0E0"/>
            <w:noWrap w:val="0"/>
            <w:vAlign w:val="center"/>
          </w:tcPr>
          <w:p w14:paraId="25F784E0">
            <w:pPr>
              <w:spacing w:line="360" w:lineRule="auto"/>
              <w:jc w:val="center"/>
              <w:rPr>
                <w:rFonts w:ascii="宋体" w:hAnsi="宋体"/>
                <w:b/>
                <w:szCs w:val="21"/>
              </w:rPr>
            </w:pPr>
            <w:r>
              <w:rPr>
                <w:rFonts w:ascii="宋体" w:hAnsi="宋体"/>
                <w:b/>
                <w:szCs w:val="21"/>
              </w:rPr>
              <w:t>序号</w:t>
            </w:r>
          </w:p>
        </w:tc>
        <w:tc>
          <w:tcPr>
            <w:tcW w:w="4673" w:type="pct"/>
            <w:gridSpan w:val="4"/>
            <w:shd w:val="clear" w:color="auto" w:fill="E0E0E0"/>
            <w:noWrap w:val="0"/>
            <w:vAlign w:val="center"/>
          </w:tcPr>
          <w:p w14:paraId="403E61CC">
            <w:pPr>
              <w:spacing w:line="360" w:lineRule="auto"/>
              <w:jc w:val="center"/>
              <w:rPr>
                <w:rFonts w:ascii="宋体" w:hAnsi="宋体"/>
                <w:b/>
                <w:szCs w:val="21"/>
              </w:rPr>
            </w:pPr>
            <w:r>
              <w:rPr>
                <w:rFonts w:ascii="宋体" w:hAnsi="宋体"/>
                <w:b/>
                <w:szCs w:val="21"/>
              </w:rPr>
              <w:t>内容说明及要求</w:t>
            </w:r>
          </w:p>
        </w:tc>
      </w:tr>
      <w:tr w14:paraId="71747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5" w:hRule="atLeast"/>
          <w:tblCellSpacing w:w="7" w:type="dxa"/>
          <w:jc w:val="center"/>
        </w:trPr>
        <w:tc>
          <w:tcPr>
            <w:tcW w:w="305" w:type="pct"/>
            <w:shd w:val="clear" w:color="auto" w:fill="E0E0E0"/>
            <w:noWrap w:val="0"/>
            <w:vAlign w:val="center"/>
          </w:tcPr>
          <w:p w14:paraId="04FBE5D6">
            <w:pPr>
              <w:spacing w:line="360" w:lineRule="auto"/>
              <w:jc w:val="center"/>
              <w:rPr>
                <w:rFonts w:ascii="宋体" w:hAnsi="宋体"/>
                <w:b/>
                <w:szCs w:val="21"/>
              </w:rPr>
            </w:pPr>
            <w:r>
              <w:rPr>
                <w:rFonts w:ascii="宋体" w:hAnsi="宋体"/>
                <w:b/>
                <w:szCs w:val="21"/>
              </w:rPr>
              <w:t>1</w:t>
            </w:r>
          </w:p>
        </w:tc>
        <w:tc>
          <w:tcPr>
            <w:tcW w:w="691" w:type="pct"/>
            <w:shd w:val="clear" w:color="auto" w:fill="E0E0E0"/>
            <w:noWrap w:val="0"/>
            <w:vAlign w:val="center"/>
          </w:tcPr>
          <w:p w14:paraId="6B25B8BB">
            <w:pPr>
              <w:spacing w:line="360" w:lineRule="auto"/>
              <w:jc w:val="center"/>
              <w:rPr>
                <w:rFonts w:ascii="宋体" w:hAnsi="宋体"/>
                <w:b/>
                <w:szCs w:val="21"/>
              </w:rPr>
            </w:pPr>
            <w:r>
              <w:rPr>
                <w:rFonts w:ascii="宋体" w:hAnsi="宋体"/>
                <w:b/>
                <w:szCs w:val="21"/>
              </w:rPr>
              <w:t>项目名称</w:t>
            </w:r>
          </w:p>
        </w:tc>
        <w:tc>
          <w:tcPr>
            <w:tcW w:w="2257" w:type="pct"/>
            <w:shd w:val="clear" w:color="auto" w:fill="FFFFFF"/>
            <w:noWrap w:val="0"/>
            <w:vAlign w:val="center"/>
          </w:tcPr>
          <w:p w14:paraId="6991E2DE">
            <w:pPr>
              <w:spacing w:line="360" w:lineRule="auto"/>
              <w:rPr>
                <w:rFonts w:hint="eastAsia" w:ascii="宋体" w:hAnsi="宋体" w:eastAsia="宋体"/>
                <w:kern w:val="0"/>
                <w:szCs w:val="21"/>
                <w:lang w:eastAsia="zh-CN"/>
              </w:rPr>
            </w:pPr>
            <w:r>
              <w:rPr>
                <w:rFonts w:hint="eastAsia" w:ascii="宋体" w:hAnsi="宋体"/>
                <w:szCs w:val="21"/>
                <w:shd w:val="clear" w:color="auto" w:fill="FFFFFF"/>
                <w:lang w:eastAsia="zh-CN"/>
              </w:rPr>
              <w:t>普陀区沈家门街道2026年度山塘河道保洁及水闸水利设施运行管护服务项目</w:t>
            </w:r>
          </w:p>
        </w:tc>
        <w:tc>
          <w:tcPr>
            <w:tcW w:w="629" w:type="pct"/>
            <w:shd w:val="clear" w:color="auto" w:fill="E0E0E0"/>
            <w:noWrap w:val="0"/>
            <w:vAlign w:val="center"/>
          </w:tcPr>
          <w:p w14:paraId="44FF9E2F">
            <w:pPr>
              <w:spacing w:line="360" w:lineRule="auto"/>
              <w:jc w:val="center"/>
              <w:rPr>
                <w:rFonts w:ascii="宋体" w:hAnsi="宋体"/>
                <w:b/>
                <w:szCs w:val="21"/>
              </w:rPr>
            </w:pPr>
            <w:r>
              <w:rPr>
                <w:rFonts w:ascii="宋体" w:hAnsi="宋体"/>
                <w:b/>
                <w:szCs w:val="21"/>
              </w:rPr>
              <w:t>采购编号</w:t>
            </w:r>
          </w:p>
        </w:tc>
        <w:tc>
          <w:tcPr>
            <w:tcW w:w="1073" w:type="pct"/>
            <w:shd w:val="clear" w:color="auto" w:fill="FFFFFF"/>
            <w:noWrap w:val="0"/>
            <w:vAlign w:val="center"/>
          </w:tcPr>
          <w:p w14:paraId="2D2FCA6B">
            <w:pPr>
              <w:spacing w:line="360" w:lineRule="auto"/>
              <w:rPr>
                <w:rFonts w:hint="eastAsia" w:ascii="宋体" w:hAnsi="宋体" w:eastAsia="宋体"/>
                <w:szCs w:val="21"/>
                <w:lang w:eastAsia="zh-CN"/>
              </w:rPr>
            </w:pPr>
            <w:r>
              <w:rPr>
                <w:rFonts w:hint="eastAsia" w:ascii="宋体" w:hAnsi="宋体"/>
                <w:szCs w:val="21"/>
                <w:shd w:val="clear" w:color="auto" w:fill="FFFFFF"/>
                <w:lang w:eastAsia="zh-CN"/>
              </w:rPr>
              <w:t>ZSSYC2026-034</w:t>
            </w:r>
          </w:p>
        </w:tc>
      </w:tr>
      <w:tr w14:paraId="33F40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2" w:hRule="atLeast"/>
          <w:tblCellSpacing w:w="7" w:type="dxa"/>
          <w:jc w:val="center"/>
        </w:trPr>
        <w:tc>
          <w:tcPr>
            <w:tcW w:w="305" w:type="pct"/>
            <w:shd w:val="clear" w:color="auto" w:fill="E0E0E0"/>
            <w:noWrap w:val="0"/>
            <w:vAlign w:val="center"/>
          </w:tcPr>
          <w:p w14:paraId="56DEFD49">
            <w:pPr>
              <w:spacing w:line="360" w:lineRule="auto"/>
              <w:jc w:val="center"/>
              <w:rPr>
                <w:rFonts w:ascii="宋体" w:hAnsi="宋体"/>
                <w:b/>
                <w:szCs w:val="21"/>
              </w:rPr>
            </w:pPr>
            <w:r>
              <w:rPr>
                <w:rFonts w:ascii="宋体" w:hAnsi="宋体"/>
                <w:b/>
                <w:szCs w:val="21"/>
              </w:rPr>
              <w:t>2</w:t>
            </w:r>
          </w:p>
        </w:tc>
        <w:tc>
          <w:tcPr>
            <w:tcW w:w="691" w:type="pct"/>
            <w:shd w:val="clear" w:color="auto" w:fill="E0E0E0"/>
            <w:noWrap w:val="0"/>
            <w:vAlign w:val="center"/>
          </w:tcPr>
          <w:p w14:paraId="175DE31A">
            <w:pPr>
              <w:spacing w:line="360" w:lineRule="auto"/>
              <w:jc w:val="center"/>
              <w:rPr>
                <w:rFonts w:ascii="宋体" w:hAnsi="宋体"/>
                <w:b/>
                <w:szCs w:val="21"/>
              </w:rPr>
            </w:pPr>
            <w:r>
              <w:rPr>
                <w:rFonts w:hint="eastAsia" w:ascii="宋体" w:hAnsi="宋体" w:cs="宋体"/>
                <w:b/>
                <w:sz w:val="22"/>
                <w:szCs w:val="22"/>
                <w:shd w:val="pct10" w:color="auto" w:fill="FFFFFF"/>
              </w:rPr>
              <w:t>采购人名称</w:t>
            </w:r>
          </w:p>
        </w:tc>
        <w:tc>
          <w:tcPr>
            <w:tcW w:w="3974" w:type="pct"/>
            <w:gridSpan w:val="3"/>
            <w:shd w:val="clear" w:color="auto" w:fill="FFFFFF"/>
            <w:noWrap w:val="0"/>
            <w:vAlign w:val="center"/>
          </w:tcPr>
          <w:p w14:paraId="77A850D0">
            <w:pPr>
              <w:spacing w:line="360" w:lineRule="auto"/>
              <w:rPr>
                <w:rFonts w:hint="eastAsia" w:ascii="宋体" w:hAnsi="宋体" w:eastAsia="宋体"/>
                <w:szCs w:val="21"/>
                <w:lang w:eastAsia="zh-CN"/>
              </w:rPr>
            </w:pPr>
            <w:r>
              <w:rPr>
                <w:rFonts w:hint="eastAsia" w:ascii="宋体" w:hAnsi="宋体"/>
                <w:szCs w:val="21"/>
                <w:shd w:val="clear" w:color="auto" w:fill="FFFFFF"/>
                <w:lang w:eastAsia="zh-CN"/>
              </w:rPr>
              <w:t>舟山市普陀区人民政府沈家门街道办事处</w:t>
            </w:r>
          </w:p>
        </w:tc>
      </w:tr>
      <w:tr w14:paraId="07DDE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3" w:hRule="atLeast"/>
          <w:tblCellSpacing w:w="7" w:type="dxa"/>
          <w:jc w:val="center"/>
        </w:trPr>
        <w:tc>
          <w:tcPr>
            <w:tcW w:w="305" w:type="pct"/>
            <w:shd w:val="clear" w:color="auto" w:fill="E0E0E0"/>
            <w:noWrap w:val="0"/>
            <w:vAlign w:val="center"/>
          </w:tcPr>
          <w:p w14:paraId="115F9FCC">
            <w:pPr>
              <w:spacing w:line="360" w:lineRule="auto"/>
              <w:jc w:val="center"/>
              <w:rPr>
                <w:rFonts w:hint="eastAsia" w:ascii="宋体" w:hAnsi="宋体"/>
                <w:b/>
                <w:szCs w:val="21"/>
              </w:rPr>
            </w:pPr>
            <w:r>
              <w:rPr>
                <w:rFonts w:hint="eastAsia" w:ascii="宋体" w:hAnsi="宋体"/>
                <w:b/>
                <w:szCs w:val="21"/>
              </w:rPr>
              <w:t>3</w:t>
            </w:r>
          </w:p>
        </w:tc>
        <w:tc>
          <w:tcPr>
            <w:tcW w:w="691" w:type="pct"/>
            <w:shd w:val="clear" w:color="auto" w:fill="E0E0E0"/>
            <w:noWrap w:val="0"/>
            <w:vAlign w:val="center"/>
          </w:tcPr>
          <w:p w14:paraId="5CDB787A">
            <w:pPr>
              <w:spacing w:line="360" w:lineRule="auto"/>
              <w:jc w:val="center"/>
              <w:rPr>
                <w:rFonts w:ascii="宋体" w:hAnsi="宋体"/>
                <w:b/>
                <w:szCs w:val="21"/>
              </w:rPr>
            </w:pPr>
            <w:r>
              <w:rPr>
                <w:rFonts w:ascii="宋体" w:hAnsi="宋体"/>
                <w:b/>
                <w:szCs w:val="21"/>
              </w:rPr>
              <w:t>采购内容</w:t>
            </w:r>
          </w:p>
        </w:tc>
        <w:tc>
          <w:tcPr>
            <w:tcW w:w="3974" w:type="pct"/>
            <w:gridSpan w:val="3"/>
            <w:shd w:val="clear" w:color="auto" w:fill="FFFFFF"/>
            <w:noWrap w:val="0"/>
            <w:vAlign w:val="center"/>
          </w:tcPr>
          <w:p w14:paraId="139588E2">
            <w:pPr>
              <w:spacing w:line="360" w:lineRule="auto"/>
              <w:rPr>
                <w:rFonts w:hint="eastAsia" w:ascii="宋体" w:hAnsi="宋体"/>
                <w:szCs w:val="21"/>
                <w:shd w:val="clear" w:color="auto" w:fill="FFFFFF"/>
              </w:rPr>
            </w:pPr>
            <w:r>
              <w:rPr>
                <w:rFonts w:ascii="Times New Roman" w:hAnsi="Times New Roman"/>
                <w:szCs w:val="21"/>
              </w:rPr>
              <w:t>详见第二章</w:t>
            </w:r>
            <w:r>
              <w:rPr>
                <w:rFonts w:hint="eastAsia" w:ascii="Times New Roman" w:hAnsi="Times New Roman"/>
                <w:szCs w:val="21"/>
              </w:rPr>
              <w:t>采购</w:t>
            </w:r>
            <w:r>
              <w:rPr>
                <w:rFonts w:ascii="Times New Roman" w:hAnsi="Times New Roman"/>
                <w:szCs w:val="21"/>
              </w:rPr>
              <w:t>需求</w:t>
            </w:r>
          </w:p>
        </w:tc>
      </w:tr>
      <w:tr w14:paraId="1FE6A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3" w:hRule="atLeast"/>
          <w:tblCellSpacing w:w="7" w:type="dxa"/>
          <w:jc w:val="center"/>
        </w:trPr>
        <w:tc>
          <w:tcPr>
            <w:tcW w:w="305" w:type="pct"/>
            <w:shd w:val="clear" w:color="auto" w:fill="E0E0E0"/>
            <w:noWrap w:val="0"/>
            <w:vAlign w:val="center"/>
          </w:tcPr>
          <w:p w14:paraId="06B1C906">
            <w:pPr>
              <w:spacing w:line="360" w:lineRule="auto"/>
              <w:jc w:val="center"/>
              <w:rPr>
                <w:rFonts w:hint="eastAsia" w:ascii="宋体" w:hAnsi="宋体"/>
                <w:b/>
                <w:szCs w:val="21"/>
              </w:rPr>
            </w:pPr>
            <w:r>
              <w:rPr>
                <w:rFonts w:hint="eastAsia" w:ascii="宋体" w:hAnsi="宋体"/>
                <w:b/>
                <w:szCs w:val="21"/>
              </w:rPr>
              <w:t>4</w:t>
            </w:r>
          </w:p>
        </w:tc>
        <w:tc>
          <w:tcPr>
            <w:tcW w:w="691" w:type="pct"/>
            <w:shd w:val="clear" w:color="auto" w:fill="E0E0E0"/>
            <w:noWrap w:val="0"/>
            <w:vAlign w:val="center"/>
          </w:tcPr>
          <w:p w14:paraId="3A2AAEED">
            <w:pPr>
              <w:spacing w:line="360" w:lineRule="auto"/>
              <w:jc w:val="center"/>
              <w:rPr>
                <w:rFonts w:ascii="宋体" w:hAnsi="宋体"/>
                <w:b/>
                <w:szCs w:val="21"/>
              </w:rPr>
            </w:pPr>
            <w:r>
              <w:rPr>
                <w:rFonts w:ascii="宋体" w:hAnsi="宋体"/>
                <w:b/>
                <w:szCs w:val="21"/>
              </w:rPr>
              <w:t>项目预算</w:t>
            </w:r>
          </w:p>
        </w:tc>
        <w:tc>
          <w:tcPr>
            <w:tcW w:w="3974" w:type="pct"/>
            <w:gridSpan w:val="3"/>
            <w:shd w:val="clear" w:color="auto" w:fill="FFFFFF"/>
            <w:noWrap w:val="0"/>
            <w:vAlign w:val="center"/>
          </w:tcPr>
          <w:p w14:paraId="6CF2CAB3">
            <w:pPr>
              <w:spacing w:line="360" w:lineRule="auto"/>
              <w:rPr>
                <w:rFonts w:ascii="宋体" w:cs="宋体"/>
                <w:kern w:val="0"/>
                <w:szCs w:val="21"/>
              </w:rPr>
            </w:pPr>
            <w:r>
              <w:rPr>
                <w:rFonts w:hint="eastAsia" w:ascii="宋体" w:hAnsi="宋体"/>
                <w:szCs w:val="21"/>
              </w:rPr>
              <w:t>预算</w:t>
            </w:r>
            <w:r>
              <w:rPr>
                <w:rFonts w:hint="eastAsia" w:ascii="宋体" w:hAnsi="宋体"/>
                <w:szCs w:val="21"/>
                <w:lang w:val="en-US" w:eastAsia="zh-CN"/>
              </w:rPr>
              <w:t>1000000</w:t>
            </w:r>
            <w:r>
              <w:rPr>
                <w:rFonts w:hint="eastAsia" w:ascii="宋体" w:hAnsi="宋体"/>
                <w:szCs w:val="21"/>
              </w:rPr>
              <w:t>元人民币，最高限价：</w:t>
            </w:r>
            <w:r>
              <w:rPr>
                <w:rFonts w:hint="eastAsia" w:ascii="宋体" w:hAnsi="宋体"/>
                <w:szCs w:val="21"/>
                <w:lang w:val="en-US" w:eastAsia="zh-CN"/>
              </w:rPr>
              <w:t>910000</w:t>
            </w:r>
            <w:r>
              <w:rPr>
                <w:rFonts w:hint="eastAsia" w:ascii="宋体" w:hAnsi="宋体"/>
                <w:szCs w:val="21"/>
              </w:rPr>
              <w:t>元人民币</w:t>
            </w:r>
          </w:p>
        </w:tc>
      </w:tr>
      <w:tr w14:paraId="686AE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8" w:hRule="atLeast"/>
          <w:tblCellSpacing w:w="7" w:type="dxa"/>
          <w:jc w:val="center"/>
        </w:trPr>
        <w:tc>
          <w:tcPr>
            <w:tcW w:w="305" w:type="pct"/>
            <w:shd w:val="clear" w:color="auto" w:fill="E0E0E0"/>
            <w:noWrap w:val="0"/>
            <w:vAlign w:val="center"/>
          </w:tcPr>
          <w:p w14:paraId="52DDFD71">
            <w:pPr>
              <w:spacing w:line="360" w:lineRule="auto"/>
              <w:jc w:val="center"/>
              <w:rPr>
                <w:rFonts w:hint="eastAsia" w:ascii="宋体" w:hAnsi="宋体"/>
                <w:b/>
                <w:szCs w:val="21"/>
              </w:rPr>
            </w:pPr>
            <w:r>
              <w:rPr>
                <w:rFonts w:hint="eastAsia" w:ascii="宋体" w:hAnsi="宋体"/>
                <w:b/>
                <w:szCs w:val="21"/>
              </w:rPr>
              <w:t>5</w:t>
            </w:r>
          </w:p>
        </w:tc>
        <w:tc>
          <w:tcPr>
            <w:tcW w:w="691" w:type="pct"/>
            <w:shd w:val="clear" w:color="auto" w:fill="E0E0E0"/>
            <w:noWrap w:val="0"/>
            <w:vAlign w:val="center"/>
          </w:tcPr>
          <w:p w14:paraId="7E0F496F">
            <w:pPr>
              <w:spacing w:line="360" w:lineRule="auto"/>
              <w:jc w:val="center"/>
              <w:rPr>
                <w:rFonts w:ascii="宋体" w:hAnsi="宋体"/>
                <w:b/>
                <w:szCs w:val="21"/>
              </w:rPr>
            </w:pPr>
            <w:r>
              <w:rPr>
                <w:rFonts w:ascii="宋体" w:hAnsi="宋体"/>
                <w:b/>
                <w:szCs w:val="21"/>
              </w:rPr>
              <w:t>投标有效期</w:t>
            </w:r>
          </w:p>
        </w:tc>
        <w:tc>
          <w:tcPr>
            <w:tcW w:w="3974" w:type="pct"/>
            <w:gridSpan w:val="3"/>
            <w:shd w:val="clear" w:color="auto" w:fill="FFFFFF"/>
            <w:noWrap w:val="0"/>
            <w:vAlign w:val="center"/>
          </w:tcPr>
          <w:p w14:paraId="38E618FA">
            <w:pPr>
              <w:spacing w:line="360" w:lineRule="auto"/>
              <w:rPr>
                <w:rFonts w:ascii="宋体" w:hAnsi="宋体"/>
                <w:szCs w:val="21"/>
              </w:rPr>
            </w:pPr>
            <w:r>
              <w:rPr>
                <w:rFonts w:ascii="宋体" w:hAnsi="宋体"/>
                <w:szCs w:val="21"/>
              </w:rPr>
              <w:t>90日历天。（从开标截止之日起）</w:t>
            </w:r>
          </w:p>
        </w:tc>
      </w:tr>
      <w:tr w14:paraId="40740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8" w:hRule="atLeast"/>
          <w:tblCellSpacing w:w="7" w:type="dxa"/>
          <w:jc w:val="center"/>
        </w:trPr>
        <w:tc>
          <w:tcPr>
            <w:tcW w:w="305" w:type="pct"/>
            <w:shd w:val="clear" w:color="auto" w:fill="E0E0E0"/>
            <w:noWrap w:val="0"/>
            <w:vAlign w:val="center"/>
          </w:tcPr>
          <w:p w14:paraId="462C7F84">
            <w:pPr>
              <w:spacing w:line="360" w:lineRule="auto"/>
              <w:jc w:val="center"/>
              <w:rPr>
                <w:rFonts w:hint="eastAsia" w:ascii="宋体" w:hAnsi="宋体"/>
                <w:b/>
                <w:szCs w:val="21"/>
              </w:rPr>
            </w:pPr>
            <w:r>
              <w:rPr>
                <w:rFonts w:hint="eastAsia" w:ascii="宋体" w:hAnsi="宋体"/>
                <w:b/>
                <w:szCs w:val="21"/>
              </w:rPr>
              <w:t>6</w:t>
            </w:r>
          </w:p>
        </w:tc>
        <w:tc>
          <w:tcPr>
            <w:tcW w:w="691" w:type="pct"/>
            <w:shd w:val="clear" w:color="auto" w:fill="E0E0E0"/>
            <w:noWrap w:val="0"/>
            <w:vAlign w:val="center"/>
          </w:tcPr>
          <w:p w14:paraId="1CA57189">
            <w:pPr>
              <w:spacing w:line="360" w:lineRule="auto"/>
              <w:jc w:val="center"/>
              <w:rPr>
                <w:rFonts w:ascii="宋体" w:hAnsi="宋体"/>
                <w:b/>
                <w:szCs w:val="21"/>
              </w:rPr>
            </w:pPr>
            <w:r>
              <w:rPr>
                <w:rFonts w:ascii="宋体" w:hAnsi="宋体"/>
                <w:b/>
                <w:szCs w:val="21"/>
              </w:rPr>
              <w:t>评标办法</w:t>
            </w:r>
          </w:p>
        </w:tc>
        <w:tc>
          <w:tcPr>
            <w:tcW w:w="3974" w:type="pct"/>
            <w:gridSpan w:val="3"/>
            <w:shd w:val="clear" w:color="auto" w:fill="FFFFFF"/>
            <w:noWrap w:val="0"/>
            <w:vAlign w:val="center"/>
          </w:tcPr>
          <w:p w14:paraId="7C040CC7">
            <w:pPr>
              <w:spacing w:line="360" w:lineRule="auto"/>
              <w:rPr>
                <w:rFonts w:ascii="宋体" w:hAnsi="宋体"/>
                <w:szCs w:val="21"/>
              </w:rPr>
            </w:pPr>
            <w:r>
              <w:rPr>
                <w:rFonts w:ascii="宋体" w:hAnsi="宋体"/>
                <w:szCs w:val="21"/>
              </w:rPr>
              <w:t>综合评分法</w:t>
            </w:r>
          </w:p>
        </w:tc>
      </w:tr>
      <w:tr w14:paraId="19DEF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0" w:hRule="atLeast"/>
          <w:tblCellSpacing w:w="7" w:type="dxa"/>
          <w:jc w:val="center"/>
        </w:trPr>
        <w:tc>
          <w:tcPr>
            <w:tcW w:w="305" w:type="pct"/>
            <w:shd w:val="clear" w:color="auto" w:fill="E0E0E0"/>
            <w:noWrap w:val="0"/>
            <w:vAlign w:val="center"/>
          </w:tcPr>
          <w:p w14:paraId="2929E87B">
            <w:pPr>
              <w:spacing w:line="360" w:lineRule="auto"/>
              <w:jc w:val="center"/>
              <w:rPr>
                <w:rFonts w:hint="eastAsia" w:ascii="宋体" w:hAnsi="宋体"/>
                <w:b/>
                <w:szCs w:val="21"/>
              </w:rPr>
            </w:pPr>
            <w:r>
              <w:rPr>
                <w:rFonts w:hint="eastAsia" w:ascii="宋体" w:hAnsi="宋体"/>
                <w:b/>
                <w:szCs w:val="21"/>
              </w:rPr>
              <w:t>7</w:t>
            </w:r>
          </w:p>
        </w:tc>
        <w:tc>
          <w:tcPr>
            <w:tcW w:w="691" w:type="pct"/>
            <w:shd w:val="clear" w:color="auto" w:fill="E0E0E0"/>
            <w:noWrap w:val="0"/>
            <w:vAlign w:val="center"/>
          </w:tcPr>
          <w:p w14:paraId="4BB24FC6">
            <w:pPr>
              <w:spacing w:line="360" w:lineRule="auto"/>
              <w:jc w:val="center"/>
              <w:rPr>
                <w:rFonts w:ascii="宋体" w:hAnsi="宋体"/>
                <w:b/>
                <w:szCs w:val="21"/>
              </w:rPr>
            </w:pPr>
            <w:r>
              <w:rPr>
                <w:rFonts w:ascii="宋体" w:hAnsi="宋体"/>
                <w:b/>
                <w:szCs w:val="21"/>
              </w:rPr>
              <w:t>签订合同</w:t>
            </w:r>
          </w:p>
        </w:tc>
        <w:tc>
          <w:tcPr>
            <w:tcW w:w="3974" w:type="pct"/>
            <w:gridSpan w:val="3"/>
            <w:shd w:val="clear" w:color="auto" w:fill="FFFFFF"/>
            <w:noWrap w:val="0"/>
            <w:vAlign w:val="center"/>
          </w:tcPr>
          <w:p w14:paraId="05D51EB0">
            <w:pPr>
              <w:spacing w:line="360" w:lineRule="auto"/>
              <w:rPr>
                <w:rFonts w:ascii="宋体" w:hAnsi="宋体"/>
                <w:szCs w:val="21"/>
              </w:rPr>
            </w:pPr>
            <w:r>
              <w:rPr>
                <w:rFonts w:ascii="宋体" w:hAnsi="宋体"/>
                <w:szCs w:val="21"/>
              </w:rPr>
              <w:t>中标通知书发出后</w:t>
            </w:r>
            <w:r>
              <w:rPr>
                <w:rFonts w:ascii="宋体" w:hAnsi="宋体"/>
                <w:szCs w:val="21"/>
                <w:u w:val="single"/>
              </w:rPr>
              <w:t xml:space="preserve"> 30 </w:t>
            </w:r>
            <w:r>
              <w:rPr>
                <w:rFonts w:ascii="宋体" w:hAnsi="宋体"/>
                <w:szCs w:val="21"/>
              </w:rPr>
              <w:t>天内。</w:t>
            </w:r>
          </w:p>
        </w:tc>
      </w:tr>
      <w:tr w14:paraId="00EAF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8" w:hRule="atLeast"/>
          <w:tblCellSpacing w:w="7" w:type="dxa"/>
          <w:jc w:val="center"/>
        </w:trPr>
        <w:tc>
          <w:tcPr>
            <w:tcW w:w="305" w:type="pct"/>
            <w:shd w:val="clear" w:color="auto" w:fill="E0E0E0"/>
            <w:noWrap w:val="0"/>
            <w:vAlign w:val="center"/>
          </w:tcPr>
          <w:p w14:paraId="3139B595">
            <w:pPr>
              <w:spacing w:line="360" w:lineRule="auto"/>
              <w:jc w:val="center"/>
              <w:rPr>
                <w:rFonts w:ascii="宋体" w:hAnsi="宋体"/>
                <w:b/>
                <w:szCs w:val="21"/>
              </w:rPr>
            </w:pPr>
            <w:r>
              <w:rPr>
                <w:rFonts w:hint="eastAsia" w:ascii="宋体" w:hAnsi="宋体"/>
                <w:b/>
                <w:szCs w:val="21"/>
              </w:rPr>
              <w:t>8</w:t>
            </w:r>
          </w:p>
        </w:tc>
        <w:tc>
          <w:tcPr>
            <w:tcW w:w="691" w:type="pct"/>
            <w:shd w:val="clear" w:color="auto" w:fill="E0E0E0"/>
            <w:noWrap w:val="0"/>
            <w:vAlign w:val="center"/>
          </w:tcPr>
          <w:p w14:paraId="422AD192">
            <w:pPr>
              <w:spacing w:line="360" w:lineRule="auto"/>
              <w:jc w:val="center"/>
              <w:rPr>
                <w:rFonts w:ascii="宋体" w:hAnsi="宋体"/>
                <w:b/>
                <w:szCs w:val="21"/>
                <w:highlight w:val="none"/>
              </w:rPr>
            </w:pPr>
            <w:r>
              <w:rPr>
                <w:rFonts w:ascii="宋体" w:hAnsi="宋体"/>
                <w:b/>
                <w:szCs w:val="21"/>
                <w:highlight w:val="none"/>
              </w:rPr>
              <w:t>资金结算</w:t>
            </w:r>
          </w:p>
        </w:tc>
        <w:tc>
          <w:tcPr>
            <w:tcW w:w="3974" w:type="pct"/>
            <w:gridSpan w:val="3"/>
            <w:shd w:val="clear" w:color="auto" w:fill="FFFFFF"/>
            <w:noWrap w:val="0"/>
            <w:vAlign w:val="center"/>
          </w:tcPr>
          <w:p w14:paraId="2921CBB5">
            <w:pPr>
              <w:spacing w:line="360" w:lineRule="auto"/>
              <w:rPr>
                <w:highlight w:val="none"/>
              </w:rPr>
            </w:pPr>
            <w:r>
              <w:rPr>
                <w:rFonts w:hint="eastAsia"/>
                <w:highlight w:val="none"/>
                <w:lang w:val="zh-CN"/>
              </w:rPr>
              <w:t>根据考核标准及月进度款计算，每累计3个月按季度支付一次。</w:t>
            </w:r>
          </w:p>
        </w:tc>
      </w:tr>
      <w:tr w14:paraId="520F2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5" w:hRule="atLeast"/>
          <w:tblCellSpacing w:w="7" w:type="dxa"/>
          <w:jc w:val="center"/>
        </w:trPr>
        <w:tc>
          <w:tcPr>
            <w:tcW w:w="305" w:type="pct"/>
            <w:shd w:val="clear" w:color="auto" w:fill="E0E0E0"/>
            <w:noWrap w:val="0"/>
            <w:vAlign w:val="center"/>
          </w:tcPr>
          <w:p w14:paraId="654C0B70">
            <w:pPr>
              <w:spacing w:line="360" w:lineRule="auto"/>
              <w:jc w:val="center"/>
              <w:rPr>
                <w:rFonts w:ascii="宋体" w:hAnsi="宋体"/>
                <w:b/>
                <w:szCs w:val="21"/>
              </w:rPr>
            </w:pPr>
            <w:r>
              <w:rPr>
                <w:rFonts w:hint="eastAsia" w:ascii="宋体" w:hAnsi="宋体"/>
                <w:b/>
                <w:szCs w:val="21"/>
              </w:rPr>
              <w:t>9</w:t>
            </w:r>
          </w:p>
        </w:tc>
        <w:tc>
          <w:tcPr>
            <w:tcW w:w="691" w:type="pct"/>
            <w:shd w:val="clear" w:color="auto" w:fill="E0E0E0"/>
            <w:noWrap w:val="0"/>
            <w:vAlign w:val="center"/>
          </w:tcPr>
          <w:p w14:paraId="44F4018E">
            <w:pPr>
              <w:spacing w:line="360" w:lineRule="auto"/>
              <w:jc w:val="center"/>
              <w:rPr>
                <w:rFonts w:ascii="宋体" w:hAnsi="宋体"/>
                <w:b/>
                <w:szCs w:val="21"/>
              </w:rPr>
            </w:pPr>
            <w:r>
              <w:rPr>
                <w:rFonts w:ascii="宋体" w:hAnsi="宋体"/>
                <w:b/>
                <w:szCs w:val="21"/>
              </w:rPr>
              <w:t>投标报价</w:t>
            </w:r>
          </w:p>
          <w:p w14:paraId="6E08665A">
            <w:pPr>
              <w:spacing w:line="360" w:lineRule="auto"/>
              <w:jc w:val="center"/>
              <w:rPr>
                <w:rFonts w:ascii="宋体" w:hAnsi="宋体"/>
                <w:b/>
                <w:szCs w:val="21"/>
              </w:rPr>
            </w:pPr>
            <w:r>
              <w:rPr>
                <w:rFonts w:ascii="宋体" w:hAnsi="宋体"/>
                <w:b/>
                <w:szCs w:val="21"/>
              </w:rPr>
              <w:t>与费用</w:t>
            </w:r>
          </w:p>
        </w:tc>
        <w:tc>
          <w:tcPr>
            <w:tcW w:w="3974" w:type="pct"/>
            <w:gridSpan w:val="3"/>
            <w:shd w:val="clear" w:color="auto" w:fill="FFFFFF"/>
            <w:noWrap w:val="0"/>
            <w:vAlign w:val="center"/>
          </w:tcPr>
          <w:p w14:paraId="4FF6CEC9">
            <w:pPr>
              <w:spacing w:line="300" w:lineRule="auto"/>
              <w:rPr>
                <w:rFonts w:ascii="宋体" w:hAnsi="宋体" w:eastAsia="宋体" w:cs="宋体"/>
                <w:szCs w:val="21"/>
                <w:lang w:val="zh-CN"/>
              </w:rPr>
            </w:pPr>
            <w:r>
              <w:rPr>
                <w:rFonts w:hint="eastAsia" w:ascii="宋体" w:hAnsi="宋体" w:eastAsia="宋体" w:cs="宋体"/>
                <w:szCs w:val="21"/>
              </w:rPr>
              <w:t>1、投标报价应以人民币报价，是履行合同的最终价格</w:t>
            </w:r>
            <w:r>
              <w:rPr>
                <w:rFonts w:hint="eastAsia" w:ascii="宋体" w:hAnsi="宋体" w:eastAsia="宋体" w:cs="宋体"/>
                <w:szCs w:val="21"/>
                <w:lang w:val="zh-CN"/>
              </w:rPr>
              <w:t>包括完成本项目工作内容所需的一切费用</w:t>
            </w:r>
            <w:r>
              <w:rPr>
                <w:rFonts w:hint="eastAsia" w:ascii="宋体" w:hAnsi="宋体" w:eastAsia="宋体" w:cs="宋体"/>
                <w:szCs w:val="21"/>
              </w:rPr>
              <w:t>。</w:t>
            </w:r>
            <w:r>
              <w:rPr>
                <w:rFonts w:hint="eastAsia" w:ascii="宋体" w:hAnsi="宋体" w:eastAsia="宋体" w:cs="宋体"/>
                <w:szCs w:val="21"/>
                <w:lang w:val="zh-CN"/>
              </w:rPr>
              <w:t>总价不得超过本项目对应的</w:t>
            </w:r>
            <w:r>
              <w:rPr>
                <w:rFonts w:hint="eastAsia" w:ascii="宋体" w:hAnsi="宋体" w:eastAsia="宋体" w:cs="宋体"/>
                <w:szCs w:val="21"/>
              </w:rPr>
              <w:t>预算金额或最高限价</w:t>
            </w:r>
            <w:r>
              <w:rPr>
                <w:rFonts w:hint="eastAsia" w:ascii="宋体" w:hAnsi="宋体" w:eastAsia="宋体" w:cs="宋体"/>
                <w:szCs w:val="21"/>
                <w:lang w:val="zh-CN"/>
              </w:rPr>
              <w:t>。</w:t>
            </w:r>
          </w:p>
          <w:p w14:paraId="364734C3">
            <w:pPr>
              <w:spacing w:line="300" w:lineRule="auto"/>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val="zh-CN"/>
              </w:rPr>
              <w:t>、按国家规定由中标人缴纳的各种税收已包含在投标总价内，由中标人向税务机关缴纳相关费用。</w:t>
            </w:r>
          </w:p>
          <w:p w14:paraId="0EE400F4">
            <w:pPr>
              <w:spacing w:line="300" w:lineRule="auto"/>
              <w:rPr>
                <w:rFonts w:hint="eastAsia" w:ascii="宋体" w:hAnsi="宋体" w:eastAsia="宋体" w:cs="宋体"/>
                <w:szCs w:val="21"/>
              </w:rPr>
            </w:pPr>
            <w:r>
              <w:rPr>
                <w:rFonts w:hint="eastAsia" w:ascii="宋体" w:hAnsi="宋体" w:eastAsia="宋体" w:cs="宋体"/>
                <w:szCs w:val="21"/>
              </w:rPr>
              <w:t>3、投标人应承担其参加本招标活动自身所发生的费用。</w:t>
            </w:r>
          </w:p>
          <w:p w14:paraId="78A39887">
            <w:pPr>
              <w:spacing w:line="300" w:lineRule="auto"/>
              <w:rPr>
                <w:rFonts w:hint="eastAsia" w:ascii="宋体" w:hAnsi="宋体" w:eastAsia="宋体" w:cs="宋体"/>
                <w:szCs w:val="21"/>
              </w:rPr>
            </w:pPr>
            <w:r>
              <w:rPr>
                <w:rFonts w:hint="eastAsia" w:ascii="宋体" w:hAnsi="宋体" w:eastAsia="宋体" w:cs="宋体"/>
                <w:szCs w:val="21"/>
              </w:rPr>
              <w:t>4、中标人须缴纳招标代理服务费，代理费</w:t>
            </w:r>
            <w:r>
              <w:rPr>
                <w:rFonts w:hint="eastAsia" w:ascii="宋体" w:hAnsi="宋体" w:eastAsia="宋体" w:cs="Times New Roman"/>
                <w:szCs w:val="21"/>
              </w:rPr>
              <w:t>参照发改办价格[2003]857号收费标准收取</w:t>
            </w:r>
            <w:r>
              <w:rPr>
                <w:rFonts w:hint="eastAsia" w:ascii="宋体" w:hAnsi="宋体" w:eastAsia="宋体" w:cs="宋体"/>
              </w:rPr>
              <w:t>。支</w:t>
            </w:r>
            <w:r>
              <w:rPr>
                <w:rFonts w:hint="eastAsia" w:ascii="宋体" w:hAnsi="宋体" w:eastAsia="宋体" w:cs="宋体"/>
                <w:szCs w:val="21"/>
              </w:rPr>
              <w:t>付方式及时间为：在领取中标通知书时由中标人一次性向采购代理机构付清。</w:t>
            </w:r>
          </w:p>
          <w:p w14:paraId="08149060">
            <w:pPr>
              <w:spacing w:line="360" w:lineRule="auto"/>
              <w:rPr>
                <w:rFonts w:hint="eastAsia"/>
              </w:rPr>
            </w:pPr>
            <w:r>
              <w:rPr>
                <w:rFonts w:hint="eastAsia"/>
              </w:rPr>
              <w:t>开户名称：</w:t>
            </w:r>
            <w:r>
              <w:rPr>
                <w:rFonts w:hint="eastAsia"/>
                <w:lang w:eastAsia="zh-CN"/>
              </w:rPr>
              <w:t>舟山市友诚工程管理有限公司</w:t>
            </w:r>
            <w:r>
              <w:rPr>
                <w:rFonts w:hint="eastAsia"/>
              </w:rPr>
              <w:t>；</w:t>
            </w:r>
          </w:p>
          <w:p w14:paraId="22B3ED72">
            <w:pPr>
              <w:spacing w:line="360" w:lineRule="auto"/>
              <w:rPr>
                <w:rFonts w:hint="eastAsia"/>
              </w:rPr>
            </w:pPr>
            <w:r>
              <w:rPr>
                <w:rFonts w:hint="eastAsia"/>
              </w:rPr>
              <w:t>开户帐号：583837577500015；</w:t>
            </w:r>
          </w:p>
          <w:p w14:paraId="225BE49A">
            <w:pPr>
              <w:spacing w:line="360" w:lineRule="auto"/>
              <w:rPr>
                <w:rFonts w:hint="eastAsia"/>
              </w:rPr>
            </w:pPr>
            <w:r>
              <w:rPr>
                <w:rFonts w:hint="eastAsia"/>
              </w:rPr>
              <w:t>开户银行：浙江民泰商业银行股份有限公司舟山分行；</w:t>
            </w:r>
          </w:p>
        </w:tc>
      </w:tr>
      <w:tr w14:paraId="4D1B0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2" w:hRule="atLeast"/>
          <w:tblCellSpacing w:w="7" w:type="dxa"/>
          <w:jc w:val="center"/>
        </w:trPr>
        <w:tc>
          <w:tcPr>
            <w:tcW w:w="305" w:type="pct"/>
            <w:shd w:val="clear" w:color="auto" w:fill="E0E0E0"/>
            <w:noWrap w:val="0"/>
            <w:vAlign w:val="center"/>
          </w:tcPr>
          <w:p w14:paraId="6F1F29F6">
            <w:pPr>
              <w:spacing w:line="360" w:lineRule="auto"/>
              <w:jc w:val="center"/>
              <w:rPr>
                <w:rFonts w:ascii="宋体" w:hAnsi="宋体"/>
                <w:b/>
                <w:szCs w:val="21"/>
              </w:rPr>
            </w:pPr>
            <w:r>
              <w:rPr>
                <w:rFonts w:hint="eastAsia" w:ascii="宋体" w:hAnsi="宋体"/>
                <w:b/>
                <w:szCs w:val="21"/>
              </w:rPr>
              <w:t>10</w:t>
            </w:r>
          </w:p>
        </w:tc>
        <w:tc>
          <w:tcPr>
            <w:tcW w:w="691" w:type="pct"/>
            <w:shd w:val="clear" w:color="auto" w:fill="E0E0E0"/>
            <w:noWrap w:val="0"/>
            <w:vAlign w:val="center"/>
          </w:tcPr>
          <w:p w14:paraId="38837413">
            <w:pPr>
              <w:spacing w:line="360" w:lineRule="auto"/>
              <w:jc w:val="center"/>
              <w:rPr>
                <w:rFonts w:hint="eastAsia" w:ascii="宋体" w:hAnsi="宋体"/>
                <w:b/>
                <w:szCs w:val="21"/>
              </w:rPr>
            </w:pPr>
            <w:r>
              <w:rPr>
                <w:rFonts w:ascii="宋体" w:hAnsi="宋体"/>
                <w:b/>
                <w:szCs w:val="21"/>
              </w:rPr>
              <w:t>履约保证金</w:t>
            </w:r>
          </w:p>
        </w:tc>
        <w:tc>
          <w:tcPr>
            <w:tcW w:w="3974" w:type="pct"/>
            <w:gridSpan w:val="3"/>
            <w:shd w:val="clear" w:color="auto" w:fill="FFFFFF"/>
            <w:noWrap w:val="0"/>
            <w:vAlign w:val="center"/>
          </w:tcPr>
          <w:p w14:paraId="6B7B3136">
            <w:pPr>
              <w:spacing w:line="360" w:lineRule="auto"/>
              <w:rPr>
                <w:rFonts w:hint="eastAsia" w:ascii="宋体" w:hAnsi="宋体" w:eastAsia="宋体"/>
                <w:lang w:eastAsia="zh-CN"/>
              </w:rPr>
            </w:pPr>
            <w:r>
              <w:rPr>
                <w:rFonts w:hint="eastAsia" w:ascii="宋体" w:hAnsi="宋体" w:cs="宋体"/>
                <w:szCs w:val="21"/>
              </w:rPr>
              <w:t>本项目不设履约保证金。</w:t>
            </w:r>
          </w:p>
        </w:tc>
      </w:tr>
      <w:tr w14:paraId="10F08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1" w:hRule="atLeast"/>
          <w:tblCellSpacing w:w="7" w:type="dxa"/>
          <w:jc w:val="center"/>
        </w:trPr>
        <w:tc>
          <w:tcPr>
            <w:tcW w:w="305" w:type="pct"/>
            <w:shd w:val="clear" w:color="auto" w:fill="E0E0E0"/>
            <w:noWrap w:val="0"/>
            <w:vAlign w:val="center"/>
          </w:tcPr>
          <w:p w14:paraId="511D5744">
            <w:pPr>
              <w:spacing w:line="360" w:lineRule="auto"/>
              <w:jc w:val="center"/>
              <w:rPr>
                <w:rFonts w:hint="eastAsia" w:ascii="宋体" w:hAnsi="宋体"/>
                <w:b/>
                <w:szCs w:val="21"/>
              </w:rPr>
            </w:pPr>
            <w:r>
              <w:rPr>
                <w:rFonts w:ascii="宋体" w:hAnsi="宋体"/>
                <w:b/>
                <w:szCs w:val="21"/>
              </w:rPr>
              <w:t>1</w:t>
            </w:r>
            <w:r>
              <w:rPr>
                <w:rFonts w:hint="eastAsia" w:ascii="宋体" w:hAnsi="宋体"/>
                <w:b/>
                <w:szCs w:val="21"/>
              </w:rPr>
              <w:t>1</w:t>
            </w:r>
          </w:p>
        </w:tc>
        <w:tc>
          <w:tcPr>
            <w:tcW w:w="691" w:type="pct"/>
            <w:shd w:val="clear" w:color="auto" w:fill="E0E0E0"/>
            <w:noWrap w:val="0"/>
            <w:vAlign w:val="center"/>
          </w:tcPr>
          <w:p w14:paraId="0C9D003F">
            <w:pPr>
              <w:spacing w:line="360" w:lineRule="auto"/>
              <w:jc w:val="center"/>
              <w:rPr>
                <w:rFonts w:ascii="宋体" w:hAnsi="宋体"/>
                <w:b/>
                <w:szCs w:val="21"/>
              </w:rPr>
            </w:pPr>
            <w:r>
              <w:rPr>
                <w:rFonts w:ascii="宋体" w:hAnsi="宋体"/>
                <w:b/>
                <w:szCs w:val="21"/>
              </w:rPr>
              <w:t>投标文件</w:t>
            </w:r>
          </w:p>
          <w:p w14:paraId="2124514A">
            <w:pPr>
              <w:spacing w:line="360" w:lineRule="auto"/>
              <w:jc w:val="center"/>
              <w:rPr>
                <w:rFonts w:ascii="宋体" w:hAnsi="宋体"/>
                <w:b/>
                <w:szCs w:val="21"/>
              </w:rPr>
            </w:pPr>
            <w:r>
              <w:rPr>
                <w:rFonts w:ascii="宋体" w:hAnsi="宋体"/>
                <w:b/>
                <w:szCs w:val="21"/>
              </w:rPr>
              <w:t>的组成</w:t>
            </w:r>
          </w:p>
        </w:tc>
        <w:tc>
          <w:tcPr>
            <w:tcW w:w="3974" w:type="pct"/>
            <w:gridSpan w:val="3"/>
            <w:shd w:val="clear" w:color="auto" w:fill="FFFFFF"/>
            <w:noWrap w:val="0"/>
            <w:vAlign w:val="center"/>
          </w:tcPr>
          <w:p w14:paraId="05689E18">
            <w:pPr>
              <w:pStyle w:val="10"/>
              <w:spacing w:line="360" w:lineRule="auto"/>
              <w:rPr>
                <w:rFonts w:ascii="宋体" w:hAnsi="宋体"/>
                <w:sz w:val="21"/>
                <w:szCs w:val="21"/>
              </w:rPr>
            </w:pPr>
            <w:r>
              <w:rPr>
                <w:rFonts w:ascii="宋体" w:hAnsi="宋体"/>
                <w:sz w:val="21"/>
              </w:rPr>
              <w:t>投标文件</w:t>
            </w:r>
            <w:r>
              <w:rPr>
                <w:rFonts w:hint="eastAsia" w:ascii="宋体" w:hAnsi="宋体"/>
                <w:sz w:val="21"/>
              </w:rPr>
              <w:t>由资格响应文件</w:t>
            </w:r>
            <w:r>
              <w:rPr>
                <w:rFonts w:ascii="宋体" w:hAnsi="宋体"/>
                <w:sz w:val="21"/>
              </w:rPr>
              <w:t>、</w:t>
            </w:r>
            <w:r>
              <w:rPr>
                <w:rFonts w:hint="eastAsia" w:ascii="宋体" w:hAnsi="宋体"/>
                <w:sz w:val="21"/>
              </w:rPr>
              <w:t>商务及技术响应文件</w:t>
            </w:r>
            <w:r>
              <w:rPr>
                <w:rFonts w:ascii="宋体" w:hAnsi="宋体"/>
                <w:sz w:val="21"/>
              </w:rPr>
              <w:t>、报价</w:t>
            </w:r>
            <w:r>
              <w:rPr>
                <w:rFonts w:hint="eastAsia" w:ascii="宋体" w:hAnsi="宋体"/>
                <w:sz w:val="21"/>
              </w:rPr>
              <w:t>文件三</w:t>
            </w:r>
            <w:r>
              <w:rPr>
                <w:rFonts w:ascii="宋体" w:hAnsi="宋体"/>
                <w:sz w:val="21"/>
              </w:rPr>
              <w:t>部份组成。</w:t>
            </w:r>
          </w:p>
        </w:tc>
      </w:tr>
      <w:tr w14:paraId="0C135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2" w:hRule="atLeast"/>
          <w:tblCellSpacing w:w="7" w:type="dxa"/>
          <w:jc w:val="center"/>
        </w:trPr>
        <w:tc>
          <w:tcPr>
            <w:tcW w:w="305" w:type="pct"/>
            <w:shd w:val="clear" w:color="auto" w:fill="E0E0E0"/>
            <w:noWrap w:val="0"/>
            <w:vAlign w:val="center"/>
          </w:tcPr>
          <w:p w14:paraId="7561B4F9">
            <w:pPr>
              <w:spacing w:line="360" w:lineRule="auto"/>
              <w:jc w:val="center"/>
              <w:rPr>
                <w:rFonts w:hint="eastAsia" w:ascii="宋体" w:hAnsi="宋体"/>
                <w:b/>
              </w:rPr>
            </w:pPr>
            <w:r>
              <w:rPr>
                <w:rFonts w:ascii="宋体" w:hAnsi="宋体"/>
                <w:b/>
                <w:szCs w:val="21"/>
              </w:rPr>
              <w:t>1</w:t>
            </w:r>
            <w:r>
              <w:rPr>
                <w:rFonts w:hint="eastAsia" w:ascii="宋体" w:hAnsi="宋体"/>
                <w:b/>
                <w:szCs w:val="21"/>
              </w:rPr>
              <w:t>2</w:t>
            </w:r>
          </w:p>
        </w:tc>
        <w:tc>
          <w:tcPr>
            <w:tcW w:w="691" w:type="pct"/>
            <w:shd w:val="clear" w:color="auto" w:fill="E0E0E0"/>
            <w:noWrap w:val="0"/>
            <w:vAlign w:val="center"/>
          </w:tcPr>
          <w:p w14:paraId="65CF69FE">
            <w:pPr>
              <w:spacing w:line="360" w:lineRule="auto"/>
              <w:jc w:val="center"/>
              <w:rPr>
                <w:rFonts w:ascii="宋体" w:hAnsi="宋体"/>
                <w:b/>
                <w:color w:val="FF0000"/>
                <w:szCs w:val="21"/>
              </w:rPr>
            </w:pPr>
            <w:r>
              <w:rPr>
                <w:rFonts w:hint="eastAsia" w:ascii="宋体" w:hAnsi="宋体"/>
                <w:b/>
                <w:color w:val="000000"/>
                <w:szCs w:val="21"/>
              </w:rPr>
              <w:t>投标文件</w:t>
            </w:r>
          </w:p>
          <w:p w14:paraId="1D47BF68">
            <w:pPr>
              <w:spacing w:line="360" w:lineRule="auto"/>
              <w:jc w:val="center"/>
              <w:rPr>
                <w:rFonts w:ascii="宋体" w:hAnsi="宋体"/>
                <w:b/>
                <w:color w:val="000000"/>
                <w:szCs w:val="21"/>
              </w:rPr>
            </w:pPr>
            <w:r>
              <w:rPr>
                <w:rFonts w:hint="eastAsia" w:ascii="宋体" w:hAnsi="宋体"/>
                <w:b/>
                <w:color w:val="000000"/>
                <w:szCs w:val="21"/>
              </w:rPr>
              <w:t>的递交</w:t>
            </w:r>
          </w:p>
        </w:tc>
        <w:tc>
          <w:tcPr>
            <w:tcW w:w="3974" w:type="pct"/>
            <w:gridSpan w:val="3"/>
            <w:shd w:val="clear" w:color="auto" w:fill="FFFFFF"/>
            <w:noWrap w:val="0"/>
            <w:vAlign w:val="center"/>
          </w:tcPr>
          <w:p w14:paraId="6F1B48F8">
            <w:pPr>
              <w:wordWrap w:val="0"/>
              <w:spacing w:line="360" w:lineRule="auto"/>
              <w:rPr>
                <w:rFonts w:hint="eastAsia"/>
              </w:rPr>
            </w:pPr>
            <w:r>
              <w:rPr>
                <w:rFonts w:hint="eastAsia"/>
              </w:rPr>
              <w:t>在开标截至时间前须在政采云系统里上传加密的电子版投标文件。</w:t>
            </w:r>
          </w:p>
          <w:p w14:paraId="786F5B1A">
            <w:pPr>
              <w:wordWrap w:val="0"/>
              <w:spacing w:line="360" w:lineRule="auto"/>
            </w:pPr>
            <w:r>
              <w:rPr>
                <w:rFonts w:hint="eastAsia"/>
              </w:rPr>
              <w:t>投标人应</w:t>
            </w:r>
            <w:r>
              <w:rPr>
                <w:rFonts w:hint="eastAsia"/>
                <w:highlight w:val="none"/>
              </w:rPr>
              <w:t>当</w:t>
            </w:r>
            <w:r>
              <w:rPr>
                <w:rFonts w:hint="eastAsia"/>
                <w:highlight w:val="none"/>
                <w:lang w:eastAsia="zh-CN"/>
              </w:rPr>
              <w:t>202</w:t>
            </w:r>
            <w:r>
              <w:rPr>
                <w:rFonts w:hint="eastAsia"/>
                <w:highlight w:val="none"/>
                <w:lang w:val="en-US" w:eastAsia="zh-CN"/>
              </w:rPr>
              <w:t>6</w:t>
            </w:r>
            <w:r>
              <w:rPr>
                <w:rFonts w:hint="eastAsia"/>
                <w:highlight w:val="none"/>
                <w:lang w:eastAsia="zh-CN"/>
              </w:rPr>
              <w:t>年</w:t>
            </w:r>
            <w:r>
              <w:rPr>
                <w:rFonts w:hint="eastAsia"/>
                <w:highlight w:val="none"/>
                <w:lang w:val="en-US" w:eastAsia="zh-CN"/>
              </w:rPr>
              <w:t>04</w:t>
            </w:r>
            <w:r>
              <w:rPr>
                <w:rFonts w:hint="eastAsia"/>
                <w:highlight w:val="none"/>
                <w:lang w:eastAsia="zh-CN"/>
              </w:rPr>
              <w:t>月</w:t>
            </w:r>
            <w:r>
              <w:rPr>
                <w:rFonts w:hint="eastAsia"/>
                <w:highlight w:val="none"/>
                <w:lang w:val="en-US" w:eastAsia="zh-CN"/>
              </w:rPr>
              <w:t xml:space="preserve"> 29 </w:t>
            </w:r>
            <w:r>
              <w:rPr>
                <w:rFonts w:hint="eastAsia"/>
                <w:highlight w:val="none"/>
                <w:lang w:eastAsia="zh-CN"/>
              </w:rPr>
              <w:t>日</w:t>
            </w:r>
            <w:r>
              <w:rPr>
                <w:rFonts w:hint="eastAsia"/>
                <w:highlight w:val="none"/>
                <w:lang w:val="en-US" w:eastAsia="zh-CN"/>
              </w:rPr>
              <w:t>16</w:t>
            </w:r>
            <w:r>
              <w:rPr>
                <w:rFonts w:hint="eastAsia"/>
                <w:highlight w:val="none"/>
              </w:rPr>
              <w:t>: 00前将备</w:t>
            </w:r>
            <w:r>
              <w:rPr>
                <w:rFonts w:hint="eastAsia"/>
              </w:rPr>
              <w:t>份的未加密的电子版投标文件邮寄给采购代理机构或在开标截止时间现场递交，未按时寄到或在开标截止时间未现场递交的自行承担风险，以实际签收时间为准（建议使用顺丰快递），该电子投标文件应为政采云投标客户端生成的电子标书（后缀名为.bfbs）,投标人解密异常或未按时解密时应急使用），介质为U盘。</w:t>
            </w:r>
          </w:p>
          <w:p w14:paraId="7812610F">
            <w:pPr>
              <w:spacing w:line="360" w:lineRule="auto"/>
              <w:ind w:firstLine="420" w:firstLineChars="200"/>
            </w:pPr>
            <w:r>
              <w:rPr>
                <w:rFonts w:hint="eastAsia"/>
              </w:rPr>
              <w:t>投标人递交备份投标文件时，如出现下列情况之一的，将被拒收：</w:t>
            </w:r>
          </w:p>
          <w:p w14:paraId="4D2DE1FD">
            <w:pPr>
              <w:spacing w:line="360" w:lineRule="auto"/>
              <w:ind w:firstLine="420" w:firstLineChars="200"/>
            </w:pPr>
            <w:r>
              <w:rPr>
                <w:rFonts w:hint="eastAsia"/>
              </w:rPr>
              <w:t>1、未按规定密封或标记的投标文件；</w:t>
            </w:r>
          </w:p>
          <w:p w14:paraId="5E319C0E">
            <w:pPr>
              <w:spacing w:line="360" w:lineRule="auto"/>
              <w:ind w:firstLine="420" w:firstLineChars="200"/>
            </w:pPr>
            <w:r>
              <w:rPr>
                <w:rFonts w:hint="eastAsia"/>
              </w:rPr>
              <w:t>2、由于包装不妥，在送交途中严重损坏的；</w:t>
            </w:r>
          </w:p>
          <w:p w14:paraId="57E0B741">
            <w:pPr>
              <w:spacing w:line="360" w:lineRule="auto"/>
              <w:ind w:firstLine="420" w:firstLineChars="200"/>
            </w:pPr>
            <w:r>
              <w:rPr>
                <w:rFonts w:hint="eastAsia"/>
              </w:rPr>
              <w:t>3、超过规定时间送达的；</w:t>
            </w:r>
          </w:p>
          <w:p w14:paraId="11AB909B">
            <w:pPr>
              <w:spacing w:line="360" w:lineRule="auto"/>
              <w:ind w:firstLine="420" w:firstLineChars="200"/>
            </w:pPr>
            <w:r>
              <w:rPr>
                <w:rFonts w:hint="eastAsia"/>
              </w:rPr>
              <w:t>4、仅提供备份投标文件的，投标无效。</w:t>
            </w:r>
          </w:p>
          <w:p w14:paraId="74E2E3FA">
            <w:pPr>
              <w:wordWrap w:val="0"/>
              <w:spacing w:line="360" w:lineRule="auto"/>
              <w:rPr>
                <w:rFonts w:hint="eastAsia"/>
              </w:rPr>
            </w:pPr>
            <w:r>
              <w:rPr>
                <w:rFonts w:hint="eastAsia"/>
              </w:rPr>
              <w:t>当发生解密失败或未按时解密的，如投标人未按要求提交备份电子投标文件的，造成项目开评标活动无法进行下去的，投标无效，相关风险由投标人自行承担。</w:t>
            </w:r>
          </w:p>
          <w:p w14:paraId="0D2DF9A3">
            <w:pPr>
              <w:pStyle w:val="14"/>
              <w:spacing w:line="360" w:lineRule="auto"/>
              <w:rPr>
                <w:rFonts w:hint="eastAsia" w:hAnsi="宋体" w:eastAsia="宋体"/>
                <w:bCs/>
                <w:snapToGrid w:val="0"/>
                <w:kern w:val="0"/>
                <w:sz w:val="21"/>
                <w:lang w:val="en-US" w:eastAsia="zh-CN"/>
              </w:rPr>
            </w:pPr>
            <w:r>
              <w:rPr>
                <w:rFonts w:hint="eastAsia" w:hAnsi="宋体" w:eastAsia="宋体"/>
                <w:bCs/>
                <w:snapToGrid w:val="0"/>
                <w:kern w:val="0"/>
                <w:sz w:val="21"/>
              </w:rPr>
              <w:t>邮寄地址：</w:t>
            </w:r>
            <w:r>
              <w:rPr>
                <w:rFonts w:hint="eastAsia" w:hAnsi="宋体" w:eastAsia="宋体"/>
                <w:bCs/>
                <w:snapToGrid w:val="0"/>
                <w:kern w:val="0"/>
                <w:sz w:val="21"/>
                <w:lang w:eastAsia="zh-CN"/>
              </w:rPr>
              <w:t>舟山市普陀区海印路821号海天大厦150</w:t>
            </w:r>
            <w:r>
              <w:rPr>
                <w:rFonts w:hint="eastAsia" w:hAnsi="宋体" w:eastAsia="宋体"/>
                <w:bCs/>
                <w:snapToGrid w:val="0"/>
                <w:kern w:val="0"/>
                <w:sz w:val="21"/>
                <w:lang w:val="en-US" w:eastAsia="zh-CN"/>
              </w:rPr>
              <w:t>5</w:t>
            </w:r>
            <w:r>
              <w:rPr>
                <w:rFonts w:hint="eastAsia" w:hAnsi="宋体" w:eastAsia="宋体"/>
                <w:bCs/>
                <w:snapToGrid w:val="0"/>
                <w:kern w:val="0"/>
                <w:sz w:val="21"/>
                <w:lang w:eastAsia="zh-CN"/>
              </w:rPr>
              <w:t>室</w:t>
            </w:r>
          </w:p>
          <w:p w14:paraId="6BB3EE94">
            <w:pPr>
              <w:pStyle w:val="14"/>
              <w:spacing w:line="360" w:lineRule="auto"/>
              <w:rPr>
                <w:rFonts w:hint="eastAsia" w:hAnsi="宋体" w:eastAsia="宋体"/>
                <w:bCs/>
                <w:snapToGrid w:val="0"/>
                <w:kern w:val="0"/>
                <w:sz w:val="21"/>
                <w:lang w:eastAsia="zh-CN"/>
              </w:rPr>
            </w:pPr>
            <w:r>
              <w:rPr>
                <w:rFonts w:hint="eastAsia" w:hAnsi="宋体" w:eastAsia="宋体"/>
                <w:bCs/>
                <w:snapToGrid w:val="0"/>
                <w:kern w:val="0"/>
                <w:sz w:val="21"/>
              </w:rPr>
              <w:t>收件人：陈工</w:t>
            </w:r>
          </w:p>
          <w:p w14:paraId="34AF4A10">
            <w:pPr>
              <w:pStyle w:val="14"/>
              <w:spacing w:line="360" w:lineRule="auto"/>
              <w:rPr>
                <w:rFonts w:hint="eastAsia" w:eastAsia="宋体"/>
                <w:lang w:val="en-US" w:eastAsia="zh-CN"/>
              </w:rPr>
            </w:pPr>
            <w:r>
              <w:rPr>
                <w:rFonts w:hint="eastAsia" w:hAnsi="宋体" w:eastAsia="宋体"/>
                <w:bCs/>
                <w:snapToGrid w:val="0"/>
                <w:kern w:val="0"/>
                <w:sz w:val="21"/>
              </w:rPr>
              <w:t>联系电话：0580-</w:t>
            </w:r>
            <w:r>
              <w:rPr>
                <w:rFonts w:hint="eastAsia" w:hAnsi="宋体" w:eastAsia="宋体"/>
                <w:bCs/>
                <w:snapToGrid w:val="0"/>
                <w:kern w:val="0"/>
                <w:sz w:val="21"/>
                <w:lang w:eastAsia="zh-CN"/>
              </w:rPr>
              <w:t>8773086</w:t>
            </w:r>
          </w:p>
        </w:tc>
      </w:tr>
      <w:tr w14:paraId="61390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38" w:hRule="exact"/>
          <w:tblCellSpacing w:w="7" w:type="dxa"/>
          <w:jc w:val="center"/>
        </w:trPr>
        <w:tc>
          <w:tcPr>
            <w:tcW w:w="305" w:type="pct"/>
            <w:shd w:val="clear" w:color="auto" w:fill="E0E0E0"/>
            <w:noWrap w:val="0"/>
            <w:vAlign w:val="center"/>
          </w:tcPr>
          <w:p w14:paraId="6982F10F">
            <w:pPr>
              <w:spacing w:line="360" w:lineRule="auto"/>
              <w:jc w:val="center"/>
              <w:rPr>
                <w:rFonts w:hint="eastAsia" w:ascii="宋体" w:hAnsi="宋体"/>
                <w:b/>
                <w:szCs w:val="21"/>
              </w:rPr>
            </w:pPr>
            <w:r>
              <w:rPr>
                <w:rFonts w:ascii="宋体" w:hAnsi="宋体"/>
                <w:b/>
                <w:szCs w:val="21"/>
              </w:rPr>
              <w:t>1</w:t>
            </w:r>
            <w:r>
              <w:rPr>
                <w:rFonts w:hint="eastAsia" w:ascii="宋体" w:hAnsi="宋体"/>
                <w:b/>
                <w:szCs w:val="21"/>
              </w:rPr>
              <w:t>3</w:t>
            </w:r>
          </w:p>
        </w:tc>
        <w:tc>
          <w:tcPr>
            <w:tcW w:w="691" w:type="pct"/>
            <w:shd w:val="clear" w:color="auto" w:fill="E0E0E0"/>
            <w:noWrap w:val="0"/>
            <w:vAlign w:val="center"/>
          </w:tcPr>
          <w:p w14:paraId="3FBF0FA4">
            <w:pPr>
              <w:spacing w:line="360" w:lineRule="auto"/>
              <w:jc w:val="center"/>
              <w:rPr>
                <w:rFonts w:ascii="宋体" w:hAnsi="宋体"/>
                <w:b/>
                <w:color w:val="000000"/>
                <w:szCs w:val="21"/>
              </w:rPr>
            </w:pPr>
            <w:r>
              <w:rPr>
                <w:rFonts w:hint="eastAsia" w:ascii="宋体" w:hAnsi="宋体"/>
                <w:b/>
                <w:color w:val="000000"/>
                <w:szCs w:val="21"/>
              </w:rPr>
              <w:t>投标文件的密封要求</w:t>
            </w:r>
          </w:p>
        </w:tc>
        <w:tc>
          <w:tcPr>
            <w:tcW w:w="3974" w:type="pct"/>
            <w:gridSpan w:val="3"/>
            <w:shd w:val="clear" w:color="auto" w:fill="FFFFFF"/>
            <w:noWrap w:val="0"/>
            <w:vAlign w:val="center"/>
          </w:tcPr>
          <w:p w14:paraId="0D8D06E8">
            <w:pPr>
              <w:wordWrap w:val="0"/>
              <w:spacing w:line="360" w:lineRule="auto"/>
              <w:rPr>
                <w:color w:val="000000"/>
              </w:rPr>
            </w:pPr>
            <w:r>
              <w:rPr>
                <w:rFonts w:hint="eastAsia"/>
                <w:color w:val="000000"/>
              </w:rPr>
              <w:t>投标人线上制作投标文件并采用CA数字证书进行电子签章及加密。</w:t>
            </w:r>
          </w:p>
          <w:p w14:paraId="46AE8A0A">
            <w:pPr>
              <w:pStyle w:val="10"/>
              <w:spacing w:line="360" w:lineRule="auto"/>
              <w:rPr>
                <w:color w:val="000000"/>
              </w:rPr>
            </w:pPr>
            <w:r>
              <w:rPr>
                <w:rFonts w:hint="eastAsia" w:ascii="宋体" w:cs="宋体"/>
                <w:color w:val="000000"/>
                <w:sz w:val="21"/>
                <w:szCs w:val="21"/>
              </w:rPr>
              <w:t>投标人邮寄的备份投标文件应密封封装，注明投标人名称、项目名称并封口处加盖公章。</w:t>
            </w:r>
          </w:p>
        </w:tc>
      </w:tr>
      <w:tr w14:paraId="3DDDB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5" w:hRule="atLeast"/>
          <w:tblCellSpacing w:w="7" w:type="dxa"/>
          <w:jc w:val="center"/>
        </w:trPr>
        <w:tc>
          <w:tcPr>
            <w:tcW w:w="305" w:type="pct"/>
            <w:shd w:val="clear" w:color="auto" w:fill="E0E0E0"/>
            <w:noWrap w:val="0"/>
            <w:vAlign w:val="center"/>
          </w:tcPr>
          <w:p w14:paraId="7F5F7554">
            <w:pPr>
              <w:spacing w:line="360" w:lineRule="auto"/>
              <w:jc w:val="center"/>
              <w:rPr>
                <w:rFonts w:hint="eastAsia" w:ascii="宋体" w:hAnsi="宋体"/>
                <w:b/>
              </w:rPr>
            </w:pPr>
            <w:r>
              <w:rPr>
                <w:rFonts w:ascii="宋体" w:hAnsi="宋体"/>
                <w:b/>
                <w:szCs w:val="21"/>
              </w:rPr>
              <w:t>1</w:t>
            </w:r>
            <w:r>
              <w:rPr>
                <w:rFonts w:hint="eastAsia" w:ascii="宋体" w:hAnsi="宋体"/>
                <w:b/>
                <w:szCs w:val="21"/>
              </w:rPr>
              <w:t>4</w:t>
            </w:r>
          </w:p>
        </w:tc>
        <w:tc>
          <w:tcPr>
            <w:tcW w:w="691" w:type="pct"/>
            <w:shd w:val="clear" w:color="auto" w:fill="E0E0E0"/>
            <w:noWrap w:val="0"/>
            <w:vAlign w:val="center"/>
          </w:tcPr>
          <w:p w14:paraId="1F84D582">
            <w:pPr>
              <w:spacing w:line="360" w:lineRule="auto"/>
              <w:jc w:val="center"/>
              <w:rPr>
                <w:rFonts w:ascii="宋体" w:hAnsi="宋体"/>
                <w:b/>
                <w:color w:val="000000"/>
                <w:szCs w:val="21"/>
              </w:rPr>
            </w:pPr>
            <w:r>
              <w:rPr>
                <w:rFonts w:ascii="宋体" w:hAnsi="宋体"/>
                <w:b/>
                <w:color w:val="000000"/>
                <w:szCs w:val="21"/>
              </w:rPr>
              <w:t>投标文件提交</w:t>
            </w:r>
            <w:r>
              <w:rPr>
                <w:rFonts w:hint="eastAsia" w:ascii="宋体" w:hAnsi="宋体"/>
                <w:b/>
                <w:color w:val="000000"/>
                <w:szCs w:val="21"/>
              </w:rPr>
              <w:t>/开标</w:t>
            </w:r>
            <w:r>
              <w:rPr>
                <w:rFonts w:ascii="宋体" w:hAnsi="宋体"/>
                <w:b/>
                <w:color w:val="000000"/>
                <w:szCs w:val="21"/>
              </w:rPr>
              <w:t>截止时间</w:t>
            </w:r>
          </w:p>
        </w:tc>
        <w:tc>
          <w:tcPr>
            <w:tcW w:w="3974" w:type="pct"/>
            <w:gridSpan w:val="3"/>
            <w:shd w:val="clear" w:color="auto" w:fill="FFFFFF"/>
            <w:noWrap w:val="0"/>
            <w:vAlign w:val="center"/>
          </w:tcPr>
          <w:p w14:paraId="5BC4A5E9">
            <w:pPr>
              <w:spacing w:line="360" w:lineRule="auto"/>
              <w:rPr>
                <w:rFonts w:hint="default" w:ascii="宋体" w:eastAsia="宋体" w:cs="宋体"/>
                <w:color w:val="000000"/>
                <w:szCs w:val="21"/>
                <w:lang w:val="en-US" w:eastAsia="zh-CN"/>
              </w:rPr>
            </w:pPr>
            <w:r>
              <w:rPr>
                <w:rStyle w:val="28"/>
                <w:rFonts w:hint="eastAsia" w:ascii="宋体" w:hAnsi="宋体"/>
                <w:color w:val="000000"/>
                <w:szCs w:val="21"/>
                <w:highlight w:val="none"/>
                <w:lang w:eastAsia="zh-CN"/>
              </w:rPr>
              <w:t>202</w:t>
            </w:r>
            <w:r>
              <w:rPr>
                <w:rStyle w:val="28"/>
                <w:rFonts w:hint="eastAsia" w:ascii="宋体" w:hAnsi="宋体"/>
                <w:color w:val="000000"/>
                <w:szCs w:val="21"/>
                <w:highlight w:val="none"/>
                <w:lang w:val="en-US" w:eastAsia="zh-CN"/>
              </w:rPr>
              <w:t>6</w:t>
            </w:r>
            <w:r>
              <w:rPr>
                <w:rStyle w:val="28"/>
                <w:rFonts w:hint="eastAsia" w:ascii="宋体" w:hAnsi="宋体"/>
                <w:color w:val="000000"/>
                <w:szCs w:val="21"/>
                <w:highlight w:val="none"/>
                <w:lang w:eastAsia="zh-CN"/>
              </w:rPr>
              <w:t>年</w:t>
            </w:r>
            <w:r>
              <w:rPr>
                <w:rStyle w:val="28"/>
                <w:rFonts w:hint="eastAsia" w:ascii="宋体" w:hAnsi="宋体"/>
                <w:color w:val="000000"/>
                <w:szCs w:val="21"/>
                <w:highlight w:val="none"/>
                <w:lang w:val="en-US" w:eastAsia="zh-CN"/>
              </w:rPr>
              <w:t>04</w:t>
            </w:r>
            <w:r>
              <w:rPr>
                <w:rStyle w:val="28"/>
                <w:rFonts w:hint="eastAsia" w:ascii="宋体" w:hAnsi="宋体"/>
                <w:color w:val="000000"/>
                <w:szCs w:val="21"/>
                <w:highlight w:val="none"/>
                <w:lang w:eastAsia="zh-CN"/>
              </w:rPr>
              <w:t>月</w:t>
            </w:r>
            <w:r>
              <w:rPr>
                <w:rStyle w:val="28"/>
                <w:rFonts w:hint="eastAsia" w:ascii="宋体" w:hAnsi="宋体"/>
                <w:color w:val="000000"/>
                <w:szCs w:val="21"/>
                <w:highlight w:val="none"/>
                <w:lang w:val="en-US" w:eastAsia="zh-CN"/>
              </w:rPr>
              <w:t xml:space="preserve"> 30 </w:t>
            </w:r>
            <w:r>
              <w:rPr>
                <w:rStyle w:val="28"/>
                <w:rFonts w:hint="eastAsia" w:ascii="宋体" w:hAnsi="宋体"/>
                <w:color w:val="000000"/>
                <w:szCs w:val="21"/>
                <w:highlight w:val="none"/>
                <w:lang w:eastAsia="zh-CN"/>
              </w:rPr>
              <w:t>日</w:t>
            </w:r>
            <w:r>
              <w:rPr>
                <w:rStyle w:val="28"/>
                <w:rFonts w:hint="eastAsia" w:ascii="宋体" w:hAnsi="宋体"/>
                <w:color w:val="000000"/>
                <w:szCs w:val="21"/>
                <w:highlight w:val="none"/>
                <w:lang w:val="en-US" w:eastAsia="zh-CN"/>
              </w:rPr>
              <w:t>15</w:t>
            </w:r>
            <w:r>
              <w:rPr>
                <w:rStyle w:val="28"/>
                <w:rFonts w:hint="eastAsia" w:ascii="宋体" w:hAnsi="宋体"/>
                <w:color w:val="000000"/>
                <w:szCs w:val="21"/>
                <w:highlight w:val="none"/>
                <w:lang w:eastAsia="zh-CN"/>
              </w:rPr>
              <w:t>:</w:t>
            </w:r>
            <w:r>
              <w:rPr>
                <w:rStyle w:val="28"/>
                <w:rFonts w:hint="eastAsia" w:ascii="宋体" w:hAnsi="宋体"/>
                <w:color w:val="000000"/>
                <w:szCs w:val="21"/>
                <w:highlight w:val="none"/>
                <w:lang w:val="en-US" w:eastAsia="zh-CN"/>
              </w:rPr>
              <w:t>00</w:t>
            </w:r>
          </w:p>
        </w:tc>
      </w:tr>
      <w:tr w14:paraId="33CE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3" w:hRule="atLeast"/>
          <w:tblCellSpacing w:w="7" w:type="dxa"/>
          <w:jc w:val="center"/>
        </w:trPr>
        <w:tc>
          <w:tcPr>
            <w:tcW w:w="305" w:type="pct"/>
            <w:shd w:val="clear" w:color="auto" w:fill="E0E0E0"/>
            <w:noWrap w:val="0"/>
            <w:vAlign w:val="center"/>
          </w:tcPr>
          <w:p w14:paraId="763F4418">
            <w:pPr>
              <w:spacing w:line="360" w:lineRule="auto"/>
              <w:jc w:val="center"/>
              <w:rPr>
                <w:rFonts w:hint="eastAsia" w:ascii="宋体" w:hAnsi="宋体"/>
                <w:b/>
                <w:szCs w:val="21"/>
              </w:rPr>
            </w:pPr>
            <w:r>
              <w:rPr>
                <w:rFonts w:hint="eastAsia" w:ascii="宋体" w:hAnsi="宋体"/>
                <w:b/>
                <w:szCs w:val="21"/>
              </w:rPr>
              <w:t>15</w:t>
            </w:r>
          </w:p>
        </w:tc>
        <w:tc>
          <w:tcPr>
            <w:tcW w:w="691" w:type="pct"/>
            <w:shd w:val="clear" w:color="auto" w:fill="E0E0E0"/>
            <w:noWrap w:val="0"/>
            <w:vAlign w:val="center"/>
          </w:tcPr>
          <w:p w14:paraId="5BF212D6">
            <w:pPr>
              <w:spacing w:line="360" w:lineRule="auto"/>
              <w:jc w:val="center"/>
              <w:rPr>
                <w:rFonts w:ascii="宋体" w:hAnsi="宋体"/>
                <w:b/>
                <w:szCs w:val="21"/>
              </w:rPr>
            </w:pPr>
            <w:r>
              <w:rPr>
                <w:rFonts w:hint="eastAsia" w:ascii="宋体" w:hAnsi="宋体"/>
                <w:b/>
                <w:szCs w:val="21"/>
              </w:rPr>
              <w:t>投标人</w:t>
            </w:r>
            <w:r>
              <w:rPr>
                <w:rFonts w:ascii="宋体" w:hAnsi="宋体"/>
                <w:b/>
                <w:szCs w:val="21"/>
              </w:rPr>
              <w:t>注册</w:t>
            </w:r>
          </w:p>
        </w:tc>
        <w:tc>
          <w:tcPr>
            <w:tcW w:w="3974" w:type="pct"/>
            <w:gridSpan w:val="3"/>
            <w:shd w:val="clear" w:color="auto" w:fill="FFFFFF"/>
            <w:noWrap w:val="0"/>
            <w:vAlign w:val="center"/>
          </w:tcPr>
          <w:p w14:paraId="08AB3618">
            <w:pPr>
              <w:spacing w:before="24" w:beforeLines="10" w:line="360" w:lineRule="auto"/>
              <w:ind w:firstLine="420"/>
              <w:jc w:val="left"/>
              <w:rPr>
                <w:rFonts w:ascii="宋体" w:hAnsi="宋体"/>
                <w:bCs/>
                <w:snapToGrid w:val="0"/>
                <w:kern w:val="0"/>
              </w:rPr>
            </w:pPr>
            <w:r>
              <w:rPr>
                <w:rFonts w:ascii="宋体" w:hAnsi="宋体"/>
                <w:bCs/>
                <w:snapToGrid w:val="0"/>
                <w:kern w:val="0"/>
              </w:rPr>
              <w:t>各</w:t>
            </w:r>
            <w:r>
              <w:rPr>
                <w:rFonts w:hint="eastAsia" w:ascii="宋体" w:hAnsi="宋体"/>
                <w:bCs/>
                <w:snapToGrid w:val="0"/>
                <w:kern w:val="0"/>
              </w:rPr>
              <w:t>投标人</w:t>
            </w:r>
            <w:r>
              <w:rPr>
                <w:rFonts w:ascii="宋体" w:hAnsi="宋体"/>
                <w:bCs/>
                <w:snapToGrid w:val="0"/>
                <w:kern w:val="0"/>
              </w:rPr>
              <w:t>须在投标截止时间前根据浙江省财政厅《关于开展政府采购</w:t>
            </w:r>
            <w:r>
              <w:rPr>
                <w:rFonts w:hint="eastAsia" w:ascii="宋体" w:hAnsi="宋体"/>
                <w:bCs/>
                <w:snapToGrid w:val="0"/>
                <w:kern w:val="0"/>
              </w:rPr>
              <w:t>投标人</w:t>
            </w:r>
            <w:r>
              <w:rPr>
                <w:rFonts w:ascii="宋体" w:hAnsi="宋体"/>
                <w:bCs/>
                <w:snapToGrid w:val="0"/>
                <w:kern w:val="0"/>
              </w:rPr>
              <w:t>网上注册登记和诚信管理工作的通知》（浙财采监【2010】8号文）的要求，通过浙江政府采购网申请注册加入政府采购</w:t>
            </w:r>
            <w:r>
              <w:rPr>
                <w:rFonts w:hint="eastAsia" w:ascii="宋体" w:hAnsi="宋体"/>
                <w:bCs/>
                <w:snapToGrid w:val="0"/>
                <w:kern w:val="0"/>
              </w:rPr>
              <w:t>投标人</w:t>
            </w:r>
            <w:r>
              <w:rPr>
                <w:rFonts w:ascii="宋体" w:hAnsi="宋体"/>
                <w:bCs/>
                <w:snapToGrid w:val="0"/>
                <w:kern w:val="0"/>
              </w:rPr>
              <w:t>库。以免影响享受相关政策优惠及成交后的款项支付。</w:t>
            </w:r>
          </w:p>
          <w:p w14:paraId="31E064AD">
            <w:pPr>
              <w:spacing w:before="24" w:beforeLines="10" w:line="360" w:lineRule="auto"/>
              <w:ind w:firstLine="420"/>
              <w:jc w:val="left"/>
              <w:rPr>
                <w:rFonts w:ascii="宋体" w:hAnsi="宋体"/>
                <w:szCs w:val="21"/>
              </w:rPr>
            </w:pPr>
            <w:r>
              <w:rPr>
                <w:rFonts w:hint="eastAsia" w:ascii="宋体" w:hAnsi="宋体"/>
                <w:bCs/>
                <w:snapToGrid w:val="0"/>
                <w:kern w:val="0"/>
              </w:rPr>
              <w:t>投标人</w:t>
            </w:r>
            <w:r>
              <w:rPr>
                <w:rFonts w:ascii="宋体" w:hAnsi="宋体"/>
                <w:bCs/>
                <w:snapToGrid w:val="0"/>
                <w:kern w:val="0"/>
              </w:rPr>
              <w:t>在申请注册前，请认真阅读，学习《中华人民共和国政府采购法》和《浙江省政府采购</w:t>
            </w:r>
            <w:r>
              <w:rPr>
                <w:rFonts w:hint="eastAsia" w:ascii="宋体" w:hAnsi="宋体"/>
                <w:bCs/>
                <w:snapToGrid w:val="0"/>
                <w:kern w:val="0"/>
              </w:rPr>
              <w:t>投标人</w:t>
            </w:r>
            <w:r>
              <w:rPr>
                <w:rFonts w:ascii="宋体" w:hAnsi="宋体"/>
                <w:bCs/>
                <w:snapToGrid w:val="0"/>
                <w:kern w:val="0"/>
              </w:rPr>
              <w:t>注册及诚信管理暂行办法》等相关法规规定。</w:t>
            </w:r>
          </w:p>
        </w:tc>
      </w:tr>
      <w:tr w14:paraId="0741F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5" w:hRule="atLeast"/>
          <w:tblCellSpacing w:w="7" w:type="dxa"/>
          <w:jc w:val="center"/>
        </w:trPr>
        <w:tc>
          <w:tcPr>
            <w:tcW w:w="305" w:type="pct"/>
            <w:shd w:val="clear" w:color="auto" w:fill="E0E0E0"/>
            <w:noWrap w:val="0"/>
            <w:vAlign w:val="center"/>
          </w:tcPr>
          <w:p w14:paraId="4D52F648">
            <w:pPr>
              <w:spacing w:line="360" w:lineRule="auto"/>
              <w:jc w:val="center"/>
              <w:rPr>
                <w:rFonts w:hint="eastAsia" w:ascii="宋体" w:hAnsi="宋体"/>
                <w:b/>
                <w:szCs w:val="21"/>
              </w:rPr>
            </w:pPr>
            <w:r>
              <w:rPr>
                <w:rFonts w:hint="eastAsia" w:ascii="宋体" w:hAnsi="宋体"/>
                <w:b/>
                <w:szCs w:val="21"/>
              </w:rPr>
              <w:t>16</w:t>
            </w:r>
          </w:p>
        </w:tc>
        <w:tc>
          <w:tcPr>
            <w:tcW w:w="691" w:type="pct"/>
            <w:shd w:val="clear" w:color="auto" w:fill="E0E0E0"/>
            <w:noWrap w:val="0"/>
            <w:vAlign w:val="center"/>
          </w:tcPr>
          <w:p w14:paraId="64DEC61B">
            <w:pPr>
              <w:spacing w:line="360" w:lineRule="auto"/>
              <w:jc w:val="center"/>
              <w:rPr>
                <w:rFonts w:ascii="宋体" w:hAnsi="宋体"/>
                <w:b/>
                <w:szCs w:val="21"/>
              </w:rPr>
            </w:pPr>
            <w:r>
              <w:rPr>
                <w:rFonts w:ascii="宋体" w:hAnsi="宋体"/>
                <w:b/>
                <w:szCs w:val="21"/>
              </w:rPr>
              <w:t>不良信用记录查询</w:t>
            </w:r>
          </w:p>
        </w:tc>
        <w:tc>
          <w:tcPr>
            <w:tcW w:w="3974" w:type="pct"/>
            <w:gridSpan w:val="3"/>
            <w:shd w:val="clear" w:color="auto" w:fill="FFFFFF"/>
            <w:noWrap w:val="0"/>
            <w:vAlign w:val="center"/>
          </w:tcPr>
          <w:p w14:paraId="48CA6D4E">
            <w:pPr>
              <w:spacing w:line="360" w:lineRule="auto"/>
              <w:rPr>
                <w:rFonts w:hint="eastAsia" w:ascii="宋体" w:hAnsi="宋体"/>
              </w:rPr>
            </w:pPr>
            <w:r>
              <w:rPr>
                <w:rFonts w:hint="eastAsia" w:ascii="宋体" w:hAnsi="宋体"/>
              </w:rPr>
              <w:t>根据财库[2016]125号文件：</w:t>
            </w:r>
          </w:p>
          <w:p w14:paraId="174A2C0C">
            <w:pPr>
              <w:spacing w:line="360" w:lineRule="auto"/>
              <w:rPr>
                <w:rFonts w:hint="eastAsia" w:ascii="宋体" w:hAnsi="宋体"/>
              </w:rPr>
            </w:pPr>
            <w:r>
              <w:rPr>
                <w:rFonts w:hint="eastAsia" w:ascii="宋体" w:hAnsi="宋体"/>
              </w:rPr>
              <w:t>1、至本项目投标截止前未被列入“信用中国”网站(www.creditchina.gov.cn)“记录失信被执行人或重大税收违法案件当事人名单”记录名单。</w:t>
            </w:r>
          </w:p>
          <w:p w14:paraId="66E1A5E9">
            <w:pPr>
              <w:spacing w:line="360" w:lineRule="auto"/>
              <w:rPr>
                <w:rFonts w:hint="eastAsia" w:ascii="宋体" w:hAnsi="宋体"/>
              </w:rPr>
            </w:pPr>
            <w:r>
              <w:rPr>
                <w:rFonts w:hint="eastAsia" w:ascii="宋体" w:hAnsi="宋体"/>
              </w:rPr>
              <w:t>2、至本项目投标截止前不处于中国政府采购网(www.ccgp.gov.cn)“政府采购严重违法失信行为信息记录”中的禁止参加政府采购活动期间。</w:t>
            </w:r>
          </w:p>
          <w:p w14:paraId="79A5B1A8">
            <w:pPr>
              <w:spacing w:line="360" w:lineRule="auto"/>
              <w:rPr>
                <w:rFonts w:hint="eastAsia" w:ascii="宋体" w:hAnsi="宋体"/>
              </w:rPr>
            </w:pPr>
            <w:r>
              <w:rPr>
                <w:rFonts w:hint="eastAsia" w:ascii="宋体" w:hAnsi="宋体"/>
              </w:rPr>
              <w:t>对列入失信被执行人、重大税收违法案件当事人名单、政府采购严重违法失信行为记录名单的供应商，其投标将作无效标处理，</w:t>
            </w:r>
            <w:r>
              <w:rPr>
                <w:rFonts w:ascii="Times New Roman" w:hAnsi="Times New Roman"/>
                <w:szCs w:val="21"/>
              </w:rPr>
              <w:t>以代理机构在开标当日的查询记录为准。</w:t>
            </w:r>
          </w:p>
        </w:tc>
      </w:tr>
      <w:tr w14:paraId="3DFF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5" w:hRule="atLeast"/>
          <w:tblCellSpacing w:w="7" w:type="dxa"/>
          <w:jc w:val="center"/>
        </w:trPr>
        <w:tc>
          <w:tcPr>
            <w:tcW w:w="305" w:type="pct"/>
            <w:shd w:val="clear" w:color="auto" w:fill="E0E0E0"/>
            <w:noWrap w:val="0"/>
            <w:vAlign w:val="center"/>
          </w:tcPr>
          <w:p w14:paraId="55FE6DC8">
            <w:pPr>
              <w:spacing w:line="360" w:lineRule="auto"/>
              <w:jc w:val="center"/>
              <w:rPr>
                <w:rFonts w:ascii="宋体" w:hAnsi="宋体"/>
                <w:b/>
                <w:szCs w:val="21"/>
              </w:rPr>
            </w:pPr>
            <w:r>
              <w:rPr>
                <w:rFonts w:hint="eastAsia" w:ascii="宋体" w:hAnsi="宋体"/>
                <w:b/>
                <w:szCs w:val="21"/>
              </w:rPr>
              <w:t>17</w:t>
            </w:r>
          </w:p>
        </w:tc>
        <w:tc>
          <w:tcPr>
            <w:tcW w:w="691" w:type="pct"/>
            <w:shd w:val="clear" w:color="auto" w:fill="E0E0E0"/>
            <w:noWrap w:val="0"/>
            <w:vAlign w:val="center"/>
          </w:tcPr>
          <w:p w14:paraId="5A940A0B">
            <w:pPr>
              <w:snapToGrid w:val="0"/>
              <w:spacing w:line="360" w:lineRule="auto"/>
              <w:jc w:val="center"/>
              <w:rPr>
                <w:rFonts w:ascii="Times New Roman" w:hAnsi="Times New Roman"/>
                <w:b/>
                <w:bCs/>
                <w:szCs w:val="21"/>
              </w:rPr>
            </w:pPr>
            <w:r>
              <w:rPr>
                <w:rFonts w:hint="eastAsia" w:ascii="Times New Roman" w:hAnsi="宋体"/>
                <w:b/>
                <w:bCs/>
                <w:szCs w:val="21"/>
              </w:rPr>
              <w:t>促进中小</w:t>
            </w:r>
          </w:p>
          <w:p w14:paraId="3CF65B95">
            <w:pPr>
              <w:spacing w:line="360" w:lineRule="auto"/>
              <w:jc w:val="center"/>
              <w:rPr>
                <w:rFonts w:ascii="宋体" w:hAnsi="宋体"/>
                <w:b/>
                <w:szCs w:val="21"/>
              </w:rPr>
            </w:pPr>
            <w:r>
              <w:rPr>
                <w:rFonts w:hint="eastAsia" w:ascii="Times New Roman" w:hAnsi="宋体"/>
                <w:b/>
                <w:bCs/>
                <w:szCs w:val="21"/>
              </w:rPr>
              <w:t>企业发展</w:t>
            </w:r>
          </w:p>
        </w:tc>
        <w:tc>
          <w:tcPr>
            <w:tcW w:w="3974" w:type="pct"/>
            <w:gridSpan w:val="3"/>
            <w:shd w:val="clear" w:color="auto" w:fill="FFFFFF"/>
            <w:noWrap w:val="0"/>
            <w:vAlign w:val="center"/>
          </w:tcPr>
          <w:p w14:paraId="5A7DA660">
            <w:pPr>
              <w:spacing w:line="360" w:lineRule="auto"/>
              <w:jc w:val="left"/>
              <w:rPr>
                <w:rFonts w:ascii="宋体" w:hAnsi="宋体"/>
                <w:bCs/>
                <w:szCs w:val="21"/>
              </w:rPr>
            </w:pPr>
            <w:r>
              <w:rPr>
                <w:rFonts w:ascii="宋体" w:hAnsi="宋体"/>
                <w:bCs/>
                <w:szCs w:val="21"/>
              </w:rPr>
              <w:t>1</w:t>
            </w:r>
            <w:r>
              <w:rPr>
                <w:rFonts w:hint="eastAsia" w:ascii="宋体" w:hAnsi="宋体"/>
                <w:bCs/>
                <w:szCs w:val="21"/>
              </w:rPr>
              <w:t>、本次采购为专门面向中小企业预留采购份额的采购项目。</w:t>
            </w:r>
          </w:p>
          <w:p w14:paraId="3B14FD9F">
            <w:pPr>
              <w:spacing w:line="360" w:lineRule="auto"/>
              <w:jc w:val="left"/>
              <w:rPr>
                <w:rFonts w:ascii="宋体" w:hAnsi="宋体"/>
                <w:bCs/>
                <w:szCs w:val="21"/>
              </w:rPr>
            </w:pPr>
            <w:r>
              <w:rPr>
                <w:rFonts w:ascii="宋体" w:hAnsi="宋体"/>
                <w:bCs/>
                <w:szCs w:val="21"/>
              </w:rPr>
              <w:t>2</w:t>
            </w:r>
            <w:r>
              <w:rPr>
                <w:rFonts w:hint="eastAsia" w:ascii="宋体" w:hAnsi="宋体"/>
                <w:bCs/>
                <w:szCs w:val="21"/>
              </w:rPr>
              <w:t>、本采购文件所称中小企业，是指在中华人民共和国境内依法设立，依据国务院批准的中小企业划分标准确定的中型企业、小型企业和微型企业，但与大企业的负责人为同一人，或者与大企业存在直接控股、管理关系的除外。</w:t>
            </w:r>
          </w:p>
          <w:p w14:paraId="20441BCF">
            <w:pPr>
              <w:spacing w:line="360" w:lineRule="auto"/>
              <w:jc w:val="left"/>
              <w:rPr>
                <w:rFonts w:hint="eastAsia" w:ascii="宋体" w:hAnsi="宋体"/>
                <w:bCs/>
                <w:szCs w:val="21"/>
              </w:rPr>
            </w:pPr>
            <w:r>
              <w:rPr>
                <w:rFonts w:ascii="宋体" w:hAnsi="宋体"/>
                <w:bCs/>
                <w:szCs w:val="21"/>
              </w:rPr>
              <w:t>3</w:t>
            </w:r>
            <w:r>
              <w:rPr>
                <w:rFonts w:hint="eastAsia" w:ascii="宋体" w:hAnsi="宋体"/>
                <w:bCs/>
                <w:szCs w:val="21"/>
              </w:rPr>
              <w:t>、本次采购标的为</w:t>
            </w:r>
            <w:r>
              <w:rPr>
                <w:rFonts w:hint="eastAsia" w:ascii="宋体" w:hAnsi="宋体"/>
                <w:b/>
                <w:bCs w:val="0"/>
                <w:szCs w:val="21"/>
                <w:u w:val="single"/>
              </w:rPr>
              <w:t>服务</w:t>
            </w:r>
            <w:r>
              <w:rPr>
                <w:rFonts w:hint="eastAsia" w:ascii="宋体" w:hAnsi="宋体"/>
                <w:bCs/>
                <w:szCs w:val="21"/>
              </w:rPr>
              <w:t>，对应的中小企业划分标准所属行业是：</w:t>
            </w:r>
            <w:r>
              <w:rPr>
                <w:rFonts w:hint="eastAsia" w:ascii="宋体" w:hAnsi="宋体"/>
                <w:b/>
                <w:szCs w:val="21"/>
                <w:u w:val="single"/>
              </w:rPr>
              <w:t xml:space="preserve">其他未列明行业 </w:t>
            </w:r>
            <w:r>
              <w:rPr>
                <w:rFonts w:hint="eastAsia" w:ascii="宋体" w:hAnsi="宋体"/>
                <w:bCs/>
                <w:szCs w:val="21"/>
              </w:rPr>
              <w:t>。</w:t>
            </w:r>
            <w:r>
              <w:rPr>
                <w:rFonts w:hint="eastAsia" w:hAnsi="宋体" w:cs="宋体"/>
                <w:color w:val="000000"/>
                <w:sz w:val="21"/>
                <w:szCs w:val="21"/>
              </w:rPr>
              <w:t>（具体根据《中小企业划型标准规定》执行）</w:t>
            </w:r>
          </w:p>
          <w:p w14:paraId="3C94F418">
            <w:pPr>
              <w:spacing w:line="360" w:lineRule="auto"/>
              <w:jc w:val="left"/>
              <w:rPr>
                <w:rFonts w:ascii="宋体" w:hAnsi="宋体" w:eastAsia="宋体" w:cs="Times New Roman"/>
                <w:b/>
                <w:bCs w:val="0"/>
                <w:color w:val="auto"/>
                <w:szCs w:val="21"/>
              </w:rPr>
            </w:pPr>
            <w:r>
              <w:rPr>
                <w:rFonts w:ascii="宋体" w:hAnsi="宋体" w:eastAsia="宋体" w:cs="Times New Roman"/>
                <w:b/>
                <w:bCs w:val="0"/>
                <w:color w:val="auto"/>
                <w:szCs w:val="21"/>
              </w:rPr>
              <w:t>4</w:t>
            </w:r>
            <w:r>
              <w:rPr>
                <w:rFonts w:hint="eastAsia" w:ascii="宋体" w:hAnsi="宋体" w:eastAsia="宋体" w:cs="Times New Roman"/>
                <w:b/>
                <w:bCs w:val="0"/>
                <w:color w:val="auto"/>
                <w:szCs w:val="21"/>
              </w:rPr>
              <w:t>、以联合体形式参加政府采购活动，联合体各方均为中小企业的，联合体视同中小企业。</w:t>
            </w:r>
          </w:p>
          <w:p w14:paraId="52895B16">
            <w:pPr>
              <w:spacing w:line="360" w:lineRule="auto"/>
              <w:jc w:val="left"/>
              <w:rPr>
                <w:rFonts w:ascii="宋体" w:hAnsi="宋体" w:eastAsia="宋体" w:cs="Times New Roman"/>
                <w:b w:val="0"/>
                <w:bCs/>
                <w:color w:val="auto"/>
                <w:szCs w:val="21"/>
              </w:rPr>
            </w:pPr>
            <w:r>
              <w:rPr>
                <w:rFonts w:ascii="宋体" w:hAnsi="宋体" w:eastAsia="宋体" w:cs="Times New Roman"/>
                <w:b w:val="0"/>
                <w:bCs/>
                <w:color w:val="auto"/>
                <w:szCs w:val="21"/>
              </w:rPr>
              <w:t>5</w:t>
            </w:r>
            <w:r>
              <w:rPr>
                <w:rFonts w:hint="eastAsia" w:ascii="宋体" w:hAnsi="宋体" w:eastAsia="宋体" w:cs="Times New Roman"/>
                <w:b w:val="0"/>
                <w:bCs/>
                <w:color w:val="auto"/>
                <w:szCs w:val="21"/>
              </w:rPr>
              <w:t>、符合中小企业划分标准的个体工商户，视同中小企业。</w:t>
            </w:r>
          </w:p>
          <w:p w14:paraId="174A0B4D">
            <w:pPr>
              <w:spacing w:line="360" w:lineRule="auto"/>
              <w:jc w:val="left"/>
              <w:rPr>
                <w:rFonts w:hint="eastAsia" w:ascii="宋体" w:hAnsi="宋体" w:eastAsia="宋体"/>
                <w:lang w:eastAsia="zh-CN"/>
              </w:rPr>
            </w:pPr>
            <w:r>
              <w:rPr>
                <w:rFonts w:hint="eastAsia" w:ascii="宋体" w:hAnsi="宋体" w:eastAsia="宋体"/>
                <w:lang w:eastAsia="zh-CN"/>
              </w:rPr>
              <w:t>6、本次采购的服务要求全部由中小企业承接。</w:t>
            </w:r>
          </w:p>
          <w:p w14:paraId="5803D45E">
            <w:pPr>
              <w:spacing w:line="360" w:lineRule="auto"/>
              <w:jc w:val="left"/>
              <w:rPr>
                <w:rFonts w:hint="eastAsia" w:ascii="宋体" w:hAnsi="宋体" w:eastAsia="宋体"/>
                <w:lang w:eastAsia="zh-CN"/>
              </w:rPr>
            </w:pPr>
            <w:r>
              <w:rPr>
                <w:rFonts w:hint="eastAsia" w:ascii="宋体" w:hAnsi="宋体" w:eastAsia="宋体"/>
                <w:lang w:eastAsia="zh-CN"/>
              </w:rPr>
              <w:t>7、承接的服务由中小企业承接的，供应商应当出具《中小企业声明函》。</w:t>
            </w:r>
          </w:p>
          <w:p w14:paraId="27E1BF39">
            <w:pPr>
              <w:spacing w:line="360" w:lineRule="auto"/>
              <w:jc w:val="left"/>
              <w:rPr>
                <w:rFonts w:hint="eastAsia" w:ascii="宋体" w:hAnsi="宋体" w:eastAsia="宋体"/>
                <w:lang w:eastAsia="zh-CN"/>
              </w:rPr>
            </w:pPr>
            <w:r>
              <w:rPr>
                <w:rFonts w:hint="eastAsia" w:ascii="宋体" w:hAnsi="宋体" w:eastAsia="宋体"/>
                <w:lang w:eastAsia="zh-CN"/>
              </w:rPr>
              <w:t>8、残疾人福利性单位视同小微企业。残疾人福利性单位参加政府采购活动时，应当提供《残疾人福利性单位声明函》。</w:t>
            </w:r>
          </w:p>
          <w:p w14:paraId="65658A39">
            <w:pPr>
              <w:spacing w:line="360" w:lineRule="auto"/>
              <w:jc w:val="left"/>
              <w:rPr>
                <w:rFonts w:ascii="宋体" w:hAnsi="宋体"/>
                <w:szCs w:val="21"/>
              </w:rPr>
            </w:pPr>
            <w:r>
              <w:rPr>
                <w:rFonts w:hint="eastAsia" w:ascii="宋体" w:hAnsi="宋体" w:eastAsia="宋体"/>
                <w:lang w:eastAsia="zh-CN"/>
              </w:rPr>
              <w:t>9、监狱企业视同小微企业。监狱企业参加政府采购活动时，应当出具省级以上监狱管理局、戒毒管理局（含新疆生产建设兵团）提供的属于监狱企业的证明文件。</w:t>
            </w:r>
          </w:p>
        </w:tc>
      </w:tr>
    </w:tbl>
    <w:p w14:paraId="77402533">
      <w:pPr>
        <w:pStyle w:val="55"/>
        <w:snapToGrid w:val="0"/>
        <w:spacing w:before="120" w:after="120" w:line="360" w:lineRule="auto"/>
        <w:ind w:firstLine="3626" w:firstLineChars="1290"/>
        <w:rPr>
          <w:rFonts w:hAnsi="宋体" w:eastAsia="宋体"/>
          <w:b/>
          <w:bCs/>
          <w:sz w:val="28"/>
        </w:rPr>
      </w:pPr>
    </w:p>
    <w:p w14:paraId="68F3B376">
      <w:pPr>
        <w:pStyle w:val="55"/>
        <w:snapToGrid w:val="0"/>
        <w:spacing w:before="120" w:after="120"/>
        <w:ind w:firstLine="3626" w:firstLineChars="1290"/>
        <w:rPr>
          <w:rFonts w:hAnsi="宋体" w:eastAsia="宋体"/>
          <w:b/>
          <w:bCs/>
          <w:sz w:val="28"/>
        </w:rPr>
      </w:pPr>
    </w:p>
    <w:p w14:paraId="711C25C0">
      <w:pPr>
        <w:pStyle w:val="55"/>
        <w:snapToGrid w:val="0"/>
        <w:spacing w:before="120" w:after="120"/>
        <w:ind w:firstLine="3626" w:firstLineChars="1290"/>
        <w:rPr>
          <w:rFonts w:hAnsi="宋体" w:eastAsia="宋体"/>
          <w:b/>
          <w:bCs/>
          <w:sz w:val="28"/>
        </w:rPr>
      </w:pPr>
    </w:p>
    <w:p w14:paraId="1378F1B5">
      <w:pPr>
        <w:pStyle w:val="55"/>
        <w:snapToGrid w:val="0"/>
        <w:spacing w:before="120" w:after="120"/>
        <w:ind w:firstLine="3626" w:firstLineChars="1290"/>
        <w:rPr>
          <w:rFonts w:hAnsi="宋体" w:eastAsia="宋体"/>
          <w:b/>
          <w:bCs/>
          <w:sz w:val="28"/>
        </w:rPr>
      </w:pPr>
    </w:p>
    <w:p w14:paraId="54CAC4A0">
      <w:pPr>
        <w:pStyle w:val="55"/>
        <w:snapToGrid w:val="0"/>
        <w:spacing w:before="120" w:after="120"/>
        <w:ind w:firstLine="3626" w:firstLineChars="1290"/>
        <w:rPr>
          <w:rFonts w:hAnsi="宋体" w:eastAsia="宋体"/>
          <w:b/>
          <w:bCs/>
          <w:sz w:val="28"/>
        </w:rPr>
      </w:pPr>
    </w:p>
    <w:p w14:paraId="29FF6D74">
      <w:pPr>
        <w:pStyle w:val="55"/>
        <w:snapToGrid w:val="0"/>
        <w:spacing w:before="120" w:after="120"/>
        <w:ind w:firstLine="3626" w:firstLineChars="1290"/>
        <w:rPr>
          <w:rFonts w:hAnsi="宋体" w:eastAsia="宋体"/>
          <w:b/>
          <w:bCs/>
          <w:sz w:val="28"/>
        </w:rPr>
      </w:pPr>
    </w:p>
    <w:p w14:paraId="7315E90E">
      <w:pPr>
        <w:pStyle w:val="55"/>
        <w:snapToGrid w:val="0"/>
        <w:spacing w:before="120" w:after="120"/>
        <w:ind w:firstLine="3626" w:firstLineChars="1290"/>
        <w:rPr>
          <w:rFonts w:hAnsi="宋体" w:eastAsia="宋体"/>
          <w:b/>
          <w:bCs/>
          <w:sz w:val="28"/>
        </w:rPr>
      </w:pPr>
    </w:p>
    <w:p w14:paraId="5DC0904D">
      <w:pPr>
        <w:pStyle w:val="55"/>
        <w:snapToGrid w:val="0"/>
        <w:spacing w:before="120" w:after="120"/>
        <w:ind w:firstLine="3626" w:firstLineChars="1290"/>
        <w:rPr>
          <w:rFonts w:hAnsi="宋体" w:eastAsia="宋体"/>
          <w:b/>
          <w:bCs/>
          <w:sz w:val="28"/>
        </w:rPr>
      </w:pPr>
    </w:p>
    <w:p w14:paraId="1A9CDF37">
      <w:pPr>
        <w:pStyle w:val="55"/>
        <w:snapToGrid w:val="0"/>
        <w:spacing w:before="120" w:after="120"/>
        <w:ind w:firstLine="3626" w:firstLineChars="1290"/>
        <w:rPr>
          <w:rFonts w:hAnsi="宋体" w:eastAsia="宋体"/>
          <w:b/>
          <w:bCs/>
          <w:sz w:val="28"/>
        </w:rPr>
      </w:pPr>
    </w:p>
    <w:p w14:paraId="38E0F9AF">
      <w:pPr>
        <w:pStyle w:val="55"/>
        <w:snapToGrid w:val="0"/>
        <w:spacing w:before="120" w:after="120"/>
        <w:ind w:firstLine="3626" w:firstLineChars="1290"/>
        <w:rPr>
          <w:rFonts w:hAnsi="宋体" w:eastAsia="宋体"/>
          <w:b/>
          <w:bCs/>
          <w:sz w:val="28"/>
        </w:rPr>
      </w:pPr>
    </w:p>
    <w:p w14:paraId="3AD8B33E">
      <w:pPr>
        <w:pStyle w:val="55"/>
        <w:snapToGrid w:val="0"/>
        <w:spacing w:before="120" w:after="120"/>
        <w:ind w:firstLine="3626" w:firstLineChars="1290"/>
        <w:rPr>
          <w:rFonts w:hAnsi="宋体" w:eastAsia="宋体"/>
          <w:b/>
          <w:bCs/>
          <w:sz w:val="28"/>
        </w:rPr>
      </w:pPr>
    </w:p>
    <w:p w14:paraId="312ACACE">
      <w:pPr>
        <w:pStyle w:val="55"/>
        <w:snapToGrid w:val="0"/>
        <w:spacing w:before="120" w:after="120"/>
        <w:ind w:firstLine="3626" w:firstLineChars="1290"/>
        <w:rPr>
          <w:rFonts w:hAnsi="宋体" w:eastAsia="宋体"/>
          <w:b/>
          <w:bCs/>
          <w:sz w:val="28"/>
        </w:rPr>
      </w:pPr>
    </w:p>
    <w:p w14:paraId="363D6757">
      <w:pPr>
        <w:pStyle w:val="55"/>
        <w:snapToGrid w:val="0"/>
        <w:spacing w:before="120" w:after="120"/>
        <w:ind w:firstLine="3626" w:firstLineChars="1290"/>
        <w:rPr>
          <w:rFonts w:hAnsi="宋体" w:eastAsia="宋体"/>
          <w:b/>
          <w:bCs/>
          <w:sz w:val="28"/>
        </w:rPr>
      </w:pPr>
    </w:p>
    <w:p w14:paraId="2231429D">
      <w:pPr>
        <w:pStyle w:val="55"/>
        <w:snapToGrid w:val="0"/>
        <w:spacing w:before="120" w:after="120"/>
        <w:ind w:firstLine="3626" w:firstLineChars="1290"/>
        <w:rPr>
          <w:rFonts w:hAnsi="宋体" w:eastAsia="宋体"/>
          <w:b/>
          <w:bCs/>
          <w:sz w:val="28"/>
        </w:rPr>
      </w:pPr>
    </w:p>
    <w:p w14:paraId="27AF4ED4">
      <w:pPr>
        <w:pStyle w:val="55"/>
        <w:snapToGrid w:val="0"/>
        <w:spacing w:before="120" w:after="120"/>
        <w:ind w:firstLine="3626" w:firstLineChars="1290"/>
        <w:rPr>
          <w:rFonts w:hAnsi="宋体" w:eastAsia="宋体"/>
          <w:b/>
          <w:bCs/>
          <w:sz w:val="28"/>
        </w:rPr>
      </w:pPr>
    </w:p>
    <w:p w14:paraId="517CFC27">
      <w:pPr>
        <w:pStyle w:val="55"/>
        <w:snapToGrid w:val="0"/>
        <w:spacing w:before="120" w:after="120"/>
        <w:ind w:firstLine="3626" w:firstLineChars="1290"/>
        <w:rPr>
          <w:rFonts w:hAnsi="宋体" w:eastAsia="宋体"/>
          <w:b/>
          <w:bCs/>
          <w:sz w:val="28"/>
        </w:rPr>
      </w:pPr>
    </w:p>
    <w:p w14:paraId="200A5C30">
      <w:pPr>
        <w:pStyle w:val="55"/>
        <w:snapToGrid w:val="0"/>
        <w:spacing w:before="120" w:after="120"/>
        <w:rPr>
          <w:rFonts w:hAnsi="宋体" w:eastAsia="宋体"/>
          <w:b/>
          <w:bCs/>
          <w:sz w:val="28"/>
        </w:rPr>
      </w:pPr>
    </w:p>
    <w:p w14:paraId="6EA20F95">
      <w:pPr>
        <w:pStyle w:val="55"/>
        <w:snapToGrid w:val="0"/>
        <w:spacing w:before="120" w:after="120"/>
        <w:ind w:firstLine="3626" w:firstLineChars="1290"/>
        <w:rPr>
          <w:rFonts w:hAnsi="宋体" w:eastAsia="宋体"/>
          <w:b/>
          <w:bCs/>
          <w:sz w:val="28"/>
        </w:rPr>
      </w:pPr>
      <w:r>
        <w:rPr>
          <w:rFonts w:hAnsi="宋体" w:eastAsia="宋体"/>
          <w:b/>
          <w:bCs/>
          <w:sz w:val="28"/>
        </w:rPr>
        <w:t>一   总  则</w:t>
      </w:r>
    </w:p>
    <w:p w14:paraId="5E2F8DEF">
      <w:pPr>
        <w:pStyle w:val="55"/>
        <w:snapToGrid w:val="0"/>
        <w:spacing w:before="120" w:after="120" w:line="360" w:lineRule="auto"/>
        <w:ind w:firstLine="422" w:firstLineChars="200"/>
        <w:rPr>
          <w:rFonts w:hAnsi="宋体" w:eastAsia="宋体"/>
          <w:b/>
          <w:bCs/>
          <w:sz w:val="21"/>
          <w:szCs w:val="21"/>
        </w:rPr>
      </w:pPr>
      <w:r>
        <w:rPr>
          <w:rFonts w:hAnsi="宋体" w:eastAsia="宋体"/>
          <w:b/>
          <w:bCs/>
          <w:sz w:val="21"/>
          <w:szCs w:val="21"/>
        </w:rPr>
        <w:t>（一）适用范围</w:t>
      </w:r>
    </w:p>
    <w:p w14:paraId="5698F9C4">
      <w:pPr>
        <w:snapToGrid w:val="0"/>
        <w:spacing w:line="360" w:lineRule="auto"/>
        <w:ind w:right="-506" w:rightChars="-241" w:firstLine="420" w:firstLineChars="200"/>
        <w:jc w:val="left"/>
        <w:rPr>
          <w:rFonts w:ascii="宋体" w:hAnsi="宋体"/>
        </w:rPr>
      </w:pPr>
      <w:r>
        <w:rPr>
          <w:rFonts w:ascii="宋体" w:hAnsi="宋体"/>
        </w:rPr>
        <w:t>本</w:t>
      </w:r>
      <w:r>
        <w:rPr>
          <w:rFonts w:hint="eastAsia" w:ascii="宋体" w:hAnsi="宋体"/>
        </w:rPr>
        <w:t>采购</w:t>
      </w:r>
      <w:r>
        <w:rPr>
          <w:rFonts w:ascii="宋体" w:hAnsi="宋体"/>
        </w:rPr>
        <w:t>文件适用于</w:t>
      </w:r>
      <w:r>
        <w:rPr>
          <w:rFonts w:hint="eastAsia" w:ascii="宋体" w:hAnsi="宋体"/>
          <w:szCs w:val="21"/>
          <w:shd w:val="clear" w:color="auto" w:fill="FFFFFF"/>
          <w:lang w:eastAsia="zh-CN"/>
        </w:rPr>
        <w:t>普陀区沈家门街道2026年度山塘河道保洁及水闸水利设施运行管护服务项目</w:t>
      </w:r>
      <w:r>
        <w:rPr>
          <w:rFonts w:ascii="宋体" w:hAnsi="宋体"/>
        </w:rPr>
        <w:t>的招标、投标、评标、定标、验收、合同履约、付款等行为（法律、法规另有规定的，从其规定）。</w:t>
      </w:r>
    </w:p>
    <w:p w14:paraId="54DC4395">
      <w:pPr>
        <w:pStyle w:val="55"/>
        <w:snapToGrid w:val="0"/>
        <w:spacing w:before="120" w:after="120" w:line="360" w:lineRule="auto"/>
        <w:ind w:firstLine="422" w:firstLineChars="200"/>
        <w:rPr>
          <w:rFonts w:hAnsi="宋体" w:eastAsia="宋体"/>
          <w:b/>
          <w:bCs/>
          <w:sz w:val="21"/>
          <w:szCs w:val="21"/>
        </w:rPr>
      </w:pPr>
      <w:r>
        <w:rPr>
          <w:rFonts w:hAnsi="宋体" w:eastAsia="宋体"/>
          <w:b/>
          <w:bCs/>
          <w:sz w:val="21"/>
          <w:szCs w:val="21"/>
        </w:rPr>
        <w:t>（二）定义</w:t>
      </w:r>
    </w:p>
    <w:p w14:paraId="0B10CF90">
      <w:pPr>
        <w:snapToGrid w:val="0"/>
        <w:spacing w:line="360" w:lineRule="auto"/>
        <w:ind w:right="-506" w:rightChars="-241" w:firstLine="420" w:firstLineChars="200"/>
        <w:jc w:val="left"/>
        <w:rPr>
          <w:rFonts w:ascii="宋体" w:hAnsi="宋体"/>
          <w:szCs w:val="21"/>
        </w:rPr>
      </w:pPr>
      <w:r>
        <w:rPr>
          <w:rFonts w:ascii="宋体" w:hAnsi="宋体"/>
          <w:szCs w:val="21"/>
        </w:rPr>
        <w:t>1.招标采购单位系指组织本次招标的代理机构（“</w:t>
      </w:r>
      <w:r>
        <w:rPr>
          <w:rFonts w:hint="eastAsia" w:ascii="宋体" w:hAnsi="宋体"/>
          <w:szCs w:val="21"/>
        </w:rPr>
        <w:t>采购人</w:t>
      </w:r>
      <w:r>
        <w:rPr>
          <w:rFonts w:ascii="宋体" w:hAnsi="宋体"/>
          <w:szCs w:val="21"/>
        </w:rPr>
        <w:t>”）和采购单位。</w:t>
      </w:r>
    </w:p>
    <w:p w14:paraId="328A755C">
      <w:pPr>
        <w:snapToGrid w:val="0"/>
        <w:spacing w:line="360" w:lineRule="auto"/>
        <w:ind w:right="-506" w:rightChars="-241" w:firstLine="420" w:firstLineChars="200"/>
        <w:jc w:val="left"/>
        <w:rPr>
          <w:rFonts w:ascii="宋体" w:hAnsi="宋体"/>
          <w:szCs w:val="21"/>
        </w:rPr>
      </w:pPr>
      <w:r>
        <w:rPr>
          <w:rFonts w:ascii="宋体" w:hAnsi="宋体"/>
          <w:szCs w:val="21"/>
        </w:rPr>
        <w:t>2.“</w:t>
      </w:r>
      <w:r>
        <w:rPr>
          <w:rFonts w:hint="eastAsia" w:ascii="宋体" w:hAnsi="宋体"/>
          <w:szCs w:val="21"/>
        </w:rPr>
        <w:t>投标人</w:t>
      </w:r>
      <w:r>
        <w:rPr>
          <w:rFonts w:ascii="宋体" w:hAnsi="宋体"/>
          <w:szCs w:val="21"/>
        </w:rPr>
        <w:t>”系指向</w:t>
      </w:r>
      <w:r>
        <w:rPr>
          <w:rFonts w:hint="eastAsia" w:ascii="宋体" w:hAnsi="宋体"/>
          <w:szCs w:val="21"/>
        </w:rPr>
        <w:t>采购人</w:t>
      </w:r>
      <w:r>
        <w:rPr>
          <w:rFonts w:ascii="宋体" w:hAnsi="宋体"/>
          <w:szCs w:val="21"/>
        </w:rPr>
        <w:t>提交</w:t>
      </w:r>
      <w:r>
        <w:rPr>
          <w:rFonts w:hint="eastAsia" w:ascii="宋体" w:hAnsi="宋体"/>
          <w:szCs w:val="21"/>
        </w:rPr>
        <w:t>投标响应文件</w:t>
      </w:r>
      <w:r>
        <w:rPr>
          <w:rFonts w:ascii="宋体" w:hAnsi="宋体"/>
          <w:szCs w:val="21"/>
        </w:rPr>
        <w:t>的单位或个人。</w:t>
      </w:r>
    </w:p>
    <w:p w14:paraId="1F2953C3">
      <w:pPr>
        <w:snapToGrid w:val="0"/>
        <w:spacing w:line="360" w:lineRule="auto"/>
        <w:ind w:right="-506" w:rightChars="-241" w:firstLine="420" w:firstLineChars="200"/>
        <w:jc w:val="left"/>
        <w:rPr>
          <w:rFonts w:ascii="宋体" w:hAnsi="宋体"/>
          <w:szCs w:val="21"/>
        </w:rPr>
      </w:pPr>
      <w:r>
        <w:rPr>
          <w:rFonts w:ascii="宋体" w:hAnsi="宋体"/>
          <w:szCs w:val="21"/>
        </w:rPr>
        <w:t>3.“产品”系指供方按</w:t>
      </w:r>
      <w:r>
        <w:rPr>
          <w:rFonts w:hint="eastAsia" w:ascii="宋体" w:hAnsi="宋体"/>
          <w:szCs w:val="21"/>
        </w:rPr>
        <w:t>采购文件</w:t>
      </w:r>
      <w:r>
        <w:rPr>
          <w:rFonts w:ascii="宋体" w:hAnsi="宋体"/>
          <w:szCs w:val="21"/>
        </w:rPr>
        <w:t>规定，须向采购人提供的一切设备、保险、税金、备品备件、工具、手册及其它有关技术资料和材料。</w:t>
      </w:r>
    </w:p>
    <w:p w14:paraId="06395026">
      <w:pPr>
        <w:snapToGrid w:val="0"/>
        <w:spacing w:line="360" w:lineRule="auto"/>
        <w:ind w:right="-506" w:rightChars="-241" w:firstLine="420" w:firstLineChars="200"/>
        <w:jc w:val="left"/>
        <w:rPr>
          <w:rFonts w:ascii="宋体" w:hAnsi="宋体"/>
          <w:szCs w:val="21"/>
        </w:rPr>
      </w:pPr>
      <w:r>
        <w:rPr>
          <w:rFonts w:ascii="宋体" w:hAnsi="宋体"/>
          <w:szCs w:val="21"/>
        </w:rPr>
        <w:t>4.“服务”系指</w:t>
      </w:r>
      <w:r>
        <w:rPr>
          <w:rFonts w:hint="eastAsia" w:ascii="宋体" w:hAnsi="宋体"/>
          <w:szCs w:val="21"/>
        </w:rPr>
        <w:t>采购文件</w:t>
      </w:r>
      <w:r>
        <w:rPr>
          <w:rFonts w:ascii="宋体" w:hAnsi="宋体"/>
          <w:szCs w:val="21"/>
        </w:rPr>
        <w:t>规定</w:t>
      </w:r>
      <w:r>
        <w:rPr>
          <w:rFonts w:hint="eastAsia" w:ascii="宋体" w:hAnsi="宋体"/>
          <w:szCs w:val="21"/>
        </w:rPr>
        <w:t>投标人</w:t>
      </w:r>
      <w:r>
        <w:rPr>
          <w:rFonts w:ascii="宋体" w:hAnsi="宋体"/>
          <w:szCs w:val="21"/>
        </w:rPr>
        <w:t>须承担的安装、调试、技术协助、校准、培训、技术指导以及其他类似的义务。</w:t>
      </w:r>
    </w:p>
    <w:p w14:paraId="308474BD">
      <w:pPr>
        <w:snapToGrid w:val="0"/>
        <w:spacing w:line="360" w:lineRule="auto"/>
        <w:ind w:right="-506" w:rightChars="-241" w:firstLine="420" w:firstLineChars="200"/>
        <w:jc w:val="left"/>
        <w:rPr>
          <w:rFonts w:ascii="宋体" w:hAnsi="宋体"/>
          <w:szCs w:val="21"/>
        </w:rPr>
      </w:pPr>
      <w:r>
        <w:rPr>
          <w:rFonts w:ascii="宋体" w:hAnsi="宋体"/>
          <w:szCs w:val="21"/>
        </w:rPr>
        <w:t>5.“项目”系指</w:t>
      </w:r>
      <w:r>
        <w:rPr>
          <w:rFonts w:hint="eastAsia" w:ascii="宋体" w:hAnsi="宋体"/>
          <w:szCs w:val="21"/>
        </w:rPr>
        <w:t>投标人</w:t>
      </w:r>
      <w:r>
        <w:rPr>
          <w:rFonts w:ascii="宋体" w:hAnsi="宋体"/>
          <w:szCs w:val="21"/>
        </w:rPr>
        <w:t>按</w:t>
      </w:r>
      <w:r>
        <w:rPr>
          <w:rFonts w:hint="eastAsia" w:ascii="宋体" w:hAnsi="宋体"/>
          <w:szCs w:val="21"/>
        </w:rPr>
        <w:t>采购文件</w:t>
      </w:r>
      <w:r>
        <w:rPr>
          <w:rFonts w:ascii="宋体" w:hAnsi="宋体"/>
          <w:szCs w:val="21"/>
        </w:rPr>
        <w:t>规定向采购人提供的产品和服务。</w:t>
      </w:r>
    </w:p>
    <w:p w14:paraId="7BC84774">
      <w:pPr>
        <w:spacing w:line="360" w:lineRule="auto"/>
        <w:ind w:right="3" w:firstLine="420" w:firstLineChars="200"/>
        <w:rPr>
          <w:rFonts w:ascii="宋体" w:hAnsi="宋体"/>
        </w:rPr>
      </w:pPr>
      <w:r>
        <w:rPr>
          <w:rFonts w:hint="eastAsia" w:ascii="宋体" w:hAnsi="宋体"/>
        </w:rPr>
        <w:t>6.“中标人”是指经审查通过，并经公示无异议的投标人。</w:t>
      </w:r>
    </w:p>
    <w:p w14:paraId="0FECDEA2">
      <w:pPr>
        <w:spacing w:line="360" w:lineRule="auto"/>
        <w:ind w:right="3" w:firstLine="420" w:firstLineChars="200"/>
      </w:pPr>
      <w:r>
        <w:rPr>
          <w:rFonts w:hint="eastAsia" w:ascii="宋体" w:hAnsi="宋体"/>
        </w:rPr>
        <w:t>7.“</w:t>
      </w:r>
      <w:r>
        <w:rPr>
          <w:rFonts w:hint="eastAsia" w:ascii="宋体" w:hAnsi="宋体"/>
          <w:szCs w:val="21"/>
        </w:rPr>
        <w:t>投标人代表”</w:t>
      </w:r>
      <w:r>
        <w:rPr>
          <w:rFonts w:hint="eastAsia" w:ascii="宋体" w:hAnsi="宋体"/>
        </w:rPr>
        <w:t>是</w:t>
      </w:r>
      <w:r>
        <w:rPr>
          <w:rFonts w:hint="eastAsia" w:ascii="宋体" w:hAnsi="宋体"/>
          <w:szCs w:val="21"/>
        </w:rPr>
        <w:t>指投标人法定代表人或被投标人法定代表人授权委托的人。</w:t>
      </w:r>
    </w:p>
    <w:p w14:paraId="67F7F6D3">
      <w:pPr>
        <w:snapToGrid w:val="0"/>
        <w:spacing w:line="360" w:lineRule="auto"/>
        <w:ind w:right="-506" w:rightChars="-241" w:firstLine="420" w:firstLineChars="200"/>
        <w:jc w:val="left"/>
        <w:rPr>
          <w:rFonts w:ascii="宋体" w:hAnsi="宋体"/>
          <w:szCs w:val="21"/>
        </w:rPr>
      </w:pPr>
      <w:r>
        <w:rPr>
          <w:rFonts w:hint="eastAsia" w:ascii="宋体" w:hAnsi="宋体"/>
          <w:szCs w:val="21"/>
        </w:rPr>
        <w:t>8</w:t>
      </w:r>
      <w:r>
        <w:rPr>
          <w:rFonts w:ascii="宋体" w:hAnsi="宋体"/>
          <w:szCs w:val="21"/>
        </w:rPr>
        <w:t>.“书面形式”包括信函、传真、电报、电子文档等。</w:t>
      </w:r>
    </w:p>
    <w:p w14:paraId="0133FDED">
      <w:pPr>
        <w:snapToGrid w:val="0"/>
        <w:spacing w:line="360" w:lineRule="auto"/>
        <w:ind w:right="-506" w:rightChars="-241" w:firstLine="420" w:firstLineChars="200"/>
        <w:jc w:val="left"/>
        <w:rPr>
          <w:rFonts w:ascii="宋体" w:hAnsi="宋体"/>
          <w:szCs w:val="21"/>
        </w:rPr>
      </w:pPr>
      <w:r>
        <w:rPr>
          <w:rFonts w:hint="eastAsia" w:ascii="宋体" w:hAnsi="宋体"/>
          <w:szCs w:val="21"/>
        </w:rPr>
        <w:t>9</w:t>
      </w:r>
      <w:r>
        <w:rPr>
          <w:rFonts w:ascii="宋体" w:hAnsi="宋体"/>
          <w:szCs w:val="21"/>
        </w:rPr>
        <w:t>.</w:t>
      </w:r>
      <w:r>
        <w:rPr>
          <w:rFonts w:hint="eastAsia" w:ascii="宋体" w:hAnsi="宋体"/>
          <w:b/>
        </w:rPr>
        <w:t xml:space="preserve"> “★”</w:t>
      </w:r>
      <w:r>
        <w:rPr>
          <w:rFonts w:hint="eastAsia" w:ascii="宋体" w:hAnsi="宋体"/>
          <w:b/>
          <w:szCs w:val="21"/>
        </w:rPr>
        <w:t>系指实质性</w:t>
      </w:r>
      <w:r>
        <w:rPr>
          <w:rFonts w:hint="eastAsia" w:ascii="宋体" w:hAnsi="宋体"/>
          <w:b/>
        </w:rPr>
        <w:t>要求条款，未响应的作无效标处理。</w:t>
      </w:r>
    </w:p>
    <w:p w14:paraId="6E476B6B">
      <w:pPr>
        <w:snapToGrid w:val="0"/>
        <w:spacing w:line="360" w:lineRule="auto"/>
        <w:ind w:firstLine="422" w:firstLineChars="200"/>
        <w:jc w:val="left"/>
        <w:outlineLvl w:val="1"/>
        <w:rPr>
          <w:rFonts w:ascii="宋体" w:hAnsi="宋体"/>
          <w:b/>
          <w:szCs w:val="21"/>
        </w:rPr>
      </w:pPr>
      <w:r>
        <w:rPr>
          <w:rFonts w:ascii="宋体" w:hAnsi="宋体"/>
          <w:b/>
          <w:szCs w:val="21"/>
        </w:rPr>
        <w:t>（三）采购方式</w:t>
      </w:r>
    </w:p>
    <w:p w14:paraId="74CE6DA9">
      <w:pPr>
        <w:snapToGrid w:val="0"/>
        <w:spacing w:line="360" w:lineRule="auto"/>
        <w:ind w:right="-506" w:rightChars="-241" w:firstLine="420" w:firstLineChars="200"/>
        <w:jc w:val="left"/>
        <w:rPr>
          <w:rFonts w:ascii="宋体" w:hAnsi="宋体"/>
          <w:szCs w:val="21"/>
        </w:rPr>
      </w:pPr>
      <w:r>
        <w:rPr>
          <w:rFonts w:ascii="宋体" w:hAnsi="宋体"/>
          <w:szCs w:val="21"/>
        </w:rPr>
        <w:t>本次采购采用</w:t>
      </w:r>
      <w:r>
        <w:rPr>
          <w:rFonts w:hint="eastAsia" w:ascii="宋体" w:hAnsi="宋体"/>
          <w:szCs w:val="21"/>
        </w:rPr>
        <w:t>公开采购方</w:t>
      </w:r>
      <w:r>
        <w:rPr>
          <w:rFonts w:ascii="宋体" w:hAnsi="宋体"/>
          <w:szCs w:val="21"/>
        </w:rPr>
        <w:t>式进行。</w:t>
      </w:r>
    </w:p>
    <w:p w14:paraId="2EDB317D">
      <w:pPr>
        <w:pStyle w:val="55"/>
        <w:snapToGrid w:val="0"/>
        <w:spacing w:before="120" w:after="120" w:line="360" w:lineRule="auto"/>
        <w:ind w:firstLine="417" w:firstLineChars="198"/>
        <w:rPr>
          <w:rFonts w:hAnsi="宋体" w:eastAsia="宋体"/>
          <w:b/>
          <w:sz w:val="21"/>
          <w:szCs w:val="21"/>
        </w:rPr>
      </w:pPr>
      <w:r>
        <w:rPr>
          <w:rFonts w:hAnsi="宋体" w:eastAsia="宋体"/>
          <w:b/>
          <w:sz w:val="21"/>
          <w:szCs w:val="21"/>
        </w:rPr>
        <w:t>（四）采购预算</w:t>
      </w:r>
    </w:p>
    <w:p w14:paraId="22D55EA7">
      <w:pPr>
        <w:pStyle w:val="10"/>
        <w:spacing w:after="0" w:line="360" w:lineRule="auto"/>
        <w:ind w:firstLine="420" w:firstLineChars="200"/>
        <w:rPr>
          <w:rFonts w:hint="default" w:ascii="宋体" w:hAnsi="宋体" w:eastAsia="宋体"/>
          <w:color w:val="auto"/>
          <w:u w:val="none"/>
          <w:lang w:val="en-US" w:eastAsia="zh-CN"/>
        </w:rPr>
      </w:pPr>
      <w:r>
        <w:rPr>
          <w:rFonts w:ascii="宋体" w:hAnsi="宋体"/>
          <w:color w:val="auto"/>
          <w:sz w:val="21"/>
          <w:szCs w:val="21"/>
        </w:rPr>
        <w:t>本次采购</w:t>
      </w:r>
      <w:r>
        <w:rPr>
          <w:rFonts w:ascii="宋体" w:hAnsi="宋体"/>
          <w:b/>
          <w:color w:val="auto"/>
          <w:sz w:val="21"/>
          <w:szCs w:val="21"/>
        </w:rPr>
        <w:t>预算价</w:t>
      </w:r>
      <w:r>
        <w:rPr>
          <w:rFonts w:hint="eastAsia" w:ascii="宋体" w:hAnsi="宋体"/>
          <w:b/>
          <w:color w:val="auto"/>
          <w:sz w:val="21"/>
          <w:szCs w:val="21"/>
          <w:u w:val="single"/>
          <w:lang w:val="en-US" w:eastAsia="zh-CN"/>
        </w:rPr>
        <w:t>1000000元</w:t>
      </w:r>
      <w:r>
        <w:rPr>
          <w:rFonts w:hint="eastAsia" w:ascii="宋体" w:hAnsi="宋体"/>
          <w:b/>
          <w:color w:val="auto"/>
          <w:sz w:val="21"/>
          <w:szCs w:val="21"/>
          <w:u w:val="none"/>
          <w:lang w:eastAsia="zh-CN"/>
        </w:rPr>
        <w:t>，</w:t>
      </w:r>
      <w:r>
        <w:rPr>
          <w:rFonts w:hint="eastAsia" w:ascii="宋体" w:hAnsi="宋体"/>
          <w:b/>
          <w:color w:val="auto"/>
          <w:sz w:val="21"/>
          <w:szCs w:val="21"/>
          <w:u w:val="none"/>
          <w:lang w:val="en-US" w:eastAsia="zh-CN"/>
        </w:rPr>
        <w:t>最高限价为</w:t>
      </w:r>
      <w:r>
        <w:rPr>
          <w:rFonts w:hint="eastAsia" w:ascii="宋体" w:hAnsi="宋体"/>
          <w:b/>
          <w:color w:val="auto"/>
          <w:sz w:val="21"/>
          <w:szCs w:val="21"/>
          <w:u w:val="single"/>
          <w:lang w:val="en-US" w:eastAsia="zh-CN"/>
        </w:rPr>
        <w:t>910000元</w:t>
      </w:r>
      <w:r>
        <w:rPr>
          <w:rFonts w:hint="eastAsia" w:ascii="宋体" w:hAnsi="宋体"/>
          <w:b/>
          <w:color w:val="auto"/>
          <w:sz w:val="21"/>
          <w:szCs w:val="21"/>
          <w:u w:val="none"/>
          <w:lang w:val="en-US" w:eastAsia="zh-CN"/>
        </w:rPr>
        <w:t>。</w:t>
      </w:r>
    </w:p>
    <w:p w14:paraId="4E74607E">
      <w:pPr>
        <w:pStyle w:val="55"/>
        <w:numPr>
          <w:ilvl w:val="0"/>
          <w:numId w:val="8"/>
        </w:numPr>
        <w:snapToGrid w:val="0"/>
        <w:spacing w:before="120" w:after="120" w:line="360" w:lineRule="auto"/>
        <w:ind w:firstLine="417" w:firstLineChars="198"/>
        <w:rPr>
          <w:rFonts w:hAnsi="宋体" w:eastAsia="宋体"/>
          <w:b/>
          <w:sz w:val="21"/>
          <w:szCs w:val="21"/>
        </w:rPr>
      </w:pPr>
      <w:r>
        <w:rPr>
          <w:rFonts w:hAnsi="宋体" w:eastAsia="宋体"/>
          <w:b/>
          <w:sz w:val="21"/>
          <w:szCs w:val="21"/>
        </w:rPr>
        <w:t>费用</w:t>
      </w:r>
    </w:p>
    <w:p w14:paraId="33694066">
      <w:pPr>
        <w:snapToGrid w:val="0"/>
        <w:spacing w:line="360" w:lineRule="auto"/>
        <w:ind w:right="-506" w:rightChars="-241" w:firstLine="420" w:firstLineChars="200"/>
        <w:jc w:val="left"/>
        <w:rPr>
          <w:rFonts w:ascii="宋体" w:hAnsi="宋体"/>
          <w:szCs w:val="21"/>
        </w:rPr>
      </w:pPr>
      <w:r>
        <w:rPr>
          <w:rFonts w:ascii="宋体" w:hAnsi="宋体"/>
          <w:szCs w:val="21"/>
        </w:rPr>
        <w:t>不论</w:t>
      </w:r>
      <w:r>
        <w:rPr>
          <w:rFonts w:hint="eastAsia" w:ascii="宋体" w:hAnsi="宋体"/>
          <w:szCs w:val="21"/>
        </w:rPr>
        <w:t>采购</w:t>
      </w:r>
      <w:r>
        <w:rPr>
          <w:rFonts w:ascii="宋体" w:hAnsi="宋体"/>
          <w:szCs w:val="21"/>
        </w:rPr>
        <w:t>结果如何，</w:t>
      </w:r>
      <w:r>
        <w:rPr>
          <w:rFonts w:hint="eastAsia" w:ascii="宋体" w:hAnsi="宋体"/>
          <w:szCs w:val="21"/>
        </w:rPr>
        <w:t>投标人</w:t>
      </w:r>
      <w:r>
        <w:rPr>
          <w:rFonts w:ascii="宋体" w:hAnsi="宋体"/>
          <w:szCs w:val="21"/>
        </w:rPr>
        <w:t>均应自行承担所有与投标有关的全部费用（</w:t>
      </w:r>
      <w:r>
        <w:rPr>
          <w:rFonts w:hint="eastAsia" w:ascii="宋体" w:hAnsi="宋体"/>
          <w:szCs w:val="21"/>
        </w:rPr>
        <w:t>采购</w:t>
      </w:r>
      <w:r>
        <w:rPr>
          <w:rFonts w:ascii="宋体" w:hAnsi="宋体"/>
          <w:szCs w:val="21"/>
        </w:rPr>
        <w:t>文件另有规定除外）。</w:t>
      </w:r>
    </w:p>
    <w:p w14:paraId="6B79F233">
      <w:pPr>
        <w:pStyle w:val="55"/>
        <w:numPr>
          <w:ilvl w:val="0"/>
          <w:numId w:val="8"/>
        </w:numPr>
        <w:snapToGrid w:val="0"/>
        <w:spacing w:before="120" w:after="120" w:line="360" w:lineRule="auto"/>
        <w:ind w:firstLine="417" w:firstLineChars="198"/>
        <w:rPr>
          <w:rFonts w:hAnsi="宋体" w:eastAsia="宋体"/>
          <w:b/>
          <w:sz w:val="21"/>
          <w:szCs w:val="21"/>
        </w:rPr>
      </w:pPr>
      <w:r>
        <w:rPr>
          <w:rFonts w:hAnsi="宋体" w:eastAsia="宋体"/>
          <w:b/>
          <w:sz w:val="21"/>
          <w:szCs w:val="21"/>
        </w:rPr>
        <w:t>联合体投标</w:t>
      </w:r>
    </w:p>
    <w:p w14:paraId="05A59D07">
      <w:pPr>
        <w:snapToGrid w:val="0"/>
        <w:spacing w:line="360" w:lineRule="auto"/>
        <w:ind w:right="-506" w:rightChars="-241" w:firstLine="420" w:firstLineChars="200"/>
        <w:jc w:val="left"/>
        <w:rPr>
          <w:rFonts w:ascii="宋体" w:hAnsi="宋体"/>
          <w:szCs w:val="21"/>
        </w:rPr>
      </w:pPr>
      <w:r>
        <w:rPr>
          <w:rFonts w:ascii="宋体" w:hAnsi="宋体"/>
          <w:szCs w:val="21"/>
        </w:rPr>
        <w:t>本项目</w:t>
      </w:r>
      <w:r>
        <w:rPr>
          <w:rFonts w:hint="eastAsia" w:ascii="宋体" w:hAnsi="宋体"/>
          <w:szCs w:val="21"/>
          <w:lang w:val="en-US" w:eastAsia="zh-CN"/>
        </w:rPr>
        <w:t>不</w:t>
      </w:r>
      <w:r>
        <w:rPr>
          <w:rFonts w:ascii="宋体" w:hAnsi="宋体"/>
          <w:szCs w:val="21"/>
        </w:rPr>
        <w:t>接受联合体投标。</w:t>
      </w:r>
    </w:p>
    <w:p w14:paraId="2B642E79">
      <w:pPr>
        <w:pStyle w:val="55"/>
        <w:numPr>
          <w:ilvl w:val="0"/>
          <w:numId w:val="8"/>
        </w:numPr>
        <w:snapToGrid w:val="0"/>
        <w:spacing w:before="120" w:after="120" w:line="360" w:lineRule="auto"/>
        <w:ind w:firstLine="417" w:firstLineChars="198"/>
        <w:rPr>
          <w:rFonts w:hAnsi="宋体" w:eastAsia="宋体"/>
          <w:b/>
          <w:sz w:val="21"/>
          <w:szCs w:val="21"/>
        </w:rPr>
      </w:pPr>
      <w:r>
        <w:rPr>
          <w:rFonts w:hAnsi="宋体" w:eastAsia="宋体"/>
          <w:b/>
          <w:sz w:val="21"/>
          <w:szCs w:val="21"/>
        </w:rPr>
        <w:t>转包与分包</w:t>
      </w:r>
    </w:p>
    <w:p w14:paraId="7985AF4D">
      <w:pPr>
        <w:snapToGrid w:val="0"/>
        <w:spacing w:line="360" w:lineRule="auto"/>
        <w:ind w:firstLine="420" w:firstLineChars="200"/>
        <w:rPr>
          <w:rFonts w:ascii="宋体" w:hAnsi="宋体"/>
          <w:szCs w:val="21"/>
        </w:rPr>
      </w:pPr>
      <w:r>
        <w:rPr>
          <w:rFonts w:hint="eastAsia" w:ascii="宋体" w:hAnsi="宋体"/>
          <w:szCs w:val="21"/>
        </w:rPr>
        <w:t>1.</w:t>
      </w:r>
      <w:r>
        <w:rPr>
          <w:rFonts w:ascii="宋体" w:hAnsi="宋体"/>
          <w:szCs w:val="21"/>
        </w:rPr>
        <w:t>本项目不允许转包。</w:t>
      </w:r>
    </w:p>
    <w:p w14:paraId="292F7A5D">
      <w:pPr>
        <w:pStyle w:val="10"/>
        <w:ind w:firstLine="420" w:firstLineChars="200"/>
        <w:rPr>
          <w:rFonts w:ascii="宋体" w:hAnsi="宋体"/>
          <w:sz w:val="21"/>
          <w:szCs w:val="21"/>
        </w:rPr>
      </w:pPr>
      <w:r>
        <w:rPr>
          <w:rFonts w:hint="eastAsia" w:ascii="宋体" w:hAnsi="宋体"/>
          <w:sz w:val="21"/>
          <w:szCs w:val="21"/>
        </w:rPr>
        <w:t>2.</w:t>
      </w:r>
      <w:r>
        <w:rPr>
          <w:rFonts w:ascii="宋体" w:hAnsi="宋体"/>
          <w:sz w:val="21"/>
          <w:szCs w:val="21"/>
        </w:rPr>
        <w:t>本项目不允许</w:t>
      </w:r>
      <w:r>
        <w:rPr>
          <w:rFonts w:hint="eastAsia" w:ascii="宋体" w:hAnsi="宋体"/>
          <w:sz w:val="21"/>
          <w:szCs w:val="21"/>
        </w:rPr>
        <w:t>分</w:t>
      </w:r>
      <w:r>
        <w:rPr>
          <w:rFonts w:ascii="宋体" w:hAnsi="宋体"/>
          <w:sz w:val="21"/>
          <w:szCs w:val="21"/>
        </w:rPr>
        <w:t>包</w:t>
      </w:r>
      <w:r>
        <w:rPr>
          <w:rFonts w:hint="eastAsia" w:ascii="宋体" w:hAnsi="宋体"/>
          <w:sz w:val="21"/>
          <w:szCs w:val="21"/>
        </w:rPr>
        <w:t>。</w:t>
      </w:r>
    </w:p>
    <w:p w14:paraId="04111401">
      <w:pPr>
        <w:pStyle w:val="55"/>
        <w:snapToGrid w:val="0"/>
        <w:spacing w:before="120" w:after="120" w:line="360" w:lineRule="auto"/>
        <w:ind w:left="416" w:leftChars="198"/>
        <w:rPr>
          <w:rFonts w:hAnsi="宋体" w:eastAsia="宋体"/>
          <w:b/>
          <w:sz w:val="21"/>
          <w:szCs w:val="21"/>
        </w:rPr>
      </w:pPr>
      <w:r>
        <w:rPr>
          <w:rFonts w:hAnsi="宋体" w:eastAsia="宋体"/>
          <w:b/>
          <w:sz w:val="21"/>
          <w:szCs w:val="21"/>
        </w:rPr>
        <w:t>（</w:t>
      </w:r>
      <w:r>
        <w:rPr>
          <w:rFonts w:hint="eastAsia" w:hAnsi="宋体" w:eastAsia="宋体"/>
          <w:b/>
          <w:sz w:val="21"/>
          <w:szCs w:val="21"/>
        </w:rPr>
        <w:t>八</w:t>
      </w:r>
      <w:r>
        <w:rPr>
          <w:rFonts w:hAnsi="宋体" w:eastAsia="宋体"/>
          <w:b/>
          <w:sz w:val="21"/>
          <w:szCs w:val="21"/>
        </w:rPr>
        <w:t>）特别说明：</w:t>
      </w:r>
    </w:p>
    <w:p w14:paraId="3BC68188">
      <w:pPr>
        <w:pStyle w:val="10"/>
        <w:spacing w:after="0" w:line="360" w:lineRule="auto"/>
        <w:ind w:firstLine="480"/>
        <w:rPr>
          <w:rFonts w:ascii="宋体" w:hAnsi="宋体"/>
        </w:rPr>
      </w:pPr>
      <w:r>
        <w:rPr>
          <w:rFonts w:hint="eastAsia" w:ascii="宋体" w:hAnsi="宋体"/>
          <w:snapToGrid w:val="0"/>
          <w:sz w:val="21"/>
          <w:szCs w:val="21"/>
        </w:rPr>
        <w:t>1.对投标人的限制</w:t>
      </w:r>
    </w:p>
    <w:p w14:paraId="47F9DDF4">
      <w:pPr>
        <w:snapToGrid w:val="0"/>
        <w:spacing w:line="360" w:lineRule="auto"/>
        <w:ind w:firstLine="422" w:firstLineChars="200"/>
        <w:jc w:val="left"/>
        <w:rPr>
          <w:rFonts w:ascii="宋体" w:hAnsi="宋体"/>
          <w:b/>
          <w:bCs/>
          <w:szCs w:val="21"/>
        </w:rPr>
      </w:pPr>
      <w:r>
        <w:rPr>
          <w:rFonts w:hint="eastAsia" w:ascii="Times New Roman" w:hAnsi="Times New Roman"/>
          <w:b/>
          <w:szCs w:val="21"/>
        </w:rPr>
        <w:t>★</w:t>
      </w:r>
      <w:r>
        <w:rPr>
          <w:rFonts w:hint="eastAsia" w:ascii="宋体" w:hAnsi="宋体"/>
          <w:b/>
          <w:bCs/>
          <w:snapToGrid w:val="0"/>
          <w:kern w:val="0"/>
          <w:szCs w:val="21"/>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投标。</w:t>
      </w:r>
    </w:p>
    <w:p w14:paraId="4F3C3D6B">
      <w:pPr>
        <w:snapToGrid w:val="0"/>
        <w:spacing w:line="360" w:lineRule="auto"/>
        <w:ind w:right="-506" w:rightChars="-241" w:firstLine="420" w:firstLineChars="200"/>
        <w:jc w:val="left"/>
        <w:rPr>
          <w:rFonts w:ascii="宋体" w:hAnsi="宋体"/>
          <w:szCs w:val="21"/>
        </w:rPr>
      </w:pPr>
      <w:r>
        <w:rPr>
          <w:rFonts w:ascii="宋体" w:hAnsi="宋体"/>
          <w:szCs w:val="21"/>
        </w:rPr>
        <w:t>2.</w:t>
      </w:r>
      <w:r>
        <w:rPr>
          <w:rFonts w:hint="eastAsia" w:ascii="宋体" w:hAnsi="宋体"/>
          <w:szCs w:val="21"/>
        </w:rPr>
        <w:t>投标人投标</w:t>
      </w:r>
      <w:r>
        <w:rPr>
          <w:rFonts w:ascii="宋体" w:hAnsi="宋体"/>
          <w:szCs w:val="21"/>
        </w:rPr>
        <w:t>所使用的资格、信誉、荣誉、业绩与企业认证必须为本法人所拥有。</w:t>
      </w:r>
      <w:r>
        <w:rPr>
          <w:rFonts w:hint="eastAsia" w:ascii="宋体" w:hAnsi="宋体"/>
          <w:szCs w:val="21"/>
        </w:rPr>
        <w:t>投标人</w:t>
      </w:r>
      <w:r>
        <w:rPr>
          <w:rFonts w:ascii="宋体" w:hAnsi="宋体"/>
          <w:szCs w:val="21"/>
        </w:rPr>
        <w:t>投标所使用的采购项目实施人员必须为本法人员工（或必须为本法人或控股公司正式员工）。</w:t>
      </w:r>
    </w:p>
    <w:p w14:paraId="2B6AFA07">
      <w:pPr>
        <w:snapToGrid w:val="0"/>
        <w:spacing w:line="360" w:lineRule="auto"/>
        <w:ind w:right="-506" w:rightChars="-241" w:firstLine="420" w:firstLineChars="200"/>
        <w:jc w:val="left"/>
        <w:rPr>
          <w:rFonts w:ascii="宋体" w:hAnsi="宋体"/>
          <w:szCs w:val="21"/>
        </w:rPr>
      </w:pPr>
      <w:r>
        <w:rPr>
          <w:rFonts w:ascii="宋体" w:hAnsi="宋体"/>
          <w:szCs w:val="21"/>
        </w:rPr>
        <w:t>3.</w:t>
      </w:r>
      <w:r>
        <w:rPr>
          <w:rFonts w:hint="eastAsia" w:ascii="宋体" w:hAnsi="宋体"/>
          <w:szCs w:val="21"/>
        </w:rPr>
        <w:t>投标人</w:t>
      </w:r>
      <w:r>
        <w:rPr>
          <w:rFonts w:ascii="宋体" w:hAnsi="宋体"/>
          <w:szCs w:val="21"/>
        </w:rPr>
        <w:t>应仔细阅读</w:t>
      </w:r>
      <w:r>
        <w:rPr>
          <w:rFonts w:hint="eastAsia" w:ascii="宋体" w:hAnsi="宋体"/>
          <w:szCs w:val="21"/>
        </w:rPr>
        <w:t>采购</w:t>
      </w:r>
      <w:r>
        <w:rPr>
          <w:rFonts w:ascii="宋体" w:hAnsi="宋体"/>
          <w:szCs w:val="21"/>
        </w:rPr>
        <w:t>文件的所有内容，按照</w:t>
      </w:r>
      <w:r>
        <w:rPr>
          <w:rFonts w:hint="eastAsia" w:ascii="宋体" w:hAnsi="宋体"/>
          <w:szCs w:val="21"/>
        </w:rPr>
        <w:t>采购文件</w:t>
      </w:r>
      <w:r>
        <w:rPr>
          <w:rFonts w:ascii="宋体" w:hAnsi="宋体"/>
          <w:szCs w:val="21"/>
        </w:rPr>
        <w:t>的要求提交</w:t>
      </w:r>
      <w:r>
        <w:rPr>
          <w:rFonts w:hint="eastAsia" w:ascii="宋体" w:hAnsi="宋体"/>
          <w:szCs w:val="21"/>
        </w:rPr>
        <w:t>投标响应文件</w:t>
      </w:r>
      <w:r>
        <w:rPr>
          <w:rFonts w:ascii="宋体" w:hAnsi="宋体"/>
          <w:szCs w:val="21"/>
        </w:rPr>
        <w:t>，并对所提供的全部资料的真实性承担法律责任。</w:t>
      </w:r>
    </w:p>
    <w:p w14:paraId="7135F6AF">
      <w:pPr>
        <w:snapToGrid w:val="0"/>
        <w:spacing w:line="360" w:lineRule="auto"/>
        <w:ind w:right="-506" w:rightChars="-241" w:firstLine="420" w:firstLineChars="200"/>
        <w:jc w:val="left"/>
        <w:rPr>
          <w:rFonts w:ascii="宋体" w:hAnsi="宋体"/>
          <w:szCs w:val="21"/>
        </w:rPr>
      </w:pPr>
      <w:r>
        <w:rPr>
          <w:rFonts w:ascii="宋体" w:hAnsi="宋体"/>
          <w:szCs w:val="21"/>
        </w:rPr>
        <w:t>4.</w:t>
      </w:r>
      <w:r>
        <w:rPr>
          <w:rFonts w:hint="eastAsia" w:ascii="宋体" w:hAnsi="宋体"/>
          <w:szCs w:val="21"/>
        </w:rPr>
        <w:t>投标人</w:t>
      </w:r>
      <w:r>
        <w:rPr>
          <w:rFonts w:ascii="宋体" w:hAnsi="宋体"/>
          <w:szCs w:val="21"/>
        </w:rPr>
        <w:t>在投标活动中提供任何虚假材料,其投标无效，并报监管部门查处；中标后发现的,中标人须依照《中华人民共和国消费者权益保护法》第49条之规定双倍赔偿采购人，且民事赔偿并不免除违法</w:t>
      </w:r>
      <w:r>
        <w:rPr>
          <w:rFonts w:hint="eastAsia" w:ascii="宋体" w:hAnsi="宋体"/>
          <w:szCs w:val="21"/>
        </w:rPr>
        <w:t>投标人</w:t>
      </w:r>
      <w:r>
        <w:rPr>
          <w:rFonts w:ascii="宋体" w:hAnsi="宋体"/>
          <w:szCs w:val="21"/>
        </w:rPr>
        <w:t>的行政与刑事责任。</w:t>
      </w:r>
    </w:p>
    <w:p w14:paraId="0E0E0F1B">
      <w:pPr>
        <w:pStyle w:val="83"/>
        <w:snapToGrid w:val="0"/>
        <w:spacing w:before="120" w:beforeLines="0" w:after="120" w:afterLines="0" w:line="360" w:lineRule="auto"/>
        <w:ind w:right="27" w:rightChars="13" w:firstLine="422" w:firstLineChars="200"/>
        <w:rPr>
          <w:rFonts w:hAnsi="宋体"/>
          <w:b/>
        </w:rPr>
      </w:pPr>
      <w:r>
        <w:rPr>
          <w:rFonts w:hAnsi="宋体"/>
          <w:b/>
        </w:rPr>
        <w:t>（</w:t>
      </w:r>
      <w:r>
        <w:rPr>
          <w:rFonts w:hint="eastAsia" w:hAnsi="宋体"/>
          <w:b/>
        </w:rPr>
        <w:t>九</w:t>
      </w:r>
      <w:r>
        <w:rPr>
          <w:rFonts w:hAnsi="宋体"/>
          <w:b/>
        </w:rPr>
        <w:t>）质疑和投诉</w:t>
      </w:r>
    </w:p>
    <w:p w14:paraId="586C950F">
      <w:pPr>
        <w:pStyle w:val="83"/>
        <w:snapToGrid w:val="0"/>
        <w:spacing w:before="120" w:beforeLines="0" w:after="120" w:afterLines="0" w:line="360" w:lineRule="auto"/>
        <w:ind w:right="27" w:rightChars="13" w:firstLine="420" w:firstLineChars="200"/>
        <w:rPr>
          <w:rFonts w:hAnsi="宋体"/>
          <w:b/>
        </w:rPr>
      </w:pPr>
      <w:r>
        <w:rPr>
          <w:rFonts w:hint="eastAsia" w:hAnsi="宋体"/>
          <w:color w:val="000000"/>
        </w:rPr>
        <w:t>1.投标人认为招标文件、招标过程或中标结果使自己的合法权益受到损害的，应当在自获取采购文件之日或者采购文件公告期限届满之日（公告期限届满后获取采购文件的，以公告期限届满之日为准）起7个工作日内，以书面形式向采购人、采购代理机构提出质疑。投标人对招标采购单位的质疑答复不满意或者招标采购单位未在规定时间内作出答复的，可以在答复期满后十五个工作日内向同级采购监管部门投诉。</w:t>
      </w:r>
    </w:p>
    <w:p w14:paraId="76737D68">
      <w:pPr>
        <w:pStyle w:val="55"/>
        <w:snapToGrid w:val="0"/>
        <w:spacing w:before="120" w:after="120" w:line="360" w:lineRule="auto"/>
        <w:ind w:right="-506" w:rightChars="-241"/>
        <w:jc w:val="center"/>
        <w:rPr>
          <w:rFonts w:hAnsi="宋体" w:eastAsia="宋体"/>
          <w:b/>
          <w:sz w:val="28"/>
          <w:szCs w:val="28"/>
        </w:rPr>
      </w:pPr>
      <w:r>
        <w:rPr>
          <w:rFonts w:hAnsi="宋体" w:eastAsia="宋体"/>
          <w:b/>
          <w:sz w:val="28"/>
          <w:szCs w:val="28"/>
        </w:rPr>
        <w:t xml:space="preserve">二 </w:t>
      </w:r>
      <w:r>
        <w:rPr>
          <w:rFonts w:hint="eastAsia" w:hAnsi="宋体" w:eastAsia="宋体"/>
          <w:b/>
          <w:sz w:val="28"/>
          <w:szCs w:val="28"/>
        </w:rPr>
        <w:t>投标</w:t>
      </w:r>
      <w:r>
        <w:rPr>
          <w:rFonts w:hAnsi="宋体" w:eastAsia="宋体"/>
          <w:b/>
          <w:sz w:val="28"/>
          <w:szCs w:val="28"/>
        </w:rPr>
        <w:t>文件</w:t>
      </w:r>
    </w:p>
    <w:p w14:paraId="030CA4FE">
      <w:pPr>
        <w:snapToGrid w:val="0"/>
        <w:spacing w:line="360" w:lineRule="auto"/>
        <w:ind w:right="-241"/>
        <w:jc w:val="left"/>
        <w:rPr>
          <w:rFonts w:ascii="宋体" w:hAnsi="宋体"/>
          <w:b/>
          <w:szCs w:val="21"/>
        </w:rPr>
      </w:pPr>
      <w:r>
        <w:rPr>
          <w:rFonts w:ascii="宋体" w:hAnsi="宋体"/>
          <w:b/>
          <w:szCs w:val="21"/>
        </w:rPr>
        <w:t>（一）</w:t>
      </w:r>
      <w:r>
        <w:rPr>
          <w:rFonts w:hint="eastAsia" w:ascii="宋体" w:hAnsi="宋体"/>
          <w:b/>
          <w:szCs w:val="21"/>
        </w:rPr>
        <w:t>采购文件</w:t>
      </w:r>
      <w:r>
        <w:rPr>
          <w:rFonts w:ascii="宋体" w:hAnsi="宋体"/>
          <w:b/>
          <w:szCs w:val="21"/>
        </w:rPr>
        <w:t>的构成。本</w:t>
      </w:r>
      <w:r>
        <w:rPr>
          <w:rFonts w:hint="eastAsia" w:ascii="宋体" w:hAnsi="宋体"/>
          <w:b/>
          <w:szCs w:val="21"/>
        </w:rPr>
        <w:t>采购文件</w:t>
      </w:r>
      <w:r>
        <w:rPr>
          <w:rFonts w:ascii="宋体" w:hAnsi="宋体"/>
          <w:b/>
          <w:szCs w:val="21"/>
        </w:rPr>
        <w:t>由以下部份组成：</w:t>
      </w:r>
    </w:p>
    <w:p w14:paraId="643E8F44">
      <w:pPr>
        <w:spacing w:line="360" w:lineRule="auto"/>
        <w:ind w:firstLine="420" w:firstLineChars="200"/>
        <w:rPr>
          <w:rFonts w:ascii="宋体" w:hAnsi="宋体"/>
        </w:rPr>
      </w:pPr>
      <w:r>
        <w:rPr>
          <w:rFonts w:ascii="宋体" w:hAnsi="宋体"/>
        </w:rPr>
        <w:t xml:space="preserve">第一章  </w:t>
      </w:r>
      <w:r>
        <w:rPr>
          <w:rFonts w:hint="eastAsia" w:ascii="宋体" w:hAnsi="宋体"/>
        </w:rPr>
        <w:t>采购</w:t>
      </w:r>
      <w:r>
        <w:rPr>
          <w:rFonts w:ascii="宋体" w:hAnsi="宋体"/>
        </w:rPr>
        <w:t>公告</w:t>
      </w:r>
    </w:p>
    <w:p w14:paraId="32C59CFC">
      <w:pPr>
        <w:spacing w:line="360" w:lineRule="auto"/>
        <w:ind w:firstLine="420" w:firstLineChars="200"/>
        <w:rPr>
          <w:rFonts w:ascii="宋体" w:hAnsi="宋体"/>
        </w:rPr>
      </w:pPr>
      <w:r>
        <w:rPr>
          <w:rFonts w:ascii="宋体" w:hAnsi="宋体"/>
        </w:rPr>
        <w:t>第二章  采购需求</w:t>
      </w:r>
    </w:p>
    <w:p w14:paraId="4B1D1C29">
      <w:pPr>
        <w:spacing w:line="360" w:lineRule="auto"/>
        <w:ind w:firstLine="420" w:firstLineChars="200"/>
        <w:rPr>
          <w:rFonts w:ascii="宋体" w:hAnsi="宋体"/>
        </w:rPr>
      </w:pPr>
      <w:r>
        <w:rPr>
          <w:rFonts w:ascii="宋体" w:hAnsi="宋体"/>
        </w:rPr>
        <w:t xml:space="preserve">第三章  </w:t>
      </w:r>
      <w:r>
        <w:rPr>
          <w:rFonts w:hint="eastAsia" w:ascii="宋体" w:hAnsi="宋体"/>
        </w:rPr>
        <w:t>投标人</w:t>
      </w:r>
      <w:r>
        <w:rPr>
          <w:rFonts w:ascii="宋体" w:hAnsi="宋体"/>
        </w:rPr>
        <w:t>须知</w:t>
      </w:r>
    </w:p>
    <w:p w14:paraId="5C383268">
      <w:pPr>
        <w:spacing w:line="360" w:lineRule="auto"/>
        <w:ind w:firstLine="420" w:firstLineChars="200"/>
        <w:rPr>
          <w:rFonts w:ascii="宋体" w:hAnsi="宋体"/>
        </w:rPr>
      </w:pPr>
      <w:r>
        <w:rPr>
          <w:rFonts w:ascii="宋体" w:hAnsi="宋体"/>
        </w:rPr>
        <w:t xml:space="preserve">第四章  </w:t>
      </w:r>
      <w:r>
        <w:rPr>
          <w:rFonts w:hint="eastAsia" w:ascii="宋体" w:hAnsi="宋体"/>
        </w:rPr>
        <w:t>评标</w:t>
      </w:r>
      <w:r>
        <w:rPr>
          <w:rFonts w:ascii="宋体" w:hAnsi="宋体"/>
        </w:rPr>
        <w:t>办法及标准</w:t>
      </w:r>
    </w:p>
    <w:p w14:paraId="4B57EE6A">
      <w:pPr>
        <w:spacing w:line="360" w:lineRule="auto"/>
        <w:ind w:firstLine="420" w:firstLineChars="200"/>
        <w:rPr>
          <w:rFonts w:ascii="宋体" w:hAnsi="宋体"/>
        </w:rPr>
      </w:pPr>
      <w:r>
        <w:rPr>
          <w:rFonts w:ascii="宋体" w:hAnsi="宋体"/>
        </w:rPr>
        <w:t>第五章  合同主要条款</w:t>
      </w:r>
    </w:p>
    <w:p w14:paraId="01B987FF">
      <w:pPr>
        <w:spacing w:line="360" w:lineRule="auto"/>
        <w:ind w:firstLine="420" w:firstLineChars="200"/>
        <w:rPr>
          <w:rFonts w:ascii="宋体" w:hAnsi="宋体"/>
        </w:rPr>
      </w:pPr>
      <w:r>
        <w:rPr>
          <w:rFonts w:ascii="宋体" w:hAnsi="宋体"/>
        </w:rPr>
        <w:t xml:space="preserve">第六章  </w:t>
      </w:r>
      <w:r>
        <w:rPr>
          <w:rFonts w:hint="eastAsia" w:ascii="宋体" w:hAnsi="宋体"/>
        </w:rPr>
        <w:t>投标文件相关格式</w:t>
      </w:r>
    </w:p>
    <w:p w14:paraId="28E8719F">
      <w:pPr>
        <w:snapToGrid w:val="0"/>
        <w:spacing w:line="360" w:lineRule="auto"/>
        <w:ind w:right="-238"/>
        <w:jc w:val="left"/>
        <w:rPr>
          <w:rFonts w:ascii="宋体" w:hAnsi="宋体"/>
          <w:b/>
          <w:szCs w:val="21"/>
        </w:rPr>
      </w:pPr>
      <w:r>
        <w:rPr>
          <w:rFonts w:ascii="宋体" w:hAnsi="宋体"/>
          <w:b/>
          <w:szCs w:val="21"/>
        </w:rPr>
        <w:t>（二）</w:t>
      </w:r>
      <w:r>
        <w:rPr>
          <w:rFonts w:hint="eastAsia" w:ascii="宋体" w:hAnsi="宋体"/>
          <w:b/>
          <w:szCs w:val="21"/>
        </w:rPr>
        <w:t>投标人</w:t>
      </w:r>
      <w:r>
        <w:rPr>
          <w:rFonts w:ascii="宋体" w:hAnsi="宋体"/>
          <w:b/>
          <w:szCs w:val="21"/>
        </w:rPr>
        <w:t>的风险</w:t>
      </w:r>
    </w:p>
    <w:p w14:paraId="6BCC22FD">
      <w:pPr>
        <w:spacing w:line="360" w:lineRule="auto"/>
        <w:ind w:firstLine="420" w:firstLineChars="200"/>
        <w:rPr>
          <w:rFonts w:ascii="宋体" w:hAnsi="宋体"/>
          <w:szCs w:val="21"/>
        </w:rPr>
      </w:pPr>
      <w:r>
        <w:rPr>
          <w:rFonts w:hint="eastAsia" w:ascii="宋体" w:hAnsi="宋体"/>
          <w:szCs w:val="21"/>
        </w:rPr>
        <w:t>投标人</w:t>
      </w:r>
      <w:r>
        <w:rPr>
          <w:rFonts w:ascii="宋体" w:hAnsi="宋体"/>
          <w:szCs w:val="21"/>
        </w:rPr>
        <w:t>没有按照</w:t>
      </w:r>
      <w:r>
        <w:rPr>
          <w:rFonts w:hint="eastAsia" w:ascii="宋体" w:hAnsi="宋体"/>
          <w:szCs w:val="21"/>
        </w:rPr>
        <w:t>采购文件</w:t>
      </w:r>
      <w:r>
        <w:rPr>
          <w:rFonts w:ascii="宋体" w:hAnsi="宋体"/>
          <w:szCs w:val="21"/>
        </w:rPr>
        <w:t>要求提供全部资料，或者</w:t>
      </w:r>
      <w:r>
        <w:rPr>
          <w:rFonts w:hint="eastAsia" w:ascii="宋体" w:hAnsi="宋体"/>
          <w:szCs w:val="21"/>
        </w:rPr>
        <w:t>投标人</w:t>
      </w:r>
      <w:r>
        <w:rPr>
          <w:rFonts w:ascii="宋体" w:hAnsi="宋体"/>
          <w:szCs w:val="21"/>
        </w:rPr>
        <w:t>没有对</w:t>
      </w:r>
      <w:r>
        <w:rPr>
          <w:rFonts w:hint="eastAsia" w:ascii="宋体" w:hAnsi="宋体"/>
          <w:szCs w:val="21"/>
        </w:rPr>
        <w:t>采购文件</w:t>
      </w:r>
      <w:r>
        <w:rPr>
          <w:rFonts w:ascii="宋体" w:hAnsi="宋体"/>
          <w:szCs w:val="21"/>
        </w:rPr>
        <w:t>在各方面作出实质性响应是</w:t>
      </w:r>
      <w:r>
        <w:rPr>
          <w:rFonts w:hint="eastAsia" w:ascii="宋体" w:hAnsi="宋体"/>
          <w:szCs w:val="21"/>
        </w:rPr>
        <w:t>投标人</w:t>
      </w:r>
      <w:r>
        <w:rPr>
          <w:rFonts w:ascii="宋体" w:hAnsi="宋体"/>
          <w:szCs w:val="21"/>
        </w:rPr>
        <w:t>的风险，</w:t>
      </w:r>
      <w:r>
        <w:rPr>
          <w:rFonts w:hint="eastAsia" w:ascii="宋体" w:cs="宋体"/>
          <w:szCs w:val="21"/>
        </w:rPr>
        <w:t>责任自负</w:t>
      </w:r>
      <w:r>
        <w:rPr>
          <w:rFonts w:ascii="宋体" w:hAnsi="宋体"/>
          <w:szCs w:val="21"/>
        </w:rPr>
        <w:t>。</w:t>
      </w:r>
    </w:p>
    <w:p w14:paraId="3F7B9855">
      <w:pPr>
        <w:snapToGrid w:val="0"/>
        <w:spacing w:line="360" w:lineRule="auto"/>
        <w:ind w:right="-238"/>
        <w:jc w:val="left"/>
        <w:rPr>
          <w:rFonts w:ascii="宋体" w:hAnsi="宋体"/>
          <w:b/>
          <w:szCs w:val="21"/>
        </w:rPr>
      </w:pPr>
      <w:r>
        <w:rPr>
          <w:rFonts w:ascii="宋体" w:hAnsi="宋体"/>
          <w:b/>
          <w:szCs w:val="21"/>
        </w:rPr>
        <w:t>（三）</w:t>
      </w:r>
      <w:r>
        <w:rPr>
          <w:rFonts w:hint="eastAsia" w:ascii="宋体" w:hAnsi="宋体"/>
          <w:b/>
          <w:szCs w:val="21"/>
        </w:rPr>
        <w:t>采购文件</w:t>
      </w:r>
      <w:r>
        <w:rPr>
          <w:rFonts w:ascii="宋体" w:hAnsi="宋体"/>
          <w:b/>
          <w:szCs w:val="21"/>
        </w:rPr>
        <w:t xml:space="preserve">的澄清与修改 </w:t>
      </w:r>
    </w:p>
    <w:p w14:paraId="5441684A">
      <w:pPr>
        <w:pStyle w:val="55"/>
        <w:widowControl/>
        <w:snapToGrid w:val="0"/>
        <w:spacing w:before="120" w:after="120" w:line="360" w:lineRule="auto"/>
        <w:ind w:right="-87" w:firstLine="415" w:firstLineChars="198"/>
        <w:rPr>
          <w:rFonts w:hAnsi="宋体" w:eastAsia="宋体"/>
          <w:sz w:val="21"/>
          <w:szCs w:val="21"/>
        </w:rPr>
      </w:pPr>
      <w:r>
        <w:rPr>
          <w:rFonts w:hAnsi="宋体" w:eastAsia="宋体"/>
          <w:sz w:val="21"/>
          <w:szCs w:val="21"/>
        </w:rPr>
        <w:t>1、投标人应认真阅读本</w:t>
      </w:r>
      <w:r>
        <w:rPr>
          <w:rFonts w:hint="eastAsia" w:hAnsi="宋体" w:eastAsia="宋体"/>
          <w:sz w:val="21"/>
          <w:szCs w:val="21"/>
        </w:rPr>
        <w:t>采购文件</w:t>
      </w:r>
      <w:r>
        <w:rPr>
          <w:rFonts w:hAnsi="宋体" w:eastAsia="宋体"/>
          <w:sz w:val="21"/>
          <w:szCs w:val="21"/>
        </w:rPr>
        <w:t>，发现其中有误或有要求不合理的，投标人须</w:t>
      </w:r>
      <w:r>
        <w:rPr>
          <w:rFonts w:hint="eastAsia" w:hAnsi="宋体" w:eastAsia="宋体"/>
          <w:sz w:val="21"/>
          <w:szCs w:val="21"/>
        </w:rPr>
        <w:t>在</w:t>
      </w:r>
      <w:r>
        <w:rPr>
          <w:rFonts w:hAnsi="宋体" w:eastAsia="宋体"/>
          <w:sz w:val="21"/>
          <w:szCs w:val="21"/>
        </w:rPr>
        <w:t>采购公告期限届满之日起7个工作日内，以书面形式一次性向采购人和采购代理机构提出。招标</w:t>
      </w:r>
      <w:r>
        <w:rPr>
          <w:rFonts w:hint="eastAsia" w:hAnsi="宋体" w:eastAsia="宋体"/>
          <w:sz w:val="21"/>
          <w:szCs w:val="21"/>
        </w:rPr>
        <w:t>、</w:t>
      </w:r>
      <w:r>
        <w:rPr>
          <w:rFonts w:hAnsi="宋体" w:eastAsia="宋体"/>
          <w:sz w:val="21"/>
          <w:szCs w:val="21"/>
        </w:rPr>
        <w:t>采购单位对已发出的</w:t>
      </w:r>
      <w:r>
        <w:rPr>
          <w:rFonts w:hint="eastAsia" w:hAnsi="宋体" w:eastAsia="宋体"/>
          <w:sz w:val="21"/>
          <w:szCs w:val="21"/>
        </w:rPr>
        <w:t>采购文件</w:t>
      </w:r>
      <w:r>
        <w:rPr>
          <w:rFonts w:hAnsi="宋体" w:eastAsia="宋体"/>
          <w:sz w:val="21"/>
          <w:szCs w:val="21"/>
        </w:rPr>
        <w:t>进行必要澄清、答复、修改或补充的，应当在</w:t>
      </w:r>
      <w:r>
        <w:rPr>
          <w:rFonts w:hint="eastAsia" w:hAnsi="宋体" w:eastAsia="宋体"/>
          <w:sz w:val="21"/>
          <w:szCs w:val="21"/>
        </w:rPr>
        <w:t>采购文件</w:t>
      </w:r>
      <w:r>
        <w:rPr>
          <w:rFonts w:hAnsi="宋体" w:eastAsia="宋体"/>
          <w:sz w:val="21"/>
          <w:szCs w:val="21"/>
        </w:rPr>
        <w:t>要求提交投标文件截止时间15天前，在财政部门指定的政府采购信息发布媒体上发布更正公告，并通知所有已报名的潜在投标人。</w:t>
      </w:r>
    </w:p>
    <w:p w14:paraId="27C58E72">
      <w:pPr>
        <w:pStyle w:val="55"/>
        <w:widowControl/>
        <w:snapToGrid w:val="0"/>
        <w:spacing w:before="120" w:after="120" w:line="360" w:lineRule="auto"/>
        <w:ind w:right="-87" w:firstLine="415" w:firstLineChars="198"/>
        <w:rPr>
          <w:rFonts w:hAnsi="宋体" w:eastAsia="宋体"/>
          <w:sz w:val="21"/>
          <w:szCs w:val="21"/>
        </w:rPr>
      </w:pPr>
      <w:r>
        <w:rPr>
          <w:rFonts w:hAnsi="宋体" w:eastAsia="宋体"/>
          <w:sz w:val="21"/>
          <w:szCs w:val="21"/>
        </w:rPr>
        <w:t>2、</w:t>
      </w:r>
      <w:r>
        <w:rPr>
          <w:rFonts w:hint="eastAsia" w:hAnsi="宋体" w:eastAsia="宋体"/>
          <w:sz w:val="21"/>
          <w:szCs w:val="21"/>
        </w:rPr>
        <w:t>采购文件</w:t>
      </w:r>
      <w:r>
        <w:rPr>
          <w:rFonts w:hAnsi="宋体" w:eastAsia="宋体"/>
          <w:sz w:val="21"/>
          <w:szCs w:val="21"/>
        </w:rPr>
        <w:t>的答复、澄清、修改、补充通知实质上改变采购需求相关内容，且自</w:t>
      </w:r>
      <w:r>
        <w:rPr>
          <w:rFonts w:hint="eastAsia" w:hAnsi="宋体" w:eastAsia="宋体"/>
          <w:sz w:val="21"/>
          <w:szCs w:val="21"/>
        </w:rPr>
        <w:t>采购文件</w:t>
      </w:r>
      <w:r>
        <w:rPr>
          <w:rFonts w:hAnsi="宋体" w:eastAsia="宋体"/>
          <w:sz w:val="21"/>
          <w:szCs w:val="21"/>
        </w:rPr>
        <w:t>的答复、澄清、修改、补充通知发出之日起至投标截止时间止不足15天的，招标采购单位可视情况推迟投标截止时间和开标时间，按规定在财政部门指定的政府采购信息发布媒体上发布变更公告，并将变更后的时间通知所有已报名的潜在投标人。</w:t>
      </w:r>
    </w:p>
    <w:p w14:paraId="0F9EB053">
      <w:pPr>
        <w:pStyle w:val="55"/>
        <w:widowControl/>
        <w:snapToGrid w:val="0"/>
        <w:spacing w:before="120" w:after="120" w:line="360" w:lineRule="auto"/>
        <w:ind w:right="-87" w:firstLine="415" w:firstLineChars="198"/>
        <w:rPr>
          <w:rFonts w:hAnsi="宋体" w:eastAsia="宋体"/>
          <w:sz w:val="21"/>
          <w:szCs w:val="21"/>
        </w:rPr>
      </w:pPr>
      <w:r>
        <w:rPr>
          <w:rFonts w:hAnsi="宋体" w:eastAsia="宋体"/>
          <w:sz w:val="21"/>
          <w:szCs w:val="21"/>
        </w:rPr>
        <w:t>3、</w:t>
      </w:r>
      <w:r>
        <w:rPr>
          <w:rFonts w:hint="eastAsia" w:hAnsi="宋体" w:eastAsia="宋体"/>
          <w:sz w:val="21"/>
          <w:szCs w:val="21"/>
        </w:rPr>
        <w:t>采购文件</w:t>
      </w:r>
      <w:r>
        <w:rPr>
          <w:rFonts w:hAnsi="宋体" w:eastAsia="宋体"/>
          <w:sz w:val="21"/>
          <w:szCs w:val="21"/>
        </w:rPr>
        <w:t>澄清、答复、修改、补充的内容为采购文件的组成部分。当</w:t>
      </w:r>
      <w:r>
        <w:rPr>
          <w:rFonts w:hint="eastAsia" w:hAnsi="宋体" w:eastAsia="宋体"/>
          <w:sz w:val="21"/>
          <w:szCs w:val="21"/>
        </w:rPr>
        <w:t>采购文件</w:t>
      </w:r>
      <w:r>
        <w:rPr>
          <w:rFonts w:hAnsi="宋体" w:eastAsia="宋体"/>
          <w:sz w:val="21"/>
          <w:szCs w:val="21"/>
        </w:rPr>
        <w:t>与</w:t>
      </w:r>
      <w:r>
        <w:rPr>
          <w:rFonts w:hint="eastAsia" w:hAnsi="宋体" w:eastAsia="宋体"/>
          <w:sz w:val="21"/>
          <w:szCs w:val="21"/>
        </w:rPr>
        <w:t>采购文件</w:t>
      </w:r>
      <w:r>
        <w:rPr>
          <w:rFonts w:hAnsi="宋体" w:eastAsia="宋体"/>
          <w:sz w:val="21"/>
          <w:szCs w:val="21"/>
        </w:rPr>
        <w:t>的答复、澄清、修改、补充通知就同一内容的表述不一致时，以最后发出的变更公告为准。</w:t>
      </w:r>
    </w:p>
    <w:p w14:paraId="60F1E61F">
      <w:pPr>
        <w:pStyle w:val="55"/>
        <w:snapToGrid w:val="0"/>
        <w:spacing w:before="120" w:after="120" w:line="360" w:lineRule="auto"/>
        <w:ind w:right="-506" w:rightChars="-241" w:firstLine="420" w:firstLineChars="200"/>
        <w:rPr>
          <w:rFonts w:hAnsi="宋体"/>
          <w:b/>
          <w:sz w:val="28"/>
        </w:rPr>
      </w:pPr>
      <w:r>
        <w:rPr>
          <w:rFonts w:hint="eastAsia" w:hAnsi="宋体" w:eastAsia="宋体"/>
          <w:sz w:val="21"/>
          <w:szCs w:val="21"/>
        </w:rPr>
        <w:t>5.采购文件的澄清、答复、修改或补充都应该通过本代理机构以法定形式发布。</w:t>
      </w:r>
    </w:p>
    <w:p w14:paraId="2068A846">
      <w:pPr>
        <w:pStyle w:val="55"/>
        <w:snapToGrid w:val="0"/>
        <w:spacing w:before="120" w:after="120" w:line="360" w:lineRule="auto"/>
        <w:ind w:right="-506" w:rightChars="-241"/>
        <w:jc w:val="center"/>
        <w:rPr>
          <w:rFonts w:hAnsi="宋体" w:eastAsia="宋体"/>
          <w:b/>
          <w:sz w:val="28"/>
          <w:szCs w:val="28"/>
        </w:rPr>
      </w:pPr>
      <w:r>
        <w:rPr>
          <w:rFonts w:hAnsi="宋体" w:eastAsia="宋体"/>
          <w:b/>
          <w:sz w:val="28"/>
          <w:szCs w:val="28"/>
        </w:rPr>
        <w:t>三、</w:t>
      </w:r>
      <w:r>
        <w:rPr>
          <w:rFonts w:hint="eastAsia" w:hAnsi="宋体" w:eastAsia="宋体"/>
          <w:b/>
          <w:sz w:val="28"/>
          <w:szCs w:val="28"/>
        </w:rPr>
        <w:t>投标</w:t>
      </w:r>
      <w:r>
        <w:rPr>
          <w:rFonts w:hAnsi="宋体" w:eastAsia="宋体"/>
          <w:b/>
          <w:sz w:val="28"/>
          <w:szCs w:val="28"/>
        </w:rPr>
        <w:t>文件的编制</w:t>
      </w:r>
    </w:p>
    <w:p w14:paraId="04F043FA">
      <w:pPr>
        <w:pStyle w:val="10"/>
        <w:spacing w:after="0" w:line="360" w:lineRule="auto"/>
        <w:ind w:firstLine="211" w:firstLineChars="100"/>
        <w:rPr>
          <w:rFonts w:ascii="宋体" w:hAnsi="宋体"/>
          <w:b/>
          <w:sz w:val="21"/>
          <w:szCs w:val="21"/>
        </w:rPr>
      </w:pPr>
      <w:r>
        <w:rPr>
          <w:rFonts w:hint="eastAsia" w:ascii="宋体" w:hAnsi="宋体"/>
          <w:b/>
          <w:sz w:val="21"/>
          <w:szCs w:val="21"/>
        </w:rPr>
        <w:t>（一）投标文件的签署</w:t>
      </w:r>
    </w:p>
    <w:p w14:paraId="18A141C5">
      <w:pPr>
        <w:pStyle w:val="10"/>
        <w:spacing w:after="0" w:line="360" w:lineRule="auto"/>
        <w:ind w:firstLine="420"/>
        <w:rPr>
          <w:rFonts w:ascii="Times New Roman" w:hAnsi="Times New Roman"/>
          <w:b/>
          <w:bCs/>
          <w:sz w:val="21"/>
          <w:szCs w:val="21"/>
        </w:rPr>
      </w:pPr>
      <w:r>
        <w:rPr>
          <w:rFonts w:hint="eastAsia" w:ascii="Times New Roman" w:hAnsi="Times New Roman"/>
          <w:b/>
          <w:bCs/>
          <w:sz w:val="21"/>
          <w:szCs w:val="21"/>
        </w:rPr>
        <w:t>1.1电子投标文件部分：</w:t>
      </w:r>
    </w:p>
    <w:p w14:paraId="1D6090F3">
      <w:pPr>
        <w:pStyle w:val="10"/>
        <w:spacing w:after="0" w:line="360" w:lineRule="auto"/>
        <w:ind w:firstLine="420"/>
        <w:rPr>
          <w:rFonts w:ascii="Times New Roman" w:hAnsi="Times New Roman"/>
          <w:sz w:val="21"/>
          <w:szCs w:val="21"/>
        </w:rPr>
      </w:pPr>
      <w:r>
        <w:rPr>
          <w:rFonts w:hint="eastAsia" w:ascii="Times New Roman" w:hAnsi="Times New Roman"/>
          <w:sz w:val="21"/>
          <w:szCs w:val="21"/>
        </w:rPr>
        <w:t>投标人应根据“政采云供应商项目采购-电子交易操作指南”及本招标文件规定的格式和顺序编制电子投标文件并进行关联定位。</w:t>
      </w:r>
    </w:p>
    <w:p w14:paraId="74EA7414">
      <w:pPr>
        <w:pStyle w:val="10"/>
        <w:spacing w:after="0" w:line="360" w:lineRule="auto"/>
        <w:ind w:firstLine="420"/>
        <w:rPr>
          <w:rFonts w:ascii="Times New Roman" w:hAnsi="Times New Roman"/>
          <w:b/>
          <w:bCs/>
          <w:sz w:val="21"/>
          <w:szCs w:val="21"/>
        </w:rPr>
      </w:pPr>
      <w:r>
        <w:rPr>
          <w:rFonts w:hint="eastAsia" w:ascii="Times New Roman" w:hAnsi="Times New Roman"/>
          <w:b/>
          <w:bCs/>
          <w:sz w:val="21"/>
          <w:szCs w:val="21"/>
        </w:rPr>
        <w:t>1.2备份投标文件部分：</w:t>
      </w:r>
    </w:p>
    <w:p w14:paraId="164704BE">
      <w:pPr>
        <w:pStyle w:val="55"/>
        <w:snapToGrid w:val="0"/>
        <w:spacing w:beforeLines="0" w:afterLines="0" w:line="360" w:lineRule="auto"/>
        <w:ind w:right="-506" w:rightChars="-241" w:firstLine="420" w:firstLineChars="200"/>
        <w:rPr>
          <w:rFonts w:hint="eastAsia" w:ascii="Times New Roman" w:hAnsi="Times New Roman" w:eastAsia="宋体"/>
          <w:sz w:val="21"/>
          <w:szCs w:val="21"/>
        </w:rPr>
      </w:pPr>
      <w:r>
        <w:rPr>
          <w:rFonts w:hint="eastAsia" w:ascii="Times New Roman" w:hAnsi="Times New Roman" w:eastAsia="宋体"/>
          <w:sz w:val="21"/>
          <w:szCs w:val="21"/>
        </w:rPr>
        <w:t>电子投标文件的备份文件，以U盘形式存储，并单独密封，于规定时间邮寄给代理机构。</w:t>
      </w:r>
    </w:p>
    <w:p w14:paraId="4324BC78">
      <w:pPr>
        <w:tabs>
          <w:tab w:val="left" w:pos="0"/>
        </w:tabs>
        <w:spacing w:line="360" w:lineRule="auto"/>
        <w:ind w:firstLine="211" w:firstLineChars="100"/>
        <w:rPr>
          <w:rFonts w:ascii="宋体" w:hAnsi="宋体"/>
          <w:b/>
          <w:szCs w:val="21"/>
        </w:rPr>
      </w:pPr>
      <w:r>
        <w:rPr>
          <w:rFonts w:hint="eastAsia" w:ascii="宋体" w:hAnsi="宋体"/>
          <w:b/>
          <w:szCs w:val="21"/>
        </w:rPr>
        <w:t>（二）投标文件</w:t>
      </w:r>
      <w:r>
        <w:rPr>
          <w:rFonts w:ascii="宋体" w:hAnsi="宋体"/>
          <w:b/>
          <w:szCs w:val="21"/>
        </w:rPr>
        <w:t>的组成</w:t>
      </w:r>
    </w:p>
    <w:p w14:paraId="6CF28317">
      <w:pPr>
        <w:tabs>
          <w:tab w:val="left" w:pos="0"/>
        </w:tabs>
        <w:spacing w:line="360" w:lineRule="auto"/>
        <w:ind w:firstLine="422" w:firstLineChars="200"/>
        <w:rPr>
          <w:rFonts w:ascii="宋体" w:hAnsi="宋体"/>
          <w:b/>
          <w:bCs/>
          <w:color w:val="000000"/>
          <w:szCs w:val="21"/>
        </w:rPr>
      </w:pPr>
      <w:r>
        <w:rPr>
          <w:rFonts w:hint="eastAsia" w:ascii="宋体" w:hAnsi="宋体"/>
          <w:b/>
          <w:bCs/>
          <w:szCs w:val="21"/>
        </w:rPr>
        <w:t>投标</w:t>
      </w:r>
      <w:r>
        <w:rPr>
          <w:rFonts w:ascii="宋体" w:hAnsi="宋体"/>
          <w:b/>
          <w:bCs/>
          <w:szCs w:val="21"/>
        </w:rPr>
        <w:t>文件由</w:t>
      </w:r>
      <w:r>
        <w:rPr>
          <w:rFonts w:hint="eastAsia" w:ascii="宋体" w:hAnsi="宋体"/>
          <w:b/>
          <w:bCs/>
          <w:szCs w:val="21"/>
        </w:rPr>
        <w:t>资格响应文件</w:t>
      </w:r>
      <w:r>
        <w:rPr>
          <w:rFonts w:ascii="宋体" w:hAnsi="宋体"/>
          <w:b/>
          <w:bCs/>
          <w:szCs w:val="21"/>
        </w:rPr>
        <w:t>、</w:t>
      </w:r>
      <w:r>
        <w:rPr>
          <w:rFonts w:hint="eastAsia" w:ascii="宋体" w:hAnsi="宋体"/>
          <w:b/>
          <w:bCs/>
          <w:szCs w:val="21"/>
        </w:rPr>
        <w:t>商务及技术响应文件</w:t>
      </w:r>
      <w:r>
        <w:rPr>
          <w:rFonts w:ascii="宋体" w:hAnsi="宋体"/>
          <w:b/>
          <w:bCs/>
          <w:szCs w:val="21"/>
        </w:rPr>
        <w:t>、报价</w:t>
      </w:r>
      <w:r>
        <w:rPr>
          <w:rFonts w:hint="eastAsia" w:ascii="宋体" w:hAnsi="宋体"/>
          <w:b/>
          <w:bCs/>
          <w:szCs w:val="21"/>
        </w:rPr>
        <w:t>文件三</w:t>
      </w:r>
      <w:r>
        <w:rPr>
          <w:rFonts w:ascii="宋体" w:hAnsi="宋体"/>
          <w:b/>
          <w:bCs/>
          <w:szCs w:val="21"/>
        </w:rPr>
        <w:t>部份组成。</w:t>
      </w:r>
      <w:r>
        <w:rPr>
          <w:rFonts w:hint="eastAsia" w:ascii="Times New Roman" w:hAnsi="Times New Roman"/>
          <w:color w:val="000000"/>
          <w:szCs w:val="21"/>
        </w:rPr>
        <w:t>电子投标文件中所须加盖公章部分均采用CA签章。</w:t>
      </w:r>
    </w:p>
    <w:p w14:paraId="7B607BE8">
      <w:pPr>
        <w:pStyle w:val="14"/>
        <w:numPr>
          <w:ilvl w:val="0"/>
          <w:numId w:val="9"/>
        </w:numPr>
        <w:tabs>
          <w:tab w:val="left" w:pos="294"/>
        </w:tabs>
        <w:snapToGrid w:val="0"/>
        <w:spacing w:line="360" w:lineRule="auto"/>
        <w:rPr>
          <w:rFonts w:hAnsi="宋体" w:eastAsia="宋体"/>
          <w:b/>
          <w:sz w:val="21"/>
          <w:szCs w:val="21"/>
        </w:rPr>
      </w:pPr>
      <w:r>
        <w:rPr>
          <w:rFonts w:hint="eastAsia" w:ascii="Times New Roman" w:hAnsi="Times New Roman" w:eastAsia="宋体"/>
          <w:b/>
          <w:sz w:val="21"/>
          <w:szCs w:val="21"/>
        </w:rPr>
        <w:t>★</w:t>
      </w:r>
      <w:r>
        <w:rPr>
          <w:rFonts w:hint="eastAsia" w:hAnsi="宋体" w:eastAsia="宋体"/>
          <w:b/>
          <w:sz w:val="21"/>
          <w:szCs w:val="21"/>
        </w:rPr>
        <w:t>资格响应部份</w:t>
      </w:r>
      <w:r>
        <w:rPr>
          <w:rFonts w:hAnsi="宋体" w:eastAsia="宋体"/>
          <w:b/>
          <w:sz w:val="21"/>
          <w:szCs w:val="21"/>
        </w:rPr>
        <w:t>：</w:t>
      </w:r>
    </w:p>
    <w:p w14:paraId="04363911">
      <w:pPr>
        <w:spacing w:line="360" w:lineRule="auto"/>
        <w:ind w:firstLine="420"/>
        <w:rPr>
          <w:rFonts w:hint="eastAsia"/>
        </w:rPr>
      </w:pPr>
      <w:r>
        <w:rPr>
          <w:rFonts w:hint="eastAsia" w:ascii="宋体" w:hAnsi="宋体"/>
          <w:szCs w:val="21"/>
        </w:rPr>
        <w:t>1.</w:t>
      </w:r>
      <w:r>
        <w:rPr>
          <w:rFonts w:hint="eastAsia" w:ascii="宋体" w:hAnsi="宋体"/>
          <w:szCs w:val="21"/>
          <w:lang w:val="en-US" w:eastAsia="zh-CN"/>
        </w:rPr>
        <w:t>1</w:t>
      </w:r>
      <w:r>
        <w:rPr>
          <w:rFonts w:hint="eastAsia" w:hAnsi="宋体" w:cs="宋体"/>
          <w:lang w:val="zh-CN"/>
        </w:rPr>
        <w:t>投标人“多证合一”的营业执照复印件；（</w:t>
      </w:r>
      <w:r>
        <w:rPr>
          <w:rFonts w:hint="eastAsia" w:hAnsi="宋体" w:cs="宋体"/>
          <w:lang w:val="en-US" w:eastAsia="zh-CN"/>
        </w:rPr>
        <w:t>复印件</w:t>
      </w:r>
      <w:r>
        <w:rPr>
          <w:rFonts w:hint="eastAsia" w:hAnsi="宋体" w:cs="宋体"/>
          <w:lang w:val="zh-CN"/>
        </w:rPr>
        <w:t>加盖公章）</w:t>
      </w:r>
    </w:p>
    <w:p w14:paraId="6615FADB">
      <w:pPr>
        <w:spacing w:line="360" w:lineRule="auto"/>
        <w:ind w:firstLine="420"/>
        <w:rPr>
          <w:rFonts w:hint="eastAsia" w:ascii="宋体" w:hAnsi="宋体"/>
          <w:szCs w:val="21"/>
        </w:rPr>
      </w:pPr>
      <w:r>
        <w:rPr>
          <w:rFonts w:hint="eastAsia" w:ascii="宋体" w:hAnsi="宋体"/>
          <w:szCs w:val="21"/>
        </w:rPr>
        <w:t>1.</w:t>
      </w:r>
      <w:r>
        <w:rPr>
          <w:rFonts w:hint="eastAsia" w:ascii="宋体" w:hAnsi="宋体"/>
          <w:szCs w:val="21"/>
          <w:lang w:val="en-US" w:eastAsia="zh-CN"/>
        </w:rPr>
        <w:t>2</w:t>
      </w:r>
      <w:r>
        <w:rPr>
          <w:rFonts w:hint="eastAsia" w:ascii="宋体" w:hAnsi="宋体"/>
          <w:szCs w:val="21"/>
        </w:rPr>
        <w:t>投标函</w:t>
      </w:r>
    </w:p>
    <w:p w14:paraId="233328AE">
      <w:pPr>
        <w:spacing w:line="360" w:lineRule="auto"/>
        <w:ind w:firstLine="420"/>
        <w:rPr>
          <w:rFonts w:hint="eastAsia" w:hAnsi="宋体" w:cs="宋体"/>
        </w:rPr>
      </w:pPr>
      <w:r>
        <w:rPr>
          <w:rFonts w:hint="eastAsia" w:ascii="宋体" w:hAnsi="宋体"/>
          <w:szCs w:val="21"/>
        </w:rPr>
        <w:t>1.</w:t>
      </w:r>
      <w:r>
        <w:rPr>
          <w:rFonts w:hint="eastAsia" w:ascii="宋体" w:hAnsi="宋体"/>
          <w:szCs w:val="21"/>
          <w:lang w:val="en-US" w:eastAsia="zh-CN"/>
        </w:rPr>
        <w:t>3</w:t>
      </w:r>
      <w:r>
        <w:rPr>
          <w:rFonts w:hint="eastAsia" w:hAnsi="宋体" w:cs="宋体"/>
          <w:lang w:val="zh-CN"/>
        </w:rPr>
        <w:t>供应商市场行为信誉</w:t>
      </w:r>
      <w:r>
        <w:rPr>
          <w:rFonts w:hint="eastAsia" w:hAnsi="宋体" w:cs="宋体"/>
        </w:rPr>
        <w:t>（</w:t>
      </w:r>
      <w:r>
        <w:rPr>
          <w:rFonts w:hint="eastAsia" w:hAnsi="宋体" w:cs="宋体"/>
          <w:lang w:val="zh-CN"/>
        </w:rPr>
        <w:t>信用</w:t>
      </w:r>
      <w:r>
        <w:rPr>
          <w:rFonts w:hint="eastAsia" w:hAnsi="宋体" w:cs="宋体"/>
        </w:rPr>
        <w:t>）</w:t>
      </w:r>
      <w:r>
        <w:rPr>
          <w:rFonts w:hint="eastAsia" w:hAnsi="宋体" w:cs="宋体"/>
          <w:lang w:val="zh-CN"/>
        </w:rPr>
        <w:t>情况承诺书</w:t>
      </w:r>
      <w:r>
        <w:rPr>
          <w:rFonts w:hint="eastAsia" w:hAnsi="宋体" w:cs="宋体"/>
        </w:rPr>
        <w:t>（</w:t>
      </w:r>
      <w:r>
        <w:rPr>
          <w:rFonts w:hint="eastAsia" w:hAnsi="宋体" w:cs="宋体"/>
          <w:lang w:val="zh-CN"/>
        </w:rPr>
        <w:t>申明书</w:t>
      </w:r>
      <w:r>
        <w:rPr>
          <w:rFonts w:hint="eastAsia" w:hAnsi="宋体" w:cs="宋体"/>
        </w:rPr>
        <w:t>）</w:t>
      </w:r>
    </w:p>
    <w:p w14:paraId="63666542">
      <w:pPr>
        <w:spacing w:line="360" w:lineRule="auto"/>
        <w:ind w:firstLine="420"/>
        <w:rPr>
          <w:rFonts w:hint="eastAsia" w:hAnsi="宋体" w:cs="宋体"/>
          <w:lang w:val="zh-CN"/>
        </w:rPr>
      </w:pPr>
      <w:r>
        <w:rPr>
          <w:rFonts w:hint="eastAsia" w:hAnsi="宋体" w:cs="宋体"/>
          <w:lang w:val="zh-CN"/>
        </w:rPr>
        <w:t>注</w:t>
      </w:r>
      <w:r>
        <w:rPr>
          <w:rFonts w:hint="eastAsia" w:hAnsi="宋体" w:cs="宋体"/>
        </w:rPr>
        <w:t>：1</w:t>
      </w:r>
      <w:r>
        <w:rPr>
          <w:rFonts w:hint="eastAsia" w:hAnsi="宋体" w:cs="宋体"/>
          <w:lang w:val="zh-CN"/>
        </w:rPr>
        <w:t>、至本项目投标截止前未被列入</w:t>
      </w:r>
      <w:r>
        <w:rPr>
          <w:rFonts w:hint="eastAsia" w:hAnsi="宋体" w:cs="宋体"/>
        </w:rPr>
        <w:t>“</w:t>
      </w:r>
      <w:r>
        <w:rPr>
          <w:rFonts w:hint="eastAsia" w:hAnsi="宋体" w:cs="宋体"/>
          <w:lang w:val="zh-CN"/>
        </w:rPr>
        <w:t>信用中国</w:t>
      </w:r>
      <w:r>
        <w:rPr>
          <w:rFonts w:hint="eastAsia" w:hAnsi="宋体" w:cs="宋体"/>
        </w:rPr>
        <w:t>”</w:t>
      </w:r>
      <w:r>
        <w:rPr>
          <w:rFonts w:hint="eastAsia" w:hAnsi="宋体" w:cs="宋体"/>
          <w:lang w:val="zh-CN"/>
        </w:rPr>
        <w:t>网站</w:t>
      </w:r>
      <w:r>
        <w:rPr>
          <w:rFonts w:hint="eastAsia" w:hAnsi="宋体" w:cs="宋体"/>
        </w:rPr>
        <w:t>(www.creditchina.gov.cn)“</w:t>
      </w:r>
      <w:r>
        <w:rPr>
          <w:rFonts w:hint="eastAsia" w:hAnsi="宋体" w:cs="宋体"/>
          <w:lang w:val="zh-CN"/>
        </w:rPr>
        <w:t>记录失信被执行人或重大税收违法案件当事人名单</w:t>
      </w:r>
      <w:r>
        <w:rPr>
          <w:rFonts w:hint="eastAsia" w:hAnsi="宋体" w:cs="宋体"/>
        </w:rPr>
        <w:t>”</w:t>
      </w:r>
      <w:r>
        <w:rPr>
          <w:rFonts w:hint="eastAsia" w:hAnsi="宋体" w:cs="宋体"/>
          <w:lang w:val="zh-CN"/>
        </w:rPr>
        <w:t>记录名单。2、至本项目投标截止前不处于中国政府采购网(www.ccgp.gov.cn)“政府采购严重违法失信行为信息记录”中的禁止参加政府采购活动期间。</w:t>
      </w:r>
    </w:p>
    <w:p w14:paraId="102190C0">
      <w:pPr>
        <w:spacing w:line="360" w:lineRule="auto"/>
        <w:ind w:firstLine="420"/>
        <w:rPr>
          <w:rFonts w:hint="eastAsia" w:hAnsi="宋体" w:cs="宋体"/>
          <w:lang w:val="zh-CN"/>
        </w:rPr>
      </w:pPr>
      <w:r>
        <w:rPr>
          <w:rFonts w:hint="eastAsia" w:hAnsi="宋体" w:cs="宋体"/>
          <w:lang w:val="zh-CN"/>
        </w:rPr>
        <w:t>对列入失信被执行人、重大税收违法案件当事人名单、政府采购严重违法失信行为记录名单的供应商，其投标将作无效标处理，以代理单位开标当日现场查询为准。</w:t>
      </w:r>
    </w:p>
    <w:p w14:paraId="434A8853">
      <w:pPr>
        <w:spacing w:line="360" w:lineRule="auto"/>
        <w:ind w:firstLine="420"/>
        <w:rPr>
          <w:rFonts w:hint="eastAsia" w:ascii="宋体" w:hAnsi="宋体"/>
          <w:szCs w:val="21"/>
        </w:rPr>
      </w:pPr>
      <w:r>
        <w:rPr>
          <w:rFonts w:hint="eastAsia" w:ascii="宋体" w:hAnsi="宋体"/>
          <w:szCs w:val="21"/>
        </w:rPr>
        <w:t>1.</w:t>
      </w:r>
      <w:r>
        <w:rPr>
          <w:rFonts w:hint="eastAsia" w:ascii="宋体" w:hAnsi="宋体"/>
          <w:szCs w:val="21"/>
          <w:lang w:val="en-US" w:eastAsia="zh-CN"/>
        </w:rPr>
        <w:t>4</w:t>
      </w:r>
      <w:r>
        <w:rPr>
          <w:rFonts w:hint="eastAsia" w:ascii="宋体" w:hAnsi="宋体"/>
          <w:szCs w:val="21"/>
        </w:rPr>
        <w:t>法定代表人授权函或法定代表人身份证明书</w:t>
      </w:r>
    </w:p>
    <w:p w14:paraId="23A946E2">
      <w:pPr>
        <w:spacing w:line="360" w:lineRule="auto"/>
        <w:ind w:firstLine="420"/>
        <w:rPr>
          <w:rFonts w:hint="eastAsia" w:ascii="宋体" w:hAnsi="宋体"/>
          <w:szCs w:val="21"/>
        </w:rPr>
      </w:pPr>
      <w:r>
        <w:rPr>
          <w:rFonts w:hint="eastAsia" w:ascii="宋体" w:hAnsi="宋体"/>
          <w:szCs w:val="21"/>
        </w:rPr>
        <w:t>1.</w:t>
      </w:r>
      <w:r>
        <w:rPr>
          <w:rFonts w:hint="eastAsia" w:ascii="宋体" w:hAnsi="宋体"/>
          <w:szCs w:val="21"/>
          <w:lang w:val="en-US" w:eastAsia="zh-CN"/>
        </w:rPr>
        <w:t>5</w:t>
      </w:r>
      <w:r>
        <w:rPr>
          <w:rFonts w:hint="eastAsia" w:ascii="宋体" w:hAnsi="宋体"/>
          <w:szCs w:val="21"/>
        </w:rPr>
        <w:t>法定代表人身份证复印件</w:t>
      </w:r>
    </w:p>
    <w:p w14:paraId="33CF6E22">
      <w:pPr>
        <w:spacing w:line="360" w:lineRule="auto"/>
        <w:ind w:firstLine="420"/>
        <w:rPr>
          <w:rFonts w:hint="eastAsia" w:ascii="宋体" w:hAnsi="宋体"/>
          <w:szCs w:val="21"/>
        </w:rPr>
      </w:pPr>
      <w:r>
        <w:rPr>
          <w:rFonts w:hint="eastAsia" w:ascii="宋体" w:hAnsi="宋体"/>
          <w:szCs w:val="21"/>
        </w:rPr>
        <w:t>1.</w:t>
      </w:r>
      <w:r>
        <w:rPr>
          <w:rFonts w:hint="eastAsia" w:ascii="宋体" w:hAnsi="宋体"/>
          <w:szCs w:val="21"/>
          <w:lang w:val="en-US" w:eastAsia="zh-CN"/>
        </w:rPr>
        <w:t>6</w:t>
      </w:r>
      <w:r>
        <w:rPr>
          <w:rFonts w:hint="eastAsia" w:ascii="宋体" w:hAnsi="宋体"/>
          <w:szCs w:val="21"/>
        </w:rPr>
        <w:t>授权代表身份证复印件（法人参加时不需要提供）</w:t>
      </w:r>
    </w:p>
    <w:p w14:paraId="6AD3D4C2">
      <w:pPr>
        <w:spacing w:line="360" w:lineRule="auto"/>
        <w:ind w:firstLine="420"/>
        <w:rPr>
          <w:rFonts w:hint="eastAsia" w:ascii="宋体" w:hAnsi="宋体"/>
          <w:szCs w:val="21"/>
        </w:rPr>
      </w:pPr>
      <w:r>
        <w:rPr>
          <w:rFonts w:hint="eastAsia" w:ascii="宋体" w:hAnsi="宋体"/>
          <w:szCs w:val="21"/>
          <w:lang w:val="en-US" w:eastAsia="zh-CN"/>
        </w:rPr>
        <w:t>1.7</w:t>
      </w:r>
      <w:r>
        <w:rPr>
          <w:rFonts w:hint="eastAsia" w:ascii="宋体" w:hAnsi="宋体"/>
          <w:szCs w:val="21"/>
        </w:rPr>
        <w:t>中小企业声明函或监狱企业声明函或残疾人福利性单位声明函</w:t>
      </w:r>
    </w:p>
    <w:p w14:paraId="7C9FC268">
      <w:pPr>
        <w:pStyle w:val="55"/>
        <w:numPr>
          <w:ilvl w:val="0"/>
          <w:numId w:val="10"/>
        </w:numPr>
        <w:snapToGrid w:val="0"/>
        <w:spacing w:before="120" w:after="120" w:line="360" w:lineRule="auto"/>
        <w:ind w:right="-506" w:rightChars="-241" w:firstLine="417" w:firstLineChars="198"/>
        <w:rPr>
          <w:rFonts w:hAnsi="宋体" w:eastAsia="宋体"/>
          <w:b/>
          <w:sz w:val="21"/>
          <w:szCs w:val="21"/>
        </w:rPr>
      </w:pPr>
      <w:r>
        <w:rPr>
          <w:rFonts w:hAnsi="宋体" w:eastAsia="宋体"/>
          <w:b/>
          <w:sz w:val="21"/>
          <w:szCs w:val="21"/>
        </w:rPr>
        <w:t>商务</w:t>
      </w:r>
      <w:r>
        <w:rPr>
          <w:rFonts w:hint="eastAsia" w:hAnsi="宋体" w:eastAsia="宋体"/>
          <w:b/>
          <w:sz w:val="21"/>
          <w:szCs w:val="21"/>
        </w:rPr>
        <w:t>及技术部分</w:t>
      </w:r>
      <w:r>
        <w:rPr>
          <w:rFonts w:hAnsi="宋体" w:eastAsia="宋体"/>
          <w:b/>
          <w:sz w:val="21"/>
          <w:szCs w:val="21"/>
        </w:rPr>
        <w:t>：</w:t>
      </w:r>
    </w:p>
    <w:p w14:paraId="664BA3FD">
      <w:p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2.1一般商务条款响应表；</w:t>
      </w:r>
    </w:p>
    <w:p w14:paraId="355AA1BB">
      <w:p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val="en-US" w:eastAsia="zh-CN"/>
        </w:rPr>
        <w:t>2</w:t>
      </w:r>
      <w:r>
        <w:rPr>
          <w:rFonts w:hint="eastAsia" w:ascii="宋体" w:hAnsi="宋体" w:eastAsia="宋体" w:cs="宋体"/>
          <w:szCs w:val="21"/>
        </w:rPr>
        <w:t>投标人企业简介</w:t>
      </w:r>
    </w:p>
    <w:p w14:paraId="1C8C2809">
      <w:p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val="en-US" w:eastAsia="zh-CN"/>
        </w:rPr>
        <w:t>3</w:t>
      </w:r>
      <w:r>
        <w:rPr>
          <w:rFonts w:hint="eastAsia" w:ascii="宋体" w:hAnsi="宋体" w:eastAsia="宋体" w:cs="宋体"/>
          <w:szCs w:val="21"/>
        </w:rPr>
        <w:t>投标人业绩合同复印件；</w:t>
      </w:r>
    </w:p>
    <w:p w14:paraId="24D39E47">
      <w:pPr>
        <w:snapToGrid w:val="0"/>
        <w:spacing w:line="360" w:lineRule="auto"/>
        <w:ind w:firstLine="420" w:firstLineChars="200"/>
        <w:jc w:val="left"/>
        <w:rPr>
          <w:rFonts w:hint="default" w:ascii="宋体" w:hAnsi="宋体" w:eastAsia="宋体" w:cs="宋体"/>
          <w:szCs w:val="21"/>
          <w:lang w:val="en-US"/>
        </w:rPr>
      </w:pPr>
      <w:r>
        <w:rPr>
          <w:rFonts w:hint="eastAsia" w:ascii="宋体" w:hAnsi="宋体" w:eastAsia="宋体" w:cs="宋体"/>
          <w:szCs w:val="21"/>
        </w:rPr>
        <w:t>2.</w:t>
      </w:r>
      <w:r>
        <w:rPr>
          <w:rFonts w:hint="eastAsia" w:ascii="宋体" w:hAnsi="宋体" w:eastAsia="宋体" w:cs="宋体"/>
          <w:szCs w:val="21"/>
          <w:lang w:val="en-US" w:eastAsia="zh-CN"/>
        </w:rPr>
        <w:t>4提出的详细项目实施方案；</w:t>
      </w:r>
    </w:p>
    <w:p w14:paraId="1F73DC1A">
      <w:p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val="en-US" w:eastAsia="zh-CN"/>
        </w:rPr>
        <w:t>5</w:t>
      </w:r>
      <w:r>
        <w:rPr>
          <w:rFonts w:hint="eastAsia" w:ascii="宋体" w:hAnsi="宋体" w:eastAsia="宋体" w:cs="宋体"/>
          <w:szCs w:val="21"/>
        </w:rPr>
        <w:t>本采购文件要求提供的和投标人认为需要提供的其它说明和资料/文件。</w:t>
      </w:r>
    </w:p>
    <w:p w14:paraId="399F5144">
      <w:pPr>
        <w:pStyle w:val="55"/>
        <w:snapToGrid w:val="0"/>
        <w:spacing w:before="120" w:after="120" w:line="360" w:lineRule="auto"/>
        <w:ind w:firstLine="422" w:firstLineChars="200"/>
        <w:rPr>
          <w:rFonts w:hAnsi="宋体" w:eastAsia="宋体"/>
          <w:b/>
          <w:sz w:val="21"/>
          <w:szCs w:val="21"/>
        </w:rPr>
      </w:pPr>
      <w:r>
        <w:rPr>
          <w:rFonts w:hint="eastAsia" w:hAnsi="宋体" w:eastAsia="宋体"/>
          <w:b/>
          <w:sz w:val="21"/>
          <w:szCs w:val="21"/>
        </w:rPr>
        <w:t>3、</w:t>
      </w:r>
      <w:r>
        <w:rPr>
          <w:rFonts w:hAnsi="宋体" w:eastAsia="宋体"/>
          <w:b/>
          <w:sz w:val="21"/>
          <w:szCs w:val="21"/>
        </w:rPr>
        <w:t>报价</w:t>
      </w:r>
      <w:r>
        <w:rPr>
          <w:rFonts w:hint="eastAsia" w:hAnsi="宋体" w:eastAsia="宋体"/>
          <w:b/>
          <w:sz w:val="21"/>
          <w:szCs w:val="21"/>
        </w:rPr>
        <w:t>部分</w:t>
      </w:r>
      <w:r>
        <w:rPr>
          <w:rFonts w:hAnsi="宋体" w:eastAsia="宋体"/>
          <w:b/>
          <w:sz w:val="21"/>
          <w:szCs w:val="21"/>
        </w:rPr>
        <w:t>：</w:t>
      </w:r>
    </w:p>
    <w:p w14:paraId="6648B0EA">
      <w:pPr>
        <w:snapToGrid w:val="0"/>
        <w:spacing w:line="360" w:lineRule="auto"/>
        <w:ind w:firstLine="420" w:firstLineChars="200"/>
        <w:jc w:val="left"/>
        <w:rPr>
          <w:rFonts w:hint="eastAsia" w:ascii="宋体" w:hAnsi="宋体" w:cs="宋体"/>
          <w:szCs w:val="21"/>
        </w:rPr>
      </w:pPr>
      <w:r>
        <w:rPr>
          <w:rFonts w:hint="eastAsia" w:ascii="宋体" w:hAnsi="宋体" w:cs="宋体"/>
          <w:szCs w:val="21"/>
        </w:rPr>
        <w:t>3.1投标报价一览表（格式见附件）；</w:t>
      </w:r>
    </w:p>
    <w:p w14:paraId="6AF9E625">
      <w:pPr>
        <w:snapToGrid w:val="0"/>
        <w:spacing w:line="360" w:lineRule="auto"/>
        <w:ind w:firstLine="420" w:firstLineChars="200"/>
        <w:jc w:val="left"/>
        <w:rPr>
          <w:rFonts w:hint="eastAsia" w:ascii="宋体" w:hAnsi="宋体" w:cs="宋体"/>
          <w:szCs w:val="21"/>
        </w:rPr>
      </w:pPr>
      <w:r>
        <w:rPr>
          <w:rFonts w:hint="eastAsia" w:ascii="宋体" w:hAnsi="宋体" w:cs="宋体"/>
          <w:szCs w:val="21"/>
        </w:rPr>
        <w:t>3.2分项报价表（格式见附件）；</w:t>
      </w:r>
    </w:p>
    <w:p w14:paraId="42CE8D89">
      <w:pPr>
        <w:snapToGrid w:val="0"/>
        <w:spacing w:line="360" w:lineRule="auto"/>
        <w:ind w:firstLine="420" w:firstLineChars="200"/>
        <w:jc w:val="left"/>
        <w:rPr>
          <w:rFonts w:hint="eastAsia" w:ascii="宋体" w:hAnsi="宋体" w:cs="宋体"/>
          <w:szCs w:val="21"/>
        </w:rPr>
      </w:pPr>
      <w:r>
        <w:rPr>
          <w:rFonts w:hint="eastAsia" w:ascii="宋体" w:hAnsi="宋体" w:cs="宋体"/>
          <w:szCs w:val="21"/>
        </w:rPr>
        <w:t>3.</w:t>
      </w:r>
      <w:r>
        <w:rPr>
          <w:rFonts w:hint="eastAsia" w:ascii="宋体" w:hAnsi="宋体" w:cs="宋体"/>
          <w:szCs w:val="21"/>
          <w:lang w:val="en-US" w:eastAsia="zh-CN"/>
        </w:rPr>
        <w:t>3</w:t>
      </w:r>
      <w:r>
        <w:rPr>
          <w:rFonts w:hint="eastAsia" w:ascii="宋体" w:hAnsi="宋体" w:cs="宋体"/>
          <w:szCs w:val="21"/>
        </w:rPr>
        <w:t>投标人针对报价需要说明的其他文件和说明（如有，格式自拟）。</w:t>
      </w:r>
    </w:p>
    <w:p w14:paraId="1FDC5BEA">
      <w:pPr>
        <w:snapToGrid w:val="0"/>
        <w:spacing w:line="360" w:lineRule="auto"/>
        <w:ind w:right="55" w:firstLine="411" w:firstLineChars="196"/>
        <w:jc w:val="left"/>
        <w:outlineLvl w:val="0"/>
        <w:rPr>
          <w:rFonts w:hint="eastAsia" w:ascii="Times New Roman" w:hAnsi="Times New Roman"/>
          <w:color w:val="000000"/>
          <w:szCs w:val="21"/>
        </w:rPr>
      </w:pPr>
      <w:r>
        <w:rPr>
          <w:rFonts w:hint="eastAsia" w:ascii="Times New Roman" w:hAnsi="Times New Roman"/>
          <w:color w:val="000000"/>
          <w:szCs w:val="21"/>
        </w:rPr>
        <w:t>（二）投标文件的语言及计量</w:t>
      </w:r>
    </w:p>
    <w:p w14:paraId="7ECDB0A1">
      <w:pPr>
        <w:snapToGrid w:val="0"/>
        <w:spacing w:line="360" w:lineRule="auto"/>
        <w:ind w:firstLine="420" w:firstLineChars="200"/>
        <w:jc w:val="left"/>
        <w:rPr>
          <w:rFonts w:ascii="宋体" w:hAnsi="宋体" w:cs="宋体"/>
          <w:szCs w:val="21"/>
        </w:rPr>
      </w:pPr>
      <w:r>
        <w:rPr>
          <w:rFonts w:hint="eastAsia" w:ascii="宋体" w:hAnsi="宋体" w:cs="宋体"/>
          <w:szCs w:val="21"/>
        </w:rPr>
        <w:t>1.投标文件以及投标人与采购人就有关投标事宜的所有来往函电，均应以中文汉语书写。除签名、盖章、专用名称等特殊情形外，以中文汉语以外的文字表述的投标文件视同未提供。</w:t>
      </w:r>
    </w:p>
    <w:p w14:paraId="30918BD9">
      <w:pPr>
        <w:snapToGrid w:val="0"/>
        <w:spacing w:line="360" w:lineRule="auto"/>
        <w:ind w:firstLine="420" w:firstLineChars="200"/>
        <w:jc w:val="left"/>
        <w:rPr>
          <w:rFonts w:ascii="宋体" w:hAnsi="宋体" w:cs="宋体"/>
          <w:szCs w:val="21"/>
        </w:rPr>
      </w:pPr>
      <w:r>
        <w:rPr>
          <w:rFonts w:hint="eastAsia" w:ascii="宋体" w:hAnsi="宋体" w:cs="宋体"/>
          <w:szCs w:val="21"/>
        </w:rPr>
        <w:t>2.投标计量单位，采购文件已有明确规定的，使用采购文件规定的计量单位；采购文件没有规定的，应采用中华人民共和国法定计量单位（货币单位：人民币元），否则视同未响应。</w:t>
      </w:r>
    </w:p>
    <w:p w14:paraId="6405E374">
      <w:pPr>
        <w:tabs>
          <w:tab w:val="left" w:pos="0"/>
        </w:tabs>
        <w:spacing w:line="360" w:lineRule="auto"/>
        <w:ind w:firstLine="422" w:firstLineChars="200"/>
        <w:rPr>
          <w:rFonts w:ascii="宋体" w:hAnsi="宋体"/>
          <w:b/>
          <w:szCs w:val="21"/>
        </w:rPr>
      </w:pPr>
      <w:r>
        <w:rPr>
          <w:rFonts w:ascii="宋体" w:hAnsi="宋体"/>
          <w:b/>
          <w:szCs w:val="21"/>
        </w:rPr>
        <w:t>（三）</w:t>
      </w:r>
      <w:r>
        <w:rPr>
          <w:rFonts w:hint="eastAsia" w:ascii="宋体" w:hAnsi="宋体"/>
          <w:b/>
          <w:szCs w:val="21"/>
        </w:rPr>
        <w:t>投标</w:t>
      </w:r>
      <w:r>
        <w:rPr>
          <w:rFonts w:ascii="宋体" w:hAnsi="宋体"/>
          <w:b/>
          <w:szCs w:val="21"/>
        </w:rPr>
        <w:t>报价</w:t>
      </w:r>
    </w:p>
    <w:p w14:paraId="2EE1468E">
      <w:pPr>
        <w:spacing w:line="360" w:lineRule="auto"/>
        <w:ind w:firstLine="420"/>
        <w:rPr>
          <w:rFonts w:hint="default" w:ascii="Times New Roman" w:hAnsi="Times New Roman"/>
          <w:b/>
          <w:szCs w:val="21"/>
          <w:lang w:eastAsia="zh-Hans"/>
        </w:rPr>
      </w:pPr>
      <w:r>
        <w:rPr>
          <w:rFonts w:hint="eastAsia" w:ascii="宋体" w:hAnsi="宋体" w:cs="宋体"/>
          <w:b/>
          <w:bCs/>
          <w:szCs w:val="21"/>
        </w:rPr>
        <w:t>1.投标报价是履行合同的最终价格，</w:t>
      </w:r>
      <w:r>
        <w:rPr>
          <w:rFonts w:ascii="Times New Roman" w:hAnsi="Times New Roman"/>
          <w:b/>
          <w:szCs w:val="21"/>
        </w:rPr>
        <w:t>包括</w:t>
      </w:r>
      <w:r>
        <w:rPr>
          <w:rFonts w:hint="eastAsia" w:ascii="Times New Roman" w:hAnsi="Times New Roman"/>
          <w:b/>
          <w:szCs w:val="21"/>
          <w:lang w:val="en-US" w:eastAsia="zh-Hans"/>
        </w:rPr>
        <w:t>本次活动策划执行服务的所有费用</w:t>
      </w:r>
      <w:r>
        <w:rPr>
          <w:rFonts w:hint="default" w:ascii="Times New Roman" w:hAnsi="Times New Roman"/>
          <w:b/>
          <w:szCs w:val="21"/>
          <w:lang w:eastAsia="zh-Hans"/>
        </w:rPr>
        <w:t>，包括但不限于实施所需的人工、材料、提供成果、管理、税费及成果验收、分批次进行审查的会务费（专家费）、风险费等涉及的一切相关费用。</w:t>
      </w:r>
    </w:p>
    <w:p w14:paraId="78CD431C">
      <w:pPr>
        <w:spacing w:line="360" w:lineRule="auto"/>
        <w:ind w:firstLine="420"/>
        <w:rPr>
          <w:rFonts w:ascii="宋体" w:hAnsi="宋体"/>
        </w:rPr>
      </w:pPr>
      <w:r>
        <w:rPr>
          <w:rFonts w:ascii="宋体" w:hAnsi="宋体" w:cs="宋体"/>
          <w:b/>
          <w:bCs/>
          <w:szCs w:val="21"/>
        </w:rPr>
        <w:t>2.</w:t>
      </w:r>
      <w:r>
        <w:rPr>
          <w:rFonts w:hint="eastAsia" w:ascii="宋体" w:hAnsi="宋体" w:cs="宋体"/>
          <w:b/>
          <w:bCs/>
          <w:szCs w:val="21"/>
        </w:rPr>
        <w:t>投标文件针对同一内容只允许有一个报价，有选择的或有条件的报价将不予接受。</w:t>
      </w:r>
    </w:p>
    <w:p w14:paraId="774C2FBA">
      <w:pPr>
        <w:snapToGrid w:val="0"/>
        <w:spacing w:line="360" w:lineRule="auto"/>
        <w:ind w:firstLine="413" w:firstLineChars="196"/>
        <w:jc w:val="left"/>
        <w:outlineLvl w:val="0"/>
        <w:rPr>
          <w:rFonts w:ascii="宋体" w:hAnsi="宋体"/>
          <w:b/>
          <w:szCs w:val="21"/>
        </w:rPr>
      </w:pPr>
      <w:r>
        <w:rPr>
          <w:rFonts w:ascii="宋体" w:hAnsi="宋体"/>
          <w:b/>
          <w:szCs w:val="21"/>
        </w:rPr>
        <w:t>（四）</w:t>
      </w:r>
      <w:r>
        <w:rPr>
          <w:rFonts w:hint="eastAsia" w:ascii="宋体" w:hAnsi="宋体"/>
          <w:b/>
          <w:szCs w:val="21"/>
        </w:rPr>
        <w:t>投标</w:t>
      </w:r>
      <w:r>
        <w:rPr>
          <w:rFonts w:ascii="宋体" w:hAnsi="宋体"/>
          <w:b/>
          <w:szCs w:val="21"/>
        </w:rPr>
        <w:t>文件的有效期</w:t>
      </w:r>
    </w:p>
    <w:p w14:paraId="61DDADD1">
      <w:pPr>
        <w:pStyle w:val="7"/>
        <w:numPr>
          <w:ilvl w:val="0"/>
          <w:numId w:val="0"/>
        </w:numPr>
        <w:tabs>
          <w:tab w:val="left" w:pos="454"/>
          <w:tab w:val="left" w:pos="720"/>
          <w:tab w:val="left" w:pos="900"/>
        </w:tabs>
        <w:snapToGrid w:val="0"/>
        <w:spacing w:line="360" w:lineRule="auto"/>
        <w:ind w:right="-506" w:rightChars="-241" w:firstLine="420" w:firstLineChars="200"/>
        <w:rPr>
          <w:rFonts w:ascii="宋体" w:hAnsi="宋体"/>
        </w:rPr>
      </w:pPr>
      <w:r>
        <w:rPr>
          <w:rFonts w:hint="eastAsia" w:ascii="宋体" w:hAnsi="宋体"/>
        </w:rPr>
        <w:t>1.自投标截止日起</w:t>
      </w:r>
      <w:r>
        <w:rPr>
          <w:rFonts w:hint="eastAsia" w:ascii="宋体" w:hAnsi="宋体"/>
          <w:b/>
          <w:u w:val="single"/>
        </w:rPr>
        <w:t xml:space="preserve">90 </w:t>
      </w:r>
      <w:r>
        <w:rPr>
          <w:rFonts w:hint="eastAsia" w:ascii="宋体" w:hAnsi="宋体"/>
          <w:b/>
        </w:rPr>
        <w:t>天</w:t>
      </w:r>
      <w:r>
        <w:rPr>
          <w:rFonts w:hint="eastAsia" w:ascii="宋体" w:hAnsi="宋体"/>
        </w:rPr>
        <w:t>投标文件应保持有效。有效期不足的投标文件将被拒绝。</w:t>
      </w:r>
    </w:p>
    <w:p w14:paraId="48FDCBA2">
      <w:pPr>
        <w:snapToGrid w:val="0"/>
        <w:spacing w:line="360" w:lineRule="auto"/>
        <w:ind w:right="-86" w:rightChars="-41" w:firstLine="420" w:firstLineChars="200"/>
        <w:jc w:val="left"/>
        <w:outlineLvl w:val="0"/>
        <w:rPr>
          <w:rFonts w:ascii="宋体" w:hAnsi="宋体"/>
        </w:rPr>
      </w:pPr>
      <w:r>
        <w:rPr>
          <w:rFonts w:hint="eastAsia" w:ascii="宋体" w:hAnsi="宋体"/>
        </w:rPr>
        <w:t>2.在特殊情况下，采购人可与投标人协商延长投标书的有效期，这种要求和答复均以书面形式进行。</w:t>
      </w:r>
    </w:p>
    <w:p w14:paraId="3747DD3F">
      <w:pPr>
        <w:snapToGrid w:val="0"/>
        <w:spacing w:line="360" w:lineRule="auto"/>
        <w:ind w:right="55" w:firstLine="420" w:firstLineChars="200"/>
        <w:jc w:val="left"/>
        <w:outlineLvl w:val="0"/>
        <w:rPr>
          <w:rFonts w:ascii="宋体" w:hAnsi="宋体"/>
        </w:rPr>
      </w:pPr>
      <w:r>
        <w:rPr>
          <w:rFonts w:hint="eastAsia" w:ascii="宋体" w:hAnsi="宋体"/>
        </w:rPr>
        <w:t>3.中标人的投标文件自开标之日起至合同履行完毕止均应保持有效。</w:t>
      </w:r>
    </w:p>
    <w:p w14:paraId="4CD9B100">
      <w:pPr>
        <w:snapToGrid w:val="0"/>
        <w:spacing w:line="360" w:lineRule="auto"/>
        <w:ind w:firstLine="413" w:firstLineChars="196"/>
        <w:jc w:val="left"/>
        <w:rPr>
          <w:rFonts w:ascii="宋体" w:hAnsi="宋体"/>
          <w:b/>
          <w:szCs w:val="21"/>
        </w:rPr>
      </w:pPr>
      <w:r>
        <w:rPr>
          <w:rFonts w:ascii="宋体" w:hAnsi="宋体"/>
          <w:b/>
          <w:szCs w:val="21"/>
        </w:rPr>
        <w:t>（</w:t>
      </w:r>
      <w:r>
        <w:rPr>
          <w:rFonts w:hint="eastAsia" w:ascii="宋体" w:hAnsi="宋体"/>
          <w:b/>
          <w:szCs w:val="21"/>
        </w:rPr>
        <w:t>五</w:t>
      </w:r>
      <w:r>
        <w:rPr>
          <w:rFonts w:ascii="宋体" w:hAnsi="宋体"/>
          <w:b/>
          <w:szCs w:val="21"/>
        </w:rPr>
        <w:t>）</w:t>
      </w:r>
      <w:r>
        <w:rPr>
          <w:rFonts w:hint="eastAsia" w:ascii="宋体" w:hAnsi="宋体"/>
          <w:b/>
          <w:szCs w:val="21"/>
        </w:rPr>
        <w:t>投标文件的包装、递交、修改和撤回</w:t>
      </w:r>
    </w:p>
    <w:p w14:paraId="39F3CB8F">
      <w:pPr>
        <w:snapToGrid w:val="0"/>
        <w:spacing w:line="360" w:lineRule="auto"/>
        <w:ind w:right="-86" w:rightChars="-41" w:firstLine="420" w:firstLineChars="200"/>
        <w:jc w:val="left"/>
        <w:rPr>
          <w:rFonts w:ascii="宋体" w:hAnsi="宋体"/>
          <w:color w:val="000000"/>
        </w:rPr>
      </w:pPr>
      <w:r>
        <w:rPr>
          <w:rFonts w:hint="eastAsia" w:ascii="宋体" w:hAnsi="宋体"/>
          <w:color w:val="000000"/>
        </w:rPr>
        <w:t>1、投标人应当在截止时间前完成电子版响应文件的传输递交，并可以补充、修改或者撤回响应文件。补充或者修改响应文件的，应当先行撤回原文件，补充、修改后重新传输递交。投标截止时间前未完成传输的，视为撤回响应文件。响应截止时间后送达的响应文件，将被政采云平台拒收。</w:t>
      </w:r>
    </w:p>
    <w:p w14:paraId="2855A9B9">
      <w:pPr>
        <w:snapToGrid w:val="0"/>
        <w:spacing w:line="360" w:lineRule="auto"/>
        <w:ind w:right="-86" w:rightChars="-41" w:firstLine="420" w:firstLineChars="200"/>
        <w:jc w:val="left"/>
        <w:rPr>
          <w:rFonts w:hint="eastAsia" w:ascii="宋体" w:hAnsi="宋体"/>
          <w:color w:val="000000"/>
        </w:rPr>
      </w:pPr>
      <w:r>
        <w:rPr>
          <w:rFonts w:hint="eastAsia" w:ascii="宋体" w:hAnsi="宋体"/>
          <w:color w:val="000000"/>
        </w:rPr>
        <w:t>2、投标人除按规定时间在政采云系统中上传经加密的电子投标文件外，同时还需在开标前递交一份未经加密的电子投标文件，以快递形式按招标文件递交。</w:t>
      </w:r>
    </w:p>
    <w:p w14:paraId="6AF9B55A">
      <w:pPr>
        <w:snapToGrid w:val="0"/>
        <w:spacing w:line="360" w:lineRule="auto"/>
        <w:ind w:right="-86" w:rightChars="-41" w:firstLine="420" w:firstLineChars="200"/>
        <w:jc w:val="left"/>
        <w:rPr>
          <w:rFonts w:ascii="宋体" w:hAnsi="宋体"/>
          <w:color w:val="000000"/>
        </w:rPr>
      </w:pPr>
      <w:r>
        <w:rPr>
          <w:rFonts w:hint="eastAsia" w:ascii="宋体" w:hAnsi="宋体"/>
          <w:color w:val="000000"/>
        </w:rPr>
        <w:t>3、响应文件未按时解密，投标人提供了备份响应文件的，以备份响应文件作为依据，否则视为响应文件撤回。响应文件已按时解密的，备份响应文件自动失效。</w:t>
      </w:r>
    </w:p>
    <w:p w14:paraId="11E2DF27">
      <w:pPr>
        <w:snapToGrid w:val="0"/>
        <w:spacing w:line="360" w:lineRule="auto"/>
        <w:ind w:right="-86" w:rightChars="-41" w:firstLine="420" w:firstLineChars="200"/>
        <w:jc w:val="left"/>
        <w:rPr>
          <w:rFonts w:ascii="宋体" w:hAnsi="宋体"/>
          <w:color w:val="FF0000"/>
        </w:rPr>
      </w:pPr>
      <w:r>
        <w:rPr>
          <w:rFonts w:hint="eastAsia" w:ascii="宋体" w:hAnsi="宋体"/>
          <w:color w:val="000000"/>
        </w:rPr>
        <w:t>4、备份投标文件须密封封装。包装封面上应注明投标人名称，封口处加盖投标人公章</w:t>
      </w:r>
      <w:r>
        <w:rPr>
          <w:rFonts w:hint="eastAsia" w:ascii="宋体" w:hAnsi="宋体"/>
          <w:color w:val="FF0000"/>
        </w:rPr>
        <w:t>。</w:t>
      </w:r>
    </w:p>
    <w:p w14:paraId="26DC3920">
      <w:pPr>
        <w:spacing w:line="360" w:lineRule="auto"/>
        <w:ind w:firstLine="420"/>
        <w:rPr>
          <w:rFonts w:ascii="宋体" w:hAnsi="宋体"/>
        </w:rPr>
      </w:pPr>
      <w:r>
        <w:rPr>
          <w:rFonts w:ascii="宋体" w:hAnsi="宋体"/>
          <w:b/>
          <w:szCs w:val="21"/>
        </w:rPr>
        <w:t>（</w:t>
      </w:r>
      <w:r>
        <w:rPr>
          <w:rFonts w:hint="eastAsia" w:ascii="宋体" w:hAnsi="宋体"/>
          <w:b/>
          <w:szCs w:val="21"/>
        </w:rPr>
        <w:t>六</w:t>
      </w:r>
      <w:r>
        <w:rPr>
          <w:rFonts w:ascii="宋体" w:hAnsi="宋体"/>
          <w:b/>
          <w:szCs w:val="21"/>
        </w:rPr>
        <w:t>）投标无效的情形</w:t>
      </w:r>
    </w:p>
    <w:p w14:paraId="78726B4C">
      <w:pPr>
        <w:widowControl w:val="0"/>
        <w:snapToGrid w:val="0"/>
        <w:spacing w:beforeLines="0" w:afterLines="0" w:line="360" w:lineRule="auto"/>
        <w:ind w:right="-86" w:rightChars="-41" w:firstLine="415" w:firstLineChars="198"/>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实质上没有响应采购文件要求的投标将被视为无效投标。投标人不得通过修正或撤消不合要求的偏离或保留从而使其投标成为实质上响应的投标。经评标委员会认定属于投标人疏忽、笔误所造成的差错，应当允许其在评标结束之前进行修改或者补正（评审小组和投标人通过电子交易平台交换数据电文）。修改或者补正投标文件必须以书面形式进行，并应在中标结果公告之前查核原件。限期内不补正或经补正后仍不符合采购文件要求的，应认定其投标无效。投标人修改、补正投标文件后，不影响评标委员会对其投标文件所作的评价和评分结果。</w:t>
      </w:r>
    </w:p>
    <w:p w14:paraId="38C80E8D">
      <w:pPr>
        <w:widowControl w:val="0"/>
        <w:snapToGrid w:val="0"/>
        <w:spacing w:beforeLines="0" w:afterLines="0" w:line="360" w:lineRule="auto"/>
        <w:ind w:right="-86" w:rightChars="-41" w:firstLine="415" w:firstLineChars="198"/>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除政府采购法律法规规章规定的属于恶意串通、视为串通投标情形外，在不影响公平竞争的前提下，采购人在采购文件中明确规定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5E87B7FE">
      <w:pPr>
        <w:widowControl w:val="0"/>
        <w:snapToGrid w:val="0"/>
        <w:spacing w:beforeLines="0" w:afterLines="0" w:line="360" w:lineRule="auto"/>
        <w:ind w:right="-86" w:rightChars="-41" w:firstLine="415" w:firstLineChars="198"/>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1）《中小企业声明函》填写大型、中型、小型、微型等四种类型时划型错误；（2）《中小企业声明函》填写行业错误或者未填写行业，或者错填为“采购文件确定的行业”等类似瑕疵；（3）《中小企业声明函》中的制造厂商使用他人授权品牌或者授权他人实际生产。</w:t>
      </w:r>
    </w:p>
    <w:p w14:paraId="4084AB5A">
      <w:pPr>
        <w:pStyle w:val="55"/>
        <w:snapToGrid w:val="0"/>
        <w:spacing w:before="120" w:after="120" w:line="360" w:lineRule="auto"/>
        <w:ind w:firstLine="417" w:firstLineChars="198"/>
        <w:rPr>
          <w:rFonts w:hAnsi="宋体" w:eastAsia="宋体"/>
          <w:sz w:val="21"/>
          <w:szCs w:val="21"/>
        </w:rPr>
      </w:pPr>
      <w:r>
        <w:rPr>
          <w:rFonts w:hAnsi="宋体" w:eastAsia="宋体"/>
          <w:b/>
          <w:bCs/>
          <w:sz w:val="21"/>
          <w:szCs w:val="21"/>
        </w:rPr>
        <w:t>1、在</w:t>
      </w:r>
      <w:r>
        <w:rPr>
          <w:rFonts w:hint="eastAsia" w:hAnsi="宋体" w:eastAsia="宋体"/>
          <w:b/>
          <w:bCs/>
          <w:sz w:val="21"/>
          <w:szCs w:val="21"/>
        </w:rPr>
        <w:t>符合性审查</w:t>
      </w:r>
      <w:r>
        <w:rPr>
          <w:rFonts w:hAnsi="宋体" w:eastAsia="宋体"/>
          <w:b/>
          <w:bCs/>
          <w:sz w:val="21"/>
          <w:szCs w:val="21"/>
        </w:rPr>
        <w:t>和商务评审时，如发现下列情形之一的，</w:t>
      </w:r>
      <w:r>
        <w:rPr>
          <w:rFonts w:hint="eastAsia" w:hAnsi="宋体" w:eastAsia="宋体"/>
          <w:b/>
          <w:bCs/>
          <w:sz w:val="21"/>
          <w:szCs w:val="21"/>
        </w:rPr>
        <w:t>投标</w:t>
      </w:r>
      <w:r>
        <w:rPr>
          <w:rFonts w:hAnsi="宋体" w:eastAsia="宋体"/>
          <w:b/>
          <w:bCs/>
          <w:sz w:val="21"/>
          <w:szCs w:val="21"/>
        </w:rPr>
        <w:t>文件将被视为无效投标：</w:t>
      </w:r>
    </w:p>
    <w:p w14:paraId="08E6EABF">
      <w:pPr>
        <w:pStyle w:val="55"/>
        <w:snapToGrid w:val="0"/>
        <w:spacing w:beforeLines="0" w:afterLines="0" w:line="360" w:lineRule="auto"/>
        <w:ind w:firstLine="415" w:firstLineChars="198"/>
        <w:rPr>
          <w:rFonts w:hAnsi="宋体" w:eastAsia="宋体"/>
          <w:bCs/>
          <w:sz w:val="21"/>
          <w:szCs w:val="21"/>
        </w:rPr>
      </w:pPr>
      <w:r>
        <w:rPr>
          <w:rFonts w:hAnsi="宋体" w:eastAsia="宋体"/>
          <w:bCs/>
          <w:sz w:val="21"/>
          <w:szCs w:val="21"/>
        </w:rPr>
        <w:t>1.</w:t>
      </w:r>
      <w:r>
        <w:rPr>
          <w:rFonts w:hint="eastAsia" w:hAnsi="宋体" w:eastAsia="宋体"/>
          <w:bCs/>
          <w:sz w:val="21"/>
          <w:szCs w:val="21"/>
        </w:rPr>
        <w:t>1投标</w:t>
      </w:r>
      <w:r>
        <w:rPr>
          <w:rFonts w:hAnsi="宋体" w:eastAsia="宋体"/>
          <w:bCs/>
          <w:sz w:val="21"/>
          <w:szCs w:val="21"/>
        </w:rPr>
        <w:t>文件未按</w:t>
      </w:r>
      <w:r>
        <w:rPr>
          <w:rFonts w:hint="eastAsia" w:hAnsi="宋体" w:eastAsia="宋体"/>
          <w:bCs/>
          <w:sz w:val="21"/>
          <w:szCs w:val="21"/>
        </w:rPr>
        <w:t>采购文件</w:t>
      </w:r>
      <w:r>
        <w:rPr>
          <w:rFonts w:hAnsi="宋体" w:eastAsia="宋体"/>
          <w:bCs/>
          <w:sz w:val="21"/>
          <w:szCs w:val="21"/>
        </w:rPr>
        <w:t>要求签字、盖章的；</w:t>
      </w:r>
    </w:p>
    <w:p w14:paraId="56039D87">
      <w:pPr>
        <w:pStyle w:val="55"/>
        <w:snapToGrid w:val="0"/>
        <w:spacing w:beforeLines="0" w:afterLines="0" w:line="360" w:lineRule="auto"/>
        <w:ind w:firstLine="415" w:firstLineChars="198"/>
        <w:rPr>
          <w:rFonts w:hAnsi="宋体" w:eastAsia="宋体"/>
          <w:bCs/>
          <w:sz w:val="21"/>
          <w:szCs w:val="21"/>
        </w:rPr>
      </w:pPr>
      <w:r>
        <w:rPr>
          <w:rFonts w:hAnsi="宋体" w:eastAsia="宋体"/>
          <w:bCs/>
          <w:sz w:val="21"/>
          <w:szCs w:val="21"/>
        </w:rPr>
        <w:t>1.</w:t>
      </w:r>
      <w:r>
        <w:rPr>
          <w:rFonts w:hint="eastAsia" w:hAnsi="宋体" w:eastAsia="宋体"/>
          <w:bCs/>
          <w:sz w:val="21"/>
          <w:szCs w:val="21"/>
        </w:rPr>
        <w:t>2</w:t>
      </w:r>
      <w:r>
        <w:rPr>
          <w:rFonts w:hint="eastAsia" w:hAnsi="宋体" w:eastAsia="宋体" w:cs="宋体"/>
          <w:sz w:val="21"/>
          <w:szCs w:val="21"/>
        </w:rPr>
        <w:t>资格证明文件不全的，或者不符合采购文件标明的资格要求的</w:t>
      </w:r>
      <w:r>
        <w:rPr>
          <w:rFonts w:hAnsi="宋体" w:eastAsia="宋体"/>
          <w:bCs/>
          <w:sz w:val="21"/>
          <w:szCs w:val="21"/>
        </w:rPr>
        <w:t>；</w:t>
      </w:r>
    </w:p>
    <w:p w14:paraId="3DCA599D">
      <w:pPr>
        <w:pStyle w:val="14"/>
        <w:snapToGrid w:val="0"/>
        <w:spacing w:line="360" w:lineRule="auto"/>
        <w:ind w:firstLine="415" w:firstLineChars="198"/>
        <w:rPr>
          <w:rFonts w:hAnsi="宋体" w:eastAsia="宋体"/>
          <w:bCs/>
          <w:sz w:val="21"/>
          <w:szCs w:val="21"/>
        </w:rPr>
      </w:pPr>
      <w:r>
        <w:rPr>
          <w:rFonts w:hAnsi="宋体" w:eastAsia="宋体"/>
          <w:bCs/>
          <w:sz w:val="21"/>
          <w:szCs w:val="21"/>
        </w:rPr>
        <w:t>1.</w:t>
      </w:r>
      <w:r>
        <w:rPr>
          <w:rFonts w:hint="eastAsia" w:hAnsi="宋体" w:eastAsia="宋体" w:cs="宋体"/>
          <w:sz w:val="21"/>
          <w:szCs w:val="21"/>
        </w:rPr>
        <w:t>3投标文件组成不全的；</w:t>
      </w:r>
    </w:p>
    <w:p w14:paraId="54BFEEE9">
      <w:pPr>
        <w:pStyle w:val="55"/>
        <w:snapToGrid w:val="0"/>
        <w:spacing w:beforeLines="0" w:afterLines="0" w:line="360" w:lineRule="auto"/>
        <w:ind w:firstLine="415" w:firstLineChars="198"/>
        <w:rPr>
          <w:rFonts w:hAnsi="宋体" w:eastAsia="宋体"/>
          <w:bCs/>
          <w:sz w:val="21"/>
          <w:szCs w:val="21"/>
        </w:rPr>
      </w:pPr>
      <w:r>
        <w:rPr>
          <w:rFonts w:hAnsi="宋体" w:eastAsia="宋体"/>
          <w:bCs/>
          <w:sz w:val="21"/>
          <w:szCs w:val="21"/>
        </w:rPr>
        <w:t>1.</w:t>
      </w:r>
      <w:r>
        <w:rPr>
          <w:rFonts w:hint="eastAsia" w:hAnsi="宋体" w:eastAsia="宋体"/>
          <w:bCs/>
          <w:sz w:val="21"/>
          <w:szCs w:val="21"/>
        </w:rPr>
        <w:t>4投标</w:t>
      </w:r>
      <w:r>
        <w:rPr>
          <w:rFonts w:hAnsi="宋体" w:eastAsia="宋体"/>
          <w:bCs/>
          <w:sz w:val="21"/>
          <w:szCs w:val="21"/>
        </w:rPr>
        <w:t>文件无法定代表人或授权人签字；或未提供</w:t>
      </w:r>
      <w:r>
        <w:rPr>
          <w:rFonts w:hint="eastAsia" w:hAnsi="宋体" w:eastAsia="宋体"/>
          <w:bCs/>
          <w:sz w:val="21"/>
          <w:szCs w:val="21"/>
        </w:rPr>
        <w:t>法定代表人授权函</w:t>
      </w:r>
      <w:r>
        <w:rPr>
          <w:rFonts w:hAnsi="宋体" w:eastAsia="宋体"/>
          <w:bCs/>
          <w:sz w:val="21"/>
          <w:szCs w:val="21"/>
        </w:rPr>
        <w:t>；</w:t>
      </w:r>
    </w:p>
    <w:p w14:paraId="5BCF3D40">
      <w:pPr>
        <w:pStyle w:val="55"/>
        <w:snapToGrid w:val="0"/>
        <w:spacing w:beforeLines="0" w:afterLines="0" w:line="360" w:lineRule="auto"/>
        <w:ind w:firstLine="415" w:firstLineChars="198"/>
        <w:rPr>
          <w:rFonts w:hAnsi="宋体" w:eastAsia="宋体"/>
          <w:bCs/>
          <w:sz w:val="21"/>
          <w:szCs w:val="21"/>
        </w:rPr>
      </w:pPr>
      <w:r>
        <w:rPr>
          <w:rFonts w:hAnsi="宋体" w:eastAsia="宋体"/>
          <w:bCs/>
          <w:sz w:val="21"/>
          <w:szCs w:val="21"/>
        </w:rPr>
        <w:t>1.</w:t>
      </w:r>
      <w:r>
        <w:rPr>
          <w:rFonts w:hint="eastAsia" w:hAnsi="宋体" w:eastAsia="宋体"/>
          <w:bCs/>
          <w:sz w:val="21"/>
          <w:szCs w:val="21"/>
        </w:rPr>
        <w:t>5</w:t>
      </w:r>
      <w:r>
        <w:rPr>
          <w:rFonts w:hAnsi="宋体" w:eastAsia="宋体"/>
          <w:bCs/>
          <w:sz w:val="21"/>
          <w:szCs w:val="21"/>
        </w:rPr>
        <w:t>投标代表人未能出具身份证明或与法定代表人授权委托人身份不符的；</w:t>
      </w:r>
    </w:p>
    <w:p w14:paraId="0C891226">
      <w:pPr>
        <w:pStyle w:val="55"/>
        <w:snapToGrid w:val="0"/>
        <w:spacing w:beforeLines="0" w:afterLines="0" w:line="360" w:lineRule="auto"/>
        <w:ind w:firstLine="415" w:firstLineChars="198"/>
        <w:rPr>
          <w:rFonts w:hAnsi="宋体" w:eastAsia="宋体"/>
          <w:bCs/>
          <w:sz w:val="21"/>
          <w:szCs w:val="21"/>
        </w:rPr>
      </w:pPr>
      <w:r>
        <w:rPr>
          <w:rFonts w:hAnsi="宋体" w:eastAsia="宋体"/>
          <w:bCs/>
          <w:sz w:val="21"/>
          <w:szCs w:val="21"/>
        </w:rPr>
        <w:t>1.</w:t>
      </w:r>
      <w:r>
        <w:rPr>
          <w:rFonts w:hint="eastAsia" w:hAnsi="宋体" w:eastAsia="宋体"/>
          <w:bCs/>
          <w:sz w:val="21"/>
          <w:szCs w:val="21"/>
        </w:rPr>
        <w:t>6投标</w:t>
      </w:r>
      <w:r>
        <w:rPr>
          <w:rFonts w:hAnsi="宋体" w:eastAsia="宋体"/>
          <w:bCs/>
          <w:sz w:val="21"/>
          <w:szCs w:val="21"/>
        </w:rPr>
        <w:t>文件的实质性内容未使用中文表述、意思表述不明确、前后矛盾或者使用计量单位不符合</w:t>
      </w:r>
      <w:r>
        <w:rPr>
          <w:rFonts w:hint="eastAsia" w:hAnsi="宋体" w:eastAsia="宋体"/>
          <w:bCs/>
          <w:sz w:val="21"/>
          <w:szCs w:val="21"/>
        </w:rPr>
        <w:t>采购文件</w:t>
      </w:r>
      <w:r>
        <w:rPr>
          <w:rFonts w:hAnsi="宋体" w:eastAsia="宋体"/>
          <w:bCs/>
          <w:sz w:val="21"/>
          <w:szCs w:val="21"/>
        </w:rPr>
        <w:t>要求的；（</w:t>
      </w:r>
      <w:r>
        <w:rPr>
          <w:rFonts w:hint="eastAsia" w:hAnsi="宋体" w:eastAsia="宋体" w:cs="宋体"/>
          <w:sz w:val="21"/>
          <w:szCs w:val="21"/>
        </w:rPr>
        <w:t>经评审小组认定允许其在线更正的笔误除外</w:t>
      </w:r>
      <w:r>
        <w:rPr>
          <w:rFonts w:hAnsi="宋体" w:eastAsia="宋体"/>
          <w:bCs/>
          <w:sz w:val="21"/>
          <w:szCs w:val="21"/>
        </w:rPr>
        <w:t>）</w:t>
      </w:r>
    </w:p>
    <w:p w14:paraId="20BF22D3">
      <w:pPr>
        <w:pStyle w:val="55"/>
        <w:snapToGrid w:val="0"/>
        <w:spacing w:beforeLines="0" w:afterLines="0" w:line="360" w:lineRule="auto"/>
        <w:ind w:firstLine="415" w:firstLineChars="198"/>
        <w:rPr>
          <w:rFonts w:hAnsi="宋体" w:eastAsia="宋体"/>
          <w:bCs/>
          <w:sz w:val="21"/>
          <w:szCs w:val="21"/>
        </w:rPr>
      </w:pPr>
      <w:r>
        <w:rPr>
          <w:rFonts w:hAnsi="宋体" w:eastAsia="宋体"/>
          <w:bCs/>
          <w:sz w:val="21"/>
          <w:szCs w:val="21"/>
        </w:rPr>
        <w:t>1.</w:t>
      </w:r>
      <w:r>
        <w:rPr>
          <w:rFonts w:hint="eastAsia" w:hAnsi="宋体" w:eastAsia="宋体"/>
          <w:bCs/>
          <w:sz w:val="21"/>
          <w:szCs w:val="21"/>
        </w:rPr>
        <w:t>7投标</w:t>
      </w:r>
      <w:r>
        <w:rPr>
          <w:rFonts w:hAnsi="宋体" w:eastAsia="宋体"/>
          <w:bCs/>
          <w:sz w:val="21"/>
          <w:szCs w:val="21"/>
        </w:rPr>
        <w:t>文件的关键内容字迹模糊、无法辨认的，或者</w:t>
      </w:r>
      <w:r>
        <w:rPr>
          <w:rFonts w:hint="eastAsia" w:hAnsi="宋体" w:eastAsia="宋体"/>
          <w:bCs/>
          <w:sz w:val="21"/>
          <w:szCs w:val="21"/>
        </w:rPr>
        <w:t>投标</w:t>
      </w:r>
      <w:r>
        <w:rPr>
          <w:rFonts w:hAnsi="宋体" w:eastAsia="宋体"/>
          <w:bCs/>
          <w:sz w:val="21"/>
          <w:szCs w:val="21"/>
        </w:rPr>
        <w:t>文件中经修正的内容字迹模糊难以辩认或者修改处未按规定签名盖章的；</w:t>
      </w:r>
    </w:p>
    <w:p w14:paraId="5008C041">
      <w:pPr>
        <w:pStyle w:val="55"/>
        <w:snapToGrid w:val="0"/>
        <w:spacing w:beforeLines="0" w:afterLines="0" w:line="360" w:lineRule="auto"/>
        <w:ind w:firstLine="415" w:firstLineChars="198"/>
        <w:rPr>
          <w:rFonts w:hAnsi="宋体" w:eastAsia="宋体"/>
          <w:bCs/>
          <w:sz w:val="21"/>
          <w:szCs w:val="21"/>
        </w:rPr>
      </w:pPr>
      <w:r>
        <w:rPr>
          <w:rFonts w:hAnsi="宋体" w:eastAsia="宋体"/>
          <w:bCs/>
          <w:sz w:val="21"/>
          <w:szCs w:val="21"/>
        </w:rPr>
        <w:t>1.</w:t>
      </w:r>
      <w:r>
        <w:rPr>
          <w:rFonts w:hint="eastAsia" w:hAnsi="宋体" w:eastAsia="宋体"/>
          <w:bCs/>
          <w:sz w:val="21"/>
          <w:szCs w:val="21"/>
        </w:rPr>
        <w:t>8投标有效期、交货时间、质保期等</w:t>
      </w:r>
      <w:r>
        <w:rPr>
          <w:rFonts w:hAnsi="宋体" w:eastAsia="宋体"/>
          <w:bCs/>
          <w:sz w:val="21"/>
          <w:szCs w:val="21"/>
        </w:rPr>
        <w:t>商务条款不能满足</w:t>
      </w:r>
      <w:r>
        <w:rPr>
          <w:rFonts w:hint="eastAsia" w:hAnsi="宋体" w:eastAsia="宋体"/>
          <w:bCs/>
          <w:sz w:val="21"/>
          <w:szCs w:val="21"/>
        </w:rPr>
        <w:t>采购文件</w:t>
      </w:r>
      <w:r>
        <w:rPr>
          <w:rFonts w:hAnsi="宋体" w:eastAsia="宋体"/>
          <w:bCs/>
          <w:sz w:val="21"/>
          <w:szCs w:val="21"/>
        </w:rPr>
        <w:t>要求的；</w:t>
      </w:r>
    </w:p>
    <w:p w14:paraId="6A9DCEB7">
      <w:pPr>
        <w:pStyle w:val="55"/>
        <w:snapToGrid w:val="0"/>
        <w:spacing w:beforeLines="0" w:afterLines="0" w:line="360" w:lineRule="auto"/>
        <w:ind w:firstLine="415" w:firstLineChars="198"/>
        <w:rPr>
          <w:rFonts w:hAnsi="宋体" w:eastAsia="宋体"/>
          <w:bCs/>
          <w:sz w:val="21"/>
          <w:szCs w:val="21"/>
        </w:rPr>
      </w:pPr>
      <w:r>
        <w:rPr>
          <w:rFonts w:hAnsi="宋体" w:eastAsia="宋体"/>
          <w:bCs/>
          <w:sz w:val="21"/>
          <w:szCs w:val="21"/>
        </w:rPr>
        <w:t>1.</w:t>
      </w:r>
      <w:r>
        <w:rPr>
          <w:rFonts w:hint="eastAsia" w:hAnsi="宋体" w:eastAsia="宋体"/>
          <w:bCs/>
          <w:sz w:val="21"/>
          <w:szCs w:val="21"/>
        </w:rPr>
        <w:t>9未</w:t>
      </w:r>
      <w:r>
        <w:rPr>
          <w:rFonts w:hAnsi="宋体" w:eastAsia="宋体"/>
          <w:bCs/>
          <w:sz w:val="21"/>
          <w:szCs w:val="21"/>
        </w:rPr>
        <w:t>响应</w:t>
      </w:r>
      <w:r>
        <w:rPr>
          <w:rFonts w:hint="eastAsia" w:hAnsi="宋体" w:eastAsia="宋体"/>
          <w:bCs/>
          <w:sz w:val="21"/>
          <w:szCs w:val="21"/>
        </w:rPr>
        <w:t>采购文件</w:t>
      </w:r>
      <w:r>
        <w:rPr>
          <w:rFonts w:hAnsi="宋体" w:eastAsia="宋体"/>
          <w:bCs/>
          <w:sz w:val="21"/>
          <w:szCs w:val="21"/>
        </w:rPr>
        <w:t>实质性要求或者</w:t>
      </w:r>
      <w:r>
        <w:rPr>
          <w:rFonts w:hint="eastAsia" w:hAnsi="宋体" w:eastAsia="宋体"/>
          <w:bCs/>
          <w:sz w:val="21"/>
          <w:szCs w:val="21"/>
        </w:rPr>
        <w:t>投标文件</w:t>
      </w:r>
      <w:r>
        <w:rPr>
          <w:rFonts w:hAnsi="宋体" w:eastAsia="宋体"/>
          <w:bCs/>
          <w:sz w:val="21"/>
          <w:szCs w:val="21"/>
        </w:rPr>
        <w:t>有</w:t>
      </w:r>
      <w:r>
        <w:rPr>
          <w:rFonts w:hint="eastAsia" w:hAnsi="宋体" w:eastAsia="宋体"/>
          <w:bCs/>
          <w:sz w:val="21"/>
          <w:szCs w:val="21"/>
        </w:rPr>
        <w:t>采购人</w:t>
      </w:r>
      <w:r>
        <w:rPr>
          <w:rFonts w:hAnsi="宋体" w:eastAsia="宋体"/>
          <w:bCs/>
          <w:sz w:val="21"/>
          <w:szCs w:val="21"/>
        </w:rPr>
        <w:t>不能接受的附加条件的；</w:t>
      </w:r>
    </w:p>
    <w:p w14:paraId="6BE59F83">
      <w:pPr>
        <w:pStyle w:val="55"/>
        <w:snapToGrid w:val="0"/>
        <w:spacing w:beforeLines="0" w:afterLines="0" w:line="360" w:lineRule="auto"/>
        <w:ind w:firstLine="415" w:firstLineChars="198"/>
        <w:rPr>
          <w:rFonts w:hAnsi="宋体" w:eastAsia="宋体"/>
          <w:bCs/>
          <w:sz w:val="21"/>
          <w:szCs w:val="21"/>
        </w:rPr>
      </w:pPr>
      <w:r>
        <w:rPr>
          <w:rFonts w:hint="eastAsia" w:hAnsi="宋体" w:eastAsia="宋体"/>
          <w:bCs/>
          <w:sz w:val="21"/>
          <w:szCs w:val="21"/>
        </w:rPr>
        <w:t>1.10投标文件没有按采购文件要求响应有标“</w:t>
      </w:r>
      <w:r>
        <w:rPr>
          <w:rFonts w:hint="eastAsia" w:ascii="Times New Roman" w:hAnsi="Times New Roman" w:eastAsia="宋体"/>
          <w:b/>
          <w:sz w:val="21"/>
          <w:szCs w:val="21"/>
        </w:rPr>
        <w:t>★</w:t>
      </w:r>
      <w:r>
        <w:rPr>
          <w:rFonts w:hint="eastAsia" w:hAnsi="宋体" w:eastAsia="宋体"/>
          <w:bCs/>
          <w:sz w:val="21"/>
          <w:szCs w:val="21"/>
        </w:rPr>
        <w:t>”的条款的资料和材料的；</w:t>
      </w:r>
    </w:p>
    <w:p w14:paraId="515E97CA">
      <w:pPr>
        <w:spacing w:line="360" w:lineRule="auto"/>
        <w:ind w:firstLine="420"/>
        <w:rPr>
          <w:rFonts w:ascii="宋体" w:hAnsi="宋体"/>
          <w:szCs w:val="21"/>
        </w:rPr>
      </w:pPr>
      <w:r>
        <w:rPr>
          <w:rFonts w:ascii="宋体" w:hAnsi="宋体"/>
          <w:b/>
          <w:bCs/>
        </w:rPr>
        <w:t>2、在技术评审时，如发现下列情形之一的，</w:t>
      </w:r>
      <w:r>
        <w:rPr>
          <w:rFonts w:hint="eastAsia" w:ascii="宋体" w:hAnsi="宋体"/>
          <w:b/>
          <w:bCs/>
        </w:rPr>
        <w:t>投标文件</w:t>
      </w:r>
      <w:r>
        <w:rPr>
          <w:rFonts w:ascii="宋体" w:hAnsi="宋体"/>
          <w:b/>
          <w:bCs/>
        </w:rPr>
        <w:t>将被视为无效响应：</w:t>
      </w:r>
    </w:p>
    <w:p w14:paraId="6932A5F5">
      <w:pPr>
        <w:spacing w:line="360" w:lineRule="auto"/>
        <w:ind w:firstLine="420"/>
        <w:rPr>
          <w:rFonts w:ascii="宋体" w:hAnsi="宋体"/>
          <w:szCs w:val="21"/>
        </w:rPr>
      </w:pPr>
      <w:r>
        <w:rPr>
          <w:rFonts w:ascii="宋体" w:hAnsi="宋体"/>
          <w:szCs w:val="21"/>
        </w:rPr>
        <w:t>2.1</w:t>
      </w:r>
      <w:r>
        <w:rPr>
          <w:rFonts w:hint="eastAsia" w:hAnsi="宋体" w:cs="宋体"/>
          <w:szCs w:val="21"/>
        </w:rPr>
        <w:t>投标文件标明的响应或偏离与事实不符或虚假投标的</w:t>
      </w:r>
      <w:r>
        <w:rPr>
          <w:rFonts w:ascii="宋体" w:hAnsi="宋体"/>
          <w:szCs w:val="21"/>
        </w:rPr>
        <w:t>；</w:t>
      </w:r>
    </w:p>
    <w:p w14:paraId="30974AE9">
      <w:pPr>
        <w:pStyle w:val="55"/>
        <w:snapToGrid w:val="0"/>
        <w:spacing w:beforeLines="0" w:afterLines="0" w:line="360" w:lineRule="auto"/>
        <w:ind w:firstLine="415" w:firstLineChars="198"/>
        <w:rPr>
          <w:rFonts w:hint="eastAsia" w:hAnsi="宋体" w:eastAsia="宋体"/>
          <w:bCs/>
          <w:sz w:val="21"/>
          <w:szCs w:val="21"/>
        </w:rPr>
      </w:pPr>
      <w:r>
        <w:rPr>
          <w:rFonts w:hAnsi="宋体" w:eastAsia="宋体"/>
          <w:bCs/>
          <w:sz w:val="21"/>
          <w:szCs w:val="21"/>
        </w:rPr>
        <w:t>2.2</w:t>
      </w:r>
      <w:r>
        <w:rPr>
          <w:rFonts w:hint="eastAsia" w:hAnsi="宋体" w:eastAsia="宋体"/>
          <w:bCs/>
          <w:sz w:val="21"/>
          <w:szCs w:val="21"/>
        </w:rPr>
        <w:t>明显不符合采购文件标明的质量标准，或者采购文件中标“</w:t>
      </w:r>
      <w:r>
        <w:rPr>
          <w:rFonts w:hint="eastAsia" w:ascii="Times New Roman" w:hAnsi="Times New Roman" w:eastAsia="宋体"/>
          <w:b/>
          <w:sz w:val="21"/>
          <w:szCs w:val="21"/>
        </w:rPr>
        <w:t>★</w:t>
      </w:r>
      <w:r>
        <w:rPr>
          <w:rFonts w:hint="eastAsia" w:hAnsi="宋体" w:eastAsia="宋体"/>
          <w:bCs/>
          <w:sz w:val="21"/>
          <w:szCs w:val="21"/>
        </w:rPr>
        <w:t>”的技术参数、条款（如有）发生实质性偏离的；</w:t>
      </w:r>
    </w:p>
    <w:p w14:paraId="34F73C0D">
      <w:pPr>
        <w:spacing w:line="360" w:lineRule="auto"/>
        <w:ind w:firstLine="420"/>
      </w:pPr>
      <w:r>
        <w:rPr>
          <w:rFonts w:hint="eastAsia" w:ascii="宋体" w:hAnsi="宋体"/>
          <w:szCs w:val="21"/>
        </w:rPr>
        <w:t>2.3投标技术方案不明确，存在一个或一个以上备选（替代）投标方案的；</w:t>
      </w:r>
    </w:p>
    <w:p w14:paraId="4CEBE454">
      <w:pPr>
        <w:spacing w:line="360" w:lineRule="auto"/>
        <w:ind w:firstLine="420"/>
        <w:rPr>
          <w:rFonts w:ascii="宋体" w:hAnsi="宋体"/>
          <w:szCs w:val="21"/>
        </w:rPr>
      </w:pPr>
      <w:r>
        <w:rPr>
          <w:rFonts w:ascii="宋体" w:hAnsi="宋体"/>
          <w:b/>
          <w:bCs/>
        </w:rPr>
        <w:t>3、</w:t>
      </w:r>
      <w:r>
        <w:rPr>
          <w:rFonts w:hint="eastAsia" w:hAnsi="宋体" w:cs="宋体"/>
          <w:b/>
          <w:szCs w:val="21"/>
        </w:rPr>
        <w:t>在投标报价文件评审时</w:t>
      </w:r>
      <w:r>
        <w:rPr>
          <w:rFonts w:ascii="宋体" w:hAnsi="宋体"/>
          <w:b/>
          <w:bCs/>
        </w:rPr>
        <w:t>，如发现下列情形之一的，</w:t>
      </w:r>
      <w:r>
        <w:rPr>
          <w:rFonts w:hint="eastAsia" w:ascii="宋体" w:hAnsi="宋体"/>
          <w:b/>
          <w:bCs/>
        </w:rPr>
        <w:t>投标文件</w:t>
      </w:r>
      <w:r>
        <w:rPr>
          <w:rFonts w:ascii="宋体" w:hAnsi="宋体"/>
          <w:b/>
          <w:bCs/>
        </w:rPr>
        <w:t>将被视为无效响应：</w:t>
      </w:r>
    </w:p>
    <w:p w14:paraId="4478B646">
      <w:pPr>
        <w:pStyle w:val="72"/>
        <w:snapToGrid w:val="0"/>
        <w:spacing w:line="360" w:lineRule="auto"/>
        <w:ind w:right="-86" w:rightChars="-41" w:firstLine="438" w:firstLineChars="209"/>
        <w:rPr>
          <w:rFonts w:hAnsi="宋体"/>
        </w:rPr>
      </w:pPr>
      <w:r>
        <w:rPr>
          <w:rFonts w:hint="eastAsia" w:hAnsi="宋体"/>
        </w:rPr>
        <w:t>3.1未采用人民币报价或者未按照采购文件标明的币种报价的；</w:t>
      </w:r>
    </w:p>
    <w:p w14:paraId="23E71450">
      <w:pPr>
        <w:pStyle w:val="72"/>
        <w:snapToGrid w:val="0"/>
        <w:spacing w:line="360" w:lineRule="auto"/>
        <w:ind w:right="-86" w:rightChars="-41" w:firstLine="438" w:firstLineChars="209"/>
        <w:rPr>
          <w:rFonts w:hAnsi="宋体"/>
        </w:rPr>
      </w:pPr>
      <w:r>
        <w:rPr>
          <w:rFonts w:hint="eastAsia" w:hAnsi="宋体"/>
        </w:rPr>
        <w:t>3.2报价超出最高限价，或者超出采购预算金额，采购人不能支付的；投标人的投标报价经评标委员会审定认为存在不合理的、恶性的低价竞争的，且投标人又不能提供出有效证明的作无效标处理。</w:t>
      </w:r>
    </w:p>
    <w:p w14:paraId="45F42DC1">
      <w:pPr>
        <w:pStyle w:val="72"/>
        <w:snapToGrid w:val="0"/>
        <w:spacing w:line="360" w:lineRule="auto"/>
        <w:ind w:right="-86" w:rightChars="-41" w:firstLine="438" w:firstLineChars="209"/>
        <w:rPr>
          <w:rFonts w:hAnsi="宋体"/>
        </w:rPr>
      </w:pPr>
      <w:r>
        <w:rPr>
          <w:rFonts w:hint="eastAsia" w:hAnsi="宋体"/>
        </w:rPr>
        <w:t>3.3投标报价具有选择性，或者开标价格与投标文件承诺的优惠（折扣）价格不一致的；</w:t>
      </w:r>
    </w:p>
    <w:p w14:paraId="18412042">
      <w:pPr>
        <w:pStyle w:val="72"/>
        <w:snapToGrid w:val="0"/>
        <w:spacing w:line="360" w:lineRule="auto"/>
        <w:ind w:right="-86" w:rightChars="-41" w:firstLine="438" w:firstLineChars="209"/>
        <w:rPr>
          <w:rFonts w:hAnsi="宋体"/>
        </w:rPr>
      </w:pPr>
      <w:r>
        <w:rPr>
          <w:rFonts w:hint="eastAsia" w:hAnsi="宋体"/>
        </w:rPr>
        <w:t xml:space="preserve">3.4投标报价明细表总金额与开标一览表总价不一致。  </w:t>
      </w:r>
    </w:p>
    <w:p w14:paraId="592D7DE0">
      <w:pPr>
        <w:pStyle w:val="72"/>
        <w:snapToGrid w:val="0"/>
        <w:spacing w:line="360" w:lineRule="auto"/>
        <w:ind w:right="-86" w:rightChars="-41" w:firstLine="438" w:firstLineChars="209"/>
        <w:rPr>
          <w:rFonts w:hint="eastAsia" w:hAnsi="宋体"/>
        </w:rPr>
      </w:pPr>
      <w:r>
        <w:rPr>
          <w:rFonts w:hint="eastAsia" w:hAnsi="宋体"/>
        </w:rPr>
        <w:t>3.5投标报价文件在投标文件商务技术部分中出现投标报价信息的。</w:t>
      </w:r>
    </w:p>
    <w:p w14:paraId="52BCF950">
      <w:pPr>
        <w:pStyle w:val="72"/>
        <w:numPr>
          <w:ilvl w:val="0"/>
          <w:numId w:val="11"/>
        </w:numPr>
        <w:snapToGrid w:val="0"/>
        <w:spacing w:line="360" w:lineRule="auto"/>
        <w:ind w:right="-86" w:rightChars="-41" w:firstLine="441" w:firstLineChars="209"/>
        <w:rPr>
          <w:rFonts w:hint="eastAsia" w:hAnsi="宋体"/>
        </w:rPr>
      </w:pPr>
      <w:r>
        <w:rPr>
          <w:rFonts w:hint="eastAsia" w:ascii="宋体" w:hAnsi="宋体"/>
          <w:b/>
          <w:bCs/>
          <w:szCs w:val="24"/>
        </w:rPr>
        <w:t>法律、法规和采购文件规定的其他无效情形。</w:t>
      </w:r>
    </w:p>
    <w:p w14:paraId="0932E931">
      <w:pPr>
        <w:pStyle w:val="72"/>
        <w:snapToGrid w:val="0"/>
        <w:spacing w:line="360" w:lineRule="auto"/>
        <w:ind w:right="-86" w:rightChars="-41" w:firstLine="441" w:firstLineChars="209"/>
        <w:rPr>
          <w:rFonts w:hAnsi="宋体"/>
        </w:rPr>
      </w:pPr>
      <w:r>
        <w:rPr>
          <w:rFonts w:hint="eastAsia" w:ascii="宋体" w:hAnsi="宋体"/>
          <w:b/>
          <w:szCs w:val="21"/>
        </w:rPr>
        <w:t>（七）</w:t>
      </w:r>
      <w:r>
        <w:rPr>
          <w:rFonts w:hint="eastAsia" w:hAnsi="宋体"/>
          <w:b/>
        </w:rPr>
        <w:t>出现以下情形，导致电子交易平台无法正常运行，或者无法保证电子交易的公平、公正和安全时，中止电子交易活动：</w:t>
      </w:r>
    </w:p>
    <w:p w14:paraId="6BAB793E">
      <w:pPr>
        <w:pStyle w:val="72"/>
        <w:snapToGrid w:val="0"/>
        <w:spacing w:line="360" w:lineRule="auto"/>
        <w:ind w:right="-86" w:rightChars="-41" w:firstLine="438" w:firstLineChars="209"/>
        <w:rPr>
          <w:rFonts w:hAnsi="宋体"/>
        </w:rPr>
      </w:pPr>
      <w:r>
        <w:rPr>
          <w:rFonts w:hint="eastAsia" w:hAnsi="宋体"/>
        </w:rPr>
        <w:t>（一）电子交易平台发生故障而无法登录访问的；</w:t>
      </w:r>
    </w:p>
    <w:p w14:paraId="4E14DC6C">
      <w:pPr>
        <w:pStyle w:val="72"/>
        <w:snapToGrid w:val="0"/>
        <w:spacing w:line="360" w:lineRule="auto"/>
        <w:ind w:right="-86" w:rightChars="-41" w:firstLine="438" w:firstLineChars="209"/>
        <w:rPr>
          <w:rFonts w:hAnsi="宋体"/>
        </w:rPr>
      </w:pPr>
      <w:r>
        <w:rPr>
          <w:rFonts w:hint="eastAsia" w:hAnsi="宋体"/>
        </w:rPr>
        <w:t>（二）电子交易平台应用或数据库出现错误，不能进行正常操作的；</w:t>
      </w:r>
    </w:p>
    <w:p w14:paraId="59838140">
      <w:pPr>
        <w:pStyle w:val="72"/>
        <w:snapToGrid w:val="0"/>
        <w:spacing w:line="360" w:lineRule="auto"/>
        <w:ind w:right="-86" w:rightChars="-41" w:firstLine="438" w:firstLineChars="209"/>
        <w:rPr>
          <w:rFonts w:hAnsi="宋体"/>
        </w:rPr>
      </w:pPr>
      <w:r>
        <w:rPr>
          <w:rFonts w:hint="eastAsia" w:hAnsi="宋体"/>
        </w:rPr>
        <w:t>（三）电子交易平台发现严重安全漏洞，有潜在泄密危险的；</w:t>
      </w:r>
    </w:p>
    <w:p w14:paraId="4D5D3698">
      <w:pPr>
        <w:pStyle w:val="72"/>
        <w:snapToGrid w:val="0"/>
        <w:spacing w:line="360" w:lineRule="auto"/>
        <w:ind w:right="-86" w:rightChars="-41" w:firstLine="438" w:firstLineChars="209"/>
        <w:rPr>
          <w:rFonts w:hAnsi="宋体"/>
        </w:rPr>
      </w:pPr>
      <w:r>
        <w:rPr>
          <w:rFonts w:hint="eastAsia" w:hAnsi="宋体"/>
        </w:rPr>
        <w:t>（四）病毒发作导致不能进行正常操作的；</w:t>
      </w:r>
    </w:p>
    <w:p w14:paraId="009806E4">
      <w:pPr>
        <w:pStyle w:val="72"/>
        <w:snapToGrid w:val="0"/>
        <w:spacing w:line="360" w:lineRule="auto"/>
        <w:ind w:right="-86" w:rightChars="-41" w:firstLine="438" w:firstLineChars="209"/>
        <w:rPr>
          <w:rFonts w:hAnsi="宋体"/>
        </w:rPr>
      </w:pPr>
      <w:r>
        <w:rPr>
          <w:rFonts w:hint="eastAsia" w:hAnsi="宋体"/>
        </w:rPr>
        <w:t>（五）其他无法保证电子交易的公平、公正和安全的情况。</w:t>
      </w:r>
    </w:p>
    <w:p w14:paraId="13E7661C">
      <w:pPr>
        <w:pStyle w:val="72"/>
        <w:snapToGrid w:val="0"/>
        <w:spacing w:line="360" w:lineRule="auto"/>
        <w:ind w:right="-86" w:rightChars="-41" w:firstLine="438" w:firstLineChars="209"/>
        <w:rPr>
          <w:rFonts w:hAnsi="宋体"/>
          <w:b/>
          <w:sz w:val="24"/>
        </w:rPr>
      </w:pPr>
      <w:r>
        <w:rPr>
          <w:rFonts w:hint="eastAsia" w:hAnsi="宋体"/>
        </w:rPr>
        <w:t>出现前款规定情形，不影响采购公平、公正性的，代理机构可以待上述情形消除后继续组织电子交易活动，也可以决定某些环节以纸质形式进行；影响或可能影响采购公平、公正性的，重新采购。</w:t>
      </w:r>
    </w:p>
    <w:p w14:paraId="62289D5C">
      <w:pPr>
        <w:pStyle w:val="72"/>
        <w:snapToGrid w:val="0"/>
        <w:spacing w:line="360" w:lineRule="auto"/>
        <w:ind w:right="-87" w:firstLine="3483" w:firstLineChars="1239"/>
        <w:outlineLvl w:val="1"/>
        <w:rPr>
          <w:rFonts w:hAnsi="宋体"/>
          <w:b/>
          <w:snapToGrid w:val="0"/>
          <w:sz w:val="28"/>
        </w:rPr>
      </w:pPr>
      <w:r>
        <w:rPr>
          <w:rFonts w:hint="eastAsia" w:hAnsi="宋体"/>
          <w:b/>
          <w:sz w:val="28"/>
        </w:rPr>
        <w:t>四、开标</w:t>
      </w:r>
    </w:p>
    <w:p w14:paraId="14DDE5FE">
      <w:pPr>
        <w:pStyle w:val="10"/>
        <w:spacing w:line="360" w:lineRule="auto"/>
        <w:ind w:firstLine="422" w:firstLineChars="200"/>
        <w:jc w:val="left"/>
        <w:rPr>
          <w:rFonts w:ascii="宋体" w:hAnsi="宋体"/>
          <w:b/>
          <w:color w:val="000000"/>
          <w:sz w:val="21"/>
          <w:szCs w:val="21"/>
        </w:rPr>
      </w:pPr>
      <w:r>
        <w:rPr>
          <w:rFonts w:hint="eastAsia" w:ascii="宋体" w:hAnsi="宋体"/>
          <w:b/>
          <w:color w:val="000000"/>
          <w:sz w:val="21"/>
          <w:szCs w:val="21"/>
        </w:rPr>
        <w:t>电子招投标开标及评审程序</w:t>
      </w:r>
    </w:p>
    <w:p w14:paraId="3079B37D">
      <w:pPr>
        <w:adjustRightInd w:val="0"/>
        <w:snapToGrid w:val="0"/>
        <w:spacing w:line="360" w:lineRule="auto"/>
        <w:ind w:firstLine="420" w:firstLineChars="200"/>
        <w:jc w:val="left"/>
        <w:rPr>
          <w:rFonts w:hint="eastAsia" w:ascii="Times New Roman" w:hAnsi="Times New Roman" w:eastAsia="宋体" w:cs="Times New Roman"/>
          <w:color w:val="000000"/>
          <w:szCs w:val="21"/>
        </w:rPr>
      </w:pPr>
      <w:r>
        <w:rPr>
          <w:rFonts w:hint="eastAsia" w:ascii="Times New Roman" w:hAnsi="Times New Roman"/>
          <w:color w:val="000000"/>
          <w:szCs w:val="21"/>
        </w:rPr>
        <w:t>1、采购组织机构按照规定的时间通过政采云系统组织开标、开启响应文件，所有投标人均应当</w:t>
      </w:r>
      <w:r>
        <w:rPr>
          <w:rFonts w:hint="eastAsia" w:ascii="Times New Roman" w:hAnsi="Times New Roman" w:eastAsia="宋体" w:cs="Times New Roman"/>
          <w:color w:val="000000"/>
          <w:szCs w:val="21"/>
        </w:rPr>
        <w:t>准时在线参加,不需要到开标现场。</w:t>
      </w:r>
    </w:p>
    <w:p w14:paraId="34560C89">
      <w:pPr>
        <w:adjustRightInd w:val="0"/>
        <w:snapToGrid w:val="0"/>
        <w:spacing w:line="360" w:lineRule="auto"/>
        <w:ind w:firstLine="420" w:firstLineChars="200"/>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2、投标截止时间后，投标人登录政采云平台，用“项目采购-开标评标”功能对电子投标文件进行</w:t>
      </w:r>
      <w:r>
        <w:rPr>
          <w:rFonts w:hint="eastAsia" w:ascii="Times New Roman" w:hAnsi="Times New Roman" w:eastAsia="宋体" w:cs="Times New Roman"/>
          <w:b/>
          <w:bCs/>
          <w:color w:val="000000"/>
          <w:szCs w:val="21"/>
        </w:rPr>
        <w:t>在线解密</w:t>
      </w:r>
      <w:r>
        <w:rPr>
          <w:rFonts w:hint="eastAsia" w:ascii="Times New Roman" w:hAnsi="Times New Roman" w:eastAsia="宋体" w:cs="Times New Roman"/>
          <w:color w:val="000000"/>
          <w:szCs w:val="21"/>
        </w:rPr>
        <w:t>。在线解密电子投标文件时间为</w:t>
      </w:r>
      <w:r>
        <w:rPr>
          <w:rFonts w:hint="eastAsia" w:ascii="Times New Roman" w:hAnsi="Times New Roman" w:eastAsia="宋体" w:cs="Times New Roman"/>
          <w:b/>
          <w:bCs/>
          <w:color w:val="000000"/>
          <w:szCs w:val="21"/>
        </w:rPr>
        <w:t>开标时间起半个小时内</w:t>
      </w:r>
      <w:r>
        <w:rPr>
          <w:rFonts w:hint="eastAsia" w:ascii="Times New Roman" w:hAnsi="Times New Roman" w:eastAsia="宋体" w:cs="Times New Roman"/>
          <w:color w:val="000000"/>
          <w:szCs w:val="21"/>
        </w:rPr>
        <w:t>；</w:t>
      </w:r>
    </w:p>
    <w:p w14:paraId="7080225B">
      <w:pPr>
        <w:adjustRightInd w:val="0"/>
        <w:snapToGrid w:val="0"/>
        <w:spacing w:line="360" w:lineRule="auto"/>
        <w:ind w:firstLine="420" w:firstLineChars="200"/>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3、各投标人的资格由采购人代表负责评审；</w:t>
      </w:r>
    </w:p>
    <w:p w14:paraId="7B93C300">
      <w:pPr>
        <w:adjustRightInd w:val="0"/>
        <w:snapToGrid w:val="0"/>
        <w:spacing w:line="360" w:lineRule="auto"/>
        <w:ind w:firstLine="420" w:firstLineChars="200"/>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4、评标委员会对商务技术响应文件进行评审；</w:t>
      </w:r>
    </w:p>
    <w:p w14:paraId="0C457C05">
      <w:pPr>
        <w:adjustRightInd w:val="0"/>
        <w:snapToGrid w:val="0"/>
        <w:spacing w:line="360" w:lineRule="auto"/>
        <w:ind w:firstLine="420" w:firstLineChars="200"/>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5、在系统上公开资格和商务技术评审结果；</w:t>
      </w:r>
    </w:p>
    <w:p w14:paraId="4100A689">
      <w:pPr>
        <w:adjustRightInd w:val="0"/>
        <w:snapToGrid w:val="0"/>
        <w:spacing w:line="360" w:lineRule="auto"/>
        <w:ind w:firstLine="420" w:firstLineChars="200"/>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6、在系统上公开报价开标情况；</w:t>
      </w:r>
    </w:p>
    <w:p w14:paraId="508BFBB1">
      <w:pPr>
        <w:adjustRightInd w:val="0"/>
        <w:snapToGrid w:val="0"/>
        <w:spacing w:line="360" w:lineRule="auto"/>
        <w:ind w:firstLine="420" w:firstLineChars="200"/>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7、评标委员会对报价情况进行评审；</w:t>
      </w:r>
    </w:p>
    <w:p w14:paraId="06D7657C">
      <w:pPr>
        <w:adjustRightInd w:val="0"/>
        <w:snapToGrid w:val="0"/>
        <w:spacing w:line="360" w:lineRule="auto"/>
        <w:ind w:firstLine="420" w:firstLineChars="200"/>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8、在系统上公布评审结果。</w:t>
      </w:r>
    </w:p>
    <w:p w14:paraId="547B9A27">
      <w:pPr>
        <w:adjustRightInd w:val="0"/>
        <w:snapToGrid w:val="0"/>
        <w:spacing w:line="360" w:lineRule="auto"/>
        <w:ind w:firstLine="420" w:firstLineChars="200"/>
        <w:jc w:val="left"/>
        <w:rPr>
          <w:rFonts w:ascii="Times New Roman" w:hAnsi="Times New Roman"/>
          <w:color w:val="FF0000"/>
          <w:szCs w:val="21"/>
        </w:rPr>
      </w:pPr>
      <w:r>
        <w:rPr>
          <w:rFonts w:hint="eastAsia" w:ascii="Times New Roman" w:hAnsi="Times New Roman"/>
          <w:szCs w:val="21"/>
        </w:rPr>
        <w:t>特别说明：政采云公司如对电子化开标及评审程序有调整的，按调整后的程序操作</w:t>
      </w:r>
      <w:r>
        <w:rPr>
          <w:rFonts w:hint="eastAsia" w:ascii="Times New Roman" w:hAnsi="Times New Roman"/>
          <w:color w:val="FF0000"/>
          <w:szCs w:val="21"/>
        </w:rPr>
        <w:t>。</w:t>
      </w:r>
    </w:p>
    <w:p w14:paraId="5169369B">
      <w:pPr>
        <w:pStyle w:val="72"/>
        <w:snapToGrid w:val="0"/>
        <w:spacing w:line="360" w:lineRule="auto"/>
        <w:ind w:right="-87" w:firstLine="3483" w:firstLineChars="1239"/>
        <w:outlineLvl w:val="1"/>
        <w:rPr>
          <w:rFonts w:hAnsi="宋体"/>
          <w:b/>
          <w:sz w:val="28"/>
        </w:rPr>
      </w:pPr>
    </w:p>
    <w:p w14:paraId="44B6E442">
      <w:pPr>
        <w:pStyle w:val="72"/>
        <w:snapToGrid w:val="0"/>
        <w:spacing w:line="360" w:lineRule="auto"/>
        <w:ind w:right="-87" w:firstLine="3483" w:firstLineChars="1239"/>
        <w:outlineLvl w:val="1"/>
        <w:rPr>
          <w:rFonts w:hAnsi="宋体"/>
          <w:b/>
          <w:sz w:val="28"/>
        </w:rPr>
      </w:pPr>
      <w:r>
        <w:rPr>
          <w:rFonts w:hint="eastAsia" w:hAnsi="宋体"/>
          <w:b/>
          <w:sz w:val="28"/>
        </w:rPr>
        <w:t>五、评标</w:t>
      </w:r>
    </w:p>
    <w:p w14:paraId="6EA3A4F7">
      <w:pPr>
        <w:pStyle w:val="72"/>
        <w:snapToGrid w:val="0"/>
        <w:spacing w:line="360" w:lineRule="auto"/>
        <w:ind w:firstLine="422" w:firstLineChars="200"/>
        <w:outlineLvl w:val="1"/>
        <w:rPr>
          <w:rFonts w:hAnsi="宋体"/>
          <w:b/>
          <w:szCs w:val="21"/>
        </w:rPr>
      </w:pPr>
      <w:r>
        <w:rPr>
          <w:rFonts w:hint="eastAsia" w:hAnsi="宋体"/>
          <w:b/>
          <w:szCs w:val="21"/>
        </w:rPr>
        <w:t>（一）组建评标委员会</w:t>
      </w:r>
    </w:p>
    <w:p w14:paraId="58CFD7B5">
      <w:pPr>
        <w:pStyle w:val="55"/>
        <w:snapToGrid w:val="0"/>
        <w:spacing w:before="120" w:after="120" w:line="360" w:lineRule="auto"/>
        <w:ind w:right="-87" w:firstLine="420" w:firstLineChars="200"/>
        <w:rPr>
          <w:rFonts w:ascii="Times New Roman" w:hAnsi="Times New Roman" w:eastAsia="宋体"/>
          <w:sz w:val="21"/>
          <w:szCs w:val="21"/>
        </w:rPr>
      </w:pPr>
      <w:r>
        <w:rPr>
          <w:rFonts w:hint="eastAsia" w:ascii="Times New Roman" w:hAnsi="Times New Roman" w:eastAsia="宋体"/>
          <w:sz w:val="21"/>
          <w:szCs w:val="21"/>
        </w:rPr>
        <w:t>本项目评标委员会由采购人代表和评审专家共5人（含）以上单数组成，其中评审专家人数不得少于评标委员会成员总数的2/3。</w:t>
      </w:r>
    </w:p>
    <w:p w14:paraId="788EB6C7">
      <w:pPr>
        <w:pStyle w:val="72"/>
        <w:snapToGrid w:val="0"/>
        <w:spacing w:line="360" w:lineRule="auto"/>
        <w:ind w:firstLine="422" w:firstLineChars="200"/>
        <w:outlineLvl w:val="1"/>
        <w:rPr>
          <w:rFonts w:hAnsi="宋体"/>
          <w:b/>
          <w:szCs w:val="21"/>
        </w:rPr>
      </w:pPr>
      <w:r>
        <w:rPr>
          <w:rFonts w:hint="eastAsia" w:hAnsi="宋体"/>
          <w:b/>
          <w:szCs w:val="21"/>
        </w:rPr>
        <w:t>（二）评标程序</w:t>
      </w:r>
    </w:p>
    <w:p w14:paraId="439B33E0">
      <w:pPr>
        <w:snapToGrid w:val="0"/>
        <w:spacing w:line="360" w:lineRule="auto"/>
        <w:ind w:right="-87"/>
        <w:rPr>
          <w:szCs w:val="21"/>
        </w:rPr>
      </w:pPr>
      <w:r>
        <w:rPr>
          <w:rFonts w:hint="eastAsia" w:ascii="宋体" w:hAnsi="宋体"/>
          <w:b/>
          <w:szCs w:val="21"/>
        </w:rPr>
        <w:t>1.</w:t>
      </w:r>
      <w:r>
        <w:rPr>
          <w:b/>
          <w:szCs w:val="21"/>
        </w:rPr>
        <w:t>投标文件初审。</w:t>
      </w:r>
    </w:p>
    <w:p w14:paraId="6AEED633">
      <w:pPr>
        <w:snapToGrid w:val="0"/>
        <w:spacing w:line="360" w:lineRule="auto"/>
        <w:ind w:right="-87" w:firstLine="420" w:firstLineChars="200"/>
        <w:rPr>
          <w:rFonts w:ascii="宋体" w:hAnsi="宋体"/>
          <w:b/>
          <w:szCs w:val="21"/>
        </w:rPr>
      </w:pPr>
      <w:r>
        <w:rPr>
          <w:szCs w:val="21"/>
        </w:rPr>
        <w:t>初审分为资格性检查和符合性检查。</w:t>
      </w:r>
    </w:p>
    <w:p w14:paraId="0E25D442">
      <w:pPr>
        <w:pStyle w:val="14"/>
        <w:snapToGrid w:val="0"/>
        <w:spacing w:line="360" w:lineRule="auto"/>
        <w:ind w:firstLine="415" w:firstLineChars="198"/>
        <w:rPr>
          <w:rFonts w:hint="eastAsia" w:hAnsi="宋体" w:eastAsia="宋体" w:cs="宋体"/>
          <w:sz w:val="21"/>
          <w:szCs w:val="21"/>
        </w:rPr>
      </w:pPr>
      <w:r>
        <w:rPr>
          <w:rFonts w:hint="eastAsia" w:hAnsi="宋体" w:eastAsia="宋体" w:cs="宋体"/>
          <w:sz w:val="21"/>
          <w:szCs w:val="21"/>
        </w:rPr>
        <w:t>1.1资格性检查。依据法律法规和采购文件的规定，各投标人的资格由采购人负责审核，对审查不通过的，应当按规定告知或询问投标人，并允许其陈述说明。</w:t>
      </w:r>
    </w:p>
    <w:p w14:paraId="052ECD28">
      <w:pPr>
        <w:adjustRightInd w:val="0"/>
        <w:snapToGrid w:val="0"/>
        <w:spacing w:line="360" w:lineRule="auto"/>
        <w:ind w:firstLine="420" w:firstLineChars="200"/>
        <w:jc w:val="left"/>
        <w:rPr>
          <w:rFonts w:ascii="Times New Roman" w:hAnsi="Times New Roman"/>
          <w:szCs w:val="21"/>
        </w:rPr>
      </w:pPr>
      <w:r>
        <w:rPr>
          <w:rFonts w:hint="eastAsia" w:ascii="Times New Roman" w:hAnsi="Times New Roman"/>
          <w:szCs w:val="21"/>
        </w:rPr>
        <w:t>1.2</w:t>
      </w:r>
      <w:r>
        <w:rPr>
          <w:rFonts w:ascii="Times New Roman" w:hAnsi="Times New Roman"/>
          <w:szCs w:val="21"/>
        </w:rPr>
        <w:t>符合性检查。依据</w:t>
      </w:r>
      <w:r>
        <w:rPr>
          <w:rFonts w:hint="eastAsia" w:ascii="Times New Roman" w:hAnsi="Times New Roman"/>
          <w:szCs w:val="21"/>
        </w:rPr>
        <w:t>采购文件</w:t>
      </w:r>
      <w:r>
        <w:rPr>
          <w:rFonts w:ascii="Times New Roman" w:hAnsi="Times New Roman"/>
          <w:szCs w:val="21"/>
        </w:rPr>
        <w:t>的规定，从投标文件的有效性、完整性和对</w:t>
      </w:r>
      <w:r>
        <w:rPr>
          <w:rFonts w:hint="eastAsia" w:ascii="Times New Roman" w:hAnsi="Times New Roman"/>
          <w:szCs w:val="21"/>
        </w:rPr>
        <w:t>采购文件</w:t>
      </w:r>
      <w:r>
        <w:rPr>
          <w:rFonts w:ascii="Times New Roman" w:hAnsi="Times New Roman"/>
          <w:szCs w:val="21"/>
        </w:rPr>
        <w:t>的响应程度进行审查，以确定是否对</w:t>
      </w:r>
      <w:r>
        <w:rPr>
          <w:rFonts w:hint="eastAsia" w:ascii="Times New Roman" w:hAnsi="Times New Roman"/>
          <w:szCs w:val="21"/>
        </w:rPr>
        <w:t>采购文件</w:t>
      </w:r>
      <w:r>
        <w:rPr>
          <w:rFonts w:ascii="Times New Roman" w:hAnsi="Times New Roman"/>
          <w:szCs w:val="21"/>
        </w:rPr>
        <w:t>的实质性要求作出响应。</w:t>
      </w:r>
    </w:p>
    <w:p w14:paraId="542E84A0">
      <w:pPr>
        <w:snapToGrid w:val="0"/>
        <w:spacing w:line="360" w:lineRule="auto"/>
        <w:ind w:right="-87"/>
        <w:rPr>
          <w:rFonts w:ascii="宋体" w:hAnsi="宋体"/>
          <w:b/>
          <w:sz w:val="24"/>
        </w:rPr>
      </w:pPr>
      <w:r>
        <w:rPr>
          <w:rFonts w:hint="eastAsia" w:ascii="宋体" w:hAnsi="宋体"/>
          <w:b/>
          <w:sz w:val="24"/>
        </w:rPr>
        <w:t>2</w:t>
      </w:r>
      <w:r>
        <w:rPr>
          <w:rFonts w:hint="eastAsia" w:ascii="宋体" w:hAnsi="宋体"/>
          <w:b/>
          <w:szCs w:val="21"/>
        </w:rPr>
        <w:t>.实质审查</w:t>
      </w:r>
    </w:p>
    <w:p w14:paraId="50387C91">
      <w:pPr>
        <w:spacing w:line="360" w:lineRule="auto"/>
        <w:ind w:firstLine="420" w:firstLineChars="200"/>
        <w:rPr>
          <w:rFonts w:ascii="宋体" w:hAnsi="宋体"/>
          <w:kern w:val="0"/>
          <w:szCs w:val="21"/>
        </w:rPr>
      </w:pPr>
      <w:r>
        <w:rPr>
          <w:rFonts w:hint="eastAsia" w:ascii="宋体" w:hAnsi="宋体"/>
          <w:kern w:val="0"/>
          <w:szCs w:val="21"/>
        </w:rPr>
        <w:t>（1）评标委员会审查投标文件的实质性内容是否符合采购文件的实质性要求。</w:t>
      </w:r>
    </w:p>
    <w:p w14:paraId="4B74C9B3">
      <w:pPr>
        <w:spacing w:line="360" w:lineRule="auto"/>
        <w:ind w:firstLine="420" w:firstLineChars="200"/>
        <w:rPr>
          <w:rFonts w:ascii="宋体" w:hAnsi="宋体"/>
          <w:kern w:val="0"/>
          <w:szCs w:val="21"/>
        </w:rPr>
      </w:pPr>
      <w:r>
        <w:rPr>
          <w:rFonts w:hint="eastAsia" w:ascii="宋体" w:hAnsi="宋体"/>
          <w:kern w:val="0"/>
          <w:szCs w:val="21"/>
        </w:rPr>
        <w:t>（2）评标委员会将根据投标人的投标文件进行审查、核对，如有疑问，将对投标人通过电子系统进行询标，投标人向评标委员会澄清有关问题，并最终以电子形式进行答复。投标人拒绝澄清或者澄清的内容改变了投标文件的实质性内容的，评标委员会有权对该投标文件作出不利于投标人的评判。</w:t>
      </w:r>
    </w:p>
    <w:p w14:paraId="57A916D8">
      <w:pPr>
        <w:spacing w:line="360" w:lineRule="auto"/>
        <w:ind w:firstLine="420" w:firstLineChars="200"/>
        <w:rPr>
          <w:rFonts w:ascii="宋体" w:hAnsi="宋体"/>
          <w:kern w:val="0"/>
          <w:szCs w:val="21"/>
        </w:rPr>
      </w:pPr>
      <w:r>
        <w:rPr>
          <w:rFonts w:hint="eastAsia" w:ascii="宋体" w:hAnsi="宋体"/>
          <w:kern w:val="0"/>
          <w:szCs w:val="21"/>
        </w:rPr>
        <w:t>（3）评审小组商务、技术方案响应性评定；</w:t>
      </w:r>
    </w:p>
    <w:p w14:paraId="2F53292A">
      <w:pPr>
        <w:spacing w:line="360" w:lineRule="auto"/>
        <w:ind w:firstLine="420" w:firstLineChars="200"/>
        <w:rPr>
          <w:rFonts w:ascii="宋体" w:hAnsi="宋体"/>
          <w:kern w:val="0"/>
          <w:szCs w:val="21"/>
        </w:rPr>
      </w:pPr>
      <w:r>
        <w:rPr>
          <w:rFonts w:hint="eastAsia" w:ascii="宋体" w:hAnsi="宋体"/>
          <w:kern w:val="0"/>
          <w:szCs w:val="21"/>
        </w:rPr>
        <w:t>（4）各投标人的技术得分为所有评委的有效评分的算术平均数，由指定专人进行计算复核。</w:t>
      </w:r>
    </w:p>
    <w:p w14:paraId="2D5F2B33">
      <w:pPr>
        <w:spacing w:line="360" w:lineRule="auto"/>
        <w:ind w:firstLine="420" w:firstLineChars="200"/>
        <w:rPr>
          <w:rFonts w:ascii="宋体" w:hAnsi="宋体"/>
          <w:b/>
          <w:szCs w:val="21"/>
        </w:rPr>
      </w:pPr>
      <w:r>
        <w:rPr>
          <w:rFonts w:hint="eastAsia" w:ascii="宋体" w:hAnsi="宋体"/>
          <w:kern w:val="0"/>
          <w:szCs w:val="21"/>
        </w:rPr>
        <w:t>（5）评标委员会完成评标后，评委对各部分得分汇总，计算出本项目综合评估分。评标委员会按</w:t>
      </w:r>
      <w:r>
        <w:rPr>
          <w:rFonts w:hint="eastAsia" w:ascii="宋体" w:hAnsi="宋体"/>
          <w:szCs w:val="21"/>
        </w:rPr>
        <w:t>评标原则通过电子系统向采购人及采购代理机构提交评审报告。</w:t>
      </w:r>
    </w:p>
    <w:p w14:paraId="48F7720F">
      <w:pPr>
        <w:spacing w:line="360" w:lineRule="auto"/>
        <w:ind w:firstLine="422" w:firstLineChars="200"/>
        <w:rPr>
          <w:rFonts w:ascii="宋体" w:hAnsi="宋体"/>
          <w:b/>
          <w:szCs w:val="21"/>
        </w:rPr>
      </w:pPr>
      <w:r>
        <w:rPr>
          <w:rFonts w:hint="eastAsia" w:ascii="宋体" w:hAnsi="宋体"/>
          <w:b/>
          <w:szCs w:val="21"/>
        </w:rPr>
        <w:t>（三）澄清问题的形式</w:t>
      </w:r>
    </w:p>
    <w:p w14:paraId="31A7C3FC">
      <w:pPr>
        <w:snapToGrid w:val="0"/>
        <w:spacing w:line="360" w:lineRule="auto"/>
        <w:ind w:left="228" w:right="-87" w:firstLine="420" w:firstLineChars="200"/>
        <w:rPr>
          <w:rFonts w:ascii="宋体" w:hAnsi="宋体"/>
        </w:rPr>
      </w:pPr>
      <w:r>
        <w:rPr>
          <w:rFonts w:hint="eastAsia" w:ascii="宋体" w:hAnsi="宋体"/>
        </w:rPr>
        <w:t>对投标文件中含义不明确、同类问题表述不一致或者有明显文字和计算错误的内容，评标委员会可要求投标人作出必要的澄清、说明或者纠正。投标人与评审小组</w:t>
      </w:r>
      <w:r>
        <w:rPr>
          <w:rFonts w:hint="eastAsia" w:hAnsi="宋体"/>
          <w:szCs w:val="21"/>
        </w:rPr>
        <w:t>通过电子交易平台交换数据电文的形式进行</w:t>
      </w:r>
      <w:r>
        <w:rPr>
          <w:rFonts w:hint="eastAsia" w:ascii="宋体" w:hAnsi="宋体"/>
        </w:rPr>
        <w:t>，给予投标人提交澄清说明或补正的时间不少于半个小时，投标人已经明确表示澄清说明或补正完毕的除外。不得超出投标文件的范围或者改变投标文件的实质性内容。</w:t>
      </w:r>
    </w:p>
    <w:p w14:paraId="17DF142D">
      <w:pPr>
        <w:pStyle w:val="55"/>
        <w:snapToGrid w:val="0"/>
        <w:spacing w:before="120" w:after="120" w:line="360" w:lineRule="auto"/>
        <w:ind w:right="-87" w:firstLine="422" w:firstLineChars="200"/>
        <w:rPr>
          <w:rFonts w:hAnsi="宋体" w:eastAsia="宋体"/>
          <w:b/>
          <w:sz w:val="21"/>
          <w:szCs w:val="21"/>
        </w:rPr>
      </w:pPr>
      <w:r>
        <w:rPr>
          <w:rFonts w:hint="eastAsia" w:hAnsi="宋体" w:eastAsia="宋体"/>
          <w:b/>
          <w:sz w:val="21"/>
          <w:szCs w:val="21"/>
        </w:rPr>
        <w:t>（四）错误修正</w:t>
      </w:r>
    </w:p>
    <w:p w14:paraId="5A7286ED">
      <w:pPr>
        <w:pStyle w:val="14"/>
        <w:snapToGrid w:val="0"/>
        <w:spacing w:line="360" w:lineRule="auto"/>
        <w:ind w:firstLine="415" w:firstLineChars="198"/>
        <w:rPr>
          <w:rFonts w:hAnsi="宋体" w:eastAsia="宋体" w:cs="宋体"/>
          <w:sz w:val="21"/>
          <w:szCs w:val="21"/>
        </w:rPr>
      </w:pPr>
      <w:r>
        <w:rPr>
          <w:rFonts w:hint="eastAsia" w:hAnsi="宋体" w:eastAsia="宋体" w:cs="宋体"/>
          <w:sz w:val="21"/>
          <w:szCs w:val="21"/>
        </w:rPr>
        <w:t>投标文件如果出现计算或表达上的错误，修正错误的原则如下：</w:t>
      </w:r>
    </w:p>
    <w:p w14:paraId="45D8AB00">
      <w:pPr>
        <w:pStyle w:val="14"/>
        <w:snapToGrid w:val="0"/>
        <w:spacing w:line="360" w:lineRule="auto"/>
        <w:ind w:firstLine="415" w:firstLineChars="198"/>
        <w:rPr>
          <w:rFonts w:hAnsi="宋体" w:eastAsia="宋体" w:cs="宋体"/>
          <w:sz w:val="21"/>
          <w:szCs w:val="21"/>
        </w:rPr>
      </w:pPr>
      <w:r>
        <w:rPr>
          <w:rFonts w:hint="eastAsia" w:hAnsi="宋体" w:eastAsia="宋体" w:cs="宋体"/>
          <w:sz w:val="21"/>
          <w:szCs w:val="21"/>
        </w:rPr>
        <w:t>1、如果用数字表示的数额与文字表示的数额不一致的，以文字数额为准；</w:t>
      </w:r>
    </w:p>
    <w:p w14:paraId="429234BB">
      <w:pPr>
        <w:pStyle w:val="14"/>
        <w:snapToGrid w:val="0"/>
        <w:spacing w:line="360" w:lineRule="auto"/>
        <w:ind w:firstLine="415" w:firstLineChars="198"/>
        <w:rPr>
          <w:rFonts w:hAnsi="宋体" w:eastAsia="宋体" w:cs="宋体"/>
          <w:sz w:val="21"/>
          <w:szCs w:val="21"/>
        </w:rPr>
      </w:pPr>
      <w:r>
        <w:rPr>
          <w:rFonts w:hint="eastAsia" w:hAnsi="宋体" w:eastAsia="宋体" w:cs="宋体"/>
          <w:sz w:val="21"/>
          <w:szCs w:val="21"/>
        </w:rPr>
        <w:t>2、当单价和数量的乘积与合价不一致时，通常以标出的单价为准。除非评审小组认为单价属明显的小数点错误，此时应以标出的合价为准，并修改单价。</w:t>
      </w:r>
    </w:p>
    <w:p w14:paraId="79D382F8">
      <w:pPr>
        <w:pStyle w:val="14"/>
        <w:snapToGrid w:val="0"/>
        <w:spacing w:line="360" w:lineRule="auto"/>
        <w:ind w:firstLine="415" w:firstLineChars="198"/>
        <w:rPr>
          <w:rFonts w:hAnsi="宋体" w:eastAsia="宋体" w:cs="宋体"/>
          <w:sz w:val="21"/>
          <w:szCs w:val="21"/>
        </w:rPr>
      </w:pPr>
      <w:r>
        <w:rPr>
          <w:rFonts w:hint="eastAsia" w:hAnsi="宋体" w:eastAsia="宋体" w:cs="宋体"/>
          <w:sz w:val="21"/>
          <w:szCs w:val="21"/>
        </w:rPr>
        <w:t>3、按上述修改错误的方法，调整投标文件中的投标报价文件，经投标人确认后，调整后的投标报价对投标人起约束作用。</w:t>
      </w:r>
    </w:p>
    <w:p w14:paraId="77CCF432">
      <w:pPr>
        <w:pStyle w:val="14"/>
        <w:snapToGrid w:val="0"/>
        <w:spacing w:line="360" w:lineRule="auto"/>
        <w:ind w:firstLine="417" w:firstLineChars="198"/>
        <w:rPr>
          <w:rFonts w:hAnsi="宋体" w:eastAsia="宋体" w:cs="宋体"/>
          <w:sz w:val="21"/>
          <w:szCs w:val="21"/>
        </w:rPr>
      </w:pPr>
      <w:r>
        <w:rPr>
          <w:rFonts w:hint="eastAsia" w:hAnsi="宋体" w:eastAsia="宋体" w:cs="宋体"/>
          <w:b/>
          <w:sz w:val="21"/>
          <w:szCs w:val="21"/>
        </w:rPr>
        <w:t>按上述修正错误的原则及方法调整或修正投标文件的投标报价，投标人通过电文并签章确认后，调整后的投标报价对投标人具有约束作用。如果投标人不接受修正后的报价，则其投标将作为无效投标处理。</w:t>
      </w:r>
    </w:p>
    <w:p w14:paraId="5992CA81">
      <w:pPr>
        <w:pStyle w:val="55"/>
        <w:snapToGrid w:val="0"/>
        <w:spacing w:before="120" w:after="120" w:line="360" w:lineRule="auto"/>
        <w:ind w:right="-87" w:firstLine="422" w:firstLineChars="200"/>
        <w:jc w:val="left"/>
        <w:rPr>
          <w:rFonts w:hAnsi="宋体" w:eastAsia="宋体"/>
          <w:b/>
          <w:sz w:val="21"/>
          <w:szCs w:val="21"/>
        </w:rPr>
      </w:pPr>
      <w:r>
        <w:rPr>
          <w:rFonts w:hint="eastAsia" w:hAnsi="宋体" w:eastAsia="宋体"/>
          <w:b/>
          <w:sz w:val="21"/>
          <w:szCs w:val="21"/>
        </w:rPr>
        <w:t>（五）评标原则和评标办法</w:t>
      </w:r>
    </w:p>
    <w:p w14:paraId="66A93D3B">
      <w:pPr>
        <w:pStyle w:val="14"/>
        <w:snapToGrid w:val="0"/>
        <w:spacing w:line="360" w:lineRule="auto"/>
        <w:ind w:firstLine="420" w:firstLineChars="200"/>
        <w:rPr>
          <w:rFonts w:hAnsi="宋体" w:eastAsia="宋体" w:cs="宋体"/>
          <w:sz w:val="21"/>
          <w:szCs w:val="21"/>
        </w:rPr>
      </w:pPr>
      <w:r>
        <w:rPr>
          <w:rFonts w:hint="eastAsia" w:hAnsi="宋体" w:eastAsia="宋体" w:cs="宋体"/>
          <w:sz w:val="21"/>
          <w:szCs w:val="21"/>
        </w:rPr>
        <w:t>1、评标委员会必须公平、公正、客观，不带任何倾向性和启发性；不得向外界透露任何与评标有关的内容；任何单位和个人不得干扰、影响评标的正常进行；评标委员会及有关工作人员不得私下与投标人接触。</w:t>
      </w:r>
    </w:p>
    <w:p w14:paraId="4A2C3EC0">
      <w:pPr>
        <w:pStyle w:val="14"/>
        <w:snapToGrid w:val="0"/>
        <w:spacing w:line="360" w:lineRule="auto"/>
        <w:ind w:firstLine="520" w:firstLineChars="248"/>
        <w:rPr>
          <w:rFonts w:hint="eastAsia" w:hAnsi="宋体" w:eastAsia="宋体" w:cs="宋体"/>
          <w:sz w:val="21"/>
          <w:szCs w:val="21"/>
        </w:rPr>
      </w:pPr>
      <w:r>
        <w:rPr>
          <w:rFonts w:hint="eastAsia" w:hAnsi="宋体" w:eastAsia="宋体" w:cs="宋体"/>
          <w:sz w:val="21"/>
          <w:szCs w:val="21"/>
        </w:rPr>
        <w:t>2、评标办法。本项目评标办法是</w:t>
      </w:r>
      <w:r>
        <w:rPr>
          <w:rFonts w:hint="eastAsia" w:hAnsi="宋体" w:eastAsia="宋体" w:cs="宋体"/>
          <w:sz w:val="21"/>
          <w:szCs w:val="21"/>
          <w:u w:val="single"/>
        </w:rPr>
        <w:t>综合评分法</w:t>
      </w:r>
      <w:r>
        <w:rPr>
          <w:rFonts w:hint="eastAsia" w:hAnsi="宋体" w:eastAsia="宋体" w:cs="宋体"/>
          <w:sz w:val="21"/>
          <w:szCs w:val="21"/>
        </w:rPr>
        <w:t>，具体评标内容及评分标准等详见《第四章：评标办法及评分标准》。</w:t>
      </w:r>
    </w:p>
    <w:p w14:paraId="5B0253AC">
      <w:pPr>
        <w:pStyle w:val="14"/>
        <w:snapToGrid w:val="0"/>
        <w:spacing w:line="360" w:lineRule="auto"/>
        <w:ind w:firstLine="520" w:firstLineChars="248"/>
        <w:rPr>
          <w:rFonts w:hint="eastAsia" w:hAnsi="宋体" w:eastAsia="宋体" w:cs="宋体"/>
          <w:sz w:val="21"/>
          <w:szCs w:val="21"/>
        </w:rPr>
      </w:pPr>
      <w:r>
        <w:rPr>
          <w:rFonts w:hint="eastAsia" w:hAnsi="宋体" w:eastAsia="宋体" w:cs="宋体"/>
          <w:sz w:val="21"/>
          <w:szCs w:val="21"/>
        </w:rPr>
        <w:t>3、《政府采购货物和服务招标投标管理办法》</w:t>
      </w:r>
    </w:p>
    <w:p w14:paraId="6FBD6D2A">
      <w:pPr>
        <w:pStyle w:val="14"/>
        <w:snapToGrid w:val="0"/>
        <w:spacing w:line="360" w:lineRule="auto"/>
        <w:ind w:firstLine="520" w:firstLineChars="248"/>
        <w:rPr>
          <w:rFonts w:hint="eastAsia" w:hAnsi="宋体" w:eastAsia="宋体" w:cs="宋体"/>
          <w:sz w:val="21"/>
          <w:szCs w:val="21"/>
        </w:rPr>
      </w:pPr>
      <w:r>
        <w:rPr>
          <w:rFonts w:hint="eastAsia" w:hAnsi="宋体" w:eastAsia="宋体" w:cs="宋体"/>
          <w:sz w:val="21"/>
          <w:szCs w:val="21"/>
        </w:rPr>
        <w:t>第三十一条: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采购文件规定的方式确定一个投标人获得中标人推荐资格，</w:t>
      </w:r>
      <w:r>
        <w:rPr>
          <w:rFonts w:hint="eastAsia" w:hAnsi="宋体" w:eastAsia="宋体"/>
          <w:sz w:val="21"/>
          <w:szCs w:val="21"/>
        </w:rPr>
        <w:t>采购文件</w:t>
      </w:r>
      <w:r>
        <w:rPr>
          <w:rFonts w:hint="eastAsia" w:hAnsi="宋体" w:eastAsia="宋体" w:cs="宋体"/>
          <w:sz w:val="21"/>
          <w:szCs w:val="21"/>
        </w:rPr>
        <w:t>未规定的采取随机抽取方式确定，其他同品牌投标人不作为中标候选人。</w:t>
      </w:r>
    </w:p>
    <w:p w14:paraId="265A64D9">
      <w:pPr>
        <w:widowControl/>
        <w:snapToGrid w:val="0"/>
        <w:spacing w:line="360" w:lineRule="auto"/>
        <w:ind w:right="-87" w:firstLine="422" w:firstLineChars="200"/>
        <w:rPr>
          <w:rFonts w:ascii="宋体" w:hAnsi="宋体"/>
          <w:b/>
          <w:szCs w:val="21"/>
        </w:rPr>
      </w:pPr>
      <w:r>
        <w:rPr>
          <w:rFonts w:hint="eastAsia" w:ascii="宋体" w:hAnsi="宋体"/>
          <w:b/>
          <w:szCs w:val="21"/>
        </w:rPr>
        <w:t>（六）评标过程的监控</w:t>
      </w:r>
    </w:p>
    <w:p w14:paraId="7BD8D596">
      <w:pPr>
        <w:pStyle w:val="55"/>
        <w:snapToGrid w:val="0"/>
        <w:spacing w:before="120" w:after="120" w:line="360" w:lineRule="auto"/>
        <w:ind w:right="-87" w:firstLine="420" w:firstLineChars="200"/>
        <w:rPr>
          <w:rFonts w:hAnsi="宋体" w:eastAsia="宋体"/>
          <w:b/>
          <w:sz w:val="28"/>
        </w:rPr>
      </w:pPr>
      <w:r>
        <w:rPr>
          <w:rFonts w:hint="eastAsia" w:hAnsi="宋体" w:eastAsia="宋体" w:cs="宋体"/>
          <w:sz w:val="21"/>
        </w:rPr>
        <w:t>本项目评标过程实行全程录音、录像监控。</w:t>
      </w:r>
    </w:p>
    <w:p w14:paraId="0CA6B338">
      <w:pPr>
        <w:pStyle w:val="72"/>
        <w:snapToGrid w:val="0"/>
        <w:spacing w:line="360" w:lineRule="auto"/>
        <w:ind w:right="-87" w:firstLine="3483" w:firstLineChars="1239"/>
        <w:outlineLvl w:val="1"/>
        <w:rPr>
          <w:rFonts w:hAnsi="宋体"/>
          <w:b/>
          <w:sz w:val="28"/>
        </w:rPr>
      </w:pPr>
      <w:r>
        <w:rPr>
          <w:rFonts w:hint="eastAsia" w:hAnsi="宋体"/>
          <w:b/>
          <w:sz w:val="28"/>
        </w:rPr>
        <w:t>六、定标</w:t>
      </w:r>
    </w:p>
    <w:p w14:paraId="0561D44C">
      <w:pPr>
        <w:pStyle w:val="14"/>
        <w:snapToGrid w:val="0"/>
        <w:spacing w:line="360" w:lineRule="auto"/>
        <w:ind w:firstLine="415" w:firstLineChars="198"/>
        <w:rPr>
          <w:rFonts w:hAnsi="宋体" w:eastAsia="宋体" w:cs="宋体"/>
          <w:sz w:val="21"/>
          <w:szCs w:val="21"/>
        </w:rPr>
      </w:pPr>
      <w:r>
        <w:rPr>
          <w:rFonts w:hint="eastAsia" w:hAnsi="宋体" w:eastAsia="宋体" w:cs="宋体"/>
          <w:sz w:val="21"/>
          <w:szCs w:val="21"/>
        </w:rPr>
        <w:t>（一）确定中标人。本项目由采购人事先授权评审小组确定中标候选人3名。推荐第一名中标候选人为中标人，经采购人确认后，确定项目中标人，同时发布采购结果公告，发出中标通知书。</w:t>
      </w:r>
    </w:p>
    <w:p w14:paraId="16F4EA85">
      <w:pPr>
        <w:pStyle w:val="14"/>
        <w:snapToGrid w:val="0"/>
        <w:spacing w:line="360" w:lineRule="auto"/>
        <w:ind w:firstLine="415" w:firstLineChars="198"/>
        <w:rPr>
          <w:rFonts w:hAnsi="宋体" w:eastAsia="宋体" w:cs="宋体"/>
          <w:sz w:val="21"/>
          <w:szCs w:val="21"/>
        </w:rPr>
      </w:pPr>
      <w:r>
        <w:rPr>
          <w:rFonts w:hint="eastAsia" w:hAnsi="宋体" w:eastAsia="宋体" w:cs="宋体"/>
          <w:sz w:val="21"/>
          <w:szCs w:val="21"/>
        </w:rPr>
        <w:t>1.采购代理机构在评标结束后在2个工作日内将评审报告交采购人确认。</w:t>
      </w:r>
    </w:p>
    <w:p w14:paraId="25F33762">
      <w:pPr>
        <w:pStyle w:val="14"/>
        <w:snapToGrid w:val="0"/>
        <w:spacing w:line="360" w:lineRule="auto"/>
        <w:ind w:firstLine="415" w:firstLineChars="198"/>
        <w:rPr>
          <w:rFonts w:hAnsi="宋体" w:eastAsia="宋体" w:cs="宋体"/>
          <w:sz w:val="21"/>
          <w:szCs w:val="21"/>
        </w:rPr>
      </w:pPr>
      <w:r>
        <w:rPr>
          <w:rFonts w:hint="eastAsia" w:hAnsi="宋体" w:eastAsia="宋体" w:cs="宋体"/>
          <w:sz w:val="21"/>
          <w:szCs w:val="21"/>
        </w:rPr>
        <w:t>2.投标人对评审结果无异议的，采购人应在收到评审报告后5个工作日内对评审结果进行确认。如有投标人对评审结果提出质疑的，采购人可在质疑处理完毕后确定中标人。</w:t>
      </w:r>
    </w:p>
    <w:p w14:paraId="4BD6DDE6">
      <w:pPr>
        <w:pStyle w:val="14"/>
        <w:snapToGrid w:val="0"/>
        <w:spacing w:line="360" w:lineRule="auto"/>
        <w:ind w:firstLine="415" w:firstLineChars="198"/>
        <w:rPr>
          <w:rFonts w:hAnsi="宋体" w:eastAsia="宋体" w:cs="宋体"/>
          <w:sz w:val="21"/>
          <w:szCs w:val="21"/>
        </w:rPr>
      </w:pPr>
      <w:r>
        <w:rPr>
          <w:rFonts w:hint="eastAsia" w:hAnsi="宋体" w:eastAsia="宋体" w:cs="宋体"/>
          <w:sz w:val="21"/>
          <w:szCs w:val="21"/>
        </w:rPr>
        <w:t>3.采购人依法确定中标人后2个工作日内，采购代理机构以书面形式发出《中标通知书》,并同时在相关网站上发布中标公告。</w:t>
      </w:r>
    </w:p>
    <w:p w14:paraId="71052413">
      <w:pPr>
        <w:pStyle w:val="14"/>
        <w:snapToGrid w:val="0"/>
        <w:spacing w:line="360" w:lineRule="auto"/>
        <w:ind w:firstLine="415" w:firstLineChars="198"/>
        <w:rPr>
          <w:rFonts w:hAnsi="宋体"/>
          <w:b/>
          <w:sz w:val="28"/>
        </w:rPr>
      </w:pPr>
      <w:r>
        <w:rPr>
          <w:rFonts w:hint="eastAsia" w:hAnsi="宋体" w:eastAsia="宋体" w:cs="宋体"/>
          <w:sz w:val="21"/>
          <w:szCs w:val="21"/>
        </w:rPr>
        <w:t>（二）中标人因自身原因放弃中标或因不可抗力不能履行合同的；经质疑，采购代理机构审查确认因中标人在本次采购活动中存在违法违规行为或其他原因使质疑成立的，如发生上述两种情况的，采购人可以与排位在中标人之后第一位的中标候选人签订采购合同，以此类推。</w:t>
      </w:r>
    </w:p>
    <w:p w14:paraId="763B6116">
      <w:pPr>
        <w:pStyle w:val="72"/>
        <w:snapToGrid w:val="0"/>
        <w:spacing w:line="360" w:lineRule="auto"/>
        <w:ind w:right="-87" w:firstLine="3483" w:firstLineChars="1239"/>
        <w:outlineLvl w:val="1"/>
        <w:rPr>
          <w:rFonts w:hAnsi="宋体"/>
          <w:b/>
          <w:szCs w:val="21"/>
        </w:rPr>
      </w:pPr>
      <w:r>
        <w:rPr>
          <w:rFonts w:hint="eastAsia" w:hAnsi="宋体"/>
          <w:b/>
          <w:sz w:val="28"/>
        </w:rPr>
        <w:t>七、合同授予</w:t>
      </w:r>
    </w:p>
    <w:p w14:paraId="75B364FA">
      <w:pPr>
        <w:pStyle w:val="14"/>
        <w:snapToGrid w:val="0"/>
        <w:spacing w:line="360" w:lineRule="auto"/>
        <w:ind w:firstLine="415" w:firstLineChars="198"/>
        <w:rPr>
          <w:rFonts w:hAnsi="宋体" w:eastAsia="宋体" w:cs="宋体"/>
          <w:sz w:val="21"/>
          <w:szCs w:val="21"/>
        </w:rPr>
      </w:pPr>
      <w:r>
        <w:rPr>
          <w:rFonts w:hint="eastAsia" w:hAnsi="宋体" w:eastAsia="宋体" w:cs="宋体"/>
          <w:sz w:val="21"/>
          <w:szCs w:val="21"/>
        </w:rPr>
        <w:t>（一）签订合同</w:t>
      </w:r>
    </w:p>
    <w:p w14:paraId="774C2A80">
      <w:pPr>
        <w:pStyle w:val="14"/>
        <w:snapToGrid w:val="0"/>
        <w:spacing w:line="360" w:lineRule="auto"/>
        <w:ind w:firstLine="415" w:firstLineChars="198"/>
        <w:rPr>
          <w:rFonts w:hAnsi="宋体" w:eastAsia="宋体" w:cs="宋体"/>
          <w:sz w:val="21"/>
          <w:szCs w:val="21"/>
        </w:rPr>
      </w:pPr>
      <w:r>
        <w:rPr>
          <w:rFonts w:hint="eastAsia" w:hAnsi="宋体" w:eastAsia="宋体" w:cs="宋体"/>
          <w:sz w:val="21"/>
          <w:szCs w:val="21"/>
        </w:rPr>
        <w:t>1、中标人应自接到中标通知书后30日内与采购人签定合同。同时，采购代理机构对合同内容进行审查，如发现与采购结果和投标承诺内容不一致的，应予以纠正。</w:t>
      </w:r>
    </w:p>
    <w:p w14:paraId="39D50C58">
      <w:pPr>
        <w:pStyle w:val="14"/>
        <w:snapToGrid w:val="0"/>
        <w:spacing w:line="360" w:lineRule="auto"/>
        <w:ind w:firstLine="415" w:firstLineChars="198"/>
        <w:rPr>
          <w:rFonts w:hAnsi="宋体" w:eastAsia="宋体" w:cs="宋体"/>
          <w:sz w:val="21"/>
          <w:szCs w:val="21"/>
        </w:rPr>
      </w:pPr>
      <w:r>
        <w:rPr>
          <w:rFonts w:hint="eastAsia" w:hAnsi="宋体" w:eastAsia="宋体" w:cs="宋体"/>
          <w:sz w:val="21"/>
          <w:szCs w:val="21"/>
        </w:rPr>
        <w:t>2、中标人拖延、拒签合同的，将上报监管部门并取消中标资格。</w:t>
      </w:r>
    </w:p>
    <w:p w14:paraId="13AE5B74">
      <w:pPr>
        <w:pStyle w:val="14"/>
        <w:snapToGrid w:val="0"/>
        <w:spacing w:line="360" w:lineRule="auto"/>
        <w:ind w:firstLine="415" w:firstLineChars="198"/>
        <w:rPr>
          <w:rFonts w:hAnsi="宋体" w:eastAsia="宋体" w:cs="宋体"/>
          <w:sz w:val="21"/>
          <w:szCs w:val="21"/>
        </w:rPr>
      </w:pPr>
      <w:r>
        <w:rPr>
          <w:rFonts w:hint="eastAsia" w:hAnsi="宋体" w:eastAsia="宋体" w:cs="宋体"/>
          <w:sz w:val="21"/>
          <w:szCs w:val="21"/>
        </w:rPr>
        <w:t>3、中标人和采购人签订合同，按合同规定的供货时间供货并安装调试完毕。</w:t>
      </w:r>
    </w:p>
    <w:p w14:paraId="72CD58B5">
      <w:pPr>
        <w:pStyle w:val="14"/>
        <w:snapToGrid w:val="0"/>
        <w:spacing w:line="360" w:lineRule="auto"/>
        <w:ind w:firstLine="415" w:firstLineChars="198"/>
        <w:rPr>
          <w:rFonts w:hAnsi="宋体" w:eastAsia="宋体" w:cs="宋体"/>
          <w:sz w:val="21"/>
          <w:szCs w:val="21"/>
        </w:rPr>
      </w:pPr>
      <w:r>
        <w:rPr>
          <w:rFonts w:hint="eastAsia" w:hAnsi="宋体" w:eastAsia="宋体" w:cs="宋体"/>
          <w:sz w:val="21"/>
          <w:szCs w:val="21"/>
        </w:rPr>
        <w:t>4、已确定中标或者成交供应商但尚未签订政府采购合同的，认定中标或者成交结果无效。合格供应商符合法定数量时，可以从合格的中标或者成交候选人中另行确定中标或者成交供应商的，应当要求采购人依法另行确定中标、成交供应商；否则责令重新开展采购活动。</w:t>
      </w:r>
    </w:p>
    <w:p w14:paraId="5D2AC39A">
      <w:pPr>
        <w:pStyle w:val="14"/>
        <w:snapToGrid w:val="0"/>
        <w:spacing w:line="360" w:lineRule="auto"/>
        <w:ind w:firstLine="415" w:firstLineChars="198"/>
        <w:rPr>
          <w:rFonts w:hAnsi="宋体" w:eastAsia="宋体" w:cs="宋体"/>
          <w:sz w:val="21"/>
          <w:szCs w:val="21"/>
        </w:rPr>
      </w:pPr>
      <w:r>
        <w:rPr>
          <w:rFonts w:hint="eastAsia" w:hAnsi="宋体" w:eastAsia="宋体" w:cs="宋体"/>
          <w:sz w:val="21"/>
          <w:szCs w:val="21"/>
        </w:rPr>
        <w:t>（二）合同公告</w:t>
      </w:r>
    </w:p>
    <w:p w14:paraId="4A6E865E">
      <w:pPr>
        <w:pStyle w:val="14"/>
        <w:snapToGrid w:val="0"/>
        <w:spacing w:line="360" w:lineRule="auto"/>
        <w:ind w:firstLine="415" w:firstLineChars="198"/>
        <w:rPr>
          <w:rFonts w:hAnsi="宋体" w:eastAsia="宋体"/>
          <w:sz w:val="21"/>
        </w:rPr>
      </w:pPr>
      <w:r>
        <w:rPr>
          <w:rFonts w:hint="eastAsia" w:hAnsi="宋体" w:eastAsia="宋体" w:cs="宋体"/>
          <w:sz w:val="21"/>
          <w:szCs w:val="21"/>
        </w:rPr>
        <w:t>采购人应当自政府采购合同签订之日起2个工作日内，将政府采购合同在省级以上人民政府财政部门指定的媒体上公告，但政府采购合同中涉及国家秘密、商业秘密的内容除外。</w:t>
      </w:r>
    </w:p>
    <w:p w14:paraId="162B000E">
      <w:pPr>
        <w:pStyle w:val="55"/>
        <w:snapToGrid w:val="0"/>
        <w:spacing w:before="120" w:after="120" w:line="360" w:lineRule="auto"/>
        <w:ind w:right="-87" w:firstLine="3373" w:firstLineChars="1200"/>
        <w:outlineLvl w:val="1"/>
        <w:rPr>
          <w:rFonts w:hint="eastAsia" w:ascii="Calibri" w:hAnsi="宋体" w:eastAsia="宋体"/>
          <w:b/>
          <w:sz w:val="28"/>
          <w:szCs w:val="20"/>
        </w:rPr>
      </w:pPr>
      <w:r>
        <w:rPr>
          <w:rFonts w:hint="eastAsia" w:ascii="Calibri" w:hAnsi="宋体" w:eastAsia="宋体"/>
          <w:b/>
          <w:sz w:val="28"/>
          <w:szCs w:val="20"/>
        </w:rPr>
        <w:t>八、招标代理费</w:t>
      </w:r>
    </w:p>
    <w:p w14:paraId="65F0F304">
      <w:pPr>
        <w:pStyle w:val="55"/>
        <w:snapToGrid w:val="0"/>
        <w:spacing w:before="120" w:after="120" w:line="360" w:lineRule="auto"/>
        <w:ind w:firstLine="413" w:firstLineChars="196"/>
        <w:rPr>
          <w:rFonts w:hAnsi="宋体" w:eastAsia="宋体"/>
          <w:b/>
          <w:sz w:val="21"/>
          <w:szCs w:val="21"/>
        </w:rPr>
      </w:pPr>
      <w:r>
        <w:rPr>
          <w:rFonts w:hint="eastAsia" w:hAnsi="宋体" w:eastAsia="宋体"/>
          <w:b/>
          <w:sz w:val="21"/>
          <w:szCs w:val="21"/>
        </w:rPr>
        <w:t>（一）招标代理服务费</w:t>
      </w:r>
    </w:p>
    <w:p w14:paraId="4DDF19C9">
      <w:pPr>
        <w:adjustRightInd w:val="0"/>
        <w:snapToGrid w:val="0"/>
        <w:spacing w:line="360" w:lineRule="auto"/>
        <w:ind w:firstLine="420" w:firstLineChars="200"/>
        <w:rPr>
          <w:rFonts w:ascii="Times New Roman" w:hAnsi="Times New Roman"/>
          <w:snapToGrid w:val="0"/>
          <w:kern w:val="0"/>
          <w:szCs w:val="21"/>
        </w:rPr>
      </w:pPr>
      <w:bookmarkStart w:id="3" w:name="_Toc480187579"/>
      <w:r>
        <w:rPr>
          <w:rFonts w:hint="default" w:ascii="Times New Roman" w:hAnsi="Times New Roman"/>
          <w:snapToGrid w:val="0"/>
          <w:kern w:val="0"/>
          <w:szCs w:val="21"/>
        </w:rPr>
        <w:t>本项目的招标代理费由中标人支付。结算方式及时间为：在领取中标通知书时由中标人一次性向采购代理机构付清</w:t>
      </w:r>
      <w:r>
        <w:rPr>
          <w:rFonts w:ascii="Times New Roman" w:hAnsi="Times New Roman"/>
          <w:snapToGrid w:val="0"/>
          <w:kern w:val="0"/>
          <w:szCs w:val="21"/>
        </w:rPr>
        <w:t>。</w:t>
      </w:r>
    </w:p>
    <w:p w14:paraId="0109E9DC">
      <w:pPr>
        <w:pStyle w:val="55"/>
        <w:snapToGrid w:val="0"/>
        <w:spacing w:before="120" w:after="120" w:line="360" w:lineRule="auto"/>
        <w:ind w:right="-87" w:firstLine="3373" w:firstLineChars="1200"/>
        <w:outlineLvl w:val="1"/>
        <w:rPr>
          <w:rFonts w:hint="eastAsia" w:ascii="Calibri" w:hAnsi="宋体" w:eastAsia="宋体"/>
          <w:b/>
          <w:sz w:val="28"/>
          <w:szCs w:val="20"/>
        </w:rPr>
      </w:pPr>
      <w:r>
        <w:rPr>
          <w:rFonts w:hint="eastAsia" w:ascii="Calibri" w:hAnsi="宋体" w:eastAsia="宋体"/>
          <w:b/>
          <w:sz w:val="28"/>
          <w:szCs w:val="20"/>
        </w:rPr>
        <w:t>九、政府采购政策</w:t>
      </w:r>
    </w:p>
    <w:p w14:paraId="28500894">
      <w:pPr>
        <w:tabs>
          <w:tab w:val="left" w:pos="518"/>
        </w:tabs>
        <w:adjustRightInd w:val="0"/>
        <w:spacing w:line="440" w:lineRule="exact"/>
        <w:ind w:firstLine="210" w:firstLineChars="100"/>
        <w:rPr>
          <w:rFonts w:hint="eastAsia" w:ascii="宋体" w:hAnsi="宋体"/>
          <w:kern w:val="0"/>
          <w:szCs w:val="21"/>
        </w:rPr>
      </w:pPr>
      <w:r>
        <w:rPr>
          <w:rFonts w:hint="eastAsia" w:ascii="宋体" w:hAnsi="宋体"/>
          <w:kern w:val="0"/>
          <w:szCs w:val="21"/>
        </w:rPr>
        <w:t xml:space="preserve">   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p>
    <w:p w14:paraId="25AE15DB">
      <w:pPr>
        <w:tabs>
          <w:tab w:val="left" w:pos="518"/>
        </w:tabs>
        <w:adjustRightInd w:val="0"/>
        <w:spacing w:line="440" w:lineRule="exact"/>
        <w:ind w:firstLine="210" w:firstLineChars="100"/>
        <w:rPr>
          <w:rFonts w:hint="eastAsia" w:ascii="宋体" w:hAnsi="宋体"/>
          <w:kern w:val="0"/>
          <w:szCs w:val="21"/>
        </w:rPr>
      </w:pPr>
      <w:r>
        <w:rPr>
          <w:rFonts w:hint="eastAsia" w:ascii="宋体" w:hAnsi="宋体"/>
          <w:kern w:val="0"/>
          <w:szCs w:val="21"/>
        </w:rPr>
        <w:t>2. 节能环保要求</w:t>
      </w:r>
    </w:p>
    <w:p w14:paraId="108B887D">
      <w:pPr>
        <w:tabs>
          <w:tab w:val="left" w:pos="518"/>
        </w:tabs>
        <w:adjustRightInd w:val="0"/>
        <w:spacing w:line="440" w:lineRule="exact"/>
        <w:ind w:firstLine="210" w:firstLineChars="100"/>
        <w:rPr>
          <w:rFonts w:hint="eastAsia" w:ascii="宋体" w:hAnsi="宋体" w:eastAsia="宋体"/>
          <w:kern w:val="0"/>
          <w:szCs w:val="21"/>
          <w:lang w:eastAsia="zh-CN"/>
        </w:rPr>
      </w:pPr>
      <w:r>
        <w:rPr>
          <w:rFonts w:hint="eastAsia" w:ascii="宋体" w:hAnsi="宋体"/>
          <w:kern w:val="0"/>
          <w:szCs w:val="21"/>
        </w:rPr>
        <w:t>2.1根据财政部 发展改革委、生态环境部、市场监管总局《关于调整优化节能产品、环境标志产品政府采购执行机制的通知》财库〔2019〕9号，政府采购节能产品、环境标志产品实施品目清单管理。本项目如需采购节能清单中的政府强制采购的节能产品，投标人所投的相应产品须为列入最新一期《关于印发节能产品政府采购品目清单的通知》财库〔2019〕19号的产品，并且提供该产品所在的节能产品政府采购清单页及所投产品国家确定的认证机构出具的、处于有效期之内的节能产品、环境标志产品认证证书，否则投标无效。（注：在最新一期节能产品品目清单发布之后开展的政府采购活动，执行最新一期节能清单。在此之前已经开展但尚未进入评审环节的政府采购活动，执行上期或最最新一期品目清单。本项目如需采购节能品目清单中的政府强制采购的节能产品的，必须以强制采购的品目清单内产品投标，投标人未按要求提供品目清单内的节能产品或相关证明，投标无效</w:t>
      </w:r>
      <w:r>
        <w:rPr>
          <w:rFonts w:hint="eastAsia" w:ascii="宋体" w:hAnsi="宋体"/>
          <w:kern w:val="0"/>
          <w:szCs w:val="21"/>
          <w:lang w:eastAsia="zh-CN"/>
        </w:rPr>
        <w:t>。</w:t>
      </w:r>
    </w:p>
    <w:p w14:paraId="25183408">
      <w:pPr>
        <w:tabs>
          <w:tab w:val="left" w:pos="518"/>
        </w:tabs>
        <w:adjustRightInd w:val="0"/>
        <w:spacing w:line="440" w:lineRule="exact"/>
        <w:ind w:firstLine="210" w:firstLineChars="100"/>
        <w:rPr>
          <w:rFonts w:hint="eastAsia" w:ascii="宋体" w:hAnsi="宋体"/>
          <w:kern w:val="0"/>
          <w:szCs w:val="21"/>
        </w:rPr>
      </w:pPr>
      <w:r>
        <w:rPr>
          <w:rFonts w:hint="eastAsia" w:ascii="宋体" w:hAnsi="宋体"/>
          <w:kern w:val="0"/>
          <w:szCs w:val="21"/>
        </w:rPr>
        <w:t>2.2投标人提供产品如是环境标志产品，应当优先提供《关于印发环境标志产品政府采购品目清单的通知》财库〔2019〕18号内产品，涉及项目评分条款加分项时，应当提供财库〔2019〕18号文件清单，并提供国家确定的认证机构出具的、处于有效期之内的环境标志产品认证证书。</w:t>
      </w:r>
    </w:p>
    <w:p w14:paraId="65819519">
      <w:pPr>
        <w:tabs>
          <w:tab w:val="left" w:pos="518"/>
        </w:tabs>
        <w:adjustRightInd w:val="0"/>
        <w:spacing w:line="440" w:lineRule="exact"/>
        <w:ind w:firstLine="210" w:firstLineChars="100"/>
        <w:rPr>
          <w:rFonts w:hint="eastAsia" w:ascii="宋体" w:hAnsi="宋体"/>
          <w:kern w:val="0"/>
          <w:szCs w:val="21"/>
        </w:rPr>
      </w:pPr>
      <w:r>
        <w:rPr>
          <w:rFonts w:hint="eastAsia" w:ascii="宋体" w:hAnsi="宋体"/>
          <w:kern w:val="0"/>
          <w:szCs w:val="21"/>
        </w:rPr>
        <w:t>3.支持小企业发展。</w:t>
      </w:r>
    </w:p>
    <w:p w14:paraId="6058D7FE">
      <w:pPr>
        <w:tabs>
          <w:tab w:val="left" w:pos="518"/>
        </w:tabs>
        <w:adjustRightInd w:val="0"/>
        <w:spacing w:line="440" w:lineRule="exact"/>
        <w:ind w:firstLine="210" w:firstLineChars="100"/>
        <w:rPr>
          <w:rFonts w:hint="eastAsia" w:ascii="宋体" w:hAnsi="宋体"/>
          <w:kern w:val="0"/>
          <w:szCs w:val="21"/>
        </w:rPr>
      </w:pPr>
      <w:r>
        <w:rPr>
          <w:rFonts w:hint="eastAsia" w:ascii="宋体" w:hAnsi="宋体"/>
          <w:kern w:val="0"/>
          <w:szCs w:val="21"/>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580DD194">
      <w:pPr>
        <w:tabs>
          <w:tab w:val="left" w:pos="518"/>
        </w:tabs>
        <w:adjustRightInd w:val="0"/>
        <w:spacing w:line="440" w:lineRule="exact"/>
        <w:ind w:firstLine="210" w:firstLineChars="100"/>
        <w:rPr>
          <w:rFonts w:hint="eastAsia" w:ascii="宋体" w:hAnsi="宋体"/>
          <w:kern w:val="0"/>
          <w:szCs w:val="21"/>
        </w:rPr>
      </w:pPr>
      <w:r>
        <w:rPr>
          <w:rFonts w:hint="eastAsia" w:ascii="宋体" w:hAnsi="宋体"/>
          <w:kern w:val="0"/>
          <w:szCs w:val="21"/>
        </w:rPr>
        <w:t>符合中小企业划分标准的个体工商户，在政府采购活动中视同中小企业。</w:t>
      </w:r>
    </w:p>
    <w:p w14:paraId="21388D5B">
      <w:pPr>
        <w:tabs>
          <w:tab w:val="left" w:pos="518"/>
        </w:tabs>
        <w:adjustRightInd w:val="0"/>
        <w:spacing w:line="440" w:lineRule="exact"/>
        <w:ind w:firstLine="210" w:firstLineChars="100"/>
        <w:rPr>
          <w:rFonts w:hint="eastAsia" w:ascii="宋体" w:hAnsi="宋体"/>
          <w:kern w:val="0"/>
          <w:szCs w:val="21"/>
        </w:rPr>
      </w:pPr>
      <w:r>
        <w:rPr>
          <w:rFonts w:hint="eastAsia" w:ascii="宋体" w:hAnsi="宋体"/>
          <w:kern w:val="0"/>
          <w:szCs w:val="21"/>
        </w:rPr>
        <w:t>3.2在政府采购活动中，投标人提供的货物、工程或者服务符合下列情形的，享受中小企业扶持政策：</w:t>
      </w:r>
    </w:p>
    <w:p w14:paraId="2266A133">
      <w:pPr>
        <w:tabs>
          <w:tab w:val="left" w:pos="518"/>
        </w:tabs>
        <w:adjustRightInd w:val="0"/>
        <w:spacing w:line="440" w:lineRule="exact"/>
        <w:ind w:firstLine="210" w:firstLineChars="100"/>
        <w:rPr>
          <w:rFonts w:hint="eastAsia" w:ascii="宋体" w:hAnsi="宋体"/>
          <w:kern w:val="0"/>
          <w:szCs w:val="21"/>
        </w:rPr>
      </w:pPr>
      <w:r>
        <w:rPr>
          <w:rFonts w:hint="eastAsia" w:ascii="宋体" w:hAnsi="宋体"/>
          <w:kern w:val="0"/>
          <w:szCs w:val="21"/>
        </w:rPr>
        <w:t>（1）在货物采购项目中，货物由中小企业制造，即货物由中小企业生产且使用该中小企业商号或者注册商标；</w:t>
      </w:r>
    </w:p>
    <w:p w14:paraId="27CC9D7D">
      <w:pPr>
        <w:tabs>
          <w:tab w:val="left" w:pos="518"/>
        </w:tabs>
        <w:adjustRightInd w:val="0"/>
        <w:spacing w:line="440" w:lineRule="exact"/>
        <w:ind w:firstLine="210" w:firstLineChars="100"/>
        <w:rPr>
          <w:rFonts w:hint="eastAsia" w:ascii="宋体" w:hAnsi="宋体"/>
          <w:kern w:val="0"/>
          <w:szCs w:val="21"/>
        </w:rPr>
      </w:pPr>
      <w:r>
        <w:rPr>
          <w:rFonts w:hint="eastAsia" w:ascii="宋体" w:hAnsi="宋体"/>
          <w:kern w:val="0"/>
          <w:szCs w:val="21"/>
        </w:rPr>
        <w:t>（2）在工程采购项目中，工程由中小企业承建，即工程施工单位为中小企业；</w:t>
      </w:r>
    </w:p>
    <w:p w14:paraId="48A4B109">
      <w:pPr>
        <w:tabs>
          <w:tab w:val="left" w:pos="518"/>
        </w:tabs>
        <w:adjustRightInd w:val="0"/>
        <w:spacing w:line="440" w:lineRule="exact"/>
        <w:ind w:firstLine="210" w:firstLineChars="100"/>
        <w:rPr>
          <w:rFonts w:hint="eastAsia" w:ascii="宋体" w:hAnsi="宋体"/>
          <w:kern w:val="0"/>
          <w:szCs w:val="21"/>
        </w:rPr>
      </w:pPr>
      <w:r>
        <w:rPr>
          <w:rFonts w:hint="eastAsia" w:ascii="宋体" w:hAnsi="宋体"/>
          <w:kern w:val="0"/>
          <w:szCs w:val="21"/>
        </w:rPr>
        <w:t>（3）在服务采购项目中，服务由中小企业承接，即提供服务的人员为中小企业依照《中华人民共和国劳动合同法》订立劳动合同的从业人员。</w:t>
      </w:r>
    </w:p>
    <w:p w14:paraId="6331B73F">
      <w:pPr>
        <w:tabs>
          <w:tab w:val="left" w:pos="518"/>
        </w:tabs>
        <w:adjustRightInd w:val="0"/>
        <w:spacing w:line="440" w:lineRule="exact"/>
        <w:ind w:firstLine="210" w:firstLineChars="100"/>
        <w:rPr>
          <w:rFonts w:hint="eastAsia" w:ascii="宋体" w:hAnsi="宋体"/>
          <w:kern w:val="0"/>
          <w:szCs w:val="21"/>
        </w:rPr>
      </w:pPr>
      <w:r>
        <w:rPr>
          <w:rFonts w:hint="eastAsia" w:ascii="宋体" w:hAnsi="宋体"/>
          <w:kern w:val="0"/>
          <w:szCs w:val="21"/>
        </w:rPr>
        <w:t>在货物采购项目中，投标人提供的货物既有中小企业制造货物，也有大型企业制造货物的，不享受中小企业扶持政策。</w:t>
      </w:r>
    </w:p>
    <w:p w14:paraId="1DBE8BCB">
      <w:pPr>
        <w:tabs>
          <w:tab w:val="left" w:pos="518"/>
        </w:tabs>
        <w:adjustRightInd w:val="0"/>
        <w:spacing w:line="440" w:lineRule="exact"/>
        <w:ind w:firstLine="211" w:firstLineChars="100"/>
        <w:rPr>
          <w:rFonts w:hint="eastAsia" w:ascii="宋体" w:hAnsi="宋体"/>
          <w:kern w:val="0"/>
          <w:szCs w:val="21"/>
        </w:rPr>
      </w:pPr>
      <w:r>
        <w:rPr>
          <w:rFonts w:hint="eastAsia" w:ascii="宋体" w:hAnsi="宋体"/>
          <w:b/>
          <w:bCs/>
          <w:kern w:val="0"/>
          <w:szCs w:val="21"/>
        </w:rPr>
        <w:t>以联合体形式参加政府采购活动，联合体各方均为中小企业的，联合体视同中小企业。其中，联合体各方均为小微企业的，联合体视同小微企业。</w:t>
      </w:r>
    </w:p>
    <w:p w14:paraId="4DA1741C">
      <w:pPr>
        <w:tabs>
          <w:tab w:val="left" w:pos="518"/>
        </w:tabs>
        <w:adjustRightInd w:val="0"/>
        <w:spacing w:line="440" w:lineRule="exact"/>
        <w:ind w:firstLine="210" w:firstLineChars="100"/>
        <w:rPr>
          <w:rFonts w:hint="eastAsia" w:ascii="宋体" w:hAnsi="宋体"/>
          <w:kern w:val="0"/>
          <w:szCs w:val="21"/>
        </w:rPr>
      </w:pPr>
      <w:r>
        <w:rPr>
          <w:rFonts w:hint="eastAsia" w:ascii="宋体" w:hAnsi="宋体"/>
          <w:kern w:val="0"/>
          <w:szCs w:val="21"/>
        </w:rPr>
        <w:t>3.3对于未预留份额专门面向中小企业的政府采购货物或服务项目，以及预留份额政府采购货物或服务项目中的非预留部分采购包，对小型和微型企业的投标报价给予10%的扣除，用扣除后的价格参与评审。</w:t>
      </w:r>
    </w:p>
    <w:p w14:paraId="1BB7114B">
      <w:pPr>
        <w:tabs>
          <w:tab w:val="left" w:pos="518"/>
        </w:tabs>
        <w:adjustRightInd w:val="0"/>
        <w:spacing w:line="440" w:lineRule="exact"/>
        <w:ind w:firstLine="210" w:firstLineChars="100"/>
        <w:rPr>
          <w:rFonts w:hint="eastAsia" w:ascii="宋体" w:hAnsi="宋体"/>
          <w:kern w:val="0"/>
          <w:szCs w:val="21"/>
        </w:rPr>
      </w:pPr>
      <w:r>
        <w:rPr>
          <w:rFonts w:hint="eastAsia" w:ascii="宋体" w:hAnsi="宋体"/>
          <w:kern w:val="0"/>
          <w:szCs w:val="21"/>
        </w:rPr>
        <w:t>3.4接受大中型企业与小微企业组成联合体或者允许大中型企业向一家或者多家小微企业分包的政府采购货物或服务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6F50C087">
      <w:pPr>
        <w:tabs>
          <w:tab w:val="left" w:pos="518"/>
        </w:tabs>
        <w:adjustRightInd w:val="0"/>
        <w:spacing w:line="440" w:lineRule="exact"/>
        <w:ind w:firstLine="210" w:firstLineChars="100"/>
        <w:rPr>
          <w:rFonts w:hint="eastAsia" w:ascii="宋体" w:hAnsi="宋体"/>
          <w:kern w:val="0"/>
          <w:szCs w:val="21"/>
        </w:rPr>
      </w:pPr>
      <w:r>
        <w:rPr>
          <w:rFonts w:hint="eastAsia" w:ascii="宋体" w:hAnsi="宋体"/>
          <w:kern w:val="0"/>
          <w:szCs w:val="21"/>
        </w:rPr>
        <w:t>3.5符合《关于促进残疾人就业政府采购政策的通知》（财库〔2017〕141号）规定的条件并提供《残疾人福利性单位声明函》的残疾人福利性单位视同小型、微型企业；</w:t>
      </w:r>
    </w:p>
    <w:p w14:paraId="3D480CA9">
      <w:pPr>
        <w:tabs>
          <w:tab w:val="left" w:pos="518"/>
        </w:tabs>
        <w:adjustRightInd w:val="0"/>
        <w:spacing w:line="440" w:lineRule="exact"/>
        <w:ind w:firstLine="210" w:firstLineChars="100"/>
        <w:rPr>
          <w:rFonts w:hint="eastAsia" w:ascii="宋体" w:hAnsi="宋体"/>
          <w:kern w:val="0"/>
          <w:szCs w:val="21"/>
        </w:rPr>
      </w:pPr>
      <w:r>
        <w:rPr>
          <w:rFonts w:hint="eastAsia" w:ascii="宋体" w:hAnsi="宋体"/>
          <w:kern w:val="0"/>
          <w:szCs w:val="21"/>
        </w:rPr>
        <w:t>3.6符合《关于政府采购支持监狱企业发展有关问题的通知》（财库[2014]68号）规定的监狱企业并提供由省级以上监狱管理局、戒毒管理局（含新疆生产建设兵团）出具的属于监狱企业证明文件的，视同为小型、微型企业。</w:t>
      </w:r>
    </w:p>
    <w:p w14:paraId="18E400E9">
      <w:pPr>
        <w:tabs>
          <w:tab w:val="left" w:pos="518"/>
        </w:tabs>
        <w:adjustRightInd w:val="0"/>
        <w:spacing w:line="440" w:lineRule="exact"/>
        <w:ind w:firstLine="210" w:firstLineChars="100"/>
        <w:rPr>
          <w:rFonts w:hint="eastAsia" w:ascii="宋体" w:hAnsi="宋体"/>
          <w:kern w:val="0"/>
          <w:szCs w:val="21"/>
        </w:rPr>
      </w:pPr>
      <w:r>
        <w:rPr>
          <w:rFonts w:hint="eastAsia" w:ascii="宋体" w:hAnsi="宋体"/>
          <w:kern w:val="0"/>
          <w:szCs w:val="21"/>
        </w:rPr>
        <w:t>3.7可享受中小企业扶持政策的投标人应按照招标文件格式要求提供《中小企业声明函》。</w:t>
      </w:r>
    </w:p>
    <w:p w14:paraId="7D2116AC">
      <w:pPr>
        <w:tabs>
          <w:tab w:val="left" w:pos="518"/>
        </w:tabs>
        <w:adjustRightInd w:val="0"/>
        <w:spacing w:line="440" w:lineRule="exact"/>
        <w:ind w:firstLine="210" w:firstLineChars="100"/>
        <w:rPr>
          <w:rFonts w:ascii="宋体" w:hAnsi="宋体"/>
          <w:kern w:val="0"/>
          <w:szCs w:val="21"/>
        </w:rPr>
      </w:pPr>
      <w:r>
        <w:rPr>
          <w:rFonts w:hint="eastAsia" w:ascii="宋体" w:hAnsi="宋体"/>
          <w:kern w:val="0"/>
          <w:szCs w:val="21"/>
        </w:rPr>
        <w:t>3.8中小企业享受扶持政策获得政府采购合同的，小微企业不得将合同分包给大中型企业，中型企业不得将合同分包给大型企业。</w:t>
      </w:r>
    </w:p>
    <w:p w14:paraId="64B95117">
      <w:pPr>
        <w:widowControl/>
        <w:wordWrap w:val="0"/>
        <w:spacing w:line="440" w:lineRule="exact"/>
        <w:ind w:firstLine="210" w:firstLineChars="100"/>
        <w:rPr>
          <w:rFonts w:ascii="宋体" w:hAnsi="宋体"/>
          <w:kern w:val="0"/>
          <w:szCs w:val="21"/>
        </w:rPr>
      </w:pPr>
      <w:r>
        <w:rPr>
          <w:rFonts w:hint="eastAsia" w:ascii="宋体" w:hAnsi="宋体"/>
          <w:kern w:val="0"/>
          <w:szCs w:val="21"/>
        </w:rPr>
        <w:t>3.9如果在采购活动过程中相关采购当事人对供应商“中小企业”资格有异议的，供应商应当向采购代理机构和采购监管部门提供由第三方机构审计确认的财务会计报告和劳动部门提供的年度社会保障基金缴纳清单，或者相关行业主管部门出具的“中小企业”资格确认证明。</w:t>
      </w:r>
    </w:p>
    <w:p w14:paraId="70C59E33">
      <w:pPr>
        <w:spacing w:line="440" w:lineRule="exact"/>
        <w:ind w:firstLine="210" w:firstLineChars="100"/>
        <w:rPr>
          <w:rFonts w:hint="eastAsia" w:ascii="宋体" w:hAnsi="宋体"/>
          <w:kern w:val="0"/>
          <w:szCs w:val="21"/>
        </w:rPr>
      </w:pPr>
      <w:r>
        <w:rPr>
          <w:rFonts w:hint="eastAsia" w:ascii="宋体" w:hAnsi="宋体"/>
          <w:kern w:val="0"/>
          <w:szCs w:val="21"/>
        </w:rPr>
        <w:t>3.10中小企业划型标准的营业收入（销售收入）以上年数为准，从业人员人数以上年年末数为准，当年新成立的企业暂以当期实际数据为准。</w:t>
      </w:r>
    </w:p>
    <w:p w14:paraId="7103BA00">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4、信贷政策</w:t>
      </w:r>
    </w:p>
    <w:p w14:paraId="762DC3B5">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4.1为有效破解当前中小微企业面临的“融资难、融资贵”困局，充分发挥好政府采购扶持小微企业发展的政策功能，属于舟山市内的各中小企业可凭政府采购项目中标通知书等材料向舟山市政府采购信用融资合作银行申请相关融资产品，有关的合作银行详见下表：</w:t>
      </w:r>
    </w:p>
    <w:tbl>
      <w:tblPr>
        <w:tblStyle w:val="25"/>
        <w:tblW w:w="9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3975"/>
        <w:gridCol w:w="2220"/>
        <w:gridCol w:w="1908"/>
      </w:tblGrid>
      <w:tr w14:paraId="2D673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563" w:type="dxa"/>
            <w:gridSpan w:val="4"/>
            <w:noWrap w:val="0"/>
            <w:vAlign w:val="center"/>
          </w:tcPr>
          <w:p w14:paraId="1306E6B4">
            <w:pPr>
              <w:spacing w:line="400" w:lineRule="exact"/>
              <w:contextualSpacing/>
              <w:jc w:val="center"/>
              <w:rPr>
                <w:rFonts w:hint="eastAsia" w:ascii="宋体" w:hAnsi="宋体" w:cs="宋体"/>
                <w:color w:val="000000"/>
                <w:szCs w:val="21"/>
              </w:rPr>
            </w:pPr>
            <w:r>
              <w:rPr>
                <w:rFonts w:hint="eastAsia" w:ascii="宋体" w:hAnsi="宋体" w:cs="宋体"/>
                <w:color w:val="000000"/>
                <w:szCs w:val="21"/>
              </w:rPr>
              <w:t>舟山市政府采购信用融资合作银行</w:t>
            </w:r>
          </w:p>
        </w:tc>
      </w:tr>
      <w:tr w14:paraId="38ED6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60" w:type="dxa"/>
            <w:noWrap w:val="0"/>
            <w:vAlign w:val="center"/>
          </w:tcPr>
          <w:p w14:paraId="0F0AE9D9">
            <w:pPr>
              <w:contextualSpacing/>
              <w:jc w:val="center"/>
              <w:rPr>
                <w:rFonts w:hint="eastAsia" w:ascii="宋体" w:hAnsi="宋体" w:cs="宋体"/>
                <w:color w:val="000000"/>
                <w:szCs w:val="21"/>
              </w:rPr>
            </w:pPr>
            <w:r>
              <w:rPr>
                <w:rFonts w:hint="eastAsia" w:ascii="宋体" w:hAnsi="宋体" w:cs="宋体"/>
                <w:color w:val="000000"/>
                <w:szCs w:val="21"/>
              </w:rPr>
              <w:t>银行名称</w:t>
            </w:r>
          </w:p>
        </w:tc>
        <w:tc>
          <w:tcPr>
            <w:tcW w:w="3975" w:type="dxa"/>
            <w:noWrap w:val="0"/>
            <w:vAlign w:val="center"/>
          </w:tcPr>
          <w:p w14:paraId="434C6E95">
            <w:pPr>
              <w:contextualSpacing/>
              <w:jc w:val="center"/>
              <w:rPr>
                <w:rFonts w:hint="eastAsia" w:ascii="宋体" w:hAnsi="宋体" w:cs="宋体"/>
                <w:color w:val="000000"/>
                <w:szCs w:val="21"/>
              </w:rPr>
            </w:pPr>
            <w:r>
              <w:rPr>
                <w:rFonts w:hint="eastAsia" w:ascii="宋体" w:hAnsi="宋体" w:cs="宋体"/>
                <w:color w:val="000000"/>
                <w:szCs w:val="21"/>
              </w:rPr>
              <w:t>各银行介绍的产品特点</w:t>
            </w:r>
          </w:p>
        </w:tc>
        <w:tc>
          <w:tcPr>
            <w:tcW w:w="2220" w:type="dxa"/>
            <w:noWrap w:val="0"/>
            <w:vAlign w:val="center"/>
          </w:tcPr>
          <w:p w14:paraId="31EB4520">
            <w:pPr>
              <w:contextualSpacing/>
              <w:jc w:val="center"/>
              <w:rPr>
                <w:rFonts w:hint="eastAsia" w:ascii="宋体" w:hAnsi="宋体" w:cs="宋体"/>
                <w:color w:val="000000"/>
                <w:szCs w:val="21"/>
              </w:rPr>
            </w:pPr>
            <w:r>
              <w:rPr>
                <w:rFonts w:hint="eastAsia" w:ascii="宋体" w:hAnsi="宋体" w:cs="宋体"/>
                <w:color w:val="000000"/>
                <w:szCs w:val="21"/>
              </w:rPr>
              <w:t>经办人</w:t>
            </w:r>
          </w:p>
        </w:tc>
        <w:tc>
          <w:tcPr>
            <w:tcW w:w="1908" w:type="dxa"/>
            <w:noWrap w:val="0"/>
            <w:vAlign w:val="center"/>
          </w:tcPr>
          <w:p w14:paraId="5E5EB8AC">
            <w:pPr>
              <w:contextualSpacing/>
              <w:jc w:val="center"/>
              <w:rPr>
                <w:rFonts w:hint="eastAsia" w:ascii="宋体" w:hAnsi="宋体" w:cs="宋体"/>
                <w:color w:val="000000"/>
                <w:szCs w:val="21"/>
              </w:rPr>
            </w:pPr>
            <w:r>
              <w:rPr>
                <w:rFonts w:hint="eastAsia" w:ascii="宋体" w:hAnsi="宋体" w:cs="宋体"/>
                <w:color w:val="000000"/>
                <w:szCs w:val="21"/>
              </w:rPr>
              <w:t>联系方式</w:t>
            </w:r>
          </w:p>
        </w:tc>
      </w:tr>
      <w:tr w14:paraId="520B0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noWrap w:val="0"/>
            <w:vAlign w:val="center"/>
          </w:tcPr>
          <w:p w14:paraId="68C0927B">
            <w:pPr>
              <w:contextualSpacing/>
              <w:rPr>
                <w:rFonts w:hint="eastAsia" w:ascii="宋体" w:hAnsi="宋体" w:cs="宋体"/>
                <w:color w:val="000000"/>
                <w:szCs w:val="21"/>
              </w:rPr>
            </w:pPr>
            <w:r>
              <w:rPr>
                <w:rFonts w:hint="eastAsia" w:ascii="宋体" w:hAnsi="宋体" w:cs="宋体"/>
                <w:color w:val="000000"/>
                <w:szCs w:val="21"/>
              </w:rPr>
              <w:t>中国工商银行股份有限公司舟山分行</w:t>
            </w:r>
          </w:p>
        </w:tc>
        <w:tc>
          <w:tcPr>
            <w:tcW w:w="3975" w:type="dxa"/>
            <w:noWrap w:val="0"/>
            <w:vAlign w:val="top"/>
          </w:tcPr>
          <w:p w14:paraId="5BF5EC1D">
            <w:pPr>
              <w:numPr>
                <w:ilvl w:val="0"/>
                <w:numId w:val="12"/>
              </w:numPr>
              <w:contextualSpacing/>
              <w:rPr>
                <w:rFonts w:hint="eastAsia" w:ascii="宋体" w:hAnsi="宋体" w:cs="宋体"/>
                <w:color w:val="000000"/>
                <w:szCs w:val="21"/>
              </w:rPr>
            </w:pPr>
            <w:r>
              <w:rPr>
                <w:rFonts w:hint="eastAsia" w:ascii="宋体" w:hAnsi="宋体" w:cs="宋体"/>
                <w:color w:val="000000"/>
                <w:szCs w:val="21"/>
              </w:rPr>
              <w:t>融资额度高，融资金额最高可至订单金额70%，线上申请，随借随还。2.融资利率低，最低可至当期LPR利率。</w:t>
            </w:r>
          </w:p>
          <w:p w14:paraId="285B69D5">
            <w:pPr>
              <w:contextualSpacing/>
              <w:rPr>
                <w:rFonts w:hint="eastAsia" w:ascii="宋体" w:hAnsi="宋体" w:cs="宋体"/>
                <w:color w:val="000000"/>
                <w:szCs w:val="21"/>
              </w:rPr>
            </w:pPr>
            <w:r>
              <w:rPr>
                <w:rFonts w:hint="eastAsia" w:ascii="宋体" w:hAnsi="宋体" w:cs="宋体"/>
                <w:color w:val="000000"/>
                <w:szCs w:val="21"/>
              </w:rPr>
              <w:t>3.担保方式灵活，以政府采购合同进行融资，无需另外抵押。</w:t>
            </w:r>
          </w:p>
        </w:tc>
        <w:tc>
          <w:tcPr>
            <w:tcW w:w="2220" w:type="dxa"/>
            <w:noWrap w:val="0"/>
            <w:vAlign w:val="center"/>
          </w:tcPr>
          <w:p w14:paraId="0694784A">
            <w:pPr>
              <w:contextualSpacing/>
              <w:jc w:val="center"/>
              <w:rPr>
                <w:rFonts w:hint="eastAsia" w:ascii="宋体" w:hAnsi="宋体" w:cs="宋体"/>
                <w:color w:val="000000"/>
                <w:szCs w:val="21"/>
              </w:rPr>
            </w:pPr>
            <w:r>
              <w:rPr>
                <w:rFonts w:hint="eastAsia" w:ascii="宋体" w:hAnsi="宋体" w:cs="宋体"/>
                <w:color w:val="000000"/>
                <w:szCs w:val="21"/>
              </w:rPr>
              <w:t>柳超颖</w:t>
            </w:r>
          </w:p>
        </w:tc>
        <w:tc>
          <w:tcPr>
            <w:tcW w:w="1908" w:type="dxa"/>
            <w:noWrap w:val="0"/>
            <w:vAlign w:val="center"/>
          </w:tcPr>
          <w:p w14:paraId="0D9D52D7">
            <w:pPr>
              <w:contextualSpacing/>
              <w:rPr>
                <w:rFonts w:hint="eastAsia" w:ascii="宋体" w:hAnsi="宋体" w:cs="宋体"/>
                <w:color w:val="000000"/>
                <w:szCs w:val="21"/>
              </w:rPr>
            </w:pPr>
            <w:r>
              <w:rPr>
                <w:rFonts w:hint="eastAsia" w:ascii="宋体" w:hAnsi="宋体" w:cs="宋体"/>
                <w:color w:val="000000"/>
                <w:szCs w:val="21"/>
              </w:rPr>
              <w:t>0580-2166242, 15858076468</w:t>
            </w:r>
          </w:p>
        </w:tc>
      </w:tr>
      <w:tr w14:paraId="3A0F5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460" w:type="dxa"/>
            <w:noWrap w:val="0"/>
            <w:vAlign w:val="center"/>
          </w:tcPr>
          <w:p w14:paraId="22958052">
            <w:pPr>
              <w:contextualSpacing/>
              <w:rPr>
                <w:rFonts w:hint="eastAsia" w:ascii="宋体" w:hAnsi="宋体" w:cs="宋体"/>
                <w:color w:val="000000"/>
                <w:szCs w:val="21"/>
              </w:rPr>
            </w:pPr>
            <w:r>
              <w:rPr>
                <w:rFonts w:hint="eastAsia" w:ascii="宋体" w:hAnsi="宋体" w:cs="宋体"/>
                <w:color w:val="000000"/>
                <w:szCs w:val="21"/>
              </w:rPr>
              <w:t>中国建设银行股份有限公司舟山分行</w:t>
            </w:r>
          </w:p>
        </w:tc>
        <w:tc>
          <w:tcPr>
            <w:tcW w:w="3975" w:type="dxa"/>
            <w:noWrap w:val="0"/>
            <w:vAlign w:val="top"/>
          </w:tcPr>
          <w:p w14:paraId="3F4C84C1">
            <w:pPr>
              <w:numPr>
                <w:ilvl w:val="0"/>
                <w:numId w:val="13"/>
              </w:numPr>
              <w:contextualSpacing/>
              <w:rPr>
                <w:rFonts w:hint="eastAsia" w:ascii="宋体" w:hAnsi="宋体" w:cs="宋体"/>
                <w:color w:val="000000"/>
                <w:szCs w:val="21"/>
              </w:rPr>
            </w:pPr>
            <w:r>
              <w:rPr>
                <w:rFonts w:hint="eastAsia" w:ascii="宋体" w:hAnsi="宋体" w:cs="宋体"/>
                <w:color w:val="000000"/>
                <w:szCs w:val="21"/>
              </w:rPr>
              <w:t>快速便捷：全流程线上操作，通过浙江省政府采购网数据审核信用额度，建行供应链平台快速放款。</w:t>
            </w:r>
          </w:p>
          <w:p w14:paraId="59AD2A81">
            <w:pPr>
              <w:numPr>
                <w:ilvl w:val="0"/>
                <w:numId w:val="13"/>
              </w:numPr>
              <w:contextualSpacing/>
              <w:rPr>
                <w:rFonts w:hint="eastAsia" w:ascii="宋体" w:hAnsi="宋体" w:cs="宋体"/>
                <w:color w:val="000000"/>
                <w:szCs w:val="21"/>
              </w:rPr>
            </w:pPr>
            <w:r>
              <w:rPr>
                <w:rFonts w:hint="eastAsia" w:ascii="宋体" w:hAnsi="宋体" w:cs="宋体"/>
                <w:color w:val="000000"/>
                <w:szCs w:val="21"/>
              </w:rPr>
              <w:t>申请额度高：单笔融资额度最高可达政府采购合同金额的90%，单户额度最高可达3000万。</w:t>
            </w:r>
          </w:p>
          <w:p w14:paraId="2D05477B">
            <w:pPr>
              <w:numPr>
                <w:ilvl w:val="0"/>
                <w:numId w:val="13"/>
              </w:numPr>
              <w:contextualSpacing/>
              <w:rPr>
                <w:rFonts w:hint="eastAsia" w:ascii="宋体" w:hAnsi="宋体" w:cs="宋体"/>
                <w:color w:val="000000"/>
                <w:szCs w:val="21"/>
              </w:rPr>
            </w:pPr>
            <w:r>
              <w:rPr>
                <w:rFonts w:hint="eastAsia" w:ascii="宋体" w:hAnsi="宋体" w:cs="宋体"/>
                <w:color w:val="000000"/>
                <w:szCs w:val="21"/>
              </w:rPr>
              <w:t>无需额外抵押：以浙江省政府采购网备案公示的政府采购合同进行融资，无需额外抵押担保。</w:t>
            </w:r>
          </w:p>
          <w:p w14:paraId="74D2687D">
            <w:pPr>
              <w:numPr>
                <w:ilvl w:val="0"/>
                <w:numId w:val="13"/>
              </w:numPr>
              <w:contextualSpacing/>
              <w:rPr>
                <w:rFonts w:hint="eastAsia" w:ascii="宋体" w:hAnsi="宋体" w:cs="宋体"/>
                <w:color w:val="000000"/>
                <w:szCs w:val="21"/>
              </w:rPr>
            </w:pPr>
            <w:r>
              <w:rPr>
                <w:rFonts w:hint="eastAsia" w:ascii="宋体" w:hAnsi="宋体" w:cs="宋体"/>
                <w:color w:val="000000"/>
                <w:szCs w:val="21"/>
              </w:rPr>
              <w:t>利率优惠：给予流动资金贷款最优惠利率。</w:t>
            </w:r>
          </w:p>
        </w:tc>
        <w:tc>
          <w:tcPr>
            <w:tcW w:w="2220" w:type="dxa"/>
            <w:noWrap w:val="0"/>
            <w:vAlign w:val="center"/>
          </w:tcPr>
          <w:p w14:paraId="35411651">
            <w:pPr>
              <w:contextualSpacing/>
              <w:jc w:val="center"/>
              <w:rPr>
                <w:rFonts w:hint="eastAsia" w:ascii="宋体" w:hAnsi="宋体" w:cs="宋体"/>
                <w:color w:val="000000"/>
                <w:szCs w:val="21"/>
              </w:rPr>
            </w:pPr>
            <w:r>
              <w:rPr>
                <w:rFonts w:hint="eastAsia" w:ascii="宋体" w:hAnsi="宋体" w:cs="宋体"/>
                <w:color w:val="000000"/>
                <w:szCs w:val="21"/>
              </w:rPr>
              <w:t>普陀片区：蔡妮妮</w:t>
            </w:r>
          </w:p>
          <w:p w14:paraId="6C4A2CB7">
            <w:pPr>
              <w:contextualSpacing/>
              <w:jc w:val="center"/>
              <w:rPr>
                <w:rFonts w:hint="eastAsia" w:ascii="宋体" w:hAnsi="宋体" w:cs="宋体"/>
                <w:color w:val="000000"/>
                <w:szCs w:val="21"/>
              </w:rPr>
            </w:pPr>
            <w:r>
              <w:rPr>
                <w:rFonts w:hint="eastAsia" w:ascii="宋体" w:hAnsi="宋体" w:cs="宋体"/>
                <w:color w:val="000000"/>
                <w:szCs w:val="21"/>
              </w:rPr>
              <w:t>定海片区：杨莹</w:t>
            </w:r>
          </w:p>
          <w:p w14:paraId="5101D060">
            <w:pPr>
              <w:contextualSpacing/>
              <w:jc w:val="center"/>
              <w:rPr>
                <w:rFonts w:hint="eastAsia" w:ascii="宋体" w:hAnsi="宋体" w:cs="宋体"/>
                <w:color w:val="000000"/>
                <w:szCs w:val="21"/>
              </w:rPr>
            </w:pPr>
            <w:r>
              <w:rPr>
                <w:rFonts w:hint="eastAsia" w:ascii="宋体" w:hAnsi="宋体" w:cs="宋体"/>
                <w:color w:val="000000"/>
                <w:szCs w:val="21"/>
              </w:rPr>
              <w:t>自贸区片区：方晓</w:t>
            </w:r>
          </w:p>
        </w:tc>
        <w:tc>
          <w:tcPr>
            <w:tcW w:w="1908" w:type="dxa"/>
            <w:noWrap w:val="0"/>
            <w:vAlign w:val="center"/>
          </w:tcPr>
          <w:p w14:paraId="0E204C20">
            <w:pPr>
              <w:contextualSpacing/>
              <w:rPr>
                <w:rFonts w:hint="eastAsia" w:ascii="宋体" w:hAnsi="宋体" w:cs="宋体"/>
                <w:color w:val="000000"/>
                <w:szCs w:val="21"/>
              </w:rPr>
            </w:pPr>
            <w:r>
              <w:rPr>
                <w:rFonts w:hint="eastAsia" w:ascii="宋体" w:hAnsi="宋体" w:cs="宋体"/>
                <w:color w:val="000000"/>
                <w:szCs w:val="21"/>
              </w:rPr>
              <w:t>普陀片区：13957201791</w:t>
            </w:r>
          </w:p>
          <w:p w14:paraId="76405C7A">
            <w:pPr>
              <w:contextualSpacing/>
              <w:rPr>
                <w:rFonts w:hint="eastAsia" w:ascii="宋体" w:hAnsi="宋体" w:cs="宋体"/>
                <w:color w:val="000000"/>
                <w:szCs w:val="21"/>
              </w:rPr>
            </w:pPr>
            <w:r>
              <w:rPr>
                <w:rFonts w:hint="eastAsia" w:ascii="宋体" w:hAnsi="宋体" w:cs="宋体"/>
                <w:color w:val="000000"/>
                <w:szCs w:val="21"/>
              </w:rPr>
              <w:t>定海片区：13655803997</w:t>
            </w:r>
          </w:p>
          <w:p w14:paraId="4B021232">
            <w:pPr>
              <w:contextualSpacing/>
              <w:rPr>
                <w:rFonts w:hint="eastAsia" w:ascii="宋体" w:hAnsi="宋体" w:cs="宋体"/>
                <w:color w:val="000000"/>
                <w:szCs w:val="21"/>
              </w:rPr>
            </w:pPr>
            <w:r>
              <w:rPr>
                <w:rFonts w:hint="eastAsia" w:ascii="宋体" w:hAnsi="宋体" w:cs="宋体"/>
                <w:color w:val="000000"/>
                <w:szCs w:val="21"/>
              </w:rPr>
              <w:t>自贸区片区：13587086324</w:t>
            </w:r>
          </w:p>
        </w:tc>
      </w:tr>
      <w:tr w14:paraId="50E2F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noWrap w:val="0"/>
            <w:vAlign w:val="center"/>
          </w:tcPr>
          <w:p w14:paraId="5F5393CE">
            <w:pPr>
              <w:contextualSpacing/>
              <w:rPr>
                <w:rFonts w:hint="eastAsia" w:ascii="宋体" w:hAnsi="宋体" w:cs="宋体"/>
                <w:color w:val="000000"/>
                <w:szCs w:val="21"/>
              </w:rPr>
            </w:pPr>
            <w:r>
              <w:rPr>
                <w:rFonts w:hint="eastAsia" w:ascii="宋体" w:hAnsi="宋体" w:cs="宋体"/>
                <w:color w:val="000000"/>
                <w:szCs w:val="21"/>
              </w:rPr>
              <w:t>杭州银行股份有限公司舟山市分行</w:t>
            </w:r>
          </w:p>
        </w:tc>
        <w:tc>
          <w:tcPr>
            <w:tcW w:w="3975" w:type="dxa"/>
            <w:noWrap w:val="0"/>
            <w:vAlign w:val="top"/>
          </w:tcPr>
          <w:p w14:paraId="5EEEBE82">
            <w:pPr>
              <w:contextualSpacing/>
              <w:rPr>
                <w:rFonts w:hint="eastAsia" w:ascii="宋体" w:hAnsi="宋体" w:cs="宋体"/>
                <w:color w:val="000000"/>
                <w:szCs w:val="21"/>
              </w:rPr>
            </w:pPr>
            <w:r>
              <w:rPr>
                <w:rFonts w:hint="eastAsia" w:ascii="宋体" w:hAnsi="宋体" w:cs="宋体"/>
                <w:color w:val="000000"/>
                <w:szCs w:val="21"/>
              </w:rPr>
              <w:t>“云采贷”是杭州银行为政府采购供应商提供的纯信用贷款产品。客户申请、签约、放款全流程线上化，平台注册入库并取得采购合同即可申请，融资比例最高达采购订单的80%，单户、单笔最高可达3000万，最长期限</w:t>
            </w:r>
            <w:r>
              <w:rPr>
                <w:rFonts w:hint="eastAsia" w:ascii="宋体" w:hAnsi="宋体" w:cs="宋体"/>
                <w:color w:val="000000"/>
                <w:szCs w:val="21"/>
                <w:lang w:eastAsia="zh-CN"/>
              </w:rPr>
              <w:t>合同签订之日起至火炬传递活动结束并完成总结工作，验收合格为止</w:t>
            </w:r>
            <w:r>
              <w:rPr>
                <w:rFonts w:hint="eastAsia" w:ascii="宋体" w:hAnsi="宋体" w:cs="宋体"/>
                <w:color w:val="000000"/>
                <w:szCs w:val="21"/>
              </w:rPr>
              <w:t>。</w:t>
            </w:r>
          </w:p>
        </w:tc>
        <w:tc>
          <w:tcPr>
            <w:tcW w:w="2220" w:type="dxa"/>
            <w:noWrap w:val="0"/>
            <w:vAlign w:val="center"/>
          </w:tcPr>
          <w:p w14:paraId="428E470A">
            <w:pPr>
              <w:contextualSpacing/>
              <w:jc w:val="center"/>
              <w:rPr>
                <w:rFonts w:hint="eastAsia" w:ascii="宋体" w:hAnsi="宋体" w:cs="宋体"/>
                <w:color w:val="000000"/>
                <w:szCs w:val="21"/>
              </w:rPr>
            </w:pPr>
            <w:r>
              <w:rPr>
                <w:rFonts w:hint="eastAsia" w:ascii="宋体" w:hAnsi="宋体" w:cs="宋体"/>
                <w:color w:val="000000"/>
                <w:szCs w:val="21"/>
              </w:rPr>
              <w:t>方经理</w:t>
            </w:r>
          </w:p>
        </w:tc>
        <w:tc>
          <w:tcPr>
            <w:tcW w:w="1908" w:type="dxa"/>
            <w:noWrap w:val="0"/>
            <w:vAlign w:val="center"/>
          </w:tcPr>
          <w:p w14:paraId="1D47E740">
            <w:pPr>
              <w:contextualSpacing/>
              <w:rPr>
                <w:rFonts w:hint="eastAsia" w:ascii="宋体" w:hAnsi="宋体" w:cs="宋体"/>
                <w:color w:val="000000"/>
                <w:szCs w:val="21"/>
              </w:rPr>
            </w:pPr>
            <w:r>
              <w:rPr>
                <w:rFonts w:hint="eastAsia" w:ascii="宋体" w:hAnsi="宋体" w:cs="宋体"/>
                <w:color w:val="000000"/>
                <w:szCs w:val="21"/>
              </w:rPr>
              <w:t>0580-2185201，18205800451</w:t>
            </w:r>
          </w:p>
        </w:tc>
      </w:tr>
      <w:tr w14:paraId="1FDAF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noWrap w:val="0"/>
            <w:vAlign w:val="center"/>
          </w:tcPr>
          <w:p w14:paraId="6C3F7105">
            <w:pPr>
              <w:contextualSpacing/>
              <w:rPr>
                <w:rFonts w:hint="eastAsia" w:ascii="宋体" w:hAnsi="宋体" w:cs="宋体"/>
                <w:color w:val="000000"/>
                <w:szCs w:val="21"/>
              </w:rPr>
            </w:pPr>
            <w:r>
              <w:rPr>
                <w:rFonts w:hint="eastAsia" w:ascii="宋体" w:hAnsi="宋体" w:cs="宋体"/>
                <w:color w:val="000000"/>
                <w:szCs w:val="21"/>
              </w:rPr>
              <w:t>招商银行股份有限公司浙江自贸试验区舟山分行</w:t>
            </w:r>
          </w:p>
        </w:tc>
        <w:tc>
          <w:tcPr>
            <w:tcW w:w="3975" w:type="dxa"/>
            <w:noWrap w:val="0"/>
            <w:vAlign w:val="top"/>
          </w:tcPr>
          <w:p w14:paraId="6C9FACB0">
            <w:pPr>
              <w:rPr>
                <w:rFonts w:hint="eastAsia" w:ascii="宋体" w:hAnsi="宋体" w:cs="宋体"/>
                <w:szCs w:val="21"/>
              </w:rPr>
            </w:pPr>
            <w:r>
              <w:rPr>
                <w:rFonts w:hint="eastAsia" w:ascii="宋体" w:hAnsi="宋体" w:cs="宋体"/>
                <w:szCs w:val="21"/>
              </w:rPr>
              <w:t>小企业政采贷是招商银行为政府采购成交供应商提供的用于履行政府采购合同的专属融资产品。优势：一、额度高。根据企业上</w:t>
            </w:r>
            <w:r>
              <w:rPr>
                <w:rFonts w:hint="eastAsia" w:ascii="宋体" w:hAnsi="宋体" w:cs="宋体"/>
                <w:szCs w:val="21"/>
                <w:lang w:eastAsia="zh-CN"/>
              </w:rPr>
              <w:t>合同签订之日起至火炬传递活动结束并完成总结工作，验收合格为止</w:t>
            </w:r>
            <w:r>
              <w:rPr>
                <w:rFonts w:hint="eastAsia" w:ascii="宋体" w:hAnsi="宋体" w:cs="宋体"/>
                <w:szCs w:val="21"/>
              </w:rPr>
              <w:t>或近</w:t>
            </w:r>
            <w:r>
              <w:rPr>
                <w:rFonts w:hint="eastAsia" w:ascii="宋体" w:hAnsi="宋体" w:cs="宋体"/>
                <w:szCs w:val="21"/>
                <w:lang w:eastAsia="zh-CN"/>
              </w:rPr>
              <w:t>合同签订之日起至火炬传递活动结束并完成总结工作，验收合格为止</w:t>
            </w:r>
            <w:r>
              <w:rPr>
                <w:rFonts w:hint="eastAsia" w:ascii="宋体" w:hAnsi="宋体" w:cs="宋体"/>
                <w:szCs w:val="21"/>
              </w:rPr>
              <w:t>获得政府采购成交及成交通知的一定比例给予额度，最高可达3000万元，单笔提款金额最高至合同金额的90%。二、操作简便、模式丰富。客户通过我行一网通等渠道在线申请。支持线上用款，按日计息，随借随还，利率最低至当期LPR。三、担保方式灵活。实际控制人夫妇担保＋融资项下应收账款质押作为辅助，无需抵押，一次性签署合作协议。</w:t>
            </w:r>
          </w:p>
        </w:tc>
        <w:tc>
          <w:tcPr>
            <w:tcW w:w="2220" w:type="dxa"/>
            <w:noWrap w:val="0"/>
            <w:vAlign w:val="center"/>
          </w:tcPr>
          <w:p w14:paraId="0B1D4B31">
            <w:pPr>
              <w:contextualSpacing/>
              <w:jc w:val="center"/>
              <w:rPr>
                <w:rFonts w:hint="eastAsia" w:ascii="宋体" w:hAnsi="宋体" w:cs="宋体"/>
                <w:color w:val="000000"/>
                <w:szCs w:val="21"/>
              </w:rPr>
            </w:pPr>
            <w:r>
              <w:rPr>
                <w:rFonts w:hint="eastAsia" w:ascii="宋体" w:hAnsi="宋体" w:cs="宋体"/>
                <w:color w:val="000000"/>
                <w:szCs w:val="21"/>
              </w:rPr>
              <w:t>李玲</w:t>
            </w:r>
          </w:p>
        </w:tc>
        <w:tc>
          <w:tcPr>
            <w:tcW w:w="1908" w:type="dxa"/>
            <w:noWrap w:val="0"/>
            <w:vAlign w:val="center"/>
          </w:tcPr>
          <w:p w14:paraId="4F63F1D2">
            <w:pPr>
              <w:contextualSpacing/>
              <w:rPr>
                <w:rFonts w:hint="eastAsia" w:ascii="宋体" w:hAnsi="宋体" w:cs="宋体"/>
                <w:color w:val="000000"/>
                <w:szCs w:val="21"/>
              </w:rPr>
            </w:pPr>
            <w:r>
              <w:rPr>
                <w:rFonts w:hint="eastAsia" w:ascii="宋体" w:hAnsi="宋体" w:cs="宋体"/>
                <w:color w:val="000000"/>
                <w:szCs w:val="21"/>
              </w:rPr>
              <w:t>0580-2061710，13957227971</w:t>
            </w:r>
          </w:p>
        </w:tc>
      </w:tr>
      <w:tr w14:paraId="59462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460" w:type="dxa"/>
            <w:noWrap w:val="0"/>
            <w:vAlign w:val="center"/>
          </w:tcPr>
          <w:p w14:paraId="3D41E689">
            <w:pPr>
              <w:contextualSpacing/>
              <w:rPr>
                <w:rFonts w:hint="eastAsia" w:ascii="宋体" w:hAnsi="宋体" w:cs="宋体"/>
                <w:color w:val="000000"/>
                <w:szCs w:val="21"/>
              </w:rPr>
            </w:pPr>
            <w:r>
              <w:rPr>
                <w:rFonts w:hint="eastAsia" w:ascii="宋体" w:hAnsi="宋体" w:cs="宋体"/>
                <w:color w:val="000000"/>
                <w:szCs w:val="21"/>
              </w:rPr>
              <w:t>温州银行股份有限公司舟山市分行</w:t>
            </w:r>
          </w:p>
        </w:tc>
        <w:tc>
          <w:tcPr>
            <w:tcW w:w="3975" w:type="dxa"/>
            <w:noWrap w:val="0"/>
            <w:vAlign w:val="top"/>
          </w:tcPr>
          <w:p w14:paraId="74DA87CA">
            <w:pPr>
              <w:numPr>
                <w:ilvl w:val="0"/>
                <w:numId w:val="14"/>
              </w:numPr>
              <w:contextualSpacing/>
              <w:rPr>
                <w:rFonts w:hint="eastAsia" w:ascii="宋体" w:hAnsi="宋体" w:cs="宋体"/>
                <w:color w:val="000000"/>
                <w:szCs w:val="21"/>
              </w:rPr>
            </w:pPr>
            <w:r>
              <w:rPr>
                <w:rFonts w:hint="eastAsia" w:ascii="宋体" w:hAnsi="宋体" w:cs="宋体"/>
                <w:color w:val="000000"/>
                <w:szCs w:val="21"/>
              </w:rPr>
              <w:t>单户授信敞口最高不超过1000万元，且最高额度核定一般不超过借款人（含实际控制人控制的其他经营实体）最近13个月合计有效中标合同金额的70%。</w:t>
            </w:r>
          </w:p>
          <w:p w14:paraId="500B30DA">
            <w:pPr>
              <w:numPr>
                <w:ilvl w:val="0"/>
                <w:numId w:val="14"/>
              </w:numPr>
              <w:contextualSpacing/>
              <w:rPr>
                <w:rFonts w:hint="eastAsia" w:ascii="宋体" w:hAnsi="宋体" w:cs="宋体"/>
                <w:color w:val="000000"/>
                <w:szCs w:val="21"/>
              </w:rPr>
            </w:pPr>
            <w:r>
              <w:rPr>
                <w:rFonts w:hint="eastAsia" w:ascii="宋体" w:hAnsi="宋体" w:cs="宋体"/>
                <w:color w:val="000000"/>
                <w:szCs w:val="21"/>
              </w:rPr>
              <w:t>单笔借款额度最高不超过1000万元，单笔业务授信额度不超过“政采云平台”提供的中标通知书承载的中标金额或本次申请授信提供的采购合同金额的80%，且用信金额不超过采购合同未付金额的80%。</w:t>
            </w:r>
          </w:p>
          <w:p w14:paraId="5D79D8F7">
            <w:pPr>
              <w:numPr>
                <w:ilvl w:val="0"/>
                <w:numId w:val="14"/>
              </w:numPr>
              <w:contextualSpacing/>
              <w:rPr>
                <w:rFonts w:hint="eastAsia" w:ascii="宋体" w:hAnsi="宋体" w:cs="宋体"/>
                <w:color w:val="000000"/>
                <w:szCs w:val="21"/>
              </w:rPr>
            </w:pPr>
            <w:r>
              <w:rPr>
                <w:rFonts w:hint="eastAsia" w:ascii="宋体" w:hAnsi="宋体" w:cs="宋体"/>
                <w:color w:val="000000"/>
                <w:szCs w:val="21"/>
              </w:rPr>
              <w:t>借款人中标采购人自行采购项目并向我行发起授信申请的，单笔业务授信敞口不超500万元，且不超过借款人中标通知书承载的中标金额或本次申请授信提供的采购合同的80%。</w:t>
            </w:r>
          </w:p>
          <w:p w14:paraId="285F9456">
            <w:pPr>
              <w:numPr>
                <w:ilvl w:val="0"/>
                <w:numId w:val="14"/>
              </w:numPr>
              <w:contextualSpacing/>
              <w:rPr>
                <w:rFonts w:hint="eastAsia" w:ascii="宋体" w:hAnsi="宋体" w:cs="宋体"/>
                <w:color w:val="000000"/>
                <w:szCs w:val="21"/>
              </w:rPr>
            </w:pPr>
            <w:r>
              <w:rPr>
                <w:rFonts w:hint="eastAsia" w:ascii="宋体" w:hAnsi="宋体" w:cs="宋体"/>
                <w:color w:val="000000"/>
                <w:szCs w:val="21"/>
              </w:rPr>
              <w:t>符合我行采购人资质的，且负债率不超75%，配合应收账款质押登记确认的，并可出具确认函，单笔借款额度可按不超过采购合同的90%办理。</w:t>
            </w:r>
          </w:p>
        </w:tc>
        <w:tc>
          <w:tcPr>
            <w:tcW w:w="2220" w:type="dxa"/>
            <w:noWrap w:val="0"/>
            <w:vAlign w:val="center"/>
          </w:tcPr>
          <w:p w14:paraId="2552D79C">
            <w:pPr>
              <w:contextualSpacing/>
              <w:jc w:val="center"/>
              <w:rPr>
                <w:rFonts w:hint="eastAsia" w:ascii="宋体" w:hAnsi="宋体" w:cs="宋体"/>
                <w:color w:val="000000"/>
                <w:szCs w:val="21"/>
              </w:rPr>
            </w:pPr>
            <w:r>
              <w:rPr>
                <w:rFonts w:hint="eastAsia" w:ascii="宋体" w:hAnsi="宋体" w:cs="宋体"/>
                <w:color w:val="000000"/>
                <w:szCs w:val="21"/>
              </w:rPr>
              <w:t>郑贤栋</w:t>
            </w:r>
          </w:p>
        </w:tc>
        <w:tc>
          <w:tcPr>
            <w:tcW w:w="1908" w:type="dxa"/>
            <w:noWrap w:val="0"/>
            <w:vAlign w:val="center"/>
          </w:tcPr>
          <w:p w14:paraId="64A61D84">
            <w:pPr>
              <w:contextualSpacing/>
              <w:rPr>
                <w:rFonts w:hint="eastAsia" w:ascii="宋体" w:hAnsi="宋体" w:cs="宋体"/>
                <w:color w:val="000000"/>
                <w:szCs w:val="21"/>
              </w:rPr>
            </w:pPr>
            <w:r>
              <w:rPr>
                <w:rFonts w:hint="eastAsia" w:ascii="宋体" w:hAnsi="宋体" w:cs="宋体"/>
                <w:color w:val="000000"/>
                <w:szCs w:val="21"/>
              </w:rPr>
              <w:t>058—8866086</w:t>
            </w:r>
          </w:p>
        </w:tc>
      </w:tr>
      <w:tr w14:paraId="3F6C7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noWrap w:val="0"/>
            <w:vAlign w:val="center"/>
          </w:tcPr>
          <w:p w14:paraId="7A2642FA">
            <w:pPr>
              <w:contextualSpacing/>
              <w:rPr>
                <w:rFonts w:hint="eastAsia" w:ascii="宋体" w:hAnsi="宋体" w:cs="宋体"/>
                <w:color w:val="000000"/>
                <w:szCs w:val="21"/>
              </w:rPr>
            </w:pPr>
            <w:r>
              <w:rPr>
                <w:rFonts w:hint="eastAsia" w:ascii="宋体" w:hAnsi="宋体" w:cs="宋体"/>
                <w:color w:val="000000"/>
                <w:szCs w:val="21"/>
              </w:rPr>
              <w:t>交通银行股份有限公司舟山分行</w:t>
            </w:r>
          </w:p>
        </w:tc>
        <w:tc>
          <w:tcPr>
            <w:tcW w:w="3975" w:type="dxa"/>
            <w:noWrap w:val="0"/>
            <w:vAlign w:val="top"/>
          </w:tcPr>
          <w:p w14:paraId="433AE5B4">
            <w:pPr>
              <w:contextualSpacing/>
              <w:rPr>
                <w:rFonts w:hint="eastAsia" w:ascii="宋体" w:hAnsi="宋体" w:cs="宋体"/>
                <w:color w:val="000000"/>
                <w:szCs w:val="21"/>
              </w:rPr>
            </w:pPr>
            <w:r>
              <w:rPr>
                <w:rFonts w:hint="eastAsia" w:ascii="宋体" w:hAnsi="宋体" w:cs="宋体"/>
                <w:szCs w:val="21"/>
              </w:rPr>
              <w:t>交通银行政采贷，线上版本最长期限1年，融资金额一般不超过1000万；线下版本期限最长两年，额度最高2,000万，单笔提款金额最高至采购合同金额的70%。担保方式为信用（附加该笔业务项下未来应收账款质押、实际控制人及配偶个人保证），随借随还，利率最低至当期LPR。</w:t>
            </w:r>
          </w:p>
        </w:tc>
        <w:tc>
          <w:tcPr>
            <w:tcW w:w="2220" w:type="dxa"/>
            <w:noWrap w:val="0"/>
            <w:vAlign w:val="center"/>
          </w:tcPr>
          <w:p w14:paraId="521D04D7">
            <w:pPr>
              <w:contextualSpacing/>
              <w:jc w:val="center"/>
              <w:rPr>
                <w:rFonts w:hint="eastAsia" w:ascii="宋体" w:hAnsi="宋体" w:cs="宋体"/>
                <w:color w:val="000000"/>
                <w:szCs w:val="21"/>
              </w:rPr>
            </w:pPr>
            <w:r>
              <w:rPr>
                <w:rFonts w:hint="eastAsia" w:ascii="宋体" w:hAnsi="宋体" w:cs="宋体"/>
                <w:color w:val="000000"/>
                <w:szCs w:val="21"/>
              </w:rPr>
              <w:t>赵争艳</w:t>
            </w:r>
          </w:p>
        </w:tc>
        <w:tc>
          <w:tcPr>
            <w:tcW w:w="1908" w:type="dxa"/>
            <w:noWrap w:val="0"/>
            <w:vAlign w:val="center"/>
          </w:tcPr>
          <w:p w14:paraId="155AB4B2">
            <w:pPr>
              <w:contextualSpacing/>
              <w:rPr>
                <w:rFonts w:hint="eastAsia" w:ascii="宋体" w:hAnsi="宋体" w:cs="宋体"/>
                <w:color w:val="000000"/>
                <w:szCs w:val="21"/>
              </w:rPr>
            </w:pPr>
            <w:r>
              <w:rPr>
                <w:rFonts w:hint="eastAsia" w:ascii="宋体" w:hAnsi="宋体" w:cs="宋体"/>
                <w:color w:val="000000"/>
                <w:szCs w:val="21"/>
              </w:rPr>
              <w:t>0580-2260728</w:t>
            </w:r>
          </w:p>
          <w:p w14:paraId="5BA068A0">
            <w:pPr>
              <w:contextualSpacing/>
              <w:rPr>
                <w:rFonts w:hint="eastAsia" w:ascii="宋体" w:hAnsi="宋体" w:cs="宋体"/>
                <w:color w:val="000000"/>
                <w:szCs w:val="21"/>
              </w:rPr>
            </w:pPr>
            <w:r>
              <w:rPr>
                <w:rFonts w:hint="eastAsia" w:ascii="宋体" w:hAnsi="宋体" w:cs="宋体"/>
                <w:color w:val="000000"/>
                <w:szCs w:val="21"/>
              </w:rPr>
              <w:t>13758007280</w:t>
            </w:r>
          </w:p>
        </w:tc>
      </w:tr>
      <w:tr w14:paraId="57866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460" w:type="dxa"/>
            <w:noWrap w:val="0"/>
            <w:vAlign w:val="center"/>
          </w:tcPr>
          <w:p w14:paraId="67C98BDE">
            <w:pPr>
              <w:contextualSpacing/>
              <w:rPr>
                <w:rFonts w:hint="eastAsia" w:ascii="宋体" w:hAnsi="宋体" w:cs="宋体"/>
                <w:color w:val="000000"/>
                <w:szCs w:val="21"/>
              </w:rPr>
            </w:pPr>
            <w:r>
              <w:rPr>
                <w:rFonts w:hint="eastAsia" w:ascii="宋体" w:hAnsi="宋体" w:cs="宋体"/>
                <w:color w:val="000000"/>
                <w:szCs w:val="21"/>
              </w:rPr>
              <w:t>中信银行股份有限公司舟山分行</w:t>
            </w:r>
          </w:p>
        </w:tc>
        <w:tc>
          <w:tcPr>
            <w:tcW w:w="3975" w:type="dxa"/>
            <w:noWrap w:val="0"/>
            <w:vAlign w:val="top"/>
          </w:tcPr>
          <w:p w14:paraId="7BC3C432">
            <w:pPr>
              <w:contextualSpacing/>
              <w:rPr>
                <w:rFonts w:hint="eastAsia" w:ascii="宋体" w:hAnsi="宋体" w:cs="宋体"/>
                <w:color w:val="000000"/>
                <w:szCs w:val="21"/>
              </w:rPr>
            </w:pPr>
            <w:r>
              <w:rPr>
                <w:rFonts w:hint="eastAsia" w:ascii="宋体" w:hAnsi="宋体" w:cs="宋体"/>
                <w:color w:val="000000"/>
                <w:szCs w:val="21"/>
              </w:rPr>
              <w:t>中信银行“政采e贷”产品特点：根据政府采购成交通知书或合同，以政府财政支付资金为主要还款来源，为成交小微企业提供流动资金贷款。产品实现预授信、贷款申请、应收账款质押、授信审批、自助提款等环节的线上化、自动化处理，操作便利，授信额度最高不超过1000万元，贷款期限最长1年，利率低。</w:t>
            </w:r>
          </w:p>
        </w:tc>
        <w:tc>
          <w:tcPr>
            <w:tcW w:w="2220" w:type="dxa"/>
            <w:noWrap w:val="0"/>
            <w:vAlign w:val="center"/>
          </w:tcPr>
          <w:p w14:paraId="6E09A921">
            <w:pPr>
              <w:contextualSpacing/>
              <w:jc w:val="center"/>
              <w:rPr>
                <w:rFonts w:hint="eastAsia" w:ascii="宋体" w:hAnsi="宋体" w:cs="宋体"/>
                <w:color w:val="000000"/>
                <w:szCs w:val="21"/>
              </w:rPr>
            </w:pPr>
            <w:r>
              <w:rPr>
                <w:rFonts w:hint="eastAsia" w:ascii="宋体" w:hAnsi="宋体" w:cs="宋体"/>
                <w:color w:val="000000"/>
                <w:szCs w:val="21"/>
              </w:rPr>
              <w:t>黄丽</w:t>
            </w:r>
          </w:p>
        </w:tc>
        <w:tc>
          <w:tcPr>
            <w:tcW w:w="1908" w:type="dxa"/>
            <w:noWrap w:val="0"/>
            <w:vAlign w:val="center"/>
          </w:tcPr>
          <w:p w14:paraId="45052F6A">
            <w:pPr>
              <w:contextualSpacing/>
              <w:rPr>
                <w:rFonts w:hint="eastAsia" w:ascii="宋体" w:hAnsi="宋体" w:cs="宋体"/>
                <w:color w:val="000000"/>
                <w:szCs w:val="21"/>
              </w:rPr>
            </w:pPr>
            <w:r>
              <w:rPr>
                <w:rFonts w:hint="eastAsia" w:ascii="宋体" w:hAnsi="宋体" w:cs="宋体"/>
                <w:color w:val="000000"/>
                <w:szCs w:val="21"/>
              </w:rPr>
              <w:t>13905808032</w:t>
            </w:r>
          </w:p>
        </w:tc>
      </w:tr>
      <w:tr w14:paraId="3EB7B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460" w:type="dxa"/>
            <w:noWrap w:val="0"/>
            <w:vAlign w:val="center"/>
          </w:tcPr>
          <w:p w14:paraId="200D7106">
            <w:pPr>
              <w:contextualSpacing/>
              <w:rPr>
                <w:rFonts w:hint="eastAsia" w:ascii="宋体" w:hAnsi="宋体" w:cs="宋体"/>
                <w:color w:val="000000"/>
                <w:szCs w:val="21"/>
              </w:rPr>
            </w:pPr>
            <w:r>
              <w:rPr>
                <w:rFonts w:hint="eastAsia" w:ascii="宋体" w:hAnsi="宋体" w:cs="宋体"/>
                <w:color w:val="000000"/>
                <w:szCs w:val="21"/>
              </w:rPr>
              <w:t>泰隆银行舟山市分行</w:t>
            </w:r>
          </w:p>
        </w:tc>
        <w:tc>
          <w:tcPr>
            <w:tcW w:w="3975" w:type="dxa"/>
            <w:noWrap w:val="0"/>
            <w:vAlign w:val="top"/>
          </w:tcPr>
          <w:p w14:paraId="7F01BC1A">
            <w:pPr>
              <w:contextualSpacing/>
              <w:rPr>
                <w:rFonts w:hint="eastAsia" w:ascii="宋体" w:hAnsi="宋体" w:cs="宋体"/>
                <w:color w:val="000000"/>
                <w:szCs w:val="21"/>
              </w:rPr>
            </w:pPr>
            <w:r>
              <w:rPr>
                <w:rFonts w:hint="eastAsia" w:ascii="宋体" w:hAnsi="宋体" w:cs="宋体"/>
                <w:color w:val="000000"/>
                <w:szCs w:val="21"/>
              </w:rPr>
              <w:t>符合我行基本准入，期限对照订单最长不超过1年，额度最高1000万，担保方式享受信用贷款执行，可由成交企业或其实际控制人出面申请，利率最低可至当期LPR ，对于合同期限确实超过</w:t>
            </w:r>
            <w:r>
              <w:rPr>
                <w:rFonts w:hint="eastAsia" w:ascii="宋体" w:hAnsi="宋体" w:cs="宋体"/>
                <w:color w:val="000000"/>
                <w:szCs w:val="21"/>
                <w:lang w:eastAsia="zh-CN"/>
              </w:rPr>
              <w:t>合同签订之日起至火炬传递活动结束并完成总结工作，验收合格为止</w:t>
            </w:r>
            <w:r>
              <w:rPr>
                <w:rFonts w:hint="eastAsia" w:ascii="宋体" w:hAnsi="宋体" w:cs="宋体"/>
                <w:color w:val="000000"/>
                <w:szCs w:val="21"/>
              </w:rPr>
              <w:t>的，可享受无还本续贷至合同付款日。</w:t>
            </w:r>
          </w:p>
        </w:tc>
        <w:tc>
          <w:tcPr>
            <w:tcW w:w="2220" w:type="dxa"/>
            <w:noWrap w:val="0"/>
            <w:vAlign w:val="center"/>
          </w:tcPr>
          <w:p w14:paraId="6A0DB5F9">
            <w:pPr>
              <w:contextualSpacing/>
              <w:jc w:val="center"/>
              <w:rPr>
                <w:rFonts w:hint="eastAsia" w:ascii="宋体" w:hAnsi="宋体" w:cs="宋体"/>
                <w:color w:val="000000"/>
                <w:szCs w:val="21"/>
              </w:rPr>
            </w:pPr>
            <w:r>
              <w:rPr>
                <w:rFonts w:hint="eastAsia" w:ascii="宋体" w:hAnsi="宋体" w:cs="宋体"/>
                <w:color w:val="000000"/>
                <w:szCs w:val="21"/>
              </w:rPr>
              <w:t>胡亢宇</w:t>
            </w:r>
          </w:p>
        </w:tc>
        <w:tc>
          <w:tcPr>
            <w:tcW w:w="1908" w:type="dxa"/>
            <w:noWrap w:val="0"/>
            <w:vAlign w:val="center"/>
          </w:tcPr>
          <w:p w14:paraId="66E4D828">
            <w:pPr>
              <w:contextualSpacing/>
              <w:rPr>
                <w:rFonts w:hint="eastAsia" w:ascii="宋体" w:hAnsi="宋体" w:cs="宋体"/>
                <w:color w:val="000000"/>
                <w:szCs w:val="21"/>
              </w:rPr>
            </w:pPr>
            <w:r>
              <w:rPr>
                <w:rFonts w:hint="eastAsia" w:ascii="宋体" w:hAnsi="宋体" w:cs="宋体"/>
                <w:color w:val="000000"/>
                <w:szCs w:val="21"/>
              </w:rPr>
              <w:t>17605868703</w:t>
            </w:r>
          </w:p>
        </w:tc>
      </w:tr>
      <w:tr w14:paraId="42B1F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460" w:type="dxa"/>
            <w:noWrap w:val="0"/>
            <w:vAlign w:val="center"/>
          </w:tcPr>
          <w:p w14:paraId="77AC6084">
            <w:pPr>
              <w:contextualSpacing/>
              <w:rPr>
                <w:rFonts w:hint="eastAsia" w:ascii="宋体" w:hAnsi="宋体" w:cs="宋体"/>
                <w:color w:val="000000"/>
                <w:szCs w:val="21"/>
              </w:rPr>
            </w:pPr>
            <w:r>
              <w:rPr>
                <w:rFonts w:hint="eastAsia" w:ascii="宋体" w:hAnsi="宋体" w:cs="宋体"/>
                <w:color w:val="000000"/>
                <w:szCs w:val="21"/>
              </w:rPr>
              <w:t>中国农业银行股份有限公司舟山分行</w:t>
            </w:r>
          </w:p>
        </w:tc>
        <w:tc>
          <w:tcPr>
            <w:tcW w:w="3975" w:type="dxa"/>
            <w:noWrap w:val="0"/>
            <w:vAlign w:val="top"/>
          </w:tcPr>
          <w:p w14:paraId="2FD5DEAF">
            <w:pPr>
              <w:contextualSpacing/>
              <w:rPr>
                <w:rFonts w:hint="eastAsia" w:ascii="宋体" w:hAnsi="宋体" w:cs="宋体"/>
                <w:color w:val="000000"/>
                <w:szCs w:val="21"/>
              </w:rPr>
            </w:pPr>
            <w:r>
              <w:rPr>
                <w:rFonts w:hint="eastAsia" w:ascii="宋体" w:hAnsi="宋体" w:cs="宋体"/>
                <w:color w:val="000000"/>
                <w:szCs w:val="21"/>
              </w:rPr>
              <w:t>“政采贷”业务原则上不超过政府采购合同实有金额的80%，单户借款额度不超过500万元。借款到期日不晚于合同约定付款日后90天，原则上不超过1年，最长可放宽至2年。应收账款形成前，可采用信用方式用信并追加供应商法定代表人或实际控制人连带责任保证担保；应收账款形成后，信用方式用信需变更为应收账款质押担保。</w:t>
            </w:r>
          </w:p>
        </w:tc>
        <w:tc>
          <w:tcPr>
            <w:tcW w:w="2220" w:type="dxa"/>
            <w:noWrap w:val="0"/>
            <w:vAlign w:val="center"/>
          </w:tcPr>
          <w:p w14:paraId="45E77054">
            <w:pPr>
              <w:contextualSpacing/>
              <w:jc w:val="center"/>
              <w:rPr>
                <w:rFonts w:hint="eastAsia" w:ascii="宋体" w:hAnsi="宋体" w:cs="宋体"/>
                <w:color w:val="000000"/>
                <w:szCs w:val="21"/>
              </w:rPr>
            </w:pPr>
            <w:r>
              <w:rPr>
                <w:rFonts w:hint="eastAsia" w:ascii="宋体" w:hAnsi="宋体" w:cs="宋体"/>
                <w:color w:val="000000"/>
                <w:szCs w:val="21"/>
              </w:rPr>
              <w:t>苏华瞻</w:t>
            </w:r>
          </w:p>
        </w:tc>
        <w:tc>
          <w:tcPr>
            <w:tcW w:w="1908" w:type="dxa"/>
            <w:noWrap w:val="0"/>
            <w:vAlign w:val="center"/>
          </w:tcPr>
          <w:p w14:paraId="3A76A2B1">
            <w:pPr>
              <w:contextualSpacing/>
              <w:jc w:val="center"/>
              <w:rPr>
                <w:rFonts w:hint="eastAsia" w:ascii="宋体" w:hAnsi="宋体" w:cs="宋体"/>
                <w:color w:val="000000"/>
                <w:szCs w:val="21"/>
              </w:rPr>
            </w:pPr>
            <w:r>
              <w:rPr>
                <w:rFonts w:hint="eastAsia" w:ascii="宋体" w:hAnsi="宋体" w:cs="宋体"/>
                <w:color w:val="000000"/>
                <w:szCs w:val="21"/>
              </w:rPr>
              <w:t>13967228926</w:t>
            </w:r>
          </w:p>
        </w:tc>
      </w:tr>
      <w:tr w14:paraId="29902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460" w:type="dxa"/>
            <w:noWrap w:val="0"/>
            <w:vAlign w:val="center"/>
          </w:tcPr>
          <w:p w14:paraId="7A2B2A49">
            <w:pPr>
              <w:contextualSpacing/>
              <w:rPr>
                <w:rFonts w:hint="eastAsia" w:ascii="宋体" w:hAnsi="宋体" w:cs="宋体"/>
                <w:color w:val="000000"/>
                <w:szCs w:val="21"/>
              </w:rPr>
            </w:pPr>
            <w:r>
              <w:rPr>
                <w:rFonts w:hint="eastAsia" w:ascii="宋体" w:hAnsi="宋体" w:cs="宋体"/>
                <w:color w:val="000000"/>
                <w:szCs w:val="21"/>
              </w:rPr>
              <w:t>中国邮政储蓄银行股份有限公司舟山市分行</w:t>
            </w:r>
          </w:p>
        </w:tc>
        <w:tc>
          <w:tcPr>
            <w:tcW w:w="3975" w:type="dxa"/>
            <w:noWrap w:val="0"/>
            <w:vAlign w:val="top"/>
          </w:tcPr>
          <w:p w14:paraId="4E71E022">
            <w:pPr>
              <w:tabs>
                <w:tab w:val="left" w:pos="0"/>
              </w:tabs>
              <w:rPr>
                <w:rFonts w:hint="eastAsia" w:ascii="宋体" w:hAnsi="宋体" w:cs="宋体"/>
                <w:color w:val="000000"/>
                <w:szCs w:val="21"/>
              </w:rPr>
            </w:pPr>
            <w:r>
              <w:rPr>
                <w:rFonts w:hint="eastAsia" w:ascii="宋体" w:hAnsi="宋体" w:cs="宋体"/>
                <w:color w:val="000000"/>
                <w:szCs w:val="21"/>
              </w:rPr>
              <w:t>符合我行基本准入，授信额度使用期最高为2年，单户授信最高为500万，担保方式享受信用贷款执行，利率最低可至当期LPR ，有无还本续贷，12月份线上产品可以自主自贷。</w:t>
            </w:r>
          </w:p>
        </w:tc>
        <w:tc>
          <w:tcPr>
            <w:tcW w:w="2220" w:type="dxa"/>
            <w:noWrap w:val="0"/>
            <w:vAlign w:val="center"/>
          </w:tcPr>
          <w:p w14:paraId="176EF880">
            <w:pPr>
              <w:contextualSpacing/>
              <w:jc w:val="center"/>
              <w:rPr>
                <w:rFonts w:hint="eastAsia" w:ascii="宋体" w:hAnsi="宋体" w:cs="宋体"/>
                <w:color w:val="000000"/>
                <w:szCs w:val="21"/>
              </w:rPr>
            </w:pPr>
            <w:r>
              <w:rPr>
                <w:rFonts w:hint="eastAsia" w:ascii="宋体" w:hAnsi="宋体" w:cs="宋体"/>
                <w:color w:val="000000"/>
                <w:szCs w:val="21"/>
              </w:rPr>
              <w:t>蒋志燕</w:t>
            </w:r>
          </w:p>
        </w:tc>
        <w:tc>
          <w:tcPr>
            <w:tcW w:w="1908" w:type="dxa"/>
            <w:noWrap w:val="0"/>
            <w:vAlign w:val="center"/>
          </w:tcPr>
          <w:p w14:paraId="42B32C36">
            <w:pPr>
              <w:contextualSpacing/>
              <w:rPr>
                <w:rFonts w:hint="eastAsia" w:ascii="宋体" w:hAnsi="宋体" w:cs="宋体"/>
                <w:color w:val="000000"/>
                <w:szCs w:val="21"/>
              </w:rPr>
            </w:pPr>
            <w:r>
              <w:rPr>
                <w:rFonts w:hint="eastAsia" w:ascii="宋体" w:hAnsi="宋体" w:cs="宋体"/>
                <w:color w:val="000000"/>
                <w:szCs w:val="21"/>
              </w:rPr>
              <w:t>13732527321</w:t>
            </w:r>
          </w:p>
        </w:tc>
      </w:tr>
    </w:tbl>
    <w:p w14:paraId="4D41B0ED">
      <w:pPr>
        <w:ind w:firstLine="555"/>
        <w:rPr>
          <w:rFonts w:hint="eastAsia" w:ascii="宋体" w:hAnsi="宋体" w:cs="宋体"/>
          <w:szCs w:val="21"/>
        </w:rPr>
      </w:pPr>
      <w:r>
        <w:rPr>
          <w:rFonts w:hint="eastAsia" w:ascii="宋体" w:hAnsi="宋体" w:cs="宋体"/>
          <w:szCs w:val="21"/>
        </w:rPr>
        <w:t>4.2一般步骤</w:t>
      </w:r>
    </w:p>
    <w:p w14:paraId="50186A16">
      <w:pPr>
        <w:ind w:firstLine="555"/>
        <w:rPr>
          <w:rFonts w:hint="eastAsia" w:ascii="宋体" w:hAnsi="宋体" w:cs="宋体"/>
          <w:szCs w:val="21"/>
        </w:rPr>
      </w:pPr>
      <w:r>
        <w:rPr>
          <w:rFonts w:hint="eastAsia" w:ascii="宋体" w:hAnsi="宋体" w:cs="宋体"/>
          <w:szCs w:val="21"/>
        </w:rPr>
        <w:t>（1）供应商先与银行对接，办理融资前期手续；</w:t>
      </w:r>
    </w:p>
    <w:p w14:paraId="6FA71D57">
      <w:pPr>
        <w:ind w:firstLine="555"/>
        <w:rPr>
          <w:rFonts w:hint="eastAsia" w:ascii="宋体" w:hAnsi="宋体" w:cs="宋体"/>
          <w:szCs w:val="21"/>
        </w:rPr>
      </w:pPr>
      <w:r>
        <w:rPr>
          <w:rFonts w:hint="eastAsia" w:ascii="宋体" w:hAnsi="宋体" w:cs="宋体"/>
          <w:szCs w:val="21"/>
        </w:rPr>
        <w:t>（2）供应商中标后，凭中标通知书等材料，向相关合作银行发出融资申请；</w:t>
      </w:r>
    </w:p>
    <w:p w14:paraId="79872C7B">
      <w:pPr>
        <w:ind w:firstLine="555"/>
        <w:rPr>
          <w:rFonts w:hint="eastAsia" w:ascii="宋体" w:hAnsi="宋体" w:cs="宋体"/>
          <w:szCs w:val="21"/>
        </w:rPr>
      </w:pPr>
      <w:r>
        <w:rPr>
          <w:rFonts w:hint="eastAsia" w:ascii="宋体" w:hAnsi="宋体" w:cs="宋体"/>
          <w:szCs w:val="21"/>
        </w:rPr>
        <w:t>（3）银行、供应商线上办理审批、放贷事宜。</w:t>
      </w:r>
    </w:p>
    <w:p w14:paraId="766250AB">
      <w:pPr>
        <w:ind w:firstLine="555"/>
        <w:rPr>
          <w:rFonts w:hint="eastAsia" w:ascii="宋体" w:hAnsi="宋体" w:cs="宋体"/>
          <w:szCs w:val="21"/>
        </w:rPr>
      </w:pPr>
      <w:r>
        <w:rPr>
          <w:rFonts w:hint="eastAsia" w:ascii="宋体" w:hAnsi="宋体" w:cs="宋体"/>
          <w:szCs w:val="21"/>
        </w:rPr>
        <w:t>4.3注意事项</w:t>
      </w:r>
    </w:p>
    <w:p w14:paraId="02EEDF95">
      <w:pPr>
        <w:ind w:firstLine="555"/>
        <w:rPr>
          <w:rFonts w:hint="eastAsia" w:ascii="宋体" w:hAnsi="宋体" w:cs="宋体"/>
          <w:szCs w:val="21"/>
        </w:rPr>
      </w:pPr>
      <w:r>
        <w:rPr>
          <w:rFonts w:hint="eastAsia" w:ascii="宋体" w:hAnsi="宋体" w:cs="宋体"/>
          <w:szCs w:val="21"/>
        </w:rPr>
        <w:t>（1）中标供应商需确保政府采购合同的收款账户与融资银行开户账户一致。</w:t>
      </w:r>
    </w:p>
    <w:p w14:paraId="7849E58B">
      <w:pPr>
        <w:ind w:firstLine="555"/>
        <w:rPr>
          <w:rFonts w:hint="eastAsia" w:ascii="宋体" w:hAnsi="宋体" w:cs="宋体"/>
          <w:szCs w:val="21"/>
        </w:rPr>
      </w:pPr>
      <w:r>
        <w:rPr>
          <w:rFonts w:hint="eastAsia" w:ascii="宋体" w:hAnsi="宋体" w:cs="宋体"/>
          <w:szCs w:val="21"/>
        </w:rPr>
        <w:t>（2）用于政府采购信用融资的政府采购合同，应当包含如下条款：“第   条：政府采购合同贷款</w:t>
      </w:r>
    </w:p>
    <w:p w14:paraId="646295F7">
      <w:pPr>
        <w:spacing w:line="440" w:lineRule="exact"/>
        <w:ind w:firstLine="420" w:firstLineChars="200"/>
        <w:rPr>
          <w:rFonts w:hint="eastAsia" w:ascii="宋体" w:hAnsi="宋体"/>
          <w:szCs w:val="21"/>
        </w:rPr>
      </w:pPr>
      <w:r>
        <w:rPr>
          <w:rFonts w:hint="eastAsia" w:ascii="宋体" w:hAnsi="宋体"/>
          <w:szCs w:val="21"/>
        </w:rPr>
        <w:t>本合同同时用于乙方向      银行（金融机构）申请政府采购信用贷款。</w:t>
      </w:r>
    </w:p>
    <w:p w14:paraId="784190C7">
      <w:pPr>
        <w:spacing w:line="440" w:lineRule="exact"/>
        <w:ind w:firstLine="420" w:firstLineChars="200"/>
        <w:rPr>
          <w:szCs w:val="21"/>
        </w:rPr>
      </w:pPr>
      <w:r>
        <w:rPr>
          <w:rFonts w:hint="eastAsia" w:ascii="宋体" w:hAnsi="宋体"/>
          <w:szCs w:val="21"/>
        </w:rPr>
        <w:t>本合同一经签订，原则上不得更改乙方收款账户信息。确须更改的，乙方应取得原合同收款账户开户银行书面同意，否则修改后的合同不予备案，采购资金不予支付。”</w:t>
      </w:r>
    </w:p>
    <w:p w14:paraId="6DBAEFD4">
      <w:pPr>
        <w:ind w:firstLine="555"/>
        <w:rPr>
          <w:rFonts w:hint="eastAsia" w:hAnsi="宋体"/>
          <w:b/>
          <w:sz w:val="28"/>
          <w:szCs w:val="28"/>
        </w:rPr>
      </w:pPr>
    </w:p>
    <w:p w14:paraId="038E8C82">
      <w:pPr>
        <w:pStyle w:val="55"/>
        <w:snapToGrid w:val="0"/>
        <w:spacing w:before="120" w:after="120" w:line="360" w:lineRule="auto"/>
        <w:ind w:right="-506" w:rightChars="-241"/>
        <w:jc w:val="center"/>
        <w:rPr>
          <w:rFonts w:hAnsi="宋体" w:eastAsia="宋体"/>
          <w:b/>
          <w:sz w:val="28"/>
          <w:szCs w:val="28"/>
        </w:rPr>
      </w:pPr>
      <w:r>
        <w:rPr>
          <w:rFonts w:hint="eastAsia" w:hAnsi="宋体" w:eastAsia="宋体"/>
          <w:b/>
          <w:sz w:val="28"/>
          <w:szCs w:val="28"/>
        </w:rPr>
        <w:t>十、解释权</w:t>
      </w:r>
      <w:bookmarkEnd w:id="3"/>
    </w:p>
    <w:p w14:paraId="1B0B9559">
      <w:pPr>
        <w:spacing w:line="360" w:lineRule="auto"/>
        <w:ind w:firstLine="420"/>
        <w:rPr>
          <w:rFonts w:ascii="宋体" w:hAnsi="宋体"/>
          <w:b/>
          <w:bCs/>
          <w:shd w:val="clear" w:color="auto" w:fill="FFFFFF"/>
        </w:rPr>
      </w:pPr>
      <w:r>
        <w:rPr>
          <w:rFonts w:hint="eastAsia" w:ascii="宋体" w:hAnsi="宋体"/>
          <w:b/>
          <w:bCs/>
          <w:shd w:val="clear" w:color="auto" w:fill="FFFFFF"/>
        </w:rPr>
        <w:t>1、解释权</w:t>
      </w:r>
    </w:p>
    <w:p w14:paraId="246089A0">
      <w:pPr>
        <w:adjustRightInd w:val="0"/>
        <w:snapToGrid w:val="0"/>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凡涉及本次采购文件的解释权均属于</w:t>
      </w:r>
      <w:r>
        <w:rPr>
          <w:rFonts w:hint="eastAsia" w:ascii="宋体" w:hAnsi="宋体"/>
          <w:snapToGrid w:val="0"/>
          <w:kern w:val="0"/>
          <w:szCs w:val="21"/>
          <w:lang w:eastAsia="zh-CN"/>
        </w:rPr>
        <w:t>舟山市友诚工程管理有限公司</w:t>
      </w:r>
      <w:r>
        <w:rPr>
          <w:rFonts w:hint="eastAsia" w:ascii="宋体" w:hAnsi="宋体"/>
          <w:snapToGrid w:val="0"/>
          <w:kern w:val="0"/>
          <w:szCs w:val="21"/>
        </w:rPr>
        <w:t>。</w:t>
      </w:r>
    </w:p>
    <w:p w14:paraId="067F57ED">
      <w:pPr>
        <w:pStyle w:val="55"/>
        <w:snapToGrid w:val="0"/>
        <w:spacing w:before="120" w:after="120" w:line="360" w:lineRule="auto"/>
        <w:ind w:right="-87"/>
        <w:sectPr>
          <w:footerReference r:id="rId3" w:type="default"/>
          <w:pgSz w:w="11906" w:h="16838"/>
          <w:pgMar w:top="1304" w:right="1135" w:bottom="1304" w:left="1531" w:header="1304" w:footer="1304" w:gutter="0"/>
          <w:cols w:space="720" w:num="1"/>
        </w:sectPr>
      </w:pPr>
    </w:p>
    <w:p w14:paraId="4E55690B">
      <w:pPr>
        <w:pStyle w:val="55"/>
        <w:snapToGrid w:val="0"/>
        <w:spacing w:before="156" w:after="156" w:line="360" w:lineRule="auto"/>
        <w:ind w:right="-87"/>
        <w:jc w:val="center"/>
        <w:rPr>
          <w:rFonts w:ascii="Times New Roman" w:hAnsi="Times New Roman" w:eastAsia="宋体"/>
          <w:b/>
          <w:bCs/>
          <w:sz w:val="28"/>
          <w:szCs w:val="28"/>
        </w:rPr>
      </w:pPr>
      <w:r>
        <w:rPr>
          <w:rFonts w:hint="eastAsia" w:ascii="Times New Roman" w:hAnsi="Times New Roman" w:eastAsia="宋体"/>
          <w:b/>
          <w:bCs/>
          <w:sz w:val="28"/>
          <w:szCs w:val="28"/>
        </w:rPr>
        <w:t>第四章</w:t>
      </w:r>
      <w:r>
        <w:rPr>
          <w:rFonts w:ascii="Times New Roman" w:hAnsi="Times New Roman" w:eastAsia="宋体"/>
          <w:b/>
          <w:bCs/>
          <w:sz w:val="28"/>
          <w:szCs w:val="28"/>
        </w:rPr>
        <w:t xml:space="preserve">  </w:t>
      </w:r>
      <w:r>
        <w:rPr>
          <w:rFonts w:hint="eastAsia" w:ascii="Times New Roman" w:hAnsi="Times New Roman" w:eastAsia="宋体"/>
          <w:b/>
          <w:bCs/>
          <w:sz w:val="28"/>
          <w:szCs w:val="28"/>
        </w:rPr>
        <w:t>评标办法及评分标准</w:t>
      </w:r>
    </w:p>
    <w:p w14:paraId="6BDD2883">
      <w:pPr>
        <w:spacing w:line="360" w:lineRule="auto"/>
        <w:ind w:firstLine="440" w:firstLineChars="200"/>
        <w:rPr>
          <w:rFonts w:hint="eastAsia"/>
          <w:b/>
          <w:bCs/>
          <w:sz w:val="22"/>
          <w:szCs w:val="22"/>
        </w:rPr>
      </w:pPr>
      <w:r>
        <w:rPr>
          <w:sz w:val="22"/>
          <w:szCs w:val="22"/>
        </w:rPr>
        <w:t>为公正、公平、科学地选择成交人，根据《中华人民共和国政府采购法》等有关法律法规的规定，并结合本项目的实际，制定本办法，本办法适用本项目的评标。</w:t>
      </w:r>
    </w:p>
    <w:p w14:paraId="6FD303DB">
      <w:pPr>
        <w:autoSpaceDE w:val="0"/>
        <w:autoSpaceDN w:val="0"/>
        <w:adjustRightInd w:val="0"/>
        <w:spacing w:line="360" w:lineRule="auto"/>
        <w:rPr>
          <w:b/>
          <w:bCs/>
          <w:sz w:val="22"/>
          <w:szCs w:val="22"/>
        </w:rPr>
      </w:pPr>
      <w:r>
        <w:rPr>
          <w:b/>
          <w:bCs/>
          <w:sz w:val="22"/>
          <w:szCs w:val="22"/>
        </w:rPr>
        <w:t>一、中标候选人的选取</w:t>
      </w:r>
    </w:p>
    <w:p w14:paraId="679F6D30">
      <w:pPr>
        <w:spacing w:line="360" w:lineRule="auto"/>
        <w:ind w:firstLine="440" w:firstLineChars="200"/>
        <w:rPr>
          <w:b/>
          <w:bCs/>
          <w:sz w:val="22"/>
          <w:szCs w:val="22"/>
        </w:rPr>
      </w:pPr>
      <w:r>
        <w:rPr>
          <w:sz w:val="22"/>
          <w:szCs w:val="22"/>
        </w:rPr>
        <w:t>将综合评估分从高到低排序，得出参投标人名次,</w:t>
      </w:r>
      <w:r>
        <w:rPr>
          <w:rFonts w:ascii="宋体" w:hAnsi="宋体"/>
          <w:sz w:val="22"/>
          <w:szCs w:val="22"/>
        </w:rPr>
        <w:t>按照综合评估分名次推荐中标候选人3名。得分相同时，按投标报价由低到高顺序排列，得分且投标报价相同的，按技术</w:t>
      </w:r>
      <w:r>
        <w:rPr>
          <w:rFonts w:hint="eastAsia" w:ascii="宋体" w:hAnsi="宋体"/>
          <w:sz w:val="22"/>
          <w:szCs w:val="22"/>
        </w:rPr>
        <w:t>方案</w:t>
      </w:r>
      <w:r>
        <w:rPr>
          <w:rFonts w:ascii="宋体" w:hAnsi="宋体"/>
          <w:sz w:val="22"/>
          <w:szCs w:val="22"/>
        </w:rPr>
        <w:t>由高至低排序。</w:t>
      </w:r>
    </w:p>
    <w:p w14:paraId="2F235072">
      <w:pPr>
        <w:spacing w:line="360" w:lineRule="auto"/>
        <w:rPr>
          <w:b/>
          <w:bCs/>
          <w:sz w:val="22"/>
          <w:szCs w:val="22"/>
        </w:rPr>
      </w:pPr>
      <w:r>
        <w:rPr>
          <w:b/>
          <w:bCs/>
          <w:sz w:val="22"/>
          <w:szCs w:val="22"/>
        </w:rPr>
        <w:t>二、成交人选取依据</w:t>
      </w:r>
    </w:p>
    <w:p w14:paraId="43E1D28A">
      <w:pPr>
        <w:spacing w:line="360" w:lineRule="auto"/>
        <w:ind w:firstLine="440" w:firstLineChars="200"/>
        <w:rPr>
          <w:b w:val="0"/>
          <w:bCs w:val="0"/>
          <w:sz w:val="22"/>
          <w:szCs w:val="22"/>
        </w:rPr>
      </w:pPr>
      <w:r>
        <w:rPr>
          <w:rFonts w:hint="eastAsia"/>
          <w:b w:val="0"/>
          <w:bCs w:val="0"/>
          <w:sz w:val="22"/>
          <w:szCs w:val="22"/>
        </w:rPr>
        <w:t>评审小组根据综合评估分得分排序，推荐三名中标候选人，采购人应确定第一中标候选人为中标人，同时发布采购结果公告，发出中标通知书。</w:t>
      </w:r>
    </w:p>
    <w:p w14:paraId="44549654">
      <w:pPr>
        <w:spacing w:line="360" w:lineRule="auto"/>
        <w:rPr>
          <w:b/>
          <w:bCs/>
          <w:sz w:val="22"/>
          <w:szCs w:val="22"/>
        </w:rPr>
      </w:pPr>
      <w:r>
        <w:rPr>
          <w:b/>
          <w:bCs/>
          <w:sz w:val="22"/>
          <w:szCs w:val="22"/>
        </w:rPr>
        <w:t>三、综合评估分计分方法</w:t>
      </w:r>
    </w:p>
    <w:p w14:paraId="4A324CF9">
      <w:pPr>
        <w:autoSpaceDE w:val="0"/>
        <w:autoSpaceDN w:val="0"/>
        <w:adjustRightInd w:val="0"/>
        <w:spacing w:line="360" w:lineRule="auto"/>
        <w:ind w:firstLine="440" w:firstLineChars="200"/>
        <w:rPr>
          <w:rFonts w:ascii="宋体" w:hAnsi="宋体"/>
          <w:sz w:val="22"/>
          <w:szCs w:val="22"/>
        </w:rPr>
      </w:pPr>
      <w:r>
        <w:rPr>
          <w:sz w:val="22"/>
          <w:szCs w:val="22"/>
        </w:rPr>
        <w:t>满足采购文件要求且投标价格最低的投标报价为评标基准价，其价格分为满分，其他投标人的价格分按下列公式计算：投标报价得分＝（评标基准价/</w:t>
      </w:r>
      <w:r>
        <w:rPr>
          <w:rFonts w:ascii="宋体" w:hAnsi="宋体"/>
          <w:sz w:val="22"/>
          <w:szCs w:val="22"/>
        </w:rPr>
        <w:t>投标报价）</w:t>
      </w:r>
      <w:r>
        <w:rPr>
          <w:sz w:val="22"/>
          <w:szCs w:val="22"/>
        </w:rPr>
        <w:t>×</w:t>
      </w:r>
      <w:r>
        <w:rPr>
          <w:rFonts w:ascii="宋体" w:hAnsi="宋体"/>
          <w:sz w:val="22"/>
          <w:szCs w:val="22"/>
        </w:rPr>
        <w:t>价格权重</w:t>
      </w:r>
      <w:r>
        <w:rPr>
          <w:sz w:val="22"/>
          <w:szCs w:val="22"/>
        </w:rPr>
        <w:t>×100</w:t>
      </w:r>
      <w:r>
        <w:rPr>
          <w:rFonts w:ascii="宋体" w:hAnsi="宋体"/>
          <w:sz w:val="22"/>
          <w:szCs w:val="22"/>
        </w:rPr>
        <w:t>。</w:t>
      </w:r>
    </w:p>
    <w:p w14:paraId="5D2C2E23">
      <w:pPr>
        <w:autoSpaceDE w:val="0"/>
        <w:autoSpaceDN w:val="0"/>
        <w:adjustRightInd w:val="0"/>
        <w:spacing w:line="360" w:lineRule="auto"/>
        <w:ind w:firstLine="440" w:firstLineChars="200"/>
      </w:pPr>
      <w:r>
        <w:rPr>
          <w:rFonts w:hint="eastAsia" w:ascii="宋体" w:hAnsi="宋体"/>
          <w:sz w:val="22"/>
          <w:szCs w:val="22"/>
          <w:lang w:val="zh-CN"/>
        </w:rPr>
        <w:t>根据《政府采购促进中小企业发展暂行办法》的通知的规定本项目专门面向中小企业采购，投标报价不进行政策扣除。</w:t>
      </w:r>
    </w:p>
    <w:p w14:paraId="77D44AE7">
      <w:pPr>
        <w:autoSpaceDE w:val="0"/>
        <w:autoSpaceDN w:val="0"/>
        <w:adjustRightInd w:val="0"/>
        <w:spacing w:line="360" w:lineRule="auto"/>
        <w:ind w:firstLine="440" w:firstLineChars="200"/>
        <w:rPr>
          <w:rFonts w:hint="eastAsia"/>
          <w:sz w:val="22"/>
          <w:szCs w:val="22"/>
        </w:rPr>
      </w:pPr>
      <w:r>
        <w:rPr>
          <w:rFonts w:hint="eastAsia"/>
          <w:sz w:val="22"/>
          <w:szCs w:val="22"/>
        </w:rPr>
        <w:t>根据财库〔2026〕2号的规定：采购人应当在采购文件中明确，政府采购评审中出现下列情形之一的，评审委员会应当启动异常低价投标（响应）审查程序：</w:t>
      </w:r>
    </w:p>
    <w:p w14:paraId="4EDEBD7C">
      <w:pPr>
        <w:autoSpaceDE w:val="0"/>
        <w:autoSpaceDN w:val="0"/>
        <w:adjustRightInd w:val="0"/>
        <w:spacing w:line="360" w:lineRule="auto"/>
        <w:ind w:firstLine="440" w:firstLineChars="200"/>
        <w:rPr>
          <w:rFonts w:hint="eastAsia"/>
          <w:sz w:val="22"/>
          <w:szCs w:val="22"/>
        </w:rPr>
      </w:pPr>
      <w:r>
        <w:rPr>
          <w:rFonts w:hint="eastAsia"/>
          <w:sz w:val="22"/>
          <w:szCs w:val="22"/>
        </w:rPr>
        <w:t>1.投标（响应）报价低于全部通过符合性审查供应商投标（响应）报价平均值50%的，即投标（响应）报价&lt;全部通过符合性审查供应商投标（响应）报价平均值×50%；</w:t>
      </w:r>
    </w:p>
    <w:p w14:paraId="5CBB3D6E">
      <w:pPr>
        <w:autoSpaceDE w:val="0"/>
        <w:autoSpaceDN w:val="0"/>
        <w:adjustRightInd w:val="0"/>
        <w:spacing w:line="360" w:lineRule="auto"/>
        <w:ind w:firstLine="440" w:firstLineChars="200"/>
        <w:rPr>
          <w:rFonts w:hint="eastAsia"/>
          <w:sz w:val="22"/>
          <w:szCs w:val="22"/>
        </w:rPr>
      </w:pPr>
      <w:r>
        <w:rPr>
          <w:rFonts w:hint="eastAsia"/>
          <w:sz w:val="22"/>
          <w:szCs w:val="22"/>
        </w:rPr>
        <w:t>2.投标（响应）报价低于通过符合性审查的次低报价供应商投标（响应）报价50%的，即投标（响应）报价&lt;通过符合性审查的次低报价供应商投标（响应）报价×50%；</w:t>
      </w:r>
    </w:p>
    <w:p w14:paraId="434D66CE">
      <w:pPr>
        <w:autoSpaceDE w:val="0"/>
        <w:autoSpaceDN w:val="0"/>
        <w:adjustRightInd w:val="0"/>
        <w:spacing w:line="360" w:lineRule="auto"/>
        <w:ind w:firstLine="440" w:firstLineChars="200"/>
        <w:rPr>
          <w:rFonts w:hint="eastAsia"/>
          <w:sz w:val="22"/>
          <w:szCs w:val="22"/>
        </w:rPr>
      </w:pPr>
      <w:r>
        <w:rPr>
          <w:rFonts w:hint="eastAsia"/>
          <w:sz w:val="22"/>
          <w:szCs w:val="22"/>
        </w:rPr>
        <w:t>3.投标（响应）报价低于采购项目最高限价45%的，即投标（响应）报价&lt;采购项目最高限价×45%；</w:t>
      </w:r>
    </w:p>
    <w:p w14:paraId="4990F839">
      <w:pPr>
        <w:autoSpaceDE w:val="0"/>
        <w:autoSpaceDN w:val="0"/>
        <w:adjustRightInd w:val="0"/>
        <w:spacing w:line="360" w:lineRule="auto"/>
        <w:ind w:firstLine="440" w:firstLineChars="200"/>
        <w:rPr>
          <w:rFonts w:hint="eastAsia"/>
          <w:sz w:val="22"/>
          <w:szCs w:val="22"/>
        </w:rPr>
      </w:pPr>
      <w:r>
        <w:rPr>
          <w:rFonts w:hint="eastAsia"/>
          <w:sz w:val="22"/>
          <w:szCs w:val="22"/>
        </w:rPr>
        <w:t>4.评审委员会基于专业判断，认为供应商报价过低，有可能影响产品质量或者不能诚信履约的其他情形。</w:t>
      </w:r>
    </w:p>
    <w:p w14:paraId="334CB30C">
      <w:pPr>
        <w:autoSpaceDE w:val="0"/>
        <w:autoSpaceDN w:val="0"/>
        <w:adjustRightInd w:val="0"/>
        <w:spacing w:line="360" w:lineRule="auto"/>
        <w:ind w:firstLine="440" w:firstLineChars="200"/>
        <w:rPr>
          <w:rFonts w:hint="eastAsia"/>
          <w:b/>
          <w:bCs/>
          <w:sz w:val="22"/>
          <w:szCs w:val="22"/>
        </w:rPr>
      </w:pPr>
      <w:r>
        <w:rPr>
          <w:rFonts w:hint="eastAsia"/>
          <w:sz w:val="22"/>
          <w:szCs w:val="22"/>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w:t>
      </w:r>
      <w:r>
        <w:rPr>
          <w:rFonts w:hint="eastAsia"/>
          <w:b/>
          <w:bCs/>
          <w:sz w:val="22"/>
          <w:szCs w:val="22"/>
        </w:rPr>
        <w:t>其中，属于第3项情形，供应商已随投标（响应）文件一并提交相关书面说明及必要的证明材料的，在评审现场可不再重复提交。</w:t>
      </w:r>
    </w:p>
    <w:p w14:paraId="454A7B80">
      <w:pPr>
        <w:autoSpaceDE w:val="0"/>
        <w:autoSpaceDN w:val="0"/>
        <w:adjustRightInd w:val="0"/>
        <w:spacing w:line="360" w:lineRule="auto"/>
        <w:ind w:firstLine="440" w:firstLineChars="200"/>
        <w:rPr>
          <w:rFonts w:hint="eastAsia"/>
          <w:sz w:val="22"/>
          <w:szCs w:val="22"/>
        </w:rPr>
      </w:pPr>
      <w:r>
        <w:rPr>
          <w:rFonts w:hint="eastAsia"/>
          <w:sz w:val="22"/>
          <w:szCs w:val="22"/>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B29797C">
      <w:pPr>
        <w:autoSpaceDE w:val="0"/>
        <w:autoSpaceDN w:val="0"/>
        <w:adjustRightInd w:val="0"/>
        <w:spacing w:line="360" w:lineRule="auto"/>
        <w:ind w:firstLine="440" w:firstLineChars="200"/>
        <w:rPr>
          <w:rFonts w:hint="eastAsia"/>
          <w:sz w:val="22"/>
          <w:szCs w:val="22"/>
        </w:rPr>
      </w:pPr>
      <w:r>
        <w:rPr>
          <w:rFonts w:hint="eastAsia"/>
          <w:sz w:val="22"/>
          <w:szCs w:val="22"/>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E0C2C8F">
      <w:pPr>
        <w:autoSpaceDE w:val="0"/>
        <w:autoSpaceDN w:val="0"/>
        <w:adjustRightInd w:val="0"/>
        <w:spacing w:line="360" w:lineRule="auto"/>
        <w:ind w:firstLine="440" w:firstLineChars="200"/>
        <w:rPr>
          <w:rFonts w:hint="eastAsia"/>
          <w:sz w:val="22"/>
          <w:szCs w:val="22"/>
        </w:rPr>
      </w:pPr>
      <w:r>
        <w:rPr>
          <w:rFonts w:hint="eastAsia"/>
          <w:sz w:val="22"/>
          <w:szCs w:val="22"/>
        </w:rPr>
        <w:t>政府采购活动中既有本国产品又有非本国产品参与竞争的，依法对本国产品给予价格评审优惠，对本国产品的报价给予 20%的价格扣除，用扣除后的价格参与评审。</w:t>
      </w:r>
    </w:p>
    <w:p w14:paraId="55A42A1E">
      <w:pPr>
        <w:autoSpaceDE w:val="0"/>
        <w:autoSpaceDN w:val="0"/>
        <w:adjustRightInd w:val="0"/>
        <w:spacing w:line="360" w:lineRule="auto"/>
        <w:ind w:firstLine="440" w:firstLineChars="200"/>
        <w:rPr>
          <w:rFonts w:hint="eastAsia"/>
          <w:sz w:val="22"/>
          <w:szCs w:val="22"/>
        </w:rPr>
      </w:pPr>
      <w:r>
        <w:rPr>
          <w:rFonts w:hint="eastAsia"/>
          <w:sz w:val="22"/>
          <w:szCs w:val="22"/>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 。</w:t>
      </w:r>
    </w:p>
    <w:p w14:paraId="23578894">
      <w:pPr>
        <w:autoSpaceDE w:val="0"/>
        <w:autoSpaceDN w:val="0"/>
        <w:adjustRightInd w:val="0"/>
        <w:spacing w:line="360" w:lineRule="auto"/>
        <w:ind w:firstLine="440" w:firstLineChars="200"/>
        <w:rPr>
          <w:sz w:val="22"/>
          <w:szCs w:val="22"/>
        </w:rPr>
      </w:pPr>
      <w:r>
        <w:rPr>
          <w:sz w:val="22"/>
          <w:szCs w:val="22"/>
        </w:rPr>
        <w:t>在评分时，各投标人投标报价得分保留小数点后二位，第三位四舍五入。评审专家打分准确到小数点后一位，综合评估分=</w:t>
      </w:r>
      <w:r>
        <w:rPr>
          <w:rFonts w:ascii="宋体" w:hAnsi="宋体"/>
          <w:sz w:val="22"/>
          <w:szCs w:val="22"/>
        </w:rPr>
        <w:t>商务技术部分得分＋投标报价得分，商务技术部分得分为所有评委评分的算术平均值，得分保留小数点后二位。</w:t>
      </w:r>
    </w:p>
    <w:p w14:paraId="0267B897">
      <w:pPr>
        <w:pStyle w:val="117"/>
        <w:ind w:firstLine="440"/>
        <w:rPr>
          <w:sz w:val="22"/>
          <w:szCs w:val="22"/>
        </w:rPr>
      </w:pPr>
      <w:r>
        <w:rPr>
          <w:sz w:val="22"/>
          <w:szCs w:val="22"/>
        </w:rPr>
        <w:t xml:space="preserve"> </w:t>
      </w:r>
    </w:p>
    <w:tbl>
      <w:tblPr>
        <w:tblStyle w:val="25"/>
        <w:tblW w:w="8369" w:type="dxa"/>
        <w:jc w:val="center"/>
        <w:tblLayout w:type="fixed"/>
        <w:tblCellMar>
          <w:top w:w="0" w:type="dxa"/>
          <w:left w:w="108" w:type="dxa"/>
          <w:bottom w:w="0" w:type="dxa"/>
          <w:right w:w="108" w:type="dxa"/>
        </w:tblCellMar>
      </w:tblPr>
      <w:tblGrid>
        <w:gridCol w:w="5175"/>
        <w:gridCol w:w="3194"/>
      </w:tblGrid>
      <w:tr w14:paraId="0CA7F27A">
        <w:tblPrEx>
          <w:tblCellMar>
            <w:top w:w="0" w:type="dxa"/>
            <w:left w:w="108" w:type="dxa"/>
            <w:bottom w:w="0" w:type="dxa"/>
            <w:right w:w="108" w:type="dxa"/>
          </w:tblCellMar>
        </w:tblPrEx>
        <w:trPr>
          <w:trHeight w:val="457" w:hRule="atLeast"/>
          <w:jc w:val="center"/>
        </w:trPr>
        <w:tc>
          <w:tcPr>
            <w:tcW w:w="5175" w:type="dxa"/>
            <w:tcBorders>
              <w:top w:val="single" w:color="auto" w:sz="4" w:space="0"/>
              <w:left w:val="single" w:color="auto" w:sz="4" w:space="0"/>
              <w:bottom w:val="single" w:color="auto" w:sz="4" w:space="0"/>
              <w:right w:val="single" w:color="auto" w:sz="4" w:space="0"/>
            </w:tcBorders>
            <w:noWrap w:val="0"/>
            <w:vAlign w:val="center"/>
          </w:tcPr>
          <w:p w14:paraId="4E0E7D70">
            <w:pPr>
              <w:jc w:val="center"/>
              <w:rPr>
                <w:rFonts w:ascii="宋体" w:hAnsi="宋体"/>
                <w:color w:val="000000"/>
                <w:szCs w:val="21"/>
              </w:rPr>
            </w:pPr>
            <w:r>
              <w:rPr>
                <w:rFonts w:hint="eastAsia" w:ascii="宋体" w:hAnsi="宋体"/>
                <w:color w:val="000000"/>
              </w:rPr>
              <w:t>评价指标和各评价权重指标：评标指标</w:t>
            </w:r>
          </w:p>
        </w:tc>
        <w:tc>
          <w:tcPr>
            <w:tcW w:w="3194" w:type="dxa"/>
            <w:tcBorders>
              <w:top w:val="single" w:color="auto" w:sz="4" w:space="0"/>
              <w:left w:val="nil"/>
              <w:bottom w:val="single" w:color="auto" w:sz="4" w:space="0"/>
              <w:right w:val="single" w:color="auto" w:sz="4" w:space="0"/>
            </w:tcBorders>
            <w:noWrap w:val="0"/>
            <w:vAlign w:val="center"/>
          </w:tcPr>
          <w:p w14:paraId="61091D01">
            <w:pPr>
              <w:jc w:val="center"/>
              <w:rPr>
                <w:rFonts w:ascii="宋体" w:hAnsi="宋体"/>
                <w:color w:val="000000"/>
                <w:szCs w:val="21"/>
              </w:rPr>
            </w:pPr>
            <w:r>
              <w:rPr>
                <w:sz w:val="22"/>
                <w:szCs w:val="22"/>
              </w:rPr>
              <w:t>权重（％）</w:t>
            </w:r>
          </w:p>
        </w:tc>
      </w:tr>
      <w:tr w14:paraId="1A96C411">
        <w:tblPrEx>
          <w:tblCellMar>
            <w:top w:w="0" w:type="dxa"/>
            <w:left w:w="108" w:type="dxa"/>
            <w:bottom w:w="0" w:type="dxa"/>
            <w:right w:w="108" w:type="dxa"/>
          </w:tblCellMar>
        </w:tblPrEx>
        <w:trPr>
          <w:cantSplit/>
          <w:trHeight w:val="90" w:hRule="atLeast"/>
          <w:jc w:val="center"/>
        </w:trPr>
        <w:tc>
          <w:tcPr>
            <w:tcW w:w="5175" w:type="dxa"/>
            <w:tcBorders>
              <w:top w:val="single" w:color="auto" w:sz="4" w:space="0"/>
              <w:left w:val="single" w:color="auto" w:sz="4" w:space="0"/>
              <w:bottom w:val="single" w:color="auto" w:sz="4" w:space="0"/>
              <w:right w:val="single" w:color="auto" w:sz="4" w:space="0"/>
            </w:tcBorders>
            <w:noWrap w:val="0"/>
            <w:vAlign w:val="center"/>
          </w:tcPr>
          <w:p w14:paraId="4B00B667">
            <w:pPr>
              <w:jc w:val="center"/>
              <w:rPr>
                <w:rFonts w:ascii="宋体" w:hAnsi="宋体"/>
                <w:color w:val="000000"/>
                <w:szCs w:val="21"/>
              </w:rPr>
            </w:pPr>
            <w:r>
              <w:rPr>
                <w:rFonts w:hint="eastAsia" w:ascii="宋体" w:hAnsi="宋体"/>
                <w:color w:val="000000"/>
              </w:rPr>
              <w:t>商务、技术得分</w:t>
            </w:r>
          </w:p>
        </w:tc>
        <w:tc>
          <w:tcPr>
            <w:tcW w:w="3194" w:type="dxa"/>
            <w:tcBorders>
              <w:top w:val="single" w:color="auto" w:sz="4" w:space="0"/>
              <w:left w:val="nil"/>
              <w:bottom w:val="single" w:color="auto" w:sz="4" w:space="0"/>
              <w:right w:val="single" w:color="auto" w:sz="4" w:space="0"/>
            </w:tcBorders>
            <w:noWrap w:val="0"/>
            <w:vAlign w:val="center"/>
          </w:tcPr>
          <w:p w14:paraId="24A61CB7">
            <w:pPr>
              <w:spacing w:before="50" w:after="50"/>
              <w:jc w:val="center"/>
              <w:rPr>
                <w:rFonts w:ascii="宋体" w:hAnsi="宋体"/>
                <w:color w:val="000000"/>
                <w:szCs w:val="21"/>
              </w:rPr>
            </w:pPr>
            <w:r>
              <w:rPr>
                <w:rFonts w:hint="eastAsia" w:ascii="宋体" w:hAnsi="宋体"/>
                <w:color w:val="000000"/>
              </w:rPr>
              <w:t>90</w:t>
            </w:r>
          </w:p>
        </w:tc>
      </w:tr>
      <w:tr w14:paraId="5BE7C7F6">
        <w:tblPrEx>
          <w:tblCellMar>
            <w:top w:w="0" w:type="dxa"/>
            <w:left w:w="108" w:type="dxa"/>
            <w:bottom w:w="0" w:type="dxa"/>
            <w:right w:w="108" w:type="dxa"/>
          </w:tblCellMar>
        </w:tblPrEx>
        <w:trPr>
          <w:trHeight w:val="496" w:hRule="atLeast"/>
          <w:jc w:val="center"/>
        </w:trPr>
        <w:tc>
          <w:tcPr>
            <w:tcW w:w="5175" w:type="dxa"/>
            <w:tcBorders>
              <w:top w:val="single" w:color="auto" w:sz="4" w:space="0"/>
              <w:left w:val="single" w:color="auto" w:sz="4" w:space="0"/>
              <w:bottom w:val="single" w:color="auto" w:sz="4" w:space="0"/>
              <w:right w:val="single" w:color="auto" w:sz="4" w:space="0"/>
            </w:tcBorders>
            <w:noWrap w:val="0"/>
            <w:vAlign w:val="center"/>
          </w:tcPr>
          <w:p w14:paraId="5BE3629C">
            <w:pPr>
              <w:jc w:val="center"/>
              <w:rPr>
                <w:rFonts w:ascii="宋体" w:hAnsi="宋体"/>
                <w:color w:val="000000"/>
                <w:szCs w:val="21"/>
              </w:rPr>
            </w:pPr>
            <w:r>
              <w:rPr>
                <w:rFonts w:hint="eastAsia" w:ascii="宋体" w:hAnsi="宋体"/>
                <w:color w:val="000000"/>
              </w:rPr>
              <w:t>投标报价</w:t>
            </w:r>
          </w:p>
        </w:tc>
        <w:tc>
          <w:tcPr>
            <w:tcW w:w="3194" w:type="dxa"/>
            <w:tcBorders>
              <w:top w:val="single" w:color="auto" w:sz="4" w:space="0"/>
              <w:left w:val="nil"/>
              <w:bottom w:val="single" w:color="auto" w:sz="4" w:space="0"/>
              <w:right w:val="single" w:color="auto" w:sz="4" w:space="0"/>
            </w:tcBorders>
            <w:noWrap w:val="0"/>
            <w:vAlign w:val="center"/>
          </w:tcPr>
          <w:p w14:paraId="7675113E">
            <w:pPr>
              <w:jc w:val="center"/>
              <w:rPr>
                <w:rFonts w:ascii="宋体" w:hAnsi="宋体"/>
                <w:color w:val="000000"/>
                <w:szCs w:val="21"/>
              </w:rPr>
            </w:pPr>
            <w:r>
              <w:rPr>
                <w:rFonts w:hint="eastAsia" w:ascii="宋体" w:hAnsi="宋体"/>
                <w:color w:val="000000"/>
              </w:rPr>
              <w:t>10</w:t>
            </w:r>
          </w:p>
        </w:tc>
      </w:tr>
      <w:tr w14:paraId="2BE98962">
        <w:tblPrEx>
          <w:tblCellMar>
            <w:top w:w="0" w:type="dxa"/>
            <w:left w:w="108" w:type="dxa"/>
            <w:bottom w:w="0" w:type="dxa"/>
            <w:right w:w="108" w:type="dxa"/>
          </w:tblCellMar>
        </w:tblPrEx>
        <w:trPr>
          <w:trHeight w:val="514" w:hRule="atLeast"/>
          <w:jc w:val="center"/>
        </w:trPr>
        <w:tc>
          <w:tcPr>
            <w:tcW w:w="5175" w:type="dxa"/>
            <w:tcBorders>
              <w:top w:val="single" w:color="auto" w:sz="4" w:space="0"/>
              <w:left w:val="single" w:color="auto" w:sz="4" w:space="0"/>
              <w:bottom w:val="single" w:color="auto" w:sz="4" w:space="0"/>
              <w:right w:val="single" w:color="auto" w:sz="4" w:space="0"/>
            </w:tcBorders>
            <w:noWrap w:val="0"/>
            <w:vAlign w:val="center"/>
          </w:tcPr>
          <w:p w14:paraId="46D9E0BA">
            <w:pPr>
              <w:jc w:val="center"/>
              <w:rPr>
                <w:rFonts w:ascii="宋体" w:hAnsi="宋体"/>
                <w:color w:val="000000"/>
                <w:szCs w:val="21"/>
              </w:rPr>
            </w:pPr>
            <w:r>
              <w:rPr>
                <w:rFonts w:hint="eastAsia" w:ascii="宋体" w:hAnsi="宋体"/>
                <w:color w:val="000000"/>
              </w:rPr>
              <w:t>合计</w:t>
            </w:r>
          </w:p>
        </w:tc>
        <w:tc>
          <w:tcPr>
            <w:tcW w:w="3194" w:type="dxa"/>
            <w:tcBorders>
              <w:top w:val="single" w:color="auto" w:sz="4" w:space="0"/>
              <w:left w:val="nil"/>
              <w:bottom w:val="single" w:color="auto" w:sz="4" w:space="0"/>
              <w:right w:val="single" w:color="auto" w:sz="4" w:space="0"/>
            </w:tcBorders>
            <w:noWrap w:val="0"/>
            <w:vAlign w:val="center"/>
          </w:tcPr>
          <w:p w14:paraId="01446C97">
            <w:pPr>
              <w:jc w:val="center"/>
              <w:rPr>
                <w:rFonts w:ascii="宋体" w:hAnsi="宋体"/>
                <w:color w:val="000000"/>
                <w:szCs w:val="21"/>
              </w:rPr>
            </w:pPr>
            <w:r>
              <w:rPr>
                <w:rFonts w:hint="eastAsia" w:ascii="宋体" w:hAnsi="宋体"/>
                <w:color w:val="000000"/>
              </w:rPr>
              <w:t>100</w:t>
            </w:r>
          </w:p>
        </w:tc>
      </w:tr>
    </w:tbl>
    <w:p w14:paraId="0CC6EC8D">
      <w:pPr>
        <w:widowControl/>
        <w:autoSpaceDE w:val="0"/>
        <w:autoSpaceDN w:val="0"/>
        <w:adjustRightInd w:val="0"/>
        <w:spacing w:line="360" w:lineRule="auto"/>
        <w:jc w:val="center"/>
        <w:rPr>
          <w:rFonts w:hint="eastAsia" w:ascii="宋体" w:hAnsi="宋体" w:cs="宋体"/>
          <w:b/>
          <w:szCs w:val="21"/>
          <w:lang w:val="zh-CN"/>
        </w:rPr>
      </w:pPr>
    </w:p>
    <w:p w14:paraId="66066BD7">
      <w:pPr>
        <w:widowControl/>
        <w:autoSpaceDE w:val="0"/>
        <w:autoSpaceDN w:val="0"/>
        <w:adjustRightInd w:val="0"/>
        <w:spacing w:line="360" w:lineRule="auto"/>
        <w:jc w:val="center"/>
        <w:rPr>
          <w:rFonts w:hint="eastAsia" w:ascii="宋体" w:hAnsi="宋体" w:cs="宋体"/>
          <w:b/>
          <w:szCs w:val="21"/>
          <w:lang w:val="zh-CN"/>
        </w:rPr>
      </w:pPr>
    </w:p>
    <w:p w14:paraId="0B8EC190">
      <w:pPr>
        <w:widowControl/>
        <w:autoSpaceDE w:val="0"/>
        <w:autoSpaceDN w:val="0"/>
        <w:adjustRightInd w:val="0"/>
        <w:spacing w:line="360" w:lineRule="auto"/>
        <w:jc w:val="center"/>
        <w:rPr>
          <w:rFonts w:hint="eastAsia" w:ascii="宋体" w:hAnsi="宋体" w:cs="宋体"/>
          <w:b/>
          <w:szCs w:val="21"/>
          <w:lang w:val="zh-CN"/>
        </w:rPr>
      </w:pPr>
    </w:p>
    <w:p w14:paraId="5201B17F">
      <w:pPr>
        <w:pStyle w:val="10"/>
        <w:rPr>
          <w:rFonts w:hint="eastAsia" w:ascii="宋体" w:hAnsi="宋体" w:cs="宋体"/>
          <w:b/>
          <w:szCs w:val="21"/>
          <w:lang w:val="zh-CN"/>
        </w:rPr>
      </w:pPr>
    </w:p>
    <w:p w14:paraId="3C3B3671">
      <w:pPr>
        <w:rPr>
          <w:rFonts w:hint="eastAsia"/>
          <w:lang w:val="zh-CN"/>
        </w:rPr>
      </w:pPr>
    </w:p>
    <w:p w14:paraId="449FBF3F">
      <w:pPr>
        <w:widowControl/>
        <w:autoSpaceDE w:val="0"/>
        <w:autoSpaceDN w:val="0"/>
        <w:adjustRightInd w:val="0"/>
        <w:spacing w:line="360" w:lineRule="auto"/>
        <w:jc w:val="center"/>
        <w:rPr>
          <w:rFonts w:hint="eastAsia" w:ascii="宋体" w:hAnsi="宋体" w:cs="宋体"/>
          <w:b/>
          <w:szCs w:val="21"/>
          <w:lang w:val="zh-CN"/>
        </w:rPr>
      </w:pPr>
    </w:p>
    <w:p w14:paraId="4AD1191B">
      <w:pPr>
        <w:widowControl/>
        <w:autoSpaceDE w:val="0"/>
        <w:autoSpaceDN w:val="0"/>
        <w:adjustRightInd w:val="0"/>
        <w:spacing w:line="360" w:lineRule="auto"/>
        <w:jc w:val="center"/>
        <w:rPr>
          <w:rFonts w:ascii="宋体" w:cs="宋体"/>
          <w:b/>
          <w:szCs w:val="21"/>
          <w:lang w:val="zh-CN"/>
        </w:rPr>
      </w:pPr>
      <w:r>
        <w:rPr>
          <w:rFonts w:hint="eastAsia" w:ascii="宋体" w:hAnsi="宋体" w:cs="宋体"/>
          <w:b/>
          <w:szCs w:val="21"/>
          <w:lang w:val="zh-CN"/>
        </w:rPr>
        <w:t>四、资格审查表</w:t>
      </w:r>
    </w:p>
    <w:p w14:paraId="06C64D91">
      <w:pPr>
        <w:spacing w:line="360" w:lineRule="auto"/>
        <w:ind w:firstLine="420" w:firstLineChars="200"/>
        <w:jc w:val="left"/>
        <w:rPr>
          <w:rFonts w:ascii="宋体" w:cs="宋体"/>
          <w:szCs w:val="21"/>
        </w:rPr>
      </w:pPr>
      <w:r>
        <w:rPr>
          <w:rFonts w:ascii="宋体" w:hAnsi="宋体" w:cs="宋体"/>
          <w:szCs w:val="21"/>
        </w:rPr>
        <w:t xml:space="preserve"> </w:t>
      </w:r>
      <w:r>
        <w:rPr>
          <w:rFonts w:hint="eastAsia" w:ascii="宋体" w:hAnsi="宋体" w:cs="宋体"/>
          <w:szCs w:val="21"/>
        </w:rPr>
        <w:t>项目名称：</w:t>
      </w:r>
    </w:p>
    <w:p w14:paraId="5DDC2BCC">
      <w:pPr>
        <w:widowControl/>
        <w:autoSpaceDE w:val="0"/>
        <w:autoSpaceDN w:val="0"/>
        <w:adjustRightInd w:val="0"/>
        <w:spacing w:line="360" w:lineRule="auto"/>
        <w:ind w:firstLine="420" w:firstLineChars="200"/>
        <w:rPr>
          <w:rFonts w:ascii="宋体" w:hAnsi="宋体" w:cs="宋体"/>
          <w:szCs w:val="21"/>
        </w:rPr>
      </w:pPr>
      <w:r>
        <w:rPr>
          <w:rFonts w:ascii="宋体" w:hAnsi="宋体" w:cs="宋体"/>
          <w:szCs w:val="21"/>
        </w:rPr>
        <w:t xml:space="preserve"> </w:t>
      </w:r>
      <w:r>
        <w:rPr>
          <w:rFonts w:hint="eastAsia" w:ascii="宋体" w:hAnsi="宋体" w:cs="宋体"/>
          <w:szCs w:val="21"/>
        </w:rPr>
        <w:t>项目编号：</w:t>
      </w:r>
    </w:p>
    <w:tbl>
      <w:tblPr>
        <w:tblStyle w:val="25"/>
        <w:tblpPr w:leftFromText="180" w:rightFromText="180" w:vertAnchor="text" w:horzAnchor="page" w:tblpX="1695" w:tblpY="155"/>
        <w:tblOverlap w:val="never"/>
        <w:tblW w:w="87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6120"/>
        <w:gridCol w:w="1695"/>
      </w:tblGrid>
      <w:tr w14:paraId="4A84F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rPr>
        <w:tc>
          <w:tcPr>
            <w:tcW w:w="915" w:type="dxa"/>
            <w:noWrap w:val="0"/>
            <w:vAlign w:val="top"/>
          </w:tcPr>
          <w:p w14:paraId="0087EF85">
            <w:pPr>
              <w:widowControl/>
              <w:spacing w:line="360" w:lineRule="auto"/>
              <w:ind w:right="210"/>
              <w:jc w:val="right"/>
              <w:rPr>
                <w:rFonts w:ascii="宋体" w:cs="宋体"/>
                <w:b/>
                <w:szCs w:val="21"/>
              </w:rPr>
            </w:pPr>
            <w:r>
              <w:rPr>
                <w:rFonts w:hint="eastAsia" w:ascii="宋体" w:hAnsi="宋体" w:cs="宋体"/>
                <w:b/>
                <w:szCs w:val="21"/>
              </w:rPr>
              <w:t>序号</w:t>
            </w:r>
          </w:p>
        </w:tc>
        <w:tc>
          <w:tcPr>
            <w:tcW w:w="6120" w:type="dxa"/>
            <w:tcBorders>
              <w:tl2br w:val="single" w:color="auto" w:sz="4" w:space="0"/>
            </w:tcBorders>
            <w:noWrap w:val="0"/>
            <w:vAlign w:val="top"/>
          </w:tcPr>
          <w:p w14:paraId="41D01B3C">
            <w:pPr>
              <w:widowControl/>
              <w:spacing w:line="360" w:lineRule="auto"/>
              <w:jc w:val="right"/>
              <w:rPr>
                <w:rFonts w:ascii="宋体" w:cs="宋体"/>
                <w:b/>
                <w:szCs w:val="21"/>
              </w:rPr>
            </w:pPr>
            <w:r>
              <w:rPr>
                <w:rFonts w:hint="eastAsia" w:ascii="宋体" w:hAnsi="宋体" w:cs="宋体"/>
                <w:b/>
                <w:szCs w:val="21"/>
              </w:rPr>
              <w:t>投标人</w:t>
            </w:r>
          </w:p>
          <w:p w14:paraId="39B03D57">
            <w:pPr>
              <w:widowControl/>
              <w:spacing w:line="360" w:lineRule="auto"/>
              <w:rPr>
                <w:rFonts w:ascii="宋体" w:cs="宋体"/>
                <w:b/>
                <w:szCs w:val="21"/>
              </w:rPr>
            </w:pPr>
            <w:r>
              <w:rPr>
                <w:rFonts w:hint="eastAsia" w:ascii="宋体" w:hAnsi="宋体" w:cs="宋体"/>
                <w:b/>
                <w:szCs w:val="21"/>
              </w:rPr>
              <w:t>内容</w:t>
            </w:r>
          </w:p>
        </w:tc>
        <w:tc>
          <w:tcPr>
            <w:tcW w:w="1695" w:type="dxa"/>
            <w:noWrap w:val="0"/>
            <w:vAlign w:val="top"/>
          </w:tcPr>
          <w:p w14:paraId="538FE7D6">
            <w:pPr>
              <w:widowControl/>
              <w:spacing w:line="360" w:lineRule="auto"/>
              <w:jc w:val="center"/>
              <w:rPr>
                <w:rFonts w:ascii="宋体" w:cs="宋体"/>
                <w:b/>
                <w:szCs w:val="21"/>
              </w:rPr>
            </w:pPr>
          </w:p>
        </w:tc>
      </w:tr>
      <w:tr w14:paraId="367B1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915" w:type="dxa"/>
            <w:noWrap w:val="0"/>
            <w:vAlign w:val="center"/>
          </w:tcPr>
          <w:p w14:paraId="44CC0D1D">
            <w:pPr>
              <w:widowControl/>
              <w:jc w:val="center"/>
              <w:rPr>
                <w:rFonts w:hint="eastAsia" w:ascii="宋体" w:eastAsia="宋体" w:cs="宋体"/>
                <w:szCs w:val="21"/>
                <w:lang w:eastAsia="zh-CN"/>
              </w:rPr>
            </w:pPr>
            <w:r>
              <w:rPr>
                <w:rFonts w:hint="eastAsia" w:ascii="宋体" w:hAnsi="宋体" w:cs="宋体"/>
                <w:szCs w:val="21"/>
                <w:lang w:val="en-US" w:eastAsia="zh-CN"/>
              </w:rPr>
              <w:t>1</w:t>
            </w:r>
          </w:p>
        </w:tc>
        <w:tc>
          <w:tcPr>
            <w:tcW w:w="6120" w:type="dxa"/>
            <w:noWrap w:val="0"/>
            <w:vAlign w:val="center"/>
          </w:tcPr>
          <w:p w14:paraId="1CCB9F30">
            <w:pPr>
              <w:rPr>
                <w:rFonts w:ascii="宋体" w:cs="宋体"/>
                <w:szCs w:val="21"/>
              </w:rPr>
            </w:pPr>
            <w:r>
              <w:rPr>
                <w:rFonts w:hint="eastAsia" w:hAnsi="宋体" w:cs="宋体"/>
                <w:lang w:val="zh-CN"/>
              </w:rPr>
              <w:t>投标人“多证合一”的营业执照复印件；（</w:t>
            </w:r>
            <w:r>
              <w:rPr>
                <w:rFonts w:hint="eastAsia" w:hAnsi="宋体" w:cs="宋体"/>
                <w:lang w:val="en-US" w:eastAsia="zh-CN"/>
              </w:rPr>
              <w:t>复印件并加盖公章</w:t>
            </w:r>
            <w:r>
              <w:rPr>
                <w:rFonts w:hint="eastAsia" w:hAnsi="宋体" w:cs="宋体"/>
                <w:lang w:val="zh-CN"/>
              </w:rPr>
              <w:t>）</w:t>
            </w:r>
          </w:p>
        </w:tc>
        <w:tc>
          <w:tcPr>
            <w:tcW w:w="1695" w:type="dxa"/>
            <w:noWrap w:val="0"/>
            <w:vAlign w:val="center"/>
          </w:tcPr>
          <w:p w14:paraId="1EA045CE">
            <w:pPr>
              <w:widowControl/>
              <w:spacing w:line="360" w:lineRule="auto"/>
              <w:rPr>
                <w:rFonts w:ascii="宋体" w:cs="宋体"/>
                <w:b/>
                <w:szCs w:val="21"/>
              </w:rPr>
            </w:pPr>
          </w:p>
        </w:tc>
      </w:tr>
      <w:tr w14:paraId="0ED1C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915" w:type="dxa"/>
            <w:noWrap w:val="0"/>
            <w:vAlign w:val="center"/>
          </w:tcPr>
          <w:p w14:paraId="2B8F4473">
            <w:pPr>
              <w:widowControl/>
              <w:jc w:val="center"/>
              <w:rPr>
                <w:rFonts w:hint="eastAsia" w:ascii="宋体" w:hAnsi="宋体" w:eastAsia="宋体" w:cs="宋体"/>
                <w:szCs w:val="21"/>
                <w:lang w:eastAsia="zh-CN"/>
              </w:rPr>
            </w:pPr>
            <w:r>
              <w:rPr>
                <w:rFonts w:hint="eastAsia" w:ascii="宋体" w:hAnsi="宋体" w:cs="宋体"/>
                <w:szCs w:val="21"/>
                <w:lang w:val="en-US" w:eastAsia="zh-CN"/>
              </w:rPr>
              <w:t>2</w:t>
            </w:r>
          </w:p>
        </w:tc>
        <w:tc>
          <w:tcPr>
            <w:tcW w:w="6120" w:type="dxa"/>
            <w:noWrap w:val="0"/>
            <w:vAlign w:val="center"/>
          </w:tcPr>
          <w:p w14:paraId="6B11959E">
            <w:pPr>
              <w:pStyle w:val="101"/>
              <w:snapToGrid w:val="0"/>
              <w:spacing w:beforeLines="0" w:afterLines="0" w:line="360" w:lineRule="auto"/>
              <w:ind w:right="218" w:rightChars="104"/>
              <w:rPr>
                <w:rFonts w:hint="eastAsia" w:hAnsi="宋体" w:eastAsia="宋体"/>
                <w:szCs w:val="22"/>
              </w:rPr>
            </w:pPr>
            <w:r>
              <w:rPr>
                <w:rFonts w:hint="eastAsia" w:hAnsi="宋体" w:eastAsia="宋体"/>
                <w:szCs w:val="22"/>
              </w:rPr>
              <w:t>投标函</w:t>
            </w:r>
          </w:p>
        </w:tc>
        <w:tc>
          <w:tcPr>
            <w:tcW w:w="1695" w:type="dxa"/>
            <w:noWrap w:val="0"/>
            <w:vAlign w:val="center"/>
          </w:tcPr>
          <w:p w14:paraId="1BF4517E">
            <w:pPr>
              <w:widowControl/>
              <w:spacing w:line="360" w:lineRule="auto"/>
              <w:rPr>
                <w:rFonts w:ascii="宋体" w:cs="宋体"/>
                <w:b/>
                <w:szCs w:val="21"/>
              </w:rPr>
            </w:pPr>
          </w:p>
        </w:tc>
      </w:tr>
      <w:tr w14:paraId="08F96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5" w:hRule="atLeast"/>
        </w:trPr>
        <w:tc>
          <w:tcPr>
            <w:tcW w:w="915" w:type="dxa"/>
            <w:noWrap w:val="0"/>
            <w:vAlign w:val="center"/>
          </w:tcPr>
          <w:p w14:paraId="1021985A">
            <w:pPr>
              <w:widowControl/>
              <w:jc w:val="center"/>
              <w:rPr>
                <w:rFonts w:hint="eastAsia" w:ascii="宋体" w:hAnsi="宋体" w:eastAsia="宋体" w:cs="宋体"/>
                <w:szCs w:val="21"/>
                <w:lang w:eastAsia="zh-CN"/>
              </w:rPr>
            </w:pPr>
            <w:r>
              <w:rPr>
                <w:rFonts w:hint="eastAsia" w:ascii="宋体" w:hAnsi="宋体" w:cs="宋体"/>
                <w:szCs w:val="21"/>
                <w:lang w:val="en-US" w:eastAsia="zh-CN"/>
              </w:rPr>
              <w:t>3</w:t>
            </w:r>
          </w:p>
        </w:tc>
        <w:tc>
          <w:tcPr>
            <w:tcW w:w="6120" w:type="dxa"/>
            <w:noWrap w:val="0"/>
            <w:vAlign w:val="center"/>
          </w:tcPr>
          <w:p w14:paraId="7D1D8ACF">
            <w:pPr>
              <w:pStyle w:val="101"/>
              <w:snapToGrid w:val="0"/>
              <w:spacing w:beforeLines="0" w:afterLines="0" w:line="360" w:lineRule="auto"/>
              <w:ind w:right="218" w:rightChars="104"/>
              <w:rPr>
                <w:rFonts w:hint="eastAsia" w:hAnsi="宋体" w:eastAsia="宋体" w:cs="宋体"/>
              </w:rPr>
            </w:pPr>
            <w:r>
              <w:rPr>
                <w:rFonts w:hint="eastAsia" w:hAnsi="宋体" w:eastAsia="宋体" w:cs="宋体"/>
              </w:rPr>
              <w:t>供应商市场行为信誉（信用）情况承诺书（申明书）</w:t>
            </w:r>
          </w:p>
          <w:p w14:paraId="64996091">
            <w:pPr>
              <w:pStyle w:val="101"/>
              <w:snapToGrid w:val="0"/>
              <w:spacing w:beforeLines="0" w:afterLines="0" w:line="360" w:lineRule="auto"/>
              <w:ind w:right="218" w:rightChars="104"/>
              <w:rPr>
                <w:rFonts w:hint="eastAsia" w:hAnsi="宋体" w:eastAsia="宋体"/>
                <w:szCs w:val="22"/>
              </w:rPr>
            </w:pPr>
            <w:r>
              <w:rPr>
                <w:rFonts w:hint="eastAsia" w:hAnsi="宋体" w:eastAsia="宋体" w:cs="宋体"/>
              </w:rPr>
              <w:t>注：参加政府采购活动前三年内，在经营活动中没有重大违法记录。</w:t>
            </w:r>
          </w:p>
        </w:tc>
        <w:tc>
          <w:tcPr>
            <w:tcW w:w="1695" w:type="dxa"/>
            <w:noWrap w:val="0"/>
            <w:vAlign w:val="center"/>
          </w:tcPr>
          <w:p w14:paraId="3A1284E2">
            <w:pPr>
              <w:widowControl/>
              <w:spacing w:line="360" w:lineRule="auto"/>
              <w:rPr>
                <w:rFonts w:ascii="宋体" w:cs="宋体"/>
                <w:b/>
                <w:szCs w:val="21"/>
              </w:rPr>
            </w:pPr>
          </w:p>
        </w:tc>
      </w:tr>
      <w:tr w14:paraId="382C4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trPr>
        <w:tc>
          <w:tcPr>
            <w:tcW w:w="915" w:type="dxa"/>
            <w:noWrap w:val="0"/>
            <w:vAlign w:val="center"/>
          </w:tcPr>
          <w:p w14:paraId="1A713D0D">
            <w:pPr>
              <w:widowControl/>
              <w:jc w:val="center"/>
              <w:rPr>
                <w:rFonts w:hint="default" w:ascii="宋体" w:hAnsi="宋体" w:cs="宋体"/>
                <w:szCs w:val="21"/>
                <w:lang w:val="en-US" w:eastAsia="zh-CN"/>
              </w:rPr>
            </w:pPr>
            <w:r>
              <w:rPr>
                <w:rFonts w:hint="eastAsia" w:ascii="宋体" w:hAnsi="宋体" w:cs="宋体"/>
                <w:szCs w:val="21"/>
                <w:lang w:val="en-US" w:eastAsia="zh-CN"/>
              </w:rPr>
              <w:t>4</w:t>
            </w:r>
          </w:p>
        </w:tc>
        <w:tc>
          <w:tcPr>
            <w:tcW w:w="6120" w:type="dxa"/>
            <w:noWrap w:val="0"/>
            <w:vAlign w:val="top"/>
          </w:tcPr>
          <w:p w14:paraId="4AC5074E">
            <w:pPr>
              <w:widowControl/>
              <w:spacing w:line="340" w:lineRule="exact"/>
              <w:jc w:val="left"/>
              <w:rPr>
                <w:rFonts w:hint="eastAsia" w:hAnsi="宋体" w:eastAsia="宋体" w:cs="宋体"/>
              </w:rPr>
            </w:pPr>
            <w:r>
              <w:rPr>
                <w:rFonts w:hint="eastAsia" w:ascii="宋体" w:hAnsi="宋体"/>
                <w:color w:val="auto"/>
                <w:highlight w:val="none"/>
              </w:rPr>
              <w:t>法定代表人授权函或法定代表人身份证明书</w:t>
            </w:r>
          </w:p>
        </w:tc>
        <w:tc>
          <w:tcPr>
            <w:tcW w:w="1695" w:type="dxa"/>
            <w:noWrap w:val="0"/>
            <w:vAlign w:val="center"/>
          </w:tcPr>
          <w:p w14:paraId="6BDF94ED">
            <w:pPr>
              <w:widowControl/>
              <w:spacing w:line="360" w:lineRule="auto"/>
              <w:rPr>
                <w:rFonts w:ascii="宋体" w:cs="宋体"/>
                <w:b/>
                <w:szCs w:val="21"/>
              </w:rPr>
            </w:pPr>
          </w:p>
        </w:tc>
      </w:tr>
      <w:tr w14:paraId="0EFC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915" w:type="dxa"/>
            <w:noWrap w:val="0"/>
            <w:vAlign w:val="center"/>
          </w:tcPr>
          <w:p w14:paraId="71DBCF14">
            <w:pPr>
              <w:widowControl/>
              <w:jc w:val="center"/>
              <w:rPr>
                <w:rFonts w:hint="default" w:ascii="宋体" w:hAnsi="宋体" w:cs="宋体"/>
                <w:szCs w:val="21"/>
                <w:lang w:val="en-US" w:eastAsia="zh-CN"/>
              </w:rPr>
            </w:pPr>
            <w:r>
              <w:rPr>
                <w:rFonts w:hint="eastAsia" w:ascii="宋体" w:hAnsi="宋体" w:cs="宋体"/>
                <w:szCs w:val="21"/>
                <w:lang w:val="en-US" w:eastAsia="zh-CN"/>
              </w:rPr>
              <w:t>5</w:t>
            </w:r>
          </w:p>
        </w:tc>
        <w:tc>
          <w:tcPr>
            <w:tcW w:w="6120" w:type="dxa"/>
            <w:noWrap w:val="0"/>
            <w:vAlign w:val="top"/>
          </w:tcPr>
          <w:p w14:paraId="41E70475">
            <w:pPr>
              <w:widowControl/>
              <w:spacing w:line="340" w:lineRule="exact"/>
              <w:jc w:val="left"/>
              <w:rPr>
                <w:rFonts w:hint="eastAsia" w:hAnsi="宋体" w:eastAsia="宋体" w:cs="宋体"/>
              </w:rPr>
            </w:pPr>
            <w:r>
              <w:rPr>
                <w:rFonts w:hint="eastAsia" w:ascii="宋体" w:hAnsi="宋体"/>
                <w:color w:val="auto"/>
                <w:highlight w:val="none"/>
              </w:rPr>
              <w:t>法定代表人身份证复印件</w:t>
            </w:r>
          </w:p>
        </w:tc>
        <w:tc>
          <w:tcPr>
            <w:tcW w:w="1695" w:type="dxa"/>
            <w:noWrap w:val="0"/>
            <w:vAlign w:val="center"/>
          </w:tcPr>
          <w:p w14:paraId="497971B5">
            <w:pPr>
              <w:widowControl/>
              <w:spacing w:line="360" w:lineRule="auto"/>
              <w:rPr>
                <w:rFonts w:ascii="宋体" w:cs="宋体"/>
                <w:b/>
                <w:szCs w:val="21"/>
              </w:rPr>
            </w:pPr>
          </w:p>
        </w:tc>
      </w:tr>
      <w:tr w14:paraId="551E3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trPr>
        <w:tc>
          <w:tcPr>
            <w:tcW w:w="915" w:type="dxa"/>
            <w:noWrap w:val="0"/>
            <w:vAlign w:val="center"/>
          </w:tcPr>
          <w:p w14:paraId="418F7A1B">
            <w:pPr>
              <w:widowControl/>
              <w:jc w:val="center"/>
              <w:rPr>
                <w:rFonts w:hint="eastAsia" w:ascii="宋体" w:hAnsi="宋体" w:eastAsia="宋体" w:cs="宋体"/>
                <w:szCs w:val="21"/>
                <w:lang w:eastAsia="zh-CN"/>
              </w:rPr>
            </w:pPr>
            <w:r>
              <w:rPr>
                <w:rFonts w:hint="eastAsia" w:ascii="宋体" w:hAnsi="宋体" w:cs="宋体"/>
                <w:szCs w:val="21"/>
                <w:lang w:val="en-US" w:eastAsia="zh-CN"/>
              </w:rPr>
              <w:t>6</w:t>
            </w:r>
          </w:p>
        </w:tc>
        <w:tc>
          <w:tcPr>
            <w:tcW w:w="6120" w:type="dxa"/>
            <w:noWrap w:val="0"/>
            <w:vAlign w:val="top"/>
          </w:tcPr>
          <w:p w14:paraId="7598F91D">
            <w:pPr>
              <w:widowControl/>
              <w:spacing w:line="340" w:lineRule="exact"/>
              <w:jc w:val="left"/>
              <w:rPr>
                <w:rFonts w:ascii="宋体" w:hAnsi="宋体"/>
                <w:szCs w:val="22"/>
              </w:rPr>
            </w:pPr>
            <w:r>
              <w:rPr>
                <w:rFonts w:hint="eastAsia" w:ascii="宋体" w:hAnsi="宋体"/>
                <w:color w:val="auto"/>
                <w:highlight w:val="none"/>
              </w:rPr>
              <w:t>授权代表身份证复印件（法人参加时不需要提供）</w:t>
            </w:r>
          </w:p>
        </w:tc>
        <w:tc>
          <w:tcPr>
            <w:tcW w:w="1695" w:type="dxa"/>
            <w:noWrap w:val="0"/>
            <w:vAlign w:val="center"/>
          </w:tcPr>
          <w:p w14:paraId="70C24E42">
            <w:pPr>
              <w:widowControl/>
              <w:spacing w:line="360" w:lineRule="auto"/>
              <w:rPr>
                <w:rFonts w:ascii="宋体" w:cs="宋体"/>
                <w:b/>
                <w:szCs w:val="21"/>
              </w:rPr>
            </w:pPr>
          </w:p>
        </w:tc>
      </w:tr>
      <w:tr w14:paraId="32A00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915" w:type="dxa"/>
            <w:noWrap w:val="0"/>
            <w:vAlign w:val="center"/>
          </w:tcPr>
          <w:p w14:paraId="090DA873">
            <w:pPr>
              <w:widowControl/>
              <w:jc w:val="center"/>
              <w:rPr>
                <w:rFonts w:hint="default" w:ascii="宋体" w:eastAsia="宋体" w:cs="宋体"/>
                <w:szCs w:val="21"/>
                <w:lang w:val="en-US" w:eastAsia="zh-CN"/>
              </w:rPr>
            </w:pPr>
            <w:r>
              <w:rPr>
                <w:rFonts w:hint="eastAsia" w:ascii="宋体" w:eastAsia="宋体" w:cs="宋体"/>
                <w:szCs w:val="21"/>
                <w:lang w:val="en-US" w:eastAsia="zh-CN"/>
              </w:rPr>
              <w:t>7</w:t>
            </w:r>
          </w:p>
        </w:tc>
        <w:tc>
          <w:tcPr>
            <w:tcW w:w="6120" w:type="dxa"/>
            <w:noWrap w:val="0"/>
            <w:vAlign w:val="top"/>
          </w:tcPr>
          <w:p w14:paraId="7892A9C1">
            <w:pPr>
              <w:widowControl/>
              <w:spacing w:line="340" w:lineRule="exact"/>
              <w:jc w:val="left"/>
              <w:rPr>
                <w:rFonts w:hint="eastAsia" w:ascii="宋体" w:hAnsi="宋体"/>
                <w:kern w:val="2"/>
                <w:sz w:val="21"/>
                <w:szCs w:val="24"/>
                <w:lang w:val="en-US" w:eastAsia="zh-CN" w:bidi="ar-SA"/>
              </w:rPr>
            </w:pPr>
            <w:r>
              <w:rPr>
                <w:rFonts w:hint="eastAsia" w:ascii="宋体" w:hAnsi="宋体" w:eastAsia="宋体" w:cs="Times New Roman"/>
                <w:kern w:val="2"/>
                <w:sz w:val="21"/>
                <w:szCs w:val="24"/>
                <w:lang w:val="en-US" w:eastAsia="zh-CN" w:bidi="ar-SA"/>
              </w:rPr>
              <w:t>中小企业声明函或监狱企业声明函或残疾人福利性单位声明函</w:t>
            </w:r>
          </w:p>
        </w:tc>
        <w:tc>
          <w:tcPr>
            <w:tcW w:w="1695" w:type="dxa"/>
            <w:noWrap w:val="0"/>
            <w:vAlign w:val="center"/>
          </w:tcPr>
          <w:p w14:paraId="7E4A28BC">
            <w:pPr>
              <w:widowControl/>
              <w:spacing w:line="360" w:lineRule="auto"/>
              <w:rPr>
                <w:rFonts w:ascii="宋体" w:cs="宋体"/>
                <w:b/>
                <w:szCs w:val="21"/>
              </w:rPr>
            </w:pPr>
          </w:p>
        </w:tc>
      </w:tr>
      <w:tr w14:paraId="76A1F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 w:hRule="atLeast"/>
        </w:trPr>
        <w:tc>
          <w:tcPr>
            <w:tcW w:w="915" w:type="dxa"/>
            <w:noWrap w:val="0"/>
            <w:vAlign w:val="center"/>
          </w:tcPr>
          <w:p w14:paraId="17D5A37F">
            <w:pPr>
              <w:pStyle w:val="62"/>
              <w:widowControl/>
              <w:snapToGrid/>
              <w:spacing w:line="360" w:lineRule="auto"/>
              <w:ind w:firstLine="473"/>
              <w:rPr>
                <w:rFonts w:ascii="宋体" w:hAnsi="宋体" w:eastAsia="宋体" w:cs="宋体"/>
                <w:szCs w:val="21"/>
              </w:rPr>
            </w:pPr>
          </w:p>
        </w:tc>
        <w:tc>
          <w:tcPr>
            <w:tcW w:w="6120" w:type="dxa"/>
            <w:noWrap w:val="0"/>
            <w:vAlign w:val="center"/>
          </w:tcPr>
          <w:p w14:paraId="40BF3377">
            <w:pPr>
              <w:pStyle w:val="62"/>
              <w:widowControl/>
              <w:snapToGrid/>
              <w:ind w:firstLine="474"/>
              <w:rPr>
                <w:rFonts w:ascii="宋体" w:hAnsi="宋体" w:eastAsia="宋体" w:cs="宋体"/>
                <w:b/>
                <w:bCs/>
                <w:szCs w:val="21"/>
              </w:rPr>
            </w:pPr>
            <w:r>
              <w:rPr>
                <w:rFonts w:hint="eastAsia" w:ascii="宋体" w:hAnsi="宋体" w:eastAsia="宋体" w:cs="宋体"/>
                <w:b/>
                <w:bCs/>
                <w:szCs w:val="21"/>
              </w:rPr>
              <w:t>结</w:t>
            </w:r>
            <w:r>
              <w:rPr>
                <w:rFonts w:ascii="宋体" w:hAnsi="宋体" w:eastAsia="宋体" w:cs="宋体"/>
                <w:b/>
                <w:bCs/>
                <w:szCs w:val="21"/>
              </w:rPr>
              <w:t xml:space="preserve">   </w:t>
            </w:r>
            <w:r>
              <w:rPr>
                <w:rFonts w:hint="eastAsia" w:ascii="宋体" w:hAnsi="宋体" w:eastAsia="宋体" w:cs="宋体"/>
                <w:b/>
                <w:bCs/>
                <w:szCs w:val="21"/>
              </w:rPr>
              <w:t>论</w:t>
            </w:r>
          </w:p>
        </w:tc>
        <w:tc>
          <w:tcPr>
            <w:tcW w:w="1695" w:type="dxa"/>
            <w:noWrap w:val="0"/>
            <w:vAlign w:val="center"/>
          </w:tcPr>
          <w:p w14:paraId="28217B19">
            <w:pPr>
              <w:widowControl/>
              <w:spacing w:line="360" w:lineRule="auto"/>
              <w:ind w:left="180"/>
              <w:rPr>
                <w:rFonts w:ascii="宋体" w:cs="宋体"/>
                <w:b/>
                <w:szCs w:val="21"/>
              </w:rPr>
            </w:pPr>
          </w:p>
        </w:tc>
      </w:tr>
    </w:tbl>
    <w:p w14:paraId="194523D2">
      <w:pPr>
        <w:autoSpaceDE w:val="0"/>
        <w:autoSpaceDN w:val="0"/>
        <w:adjustRightInd w:val="0"/>
        <w:spacing w:line="360" w:lineRule="auto"/>
        <w:rPr>
          <w:rFonts w:hint="eastAsia" w:ascii="宋体" w:hAnsi="宋体" w:cs="宋体"/>
          <w:szCs w:val="21"/>
          <w:lang w:val="zh-CN"/>
        </w:rPr>
      </w:pPr>
    </w:p>
    <w:p w14:paraId="15F3A27F">
      <w:pPr>
        <w:autoSpaceDE w:val="0"/>
        <w:autoSpaceDN w:val="0"/>
        <w:adjustRightInd w:val="0"/>
        <w:spacing w:line="360" w:lineRule="auto"/>
        <w:rPr>
          <w:rFonts w:ascii="宋体" w:cs="宋体"/>
          <w:szCs w:val="21"/>
          <w:lang w:val="zh-CN"/>
        </w:rPr>
      </w:pPr>
      <w:r>
        <w:rPr>
          <w:rFonts w:hint="eastAsia" w:ascii="宋体" w:hAnsi="宋体" w:cs="宋体"/>
          <w:szCs w:val="21"/>
          <w:lang w:val="zh-CN"/>
        </w:rPr>
        <w:t>注：</w:t>
      </w:r>
      <w:r>
        <w:rPr>
          <w:rFonts w:ascii="宋体" w:hAnsi="宋体" w:cs="宋体"/>
          <w:szCs w:val="21"/>
          <w:lang w:val="zh-CN"/>
        </w:rPr>
        <w:t>1</w:t>
      </w:r>
      <w:r>
        <w:rPr>
          <w:rFonts w:hint="eastAsia" w:ascii="宋体" w:hAnsi="宋体" w:cs="宋体"/>
          <w:szCs w:val="21"/>
          <w:lang w:val="zh-CN"/>
        </w:rPr>
        <w:t>、表中只需填写“√”或“×”；</w:t>
      </w:r>
    </w:p>
    <w:p w14:paraId="65A19047">
      <w:pPr>
        <w:autoSpaceDE w:val="0"/>
        <w:autoSpaceDN w:val="0"/>
        <w:adjustRightInd w:val="0"/>
        <w:spacing w:line="360" w:lineRule="auto"/>
        <w:ind w:firstLine="420" w:firstLineChars="200"/>
        <w:rPr>
          <w:rFonts w:ascii="宋体" w:cs="宋体"/>
          <w:szCs w:val="21"/>
          <w:lang w:val="zh-CN"/>
        </w:rPr>
      </w:pPr>
      <w:r>
        <w:rPr>
          <w:rFonts w:ascii="宋体" w:hAnsi="宋体" w:cs="宋体"/>
          <w:szCs w:val="21"/>
          <w:lang w:val="zh-CN"/>
        </w:rPr>
        <w:t>2</w:t>
      </w:r>
      <w:r>
        <w:rPr>
          <w:rFonts w:hint="eastAsia" w:ascii="宋体" w:hAnsi="宋体" w:cs="宋体"/>
          <w:szCs w:val="21"/>
          <w:lang w:val="zh-CN"/>
        </w:rPr>
        <w:t>、在结论栏中填写“合格”或“不合格”。</w:t>
      </w:r>
    </w:p>
    <w:p w14:paraId="0C21D1CD">
      <w:pPr>
        <w:rPr>
          <w:rFonts w:ascii="Times New Roman" w:hAnsi="Times New Roman"/>
          <w:b/>
        </w:rPr>
      </w:pPr>
    </w:p>
    <w:p w14:paraId="41E2CF34">
      <w:pPr>
        <w:pStyle w:val="14"/>
        <w:snapToGrid w:val="0"/>
        <w:spacing w:before="156" w:beforeLines="50" w:after="156" w:afterLines="50" w:line="360" w:lineRule="auto"/>
        <w:rPr>
          <w:rFonts w:hint="eastAsia" w:ascii="Times New Roman" w:hAnsi="Times New Roman" w:eastAsia="宋体"/>
          <w:b/>
          <w:sz w:val="22"/>
          <w:szCs w:val="22"/>
        </w:rPr>
      </w:pPr>
    </w:p>
    <w:p w14:paraId="18001D9D">
      <w:pPr>
        <w:pStyle w:val="14"/>
        <w:snapToGrid w:val="0"/>
        <w:spacing w:before="156" w:beforeLines="50" w:after="156" w:afterLines="50" w:line="360" w:lineRule="auto"/>
        <w:rPr>
          <w:rFonts w:hint="eastAsia" w:ascii="Times New Roman" w:hAnsi="Times New Roman" w:eastAsia="宋体"/>
          <w:b/>
          <w:sz w:val="22"/>
          <w:szCs w:val="22"/>
        </w:rPr>
      </w:pPr>
    </w:p>
    <w:p w14:paraId="686B82DD">
      <w:pPr>
        <w:pStyle w:val="14"/>
        <w:snapToGrid w:val="0"/>
        <w:spacing w:before="156" w:beforeLines="50" w:after="156" w:afterLines="50" w:line="360" w:lineRule="auto"/>
        <w:rPr>
          <w:rFonts w:hint="eastAsia" w:ascii="Times New Roman" w:hAnsi="Times New Roman" w:eastAsia="宋体"/>
          <w:b/>
          <w:sz w:val="22"/>
          <w:szCs w:val="22"/>
        </w:rPr>
      </w:pPr>
    </w:p>
    <w:p w14:paraId="4709913E">
      <w:pPr>
        <w:pStyle w:val="14"/>
        <w:snapToGrid w:val="0"/>
        <w:spacing w:before="156" w:beforeLines="50" w:after="156" w:afterLines="50" w:line="360" w:lineRule="auto"/>
        <w:rPr>
          <w:rFonts w:hint="eastAsia" w:ascii="Times New Roman" w:hAnsi="Times New Roman" w:eastAsia="宋体"/>
          <w:b/>
          <w:sz w:val="22"/>
          <w:szCs w:val="22"/>
        </w:rPr>
      </w:pPr>
    </w:p>
    <w:p w14:paraId="11B6B82C">
      <w:pPr>
        <w:pStyle w:val="14"/>
        <w:snapToGrid w:val="0"/>
        <w:spacing w:before="156" w:beforeLines="50" w:after="156" w:afterLines="50" w:line="360" w:lineRule="auto"/>
        <w:rPr>
          <w:rFonts w:hint="eastAsia" w:ascii="Times New Roman" w:hAnsi="Times New Roman" w:eastAsia="宋体"/>
          <w:b/>
          <w:sz w:val="22"/>
          <w:szCs w:val="22"/>
        </w:rPr>
      </w:pPr>
    </w:p>
    <w:p w14:paraId="680970CD">
      <w:pPr>
        <w:pStyle w:val="14"/>
        <w:snapToGrid w:val="0"/>
        <w:spacing w:before="156" w:beforeLines="50" w:after="156" w:afterLines="50" w:line="360" w:lineRule="auto"/>
        <w:rPr>
          <w:rFonts w:hint="eastAsia" w:ascii="Times New Roman" w:hAnsi="Times New Roman" w:eastAsia="宋体"/>
          <w:b/>
          <w:sz w:val="22"/>
          <w:szCs w:val="22"/>
        </w:rPr>
      </w:pPr>
    </w:p>
    <w:p w14:paraId="0FF4C44A">
      <w:pPr>
        <w:pStyle w:val="14"/>
        <w:snapToGrid w:val="0"/>
        <w:spacing w:before="156" w:beforeLines="50" w:after="156" w:afterLines="50" w:line="360" w:lineRule="auto"/>
        <w:rPr>
          <w:rFonts w:hint="eastAsia" w:ascii="Times New Roman" w:hAnsi="Times New Roman" w:eastAsia="宋体"/>
          <w:b/>
          <w:sz w:val="22"/>
          <w:szCs w:val="22"/>
        </w:rPr>
      </w:pPr>
    </w:p>
    <w:p w14:paraId="152F72DD">
      <w:pPr>
        <w:pStyle w:val="8"/>
        <w:rPr>
          <w:rFonts w:hint="eastAsia" w:ascii="Times New Roman" w:hAnsi="Times New Roman" w:eastAsia="宋体"/>
          <w:b/>
          <w:sz w:val="22"/>
          <w:szCs w:val="22"/>
        </w:rPr>
      </w:pPr>
    </w:p>
    <w:p w14:paraId="211CA203">
      <w:pPr>
        <w:pStyle w:val="47"/>
        <w:ind w:left="0" w:leftChars="0" w:firstLine="0" w:firstLineChars="0"/>
        <w:rPr>
          <w:rFonts w:hint="eastAsia" w:ascii="Times New Roman" w:hAnsi="Times New Roman" w:eastAsia="宋体"/>
          <w:b/>
          <w:sz w:val="22"/>
          <w:szCs w:val="22"/>
        </w:rPr>
      </w:pPr>
    </w:p>
    <w:p w14:paraId="7290B3C3">
      <w:pPr>
        <w:pStyle w:val="14"/>
        <w:snapToGrid w:val="0"/>
        <w:spacing w:before="156" w:beforeLines="50" w:after="156" w:afterLines="50" w:line="360" w:lineRule="auto"/>
        <w:rPr>
          <w:rFonts w:ascii="Times New Roman" w:hAnsi="Times New Roman" w:eastAsia="宋体"/>
          <w:b/>
          <w:sz w:val="22"/>
          <w:szCs w:val="22"/>
        </w:rPr>
      </w:pPr>
      <w:r>
        <w:rPr>
          <w:rFonts w:hint="eastAsia" w:ascii="Times New Roman" w:hAnsi="Times New Roman" w:eastAsia="宋体"/>
          <w:b/>
          <w:sz w:val="22"/>
          <w:szCs w:val="22"/>
        </w:rPr>
        <w:t>五、商务及技术评分表</w:t>
      </w:r>
    </w:p>
    <w:tbl>
      <w:tblPr>
        <w:tblStyle w:val="25"/>
        <w:tblW w:w="10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189"/>
        <w:gridCol w:w="928"/>
        <w:gridCol w:w="7634"/>
      </w:tblGrid>
      <w:tr w14:paraId="71152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772" w:type="dxa"/>
            <w:tcBorders>
              <w:top w:val="single" w:color="auto" w:sz="4" w:space="0"/>
              <w:left w:val="single" w:color="auto" w:sz="4" w:space="0"/>
              <w:bottom w:val="single" w:color="auto" w:sz="4" w:space="0"/>
              <w:right w:val="single" w:color="auto" w:sz="4" w:space="0"/>
            </w:tcBorders>
            <w:noWrap w:val="0"/>
            <w:vAlign w:val="center"/>
          </w:tcPr>
          <w:p w14:paraId="6DFB10ED">
            <w:pPr>
              <w:spacing w:line="360" w:lineRule="auto"/>
              <w:jc w:val="center"/>
              <w:rPr>
                <w:rFonts w:ascii="Times New Roman" w:hAnsi="Times New Roman"/>
                <w:szCs w:val="21"/>
              </w:rPr>
            </w:pPr>
            <w:r>
              <w:rPr>
                <w:rFonts w:hint="eastAsia" w:ascii="Times New Roman" w:hAnsi="Times New Roman"/>
                <w:szCs w:val="21"/>
              </w:rPr>
              <w:t>报价</w:t>
            </w:r>
          </w:p>
          <w:p w14:paraId="714365FA">
            <w:pPr>
              <w:spacing w:line="360" w:lineRule="auto"/>
              <w:jc w:val="center"/>
              <w:rPr>
                <w:rFonts w:hint="eastAsia" w:ascii="Times New Roman" w:hAnsi="Times New Roman"/>
                <w:szCs w:val="21"/>
              </w:rPr>
            </w:pPr>
            <w:r>
              <w:rPr>
                <w:rFonts w:hint="eastAsia" w:ascii="Times New Roman" w:hAnsi="Times New Roman"/>
                <w:szCs w:val="21"/>
              </w:rPr>
              <w:t>部分</w:t>
            </w:r>
            <w:r>
              <w:rPr>
                <w:rFonts w:hint="eastAsia" w:ascii="Times New Roman" w:hAnsi="Times New Roman"/>
                <w:szCs w:val="21"/>
                <w:lang w:val="en-US" w:eastAsia="zh-CN"/>
              </w:rPr>
              <w:t>10</w:t>
            </w:r>
            <w:r>
              <w:rPr>
                <w:rFonts w:hint="eastAsia" w:ascii="Times New Roman" w:hAnsi="Times New Roman"/>
                <w:szCs w:val="21"/>
              </w:rPr>
              <w:t>分</w:t>
            </w:r>
          </w:p>
        </w:tc>
        <w:tc>
          <w:tcPr>
            <w:tcW w:w="1189" w:type="dxa"/>
            <w:tcBorders>
              <w:top w:val="single" w:color="auto" w:sz="4" w:space="0"/>
              <w:left w:val="single" w:color="auto" w:sz="4" w:space="0"/>
              <w:bottom w:val="single" w:color="auto" w:sz="4" w:space="0"/>
              <w:right w:val="single" w:color="auto" w:sz="4" w:space="0"/>
            </w:tcBorders>
            <w:noWrap w:val="0"/>
            <w:vAlign w:val="center"/>
          </w:tcPr>
          <w:p w14:paraId="60595C1B">
            <w:pPr>
              <w:spacing w:line="360" w:lineRule="auto"/>
              <w:jc w:val="center"/>
              <w:rPr>
                <w:rFonts w:ascii="Times New Roman" w:hAnsi="Times New Roman"/>
                <w:b/>
                <w:bCs/>
                <w:szCs w:val="21"/>
              </w:rPr>
            </w:pPr>
            <w:r>
              <w:rPr>
                <w:rFonts w:hint="eastAsia" w:ascii="Times New Roman" w:hAnsi="Times New Roman"/>
                <w:b/>
                <w:bCs/>
                <w:szCs w:val="21"/>
              </w:rPr>
              <w:t>报价分</w:t>
            </w:r>
          </w:p>
          <w:p w14:paraId="4DB5625B">
            <w:pPr>
              <w:spacing w:line="360" w:lineRule="auto"/>
              <w:jc w:val="center"/>
              <w:rPr>
                <w:rFonts w:ascii="Times New Roman" w:hAnsi="Times New Roman"/>
                <w:szCs w:val="21"/>
              </w:rPr>
            </w:pPr>
            <w:r>
              <w:rPr>
                <w:rFonts w:ascii="Times New Roman" w:hAnsi="Times New Roman"/>
                <w:b/>
                <w:bCs/>
                <w:szCs w:val="21"/>
              </w:rPr>
              <w:t>(</w:t>
            </w:r>
            <w:r>
              <w:rPr>
                <w:rFonts w:hint="eastAsia" w:ascii="Times New Roman" w:hAnsi="Times New Roman"/>
                <w:b/>
                <w:bCs/>
                <w:szCs w:val="21"/>
                <w:lang w:val="en-US" w:eastAsia="zh-CN"/>
              </w:rPr>
              <w:t>10</w:t>
            </w:r>
            <w:r>
              <w:rPr>
                <w:rFonts w:hint="eastAsia" w:ascii="Times New Roman" w:hAnsi="Times New Roman"/>
                <w:b/>
                <w:bCs/>
                <w:szCs w:val="21"/>
              </w:rPr>
              <w:t>分</w:t>
            </w:r>
            <w:r>
              <w:rPr>
                <w:rFonts w:ascii="Times New Roman" w:hAnsi="Times New Roman"/>
                <w:b/>
                <w:bCs/>
                <w:szCs w:val="21"/>
              </w:rPr>
              <w:t>)</w:t>
            </w:r>
          </w:p>
        </w:tc>
        <w:tc>
          <w:tcPr>
            <w:tcW w:w="928" w:type="dxa"/>
            <w:tcBorders>
              <w:top w:val="single" w:color="auto" w:sz="4" w:space="0"/>
              <w:left w:val="single" w:color="auto" w:sz="4" w:space="0"/>
              <w:bottom w:val="single" w:color="auto" w:sz="4" w:space="0"/>
              <w:right w:val="single" w:color="auto" w:sz="4" w:space="0"/>
            </w:tcBorders>
            <w:noWrap w:val="0"/>
            <w:vAlign w:val="center"/>
          </w:tcPr>
          <w:p w14:paraId="3C2FBE7C">
            <w:pPr>
              <w:spacing w:line="460" w:lineRule="exact"/>
              <w:jc w:val="center"/>
              <w:rPr>
                <w:rFonts w:hint="eastAsia" w:hAnsi="宋体" w:cs="宋体"/>
                <w:b/>
                <w:sz w:val="21"/>
                <w:szCs w:val="21"/>
              </w:rPr>
            </w:pPr>
            <w:r>
              <w:rPr>
                <w:rFonts w:hint="eastAsia" w:hAnsi="宋体" w:cs="宋体"/>
                <w:b/>
                <w:sz w:val="21"/>
                <w:szCs w:val="21"/>
              </w:rPr>
              <w:t>分值</w:t>
            </w:r>
          </w:p>
          <w:p w14:paraId="60A976D4">
            <w:pPr>
              <w:spacing w:line="360" w:lineRule="auto"/>
              <w:jc w:val="center"/>
              <w:rPr>
                <w:rFonts w:ascii="Times New Roman" w:hAnsi="Times New Roman"/>
                <w:b/>
                <w:bCs/>
                <w:szCs w:val="21"/>
              </w:rPr>
            </w:pPr>
            <w:r>
              <w:rPr>
                <w:rFonts w:hint="eastAsia" w:ascii="宋体" w:hAnsi="宋体" w:cs="宋体"/>
                <w:b/>
                <w:szCs w:val="21"/>
                <w:lang w:val="en-US" w:eastAsia="zh-CN"/>
              </w:rPr>
              <w:t>（分）</w:t>
            </w:r>
          </w:p>
        </w:tc>
        <w:tc>
          <w:tcPr>
            <w:tcW w:w="7634" w:type="dxa"/>
            <w:tcBorders>
              <w:top w:val="single" w:color="auto" w:sz="4" w:space="0"/>
              <w:left w:val="single" w:color="auto" w:sz="4" w:space="0"/>
              <w:bottom w:val="single" w:color="auto" w:sz="4" w:space="0"/>
              <w:right w:val="single" w:color="auto" w:sz="4" w:space="0"/>
            </w:tcBorders>
            <w:noWrap w:val="0"/>
            <w:vAlign w:val="center"/>
          </w:tcPr>
          <w:p w14:paraId="71E7C478">
            <w:pPr>
              <w:spacing w:line="390" w:lineRule="exact"/>
              <w:ind w:left="105" w:leftChars="50"/>
              <w:textAlignment w:val="center"/>
              <w:rPr>
                <w:rFonts w:hint="eastAsia" w:ascii="宋体" w:hAnsi="宋体" w:cs="宋体"/>
                <w:szCs w:val="21"/>
              </w:rPr>
            </w:pPr>
            <w:r>
              <w:rPr>
                <w:rFonts w:hint="eastAsia" w:ascii="宋体" w:hAnsi="宋体" w:cs="宋体"/>
                <w:szCs w:val="21"/>
              </w:rPr>
              <w:t>价格分采用低价优先法计算，即满足采购文件要求且投标价格最低的投标报价为评标基准价，其他投标人的价格分按照下列公式计算：</w:t>
            </w:r>
          </w:p>
          <w:p w14:paraId="5A98AA8D">
            <w:pPr>
              <w:spacing w:line="390" w:lineRule="exact"/>
              <w:ind w:left="105" w:leftChars="50"/>
              <w:textAlignment w:val="center"/>
              <w:rPr>
                <w:rFonts w:hint="eastAsia" w:ascii="宋体" w:hAnsi="宋体" w:cs="宋体"/>
                <w:szCs w:val="21"/>
              </w:rPr>
            </w:pPr>
            <w:r>
              <w:rPr>
                <w:rFonts w:hint="eastAsia" w:ascii="宋体" w:hAnsi="宋体" w:cs="宋体"/>
                <w:szCs w:val="21"/>
                <w:lang w:val="zh-CN"/>
              </w:rPr>
              <w:t>投标报价得分</w:t>
            </w:r>
            <w:r>
              <w:rPr>
                <w:rFonts w:hint="eastAsia" w:ascii="宋体" w:hAnsi="宋体" w:cs="宋体"/>
                <w:szCs w:val="21"/>
              </w:rPr>
              <w:t>=（评标基准价/</w:t>
            </w:r>
            <w:r>
              <w:rPr>
                <w:rFonts w:hint="eastAsia" w:ascii="宋体" w:hAnsi="宋体" w:cs="宋体"/>
                <w:szCs w:val="21"/>
                <w:lang w:val="zh-CN"/>
              </w:rPr>
              <w:t>评审价格</w:t>
            </w:r>
            <w:r>
              <w:rPr>
                <w:rFonts w:hint="eastAsia" w:ascii="宋体" w:hAnsi="宋体" w:cs="宋体"/>
                <w:szCs w:val="21"/>
              </w:rPr>
              <w:t>）×</w:t>
            </w:r>
            <w:r>
              <w:rPr>
                <w:rFonts w:hint="eastAsia" w:ascii="宋体" w:hAnsi="宋体" w:cs="宋体"/>
                <w:szCs w:val="21"/>
                <w:lang w:val="en-US" w:eastAsia="zh-CN"/>
              </w:rPr>
              <w:t>10</w:t>
            </w:r>
            <w:r>
              <w:rPr>
                <w:rFonts w:ascii="宋体" w:hAnsi="宋体" w:cs="宋体"/>
                <w:szCs w:val="21"/>
                <w:lang w:val="zh-CN"/>
              </w:rPr>
              <w:t>%</w:t>
            </w:r>
            <w:r>
              <w:rPr>
                <w:rFonts w:hint="eastAsia" w:ascii="宋体" w:hAnsi="宋体" w:cs="宋体"/>
                <w:szCs w:val="21"/>
                <w:lang w:val="zh-CN"/>
              </w:rPr>
              <w:t>×</w:t>
            </w:r>
            <w:r>
              <w:rPr>
                <w:rFonts w:ascii="宋体" w:hAnsi="宋体" w:cs="宋体"/>
                <w:szCs w:val="21"/>
                <w:lang w:val="zh-CN"/>
              </w:rPr>
              <w:t>100</w:t>
            </w:r>
            <w:r>
              <w:rPr>
                <w:rFonts w:hint="eastAsia" w:ascii="宋体" w:hAnsi="宋体" w:cs="宋体"/>
                <w:szCs w:val="21"/>
                <w:lang w:val="zh-CN"/>
              </w:rPr>
              <w:t>（分值计算时保留小数点后二位</w:t>
            </w:r>
            <w:r>
              <w:rPr>
                <w:rFonts w:ascii="宋体" w:cs="宋体"/>
                <w:szCs w:val="21"/>
                <w:lang w:val="zh-CN"/>
              </w:rPr>
              <w:t>,</w:t>
            </w:r>
            <w:r>
              <w:rPr>
                <w:rFonts w:hint="eastAsia" w:ascii="宋体" w:hAnsi="宋体" w:cs="宋体"/>
                <w:szCs w:val="21"/>
                <w:lang w:val="zh-CN"/>
              </w:rPr>
              <w:t>第三位四舍五入）</w:t>
            </w:r>
            <w:r>
              <w:rPr>
                <w:rFonts w:hint="eastAsia" w:ascii="宋体" w:hAnsi="宋体" w:cs="宋体"/>
                <w:szCs w:val="21"/>
                <w:lang w:val="zh-CN" w:eastAsia="zh-CN"/>
              </w:rPr>
              <w:t>本项目专门面向中小企业采购，投标报价不进行政策扣除。</w:t>
            </w:r>
          </w:p>
        </w:tc>
      </w:tr>
      <w:tr w14:paraId="5D754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jc w:val="center"/>
        </w:trPr>
        <w:tc>
          <w:tcPr>
            <w:tcW w:w="772" w:type="dxa"/>
            <w:vMerge w:val="restart"/>
            <w:tcBorders>
              <w:left w:val="single" w:color="auto" w:sz="4" w:space="0"/>
              <w:right w:val="single" w:color="auto" w:sz="4" w:space="0"/>
            </w:tcBorders>
            <w:noWrap w:val="0"/>
            <w:vAlign w:val="center"/>
          </w:tcPr>
          <w:p w14:paraId="74AF7D93">
            <w:pPr>
              <w:rPr>
                <w:rFonts w:hint="eastAsia" w:ascii="Times New Roman" w:hAnsi="Times New Roman"/>
                <w:b/>
                <w:szCs w:val="21"/>
              </w:rPr>
            </w:pPr>
            <w:r>
              <w:rPr>
                <w:rFonts w:hint="eastAsia" w:ascii="Times New Roman" w:hAnsi="Times New Roman"/>
                <w:b/>
                <w:szCs w:val="21"/>
              </w:rPr>
              <w:t>商务资信部分</w:t>
            </w:r>
          </w:p>
          <w:p w14:paraId="61588A79">
            <w:pPr>
              <w:rPr>
                <w:rFonts w:ascii="Times New Roman" w:hAnsi="Times New Roman"/>
                <w:szCs w:val="21"/>
              </w:rPr>
            </w:pPr>
            <w:r>
              <w:rPr>
                <w:rFonts w:hint="eastAsia" w:ascii="Times New Roman" w:hAnsi="Times New Roman"/>
                <w:b/>
                <w:szCs w:val="21"/>
                <w:highlight w:val="none"/>
                <w:lang w:val="en-US" w:eastAsia="zh-CN"/>
              </w:rPr>
              <w:t>30</w:t>
            </w:r>
            <w:r>
              <w:rPr>
                <w:rFonts w:hint="eastAsia" w:ascii="Times New Roman" w:hAnsi="Times New Roman"/>
                <w:b/>
                <w:szCs w:val="21"/>
                <w:highlight w:val="none"/>
              </w:rPr>
              <w:t>分</w:t>
            </w:r>
          </w:p>
        </w:tc>
        <w:tc>
          <w:tcPr>
            <w:tcW w:w="1189" w:type="dxa"/>
            <w:tcBorders>
              <w:top w:val="single" w:color="auto" w:sz="4" w:space="0"/>
              <w:left w:val="single" w:color="auto" w:sz="4" w:space="0"/>
              <w:bottom w:val="single" w:color="auto" w:sz="4" w:space="0"/>
              <w:right w:val="single" w:color="auto" w:sz="4" w:space="0"/>
            </w:tcBorders>
            <w:noWrap w:val="0"/>
            <w:vAlign w:val="center"/>
          </w:tcPr>
          <w:p w14:paraId="573567CB">
            <w:pPr>
              <w:spacing w:line="240" w:lineRule="exact"/>
              <w:jc w:val="center"/>
              <w:rPr>
                <w:kern w:val="0"/>
                <w:sz w:val="20"/>
              </w:rPr>
            </w:pPr>
            <w:r>
              <w:rPr>
                <w:rFonts w:hint="eastAsia"/>
                <w:kern w:val="0"/>
                <w:sz w:val="20"/>
              </w:rPr>
              <w:t>投标人</w:t>
            </w:r>
          </w:p>
          <w:p w14:paraId="51FB6995">
            <w:pPr>
              <w:spacing w:line="240" w:lineRule="exact"/>
              <w:jc w:val="center"/>
              <w:rPr>
                <w:rFonts w:hint="eastAsia" w:ascii="宋体" w:hAnsi="宋体" w:cs="宋体"/>
                <w:color w:val="000000"/>
                <w:szCs w:val="21"/>
                <w:lang w:val="zh-CN"/>
              </w:rPr>
            </w:pPr>
            <w:r>
              <w:rPr>
                <w:rFonts w:hint="eastAsia"/>
                <w:kern w:val="0"/>
                <w:sz w:val="20"/>
              </w:rPr>
              <w:t>证书</w:t>
            </w:r>
          </w:p>
        </w:tc>
        <w:tc>
          <w:tcPr>
            <w:tcW w:w="928" w:type="dxa"/>
            <w:tcBorders>
              <w:top w:val="single" w:color="auto" w:sz="4" w:space="0"/>
              <w:left w:val="single" w:color="auto" w:sz="4" w:space="0"/>
              <w:bottom w:val="single" w:color="auto" w:sz="4" w:space="0"/>
              <w:right w:val="single" w:color="auto" w:sz="4" w:space="0"/>
            </w:tcBorders>
            <w:noWrap w:val="0"/>
            <w:vAlign w:val="center"/>
          </w:tcPr>
          <w:p w14:paraId="7A88B878">
            <w:pPr>
              <w:spacing w:line="500" w:lineRule="exact"/>
              <w:jc w:val="center"/>
              <w:rPr>
                <w:rFonts w:hint="default" w:ascii="宋体" w:hAnsi="宋体" w:cs="宋体"/>
                <w:color w:val="000000"/>
                <w:szCs w:val="21"/>
                <w:lang w:val="en-US" w:eastAsia="zh-CN"/>
              </w:rPr>
            </w:pPr>
            <w:r>
              <w:rPr>
                <w:rFonts w:hint="eastAsia" w:ascii="MicrosoftYaHei" w:hAnsi="MicrosoftYaHei" w:eastAsia="MicrosoftYaHei"/>
                <w:color w:val="000000"/>
              </w:rPr>
              <w:t>0-</w:t>
            </w:r>
            <w:r>
              <w:rPr>
                <w:rFonts w:hint="eastAsia" w:ascii="MicrosoftYaHei" w:hAnsi="MicrosoftYaHei"/>
                <w:color w:val="000000"/>
              </w:rPr>
              <w:t>6</w:t>
            </w:r>
            <w:r>
              <w:rPr>
                <w:rFonts w:hint="eastAsia" w:ascii="MicrosoftYaHei" w:hAnsi="MicrosoftYaHei" w:eastAsia="MicrosoftYaHei"/>
                <w:color w:val="000000"/>
              </w:rPr>
              <w:t>分</w:t>
            </w:r>
          </w:p>
        </w:tc>
        <w:tc>
          <w:tcPr>
            <w:tcW w:w="7634" w:type="dxa"/>
            <w:tcBorders>
              <w:top w:val="single" w:color="auto" w:sz="4" w:space="0"/>
              <w:left w:val="single" w:color="auto" w:sz="4" w:space="0"/>
              <w:bottom w:val="single" w:color="auto" w:sz="4" w:space="0"/>
              <w:right w:val="single" w:color="auto" w:sz="4" w:space="0"/>
            </w:tcBorders>
            <w:noWrap w:val="0"/>
            <w:vAlign w:val="center"/>
          </w:tcPr>
          <w:p w14:paraId="03CABCC3">
            <w:pPr>
              <w:spacing w:line="390" w:lineRule="exact"/>
              <w:ind w:left="105" w:leftChars="50"/>
              <w:textAlignment w:val="center"/>
              <w:rPr>
                <w:rFonts w:hint="eastAsia" w:ascii="宋体" w:hAnsi="宋体" w:eastAsia="宋体" w:cs="宋体"/>
                <w:szCs w:val="21"/>
              </w:rPr>
            </w:pPr>
            <w:r>
              <w:rPr>
                <w:rFonts w:hint="eastAsia" w:ascii="宋体" w:hAnsi="宋体" w:eastAsia="宋体" w:cs="宋体"/>
                <w:szCs w:val="21"/>
              </w:rPr>
              <w:t>1、投标人具有省级水利水电工程物业化管理服务能力评价乙级及以上证书（水库山塘、河道堤防、水闸、泵站）每个类别得1分，最高得4分。</w:t>
            </w:r>
          </w:p>
          <w:p w14:paraId="4923B999">
            <w:pPr>
              <w:spacing w:line="390" w:lineRule="exact"/>
              <w:ind w:left="105" w:leftChars="50"/>
              <w:textAlignment w:val="center"/>
              <w:rPr>
                <w:rFonts w:hint="eastAsia" w:ascii="宋体" w:hAnsi="宋体" w:eastAsia="宋体" w:cs="宋体"/>
                <w:szCs w:val="21"/>
              </w:rPr>
            </w:pPr>
            <w:r>
              <w:rPr>
                <w:rFonts w:hint="eastAsia" w:ascii="宋体" w:hAnsi="宋体" w:eastAsia="宋体" w:cs="宋体"/>
                <w:szCs w:val="21"/>
              </w:rPr>
              <w:t>2、投标人具有水利行业（水库枢纽、灌溉排涝、河道整治、围垦）设计专业乙级及以上资质的每个专业得0.5分，最高得2分或具有水利行业设计乙级及以上资质的得2分。此项最高得2分。</w:t>
            </w:r>
          </w:p>
          <w:p w14:paraId="1F0CE950">
            <w:pPr>
              <w:spacing w:line="390" w:lineRule="exact"/>
              <w:ind w:left="105" w:leftChars="50"/>
              <w:textAlignment w:val="center"/>
              <w:rPr>
                <w:rFonts w:hint="eastAsia" w:ascii="宋体" w:hAnsi="宋体" w:cs="宋体"/>
                <w:szCs w:val="21"/>
              </w:rPr>
            </w:pPr>
            <w:r>
              <w:rPr>
                <w:rFonts w:hint="eastAsia" w:ascii="宋体" w:hAnsi="宋体" w:eastAsia="宋体" w:cs="宋体"/>
                <w:b/>
                <w:bCs/>
                <w:szCs w:val="21"/>
              </w:rPr>
              <w:t>注：提供有效的证书原件扫描件并加盖投标供应商公章，否则不得分。</w:t>
            </w:r>
          </w:p>
        </w:tc>
      </w:tr>
      <w:tr w14:paraId="13A6B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jc w:val="center"/>
        </w:trPr>
        <w:tc>
          <w:tcPr>
            <w:tcW w:w="772" w:type="dxa"/>
            <w:vMerge w:val="continue"/>
            <w:tcBorders>
              <w:left w:val="single" w:color="auto" w:sz="4" w:space="0"/>
              <w:right w:val="single" w:color="auto" w:sz="4" w:space="0"/>
            </w:tcBorders>
            <w:noWrap w:val="0"/>
            <w:vAlign w:val="center"/>
          </w:tcPr>
          <w:p w14:paraId="39B56F62">
            <w:pPr>
              <w:rPr>
                <w:rFonts w:hint="eastAsia" w:ascii="Times New Roman" w:hAnsi="Times New Roman"/>
                <w:b/>
                <w:szCs w:val="21"/>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739FB9DC">
            <w:pPr>
              <w:spacing w:line="240" w:lineRule="exact"/>
              <w:jc w:val="center"/>
              <w:rPr>
                <w:rFonts w:hint="default" w:ascii="宋体" w:hAnsi="宋体" w:cs="宋体"/>
                <w:color w:val="000000"/>
                <w:szCs w:val="21"/>
                <w:lang w:val="en-US" w:eastAsia="zh-CN"/>
              </w:rPr>
            </w:pPr>
            <w:r>
              <w:rPr>
                <w:rFonts w:hint="eastAsia"/>
                <w:kern w:val="0"/>
                <w:sz w:val="20"/>
              </w:rPr>
              <w:t>类似业绩</w:t>
            </w:r>
          </w:p>
        </w:tc>
        <w:tc>
          <w:tcPr>
            <w:tcW w:w="928" w:type="dxa"/>
            <w:tcBorders>
              <w:top w:val="single" w:color="auto" w:sz="4" w:space="0"/>
              <w:left w:val="single" w:color="auto" w:sz="4" w:space="0"/>
              <w:bottom w:val="single" w:color="auto" w:sz="4" w:space="0"/>
              <w:right w:val="single" w:color="auto" w:sz="4" w:space="0"/>
            </w:tcBorders>
            <w:noWrap w:val="0"/>
            <w:vAlign w:val="center"/>
          </w:tcPr>
          <w:p w14:paraId="2053A6C1">
            <w:pPr>
              <w:spacing w:line="390" w:lineRule="exact"/>
              <w:ind w:left="105" w:leftChars="50"/>
              <w:textAlignment w:val="center"/>
              <w:rPr>
                <w:rFonts w:hint="default" w:ascii="宋体" w:hAnsi="宋体" w:eastAsia="宋体" w:cs="宋体"/>
                <w:szCs w:val="21"/>
                <w:lang w:val="en-US" w:eastAsia="zh-CN"/>
              </w:rPr>
            </w:pPr>
            <w:r>
              <w:rPr>
                <w:rFonts w:hint="eastAsia" w:ascii="宋体" w:hAnsi="宋体" w:eastAsia="宋体" w:cs="宋体"/>
                <w:szCs w:val="21"/>
              </w:rPr>
              <w:t>0-1分</w:t>
            </w:r>
          </w:p>
        </w:tc>
        <w:tc>
          <w:tcPr>
            <w:tcW w:w="7634" w:type="dxa"/>
            <w:tcBorders>
              <w:top w:val="single" w:color="auto" w:sz="4" w:space="0"/>
              <w:left w:val="single" w:color="auto" w:sz="4" w:space="0"/>
              <w:bottom w:val="single" w:color="auto" w:sz="4" w:space="0"/>
              <w:right w:val="single" w:color="auto" w:sz="4" w:space="0"/>
            </w:tcBorders>
            <w:noWrap w:val="0"/>
            <w:vAlign w:val="center"/>
          </w:tcPr>
          <w:p w14:paraId="01547184">
            <w:pPr>
              <w:spacing w:line="390" w:lineRule="exact"/>
              <w:ind w:left="105" w:leftChars="50"/>
              <w:textAlignment w:val="center"/>
              <w:rPr>
                <w:rFonts w:hint="eastAsia" w:ascii="宋体" w:hAnsi="宋体" w:eastAsia="宋体" w:cs="宋体"/>
                <w:szCs w:val="21"/>
              </w:rPr>
            </w:pPr>
            <w:r>
              <w:rPr>
                <w:rFonts w:hint="eastAsia" w:ascii="宋体" w:hAnsi="宋体" w:eastAsia="宋体" w:cs="宋体"/>
                <w:szCs w:val="21"/>
                <w:lang w:val="en-US" w:eastAsia="zh-CN"/>
              </w:rPr>
              <w:t>2021</w:t>
            </w:r>
            <w:r>
              <w:rPr>
                <w:rFonts w:hint="eastAsia" w:ascii="宋体" w:hAnsi="宋体" w:eastAsia="宋体" w:cs="宋体"/>
                <w:szCs w:val="21"/>
              </w:rPr>
              <w:t>年1月1日以来投标人具有（包含河道堤防、水库、山塘、水闸、泵站五项中任意三项内容及以上组合的）综合水利物业化管理业绩的得1分。</w:t>
            </w:r>
          </w:p>
          <w:p w14:paraId="73FC9D2D">
            <w:pPr>
              <w:spacing w:line="390" w:lineRule="exact"/>
              <w:ind w:left="105" w:leftChars="50"/>
              <w:textAlignment w:val="center"/>
              <w:rPr>
                <w:rFonts w:hint="default" w:ascii="宋体" w:hAnsi="宋体" w:eastAsia="宋体" w:cs="宋体"/>
                <w:szCs w:val="21"/>
                <w:lang w:val="en-US" w:eastAsia="zh-CN"/>
              </w:rPr>
            </w:pPr>
            <w:r>
              <w:rPr>
                <w:rFonts w:hint="eastAsia" w:ascii="宋体" w:hAnsi="宋体" w:eastAsia="宋体" w:cs="宋体"/>
                <w:b/>
                <w:bCs/>
                <w:szCs w:val="21"/>
              </w:rPr>
              <w:t>注：提供合同复印件加盖公章</w:t>
            </w:r>
            <w:r>
              <w:rPr>
                <w:rFonts w:hint="eastAsia" w:ascii="宋体" w:hAnsi="宋体" w:eastAsia="宋体" w:cs="宋体"/>
                <w:b/>
                <w:bCs/>
                <w:szCs w:val="21"/>
                <w:lang w:eastAsia="zh-CN"/>
              </w:rPr>
              <w:t>，</w:t>
            </w:r>
            <w:r>
              <w:rPr>
                <w:rFonts w:hint="eastAsia" w:ascii="宋体" w:hAnsi="宋体" w:eastAsia="宋体" w:cs="宋体"/>
                <w:b/>
                <w:bCs/>
                <w:szCs w:val="21"/>
              </w:rPr>
              <w:t>未提供的不得分</w:t>
            </w:r>
            <w:r>
              <w:rPr>
                <w:rFonts w:hint="eastAsia" w:ascii="宋体" w:hAnsi="宋体" w:eastAsia="宋体" w:cs="宋体"/>
                <w:b/>
                <w:bCs/>
                <w:szCs w:val="21"/>
                <w:lang w:eastAsia="zh-CN"/>
              </w:rPr>
              <w:t>。若上述材料不能反映项目内容，需业主提供证明材料。</w:t>
            </w:r>
          </w:p>
        </w:tc>
      </w:tr>
      <w:tr w14:paraId="7ADAF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772" w:type="dxa"/>
            <w:vMerge w:val="continue"/>
            <w:tcBorders>
              <w:left w:val="single" w:color="auto" w:sz="4" w:space="0"/>
              <w:right w:val="single" w:color="auto" w:sz="4" w:space="0"/>
            </w:tcBorders>
            <w:noWrap w:val="0"/>
            <w:vAlign w:val="center"/>
          </w:tcPr>
          <w:p w14:paraId="4D290951">
            <w:pPr>
              <w:rPr>
                <w:rFonts w:hint="eastAsia" w:ascii="Times New Roman" w:hAnsi="Times New Roman"/>
                <w:b/>
                <w:szCs w:val="21"/>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73B10728">
            <w:pPr>
              <w:spacing w:line="240" w:lineRule="exact"/>
              <w:jc w:val="center"/>
              <w:rPr>
                <w:rFonts w:hint="eastAsia"/>
                <w:kern w:val="0"/>
                <w:sz w:val="20"/>
              </w:rPr>
            </w:pPr>
            <w:r>
              <w:rPr>
                <w:rFonts w:hint="eastAsia"/>
                <w:kern w:val="0"/>
                <w:sz w:val="20"/>
              </w:rPr>
              <w:t>项目负责人</w:t>
            </w:r>
          </w:p>
        </w:tc>
        <w:tc>
          <w:tcPr>
            <w:tcW w:w="928" w:type="dxa"/>
            <w:tcBorders>
              <w:top w:val="single" w:color="auto" w:sz="4" w:space="0"/>
              <w:left w:val="single" w:color="auto" w:sz="4" w:space="0"/>
              <w:bottom w:val="single" w:color="auto" w:sz="4" w:space="0"/>
              <w:right w:val="single" w:color="auto" w:sz="4" w:space="0"/>
            </w:tcBorders>
            <w:noWrap w:val="0"/>
            <w:vAlign w:val="center"/>
          </w:tcPr>
          <w:p w14:paraId="507BD813">
            <w:pPr>
              <w:spacing w:line="500" w:lineRule="exact"/>
              <w:jc w:val="center"/>
              <w:rPr>
                <w:rFonts w:hint="eastAsia" w:ascii="宋体" w:hAnsi="宋体" w:eastAsia="宋体" w:cs="宋体"/>
                <w:szCs w:val="21"/>
              </w:rPr>
            </w:pPr>
            <w:r>
              <w:rPr>
                <w:rFonts w:hint="eastAsia" w:ascii="MicrosoftYaHei" w:hAnsi="MicrosoftYaHei" w:eastAsia="MicrosoftYaHei"/>
                <w:color w:val="000000"/>
              </w:rPr>
              <w:t>0-2分</w:t>
            </w:r>
          </w:p>
        </w:tc>
        <w:tc>
          <w:tcPr>
            <w:tcW w:w="7634" w:type="dxa"/>
            <w:tcBorders>
              <w:top w:val="single" w:color="auto" w:sz="4" w:space="0"/>
              <w:left w:val="single" w:color="auto" w:sz="4" w:space="0"/>
              <w:bottom w:val="single" w:color="auto" w:sz="4" w:space="0"/>
              <w:right w:val="single" w:color="auto" w:sz="4" w:space="0"/>
            </w:tcBorders>
            <w:noWrap w:val="0"/>
            <w:vAlign w:val="center"/>
          </w:tcPr>
          <w:p w14:paraId="504DBFD4">
            <w:pPr>
              <w:spacing w:line="390" w:lineRule="exact"/>
              <w:ind w:left="105" w:leftChars="50"/>
              <w:textAlignment w:val="center"/>
              <w:rPr>
                <w:rFonts w:hint="eastAsia" w:ascii="宋体" w:hAnsi="宋体" w:eastAsia="宋体" w:cs="宋体"/>
                <w:szCs w:val="21"/>
              </w:rPr>
            </w:pPr>
            <w:r>
              <w:rPr>
                <w:rFonts w:hint="eastAsia" w:ascii="宋体" w:hAnsi="宋体" w:eastAsia="宋体" w:cs="宋体"/>
                <w:szCs w:val="21"/>
              </w:rPr>
              <w:t>项目负责人具有水利相关专业高级及以上职称的得</w:t>
            </w:r>
            <w:r>
              <w:rPr>
                <w:rFonts w:hint="eastAsia" w:ascii="宋体" w:hAnsi="宋体" w:cs="宋体"/>
                <w:szCs w:val="21"/>
                <w:lang w:val="en-US" w:eastAsia="zh-CN"/>
              </w:rPr>
              <w:t>2</w:t>
            </w:r>
            <w:r>
              <w:rPr>
                <w:rFonts w:hint="eastAsia" w:ascii="宋体" w:hAnsi="宋体" w:eastAsia="宋体" w:cs="宋体"/>
                <w:szCs w:val="21"/>
              </w:rPr>
              <w:t>分。</w:t>
            </w:r>
          </w:p>
          <w:p w14:paraId="53EFA0A4">
            <w:pPr>
              <w:spacing w:line="390" w:lineRule="exact"/>
              <w:ind w:left="105" w:leftChars="50"/>
              <w:textAlignment w:val="center"/>
              <w:rPr>
                <w:rFonts w:hint="eastAsia" w:ascii="宋体" w:hAnsi="宋体" w:eastAsia="宋体" w:cs="宋体"/>
                <w:b/>
                <w:bCs/>
                <w:szCs w:val="21"/>
              </w:rPr>
            </w:pPr>
            <w:r>
              <w:rPr>
                <w:rFonts w:hint="eastAsia" w:ascii="宋体" w:hAnsi="宋体" w:eastAsia="宋体" w:cs="宋体"/>
                <w:b/>
                <w:bCs/>
                <w:szCs w:val="21"/>
              </w:rPr>
              <w:t>注：提供本单位的最近三个月内任意一个月社保证明材料扫描件和证书扫描件并加盖投标供应商公章，否则不计分。</w:t>
            </w:r>
            <w:bookmarkStart w:id="7" w:name="_GoBack"/>
            <w:bookmarkEnd w:id="7"/>
          </w:p>
        </w:tc>
      </w:tr>
      <w:tr w14:paraId="28D77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8" w:hRule="atLeast"/>
          <w:jc w:val="center"/>
        </w:trPr>
        <w:tc>
          <w:tcPr>
            <w:tcW w:w="772" w:type="dxa"/>
            <w:vMerge w:val="continue"/>
            <w:tcBorders>
              <w:left w:val="single" w:color="auto" w:sz="4" w:space="0"/>
              <w:right w:val="single" w:color="auto" w:sz="4" w:space="0"/>
            </w:tcBorders>
            <w:noWrap w:val="0"/>
            <w:vAlign w:val="center"/>
          </w:tcPr>
          <w:p w14:paraId="6397CB2D">
            <w:pPr>
              <w:rPr>
                <w:rFonts w:hint="eastAsia" w:ascii="Times New Roman" w:hAnsi="Times New Roman"/>
                <w:b/>
                <w:szCs w:val="21"/>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01319B68">
            <w:pPr>
              <w:spacing w:line="240" w:lineRule="exact"/>
              <w:jc w:val="center"/>
              <w:rPr>
                <w:rFonts w:hint="eastAsia" w:ascii="Times New Roman" w:hAnsi="Times New Roman" w:eastAsia="宋体" w:cs="Times New Roman"/>
                <w:szCs w:val="21"/>
              </w:rPr>
            </w:pPr>
            <w:r>
              <w:rPr>
                <w:rFonts w:hint="eastAsia"/>
                <w:kern w:val="0"/>
                <w:sz w:val="20"/>
              </w:rPr>
              <w:t>项目组成员（不含项目负责人）</w:t>
            </w:r>
          </w:p>
        </w:tc>
        <w:tc>
          <w:tcPr>
            <w:tcW w:w="928" w:type="dxa"/>
            <w:tcBorders>
              <w:top w:val="single" w:color="auto" w:sz="4" w:space="0"/>
              <w:left w:val="single" w:color="auto" w:sz="4" w:space="0"/>
              <w:bottom w:val="single" w:color="auto" w:sz="4" w:space="0"/>
              <w:right w:val="single" w:color="auto" w:sz="4" w:space="0"/>
            </w:tcBorders>
            <w:noWrap w:val="0"/>
            <w:vAlign w:val="center"/>
          </w:tcPr>
          <w:p w14:paraId="5354F3DC">
            <w:pPr>
              <w:spacing w:line="500" w:lineRule="exact"/>
              <w:jc w:val="center"/>
              <w:rPr>
                <w:rFonts w:hint="default" w:ascii="宋体" w:hAnsi="宋体" w:cs="宋体"/>
                <w:color w:val="000000"/>
                <w:szCs w:val="21"/>
                <w:lang w:val="en-US" w:eastAsia="zh-CN"/>
              </w:rPr>
            </w:pPr>
            <w:r>
              <w:rPr>
                <w:rFonts w:hint="eastAsia" w:ascii="MicrosoftYaHei" w:hAnsi="MicrosoftYaHei" w:eastAsia="MicrosoftYaHei"/>
                <w:color w:val="000000"/>
              </w:rPr>
              <w:t>0~</w:t>
            </w:r>
            <w:r>
              <w:rPr>
                <w:rFonts w:hint="eastAsia" w:ascii="MicrosoftYaHei" w:hAnsi="MicrosoftYaHei"/>
                <w:color w:val="000000"/>
              </w:rPr>
              <w:t>15</w:t>
            </w:r>
            <w:r>
              <w:rPr>
                <w:rFonts w:hint="eastAsia" w:ascii="MicrosoftYaHei" w:hAnsi="MicrosoftYaHei" w:eastAsia="MicrosoftYaHei"/>
                <w:color w:val="000000"/>
              </w:rPr>
              <w:t>分</w:t>
            </w:r>
          </w:p>
        </w:tc>
        <w:tc>
          <w:tcPr>
            <w:tcW w:w="7634" w:type="dxa"/>
            <w:tcBorders>
              <w:top w:val="single" w:color="auto" w:sz="4" w:space="0"/>
              <w:left w:val="single" w:color="auto" w:sz="4" w:space="0"/>
              <w:bottom w:val="single" w:color="auto" w:sz="4" w:space="0"/>
              <w:right w:val="single" w:color="auto" w:sz="4" w:space="0"/>
            </w:tcBorders>
            <w:noWrap w:val="0"/>
            <w:vAlign w:val="center"/>
          </w:tcPr>
          <w:p w14:paraId="38723CC7">
            <w:pPr>
              <w:spacing w:line="390" w:lineRule="exact"/>
              <w:ind w:left="105" w:leftChars="50"/>
              <w:textAlignment w:val="center"/>
              <w:rPr>
                <w:rFonts w:hint="eastAsia" w:ascii="宋体" w:hAnsi="宋体" w:eastAsia="宋体" w:cs="宋体"/>
                <w:szCs w:val="21"/>
                <w:lang w:val="en-US" w:eastAsia="zh-CN"/>
              </w:rPr>
            </w:pPr>
            <w:r>
              <w:rPr>
                <w:rFonts w:hint="eastAsia" w:ascii="宋体" w:hAnsi="宋体" w:eastAsia="宋体" w:cs="宋体"/>
                <w:szCs w:val="21"/>
                <w:lang w:val="en-US" w:eastAsia="zh-CN"/>
              </w:rPr>
              <w:t>1、项目组主要成员具有中级及以上职称（专业类别为水利类、勘测类、水文与水资源、环境保护类），每项得2分，每个专业得分不累计，本项最高得8分。</w:t>
            </w:r>
          </w:p>
          <w:p w14:paraId="318E11A7">
            <w:pPr>
              <w:spacing w:line="390" w:lineRule="exact"/>
              <w:ind w:left="105" w:leftChars="50"/>
              <w:textAlignment w:val="center"/>
              <w:rPr>
                <w:rFonts w:hint="eastAsia" w:ascii="宋体" w:hAnsi="宋体" w:eastAsia="宋体" w:cs="宋体"/>
                <w:szCs w:val="21"/>
                <w:lang w:val="en-US" w:eastAsia="zh-CN"/>
              </w:rPr>
            </w:pPr>
            <w:r>
              <w:rPr>
                <w:rFonts w:hint="eastAsia" w:ascii="宋体" w:hAnsi="宋体" w:eastAsia="宋体" w:cs="宋体"/>
                <w:szCs w:val="21"/>
                <w:lang w:val="en-US" w:eastAsia="zh-CN"/>
              </w:rPr>
              <w:t>2、项目成员中具有中国人力资源和社会保障部颁发的闸门运行工职业资格证书有一个得1分，最多得2分；具有中国人力资源和社会保障部颁发的水工监测工职业资格证书有一个得1分，最多得2分；中国人力资源和社会保障部颁发的河道修防工职业资格证书有一个得1分，最多得2分；具有中国人力资源和社会保障部颁发的维修电工资格证书有一个得1分，最多得1分；本项最高得7分。</w:t>
            </w:r>
          </w:p>
          <w:p w14:paraId="09F1F0A9">
            <w:pPr>
              <w:spacing w:line="390" w:lineRule="exact"/>
              <w:ind w:left="105" w:leftChars="50"/>
              <w:textAlignment w:val="center"/>
              <w:rPr>
                <w:rFonts w:hint="eastAsia" w:ascii="Times New Roman" w:hAnsi="Times New Roman" w:eastAsia="宋体" w:cs="Times New Roman"/>
                <w:b/>
                <w:bCs/>
                <w:szCs w:val="20"/>
              </w:rPr>
            </w:pPr>
            <w:r>
              <w:rPr>
                <w:rFonts w:hint="eastAsia" w:ascii="宋体" w:hAnsi="宋体" w:eastAsia="宋体" w:cs="宋体"/>
                <w:b/>
                <w:bCs/>
                <w:szCs w:val="21"/>
                <w:lang w:val="en-US" w:eastAsia="zh-CN"/>
              </w:rPr>
              <w:t>注：提供投标人为其缴纳近三个月内任意一个月社保证明及证书复印件并加盖投标供应商公章，否则不得分。同一人有多本职业资格证书的不重复得分。</w:t>
            </w:r>
          </w:p>
        </w:tc>
      </w:tr>
      <w:tr w14:paraId="444C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72" w:type="dxa"/>
            <w:vMerge w:val="continue"/>
            <w:tcBorders>
              <w:left w:val="single" w:color="auto" w:sz="4" w:space="0"/>
              <w:right w:val="single" w:color="auto" w:sz="4" w:space="0"/>
            </w:tcBorders>
            <w:noWrap w:val="0"/>
            <w:vAlign w:val="center"/>
          </w:tcPr>
          <w:p w14:paraId="2B598C48">
            <w:pPr>
              <w:rPr>
                <w:rFonts w:hint="eastAsia" w:ascii="Times New Roman" w:hAnsi="Times New Roman"/>
                <w:b/>
                <w:szCs w:val="21"/>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76AE2FD4">
            <w:pPr>
              <w:spacing w:line="240" w:lineRule="exact"/>
              <w:jc w:val="center"/>
              <w:rPr>
                <w:rFonts w:hint="eastAsia" w:ascii="Times New Roman" w:hAnsi="Times New Roman" w:eastAsia="宋体" w:cs="Times New Roman"/>
                <w:szCs w:val="21"/>
                <w:lang w:eastAsia="zh-CN"/>
              </w:rPr>
            </w:pPr>
            <w:r>
              <w:rPr>
                <w:rFonts w:hint="eastAsia"/>
                <w:kern w:val="0"/>
                <w:sz w:val="20"/>
              </w:rPr>
              <w:t>设备投入</w:t>
            </w:r>
          </w:p>
        </w:tc>
        <w:tc>
          <w:tcPr>
            <w:tcW w:w="928" w:type="dxa"/>
            <w:tcBorders>
              <w:top w:val="single" w:color="auto" w:sz="4" w:space="0"/>
              <w:left w:val="single" w:color="auto" w:sz="4" w:space="0"/>
              <w:bottom w:val="single" w:color="auto" w:sz="4" w:space="0"/>
              <w:right w:val="single" w:color="auto" w:sz="4" w:space="0"/>
            </w:tcBorders>
            <w:noWrap w:val="0"/>
            <w:vAlign w:val="center"/>
          </w:tcPr>
          <w:p w14:paraId="1D7B55AE">
            <w:pPr>
              <w:spacing w:line="500" w:lineRule="exact"/>
              <w:jc w:val="center"/>
              <w:rPr>
                <w:rFonts w:hint="default" w:ascii="宋体" w:hAnsi="宋体" w:cs="宋体"/>
                <w:color w:val="000000"/>
                <w:szCs w:val="21"/>
                <w:lang w:val="en-US" w:eastAsia="zh-CN"/>
              </w:rPr>
            </w:pPr>
            <w:r>
              <w:rPr>
                <w:rFonts w:hint="eastAsia" w:ascii="MicrosoftYaHei" w:hAnsi="MicrosoftYaHei" w:eastAsia="MicrosoftYaHei"/>
                <w:color w:val="000000"/>
              </w:rPr>
              <w:t>0~</w:t>
            </w:r>
            <w:r>
              <w:rPr>
                <w:rFonts w:hint="eastAsia" w:ascii="MicrosoftYaHei" w:hAnsi="MicrosoftYaHei"/>
                <w:color w:val="000000"/>
              </w:rPr>
              <w:t>6</w:t>
            </w:r>
            <w:r>
              <w:rPr>
                <w:rFonts w:hint="eastAsia" w:ascii="MicrosoftYaHei" w:hAnsi="MicrosoftYaHei" w:eastAsia="MicrosoftYaHei"/>
                <w:color w:val="000000"/>
              </w:rPr>
              <w:t>分</w:t>
            </w:r>
          </w:p>
        </w:tc>
        <w:tc>
          <w:tcPr>
            <w:tcW w:w="7634" w:type="dxa"/>
            <w:tcBorders>
              <w:top w:val="single" w:color="auto" w:sz="4" w:space="0"/>
              <w:left w:val="single" w:color="auto" w:sz="4" w:space="0"/>
              <w:bottom w:val="single" w:color="auto" w:sz="4" w:space="0"/>
              <w:right w:val="single" w:color="auto" w:sz="4" w:space="0"/>
            </w:tcBorders>
            <w:noWrap w:val="0"/>
            <w:vAlign w:val="center"/>
          </w:tcPr>
          <w:p w14:paraId="174BB522">
            <w:pPr>
              <w:pStyle w:val="79"/>
              <w:numPr>
                <w:ilvl w:val="0"/>
                <w:numId w:val="15"/>
              </w:numPr>
              <w:spacing w:line="300" w:lineRule="exact"/>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投标人具有无人机的得2分。</w:t>
            </w:r>
          </w:p>
          <w:p w14:paraId="7DCF16E0">
            <w:pPr>
              <w:pStyle w:val="79"/>
              <w:numPr>
                <w:ilvl w:val="0"/>
                <w:numId w:val="15"/>
              </w:numPr>
              <w:spacing w:line="300" w:lineRule="exact"/>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投标人具有皮划艇的得2分。</w:t>
            </w:r>
          </w:p>
          <w:p w14:paraId="246B9C9E">
            <w:pPr>
              <w:pStyle w:val="79"/>
              <w:numPr>
                <w:ilvl w:val="0"/>
                <w:numId w:val="15"/>
              </w:numPr>
              <w:spacing w:line="300" w:lineRule="exact"/>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投标人具水质监测设备（浊度仪、酸度计、电导率仪）的得2分。</w:t>
            </w:r>
          </w:p>
          <w:p w14:paraId="79EEB885">
            <w:pPr>
              <w:pStyle w:val="79"/>
              <w:spacing w:line="300" w:lineRule="exact"/>
              <w:jc w:val="both"/>
              <w:rPr>
                <w:rFonts w:hint="eastAsia" w:ascii="Times New Roman" w:hAnsi="Times New Roman" w:eastAsia="宋体" w:cs="Times New Roman"/>
                <w:b/>
                <w:bCs/>
                <w:szCs w:val="20"/>
              </w:rPr>
            </w:pPr>
            <w:r>
              <w:rPr>
                <w:rFonts w:hint="eastAsia"/>
                <w:b/>
                <w:bCs/>
                <w:kern w:val="0"/>
                <w:sz w:val="20"/>
              </w:rPr>
              <w:t>注：</w:t>
            </w:r>
            <w:r>
              <w:rPr>
                <w:rFonts w:hint="eastAsia" w:ascii="宋体" w:hAnsi="宋体" w:eastAsia="宋体" w:cs="宋体"/>
                <w:b/>
                <w:bCs/>
                <w:szCs w:val="20"/>
              </w:rPr>
              <w:t>注：设备自有的,提供正规购置发票及设备图片</w:t>
            </w:r>
            <w:r>
              <w:rPr>
                <w:rFonts w:hint="eastAsia" w:ascii="宋体" w:hAnsi="宋体" w:eastAsia="宋体" w:cs="宋体"/>
                <w:b/>
                <w:bCs/>
                <w:szCs w:val="20"/>
                <w:lang w:eastAsia="zh-CN"/>
              </w:rPr>
              <w:t>；</w:t>
            </w:r>
            <w:r>
              <w:rPr>
                <w:rFonts w:hint="eastAsia" w:ascii="宋体" w:hAnsi="宋体" w:eastAsia="宋体" w:cs="宋体"/>
                <w:b/>
                <w:bCs/>
                <w:szCs w:val="20"/>
              </w:rPr>
              <w:t>设备租赁的,提供租赁合同、出租方的发票及设备图片。</w:t>
            </w:r>
          </w:p>
        </w:tc>
      </w:tr>
      <w:tr w14:paraId="51DAF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772" w:type="dxa"/>
            <w:vMerge w:val="restart"/>
            <w:tcBorders>
              <w:top w:val="single" w:color="auto" w:sz="4" w:space="0"/>
              <w:left w:val="single" w:color="auto" w:sz="4" w:space="0"/>
              <w:right w:val="single" w:color="auto" w:sz="4" w:space="0"/>
            </w:tcBorders>
            <w:noWrap w:val="0"/>
            <w:vAlign w:val="center"/>
          </w:tcPr>
          <w:p w14:paraId="61DBF8B0">
            <w:pPr>
              <w:spacing w:line="360" w:lineRule="auto"/>
              <w:jc w:val="center"/>
              <w:rPr>
                <w:rFonts w:ascii="Times New Roman" w:hAnsi="Times New Roman"/>
                <w:szCs w:val="21"/>
              </w:rPr>
            </w:pPr>
            <w:r>
              <w:rPr>
                <w:rFonts w:hint="eastAsia" w:ascii="Times New Roman" w:hAnsi="Times New Roman"/>
                <w:b/>
                <w:szCs w:val="21"/>
              </w:rPr>
              <w:t>技术部分</w:t>
            </w:r>
            <w:r>
              <w:rPr>
                <w:rFonts w:hint="eastAsia" w:ascii="Times New Roman" w:hAnsi="Times New Roman"/>
                <w:b/>
                <w:szCs w:val="21"/>
                <w:highlight w:val="none"/>
                <w:lang w:val="en-US" w:eastAsia="zh-CN"/>
              </w:rPr>
              <w:t>60</w:t>
            </w:r>
            <w:r>
              <w:rPr>
                <w:rFonts w:hint="eastAsia" w:ascii="Times New Roman" w:hAnsi="Times New Roman"/>
                <w:b/>
                <w:szCs w:val="21"/>
                <w:highlight w:val="none"/>
              </w:rPr>
              <w:t>分</w:t>
            </w:r>
          </w:p>
        </w:tc>
        <w:tc>
          <w:tcPr>
            <w:tcW w:w="1189" w:type="dxa"/>
            <w:tcBorders>
              <w:top w:val="single" w:color="auto" w:sz="4" w:space="0"/>
              <w:left w:val="single" w:color="auto" w:sz="4" w:space="0"/>
              <w:right w:val="single" w:color="auto" w:sz="4" w:space="0"/>
            </w:tcBorders>
            <w:noWrap w:val="0"/>
            <w:vAlign w:val="center"/>
          </w:tcPr>
          <w:p w14:paraId="1F35D40E">
            <w:pPr>
              <w:spacing w:line="240" w:lineRule="exact"/>
              <w:jc w:val="center"/>
              <w:rPr>
                <w:rFonts w:hint="eastAsia" w:ascii="宋体" w:hAnsi="宋体" w:eastAsia="宋体" w:cs="宋体"/>
                <w:color w:val="000000"/>
                <w:szCs w:val="21"/>
              </w:rPr>
            </w:pPr>
            <w:r>
              <w:rPr>
                <w:rFonts w:hint="eastAsia"/>
                <w:kern w:val="0"/>
                <w:sz w:val="20"/>
              </w:rPr>
              <w:t>对本项目的认识和了解</w:t>
            </w:r>
          </w:p>
        </w:tc>
        <w:tc>
          <w:tcPr>
            <w:tcW w:w="928" w:type="dxa"/>
            <w:tcBorders>
              <w:top w:val="single" w:color="auto" w:sz="4" w:space="0"/>
              <w:left w:val="single" w:color="auto" w:sz="4" w:space="0"/>
              <w:right w:val="single" w:color="auto" w:sz="4" w:space="0"/>
            </w:tcBorders>
            <w:noWrap w:val="0"/>
            <w:vAlign w:val="center"/>
          </w:tcPr>
          <w:p w14:paraId="4FD5FDF4">
            <w:pPr>
              <w:spacing w:line="500" w:lineRule="exact"/>
              <w:jc w:val="center"/>
              <w:rPr>
                <w:rFonts w:hint="eastAsia" w:eastAsia="宋体"/>
                <w:lang w:val="en-US" w:eastAsia="zh-CN"/>
              </w:rPr>
            </w:pPr>
            <w:r>
              <w:rPr>
                <w:rFonts w:hint="eastAsia" w:ascii="MicrosoftYaHei" w:hAnsi="MicrosoftYaHei" w:eastAsia="MicrosoftYaHei" w:cs="Times New Roman"/>
                <w:color w:val="000000"/>
              </w:rPr>
              <w:t>0-5分</w:t>
            </w:r>
          </w:p>
        </w:tc>
        <w:tc>
          <w:tcPr>
            <w:tcW w:w="7634" w:type="dxa"/>
            <w:tcBorders>
              <w:top w:val="single" w:color="auto" w:sz="4" w:space="0"/>
              <w:left w:val="single" w:color="auto" w:sz="4" w:space="0"/>
              <w:bottom w:val="single" w:color="auto" w:sz="4" w:space="0"/>
              <w:right w:val="single" w:color="auto" w:sz="4" w:space="0"/>
            </w:tcBorders>
            <w:noWrap w:val="0"/>
            <w:vAlign w:val="center"/>
          </w:tcPr>
          <w:p w14:paraId="228762A7">
            <w:pPr>
              <w:pStyle w:val="79"/>
              <w:numPr>
                <w:ilvl w:val="0"/>
                <w:numId w:val="0"/>
              </w:numPr>
              <w:spacing w:line="300" w:lineRule="exact"/>
              <w:jc w:val="both"/>
              <w:rPr>
                <w:rFonts w:hint="eastAsia"/>
                <w:lang w:val="zh-CN"/>
              </w:rPr>
            </w:pPr>
            <w:r>
              <w:rPr>
                <w:rFonts w:hint="eastAsia" w:ascii="宋体" w:hAnsi="宋体" w:eastAsia="宋体" w:cs="宋体"/>
                <w:kern w:val="2"/>
                <w:sz w:val="21"/>
                <w:szCs w:val="21"/>
                <w:lang w:val="en-US" w:eastAsia="zh-CN" w:bidi="ar-SA"/>
              </w:rPr>
              <w:t>对本项目情况了解、数据的掌握程度，项目分析与理解系统性。符合实际、切实可行、科学合理得5分；与实际较符合、较切实可行、较科学合理得3分；与实际不太符合、可行性一般、科学合理性一般得1分；未提供不得分。</w:t>
            </w:r>
          </w:p>
        </w:tc>
      </w:tr>
      <w:tr w14:paraId="4C697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72" w:type="dxa"/>
            <w:vMerge w:val="continue"/>
            <w:tcBorders>
              <w:left w:val="single" w:color="auto" w:sz="4" w:space="0"/>
              <w:right w:val="single" w:color="auto" w:sz="4" w:space="0"/>
            </w:tcBorders>
            <w:noWrap w:val="0"/>
            <w:vAlign w:val="center"/>
          </w:tcPr>
          <w:p w14:paraId="540D489F">
            <w:pPr>
              <w:rPr>
                <w:rFonts w:ascii="Times New Roman" w:hAnsi="Times New Roman"/>
                <w:szCs w:val="21"/>
              </w:rPr>
            </w:pPr>
          </w:p>
        </w:tc>
        <w:tc>
          <w:tcPr>
            <w:tcW w:w="1189" w:type="dxa"/>
            <w:tcBorders>
              <w:left w:val="single" w:color="auto" w:sz="4" w:space="0"/>
              <w:right w:val="single" w:color="auto" w:sz="4" w:space="0"/>
            </w:tcBorders>
            <w:noWrap w:val="0"/>
            <w:vAlign w:val="center"/>
          </w:tcPr>
          <w:p w14:paraId="4CBE6D50">
            <w:pPr>
              <w:spacing w:line="240" w:lineRule="exact"/>
              <w:jc w:val="center"/>
              <w:rPr>
                <w:rFonts w:ascii="Times New Roman" w:hAnsi="Times New Roman" w:eastAsia="宋体" w:cs="宋体"/>
                <w:color w:val="000000"/>
                <w:szCs w:val="21"/>
                <w:lang w:bidi="zh-CN"/>
              </w:rPr>
            </w:pPr>
            <w:r>
              <w:rPr>
                <w:rFonts w:hint="eastAsia" w:ascii="Times New Roman" w:hAnsi="Times New Roman" w:eastAsia="宋体" w:cs="宋体"/>
                <w:color w:val="000000"/>
                <w:szCs w:val="21"/>
                <w:lang w:bidi="zh-CN"/>
              </w:rPr>
              <w:t>技术方案</w:t>
            </w:r>
          </w:p>
          <w:p w14:paraId="30011499">
            <w:pPr>
              <w:widowControl/>
              <w:jc w:val="center"/>
              <w:textAlignment w:val="center"/>
              <w:rPr>
                <w:rFonts w:hint="default" w:ascii="宋体" w:hAnsi="宋体" w:eastAsia="宋体" w:cs="宋体"/>
                <w:szCs w:val="21"/>
                <w:lang w:val="en-US" w:eastAsia="zh-CN"/>
              </w:rPr>
            </w:pPr>
            <w:r>
              <w:rPr>
                <w:rFonts w:hint="eastAsia" w:ascii="Times New Roman" w:hAnsi="Times New Roman" w:eastAsia="宋体" w:cs="宋体"/>
                <w:color w:val="000000"/>
                <w:szCs w:val="21"/>
                <w:lang w:bidi="zh-CN"/>
              </w:rPr>
              <w:t>项目实施方案</w:t>
            </w:r>
          </w:p>
        </w:tc>
        <w:tc>
          <w:tcPr>
            <w:tcW w:w="928" w:type="dxa"/>
            <w:tcBorders>
              <w:top w:val="single" w:color="auto" w:sz="4" w:space="0"/>
              <w:left w:val="single" w:color="auto" w:sz="4" w:space="0"/>
              <w:bottom w:val="single" w:color="auto" w:sz="4" w:space="0"/>
              <w:right w:val="single" w:color="auto" w:sz="4" w:space="0"/>
            </w:tcBorders>
            <w:noWrap w:val="0"/>
            <w:vAlign w:val="center"/>
          </w:tcPr>
          <w:p w14:paraId="4AAB4FCA">
            <w:pPr>
              <w:spacing w:line="500" w:lineRule="exact"/>
              <w:jc w:val="center"/>
              <w:rPr>
                <w:rFonts w:hint="eastAsia" w:ascii="宋体" w:hAnsi="宋体" w:eastAsia="宋体" w:cs="宋体"/>
                <w:szCs w:val="21"/>
                <w:lang w:val="en-US" w:eastAsia="zh-CN"/>
              </w:rPr>
            </w:pPr>
            <w:r>
              <w:rPr>
                <w:rFonts w:ascii="MicrosoftYaHei" w:hAnsi="MicrosoftYaHei" w:eastAsia="MicrosoftYaHei"/>
                <w:color w:val="000000"/>
              </w:rPr>
              <w:t>0</w:t>
            </w:r>
            <w:r>
              <w:rPr>
                <w:rFonts w:hint="eastAsia" w:ascii="MicrosoftYaHei" w:hAnsi="MicrosoftYaHei" w:eastAsia="MicrosoftYaHei"/>
                <w:color w:val="000000"/>
              </w:rPr>
              <w:t>-5分</w:t>
            </w:r>
          </w:p>
        </w:tc>
        <w:tc>
          <w:tcPr>
            <w:tcW w:w="7634" w:type="dxa"/>
            <w:tcBorders>
              <w:top w:val="single" w:color="auto" w:sz="4" w:space="0"/>
              <w:left w:val="single" w:color="auto" w:sz="4" w:space="0"/>
              <w:bottom w:val="single" w:color="auto" w:sz="4" w:space="0"/>
              <w:right w:val="single" w:color="auto" w:sz="4" w:space="0"/>
            </w:tcBorders>
            <w:noWrap w:val="0"/>
            <w:vAlign w:val="center"/>
          </w:tcPr>
          <w:p w14:paraId="3FB7925C">
            <w:pPr>
              <w:tabs>
                <w:tab w:val="left" w:pos="312"/>
              </w:tabs>
              <w:spacing w:line="300" w:lineRule="exact"/>
              <w:jc w:val="left"/>
              <w:rPr>
                <w:rFonts w:hint="eastAsia"/>
              </w:rPr>
            </w:pPr>
            <w:r>
              <w:rPr>
                <w:rFonts w:hint="eastAsia" w:ascii="宋体" w:hAnsi="宋体" w:eastAsia="宋体" w:cs="宋体"/>
                <w:kern w:val="2"/>
                <w:sz w:val="21"/>
                <w:szCs w:val="21"/>
                <w:lang w:val="en-US" w:eastAsia="zh-CN" w:bidi="ar-SA"/>
              </w:rPr>
              <w:t>根据整体服务方案内容，相关服务指标及措施。符合实际、切实可行、科学合理得5分；与实际较符合、较切实可行、较科学合理得3分；方案一般、与实际不太符合、可行性一般、科学合理性一般得1分；未提供不得分。</w:t>
            </w:r>
          </w:p>
        </w:tc>
      </w:tr>
      <w:tr w14:paraId="392EF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772" w:type="dxa"/>
            <w:vMerge w:val="continue"/>
            <w:tcBorders>
              <w:left w:val="single" w:color="auto" w:sz="4" w:space="0"/>
              <w:right w:val="single" w:color="auto" w:sz="4" w:space="0"/>
            </w:tcBorders>
            <w:noWrap w:val="0"/>
            <w:vAlign w:val="center"/>
          </w:tcPr>
          <w:p w14:paraId="3DBC945F">
            <w:pPr>
              <w:rPr>
                <w:rFonts w:ascii="Times New Roman" w:hAnsi="Times New Roman"/>
                <w:szCs w:val="21"/>
              </w:rPr>
            </w:pPr>
          </w:p>
        </w:tc>
        <w:tc>
          <w:tcPr>
            <w:tcW w:w="1189" w:type="dxa"/>
            <w:tcBorders>
              <w:left w:val="single" w:color="auto" w:sz="4" w:space="0"/>
              <w:right w:val="single" w:color="auto" w:sz="4" w:space="0"/>
            </w:tcBorders>
            <w:noWrap w:val="0"/>
            <w:vAlign w:val="top"/>
          </w:tcPr>
          <w:p w14:paraId="71AD6D77">
            <w:pPr>
              <w:widowControl/>
              <w:jc w:val="center"/>
              <w:textAlignment w:val="center"/>
              <w:rPr>
                <w:rFonts w:hint="default" w:ascii="宋体" w:hAnsi="宋体" w:eastAsia="宋体" w:cs="宋体"/>
                <w:szCs w:val="21"/>
                <w:lang w:val="en-US" w:eastAsia="zh-CN"/>
              </w:rPr>
            </w:pPr>
          </w:p>
        </w:tc>
        <w:tc>
          <w:tcPr>
            <w:tcW w:w="928" w:type="dxa"/>
            <w:tcBorders>
              <w:top w:val="single" w:color="auto" w:sz="4" w:space="0"/>
              <w:left w:val="single" w:color="auto" w:sz="4" w:space="0"/>
              <w:bottom w:val="single" w:color="auto" w:sz="4" w:space="0"/>
              <w:right w:val="single" w:color="auto" w:sz="4" w:space="0"/>
            </w:tcBorders>
            <w:noWrap w:val="0"/>
            <w:vAlign w:val="top"/>
          </w:tcPr>
          <w:p w14:paraId="0ED83D1C">
            <w:pPr>
              <w:tabs>
                <w:tab w:val="left" w:pos="312"/>
              </w:tabs>
              <w:spacing w:line="300" w:lineRule="exact"/>
              <w:jc w:val="center"/>
              <w:rPr>
                <w:rFonts w:hint="eastAsia" w:ascii="宋体" w:hAnsi="宋体" w:eastAsia="宋体" w:cs="宋体"/>
                <w:kern w:val="2"/>
                <w:sz w:val="21"/>
                <w:szCs w:val="21"/>
                <w:lang w:val="en-US" w:eastAsia="zh-CN" w:bidi="ar-SA"/>
              </w:rPr>
            </w:pPr>
          </w:p>
          <w:p w14:paraId="254924DF">
            <w:pPr>
              <w:tabs>
                <w:tab w:val="left" w:pos="312"/>
              </w:tabs>
              <w:spacing w:line="300" w:lineRule="exact"/>
              <w:jc w:val="center"/>
              <w:rPr>
                <w:rFonts w:hint="eastAsia" w:ascii="宋体" w:hAnsi="宋体" w:eastAsia="宋体" w:cs="宋体"/>
                <w:kern w:val="2"/>
                <w:sz w:val="21"/>
                <w:szCs w:val="21"/>
                <w:lang w:val="en-US" w:eastAsia="zh-CN" w:bidi="ar-SA"/>
              </w:rPr>
            </w:pPr>
          </w:p>
          <w:p w14:paraId="7A2604BE">
            <w:pPr>
              <w:tabs>
                <w:tab w:val="left" w:pos="312"/>
              </w:tabs>
              <w:spacing w:line="30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0-5分</w:t>
            </w:r>
          </w:p>
        </w:tc>
        <w:tc>
          <w:tcPr>
            <w:tcW w:w="7634" w:type="dxa"/>
            <w:tcBorders>
              <w:top w:val="single" w:color="auto" w:sz="4" w:space="0"/>
              <w:left w:val="single" w:color="auto" w:sz="4" w:space="0"/>
              <w:bottom w:val="single" w:color="auto" w:sz="4" w:space="0"/>
              <w:right w:val="single" w:color="auto" w:sz="4" w:space="0"/>
            </w:tcBorders>
            <w:noWrap w:val="0"/>
            <w:vAlign w:val="center"/>
          </w:tcPr>
          <w:p w14:paraId="75F28156">
            <w:pPr>
              <w:tabs>
                <w:tab w:val="left" w:pos="312"/>
              </w:tabs>
              <w:spacing w:line="300" w:lineRule="exact"/>
              <w:jc w:val="left"/>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结合项目实际情况，对本项目重点、难点进行分析，并提出相应的解决措施。符合实际、切实可行、科学合理得5分；与实际较符合、较切实可行、较科学合理得3分；方案一般、与实际不太符合、可行性一般、科学合理性一般得1分；未提供不得分。</w:t>
            </w:r>
          </w:p>
        </w:tc>
      </w:tr>
      <w:tr w14:paraId="43301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772" w:type="dxa"/>
            <w:vMerge w:val="continue"/>
            <w:tcBorders>
              <w:left w:val="single" w:color="auto" w:sz="4" w:space="0"/>
              <w:right w:val="single" w:color="auto" w:sz="4" w:space="0"/>
            </w:tcBorders>
            <w:noWrap w:val="0"/>
            <w:vAlign w:val="center"/>
          </w:tcPr>
          <w:p w14:paraId="0FDB6854">
            <w:pPr>
              <w:rPr>
                <w:rFonts w:ascii="Times New Roman" w:hAnsi="Times New Roman"/>
                <w:szCs w:val="21"/>
              </w:rPr>
            </w:pPr>
          </w:p>
        </w:tc>
        <w:tc>
          <w:tcPr>
            <w:tcW w:w="1189" w:type="dxa"/>
            <w:tcBorders>
              <w:left w:val="single" w:color="auto" w:sz="4" w:space="0"/>
              <w:right w:val="single" w:color="auto" w:sz="4" w:space="0"/>
            </w:tcBorders>
            <w:noWrap w:val="0"/>
            <w:vAlign w:val="center"/>
          </w:tcPr>
          <w:p w14:paraId="744CF24D">
            <w:pPr>
              <w:rPr>
                <w:rFonts w:hint="default" w:ascii="宋体" w:hAnsi="宋体" w:eastAsia="宋体" w:cs="宋体"/>
                <w:szCs w:val="21"/>
                <w:lang w:val="en-US" w:eastAsia="zh-CN"/>
              </w:rPr>
            </w:pPr>
          </w:p>
        </w:tc>
        <w:tc>
          <w:tcPr>
            <w:tcW w:w="928" w:type="dxa"/>
            <w:tcBorders>
              <w:top w:val="single" w:color="auto" w:sz="4" w:space="0"/>
              <w:left w:val="single" w:color="auto" w:sz="4" w:space="0"/>
              <w:bottom w:val="single" w:color="auto" w:sz="4" w:space="0"/>
              <w:right w:val="single" w:color="auto" w:sz="4" w:space="0"/>
            </w:tcBorders>
            <w:noWrap w:val="0"/>
            <w:vAlign w:val="top"/>
          </w:tcPr>
          <w:p w14:paraId="5E77EC8F">
            <w:pPr>
              <w:tabs>
                <w:tab w:val="left" w:pos="312"/>
              </w:tabs>
              <w:spacing w:line="300" w:lineRule="exact"/>
              <w:jc w:val="center"/>
              <w:rPr>
                <w:rFonts w:hint="eastAsia" w:ascii="宋体" w:hAnsi="宋体" w:eastAsia="宋体" w:cs="宋体"/>
                <w:kern w:val="2"/>
                <w:sz w:val="21"/>
                <w:szCs w:val="21"/>
                <w:lang w:val="en-US" w:eastAsia="zh-CN" w:bidi="ar-SA"/>
              </w:rPr>
            </w:pPr>
          </w:p>
          <w:p w14:paraId="7B51EF66">
            <w:pPr>
              <w:tabs>
                <w:tab w:val="left" w:pos="312"/>
              </w:tabs>
              <w:spacing w:line="30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0-5分</w:t>
            </w:r>
          </w:p>
        </w:tc>
        <w:tc>
          <w:tcPr>
            <w:tcW w:w="7634" w:type="dxa"/>
            <w:tcBorders>
              <w:top w:val="single" w:color="auto" w:sz="4" w:space="0"/>
              <w:left w:val="single" w:color="auto" w:sz="4" w:space="0"/>
              <w:bottom w:val="single" w:color="auto" w:sz="4" w:space="0"/>
              <w:right w:val="single" w:color="auto" w:sz="4" w:space="0"/>
            </w:tcBorders>
            <w:noWrap w:val="0"/>
            <w:vAlign w:val="center"/>
          </w:tcPr>
          <w:p w14:paraId="1F9C0B48">
            <w:pPr>
              <w:tabs>
                <w:tab w:val="left" w:pos="312"/>
              </w:tabs>
              <w:spacing w:line="300" w:lineRule="exact"/>
              <w:jc w:val="left"/>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针对日常巡检制度和相关保障措施等进行打分。符合实际、切实可行、科学合理得5分；与实际较符合、较切实可行、较科学合理得3分；方案一般、与实际不太符合、可行性一般、科学合理性一般得1分；未提供不得分。</w:t>
            </w:r>
          </w:p>
        </w:tc>
      </w:tr>
      <w:tr w14:paraId="62394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772" w:type="dxa"/>
            <w:vMerge w:val="continue"/>
            <w:tcBorders>
              <w:left w:val="single" w:color="auto" w:sz="4" w:space="0"/>
              <w:right w:val="single" w:color="auto" w:sz="4" w:space="0"/>
            </w:tcBorders>
            <w:noWrap w:val="0"/>
            <w:vAlign w:val="center"/>
          </w:tcPr>
          <w:p w14:paraId="28B64EC7">
            <w:pPr>
              <w:rPr>
                <w:rFonts w:ascii="Times New Roman" w:hAnsi="Times New Roman"/>
                <w:szCs w:val="21"/>
              </w:rPr>
            </w:pPr>
          </w:p>
        </w:tc>
        <w:tc>
          <w:tcPr>
            <w:tcW w:w="1189" w:type="dxa"/>
            <w:tcBorders>
              <w:left w:val="single" w:color="auto" w:sz="4" w:space="0"/>
              <w:right w:val="single" w:color="auto" w:sz="4" w:space="0"/>
            </w:tcBorders>
            <w:noWrap w:val="0"/>
            <w:vAlign w:val="center"/>
          </w:tcPr>
          <w:p w14:paraId="6B1E13D4">
            <w:pPr>
              <w:widowControl/>
              <w:jc w:val="center"/>
              <w:rPr>
                <w:rFonts w:hint="eastAsia" w:ascii="宋体" w:hAnsi="宋体" w:eastAsia="宋体" w:cs="宋体"/>
                <w:szCs w:val="21"/>
              </w:rPr>
            </w:pPr>
          </w:p>
        </w:tc>
        <w:tc>
          <w:tcPr>
            <w:tcW w:w="928" w:type="dxa"/>
            <w:tcBorders>
              <w:top w:val="single" w:color="auto" w:sz="4" w:space="0"/>
              <w:left w:val="single" w:color="auto" w:sz="4" w:space="0"/>
              <w:bottom w:val="single" w:color="auto" w:sz="4" w:space="0"/>
              <w:right w:val="single" w:color="auto" w:sz="4" w:space="0"/>
            </w:tcBorders>
            <w:noWrap w:val="0"/>
            <w:vAlign w:val="top"/>
          </w:tcPr>
          <w:p w14:paraId="0100705C">
            <w:pPr>
              <w:tabs>
                <w:tab w:val="left" w:pos="312"/>
              </w:tabs>
              <w:spacing w:line="300" w:lineRule="exact"/>
              <w:jc w:val="center"/>
              <w:rPr>
                <w:rFonts w:hint="eastAsia" w:ascii="宋体" w:hAnsi="宋体" w:eastAsia="宋体" w:cs="宋体"/>
                <w:kern w:val="2"/>
                <w:sz w:val="21"/>
                <w:szCs w:val="21"/>
                <w:lang w:val="en-US" w:eastAsia="zh-CN" w:bidi="ar-SA"/>
              </w:rPr>
            </w:pPr>
          </w:p>
          <w:p w14:paraId="69319C43">
            <w:pPr>
              <w:tabs>
                <w:tab w:val="left" w:pos="312"/>
              </w:tabs>
              <w:spacing w:line="30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0-5分</w:t>
            </w:r>
          </w:p>
        </w:tc>
        <w:tc>
          <w:tcPr>
            <w:tcW w:w="7634" w:type="dxa"/>
            <w:tcBorders>
              <w:top w:val="single" w:color="auto" w:sz="4" w:space="0"/>
              <w:left w:val="single" w:color="auto" w:sz="4" w:space="0"/>
              <w:bottom w:val="single" w:color="auto" w:sz="4" w:space="0"/>
              <w:right w:val="single" w:color="auto" w:sz="4" w:space="0"/>
            </w:tcBorders>
            <w:noWrap w:val="0"/>
            <w:vAlign w:val="center"/>
          </w:tcPr>
          <w:p w14:paraId="16366117">
            <w:pPr>
              <w:tabs>
                <w:tab w:val="left" w:pos="312"/>
              </w:tabs>
              <w:spacing w:line="300" w:lineRule="exact"/>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针对本项目的水利工程运行和日常维修养护方案合理可行情况。符合实际、切实可行、科学合理得5分；与实际较符合、较切实可行、较科学合理得3分；方案一般、与实际不太符合、可行性一般、科学合理性一般得1分；未提供不得分。</w:t>
            </w:r>
          </w:p>
        </w:tc>
      </w:tr>
      <w:tr w14:paraId="35BC6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772" w:type="dxa"/>
            <w:vMerge w:val="continue"/>
            <w:tcBorders>
              <w:left w:val="single" w:color="auto" w:sz="4" w:space="0"/>
              <w:right w:val="single" w:color="auto" w:sz="4" w:space="0"/>
            </w:tcBorders>
            <w:noWrap w:val="0"/>
            <w:vAlign w:val="center"/>
          </w:tcPr>
          <w:p w14:paraId="243A6502">
            <w:pPr>
              <w:rPr>
                <w:rFonts w:ascii="Times New Roman" w:hAnsi="Times New Roman"/>
                <w:szCs w:val="21"/>
              </w:rPr>
            </w:pPr>
          </w:p>
        </w:tc>
        <w:tc>
          <w:tcPr>
            <w:tcW w:w="1189" w:type="dxa"/>
            <w:tcBorders>
              <w:left w:val="single" w:color="auto" w:sz="4" w:space="0"/>
              <w:right w:val="single" w:color="auto" w:sz="4" w:space="0"/>
            </w:tcBorders>
            <w:noWrap w:val="0"/>
            <w:vAlign w:val="center"/>
          </w:tcPr>
          <w:p w14:paraId="24C841EE">
            <w:pPr>
              <w:jc w:val="center"/>
              <w:rPr>
                <w:rFonts w:hint="default" w:eastAsia="宋体"/>
                <w:szCs w:val="21"/>
                <w:lang w:val="en-US" w:eastAsia="zh-CN"/>
              </w:rPr>
            </w:pPr>
          </w:p>
        </w:tc>
        <w:tc>
          <w:tcPr>
            <w:tcW w:w="928" w:type="dxa"/>
            <w:tcBorders>
              <w:top w:val="single" w:color="auto" w:sz="4" w:space="0"/>
              <w:left w:val="single" w:color="auto" w:sz="4" w:space="0"/>
              <w:bottom w:val="single" w:color="auto" w:sz="4" w:space="0"/>
              <w:right w:val="single" w:color="auto" w:sz="4" w:space="0"/>
            </w:tcBorders>
            <w:noWrap w:val="0"/>
            <w:vAlign w:val="top"/>
          </w:tcPr>
          <w:p w14:paraId="6D302369">
            <w:pPr>
              <w:tabs>
                <w:tab w:val="left" w:pos="312"/>
              </w:tabs>
              <w:spacing w:line="300" w:lineRule="exact"/>
              <w:jc w:val="center"/>
              <w:rPr>
                <w:rFonts w:hint="eastAsia" w:ascii="宋体" w:hAnsi="宋体" w:eastAsia="宋体" w:cs="宋体"/>
                <w:kern w:val="2"/>
                <w:sz w:val="21"/>
                <w:szCs w:val="21"/>
                <w:lang w:val="en-US" w:eastAsia="zh-CN" w:bidi="ar-SA"/>
              </w:rPr>
            </w:pPr>
          </w:p>
          <w:p w14:paraId="6AF85BE2">
            <w:pPr>
              <w:tabs>
                <w:tab w:val="left" w:pos="312"/>
              </w:tabs>
              <w:spacing w:line="300" w:lineRule="exact"/>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0-5分</w:t>
            </w:r>
          </w:p>
        </w:tc>
        <w:tc>
          <w:tcPr>
            <w:tcW w:w="7634" w:type="dxa"/>
            <w:tcBorders>
              <w:top w:val="single" w:color="auto" w:sz="4" w:space="0"/>
              <w:left w:val="single" w:color="auto" w:sz="4" w:space="0"/>
              <w:bottom w:val="single" w:color="auto" w:sz="4" w:space="0"/>
              <w:right w:val="single" w:color="auto" w:sz="4" w:space="0"/>
            </w:tcBorders>
            <w:noWrap w:val="0"/>
            <w:vAlign w:val="center"/>
          </w:tcPr>
          <w:p w14:paraId="7E21776D">
            <w:pPr>
              <w:tabs>
                <w:tab w:val="left" w:pos="312"/>
              </w:tabs>
              <w:spacing w:line="300" w:lineRule="exact"/>
              <w:jc w:val="left"/>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针对水闸、水泵等设施的运维方案合理可行情况。符合实际、切实可行、科学合理得5分；与实际较符合、较切实可行、较科学合理得3分；方案一般、与实际不太符合、可行性一般、科学合理性一般得1分；未提供不得分。</w:t>
            </w:r>
          </w:p>
        </w:tc>
      </w:tr>
      <w:tr w14:paraId="7EB45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72" w:type="dxa"/>
            <w:vMerge w:val="continue"/>
            <w:tcBorders>
              <w:left w:val="single" w:color="auto" w:sz="4" w:space="0"/>
              <w:right w:val="single" w:color="auto" w:sz="4" w:space="0"/>
            </w:tcBorders>
            <w:noWrap w:val="0"/>
            <w:vAlign w:val="center"/>
          </w:tcPr>
          <w:p w14:paraId="4C6F13E3">
            <w:pPr>
              <w:rPr>
                <w:rFonts w:ascii="Times New Roman" w:hAnsi="Times New Roman"/>
                <w:szCs w:val="21"/>
              </w:rPr>
            </w:pPr>
          </w:p>
        </w:tc>
        <w:tc>
          <w:tcPr>
            <w:tcW w:w="1189" w:type="dxa"/>
            <w:tcBorders>
              <w:left w:val="single" w:color="auto" w:sz="4" w:space="0"/>
              <w:right w:val="single" w:color="auto" w:sz="4" w:space="0"/>
            </w:tcBorders>
            <w:noWrap w:val="0"/>
            <w:vAlign w:val="center"/>
          </w:tcPr>
          <w:p w14:paraId="2736E600">
            <w:pPr>
              <w:jc w:val="center"/>
              <w:rPr>
                <w:rFonts w:hint="default" w:eastAsia="宋体"/>
                <w:szCs w:val="21"/>
                <w:lang w:val="en-US" w:eastAsia="zh-CN"/>
              </w:rPr>
            </w:pPr>
          </w:p>
        </w:tc>
        <w:tc>
          <w:tcPr>
            <w:tcW w:w="928" w:type="dxa"/>
            <w:tcBorders>
              <w:top w:val="single" w:color="auto" w:sz="4" w:space="0"/>
              <w:left w:val="single" w:color="auto" w:sz="4" w:space="0"/>
              <w:bottom w:val="single" w:color="auto" w:sz="4" w:space="0"/>
              <w:right w:val="single" w:color="auto" w:sz="4" w:space="0"/>
            </w:tcBorders>
            <w:noWrap w:val="0"/>
            <w:vAlign w:val="top"/>
          </w:tcPr>
          <w:p w14:paraId="1BAC903E">
            <w:pPr>
              <w:tabs>
                <w:tab w:val="left" w:pos="312"/>
              </w:tabs>
              <w:spacing w:line="300" w:lineRule="exact"/>
              <w:jc w:val="center"/>
              <w:rPr>
                <w:rFonts w:hint="eastAsia" w:ascii="宋体" w:hAnsi="宋体" w:eastAsia="宋体" w:cs="宋体"/>
                <w:kern w:val="2"/>
                <w:sz w:val="21"/>
                <w:szCs w:val="21"/>
                <w:lang w:val="en-US" w:eastAsia="zh-CN" w:bidi="ar-SA"/>
              </w:rPr>
            </w:pPr>
          </w:p>
          <w:p w14:paraId="4568564D">
            <w:pPr>
              <w:tabs>
                <w:tab w:val="left" w:pos="312"/>
              </w:tabs>
              <w:spacing w:line="30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0-5分</w:t>
            </w:r>
          </w:p>
        </w:tc>
        <w:tc>
          <w:tcPr>
            <w:tcW w:w="7634" w:type="dxa"/>
            <w:tcBorders>
              <w:top w:val="single" w:color="auto" w:sz="4" w:space="0"/>
              <w:left w:val="single" w:color="auto" w:sz="4" w:space="0"/>
              <w:bottom w:val="single" w:color="auto" w:sz="4" w:space="0"/>
              <w:right w:val="single" w:color="auto" w:sz="4" w:space="0"/>
            </w:tcBorders>
            <w:noWrap w:val="0"/>
            <w:vAlign w:val="center"/>
          </w:tcPr>
          <w:p w14:paraId="19478D4E">
            <w:pPr>
              <w:tabs>
                <w:tab w:val="left" w:pos="312"/>
              </w:tabs>
              <w:spacing w:line="300" w:lineRule="exact"/>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针对本项目的应急响应方案合理；针对防汛防台、抗雪防冻、抢险及重大活动保障的方案内容。符合实际、切实可行、科学合理得5分；与实际较符合、较切实可行、较科学合理得3分；方案一般、与实际不太符合、可行性一般、科学合理性一般得1分；未提供不得分。</w:t>
            </w:r>
          </w:p>
        </w:tc>
      </w:tr>
      <w:tr w14:paraId="0BB18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772" w:type="dxa"/>
            <w:vMerge w:val="continue"/>
            <w:tcBorders>
              <w:left w:val="single" w:color="auto" w:sz="4" w:space="0"/>
              <w:right w:val="single" w:color="auto" w:sz="4" w:space="0"/>
            </w:tcBorders>
            <w:noWrap w:val="0"/>
            <w:vAlign w:val="center"/>
          </w:tcPr>
          <w:p w14:paraId="039296F2">
            <w:pPr>
              <w:rPr>
                <w:rFonts w:ascii="Times New Roman" w:hAnsi="Times New Roman"/>
                <w:szCs w:val="21"/>
              </w:rPr>
            </w:pPr>
          </w:p>
        </w:tc>
        <w:tc>
          <w:tcPr>
            <w:tcW w:w="1189" w:type="dxa"/>
            <w:tcBorders>
              <w:left w:val="single" w:color="auto" w:sz="4" w:space="0"/>
              <w:right w:val="single" w:color="auto" w:sz="4" w:space="0"/>
            </w:tcBorders>
            <w:noWrap w:val="0"/>
            <w:vAlign w:val="center"/>
          </w:tcPr>
          <w:p w14:paraId="7343D921">
            <w:pPr>
              <w:jc w:val="center"/>
              <w:rPr>
                <w:rFonts w:hint="default" w:eastAsia="宋体"/>
                <w:szCs w:val="21"/>
                <w:lang w:val="en-US" w:eastAsia="zh-CN"/>
              </w:rPr>
            </w:pPr>
          </w:p>
        </w:tc>
        <w:tc>
          <w:tcPr>
            <w:tcW w:w="928" w:type="dxa"/>
            <w:tcBorders>
              <w:top w:val="single" w:color="auto" w:sz="4" w:space="0"/>
              <w:left w:val="single" w:color="auto" w:sz="4" w:space="0"/>
              <w:bottom w:val="single" w:color="auto" w:sz="4" w:space="0"/>
              <w:right w:val="single" w:color="auto" w:sz="4" w:space="0"/>
            </w:tcBorders>
            <w:noWrap w:val="0"/>
            <w:vAlign w:val="top"/>
          </w:tcPr>
          <w:p w14:paraId="719485D7">
            <w:pPr>
              <w:tabs>
                <w:tab w:val="left" w:pos="312"/>
              </w:tabs>
              <w:spacing w:line="300" w:lineRule="exact"/>
              <w:jc w:val="center"/>
              <w:rPr>
                <w:rFonts w:hint="eastAsia" w:ascii="宋体" w:hAnsi="宋体" w:eastAsia="宋体" w:cs="宋体"/>
                <w:kern w:val="2"/>
                <w:sz w:val="21"/>
                <w:szCs w:val="21"/>
                <w:lang w:val="en-US" w:eastAsia="zh-CN" w:bidi="ar-SA"/>
              </w:rPr>
            </w:pPr>
          </w:p>
          <w:p w14:paraId="678666A6">
            <w:pPr>
              <w:tabs>
                <w:tab w:val="left" w:pos="312"/>
              </w:tabs>
              <w:spacing w:line="30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0-5分</w:t>
            </w:r>
          </w:p>
        </w:tc>
        <w:tc>
          <w:tcPr>
            <w:tcW w:w="7634" w:type="dxa"/>
            <w:tcBorders>
              <w:top w:val="single" w:color="auto" w:sz="4" w:space="0"/>
              <w:left w:val="single" w:color="auto" w:sz="4" w:space="0"/>
              <w:bottom w:val="single" w:color="auto" w:sz="4" w:space="0"/>
              <w:right w:val="single" w:color="auto" w:sz="4" w:space="0"/>
            </w:tcBorders>
            <w:noWrap w:val="0"/>
            <w:vAlign w:val="center"/>
          </w:tcPr>
          <w:p w14:paraId="7631D1E3">
            <w:pPr>
              <w:tabs>
                <w:tab w:val="left" w:pos="312"/>
              </w:tabs>
              <w:spacing w:line="300" w:lineRule="exact"/>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针对病险隐患水库安全鉴定方案、整治维修方案内容合理情况。符合实际、切实可行、科学合理得5分；与实际较符合、较切实可行、较科学合理得3分；方案一般、与实际不太符合、可行性一般、科学合理性一般得1分；未提供不得分。</w:t>
            </w:r>
          </w:p>
        </w:tc>
      </w:tr>
      <w:tr w14:paraId="650DC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772" w:type="dxa"/>
            <w:vMerge w:val="continue"/>
            <w:tcBorders>
              <w:left w:val="single" w:color="auto" w:sz="4" w:space="0"/>
              <w:right w:val="single" w:color="auto" w:sz="4" w:space="0"/>
            </w:tcBorders>
            <w:noWrap w:val="0"/>
            <w:vAlign w:val="center"/>
          </w:tcPr>
          <w:p w14:paraId="7B3A37BD">
            <w:pPr>
              <w:rPr>
                <w:rFonts w:ascii="Times New Roman" w:hAnsi="Times New Roman"/>
                <w:szCs w:val="21"/>
              </w:rPr>
            </w:pPr>
          </w:p>
        </w:tc>
        <w:tc>
          <w:tcPr>
            <w:tcW w:w="1189" w:type="dxa"/>
            <w:tcBorders>
              <w:left w:val="single" w:color="auto" w:sz="4" w:space="0"/>
              <w:right w:val="single" w:color="auto" w:sz="4" w:space="0"/>
            </w:tcBorders>
            <w:noWrap w:val="0"/>
            <w:vAlign w:val="center"/>
          </w:tcPr>
          <w:p w14:paraId="1D5A78D1">
            <w:pPr>
              <w:jc w:val="center"/>
              <w:rPr>
                <w:rFonts w:hint="default" w:eastAsia="宋体"/>
                <w:szCs w:val="21"/>
                <w:lang w:val="en-US" w:eastAsia="zh-CN"/>
              </w:rPr>
            </w:pPr>
          </w:p>
        </w:tc>
        <w:tc>
          <w:tcPr>
            <w:tcW w:w="928" w:type="dxa"/>
            <w:tcBorders>
              <w:top w:val="single" w:color="auto" w:sz="4" w:space="0"/>
              <w:left w:val="single" w:color="auto" w:sz="4" w:space="0"/>
              <w:bottom w:val="single" w:color="auto" w:sz="4" w:space="0"/>
              <w:right w:val="single" w:color="auto" w:sz="4" w:space="0"/>
            </w:tcBorders>
            <w:noWrap w:val="0"/>
            <w:vAlign w:val="top"/>
          </w:tcPr>
          <w:p w14:paraId="27275AFE">
            <w:pPr>
              <w:tabs>
                <w:tab w:val="left" w:pos="312"/>
              </w:tabs>
              <w:spacing w:line="300" w:lineRule="exact"/>
              <w:jc w:val="center"/>
              <w:rPr>
                <w:rFonts w:hint="eastAsia" w:ascii="宋体" w:hAnsi="宋体" w:eastAsia="宋体" w:cs="宋体"/>
                <w:kern w:val="2"/>
                <w:sz w:val="21"/>
                <w:szCs w:val="21"/>
                <w:lang w:val="en-US" w:eastAsia="zh-CN" w:bidi="ar-SA"/>
              </w:rPr>
            </w:pPr>
          </w:p>
          <w:p w14:paraId="5568EA2B">
            <w:pPr>
              <w:tabs>
                <w:tab w:val="left" w:pos="312"/>
              </w:tabs>
              <w:spacing w:line="30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0-5分</w:t>
            </w:r>
          </w:p>
        </w:tc>
        <w:tc>
          <w:tcPr>
            <w:tcW w:w="7634" w:type="dxa"/>
            <w:tcBorders>
              <w:top w:val="single" w:color="auto" w:sz="4" w:space="0"/>
              <w:left w:val="single" w:color="auto" w:sz="4" w:space="0"/>
              <w:bottom w:val="single" w:color="auto" w:sz="4" w:space="0"/>
              <w:right w:val="single" w:color="auto" w:sz="4" w:space="0"/>
            </w:tcBorders>
            <w:noWrap w:val="0"/>
            <w:vAlign w:val="center"/>
          </w:tcPr>
          <w:p w14:paraId="00CE62D7">
            <w:pPr>
              <w:tabs>
                <w:tab w:val="left" w:pos="312"/>
              </w:tabs>
              <w:spacing w:line="300" w:lineRule="exact"/>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针对本项目的现场各岗位职责明确、责任落实到位情况。符合实际、切实可行、科学合理得5分；与实际较符合、较切实可行、较科学合理得3分；方案一般、与实际不太符合、可行性一般、科学合理性一般得1分；未提供不得分。</w:t>
            </w:r>
          </w:p>
        </w:tc>
      </w:tr>
      <w:tr w14:paraId="546D4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772" w:type="dxa"/>
            <w:vMerge w:val="continue"/>
            <w:tcBorders>
              <w:left w:val="single" w:color="auto" w:sz="4" w:space="0"/>
              <w:right w:val="single" w:color="auto" w:sz="4" w:space="0"/>
            </w:tcBorders>
            <w:noWrap w:val="0"/>
            <w:vAlign w:val="center"/>
          </w:tcPr>
          <w:p w14:paraId="558FBBDE">
            <w:pPr>
              <w:rPr>
                <w:rFonts w:ascii="Times New Roman" w:hAnsi="Times New Roman"/>
                <w:szCs w:val="21"/>
              </w:rPr>
            </w:pPr>
          </w:p>
        </w:tc>
        <w:tc>
          <w:tcPr>
            <w:tcW w:w="1189" w:type="dxa"/>
            <w:tcBorders>
              <w:left w:val="single" w:color="auto" w:sz="4" w:space="0"/>
              <w:right w:val="single" w:color="auto" w:sz="4" w:space="0"/>
            </w:tcBorders>
            <w:noWrap w:val="0"/>
            <w:vAlign w:val="center"/>
          </w:tcPr>
          <w:p w14:paraId="766A1CCA">
            <w:pPr>
              <w:jc w:val="center"/>
              <w:rPr>
                <w:rFonts w:hint="default" w:eastAsia="宋体"/>
                <w:szCs w:val="21"/>
                <w:lang w:val="en-US" w:eastAsia="zh-CN"/>
              </w:rPr>
            </w:pPr>
          </w:p>
        </w:tc>
        <w:tc>
          <w:tcPr>
            <w:tcW w:w="928" w:type="dxa"/>
            <w:tcBorders>
              <w:top w:val="single" w:color="auto" w:sz="4" w:space="0"/>
              <w:left w:val="single" w:color="auto" w:sz="4" w:space="0"/>
              <w:bottom w:val="single" w:color="auto" w:sz="4" w:space="0"/>
              <w:right w:val="single" w:color="auto" w:sz="4" w:space="0"/>
            </w:tcBorders>
            <w:noWrap w:val="0"/>
            <w:vAlign w:val="top"/>
          </w:tcPr>
          <w:p w14:paraId="4DD414E3">
            <w:pPr>
              <w:tabs>
                <w:tab w:val="left" w:pos="312"/>
              </w:tabs>
              <w:spacing w:line="300" w:lineRule="exact"/>
              <w:jc w:val="left"/>
              <w:rPr>
                <w:rFonts w:hint="eastAsia" w:ascii="宋体" w:hAnsi="宋体" w:eastAsia="宋体" w:cs="宋体"/>
                <w:kern w:val="2"/>
                <w:sz w:val="21"/>
                <w:szCs w:val="21"/>
                <w:lang w:val="en-US" w:eastAsia="zh-CN" w:bidi="ar-SA"/>
              </w:rPr>
            </w:pPr>
          </w:p>
          <w:p w14:paraId="45AFD68A">
            <w:pPr>
              <w:tabs>
                <w:tab w:val="left" w:pos="312"/>
              </w:tabs>
              <w:spacing w:line="30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0-5分</w:t>
            </w:r>
          </w:p>
        </w:tc>
        <w:tc>
          <w:tcPr>
            <w:tcW w:w="7634" w:type="dxa"/>
            <w:tcBorders>
              <w:top w:val="single" w:color="auto" w:sz="4" w:space="0"/>
              <w:left w:val="single" w:color="auto" w:sz="4" w:space="0"/>
              <w:bottom w:val="single" w:color="auto" w:sz="4" w:space="0"/>
              <w:right w:val="single" w:color="auto" w:sz="4" w:space="0"/>
            </w:tcBorders>
            <w:noWrap w:val="0"/>
            <w:vAlign w:val="center"/>
          </w:tcPr>
          <w:p w14:paraId="3594DE57">
            <w:pPr>
              <w:tabs>
                <w:tab w:val="left" w:pos="312"/>
              </w:tabs>
              <w:spacing w:line="300" w:lineRule="exact"/>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针对本项目的现场安全生产制度建立、培训方案及安全措施合理情况。符合实际、切实可行、科学合理得5分；与实际较符合、较切实可行、较科学合理得3分；方案一般、与实际不太符合、可行性一般、科学合理性一般得1分；未提供不得分。</w:t>
            </w:r>
          </w:p>
        </w:tc>
      </w:tr>
      <w:tr w14:paraId="07452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72" w:type="dxa"/>
            <w:vMerge w:val="continue"/>
            <w:tcBorders>
              <w:left w:val="single" w:color="auto" w:sz="4" w:space="0"/>
              <w:right w:val="single" w:color="auto" w:sz="4" w:space="0"/>
            </w:tcBorders>
            <w:noWrap w:val="0"/>
            <w:vAlign w:val="center"/>
          </w:tcPr>
          <w:p w14:paraId="0CDD5F1B">
            <w:pPr>
              <w:rPr>
                <w:rFonts w:ascii="Times New Roman" w:hAnsi="Times New Roman"/>
                <w:szCs w:val="21"/>
              </w:rPr>
            </w:pPr>
          </w:p>
        </w:tc>
        <w:tc>
          <w:tcPr>
            <w:tcW w:w="1189" w:type="dxa"/>
            <w:tcBorders>
              <w:left w:val="single" w:color="auto" w:sz="4" w:space="0"/>
              <w:right w:val="single" w:color="auto" w:sz="4" w:space="0"/>
            </w:tcBorders>
            <w:noWrap w:val="0"/>
            <w:vAlign w:val="center"/>
          </w:tcPr>
          <w:p w14:paraId="7972B742">
            <w:pPr>
              <w:jc w:val="center"/>
              <w:rPr>
                <w:rFonts w:hint="default" w:eastAsia="宋体"/>
                <w:szCs w:val="21"/>
                <w:lang w:val="en-US" w:eastAsia="zh-CN"/>
              </w:rPr>
            </w:pPr>
          </w:p>
        </w:tc>
        <w:tc>
          <w:tcPr>
            <w:tcW w:w="928" w:type="dxa"/>
            <w:tcBorders>
              <w:top w:val="single" w:color="auto" w:sz="4" w:space="0"/>
              <w:left w:val="single" w:color="auto" w:sz="4" w:space="0"/>
              <w:bottom w:val="single" w:color="auto" w:sz="4" w:space="0"/>
              <w:right w:val="single" w:color="auto" w:sz="4" w:space="0"/>
            </w:tcBorders>
            <w:noWrap w:val="0"/>
            <w:vAlign w:val="top"/>
          </w:tcPr>
          <w:p w14:paraId="44AEFB64">
            <w:pPr>
              <w:tabs>
                <w:tab w:val="left" w:pos="312"/>
              </w:tabs>
              <w:spacing w:line="300" w:lineRule="exact"/>
              <w:jc w:val="left"/>
              <w:rPr>
                <w:rFonts w:hint="eastAsia" w:ascii="宋体" w:hAnsi="宋体" w:eastAsia="宋体" w:cs="宋体"/>
                <w:kern w:val="2"/>
                <w:sz w:val="21"/>
                <w:szCs w:val="21"/>
                <w:lang w:val="en-US" w:eastAsia="zh-CN" w:bidi="ar-SA"/>
              </w:rPr>
            </w:pPr>
          </w:p>
          <w:p w14:paraId="291231F0">
            <w:pPr>
              <w:tabs>
                <w:tab w:val="left" w:pos="312"/>
              </w:tabs>
              <w:spacing w:line="300" w:lineRule="exact"/>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0-5分</w:t>
            </w:r>
          </w:p>
        </w:tc>
        <w:tc>
          <w:tcPr>
            <w:tcW w:w="7634" w:type="dxa"/>
            <w:tcBorders>
              <w:top w:val="single" w:color="auto" w:sz="4" w:space="0"/>
              <w:left w:val="single" w:color="auto" w:sz="4" w:space="0"/>
              <w:bottom w:val="single" w:color="auto" w:sz="4" w:space="0"/>
              <w:right w:val="single" w:color="auto" w:sz="4" w:space="0"/>
            </w:tcBorders>
            <w:noWrap w:val="0"/>
            <w:vAlign w:val="center"/>
          </w:tcPr>
          <w:p w14:paraId="5FA60106">
            <w:pPr>
              <w:tabs>
                <w:tab w:val="left" w:pos="312"/>
              </w:tabs>
              <w:spacing w:line="300" w:lineRule="exact"/>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工作质量保证体系制度建立及方案的合理情况。符合实际、切实可行、科学合理得5分；与实际较符合、较切实可行、较科学合理得3分；方案一般、与实际不太符合、可行性一般、科学合理性一般得1分；未提供不得分。</w:t>
            </w:r>
          </w:p>
        </w:tc>
      </w:tr>
      <w:tr w14:paraId="4E559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772" w:type="dxa"/>
            <w:vMerge w:val="continue"/>
            <w:tcBorders>
              <w:left w:val="single" w:color="auto" w:sz="4" w:space="0"/>
              <w:right w:val="single" w:color="auto" w:sz="4" w:space="0"/>
            </w:tcBorders>
            <w:noWrap w:val="0"/>
            <w:vAlign w:val="center"/>
          </w:tcPr>
          <w:p w14:paraId="522DB18B">
            <w:pPr>
              <w:rPr>
                <w:rFonts w:ascii="Times New Roman" w:hAnsi="Times New Roman"/>
                <w:szCs w:val="21"/>
              </w:rPr>
            </w:pPr>
          </w:p>
        </w:tc>
        <w:tc>
          <w:tcPr>
            <w:tcW w:w="1189" w:type="dxa"/>
            <w:tcBorders>
              <w:left w:val="single" w:color="auto" w:sz="4" w:space="0"/>
              <w:right w:val="single" w:color="auto" w:sz="4" w:space="0"/>
            </w:tcBorders>
            <w:noWrap w:val="0"/>
            <w:vAlign w:val="center"/>
          </w:tcPr>
          <w:p w14:paraId="0CF25D91">
            <w:pPr>
              <w:widowControl/>
              <w:jc w:val="left"/>
              <w:rPr>
                <w:rFonts w:hint="eastAsia" w:ascii="宋体" w:hAnsi="宋体" w:cs="宋体"/>
              </w:rPr>
            </w:pPr>
            <w:r>
              <w:rPr>
                <w:rFonts w:hint="eastAsia" w:ascii="宋体" w:hAnsi="宋体"/>
                <w:szCs w:val="21"/>
              </w:rPr>
              <w:t>售后服务</w:t>
            </w:r>
          </w:p>
        </w:tc>
        <w:tc>
          <w:tcPr>
            <w:tcW w:w="928" w:type="dxa"/>
            <w:tcBorders>
              <w:top w:val="single" w:color="auto" w:sz="4" w:space="0"/>
              <w:left w:val="single" w:color="auto" w:sz="4" w:space="0"/>
              <w:bottom w:val="single" w:color="auto" w:sz="4" w:space="0"/>
              <w:right w:val="single" w:color="auto" w:sz="4" w:space="0"/>
            </w:tcBorders>
            <w:noWrap w:val="0"/>
            <w:vAlign w:val="center"/>
          </w:tcPr>
          <w:p w14:paraId="0EDFC651">
            <w:pPr>
              <w:tabs>
                <w:tab w:val="left" w:pos="312"/>
              </w:tabs>
              <w:spacing w:line="300" w:lineRule="exact"/>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0-5分</w:t>
            </w:r>
          </w:p>
        </w:tc>
        <w:tc>
          <w:tcPr>
            <w:tcW w:w="7634" w:type="dxa"/>
            <w:tcBorders>
              <w:top w:val="single" w:color="auto" w:sz="4" w:space="0"/>
              <w:left w:val="single" w:color="auto" w:sz="4" w:space="0"/>
              <w:bottom w:val="single" w:color="auto" w:sz="4" w:space="0"/>
              <w:right w:val="single" w:color="auto" w:sz="4" w:space="0"/>
            </w:tcBorders>
            <w:noWrap w:val="0"/>
            <w:vAlign w:val="center"/>
          </w:tcPr>
          <w:p w14:paraId="0BF5A553">
            <w:pPr>
              <w:tabs>
                <w:tab w:val="left" w:pos="312"/>
              </w:tabs>
              <w:spacing w:line="300" w:lineRule="exact"/>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根据投标方的售后服务方案及服务承诺进行打分。包括售后服务方案详细完整、科学、合理性。符合实际、切实可行、科学合理得5分；与实际较符合、较切实可行、较科学合理得3分；方案一般、与实际不太符合、可行性一般、科学合理性一般得1分；未提供不得分。</w:t>
            </w:r>
          </w:p>
        </w:tc>
      </w:tr>
    </w:tbl>
    <w:p w14:paraId="36378BB7">
      <w:pPr>
        <w:pStyle w:val="47"/>
        <w:ind w:left="0" w:leftChars="0" w:firstLine="0" w:firstLineChars="0"/>
        <w:rPr>
          <w:rFonts w:ascii="Times New Roman" w:hAnsi="Times New Roman"/>
          <w:b/>
          <w:bCs/>
          <w:sz w:val="32"/>
          <w:szCs w:val="32"/>
        </w:rPr>
      </w:pPr>
    </w:p>
    <w:p w14:paraId="3F6AF6B3">
      <w:pPr>
        <w:pStyle w:val="47"/>
        <w:ind w:left="0" w:leftChars="0" w:firstLine="0" w:firstLineChars="0"/>
        <w:rPr>
          <w:rFonts w:ascii="Times New Roman" w:hAnsi="Times New Roman"/>
          <w:b/>
          <w:bCs/>
          <w:sz w:val="32"/>
          <w:szCs w:val="32"/>
        </w:rPr>
      </w:pPr>
    </w:p>
    <w:p w14:paraId="7F316048">
      <w:pPr>
        <w:pStyle w:val="47"/>
        <w:ind w:left="0" w:leftChars="0" w:firstLine="0" w:firstLineChars="0"/>
        <w:rPr>
          <w:rFonts w:ascii="Times New Roman" w:hAnsi="Times New Roman"/>
          <w:b/>
          <w:bCs/>
          <w:sz w:val="32"/>
          <w:szCs w:val="32"/>
        </w:rPr>
      </w:pPr>
    </w:p>
    <w:p w14:paraId="0783CFDB">
      <w:pPr>
        <w:spacing w:before="120" w:line="360" w:lineRule="auto"/>
        <w:jc w:val="center"/>
        <w:rPr>
          <w:rFonts w:ascii="Times New Roman" w:hAnsi="Times New Roman" w:eastAsia="宋体" w:cs="Times New Roman"/>
          <w:sz w:val="32"/>
          <w:szCs w:val="32"/>
        </w:rPr>
      </w:pPr>
      <w:r>
        <w:rPr>
          <w:rFonts w:ascii="Times New Roman" w:hAnsi="Times New Roman" w:eastAsia="宋体" w:cs="Times New Roman"/>
          <w:b/>
          <w:bCs/>
          <w:sz w:val="32"/>
          <w:szCs w:val="32"/>
        </w:rPr>
        <w:t>第五章  合同主要条款</w:t>
      </w:r>
    </w:p>
    <w:p w14:paraId="4390B33D">
      <w:pPr>
        <w:widowControl w:val="0"/>
        <w:snapToGrid w:val="0"/>
        <w:spacing w:line="360" w:lineRule="auto"/>
        <w:ind w:right="-341" w:firstLine="0" w:firstLineChars="0"/>
        <w:jc w:val="center"/>
        <w:rPr>
          <w:rFonts w:ascii="Times New Roman" w:hAnsi="Times New Roman" w:eastAsia="宋体" w:cs="Times New Roman"/>
          <w:kern w:val="0"/>
          <w:sz w:val="24"/>
          <w:szCs w:val="24"/>
          <w:lang w:val="en-US" w:eastAsia="zh-CN" w:bidi="ar-SA"/>
        </w:rPr>
      </w:pPr>
      <w:r>
        <w:rPr>
          <w:rFonts w:ascii="Times New Roman" w:hAnsi="Times New Roman" w:eastAsia="宋体" w:cs="Times New Roman"/>
          <w:kern w:val="0"/>
          <w:sz w:val="24"/>
          <w:szCs w:val="24"/>
          <w:lang w:val="en-US" w:eastAsia="zh-CN" w:bidi="ar-SA"/>
        </w:rPr>
        <w:t>（此合同仅供参</w:t>
      </w:r>
      <w:r>
        <w:rPr>
          <w:rFonts w:ascii="Times New Roman" w:hAnsi="Times New Roman" w:eastAsia="宋体" w:cs="Times New Roman"/>
          <w:kern w:val="0"/>
          <w:sz w:val="24"/>
          <w:szCs w:val="22"/>
          <w:lang w:val="en-US" w:eastAsia="zh-CN" w:bidi="ar-SA"/>
        </w:rPr>
        <w:t>考,</w:t>
      </w:r>
      <w:r>
        <w:rPr>
          <w:rFonts w:hint="eastAsia" w:ascii="Times New Roman" w:hAnsi="Times New Roman" w:eastAsia="宋体" w:cs="Times New Roman"/>
          <w:kern w:val="0"/>
          <w:sz w:val="24"/>
          <w:szCs w:val="22"/>
          <w:lang w:val="en-US" w:eastAsia="zh-CN" w:bidi="ar-SA"/>
        </w:rPr>
        <w:t>具体条款以甲方为主协商确定</w:t>
      </w:r>
      <w:r>
        <w:rPr>
          <w:rFonts w:ascii="Times New Roman" w:hAnsi="Times New Roman" w:eastAsia="宋体" w:cs="Times New Roman"/>
          <w:kern w:val="0"/>
          <w:sz w:val="24"/>
          <w:szCs w:val="22"/>
          <w:lang w:val="en-US" w:eastAsia="zh-CN" w:bidi="ar-SA"/>
        </w:rPr>
        <w:t>）</w:t>
      </w:r>
    </w:p>
    <w:p w14:paraId="179B0D0B">
      <w:pPr>
        <w:spacing w:line="360" w:lineRule="auto"/>
        <w:jc w:val="center"/>
        <w:rPr>
          <w:rFonts w:ascii="Times New Roman" w:hAnsi="Times New Roman" w:eastAsia="宋体" w:cs="Times New Roman"/>
          <w:b/>
          <w:spacing w:val="40"/>
          <w:sz w:val="52"/>
          <w:szCs w:val="44"/>
        </w:rPr>
      </w:pPr>
    </w:p>
    <w:p w14:paraId="2CE0AC58">
      <w:pPr>
        <w:spacing w:line="360" w:lineRule="auto"/>
        <w:jc w:val="center"/>
        <w:rPr>
          <w:rFonts w:ascii="Times New Roman" w:hAnsi="Times New Roman" w:eastAsia="宋体" w:cs="Times New Roman"/>
          <w:b/>
          <w:spacing w:val="40"/>
          <w:sz w:val="52"/>
          <w:szCs w:val="44"/>
        </w:rPr>
      </w:pPr>
    </w:p>
    <w:p w14:paraId="199130AF">
      <w:pPr>
        <w:spacing w:line="360" w:lineRule="auto"/>
        <w:jc w:val="center"/>
        <w:rPr>
          <w:rFonts w:ascii="黑体" w:hAnsi="黑体" w:eastAsia="黑体" w:cs="Times New Roman"/>
          <w:sz w:val="44"/>
        </w:rPr>
      </w:pPr>
      <w:r>
        <w:rPr>
          <w:rFonts w:hint="eastAsia" w:ascii="黑体" w:hAnsi="黑体" w:eastAsia="黑体" w:cs="Times New Roman"/>
          <w:sz w:val="44"/>
        </w:rPr>
        <w:t>项目合同</w:t>
      </w:r>
    </w:p>
    <w:p w14:paraId="4E0A073C">
      <w:pPr>
        <w:spacing w:line="276" w:lineRule="auto"/>
        <w:jc w:val="center"/>
        <w:rPr>
          <w:rFonts w:eastAsia="宋体" w:cs="Times New Roman"/>
          <w:sz w:val="30"/>
          <w:szCs w:val="30"/>
        </w:rPr>
      </w:pPr>
    </w:p>
    <w:p w14:paraId="22654795">
      <w:pPr>
        <w:spacing w:line="500" w:lineRule="exact"/>
        <w:ind w:firstLine="1104" w:firstLineChars="368"/>
        <w:rPr>
          <w:rFonts w:ascii="黑体" w:hAnsi="黑体" w:eastAsia="黑体" w:cs="黑体"/>
          <w:sz w:val="30"/>
          <w:szCs w:val="30"/>
        </w:rPr>
      </w:pPr>
      <w:r>
        <w:rPr>
          <w:rFonts w:hint="eastAsia" w:ascii="黑体" w:hAnsi="黑体" w:eastAsia="黑体" w:cs="黑体"/>
          <w:sz w:val="30"/>
          <w:szCs w:val="30"/>
        </w:rPr>
        <w:t>项目名称：</w:t>
      </w:r>
      <w:r>
        <w:rPr>
          <w:rFonts w:hint="eastAsia" w:ascii="黑体" w:hAnsi="黑体" w:eastAsia="黑体" w:cs="黑体"/>
          <w:sz w:val="30"/>
          <w:szCs w:val="30"/>
          <w:u w:val="single"/>
        </w:rPr>
        <w:t xml:space="preserve">                                    </w:t>
      </w:r>
    </w:p>
    <w:p w14:paraId="0B50A030">
      <w:pPr>
        <w:spacing w:line="500" w:lineRule="exact"/>
        <w:ind w:firstLine="354" w:firstLineChars="118"/>
        <w:rPr>
          <w:rFonts w:ascii="黑体" w:hAnsi="黑体" w:eastAsia="黑体" w:cs="黑体"/>
          <w:sz w:val="30"/>
          <w:szCs w:val="30"/>
        </w:rPr>
      </w:pPr>
    </w:p>
    <w:p w14:paraId="76E5924F">
      <w:pPr>
        <w:spacing w:line="500" w:lineRule="exact"/>
        <w:ind w:firstLine="1104" w:firstLineChars="368"/>
        <w:rPr>
          <w:rFonts w:ascii="黑体" w:hAnsi="黑体" w:eastAsia="黑体" w:cs="Times New Roman"/>
          <w:sz w:val="30"/>
          <w:szCs w:val="30"/>
          <w:u w:val="single"/>
        </w:rPr>
      </w:pPr>
      <w:r>
        <w:rPr>
          <w:rFonts w:hint="eastAsia" w:ascii="黑体" w:hAnsi="黑体" w:eastAsia="黑体" w:cs="黑体"/>
          <w:sz w:val="30"/>
          <w:szCs w:val="30"/>
        </w:rPr>
        <w:t>项目编号：</w:t>
      </w:r>
      <w:r>
        <w:rPr>
          <w:rFonts w:hint="eastAsia" w:ascii="黑体" w:hAnsi="黑体" w:eastAsia="黑体" w:cs="黑体"/>
          <w:sz w:val="30"/>
          <w:szCs w:val="30"/>
          <w:u w:val="single"/>
        </w:rPr>
        <w:t xml:space="preserve">                                    </w:t>
      </w:r>
    </w:p>
    <w:p w14:paraId="1EA98073">
      <w:pPr>
        <w:spacing w:line="500" w:lineRule="exact"/>
        <w:rPr>
          <w:rFonts w:ascii="黑体" w:hAnsi="黑体" w:eastAsia="黑体" w:cs="Times New Roman"/>
          <w:sz w:val="28"/>
          <w:szCs w:val="28"/>
        </w:rPr>
      </w:pPr>
    </w:p>
    <w:p w14:paraId="46DD801F">
      <w:pPr>
        <w:spacing w:line="700" w:lineRule="exact"/>
        <w:rPr>
          <w:rFonts w:ascii="黑体" w:hAnsi="黑体" w:eastAsia="黑体" w:cs="Times New Roman"/>
          <w:sz w:val="30"/>
          <w:szCs w:val="30"/>
        </w:rPr>
      </w:pPr>
    </w:p>
    <w:p w14:paraId="46172A6A">
      <w:pPr>
        <w:spacing w:line="700" w:lineRule="exact"/>
        <w:rPr>
          <w:rFonts w:ascii="黑体" w:hAnsi="黑体" w:eastAsia="黑体" w:cs="Times New Roman"/>
          <w:sz w:val="30"/>
          <w:szCs w:val="30"/>
        </w:rPr>
      </w:pPr>
    </w:p>
    <w:p w14:paraId="7837C66B">
      <w:pPr>
        <w:spacing w:line="700" w:lineRule="exact"/>
        <w:rPr>
          <w:rFonts w:ascii="黑体" w:hAnsi="黑体" w:eastAsia="黑体" w:cs="Times New Roman"/>
          <w:sz w:val="30"/>
          <w:szCs w:val="30"/>
        </w:rPr>
      </w:pPr>
    </w:p>
    <w:p w14:paraId="33A63617">
      <w:pPr>
        <w:spacing w:line="700" w:lineRule="exact"/>
        <w:rPr>
          <w:rFonts w:ascii="黑体" w:hAnsi="黑体" w:eastAsia="黑体" w:cs="Times New Roman"/>
          <w:sz w:val="30"/>
          <w:szCs w:val="30"/>
        </w:rPr>
      </w:pPr>
    </w:p>
    <w:p w14:paraId="371E3C5D">
      <w:pPr>
        <w:spacing w:line="700" w:lineRule="exact"/>
        <w:ind w:firstLine="1026" w:firstLineChars="342"/>
        <w:rPr>
          <w:rFonts w:ascii="黑体" w:hAnsi="黑体" w:eastAsia="黑体" w:cs="Times New Roman"/>
          <w:sz w:val="30"/>
          <w:szCs w:val="30"/>
        </w:rPr>
      </w:pPr>
      <w:r>
        <w:rPr>
          <w:rFonts w:hint="eastAsia" w:ascii="黑体" w:hAnsi="黑体" w:eastAsia="黑体" w:cs="Times New Roman"/>
          <w:sz w:val="30"/>
          <w:szCs w:val="30"/>
        </w:rPr>
        <w:t>采购人（甲方）：</w:t>
      </w:r>
      <w:r>
        <w:rPr>
          <w:rFonts w:hint="eastAsia" w:ascii="黑体" w:hAnsi="黑体" w:eastAsia="黑体" w:cs="黑体"/>
          <w:sz w:val="36"/>
          <w:szCs w:val="36"/>
          <w:u w:val="single"/>
        </w:rPr>
        <w:t xml:space="preserve">                              </w:t>
      </w:r>
    </w:p>
    <w:p w14:paraId="15972A56">
      <w:pPr>
        <w:spacing w:line="700" w:lineRule="exact"/>
        <w:ind w:firstLine="1026" w:firstLineChars="342"/>
        <w:rPr>
          <w:rFonts w:ascii="黑体" w:hAnsi="黑体" w:eastAsia="黑体" w:cs="Times New Roman"/>
          <w:sz w:val="30"/>
          <w:szCs w:val="30"/>
        </w:rPr>
      </w:pPr>
      <w:r>
        <w:rPr>
          <w:rFonts w:hint="eastAsia" w:ascii="黑体" w:hAnsi="黑体" w:eastAsia="黑体" w:cs="Times New Roman"/>
          <w:sz w:val="30"/>
          <w:szCs w:val="30"/>
        </w:rPr>
        <w:t>中标人（乙方）：</w:t>
      </w:r>
      <w:r>
        <w:rPr>
          <w:rFonts w:hint="eastAsia" w:ascii="黑体" w:hAnsi="黑体" w:eastAsia="黑体" w:cs="黑体"/>
          <w:sz w:val="36"/>
          <w:szCs w:val="36"/>
          <w:u w:val="single"/>
        </w:rPr>
        <w:t xml:space="preserve">                              </w:t>
      </w:r>
    </w:p>
    <w:p w14:paraId="4A263815">
      <w:pPr>
        <w:spacing w:line="700" w:lineRule="exact"/>
        <w:ind w:firstLine="1026" w:firstLineChars="342"/>
        <w:rPr>
          <w:rFonts w:ascii="黑体" w:hAnsi="黑体" w:eastAsia="黑体" w:cs="Times New Roman"/>
          <w:sz w:val="30"/>
          <w:szCs w:val="30"/>
        </w:rPr>
      </w:pPr>
      <w:r>
        <w:rPr>
          <w:rFonts w:hint="eastAsia" w:ascii="黑体" w:hAnsi="黑体" w:eastAsia="黑体" w:cs="Times New Roman"/>
          <w:sz w:val="30"/>
          <w:szCs w:val="30"/>
        </w:rPr>
        <w:t>合同签定日：</w:t>
      </w:r>
      <w:r>
        <w:rPr>
          <w:rFonts w:hint="eastAsia" w:ascii="黑体" w:hAnsi="黑体" w:eastAsia="黑体" w:cs="Times New Roman"/>
          <w:sz w:val="30"/>
          <w:szCs w:val="30"/>
          <w:u w:val="single"/>
        </w:rPr>
        <w:t xml:space="preserve">     年   月   日                      </w:t>
      </w:r>
    </w:p>
    <w:p w14:paraId="12BA5BE1">
      <w:pPr>
        <w:spacing w:line="700" w:lineRule="exact"/>
        <w:ind w:firstLine="1026" w:firstLineChars="342"/>
        <w:rPr>
          <w:rFonts w:hint="eastAsia" w:ascii="黑体" w:hAnsi="黑体" w:eastAsia="黑体" w:cs="Times New Roman"/>
          <w:sz w:val="30"/>
          <w:szCs w:val="30"/>
        </w:rPr>
      </w:pPr>
      <w:r>
        <w:rPr>
          <w:rFonts w:hint="eastAsia" w:ascii="黑体" w:hAnsi="黑体" w:eastAsia="黑体" w:cs="Times New Roman"/>
          <w:sz w:val="30"/>
          <w:szCs w:val="30"/>
        </w:rPr>
        <w:t>合同签定地点：</w:t>
      </w:r>
      <w:r>
        <w:rPr>
          <w:rFonts w:hint="eastAsia" w:ascii="黑体" w:hAnsi="黑体" w:eastAsia="黑体" w:cs="黑体"/>
          <w:sz w:val="36"/>
          <w:szCs w:val="36"/>
          <w:u w:val="single"/>
        </w:rPr>
        <w:t xml:space="preserve">  </w:t>
      </w:r>
      <w:r>
        <w:rPr>
          <w:rFonts w:hint="eastAsia" w:ascii="黑体" w:hAnsi="黑体" w:eastAsia="黑体" w:cs="黑体"/>
          <w:sz w:val="30"/>
          <w:szCs w:val="30"/>
          <w:u w:val="single"/>
        </w:rPr>
        <w:t xml:space="preserve"> </w:t>
      </w:r>
      <w:r>
        <w:rPr>
          <w:rFonts w:hint="eastAsia" w:ascii="黑体" w:hAnsi="黑体" w:eastAsia="黑体" w:cs="黑体"/>
          <w:sz w:val="36"/>
          <w:szCs w:val="36"/>
          <w:u w:val="single"/>
        </w:rPr>
        <w:t xml:space="preserve">                             </w:t>
      </w:r>
    </w:p>
    <w:p w14:paraId="4D6BE07B">
      <w:pPr>
        <w:widowControl w:val="0"/>
        <w:snapToGrid w:val="0"/>
        <w:spacing w:line="400" w:lineRule="exact"/>
        <w:jc w:val="both"/>
        <w:rPr>
          <w:rFonts w:hint="eastAsia" w:ascii="宋体" w:hAnsi="宋体" w:eastAsia="宋体" w:cs="Times New Roman"/>
          <w:kern w:val="2"/>
          <w:sz w:val="21"/>
          <w:szCs w:val="21"/>
          <w:lang w:val="en-US" w:eastAsia="zh-CN" w:bidi="ar-SA"/>
        </w:rPr>
      </w:pPr>
    </w:p>
    <w:p w14:paraId="580A429C">
      <w:pPr>
        <w:keepNext w:val="0"/>
        <w:keepLines w:val="0"/>
        <w:pageBreakBefore w:val="0"/>
        <w:widowControl w:val="0"/>
        <w:kinsoku/>
        <w:wordWrap/>
        <w:topLinePunct w:val="0"/>
        <w:bidi w:val="0"/>
        <w:snapToGrid w:val="0"/>
        <w:spacing w:line="500" w:lineRule="exact"/>
        <w:jc w:val="both"/>
        <w:rPr>
          <w:rFonts w:hint="eastAsia" w:ascii="宋体" w:hAnsi="宋体" w:eastAsia="宋体" w:cs="宋体"/>
          <w:kern w:val="2"/>
          <w:sz w:val="24"/>
          <w:szCs w:val="24"/>
          <w:lang w:val="en-US" w:eastAsia="zh-CN" w:bidi="ar-SA"/>
        </w:rPr>
      </w:pPr>
    </w:p>
    <w:p w14:paraId="4B2A5CA6">
      <w:pPr>
        <w:keepNext w:val="0"/>
        <w:keepLines w:val="0"/>
        <w:pageBreakBefore w:val="0"/>
        <w:widowControl w:val="0"/>
        <w:kinsoku/>
        <w:wordWrap/>
        <w:topLinePunct w:val="0"/>
        <w:bidi w:val="0"/>
        <w:snapToGrid w:val="0"/>
        <w:spacing w:line="500" w:lineRule="exact"/>
        <w:jc w:val="both"/>
        <w:rPr>
          <w:rFonts w:hint="eastAsia" w:ascii="宋体" w:hAnsi="宋体" w:eastAsia="宋体" w:cs="宋体"/>
          <w:kern w:val="2"/>
          <w:sz w:val="24"/>
          <w:szCs w:val="24"/>
          <w:lang w:val="en-US" w:eastAsia="zh-CN" w:bidi="ar-SA"/>
        </w:rPr>
      </w:pPr>
    </w:p>
    <w:p w14:paraId="10B6414E">
      <w:pPr>
        <w:keepNext w:val="0"/>
        <w:keepLines w:val="0"/>
        <w:pageBreakBefore w:val="0"/>
        <w:widowControl w:val="0"/>
        <w:kinsoku/>
        <w:wordWrap/>
        <w:topLinePunct w:val="0"/>
        <w:bidi w:val="0"/>
        <w:snapToGrid w:val="0"/>
        <w:spacing w:line="500" w:lineRule="exact"/>
        <w:jc w:val="both"/>
        <w:rPr>
          <w:rFonts w:hint="eastAsia" w:ascii="宋体" w:hAnsi="宋体" w:eastAsia="宋体" w:cs="宋体"/>
          <w:kern w:val="2"/>
          <w:sz w:val="24"/>
          <w:szCs w:val="24"/>
          <w:lang w:val="en-US" w:eastAsia="zh-CN" w:bidi="ar-SA"/>
        </w:rPr>
      </w:pPr>
    </w:p>
    <w:p w14:paraId="36B8ABCF">
      <w:pPr>
        <w:keepNext w:val="0"/>
        <w:keepLines w:val="0"/>
        <w:pageBreakBefore w:val="0"/>
        <w:widowControl w:val="0"/>
        <w:kinsoku/>
        <w:wordWrap/>
        <w:topLinePunct w:val="0"/>
        <w:bidi w:val="0"/>
        <w:snapToGrid w:val="0"/>
        <w:spacing w:line="500" w:lineRule="exact"/>
        <w:jc w:val="both"/>
        <w:rPr>
          <w:rFonts w:hint="eastAsia" w:ascii="宋体" w:hAnsi="宋体" w:eastAsia="宋体" w:cs="宋体"/>
          <w:kern w:val="2"/>
          <w:sz w:val="24"/>
          <w:szCs w:val="24"/>
          <w:lang w:val="en-US" w:eastAsia="zh-CN" w:bidi="ar-SA"/>
        </w:rPr>
      </w:pPr>
    </w:p>
    <w:p w14:paraId="2FFB6DFA">
      <w:pPr>
        <w:keepNext w:val="0"/>
        <w:keepLines w:val="0"/>
        <w:pageBreakBefore w:val="0"/>
        <w:widowControl w:val="0"/>
        <w:kinsoku/>
        <w:wordWrap/>
        <w:topLinePunct w:val="0"/>
        <w:bidi w:val="0"/>
        <w:snapToGrid w:val="0"/>
        <w:spacing w:line="500" w:lineRule="exact"/>
        <w:jc w:val="both"/>
        <w:rPr>
          <w:rFonts w:hint="eastAsia" w:ascii="宋体" w:hAnsi="宋体" w:eastAsia="宋体" w:cs="宋体"/>
          <w:kern w:val="2"/>
          <w:sz w:val="24"/>
          <w:szCs w:val="24"/>
          <w:lang w:val="en-US" w:eastAsia="zh-CN" w:bidi="ar-SA"/>
        </w:rPr>
      </w:pPr>
    </w:p>
    <w:p w14:paraId="62049404">
      <w:pPr>
        <w:widowControl w:val="0"/>
        <w:snapToGrid w:val="0"/>
        <w:spacing w:line="500" w:lineRule="exact"/>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甲方：</w:t>
      </w:r>
    </w:p>
    <w:p w14:paraId="378605AE">
      <w:pPr>
        <w:widowControl w:val="0"/>
        <w:snapToGrid w:val="0"/>
        <w:spacing w:line="500" w:lineRule="exact"/>
        <w:jc w:val="both"/>
        <w:rPr>
          <w:rFonts w:ascii="宋体" w:hAnsi="宋体" w:eastAsia="宋体" w:cs="宋体"/>
          <w:kern w:val="2"/>
          <w:sz w:val="21"/>
          <w:szCs w:val="21"/>
          <w:u w:val="single"/>
          <w:lang w:val="en-US" w:eastAsia="zh-CN" w:bidi="ar-SA"/>
        </w:rPr>
      </w:pPr>
      <w:r>
        <w:rPr>
          <w:rFonts w:hint="eastAsia" w:ascii="宋体" w:hAnsi="宋体" w:eastAsia="宋体" w:cs="宋体"/>
          <w:kern w:val="2"/>
          <w:sz w:val="21"/>
          <w:szCs w:val="21"/>
          <w:lang w:val="en-US" w:eastAsia="zh-CN" w:bidi="ar-SA"/>
        </w:rPr>
        <w:t>乙方：</w:t>
      </w:r>
    </w:p>
    <w:p w14:paraId="0434F24A">
      <w:pPr>
        <w:widowControl w:val="0"/>
        <w:snapToGrid w:val="0"/>
        <w:spacing w:line="500" w:lineRule="exact"/>
        <w:ind w:firstLine="48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    甲、乙双方根据项目公开招标的结果，签署本合同。</w:t>
      </w:r>
    </w:p>
    <w:p w14:paraId="4ED43765">
      <w:pPr>
        <w:widowControl w:val="0"/>
        <w:snapToGrid w:val="0"/>
        <w:spacing w:line="500" w:lineRule="exact"/>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一、项目概况</w:t>
      </w:r>
    </w:p>
    <w:p w14:paraId="2E258FD2">
      <w:pPr>
        <w:widowControl w:val="0"/>
        <w:snapToGrid w:val="0"/>
        <w:spacing w:line="500" w:lineRule="exact"/>
        <w:ind w:firstLine="420" w:firstLineChars="200"/>
        <w:jc w:val="both"/>
        <w:rPr>
          <w:rFonts w:ascii="宋体" w:hAnsi="宋体" w:eastAsia="宋体" w:cs="宋体"/>
          <w:kern w:val="2"/>
          <w:sz w:val="21"/>
          <w:szCs w:val="21"/>
          <w:u w:val="single"/>
          <w:lang w:val="en-US" w:eastAsia="zh-CN" w:bidi="ar-SA"/>
        </w:rPr>
      </w:pPr>
      <w:r>
        <w:rPr>
          <w:rFonts w:hint="eastAsia" w:ascii="宋体" w:hAnsi="宋体" w:eastAsia="宋体" w:cs="宋体"/>
          <w:kern w:val="2"/>
          <w:sz w:val="21"/>
          <w:szCs w:val="21"/>
          <w:lang w:val="en-US" w:eastAsia="zh-CN" w:bidi="ar-SA"/>
        </w:rPr>
        <w:t>（1）项目名称：</w:t>
      </w:r>
    </w:p>
    <w:p w14:paraId="4E34D5D9">
      <w:pPr>
        <w:widowControl w:val="0"/>
        <w:snapToGrid w:val="0"/>
        <w:spacing w:line="500" w:lineRule="exact"/>
        <w:ind w:firstLine="420" w:firstLineChars="200"/>
        <w:jc w:val="both"/>
        <w:rPr>
          <w:rFonts w:ascii="宋体" w:hAnsi="宋体" w:eastAsia="宋体" w:cs="宋体"/>
          <w:kern w:val="2"/>
          <w:sz w:val="21"/>
          <w:szCs w:val="21"/>
          <w:u w:val="single"/>
          <w:lang w:val="en-US" w:eastAsia="zh-CN" w:bidi="ar-SA"/>
        </w:rPr>
      </w:pPr>
      <w:r>
        <w:rPr>
          <w:rFonts w:hint="eastAsia" w:ascii="宋体" w:hAnsi="宋体" w:eastAsia="宋体" w:cs="宋体"/>
          <w:kern w:val="2"/>
          <w:sz w:val="21"/>
          <w:szCs w:val="21"/>
          <w:lang w:val="en-US" w:eastAsia="zh-CN" w:bidi="ar-SA"/>
        </w:rPr>
        <w:t>（2）服务期限：</w:t>
      </w:r>
    </w:p>
    <w:p w14:paraId="2AC4D4F0">
      <w:pPr>
        <w:widowControl w:val="0"/>
        <w:snapToGrid w:val="0"/>
        <w:spacing w:line="500" w:lineRule="exact"/>
        <w:ind w:firstLine="420" w:firstLineChars="200"/>
        <w:jc w:val="both"/>
        <w:rPr>
          <w:rFonts w:ascii="宋体" w:hAnsi="宋体" w:eastAsia="宋体" w:cs="宋体"/>
          <w:kern w:val="2"/>
          <w:sz w:val="21"/>
          <w:szCs w:val="21"/>
          <w:u w:val="single"/>
          <w:lang w:val="en-US" w:eastAsia="zh-CN" w:bidi="ar-SA"/>
        </w:rPr>
      </w:pPr>
      <w:r>
        <w:rPr>
          <w:rFonts w:hint="eastAsia" w:ascii="宋体" w:hAnsi="宋体" w:eastAsia="宋体" w:cs="宋体"/>
          <w:kern w:val="2"/>
          <w:sz w:val="21"/>
          <w:szCs w:val="21"/>
          <w:lang w:val="en-US" w:eastAsia="zh-CN" w:bidi="ar-SA"/>
        </w:rPr>
        <w:t>（3）服务地点：</w:t>
      </w:r>
    </w:p>
    <w:p w14:paraId="441E6616">
      <w:pPr>
        <w:widowControl w:val="0"/>
        <w:snapToGrid w:val="0"/>
        <w:spacing w:line="500" w:lineRule="exact"/>
        <w:ind w:firstLine="420" w:firstLineChars="200"/>
        <w:jc w:val="both"/>
        <w:rPr>
          <w:rFonts w:ascii="宋体" w:hAnsi="宋体" w:eastAsia="宋体" w:cs="宋体"/>
          <w:kern w:val="2"/>
          <w:sz w:val="21"/>
          <w:szCs w:val="21"/>
          <w:u w:val="single"/>
          <w:lang w:val="en-US" w:eastAsia="zh-CN" w:bidi="ar-SA"/>
        </w:rPr>
      </w:pPr>
      <w:r>
        <w:rPr>
          <w:rFonts w:hint="eastAsia" w:ascii="宋体" w:hAnsi="宋体" w:eastAsia="宋体" w:cs="宋体"/>
          <w:kern w:val="2"/>
          <w:sz w:val="21"/>
          <w:szCs w:val="21"/>
          <w:lang w:val="en-US" w:eastAsia="zh-CN" w:bidi="ar-SA"/>
        </w:rPr>
        <w:t>（4）服务内容：</w:t>
      </w:r>
    </w:p>
    <w:p w14:paraId="23ADD625">
      <w:pPr>
        <w:widowControl w:val="0"/>
        <w:snapToGrid w:val="0"/>
        <w:spacing w:line="500" w:lineRule="exact"/>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二、合同金额</w:t>
      </w:r>
    </w:p>
    <w:p w14:paraId="5C720399">
      <w:pPr>
        <w:widowControl w:val="0"/>
        <w:snapToGrid w:val="0"/>
        <w:spacing w:line="500" w:lineRule="exact"/>
        <w:ind w:firstLine="420" w:firstLineChars="20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（1）本项目合同总价（暂定）为人民币元，具体按实际发生数量结算。</w:t>
      </w:r>
    </w:p>
    <w:p w14:paraId="254BE487">
      <w:pPr>
        <w:widowControl w:val="0"/>
        <w:snapToGrid w:val="0"/>
        <w:spacing w:line="500" w:lineRule="exact"/>
        <w:ind w:firstLine="420" w:firstLineChars="20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（2）本合同履行期间，乙方承诺的投标单价不因市场因素和政策因素的变动而调整。</w:t>
      </w:r>
    </w:p>
    <w:p w14:paraId="175DFDAE">
      <w:pPr>
        <w:widowControl w:val="0"/>
        <w:snapToGrid w:val="0"/>
        <w:spacing w:line="500" w:lineRule="exact"/>
        <w:ind w:left="357" w:hanging="357" w:hangingChars="17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三、履约保证金</w:t>
      </w:r>
    </w:p>
    <w:p w14:paraId="48378A67">
      <w:pPr>
        <w:snapToGrid w:val="0"/>
        <w:spacing w:line="50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本项目不设履约保证金。</w:t>
      </w:r>
    </w:p>
    <w:p w14:paraId="7479308C">
      <w:pPr>
        <w:snapToGrid w:val="0"/>
        <w:spacing w:line="500" w:lineRule="exact"/>
        <w:rPr>
          <w:rFonts w:ascii="宋体" w:hAnsi="宋体" w:eastAsia="宋体" w:cs="宋体"/>
          <w:kern w:val="0"/>
          <w:szCs w:val="21"/>
        </w:rPr>
      </w:pPr>
      <w:r>
        <w:rPr>
          <w:rFonts w:hint="eastAsia" w:ascii="宋体" w:hAnsi="宋体" w:eastAsia="宋体" w:cs="宋体"/>
          <w:kern w:val="0"/>
          <w:szCs w:val="21"/>
        </w:rPr>
        <w:t>四、转包或分包</w:t>
      </w:r>
    </w:p>
    <w:p w14:paraId="6E9BD8E2">
      <w:pPr>
        <w:widowControl/>
        <w:overflowPunct w:val="0"/>
        <w:autoSpaceDE w:val="0"/>
        <w:autoSpaceDN w:val="0"/>
        <w:adjustRightInd w:val="0"/>
        <w:snapToGrid w:val="0"/>
        <w:spacing w:line="500" w:lineRule="exact"/>
        <w:ind w:firstLine="480"/>
        <w:jc w:val="left"/>
        <w:textAlignment w:val="baseline"/>
        <w:rPr>
          <w:rFonts w:ascii="宋体" w:hAnsi="宋体" w:eastAsia="宋体" w:cs="宋体"/>
          <w:kern w:val="0"/>
          <w:szCs w:val="21"/>
        </w:rPr>
      </w:pPr>
      <w:r>
        <w:rPr>
          <w:rFonts w:hint="eastAsia" w:ascii="宋体" w:hAnsi="宋体" w:eastAsia="宋体" w:cs="宋体"/>
          <w:kern w:val="0"/>
          <w:szCs w:val="21"/>
        </w:rPr>
        <w:t>（1）本合同范围的服务，应由乙方直接提供，不得转让他人；</w:t>
      </w:r>
    </w:p>
    <w:p w14:paraId="36903BB9">
      <w:pPr>
        <w:widowControl/>
        <w:overflowPunct w:val="0"/>
        <w:autoSpaceDE w:val="0"/>
        <w:autoSpaceDN w:val="0"/>
        <w:adjustRightInd w:val="0"/>
        <w:snapToGrid w:val="0"/>
        <w:spacing w:line="500" w:lineRule="exact"/>
        <w:ind w:firstLine="480"/>
        <w:jc w:val="left"/>
        <w:textAlignment w:val="baseline"/>
        <w:rPr>
          <w:rFonts w:ascii="宋体" w:hAnsi="宋体" w:eastAsia="宋体" w:cs="宋体"/>
          <w:kern w:val="0"/>
          <w:szCs w:val="21"/>
        </w:rPr>
      </w:pPr>
      <w:r>
        <w:rPr>
          <w:rFonts w:hint="eastAsia" w:ascii="宋体" w:hAnsi="宋体" w:eastAsia="宋体" w:cs="宋体"/>
          <w:kern w:val="0"/>
          <w:szCs w:val="21"/>
        </w:rPr>
        <w:t>（2）除非得到甲方的书面同意，乙方不得部分分包给他人。甲方有绝对权力阻止分包。</w:t>
      </w:r>
    </w:p>
    <w:p w14:paraId="4D1F83B1">
      <w:pPr>
        <w:widowControl/>
        <w:overflowPunct w:val="0"/>
        <w:autoSpaceDE w:val="0"/>
        <w:autoSpaceDN w:val="0"/>
        <w:adjustRightInd w:val="0"/>
        <w:snapToGrid w:val="0"/>
        <w:spacing w:line="500" w:lineRule="exact"/>
        <w:ind w:firstLine="480"/>
        <w:jc w:val="left"/>
        <w:textAlignment w:val="baseline"/>
        <w:rPr>
          <w:rFonts w:ascii="宋体" w:hAnsi="宋体" w:eastAsia="宋体" w:cs="宋体"/>
          <w:kern w:val="0"/>
          <w:szCs w:val="21"/>
        </w:rPr>
      </w:pPr>
      <w:r>
        <w:rPr>
          <w:rFonts w:hint="eastAsia" w:ascii="宋体" w:hAnsi="宋体" w:eastAsia="宋体" w:cs="宋体"/>
          <w:kern w:val="0"/>
          <w:szCs w:val="21"/>
        </w:rPr>
        <w:t>（3）如有转让和未经甲方同意的分包行为，甲方有权给予终止合同。</w:t>
      </w:r>
    </w:p>
    <w:p w14:paraId="077B0B8F">
      <w:pPr>
        <w:widowControl w:val="0"/>
        <w:snapToGrid w:val="0"/>
        <w:spacing w:line="500" w:lineRule="exact"/>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五、管理考核办法及付款方式</w:t>
      </w:r>
    </w:p>
    <w:p w14:paraId="033DF752">
      <w:pPr>
        <w:spacing w:line="620" w:lineRule="exact"/>
        <w:ind w:firstLine="420"/>
        <w:outlineLvl w:val="0"/>
        <w:rPr>
          <w:rFonts w:ascii="Times New Roman" w:hAnsi="Times New Roman" w:eastAsia="宋体" w:cs="Times New Roman"/>
        </w:rPr>
      </w:pPr>
      <w:r>
        <w:rPr>
          <w:rFonts w:hint="eastAsia" w:ascii="Times New Roman" w:hAnsi="Times New Roman" w:eastAsia="宋体" w:cs="Times New Roman"/>
        </w:rPr>
        <w:t>1、甲方出台具体考核办法（考核办法附后）并组织实施。根据考核标准计算月进度款。</w:t>
      </w:r>
    </w:p>
    <w:p w14:paraId="525BE77C">
      <w:pPr>
        <w:spacing w:line="620" w:lineRule="exact"/>
        <w:ind w:firstLine="420"/>
        <w:outlineLvl w:val="0"/>
        <w:rPr>
          <w:rFonts w:ascii="Times New Roman" w:hAnsi="Times New Roman" w:eastAsia="宋体" w:cs="Times New Roman"/>
        </w:rPr>
      </w:pPr>
      <w:r>
        <w:rPr>
          <w:rFonts w:hint="eastAsia" w:ascii="Times New Roman" w:hAnsi="Times New Roman" w:eastAsia="宋体" w:cs="Times New Roman"/>
        </w:rPr>
        <w:t>月进度款=月结算额基准数—扣款。</w:t>
      </w:r>
    </w:p>
    <w:p w14:paraId="4AACE6E7">
      <w:pPr>
        <w:spacing w:line="620" w:lineRule="exact"/>
        <w:ind w:firstLine="420"/>
        <w:outlineLvl w:val="0"/>
        <w:rPr>
          <w:rFonts w:ascii="Times New Roman" w:hAnsi="Times New Roman" w:eastAsia="宋体" w:cs="Times New Roman"/>
        </w:rPr>
      </w:pPr>
      <w:r>
        <w:rPr>
          <w:rFonts w:hint="eastAsia" w:ascii="Times New Roman" w:hAnsi="Times New Roman" w:eastAsia="宋体" w:cs="Times New Roman"/>
        </w:rPr>
        <w:t>月结算额基准数=总价承包项目月结算额基准数</w:t>
      </w:r>
    </w:p>
    <w:p w14:paraId="64878280">
      <w:pPr>
        <w:spacing w:line="620" w:lineRule="exact"/>
        <w:ind w:firstLine="420"/>
        <w:outlineLvl w:val="0"/>
        <w:rPr>
          <w:rFonts w:ascii="Times New Roman" w:hAnsi="Times New Roman" w:eastAsia="宋体" w:cs="Times New Roman"/>
        </w:rPr>
      </w:pPr>
      <w:r>
        <w:rPr>
          <w:rFonts w:hint="eastAsia" w:ascii="Times New Roman" w:hAnsi="Times New Roman" w:eastAsia="宋体" w:cs="Times New Roman"/>
        </w:rPr>
        <w:t>总价承包项目月结算额基准数=当年合同总价/12个月。</w:t>
      </w:r>
    </w:p>
    <w:p w14:paraId="5D965D5B">
      <w:pPr>
        <w:spacing w:line="620" w:lineRule="exact"/>
        <w:ind w:firstLine="420"/>
        <w:outlineLvl w:val="0"/>
        <w:rPr>
          <w:rFonts w:ascii="Times New Roman" w:hAnsi="Times New Roman" w:eastAsia="宋体" w:cs="Times New Roman"/>
        </w:rPr>
      </w:pPr>
      <w:r>
        <w:rPr>
          <w:rFonts w:hint="eastAsia" w:ascii="Times New Roman" w:hAnsi="Times New Roman" w:eastAsia="宋体" w:cs="Times New Roman"/>
        </w:rPr>
        <w:t>2、进度款支付</w:t>
      </w:r>
    </w:p>
    <w:p w14:paraId="58F9694B">
      <w:pPr>
        <w:spacing w:line="620" w:lineRule="exact"/>
        <w:ind w:firstLine="420"/>
        <w:outlineLvl w:val="0"/>
        <w:rPr>
          <w:rFonts w:ascii="Times New Roman" w:hAnsi="Times New Roman" w:eastAsia="宋体" w:cs="Times New Roman"/>
        </w:rPr>
      </w:pPr>
      <w:r>
        <w:rPr>
          <w:rFonts w:hint="eastAsia" w:ascii="Times New Roman" w:hAnsi="Times New Roman" w:eastAsia="宋体" w:cs="Times New Roman"/>
        </w:rPr>
        <w:t>根据考核标准及月进度款计算，每累计3个月按季度支付一次。具体标准如下：</w:t>
      </w:r>
    </w:p>
    <w:p w14:paraId="459A0A25">
      <w:pPr>
        <w:spacing w:line="620" w:lineRule="exact"/>
        <w:ind w:firstLine="420"/>
        <w:outlineLvl w:val="0"/>
        <w:rPr>
          <w:rFonts w:ascii="Times New Roman" w:hAnsi="Times New Roman" w:eastAsia="宋体" w:cs="Times New Roman"/>
        </w:rPr>
      </w:pPr>
      <w:r>
        <w:rPr>
          <w:rFonts w:hint="eastAsia" w:ascii="Times New Roman" w:hAnsi="Times New Roman" w:eastAsia="宋体" w:cs="Times New Roman"/>
        </w:rPr>
        <w:t>① 考核达到90分及以上，支付当月100%月进度款。</w:t>
      </w:r>
    </w:p>
    <w:p w14:paraId="2F084DDB">
      <w:pPr>
        <w:spacing w:line="620" w:lineRule="exact"/>
        <w:ind w:firstLine="420"/>
        <w:outlineLvl w:val="0"/>
        <w:rPr>
          <w:rFonts w:ascii="Times New Roman" w:hAnsi="Times New Roman" w:eastAsia="宋体" w:cs="Times New Roman"/>
        </w:rPr>
      </w:pPr>
      <w:r>
        <w:rPr>
          <w:rFonts w:hint="eastAsia" w:ascii="Times New Roman" w:hAnsi="Times New Roman" w:eastAsia="宋体" w:cs="Times New Roman"/>
        </w:rPr>
        <w:t>② 85-90分（不含90分）的，每下降1分扣除月结算额的1%。</w:t>
      </w:r>
    </w:p>
    <w:p w14:paraId="1D413E30">
      <w:pPr>
        <w:spacing w:line="620" w:lineRule="exact"/>
        <w:ind w:firstLine="420"/>
        <w:outlineLvl w:val="0"/>
        <w:rPr>
          <w:rFonts w:ascii="Times New Roman" w:hAnsi="Times New Roman" w:eastAsia="宋体" w:cs="Times New Roman"/>
        </w:rPr>
      </w:pPr>
      <w:r>
        <w:rPr>
          <w:rFonts w:hint="eastAsia" w:ascii="Times New Roman" w:hAnsi="Times New Roman" w:eastAsia="宋体" w:cs="Times New Roman"/>
        </w:rPr>
        <w:t>③ 80-85分（不含85分）的，在扣除当月5%月结算额的基础上，再按每下降1分（以85分为基准）扣除月结算额的2%。</w:t>
      </w:r>
    </w:p>
    <w:p w14:paraId="19DE7668">
      <w:pPr>
        <w:spacing w:line="620" w:lineRule="exact"/>
        <w:ind w:firstLine="420"/>
        <w:outlineLvl w:val="0"/>
        <w:rPr>
          <w:rFonts w:hint="eastAsia" w:ascii="宋体" w:hAnsi="宋体" w:eastAsia="宋体" w:cs="宋体"/>
          <w:kern w:val="2"/>
          <w:sz w:val="21"/>
          <w:szCs w:val="21"/>
          <w:lang w:val="en-US" w:eastAsia="zh-CN" w:bidi="ar-SA"/>
        </w:rPr>
      </w:pPr>
      <w:r>
        <w:rPr>
          <w:rFonts w:hint="eastAsia" w:ascii="Times New Roman" w:hAnsi="Times New Roman" w:eastAsia="宋体" w:cs="Times New Roman"/>
        </w:rPr>
        <w:t>④ 80分以下的，视为考核不合格，不支付月结算额。</w:t>
      </w:r>
    </w:p>
    <w:p w14:paraId="2D149CF4">
      <w:pPr>
        <w:spacing w:line="360" w:lineRule="auto"/>
        <w:ind w:firstLine="420" w:firstLineChars="200"/>
        <w:rPr>
          <w:rFonts w:hint="eastAsia" w:ascii="宋体" w:hAnsi="宋体" w:eastAsia="宋体" w:cs="Times New Roman"/>
          <w:szCs w:val="21"/>
        </w:rPr>
      </w:pPr>
      <w:r>
        <w:rPr>
          <w:rFonts w:hint="eastAsia" w:ascii="宋体" w:hAnsi="宋体" w:eastAsia="宋体" w:cs="宋体"/>
          <w:szCs w:val="21"/>
        </w:rPr>
        <w:t>本项目采用一次性包干的方式，年咨询服务费共计人民币</w:t>
      </w:r>
      <w:r>
        <w:rPr>
          <w:rFonts w:hint="eastAsia" w:ascii="宋体" w:hAnsi="宋体" w:eastAsia="宋体" w:cs="宋体"/>
          <w:szCs w:val="21"/>
          <w:u w:val="single"/>
        </w:rPr>
        <w:t xml:space="preserve">         </w:t>
      </w:r>
      <w:r>
        <w:rPr>
          <w:rFonts w:hint="eastAsia" w:ascii="宋体" w:hAnsi="宋体" w:eastAsia="宋体" w:cs="宋体"/>
          <w:szCs w:val="21"/>
        </w:rPr>
        <w:t>元。(大写：     元整),</w:t>
      </w:r>
      <w:r>
        <w:rPr>
          <w:rFonts w:hint="eastAsia" w:ascii="宋体" w:hAnsi="宋体" w:eastAsia="宋体" w:cs="Times New Roman"/>
          <w:szCs w:val="21"/>
        </w:rPr>
        <w:t>根据考核标准及月进度款计算，每累计3个月按季度支付一次。</w:t>
      </w:r>
    </w:p>
    <w:p w14:paraId="4C16CB1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承包方按季度结算，即每季度河道保洁基本服务费用为人民币</w:t>
      </w:r>
      <w:r>
        <w:rPr>
          <w:rFonts w:hint="eastAsia" w:ascii="宋体" w:hAnsi="宋体" w:eastAsia="宋体" w:cs="宋体"/>
          <w:szCs w:val="21"/>
          <w:u w:val="single"/>
        </w:rPr>
        <w:t xml:space="preserve">           </w:t>
      </w:r>
      <w:r>
        <w:rPr>
          <w:rFonts w:hint="eastAsia" w:ascii="宋体" w:hAnsi="宋体" w:eastAsia="宋体" w:cs="宋体"/>
          <w:szCs w:val="21"/>
        </w:rPr>
        <w:t>元整，甲方应在每月服务结束后，及时组织考评。乙方根据汇总后的考评结果并由乙方提供发票，甲方应及时按照《考核评分细则》、《考核扣款细则》执行后的实际服务费拨给乙方。甲方在合同期内，要遵循合同规定按时支付咨询服务费。</w:t>
      </w:r>
    </w:p>
    <w:p w14:paraId="35052CA8">
      <w:pPr>
        <w:widowControl w:val="0"/>
        <w:snapToGrid w:val="0"/>
        <w:spacing w:line="500" w:lineRule="exact"/>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六、质保期</w:t>
      </w:r>
    </w:p>
    <w:p w14:paraId="5DF30C78">
      <w:pPr>
        <w:widowControl w:val="0"/>
        <w:snapToGrid w:val="0"/>
        <w:spacing w:line="500" w:lineRule="exact"/>
        <w:ind w:firstLine="420" w:firstLineChars="20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项目竣工验收合格且乙方提供完整的竣工验收资料后</w:t>
      </w:r>
      <w:r>
        <w:rPr>
          <w:rFonts w:hint="eastAsia" w:ascii="宋体" w:hAnsi="宋体" w:eastAsia="宋体" w:cs="宋体"/>
          <w:kern w:val="2"/>
          <w:sz w:val="21"/>
          <w:szCs w:val="21"/>
          <w:u w:val="single"/>
          <w:lang w:val="en-US" w:eastAsia="zh-CN" w:bidi="ar-SA"/>
        </w:rPr>
        <w:t xml:space="preserve">      </w:t>
      </w:r>
      <w:r>
        <w:rPr>
          <w:rFonts w:hint="eastAsia" w:ascii="宋体" w:hAnsi="宋体" w:eastAsia="宋体" w:cs="宋体"/>
          <w:kern w:val="2"/>
          <w:sz w:val="21"/>
          <w:szCs w:val="21"/>
          <w:lang w:val="en-US" w:eastAsia="zh-CN" w:bidi="ar-SA"/>
        </w:rPr>
        <w:t>年。</w:t>
      </w:r>
    </w:p>
    <w:p w14:paraId="12385A08">
      <w:pPr>
        <w:spacing w:line="500" w:lineRule="exact"/>
        <w:rPr>
          <w:rFonts w:ascii="宋体" w:hAnsi="宋体" w:eastAsia="宋体" w:cs="宋体"/>
          <w:kern w:val="0"/>
          <w:szCs w:val="21"/>
        </w:rPr>
      </w:pPr>
      <w:r>
        <w:rPr>
          <w:rFonts w:hint="eastAsia" w:ascii="宋体" w:hAnsi="宋体" w:eastAsia="宋体" w:cs="宋体"/>
          <w:kern w:val="0"/>
          <w:szCs w:val="21"/>
        </w:rPr>
        <w:t>七、税</w:t>
      </w:r>
    </w:p>
    <w:p w14:paraId="5CF95D96">
      <w:pPr>
        <w:widowControl/>
        <w:overflowPunct w:val="0"/>
        <w:autoSpaceDE w:val="0"/>
        <w:autoSpaceDN w:val="0"/>
        <w:adjustRightInd w:val="0"/>
        <w:snapToGrid w:val="0"/>
        <w:spacing w:line="500" w:lineRule="exact"/>
        <w:ind w:firstLine="480"/>
        <w:jc w:val="left"/>
        <w:textAlignment w:val="baseline"/>
        <w:rPr>
          <w:rFonts w:ascii="宋体" w:hAnsi="宋体" w:eastAsia="宋体" w:cs="宋体"/>
          <w:kern w:val="0"/>
          <w:szCs w:val="21"/>
        </w:rPr>
      </w:pPr>
      <w:r>
        <w:rPr>
          <w:rFonts w:hint="eastAsia" w:ascii="宋体" w:hAnsi="宋体" w:eastAsia="宋体" w:cs="宋体"/>
          <w:kern w:val="0"/>
          <w:szCs w:val="21"/>
        </w:rPr>
        <w:t>本合同执行中相关的一切税费均由乙方负担。</w:t>
      </w:r>
    </w:p>
    <w:p w14:paraId="08ED5C09">
      <w:pPr>
        <w:widowControl w:val="0"/>
        <w:snapToGrid w:val="0"/>
        <w:spacing w:line="500" w:lineRule="exact"/>
        <w:ind w:left="359" w:hanging="359" w:hangingChars="171"/>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八、人员及设备配备情况</w:t>
      </w:r>
    </w:p>
    <w:p w14:paraId="0C6783FB">
      <w:pPr>
        <w:widowControl/>
        <w:overflowPunct w:val="0"/>
        <w:autoSpaceDE w:val="0"/>
        <w:autoSpaceDN w:val="0"/>
        <w:adjustRightInd w:val="0"/>
        <w:snapToGrid w:val="0"/>
        <w:spacing w:line="500" w:lineRule="exact"/>
        <w:ind w:firstLine="480"/>
        <w:jc w:val="left"/>
        <w:textAlignment w:val="baseline"/>
        <w:rPr>
          <w:rFonts w:ascii="宋体" w:hAnsi="宋体" w:eastAsia="宋体" w:cs="宋体"/>
          <w:kern w:val="0"/>
          <w:szCs w:val="21"/>
        </w:rPr>
      </w:pPr>
      <w:r>
        <w:rPr>
          <w:rFonts w:hint="eastAsia" w:ascii="宋体" w:hAnsi="宋体" w:eastAsia="宋体" w:cs="宋体"/>
          <w:kern w:val="0"/>
          <w:szCs w:val="21"/>
        </w:rPr>
        <w:t>（1）</w:t>
      </w:r>
      <w:r>
        <w:rPr>
          <w:rFonts w:hint="eastAsia" w:ascii="宋体" w:hAnsi="宋体" w:cs="宋体"/>
          <w:bCs/>
          <w:szCs w:val="21"/>
        </w:rPr>
        <w:t>项目负责人</w:t>
      </w:r>
      <w:r>
        <w:rPr>
          <w:rFonts w:hint="eastAsia" w:ascii="宋体" w:hAnsi="宋体" w:eastAsia="宋体" w:cs="宋体"/>
          <w:kern w:val="0"/>
          <w:szCs w:val="21"/>
        </w:rPr>
        <w:t>：姓名：；身份证号：；</w:t>
      </w:r>
    </w:p>
    <w:p w14:paraId="65F31403">
      <w:pPr>
        <w:widowControl/>
        <w:overflowPunct w:val="0"/>
        <w:autoSpaceDE w:val="0"/>
        <w:autoSpaceDN w:val="0"/>
        <w:adjustRightInd w:val="0"/>
        <w:snapToGrid w:val="0"/>
        <w:spacing w:line="500" w:lineRule="exact"/>
        <w:ind w:firstLine="480"/>
        <w:jc w:val="left"/>
        <w:textAlignment w:val="baseline"/>
        <w:rPr>
          <w:rFonts w:ascii="宋体" w:hAnsi="宋体" w:eastAsia="宋体" w:cs="宋体"/>
          <w:kern w:val="0"/>
          <w:szCs w:val="21"/>
        </w:rPr>
      </w:pPr>
      <w:r>
        <w:rPr>
          <w:rFonts w:hint="eastAsia" w:ascii="宋体" w:hAnsi="宋体" w:eastAsia="宋体" w:cs="宋体"/>
          <w:kern w:val="0"/>
          <w:szCs w:val="21"/>
        </w:rPr>
        <w:t>（2）项目组其他成员：</w:t>
      </w:r>
    </w:p>
    <w:p w14:paraId="706D0913">
      <w:pPr>
        <w:widowControl/>
        <w:overflowPunct w:val="0"/>
        <w:autoSpaceDE w:val="0"/>
        <w:autoSpaceDN w:val="0"/>
        <w:adjustRightInd w:val="0"/>
        <w:snapToGrid w:val="0"/>
        <w:spacing w:line="500" w:lineRule="exact"/>
        <w:ind w:firstLine="480"/>
        <w:jc w:val="left"/>
        <w:textAlignment w:val="baseline"/>
        <w:rPr>
          <w:rFonts w:ascii="宋体" w:hAnsi="宋体" w:eastAsia="宋体" w:cs="宋体"/>
          <w:kern w:val="0"/>
          <w:szCs w:val="21"/>
        </w:rPr>
      </w:pPr>
      <w:r>
        <w:rPr>
          <w:rFonts w:hint="eastAsia" w:ascii="宋体" w:hAnsi="宋体" w:cs="宋体"/>
          <w:bCs/>
          <w:szCs w:val="21"/>
          <w:lang w:val="en-US" w:eastAsia="zh-CN"/>
        </w:rPr>
        <w:t>技术负责人</w:t>
      </w:r>
      <w:r>
        <w:rPr>
          <w:rFonts w:hint="eastAsia" w:ascii="宋体" w:hAnsi="宋体" w:eastAsia="宋体" w:cs="宋体"/>
          <w:kern w:val="0"/>
          <w:szCs w:val="21"/>
        </w:rPr>
        <w:t>：姓名：；身份证号：；</w:t>
      </w:r>
    </w:p>
    <w:p w14:paraId="654EBADC">
      <w:pPr>
        <w:widowControl/>
        <w:overflowPunct w:val="0"/>
        <w:autoSpaceDE w:val="0"/>
        <w:autoSpaceDN w:val="0"/>
        <w:adjustRightInd w:val="0"/>
        <w:snapToGrid w:val="0"/>
        <w:spacing w:line="500" w:lineRule="exact"/>
        <w:ind w:firstLine="480"/>
        <w:jc w:val="left"/>
        <w:textAlignment w:val="baseline"/>
        <w:rPr>
          <w:rFonts w:ascii="宋体" w:hAnsi="宋体" w:eastAsia="宋体" w:cs="宋体"/>
          <w:kern w:val="0"/>
          <w:szCs w:val="21"/>
        </w:rPr>
      </w:pPr>
      <w:r>
        <w:rPr>
          <w:rFonts w:hint="eastAsia" w:ascii="宋体" w:hAnsi="宋体" w:cs="宋体"/>
          <w:bCs/>
          <w:szCs w:val="21"/>
          <w:lang w:val="en-US" w:eastAsia="zh-CN"/>
        </w:rPr>
        <w:t>维修养护负责人</w:t>
      </w:r>
      <w:r>
        <w:rPr>
          <w:rFonts w:hint="eastAsia" w:ascii="宋体" w:hAnsi="宋体" w:eastAsia="宋体" w:cs="宋体"/>
          <w:kern w:val="0"/>
          <w:szCs w:val="21"/>
        </w:rPr>
        <w:t>：姓名：；身份证号：；</w:t>
      </w:r>
    </w:p>
    <w:p w14:paraId="37827BC4">
      <w:pPr>
        <w:widowControl/>
        <w:overflowPunct w:val="0"/>
        <w:autoSpaceDE w:val="0"/>
        <w:autoSpaceDN w:val="0"/>
        <w:adjustRightInd w:val="0"/>
        <w:snapToGrid w:val="0"/>
        <w:spacing w:line="500" w:lineRule="exact"/>
        <w:ind w:firstLine="480"/>
        <w:jc w:val="left"/>
        <w:textAlignment w:val="baseline"/>
        <w:rPr>
          <w:rFonts w:ascii="宋体" w:hAnsi="宋体" w:eastAsia="宋体" w:cs="宋体"/>
          <w:kern w:val="0"/>
          <w:szCs w:val="21"/>
        </w:rPr>
      </w:pPr>
      <w:r>
        <w:rPr>
          <w:rFonts w:hint="eastAsia" w:ascii="宋体" w:hAnsi="宋体" w:cs="宋体"/>
          <w:bCs/>
          <w:szCs w:val="21"/>
          <w:lang w:val="en-US" w:eastAsia="zh-CN"/>
        </w:rPr>
        <w:t>信息化管理负责人</w:t>
      </w:r>
      <w:r>
        <w:rPr>
          <w:rFonts w:hint="eastAsia" w:ascii="宋体" w:hAnsi="宋体" w:eastAsia="宋体" w:cs="宋体"/>
          <w:kern w:val="0"/>
          <w:szCs w:val="21"/>
        </w:rPr>
        <w:t>：姓名：；身份证号：；</w:t>
      </w:r>
    </w:p>
    <w:p w14:paraId="186DEF35">
      <w:pPr>
        <w:widowControl/>
        <w:overflowPunct w:val="0"/>
        <w:autoSpaceDE w:val="0"/>
        <w:autoSpaceDN w:val="0"/>
        <w:adjustRightInd w:val="0"/>
        <w:snapToGrid w:val="0"/>
        <w:spacing w:line="500" w:lineRule="exact"/>
        <w:ind w:firstLine="480"/>
        <w:jc w:val="left"/>
        <w:textAlignment w:val="baseline"/>
        <w:rPr>
          <w:rFonts w:ascii="宋体" w:hAnsi="宋体" w:eastAsia="宋体" w:cs="宋体"/>
          <w:kern w:val="0"/>
          <w:szCs w:val="21"/>
        </w:rPr>
      </w:pPr>
      <w:r>
        <w:rPr>
          <w:rFonts w:hint="eastAsia" w:ascii="宋体" w:hAnsi="宋体" w:cs="宋体"/>
          <w:bCs/>
          <w:kern w:val="2"/>
          <w:sz w:val="21"/>
          <w:szCs w:val="21"/>
          <w:lang w:val="en-US" w:eastAsia="zh-CN" w:bidi="ar-SA"/>
        </w:rPr>
        <w:t>工程安全管理负责人</w:t>
      </w:r>
      <w:r>
        <w:rPr>
          <w:rFonts w:hint="eastAsia" w:ascii="宋体" w:hAnsi="宋体" w:eastAsia="宋体" w:cs="宋体"/>
          <w:kern w:val="0"/>
          <w:szCs w:val="21"/>
        </w:rPr>
        <w:t>：姓名：；身份证号：；</w:t>
      </w:r>
    </w:p>
    <w:p w14:paraId="00B11775">
      <w:pPr>
        <w:widowControl/>
        <w:overflowPunct w:val="0"/>
        <w:autoSpaceDE w:val="0"/>
        <w:autoSpaceDN w:val="0"/>
        <w:adjustRightInd w:val="0"/>
        <w:snapToGrid w:val="0"/>
        <w:spacing w:line="500" w:lineRule="exact"/>
        <w:ind w:firstLine="480"/>
        <w:jc w:val="left"/>
        <w:textAlignment w:val="baseline"/>
        <w:rPr>
          <w:rFonts w:ascii="宋体" w:hAnsi="宋体" w:eastAsia="宋体" w:cs="宋体"/>
          <w:kern w:val="0"/>
          <w:szCs w:val="21"/>
        </w:rPr>
      </w:pPr>
      <w:r>
        <w:rPr>
          <w:rFonts w:hint="eastAsia" w:ascii="宋体" w:hAnsi="宋体" w:eastAsia="宋体" w:cs="宋体"/>
          <w:kern w:val="0"/>
          <w:szCs w:val="21"/>
        </w:rPr>
        <w:t>其他成员：姓名：；身份证号：；</w:t>
      </w:r>
    </w:p>
    <w:p w14:paraId="0960A0B0">
      <w:pPr>
        <w:widowControl/>
        <w:overflowPunct w:val="0"/>
        <w:autoSpaceDE w:val="0"/>
        <w:autoSpaceDN w:val="0"/>
        <w:adjustRightInd w:val="0"/>
        <w:snapToGrid w:val="0"/>
        <w:spacing w:line="500" w:lineRule="exact"/>
        <w:ind w:firstLine="480"/>
        <w:jc w:val="left"/>
        <w:textAlignment w:val="baseline"/>
        <w:rPr>
          <w:rFonts w:ascii="宋体" w:hAnsi="宋体" w:eastAsia="宋体" w:cs="宋体"/>
          <w:kern w:val="0"/>
          <w:szCs w:val="21"/>
        </w:rPr>
      </w:pPr>
      <w:r>
        <w:rPr>
          <w:rFonts w:hint="eastAsia" w:ascii="宋体" w:hAnsi="宋体" w:eastAsia="宋体" w:cs="宋体"/>
          <w:kern w:val="0"/>
          <w:szCs w:val="21"/>
        </w:rPr>
        <w:t>（3）服务期间乙方不得随意更换项目经理，如有特殊情况需要更换，须提前书面上报甲方，且更换的项目经理仍需满足招标文件要求，经甲方确认同意后方可执行。</w:t>
      </w:r>
    </w:p>
    <w:p w14:paraId="1BAA46CE">
      <w:pPr>
        <w:widowControl/>
        <w:overflowPunct w:val="0"/>
        <w:autoSpaceDE w:val="0"/>
        <w:autoSpaceDN w:val="0"/>
        <w:adjustRightInd w:val="0"/>
        <w:snapToGrid w:val="0"/>
        <w:spacing w:line="500" w:lineRule="exact"/>
        <w:ind w:firstLine="480"/>
        <w:jc w:val="left"/>
        <w:textAlignment w:val="baseline"/>
        <w:rPr>
          <w:rFonts w:ascii="宋体" w:hAnsi="宋体" w:eastAsia="宋体" w:cs="宋体"/>
          <w:kern w:val="0"/>
          <w:szCs w:val="21"/>
        </w:rPr>
      </w:pPr>
      <w:r>
        <w:rPr>
          <w:rFonts w:hint="eastAsia" w:ascii="宋体" w:hAnsi="宋体" w:eastAsia="宋体" w:cs="宋体"/>
          <w:kern w:val="0"/>
          <w:szCs w:val="21"/>
        </w:rPr>
        <w:t>（4）乙方必须为全体作业人员购买社保及人身意外险，必须重视安全生产工作，确保全年不出安全生产责任事故。合同履约期间，乙方未按照甲方要求进行安全作业的，每发现一次扣1000元；如发生人员伤亡的安全生产责任事故或交通事故，由乙方承担一切责任及损失，甲方有权终止合同。</w:t>
      </w:r>
    </w:p>
    <w:p w14:paraId="04D8E806">
      <w:pPr>
        <w:widowControl/>
        <w:overflowPunct w:val="0"/>
        <w:autoSpaceDE w:val="0"/>
        <w:autoSpaceDN w:val="0"/>
        <w:adjustRightInd w:val="0"/>
        <w:snapToGrid w:val="0"/>
        <w:spacing w:line="500" w:lineRule="exact"/>
        <w:ind w:firstLine="480"/>
        <w:jc w:val="left"/>
        <w:textAlignment w:val="baseline"/>
        <w:rPr>
          <w:rFonts w:ascii="宋体" w:hAnsi="宋体" w:eastAsia="宋体" w:cs="宋体"/>
          <w:kern w:val="0"/>
          <w:szCs w:val="21"/>
        </w:rPr>
      </w:pPr>
      <w:r>
        <w:rPr>
          <w:rFonts w:hint="eastAsia" w:ascii="宋体" w:hAnsi="宋体" w:eastAsia="宋体" w:cs="宋体"/>
          <w:kern w:val="0"/>
          <w:szCs w:val="21"/>
        </w:rPr>
        <w:t>（5）合同执行过程中，乙方如有弄虚作假行为，甲方有权单方面解除合同并没收全部履约保证金，由此引起的所有损失由乙方承担。</w:t>
      </w:r>
    </w:p>
    <w:p w14:paraId="42E1E0D1">
      <w:pPr>
        <w:widowControl/>
        <w:overflowPunct w:val="0"/>
        <w:autoSpaceDE w:val="0"/>
        <w:autoSpaceDN w:val="0"/>
        <w:adjustRightInd w:val="0"/>
        <w:snapToGrid w:val="0"/>
        <w:spacing w:line="500" w:lineRule="exact"/>
        <w:ind w:firstLine="480"/>
        <w:jc w:val="left"/>
        <w:textAlignment w:val="baseline"/>
        <w:rPr>
          <w:rFonts w:ascii="宋体" w:hAnsi="宋体" w:eastAsia="宋体" w:cs="宋体"/>
          <w:kern w:val="0"/>
          <w:szCs w:val="21"/>
        </w:rPr>
      </w:pPr>
      <w:r>
        <w:rPr>
          <w:rFonts w:hint="eastAsia" w:ascii="宋体" w:hAnsi="宋体" w:eastAsia="宋体" w:cs="宋体"/>
          <w:kern w:val="0"/>
          <w:szCs w:val="21"/>
        </w:rPr>
        <w:t>（6）设备配备情况表：见合同附件。</w:t>
      </w:r>
    </w:p>
    <w:p w14:paraId="5855F96C">
      <w:pPr>
        <w:widowControl w:val="0"/>
        <w:snapToGrid w:val="0"/>
        <w:spacing w:line="500" w:lineRule="exact"/>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九、违约责任</w:t>
      </w:r>
    </w:p>
    <w:p w14:paraId="00148B8C">
      <w:pPr>
        <w:widowControl w:val="0"/>
        <w:snapToGrid w:val="0"/>
        <w:spacing w:line="500" w:lineRule="exact"/>
        <w:ind w:firstLine="420" w:firstLineChars="20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（1）延误合同工期赔偿标准为5000元/天，限额为履约保证金金额的50%。</w:t>
      </w:r>
    </w:p>
    <w:p w14:paraId="4DE673D6">
      <w:pPr>
        <w:widowControl w:val="0"/>
        <w:snapToGrid w:val="0"/>
        <w:spacing w:line="500" w:lineRule="exact"/>
        <w:ind w:firstLine="420" w:firstLineChars="20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（2）未履行为全体作业人员购买社保及人身意外险承诺的违约金限额为履约保证金金额的20%。</w:t>
      </w:r>
    </w:p>
    <w:p w14:paraId="14D8A711">
      <w:pPr>
        <w:widowControl w:val="0"/>
        <w:snapToGrid w:val="0"/>
        <w:spacing w:line="500" w:lineRule="exact"/>
        <w:ind w:firstLine="420" w:firstLineChars="20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（3）未履行项目经理及主要管理人员到场承诺的违约金限额为履约保证金金额的10%。</w:t>
      </w:r>
    </w:p>
    <w:p w14:paraId="774A6ABF">
      <w:pPr>
        <w:widowControl w:val="0"/>
        <w:snapToGrid w:val="0"/>
        <w:spacing w:line="500" w:lineRule="exact"/>
        <w:ind w:firstLine="420" w:firstLineChars="20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（4）未履行主要机械设备到场承诺的违约金限额为履约保证金金额的10%。</w:t>
      </w:r>
    </w:p>
    <w:p w14:paraId="771C89D5">
      <w:pPr>
        <w:widowControl w:val="0"/>
        <w:snapToGrid w:val="0"/>
        <w:spacing w:line="500" w:lineRule="exact"/>
        <w:ind w:firstLine="420" w:firstLineChars="20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（5）未履行安全文明施工承诺的违约金限额为履约保证金金额的10%。</w:t>
      </w:r>
    </w:p>
    <w:p w14:paraId="42FB7268">
      <w:pPr>
        <w:widowControl w:val="0"/>
        <w:snapToGrid w:val="0"/>
        <w:spacing w:line="500" w:lineRule="exact"/>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十、不可抗力事件处理</w:t>
      </w:r>
    </w:p>
    <w:p w14:paraId="1F47EB06">
      <w:pPr>
        <w:widowControl w:val="0"/>
        <w:snapToGrid w:val="0"/>
        <w:spacing w:line="500" w:lineRule="exact"/>
        <w:ind w:firstLine="420" w:firstLineChars="20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（1）在合同有效期内，任何一方因不可抗力事件导致不能履行合同，则合同履行期可延长，其延长期与不可抗力影响期相同。</w:t>
      </w:r>
    </w:p>
    <w:p w14:paraId="127D9CB1">
      <w:pPr>
        <w:widowControl w:val="0"/>
        <w:snapToGrid w:val="0"/>
        <w:spacing w:line="500" w:lineRule="exact"/>
        <w:ind w:firstLine="420" w:firstLineChars="20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（2）不可抗力事件发生后，应立即通知对方，并寄送有关权威机构出具的证明。</w:t>
      </w:r>
    </w:p>
    <w:p w14:paraId="4FFC25CF">
      <w:pPr>
        <w:widowControl w:val="0"/>
        <w:snapToGrid w:val="0"/>
        <w:spacing w:line="500" w:lineRule="exact"/>
        <w:ind w:firstLine="420" w:firstLineChars="20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（3）不可抗力事件延续120天以上，双方应通过友好协商，确定是否继续履行合同。</w:t>
      </w:r>
    </w:p>
    <w:p w14:paraId="6BBE2B75">
      <w:pPr>
        <w:widowControl w:val="0"/>
        <w:snapToGrid w:val="0"/>
        <w:spacing w:line="500" w:lineRule="exact"/>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十一、诉讼</w:t>
      </w:r>
    </w:p>
    <w:p w14:paraId="5F76D27E">
      <w:pPr>
        <w:widowControl w:val="0"/>
        <w:snapToGrid w:val="0"/>
        <w:spacing w:line="500" w:lineRule="exact"/>
        <w:ind w:firstLine="420" w:firstLineChars="20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双方在执行合同中所发生的一切争议，应通过协商解决。如协商不成，可向合同签订地法院起诉。</w:t>
      </w:r>
    </w:p>
    <w:p w14:paraId="7EE82FC8">
      <w:pPr>
        <w:widowControl w:val="0"/>
        <w:snapToGrid w:val="0"/>
        <w:spacing w:line="500" w:lineRule="exact"/>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十二、合同生效及其它</w:t>
      </w:r>
    </w:p>
    <w:p w14:paraId="59E35BE0">
      <w:pPr>
        <w:widowControl w:val="0"/>
        <w:snapToGrid w:val="0"/>
        <w:spacing w:line="500" w:lineRule="exact"/>
        <w:ind w:firstLine="420" w:firstLineChars="20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（1）合同经双方法定代表人或授权委托代理人签字并加盖单位公章后生效。</w:t>
      </w:r>
    </w:p>
    <w:p w14:paraId="5DB4DA3B">
      <w:pPr>
        <w:widowControl w:val="0"/>
        <w:snapToGrid w:val="0"/>
        <w:spacing w:line="50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（2）合同执行中涉及采购资金和采购内容修改或补充的，须经***财政部门审批，并签书面补充协议报政府采购监督管理部门备案，方可作为主合同不可分割的一部分。</w:t>
      </w:r>
    </w:p>
    <w:p w14:paraId="549EC75C">
      <w:pPr>
        <w:widowControl w:val="0"/>
        <w:snapToGrid w:val="0"/>
        <w:spacing w:line="500" w:lineRule="exact"/>
        <w:ind w:firstLine="420" w:firstLineChars="200"/>
        <w:jc w:val="both"/>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（3）招标文件和投标文件为本合同的组成部分。</w:t>
      </w:r>
    </w:p>
    <w:p w14:paraId="33EA8E87">
      <w:pPr>
        <w:widowControl w:val="0"/>
        <w:snapToGrid w:val="0"/>
        <w:spacing w:line="500" w:lineRule="exact"/>
        <w:ind w:firstLine="420" w:firstLineChars="20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（4）本合同未尽事宜，遵照《中华人民共和国民法典》有关条文执行。</w:t>
      </w:r>
    </w:p>
    <w:p w14:paraId="67CF58A0">
      <w:pPr>
        <w:widowControl w:val="0"/>
        <w:snapToGrid w:val="0"/>
        <w:spacing w:line="500" w:lineRule="exact"/>
        <w:ind w:firstLine="420" w:firstLineChars="20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（5）本合同正本一式贰份，甲乙双方各执壹份；副本一式肆份，甲乙双方各执贰份，具有同等法律效力，</w:t>
      </w:r>
    </w:p>
    <w:p w14:paraId="29D03B3A">
      <w:pPr>
        <w:widowControl w:val="0"/>
        <w:snapToGrid w:val="0"/>
        <w:spacing w:line="500" w:lineRule="exact"/>
        <w:ind w:left="420" w:hanging="420" w:hangingChars="200"/>
        <w:jc w:val="both"/>
        <w:rPr>
          <w:rFonts w:ascii="宋体" w:hAnsi="宋体" w:eastAsia="宋体" w:cs="宋体"/>
          <w:kern w:val="2"/>
          <w:sz w:val="21"/>
          <w:szCs w:val="21"/>
          <w:lang w:val="en-US" w:eastAsia="zh-CN" w:bidi="ar-SA"/>
        </w:rPr>
      </w:pPr>
    </w:p>
    <w:p w14:paraId="40DB8D7E">
      <w:pPr>
        <w:widowControl w:val="0"/>
        <w:snapToGrid w:val="0"/>
        <w:spacing w:line="500" w:lineRule="exact"/>
        <w:ind w:left="420" w:hanging="420" w:hangingChars="200"/>
        <w:jc w:val="both"/>
        <w:rPr>
          <w:rFonts w:ascii="宋体" w:hAnsi="宋体" w:eastAsia="宋体" w:cs="宋体"/>
          <w:kern w:val="2"/>
          <w:sz w:val="21"/>
          <w:szCs w:val="21"/>
          <w:lang w:val="en-US" w:eastAsia="zh-CN" w:bidi="ar-SA"/>
        </w:rPr>
      </w:pPr>
    </w:p>
    <w:p w14:paraId="1C4CC80B">
      <w:pPr>
        <w:widowControl w:val="0"/>
        <w:snapToGrid w:val="0"/>
        <w:spacing w:line="500" w:lineRule="exact"/>
        <w:ind w:left="420" w:leftChars="20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甲方：                                   乙方： </w:t>
      </w:r>
    </w:p>
    <w:p w14:paraId="18CF6145">
      <w:pPr>
        <w:widowControl w:val="0"/>
        <w:snapToGrid w:val="0"/>
        <w:spacing w:line="500" w:lineRule="exact"/>
        <w:ind w:firstLine="420" w:firstLineChars="20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地址：                                   地址： </w:t>
      </w:r>
    </w:p>
    <w:p w14:paraId="5B3F5B01">
      <w:pPr>
        <w:widowControl w:val="0"/>
        <w:snapToGrid w:val="0"/>
        <w:spacing w:line="50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法定代表人（或授权代表）：             法定代表人（或授权代表）：</w:t>
      </w:r>
    </w:p>
    <w:p w14:paraId="3F6F9851">
      <w:pPr>
        <w:widowControl w:val="0"/>
        <w:snapToGrid w:val="0"/>
        <w:spacing w:line="500" w:lineRule="exact"/>
        <w:ind w:firstLine="4830" w:firstLineChars="23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开户银行：</w:t>
      </w:r>
    </w:p>
    <w:p w14:paraId="7C7911A5">
      <w:pPr>
        <w:widowControl w:val="0"/>
        <w:snapToGrid w:val="0"/>
        <w:spacing w:line="500" w:lineRule="exact"/>
        <w:ind w:firstLine="1680" w:firstLineChars="8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                             银行账号：</w:t>
      </w:r>
    </w:p>
    <w:p w14:paraId="41337181">
      <w:pPr>
        <w:snapToGrid w:val="0"/>
        <w:spacing w:line="420" w:lineRule="atLeast"/>
        <w:ind w:firstLine="420" w:firstLineChars="200"/>
        <w:rPr>
          <w:rFonts w:hint="eastAsia" w:ascii="宋体" w:hAnsi="宋体" w:eastAsia="宋体" w:cs="宋体"/>
          <w:b/>
          <w:bCs/>
          <w:color w:val="000000"/>
          <w:szCs w:val="21"/>
        </w:rPr>
      </w:pPr>
      <w:r>
        <w:rPr>
          <w:rFonts w:hint="eastAsia" w:ascii="宋体" w:hAnsi="宋体" w:eastAsia="宋体" w:cs="宋体"/>
          <w:szCs w:val="21"/>
        </w:rPr>
        <w:t xml:space="preserve">签订地点：                              </w:t>
      </w:r>
      <w:r>
        <w:rPr>
          <w:rFonts w:hint="eastAsia" w:ascii="宋体" w:hAnsi="宋体" w:eastAsia="宋体" w:cs="宋体"/>
          <w:szCs w:val="21"/>
          <w:lang w:val="en-US" w:eastAsia="zh-CN"/>
        </w:rPr>
        <w:t xml:space="preserve"> </w:t>
      </w:r>
      <w:r>
        <w:rPr>
          <w:rFonts w:hint="eastAsia" w:ascii="宋体" w:hAnsi="宋体" w:eastAsia="宋体" w:cs="宋体"/>
          <w:szCs w:val="21"/>
        </w:rPr>
        <w:t>签订日期：</w:t>
      </w:r>
    </w:p>
    <w:p w14:paraId="415C3CEF">
      <w:pPr>
        <w:widowControl w:val="0"/>
        <w:spacing w:line="380" w:lineRule="exact"/>
        <w:jc w:val="both"/>
        <w:rPr>
          <w:rFonts w:hint="eastAsia" w:ascii="宋体" w:hAnsi="宋体" w:eastAsia="宋体" w:cs="宋体"/>
          <w:b/>
          <w:bCs/>
          <w:kern w:val="2"/>
          <w:sz w:val="21"/>
          <w:szCs w:val="21"/>
          <w:lang w:val="en-US" w:eastAsia="zh-CN" w:bidi="ar-SA"/>
        </w:rPr>
      </w:pPr>
    </w:p>
    <w:p w14:paraId="78727422">
      <w:pPr>
        <w:widowControl w:val="0"/>
        <w:spacing w:line="380" w:lineRule="exact"/>
        <w:jc w:val="both"/>
        <w:rPr>
          <w:rFonts w:hint="eastAsia" w:ascii="宋体" w:hAnsi="宋体" w:eastAsia="宋体" w:cs="Times New Roman"/>
          <w:b/>
          <w:bCs/>
          <w:kern w:val="2"/>
          <w:sz w:val="28"/>
          <w:szCs w:val="28"/>
          <w:lang w:val="en-US" w:eastAsia="zh-CN" w:bidi="ar-SA"/>
        </w:rPr>
      </w:pPr>
    </w:p>
    <w:p w14:paraId="6F155517">
      <w:pPr>
        <w:widowControl w:val="0"/>
        <w:spacing w:line="380" w:lineRule="exact"/>
        <w:jc w:val="both"/>
        <w:rPr>
          <w:rFonts w:hint="eastAsia" w:ascii="宋体" w:hAnsi="宋体" w:eastAsia="宋体" w:cs="Times New Roman"/>
          <w:b/>
          <w:bCs/>
          <w:kern w:val="2"/>
          <w:sz w:val="28"/>
          <w:szCs w:val="28"/>
          <w:lang w:val="en-US" w:eastAsia="zh-CN" w:bidi="ar-SA"/>
        </w:rPr>
      </w:pPr>
    </w:p>
    <w:p w14:paraId="27AF89E8">
      <w:pPr>
        <w:widowControl w:val="0"/>
        <w:spacing w:line="380" w:lineRule="exact"/>
        <w:jc w:val="both"/>
        <w:rPr>
          <w:rFonts w:hint="eastAsia" w:ascii="宋体" w:hAnsi="宋体" w:eastAsia="宋体" w:cs="Times New Roman"/>
          <w:b/>
          <w:bCs/>
          <w:kern w:val="2"/>
          <w:sz w:val="28"/>
          <w:szCs w:val="28"/>
          <w:lang w:val="en-US" w:eastAsia="zh-CN" w:bidi="ar-SA"/>
        </w:rPr>
      </w:pPr>
    </w:p>
    <w:p w14:paraId="4CE86455">
      <w:pPr>
        <w:widowControl w:val="0"/>
        <w:spacing w:line="380" w:lineRule="exact"/>
        <w:jc w:val="both"/>
        <w:rPr>
          <w:rFonts w:hint="eastAsia" w:ascii="宋体" w:hAnsi="宋体" w:eastAsia="宋体" w:cs="Times New Roman"/>
          <w:b/>
          <w:bCs/>
          <w:kern w:val="2"/>
          <w:sz w:val="28"/>
          <w:szCs w:val="28"/>
          <w:lang w:val="en-US" w:eastAsia="zh-CN" w:bidi="ar-SA"/>
        </w:rPr>
      </w:pPr>
    </w:p>
    <w:p w14:paraId="3B10CE2E">
      <w:pPr>
        <w:widowControl w:val="0"/>
        <w:spacing w:line="380" w:lineRule="exact"/>
        <w:jc w:val="both"/>
        <w:rPr>
          <w:rFonts w:hint="eastAsia" w:ascii="宋体" w:hAnsi="宋体" w:eastAsia="宋体" w:cs="Times New Roman"/>
          <w:b/>
          <w:bCs/>
          <w:kern w:val="2"/>
          <w:sz w:val="28"/>
          <w:szCs w:val="28"/>
          <w:lang w:val="en-US" w:eastAsia="zh-CN" w:bidi="ar-SA"/>
        </w:rPr>
      </w:pPr>
    </w:p>
    <w:p w14:paraId="24E0EE5F">
      <w:pPr>
        <w:widowControl w:val="0"/>
        <w:spacing w:line="380" w:lineRule="exact"/>
        <w:jc w:val="both"/>
        <w:rPr>
          <w:rFonts w:hint="eastAsia" w:ascii="宋体" w:hAnsi="宋体" w:eastAsia="宋体" w:cs="Times New Roman"/>
          <w:b/>
          <w:bCs/>
          <w:kern w:val="2"/>
          <w:sz w:val="28"/>
          <w:szCs w:val="28"/>
          <w:lang w:val="en-US" w:eastAsia="zh-CN" w:bidi="ar-SA"/>
        </w:rPr>
      </w:pPr>
    </w:p>
    <w:p w14:paraId="6D304BFE">
      <w:pPr>
        <w:widowControl w:val="0"/>
        <w:spacing w:line="380" w:lineRule="exact"/>
        <w:jc w:val="both"/>
        <w:rPr>
          <w:rFonts w:hint="eastAsia" w:ascii="宋体" w:hAnsi="宋体" w:eastAsia="宋体" w:cs="Times New Roman"/>
          <w:b/>
          <w:bCs/>
          <w:kern w:val="2"/>
          <w:sz w:val="28"/>
          <w:szCs w:val="28"/>
          <w:lang w:val="en-US" w:eastAsia="zh-CN" w:bidi="ar-SA"/>
        </w:rPr>
      </w:pPr>
    </w:p>
    <w:p w14:paraId="2D0541B5">
      <w:pPr>
        <w:widowControl w:val="0"/>
        <w:spacing w:line="380" w:lineRule="exact"/>
        <w:jc w:val="both"/>
        <w:rPr>
          <w:rFonts w:hint="eastAsia" w:ascii="宋体" w:hAnsi="宋体" w:eastAsia="宋体" w:cs="Times New Roman"/>
          <w:b/>
          <w:bCs/>
          <w:kern w:val="2"/>
          <w:sz w:val="28"/>
          <w:szCs w:val="28"/>
          <w:lang w:val="en-US" w:eastAsia="zh-CN" w:bidi="ar-SA"/>
        </w:rPr>
      </w:pPr>
    </w:p>
    <w:p w14:paraId="1E1F66E1">
      <w:pPr>
        <w:widowControl w:val="0"/>
        <w:spacing w:line="380" w:lineRule="exact"/>
        <w:jc w:val="both"/>
        <w:rPr>
          <w:rFonts w:hint="eastAsia" w:ascii="宋体" w:hAnsi="宋体" w:eastAsia="宋体" w:cs="Times New Roman"/>
          <w:b/>
          <w:bCs/>
          <w:kern w:val="2"/>
          <w:sz w:val="28"/>
          <w:szCs w:val="28"/>
          <w:lang w:val="en-US" w:eastAsia="zh-CN" w:bidi="ar-SA"/>
        </w:rPr>
      </w:pPr>
    </w:p>
    <w:p w14:paraId="0451BCA7">
      <w:pPr>
        <w:pStyle w:val="10"/>
        <w:rPr>
          <w:rFonts w:hint="eastAsia"/>
          <w:lang w:val="en-US" w:eastAsia="zh-CN"/>
        </w:rPr>
      </w:pPr>
    </w:p>
    <w:p w14:paraId="57FFD6F1">
      <w:pPr>
        <w:widowControl w:val="0"/>
        <w:spacing w:line="380" w:lineRule="exact"/>
        <w:jc w:val="both"/>
        <w:rPr>
          <w:rFonts w:hint="eastAsia" w:ascii="宋体" w:hAnsi="宋体" w:eastAsia="宋体" w:cs="Times New Roman"/>
          <w:b/>
          <w:bCs/>
          <w:kern w:val="2"/>
          <w:sz w:val="28"/>
          <w:szCs w:val="28"/>
          <w:lang w:val="en-US" w:eastAsia="zh-CN" w:bidi="ar-SA"/>
        </w:rPr>
      </w:pPr>
    </w:p>
    <w:p w14:paraId="0CA07432">
      <w:pPr>
        <w:widowControl w:val="0"/>
        <w:spacing w:line="380" w:lineRule="exact"/>
        <w:jc w:val="both"/>
        <w:rPr>
          <w:rFonts w:hint="eastAsia" w:ascii="宋体" w:hAnsi="宋体" w:eastAsia="宋体" w:cs="Times New Roman"/>
          <w:b/>
          <w:bCs/>
          <w:kern w:val="2"/>
          <w:sz w:val="28"/>
          <w:szCs w:val="28"/>
          <w:lang w:val="en-US" w:eastAsia="zh-CN" w:bidi="ar-SA"/>
        </w:rPr>
      </w:pPr>
    </w:p>
    <w:p w14:paraId="33106259">
      <w:pPr>
        <w:widowControl w:val="0"/>
        <w:spacing w:line="380" w:lineRule="exact"/>
        <w:jc w:val="both"/>
        <w:rPr>
          <w:rFonts w:hint="eastAsia" w:ascii="宋体" w:hAnsi="宋体" w:eastAsia="宋体" w:cs="Times New Roman"/>
          <w:b/>
          <w:bCs/>
          <w:kern w:val="2"/>
          <w:sz w:val="28"/>
          <w:szCs w:val="28"/>
          <w:lang w:val="en-US" w:eastAsia="zh-CN" w:bidi="ar-SA"/>
        </w:rPr>
      </w:pPr>
    </w:p>
    <w:p w14:paraId="2849BE63">
      <w:pPr>
        <w:widowControl w:val="0"/>
        <w:spacing w:line="380" w:lineRule="exact"/>
        <w:jc w:val="both"/>
        <w:rPr>
          <w:rFonts w:hint="eastAsia" w:ascii="宋体" w:hAnsi="宋体" w:eastAsia="宋体" w:cs="Times New Roman"/>
          <w:b/>
          <w:bCs/>
          <w:kern w:val="2"/>
          <w:sz w:val="28"/>
          <w:szCs w:val="28"/>
          <w:lang w:val="en-US" w:eastAsia="zh-CN" w:bidi="ar-SA"/>
        </w:rPr>
      </w:pPr>
    </w:p>
    <w:p w14:paraId="1F6F52CB">
      <w:pPr>
        <w:widowControl w:val="0"/>
        <w:spacing w:line="380" w:lineRule="exact"/>
        <w:jc w:val="both"/>
        <w:rPr>
          <w:rFonts w:hint="eastAsia" w:ascii="宋体" w:hAnsi="宋体" w:eastAsia="宋体" w:cs="Times New Roman"/>
          <w:b/>
          <w:bCs/>
          <w:kern w:val="2"/>
          <w:sz w:val="28"/>
          <w:szCs w:val="28"/>
          <w:lang w:val="en-US" w:eastAsia="zh-CN" w:bidi="ar-SA"/>
        </w:rPr>
      </w:pPr>
    </w:p>
    <w:p w14:paraId="259F1A52">
      <w:pPr>
        <w:widowControl w:val="0"/>
        <w:spacing w:line="380" w:lineRule="exact"/>
        <w:jc w:val="both"/>
        <w:rPr>
          <w:rFonts w:hint="eastAsia" w:ascii="宋体" w:hAnsi="宋体" w:eastAsia="宋体" w:cs="Times New Roman"/>
          <w:b/>
          <w:bCs/>
          <w:kern w:val="2"/>
          <w:sz w:val="28"/>
          <w:szCs w:val="28"/>
          <w:lang w:val="en-US" w:eastAsia="zh-CN" w:bidi="ar-SA"/>
        </w:rPr>
      </w:pPr>
    </w:p>
    <w:p w14:paraId="220BB24D">
      <w:pPr>
        <w:widowControl w:val="0"/>
        <w:spacing w:line="380" w:lineRule="exact"/>
        <w:jc w:val="both"/>
        <w:rPr>
          <w:rFonts w:hint="eastAsia" w:ascii="宋体" w:hAnsi="宋体" w:eastAsia="宋体" w:cs="Times New Roman"/>
          <w:b/>
          <w:bCs/>
          <w:kern w:val="2"/>
          <w:sz w:val="28"/>
          <w:szCs w:val="28"/>
          <w:lang w:val="en-US" w:eastAsia="zh-CN" w:bidi="ar-SA"/>
        </w:rPr>
      </w:pPr>
    </w:p>
    <w:p w14:paraId="0092DAF8">
      <w:pPr>
        <w:widowControl w:val="0"/>
        <w:spacing w:line="380" w:lineRule="exact"/>
        <w:jc w:val="both"/>
        <w:rPr>
          <w:rFonts w:hint="eastAsia" w:ascii="宋体" w:hAnsi="宋体" w:eastAsia="宋体" w:cs="Times New Roman"/>
          <w:b/>
          <w:bCs/>
          <w:kern w:val="2"/>
          <w:sz w:val="28"/>
          <w:szCs w:val="28"/>
          <w:lang w:val="en-US" w:eastAsia="zh-CN" w:bidi="ar-SA"/>
        </w:rPr>
      </w:pPr>
    </w:p>
    <w:p w14:paraId="2DC50227">
      <w:pPr>
        <w:widowControl w:val="0"/>
        <w:spacing w:line="380" w:lineRule="exact"/>
        <w:jc w:val="both"/>
        <w:rPr>
          <w:rFonts w:hint="eastAsia" w:ascii="宋体" w:hAnsi="宋体" w:eastAsia="宋体" w:cs="Times New Roman"/>
          <w:b/>
          <w:bCs/>
          <w:kern w:val="2"/>
          <w:sz w:val="28"/>
          <w:szCs w:val="28"/>
          <w:lang w:val="en-US" w:eastAsia="zh-CN" w:bidi="ar-SA"/>
        </w:rPr>
      </w:pPr>
    </w:p>
    <w:p w14:paraId="7DAF8C3A">
      <w:pPr>
        <w:widowControl w:val="0"/>
        <w:spacing w:line="380" w:lineRule="exact"/>
        <w:jc w:val="both"/>
        <w:rPr>
          <w:rFonts w:hint="eastAsia" w:ascii="宋体" w:hAnsi="宋体" w:eastAsia="宋体" w:cs="Times New Roman"/>
          <w:b/>
          <w:bCs/>
          <w:kern w:val="2"/>
          <w:sz w:val="28"/>
          <w:szCs w:val="28"/>
          <w:lang w:val="en-US" w:eastAsia="zh-CN" w:bidi="ar-SA"/>
        </w:rPr>
      </w:pPr>
    </w:p>
    <w:p w14:paraId="0F39A389">
      <w:pPr>
        <w:widowControl w:val="0"/>
        <w:spacing w:line="380" w:lineRule="exact"/>
        <w:jc w:val="both"/>
        <w:rPr>
          <w:rFonts w:hint="eastAsia" w:ascii="宋体" w:hAnsi="宋体" w:eastAsia="宋体" w:cs="Times New Roman"/>
          <w:b/>
          <w:bCs/>
          <w:kern w:val="2"/>
          <w:sz w:val="28"/>
          <w:szCs w:val="28"/>
          <w:lang w:val="en-US" w:eastAsia="zh-CN" w:bidi="ar-SA"/>
        </w:rPr>
      </w:pPr>
    </w:p>
    <w:p w14:paraId="0CF26FF5">
      <w:pPr>
        <w:widowControl w:val="0"/>
        <w:spacing w:line="380" w:lineRule="exact"/>
        <w:jc w:val="both"/>
        <w:rPr>
          <w:rFonts w:hint="eastAsia" w:ascii="宋体" w:hAnsi="宋体" w:eastAsia="宋体" w:cs="Times New Roman"/>
          <w:b/>
          <w:bCs/>
          <w:kern w:val="2"/>
          <w:sz w:val="28"/>
          <w:szCs w:val="28"/>
          <w:lang w:val="en-US" w:eastAsia="zh-CN" w:bidi="ar-SA"/>
        </w:rPr>
      </w:pPr>
    </w:p>
    <w:p w14:paraId="21BFC9AE">
      <w:pPr>
        <w:widowControl w:val="0"/>
        <w:spacing w:line="380" w:lineRule="exact"/>
        <w:jc w:val="both"/>
        <w:rPr>
          <w:rFonts w:hint="eastAsia" w:ascii="宋体" w:hAnsi="宋体" w:eastAsia="宋体" w:cs="Times New Roman"/>
          <w:b/>
          <w:bCs/>
          <w:kern w:val="2"/>
          <w:sz w:val="28"/>
          <w:szCs w:val="28"/>
          <w:lang w:val="en-US" w:eastAsia="zh-CN" w:bidi="ar-SA"/>
        </w:rPr>
      </w:pPr>
    </w:p>
    <w:p w14:paraId="7858626B">
      <w:pPr>
        <w:widowControl w:val="0"/>
        <w:spacing w:line="380" w:lineRule="exact"/>
        <w:jc w:val="both"/>
        <w:rPr>
          <w:rFonts w:hint="eastAsia" w:ascii="宋体" w:hAnsi="宋体" w:eastAsia="宋体" w:cs="Times New Roman"/>
          <w:b/>
          <w:bCs/>
          <w:kern w:val="2"/>
          <w:sz w:val="28"/>
          <w:szCs w:val="28"/>
          <w:lang w:val="en-US" w:eastAsia="zh-CN" w:bidi="ar-SA"/>
        </w:rPr>
      </w:pPr>
    </w:p>
    <w:p w14:paraId="56268DDC">
      <w:pPr>
        <w:widowControl w:val="0"/>
        <w:spacing w:line="380" w:lineRule="exact"/>
        <w:jc w:val="both"/>
        <w:rPr>
          <w:rFonts w:hint="eastAsia" w:ascii="宋体" w:hAnsi="宋体" w:eastAsia="宋体" w:cs="Times New Roman"/>
          <w:b/>
          <w:bCs/>
          <w:kern w:val="2"/>
          <w:sz w:val="28"/>
          <w:szCs w:val="28"/>
          <w:lang w:val="en-US" w:eastAsia="zh-CN" w:bidi="ar-SA"/>
        </w:rPr>
      </w:pPr>
    </w:p>
    <w:p w14:paraId="1D1E2E50">
      <w:pPr>
        <w:widowControl w:val="0"/>
        <w:spacing w:line="380" w:lineRule="exact"/>
        <w:jc w:val="both"/>
        <w:rPr>
          <w:rFonts w:hint="eastAsia" w:ascii="宋体" w:hAnsi="宋体" w:eastAsia="宋体" w:cs="Times New Roman"/>
          <w:b/>
          <w:bCs/>
          <w:kern w:val="2"/>
          <w:sz w:val="28"/>
          <w:szCs w:val="28"/>
          <w:lang w:val="en-US" w:eastAsia="zh-CN" w:bidi="ar-SA"/>
        </w:rPr>
      </w:pPr>
    </w:p>
    <w:p w14:paraId="1666C612">
      <w:pPr>
        <w:widowControl w:val="0"/>
        <w:spacing w:line="380" w:lineRule="exact"/>
        <w:jc w:val="both"/>
        <w:rPr>
          <w:rFonts w:hint="eastAsia" w:ascii="宋体" w:hAnsi="宋体" w:eastAsia="宋体" w:cs="Times New Roman"/>
          <w:b/>
          <w:bCs/>
          <w:kern w:val="2"/>
          <w:sz w:val="28"/>
          <w:szCs w:val="28"/>
          <w:lang w:val="en-US" w:eastAsia="zh-CN" w:bidi="ar-SA"/>
        </w:rPr>
      </w:pPr>
    </w:p>
    <w:p w14:paraId="67483933">
      <w:pPr>
        <w:widowControl w:val="0"/>
        <w:spacing w:line="380" w:lineRule="exact"/>
        <w:jc w:val="both"/>
        <w:rPr>
          <w:rFonts w:hint="eastAsia" w:ascii="宋体" w:hAnsi="宋体" w:eastAsia="宋体" w:cs="Times New Roman"/>
          <w:b/>
          <w:bCs/>
          <w:kern w:val="2"/>
          <w:sz w:val="28"/>
          <w:szCs w:val="28"/>
          <w:lang w:val="en-US" w:eastAsia="zh-CN" w:bidi="ar-SA"/>
        </w:rPr>
      </w:pPr>
    </w:p>
    <w:p w14:paraId="096F3879">
      <w:pPr>
        <w:widowControl w:val="0"/>
        <w:spacing w:line="380" w:lineRule="exact"/>
        <w:jc w:val="both"/>
        <w:rPr>
          <w:rFonts w:hint="eastAsia" w:ascii="宋体" w:hAnsi="宋体" w:eastAsia="宋体" w:cs="Times New Roman"/>
          <w:b/>
          <w:bCs/>
          <w:kern w:val="2"/>
          <w:sz w:val="28"/>
          <w:szCs w:val="28"/>
          <w:lang w:val="en-US" w:eastAsia="zh-CN" w:bidi="ar-SA"/>
        </w:rPr>
      </w:pPr>
    </w:p>
    <w:p w14:paraId="695468E7">
      <w:pPr>
        <w:widowControl w:val="0"/>
        <w:spacing w:line="380" w:lineRule="exact"/>
        <w:jc w:val="both"/>
        <w:rPr>
          <w:rFonts w:hint="eastAsia" w:ascii="宋体" w:hAnsi="宋体" w:eastAsia="宋体" w:cs="Times New Roman"/>
          <w:b/>
          <w:bCs/>
          <w:kern w:val="2"/>
          <w:sz w:val="28"/>
          <w:szCs w:val="28"/>
          <w:lang w:val="en-US" w:eastAsia="zh-CN" w:bidi="ar-SA"/>
        </w:rPr>
      </w:pPr>
    </w:p>
    <w:p w14:paraId="7DA92F79">
      <w:pPr>
        <w:widowControl w:val="0"/>
        <w:spacing w:line="380" w:lineRule="exact"/>
        <w:jc w:val="both"/>
        <w:rPr>
          <w:rFonts w:ascii="宋体" w:hAnsi="宋体" w:eastAsia="宋体" w:cs="Times New Roman"/>
          <w:kern w:val="2"/>
          <w:sz w:val="21"/>
          <w:szCs w:val="21"/>
          <w:lang w:val="en-US" w:eastAsia="zh-CN" w:bidi="ar-SA"/>
        </w:rPr>
      </w:pPr>
      <w:r>
        <w:rPr>
          <w:rFonts w:hint="eastAsia" w:ascii="宋体" w:hAnsi="宋体" w:eastAsia="宋体" w:cs="Times New Roman"/>
          <w:b/>
          <w:bCs/>
          <w:kern w:val="2"/>
          <w:sz w:val="28"/>
          <w:szCs w:val="28"/>
          <w:lang w:val="en-US" w:eastAsia="zh-CN" w:bidi="ar-SA"/>
        </w:rPr>
        <w:t>附件1</w:t>
      </w:r>
      <w:r>
        <w:rPr>
          <w:rFonts w:hint="eastAsia" w:ascii="宋体" w:hAnsi="宋体" w:eastAsia="宋体" w:cs="Times New Roman"/>
          <w:b/>
          <w:bCs/>
          <w:kern w:val="2"/>
          <w:sz w:val="30"/>
          <w:szCs w:val="30"/>
          <w:lang w:val="en-US" w:eastAsia="zh-CN" w:bidi="ar-SA"/>
        </w:rPr>
        <w:t xml:space="preserve">               安  全  生  产 合  同</w:t>
      </w:r>
    </w:p>
    <w:p w14:paraId="5AE9EE30">
      <w:pPr>
        <w:widowControl w:val="0"/>
        <w:spacing w:line="380" w:lineRule="exact"/>
        <w:jc w:val="left"/>
        <w:rPr>
          <w:rFonts w:ascii="宋体" w:hAnsi="宋体" w:eastAsia="宋体" w:cs="Times New Roman"/>
          <w:kern w:val="2"/>
          <w:sz w:val="21"/>
          <w:szCs w:val="21"/>
          <w:lang w:val="en-US" w:eastAsia="zh-CN" w:bidi="ar-SA"/>
        </w:rPr>
      </w:pPr>
    </w:p>
    <w:p w14:paraId="1D951E5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为在项目合同的实施过程中创造安全、高效的环境，切实搞好本项目的安全管理工作，（以下简称“甲方”）与施工单位  （以下简称“乙方”）特此签订安全生产合同：</w:t>
      </w:r>
    </w:p>
    <w:p w14:paraId="617C268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  一、甲方职责</w:t>
      </w:r>
    </w:p>
    <w:p w14:paraId="1CB882F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1.严格遵守国家有关安全生产的法律法规，认真执行工程承包合同中的有关安全要求。</w:t>
      </w:r>
    </w:p>
    <w:p w14:paraId="7879534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2.按照“安全第一、预防为主”和坚持“管生产必须管安全”的原则进行安全生产管理，做到生产与安全工作同时计划、安置、检查、总结和评比。</w:t>
      </w:r>
    </w:p>
    <w:p w14:paraId="00F733B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3.重要的安全设施必须坚持与主体工程“三同时”的原则，即：同时设计、审批，同时施工，同时验收、投入使用。</w:t>
      </w:r>
    </w:p>
    <w:p w14:paraId="76E1A9E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4.定期召开安全生产调度会，及时传达中央及地方有关安全生产的精神。</w:t>
      </w:r>
    </w:p>
    <w:p w14:paraId="53671AE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 5.组织对乙方施工现场安全生产检查，监督乙方及时处理发现的各种安全隐患。</w:t>
      </w:r>
    </w:p>
    <w:p w14:paraId="3A3CF65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二、乙方职责</w:t>
      </w:r>
    </w:p>
    <w:p w14:paraId="5C9E5D7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1.严格遵守国家有关安全生产的法律法规及有关安全生产的规定，认真执行工程承包合同中的有关安全要求。</w:t>
      </w:r>
    </w:p>
    <w:p w14:paraId="30637E3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0F0B111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0CC954A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4.乙方在任何时候都应采取各种合理的预防措施，防止其员工发生任何违法、违禁、暴力或妨碍治安的行为。</w:t>
      </w:r>
    </w:p>
    <w:p w14:paraId="46EF1C7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27D926B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对于易燃易爆的材料除应采用专门妥善保管之外，还应配备有足够的消防设施，所有施工人员都应熟悉消防设备的性能和使用方法；乙方不得将任何种类的爆炸物给予、易货或以其他方式转让给其他人，或允许、容忍上述同样行为。</w:t>
      </w:r>
    </w:p>
    <w:p w14:paraId="43CD0A0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7.操作人员上岗，必须按规定穿戴防护用品。施工负责人和安全检查应随时检查劳动防护用品的穿戴情况，不按规定穿戴防护用品的人员不得上岗。</w:t>
      </w:r>
    </w:p>
    <w:p w14:paraId="2C04B79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8.所有施工机具设备和高空作业的设备均应定期检查，并有安全员的签字记录，保证其经常处于完好状态；不合格的机具、设备和劳动保护用品严禁使用。</w:t>
      </w:r>
    </w:p>
    <w:p w14:paraId="44F24E2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9.施工中采用新技术、新工艺、新设备、新材料时，必须制定相应的安全技术措施，施工现场必须具有相关的安全标志牌。</w:t>
      </w:r>
    </w:p>
    <w:p w14:paraId="242243D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10．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14:paraId="7CAAD3D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 三、违约责任</w:t>
      </w:r>
    </w:p>
    <w:p w14:paraId="4933176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如因甲方或乙方违约造成安全事故，将依法追究责任。</w:t>
      </w:r>
    </w:p>
    <w:p w14:paraId="5E8018F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本合同一式四份，双方各执二份。由双方法定代表人或其委托代理人签署并加盖公章后生效，全部工程竣工验收后失效。</w:t>
      </w:r>
    </w:p>
    <w:p w14:paraId="2484214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14:paraId="6E884F8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14:paraId="170507C8">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甲  方：（盖章）                        乙  方：（盖章）</w:t>
      </w:r>
    </w:p>
    <w:p w14:paraId="00510E02">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法定代表人（签字或盖章）：              法定代表人（签字或盖章）：</w:t>
      </w:r>
    </w:p>
    <w:p w14:paraId="6D52015F">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 xml:space="preserve">或委托代理人（签字）：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或委托代理人（签字）：</w:t>
      </w:r>
    </w:p>
    <w:p w14:paraId="0D443C11">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 xml:space="preserve">电  话：                                电  话：                                  </w:t>
      </w:r>
    </w:p>
    <w:p w14:paraId="7F2682D0">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Times New Roman"/>
          <w:sz w:val="21"/>
          <w:szCs w:val="21"/>
        </w:rPr>
      </w:pPr>
      <w:r>
        <w:rPr>
          <w:rFonts w:hint="eastAsia" w:ascii="宋体" w:hAnsi="宋体" w:eastAsia="宋体" w:cs="宋体"/>
          <w:sz w:val="21"/>
          <w:szCs w:val="21"/>
        </w:rPr>
        <w:t>日  期：</w:t>
      </w:r>
      <w:r>
        <w:rPr>
          <w:rFonts w:hint="eastAsia" w:ascii="宋体" w:hAnsi="宋体" w:eastAsia="宋体" w:cs="Times New Roman"/>
          <w:sz w:val="21"/>
          <w:szCs w:val="21"/>
        </w:rPr>
        <w:t xml:space="preserve">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 xml:space="preserve">   日  期：</w:t>
      </w:r>
    </w:p>
    <w:p w14:paraId="52B5822E">
      <w:pPr>
        <w:widowControl w:val="0"/>
        <w:spacing w:before="25" w:after="25"/>
        <w:jc w:val="left"/>
        <w:rPr>
          <w:rFonts w:hint="eastAsia" w:ascii="宋体" w:hAnsi="宋体" w:eastAsia="宋体" w:cs="Times New Roman"/>
          <w:bCs/>
          <w:spacing w:val="10"/>
          <w:kern w:val="0"/>
          <w:sz w:val="21"/>
          <w:szCs w:val="21"/>
          <w:lang w:val="en-US" w:eastAsia="zh-CN" w:bidi="ar-SA"/>
        </w:rPr>
      </w:pPr>
    </w:p>
    <w:p w14:paraId="3BE5A5B9">
      <w:pPr>
        <w:widowControl w:val="0"/>
        <w:spacing w:after="120"/>
        <w:jc w:val="both"/>
        <w:rPr>
          <w:rFonts w:hint="eastAsia" w:ascii="宋体" w:hAnsi="宋体" w:eastAsia="宋体" w:cs="Times New Roman"/>
          <w:kern w:val="2"/>
          <w:sz w:val="24"/>
          <w:szCs w:val="21"/>
          <w:lang w:val="en-US" w:eastAsia="zh-CN" w:bidi="ar-SA"/>
        </w:rPr>
      </w:pPr>
    </w:p>
    <w:p w14:paraId="13BA02FE">
      <w:pPr>
        <w:rPr>
          <w:rFonts w:hint="eastAsia"/>
        </w:rPr>
      </w:pPr>
    </w:p>
    <w:p w14:paraId="536B1833">
      <w:pPr>
        <w:pStyle w:val="10"/>
        <w:rPr>
          <w:rFonts w:hint="eastAsia"/>
        </w:rPr>
      </w:pPr>
    </w:p>
    <w:p w14:paraId="21AE9549">
      <w:pPr>
        <w:pStyle w:val="24"/>
        <w:rPr>
          <w:rFonts w:hint="eastAsia"/>
        </w:rPr>
      </w:pPr>
    </w:p>
    <w:p w14:paraId="4FC6B218">
      <w:pPr>
        <w:rPr>
          <w:rFonts w:hint="eastAsia"/>
        </w:rPr>
      </w:pPr>
    </w:p>
    <w:p w14:paraId="3D522FE4">
      <w:pPr>
        <w:pStyle w:val="10"/>
        <w:rPr>
          <w:rFonts w:hint="eastAsia"/>
        </w:rPr>
      </w:pPr>
    </w:p>
    <w:p w14:paraId="0C353944">
      <w:pPr>
        <w:pStyle w:val="24"/>
        <w:rPr>
          <w:rFonts w:hint="eastAsia"/>
        </w:rPr>
      </w:pPr>
    </w:p>
    <w:p w14:paraId="6AE3F0AA">
      <w:pPr>
        <w:rPr>
          <w:rFonts w:hint="eastAsia"/>
        </w:rPr>
      </w:pPr>
    </w:p>
    <w:p w14:paraId="7223C7D3">
      <w:pPr>
        <w:pStyle w:val="10"/>
        <w:rPr>
          <w:rFonts w:hint="eastAsia"/>
        </w:rPr>
      </w:pPr>
    </w:p>
    <w:p w14:paraId="119235D2">
      <w:pPr>
        <w:pStyle w:val="24"/>
        <w:rPr>
          <w:rFonts w:hint="eastAsia"/>
        </w:rPr>
      </w:pPr>
    </w:p>
    <w:p w14:paraId="15735954">
      <w:pPr>
        <w:rPr>
          <w:rFonts w:hint="eastAsia"/>
        </w:rPr>
      </w:pPr>
    </w:p>
    <w:p w14:paraId="0445F7DB">
      <w:pPr>
        <w:pStyle w:val="10"/>
        <w:rPr>
          <w:rFonts w:hint="eastAsia"/>
        </w:rPr>
      </w:pPr>
    </w:p>
    <w:p w14:paraId="3DFB6B2E">
      <w:pPr>
        <w:pStyle w:val="24"/>
        <w:rPr>
          <w:rFonts w:hint="eastAsia"/>
        </w:rPr>
      </w:pPr>
    </w:p>
    <w:p w14:paraId="4E63ABD4">
      <w:pPr>
        <w:rPr>
          <w:rFonts w:hint="eastAsia"/>
        </w:rPr>
      </w:pPr>
    </w:p>
    <w:p w14:paraId="78DBC3FF">
      <w:pPr>
        <w:pStyle w:val="10"/>
        <w:rPr>
          <w:rFonts w:hint="eastAsia"/>
        </w:rPr>
      </w:pPr>
    </w:p>
    <w:p w14:paraId="6D4E27BC">
      <w:pPr>
        <w:pStyle w:val="24"/>
        <w:rPr>
          <w:rFonts w:hint="eastAsia"/>
        </w:rPr>
      </w:pPr>
    </w:p>
    <w:p w14:paraId="5C599178">
      <w:pPr>
        <w:rPr>
          <w:rFonts w:hint="eastAsia"/>
        </w:rPr>
      </w:pPr>
    </w:p>
    <w:p w14:paraId="4A51AFDA">
      <w:pPr>
        <w:pStyle w:val="10"/>
        <w:rPr>
          <w:rFonts w:hint="eastAsia"/>
        </w:rPr>
      </w:pPr>
    </w:p>
    <w:p w14:paraId="5DE1BD86">
      <w:pPr>
        <w:pStyle w:val="24"/>
        <w:rPr>
          <w:rFonts w:hint="eastAsia"/>
        </w:rPr>
      </w:pPr>
    </w:p>
    <w:p w14:paraId="5204C457">
      <w:pPr>
        <w:rPr>
          <w:rFonts w:hint="eastAsia"/>
        </w:rPr>
      </w:pPr>
    </w:p>
    <w:p w14:paraId="7543DF85">
      <w:pPr>
        <w:pStyle w:val="10"/>
        <w:rPr>
          <w:rFonts w:hint="eastAsia"/>
        </w:rPr>
      </w:pPr>
    </w:p>
    <w:p w14:paraId="18F5C5E3">
      <w:pPr>
        <w:pStyle w:val="24"/>
        <w:rPr>
          <w:rFonts w:hint="eastAsia"/>
        </w:rPr>
      </w:pPr>
    </w:p>
    <w:p w14:paraId="37A6744B">
      <w:pPr>
        <w:rPr>
          <w:rFonts w:hint="eastAsia"/>
        </w:rPr>
      </w:pPr>
    </w:p>
    <w:p w14:paraId="3DCB1F6A">
      <w:pPr>
        <w:pStyle w:val="10"/>
        <w:rPr>
          <w:rFonts w:hint="eastAsia"/>
        </w:rPr>
      </w:pPr>
    </w:p>
    <w:p w14:paraId="7F2BEFA2">
      <w:pPr>
        <w:pStyle w:val="24"/>
        <w:rPr>
          <w:rFonts w:hint="eastAsia"/>
        </w:rPr>
      </w:pPr>
    </w:p>
    <w:p w14:paraId="759EAE38">
      <w:pPr>
        <w:rPr>
          <w:rFonts w:hint="eastAsia"/>
        </w:rPr>
      </w:pPr>
    </w:p>
    <w:p w14:paraId="01219302">
      <w:pPr>
        <w:pStyle w:val="10"/>
        <w:rPr>
          <w:rFonts w:hint="eastAsia"/>
        </w:rPr>
      </w:pPr>
    </w:p>
    <w:p w14:paraId="1301A779">
      <w:pPr>
        <w:pStyle w:val="24"/>
        <w:rPr>
          <w:rFonts w:hint="eastAsia"/>
        </w:rPr>
      </w:pPr>
    </w:p>
    <w:p w14:paraId="0ED6864B">
      <w:pPr>
        <w:rPr>
          <w:rFonts w:hint="eastAsia"/>
        </w:rPr>
      </w:pPr>
    </w:p>
    <w:p w14:paraId="6C0BE7F4">
      <w:pPr>
        <w:pStyle w:val="24"/>
        <w:rPr>
          <w:rFonts w:hint="eastAsia"/>
        </w:rPr>
      </w:pPr>
    </w:p>
    <w:p w14:paraId="7C8696EA">
      <w:pPr>
        <w:numPr>
          <w:ilvl w:val="0"/>
          <w:numId w:val="16"/>
        </w:numPr>
        <w:spacing w:line="360" w:lineRule="auto"/>
        <w:ind w:firstLine="602" w:firstLineChars="200"/>
        <w:jc w:val="center"/>
        <w:rPr>
          <w:rFonts w:ascii="宋体" w:hAnsi="宋体" w:cs="宋体"/>
          <w:b/>
          <w:sz w:val="30"/>
        </w:rPr>
      </w:pPr>
      <w:bookmarkStart w:id="4" w:name="_Toc451429387"/>
      <w:bookmarkStart w:id="5" w:name="_Toc480187595"/>
      <w:r>
        <w:rPr>
          <w:rFonts w:hint="eastAsia" w:ascii="宋体" w:hAnsi="宋体" w:cs="宋体"/>
          <w:b/>
          <w:sz w:val="30"/>
        </w:rPr>
        <w:t>投标文件相关格式</w:t>
      </w:r>
    </w:p>
    <w:p w14:paraId="44CED5D0">
      <w:pPr>
        <w:autoSpaceDE w:val="0"/>
        <w:autoSpaceDN w:val="0"/>
        <w:adjustRightInd w:val="0"/>
        <w:spacing w:line="360" w:lineRule="auto"/>
        <w:outlineLvl w:val="1"/>
        <w:rPr>
          <w:rFonts w:ascii="宋体" w:hAnsi="宋体"/>
          <w:b/>
          <w:bCs/>
          <w:sz w:val="24"/>
        </w:rPr>
      </w:pPr>
    </w:p>
    <w:p w14:paraId="5D902DAA">
      <w:pPr>
        <w:autoSpaceDE w:val="0"/>
        <w:autoSpaceDN w:val="0"/>
        <w:adjustRightInd w:val="0"/>
        <w:spacing w:line="360" w:lineRule="auto"/>
        <w:outlineLvl w:val="1"/>
        <w:rPr>
          <w:rFonts w:ascii="宋体" w:hAnsi="宋体"/>
          <w:b/>
          <w:bCs/>
          <w:sz w:val="24"/>
        </w:rPr>
      </w:pPr>
      <w:r>
        <w:rPr>
          <w:rFonts w:ascii="宋体" w:hAnsi="宋体"/>
          <w:b/>
          <w:bCs/>
          <w:sz w:val="24"/>
        </w:rPr>
        <w:t>一、</w:t>
      </w:r>
      <w:r>
        <w:rPr>
          <w:rFonts w:hint="eastAsia" w:ascii="宋体" w:hAnsi="宋体"/>
          <w:b/>
          <w:bCs/>
          <w:sz w:val="24"/>
        </w:rPr>
        <w:t>备份电子</w:t>
      </w:r>
      <w:r>
        <w:rPr>
          <w:rFonts w:ascii="宋体" w:hAnsi="宋体"/>
          <w:b/>
          <w:bCs/>
          <w:sz w:val="24"/>
        </w:rPr>
        <w:t>文件包装封面（格式供参考）</w:t>
      </w:r>
      <w:bookmarkEnd w:id="4"/>
      <w:bookmarkEnd w:id="5"/>
    </w:p>
    <w:p w14:paraId="52696497">
      <w:pPr>
        <w:autoSpaceDE w:val="0"/>
        <w:autoSpaceDN w:val="0"/>
        <w:adjustRightInd w:val="0"/>
        <w:spacing w:line="360" w:lineRule="auto"/>
        <w:jc w:val="center"/>
        <w:rPr>
          <w:rFonts w:ascii="宋体" w:hAnsi="宋体"/>
          <w:b/>
          <w:sz w:val="32"/>
          <w:szCs w:val="32"/>
        </w:rPr>
      </w:pPr>
      <w:bookmarkStart w:id="6" w:name="_Toc297472068"/>
    </w:p>
    <w:p w14:paraId="4CA95C3B">
      <w:pPr>
        <w:pStyle w:val="10"/>
      </w:pPr>
    </w:p>
    <w:p w14:paraId="4BED7731">
      <w:pPr>
        <w:pStyle w:val="10"/>
        <w:jc w:val="center"/>
        <w:rPr>
          <w:rFonts w:ascii="宋体" w:hAnsi="宋体"/>
          <w:b/>
          <w:sz w:val="44"/>
          <w:szCs w:val="44"/>
        </w:rPr>
      </w:pPr>
      <w:r>
        <w:rPr>
          <w:rFonts w:hint="eastAsia" w:ascii="宋体" w:hAnsi="宋体"/>
          <w:b/>
          <w:sz w:val="44"/>
          <w:szCs w:val="44"/>
        </w:rPr>
        <w:t>项目名称</w:t>
      </w:r>
    </w:p>
    <w:p w14:paraId="5C164AF9">
      <w:pPr>
        <w:pStyle w:val="10"/>
        <w:rPr>
          <w:rFonts w:ascii="宋体" w:hAnsi="宋体"/>
          <w:b/>
          <w:sz w:val="32"/>
          <w:szCs w:val="32"/>
        </w:rPr>
      </w:pPr>
    </w:p>
    <w:p w14:paraId="22ACBC2D">
      <w:pPr>
        <w:pStyle w:val="10"/>
        <w:rPr>
          <w:rFonts w:ascii="宋体" w:hAnsi="宋体"/>
          <w:b/>
          <w:sz w:val="32"/>
          <w:szCs w:val="32"/>
        </w:rPr>
      </w:pPr>
    </w:p>
    <w:p w14:paraId="21F2F2DD">
      <w:pPr>
        <w:spacing w:line="360" w:lineRule="auto"/>
        <w:jc w:val="center"/>
        <w:rPr>
          <w:rFonts w:ascii="宋体" w:hAnsi="宋体"/>
          <w:spacing w:val="40"/>
          <w:w w:val="90"/>
          <w:sz w:val="96"/>
          <w:szCs w:val="96"/>
        </w:rPr>
      </w:pPr>
      <w:r>
        <w:rPr>
          <w:rFonts w:ascii="宋体" w:hAnsi="宋体"/>
          <w:spacing w:val="40"/>
          <w:w w:val="90"/>
          <w:sz w:val="96"/>
          <w:szCs w:val="96"/>
        </w:rPr>
        <w:t>投 标 文 件</w:t>
      </w:r>
    </w:p>
    <w:p w14:paraId="2B2BEE84">
      <w:pPr>
        <w:autoSpaceDE w:val="0"/>
        <w:autoSpaceDN w:val="0"/>
        <w:adjustRightInd w:val="0"/>
        <w:spacing w:line="360" w:lineRule="auto"/>
        <w:rPr>
          <w:rFonts w:ascii="宋体" w:hAnsi="宋体"/>
          <w:b/>
          <w:sz w:val="32"/>
          <w:szCs w:val="32"/>
        </w:rPr>
      </w:pPr>
    </w:p>
    <w:p w14:paraId="72FEAFED">
      <w:pPr>
        <w:autoSpaceDE w:val="0"/>
        <w:autoSpaceDN w:val="0"/>
        <w:adjustRightInd w:val="0"/>
        <w:spacing w:line="360" w:lineRule="auto"/>
        <w:rPr>
          <w:rFonts w:ascii="宋体" w:hAnsi="宋体"/>
          <w:b/>
          <w:sz w:val="32"/>
          <w:szCs w:val="32"/>
        </w:rPr>
      </w:pPr>
    </w:p>
    <w:p w14:paraId="7EFD470E">
      <w:pPr>
        <w:pStyle w:val="10"/>
      </w:pPr>
    </w:p>
    <w:p w14:paraId="47BF50A2">
      <w:pPr>
        <w:autoSpaceDE w:val="0"/>
        <w:autoSpaceDN w:val="0"/>
        <w:adjustRightInd w:val="0"/>
        <w:spacing w:line="360" w:lineRule="auto"/>
        <w:rPr>
          <w:rFonts w:ascii="宋体" w:hAnsi="宋体"/>
          <w:b/>
          <w:sz w:val="32"/>
          <w:szCs w:val="32"/>
        </w:rPr>
      </w:pPr>
    </w:p>
    <w:p w14:paraId="3E44B2EE">
      <w:pPr>
        <w:pStyle w:val="105"/>
        <w:spacing w:line="360" w:lineRule="auto"/>
        <w:ind w:left="0" w:right="-252"/>
        <w:rPr>
          <w:rFonts w:hint="default" w:ascii="宋体" w:hAnsi="宋体"/>
          <w:sz w:val="32"/>
          <w:szCs w:val="32"/>
          <w:u w:val="single"/>
        </w:rPr>
      </w:pPr>
      <w:r>
        <w:rPr>
          <w:rFonts w:ascii="宋体" w:hAnsi="宋体"/>
          <w:sz w:val="32"/>
          <w:szCs w:val="32"/>
        </w:rPr>
        <w:t>投标人</w:t>
      </w:r>
      <w:r>
        <w:rPr>
          <w:rFonts w:hint="default" w:ascii="宋体" w:hAnsi="宋体"/>
          <w:sz w:val="32"/>
          <w:szCs w:val="32"/>
        </w:rPr>
        <w:t>名称：</w:t>
      </w:r>
      <w:r>
        <w:rPr>
          <w:rFonts w:ascii="宋体" w:hAnsi="宋体"/>
          <w:sz w:val="32"/>
          <w:szCs w:val="32"/>
        </w:rPr>
        <w:t xml:space="preserve">                           （公章）</w:t>
      </w:r>
    </w:p>
    <w:p w14:paraId="05460143">
      <w:pPr>
        <w:autoSpaceDE w:val="0"/>
        <w:autoSpaceDN w:val="0"/>
        <w:adjustRightInd w:val="0"/>
        <w:spacing w:line="360" w:lineRule="auto"/>
        <w:rPr>
          <w:rFonts w:ascii="宋体" w:hAnsi="宋体"/>
          <w:b/>
          <w:sz w:val="32"/>
          <w:szCs w:val="32"/>
        </w:rPr>
      </w:pPr>
    </w:p>
    <w:p w14:paraId="09D3030D">
      <w:pPr>
        <w:autoSpaceDE w:val="0"/>
        <w:autoSpaceDN w:val="0"/>
        <w:adjustRightInd w:val="0"/>
        <w:spacing w:line="360" w:lineRule="auto"/>
        <w:rPr>
          <w:rFonts w:ascii="宋体" w:hAnsi="宋体"/>
          <w:b/>
          <w:sz w:val="32"/>
          <w:szCs w:val="32"/>
        </w:rPr>
      </w:pPr>
    </w:p>
    <w:p w14:paraId="7D436C46">
      <w:pPr>
        <w:pStyle w:val="10"/>
        <w:rPr>
          <w:rFonts w:ascii="宋体" w:hAnsi="宋体"/>
          <w:b/>
          <w:sz w:val="32"/>
          <w:szCs w:val="32"/>
        </w:rPr>
      </w:pPr>
    </w:p>
    <w:p w14:paraId="754799B8">
      <w:pPr>
        <w:pStyle w:val="10"/>
        <w:rPr>
          <w:rFonts w:ascii="宋体" w:hAnsi="宋体"/>
          <w:b/>
          <w:sz w:val="32"/>
          <w:szCs w:val="32"/>
        </w:rPr>
      </w:pPr>
    </w:p>
    <w:p w14:paraId="669684B6">
      <w:pPr>
        <w:pStyle w:val="10"/>
        <w:rPr>
          <w:rFonts w:ascii="宋体" w:hAnsi="宋体"/>
          <w:b/>
          <w:sz w:val="32"/>
          <w:szCs w:val="32"/>
        </w:rPr>
      </w:pPr>
    </w:p>
    <w:p w14:paraId="796E3D76">
      <w:pPr>
        <w:spacing w:line="360" w:lineRule="auto"/>
        <w:jc w:val="center"/>
        <w:rPr>
          <w:rFonts w:ascii="宋体" w:hAnsi="宋体"/>
          <w:b/>
          <w:sz w:val="30"/>
          <w:szCs w:val="30"/>
        </w:rPr>
      </w:pPr>
      <w:r>
        <w:rPr>
          <w:rFonts w:ascii="宋体" w:hAnsi="宋体"/>
          <w:b/>
          <w:sz w:val="30"/>
          <w:szCs w:val="30"/>
        </w:rPr>
        <w:t>在</w:t>
      </w:r>
      <w:r>
        <w:rPr>
          <w:rFonts w:hint="eastAsia" w:ascii="宋体" w:hAnsi="宋体"/>
          <w:b/>
          <w:sz w:val="30"/>
          <w:szCs w:val="30"/>
        </w:rPr>
        <w:t xml:space="preserve">  </w:t>
      </w:r>
      <w:r>
        <w:rPr>
          <w:rFonts w:ascii="宋体" w:hAnsi="宋体"/>
          <w:b/>
          <w:sz w:val="30"/>
          <w:szCs w:val="30"/>
        </w:rPr>
        <w:t>年</w:t>
      </w:r>
      <w:r>
        <w:rPr>
          <w:rFonts w:hint="eastAsia" w:ascii="宋体" w:hAnsi="宋体"/>
          <w:b/>
          <w:sz w:val="30"/>
          <w:szCs w:val="30"/>
        </w:rPr>
        <w:t xml:space="preserve">  </w:t>
      </w:r>
      <w:r>
        <w:rPr>
          <w:rFonts w:ascii="宋体" w:hAnsi="宋体"/>
          <w:b/>
          <w:sz w:val="30"/>
          <w:szCs w:val="30"/>
        </w:rPr>
        <w:t>月</w:t>
      </w:r>
      <w:r>
        <w:rPr>
          <w:rFonts w:hint="eastAsia" w:ascii="宋体" w:hAnsi="宋体"/>
          <w:b/>
          <w:sz w:val="30"/>
          <w:szCs w:val="30"/>
        </w:rPr>
        <w:t xml:space="preserve">   </w:t>
      </w:r>
      <w:r>
        <w:rPr>
          <w:rFonts w:ascii="宋体" w:hAnsi="宋体"/>
          <w:b/>
          <w:sz w:val="30"/>
          <w:szCs w:val="30"/>
        </w:rPr>
        <w:t>日</w:t>
      </w:r>
      <w:r>
        <w:rPr>
          <w:rFonts w:hint="eastAsia" w:ascii="宋体" w:hAnsi="宋体"/>
          <w:b/>
          <w:sz w:val="30"/>
          <w:szCs w:val="30"/>
        </w:rPr>
        <w:t xml:space="preserve">   </w:t>
      </w:r>
      <w:r>
        <w:rPr>
          <w:rFonts w:ascii="宋体" w:hAnsi="宋体"/>
          <w:b/>
          <w:sz w:val="30"/>
          <w:szCs w:val="30"/>
        </w:rPr>
        <w:t>之前不得启封</w:t>
      </w:r>
      <w:bookmarkEnd w:id="6"/>
    </w:p>
    <w:p w14:paraId="04BF7954">
      <w:pPr>
        <w:autoSpaceDE w:val="0"/>
        <w:autoSpaceDN w:val="0"/>
        <w:adjustRightInd w:val="0"/>
        <w:spacing w:line="360" w:lineRule="auto"/>
        <w:jc w:val="center"/>
        <w:sectPr>
          <w:headerReference r:id="rId4" w:type="default"/>
          <w:footerReference r:id="rId5" w:type="default"/>
          <w:pgSz w:w="11906" w:h="16838"/>
          <w:pgMar w:top="1157" w:right="1800" w:bottom="1157" w:left="1800" w:header="907" w:footer="992" w:gutter="0"/>
          <w:cols w:space="720" w:num="1"/>
          <w:docGrid w:type="lines" w:linePitch="312" w:charSpace="0"/>
        </w:sectPr>
      </w:pPr>
    </w:p>
    <w:p w14:paraId="1A0BA1D2">
      <w:pPr>
        <w:autoSpaceDE w:val="0"/>
        <w:autoSpaceDN w:val="0"/>
        <w:adjustRightInd w:val="0"/>
        <w:spacing w:line="360" w:lineRule="auto"/>
        <w:rPr>
          <w:rFonts w:ascii="宋体" w:hAnsi="宋体"/>
          <w:b/>
          <w:bCs/>
          <w:szCs w:val="21"/>
        </w:rPr>
      </w:pPr>
      <w:r>
        <w:rPr>
          <w:rFonts w:hint="eastAsia" w:ascii="宋体" w:hAnsi="宋体"/>
          <w:b/>
          <w:bCs/>
          <w:szCs w:val="21"/>
        </w:rPr>
        <w:t>二、投标报价一</w:t>
      </w:r>
      <w:r>
        <w:rPr>
          <w:rFonts w:ascii="宋体" w:hAnsi="宋体"/>
          <w:b/>
          <w:bCs/>
          <w:szCs w:val="21"/>
        </w:rPr>
        <w:t>览表</w:t>
      </w:r>
    </w:p>
    <w:p w14:paraId="49C6BFA9">
      <w:pPr>
        <w:autoSpaceDE w:val="0"/>
        <w:autoSpaceDN w:val="0"/>
        <w:adjustRightInd w:val="0"/>
        <w:spacing w:line="360" w:lineRule="auto"/>
        <w:jc w:val="center"/>
        <w:rPr>
          <w:rFonts w:ascii="宋体" w:hAnsi="宋体"/>
          <w:b/>
          <w:bCs/>
          <w:szCs w:val="21"/>
        </w:rPr>
      </w:pPr>
      <w:r>
        <w:rPr>
          <w:rFonts w:hint="eastAsia" w:ascii="宋体" w:hAnsi="宋体"/>
          <w:b/>
          <w:bCs/>
          <w:szCs w:val="21"/>
        </w:rPr>
        <w:t>投标报价一</w:t>
      </w:r>
      <w:r>
        <w:rPr>
          <w:rFonts w:ascii="宋体" w:hAnsi="宋体"/>
          <w:b/>
          <w:bCs/>
          <w:szCs w:val="21"/>
        </w:rPr>
        <w:t>览表</w:t>
      </w:r>
    </w:p>
    <w:p w14:paraId="233D22AD">
      <w:pPr>
        <w:snapToGrid w:val="0"/>
        <w:spacing w:before="50" w:after="50"/>
        <w:ind w:right="480" w:firstLine="2310" w:firstLineChars="1100"/>
        <w:rPr>
          <w:rFonts w:ascii="宋体" w:hAnsi="宋体"/>
          <w:szCs w:val="21"/>
        </w:rPr>
      </w:pPr>
      <w:r>
        <w:rPr>
          <w:rFonts w:hint="eastAsia" w:ascii="宋体" w:hAnsi="宋体"/>
          <w:szCs w:val="21"/>
        </w:rPr>
        <w:t xml:space="preserve">                         金额单位：人民币（元）</w:t>
      </w:r>
    </w:p>
    <w:p w14:paraId="301C5326">
      <w:pPr>
        <w:pStyle w:val="10"/>
      </w:pPr>
    </w:p>
    <w:tbl>
      <w:tblPr>
        <w:tblStyle w:val="25"/>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6996"/>
      </w:tblGrid>
      <w:tr w14:paraId="50998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584" w:type="dxa"/>
            <w:noWrap w:val="0"/>
            <w:vAlign w:val="center"/>
          </w:tcPr>
          <w:p w14:paraId="17394C18">
            <w:pPr>
              <w:jc w:val="center"/>
              <w:rPr>
                <w:rFonts w:hint="eastAsia" w:ascii="宋体" w:hAnsi="宋体" w:cs="宋体"/>
                <w:bCs/>
                <w:szCs w:val="21"/>
              </w:rPr>
            </w:pPr>
            <w:r>
              <w:rPr>
                <w:rFonts w:hint="eastAsia" w:ascii="宋体" w:hAnsi="宋体" w:cs="宋体"/>
                <w:szCs w:val="21"/>
              </w:rPr>
              <w:t>项目名称</w:t>
            </w:r>
          </w:p>
        </w:tc>
        <w:tc>
          <w:tcPr>
            <w:tcW w:w="6996" w:type="dxa"/>
            <w:noWrap w:val="0"/>
            <w:vAlign w:val="center"/>
          </w:tcPr>
          <w:p w14:paraId="52B4B272">
            <w:pPr>
              <w:jc w:val="center"/>
              <w:rPr>
                <w:rFonts w:hint="eastAsia" w:ascii="宋体" w:hAnsi="宋体" w:cs="宋体"/>
                <w:bCs/>
                <w:szCs w:val="21"/>
              </w:rPr>
            </w:pPr>
            <w:r>
              <w:rPr>
                <w:rFonts w:hint="eastAsia" w:ascii="宋体" w:hAnsi="宋体" w:cs="宋体"/>
                <w:bCs/>
                <w:szCs w:val="21"/>
              </w:rPr>
              <w:t xml:space="preserve"> </w:t>
            </w:r>
          </w:p>
        </w:tc>
      </w:tr>
      <w:tr w14:paraId="06EB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584" w:type="dxa"/>
            <w:noWrap w:val="0"/>
            <w:vAlign w:val="center"/>
          </w:tcPr>
          <w:p w14:paraId="403F6E51">
            <w:pPr>
              <w:jc w:val="center"/>
              <w:rPr>
                <w:rFonts w:hint="eastAsia" w:ascii="宋体" w:hAnsi="宋体" w:cs="宋体"/>
                <w:szCs w:val="21"/>
              </w:rPr>
            </w:pPr>
            <w:r>
              <w:rPr>
                <w:rFonts w:hint="eastAsia" w:ascii="宋体" w:hAnsi="宋体" w:cs="宋体"/>
                <w:szCs w:val="21"/>
              </w:rPr>
              <w:t>项目编号</w:t>
            </w:r>
          </w:p>
        </w:tc>
        <w:tc>
          <w:tcPr>
            <w:tcW w:w="6996" w:type="dxa"/>
            <w:noWrap w:val="0"/>
            <w:vAlign w:val="center"/>
          </w:tcPr>
          <w:p w14:paraId="443A3418">
            <w:pPr>
              <w:jc w:val="center"/>
              <w:rPr>
                <w:rFonts w:hint="eastAsia" w:ascii="宋体" w:hAnsi="宋体" w:cs="宋体"/>
                <w:bCs/>
                <w:szCs w:val="21"/>
              </w:rPr>
            </w:pPr>
          </w:p>
        </w:tc>
      </w:tr>
      <w:tr w14:paraId="7A527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2" w:hRule="atLeast"/>
        </w:trPr>
        <w:tc>
          <w:tcPr>
            <w:tcW w:w="1584" w:type="dxa"/>
            <w:noWrap w:val="0"/>
            <w:vAlign w:val="center"/>
          </w:tcPr>
          <w:p w14:paraId="76910A1E">
            <w:pPr>
              <w:jc w:val="center"/>
              <w:rPr>
                <w:rFonts w:hint="eastAsia" w:ascii="宋体" w:hAnsi="宋体" w:cs="宋体"/>
                <w:szCs w:val="21"/>
              </w:rPr>
            </w:pPr>
            <w:r>
              <w:rPr>
                <w:rFonts w:hint="eastAsia" w:ascii="宋体" w:hAnsi="宋体" w:cs="宋体"/>
                <w:szCs w:val="21"/>
              </w:rPr>
              <w:t>投标报价</w:t>
            </w:r>
          </w:p>
        </w:tc>
        <w:tc>
          <w:tcPr>
            <w:tcW w:w="6996" w:type="dxa"/>
            <w:noWrap w:val="0"/>
            <w:vAlign w:val="center"/>
          </w:tcPr>
          <w:p w14:paraId="1DC09884">
            <w:pPr>
              <w:spacing w:line="360" w:lineRule="auto"/>
              <w:rPr>
                <w:rFonts w:hint="eastAsia" w:ascii="宋体" w:hAnsi="宋体" w:cs="宋体"/>
                <w:bCs/>
                <w:szCs w:val="21"/>
              </w:rPr>
            </w:pPr>
            <w:r>
              <w:rPr>
                <w:rFonts w:hint="eastAsia" w:ascii="宋体" w:hAnsi="宋体" w:cs="宋体"/>
                <w:bCs/>
                <w:szCs w:val="21"/>
              </w:rPr>
              <w:t>（小写）人民币</w:t>
            </w:r>
            <w:r>
              <w:rPr>
                <w:rFonts w:hint="eastAsia" w:ascii="宋体" w:hAnsi="宋体" w:cs="宋体"/>
                <w:bCs/>
                <w:szCs w:val="21"/>
                <w:u w:val="single"/>
              </w:rPr>
              <w:t xml:space="preserve">                </w:t>
            </w:r>
            <w:r>
              <w:rPr>
                <w:rFonts w:hint="eastAsia" w:ascii="宋体" w:hAnsi="宋体" w:cs="宋体"/>
                <w:bCs/>
                <w:szCs w:val="21"/>
              </w:rPr>
              <w:t>元</w:t>
            </w:r>
          </w:p>
          <w:p w14:paraId="4CEFFB42">
            <w:pPr>
              <w:spacing w:line="360" w:lineRule="auto"/>
              <w:rPr>
                <w:rFonts w:hint="eastAsia" w:ascii="宋体" w:hAnsi="宋体" w:cs="宋体"/>
                <w:bCs/>
                <w:szCs w:val="21"/>
              </w:rPr>
            </w:pPr>
            <w:r>
              <w:rPr>
                <w:rFonts w:hint="eastAsia" w:ascii="宋体" w:hAnsi="宋体" w:cs="宋体"/>
                <w:bCs/>
                <w:szCs w:val="21"/>
              </w:rPr>
              <w:t>（大写）人民币</w:t>
            </w:r>
            <w:r>
              <w:rPr>
                <w:rFonts w:hint="eastAsia" w:ascii="宋体" w:hAnsi="宋体" w:cs="宋体"/>
                <w:bCs/>
                <w:szCs w:val="21"/>
                <w:u w:val="single"/>
              </w:rPr>
              <w:t xml:space="preserve">                </w:t>
            </w:r>
            <w:r>
              <w:rPr>
                <w:rFonts w:hint="eastAsia" w:ascii="宋体" w:hAnsi="宋体" w:cs="宋体"/>
                <w:bCs/>
                <w:szCs w:val="21"/>
              </w:rPr>
              <w:t>元</w:t>
            </w:r>
          </w:p>
        </w:tc>
      </w:tr>
      <w:tr w14:paraId="70333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8580" w:type="dxa"/>
            <w:gridSpan w:val="2"/>
            <w:noWrap w:val="0"/>
            <w:vAlign w:val="center"/>
          </w:tcPr>
          <w:p w14:paraId="43788C74">
            <w:pPr>
              <w:pStyle w:val="107"/>
              <w:jc w:val="center"/>
              <w:rPr>
                <w:rFonts w:hint="eastAsia" w:hAnsi="宋体" w:eastAsia="宋体" w:cs="宋体"/>
                <w:sz w:val="21"/>
                <w:szCs w:val="21"/>
              </w:rPr>
            </w:pPr>
            <w:r>
              <w:rPr>
                <w:rFonts w:hint="eastAsia" w:hAnsi="宋体" w:eastAsia="宋体" w:cs="宋体"/>
                <w:sz w:val="21"/>
                <w:szCs w:val="21"/>
              </w:rPr>
              <w:t>备注：详细内容见《</w:t>
            </w:r>
            <w:r>
              <w:rPr>
                <w:rFonts w:hint="eastAsia" w:hAnsi="宋体" w:eastAsia="宋体" w:cs="宋体"/>
                <w:b/>
                <w:bCs/>
                <w:sz w:val="21"/>
                <w:szCs w:val="21"/>
              </w:rPr>
              <w:t>分项报价表</w:t>
            </w:r>
            <w:r>
              <w:rPr>
                <w:rFonts w:hint="eastAsia" w:hAnsi="宋体" w:eastAsia="宋体" w:cs="宋体"/>
                <w:sz w:val="21"/>
                <w:szCs w:val="21"/>
              </w:rPr>
              <w:t>》</w:t>
            </w:r>
          </w:p>
        </w:tc>
      </w:tr>
    </w:tbl>
    <w:p w14:paraId="3DA8C3D3">
      <w:pPr>
        <w:snapToGrid w:val="0"/>
        <w:spacing w:before="50" w:after="50"/>
        <w:jc w:val="left"/>
        <w:rPr>
          <w:rFonts w:hint="eastAsia" w:ascii="宋体" w:hAnsi="宋体" w:cs="宋体"/>
          <w:b/>
          <w:szCs w:val="21"/>
        </w:rPr>
      </w:pPr>
    </w:p>
    <w:p w14:paraId="1C7D6C08">
      <w:pPr>
        <w:snapToGrid w:val="0"/>
        <w:spacing w:before="50" w:after="50"/>
        <w:jc w:val="left"/>
        <w:rPr>
          <w:rFonts w:hint="eastAsia" w:ascii="宋体" w:hAnsi="宋体" w:cs="宋体"/>
          <w:b/>
          <w:szCs w:val="21"/>
        </w:rPr>
      </w:pPr>
    </w:p>
    <w:p w14:paraId="35B50948">
      <w:pPr>
        <w:snapToGrid w:val="0"/>
        <w:spacing w:before="50" w:after="50"/>
        <w:jc w:val="left"/>
        <w:rPr>
          <w:rFonts w:hint="eastAsia" w:ascii="宋体" w:hAnsi="宋体" w:cs="宋体"/>
          <w:b/>
          <w:szCs w:val="21"/>
        </w:rPr>
      </w:pPr>
    </w:p>
    <w:p w14:paraId="49ADFF1C">
      <w:pPr>
        <w:snapToGrid w:val="0"/>
        <w:spacing w:before="50" w:after="50"/>
        <w:ind w:firstLine="420" w:firstLineChars="200"/>
        <w:jc w:val="left"/>
        <w:rPr>
          <w:rFonts w:hint="eastAsia" w:ascii="宋体" w:hAnsi="宋体" w:cs="宋体"/>
          <w:szCs w:val="21"/>
        </w:rPr>
      </w:pPr>
      <w:r>
        <w:rPr>
          <w:rFonts w:hint="eastAsia" w:ascii="宋体" w:hAnsi="宋体" w:cs="宋体"/>
          <w:szCs w:val="21"/>
        </w:rPr>
        <w:t>注: 1、报价一经涂改，应在涂改处加盖单位公章或者由法定代表人或授权委托人签字或盖章，否则其投标作无效标处理。</w:t>
      </w:r>
    </w:p>
    <w:p w14:paraId="61DE342A">
      <w:pPr>
        <w:snapToGrid w:val="0"/>
        <w:spacing w:before="50" w:after="50"/>
        <w:ind w:firstLine="420" w:firstLineChars="200"/>
        <w:jc w:val="left"/>
        <w:rPr>
          <w:rFonts w:hint="eastAsia" w:ascii="宋体" w:hAnsi="宋体" w:cs="宋体"/>
          <w:szCs w:val="21"/>
        </w:rPr>
      </w:pPr>
      <w:r>
        <w:rPr>
          <w:rFonts w:hint="eastAsia" w:ascii="宋体" w:hAnsi="宋体" w:cs="宋体"/>
          <w:szCs w:val="21"/>
        </w:rPr>
        <w:t>2、以上报价应与“分项报价表”中的“合计”数相一致。</w:t>
      </w:r>
    </w:p>
    <w:p w14:paraId="5D122B13">
      <w:pPr>
        <w:snapToGrid w:val="0"/>
        <w:spacing w:before="50" w:after="50"/>
        <w:ind w:firstLine="420" w:firstLineChars="200"/>
        <w:jc w:val="left"/>
        <w:rPr>
          <w:rFonts w:hint="eastAsia" w:ascii="宋体" w:hAnsi="宋体" w:cs="宋体"/>
          <w:szCs w:val="21"/>
        </w:rPr>
      </w:pPr>
      <w:r>
        <w:rPr>
          <w:rFonts w:hint="eastAsia" w:ascii="宋体" w:hAnsi="宋体" w:cs="宋体"/>
          <w:szCs w:val="21"/>
        </w:rPr>
        <w:t>3、</w:t>
      </w:r>
      <w:r>
        <w:rPr>
          <w:rFonts w:hint="eastAsia" w:ascii="宋体" w:hAnsi="宋体" w:cs="宋体"/>
          <w:szCs w:val="21"/>
          <w:lang w:eastAsia="zh-CN"/>
        </w:rPr>
        <w:t>本报价</w:t>
      </w:r>
      <w:r>
        <w:rPr>
          <w:rFonts w:ascii="宋体" w:hAnsi="宋体" w:cs="宋体"/>
          <w:szCs w:val="21"/>
        </w:rPr>
        <w:t>应</w:t>
      </w:r>
      <w:r>
        <w:rPr>
          <w:rFonts w:hint="eastAsia" w:ascii="宋体" w:hAnsi="宋体" w:cs="宋体"/>
          <w:szCs w:val="21"/>
        </w:rPr>
        <w:t>包括但不限于实施所需的人工、材料、提供成果、管理、税费及成果验收、分批次进行审查的会务费（专家费）、风险费等涉及的一切相关费用。</w:t>
      </w:r>
    </w:p>
    <w:p w14:paraId="5356BB6F">
      <w:pPr>
        <w:snapToGrid w:val="0"/>
        <w:spacing w:before="50" w:after="50"/>
        <w:ind w:left="-23" w:leftChars="-11" w:right="-817" w:rightChars="-389"/>
        <w:jc w:val="right"/>
        <w:rPr>
          <w:rFonts w:hint="eastAsia" w:ascii="宋体" w:hAnsi="宋体" w:cs="宋体"/>
          <w:szCs w:val="21"/>
        </w:rPr>
      </w:pPr>
    </w:p>
    <w:p w14:paraId="205EF709">
      <w:pPr>
        <w:snapToGrid w:val="0"/>
        <w:spacing w:before="50" w:after="50"/>
        <w:ind w:left="-23" w:leftChars="-11" w:right="-817" w:rightChars="-389"/>
        <w:jc w:val="center"/>
        <w:rPr>
          <w:rFonts w:hint="eastAsia" w:ascii="宋体" w:hAnsi="宋体" w:cs="宋体"/>
          <w:szCs w:val="21"/>
        </w:rPr>
      </w:pPr>
    </w:p>
    <w:p w14:paraId="119E0CDC">
      <w:pPr>
        <w:snapToGrid w:val="0"/>
        <w:spacing w:before="50" w:after="50"/>
        <w:ind w:left="-23" w:leftChars="-11" w:right="-817" w:rightChars="-389"/>
        <w:jc w:val="center"/>
        <w:rPr>
          <w:rFonts w:hint="eastAsia" w:ascii="宋体" w:hAnsi="宋体" w:cs="宋体"/>
          <w:szCs w:val="21"/>
        </w:rPr>
      </w:pPr>
      <w:r>
        <w:rPr>
          <w:rFonts w:hint="eastAsia" w:ascii="宋体" w:hAnsi="宋体" w:cs="宋体"/>
          <w:szCs w:val="21"/>
        </w:rPr>
        <w:t>法定代表人或授权代表（签字</w:t>
      </w:r>
      <w:r>
        <w:rPr>
          <w:rFonts w:ascii="Times New Roman" w:hAnsi="Times New Roman"/>
          <w:szCs w:val="21"/>
        </w:rPr>
        <w:t>或盖章</w:t>
      </w:r>
      <w:r>
        <w:rPr>
          <w:rFonts w:hint="eastAsia" w:ascii="宋体" w:hAnsi="宋体" w:cs="宋体"/>
          <w:szCs w:val="21"/>
        </w:rPr>
        <w:t>）：</w:t>
      </w:r>
    </w:p>
    <w:p w14:paraId="48C8C071">
      <w:pPr>
        <w:snapToGrid w:val="0"/>
        <w:spacing w:before="50" w:after="50"/>
        <w:ind w:left="-23" w:leftChars="-11" w:right="-817" w:rightChars="-389"/>
        <w:jc w:val="center"/>
        <w:rPr>
          <w:rFonts w:hint="eastAsia" w:ascii="宋体" w:hAnsi="宋体" w:cs="宋体"/>
          <w:szCs w:val="21"/>
        </w:rPr>
      </w:pPr>
      <w:r>
        <w:rPr>
          <w:rFonts w:hint="eastAsia" w:ascii="宋体" w:hAnsi="宋体" w:cs="宋体"/>
          <w:szCs w:val="21"/>
        </w:rPr>
        <w:t>投标人（盖章）：</w:t>
      </w:r>
    </w:p>
    <w:p w14:paraId="19BD5E36">
      <w:pPr>
        <w:snapToGrid w:val="0"/>
        <w:spacing w:before="50" w:after="50"/>
        <w:ind w:left="-23" w:leftChars="-11" w:right="-817" w:rightChars="-389"/>
        <w:jc w:val="center"/>
        <w:rPr>
          <w:rFonts w:hint="eastAsia" w:ascii="宋体" w:hAnsi="宋体" w:cs="宋体"/>
          <w:szCs w:val="21"/>
        </w:rPr>
      </w:pPr>
    </w:p>
    <w:p w14:paraId="7B6C2F90">
      <w:pPr>
        <w:snapToGrid w:val="0"/>
        <w:spacing w:before="50" w:after="50"/>
        <w:jc w:val="center"/>
        <w:rPr>
          <w:rFonts w:hint="eastAsia" w:ascii="宋体" w:hAnsi="宋体" w:cs="宋体"/>
          <w:b/>
          <w:szCs w:val="21"/>
        </w:rPr>
      </w:pPr>
      <w:r>
        <w:rPr>
          <w:rFonts w:hint="eastAsia" w:ascii="宋体" w:hAnsi="宋体" w:cs="宋体"/>
          <w:szCs w:val="21"/>
        </w:rPr>
        <w:t xml:space="preserve">             日期： 年 月 日</w:t>
      </w:r>
    </w:p>
    <w:p w14:paraId="3440FF63">
      <w:pPr>
        <w:spacing w:line="360" w:lineRule="auto"/>
        <w:sectPr>
          <w:pgSz w:w="11906" w:h="16838"/>
          <w:pgMar w:top="1440" w:right="1803" w:bottom="1440" w:left="1803" w:header="851" w:footer="992" w:gutter="0"/>
          <w:cols w:space="720" w:num="1"/>
          <w:docGrid w:type="lines" w:linePitch="319" w:charSpace="0"/>
        </w:sectPr>
      </w:pPr>
    </w:p>
    <w:p w14:paraId="6BF0CB4A">
      <w:pPr>
        <w:autoSpaceDE w:val="0"/>
        <w:autoSpaceDN w:val="0"/>
        <w:adjustRightInd w:val="0"/>
        <w:rPr>
          <w:rFonts w:ascii="宋体" w:hAnsi="宋体"/>
          <w:bCs/>
        </w:rPr>
      </w:pPr>
    </w:p>
    <w:p w14:paraId="182F49F7">
      <w:pPr>
        <w:autoSpaceDE w:val="0"/>
        <w:autoSpaceDN w:val="0"/>
        <w:adjustRightInd w:val="0"/>
        <w:rPr>
          <w:rFonts w:ascii="宋体" w:hAnsi="宋体"/>
          <w:b/>
          <w:bCs/>
          <w:szCs w:val="21"/>
        </w:rPr>
      </w:pPr>
      <w:r>
        <w:rPr>
          <w:rFonts w:hint="eastAsia" w:ascii="宋体" w:hAnsi="宋体"/>
          <w:b/>
          <w:bCs/>
          <w:szCs w:val="21"/>
        </w:rPr>
        <w:t>三、分项报价表</w:t>
      </w:r>
    </w:p>
    <w:p w14:paraId="4D09FF3A">
      <w:pPr>
        <w:pStyle w:val="14"/>
        <w:snapToGrid w:val="0"/>
        <w:spacing w:before="295" w:after="295"/>
        <w:jc w:val="center"/>
        <w:rPr>
          <w:rFonts w:hint="eastAsia" w:hAnsi="宋体" w:eastAsia="宋体"/>
          <w:b/>
          <w:bCs/>
          <w:sz w:val="21"/>
          <w:szCs w:val="21"/>
        </w:rPr>
      </w:pPr>
      <w:r>
        <w:rPr>
          <w:rFonts w:hint="eastAsia" w:hAnsi="宋体" w:eastAsia="宋体"/>
          <w:b/>
          <w:bCs/>
          <w:sz w:val="21"/>
          <w:szCs w:val="21"/>
        </w:rPr>
        <w:t>分项报价表</w:t>
      </w:r>
    </w:p>
    <w:p w14:paraId="2AE80EE8">
      <w:pPr>
        <w:spacing w:line="280" w:lineRule="exact"/>
        <w:rPr>
          <w:rFonts w:ascii="Times New Roman" w:hAnsi="Times New Roman"/>
          <w:b/>
        </w:rPr>
      </w:pPr>
      <w:r>
        <w:rPr>
          <w:rFonts w:ascii="Times New Roman" w:hAnsi="Times New Roman"/>
          <w:b/>
        </w:rPr>
        <w:t>货币种类：人民币（元）</w:t>
      </w:r>
    </w:p>
    <w:tbl>
      <w:tblPr>
        <w:tblStyle w:val="25"/>
        <w:tblW w:w="9585" w:type="dxa"/>
        <w:jc w:val="center"/>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
      <w:tblGrid>
        <w:gridCol w:w="1140"/>
        <w:gridCol w:w="3823"/>
        <w:gridCol w:w="1097"/>
        <w:gridCol w:w="1200"/>
        <w:gridCol w:w="1260"/>
        <w:gridCol w:w="1065"/>
      </w:tblGrid>
      <w:tr w14:paraId="4FE3D6E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1140" w:type="dxa"/>
            <w:noWrap w:val="0"/>
            <w:vAlign w:val="center"/>
          </w:tcPr>
          <w:p w14:paraId="19FD6189">
            <w:pPr>
              <w:spacing w:line="460" w:lineRule="exact"/>
              <w:jc w:val="center"/>
              <w:rPr>
                <w:rFonts w:hint="eastAsia" w:ascii="宋体" w:hAnsi="宋体" w:cs="宋体"/>
                <w:szCs w:val="21"/>
              </w:rPr>
            </w:pPr>
            <w:r>
              <w:rPr>
                <w:rFonts w:hint="eastAsia" w:ascii="宋体" w:hAnsi="宋体" w:cs="宋体"/>
                <w:szCs w:val="21"/>
              </w:rPr>
              <w:t>序号</w:t>
            </w:r>
          </w:p>
        </w:tc>
        <w:tc>
          <w:tcPr>
            <w:tcW w:w="3823" w:type="dxa"/>
            <w:noWrap w:val="0"/>
            <w:vAlign w:val="center"/>
          </w:tcPr>
          <w:p w14:paraId="19BAB790">
            <w:pPr>
              <w:spacing w:line="460" w:lineRule="exact"/>
              <w:jc w:val="center"/>
              <w:rPr>
                <w:rFonts w:hint="eastAsia" w:ascii="宋体" w:hAnsi="宋体" w:cs="宋体"/>
                <w:szCs w:val="21"/>
              </w:rPr>
            </w:pPr>
            <w:r>
              <w:rPr>
                <w:rFonts w:hint="eastAsia" w:ascii="宋体" w:hAnsi="宋体" w:cs="宋体"/>
                <w:szCs w:val="21"/>
              </w:rPr>
              <w:t>项目内容</w:t>
            </w:r>
          </w:p>
        </w:tc>
        <w:tc>
          <w:tcPr>
            <w:tcW w:w="1097" w:type="dxa"/>
            <w:noWrap w:val="0"/>
            <w:vAlign w:val="center"/>
          </w:tcPr>
          <w:p w14:paraId="4CC89450">
            <w:pPr>
              <w:spacing w:line="460" w:lineRule="exact"/>
              <w:jc w:val="center"/>
              <w:rPr>
                <w:rFonts w:hint="eastAsia" w:ascii="宋体" w:hAnsi="宋体" w:cs="宋体"/>
                <w:szCs w:val="21"/>
              </w:rPr>
            </w:pPr>
            <w:r>
              <w:rPr>
                <w:rFonts w:hint="eastAsia" w:ascii="宋体" w:hAnsi="宋体" w:cs="宋体"/>
                <w:szCs w:val="21"/>
              </w:rPr>
              <w:t>数量</w:t>
            </w:r>
          </w:p>
        </w:tc>
        <w:tc>
          <w:tcPr>
            <w:tcW w:w="1200" w:type="dxa"/>
            <w:noWrap w:val="0"/>
            <w:vAlign w:val="center"/>
          </w:tcPr>
          <w:p w14:paraId="4E3B230F">
            <w:pPr>
              <w:spacing w:line="460" w:lineRule="exact"/>
              <w:jc w:val="center"/>
              <w:rPr>
                <w:rFonts w:hint="eastAsia" w:ascii="宋体" w:hAnsi="宋体" w:cs="宋体"/>
                <w:szCs w:val="21"/>
              </w:rPr>
            </w:pPr>
            <w:r>
              <w:rPr>
                <w:rFonts w:hint="eastAsia" w:ascii="宋体" w:hAnsi="宋体" w:cs="宋体"/>
                <w:szCs w:val="21"/>
              </w:rPr>
              <w:t>单价</w:t>
            </w:r>
          </w:p>
        </w:tc>
        <w:tc>
          <w:tcPr>
            <w:tcW w:w="1260" w:type="dxa"/>
            <w:noWrap w:val="0"/>
            <w:vAlign w:val="center"/>
          </w:tcPr>
          <w:p w14:paraId="65444FA0">
            <w:pPr>
              <w:spacing w:line="460" w:lineRule="exact"/>
              <w:jc w:val="center"/>
              <w:rPr>
                <w:rFonts w:hint="eastAsia" w:ascii="宋体" w:hAnsi="宋体" w:cs="宋体"/>
                <w:szCs w:val="21"/>
              </w:rPr>
            </w:pPr>
            <w:r>
              <w:rPr>
                <w:rFonts w:hint="eastAsia" w:ascii="宋体" w:hAnsi="宋体" w:cs="宋体"/>
                <w:szCs w:val="21"/>
              </w:rPr>
              <w:t>总价</w:t>
            </w:r>
          </w:p>
        </w:tc>
        <w:tc>
          <w:tcPr>
            <w:tcW w:w="1065" w:type="dxa"/>
            <w:noWrap w:val="0"/>
            <w:vAlign w:val="center"/>
          </w:tcPr>
          <w:p w14:paraId="34D035ED">
            <w:pPr>
              <w:spacing w:line="460" w:lineRule="exact"/>
              <w:jc w:val="center"/>
              <w:rPr>
                <w:rFonts w:hint="eastAsia" w:ascii="宋体" w:hAnsi="宋体" w:cs="宋体"/>
                <w:szCs w:val="21"/>
              </w:rPr>
            </w:pPr>
            <w:r>
              <w:rPr>
                <w:rFonts w:hint="eastAsia" w:ascii="宋体" w:hAnsi="宋体" w:cs="宋体"/>
                <w:szCs w:val="21"/>
              </w:rPr>
              <w:t>备注</w:t>
            </w:r>
          </w:p>
        </w:tc>
      </w:tr>
      <w:tr w14:paraId="7E8DEF71">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1140" w:type="dxa"/>
            <w:noWrap w:val="0"/>
            <w:vAlign w:val="center"/>
          </w:tcPr>
          <w:p w14:paraId="3CD8638B">
            <w:pPr>
              <w:spacing w:line="460" w:lineRule="exact"/>
              <w:jc w:val="center"/>
              <w:rPr>
                <w:rFonts w:hint="eastAsia" w:ascii="宋体" w:hAnsi="宋体" w:eastAsia="宋体" w:cs="宋体"/>
                <w:sz w:val="24"/>
                <w:lang w:val="en-US" w:eastAsia="zh-CN"/>
              </w:rPr>
            </w:pPr>
            <w:r>
              <w:rPr>
                <w:rFonts w:hint="eastAsia" w:ascii="宋体" w:hAnsi="宋体" w:cs="宋体"/>
                <w:sz w:val="24"/>
                <w:lang w:val="en-US" w:eastAsia="zh-CN"/>
              </w:rPr>
              <w:t>1</w:t>
            </w:r>
          </w:p>
        </w:tc>
        <w:tc>
          <w:tcPr>
            <w:tcW w:w="3823" w:type="dxa"/>
            <w:noWrap w:val="0"/>
            <w:vAlign w:val="center"/>
          </w:tcPr>
          <w:p w14:paraId="63B91582">
            <w:pPr>
              <w:spacing w:line="460" w:lineRule="exact"/>
              <w:jc w:val="center"/>
              <w:rPr>
                <w:rFonts w:hint="eastAsia" w:ascii="宋体" w:hAnsi="宋体" w:cs="宋体"/>
                <w:sz w:val="24"/>
              </w:rPr>
            </w:pPr>
            <w:r>
              <w:rPr>
                <w:rFonts w:hint="eastAsia" w:ascii="宋体" w:hAnsi="宋体" w:cs="宋体"/>
                <w:sz w:val="24"/>
              </w:rPr>
              <w:t>人员费用</w:t>
            </w:r>
          </w:p>
        </w:tc>
        <w:tc>
          <w:tcPr>
            <w:tcW w:w="1097" w:type="dxa"/>
            <w:noWrap w:val="0"/>
            <w:vAlign w:val="center"/>
          </w:tcPr>
          <w:p w14:paraId="07B46746">
            <w:pPr>
              <w:spacing w:line="460" w:lineRule="exact"/>
              <w:jc w:val="center"/>
              <w:rPr>
                <w:rFonts w:hint="default" w:ascii="宋体" w:hAnsi="宋体" w:eastAsia="宋体" w:cs="宋体"/>
                <w:sz w:val="24"/>
                <w:lang w:val="en-US" w:eastAsia="zh-CN"/>
              </w:rPr>
            </w:pPr>
            <w:r>
              <w:rPr>
                <w:rFonts w:hint="eastAsia" w:ascii="宋体" w:hAnsi="宋体" w:cs="宋体"/>
                <w:sz w:val="24"/>
                <w:lang w:val="en-US" w:eastAsia="zh-CN"/>
              </w:rPr>
              <w:t>1项</w:t>
            </w:r>
          </w:p>
        </w:tc>
        <w:tc>
          <w:tcPr>
            <w:tcW w:w="1200" w:type="dxa"/>
            <w:noWrap w:val="0"/>
            <w:vAlign w:val="center"/>
          </w:tcPr>
          <w:p w14:paraId="038E9F76">
            <w:pPr>
              <w:spacing w:line="460" w:lineRule="exact"/>
              <w:jc w:val="center"/>
              <w:rPr>
                <w:rFonts w:hint="eastAsia" w:ascii="宋体" w:hAnsi="宋体" w:cs="宋体"/>
                <w:sz w:val="24"/>
              </w:rPr>
            </w:pPr>
          </w:p>
        </w:tc>
        <w:tc>
          <w:tcPr>
            <w:tcW w:w="1260" w:type="dxa"/>
            <w:noWrap w:val="0"/>
            <w:vAlign w:val="center"/>
          </w:tcPr>
          <w:p w14:paraId="24FB63F6">
            <w:pPr>
              <w:spacing w:line="460" w:lineRule="exact"/>
              <w:jc w:val="center"/>
              <w:rPr>
                <w:rFonts w:hint="eastAsia" w:ascii="宋体" w:hAnsi="宋体" w:cs="宋体"/>
                <w:sz w:val="24"/>
              </w:rPr>
            </w:pPr>
          </w:p>
        </w:tc>
        <w:tc>
          <w:tcPr>
            <w:tcW w:w="1065" w:type="dxa"/>
            <w:noWrap w:val="0"/>
            <w:vAlign w:val="center"/>
          </w:tcPr>
          <w:p w14:paraId="1FEB9273">
            <w:pPr>
              <w:spacing w:line="460" w:lineRule="exact"/>
              <w:jc w:val="center"/>
              <w:rPr>
                <w:rFonts w:hint="eastAsia" w:ascii="宋体" w:hAnsi="宋体" w:cs="宋体"/>
                <w:sz w:val="24"/>
              </w:rPr>
            </w:pPr>
          </w:p>
        </w:tc>
      </w:tr>
      <w:tr w14:paraId="011DEF19">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1140" w:type="dxa"/>
            <w:noWrap w:val="0"/>
            <w:vAlign w:val="center"/>
          </w:tcPr>
          <w:p w14:paraId="1F4FB01E">
            <w:pPr>
              <w:spacing w:line="460" w:lineRule="exact"/>
              <w:jc w:val="center"/>
              <w:rPr>
                <w:rFonts w:hint="eastAsia" w:ascii="宋体" w:hAnsi="宋体" w:eastAsia="宋体" w:cs="宋体"/>
                <w:sz w:val="24"/>
                <w:lang w:val="en-US" w:eastAsia="zh-CN"/>
              </w:rPr>
            </w:pPr>
            <w:r>
              <w:rPr>
                <w:rFonts w:hint="eastAsia" w:ascii="宋体" w:hAnsi="宋体" w:cs="宋体"/>
                <w:sz w:val="24"/>
                <w:lang w:val="en-US" w:eastAsia="zh-CN"/>
              </w:rPr>
              <w:t>2</w:t>
            </w:r>
          </w:p>
        </w:tc>
        <w:tc>
          <w:tcPr>
            <w:tcW w:w="3823" w:type="dxa"/>
            <w:noWrap w:val="0"/>
            <w:vAlign w:val="center"/>
          </w:tcPr>
          <w:p w14:paraId="75CDADDD">
            <w:pPr>
              <w:spacing w:line="460" w:lineRule="exact"/>
              <w:jc w:val="center"/>
              <w:rPr>
                <w:rFonts w:hint="eastAsia" w:ascii="宋体" w:hAnsi="宋体" w:eastAsia="宋体" w:cs="宋体"/>
                <w:sz w:val="24"/>
              </w:rPr>
            </w:pPr>
            <w:r>
              <w:rPr>
                <w:rFonts w:hint="eastAsia" w:ascii="宋体" w:hAnsi="宋体" w:eastAsia="宋体" w:cs="宋体"/>
                <w:sz w:val="24"/>
              </w:rPr>
              <w:t>草坪养护（集中河道</w:t>
            </w:r>
            <w:r>
              <w:rPr>
                <w:rFonts w:hint="eastAsia" w:ascii="宋体" w:hAnsi="宋体" w:eastAsia="宋体" w:cs="宋体"/>
                <w:sz w:val="24"/>
                <w:lang w:val="en-US" w:eastAsia="zh-CN"/>
              </w:rPr>
              <w:t>岸边</w:t>
            </w:r>
            <w:r>
              <w:rPr>
                <w:rFonts w:hint="eastAsia" w:ascii="宋体" w:hAnsi="宋体" w:eastAsia="宋体" w:cs="宋体"/>
                <w:sz w:val="24"/>
              </w:rPr>
              <w:t>、山塘背水坡草坪养护）</w:t>
            </w:r>
          </w:p>
        </w:tc>
        <w:tc>
          <w:tcPr>
            <w:tcW w:w="1097" w:type="dxa"/>
            <w:noWrap w:val="0"/>
            <w:vAlign w:val="center"/>
          </w:tcPr>
          <w:p w14:paraId="5B1DB18A">
            <w:pPr>
              <w:spacing w:line="460" w:lineRule="exact"/>
              <w:jc w:val="center"/>
              <w:rPr>
                <w:rFonts w:hint="eastAsia" w:ascii="宋体" w:hAnsi="宋体" w:cs="宋体"/>
                <w:sz w:val="24"/>
              </w:rPr>
            </w:pPr>
            <w:r>
              <w:rPr>
                <w:rFonts w:hint="eastAsia" w:ascii="宋体" w:hAnsi="宋体" w:cs="宋体"/>
                <w:sz w:val="24"/>
                <w:lang w:val="en-US" w:eastAsia="zh-CN"/>
              </w:rPr>
              <w:t>1项</w:t>
            </w:r>
          </w:p>
        </w:tc>
        <w:tc>
          <w:tcPr>
            <w:tcW w:w="1200" w:type="dxa"/>
            <w:noWrap w:val="0"/>
            <w:vAlign w:val="center"/>
          </w:tcPr>
          <w:p w14:paraId="077E3E93">
            <w:pPr>
              <w:spacing w:line="460" w:lineRule="exact"/>
              <w:jc w:val="center"/>
              <w:rPr>
                <w:rFonts w:hint="eastAsia" w:ascii="宋体" w:hAnsi="宋体" w:cs="宋体"/>
                <w:sz w:val="24"/>
              </w:rPr>
            </w:pPr>
          </w:p>
        </w:tc>
        <w:tc>
          <w:tcPr>
            <w:tcW w:w="1260" w:type="dxa"/>
            <w:noWrap w:val="0"/>
            <w:vAlign w:val="center"/>
          </w:tcPr>
          <w:p w14:paraId="66293375">
            <w:pPr>
              <w:spacing w:line="460" w:lineRule="exact"/>
              <w:jc w:val="center"/>
              <w:rPr>
                <w:rFonts w:hint="eastAsia" w:ascii="宋体" w:hAnsi="宋体" w:cs="宋体"/>
                <w:sz w:val="24"/>
              </w:rPr>
            </w:pPr>
          </w:p>
        </w:tc>
        <w:tc>
          <w:tcPr>
            <w:tcW w:w="1065" w:type="dxa"/>
            <w:noWrap w:val="0"/>
            <w:vAlign w:val="center"/>
          </w:tcPr>
          <w:p w14:paraId="121A76B4">
            <w:pPr>
              <w:spacing w:line="460" w:lineRule="exact"/>
              <w:jc w:val="center"/>
              <w:rPr>
                <w:rFonts w:hint="eastAsia" w:ascii="宋体" w:hAnsi="宋体" w:cs="宋体"/>
                <w:sz w:val="24"/>
              </w:rPr>
            </w:pPr>
          </w:p>
        </w:tc>
      </w:tr>
      <w:tr w14:paraId="48C352C8">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667" w:hRule="atLeast"/>
          <w:jc w:val="center"/>
        </w:trPr>
        <w:tc>
          <w:tcPr>
            <w:tcW w:w="1140" w:type="dxa"/>
            <w:noWrap w:val="0"/>
            <w:vAlign w:val="center"/>
          </w:tcPr>
          <w:p w14:paraId="184347DC">
            <w:pPr>
              <w:spacing w:line="460" w:lineRule="exact"/>
              <w:jc w:val="center"/>
              <w:rPr>
                <w:rFonts w:hint="eastAsia" w:ascii="宋体" w:hAnsi="宋体" w:eastAsia="宋体" w:cs="宋体"/>
                <w:sz w:val="24"/>
                <w:lang w:val="en-US" w:eastAsia="zh-CN"/>
              </w:rPr>
            </w:pPr>
            <w:r>
              <w:rPr>
                <w:rFonts w:hint="eastAsia" w:ascii="宋体" w:hAnsi="宋体" w:cs="宋体"/>
                <w:sz w:val="24"/>
                <w:lang w:val="en-US" w:eastAsia="zh-CN"/>
              </w:rPr>
              <w:t>3</w:t>
            </w:r>
          </w:p>
        </w:tc>
        <w:tc>
          <w:tcPr>
            <w:tcW w:w="3823" w:type="dxa"/>
            <w:noWrap w:val="0"/>
            <w:vAlign w:val="center"/>
          </w:tcPr>
          <w:p w14:paraId="44B62558">
            <w:pPr>
              <w:spacing w:line="460" w:lineRule="exact"/>
              <w:jc w:val="center"/>
              <w:rPr>
                <w:rFonts w:hint="eastAsia" w:ascii="宋体" w:hAnsi="宋体" w:eastAsia="宋体" w:cs="宋体"/>
                <w:sz w:val="24"/>
              </w:rPr>
            </w:pPr>
            <w:r>
              <w:rPr>
                <w:rFonts w:hint="eastAsia" w:ascii="宋体" w:hAnsi="宋体" w:eastAsia="宋体" w:cs="宋体"/>
                <w:sz w:val="24"/>
                <w:lang w:val="en-US" w:eastAsia="zh-CN"/>
              </w:rPr>
              <w:t>巡查车辆费用，</w:t>
            </w:r>
            <w:r>
              <w:rPr>
                <w:rFonts w:hint="eastAsia" w:ascii="宋体" w:hAnsi="宋体" w:eastAsia="宋体" w:cs="宋体"/>
                <w:sz w:val="24"/>
              </w:rPr>
              <w:t>运维工具</w:t>
            </w:r>
            <w:r>
              <w:rPr>
                <w:rFonts w:hint="eastAsia" w:ascii="宋体" w:hAnsi="宋体" w:eastAsia="宋体" w:cs="宋体"/>
                <w:sz w:val="24"/>
                <w:lang w:val="en-US" w:eastAsia="zh-CN"/>
              </w:rPr>
              <w:t>等</w:t>
            </w:r>
            <w:r>
              <w:rPr>
                <w:rFonts w:hint="eastAsia" w:ascii="宋体" w:hAnsi="宋体" w:eastAsia="宋体" w:cs="宋体"/>
                <w:sz w:val="24"/>
              </w:rPr>
              <w:t>办公费用</w:t>
            </w:r>
          </w:p>
        </w:tc>
        <w:tc>
          <w:tcPr>
            <w:tcW w:w="1097" w:type="dxa"/>
            <w:noWrap w:val="0"/>
            <w:vAlign w:val="center"/>
          </w:tcPr>
          <w:p w14:paraId="731BBF7B">
            <w:pPr>
              <w:spacing w:line="460" w:lineRule="exact"/>
              <w:jc w:val="center"/>
              <w:rPr>
                <w:rFonts w:hint="eastAsia" w:ascii="宋体" w:hAnsi="宋体" w:cs="宋体"/>
                <w:sz w:val="24"/>
              </w:rPr>
            </w:pPr>
            <w:r>
              <w:rPr>
                <w:rFonts w:hint="eastAsia" w:ascii="宋体" w:hAnsi="宋体" w:cs="宋体"/>
                <w:sz w:val="24"/>
                <w:lang w:val="en-US" w:eastAsia="zh-CN"/>
              </w:rPr>
              <w:t>1项</w:t>
            </w:r>
          </w:p>
        </w:tc>
        <w:tc>
          <w:tcPr>
            <w:tcW w:w="1200" w:type="dxa"/>
            <w:noWrap w:val="0"/>
            <w:vAlign w:val="center"/>
          </w:tcPr>
          <w:p w14:paraId="54F5C33A">
            <w:pPr>
              <w:spacing w:line="460" w:lineRule="exact"/>
              <w:jc w:val="center"/>
              <w:rPr>
                <w:rFonts w:hint="eastAsia" w:ascii="宋体" w:hAnsi="宋体" w:cs="宋体"/>
                <w:sz w:val="24"/>
              </w:rPr>
            </w:pPr>
          </w:p>
        </w:tc>
        <w:tc>
          <w:tcPr>
            <w:tcW w:w="1260" w:type="dxa"/>
            <w:noWrap w:val="0"/>
            <w:vAlign w:val="center"/>
          </w:tcPr>
          <w:p w14:paraId="3ED83F7C">
            <w:pPr>
              <w:spacing w:line="460" w:lineRule="exact"/>
              <w:jc w:val="center"/>
              <w:rPr>
                <w:rFonts w:hint="eastAsia" w:ascii="宋体" w:hAnsi="宋体" w:cs="宋体"/>
                <w:sz w:val="24"/>
              </w:rPr>
            </w:pPr>
          </w:p>
        </w:tc>
        <w:tc>
          <w:tcPr>
            <w:tcW w:w="1065" w:type="dxa"/>
            <w:noWrap w:val="0"/>
            <w:vAlign w:val="center"/>
          </w:tcPr>
          <w:p w14:paraId="1DA77085">
            <w:pPr>
              <w:spacing w:line="460" w:lineRule="exact"/>
              <w:jc w:val="center"/>
              <w:rPr>
                <w:rFonts w:hint="eastAsia" w:ascii="宋体" w:hAnsi="宋体" w:cs="宋体"/>
                <w:sz w:val="24"/>
              </w:rPr>
            </w:pPr>
          </w:p>
        </w:tc>
      </w:tr>
      <w:tr w14:paraId="1E5D5F54">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1080" w:hRule="atLeast"/>
          <w:jc w:val="center"/>
        </w:trPr>
        <w:tc>
          <w:tcPr>
            <w:tcW w:w="1140" w:type="dxa"/>
            <w:noWrap w:val="0"/>
            <w:vAlign w:val="center"/>
          </w:tcPr>
          <w:p w14:paraId="2B3EA26E">
            <w:pPr>
              <w:spacing w:line="460" w:lineRule="exact"/>
              <w:jc w:val="center"/>
              <w:rPr>
                <w:rFonts w:hint="eastAsia" w:ascii="宋体" w:hAnsi="宋体" w:eastAsia="宋体" w:cs="宋体"/>
                <w:sz w:val="24"/>
                <w:lang w:val="en-US" w:eastAsia="zh-CN"/>
              </w:rPr>
            </w:pPr>
            <w:r>
              <w:rPr>
                <w:rFonts w:hint="eastAsia" w:ascii="宋体" w:hAnsi="宋体" w:cs="宋体"/>
                <w:sz w:val="24"/>
                <w:lang w:val="en-US" w:eastAsia="zh-CN"/>
              </w:rPr>
              <w:t>4</w:t>
            </w:r>
          </w:p>
        </w:tc>
        <w:tc>
          <w:tcPr>
            <w:tcW w:w="3823" w:type="dxa"/>
            <w:noWrap w:val="0"/>
            <w:vAlign w:val="center"/>
          </w:tcPr>
          <w:p w14:paraId="73935BCD">
            <w:pPr>
              <w:spacing w:line="460" w:lineRule="exact"/>
              <w:jc w:val="center"/>
              <w:rPr>
                <w:rFonts w:hint="eastAsia" w:ascii="宋体" w:hAnsi="宋体" w:eastAsia="宋体" w:cs="宋体"/>
                <w:sz w:val="24"/>
              </w:rPr>
            </w:pPr>
            <w:r>
              <w:rPr>
                <w:rFonts w:hint="eastAsia" w:ascii="宋体" w:hAnsi="宋体" w:eastAsia="宋体" w:cs="宋体"/>
                <w:sz w:val="24"/>
              </w:rPr>
              <w:t>水闸与强排泵站金属构件（启闭设施、发电机组等）养护</w:t>
            </w:r>
          </w:p>
        </w:tc>
        <w:tc>
          <w:tcPr>
            <w:tcW w:w="1097" w:type="dxa"/>
            <w:noWrap w:val="0"/>
            <w:vAlign w:val="center"/>
          </w:tcPr>
          <w:p w14:paraId="5DF54825">
            <w:pPr>
              <w:spacing w:line="460" w:lineRule="exact"/>
              <w:jc w:val="center"/>
              <w:rPr>
                <w:rFonts w:hint="eastAsia" w:ascii="宋体" w:hAnsi="宋体" w:cs="宋体"/>
                <w:sz w:val="24"/>
              </w:rPr>
            </w:pPr>
            <w:r>
              <w:rPr>
                <w:rFonts w:hint="eastAsia" w:ascii="宋体" w:hAnsi="宋体" w:cs="宋体"/>
                <w:sz w:val="24"/>
                <w:lang w:val="en-US" w:eastAsia="zh-CN"/>
              </w:rPr>
              <w:t>1项</w:t>
            </w:r>
          </w:p>
        </w:tc>
        <w:tc>
          <w:tcPr>
            <w:tcW w:w="1200" w:type="dxa"/>
            <w:noWrap w:val="0"/>
            <w:vAlign w:val="center"/>
          </w:tcPr>
          <w:p w14:paraId="5746345C">
            <w:pPr>
              <w:spacing w:line="460" w:lineRule="exact"/>
              <w:jc w:val="center"/>
              <w:rPr>
                <w:rFonts w:hint="eastAsia" w:ascii="宋体" w:hAnsi="宋体" w:cs="宋体"/>
                <w:sz w:val="24"/>
              </w:rPr>
            </w:pPr>
          </w:p>
        </w:tc>
        <w:tc>
          <w:tcPr>
            <w:tcW w:w="1260" w:type="dxa"/>
            <w:noWrap w:val="0"/>
            <w:vAlign w:val="center"/>
          </w:tcPr>
          <w:p w14:paraId="50BDB8D8">
            <w:pPr>
              <w:spacing w:line="460" w:lineRule="exact"/>
              <w:jc w:val="center"/>
              <w:rPr>
                <w:rFonts w:hint="eastAsia" w:ascii="宋体" w:hAnsi="宋体" w:cs="宋体"/>
                <w:sz w:val="24"/>
              </w:rPr>
            </w:pPr>
          </w:p>
        </w:tc>
        <w:tc>
          <w:tcPr>
            <w:tcW w:w="1065" w:type="dxa"/>
            <w:noWrap w:val="0"/>
            <w:vAlign w:val="center"/>
          </w:tcPr>
          <w:p w14:paraId="3F18A6F4">
            <w:pPr>
              <w:spacing w:line="460" w:lineRule="exact"/>
              <w:jc w:val="center"/>
              <w:rPr>
                <w:rFonts w:hint="eastAsia" w:ascii="宋体" w:hAnsi="宋体" w:cs="宋体"/>
                <w:sz w:val="24"/>
              </w:rPr>
            </w:pPr>
          </w:p>
        </w:tc>
      </w:tr>
      <w:tr w14:paraId="1397576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767" w:hRule="atLeast"/>
          <w:jc w:val="center"/>
        </w:trPr>
        <w:tc>
          <w:tcPr>
            <w:tcW w:w="1140" w:type="dxa"/>
            <w:noWrap w:val="0"/>
            <w:vAlign w:val="center"/>
          </w:tcPr>
          <w:p w14:paraId="47EBE011">
            <w:pPr>
              <w:spacing w:line="460" w:lineRule="exact"/>
              <w:jc w:val="center"/>
              <w:rPr>
                <w:rFonts w:hint="eastAsia" w:ascii="宋体" w:hAnsi="宋体" w:eastAsia="宋体" w:cs="宋体"/>
                <w:sz w:val="24"/>
                <w:lang w:val="en-US" w:eastAsia="zh-CN"/>
              </w:rPr>
            </w:pPr>
            <w:r>
              <w:rPr>
                <w:rFonts w:hint="eastAsia" w:ascii="宋体" w:hAnsi="宋体" w:cs="宋体"/>
                <w:sz w:val="24"/>
                <w:lang w:val="en-US" w:eastAsia="zh-CN"/>
              </w:rPr>
              <w:t>5</w:t>
            </w:r>
          </w:p>
        </w:tc>
        <w:tc>
          <w:tcPr>
            <w:tcW w:w="3823" w:type="dxa"/>
            <w:noWrap w:val="0"/>
            <w:vAlign w:val="center"/>
          </w:tcPr>
          <w:p w14:paraId="1B41DCDF">
            <w:pPr>
              <w:spacing w:line="460" w:lineRule="exact"/>
              <w:jc w:val="center"/>
              <w:rPr>
                <w:rFonts w:hint="eastAsia" w:ascii="宋体" w:hAnsi="宋体" w:eastAsia="宋体" w:cs="宋体"/>
                <w:sz w:val="24"/>
              </w:rPr>
            </w:pPr>
            <w:r>
              <w:rPr>
                <w:rFonts w:hint="eastAsia" w:ascii="宋体" w:hAnsi="宋体" w:eastAsia="宋体" w:cs="宋体"/>
                <w:sz w:val="24"/>
                <w:lang w:val="en-US" w:eastAsia="zh-CN"/>
              </w:rPr>
              <w:t>河道运维船只</w:t>
            </w:r>
          </w:p>
        </w:tc>
        <w:tc>
          <w:tcPr>
            <w:tcW w:w="1097" w:type="dxa"/>
            <w:noWrap w:val="0"/>
            <w:vAlign w:val="center"/>
          </w:tcPr>
          <w:p w14:paraId="2838F26C">
            <w:pPr>
              <w:spacing w:line="460" w:lineRule="exact"/>
              <w:jc w:val="center"/>
              <w:rPr>
                <w:rFonts w:hint="eastAsia" w:ascii="宋体" w:hAnsi="宋体" w:cs="宋体"/>
                <w:sz w:val="24"/>
              </w:rPr>
            </w:pPr>
            <w:r>
              <w:rPr>
                <w:rFonts w:hint="eastAsia" w:ascii="宋体" w:hAnsi="宋体" w:cs="宋体"/>
                <w:sz w:val="24"/>
                <w:lang w:val="en-US" w:eastAsia="zh-CN"/>
              </w:rPr>
              <w:t>1项</w:t>
            </w:r>
          </w:p>
        </w:tc>
        <w:tc>
          <w:tcPr>
            <w:tcW w:w="1200" w:type="dxa"/>
            <w:noWrap w:val="0"/>
            <w:vAlign w:val="center"/>
          </w:tcPr>
          <w:p w14:paraId="79DA095C">
            <w:pPr>
              <w:spacing w:line="460" w:lineRule="exact"/>
              <w:jc w:val="center"/>
              <w:rPr>
                <w:rFonts w:hint="eastAsia" w:ascii="宋体" w:hAnsi="宋体" w:cs="宋体"/>
                <w:sz w:val="24"/>
              </w:rPr>
            </w:pPr>
          </w:p>
        </w:tc>
        <w:tc>
          <w:tcPr>
            <w:tcW w:w="1260" w:type="dxa"/>
            <w:noWrap w:val="0"/>
            <w:vAlign w:val="center"/>
          </w:tcPr>
          <w:p w14:paraId="266E2775">
            <w:pPr>
              <w:spacing w:line="460" w:lineRule="exact"/>
              <w:jc w:val="center"/>
              <w:rPr>
                <w:rFonts w:hint="eastAsia" w:ascii="宋体" w:hAnsi="宋体" w:cs="宋体"/>
                <w:sz w:val="24"/>
              </w:rPr>
            </w:pPr>
          </w:p>
        </w:tc>
        <w:tc>
          <w:tcPr>
            <w:tcW w:w="1065" w:type="dxa"/>
            <w:noWrap w:val="0"/>
            <w:vAlign w:val="center"/>
          </w:tcPr>
          <w:p w14:paraId="0B41E760">
            <w:pPr>
              <w:spacing w:line="460" w:lineRule="exact"/>
              <w:jc w:val="center"/>
              <w:rPr>
                <w:rFonts w:hint="eastAsia" w:ascii="宋体" w:hAnsi="宋体" w:cs="宋体"/>
                <w:sz w:val="24"/>
              </w:rPr>
            </w:pPr>
          </w:p>
        </w:tc>
      </w:tr>
      <w:tr w14:paraId="515DAE9C">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1140" w:type="dxa"/>
            <w:noWrap w:val="0"/>
            <w:vAlign w:val="center"/>
          </w:tcPr>
          <w:p w14:paraId="1866466A">
            <w:pPr>
              <w:spacing w:line="460" w:lineRule="exact"/>
              <w:jc w:val="center"/>
              <w:rPr>
                <w:rFonts w:hint="eastAsia" w:ascii="宋体" w:hAnsi="宋体" w:cs="宋体"/>
                <w:sz w:val="24"/>
              </w:rPr>
            </w:pPr>
          </w:p>
        </w:tc>
        <w:tc>
          <w:tcPr>
            <w:tcW w:w="3823" w:type="dxa"/>
            <w:noWrap w:val="0"/>
            <w:vAlign w:val="center"/>
          </w:tcPr>
          <w:p w14:paraId="590F3F78">
            <w:pPr>
              <w:spacing w:line="460" w:lineRule="exact"/>
              <w:jc w:val="center"/>
              <w:rPr>
                <w:rFonts w:hint="eastAsia" w:ascii="宋体" w:hAnsi="宋体" w:cs="宋体"/>
                <w:sz w:val="24"/>
              </w:rPr>
            </w:pPr>
          </w:p>
        </w:tc>
        <w:tc>
          <w:tcPr>
            <w:tcW w:w="1097" w:type="dxa"/>
            <w:noWrap w:val="0"/>
            <w:vAlign w:val="center"/>
          </w:tcPr>
          <w:p w14:paraId="48CCF2EE">
            <w:pPr>
              <w:spacing w:line="460" w:lineRule="exact"/>
              <w:jc w:val="center"/>
              <w:rPr>
                <w:rFonts w:hint="eastAsia" w:ascii="宋体" w:hAnsi="宋体" w:cs="宋体"/>
                <w:sz w:val="24"/>
              </w:rPr>
            </w:pPr>
          </w:p>
        </w:tc>
        <w:tc>
          <w:tcPr>
            <w:tcW w:w="1200" w:type="dxa"/>
            <w:noWrap w:val="0"/>
            <w:vAlign w:val="center"/>
          </w:tcPr>
          <w:p w14:paraId="319C55B1">
            <w:pPr>
              <w:spacing w:line="460" w:lineRule="exact"/>
              <w:jc w:val="center"/>
              <w:rPr>
                <w:rFonts w:hint="eastAsia" w:ascii="宋体" w:hAnsi="宋体" w:cs="宋体"/>
                <w:sz w:val="24"/>
              </w:rPr>
            </w:pPr>
          </w:p>
        </w:tc>
        <w:tc>
          <w:tcPr>
            <w:tcW w:w="1260" w:type="dxa"/>
            <w:noWrap w:val="0"/>
            <w:vAlign w:val="center"/>
          </w:tcPr>
          <w:p w14:paraId="098A8027">
            <w:pPr>
              <w:spacing w:line="460" w:lineRule="exact"/>
              <w:jc w:val="center"/>
              <w:rPr>
                <w:rFonts w:hint="eastAsia" w:ascii="宋体" w:hAnsi="宋体" w:cs="宋体"/>
                <w:sz w:val="24"/>
              </w:rPr>
            </w:pPr>
          </w:p>
        </w:tc>
        <w:tc>
          <w:tcPr>
            <w:tcW w:w="1065" w:type="dxa"/>
            <w:noWrap w:val="0"/>
            <w:vAlign w:val="center"/>
          </w:tcPr>
          <w:p w14:paraId="10A7A835">
            <w:pPr>
              <w:spacing w:line="460" w:lineRule="exact"/>
              <w:jc w:val="center"/>
              <w:rPr>
                <w:rFonts w:hint="eastAsia" w:ascii="宋体" w:hAnsi="宋体" w:cs="宋体"/>
                <w:sz w:val="24"/>
              </w:rPr>
            </w:pPr>
          </w:p>
        </w:tc>
      </w:tr>
      <w:tr w14:paraId="1EDBDD4C">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1140" w:type="dxa"/>
            <w:noWrap w:val="0"/>
            <w:vAlign w:val="center"/>
          </w:tcPr>
          <w:p w14:paraId="3EC9E52A">
            <w:pPr>
              <w:spacing w:line="460" w:lineRule="exact"/>
              <w:jc w:val="center"/>
              <w:rPr>
                <w:rFonts w:hint="eastAsia" w:ascii="宋体" w:hAnsi="宋体" w:cs="宋体"/>
                <w:sz w:val="24"/>
              </w:rPr>
            </w:pPr>
          </w:p>
        </w:tc>
        <w:tc>
          <w:tcPr>
            <w:tcW w:w="3823" w:type="dxa"/>
            <w:noWrap w:val="0"/>
            <w:vAlign w:val="center"/>
          </w:tcPr>
          <w:p w14:paraId="0F30F6D4">
            <w:pPr>
              <w:spacing w:line="460" w:lineRule="exact"/>
              <w:jc w:val="center"/>
              <w:rPr>
                <w:rFonts w:hint="eastAsia" w:ascii="宋体" w:hAnsi="宋体" w:cs="宋体"/>
                <w:sz w:val="24"/>
              </w:rPr>
            </w:pPr>
          </w:p>
        </w:tc>
        <w:tc>
          <w:tcPr>
            <w:tcW w:w="1097" w:type="dxa"/>
            <w:noWrap w:val="0"/>
            <w:vAlign w:val="center"/>
          </w:tcPr>
          <w:p w14:paraId="7103C27D">
            <w:pPr>
              <w:spacing w:line="460" w:lineRule="exact"/>
              <w:jc w:val="center"/>
              <w:rPr>
                <w:rFonts w:hint="eastAsia" w:ascii="宋体" w:hAnsi="宋体" w:cs="宋体"/>
                <w:sz w:val="24"/>
              </w:rPr>
            </w:pPr>
          </w:p>
        </w:tc>
        <w:tc>
          <w:tcPr>
            <w:tcW w:w="1200" w:type="dxa"/>
            <w:noWrap w:val="0"/>
            <w:vAlign w:val="center"/>
          </w:tcPr>
          <w:p w14:paraId="3B1B029A">
            <w:pPr>
              <w:spacing w:line="460" w:lineRule="exact"/>
              <w:jc w:val="center"/>
              <w:rPr>
                <w:rFonts w:hint="eastAsia" w:ascii="宋体" w:hAnsi="宋体" w:cs="宋体"/>
                <w:sz w:val="24"/>
              </w:rPr>
            </w:pPr>
          </w:p>
        </w:tc>
        <w:tc>
          <w:tcPr>
            <w:tcW w:w="1260" w:type="dxa"/>
            <w:noWrap w:val="0"/>
            <w:vAlign w:val="center"/>
          </w:tcPr>
          <w:p w14:paraId="0D4BE693">
            <w:pPr>
              <w:spacing w:line="460" w:lineRule="exact"/>
              <w:jc w:val="center"/>
              <w:rPr>
                <w:rFonts w:hint="eastAsia" w:ascii="宋体" w:hAnsi="宋体" w:cs="宋体"/>
                <w:sz w:val="24"/>
              </w:rPr>
            </w:pPr>
          </w:p>
        </w:tc>
        <w:tc>
          <w:tcPr>
            <w:tcW w:w="1065" w:type="dxa"/>
            <w:noWrap w:val="0"/>
            <w:vAlign w:val="center"/>
          </w:tcPr>
          <w:p w14:paraId="74373FC3">
            <w:pPr>
              <w:spacing w:line="460" w:lineRule="exact"/>
              <w:jc w:val="center"/>
              <w:rPr>
                <w:rFonts w:hint="eastAsia" w:ascii="宋体" w:hAnsi="宋体" w:cs="宋体"/>
                <w:sz w:val="24"/>
              </w:rPr>
            </w:pPr>
          </w:p>
        </w:tc>
      </w:tr>
      <w:tr w14:paraId="43E5C379">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1140" w:type="dxa"/>
            <w:noWrap w:val="0"/>
            <w:vAlign w:val="center"/>
          </w:tcPr>
          <w:p w14:paraId="25B67A48">
            <w:pPr>
              <w:spacing w:line="460" w:lineRule="exact"/>
              <w:jc w:val="center"/>
              <w:rPr>
                <w:rFonts w:hint="eastAsia" w:ascii="宋体" w:hAnsi="宋体" w:cs="宋体"/>
                <w:sz w:val="24"/>
              </w:rPr>
            </w:pPr>
          </w:p>
        </w:tc>
        <w:tc>
          <w:tcPr>
            <w:tcW w:w="3823" w:type="dxa"/>
            <w:noWrap w:val="0"/>
            <w:vAlign w:val="center"/>
          </w:tcPr>
          <w:p w14:paraId="24D0D35D">
            <w:pPr>
              <w:spacing w:line="460" w:lineRule="exact"/>
              <w:jc w:val="center"/>
              <w:rPr>
                <w:rFonts w:hint="eastAsia" w:ascii="宋体" w:hAnsi="宋体" w:cs="宋体"/>
                <w:sz w:val="24"/>
              </w:rPr>
            </w:pPr>
          </w:p>
        </w:tc>
        <w:tc>
          <w:tcPr>
            <w:tcW w:w="1097" w:type="dxa"/>
            <w:noWrap w:val="0"/>
            <w:vAlign w:val="center"/>
          </w:tcPr>
          <w:p w14:paraId="0C8FC821">
            <w:pPr>
              <w:spacing w:line="460" w:lineRule="exact"/>
              <w:jc w:val="center"/>
              <w:rPr>
                <w:rFonts w:hint="eastAsia" w:ascii="宋体" w:hAnsi="宋体" w:cs="宋体"/>
                <w:sz w:val="24"/>
              </w:rPr>
            </w:pPr>
          </w:p>
        </w:tc>
        <w:tc>
          <w:tcPr>
            <w:tcW w:w="1200" w:type="dxa"/>
            <w:noWrap w:val="0"/>
            <w:vAlign w:val="center"/>
          </w:tcPr>
          <w:p w14:paraId="47AC6BF3">
            <w:pPr>
              <w:spacing w:line="460" w:lineRule="exact"/>
              <w:jc w:val="center"/>
              <w:rPr>
                <w:rFonts w:hint="eastAsia" w:ascii="宋体" w:hAnsi="宋体" w:cs="宋体"/>
                <w:sz w:val="24"/>
              </w:rPr>
            </w:pPr>
          </w:p>
        </w:tc>
        <w:tc>
          <w:tcPr>
            <w:tcW w:w="1260" w:type="dxa"/>
            <w:noWrap w:val="0"/>
            <w:vAlign w:val="center"/>
          </w:tcPr>
          <w:p w14:paraId="1AB180E4">
            <w:pPr>
              <w:spacing w:line="460" w:lineRule="exact"/>
              <w:jc w:val="center"/>
              <w:rPr>
                <w:rFonts w:hint="eastAsia" w:ascii="宋体" w:hAnsi="宋体" w:cs="宋体"/>
                <w:sz w:val="24"/>
              </w:rPr>
            </w:pPr>
          </w:p>
        </w:tc>
        <w:tc>
          <w:tcPr>
            <w:tcW w:w="1065" w:type="dxa"/>
            <w:noWrap w:val="0"/>
            <w:vAlign w:val="center"/>
          </w:tcPr>
          <w:p w14:paraId="2BF686F3">
            <w:pPr>
              <w:spacing w:line="460" w:lineRule="exact"/>
              <w:jc w:val="center"/>
              <w:rPr>
                <w:rFonts w:hint="eastAsia" w:ascii="宋体" w:hAnsi="宋体" w:cs="宋体"/>
                <w:sz w:val="24"/>
              </w:rPr>
            </w:pPr>
          </w:p>
        </w:tc>
      </w:tr>
      <w:tr w14:paraId="6BD7C3D8">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1140" w:type="dxa"/>
            <w:noWrap w:val="0"/>
            <w:vAlign w:val="center"/>
          </w:tcPr>
          <w:p w14:paraId="4E368C03">
            <w:pPr>
              <w:spacing w:line="460" w:lineRule="exact"/>
              <w:jc w:val="center"/>
              <w:rPr>
                <w:rFonts w:hint="eastAsia" w:ascii="宋体" w:hAnsi="宋体" w:cs="宋体"/>
                <w:sz w:val="24"/>
              </w:rPr>
            </w:pPr>
          </w:p>
        </w:tc>
        <w:tc>
          <w:tcPr>
            <w:tcW w:w="3823" w:type="dxa"/>
            <w:noWrap w:val="0"/>
            <w:vAlign w:val="center"/>
          </w:tcPr>
          <w:p w14:paraId="0539DE4B">
            <w:pPr>
              <w:spacing w:line="460" w:lineRule="exact"/>
              <w:jc w:val="center"/>
              <w:rPr>
                <w:rFonts w:hint="eastAsia" w:ascii="宋体" w:hAnsi="宋体" w:cs="宋体"/>
                <w:sz w:val="24"/>
              </w:rPr>
            </w:pPr>
          </w:p>
        </w:tc>
        <w:tc>
          <w:tcPr>
            <w:tcW w:w="1097" w:type="dxa"/>
            <w:noWrap w:val="0"/>
            <w:vAlign w:val="center"/>
          </w:tcPr>
          <w:p w14:paraId="3D3C0DFA">
            <w:pPr>
              <w:spacing w:line="460" w:lineRule="exact"/>
              <w:jc w:val="center"/>
              <w:rPr>
                <w:rFonts w:hint="eastAsia" w:ascii="宋体" w:hAnsi="宋体" w:cs="宋体"/>
                <w:sz w:val="24"/>
              </w:rPr>
            </w:pPr>
          </w:p>
        </w:tc>
        <w:tc>
          <w:tcPr>
            <w:tcW w:w="1200" w:type="dxa"/>
            <w:noWrap w:val="0"/>
            <w:vAlign w:val="center"/>
          </w:tcPr>
          <w:p w14:paraId="01B2F982">
            <w:pPr>
              <w:spacing w:line="460" w:lineRule="exact"/>
              <w:jc w:val="center"/>
              <w:rPr>
                <w:rFonts w:hint="eastAsia" w:ascii="宋体" w:hAnsi="宋体" w:cs="宋体"/>
                <w:sz w:val="24"/>
              </w:rPr>
            </w:pPr>
          </w:p>
        </w:tc>
        <w:tc>
          <w:tcPr>
            <w:tcW w:w="1260" w:type="dxa"/>
            <w:noWrap w:val="0"/>
            <w:vAlign w:val="center"/>
          </w:tcPr>
          <w:p w14:paraId="0CF3A165">
            <w:pPr>
              <w:spacing w:line="460" w:lineRule="exact"/>
              <w:jc w:val="center"/>
              <w:rPr>
                <w:rFonts w:hint="eastAsia" w:ascii="宋体" w:hAnsi="宋体" w:cs="宋体"/>
                <w:sz w:val="24"/>
              </w:rPr>
            </w:pPr>
          </w:p>
        </w:tc>
        <w:tc>
          <w:tcPr>
            <w:tcW w:w="1065" w:type="dxa"/>
            <w:noWrap w:val="0"/>
            <w:vAlign w:val="center"/>
          </w:tcPr>
          <w:p w14:paraId="5B330437">
            <w:pPr>
              <w:spacing w:line="460" w:lineRule="exact"/>
              <w:jc w:val="center"/>
              <w:rPr>
                <w:rFonts w:hint="eastAsia" w:ascii="宋体" w:hAnsi="宋体" w:cs="宋体"/>
                <w:sz w:val="24"/>
              </w:rPr>
            </w:pPr>
          </w:p>
        </w:tc>
      </w:tr>
      <w:tr w14:paraId="49EDDFAD">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1140" w:type="dxa"/>
            <w:noWrap w:val="0"/>
            <w:vAlign w:val="center"/>
          </w:tcPr>
          <w:p w14:paraId="2EC5D0CF">
            <w:pPr>
              <w:spacing w:line="460" w:lineRule="exact"/>
              <w:jc w:val="center"/>
              <w:rPr>
                <w:rFonts w:hint="eastAsia" w:ascii="宋体" w:hAnsi="宋体" w:cs="宋体"/>
                <w:sz w:val="24"/>
              </w:rPr>
            </w:pPr>
            <w:r>
              <w:rPr>
                <w:rFonts w:ascii="宋体" w:hAnsi="宋体" w:cs="宋体"/>
                <w:sz w:val="24"/>
              </w:rPr>
              <w:t>…</w:t>
            </w:r>
          </w:p>
        </w:tc>
        <w:tc>
          <w:tcPr>
            <w:tcW w:w="3823" w:type="dxa"/>
            <w:noWrap w:val="0"/>
            <w:vAlign w:val="center"/>
          </w:tcPr>
          <w:p w14:paraId="01FDBCA8">
            <w:pPr>
              <w:spacing w:line="460" w:lineRule="exact"/>
              <w:jc w:val="center"/>
              <w:rPr>
                <w:rFonts w:hint="eastAsia" w:ascii="宋体" w:hAnsi="宋体" w:cs="宋体"/>
                <w:sz w:val="24"/>
              </w:rPr>
            </w:pPr>
            <w:r>
              <w:rPr>
                <w:rFonts w:ascii="宋体" w:hAnsi="宋体" w:cs="宋体"/>
                <w:sz w:val="24"/>
              </w:rPr>
              <w:t>……</w:t>
            </w:r>
          </w:p>
        </w:tc>
        <w:tc>
          <w:tcPr>
            <w:tcW w:w="1097" w:type="dxa"/>
            <w:noWrap w:val="0"/>
            <w:vAlign w:val="center"/>
          </w:tcPr>
          <w:p w14:paraId="2AD6C144">
            <w:pPr>
              <w:spacing w:line="460" w:lineRule="exact"/>
              <w:jc w:val="center"/>
              <w:rPr>
                <w:rFonts w:hint="eastAsia" w:ascii="宋体" w:hAnsi="宋体" w:cs="宋体"/>
                <w:sz w:val="24"/>
              </w:rPr>
            </w:pPr>
          </w:p>
        </w:tc>
        <w:tc>
          <w:tcPr>
            <w:tcW w:w="1200" w:type="dxa"/>
            <w:noWrap w:val="0"/>
            <w:vAlign w:val="center"/>
          </w:tcPr>
          <w:p w14:paraId="58962B9D">
            <w:pPr>
              <w:spacing w:line="460" w:lineRule="exact"/>
              <w:jc w:val="center"/>
              <w:rPr>
                <w:rFonts w:hint="eastAsia" w:ascii="宋体" w:hAnsi="宋体" w:cs="宋体"/>
                <w:sz w:val="24"/>
              </w:rPr>
            </w:pPr>
          </w:p>
        </w:tc>
        <w:tc>
          <w:tcPr>
            <w:tcW w:w="1260" w:type="dxa"/>
            <w:noWrap w:val="0"/>
            <w:vAlign w:val="center"/>
          </w:tcPr>
          <w:p w14:paraId="57AE7B88">
            <w:pPr>
              <w:spacing w:line="460" w:lineRule="exact"/>
              <w:jc w:val="center"/>
              <w:rPr>
                <w:rFonts w:hint="eastAsia" w:ascii="宋体" w:hAnsi="宋体" w:cs="宋体"/>
                <w:sz w:val="24"/>
              </w:rPr>
            </w:pPr>
          </w:p>
        </w:tc>
        <w:tc>
          <w:tcPr>
            <w:tcW w:w="1065" w:type="dxa"/>
            <w:noWrap w:val="0"/>
            <w:vAlign w:val="center"/>
          </w:tcPr>
          <w:p w14:paraId="40FB6D2D">
            <w:pPr>
              <w:spacing w:line="460" w:lineRule="exact"/>
              <w:jc w:val="center"/>
              <w:rPr>
                <w:rFonts w:hint="eastAsia" w:ascii="宋体" w:hAnsi="宋体" w:cs="宋体"/>
                <w:sz w:val="24"/>
              </w:rPr>
            </w:pPr>
          </w:p>
        </w:tc>
      </w:tr>
      <w:tr w14:paraId="276E8565">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4963" w:type="dxa"/>
            <w:gridSpan w:val="2"/>
            <w:noWrap w:val="0"/>
            <w:vAlign w:val="center"/>
          </w:tcPr>
          <w:p w14:paraId="0C169CBE">
            <w:pPr>
              <w:spacing w:line="460" w:lineRule="exact"/>
              <w:jc w:val="center"/>
              <w:rPr>
                <w:rFonts w:hint="eastAsia" w:ascii="宋体" w:hAnsi="宋体" w:cs="宋体"/>
                <w:szCs w:val="21"/>
              </w:rPr>
            </w:pPr>
            <w:r>
              <w:rPr>
                <w:rFonts w:hint="eastAsia" w:ascii="宋体" w:hAnsi="宋体" w:cs="宋体"/>
                <w:szCs w:val="21"/>
              </w:rPr>
              <w:t>合计</w:t>
            </w:r>
          </w:p>
        </w:tc>
        <w:tc>
          <w:tcPr>
            <w:tcW w:w="4622" w:type="dxa"/>
            <w:gridSpan w:val="4"/>
            <w:noWrap w:val="0"/>
            <w:vAlign w:val="center"/>
          </w:tcPr>
          <w:p w14:paraId="760043AF">
            <w:pPr>
              <w:spacing w:line="460" w:lineRule="exact"/>
              <w:jc w:val="center"/>
              <w:rPr>
                <w:rFonts w:hint="eastAsia" w:ascii="宋体" w:hAnsi="宋体" w:cs="宋体"/>
                <w:sz w:val="24"/>
              </w:rPr>
            </w:pPr>
          </w:p>
        </w:tc>
      </w:tr>
    </w:tbl>
    <w:p w14:paraId="10D4295D">
      <w:pPr>
        <w:pStyle w:val="11"/>
        <w:numPr>
          <w:ilvl w:val="0"/>
          <w:numId w:val="0"/>
        </w:numPr>
        <w:spacing w:line="360" w:lineRule="auto"/>
        <w:ind w:leftChars="198"/>
        <w:rPr>
          <w:rFonts w:hint="eastAsia" w:ascii="Times New Roman" w:hAnsi="Times New Roman" w:eastAsia="宋体" w:cs="Times New Roman"/>
          <w:spacing w:val="-4"/>
          <w:szCs w:val="21"/>
          <w:lang w:val="en-US" w:eastAsia="zh-CN"/>
        </w:rPr>
      </w:pPr>
      <w:r>
        <w:rPr>
          <w:rFonts w:ascii="Times New Roman" w:hAnsi="Times New Roman"/>
          <w:kern w:val="0"/>
          <w:szCs w:val="21"/>
          <w:lang w:val="zh-CN"/>
        </w:rPr>
        <w:t>注：</w:t>
      </w:r>
      <w:r>
        <w:rPr>
          <w:rFonts w:hint="eastAsia" w:ascii="Times New Roman" w:hAnsi="Times New Roman" w:eastAsia="宋体" w:cs="Times New Roman"/>
          <w:spacing w:val="-4"/>
          <w:szCs w:val="21"/>
          <w:lang w:val="en-US" w:eastAsia="zh-CN"/>
        </w:rPr>
        <w:t>1、</w:t>
      </w:r>
      <w:r>
        <w:rPr>
          <w:rFonts w:hint="eastAsia" w:ascii="Times New Roman" w:hAnsi="Times New Roman" w:eastAsia="宋体" w:cs="Times New Roman"/>
          <w:spacing w:val="-4"/>
          <w:szCs w:val="21"/>
          <w:lang w:val="zh-CN" w:eastAsia="zh-CN"/>
        </w:rPr>
        <w:t>以上表格要求细分项目及报价，投标人可根据实际需求</w:t>
      </w:r>
      <w:r>
        <w:rPr>
          <w:rFonts w:hint="eastAsia" w:ascii="Times New Roman" w:hAnsi="Times New Roman" w:eastAsia="宋体" w:cs="Times New Roman"/>
          <w:spacing w:val="-4"/>
          <w:szCs w:val="21"/>
          <w:lang w:val="en-US" w:eastAsia="zh-CN"/>
        </w:rPr>
        <w:t>增</w:t>
      </w:r>
      <w:r>
        <w:rPr>
          <w:rFonts w:hint="eastAsia" w:ascii="Times New Roman" w:hAnsi="Times New Roman" w:eastAsia="宋体" w:cs="Times New Roman"/>
          <w:spacing w:val="-4"/>
          <w:szCs w:val="21"/>
          <w:lang w:val="zh-CN" w:eastAsia="zh-CN"/>
        </w:rPr>
        <w:t>减表格；</w:t>
      </w:r>
    </w:p>
    <w:p w14:paraId="5F482499">
      <w:pPr>
        <w:pStyle w:val="11"/>
        <w:numPr>
          <w:ilvl w:val="0"/>
          <w:numId w:val="0"/>
        </w:numPr>
        <w:spacing w:line="360" w:lineRule="auto"/>
        <w:ind w:leftChars="198" w:firstLine="404" w:firstLineChars="200"/>
        <w:rPr>
          <w:rFonts w:hint="eastAsia"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2、总价合计必须与投标一览表一致。</w:t>
      </w:r>
    </w:p>
    <w:p w14:paraId="718DEC6C">
      <w:pPr>
        <w:pStyle w:val="11"/>
        <w:numPr>
          <w:ilvl w:val="0"/>
          <w:numId w:val="0"/>
        </w:numPr>
        <w:spacing w:line="360" w:lineRule="auto"/>
        <w:ind w:leftChars="198" w:firstLine="404" w:firstLineChars="200"/>
        <w:rPr>
          <w:rFonts w:hint="default"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3、不可预见费不得变更，否则按无效标处理。</w:t>
      </w:r>
    </w:p>
    <w:p w14:paraId="646C2B63"/>
    <w:p w14:paraId="57AD2240">
      <w:pPr>
        <w:spacing w:line="360" w:lineRule="auto"/>
        <w:jc w:val="right"/>
        <w:rPr>
          <w:rFonts w:ascii="Times New Roman" w:hAnsi="Times New Roman"/>
          <w:szCs w:val="21"/>
          <w:u w:val="single"/>
        </w:rPr>
      </w:pPr>
      <w:r>
        <w:rPr>
          <w:rFonts w:ascii="Times New Roman" w:hAnsi="Times New Roman"/>
          <w:szCs w:val="21"/>
        </w:rPr>
        <w:t>投标人名称：</w:t>
      </w:r>
      <w:r>
        <w:rPr>
          <w:rFonts w:ascii="Times New Roman" w:hAnsi="Times New Roman"/>
          <w:b/>
          <w:spacing w:val="20"/>
          <w:szCs w:val="21"/>
          <w:u w:val="single"/>
        </w:rPr>
        <w:t xml:space="preserve">                </w:t>
      </w:r>
      <w:r>
        <w:rPr>
          <w:rFonts w:ascii="Times New Roman" w:hAnsi="Times New Roman"/>
          <w:szCs w:val="21"/>
        </w:rPr>
        <w:t xml:space="preserve">（加盖公章）  </w:t>
      </w:r>
    </w:p>
    <w:p w14:paraId="482FF5AA">
      <w:pPr>
        <w:spacing w:line="360" w:lineRule="auto"/>
        <w:jc w:val="right"/>
        <w:rPr>
          <w:rFonts w:ascii="Times New Roman" w:hAnsi="Times New Roman"/>
          <w:szCs w:val="21"/>
        </w:rPr>
      </w:pPr>
      <w:r>
        <w:rPr>
          <w:rFonts w:ascii="Times New Roman" w:hAnsi="Times New Roman"/>
          <w:spacing w:val="-4"/>
          <w:szCs w:val="21"/>
        </w:rPr>
        <w:t>法定代表人或授权代表</w:t>
      </w:r>
      <w:r>
        <w:rPr>
          <w:rFonts w:ascii="Times New Roman" w:hAnsi="Times New Roman"/>
          <w:szCs w:val="21"/>
        </w:rPr>
        <w:t>：</w:t>
      </w:r>
      <w:r>
        <w:rPr>
          <w:rFonts w:ascii="Times New Roman" w:hAnsi="Times New Roman"/>
          <w:b/>
          <w:spacing w:val="20"/>
          <w:szCs w:val="21"/>
          <w:u w:val="single"/>
        </w:rPr>
        <w:t xml:space="preserve">           </w:t>
      </w:r>
      <w:r>
        <w:rPr>
          <w:rFonts w:ascii="Times New Roman" w:hAnsi="Times New Roman"/>
          <w:szCs w:val="21"/>
        </w:rPr>
        <w:t>（签字或盖章）</w:t>
      </w:r>
    </w:p>
    <w:p w14:paraId="263BC7E4">
      <w:pPr>
        <w:spacing w:line="360" w:lineRule="auto"/>
        <w:jc w:val="right"/>
        <w:rPr>
          <w:rFonts w:hint="eastAsia" w:ascii="宋体" w:hAnsi="宋体"/>
          <w:b/>
          <w:szCs w:val="21"/>
        </w:rPr>
        <w:sectPr>
          <w:headerReference r:id="rId6" w:type="default"/>
          <w:footerReference r:id="rId7" w:type="default"/>
          <w:pgSz w:w="11906" w:h="16838"/>
          <w:pgMar w:top="1440" w:right="1803" w:bottom="1440" w:left="1803" w:header="851" w:footer="992" w:gutter="0"/>
          <w:cols w:space="720" w:num="1"/>
          <w:docGrid w:type="lines" w:linePitch="319" w:charSpace="0"/>
        </w:sectPr>
      </w:pPr>
      <w:r>
        <w:rPr>
          <w:rFonts w:ascii="Times New Roman" w:hAnsi="Times New Roman"/>
          <w:spacing w:val="20"/>
          <w:szCs w:val="21"/>
        </w:rPr>
        <w:t>日期：</w:t>
      </w:r>
      <w:r>
        <w:rPr>
          <w:rFonts w:ascii="Times New Roman" w:hAnsi="Times New Roman"/>
          <w:spacing w:val="20"/>
          <w:szCs w:val="21"/>
          <w:u w:val="single"/>
        </w:rPr>
        <w:t xml:space="preserve">    </w:t>
      </w:r>
      <w:r>
        <w:rPr>
          <w:rFonts w:ascii="Times New Roman" w:hAnsi="Times New Roman"/>
          <w:spacing w:val="20"/>
          <w:szCs w:val="21"/>
        </w:rPr>
        <w:t>年</w:t>
      </w:r>
      <w:r>
        <w:rPr>
          <w:rFonts w:ascii="Times New Roman" w:hAnsi="Times New Roman"/>
          <w:spacing w:val="20"/>
          <w:szCs w:val="21"/>
          <w:u w:val="single"/>
        </w:rPr>
        <w:t xml:space="preserve">   </w:t>
      </w:r>
      <w:r>
        <w:rPr>
          <w:rFonts w:ascii="Times New Roman" w:hAnsi="Times New Roman"/>
          <w:spacing w:val="20"/>
          <w:szCs w:val="21"/>
        </w:rPr>
        <w:t>月</w:t>
      </w:r>
    </w:p>
    <w:p w14:paraId="24FA7DDD">
      <w:pPr>
        <w:rPr>
          <w:rFonts w:hint="eastAsia"/>
        </w:rPr>
      </w:pPr>
    </w:p>
    <w:p w14:paraId="33E7BFB7">
      <w:pPr>
        <w:adjustRightInd w:val="0"/>
        <w:snapToGrid w:val="0"/>
        <w:spacing w:line="360" w:lineRule="auto"/>
        <w:rPr>
          <w:rFonts w:ascii="宋体"/>
          <w:b/>
          <w:szCs w:val="21"/>
        </w:rPr>
      </w:pPr>
      <w:r>
        <w:rPr>
          <w:rFonts w:hint="eastAsia" w:ascii="宋体" w:hAnsi="宋体"/>
          <w:b/>
          <w:szCs w:val="21"/>
          <w:lang w:val="en-US" w:eastAsia="zh-CN"/>
        </w:rPr>
        <w:t>四</w:t>
      </w:r>
      <w:r>
        <w:rPr>
          <w:rFonts w:hint="eastAsia" w:ascii="宋体" w:hAnsi="宋体"/>
          <w:b/>
          <w:szCs w:val="21"/>
        </w:rPr>
        <w:t>、投标函格式</w:t>
      </w:r>
      <w:r>
        <w:rPr>
          <w:rFonts w:ascii="宋体" w:hAnsi="宋体"/>
          <w:b/>
          <w:szCs w:val="21"/>
        </w:rPr>
        <w:t>:</w:t>
      </w:r>
    </w:p>
    <w:p w14:paraId="5983129D">
      <w:pPr>
        <w:snapToGrid w:val="0"/>
        <w:spacing w:before="159" w:beforeLines="50" w:after="50"/>
        <w:jc w:val="center"/>
        <w:rPr>
          <w:rFonts w:ascii="宋体"/>
          <w:b/>
          <w:sz w:val="24"/>
        </w:rPr>
      </w:pPr>
      <w:r>
        <w:rPr>
          <w:rFonts w:hint="eastAsia" w:ascii="宋体" w:hAnsi="宋体"/>
          <w:b/>
          <w:sz w:val="24"/>
        </w:rPr>
        <w:t>投</w:t>
      </w:r>
      <w:r>
        <w:rPr>
          <w:rFonts w:ascii="宋体" w:hAnsi="宋体"/>
          <w:b/>
          <w:sz w:val="24"/>
        </w:rPr>
        <w:t xml:space="preserve"> </w:t>
      </w:r>
      <w:r>
        <w:rPr>
          <w:rFonts w:hint="eastAsia" w:ascii="宋体" w:hAnsi="宋体"/>
          <w:b/>
          <w:sz w:val="24"/>
        </w:rPr>
        <w:t>标</w:t>
      </w:r>
      <w:r>
        <w:rPr>
          <w:rFonts w:ascii="宋体" w:hAnsi="宋体"/>
          <w:b/>
          <w:sz w:val="24"/>
        </w:rPr>
        <w:t xml:space="preserve"> </w:t>
      </w:r>
      <w:r>
        <w:rPr>
          <w:rFonts w:hint="eastAsia" w:ascii="宋体" w:hAnsi="宋体"/>
          <w:b/>
          <w:sz w:val="24"/>
        </w:rPr>
        <w:t>函</w:t>
      </w:r>
    </w:p>
    <w:p w14:paraId="2C8F67CD">
      <w:pPr>
        <w:snapToGrid w:val="0"/>
        <w:spacing w:line="360" w:lineRule="auto"/>
        <w:rPr>
          <w:rFonts w:ascii="宋体"/>
        </w:rPr>
      </w:pPr>
      <w:r>
        <w:rPr>
          <w:rFonts w:hint="eastAsia" w:ascii="宋体" w:hAnsi="宋体"/>
        </w:rPr>
        <w:t>致：</w:t>
      </w:r>
      <w:r>
        <w:rPr>
          <w:rFonts w:ascii="宋体" w:hAnsi="宋体"/>
        </w:rPr>
        <w:t>_</w:t>
      </w:r>
      <w:r>
        <w:rPr>
          <w:rFonts w:ascii="宋体" w:hAnsi="宋体"/>
          <w:szCs w:val="21"/>
          <w:u w:val="single"/>
        </w:rPr>
        <w:t xml:space="preserve"> </w:t>
      </w:r>
      <w:r>
        <w:rPr>
          <w:rFonts w:hint="eastAsia" w:ascii="宋体" w:hAnsi="宋体"/>
          <w:szCs w:val="21"/>
          <w:u w:val="single"/>
        </w:rPr>
        <w:t xml:space="preserve">（采购人）     </w:t>
      </w:r>
      <w:r>
        <w:rPr>
          <w:rFonts w:ascii="宋体" w:hAnsi="宋体"/>
        </w:rPr>
        <w:t>_</w:t>
      </w:r>
      <w:r>
        <w:rPr>
          <w:rFonts w:hint="eastAsia" w:ascii="宋体" w:hAnsi="宋体"/>
        </w:rPr>
        <w:t>：</w:t>
      </w:r>
    </w:p>
    <w:p w14:paraId="7F2B9C46">
      <w:pPr>
        <w:pStyle w:val="63"/>
        <w:spacing w:line="360" w:lineRule="auto"/>
        <w:ind w:right="-91" w:firstLine="404" w:firstLineChars="200"/>
        <w:rPr>
          <w:rFonts w:hAnsi="宋体"/>
          <w:sz w:val="21"/>
          <w:szCs w:val="21"/>
        </w:rPr>
      </w:pPr>
      <w:r>
        <w:rPr>
          <w:rFonts w:hint="eastAsia" w:hAnsi="宋体"/>
          <w:sz w:val="21"/>
          <w:szCs w:val="21"/>
        </w:rPr>
        <w:t>我方</w:t>
      </w:r>
      <w:r>
        <w:rPr>
          <w:rFonts w:hint="eastAsia" w:hAnsi="宋体"/>
          <w:b/>
          <w:sz w:val="21"/>
          <w:szCs w:val="21"/>
          <w:u w:val="single"/>
        </w:rPr>
        <w:t>（投标单位名称）</w:t>
      </w:r>
      <w:r>
        <w:rPr>
          <w:rFonts w:hint="eastAsia" w:hAnsi="宋体"/>
          <w:sz w:val="21"/>
          <w:szCs w:val="21"/>
        </w:rPr>
        <w:t>已详细审查了贵方采购编号为</w:t>
      </w:r>
      <w:r>
        <w:rPr>
          <w:rFonts w:hint="eastAsia" w:hAnsi="宋体"/>
          <w:b/>
          <w:spacing w:val="20"/>
          <w:sz w:val="21"/>
          <w:szCs w:val="21"/>
          <w:u w:val="single"/>
        </w:rPr>
        <w:t>（</w:t>
      </w:r>
      <w:r>
        <w:rPr>
          <w:rFonts w:hint="eastAsia" w:hAnsi="宋体"/>
          <w:b/>
          <w:sz w:val="21"/>
          <w:szCs w:val="21"/>
          <w:u w:val="single"/>
        </w:rPr>
        <w:t>采购编号）</w:t>
      </w:r>
      <w:r>
        <w:rPr>
          <w:rFonts w:hint="eastAsia" w:hAnsi="宋体"/>
          <w:sz w:val="21"/>
          <w:szCs w:val="21"/>
        </w:rPr>
        <w:t>的</w:t>
      </w:r>
      <w:r>
        <w:rPr>
          <w:rFonts w:hint="eastAsia" w:hAnsi="宋体"/>
          <w:b/>
          <w:sz w:val="21"/>
          <w:szCs w:val="21"/>
          <w:u w:val="single"/>
        </w:rPr>
        <w:t>（项目名称）</w:t>
      </w:r>
      <w:r>
        <w:rPr>
          <w:rFonts w:hint="eastAsia" w:hAnsi="宋体"/>
          <w:sz w:val="21"/>
          <w:szCs w:val="21"/>
        </w:rPr>
        <w:t>采购项目的采购文件及其相关补充文件</w:t>
      </w:r>
      <w:r>
        <w:rPr>
          <w:rFonts w:hint="eastAsia" w:hAnsi="宋体"/>
          <w:b/>
          <w:sz w:val="21"/>
          <w:szCs w:val="21"/>
        </w:rPr>
        <w:t>（若有）</w:t>
      </w:r>
      <w:r>
        <w:rPr>
          <w:rFonts w:hint="eastAsia" w:hAnsi="宋体"/>
          <w:sz w:val="21"/>
          <w:szCs w:val="21"/>
        </w:rPr>
        <w:t>，并正式授权我公司的</w:t>
      </w:r>
      <w:r>
        <w:rPr>
          <w:rFonts w:hint="eastAsia" w:hAnsi="宋体"/>
          <w:b/>
          <w:sz w:val="21"/>
          <w:szCs w:val="21"/>
          <w:u w:val="single"/>
        </w:rPr>
        <w:t>（被授权人姓名）</w:t>
      </w:r>
      <w:r>
        <w:rPr>
          <w:rFonts w:hAnsi="宋体"/>
          <w:b/>
          <w:sz w:val="21"/>
          <w:szCs w:val="21"/>
          <w:u w:val="single"/>
        </w:rPr>
        <w:t xml:space="preserve">  </w:t>
      </w:r>
      <w:r>
        <w:rPr>
          <w:rFonts w:hint="eastAsia" w:hAnsi="宋体"/>
          <w:sz w:val="21"/>
          <w:szCs w:val="21"/>
        </w:rPr>
        <w:t>以本公司名义，全权代表我方自愿参加上述招标项目的投标，现就有关事项向采购代理机构郑重承诺如下：</w:t>
      </w:r>
    </w:p>
    <w:p w14:paraId="08C373C2">
      <w:pPr>
        <w:spacing w:line="360" w:lineRule="auto"/>
        <w:ind w:firstLine="420" w:firstLineChars="200"/>
        <w:jc w:val="left"/>
        <w:rPr>
          <w:rFonts w:ascii="宋体"/>
          <w:szCs w:val="21"/>
        </w:rPr>
      </w:pPr>
      <w:r>
        <w:rPr>
          <w:rFonts w:ascii="宋体" w:hAnsi="宋体"/>
          <w:szCs w:val="21"/>
        </w:rPr>
        <w:t>1</w:t>
      </w:r>
      <w:r>
        <w:rPr>
          <w:rFonts w:hint="eastAsia" w:ascii="宋体" w:hAnsi="宋体"/>
          <w:szCs w:val="21"/>
        </w:rPr>
        <w:t>、我方已详细审查了采购文件的全部内容及其相关补充文件（若有），并完全清晰理解全部内容及相关的补充文件（若有），不存在任何误解之处，同意放弃提出异议和质疑的权利。</w:t>
      </w:r>
    </w:p>
    <w:p w14:paraId="2EBF12F0">
      <w:pPr>
        <w:spacing w:line="360" w:lineRule="auto"/>
        <w:ind w:firstLine="420" w:firstLineChars="200"/>
        <w:jc w:val="left"/>
        <w:rPr>
          <w:rFonts w:ascii="宋体"/>
          <w:szCs w:val="21"/>
        </w:rPr>
      </w:pPr>
      <w:r>
        <w:rPr>
          <w:rFonts w:ascii="宋体" w:hAnsi="宋体"/>
          <w:szCs w:val="21"/>
        </w:rPr>
        <w:t>2</w:t>
      </w:r>
      <w:r>
        <w:rPr>
          <w:rFonts w:hint="eastAsia" w:ascii="宋体" w:hAnsi="宋体"/>
          <w:szCs w:val="21"/>
        </w:rPr>
        <w:t>、我方遵守《中华人民共和国政府采购法》及相关法律法规的规定。同意采购文件中所提到的无效标条款，并服从有关开标现场的会议纪律。否则，同意被废除投标资格。</w:t>
      </w:r>
    </w:p>
    <w:p w14:paraId="33BF6497">
      <w:pPr>
        <w:spacing w:line="360" w:lineRule="auto"/>
        <w:ind w:firstLine="420" w:firstLineChars="200"/>
        <w:jc w:val="left"/>
        <w:rPr>
          <w:rFonts w:ascii="宋体"/>
          <w:szCs w:val="21"/>
        </w:rPr>
      </w:pPr>
      <w:r>
        <w:rPr>
          <w:rFonts w:ascii="宋体" w:hAnsi="宋体"/>
          <w:szCs w:val="21"/>
        </w:rPr>
        <w:t>3</w:t>
      </w:r>
      <w:r>
        <w:rPr>
          <w:rFonts w:hint="eastAsia" w:ascii="宋体" w:hAnsi="宋体"/>
          <w:szCs w:val="21"/>
        </w:rPr>
        <w:t>、投标有效期为自开标之日起</w:t>
      </w:r>
      <w:r>
        <w:rPr>
          <w:rFonts w:ascii="宋体" w:hAnsi="宋体"/>
          <w:szCs w:val="21"/>
        </w:rPr>
        <w:t>90</w:t>
      </w:r>
      <w:r>
        <w:rPr>
          <w:rFonts w:hint="eastAsia" w:ascii="宋体" w:hAnsi="宋体"/>
          <w:szCs w:val="21"/>
        </w:rPr>
        <w:t>天内，如在投标有效期内撤回投标，我方同意被废除投标资格。</w:t>
      </w:r>
    </w:p>
    <w:p w14:paraId="364A9136">
      <w:pPr>
        <w:spacing w:line="360" w:lineRule="auto"/>
        <w:ind w:firstLine="420" w:firstLineChars="200"/>
        <w:jc w:val="left"/>
        <w:rPr>
          <w:rFonts w:ascii="宋体"/>
          <w:szCs w:val="21"/>
        </w:rPr>
      </w:pPr>
      <w:r>
        <w:rPr>
          <w:rFonts w:ascii="宋体" w:hAnsi="宋体"/>
          <w:szCs w:val="21"/>
        </w:rPr>
        <w:t>4</w:t>
      </w:r>
      <w:r>
        <w:rPr>
          <w:rFonts w:hint="eastAsia" w:ascii="宋体" w:hAnsi="宋体"/>
          <w:szCs w:val="21"/>
        </w:rPr>
        <w:t>、我方承诺具备本项目履行合同所必需的设备和专业技术能力。</w:t>
      </w:r>
    </w:p>
    <w:p w14:paraId="5D80DAD7">
      <w:pPr>
        <w:spacing w:line="360" w:lineRule="auto"/>
        <w:ind w:firstLine="420" w:firstLineChars="200"/>
        <w:jc w:val="left"/>
        <w:rPr>
          <w:rFonts w:ascii="宋体"/>
          <w:szCs w:val="21"/>
        </w:rPr>
      </w:pPr>
      <w:r>
        <w:rPr>
          <w:rFonts w:ascii="宋体" w:hAnsi="宋体"/>
          <w:szCs w:val="21"/>
        </w:rPr>
        <w:t>5</w:t>
      </w:r>
      <w:r>
        <w:rPr>
          <w:rFonts w:hint="eastAsia" w:ascii="宋体" w:hAnsi="宋体"/>
          <w:szCs w:val="21"/>
        </w:rPr>
        <w:t>、我方承诺所提供的一切投标文件经已认真严格审核，内容均为全面真实、准确有效且毫无保留，绝无任何遗漏、虚假、伪造和夸大的成份，若出现违背诚实信用和无如实告知之处，同意被废除投标资格和相关的处罚。</w:t>
      </w:r>
    </w:p>
    <w:p w14:paraId="5BAEAC03">
      <w:pPr>
        <w:spacing w:line="360" w:lineRule="auto"/>
        <w:ind w:firstLine="420" w:firstLineChars="200"/>
        <w:jc w:val="left"/>
        <w:rPr>
          <w:rFonts w:hint="eastAsia" w:ascii="宋体" w:hAnsi="宋体"/>
          <w:szCs w:val="21"/>
        </w:rPr>
      </w:pPr>
      <w:r>
        <w:rPr>
          <w:rFonts w:ascii="宋体" w:hAnsi="宋体"/>
          <w:szCs w:val="21"/>
        </w:rPr>
        <w:t>6</w:t>
      </w:r>
      <w:r>
        <w:rPr>
          <w:rFonts w:hint="eastAsia" w:ascii="宋体" w:hAnsi="宋体"/>
          <w:szCs w:val="21"/>
        </w:rPr>
        <w:t>、我方承诺最近三年内无被公开披露或查处的重大违法违规行为。</w:t>
      </w:r>
    </w:p>
    <w:p w14:paraId="773E11EB">
      <w:pPr>
        <w:pStyle w:val="10"/>
        <w:ind w:firstLine="420" w:firstLineChars="200"/>
        <w:rPr>
          <w:rFonts w:hint="eastAsia" w:ascii="宋体" w:hAnsi="宋体"/>
          <w:sz w:val="21"/>
          <w:szCs w:val="21"/>
        </w:rPr>
      </w:pPr>
      <w:r>
        <w:rPr>
          <w:rFonts w:hint="eastAsia" w:ascii="宋体" w:hAnsi="宋体"/>
          <w:sz w:val="21"/>
          <w:szCs w:val="21"/>
        </w:rPr>
        <w:t>7、我方承诺具有独立承担民事责任的能力。</w:t>
      </w:r>
    </w:p>
    <w:p w14:paraId="6AC5BED0">
      <w:pPr>
        <w:pStyle w:val="10"/>
        <w:ind w:firstLine="420" w:firstLineChars="200"/>
        <w:rPr>
          <w:rFonts w:hint="eastAsia" w:ascii="宋体" w:hAnsi="宋体"/>
          <w:sz w:val="21"/>
          <w:szCs w:val="21"/>
        </w:rPr>
      </w:pPr>
      <w:r>
        <w:rPr>
          <w:rFonts w:hint="eastAsia" w:ascii="宋体" w:hAnsi="宋体"/>
          <w:sz w:val="21"/>
          <w:szCs w:val="21"/>
        </w:rPr>
        <w:t>8、我方承诺具有良好的商业信誉和健全的财务会计制度。</w:t>
      </w:r>
    </w:p>
    <w:p w14:paraId="5410E62D">
      <w:pPr>
        <w:pStyle w:val="10"/>
        <w:ind w:firstLine="420" w:firstLineChars="200"/>
        <w:rPr>
          <w:rFonts w:ascii="宋体" w:hAnsi="宋体"/>
          <w:szCs w:val="21"/>
        </w:rPr>
      </w:pPr>
      <w:r>
        <w:rPr>
          <w:rFonts w:hint="eastAsia" w:ascii="宋体" w:hAnsi="宋体"/>
          <w:sz w:val="21"/>
          <w:szCs w:val="21"/>
        </w:rPr>
        <w:t>9、我方承诺有依法缴纳税收和社会保障资金的良好记录。</w:t>
      </w:r>
    </w:p>
    <w:p w14:paraId="3B222CE9">
      <w:pPr>
        <w:pStyle w:val="88"/>
        <w:snapToGrid w:val="0"/>
        <w:spacing w:before="156" w:after="156" w:line="360" w:lineRule="auto"/>
        <w:ind w:firstLine="420" w:firstLineChars="200"/>
        <w:rPr>
          <w:rFonts w:hint="eastAsia" w:hAnsi="宋体" w:eastAsia="宋体"/>
          <w:sz w:val="21"/>
        </w:rPr>
      </w:pPr>
    </w:p>
    <w:p w14:paraId="19169A52">
      <w:pPr>
        <w:pStyle w:val="88"/>
        <w:snapToGrid w:val="0"/>
        <w:spacing w:before="156" w:after="156" w:line="360" w:lineRule="auto"/>
        <w:ind w:firstLine="420" w:firstLineChars="200"/>
        <w:rPr>
          <w:rFonts w:hAnsi="宋体" w:eastAsia="宋体"/>
          <w:sz w:val="21"/>
        </w:rPr>
      </w:pPr>
      <w:r>
        <w:rPr>
          <w:rFonts w:hint="eastAsia" w:hAnsi="宋体" w:eastAsia="宋体"/>
          <w:sz w:val="21"/>
        </w:rPr>
        <w:t>投标人名称：</w:t>
      </w:r>
      <w:r>
        <w:rPr>
          <w:rFonts w:hint="eastAsia" w:hAnsi="宋体" w:eastAsia="宋体"/>
          <w:sz w:val="21"/>
          <w:u w:val="single"/>
        </w:rPr>
        <w:t xml:space="preserve">                    </w:t>
      </w:r>
      <w:r>
        <w:rPr>
          <w:rFonts w:hint="eastAsia" w:hAnsi="宋体" w:eastAsia="宋体"/>
          <w:sz w:val="21"/>
        </w:rPr>
        <w:t xml:space="preserve">（加盖公章）    </w:t>
      </w:r>
    </w:p>
    <w:p w14:paraId="7EB6C675">
      <w:pPr>
        <w:pStyle w:val="88"/>
        <w:snapToGrid w:val="0"/>
        <w:spacing w:before="156" w:after="156" w:line="360" w:lineRule="auto"/>
        <w:ind w:firstLine="420" w:firstLineChars="200"/>
        <w:rPr>
          <w:rFonts w:hAnsi="宋体" w:eastAsia="宋体"/>
          <w:sz w:val="21"/>
        </w:rPr>
      </w:pPr>
      <w:r>
        <w:rPr>
          <w:rFonts w:hint="eastAsia" w:hAnsi="宋体" w:eastAsia="宋体"/>
          <w:sz w:val="21"/>
        </w:rPr>
        <w:t>法定代表人：</w:t>
      </w:r>
      <w:r>
        <w:rPr>
          <w:rFonts w:hint="eastAsia" w:hAnsi="宋体" w:eastAsia="宋体"/>
          <w:sz w:val="21"/>
          <w:u w:val="single"/>
        </w:rPr>
        <w:t xml:space="preserve">           </w:t>
      </w:r>
      <w:r>
        <w:rPr>
          <w:rFonts w:hint="eastAsia" w:hAnsi="宋体" w:eastAsia="宋体"/>
          <w:sz w:val="21"/>
        </w:rPr>
        <w:t>（签字或盖章）</w:t>
      </w:r>
    </w:p>
    <w:p w14:paraId="1E58E4E8">
      <w:pPr>
        <w:pStyle w:val="88"/>
        <w:snapToGrid w:val="0"/>
        <w:spacing w:before="156" w:after="156" w:line="360" w:lineRule="auto"/>
        <w:ind w:firstLine="420" w:firstLineChars="200"/>
        <w:rPr>
          <w:rFonts w:hAnsi="宋体" w:eastAsia="宋体"/>
          <w:sz w:val="21"/>
        </w:rPr>
      </w:pPr>
      <w:r>
        <w:rPr>
          <w:rFonts w:hint="eastAsia" w:hAnsi="宋体" w:eastAsia="宋体"/>
          <w:sz w:val="21"/>
        </w:rPr>
        <w:t>投标人代表：</w:t>
      </w:r>
      <w:r>
        <w:rPr>
          <w:rFonts w:hint="eastAsia" w:hAnsi="宋体" w:eastAsia="宋体"/>
          <w:sz w:val="21"/>
          <w:u w:val="single"/>
        </w:rPr>
        <w:t xml:space="preserve">                  </w:t>
      </w:r>
      <w:r>
        <w:rPr>
          <w:rFonts w:hint="eastAsia" w:hAnsi="宋体" w:eastAsia="宋体"/>
          <w:sz w:val="21"/>
        </w:rPr>
        <w:t xml:space="preserve">（签字或盖章）        </w:t>
      </w:r>
    </w:p>
    <w:p w14:paraId="4C72377D">
      <w:pPr>
        <w:pStyle w:val="88"/>
        <w:snapToGrid w:val="0"/>
        <w:spacing w:before="156" w:after="156" w:line="360" w:lineRule="auto"/>
        <w:ind w:firstLine="420" w:firstLineChars="200"/>
        <w:rPr>
          <w:rFonts w:hAnsi="宋体" w:eastAsia="宋体"/>
          <w:sz w:val="21"/>
          <w:u w:val="single"/>
        </w:rPr>
      </w:pPr>
      <w:r>
        <w:rPr>
          <w:rFonts w:hint="eastAsia" w:hAnsi="宋体" w:eastAsia="宋体"/>
          <w:sz w:val="21"/>
        </w:rPr>
        <w:t>投标人地址：</w:t>
      </w:r>
      <w:r>
        <w:rPr>
          <w:rFonts w:hint="eastAsia" w:hAnsi="宋体" w:eastAsia="宋体"/>
          <w:sz w:val="21"/>
          <w:u w:val="single"/>
        </w:rPr>
        <w:t xml:space="preserve">                             </w:t>
      </w:r>
    </w:p>
    <w:p w14:paraId="26347954">
      <w:pPr>
        <w:pStyle w:val="88"/>
        <w:snapToGrid w:val="0"/>
        <w:spacing w:before="156" w:after="156" w:line="360" w:lineRule="auto"/>
        <w:ind w:firstLine="420" w:firstLineChars="200"/>
        <w:rPr>
          <w:rFonts w:hAnsi="宋体" w:eastAsia="宋体"/>
          <w:sz w:val="21"/>
        </w:rPr>
      </w:pPr>
      <w:r>
        <w:rPr>
          <w:rFonts w:hint="eastAsia" w:hAnsi="宋体" w:eastAsia="宋体"/>
          <w:sz w:val="21"/>
        </w:rPr>
        <w:t>日期：</w:t>
      </w:r>
      <w:r>
        <w:rPr>
          <w:rFonts w:hint="eastAsia" w:hAnsi="宋体" w:eastAsia="宋体"/>
          <w:sz w:val="21"/>
          <w:u w:val="single"/>
        </w:rPr>
        <w:t xml:space="preserve">     </w:t>
      </w:r>
      <w:r>
        <w:rPr>
          <w:rFonts w:hint="eastAsia" w:hAnsi="宋体" w:eastAsia="宋体"/>
          <w:sz w:val="21"/>
        </w:rPr>
        <w:t>年</w:t>
      </w:r>
      <w:r>
        <w:rPr>
          <w:rFonts w:hint="eastAsia" w:hAnsi="宋体" w:eastAsia="宋体"/>
          <w:sz w:val="21"/>
          <w:u w:val="single"/>
        </w:rPr>
        <w:t xml:space="preserve">    </w:t>
      </w:r>
      <w:r>
        <w:rPr>
          <w:rFonts w:hint="eastAsia" w:hAnsi="宋体" w:eastAsia="宋体"/>
          <w:sz w:val="21"/>
        </w:rPr>
        <w:t>月</w:t>
      </w:r>
      <w:r>
        <w:rPr>
          <w:rFonts w:hint="eastAsia" w:hAnsi="宋体" w:eastAsia="宋体"/>
          <w:sz w:val="21"/>
          <w:u w:val="single"/>
        </w:rPr>
        <w:t xml:space="preserve">    </w:t>
      </w:r>
      <w:r>
        <w:rPr>
          <w:rFonts w:hint="eastAsia" w:hAnsi="宋体" w:eastAsia="宋体"/>
          <w:sz w:val="21"/>
        </w:rPr>
        <w:t>日</w:t>
      </w:r>
    </w:p>
    <w:p w14:paraId="4DCEAC4F">
      <w:pPr>
        <w:snapToGrid w:val="0"/>
        <w:spacing w:line="360" w:lineRule="auto"/>
        <w:jc w:val="left"/>
        <w:rPr>
          <w:rFonts w:hint="eastAsia" w:ascii="宋体" w:hAnsi="宋体"/>
          <w:b/>
          <w:sz w:val="24"/>
          <w:lang w:val="en-US" w:eastAsia="zh-CN"/>
        </w:rPr>
      </w:pPr>
    </w:p>
    <w:p w14:paraId="3E7021BD">
      <w:pPr>
        <w:snapToGrid w:val="0"/>
        <w:spacing w:line="360" w:lineRule="auto"/>
        <w:rPr>
          <w:rFonts w:hint="eastAsia" w:ascii="宋体" w:hAnsi="宋体" w:eastAsia="宋体" w:cs="Times New Roman"/>
          <w:b/>
          <w:bCs/>
          <w:szCs w:val="21"/>
          <w:lang w:val="en-US" w:eastAsia="zh-CN"/>
        </w:rPr>
      </w:pPr>
      <w:r>
        <w:rPr>
          <w:rFonts w:hint="eastAsia" w:ascii="宋体" w:hAnsi="宋体" w:eastAsia="宋体" w:cs="Times New Roman"/>
          <w:b/>
          <w:bCs/>
          <w:szCs w:val="21"/>
          <w:lang w:val="en-US" w:eastAsia="zh-CN"/>
        </w:rPr>
        <w:t>五、法定代表人身份证明书</w:t>
      </w:r>
    </w:p>
    <w:p w14:paraId="59BF5F70">
      <w:pPr>
        <w:snapToGrid w:val="0"/>
        <w:spacing w:before="159" w:beforeLines="50" w:after="50"/>
        <w:jc w:val="center"/>
        <w:rPr>
          <w:rFonts w:ascii="宋体" w:hAnsi="宋体"/>
          <w:b/>
          <w:sz w:val="24"/>
        </w:rPr>
      </w:pPr>
    </w:p>
    <w:p w14:paraId="230841B2">
      <w:pPr>
        <w:snapToGrid w:val="0"/>
        <w:spacing w:before="159" w:beforeLines="50" w:after="50"/>
        <w:jc w:val="center"/>
        <w:rPr>
          <w:rFonts w:ascii="宋体" w:hAnsi="宋体"/>
          <w:b/>
          <w:sz w:val="24"/>
        </w:rPr>
      </w:pPr>
    </w:p>
    <w:p w14:paraId="642BD273">
      <w:pPr>
        <w:spacing w:line="480" w:lineRule="auto"/>
        <w:ind w:firstLine="403" w:firstLineChars="192"/>
        <w:rPr>
          <w:szCs w:val="21"/>
        </w:rPr>
      </w:pPr>
      <w:r>
        <w:rPr>
          <w:rFonts w:hint="eastAsia"/>
          <w:szCs w:val="21"/>
        </w:rPr>
        <w:t>单位名称：</w:t>
      </w:r>
      <w:r>
        <w:rPr>
          <w:rFonts w:hint="eastAsia"/>
          <w:szCs w:val="21"/>
          <w:u w:val="single"/>
        </w:rPr>
        <w:t>　　　　　　　　　　　　　　　　</w:t>
      </w:r>
    </w:p>
    <w:p w14:paraId="26029F3D">
      <w:pPr>
        <w:spacing w:line="480" w:lineRule="auto"/>
        <w:ind w:firstLine="403" w:firstLineChars="192"/>
        <w:rPr>
          <w:szCs w:val="21"/>
          <w:u w:val="single"/>
        </w:rPr>
      </w:pPr>
      <w:r>
        <w:rPr>
          <w:rFonts w:hint="eastAsia"/>
          <w:szCs w:val="21"/>
        </w:rPr>
        <w:t>单位性质：</w:t>
      </w:r>
      <w:r>
        <w:rPr>
          <w:rFonts w:hint="eastAsia"/>
          <w:szCs w:val="21"/>
          <w:u w:val="single"/>
        </w:rPr>
        <w:t>　　　　　　　　　　　　　　　　</w:t>
      </w:r>
    </w:p>
    <w:p w14:paraId="15898F02">
      <w:pPr>
        <w:spacing w:line="480" w:lineRule="auto"/>
        <w:ind w:firstLine="403" w:firstLineChars="192"/>
        <w:rPr>
          <w:szCs w:val="21"/>
        </w:rPr>
      </w:pPr>
      <w:r>
        <w:rPr>
          <w:rFonts w:hint="eastAsia"/>
          <w:szCs w:val="21"/>
        </w:rPr>
        <w:t>地　　址：</w:t>
      </w:r>
      <w:r>
        <w:rPr>
          <w:rFonts w:hint="eastAsia"/>
          <w:szCs w:val="21"/>
          <w:u w:val="single"/>
        </w:rPr>
        <w:t>　　　　　　　　　　　　　　　　</w:t>
      </w:r>
    </w:p>
    <w:p w14:paraId="18A2C1C3">
      <w:pPr>
        <w:spacing w:line="480" w:lineRule="auto"/>
        <w:ind w:firstLine="403" w:firstLineChars="192"/>
        <w:rPr>
          <w:szCs w:val="21"/>
        </w:rPr>
      </w:pPr>
      <w:r>
        <w:rPr>
          <w:rFonts w:hint="eastAsia"/>
          <w:szCs w:val="21"/>
        </w:rPr>
        <w:t>成立时间：</w:t>
      </w:r>
      <w:r>
        <w:rPr>
          <w:rFonts w:hint="eastAsia"/>
          <w:szCs w:val="21"/>
          <w:u w:val="single"/>
        </w:rPr>
        <w:t>　　　　</w:t>
      </w:r>
      <w:r>
        <w:rPr>
          <w:rFonts w:hint="eastAsia"/>
          <w:szCs w:val="21"/>
        </w:rPr>
        <w:t>年</w:t>
      </w:r>
      <w:r>
        <w:rPr>
          <w:rFonts w:hint="eastAsia"/>
          <w:szCs w:val="21"/>
          <w:u w:val="single"/>
        </w:rPr>
        <w:t>　　　　</w:t>
      </w:r>
      <w:r>
        <w:rPr>
          <w:rFonts w:hint="eastAsia"/>
          <w:szCs w:val="21"/>
        </w:rPr>
        <w:t>月</w:t>
      </w:r>
      <w:r>
        <w:rPr>
          <w:rFonts w:hint="eastAsia"/>
          <w:szCs w:val="21"/>
          <w:u w:val="single"/>
        </w:rPr>
        <w:t>　　　　　</w:t>
      </w:r>
      <w:r>
        <w:rPr>
          <w:rFonts w:hint="eastAsia"/>
          <w:szCs w:val="21"/>
        </w:rPr>
        <w:t>日</w:t>
      </w:r>
    </w:p>
    <w:p w14:paraId="3834D07E">
      <w:pPr>
        <w:spacing w:line="480" w:lineRule="auto"/>
        <w:ind w:firstLine="403" w:firstLineChars="192"/>
        <w:rPr>
          <w:szCs w:val="21"/>
          <w:u w:val="single"/>
        </w:rPr>
      </w:pPr>
      <w:r>
        <w:rPr>
          <w:rFonts w:hint="eastAsia"/>
          <w:szCs w:val="21"/>
        </w:rPr>
        <w:t>经营期限：</w:t>
      </w:r>
      <w:r>
        <w:rPr>
          <w:rFonts w:hint="eastAsia"/>
          <w:szCs w:val="21"/>
          <w:u w:val="single"/>
        </w:rPr>
        <w:t>　　　　　　　　　　　　　　　　</w:t>
      </w:r>
    </w:p>
    <w:p w14:paraId="459EE634">
      <w:pPr>
        <w:spacing w:line="480" w:lineRule="auto"/>
        <w:ind w:firstLine="403" w:firstLineChars="192"/>
        <w:rPr>
          <w:szCs w:val="21"/>
          <w:u w:val="single"/>
        </w:rPr>
      </w:pPr>
      <w:r>
        <w:rPr>
          <w:rFonts w:hint="eastAsia"/>
          <w:szCs w:val="21"/>
        </w:rPr>
        <w:t>姓名：</w:t>
      </w:r>
      <w:r>
        <w:rPr>
          <w:rFonts w:hint="eastAsia"/>
          <w:szCs w:val="21"/>
          <w:u w:val="single"/>
        </w:rPr>
        <w:t>　　　　　</w:t>
      </w:r>
      <w:r>
        <w:rPr>
          <w:rFonts w:hint="eastAsia"/>
          <w:szCs w:val="21"/>
        </w:rPr>
        <w:t>性别：</w:t>
      </w:r>
      <w:r>
        <w:rPr>
          <w:rFonts w:hint="eastAsia"/>
          <w:szCs w:val="21"/>
          <w:u w:val="single"/>
        </w:rPr>
        <w:t>　　　</w:t>
      </w:r>
      <w:r>
        <w:rPr>
          <w:rFonts w:hint="eastAsia"/>
          <w:szCs w:val="21"/>
        </w:rPr>
        <w:t>年龄：</w:t>
      </w:r>
      <w:r>
        <w:rPr>
          <w:rFonts w:hint="eastAsia"/>
          <w:szCs w:val="21"/>
          <w:u w:val="single"/>
        </w:rPr>
        <w:t>　　　　</w:t>
      </w:r>
      <w:r>
        <w:rPr>
          <w:rFonts w:hint="eastAsia"/>
          <w:szCs w:val="21"/>
        </w:rPr>
        <w:t>职务：</w:t>
      </w:r>
      <w:r>
        <w:rPr>
          <w:rFonts w:hint="eastAsia"/>
          <w:szCs w:val="21"/>
          <w:u w:val="single"/>
        </w:rPr>
        <w:t>　　　　</w:t>
      </w:r>
    </w:p>
    <w:p w14:paraId="717BDDC1">
      <w:pPr>
        <w:spacing w:line="480" w:lineRule="auto"/>
        <w:ind w:firstLine="403" w:firstLineChars="192"/>
        <w:rPr>
          <w:szCs w:val="21"/>
        </w:rPr>
      </w:pPr>
      <w:r>
        <w:rPr>
          <w:rFonts w:hint="eastAsia"/>
          <w:szCs w:val="21"/>
        </w:rPr>
        <w:t>系</w:t>
      </w:r>
      <w:r>
        <w:rPr>
          <w:rFonts w:hint="eastAsia"/>
          <w:szCs w:val="21"/>
          <w:u w:val="single"/>
        </w:rPr>
        <w:t>　　　　　　　（投标人单位名称）　　</w:t>
      </w:r>
      <w:r>
        <w:rPr>
          <w:rFonts w:hint="eastAsia"/>
          <w:szCs w:val="21"/>
        </w:rPr>
        <w:t>的法定代表人。</w:t>
      </w:r>
    </w:p>
    <w:p w14:paraId="30E42835">
      <w:pPr>
        <w:spacing w:line="480" w:lineRule="auto"/>
        <w:ind w:firstLine="403" w:firstLineChars="192"/>
        <w:rPr>
          <w:szCs w:val="21"/>
        </w:rPr>
      </w:pPr>
    </w:p>
    <w:p w14:paraId="23183B80">
      <w:pPr>
        <w:spacing w:line="480" w:lineRule="auto"/>
        <w:ind w:firstLine="403" w:firstLineChars="192"/>
        <w:rPr>
          <w:szCs w:val="21"/>
        </w:rPr>
      </w:pPr>
    </w:p>
    <w:p w14:paraId="6DF46C52">
      <w:pPr>
        <w:spacing w:line="480" w:lineRule="auto"/>
        <w:ind w:firstLine="403" w:firstLineChars="192"/>
        <w:rPr>
          <w:szCs w:val="21"/>
        </w:rPr>
      </w:pPr>
      <w:r>
        <w:rPr>
          <w:rFonts w:hint="eastAsia"/>
          <w:szCs w:val="21"/>
        </w:rPr>
        <w:t>特此证明。</w:t>
      </w:r>
    </w:p>
    <w:p w14:paraId="6F02DF50">
      <w:pPr>
        <w:spacing w:line="480" w:lineRule="auto"/>
        <w:ind w:firstLine="403" w:firstLineChars="192"/>
        <w:rPr>
          <w:rFonts w:hint="eastAsia"/>
          <w:szCs w:val="21"/>
        </w:rPr>
      </w:pPr>
      <w:r>
        <w:rPr>
          <w:rFonts w:hint="eastAsia"/>
          <w:szCs w:val="21"/>
        </w:rPr>
        <w:t>提供法人身份证复印件</w:t>
      </w:r>
    </w:p>
    <w:p w14:paraId="2DA54A1B">
      <w:pPr>
        <w:spacing w:line="480" w:lineRule="auto"/>
        <w:ind w:firstLine="403" w:firstLineChars="192"/>
        <w:rPr>
          <w:szCs w:val="21"/>
        </w:rPr>
      </w:pPr>
    </w:p>
    <w:p w14:paraId="7853B4C9">
      <w:pPr>
        <w:spacing w:line="480" w:lineRule="auto"/>
        <w:ind w:firstLine="403" w:firstLineChars="192"/>
        <w:rPr>
          <w:szCs w:val="21"/>
        </w:rPr>
      </w:pPr>
    </w:p>
    <w:p w14:paraId="49920A6C">
      <w:pPr>
        <w:spacing w:line="480" w:lineRule="auto"/>
        <w:ind w:firstLine="403" w:firstLineChars="192"/>
        <w:jc w:val="center"/>
        <w:rPr>
          <w:szCs w:val="21"/>
          <w:u w:val="single"/>
        </w:rPr>
      </w:pPr>
      <w:r>
        <w:rPr>
          <w:rFonts w:hint="eastAsia"/>
          <w:szCs w:val="21"/>
        </w:rPr>
        <w:t>　　　　　　　　　　　　　　投标人：</w:t>
      </w:r>
      <w:r>
        <w:rPr>
          <w:rFonts w:hint="eastAsia"/>
          <w:szCs w:val="21"/>
          <w:u w:val="single"/>
        </w:rPr>
        <w:t>　　　　　　　（盖章）</w:t>
      </w:r>
    </w:p>
    <w:p w14:paraId="33DA1BD6">
      <w:pPr>
        <w:spacing w:line="480" w:lineRule="auto"/>
        <w:ind w:firstLine="403" w:firstLineChars="192"/>
        <w:jc w:val="center"/>
        <w:rPr>
          <w:szCs w:val="21"/>
        </w:rPr>
      </w:pPr>
    </w:p>
    <w:p w14:paraId="3C79D6F8">
      <w:pPr>
        <w:snapToGrid w:val="0"/>
        <w:spacing w:before="159" w:beforeLines="50" w:after="50"/>
        <w:jc w:val="center"/>
        <w:rPr>
          <w:sz w:val="24"/>
        </w:rPr>
      </w:pPr>
      <w:r>
        <w:rPr>
          <w:rFonts w:hint="eastAsia"/>
          <w:szCs w:val="21"/>
        </w:rPr>
        <w:t xml:space="preserve">                              日　期：</w:t>
      </w:r>
      <w:r>
        <w:rPr>
          <w:rFonts w:hint="eastAsia"/>
          <w:szCs w:val="21"/>
          <w:u w:val="single"/>
        </w:rPr>
        <w:t>　　　</w:t>
      </w:r>
      <w:r>
        <w:rPr>
          <w:rFonts w:hint="eastAsia"/>
          <w:szCs w:val="21"/>
        </w:rPr>
        <w:t>年</w:t>
      </w:r>
      <w:r>
        <w:rPr>
          <w:rFonts w:hint="eastAsia"/>
          <w:szCs w:val="21"/>
          <w:u w:val="single"/>
        </w:rPr>
        <w:t>　　</w:t>
      </w:r>
      <w:r>
        <w:rPr>
          <w:rFonts w:hint="eastAsia"/>
          <w:szCs w:val="21"/>
        </w:rPr>
        <w:t>月</w:t>
      </w:r>
      <w:r>
        <w:rPr>
          <w:rFonts w:hint="eastAsia"/>
          <w:szCs w:val="21"/>
          <w:u w:val="single"/>
        </w:rPr>
        <w:t>　　</w:t>
      </w:r>
      <w:r>
        <w:rPr>
          <w:rFonts w:hint="eastAsia"/>
          <w:szCs w:val="21"/>
        </w:rPr>
        <w:t>日</w:t>
      </w:r>
      <w:r>
        <w:rPr>
          <w:rFonts w:hint="eastAsia"/>
          <w:sz w:val="24"/>
        </w:rPr>
        <w:t>　</w:t>
      </w:r>
    </w:p>
    <w:p w14:paraId="22950C02">
      <w:pPr>
        <w:snapToGrid w:val="0"/>
        <w:spacing w:line="360" w:lineRule="auto"/>
        <w:rPr>
          <w:rFonts w:ascii="宋体" w:hAnsi="宋体"/>
          <w:b/>
          <w:bCs/>
          <w:szCs w:val="21"/>
        </w:rPr>
      </w:pPr>
    </w:p>
    <w:p w14:paraId="3AF622C0">
      <w:pPr>
        <w:snapToGrid w:val="0"/>
        <w:spacing w:line="360" w:lineRule="auto"/>
        <w:rPr>
          <w:rFonts w:ascii="宋体" w:hAnsi="宋体"/>
          <w:b/>
          <w:bCs/>
          <w:szCs w:val="21"/>
        </w:rPr>
      </w:pPr>
    </w:p>
    <w:p w14:paraId="3600F31F">
      <w:pPr>
        <w:snapToGrid w:val="0"/>
        <w:spacing w:line="360" w:lineRule="auto"/>
        <w:rPr>
          <w:rFonts w:ascii="宋体" w:hAnsi="宋体"/>
          <w:b/>
          <w:bCs/>
          <w:szCs w:val="21"/>
        </w:rPr>
      </w:pPr>
    </w:p>
    <w:p w14:paraId="7259F2BB">
      <w:pPr>
        <w:snapToGrid w:val="0"/>
        <w:spacing w:line="360" w:lineRule="auto"/>
        <w:rPr>
          <w:rFonts w:ascii="宋体" w:hAnsi="宋体"/>
          <w:b/>
          <w:bCs/>
          <w:szCs w:val="21"/>
        </w:rPr>
      </w:pPr>
    </w:p>
    <w:p w14:paraId="78F09732">
      <w:pPr>
        <w:snapToGrid w:val="0"/>
        <w:spacing w:line="360" w:lineRule="auto"/>
        <w:rPr>
          <w:rFonts w:hint="eastAsia" w:ascii="宋体" w:hAnsi="宋体"/>
          <w:b/>
          <w:bCs/>
          <w:szCs w:val="21"/>
          <w:lang w:val="en-US" w:eastAsia="zh-CN"/>
        </w:rPr>
      </w:pPr>
    </w:p>
    <w:p w14:paraId="028402F0">
      <w:pPr>
        <w:snapToGrid w:val="0"/>
        <w:spacing w:line="360" w:lineRule="auto"/>
        <w:rPr>
          <w:rFonts w:hint="eastAsia" w:ascii="宋体" w:hAnsi="宋体"/>
          <w:b/>
          <w:bCs/>
          <w:szCs w:val="21"/>
          <w:lang w:val="en-US" w:eastAsia="zh-CN"/>
        </w:rPr>
      </w:pPr>
    </w:p>
    <w:p w14:paraId="6F4D8063">
      <w:pPr>
        <w:snapToGrid w:val="0"/>
        <w:spacing w:line="360" w:lineRule="auto"/>
        <w:rPr>
          <w:rFonts w:ascii="宋体" w:hAnsi="宋体"/>
          <w:sz w:val="24"/>
        </w:rPr>
      </w:pPr>
      <w:r>
        <w:rPr>
          <w:rFonts w:hint="eastAsia" w:ascii="宋体" w:hAnsi="宋体"/>
          <w:b/>
          <w:bCs/>
          <w:szCs w:val="21"/>
          <w:lang w:val="en-US" w:eastAsia="zh-CN"/>
        </w:rPr>
        <w:t>六</w:t>
      </w:r>
      <w:r>
        <w:rPr>
          <w:rFonts w:ascii="宋体" w:hAnsi="宋体"/>
          <w:b/>
          <w:bCs/>
          <w:szCs w:val="21"/>
        </w:rPr>
        <w:t>、</w:t>
      </w:r>
      <w:r>
        <w:rPr>
          <w:rFonts w:ascii="宋体" w:hAnsi="宋体"/>
          <w:b/>
          <w:bCs/>
          <w:szCs w:val="21"/>
          <w:lang w:val="zh-CN"/>
        </w:rPr>
        <w:t>法定代表人授权函</w:t>
      </w:r>
    </w:p>
    <w:p w14:paraId="2D6330F6">
      <w:pPr>
        <w:snapToGrid w:val="0"/>
        <w:spacing w:line="360" w:lineRule="auto"/>
        <w:rPr>
          <w:rFonts w:ascii="宋体" w:hAnsi="宋体"/>
          <w:b/>
          <w:bCs/>
          <w:szCs w:val="21"/>
          <w:lang w:val="zh-CN"/>
        </w:rPr>
      </w:pPr>
    </w:p>
    <w:p w14:paraId="694F3251">
      <w:pPr>
        <w:snapToGrid w:val="0"/>
        <w:spacing w:line="360" w:lineRule="auto"/>
        <w:jc w:val="center"/>
        <w:rPr>
          <w:rFonts w:ascii="宋体" w:hAnsi="宋体"/>
          <w:b/>
          <w:bCs/>
          <w:szCs w:val="21"/>
          <w:lang w:val="zh-CN"/>
        </w:rPr>
      </w:pPr>
    </w:p>
    <w:p w14:paraId="67FF3A4D">
      <w:pPr>
        <w:snapToGrid w:val="0"/>
        <w:spacing w:line="360" w:lineRule="auto"/>
        <w:jc w:val="center"/>
        <w:rPr>
          <w:rFonts w:ascii="宋体" w:hAnsi="宋体"/>
          <w:sz w:val="24"/>
        </w:rPr>
      </w:pPr>
      <w:r>
        <w:rPr>
          <w:rFonts w:ascii="宋体" w:hAnsi="宋体"/>
          <w:b/>
          <w:bCs/>
          <w:szCs w:val="21"/>
          <w:lang w:val="zh-CN"/>
        </w:rPr>
        <w:t>法定代表人授权函</w:t>
      </w:r>
    </w:p>
    <w:p w14:paraId="345898EC">
      <w:pPr>
        <w:snapToGrid w:val="0"/>
        <w:spacing w:line="360" w:lineRule="auto"/>
        <w:rPr>
          <w:rFonts w:ascii="宋体" w:hAnsi="宋体"/>
          <w:kern w:val="0"/>
          <w:szCs w:val="21"/>
        </w:rPr>
      </w:pPr>
      <w:r>
        <w:rPr>
          <w:rFonts w:hint="eastAsia" w:ascii="宋体" w:hAnsi="宋体"/>
          <w:szCs w:val="21"/>
          <w:lang w:eastAsia="zh-CN"/>
        </w:rPr>
        <w:t>舟山市普陀区人民政府沈家门街道办事处</w:t>
      </w:r>
      <w:r>
        <w:rPr>
          <w:rFonts w:ascii="宋体" w:hAnsi="宋体"/>
          <w:kern w:val="0"/>
          <w:szCs w:val="21"/>
          <w:lang w:val="zh-CN"/>
        </w:rPr>
        <w:t>：</w:t>
      </w:r>
    </w:p>
    <w:p w14:paraId="416DCC7D">
      <w:pPr>
        <w:spacing w:line="360" w:lineRule="auto"/>
        <w:ind w:right="-89" w:firstLine="404" w:firstLineChars="200"/>
        <w:jc w:val="left"/>
        <w:rPr>
          <w:rFonts w:hint="eastAsia" w:ascii="宋体" w:hAnsi="宋体" w:cs="宋体"/>
          <w:spacing w:val="-4"/>
          <w:szCs w:val="21"/>
        </w:rPr>
      </w:pPr>
      <w:r>
        <w:rPr>
          <w:rFonts w:hint="eastAsia" w:ascii="宋体" w:hAnsi="宋体" w:cs="宋体"/>
          <w:spacing w:val="-4"/>
          <w:szCs w:val="21"/>
        </w:rPr>
        <w:t>我</w:t>
      </w:r>
      <w:r>
        <w:rPr>
          <w:rFonts w:hint="eastAsia" w:ascii="宋体" w:hAnsi="宋体" w:cs="宋体"/>
          <w:spacing w:val="-4"/>
          <w:szCs w:val="21"/>
          <w:u w:val="single"/>
        </w:rPr>
        <w:t xml:space="preserve">              </w:t>
      </w:r>
      <w:r>
        <w:rPr>
          <w:rFonts w:hint="eastAsia" w:ascii="宋体" w:hAnsi="宋体" w:cs="宋体"/>
          <w:spacing w:val="-4"/>
          <w:szCs w:val="21"/>
        </w:rPr>
        <w:t>（姓名）系</w:t>
      </w:r>
      <w:r>
        <w:rPr>
          <w:rFonts w:hint="eastAsia" w:ascii="宋体" w:hAnsi="宋体" w:cs="宋体"/>
          <w:spacing w:val="-4"/>
          <w:szCs w:val="21"/>
          <w:u w:val="single"/>
        </w:rPr>
        <w:t xml:space="preserve">             </w:t>
      </w:r>
      <w:r>
        <w:rPr>
          <w:rFonts w:hint="eastAsia" w:ascii="宋体" w:hAnsi="宋体" w:cs="宋体"/>
          <w:spacing w:val="-4"/>
          <w:szCs w:val="21"/>
        </w:rPr>
        <w:t>（投标人名称）的法定代表人，现授权委托本单位在职职工</w:t>
      </w:r>
      <w:r>
        <w:rPr>
          <w:rFonts w:hint="eastAsia" w:ascii="宋体" w:hAnsi="宋体" w:cs="宋体"/>
          <w:spacing w:val="-4"/>
          <w:szCs w:val="21"/>
          <w:u w:val="single"/>
        </w:rPr>
        <w:t xml:space="preserve">                   </w:t>
      </w:r>
      <w:r>
        <w:rPr>
          <w:rFonts w:hint="eastAsia" w:ascii="宋体" w:hAnsi="宋体" w:cs="宋体"/>
          <w:spacing w:val="-4"/>
          <w:szCs w:val="21"/>
        </w:rPr>
        <w:t>（姓名）(身份证号码：</w:t>
      </w:r>
      <w:r>
        <w:rPr>
          <w:rFonts w:hint="eastAsia" w:ascii="宋体" w:hAnsi="宋体" w:cs="宋体"/>
          <w:spacing w:val="-4"/>
          <w:szCs w:val="21"/>
          <w:u w:val="single"/>
        </w:rPr>
        <w:t xml:space="preserve">                                </w:t>
      </w:r>
      <w:r>
        <w:rPr>
          <w:rFonts w:hint="eastAsia" w:ascii="宋体" w:hAnsi="宋体" w:cs="宋体"/>
          <w:spacing w:val="-4"/>
          <w:szCs w:val="21"/>
        </w:rPr>
        <w:t>)以我方的名义参加</w:t>
      </w:r>
      <w:r>
        <w:rPr>
          <w:rFonts w:hint="eastAsia" w:ascii="宋体" w:hAnsi="宋体" w:cs="宋体"/>
          <w:spacing w:val="-4"/>
          <w:szCs w:val="21"/>
          <w:u w:val="single"/>
        </w:rPr>
        <w:t xml:space="preserve">                           </w:t>
      </w:r>
      <w:r>
        <w:rPr>
          <w:rFonts w:hint="eastAsia" w:ascii="宋体" w:hAnsi="宋体" w:cs="宋体"/>
          <w:spacing w:val="-4"/>
          <w:szCs w:val="21"/>
        </w:rPr>
        <w:t>（项目名称）（项目编号）的投标活动，并代表我方全权办理针对上述项目的投标、开标、评标、签约等具体事务和签署相关文件。</w:t>
      </w:r>
    </w:p>
    <w:p w14:paraId="46D9121A">
      <w:pPr>
        <w:spacing w:line="360" w:lineRule="auto"/>
        <w:ind w:right="-89" w:firstLine="404" w:firstLineChars="200"/>
        <w:jc w:val="left"/>
        <w:rPr>
          <w:rFonts w:hint="eastAsia" w:ascii="宋体" w:hAnsi="宋体" w:cs="宋体"/>
          <w:spacing w:val="-4"/>
          <w:szCs w:val="21"/>
        </w:rPr>
      </w:pPr>
      <w:r>
        <w:rPr>
          <w:rFonts w:hint="eastAsia" w:ascii="宋体" w:hAnsi="宋体" w:cs="宋体"/>
          <w:spacing w:val="-4"/>
          <w:szCs w:val="21"/>
        </w:rPr>
        <w:t>我方对被授权人的签名负全部责任。</w:t>
      </w:r>
    </w:p>
    <w:p w14:paraId="6541FA37">
      <w:pPr>
        <w:spacing w:line="360" w:lineRule="auto"/>
        <w:ind w:right="-89" w:firstLine="404" w:firstLineChars="200"/>
        <w:jc w:val="left"/>
        <w:rPr>
          <w:rFonts w:hint="eastAsia" w:ascii="宋体" w:hAnsi="宋体" w:cs="宋体"/>
          <w:spacing w:val="-4"/>
          <w:szCs w:val="21"/>
        </w:rPr>
      </w:pPr>
      <w:r>
        <w:rPr>
          <w:rFonts w:hint="eastAsia" w:ascii="宋体" w:hAnsi="宋体" w:cs="宋体"/>
          <w:spacing w:val="-4"/>
          <w:szCs w:val="21"/>
        </w:rPr>
        <w:t>在撤销授权的书面通知以前，本授权函一直有效。被授权人在授权函有效期内签署的所有文件不因授权的撤销而失效。</w:t>
      </w:r>
    </w:p>
    <w:p w14:paraId="5A818E29">
      <w:pPr>
        <w:spacing w:line="360" w:lineRule="auto"/>
        <w:ind w:right="-89" w:firstLine="404" w:firstLineChars="200"/>
        <w:jc w:val="left"/>
        <w:rPr>
          <w:rFonts w:hint="eastAsia" w:ascii="宋体" w:hAnsi="宋体" w:cs="宋体"/>
          <w:spacing w:val="-4"/>
          <w:szCs w:val="21"/>
        </w:rPr>
      </w:pPr>
      <w:r>
        <w:rPr>
          <w:rFonts w:hint="eastAsia" w:ascii="宋体" w:hAnsi="宋体" w:cs="宋体"/>
          <w:spacing w:val="-4"/>
          <w:szCs w:val="21"/>
        </w:rPr>
        <w:t>被授权人无转委托权，特此委托。</w:t>
      </w:r>
    </w:p>
    <w:p w14:paraId="4D76917C">
      <w:pPr>
        <w:spacing w:line="360" w:lineRule="auto"/>
        <w:ind w:right="-89" w:firstLine="404" w:firstLineChars="200"/>
        <w:jc w:val="left"/>
        <w:rPr>
          <w:rFonts w:hint="eastAsia" w:ascii="宋体" w:hAnsi="宋体" w:cs="宋体"/>
          <w:spacing w:val="-4"/>
          <w:szCs w:val="21"/>
        </w:rPr>
      </w:pPr>
      <w:r>
        <w:rPr>
          <w:rFonts w:hint="eastAsia" w:ascii="宋体" w:hAnsi="宋体" w:cs="宋体"/>
          <w:spacing w:val="-4"/>
          <w:szCs w:val="21"/>
        </w:rPr>
        <w:t xml:space="preserve">被授权人（签字或盖章）：                     法定代表人（签字或盖章）：          </w:t>
      </w:r>
    </w:p>
    <w:p w14:paraId="49B49777">
      <w:pPr>
        <w:spacing w:line="360" w:lineRule="auto"/>
        <w:ind w:right="-89" w:firstLine="404" w:firstLineChars="200"/>
        <w:jc w:val="left"/>
        <w:rPr>
          <w:rFonts w:hint="eastAsia" w:ascii="宋体" w:hAnsi="宋体" w:cs="宋体"/>
          <w:spacing w:val="-4"/>
          <w:szCs w:val="21"/>
        </w:rPr>
      </w:pPr>
      <w:r>
        <w:rPr>
          <w:rFonts w:hint="eastAsia" w:ascii="宋体" w:hAnsi="宋体" w:cs="宋体"/>
          <w:spacing w:val="-4"/>
          <w:szCs w:val="21"/>
        </w:rPr>
        <w:t>被授权人联系电话：                          法定代表人联系电话：</w:t>
      </w:r>
    </w:p>
    <w:p w14:paraId="0881B07B">
      <w:pPr>
        <w:spacing w:line="360" w:lineRule="auto"/>
        <w:ind w:right="-89" w:firstLine="4444" w:firstLineChars="2200"/>
        <w:jc w:val="left"/>
        <w:rPr>
          <w:rFonts w:hint="eastAsia" w:ascii="宋体" w:hAnsi="宋体" w:cs="宋体"/>
          <w:spacing w:val="-4"/>
          <w:szCs w:val="21"/>
        </w:rPr>
      </w:pPr>
    </w:p>
    <w:p w14:paraId="245133F3">
      <w:pPr>
        <w:spacing w:line="360" w:lineRule="auto"/>
        <w:ind w:right="-89" w:firstLine="4444" w:firstLineChars="2200"/>
        <w:jc w:val="left"/>
        <w:rPr>
          <w:rFonts w:hint="eastAsia" w:ascii="宋体" w:hAnsi="宋体" w:cs="宋体"/>
          <w:spacing w:val="-4"/>
          <w:szCs w:val="21"/>
        </w:rPr>
      </w:pPr>
    </w:p>
    <w:p w14:paraId="7E866F4C">
      <w:pPr>
        <w:spacing w:line="360" w:lineRule="auto"/>
        <w:ind w:right="-89" w:firstLine="4444" w:firstLineChars="2200"/>
        <w:jc w:val="left"/>
        <w:rPr>
          <w:rFonts w:hint="eastAsia" w:ascii="宋体" w:hAnsi="宋体" w:cs="宋体"/>
          <w:spacing w:val="-4"/>
          <w:szCs w:val="21"/>
        </w:rPr>
      </w:pPr>
      <w:r>
        <w:rPr>
          <w:rFonts w:hint="eastAsia" w:ascii="宋体" w:hAnsi="宋体" w:cs="宋体"/>
          <w:spacing w:val="-4"/>
          <w:szCs w:val="21"/>
        </w:rPr>
        <w:t xml:space="preserve">   投标人公章：</w:t>
      </w:r>
    </w:p>
    <w:p w14:paraId="57FA9728">
      <w:pPr>
        <w:spacing w:line="360" w:lineRule="auto"/>
        <w:rPr>
          <w:rFonts w:hint="eastAsia" w:ascii="宋体" w:hAnsi="宋体" w:cs="宋体"/>
          <w:spacing w:val="-4"/>
          <w:szCs w:val="21"/>
        </w:rPr>
      </w:pPr>
      <w:r>
        <w:rPr>
          <w:rFonts w:hint="eastAsia" w:ascii="宋体" w:hAnsi="宋体" w:cs="宋体"/>
          <w:spacing w:val="-4"/>
          <w:szCs w:val="21"/>
        </w:rPr>
        <w:t xml:space="preserve">                                                 </w:t>
      </w:r>
      <w:r>
        <w:rPr>
          <w:rFonts w:hint="eastAsia" w:ascii="宋体" w:hAnsi="宋体" w:cs="宋体"/>
          <w:spacing w:val="-4"/>
          <w:szCs w:val="21"/>
          <w:u w:val="single"/>
        </w:rPr>
        <w:t xml:space="preserve">        </w:t>
      </w:r>
      <w:r>
        <w:rPr>
          <w:rFonts w:hint="eastAsia" w:ascii="宋体" w:hAnsi="宋体" w:cs="宋体"/>
          <w:spacing w:val="-4"/>
          <w:szCs w:val="21"/>
        </w:rPr>
        <w:t xml:space="preserve"> 年</w:t>
      </w:r>
      <w:r>
        <w:rPr>
          <w:rFonts w:hint="eastAsia" w:ascii="宋体" w:hAnsi="宋体" w:cs="宋体"/>
          <w:spacing w:val="-4"/>
          <w:szCs w:val="21"/>
          <w:u w:val="single"/>
        </w:rPr>
        <w:t xml:space="preserve">    </w:t>
      </w:r>
      <w:r>
        <w:rPr>
          <w:rFonts w:hint="eastAsia" w:ascii="宋体" w:hAnsi="宋体" w:cs="宋体"/>
          <w:spacing w:val="-4"/>
          <w:szCs w:val="21"/>
        </w:rPr>
        <w:t>月</w:t>
      </w:r>
      <w:r>
        <w:rPr>
          <w:rFonts w:hint="eastAsia" w:ascii="宋体" w:hAnsi="宋体" w:cs="宋体"/>
          <w:spacing w:val="-4"/>
          <w:szCs w:val="21"/>
          <w:u w:val="single"/>
        </w:rPr>
        <w:t xml:space="preserve">    </w:t>
      </w:r>
      <w:r>
        <w:rPr>
          <w:rFonts w:hint="eastAsia" w:ascii="宋体" w:hAnsi="宋体" w:cs="宋体"/>
          <w:spacing w:val="-4"/>
          <w:szCs w:val="21"/>
        </w:rPr>
        <w:t>日</w:t>
      </w:r>
    </w:p>
    <w:p w14:paraId="7D76C370">
      <w:pPr>
        <w:snapToGrid w:val="0"/>
        <w:spacing w:before="100" w:beforeAutospacing="1" w:after="100" w:afterAutospacing="1" w:line="276" w:lineRule="auto"/>
        <w:ind w:firstLine="480" w:firstLineChars="200"/>
        <w:rPr>
          <w:rFonts w:ascii="宋体" w:hAnsi="宋体"/>
          <w:sz w:val="24"/>
        </w:rPr>
      </w:pPr>
    </w:p>
    <w:p w14:paraId="58052071">
      <w:pPr>
        <w:pStyle w:val="88"/>
        <w:snapToGrid w:val="0"/>
        <w:spacing w:before="159" w:after="159" w:line="360" w:lineRule="auto"/>
      </w:pPr>
      <w:r>
        <w:rPr>
          <w:rFonts w:hAnsi="宋体"/>
          <w:sz w:val="24"/>
        </w:rPr>
        <w:br w:type="page"/>
      </w:r>
      <w:r>
        <w:rPr>
          <w:rFonts w:hint="eastAsia" w:hAnsi="宋体" w:eastAsia="宋体"/>
          <w:b/>
          <w:bCs/>
          <w:sz w:val="21"/>
          <w:szCs w:val="21"/>
          <w:lang w:val="en-US" w:eastAsia="zh-CN"/>
        </w:rPr>
        <w:t>七</w:t>
      </w:r>
      <w:r>
        <w:rPr>
          <w:rFonts w:hint="eastAsia" w:hAnsi="宋体" w:eastAsia="宋体"/>
          <w:b/>
          <w:bCs/>
          <w:sz w:val="21"/>
          <w:szCs w:val="21"/>
          <w:lang w:val="zh-CN"/>
        </w:rPr>
        <w:t>、供应商市场行为信誉（信用）情况承诺书（申明书）</w:t>
      </w:r>
    </w:p>
    <w:p w14:paraId="1B30AE5E">
      <w:pPr>
        <w:spacing w:line="360" w:lineRule="auto"/>
        <w:jc w:val="center"/>
        <w:rPr>
          <w:rFonts w:hAnsi="宋体"/>
          <w:b/>
          <w:spacing w:val="20"/>
          <w:szCs w:val="21"/>
        </w:rPr>
      </w:pPr>
    </w:p>
    <w:p w14:paraId="440F5271">
      <w:pPr>
        <w:spacing w:line="360" w:lineRule="auto"/>
        <w:jc w:val="center"/>
        <w:rPr>
          <w:rFonts w:ascii="仿宋_GB2312" w:eastAsia="仿宋_GB2312"/>
          <w:b/>
          <w:color w:val="000000"/>
          <w:sz w:val="28"/>
        </w:rPr>
      </w:pPr>
      <w:r>
        <w:rPr>
          <w:rFonts w:hint="eastAsia" w:hAnsi="宋体"/>
          <w:b/>
          <w:spacing w:val="20"/>
          <w:szCs w:val="21"/>
        </w:rPr>
        <w:t>供应商市场行为信誉（信用）情况承诺书（申明书）</w:t>
      </w:r>
    </w:p>
    <w:tbl>
      <w:tblPr>
        <w:tblStyle w:val="25"/>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812"/>
        <w:gridCol w:w="177"/>
        <w:gridCol w:w="2425"/>
        <w:gridCol w:w="1909"/>
        <w:gridCol w:w="2113"/>
      </w:tblGrid>
      <w:tr w14:paraId="3A822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081" w:type="dxa"/>
            <w:gridSpan w:val="3"/>
            <w:noWrap w:val="0"/>
            <w:vAlign w:val="center"/>
          </w:tcPr>
          <w:p w14:paraId="7735AF38">
            <w:pPr>
              <w:spacing w:before="100" w:beforeAutospacing="1" w:after="100" w:afterAutospacing="1" w:line="260" w:lineRule="exact"/>
              <w:jc w:val="center"/>
              <w:rPr>
                <w:rFonts w:ascii="宋体" w:hAnsi="宋体"/>
                <w:color w:val="000000"/>
                <w:sz w:val="24"/>
              </w:rPr>
            </w:pPr>
            <w:r>
              <w:rPr>
                <w:color w:val="000000"/>
              </w:rPr>
              <w:t>投</w:t>
            </w:r>
            <w:r>
              <w:rPr>
                <w:rFonts w:hint="eastAsia"/>
                <w:color w:val="000000"/>
              </w:rPr>
              <w:t>（竞）</w:t>
            </w:r>
            <w:r>
              <w:rPr>
                <w:color w:val="000000"/>
              </w:rPr>
              <w:t>标</w:t>
            </w:r>
            <w:r>
              <w:rPr>
                <w:rFonts w:hint="eastAsia"/>
                <w:b/>
                <w:bCs/>
                <w:color w:val="000000"/>
              </w:rPr>
              <w:t>供应商</w:t>
            </w:r>
            <w:r>
              <w:rPr>
                <w:color w:val="000000"/>
              </w:rPr>
              <w:t xml:space="preserve">名称 </w:t>
            </w:r>
          </w:p>
        </w:tc>
        <w:tc>
          <w:tcPr>
            <w:tcW w:w="2425" w:type="dxa"/>
            <w:noWrap w:val="0"/>
            <w:vAlign w:val="center"/>
          </w:tcPr>
          <w:p w14:paraId="2E4A0FE6">
            <w:pPr>
              <w:spacing w:line="260" w:lineRule="exact"/>
              <w:rPr>
                <w:rFonts w:ascii="宋体" w:hAnsi="宋体"/>
                <w:color w:val="000000"/>
                <w:sz w:val="18"/>
                <w:szCs w:val="18"/>
              </w:rPr>
            </w:pPr>
          </w:p>
        </w:tc>
        <w:tc>
          <w:tcPr>
            <w:tcW w:w="1909" w:type="dxa"/>
            <w:noWrap w:val="0"/>
            <w:vAlign w:val="center"/>
          </w:tcPr>
          <w:p w14:paraId="6916DDF6">
            <w:pPr>
              <w:spacing w:before="100" w:beforeAutospacing="1" w:after="100" w:afterAutospacing="1" w:line="260" w:lineRule="exact"/>
              <w:jc w:val="center"/>
              <w:rPr>
                <w:color w:val="000000"/>
              </w:rPr>
            </w:pPr>
            <w:r>
              <w:rPr>
                <w:color w:val="000000"/>
              </w:rPr>
              <w:t>企业资质等级</w:t>
            </w:r>
          </w:p>
          <w:p w14:paraId="17087316">
            <w:pPr>
              <w:spacing w:before="100" w:beforeAutospacing="1" w:after="100" w:afterAutospacing="1" w:line="260" w:lineRule="exact"/>
              <w:jc w:val="center"/>
              <w:rPr>
                <w:rFonts w:ascii="宋体" w:hAnsi="宋体"/>
                <w:color w:val="000000"/>
                <w:sz w:val="24"/>
              </w:rPr>
            </w:pPr>
            <w:r>
              <w:rPr>
                <w:rFonts w:hint="eastAsia"/>
                <w:color w:val="000000"/>
              </w:rPr>
              <w:t>（如 有）</w:t>
            </w:r>
            <w:r>
              <w:rPr>
                <w:color w:val="000000"/>
              </w:rPr>
              <w:t xml:space="preserve"> </w:t>
            </w:r>
          </w:p>
        </w:tc>
        <w:tc>
          <w:tcPr>
            <w:tcW w:w="2113" w:type="dxa"/>
            <w:noWrap w:val="0"/>
            <w:vAlign w:val="center"/>
          </w:tcPr>
          <w:p w14:paraId="4463D108">
            <w:pPr>
              <w:spacing w:line="260" w:lineRule="exact"/>
              <w:rPr>
                <w:rFonts w:ascii="宋体" w:hAnsi="宋体"/>
                <w:color w:val="000000"/>
                <w:sz w:val="18"/>
                <w:szCs w:val="18"/>
              </w:rPr>
            </w:pPr>
          </w:p>
        </w:tc>
      </w:tr>
      <w:tr w14:paraId="6CD9A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081" w:type="dxa"/>
            <w:gridSpan w:val="3"/>
            <w:noWrap w:val="0"/>
            <w:vAlign w:val="center"/>
          </w:tcPr>
          <w:p w14:paraId="13751943">
            <w:pPr>
              <w:spacing w:before="100" w:beforeAutospacing="1" w:after="100" w:afterAutospacing="1" w:line="260" w:lineRule="exact"/>
              <w:jc w:val="center"/>
              <w:rPr>
                <w:rFonts w:ascii="宋体" w:hAnsi="宋体"/>
                <w:color w:val="000000"/>
                <w:sz w:val="24"/>
              </w:rPr>
            </w:pPr>
            <w:r>
              <w:rPr>
                <w:color w:val="000000"/>
              </w:rPr>
              <w:t xml:space="preserve">企 业 地 址 </w:t>
            </w:r>
          </w:p>
        </w:tc>
        <w:tc>
          <w:tcPr>
            <w:tcW w:w="2425" w:type="dxa"/>
            <w:noWrap w:val="0"/>
            <w:vAlign w:val="center"/>
          </w:tcPr>
          <w:p w14:paraId="7E53D436">
            <w:pPr>
              <w:spacing w:line="260" w:lineRule="exact"/>
              <w:rPr>
                <w:rFonts w:ascii="宋体" w:hAnsi="宋体"/>
                <w:color w:val="000000"/>
                <w:sz w:val="18"/>
                <w:szCs w:val="18"/>
              </w:rPr>
            </w:pPr>
          </w:p>
        </w:tc>
        <w:tc>
          <w:tcPr>
            <w:tcW w:w="1909" w:type="dxa"/>
            <w:noWrap w:val="0"/>
            <w:vAlign w:val="center"/>
          </w:tcPr>
          <w:p w14:paraId="16213480">
            <w:pPr>
              <w:spacing w:before="100" w:beforeAutospacing="1" w:after="100" w:afterAutospacing="1" w:line="260" w:lineRule="exact"/>
              <w:jc w:val="center"/>
              <w:rPr>
                <w:rFonts w:ascii="宋体" w:hAnsi="宋体"/>
                <w:color w:val="000000"/>
                <w:sz w:val="24"/>
              </w:rPr>
            </w:pPr>
            <w:r>
              <w:rPr>
                <w:color w:val="000000"/>
              </w:rPr>
              <w:t xml:space="preserve">联 系 电 话 </w:t>
            </w:r>
          </w:p>
        </w:tc>
        <w:tc>
          <w:tcPr>
            <w:tcW w:w="2113" w:type="dxa"/>
            <w:noWrap w:val="0"/>
            <w:vAlign w:val="center"/>
          </w:tcPr>
          <w:p w14:paraId="50241E74">
            <w:pPr>
              <w:spacing w:line="260" w:lineRule="exact"/>
              <w:rPr>
                <w:rFonts w:ascii="宋体" w:hAnsi="宋体"/>
                <w:color w:val="000000"/>
                <w:sz w:val="18"/>
                <w:szCs w:val="18"/>
              </w:rPr>
            </w:pPr>
          </w:p>
        </w:tc>
      </w:tr>
      <w:tr w14:paraId="5E0C1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081" w:type="dxa"/>
            <w:gridSpan w:val="3"/>
            <w:noWrap w:val="0"/>
            <w:vAlign w:val="center"/>
          </w:tcPr>
          <w:p w14:paraId="0EF1AE75">
            <w:pPr>
              <w:spacing w:before="100" w:beforeAutospacing="1" w:after="100" w:afterAutospacing="1" w:line="260" w:lineRule="exact"/>
              <w:jc w:val="center"/>
              <w:rPr>
                <w:rFonts w:ascii="宋体" w:hAnsi="宋体"/>
                <w:color w:val="000000"/>
                <w:sz w:val="24"/>
              </w:rPr>
            </w:pPr>
            <w:r>
              <w:rPr>
                <w:rFonts w:hint="eastAsia"/>
                <w:color w:val="000000"/>
              </w:rPr>
              <w:t>拟投（竞）标项目</w:t>
            </w:r>
            <w:r>
              <w:rPr>
                <w:color w:val="000000"/>
              </w:rPr>
              <w:t xml:space="preserve">名称 </w:t>
            </w:r>
          </w:p>
        </w:tc>
        <w:tc>
          <w:tcPr>
            <w:tcW w:w="2425" w:type="dxa"/>
            <w:noWrap w:val="0"/>
            <w:vAlign w:val="center"/>
          </w:tcPr>
          <w:p w14:paraId="46DD5731">
            <w:pPr>
              <w:spacing w:line="260" w:lineRule="exact"/>
              <w:rPr>
                <w:rFonts w:ascii="宋体" w:hAnsi="宋体"/>
                <w:color w:val="000000"/>
                <w:sz w:val="18"/>
                <w:szCs w:val="18"/>
              </w:rPr>
            </w:pPr>
          </w:p>
        </w:tc>
        <w:tc>
          <w:tcPr>
            <w:tcW w:w="1909" w:type="dxa"/>
            <w:noWrap w:val="0"/>
            <w:vAlign w:val="center"/>
          </w:tcPr>
          <w:p w14:paraId="0C8AED94">
            <w:pPr>
              <w:spacing w:before="100" w:beforeAutospacing="1" w:after="100" w:afterAutospacing="1" w:line="260" w:lineRule="exact"/>
              <w:jc w:val="center"/>
              <w:rPr>
                <w:rFonts w:ascii="宋体" w:hAnsi="宋体"/>
                <w:color w:val="000000"/>
                <w:sz w:val="24"/>
              </w:rPr>
            </w:pPr>
            <w:r>
              <w:rPr>
                <w:rFonts w:hint="eastAsia"/>
                <w:color w:val="000000"/>
              </w:rPr>
              <w:t>拟投标项目负责人</w:t>
            </w:r>
            <w:r>
              <w:rPr>
                <w:color w:val="000000"/>
              </w:rPr>
              <w:t xml:space="preserve">姓名及资质 </w:t>
            </w:r>
          </w:p>
        </w:tc>
        <w:tc>
          <w:tcPr>
            <w:tcW w:w="2113" w:type="dxa"/>
            <w:noWrap w:val="0"/>
            <w:vAlign w:val="top"/>
          </w:tcPr>
          <w:p w14:paraId="624062A2">
            <w:pPr>
              <w:spacing w:line="260" w:lineRule="exact"/>
              <w:rPr>
                <w:rFonts w:ascii="宋体" w:hAnsi="宋体"/>
                <w:color w:val="000000"/>
                <w:sz w:val="18"/>
                <w:szCs w:val="18"/>
              </w:rPr>
            </w:pPr>
          </w:p>
        </w:tc>
      </w:tr>
      <w:tr w14:paraId="73A0B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trPr>
        <w:tc>
          <w:tcPr>
            <w:tcW w:w="1092" w:type="dxa"/>
            <w:vMerge w:val="restart"/>
            <w:noWrap w:val="0"/>
            <w:vAlign w:val="center"/>
          </w:tcPr>
          <w:p w14:paraId="15BF5873">
            <w:pPr>
              <w:spacing w:before="100" w:beforeAutospacing="1" w:after="100" w:afterAutospacing="1" w:line="260" w:lineRule="exact"/>
              <w:jc w:val="center"/>
              <w:rPr>
                <w:color w:val="000000"/>
                <w:sz w:val="24"/>
              </w:rPr>
            </w:pPr>
            <w:r>
              <w:rPr>
                <w:rFonts w:hint="eastAsia"/>
                <w:color w:val="000000"/>
              </w:rPr>
              <w:t>供应商</w:t>
            </w:r>
          </w:p>
          <w:p w14:paraId="7D34DC71">
            <w:pPr>
              <w:spacing w:before="100" w:beforeAutospacing="1" w:after="100" w:afterAutospacing="1" w:line="260" w:lineRule="exact"/>
              <w:jc w:val="center"/>
              <w:rPr>
                <w:color w:val="000000"/>
                <w:sz w:val="24"/>
              </w:rPr>
            </w:pPr>
            <w:r>
              <w:rPr>
                <w:color w:val="000000"/>
              </w:rPr>
              <w:t>市场</w:t>
            </w:r>
          </w:p>
          <w:p w14:paraId="7341ECB0">
            <w:pPr>
              <w:spacing w:before="100" w:beforeAutospacing="1" w:after="100" w:afterAutospacing="1" w:line="260" w:lineRule="exact"/>
              <w:jc w:val="center"/>
              <w:rPr>
                <w:color w:val="000000"/>
              </w:rPr>
            </w:pPr>
            <w:r>
              <w:rPr>
                <w:color w:val="000000"/>
              </w:rPr>
              <w:t>行为</w:t>
            </w:r>
          </w:p>
          <w:p w14:paraId="5967C2C3">
            <w:pPr>
              <w:spacing w:before="100" w:beforeAutospacing="1" w:after="100" w:afterAutospacing="1" w:line="260" w:lineRule="exact"/>
              <w:jc w:val="center"/>
              <w:rPr>
                <w:color w:val="000000"/>
                <w:sz w:val="24"/>
              </w:rPr>
            </w:pPr>
            <w:r>
              <w:rPr>
                <w:rFonts w:hint="eastAsia"/>
                <w:color w:val="000000"/>
              </w:rPr>
              <w:t>信誉</w:t>
            </w:r>
          </w:p>
          <w:p w14:paraId="155912F0">
            <w:pPr>
              <w:spacing w:before="100" w:beforeAutospacing="1" w:after="100" w:afterAutospacing="1" w:line="260" w:lineRule="exact"/>
              <w:jc w:val="center"/>
              <w:rPr>
                <w:color w:val="000000"/>
              </w:rPr>
            </w:pPr>
            <w:r>
              <w:rPr>
                <w:color w:val="000000"/>
              </w:rPr>
              <w:t>情况</w:t>
            </w:r>
          </w:p>
        </w:tc>
        <w:tc>
          <w:tcPr>
            <w:tcW w:w="3414" w:type="dxa"/>
            <w:gridSpan w:val="3"/>
            <w:noWrap w:val="0"/>
            <w:vAlign w:val="center"/>
          </w:tcPr>
          <w:p w14:paraId="393FBA08">
            <w:pPr>
              <w:spacing w:before="100" w:beforeAutospacing="1" w:after="100" w:afterAutospacing="1" w:line="260" w:lineRule="exact"/>
              <w:rPr>
                <w:color w:val="000000"/>
              </w:rPr>
            </w:pPr>
            <w:r>
              <w:rPr>
                <w:color w:val="000000"/>
              </w:rPr>
              <w:t>有无</w:t>
            </w:r>
            <w:r>
              <w:rPr>
                <w:rFonts w:hint="eastAsia"/>
                <w:color w:val="000000"/>
              </w:rPr>
              <w:t>受到财政监管部门处理、公告的不良行为。（未注明公告期限的）</w:t>
            </w:r>
          </w:p>
        </w:tc>
        <w:tc>
          <w:tcPr>
            <w:tcW w:w="4022" w:type="dxa"/>
            <w:gridSpan w:val="2"/>
            <w:noWrap w:val="0"/>
            <w:vAlign w:val="top"/>
          </w:tcPr>
          <w:p w14:paraId="145F08CE">
            <w:pPr>
              <w:spacing w:line="260" w:lineRule="exact"/>
              <w:rPr>
                <w:rFonts w:ascii="宋体" w:hAnsi="宋体"/>
                <w:color w:val="000000"/>
                <w:sz w:val="18"/>
                <w:szCs w:val="18"/>
              </w:rPr>
            </w:pPr>
          </w:p>
        </w:tc>
      </w:tr>
      <w:tr w14:paraId="350D2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1092" w:type="dxa"/>
            <w:vMerge w:val="continue"/>
            <w:noWrap w:val="0"/>
            <w:vAlign w:val="center"/>
          </w:tcPr>
          <w:p w14:paraId="6EBFDBA6">
            <w:pPr>
              <w:spacing w:before="100" w:beforeAutospacing="1" w:after="100" w:afterAutospacing="1" w:line="260" w:lineRule="exact"/>
              <w:jc w:val="center"/>
              <w:rPr>
                <w:color w:val="000000"/>
              </w:rPr>
            </w:pPr>
          </w:p>
        </w:tc>
        <w:tc>
          <w:tcPr>
            <w:tcW w:w="3414" w:type="dxa"/>
            <w:gridSpan w:val="3"/>
            <w:noWrap w:val="0"/>
            <w:vAlign w:val="center"/>
          </w:tcPr>
          <w:p w14:paraId="718E5B2D">
            <w:pPr>
              <w:spacing w:before="100" w:beforeAutospacing="1" w:after="100" w:afterAutospacing="1" w:line="260" w:lineRule="exact"/>
              <w:rPr>
                <w:color w:val="000000"/>
              </w:rPr>
            </w:pPr>
            <w:r>
              <w:rPr>
                <w:color w:val="000000"/>
              </w:rPr>
              <w:t>有无</w:t>
            </w:r>
            <w:r>
              <w:rPr>
                <w:rFonts w:hint="eastAsia"/>
                <w:color w:val="000000"/>
              </w:rPr>
              <w:t>受到财政监管部门处理、公告的不良行为（在公告期内）。</w:t>
            </w:r>
          </w:p>
        </w:tc>
        <w:tc>
          <w:tcPr>
            <w:tcW w:w="4022" w:type="dxa"/>
            <w:gridSpan w:val="2"/>
            <w:noWrap w:val="0"/>
            <w:vAlign w:val="top"/>
          </w:tcPr>
          <w:p w14:paraId="6FC7540D">
            <w:pPr>
              <w:spacing w:line="260" w:lineRule="exact"/>
              <w:rPr>
                <w:rFonts w:ascii="宋体" w:hAnsi="宋体"/>
                <w:color w:val="000000"/>
                <w:sz w:val="18"/>
                <w:szCs w:val="18"/>
              </w:rPr>
            </w:pPr>
          </w:p>
        </w:tc>
      </w:tr>
      <w:tr w14:paraId="5F12F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1092" w:type="dxa"/>
            <w:vMerge w:val="continue"/>
            <w:noWrap w:val="0"/>
            <w:vAlign w:val="center"/>
          </w:tcPr>
          <w:p w14:paraId="2644954E">
            <w:pPr>
              <w:spacing w:line="260" w:lineRule="exact"/>
              <w:rPr>
                <w:rFonts w:ascii="宋体" w:hAnsi="宋体"/>
                <w:color w:val="000000"/>
                <w:sz w:val="24"/>
              </w:rPr>
            </w:pPr>
          </w:p>
        </w:tc>
        <w:tc>
          <w:tcPr>
            <w:tcW w:w="3414" w:type="dxa"/>
            <w:gridSpan w:val="3"/>
            <w:noWrap w:val="0"/>
            <w:vAlign w:val="center"/>
          </w:tcPr>
          <w:p w14:paraId="2FD48772">
            <w:pPr>
              <w:spacing w:before="100" w:beforeAutospacing="1" w:after="100" w:afterAutospacing="1" w:line="260" w:lineRule="exact"/>
              <w:rPr>
                <w:rFonts w:ascii="宋体" w:hAnsi="宋体"/>
                <w:color w:val="000000"/>
                <w:sz w:val="24"/>
              </w:rPr>
            </w:pPr>
            <w:r>
              <w:rPr>
                <w:color w:val="000000"/>
              </w:rPr>
              <w:t>有无</w:t>
            </w:r>
            <w:r>
              <w:rPr>
                <w:rFonts w:hint="eastAsia"/>
                <w:color w:val="000000"/>
              </w:rPr>
              <w:t>受到财政监管部门处理、公告的不良行为（不在公告期但在三年内）。</w:t>
            </w:r>
          </w:p>
        </w:tc>
        <w:tc>
          <w:tcPr>
            <w:tcW w:w="4022" w:type="dxa"/>
            <w:gridSpan w:val="2"/>
            <w:noWrap w:val="0"/>
            <w:vAlign w:val="top"/>
          </w:tcPr>
          <w:p w14:paraId="639297B0">
            <w:pPr>
              <w:spacing w:line="260" w:lineRule="exact"/>
              <w:rPr>
                <w:rFonts w:ascii="宋体" w:hAnsi="宋体"/>
                <w:color w:val="000000"/>
                <w:sz w:val="18"/>
                <w:szCs w:val="18"/>
              </w:rPr>
            </w:pPr>
          </w:p>
        </w:tc>
      </w:tr>
      <w:tr w14:paraId="2BD0E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trPr>
        <w:tc>
          <w:tcPr>
            <w:tcW w:w="1092" w:type="dxa"/>
            <w:vMerge w:val="continue"/>
            <w:noWrap w:val="0"/>
            <w:vAlign w:val="center"/>
          </w:tcPr>
          <w:p w14:paraId="13BE3C3F">
            <w:pPr>
              <w:spacing w:line="260" w:lineRule="exact"/>
              <w:rPr>
                <w:rFonts w:ascii="宋体" w:hAnsi="宋体"/>
                <w:color w:val="000000"/>
                <w:sz w:val="24"/>
              </w:rPr>
            </w:pPr>
          </w:p>
        </w:tc>
        <w:tc>
          <w:tcPr>
            <w:tcW w:w="3414" w:type="dxa"/>
            <w:gridSpan w:val="3"/>
            <w:noWrap w:val="0"/>
            <w:vAlign w:val="center"/>
          </w:tcPr>
          <w:p w14:paraId="61050CFF">
            <w:pPr>
              <w:spacing w:before="100" w:beforeAutospacing="1" w:after="100" w:afterAutospacing="1" w:line="260" w:lineRule="exact"/>
              <w:rPr>
                <w:color w:val="000000"/>
              </w:rPr>
            </w:pPr>
            <w:r>
              <w:rPr>
                <w:color w:val="000000"/>
              </w:rPr>
              <w:t>申请报名前</w:t>
            </w:r>
            <w:r>
              <w:rPr>
                <w:rFonts w:hint="eastAsia"/>
                <w:color w:val="000000"/>
              </w:rPr>
              <w:t>三</w:t>
            </w:r>
            <w:r>
              <w:rPr>
                <w:color w:val="000000"/>
              </w:rPr>
              <w:t>年</w:t>
            </w:r>
            <w:r>
              <w:rPr>
                <w:rFonts w:hint="eastAsia"/>
                <w:color w:val="000000"/>
              </w:rPr>
              <w:t>内，在经营活动中有无重大违法记录（重大违法记录包括：</w:t>
            </w:r>
            <w:r>
              <w:rPr>
                <w:rFonts w:hint="eastAsia"/>
                <w:color w:val="000000"/>
                <w:shd w:val="clear" w:color="auto" w:fill="FFFFFF"/>
              </w:rPr>
              <w:t>供应商因违法经营受到刑事处罚或者责令停产停业、吊销许可证或者执照、较大数额罚款等行政处罚。</w:t>
            </w:r>
            <w:r>
              <w:rPr>
                <w:rFonts w:hint="eastAsia"/>
                <w:color w:val="000000"/>
              </w:rPr>
              <w:t>）</w:t>
            </w:r>
          </w:p>
        </w:tc>
        <w:tc>
          <w:tcPr>
            <w:tcW w:w="4022" w:type="dxa"/>
            <w:gridSpan w:val="2"/>
            <w:noWrap w:val="0"/>
            <w:vAlign w:val="top"/>
          </w:tcPr>
          <w:p w14:paraId="3F6971CE">
            <w:pPr>
              <w:spacing w:line="260" w:lineRule="exact"/>
              <w:rPr>
                <w:rFonts w:ascii="宋体" w:hAnsi="宋体"/>
                <w:color w:val="000000"/>
                <w:sz w:val="18"/>
                <w:szCs w:val="18"/>
              </w:rPr>
            </w:pPr>
          </w:p>
        </w:tc>
      </w:tr>
      <w:tr w14:paraId="7BC6E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trPr>
        <w:tc>
          <w:tcPr>
            <w:tcW w:w="1092" w:type="dxa"/>
            <w:noWrap w:val="0"/>
            <w:vAlign w:val="center"/>
          </w:tcPr>
          <w:p w14:paraId="4B2AA258">
            <w:pPr>
              <w:spacing w:before="100" w:beforeAutospacing="1" w:after="100" w:afterAutospacing="1" w:line="260" w:lineRule="exact"/>
              <w:jc w:val="center"/>
              <w:rPr>
                <w:color w:val="000000"/>
                <w:sz w:val="24"/>
              </w:rPr>
            </w:pPr>
            <w:r>
              <w:rPr>
                <w:rFonts w:hint="eastAsia"/>
                <w:color w:val="000000"/>
              </w:rPr>
              <w:t>供应商</w:t>
            </w:r>
          </w:p>
          <w:p w14:paraId="02B6B429">
            <w:pPr>
              <w:spacing w:before="100" w:beforeAutospacing="1" w:after="100" w:afterAutospacing="1" w:line="260" w:lineRule="exact"/>
              <w:jc w:val="center"/>
              <w:rPr>
                <w:color w:val="000000"/>
                <w:sz w:val="24"/>
              </w:rPr>
            </w:pPr>
            <w:r>
              <w:rPr>
                <w:color w:val="000000"/>
              </w:rPr>
              <w:t>信用</w:t>
            </w:r>
          </w:p>
          <w:p w14:paraId="614F2C27">
            <w:pPr>
              <w:spacing w:line="260" w:lineRule="exact"/>
              <w:jc w:val="center"/>
              <w:rPr>
                <w:rFonts w:ascii="宋体" w:hAnsi="宋体"/>
                <w:color w:val="000000"/>
                <w:sz w:val="24"/>
              </w:rPr>
            </w:pPr>
            <w:r>
              <w:rPr>
                <w:color w:val="000000"/>
              </w:rPr>
              <w:t>情况</w:t>
            </w:r>
          </w:p>
        </w:tc>
        <w:tc>
          <w:tcPr>
            <w:tcW w:w="3414" w:type="dxa"/>
            <w:gridSpan w:val="3"/>
            <w:noWrap w:val="0"/>
            <w:vAlign w:val="center"/>
          </w:tcPr>
          <w:p w14:paraId="241A0C8E">
            <w:pPr>
              <w:spacing w:before="100" w:beforeAutospacing="1" w:after="100" w:afterAutospacing="1" w:line="260" w:lineRule="exact"/>
              <w:rPr>
                <w:color w:val="000000"/>
              </w:rPr>
            </w:pPr>
            <w:r>
              <w:rPr>
                <w:rFonts w:hint="eastAsia"/>
                <w:color w:val="000000"/>
              </w:rPr>
              <w:t>是否列入失信被执行人、重大税收违法案件当事人名单、政府采购严重违法失信行为记录名单</w:t>
            </w:r>
            <w:r>
              <w:rPr>
                <w:rFonts w:hint="eastAsia"/>
                <w:color w:val="333333"/>
                <w:szCs w:val="21"/>
                <w:shd w:val="clear" w:color="auto" w:fill="FFFFFF"/>
              </w:rPr>
              <w:t>及其他不符合《中华人民共和国政府采购法》第二十二条规定条件。</w:t>
            </w:r>
          </w:p>
        </w:tc>
        <w:tc>
          <w:tcPr>
            <w:tcW w:w="4022" w:type="dxa"/>
            <w:gridSpan w:val="2"/>
            <w:noWrap w:val="0"/>
            <w:vAlign w:val="top"/>
          </w:tcPr>
          <w:p w14:paraId="208FBB20">
            <w:pPr>
              <w:spacing w:line="260" w:lineRule="exact"/>
              <w:rPr>
                <w:rFonts w:ascii="宋体" w:hAnsi="宋体"/>
                <w:color w:val="000000"/>
                <w:sz w:val="18"/>
                <w:szCs w:val="18"/>
              </w:rPr>
            </w:pPr>
          </w:p>
        </w:tc>
      </w:tr>
      <w:tr w14:paraId="73029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trPr>
        <w:tc>
          <w:tcPr>
            <w:tcW w:w="1904" w:type="dxa"/>
            <w:gridSpan w:val="2"/>
            <w:noWrap w:val="0"/>
            <w:vAlign w:val="center"/>
          </w:tcPr>
          <w:p w14:paraId="57325B84">
            <w:pPr>
              <w:spacing w:before="100" w:beforeAutospacing="1" w:after="100" w:afterAutospacing="1" w:line="260" w:lineRule="exact"/>
              <w:jc w:val="center"/>
              <w:rPr>
                <w:color w:val="000000"/>
              </w:rPr>
            </w:pPr>
            <w:r>
              <w:rPr>
                <w:color w:val="000000"/>
              </w:rPr>
              <w:t>投标</w:t>
            </w:r>
            <w:r>
              <w:rPr>
                <w:rFonts w:hint="eastAsia"/>
                <w:color w:val="000000"/>
              </w:rPr>
              <w:t>供应商</w:t>
            </w:r>
          </w:p>
          <w:p w14:paraId="2406F910">
            <w:pPr>
              <w:spacing w:before="100" w:beforeAutospacing="1" w:after="100" w:afterAutospacing="1" w:line="260" w:lineRule="exact"/>
              <w:jc w:val="center"/>
              <w:rPr>
                <w:rFonts w:ascii="宋体" w:hAnsi="宋体"/>
                <w:color w:val="000000"/>
                <w:sz w:val="24"/>
              </w:rPr>
            </w:pPr>
            <w:r>
              <w:rPr>
                <w:color w:val="000000"/>
              </w:rPr>
              <w:t xml:space="preserve"> 声 明 </w:t>
            </w:r>
          </w:p>
        </w:tc>
        <w:tc>
          <w:tcPr>
            <w:tcW w:w="6624" w:type="dxa"/>
            <w:gridSpan w:val="4"/>
            <w:noWrap w:val="0"/>
            <w:vAlign w:val="top"/>
          </w:tcPr>
          <w:p w14:paraId="765268A2">
            <w:pPr>
              <w:pStyle w:val="11"/>
              <w:spacing w:line="260" w:lineRule="exact"/>
              <w:ind w:firstLine="411" w:firstLineChars="196"/>
              <w:rPr>
                <w:szCs w:val="18"/>
              </w:rPr>
            </w:pPr>
            <w:r>
              <w:rPr>
                <w:rFonts w:hint="eastAsia"/>
                <w:szCs w:val="18"/>
              </w:rPr>
              <w:t>以上内容是本企业市场行为信誉（信用）的真实反映，如有不实，愿取消本项目投标资格。</w:t>
            </w:r>
          </w:p>
          <w:p w14:paraId="608A4132">
            <w:pPr>
              <w:spacing w:before="100" w:beforeAutospacing="1" w:after="100" w:afterAutospacing="1" w:line="260" w:lineRule="exact"/>
              <w:jc w:val="center"/>
              <w:rPr>
                <w:color w:val="000000"/>
                <w:sz w:val="24"/>
              </w:rPr>
            </w:pPr>
            <w:r>
              <w:rPr>
                <w:color w:val="000000"/>
              </w:rPr>
              <w:t xml:space="preserve">(单位公章) </w:t>
            </w:r>
          </w:p>
          <w:p w14:paraId="3745AF44">
            <w:pPr>
              <w:spacing w:before="100" w:beforeAutospacing="1" w:after="100" w:afterAutospacing="1" w:line="260" w:lineRule="exact"/>
              <w:jc w:val="center"/>
              <w:rPr>
                <w:rFonts w:ascii="宋体" w:hAnsi="宋体"/>
                <w:color w:val="000000"/>
                <w:sz w:val="24"/>
              </w:rPr>
            </w:pPr>
            <w:r>
              <w:rPr>
                <w:rFonts w:hint="eastAsia"/>
                <w:color w:val="000000"/>
              </w:rPr>
              <w:t xml:space="preserve">               </w:t>
            </w:r>
            <w:r>
              <w:rPr>
                <w:color w:val="000000"/>
              </w:rPr>
              <w:t xml:space="preserve">日 期： </w:t>
            </w:r>
            <w:r>
              <w:rPr>
                <w:rFonts w:hint="eastAsia"/>
                <w:color w:val="000000"/>
              </w:rPr>
              <w:t xml:space="preserve">   </w:t>
            </w:r>
            <w:r>
              <w:rPr>
                <w:color w:val="000000"/>
              </w:rPr>
              <w:t xml:space="preserve">年 </w:t>
            </w:r>
            <w:r>
              <w:rPr>
                <w:rFonts w:hint="eastAsia"/>
                <w:color w:val="000000"/>
              </w:rPr>
              <w:t xml:space="preserve"> </w:t>
            </w:r>
            <w:r>
              <w:rPr>
                <w:color w:val="000000"/>
              </w:rPr>
              <w:t>月</w:t>
            </w:r>
            <w:r>
              <w:rPr>
                <w:rFonts w:hint="eastAsia"/>
                <w:color w:val="000000"/>
              </w:rPr>
              <w:t xml:space="preserve">  </w:t>
            </w:r>
            <w:r>
              <w:rPr>
                <w:color w:val="000000"/>
              </w:rPr>
              <w:t xml:space="preserve"> 日 </w:t>
            </w:r>
          </w:p>
        </w:tc>
      </w:tr>
    </w:tbl>
    <w:p w14:paraId="6E69A2B7">
      <w:pPr>
        <w:rPr>
          <w:color w:val="000000"/>
        </w:rPr>
      </w:pPr>
      <w:r>
        <w:rPr>
          <w:rFonts w:hint="eastAsia"/>
          <w:color w:val="000000"/>
        </w:rPr>
        <w:t>注：1、本表格内容须如实填写；</w:t>
      </w:r>
    </w:p>
    <w:p w14:paraId="32CD62F2">
      <w:pPr>
        <w:ind w:firstLine="420" w:firstLineChars="200"/>
        <w:rPr>
          <w:color w:val="000000"/>
        </w:rPr>
      </w:pPr>
      <w:r>
        <w:rPr>
          <w:rFonts w:hint="eastAsia"/>
          <w:color w:val="000000"/>
        </w:rPr>
        <w:t>2、本表格须在投标时作为投（竞）标文件的资格部分内容放入投（竞）标文件中；</w:t>
      </w:r>
    </w:p>
    <w:p w14:paraId="3C64E096">
      <w:pPr>
        <w:ind w:firstLine="420" w:firstLineChars="200"/>
        <w:rPr>
          <w:color w:val="000000"/>
        </w:rPr>
      </w:pPr>
      <w:r>
        <w:rPr>
          <w:rFonts w:hint="eastAsia"/>
          <w:color w:val="000000"/>
        </w:rPr>
        <w:t>3、本表格由供应商自己填写，若无表中所列情况，则在相应栏中写“无“，若有，须按具体次数分别说明（包括处罚时间、事由、处罚主体等）；</w:t>
      </w:r>
    </w:p>
    <w:p w14:paraId="1D6EAC75">
      <w:pPr>
        <w:snapToGrid w:val="0"/>
        <w:spacing w:before="100" w:beforeAutospacing="1" w:after="100" w:afterAutospacing="1" w:line="360" w:lineRule="exact"/>
        <w:jc w:val="left"/>
        <w:rPr>
          <w:rFonts w:hint="eastAsia" w:ascii="宋体" w:hAnsi="宋体"/>
          <w:b/>
          <w:bCs/>
          <w:szCs w:val="21"/>
        </w:rPr>
      </w:pPr>
    </w:p>
    <w:p w14:paraId="0881F42B">
      <w:pPr>
        <w:pStyle w:val="47"/>
        <w:rPr>
          <w:rFonts w:hint="eastAsia"/>
        </w:rPr>
      </w:pPr>
    </w:p>
    <w:p w14:paraId="06ADB536">
      <w:pPr>
        <w:snapToGrid w:val="0"/>
        <w:spacing w:before="100" w:beforeAutospacing="1" w:after="100" w:afterAutospacing="1" w:line="360" w:lineRule="exact"/>
        <w:jc w:val="left"/>
        <w:rPr>
          <w:rFonts w:hint="eastAsia" w:ascii="宋体" w:hAnsi="宋体"/>
          <w:b/>
          <w:bCs/>
          <w:szCs w:val="21"/>
        </w:rPr>
      </w:pPr>
    </w:p>
    <w:p w14:paraId="0043FBBB">
      <w:pPr>
        <w:pStyle w:val="87"/>
        <w:jc w:val="both"/>
        <w:rPr>
          <w:rFonts w:hint="eastAsia" w:ascii="宋体" w:hAnsi="宋体" w:eastAsia="宋体" w:cs="Times New Roman"/>
          <w:b/>
          <w:bCs/>
          <w:spacing w:val="0"/>
          <w:kern w:val="2"/>
          <w:sz w:val="21"/>
          <w:szCs w:val="21"/>
          <w:lang w:val="zh-CN" w:eastAsia="zh-CN" w:bidi="ar-SA"/>
        </w:rPr>
      </w:pPr>
      <w:r>
        <w:rPr>
          <w:rFonts w:hint="eastAsia" w:ascii="宋体" w:hAnsi="宋体" w:eastAsia="宋体" w:cs="Times New Roman"/>
          <w:b/>
          <w:bCs/>
          <w:spacing w:val="0"/>
          <w:kern w:val="2"/>
          <w:sz w:val="21"/>
          <w:szCs w:val="21"/>
          <w:lang w:val="en-US" w:eastAsia="zh-CN" w:bidi="ar-SA"/>
        </w:rPr>
        <w:t>八</w:t>
      </w:r>
      <w:r>
        <w:rPr>
          <w:rFonts w:hint="eastAsia" w:ascii="宋体" w:hAnsi="宋体" w:eastAsia="宋体" w:cs="Times New Roman"/>
          <w:b/>
          <w:bCs/>
          <w:spacing w:val="0"/>
          <w:kern w:val="2"/>
          <w:sz w:val="21"/>
          <w:szCs w:val="21"/>
          <w:lang w:val="zh-CN" w:eastAsia="zh-CN" w:bidi="ar-SA"/>
        </w:rPr>
        <w:t>、一般商务条款响应表</w:t>
      </w:r>
    </w:p>
    <w:p w14:paraId="21D5F27E">
      <w:pPr>
        <w:spacing w:line="360" w:lineRule="auto"/>
        <w:rPr>
          <w:rFonts w:hint="eastAsia" w:ascii="宋体" w:hAnsi="宋体" w:cs="宋体"/>
          <w:szCs w:val="21"/>
          <w:u w:val="single"/>
        </w:rPr>
      </w:pPr>
      <w:r>
        <w:rPr>
          <w:rFonts w:hint="eastAsia" w:ascii="宋体" w:hAnsi="宋体" w:cs="宋体"/>
          <w:szCs w:val="21"/>
        </w:rPr>
        <w:t xml:space="preserve">         </w:t>
      </w:r>
    </w:p>
    <w:p w14:paraId="32C9BA35">
      <w:pPr>
        <w:spacing w:line="360" w:lineRule="auto"/>
        <w:rPr>
          <w:rFonts w:hint="eastAsia" w:ascii="宋体" w:hAnsi="宋体" w:cs="宋体"/>
          <w:szCs w:val="21"/>
        </w:rPr>
      </w:pPr>
      <w:r>
        <w:rPr>
          <w:rFonts w:hint="eastAsia" w:ascii="宋体" w:hAnsi="宋体" w:cs="宋体"/>
          <w:szCs w:val="21"/>
        </w:rPr>
        <w:t xml:space="preserve">项目编号：                 </w:t>
      </w:r>
    </w:p>
    <w:p w14:paraId="40CF3859">
      <w:pPr>
        <w:spacing w:line="360" w:lineRule="auto"/>
        <w:rPr>
          <w:rFonts w:hint="eastAsia" w:ascii="宋体" w:hAnsi="宋体" w:cs="宋体"/>
          <w:szCs w:val="21"/>
        </w:rPr>
      </w:pPr>
      <w:r>
        <w:rPr>
          <w:rFonts w:hint="eastAsia" w:ascii="宋体" w:hAnsi="宋体" w:cs="宋体"/>
          <w:szCs w:val="21"/>
        </w:rPr>
        <w:t xml:space="preserve">项目名称： </w:t>
      </w:r>
    </w:p>
    <w:tbl>
      <w:tblPr>
        <w:tblStyle w:val="25"/>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6185"/>
        <w:gridCol w:w="1299"/>
        <w:gridCol w:w="1646"/>
      </w:tblGrid>
      <w:tr w14:paraId="60673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5" w:type="dxa"/>
            <w:shd w:val="clear" w:color="auto" w:fill="F3F3F3"/>
            <w:noWrap w:val="0"/>
            <w:vAlign w:val="center"/>
          </w:tcPr>
          <w:p w14:paraId="7129DF4B">
            <w:pPr>
              <w:jc w:val="center"/>
              <w:rPr>
                <w:rFonts w:hint="eastAsia" w:ascii="宋体" w:hAnsi="宋体" w:cs="宋体"/>
                <w:b/>
                <w:bCs/>
                <w:szCs w:val="21"/>
              </w:rPr>
            </w:pPr>
            <w:r>
              <w:rPr>
                <w:rFonts w:hint="eastAsia" w:ascii="宋体" w:hAnsi="宋体" w:cs="宋体"/>
                <w:b/>
                <w:bCs/>
                <w:szCs w:val="21"/>
              </w:rPr>
              <w:t>序号</w:t>
            </w:r>
          </w:p>
        </w:tc>
        <w:tc>
          <w:tcPr>
            <w:tcW w:w="6185" w:type="dxa"/>
            <w:shd w:val="clear" w:color="auto" w:fill="F3F3F3"/>
            <w:noWrap w:val="0"/>
            <w:vAlign w:val="center"/>
          </w:tcPr>
          <w:p w14:paraId="551F491B">
            <w:pPr>
              <w:jc w:val="center"/>
              <w:rPr>
                <w:rFonts w:hint="eastAsia" w:ascii="宋体" w:hAnsi="宋体" w:cs="宋体"/>
                <w:b/>
                <w:bCs/>
                <w:szCs w:val="21"/>
              </w:rPr>
            </w:pPr>
            <w:r>
              <w:rPr>
                <w:rFonts w:hint="eastAsia" w:ascii="宋体" w:hAnsi="宋体" w:cs="宋体"/>
                <w:b/>
                <w:bCs/>
                <w:szCs w:val="21"/>
              </w:rPr>
              <w:t>一般商务条款要求</w:t>
            </w:r>
          </w:p>
        </w:tc>
        <w:tc>
          <w:tcPr>
            <w:tcW w:w="1299" w:type="dxa"/>
            <w:shd w:val="clear" w:color="auto" w:fill="F3F3F3"/>
            <w:noWrap w:val="0"/>
            <w:vAlign w:val="center"/>
          </w:tcPr>
          <w:p w14:paraId="5A4AEF2A">
            <w:pPr>
              <w:jc w:val="center"/>
              <w:rPr>
                <w:rFonts w:hint="eastAsia" w:ascii="宋体" w:hAnsi="宋体" w:cs="宋体"/>
                <w:b/>
                <w:bCs/>
                <w:szCs w:val="21"/>
              </w:rPr>
            </w:pPr>
            <w:r>
              <w:rPr>
                <w:rFonts w:hint="eastAsia" w:ascii="宋体" w:hAnsi="宋体" w:cs="宋体"/>
                <w:b/>
                <w:bCs/>
                <w:szCs w:val="21"/>
              </w:rPr>
              <w:t>是否响应</w:t>
            </w:r>
          </w:p>
        </w:tc>
        <w:tc>
          <w:tcPr>
            <w:tcW w:w="1646" w:type="dxa"/>
            <w:shd w:val="clear" w:color="auto" w:fill="F3F3F3"/>
            <w:noWrap w:val="0"/>
            <w:vAlign w:val="center"/>
          </w:tcPr>
          <w:p w14:paraId="16538D22">
            <w:pPr>
              <w:jc w:val="center"/>
              <w:rPr>
                <w:rFonts w:hint="eastAsia" w:ascii="宋体" w:hAnsi="宋体" w:cs="宋体"/>
                <w:b/>
                <w:bCs/>
                <w:szCs w:val="21"/>
              </w:rPr>
            </w:pPr>
            <w:r>
              <w:rPr>
                <w:rFonts w:hint="eastAsia" w:ascii="宋体" w:hAnsi="宋体" w:cs="宋体"/>
                <w:b/>
                <w:bCs/>
                <w:szCs w:val="21"/>
              </w:rPr>
              <w:t>偏离说明</w:t>
            </w:r>
          </w:p>
        </w:tc>
      </w:tr>
      <w:tr w14:paraId="1FF6C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5" w:type="dxa"/>
            <w:noWrap w:val="0"/>
            <w:vAlign w:val="center"/>
          </w:tcPr>
          <w:p w14:paraId="748B5641">
            <w:pPr>
              <w:jc w:val="center"/>
              <w:rPr>
                <w:rFonts w:hint="eastAsia" w:ascii="宋体" w:hAnsi="宋体" w:cs="宋体"/>
                <w:szCs w:val="21"/>
              </w:rPr>
            </w:pPr>
            <w:r>
              <w:rPr>
                <w:rFonts w:hint="eastAsia" w:ascii="宋体" w:hAnsi="宋体" w:cs="宋体"/>
                <w:szCs w:val="21"/>
              </w:rPr>
              <w:t>1</w:t>
            </w:r>
          </w:p>
        </w:tc>
        <w:tc>
          <w:tcPr>
            <w:tcW w:w="6185" w:type="dxa"/>
            <w:noWrap w:val="0"/>
            <w:vAlign w:val="center"/>
          </w:tcPr>
          <w:p w14:paraId="48BC778E">
            <w:pPr>
              <w:rPr>
                <w:rFonts w:hint="eastAsia" w:ascii="宋体" w:hAnsi="宋体" w:cs="宋体"/>
                <w:szCs w:val="21"/>
              </w:rPr>
            </w:pPr>
            <w:r>
              <w:rPr>
                <w:rFonts w:hint="eastAsia" w:ascii="宋体" w:hAnsi="宋体" w:cs="宋体"/>
                <w:szCs w:val="21"/>
              </w:rPr>
              <w:t>完全理解并接受合同条款要求</w:t>
            </w:r>
          </w:p>
        </w:tc>
        <w:tc>
          <w:tcPr>
            <w:tcW w:w="1299" w:type="dxa"/>
            <w:noWrap w:val="0"/>
            <w:vAlign w:val="center"/>
          </w:tcPr>
          <w:p w14:paraId="68A0D387">
            <w:pPr>
              <w:pStyle w:val="70"/>
              <w:keepNext w:val="0"/>
              <w:adjustRightInd/>
              <w:spacing w:before="0" w:after="0" w:line="240" w:lineRule="auto"/>
              <w:textAlignment w:val="auto"/>
              <w:rPr>
                <w:rFonts w:hint="eastAsia" w:ascii="宋体" w:hAnsi="宋体" w:cs="宋体"/>
                <w:snapToGrid/>
                <w:spacing w:val="0"/>
                <w:kern w:val="2"/>
                <w:sz w:val="21"/>
                <w:szCs w:val="21"/>
              </w:rPr>
            </w:pPr>
          </w:p>
        </w:tc>
        <w:tc>
          <w:tcPr>
            <w:tcW w:w="1646" w:type="dxa"/>
            <w:noWrap w:val="0"/>
            <w:vAlign w:val="center"/>
          </w:tcPr>
          <w:p w14:paraId="3E79E561">
            <w:pPr>
              <w:jc w:val="center"/>
              <w:rPr>
                <w:rFonts w:hint="eastAsia" w:ascii="宋体" w:hAnsi="宋体" w:cs="宋体"/>
                <w:szCs w:val="21"/>
              </w:rPr>
            </w:pPr>
          </w:p>
        </w:tc>
      </w:tr>
      <w:tr w14:paraId="12931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5" w:type="dxa"/>
            <w:noWrap w:val="0"/>
            <w:vAlign w:val="center"/>
          </w:tcPr>
          <w:p w14:paraId="449D6622">
            <w:pPr>
              <w:jc w:val="center"/>
              <w:rPr>
                <w:rFonts w:hint="eastAsia" w:ascii="宋体" w:hAnsi="宋体" w:cs="宋体"/>
                <w:szCs w:val="21"/>
              </w:rPr>
            </w:pPr>
            <w:r>
              <w:rPr>
                <w:rFonts w:hint="eastAsia" w:ascii="宋体" w:hAnsi="宋体" w:cs="宋体"/>
                <w:szCs w:val="21"/>
              </w:rPr>
              <w:t>2</w:t>
            </w:r>
          </w:p>
        </w:tc>
        <w:tc>
          <w:tcPr>
            <w:tcW w:w="6185" w:type="dxa"/>
            <w:noWrap w:val="0"/>
            <w:vAlign w:val="center"/>
          </w:tcPr>
          <w:p w14:paraId="4E19A7C8">
            <w:pPr>
              <w:rPr>
                <w:rFonts w:hint="eastAsia" w:ascii="宋体" w:hAnsi="宋体" w:cs="宋体"/>
                <w:szCs w:val="21"/>
              </w:rPr>
            </w:pPr>
            <w:r>
              <w:rPr>
                <w:rFonts w:hint="eastAsia" w:ascii="宋体" w:hAnsi="宋体" w:cs="宋体"/>
                <w:szCs w:val="21"/>
              </w:rPr>
              <w:t>完全理解并接受对合格投标人、合格的货物、工程和服务要求</w:t>
            </w:r>
          </w:p>
        </w:tc>
        <w:tc>
          <w:tcPr>
            <w:tcW w:w="1299" w:type="dxa"/>
            <w:noWrap w:val="0"/>
            <w:vAlign w:val="center"/>
          </w:tcPr>
          <w:p w14:paraId="442D8E98">
            <w:pPr>
              <w:pStyle w:val="70"/>
              <w:keepNext w:val="0"/>
              <w:adjustRightInd/>
              <w:spacing w:before="0" w:after="0" w:line="240" w:lineRule="auto"/>
              <w:textAlignment w:val="auto"/>
              <w:rPr>
                <w:rFonts w:hint="eastAsia" w:ascii="宋体" w:hAnsi="宋体" w:cs="宋体"/>
                <w:snapToGrid/>
                <w:spacing w:val="0"/>
                <w:kern w:val="2"/>
                <w:sz w:val="21"/>
                <w:szCs w:val="21"/>
              </w:rPr>
            </w:pPr>
          </w:p>
        </w:tc>
        <w:tc>
          <w:tcPr>
            <w:tcW w:w="1646" w:type="dxa"/>
            <w:noWrap w:val="0"/>
            <w:vAlign w:val="center"/>
          </w:tcPr>
          <w:p w14:paraId="1F6637F4">
            <w:pPr>
              <w:jc w:val="center"/>
              <w:rPr>
                <w:rFonts w:hint="eastAsia" w:ascii="宋体" w:hAnsi="宋体" w:cs="宋体"/>
                <w:szCs w:val="21"/>
              </w:rPr>
            </w:pPr>
          </w:p>
        </w:tc>
      </w:tr>
      <w:tr w14:paraId="35BA9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5" w:type="dxa"/>
            <w:noWrap w:val="0"/>
            <w:vAlign w:val="center"/>
          </w:tcPr>
          <w:p w14:paraId="4B0C6E39">
            <w:pPr>
              <w:jc w:val="center"/>
              <w:rPr>
                <w:rFonts w:hint="eastAsia" w:ascii="宋体" w:hAnsi="宋体" w:cs="宋体"/>
                <w:szCs w:val="21"/>
              </w:rPr>
            </w:pPr>
            <w:r>
              <w:rPr>
                <w:rFonts w:hint="eastAsia" w:ascii="宋体" w:hAnsi="宋体" w:cs="宋体"/>
                <w:szCs w:val="21"/>
              </w:rPr>
              <w:t>3</w:t>
            </w:r>
          </w:p>
        </w:tc>
        <w:tc>
          <w:tcPr>
            <w:tcW w:w="6185" w:type="dxa"/>
            <w:noWrap w:val="0"/>
            <w:vAlign w:val="center"/>
          </w:tcPr>
          <w:p w14:paraId="43393A0D">
            <w:pPr>
              <w:rPr>
                <w:rFonts w:hint="eastAsia" w:ascii="宋体" w:hAnsi="宋体" w:cs="宋体"/>
                <w:szCs w:val="21"/>
              </w:rPr>
            </w:pPr>
            <w:r>
              <w:rPr>
                <w:rFonts w:hint="eastAsia" w:ascii="宋体" w:hAnsi="宋体" w:cs="宋体"/>
                <w:szCs w:val="21"/>
              </w:rPr>
              <w:t>完全理解并接受对投标人的各项须知、规约要求和责任义务</w:t>
            </w:r>
          </w:p>
        </w:tc>
        <w:tc>
          <w:tcPr>
            <w:tcW w:w="1299" w:type="dxa"/>
            <w:noWrap w:val="0"/>
            <w:vAlign w:val="center"/>
          </w:tcPr>
          <w:p w14:paraId="01D30C2F">
            <w:pPr>
              <w:jc w:val="center"/>
              <w:rPr>
                <w:rFonts w:hint="eastAsia" w:ascii="宋体" w:hAnsi="宋体" w:cs="宋体"/>
                <w:szCs w:val="21"/>
              </w:rPr>
            </w:pPr>
          </w:p>
        </w:tc>
        <w:tc>
          <w:tcPr>
            <w:tcW w:w="1646" w:type="dxa"/>
            <w:noWrap w:val="0"/>
            <w:vAlign w:val="center"/>
          </w:tcPr>
          <w:p w14:paraId="656BB188">
            <w:pPr>
              <w:ind w:right="-35"/>
              <w:jc w:val="center"/>
              <w:rPr>
                <w:rFonts w:hint="eastAsia" w:ascii="宋体" w:hAnsi="宋体" w:cs="宋体"/>
                <w:szCs w:val="21"/>
              </w:rPr>
            </w:pPr>
          </w:p>
        </w:tc>
      </w:tr>
      <w:tr w14:paraId="5FA8E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5" w:type="dxa"/>
            <w:noWrap w:val="0"/>
            <w:vAlign w:val="center"/>
          </w:tcPr>
          <w:p w14:paraId="26B2B78C">
            <w:pPr>
              <w:jc w:val="center"/>
              <w:rPr>
                <w:rFonts w:hint="eastAsia" w:ascii="宋体" w:hAnsi="宋体" w:cs="宋体"/>
                <w:szCs w:val="21"/>
              </w:rPr>
            </w:pPr>
            <w:r>
              <w:rPr>
                <w:rFonts w:hint="eastAsia" w:ascii="宋体" w:hAnsi="宋体" w:cs="宋体"/>
                <w:szCs w:val="21"/>
              </w:rPr>
              <w:t>4</w:t>
            </w:r>
          </w:p>
        </w:tc>
        <w:tc>
          <w:tcPr>
            <w:tcW w:w="6185" w:type="dxa"/>
            <w:noWrap w:val="0"/>
            <w:vAlign w:val="center"/>
          </w:tcPr>
          <w:p w14:paraId="38C7606B">
            <w:pPr>
              <w:rPr>
                <w:rFonts w:hint="eastAsia" w:ascii="宋体" w:hAnsi="宋体" w:cs="宋体"/>
                <w:iCs/>
                <w:szCs w:val="21"/>
              </w:rPr>
            </w:pPr>
            <w:r>
              <w:rPr>
                <w:rFonts w:hint="eastAsia" w:ascii="宋体" w:hAnsi="宋体" w:cs="宋体"/>
                <w:szCs w:val="21"/>
              </w:rPr>
              <w:t>投标有效期：投标有效期为自递交投标响应文件起至确定正式中标人止不少于</w:t>
            </w:r>
            <w:r>
              <w:rPr>
                <w:rFonts w:hint="eastAsia" w:ascii="宋体" w:hAnsi="宋体" w:cs="宋体"/>
                <w:szCs w:val="21"/>
                <w:u w:val="single"/>
              </w:rPr>
              <w:t xml:space="preserve"> 90 </w:t>
            </w:r>
            <w:r>
              <w:rPr>
                <w:rFonts w:hint="eastAsia" w:ascii="宋体" w:hAnsi="宋体" w:cs="宋体"/>
                <w:szCs w:val="21"/>
              </w:rPr>
              <w:t>天，有效期将延至本项目《政府采购合同》执行期满日为止。</w:t>
            </w:r>
          </w:p>
        </w:tc>
        <w:tc>
          <w:tcPr>
            <w:tcW w:w="1299" w:type="dxa"/>
            <w:noWrap w:val="0"/>
            <w:vAlign w:val="center"/>
          </w:tcPr>
          <w:p w14:paraId="76171885">
            <w:pPr>
              <w:jc w:val="center"/>
              <w:rPr>
                <w:rFonts w:hint="eastAsia" w:ascii="宋体" w:hAnsi="宋体" w:cs="宋体"/>
                <w:szCs w:val="21"/>
              </w:rPr>
            </w:pPr>
          </w:p>
        </w:tc>
        <w:tc>
          <w:tcPr>
            <w:tcW w:w="1646" w:type="dxa"/>
            <w:noWrap w:val="0"/>
            <w:vAlign w:val="center"/>
          </w:tcPr>
          <w:p w14:paraId="599FC92E">
            <w:pPr>
              <w:ind w:right="-35"/>
              <w:jc w:val="center"/>
              <w:rPr>
                <w:rFonts w:hint="eastAsia" w:ascii="宋体" w:hAnsi="宋体" w:cs="宋体"/>
                <w:szCs w:val="21"/>
              </w:rPr>
            </w:pPr>
          </w:p>
        </w:tc>
      </w:tr>
      <w:tr w14:paraId="441A7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5" w:type="dxa"/>
            <w:noWrap w:val="0"/>
            <w:vAlign w:val="center"/>
          </w:tcPr>
          <w:p w14:paraId="3B4C4FA7">
            <w:pPr>
              <w:jc w:val="center"/>
              <w:rPr>
                <w:rFonts w:hint="eastAsia" w:ascii="宋体" w:hAnsi="宋体" w:cs="宋体"/>
                <w:szCs w:val="21"/>
              </w:rPr>
            </w:pPr>
            <w:r>
              <w:rPr>
                <w:rFonts w:hint="eastAsia" w:ascii="宋体" w:hAnsi="宋体" w:cs="宋体"/>
                <w:szCs w:val="21"/>
              </w:rPr>
              <w:t>5</w:t>
            </w:r>
          </w:p>
        </w:tc>
        <w:tc>
          <w:tcPr>
            <w:tcW w:w="6185" w:type="dxa"/>
            <w:noWrap w:val="0"/>
            <w:vAlign w:val="center"/>
          </w:tcPr>
          <w:p w14:paraId="671334D9">
            <w:pPr>
              <w:rPr>
                <w:rFonts w:hint="eastAsia" w:ascii="宋体" w:hAnsi="宋体" w:cs="宋体"/>
                <w:szCs w:val="21"/>
              </w:rPr>
            </w:pPr>
            <w:r>
              <w:rPr>
                <w:rFonts w:hint="eastAsia" w:ascii="宋体" w:hAnsi="宋体" w:cs="宋体"/>
                <w:szCs w:val="21"/>
              </w:rPr>
              <w:t>报价内容均涵盖报价要求之一切费用和伴随服务。</w:t>
            </w:r>
          </w:p>
        </w:tc>
        <w:tc>
          <w:tcPr>
            <w:tcW w:w="1299" w:type="dxa"/>
            <w:noWrap w:val="0"/>
            <w:vAlign w:val="center"/>
          </w:tcPr>
          <w:p w14:paraId="0A193F4D">
            <w:pPr>
              <w:jc w:val="center"/>
              <w:rPr>
                <w:rFonts w:hint="eastAsia" w:ascii="宋体" w:hAnsi="宋体" w:cs="宋体"/>
                <w:szCs w:val="21"/>
              </w:rPr>
            </w:pPr>
          </w:p>
        </w:tc>
        <w:tc>
          <w:tcPr>
            <w:tcW w:w="1646" w:type="dxa"/>
            <w:noWrap w:val="0"/>
            <w:vAlign w:val="center"/>
          </w:tcPr>
          <w:p w14:paraId="727219A4">
            <w:pPr>
              <w:ind w:right="-35"/>
              <w:jc w:val="center"/>
              <w:rPr>
                <w:rFonts w:hint="eastAsia" w:ascii="宋体" w:hAnsi="宋体" w:cs="宋体"/>
                <w:szCs w:val="21"/>
              </w:rPr>
            </w:pPr>
          </w:p>
        </w:tc>
      </w:tr>
      <w:tr w14:paraId="06C7E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725" w:type="dxa"/>
            <w:noWrap w:val="0"/>
            <w:vAlign w:val="center"/>
          </w:tcPr>
          <w:p w14:paraId="38717F8B">
            <w:pPr>
              <w:jc w:val="center"/>
              <w:rPr>
                <w:rFonts w:hint="eastAsia" w:ascii="宋体" w:hAnsi="宋体" w:cs="宋体"/>
                <w:szCs w:val="21"/>
                <w:highlight w:val="none"/>
              </w:rPr>
            </w:pPr>
            <w:r>
              <w:rPr>
                <w:rFonts w:hint="eastAsia" w:ascii="宋体" w:hAnsi="宋体" w:cs="宋体"/>
                <w:szCs w:val="21"/>
                <w:highlight w:val="none"/>
              </w:rPr>
              <w:t>6</w:t>
            </w:r>
          </w:p>
        </w:tc>
        <w:tc>
          <w:tcPr>
            <w:tcW w:w="6185" w:type="dxa"/>
            <w:noWrap w:val="0"/>
            <w:vAlign w:val="center"/>
          </w:tcPr>
          <w:p w14:paraId="0DC8C315">
            <w:pPr>
              <w:rPr>
                <w:rFonts w:hint="eastAsia" w:ascii="宋体" w:hAnsi="宋体" w:cs="宋体"/>
                <w:szCs w:val="21"/>
                <w:highlight w:val="none"/>
              </w:rPr>
            </w:pPr>
            <w:r>
              <w:rPr>
                <w:rFonts w:hint="eastAsia" w:ascii="宋体" w:hAnsi="宋体" w:cs="宋体"/>
                <w:color w:val="auto"/>
                <w:szCs w:val="21"/>
                <w:highlight w:val="none"/>
              </w:rPr>
              <w:t>项目服务期要求：</w:t>
            </w:r>
            <w:r>
              <w:rPr>
                <w:rFonts w:hint="eastAsia" w:ascii="宋体" w:hAnsi="宋体" w:cs="宋体"/>
                <w:color w:val="auto"/>
                <w:szCs w:val="21"/>
                <w:highlight w:val="none"/>
                <w:lang w:val="en-US" w:eastAsia="zh-CN"/>
              </w:rPr>
              <w:t xml:space="preserve"> 自合同签订之日起一年止。</w:t>
            </w:r>
          </w:p>
        </w:tc>
        <w:tc>
          <w:tcPr>
            <w:tcW w:w="1299" w:type="dxa"/>
            <w:noWrap w:val="0"/>
            <w:vAlign w:val="center"/>
          </w:tcPr>
          <w:p w14:paraId="3AAE1E78">
            <w:pPr>
              <w:jc w:val="center"/>
              <w:rPr>
                <w:rFonts w:hint="eastAsia" w:ascii="宋体" w:hAnsi="宋体" w:cs="宋体"/>
                <w:szCs w:val="21"/>
              </w:rPr>
            </w:pPr>
          </w:p>
        </w:tc>
        <w:tc>
          <w:tcPr>
            <w:tcW w:w="1646" w:type="dxa"/>
            <w:noWrap w:val="0"/>
            <w:vAlign w:val="center"/>
          </w:tcPr>
          <w:p w14:paraId="31FABC9E">
            <w:pPr>
              <w:jc w:val="center"/>
              <w:rPr>
                <w:rFonts w:hint="eastAsia" w:ascii="宋体" w:hAnsi="宋体" w:cs="宋体"/>
                <w:szCs w:val="21"/>
              </w:rPr>
            </w:pPr>
          </w:p>
        </w:tc>
      </w:tr>
      <w:tr w14:paraId="267BE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5" w:type="dxa"/>
            <w:noWrap w:val="0"/>
            <w:vAlign w:val="center"/>
          </w:tcPr>
          <w:p w14:paraId="63E0FD2B">
            <w:pPr>
              <w:jc w:val="center"/>
              <w:rPr>
                <w:rFonts w:hint="eastAsia" w:ascii="宋体" w:hAnsi="宋体" w:cs="宋体"/>
                <w:szCs w:val="21"/>
              </w:rPr>
            </w:pPr>
            <w:r>
              <w:rPr>
                <w:rFonts w:hint="eastAsia" w:ascii="宋体" w:hAnsi="宋体" w:cs="宋体"/>
                <w:szCs w:val="21"/>
              </w:rPr>
              <w:t>7</w:t>
            </w:r>
          </w:p>
        </w:tc>
        <w:tc>
          <w:tcPr>
            <w:tcW w:w="6185" w:type="dxa"/>
            <w:noWrap w:val="0"/>
            <w:vAlign w:val="center"/>
          </w:tcPr>
          <w:p w14:paraId="2C2C232A">
            <w:pPr>
              <w:rPr>
                <w:rFonts w:hint="eastAsia" w:ascii="宋体" w:hAnsi="宋体" w:cs="宋体"/>
                <w:szCs w:val="21"/>
              </w:rPr>
            </w:pPr>
            <w:r>
              <w:rPr>
                <w:rFonts w:hint="eastAsia" w:ascii="宋体" w:hAnsi="宋体" w:cs="宋体"/>
                <w:szCs w:val="21"/>
                <w:lang w:val="en-GB"/>
              </w:rPr>
              <w:t>同意接受合同范本所列述的各项条款。</w:t>
            </w:r>
          </w:p>
        </w:tc>
        <w:tc>
          <w:tcPr>
            <w:tcW w:w="1299" w:type="dxa"/>
            <w:noWrap w:val="0"/>
            <w:vAlign w:val="center"/>
          </w:tcPr>
          <w:p w14:paraId="64F19135">
            <w:pPr>
              <w:jc w:val="center"/>
              <w:rPr>
                <w:rFonts w:hint="eastAsia" w:ascii="宋体" w:hAnsi="宋体" w:cs="宋体"/>
                <w:szCs w:val="21"/>
              </w:rPr>
            </w:pPr>
          </w:p>
        </w:tc>
        <w:tc>
          <w:tcPr>
            <w:tcW w:w="1646" w:type="dxa"/>
            <w:noWrap w:val="0"/>
            <w:vAlign w:val="center"/>
          </w:tcPr>
          <w:p w14:paraId="78C46BFF">
            <w:pPr>
              <w:jc w:val="center"/>
              <w:rPr>
                <w:rFonts w:hint="eastAsia" w:ascii="宋体" w:hAnsi="宋体" w:cs="宋体"/>
                <w:szCs w:val="21"/>
              </w:rPr>
            </w:pPr>
          </w:p>
        </w:tc>
      </w:tr>
      <w:tr w14:paraId="4BDB4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5" w:type="dxa"/>
            <w:noWrap w:val="0"/>
            <w:vAlign w:val="center"/>
          </w:tcPr>
          <w:p w14:paraId="4D7F824C">
            <w:pPr>
              <w:jc w:val="center"/>
              <w:rPr>
                <w:rFonts w:hint="eastAsia" w:ascii="宋体" w:hAnsi="宋体" w:cs="宋体"/>
                <w:szCs w:val="21"/>
              </w:rPr>
            </w:pPr>
            <w:r>
              <w:rPr>
                <w:rFonts w:hint="eastAsia" w:ascii="宋体" w:hAnsi="宋体" w:cs="宋体"/>
                <w:szCs w:val="21"/>
              </w:rPr>
              <w:t>8</w:t>
            </w:r>
          </w:p>
        </w:tc>
        <w:tc>
          <w:tcPr>
            <w:tcW w:w="6185" w:type="dxa"/>
            <w:noWrap w:val="0"/>
            <w:vAlign w:val="center"/>
          </w:tcPr>
          <w:p w14:paraId="6AE55222">
            <w:pPr>
              <w:ind w:left="-4" w:leftChars="-2"/>
              <w:rPr>
                <w:rFonts w:hint="eastAsia" w:ascii="宋体" w:hAnsi="宋体" w:cs="宋体"/>
                <w:szCs w:val="21"/>
                <w:lang w:val="zh-CN"/>
              </w:rPr>
            </w:pPr>
            <w:r>
              <w:rPr>
                <w:rFonts w:hint="eastAsia" w:ascii="宋体" w:hAnsi="宋体" w:cs="宋体"/>
                <w:szCs w:val="21"/>
              </w:rPr>
              <w:t>同意按本项目要求缴付相关款项。</w:t>
            </w:r>
          </w:p>
        </w:tc>
        <w:tc>
          <w:tcPr>
            <w:tcW w:w="1299" w:type="dxa"/>
            <w:noWrap w:val="0"/>
            <w:vAlign w:val="center"/>
          </w:tcPr>
          <w:p w14:paraId="4162B0A2">
            <w:pPr>
              <w:jc w:val="center"/>
              <w:rPr>
                <w:rFonts w:hint="eastAsia" w:ascii="宋体" w:hAnsi="宋体" w:cs="宋体"/>
                <w:szCs w:val="21"/>
                <w:lang w:val="en-GB"/>
              </w:rPr>
            </w:pPr>
          </w:p>
        </w:tc>
        <w:tc>
          <w:tcPr>
            <w:tcW w:w="1646" w:type="dxa"/>
            <w:noWrap w:val="0"/>
            <w:vAlign w:val="center"/>
          </w:tcPr>
          <w:p w14:paraId="7B048362">
            <w:pPr>
              <w:jc w:val="center"/>
              <w:rPr>
                <w:rFonts w:hint="eastAsia" w:ascii="宋体" w:hAnsi="宋体" w:cs="宋体"/>
                <w:szCs w:val="21"/>
              </w:rPr>
            </w:pPr>
          </w:p>
        </w:tc>
      </w:tr>
      <w:tr w14:paraId="04335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5" w:type="dxa"/>
            <w:noWrap w:val="0"/>
            <w:vAlign w:val="center"/>
          </w:tcPr>
          <w:p w14:paraId="6992813A">
            <w:pPr>
              <w:jc w:val="center"/>
              <w:rPr>
                <w:rFonts w:hint="eastAsia" w:ascii="宋体" w:hAnsi="宋体" w:cs="宋体"/>
                <w:szCs w:val="21"/>
              </w:rPr>
            </w:pPr>
            <w:r>
              <w:rPr>
                <w:rFonts w:hint="eastAsia" w:ascii="宋体" w:hAnsi="宋体" w:cs="宋体"/>
                <w:szCs w:val="21"/>
              </w:rPr>
              <w:t>9</w:t>
            </w:r>
          </w:p>
        </w:tc>
        <w:tc>
          <w:tcPr>
            <w:tcW w:w="6185" w:type="dxa"/>
            <w:noWrap w:val="0"/>
            <w:vAlign w:val="center"/>
          </w:tcPr>
          <w:p w14:paraId="22D6F57D">
            <w:pPr>
              <w:rPr>
                <w:rFonts w:hint="eastAsia" w:ascii="宋体" w:hAnsi="宋体" w:cs="宋体"/>
                <w:szCs w:val="21"/>
              </w:rPr>
            </w:pPr>
            <w:r>
              <w:rPr>
                <w:rFonts w:hint="eastAsia" w:ascii="宋体" w:hAnsi="宋体" w:cs="宋体"/>
                <w:szCs w:val="21"/>
                <w:lang w:val="en-GB"/>
              </w:rPr>
              <w:t>同意采购方以任何形式对我方投标响应文件内容的真实性和有效性进行审查、验证。</w:t>
            </w:r>
          </w:p>
        </w:tc>
        <w:tc>
          <w:tcPr>
            <w:tcW w:w="1299" w:type="dxa"/>
            <w:noWrap w:val="0"/>
            <w:vAlign w:val="center"/>
          </w:tcPr>
          <w:p w14:paraId="2D6D1FA3">
            <w:pPr>
              <w:jc w:val="center"/>
              <w:rPr>
                <w:rFonts w:hint="eastAsia" w:ascii="宋体" w:hAnsi="宋体" w:cs="宋体"/>
                <w:szCs w:val="21"/>
              </w:rPr>
            </w:pPr>
          </w:p>
        </w:tc>
        <w:tc>
          <w:tcPr>
            <w:tcW w:w="1646" w:type="dxa"/>
            <w:noWrap w:val="0"/>
            <w:vAlign w:val="center"/>
          </w:tcPr>
          <w:p w14:paraId="172C69D8">
            <w:pPr>
              <w:pStyle w:val="70"/>
              <w:keepNext w:val="0"/>
              <w:adjustRightInd/>
              <w:spacing w:before="0" w:after="0" w:line="240" w:lineRule="auto"/>
              <w:textAlignment w:val="auto"/>
              <w:rPr>
                <w:rFonts w:hint="eastAsia" w:ascii="宋体" w:hAnsi="宋体" w:cs="宋体"/>
                <w:snapToGrid/>
                <w:spacing w:val="0"/>
                <w:kern w:val="2"/>
                <w:sz w:val="21"/>
                <w:szCs w:val="21"/>
              </w:rPr>
            </w:pPr>
          </w:p>
        </w:tc>
      </w:tr>
      <w:tr w14:paraId="4DA1B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5" w:type="dxa"/>
            <w:noWrap w:val="0"/>
            <w:vAlign w:val="center"/>
          </w:tcPr>
          <w:p w14:paraId="34FE6773">
            <w:pPr>
              <w:ind w:left="170"/>
              <w:rPr>
                <w:rFonts w:hint="eastAsia" w:ascii="宋体" w:hAnsi="宋体" w:cs="宋体"/>
                <w:szCs w:val="21"/>
              </w:rPr>
            </w:pPr>
            <w:r>
              <w:rPr>
                <w:rFonts w:hint="eastAsia" w:ascii="宋体" w:hAnsi="宋体" w:cs="宋体"/>
                <w:szCs w:val="21"/>
              </w:rPr>
              <w:t>10</w:t>
            </w:r>
          </w:p>
        </w:tc>
        <w:tc>
          <w:tcPr>
            <w:tcW w:w="6185" w:type="dxa"/>
            <w:noWrap w:val="0"/>
            <w:vAlign w:val="center"/>
          </w:tcPr>
          <w:p w14:paraId="3F62CCCE">
            <w:pPr>
              <w:rPr>
                <w:rFonts w:hint="eastAsia" w:ascii="宋体" w:hAnsi="宋体" w:cs="宋体"/>
                <w:szCs w:val="21"/>
              </w:rPr>
            </w:pPr>
            <w:r>
              <w:rPr>
                <w:rFonts w:hint="eastAsia" w:ascii="宋体" w:hAnsi="宋体" w:cs="宋体"/>
                <w:szCs w:val="21"/>
              </w:rPr>
              <w:t>其它商务条款偏离说明：无</w:t>
            </w:r>
          </w:p>
        </w:tc>
        <w:tc>
          <w:tcPr>
            <w:tcW w:w="1299" w:type="dxa"/>
            <w:noWrap w:val="0"/>
            <w:vAlign w:val="top"/>
          </w:tcPr>
          <w:p w14:paraId="1990CA51">
            <w:pPr>
              <w:jc w:val="center"/>
              <w:rPr>
                <w:rFonts w:hint="eastAsia" w:ascii="宋体" w:hAnsi="宋体" w:cs="宋体"/>
                <w:szCs w:val="21"/>
              </w:rPr>
            </w:pPr>
          </w:p>
        </w:tc>
        <w:tc>
          <w:tcPr>
            <w:tcW w:w="1646" w:type="dxa"/>
            <w:noWrap w:val="0"/>
            <w:vAlign w:val="center"/>
          </w:tcPr>
          <w:p w14:paraId="54188BF6">
            <w:pPr>
              <w:pStyle w:val="70"/>
              <w:keepNext w:val="0"/>
              <w:adjustRightInd/>
              <w:spacing w:before="0" w:after="0" w:line="240" w:lineRule="auto"/>
              <w:textAlignment w:val="auto"/>
              <w:rPr>
                <w:rFonts w:hint="eastAsia" w:ascii="宋体" w:hAnsi="宋体" w:cs="宋体"/>
                <w:snapToGrid/>
                <w:spacing w:val="0"/>
                <w:kern w:val="2"/>
                <w:sz w:val="21"/>
                <w:szCs w:val="21"/>
              </w:rPr>
            </w:pPr>
          </w:p>
        </w:tc>
      </w:tr>
    </w:tbl>
    <w:p w14:paraId="2ED4482E">
      <w:pPr>
        <w:ind w:left="735" w:hanging="735" w:hangingChars="350"/>
        <w:rPr>
          <w:rFonts w:hint="eastAsia" w:ascii="宋体" w:hAnsi="宋体" w:cs="宋体"/>
          <w:szCs w:val="21"/>
          <w:lang w:val="en-GB"/>
        </w:rPr>
      </w:pPr>
      <w:r>
        <w:rPr>
          <w:rFonts w:hint="eastAsia" w:ascii="宋体" w:hAnsi="宋体" w:cs="宋体"/>
          <w:szCs w:val="21"/>
          <w:lang w:val="en-GB"/>
        </w:rPr>
        <w:t>注： 1.</w:t>
      </w:r>
      <w:r>
        <w:rPr>
          <w:rFonts w:hint="eastAsia" w:ascii="宋体" w:hAnsi="宋体" w:cs="宋体"/>
          <w:szCs w:val="21"/>
        </w:rPr>
        <w:t>对</w:t>
      </w:r>
      <w:r>
        <w:rPr>
          <w:rFonts w:hint="eastAsia" w:ascii="宋体" w:hAnsi="宋体" w:cs="宋体"/>
          <w:szCs w:val="21"/>
          <w:lang w:val="en-GB"/>
        </w:rPr>
        <w:t>于上述要求，如投标人完全响应，则请在“是否响应”栏内打“√”，对空白或打“×”视为偏离，请在“偏离说明”栏内扼要说明偏离情况。</w:t>
      </w:r>
    </w:p>
    <w:p w14:paraId="36CCD918">
      <w:pPr>
        <w:ind w:firstLine="420"/>
        <w:rPr>
          <w:rFonts w:hint="eastAsia" w:ascii="宋体" w:hAnsi="宋体" w:cs="宋体"/>
          <w:szCs w:val="21"/>
          <w:lang w:val="en-GB"/>
        </w:rPr>
      </w:pPr>
      <w:r>
        <w:rPr>
          <w:rFonts w:hint="eastAsia" w:ascii="宋体" w:hAnsi="宋体" w:cs="宋体"/>
          <w:szCs w:val="21"/>
          <w:lang w:val="en-GB"/>
        </w:rPr>
        <w:t xml:space="preserve"> 2.本表内容不得擅自修改。</w:t>
      </w:r>
    </w:p>
    <w:p w14:paraId="5692E02C">
      <w:pPr>
        <w:spacing w:line="360" w:lineRule="auto"/>
        <w:rPr>
          <w:rFonts w:hint="eastAsia" w:ascii="宋体" w:hAnsi="宋体" w:cs="宋体"/>
          <w:szCs w:val="21"/>
          <w:u w:val="single"/>
        </w:rPr>
      </w:pPr>
      <w:r>
        <w:rPr>
          <w:rFonts w:hint="eastAsia" w:ascii="宋体" w:hAnsi="宋体" w:cs="宋体"/>
          <w:szCs w:val="21"/>
        </w:rPr>
        <w:t>投标人名称：</w:t>
      </w:r>
      <w:r>
        <w:rPr>
          <w:rFonts w:hint="eastAsia" w:ascii="宋体" w:hAnsi="宋体" w:cs="宋体"/>
          <w:b/>
          <w:spacing w:val="20"/>
          <w:szCs w:val="21"/>
          <w:u w:val="single"/>
        </w:rPr>
        <w:t xml:space="preserve">                </w:t>
      </w:r>
      <w:r>
        <w:rPr>
          <w:rFonts w:hint="eastAsia" w:ascii="宋体" w:hAnsi="宋体" w:cs="宋体"/>
          <w:szCs w:val="21"/>
        </w:rPr>
        <w:t xml:space="preserve">（加盖公章）  </w:t>
      </w:r>
    </w:p>
    <w:p w14:paraId="42AF4971">
      <w:pPr>
        <w:spacing w:line="360" w:lineRule="auto"/>
        <w:rPr>
          <w:rFonts w:hint="eastAsia" w:ascii="宋体" w:hAnsi="宋体" w:cs="宋体"/>
          <w:szCs w:val="21"/>
        </w:rPr>
      </w:pPr>
      <w:r>
        <w:rPr>
          <w:rFonts w:hint="eastAsia" w:ascii="宋体" w:hAnsi="宋体" w:cs="宋体"/>
          <w:spacing w:val="-4"/>
          <w:szCs w:val="21"/>
        </w:rPr>
        <w:t>法定代表人或投标人代表</w:t>
      </w:r>
      <w:r>
        <w:rPr>
          <w:rFonts w:hint="eastAsia" w:ascii="宋体" w:hAnsi="宋体" w:cs="宋体"/>
          <w:szCs w:val="21"/>
        </w:rPr>
        <w:t>：</w:t>
      </w:r>
      <w:r>
        <w:rPr>
          <w:rFonts w:hint="eastAsia" w:ascii="宋体" w:hAnsi="宋体" w:cs="宋体"/>
          <w:b/>
          <w:spacing w:val="20"/>
          <w:szCs w:val="21"/>
          <w:u w:val="single"/>
        </w:rPr>
        <w:t xml:space="preserve">           </w:t>
      </w:r>
      <w:r>
        <w:rPr>
          <w:rFonts w:hint="eastAsia" w:ascii="宋体" w:hAnsi="宋体" w:cs="宋体"/>
          <w:szCs w:val="21"/>
        </w:rPr>
        <w:t>（签字或盖章）</w:t>
      </w:r>
    </w:p>
    <w:p w14:paraId="170E0A38">
      <w:pPr>
        <w:spacing w:line="360" w:lineRule="auto"/>
        <w:rPr>
          <w:rFonts w:hint="eastAsia" w:ascii="宋体" w:hAnsi="宋体" w:cs="宋体"/>
          <w:spacing w:val="20"/>
          <w:szCs w:val="21"/>
        </w:rPr>
      </w:pPr>
      <w:r>
        <w:rPr>
          <w:rFonts w:hint="eastAsia" w:ascii="宋体" w:hAnsi="宋体" w:cs="宋体"/>
          <w:spacing w:val="20"/>
          <w:szCs w:val="21"/>
        </w:rPr>
        <w:t>日期：</w:t>
      </w:r>
      <w:r>
        <w:rPr>
          <w:rFonts w:hint="eastAsia" w:ascii="宋体" w:hAnsi="宋体" w:cs="宋体"/>
          <w:spacing w:val="20"/>
          <w:szCs w:val="21"/>
          <w:u w:val="single"/>
        </w:rPr>
        <w:t xml:space="preserve">    </w:t>
      </w:r>
      <w:r>
        <w:rPr>
          <w:rFonts w:hint="eastAsia" w:ascii="宋体" w:hAnsi="宋体" w:cs="宋体"/>
          <w:spacing w:val="20"/>
          <w:szCs w:val="21"/>
        </w:rPr>
        <w:t>年</w:t>
      </w:r>
      <w:r>
        <w:rPr>
          <w:rFonts w:hint="eastAsia" w:ascii="宋体" w:hAnsi="宋体" w:cs="宋体"/>
          <w:spacing w:val="20"/>
          <w:szCs w:val="21"/>
          <w:u w:val="single"/>
        </w:rPr>
        <w:t xml:space="preserve">   </w:t>
      </w:r>
      <w:r>
        <w:rPr>
          <w:rFonts w:hint="eastAsia" w:ascii="宋体" w:hAnsi="宋体" w:cs="宋体"/>
          <w:spacing w:val="20"/>
          <w:szCs w:val="21"/>
        </w:rPr>
        <w:t>月</w:t>
      </w:r>
      <w:r>
        <w:rPr>
          <w:rFonts w:hint="eastAsia" w:ascii="宋体" w:hAnsi="宋体" w:cs="宋体"/>
          <w:spacing w:val="20"/>
          <w:szCs w:val="21"/>
          <w:u w:val="single"/>
        </w:rPr>
        <w:t xml:space="preserve">   </w:t>
      </w:r>
      <w:r>
        <w:rPr>
          <w:rFonts w:hint="eastAsia" w:ascii="宋体" w:hAnsi="宋体" w:cs="宋体"/>
          <w:spacing w:val="20"/>
          <w:szCs w:val="21"/>
        </w:rPr>
        <w:t>日</w:t>
      </w:r>
    </w:p>
    <w:p w14:paraId="52692CD6">
      <w:pPr>
        <w:pStyle w:val="49"/>
        <w:rPr>
          <w:rFonts w:hint="eastAsia" w:ascii="宋体" w:hAnsi="宋体" w:cs="宋体"/>
          <w:spacing w:val="20"/>
          <w:sz w:val="21"/>
          <w:szCs w:val="21"/>
        </w:rPr>
      </w:pPr>
    </w:p>
    <w:p w14:paraId="58F1D78E">
      <w:pPr>
        <w:pStyle w:val="49"/>
        <w:rPr>
          <w:rFonts w:hint="eastAsia" w:ascii="宋体" w:hAnsi="宋体" w:cs="宋体"/>
          <w:spacing w:val="20"/>
          <w:sz w:val="21"/>
          <w:szCs w:val="21"/>
        </w:rPr>
      </w:pPr>
    </w:p>
    <w:p w14:paraId="05278D2B">
      <w:pPr>
        <w:pStyle w:val="49"/>
        <w:rPr>
          <w:rFonts w:hint="eastAsia" w:ascii="宋体" w:hAnsi="宋体" w:cs="宋体"/>
          <w:spacing w:val="20"/>
          <w:sz w:val="21"/>
          <w:szCs w:val="21"/>
        </w:rPr>
      </w:pPr>
    </w:p>
    <w:p w14:paraId="79A5820E">
      <w:pPr>
        <w:pStyle w:val="49"/>
        <w:rPr>
          <w:rFonts w:hint="eastAsia" w:ascii="宋体" w:hAnsi="宋体" w:cs="宋体"/>
          <w:spacing w:val="20"/>
          <w:sz w:val="21"/>
          <w:szCs w:val="21"/>
        </w:rPr>
      </w:pPr>
    </w:p>
    <w:p w14:paraId="0E5E7465">
      <w:pPr>
        <w:pStyle w:val="49"/>
        <w:rPr>
          <w:rFonts w:hint="eastAsia" w:ascii="宋体" w:hAnsi="宋体" w:cs="宋体"/>
          <w:spacing w:val="20"/>
          <w:sz w:val="21"/>
          <w:szCs w:val="21"/>
        </w:rPr>
      </w:pPr>
    </w:p>
    <w:p w14:paraId="0DB34792">
      <w:pPr>
        <w:pStyle w:val="49"/>
        <w:rPr>
          <w:rFonts w:hint="eastAsia" w:ascii="宋体" w:hAnsi="宋体" w:cs="宋体"/>
          <w:spacing w:val="20"/>
          <w:sz w:val="21"/>
          <w:szCs w:val="21"/>
        </w:rPr>
      </w:pPr>
    </w:p>
    <w:p w14:paraId="05197781">
      <w:pPr>
        <w:pStyle w:val="49"/>
        <w:rPr>
          <w:rFonts w:hint="eastAsia" w:ascii="宋体" w:hAnsi="宋体" w:cs="宋体"/>
          <w:spacing w:val="20"/>
          <w:sz w:val="21"/>
          <w:szCs w:val="21"/>
        </w:rPr>
      </w:pPr>
    </w:p>
    <w:p w14:paraId="635239DE">
      <w:pPr>
        <w:pStyle w:val="49"/>
        <w:rPr>
          <w:rFonts w:hint="eastAsia" w:ascii="宋体" w:hAnsi="宋体" w:cs="宋体"/>
          <w:spacing w:val="20"/>
          <w:sz w:val="21"/>
          <w:szCs w:val="21"/>
        </w:rPr>
      </w:pPr>
    </w:p>
    <w:p w14:paraId="1CDBBDF8">
      <w:pPr>
        <w:pStyle w:val="49"/>
        <w:rPr>
          <w:rFonts w:hint="eastAsia" w:ascii="宋体" w:hAnsi="宋体" w:cs="宋体"/>
          <w:spacing w:val="20"/>
          <w:sz w:val="21"/>
          <w:szCs w:val="21"/>
        </w:rPr>
      </w:pPr>
    </w:p>
    <w:p w14:paraId="2C73FA37">
      <w:pPr>
        <w:pStyle w:val="49"/>
        <w:rPr>
          <w:rFonts w:hint="eastAsia" w:ascii="宋体" w:hAnsi="宋体" w:cs="宋体"/>
          <w:spacing w:val="20"/>
          <w:sz w:val="21"/>
          <w:szCs w:val="21"/>
        </w:rPr>
      </w:pPr>
    </w:p>
    <w:p w14:paraId="5ECE262B">
      <w:pPr>
        <w:pStyle w:val="49"/>
        <w:rPr>
          <w:rFonts w:hint="eastAsia" w:ascii="宋体" w:hAnsi="宋体" w:cs="宋体"/>
          <w:spacing w:val="20"/>
          <w:sz w:val="21"/>
          <w:szCs w:val="21"/>
        </w:rPr>
      </w:pPr>
    </w:p>
    <w:p w14:paraId="646E0EF0">
      <w:pPr>
        <w:pStyle w:val="49"/>
        <w:rPr>
          <w:rFonts w:hint="eastAsia" w:ascii="宋体" w:hAnsi="宋体" w:cs="宋体"/>
          <w:spacing w:val="20"/>
          <w:sz w:val="21"/>
          <w:szCs w:val="21"/>
        </w:rPr>
      </w:pPr>
    </w:p>
    <w:p w14:paraId="7A07C60B">
      <w:pPr>
        <w:pStyle w:val="49"/>
        <w:rPr>
          <w:rFonts w:hint="eastAsia" w:ascii="宋体" w:hAnsi="宋体" w:cs="宋体"/>
          <w:spacing w:val="20"/>
          <w:sz w:val="21"/>
          <w:szCs w:val="21"/>
        </w:rPr>
      </w:pPr>
    </w:p>
    <w:p w14:paraId="63D1E2CA">
      <w:pPr>
        <w:spacing w:line="360" w:lineRule="auto"/>
        <w:jc w:val="center"/>
        <w:rPr>
          <w:rFonts w:hint="eastAsia" w:ascii="宋体" w:hAnsi="宋体"/>
          <w:b/>
          <w:sz w:val="24"/>
        </w:rPr>
      </w:pPr>
      <w:r>
        <w:rPr>
          <w:rFonts w:hint="eastAsia" w:ascii="宋体" w:hAnsi="宋体" w:cs="宋体"/>
          <w:b/>
          <w:sz w:val="24"/>
          <w:lang w:val="en-US" w:eastAsia="zh-CN"/>
        </w:rPr>
        <w:t>九</w:t>
      </w:r>
      <w:r>
        <w:rPr>
          <w:rFonts w:hint="eastAsia" w:ascii="宋体" w:hAnsi="宋体" w:cs="宋体"/>
          <w:b/>
          <w:sz w:val="24"/>
        </w:rPr>
        <w:t>、</w:t>
      </w:r>
      <w:r>
        <w:rPr>
          <w:rFonts w:hint="eastAsia" w:ascii="宋体" w:hAnsi="宋体"/>
          <w:b/>
          <w:sz w:val="24"/>
        </w:rPr>
        <w:t>项目业绩证明材料</w:t>
      </w:r>
    </w:p>
    <w:tbl>
      <w:tblPr>
        <w:tblStyle w:val="25"/>
        <w:tblW w:w="10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559"/>
        <w:gridCol w:w="3260"/>
        <w:gridCol w:w="1200"/>
        <w:gridCol w:w="1559"/>
        <w:gridCol w:w="1559"/>
      </w:tblGrid>
      <w:tr w14:paraId="50720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14:paraId="1FC24250">
            <w:pPr>
              <w:spacing w:line="360" w:lineRule="auto"/>
              <w:jc w:val="center"/>
              <w:rPr>
                <w:rFonts w:hint="eastAsia" w:ascii="宋体" w:hAnsi="宋体" w:cs="宋体"/>
                <w:b/>
                <w:szCs w:val="21"/>
              </w:rPr>
            </w:pPr>
            <w:r>
              <w:rPr>
                <w:rFonts w:hint="eastAsia" w:ascii="宋体" w:hAnsi="宋体" w:cs="宋体"/>
                <w:b/>
                <w:szCs w:val="21"/>
              </w:rPr>
              <w:t>序号</w:t>
            </w:r>
          </w:p>
        </w:tc>
        <w:tc>
          <w:tcPr>
            <w:tcW w:w="1559" w:type="dxa"/>
            <w:noWrap w:val="0"/>
            <w:vAlign w:val="center"/>
          </w:tcPr>
          <w:p w14:paraId="2E1FFE59">
            <w:pPr>
              <w:spacing w:line="360" w:lineRule="auto"/>
              <w:jc w:val="center"/>
              <w:rPr>
                <w:rFonts w:hint="eastAsia" w:ascii="宋体" w:hAnsi="宋体" w:cs="宋体"/>
                <w:b/>
                <w:szCs w:val="21"/>
              </w:rPr>
            </w:pPr>
            <w:r>
              <w:rPr>
                <w:rFonts w:hint="eastAsia" w:ascii="宋体" w:hAnsi="宋体" w:cs="宋体"/>
                <w:b/>
                <w:szCs w:val="21"/>
              </w:rPr>
              <w:t>业主名称</w:t>
            </w:r>
          </w:p>
        </w:tc>
        <w:tc>
          <w:tcPr>
            <w:tcW w:w="3260" w:type="dxa"/>
            <w:noWrap w:val="0"/>
            <w:vAlign w:val="center"/>
          </w:tcPr>
          <w:p w14:paraId="2443018E">
            <w:pPr>
              <w:spacing w:line="360" w:lineRule="auto"/>
              <w:jc w:val="center"/>
              <w:rPr>
                <w:rFonts w:hint="eastAsia" w:ascii="宋体" w:hAnsi="宋体" w:cs="宋体"/>
                <w:b/>
                <w:szCs w:val="21"/>
              </w:rPr>
            </w:pPr>
            <w:r>
              <w:rPr>
                <w:rFonts w:hint="eastAsia" w:ascii="宋体" w:hAnsi="宋体" w:cs="宋体"/>
                <w:b/>
                <w:szCs w:val="21"/>
              </w:rPr>
              <w:t>项目名称</w:t>
            </w:r>
          </w:p>
        </w:tc>
        <w:tc>
          <w:tcPr>
            <w:tcW w:w="1200" w:type="dxa"/>
            <w:noWrap w:val="0"/>
            <w:vAlign w:val="center"/>
          </w:tcPr>
          <w:p w14:paraId="106885A5">
            <w:pPr>
              <w:spacing w:line="360" w:lineRule="auto"/>
              <w:jc w:val="center"/>
              <w:rPr>
                <w:rFonts w:hint="eastAsia" w:ascii="宋体" w:hAnsi="宋体" w:cs="宋体"/>
                <w:b/>
                <w:szCs w:val="21"/>
              </w:rPr>
            </w:pPr>
            <w:r>
              <w:rPr>
                <w:rFonts w:hint="eastAsia" w:ascii="宋体" w:hAnsi="宋体" w:cs="宋体"/>
                <w:b/>
                <w:szCs w:val="21"/>
              </w:rPr>
              <w:t>合同金额</w:t>
            </w:r>
          </w:p>
        </w:tc>
        <w:tc>
          <w:tcPr>
            <w:tcW w:w="1559" w:type="dxa"/>
            <w:noWrap w:val="0"/>
            <w:vAlign w:val="center"/>
          </w:tcPr>
          <w:p w14:paraId="65FF2C41">
            <w:pPr>
              <w:spacing w:line="360" w:lineRule="auto"/>
              <w:jc w:val="center"/>
              <w:rPr>
                <w:rFonts w:hint="eastAsia" w:ascii="宋体" w:hAnsi="宋体" w:cs="宋体"/>
                <w:b/>
                <w:szCs w:val="21"/>
              </w:rPr>
            </w:pPr>
            <w:r>
              <w:rPr>
                <w:rFonts w:hint="eastAsia" w:ascii="宋体" w:hAnsi="宋体" w:cs="宋体"/>
                <w:b/>
                <w:szCs w:val="21"/>
                <w:lang w:val="en-US" w:eastAsia="zh-CN"/>
              </w:rPr>
              <w:t>合同签订日期</w:t>
            </w:r>
          </w:p>
        </w:tc>
        <w:tc>
          <w:tcPr>
            <w:tcW w:w="1559" w:type="dxa"/>
            <w:noWrap w:val="0"/>
            <w:vAlign w:val="center"/>
          </w:tcPr>
          <w:p w14:paraId="2CF60A2F">
            <w:pPr>
              <w:spacing w:line="360" w:lineRule="auto"/>
              <w:jc w:val="center"/>
              <w:rPr>
                <w:rFonts w:hint="eastAsia" w:ascii="宋体" w:hAnsi="宋体" w:cs="宋体"/>
                <w:b/>
                <w:szCs w:val="21"/>
              </w:rPr>
            </w:pPr>
            <w:r>
              <w:rPr>
                <w:rFonts w:hint="eastAsia" w:ascii="宋体" w:hAnsi="宋体" w:cs="宋体"/>
                <w:b/>
                <w:szCs w:val="21"/>
              </w:rPr>
              <w:t>业主联系人及联系方式</w:t>
            </w:r>
          </w:p>
        </w:tc>
      </w:tr>
      <w:tr w14:paraId="2F563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top"/>
          </w:tcPr>
          <w:p w14:paraId="222D5E9D">
            <w:pPr>
              <w:spacing w:line="360" w:lineRule="auto"/>
              <w:rPr>
                <w:rFonts w:hint="eastAsia" w:ascii="宋体" w:hAnsi="宋体" w:cs="宋体"/>
                <w:b/>
                <w:szCs w:val="21"/>
              </w:rPr>
            </w:pPr>
          </w:p>
        </w:tc>
        <w:tc>
          <w:tcPr>
            <w:tcW w:w="1559" w:type="dxa"/>
            <w:noWrap w:val="0"/>
            <w:vAlign w:val="top"/>
          </w:tcPr>
          <w:p w14:paraId="1F4BCB49">
            <w:pPr>
              <w:spacing w:line="360" w:lineRule="auto"/>
              <w:rPr>
                <w:rFonts w:hint="eastAsia" w:ascii="宋体" w:hAnsi="宋体" w:cs="宋体"/>
                <w:b/>
                <w:szCs w:val="21"/>
              </w:rPr>
            </w:pPr>
          </w:p>
        </w:tc>
        <w:tc>
          <w:tcPr>
            <w:tcW w:w="3260" w:type="dxa"/>
            <w:noWrap w:val="0"/>
            <w:vAlign w:val="top"/>
          </w:tcPr>
          <w:p w14:paraId="6ACD955D">
            <w:pPr>
              <w:spacing w:line="360" w:lineRule="auto"/>
              <w:rPr>
                <w:rFonts w:hint="eastAsia" w:ascii="宋体" w:hAnsi="宋体" w:cs="宋体"/>
                <w:b/>
                <w:szCs w:val="21"/>
              </w:rPr>
            </w:pPr>
          </w:p>
        </w:tc>
        <w:tc>
          <w:tcPr>
            <w:tcW w:w="1200" w:type="dxa"/>
            <w:noWrap w:val="0"/>
            <w:vAlign w:val="top"/>
          </w:tcPr>
          <w:p w14:paraId="361C4A2B">
            <w:pPr>
              <w:spacing w:line="360" w:lineRule="auto"/>
              <w:rPr>
                <w:rFonts w:hint="eastAsia" w:ascii="宋体" w:hAnsi="宋体" w:cs="宋体"/>
                <w:b/>
                <w:szCs w:val="21"/>
              </w:rPr>
            </w:pPr>
          </w:p>
        </w:tc>
        <w:tc>
          <w:tcPr>
            <w:tcW w:w="1559" w:type="dxa"/>
            <w:noWrap w:val="0"/>
            <w:vAlign w:val="top"/>
          </w:tcPr>
          <w:p w14:paraId="63626CCA">
            <w:pPr>
              <w:spacing w:line="360" w:lineRule="auto"/>
              <w:rPr>
                <w:rFonts w:hint="eastAsia" w:ascii="宋体" w:hAnsi="宋体" w:cs="宋体"/>
                <w:b/>
                <w:szCs w:val="21"/>
              </w:rPr>
            </w:pPr>
          </w:p>
        </w:tc>
        <w:tc>
          <w:tcPr>
            <w:tcW w:w="1559" w:type="dxa"/>
            <w:noWrap w:val="0"/>
            <w:vAlign w:val="top"/>
          </w:tcPr>
          <w:p w14:paraId="69FE419D">
            <w:pPr>
              <w:spacing w:line="360" w:lineRule="auto"/>
              <w:rPr>
                <w:rFonts w:hint="eastAsia" w:ascii="宋体" w:hAnsi="宋体" w:cs="宋体"/>
                <w:b/>
                <w:szCs w:val="21"/>
              </w:rPr>
            </w:pPr>
          </w:p>
        </w:tc>
      </w:tr>
      <w:tr w14:paraId="5EF64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top"/>
          </w:tcPr>
          <w:p w14:paraId="7E3F3C7D">
            <w:pPr>
              <w:spacing w:line="360" w:lineRule="auto"/>
              <w:rPr>
                <w:rFonts w:hint="eastAsia" w:ascii="宋体" w:hAnsi="宋体" w:cs="宋体"/>
                <w:b/>
                <w:szCs w:val="21"/>
              </w:rPr>
            </w:pPr>
          </w:p>
        </w:tc>
        <w:tc>
          <w:tcPr>
            <w:tcW w:w="1559" w:type="dxa"/>
            <w:noWrap w:val="0"/>
            <w:vAlign w:val="top"/>
          </w:tcPr>
          <w:p w14:paraId="5F67D403">
            <w:pPr>
              <w:spacing w:line="360" w:lineRule="auto"/>
              <w:rPr>
                <w:rFonts w:hint="eastAsia" w:ascii="宋体" w:hAnsi="宋体" w:cs="宋体"/>
                <w:b/>
                <w:szCs w:val="21"/>
              </w:rPr>
            </w:pPr>
          </w:p>
        </w:tc>
        <w:tc>
          <w:tcPr>
            <w:tcW w:w="3260" w:type="dxa"/>
            <w:noWrap w:val="0"/>
            <w:vAlign w:val="top"/>
          </w:tcPr>
          <w:p w14:paraId="71C5DCDD">
            <w:pPr>
              <w:spacing w:line="360" w:lineRule="auto"/>
              <w:rPr>
                <w:rFonts w:hint="eastAsia" w:ascii="宋体" w:hAnsi="宋体" w:cs="宋体"/>
                <w:b/>
                <w:szCs w:val="21"/>
              </w:rPr>
            </w:pPr>
          </w:p>
        </w:tc>
        <w:tc>
          <w:tcPr>
            <w:tcW w:w="1200" w:type="dxa"/>
            <w:noWrap w:val="0"/>
            <w:vAlign w:val="top"/>
          </w:tcPr>
          <w:p w14:paraId="1AB73440">
            <w:pPr>
              <w:spacing w:line="360" w:lineRule="auto"/>
              <w:rPr>
                <w:rFonts w:hint="eastAsia" w:ascii="宋体" w:hAnsi="宋体" w:cs="宋体"/>
                <w:b/>
                <w:szCs w:val="21"/>
              </w:rPr>
            </w:pPr>
          </w:p>
        </w:tc>
        <w:tc>
          <w:tcPr>
            <w:tcW w:w="1559" w:type="dxa"/>
            <w:noWrap w:val="0"/>
            <w:vAlign w:val="top"/>
          </w:tcPr>
          <w:p w14:paraId="096CDE66">
            <w:pPr>
              <w:spacing w:line="360" w:lineRule="auto"/>
              <w:rPr>
                <w:rFonts w:hint="eastAsia" w:ascii="宋体" w:hAnsi="宋体" w:cs="宋体"/>
                <w:b/>
                <w:szCs w:val="21"/>
              </w:rPr>
            </w:pPr>
          </w:p>
        </w:tc>
        <w:tc>
          <w:tcPr>
            <w:tcW w:w="1559" w:type="dxa"/>
            <w:noWrap w:val="0"/>
            <w:vAlign w:val="top"/>
          </w:tcPr>
          <w:p w14:paraId="45593F1F">
            <w:pPr>
              <w:spacing w:line="360" w:lineRule="auto"/>
              <w:rPr>
                <w:rFonts w:hint="eastAsia" w:ascii="宋体" w:hAnsi="宋体" w:cs="宋体"/>
                <w:b/>
                <w:szCs w:val="21"/>
              </w:rPr>
            </w:pPr>
          </w:p>
        </w:tc>
      </w:tr>
      <w:tr w14:paraId="7F8FD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top"/>
          </w:tcPr>
          <w:p w14:paraId="268C3EBD">
            <w:pPr>
              <w:spacing w:line="360" w:lineRule="auto"/>
              <w:rPr>
                <w:rFonts w:hint="eastAsia" w:ascii="宋体" w:hAnsi="宋体" w:cs="宋体"/>
                <w:b/>
                <w:szCs w:val="21"/>
              </w:rPr>
            </w:pPr>
          </w:p>
        </w:tc>
        <w:tc>
          <w:tcPr>
            <w:tcW w:w="1559" w:type="dxa"/>
            <w:noWrap w:val="0"/>
            <w:vAlign w:val="top"/>
          </w:tcPr>
          <w:p w14:paraId="7FA659D7">
            <w:pPr>
              <w:spacing w:line="360" w:lineRule="auto"/>
              <w:rPr>
                <w:rFonts w:hint="eastAsia" w:ascii="宋体" w:hAnsi="宋体" w:cs="宋体"/>
                <w:b/>
                <w:szCs w:val="21"/>
              </w:rPr>
            </w:pPr>
          </w:p>
        </w:tc>
        <w:tc>
          <w:tcPr>
            <w:tcW w:w="3260" w:type="dxa"/>
            <w:noWrap w:val="0"/>
            <w:vAlign w:val="top"/>
          </w:tcPr>
          <w:p w14:paraId="554B1B17">
            <w:pPr>
              <w:spacing w:line="360" w:lineRule="auto"/>
              <w:rPr>
                <w:rFonts w:hint="eastAsia" w:ascii="宋体" w:hAnsi="宋体" w:cs="宋体"/>
                <w:b/>
                <w:szCs w:val="21"/>
              </w:rPr>
            </w:pPr>
          </w:p>
        </w:tc>
        <w:tc>
          <w:tcPr>
            <w:tcW w:w="1200" w:type="dxa"/>
            <w:noWrap w:val="0"/>
            <w:vAlign w:val="top"/>
          </w:tcPr>
          <w:p w14:paraId="6B223677">
            <w:pPr>
              <w:spacing w:line="360" w:lineRule="auto"/>
              <w:rPr>
                <w:rFonts w:hint="eastAsia" w:ascii="宋体" w:hAnsi="宋体" w:cs="宋体"/>
                <w:b/>
                <w:szCs w:val="21"/>
              </w:rPr>
            </w:pPr>
          </w:p>
        </w:tc>
        <w:tc>
          <w:tcPr>
            <w:tcW w:w="1559" w:type="dxa"/>
            <w:noWrap w:val="0"/>
            <w:vAlign w:val="top"/>
          </w:tcPr>
          <w:p w14:paraId="4FEC657E">
            <w:pPr>
              <w:spacing w:line="360" w:lineRule="auto"/>
              <w:rPr>
                <w:rFonts w:hint="eastAsia" w:ascii="宋体" w:hAnsi="宋体" w:cs="宋体"/>
                <w:b/>
                <w:szCs w:val="21"/>
              </w:rPr>
            </w:pPr>
          </w:p>
        </w:tc>
        <w:tc>
          <w:tcPr>
            <w:tcW w:w="1559" w:type="dxa"/>
            <w:noWrap w:val="0"/>
            <w:vAlign w:val="top"/>
          </w:tcPr>
          <w:p w14:paraId="2C9DAF0F">
            <w:pPr>
              <w:spacing w:line="360" w:lineRule="auto"/>
              <w:rPr>
                <w:rFonts w:hint="eastAsia" w:ascii="宋体" w:hAnsi="宋体" w:cs="宋体"/>
                <w:b/>
                <w:szCs w:val="21"/>
              </w:rPr>
            </w:pPr>
          </w:p>
        </w:tc>
      </w:tr>
      <w:tr w14:paraId="1BDC4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top"/>
          </w:tcPr>
          <w:p w14:paraId="2AA137DE">
            <w:pPr>
              <w:spacing w:line="360" w:lineRule="auto"/>
              <w:rPr>
                <w:rFonts w:hint="eastAsia" w:ascii="宋体" w:hAnsi="宋体" w:cs="宋体"/>
                <w:b/>
                <w:szCs w:val="21"/>
              </w:rPr>
            </w:pPr>
          </w:p>
        </w:tc>
        <w:tc>
          <w:tcPr>
            <w:tcW w:w="1559" w:type="dxa"/>
            <w:noWrap w:val="0"/>
            <w:vAlign w:val="top"/>
          </w:tcPr>
          <w:p w14:paraId="5D896070">
            <w:pPr>
              <w:spacing w:line="360" w:lineRule="auto"/>
              <w:rPr>
                <w:rFonts w:hint="eastAsia" w:ascii="宋体" w:hAnsi="宋体" w:cs="宋体"/>
                <w:b/>
                <w:szCs w:val="21"/>
              </w:rPr>
            </w:pPr>
          </w:p>
        </w:tc>
        <w:tc>
          <w:tcPr>
            <w:tcW w:w="3260" w:type="dxa"/>
            <w:noWrap w:val="0"/>
            <w:vAlign w:val="top"/>
          </w:tcPr>
          <w:p w14:paraId="2D8DE1ED">
            <w:pPr>
              <w:spacing w:line="360" w:lineRule="auto"/>
              <w:rPr>
                <w:rFonts w:hint="eastAsia" w:ascii="宋体" w:hAnsi="宋体" w:cs="宋体"/>
                <w:b/>
                <w:szCs w:val="21"/>
              </w:rPr>
            </w:pPr>
          </w:p>
        </w:tc>
        <w:tc>
          <w:tcPr>
            <w:tcW w:w="1200" w:type="dxa"/>
            <w:noWrap w:val="0"/>
            <w:vAlign w:val="top"/>
          </w:tcPr>
          <w:p w14:paraId="1B18B433">
            <w:pPr>
              <w:spacing w:line="360" w:lineRule="auto"/>
              <w:rPr>
                <w:rFonts w:hint="eastAsia" w:ascii="宋体" w:hAnsi="宋体" w:cs="宋体"/>
                <w:b/>
                <w:szCs w:val="21"/>
              </w:rPr>
            </w:pPr>
          </w:p>
        </w:tc>
        <w:tc>
          <w:tcPr>
            <w:tcW w:w="1559" w:type="dxa"/>
            <w:noWrap w:val="0"/>
            <w:vAlign w:val="top"/>
          </w:tcPr>
          <w:p w14:paraId="39525384">
            <w:pPr>
              <w:spacing w:line="360" w:lineRule="auto"/>
              <w:rPr>
                <w:rFonts w:hint="eastAsia" w:ascii="宋体" w:hAnsi="宋体" w:cs="宋体"/>
                <w:b/>
                <w:szCs w:val="21"/>
              </w:rPr>
            </w:pPr>
          </w:p>
        </w:tc>
        <w:tc>
          <w:tcPr>
            <w:tcW w:w="1559" w:type="dxa"/>
            <w:noWrap w:val="0"/>
            <w:vAlign w:val="top"/>
          </w:tcPr>
          <w:p w14:paraId="7DE3DF87">
            <w:pPr>
              <w:spacing w:line="360" w:lineRule="auto"/>
              <w:rPr>
                <w:rFonts w:hint="eastAsia" w:ascii="宋体" w:hAnsi="宋体" w:cs="宋体"/>
                <w:b/>
                <w:szCs w:val="21"/>
              </w:rPr>
            </w:pPr>
          </w:p>
        </w:tc>
      </w:tr>
      <w:tr w14:paraId="6474C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top"/>
          </w:tcPr>
          <w:p w14:paraId="3B1A3A78">
            <w:pPr>
              <w:spacing w:line="360" w:lineRule="auto"/>
              <w:rPr>
                <w:rFonts w:hint="eastAsia" w:ascii="宋体" w:hAnsi="宋体" w:cs="宋体"/>
                <w:b/>
                <w:szCs w:val="21"/>
              </w:rPr>
            </w:pPr>
          </w:p>
        </w:tc>
        <w:tc>
          <w:tcPr>
            <w:tcW w:w="1559" w:type="dxa"/>
            <w:noWrap w:val="0"/>
            <w:vAlign w:val="top"/>
          </w:tcPr>
          <w:p w14:paraId="47FCA953">
            <w:pPr>
              <w:spacing w:line="360" w:lineRule="auto"/>
              <w:rPr>
                <w:rFonts w:hint="eastAsia" w:ascii="宋体" w:hAnsi="宋体" w:cs="宋体"/>
                <w:b/>
                <w:szCs w:val="21"/>
              </w:rPr>
            </w:pPr>
          </w:p>
        </w:tc>
        <w:tc>
          <w:tcPr>
            <w:tcW w:w="3260" w:type="dxa"/>
            <w:noWrap w:val="0"/>
            <w:vAlign w:val="top"/>
          </w:tcPr>
          <w:p w14:paraId="2CF7FA77">
            <w:pPr>
              <w:spacing w:line="360" w:lineRule="auto"/>
              <w:rPr>
                <w:rFonts w:hint="eastAsia" w:ascii="宋体" w:hAnsi="宋体" w:cs="宋体"/>
                <w:b/>
                <w:szCs w:val="21"/>
              </w:rPr>
            </w:pPr>
          </w:p>
        </w:tc>
        <w:tc>
          <w:tcPr>
            <w:tcW w:w="1200" w:type="dxa"/>
            <w:noWrap w:val="0"/>
            <w:vAlign w:val="top"/>
          </w:tcPr>
          <w:p w14:paraId="68FBE880">
            <w:pPr>
              <w:spacing w:line="360" w:lineRule="auto"/>
              <w:rPr>
                <w:rFonts w:hint="eastAsia" w:ascii="宋体" w:hAnsi="宋体" w:cs="宋体"/>
                <w:b/>
                <w:szCs w:val="21"/>
              </w:rPr>
            </w:pPr>
          </w:p>
        </w:tc>
        <w:tc>
          <w:tcPr>
            <w:tcW w:w="1559" w:type="dxa"/>
            <w:noWrap w:val="0"/>
            <w:vAlign w:val="top"/>
          </w:tcPr>
          <w:p w14:paraId="2EB593E6">
            <w:pPr>
              <w:spacing w:line="360" w:lineRule="auto"/>
              <w:rPr>
                <w:rFonts w:hint="eastAsia" w:ascii="宋体" w:hAnsi="宋体" w:cs="宋体"/>
                <w:b/>
                <w:szCs w:val="21"/>
              </w:rPr>
            </w:pPr>
          </w:p>
        </w:tc>
        <w:tc>
          <w:tcPr>
            <w:tcW w:w="1559" w:type="dxa"/>
            <w:noWrap w:val="0"/>
            <w:vAlign w:val="top"/>
          </w:tcPr>
          <w:p w14:paraId="3BC3D0BF">
            <w:pPr>
              <w:spacing w:line="360" w:lineRule="auto"/>
              <w:rPr>
                <w:rFonts w:hint="eastAsia" w:ascii="宋体" w:hAnsi="宋体" w:cs="宋体"/>
                <w:b/>
                <w:szCs w:val="21"/>
              </w:rPr>
            </w:pPr>
          </w:p>
        </w:tc>
      </w:tr>
      <w:tr w14:paraId="0CFB6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top"/>
          </w:tcPr>
          <w:p w14:paraId="72BEC49B">
            <w:pPr>
              <w:spacing w:line="360" w:lineRule="auto"/>
              <w:rPr>
                <w:rFonts w:hint="eastAsia" w:ascii="宋体" w:hAnsi="宋体" w:cs="宋体"/>
                <w:b/>
                <w:szCs w:val="21"/>
              </w:rPr>
            </w:pPr>
          </w:p>
        </w:tc>
        <w:tc>
          <w:tcPr>
            <w:tcW w:w="1559" w:type="dxa"/>
            <w:noWrap w:val="0"/>
            <w:vAlign w:val="top"/>
          </w:tcPr>
          <w:p w14:paraId="64F5BD78">
            <w:pPr>
              <w:spacing w:line="360" w:lineRule="auto"/>
              <w:rPr>
                <w:rFonts w:hint="eastAsia" w:ascii="宋体" w:hAnsi="宋体" w:cs="宋体"/>
                <w:b/>
                <w:szCs w:val="21"/>
              </w:rPr>
            </w:pPr>
          </w:p>
        </w:tc>
        <w:tc>
          <w:tcPr>
            <w:tcW w:w="3260" w:type="dxa"/>
            <w:noWrap w:val="0"/>
            <w:vAlign w:val="top"/>
          </w:tcPr>
          <w:p w14:paraId="1AC45BD1">
            <w:pPr>
              <w:spacing w:line="360" w:lineRule="auto"/>
              <w:rPr>
                <w:rFonts w:hint="eastAsia" w:ascii="宋体" w:hAnsi="宋体" w:cs="宋体"/>
                <w:b/>
                <w:szCs w:val="21"/>
              </w:rPr>
            </w:pPr>
          </w:p>
        </w:tc>
        <w:tc>
          <w:tcPr>
            <w:tcW w:w="1200" w:type="dxa"/>
            <w:noWrap w:val="0"/>
            <w:vAlign w:val="top"/>
          </w:tcPr>
          <w:p w14:paraId="56C4B666">
            <w:pPr>
              <w:spacing w:line="360" w:lineRule="auto"/>
              <w:rPr>
                <w:rFonts w:hint="eastAsia" w:ascii="宋体" w:hAnsi="宋体" w:cs="宋体"/>
                <w:b/>
                <w:szCs w:val="21"/>
              </w:rPr>
            </w:pPr>
          </w:p>
        </w:tc>
        <w:tc>
          <w:tcPr>
            <w:tcW w:w="1559" w:type="dxa"/>
            <w:noWrap w:val="0"/>
            <w:vAlign w:val="top"/>
          </w:tcPr>
          <w:p w14:paraId="7359438C">
            <w:pPr>
              <w:spacing w:line="360" w:lineRule="auto"/>
              <w:rPr>
                <w:rFonts w:hint="eastAsia" w:ascii="宋体" w:hAnsi="宋体" w:cs="宋体"/>
                <w:b/>
                <w:szCs w:val="21"/>
              </w:rPr>
            </w:pPr>
          </w:p>
        </w:tc>
        <w:tc>
          <w:tcPr>
            <w:tcW w:w="1559" w:type="dxa"/>
            <w:noWrap w:val="0"/>
            <w:vAlign w:val="top"/>
          </w:tcPr>
          <w:p w14:paraId="36B24DCC">
            <w:pPr>
              <w:spacing w:line="360" w:lineRule="auto"/>
              <w:rPr>
                <w:rFonts w:hint="eastAsia" w:ascii="宋体" w:hAnsi="宋体" w:cs="宋体"/>
                <w:b/>
                <w:szCs w:val="21"/>
              </w:rPr>
            </w:pPr>
          </w:p>
        </w:tc>
      </w:tr>
    </w:tbl>
    <w:p w14:paraId="7A46A0FC">
      <w:pPr>
        <w:spacing w:line="360" w:lineRule="auto"/>
        <w:rPr>
          <w:rFonts w:hint="eastAsia" w:ascii="宋体" w:hAnsi="宋体" w:cs="宋体"/>
          <w:b/>
          <w:spacing w:val="20"/>
          <w:szCs w:val="21"/>
        </w:rPr>
      </w:pPr>
      <w:r>
        <w:rPr>
          <w:rFonts w:hint="eastAsia" w:ascii="宋体" w:hAnsi="宋体" w:cs="宋体"/>
          <w:b/>
          <w:spacing w:val="20"/>
          <w:szCs w:val="21"/>
        </w:rPr>
        <w:t>（提供相关项目合同</w:t>
      </w:r>
      <w:r>
        <w:rPr>
          <w:rFonts w:hint="eastAsia" w:ascii="宋体" w:hAnsi="宋体" w:cs="宋体"/>
          <w:b/>
          <w:spacing w:val="20"/>
          <w:szCs w:val="21"/>
          <w:lang w:val="en-US" w:eastAsia="zh-CN"/>
        </w:rPr>
        <w:t>等</w:t>
      </w:r>
      <w:r>
        <w:rPr>
          <w:rFonts w:hint="eastAsia" w:ascii="宋体" w:hAnsi="宋体" w:cs="宋体"/>
          <w:b/>
          <w:spacing w:val="20"/>
          <w:szCs w:val="21"/>
        </w:rPr>
        <w:t>复印件）</w:t>
      </w:r>
    </w:p>
    <w:p w14:paraId="01AAC36F">
      <w:pPr>
        <w:spacing w:line="360" w:lineRule="auto"/>
        <w:rPr>
          <w:rFonts w:hint="eastAsia" w:ascii="宋体" w:hAnsi="宋体" w:cs="宋体"/>
          <w:b/>
          <w:spacing w:val="20"/>
          <w:szCs w:val="21"/>
        </w:rPr>
      </w:pPr>
    </w:p>
    <w:p w14:paraId="6F59CD5E">
      <w:pPr>
        <w:spacing w:line="360" w:lineRule="auto"/>
        <w:rPr>
          <w:rFonts w:hint="eastAsia" w:ascii="宋体" w:hAnsi="宋体" w:cs="宋体"/>
          <w:szCs w:val="21"/>
          <w:u w:val="single"/>
        </w:rPr>
      </w:pPr>
      <w:r>
        <w:rPr>
          <w:rFonts w:hint="eastAsia" w:ascii="宋体" w:hAnsi="宋体" w:cs="宋体"/>
          <w:szCs w:val="21"/>
        </w:rPr>
        <w:t>投标人名称：</w:t>
      </w:r>
      <w:r>
        <w:rPr>
          <w:rFonts w:hint="eastAsia" w:ascii="宋体" w:hAnsi="宋体" w:cs="宋体"/>
          <w:b/>
          <w:spacing w:val="20"/>
          <w:szCs w:val="21"/>
          <w:u w:val="single"/>
        </w:rPr>
        <w:t xml:space="preserve">                </w:t>
      </w:r>
      <w:r>
        <w:rPr>
          <w:rFonts w:hint="eastAsia" w:ascii="宋体" w:hAnsi="宋体" w:cs="宋体"/>
          <w:szCs w:val="21"/>
        </w:rPr>
        <w:t xml:space="preserve">（加盖公章）  </w:t>
      </w:r>
    </w:p>
    <w:p w14:paraId="3094839F">
      <w:pPr>
        <w:spacing w:line="360" w:lineRule="auto"/>
        <w:rPr>
          <w:rFonts w:hint="eastAsia" w:ascii="宋体" w:hAnsi="宋体" w:cs="宋体"/>
          <w:szCs w:val="21"/>
        </w:rPr>
      </w:pPr>
      <w:r>
        <w:rPr>
          <w:rFonts w:hint="eastAsia" w:ascii="宋体" w:hAnsi="宋体" w:cs="宋体"/>
          <w:spacing w:val="-4"/>
          <w:szCs w:val="21"/>
        </w:rPr>
        <w:t>法定代表人或投标人代表</w:t>
      </w:r>
      <w:r>
        <w:rPr>
          <w:rFonts w:hint="eastAsia" w:ascii="宋体" w:hAnsi="宋体" w:cs="宋体"/>
          <w:szCs w:val="21"/>
        </w:rPr>
        <w:t>：</w:t>
      </w:r>
      <w:r>
        <w:rPr>
          <w:rFonts w:hint="eastAsia" w:ascii="宋体" w:hAnsi="宋体" w:cs="宋体"/>
          <w:b/>
          <w:spacing w:val="20"/>
          <w:szCs w:val="21"/>
          <w:u w:val="single"/>
        </w:rPr>
        <w:t xml:space="preserve">           </w:t>
      </w:r>
      <w:r>
        <w:rPr>
          <w:rFonts w:hint="eastAsia" w:ascii="宋体" w:hAnsi="宋体" w:cs="宋体"/>
          <w:szCs w:val="21"/>
        </w:rPr>
        <w:t>（签字或盖章）</w:t>
      </w:r>
    </w:p>
    <w:p w14:paraId="2B02879B">
      <w:pPr>
        <w:spacing w:line="360" w:lineRule="auto"/>
        <w:rPr>
          <w:rFonts w:hint="eastAsia" w:ascii="宋体" w:hAnsi="宋体" w:cs="宋体"/>
          <w:spacing w:val="20"/>
          <w:sz w:val="24"/>
        </w:rPr>
      </w:pPr>
      <w:r>
        <w:rPr>
          <w:rFonts w:hint="eastAsia" w:ascii="宋体" w:hAnsi="宋体" w:cs="宋体"/>
          <w:spacing w:val="20"/>
          <w:szCs w:val="21"/>
        </w:rPr>
        <w:t>日期：</w:t>
      </w:r>
      <w:r>
        <w:rPr>
          <w:rFonts w:hint="eastAsia" w:ascii="宋体" w:hAnsi="宋体" w:cs="宋体"/>
          <w:spacing w:val="20"/>
          <w:szCs w:val="21"/>
          <w:u w:val="single"/>
        </w:rPr>
        <w:t xml:space="preserve">    </w:t>
      </w:r>
      <w:r>
        <w:rPr>
          <w:rFonts w:hint="eastAsia" w:ascii="宋体" w:hAnsi="宋体" w:cs="宋体"/>
          <w:spacing w:val="20"/>
          <w:szCs w:val="21"/>
        </w:rPr>
        <w:t>年</w:t>
      </w:r>
      <w:r>
        <w:rPr>
          <w:rFonts w:hint="eastAsia" w:ascii="宋体" w:hAnsi="宋体" w:cs="宋体"/>
          <w:spacing w:val="20"/>
          <w:szCs w:val="21"/>
          <w:u w:val="single"/>
        </w:rPr>
        <w:t xml:space="preserve">   </w:t>
      </w:r>
      <w:r>
        <w:rPr>
          <w:rFonts w:hint="eastAsia" w:ascii="宋体" w:hAnsi="宋体" w:cs="宋体"/>
          <w:spacing w:val="20"/>
          <w:szCs w:val="21"/>
        </w:rPr>
        <w:t>月</w:t>
      </w:r>
      <w:r>
        <w:rPr>
          <w:rFonts w:hint="eastAsia" w:ascii="宋体" w:hAnsi="宋体" w:cs="宋体"/>
          <w:spacing w:val="20"/>
          <w:szCs w:val="21"/>
          <w:u w:val="single"/>
        </w:rPr>
        <w:t xml:space="preserve">   </w:t>
      </w:r>
      <w:r>
        <w:rPr>
          <w:rFonts w:hint="eastAsia" w:ascii="宋体" w:hAnsi="宋体" w:cs="宋体"/>
          <w:spacing w:val="20"/>
          <w:szCs w:val="21"/>
        </w:rPr>
        <w:t>日</w:t>
      </w:r>
    </w:p>
    <w:p w14:paraId="34BDA634">
      <w:pPr>
        <w:spacing w:line="360" w:lineRule="auto"/>
        <w:rPr>
          <w:rFonts w:hint="eastAsia" w:ascii="宋体" w:hAnsi="宋体" w:cs="宋体"/>
          <w:sz w:val="24"/>
        </w:rPr>
      </w:pPr>
    </w:p>
    <w:p w14:paraId="72A80D0D">
      <w:pPr>
        <w:spacing w:line="360" w:lineRule="auto"/>
        <w:rPr>
          <w:rFonts w:hint="eastAsia" w:ascii="宋体" w:hAnsi="宋体" w:cs="宋体"/>
          <w:sz w:val="24"/>
        </w:rPr>
      </w:pPr>
    </w:p>
    <w:p w14:paraId="5D9C6802">
      <w:pPr>
        <w:ind w:left="-178" w:leftChars="-85"/>
        <w:jc w:val="center"/>
        <w:rPr>
          <w:rFonts w:hint="eastAsia" w:ascii="黑体" w:hAnsi="宋体" w:eastAsia="黑体"/>
          <w:b/>
          <w:color w:val="000000"/>
          <w:spacing w:val="20"/>
          <w:sz w:val="36"/>
        </w:rPr>
      </w:pPr>
    </w:p>
    <w:p w14:paraId="6522167B">
      <w:pPr>
        <w:ind w:left="-178" w:leftChars="-85"/>
        <w:jc w:val="center"/>
        <w:rPr>
          <w:rFonts w:hint="eastAsia" w:ascii="黑体" w:hAnsi="宋体" w:eastAsia="黑体"/>
          <w:b/>
          <w:color w:val="000000"/>
          <w:spacing w:val="20"/>
          <w:sz w:val="36"/>
        </w:rPr>
      </w:pPr>
    </w:p>
    <w:p w14:paraId="5C7FA174">
      <w:pPr>
        <w:ind w:left="-178" w:leftChars="-85"/>
        <w:jc w:val="center"/>
        <w:rPr>
          <w:rFonts w:hint="eastAsia" w:ascii="黑体" w:hAnsi="宋体" w:eastAsia="黑体"/>
          <w:b/>
          <w:color w:val="000000"/>
          <w:spacing w:val="20"/>
          <w:sz w:val="36"/>
        </w:rPr>
      </w:pPr>
    </w:p>
    <w:p w14:paraId="547AB62E">
      <w:pPr>
        <w:ind w:left="-178" w:leftChars="-85"/>
        <w:jc w:val="center"/>
        <w:rPr>
          <w:rFonts w:hint="eastAsia" w:ascii="黑体" w:hAnsi="宋体" w:eastAsia="黑体"/>
          <w:b/>
          <w:color w:val="000000"/>
          <w:spacing w:val="20"/>
          <w:sz w:val="36"/>
        </w:rPr>
      </w:pPr>
    </w:p>
    <w:p w14:paraId="6EE91AA7">
      <w:pPr>
        <w:ind w:left="-178" w:leftChars="-85"/>
        <w:jc w:val="center"/>
        <w:rPr>
          <w:rFonts w:hint="eastAsia" w:ascii="黑体" w:hAnsi="宋体" w:eastAsia="黑体"/>
          <w:b/>
          <w:color w:val="000000"/>
          <w:spacing w:val="20"/>
          <w:sz w:val="36"/>
        </w:rPr>
      </w:pPr>
    </w:p>
    <w:p w14:paraId="7D0F271A">
      <w:pPr>
        <w:ind w:left="-178" w:leftChars="-85"/>
        <w:jc w:val="center"/>
        <w:rPr>
          <w:rFonts w:hint="eastAsia" w:ascii="黑体" w:hAnsi="宋体" w:eastAsia="黑体"/>
          <w:b/>
          <w:color w:val="000000"/>
          <w:spacing w:val="20"/>
          <w:sz w:val="36"/>
        </w:rPr>
      </w:pPr>
    </w:p>
    <w:p w14:paraId="41104349">
      <w:pPr>
        <w:ind w:left="-178" w:leftChars="-85"/>
        <w:jc w:val="center"/>
        <w:rPr>
          <w:rFonts w:hint="eastAsia" w:ascii="黑体" w:hAnsi="宋体" w:eastAsia="黑体"/>
          <w:b/>
          <w:color w:val="000000"/>
          <w:spacing w:val="20"/>
          <w:sz w:val="36"/>
        </w:rPr>
      </w:pPr>
    </w:p>
    <w:p w14:paraId="45D2998C">
      <w:pPr>
        <w:ind w:left="-178" w:leftChars="-85"/>
        <w:jc w:val="center"/>
        <w:rPr>
          <w:rFonts w:hint="eastAsia" w:ascii="黑体" w:hAnsi="宋体" w:eastAsia="黑体"/>
          <w:b/>
          <w:color w:val="000000"/>
          <w:spacing w:val="20"/>
          <w:sz w:val="36"/>
        </w:rPr>
      </w:pPr>
    </w:p>
    <w:p w14:paraId="67FB0980">
      <w:pPr>
        <w:pStyle w:val="47"/>
        <w:rPr>
          <w:rFonts w:hint="eastAsia"/>
        </w:rPr>
      </w:pPr>
    </w:p>
    <w:p w14:paraId="28571737">
      <w:pPr>
        <w:jc w:val="left"/>
        <w:rPr>
          <w:rFonts w:hint="eastAsia" w:ascii="宋体" w:hAnsi="宋体" w:cs="宋体"/>
          <w:b/>
          <w:sz w:val="24"/>
        </w:rPr>
      </w:pPr>
    </w:p>
    <w:p w14:paraId="7430506F">
      <w:pPr>
        <w:spacing w:line="360" w:lineRule="auto"/>
        <w:jc w:val="center"/>
        <w:rPr>
          <w:rFonts w:ascii="宋体" w:hAnsi="宋体" w:cs="宋体"/>
          <w:b/>
          <w:sz w:val="24"/>
        </w:rPr>
      </w:pPr>
      <w:r>
        <w:rPr>
          <w:rFonts w:hint="eastAsia" w:ascii="宋体" w:hAnsi="宋体" w:cs="宋体"/>
          <w:b/>
          <w:sz w:val="24"/>
        </w:rPr>
        <w:t>十、拟投入项目班组成员</w:t>
      </w:r>
    </w:p>
    <w:tbl>
      <w:tblPr>
        <w:tblStyle w:val="25"/>
        <w:tblW w:w="9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150"/>
        <w:gridCol w:w="1582"/>
        <w:gridCol w:w="1361"/>
        <w:gridCol w:w="1785"/>
        <w:gridCol w:w="1785"/>
      </w:tblGrid>
      <w:tr w14:paraId="60C0D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710" w:type="dxa"/>
            <w:tcBorders>
              <w:top w:val="single" w:color="auto" w:sz="4" w:space="0"/>
              <w:left w:val="single" w:color="auto" w:sz="4" w:space="0"/>
              <w:bottom w:val="single" w:color="auto" w:sz="4" w:space="0"/>
              <w:right w:val="single" w:color="auto" w:sz="4" w:space="0"/>
            </w:tcBorders>
            <w:noWrap/>
            <w:vAlign w:val="center"/>
          </w:tcPr>
          <w:p w14:paraId="47A2C514">
            <w:pPr>
              <w:tabs>
                <w:tab w:val="left" w:pos="2340"/>
                <w:tab w:val="left" w:pos="2520"/>
                <w:tab w:val="left" w:pos="2700"/>
                <w:tab w:val="left" w:pos="3060"/>
              </w:tabs>
              <w:spacing w:line="360" w:lineRule="auto"/>
              <w:jc w:val="center"/>
              <w:rPr>
                <w:rFonts w:ascii="宋体" w:hAnsi="宋体" w:cs="宋体"/>
                <w:b/>
                <w:szCs w:val="21"/>
              </w:rPr>
            </w:pPr>
            <w:r>
              <w:rPr>
                <w:rFonts w:hint="eastAsia" w:ascii="宋体" w:hAnsi="宋体" w:cs="宋体"/>
                <w:b/>
                <w:szCs w:val="21"/>
              </w:rPr>
              <w:t>序号</w:t>
            </w:r>
          </w:p>
        </w:tc>
        <w:tc>
          <w:tcPr>
            <w:tcW w:w="2150" w:type="dxa"/>
            <w:tcBorders>
              <w:top w:val="single" w:color="auto" w:sz="4" w:space="0"/>
              <w:left w:val="single" w:color="auto" w:sz="4" w:space="0"/>
              <w:bottom w:val="single" w:color="auto" w:sz="4" w:space="0"/>
              <w:right w:val="single" w:color="auto" w:sz="4" w:space="0"/>
            </w:tcBorders>
            <w:noWrap/>
            <w:vAlign w:val="center"/>
          </w:tcPr>
          <w:p w14:paraId="346F0153">
            <w:pPr>
              <w:tabs>
                <w:tab w:val="left" w:pos="2340"/>
                <w:tab w:val="left" w:pos="2520"/>
                <w:tab w:val="left" w:pos="2700"/>
                <w:tab w:val="left" w:pos="3060"/>
              </w:tabs>
              <w:spacing w:line="360" w:lineRule="auto"/>
              <w:jc w:val="center"/>
              <w:rPr>
                <w:rFonts w:ascii="宋体" w:hAnsi="宋体" w:cs="宋体"/>
                <w:b/>
                <w:szCs w:val="21"/>
              </w:rPr>
            </w:pPr>
            <w:r>
              <w:rPr>
                <w:rFonts w:hint="eastAsia" w:ascii="宋体" w:hAnsi="宋体" w:cs="宋体"/>
                <w:b/>
                <w:szCs w:val="21"/>
              </w:rPr>
              <w:t>本项目负责情况</w:t>
            </w:r>
          </w:p>
        </w:tc>
        <w:tc>
          <w:tcPr>
            <w:tcW w:w="1582" w:type="dxa"/>
            <w:tcBorders>
              <w:top w:val="single" w:color="auto" w:sz="4" w:space="0"/>
              <w:left w:val="single" w:color="auto" w:sz="4" w:space="0"/>
              <w:bottom w:val="single" w:color="auto" w:sz="4" w:space="0"/>
              <w:right w:val="single" w:color="auto" w:sz="4" w:space="0"/>
            </w:tcBorders>
            <w:noWrap/>
            <w:vAlign w:val="center"/>
          </w:tcPr>
          <w:p w14:paraId="21F43F30">
            <w:pPr>
              <w:tabs>
                <w:tab w:val="left" w:pos="2340"/>
                <w:tab w:val="left" w:pos="2520"/>
                <w:tab w:val="left" w:pos="2700"/>
                <w:tab w:val="left" w:pos="3060"/>
              </w:tabs>
              <w:spacing w:line="360" w:lineRule="auto"/>
              <w:jc w:val="center"/>
              <w:rPr>
                <w:rFonts w:ascii="宋体" w:hAnsi="宋体" w:cs="宋体"/>
                <w:b/>
                <w:szCs w:val="21"/>
              </w:rPr>
            </w:pPr>
            <w:r>
              <w:rPr>
                <w:rFonts w:hint="eastAsia" w:ascii="宋体" w:hAnsi="宋体" w:cs="宋体"/>
                <w:b/>
                <w:szCs w:val="21"/>
              </w:rPr>
              <w:t>姓名</w:t>
            </w:r>
          </w:p>
        </w:tc>
        <w:tc>
          <w:tcPr>
            <w:tcW w:w="1361" w:type="dxa"/>
            <w:tcBorders>
              <w:top w:val="single" w:color="auto" w:sz="4" w:space="0"/>
              <w:left w:val="single" w:color="auto" w:sz="4" w:space="0"/>
              <w:bottom w:val="single" w:color="auto" w:sz="4" w:space="0"/>
              <w:right w:val="single" w:color="auto" w:sz="4" w:space="0"/>
            </w:tcBorders>
            <w:noWrap/>
            <w:vAlign w:val="center"/>
          </w:tcPr>
          <w:p w14:paraId="72DA8DFF">
            <w:pPr>
              <w:tabs>
                <w:tab w:val="left" w:pos="2340"/>
                <w:tab w:val="left" w:pos="2520"/>
                <w:tab w:val="left" w:pos="2700"/>
                <w:tab w:val="left" w:pos="3060"/>
              </w:tabs>
              <w:spacing w:line="360" w:lineRule="auto"/>
              <w:jc w:val="center"/>
              <w:rPr>
                <w:rFonts w:hint="eastAsia" w:ascii="宋体" w:hAnsi="宋体" w:cs="宋体"/>
                <w:b/>
                <w:szCs w:val="21"/>
              </w:rPr>
            </w:pPr>
            <w:r>
              <w:rPr>
                <w:rFonts w:hint="eastAsia" w:ascii="宋体" w:hAnsi="宋体" w:cs="宋体"/>
                <w:b/>
                <w:szCs w:val="21"/>
              </w:rPr>
              <w:t>身份证号码</w:t>
            </w:r>
          </w:p>
        </w:tc>
        <w:tc>
          <w:tcPr>
            <w:tcW w:w="1785" w:type="dxa"/>
            <w:tcBorders>
              <w:top w:val="single" w:color="auto" w:sz="4" w:space="0"/>
              <w:left w:val="single" w:color="auto" w:sz="4" w:space="0"/>
              <w:bottom w:val="single" w:color="auto" w:sz="4" w:space="0"/>
              <w:right w:val="single" w:color="auto" w:sz="4" w:space="0"/>
            </w:tcBorders>
            <w:noWrap/>
            <w:vAlign w:val="center"/>
          </w:tcPr>
          <w:p w14:paraId="6266EC1C">
            <w:pPr>
              <w:tabs>
                <w:tab w:val="left" w:pos="2340"/>
                <w:tab w:val="left" w:pos="2520"/>
                <w:tab w:val="left" w:pos="2700"/>
                <w:tab w:val="left" w:pos="3060"/>
              </w:tabs>
              <w:spacing w:line="360" w:lineRule="auto"/>
              <w:jc w:val="center"/>
              <w:rPr>
                <w:rFonts w:ascii="宋体" w:hAnsi="宋体" w:cs="宋体"/>
                <w:b/>
                <w:szCs w:val="21"/>
              </w:rPr>
            </w:pPr>
            <w:r>
              <w:rPr>
                <w:rFonts w:hint="eastAsia" w:ascii="宋体" w:hAnsi="宋体" w:cs="宋体"/>
                <w:b/>
                <w:szCs w:val="21"/>
              </w:rPr>
              <w:t>职称/资格证书</w:t>
            </w:r>
          </w:p>
        </w:tc>
        <w:tc>
          <w:tcPr>
            <w:tcW w:w="1785" w:type="dxa"/>
            <w:tcBorders>
              <w:top w:val="single" w:color="auto" w:sz="4" w:space="0"/>
              <w:left w:val="single" w:color="auto" w:sz="4" w:space="0"/>
              <w:bottom w:val="single" w:color="auto" w:sz="4" w:space="0"/>
              <w:right w:val="single" w:color="auto" w:sz="4" w:space="0"/>
            </w:tcBorders>
            <w:noWrap/>
            <w:vAlign w:val="center"/>
          </w:tcPr>
          <w:p w14:paraId="17EBB57A">
            <w:pPr>
              <w:tabs>
                <w:tab w:val="left" w:pos="2340"/>
                <w:tab w:val="left" w:pos="2520"/>
                <w:tab w:val="left" w:pos="2700"/>
                <w:tab w:val="left" w:pos="3060"/>
              </w:tabs>
              <w:spacing w:line="360" w:lineRule="auto"/>
              <w:jc w:val="center"/>
              <w:rPr>
                <w:rFonts w:hint="eastAsia" w:ascii="宋体" w:hAnsi="宋体" w:cs="宋体"/>
                <w:b/>
                <w:szCs w:val="21"/>
              </w:rPr>
            </w:pPr>
            <w:r>
              <w:rPr>
                <w:rFonts w:hint="eastAsia" w:ascii="宋体" w:hAnsi="宋体" w:cs="宋体"/>
                <w:b/>
                <w:szCs w:val="21"/>
              </w:rPr>
              <w:t>项目经历</w:t>
            </w:r>
          </w:p>
        </w:tc>
      </w:tr>
      <w:tr w14:paraId="36328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710" w:type="dxa"/>
            <w:tcBorders>
              <w:top w:val="single" w:color="auto" w:sz="4" w:space="0"/>
              <w:left w:val="single" w:color="auto" w:sz="4" w:space="0"/>
              <w:bottom w:val="single" w:color="auto" w:sz="4" w:space="0"/>
              <w:right w:val="single" w:color="auto" w:sz="4" w:space="0"/>
            </w:tcBorders>
            <w:noWrap/>
            <w:vAlign w:val="center"/>
          </w:tcPr>
          <w:p w14:paraId="55BE0EF7">
            <w:pPr>
              <w:tabs>
                <w:tab w:val="left" w:pos="2340"/>
                <w:tab w:val="left" w:pos="2520"/>
                <w:tab w:val="left" w:pos="2700"/>
                <w:tab w:val="left" w:pos="3060"/>
              </w:tabs>
              <w:spacing w:line="360" w:lineRule="auto"/>
              <w:jc w:val="center"/>
              <w:rPr>
                <w:rFonts w:ascii="宋体" w:hAnsi="宋体" w:cs="宋体"/>
                <w:b/>
                <w:szCs w:val="21"/>
              </w:rPr>
            </w:pPr>
            <w:r>
              <w:rPr>
                <w:rFonts w:hint="eastAsia" w:ascii="宋体" w:hAnsi="宋体" w:cs="宋体"/>
                <w:b/>
                <w:szCs w:val="21"/>
              </w:rPr>
              <w:t>1</w:t>
            </w:r>
          </w:p>
        </w:tc>
        <w:tc>
          <w:tcPr>
            <w:tcW w:w="2150" w:type="dxa"/>
            <w:tcBorders>
              <w:top w:val="single" w:color="auto" w:sz="4" w:space="0"/>
              <w:left w:val="single" w:color="auto" w:sz="4" w:space="0"/>
              <w:bottom w:val="single" w:color="auto" w:sz="4" w:space="0"/>
              <w:right w:val="single" w:color="auto" w:sz="4" w:space="0"/>
            </w:tcBorders>
            <w:noWrap/>
            <w:vAlign w:val="center"/>
          </w:tcPr>
          <w:p w14:paraId="7B6A1138">
            <w:pPr>
              <w:tabs>
                <w:tab w:val="left" w:pos="2340"/>
                <w:tab w:val="left" w:pos="2520"/>
                <w:tab w:val="left" w:pos="2700"/>
                <w:tab w:val="left" w:pos="3060"/>
              </w:tabs>
              <w:spacing w:line="360" w:lineRule="auto"/>
              <w:jc w:val="center"/>
              <w:rPr>
                <w:rFonts w:ascii="宋体" w:hAnsi="宋体" w:cs="宋体"/>
                <w:b/>
                <w:szCs w:val="21"/>
              </w:rPr>
            </w:pPr>
            <w:r>
              <w:rPr>
                <w:rFonts w:hint="eastAsia" w:ascii="宋体" w:hAnsi="宋体" w:cs="宋体"/>
                <w:b/>
                <w:szCs w:val="21"/>
              </w:rPr>
              <w:t>项目负责人</w:t>
            </w:r>
          </w:p>
        </w:tc>
        <w:tc>
          <w:tcPr>
            <w:tcW w:w="1582" w:type="dxa"/>
            <w:tcBorders>
              <w:top w:val="single" w:color="auto" w:sz="4" w:space="0"/>
              <w:left w:val="single" w:color="auto" w:sz="4" w:space="0"/>
              <w:bottom w:val="single" w:color="auto" w:sz="4" w:space="0"/>
              <w:right w:val="single" w:color="auto" w:sz="4" w:space="0"/>
            </w:tcBorders>
            <w:noWrap/>
            <w:vAlign w:val="center"/>
          </w:tcPr>
          <w:p w14:paraId="6848C45F">
            <w:pPr>
              <w:tabs>
                <w:tab w:val="left" w:pos="2340"/>
                <w:tab w:val="left" w:pos="2520"/>
                <w:tab w:val="left" w:pos="2700"/>
                <w:tab w:val="left" w:pos="3060"/>
              </w:tabs>
              <w:spacing w:line="360" w:lineRule="auto"/>
              <w:jc w:val="center"/>
              <w:rPr>
                <w:rFonts w:ascii="宋体" w:hAnsi="宋体" w:cs="宋体"/>
                <w:b/>
                <w:szCs w:val="21"/>
              </w:rPr>
            </w:pPr>
          </w:p>
        </w:tc>
        <w:tc>
          <w:tcPr>
            <w:tcW w:w="1361" w:type="dxa"/>
            <w:tcBorders>
              <w:top w:val="single" w:color="auto" w:sz="4" w:space="0"/>
              <w:left w:val="single" w:color="auto" w:sz="4" w:space="0"/>
              <w:bottom w:val="single" w:color="auto" w:sz="4" w:space="0"/>
              <w:right w:val="single" w:color="auto" w:sz="4" w:space="0"/>
            </w:tcBorders>
            <w:noWrap/>
            <w:vAlign w:val="center"/>
          </w:tcPr>
          <w:p w14:paraId="41EAF60A">
            <w:pPr>
              <w:tabs>
                <w:tab w:val="left" w:pos="2340"/>
                <w:tab w:val="left" w:pos="2520"/>
                <w:tab w:val="left" w:pos="2700"/>
                <w:tab w:val="left" w:pos="3060"/>
              </w:tabs>
              <w:spacing w:line="360" w:lineRule="auto"/>
              <w:jc w:val="center"/>
              <w:rPr>
                <w:rFonts w:ascii="宋体" w:hAnsi="宋体" w:cs="宋体"/>
                <w:b/>
                <w:szCs w:val="21"/>
              </w:rPr>
            </w:pPr>
          </w:p>
        </w:tc>
        <w:tc>
          <w:tcPr>
            <w:tcW w:w="1785" w:type="dxa"/>
            <w:tcBorders>
              <w:top w:val="single" w:color="auto" w:sz="4" w:space="0"/>
              <w:left w:val="single" w:color="auto" w:sz="4" w:space="0"/>
              <w:bottom w:val="single" w:color="auto" w:sz="4" w:space="0"/>
              <w:right w:val="single" w:color="auto" w:sz="4" w:space="0"/>
            </w:tcBorders>
            <w:noWrap/>
            <w:vAlign w:val="center"/>
          </w:tcPr>
          <w:p w14:paraId="0051381F">
            <w:pPr>
              <w:tabs>
                <w:tab w:val="left" w:pos="2340"/>
                <w:tab w:val="left" w:pos="2520"/>
                <w:tab w:val="left" w:pos="2700"/>
                <w:tab w:val="left" w:pos="3060"/>
              </w:tabs>
              <w:spacing w:line="360" w:lineRule="auto"/>
              <w:jc w:val="center"/>
              <w:rPr>
                <w:rFonts w:ascii="宋体" w:hAnsi="宋体" w:cs="宋体"/>
                <w:b/>
                <w:szCs w:val="21"/>
              </w:rPr>
            </w:pPr>
          </w:p>
        </w:tc>
        <w:tc>
          <w:tcPr>
            <w:tcW w:w="1785" w:type="dxa"/>
            <w:tcBorders>
              <w:top w:val="single" w:color="auto" w:sz="4" w:space="0"/>
              <w:left w:val="single" w:color="auto" w:sz="4" w:space="0"/>
              <w:bottom w:val="single" w:color="auto" w:sz="4" w:space="0"/>
              <w:right w:val="single" w:color="auto" w:sz="4" w:space="0"/>
            </w:tcBorders>
            <w:noWrap/>
            <w:vAlign w:val="center"/>
          </w:tcPr>
          <w:p w14:paraId="26CAB228">
            <w:pPr>
              <w:tabs>
                <w:tab w:val="left" w:pos="2340"/>
                <w:tab w:val="left" w:pos="2520"/>
                <w:tab w:val="left" w:pos="2700"/>
                <w:tab w:val="left" w:pos="3060"/>
              </w:tabs>
              <w:spacing w:line="360" w:lineRule="auto"/>
              <w:jc w:val="center"/>
              <w:rPr>
                <w:rFonts w:ascii="宋体" w:hAnsi="宋体" w:cs="宋体"/>
                <w:b/>
                <w:szCs w:val="21"/>
              </w:rPr>
            </w:pPr>
          </w:p>
        </w:tc>
      </w:tr>
      <w:tr w14:paraId="67FE7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710" w:type="dxa"/>
            <w:tcBorders>
              <w:top w:val="single" w:color="auto" w:sz="4" w:space="0"/>
              <w:left w:val="single" w:color="auto" w:sz="4" w:space="0"/>
              <w:bottom w:val="single" w:color="auto" w:sz="4" w:space="0"/>
              <w:right w:val="single" w:color="auto" w:sz="4" w:space="0"/>
            </w:tcBorders>
            <w:noWrap/>
            <w:vAlign w:val="center"/>
          </w:tcPr>
          <w:p w14:paraId="4E9423EE">
            <w:pPr>
              <w:tabs>
                <w:tab w:val="left" w:pos="2340"/>
                <w:tab w:val="left" w:pos="2520"/>
                <w:tab w:val="left" w:pos="2700"/>
                <w:tab w:val="left" w:pos="3060"/>
              </w:tabs>
              <w:spacing w:line="360" w:lineRule="auto"/>
              <w:jc w:val="center"/>
              <w:rPr>
                <w:rFonts w:ascii="宋体" w:hAnsi="宋体" w:cs="宋体"/>
                <w:b/>
                <w:szCs w:val="21"/>
              </w:rPr>
            </w:pPr>
            <w:r>
              <w:rPr>
                <w:rFonts w:hint="eastAsia" w:ascii="宋体" w:hAnsi="宋体" w:cs="宋体"/>
                <w:b/>
                <w:szCs w:val="21"/>
              </w:rPr>
              <w:t>2</w:t>
            </w:r>
          </w:p>
        </w:tc>
        <w:tc>
          <w:tcPr>
            <w:tcW w:w="2150" w:type="dxa"/>
            <w:tcBorders>
              <w:top w:val="single" w:color="auto" w:sz="4" w:space="0"/>
              <w:left w:val="single" w:color="auto" w:sz="4" w:space="0"/>
              <w:bottom w:val="single" w:color="auto" w:sz="4" w:space="0"/>
              <w:right w:val="single" w:color="auto" w:sz="4" w:space="0"/>
            </w:tcBorders>
            <w:noWrap/>
            <w:vAlign w:val="center"/>
          </w:tcPr>
          <w:p w14:paraId="0C084098">
            <w:pPr>
              <w:tabs>
                <w:tab w:val="left" w:pos="2340"/>
                <w:tab w:val="left" w:pos="2520"/>
                <w:tab w:val="left" w:pos="2700"/>
                <w:tab w:val="left" w:pos="3060"/>
              </w:tabs>
              <w:spacing w:line="360" w:lineRule="auto"/>
              <w:jc w:val="center"/>
              <w:rPr>
                <w:rFonts w:ascii="宋体" w:hAnsi="宋体" w:cs="宋体"/>
                <w:b/>
                <w:szCs w:val="21"/>
              </w:rPr>
            </w:pPr>
            <w:r>
              <w:rPr>
                <w:rFonts w:hint="eastAsia" w:ascii="宋体" w:hAnsi="宋体" w:cs="宋体"/>
                <w:b/>
                <w:szCs w:val="21"/>
              </w:rPr>
              <w:t>……</w:t>
            </w:r>
          </w:p>
        </w:tc>
        <w:tc>
          <w:tcPr>
            <w:tcW w:w="1582" w:type="dxa"/>
            <w:tcBorders>
              <w:top w:val="single" w:color="auto" w:sz="4" w:space="0"/>
              <w:left w:val="single" w:color="auto" w:sz="4" w:space="0"/>
              <w:bottom w:val="single" w:color="auto" w:sz="4" w:space="0"/>
              <w:right w:val="single" w:color="auto" w:sz="4" w:space="0"/>
            </w:tcBorders>
            <w:noWrap/>
            <w:vAlign w:val="center"/>
          </w:tcPr>
          <w:p w14:paraId="00E5DC42">
            <w:pPr>
              <w:tabs>
                <w:tab w:val="left" w:pos="2340"/>
                <w:tab w:val="left" w:pos="2520"/>
                <w:tab w:val="left" w:pos="2700"/>
                <w:tab w:val="left" w:pos="3060"/>
              </w:tabs>
              <w:spacing w:line="360" w:lineRule="auto"/>
              <w:jc w:val="center"/>
              <w:rPr>
                <w:rFonts w:ascii="宋体" w:hAnsi="宋体" w:cs="宋体"/>
                <w:b/>
                <w:szCs w:val="21"/>
              </w:rPr>
            </w:pPr>
          </w:p>
        </w:tc>
        <w:tc>
          <w:tcPr>
            <w:tcW w:w="1361" w:type="dxa"/>
            <w:tcBorders>
              <w:top w:val="single" w:color="auto" w:sz="4" w:space="0"/>
              <w:left w:val="single" w:color="auto" w:sz="4" w:space="0"/>
              <w:bottom w:val="single" w:color="auto" w:sz="4" w:space="0"/>
              <w:right w:val="single" w:color="auto" w:sz="4" w:space="0"/>
            </w:tcBorders>
            <w:noWrap/>
            <w:vAlign w:val="center"/>
          </w:tcPr>
          <w:p w14:paraId="5FA249EF">
            <w:pPr>
              <w:tabs>
                <w:tab w:val="left" w:pos="2340"/>
                <w:tab w:val="left" w:pos="2520"/>
                <w:tab w:val="left" w:pos="2700"/>
                <w:tab w:val="left" w:pos="3060"/>
              </w:tabs>
              <w:spacing w:line="360" w:lineRule="auto"/>
              <w:jc w:val="center"/>
              <w:rPr>
                <w:rFonts w:ascii="宋体" w:hAnsi="宋体" w:cs="宋体"/>
                <w:b/>
                <w:szCs w:val="21"/>
              </w:rPr>
            </w:pPr>
          </w:p>
        </w:tc>
        <w:tc>
          <w:tcPr>
            <w:tcW w:w="1785" w:type="dxa"/>
            <w:tcBorders>
              <w:top w:val="single" w:color="auto" w:sz="4" w:space="0"/>
              <w:left w:val="single" w:color="auto" w:sz="4" w:space="0"/>
              <w:bottom w:val="single" w:color="auto" w:sz="4" w:space="0"/>
              <w:right w:val="single" w:color="auto" w:sz="4" w:space="0"/>
            </w:tcBorders>
            <w:noWrap/>
            <w:vAlign w:val="center"/>
          </w:tcPr>
          <w:p w14:paraId="55D0EAE9">
            <w:pPr>
              <w:tabs>
                <w:tab w:val="left" w:pos="2340"/>
                <w:tab w:val="left" w:pos="2520"/>
                <w:tab w:val="left" w:pos="2700"/>
                <w:tab w:val="left" w:pos="3060"/>
              </w:tabs>
              <w:spacing w:line="360" w:lineRule="auto"/>
              <w:jc w:val="center"/>
              <w:rPr>
                <w:rFonts w:ascii="宋体" w:hAnsi="宋体" w:cs="宋体"/>
                <w:b/>
                <w:szCs w:val="21"/>
              </w:rPr>
            </w:pPr>
          </w:p>
        </w:tc>
        <w:tc>
          <w:tcPr>
            <w:tcW w:w="1785" w:type="dxa"/>
            <w:tcBorders>
              <w:top w:val="single" w:color="auto" w:sz="4" w:space="0"/>
              <w:left w:val="single" w:color="auto" w:sz="4" w:space="0"/>
              <w:bottom w:val="single" w:color="auto" w:sz="4" w:space="0"/>
              <w:right w:val="single" w:color="auto" w:sz="4" w:space="0"/>
            </w:tcBorders>
            <w:noWrap/>
            <w:vAlign w:val="center"/>
          </w:tcPr>
          <w:p w14:paraId="1EFDB6B3">
            <w:pPr>
              <w:tabs>
                <w:tab w:val="left" w:pos="2340"/>
                <w:tab w:val="left" w:pos="2520"/>
                <w:tab w:val="left" w:pos="2700"/>
                <w:tab w:val="left" w:pos="3060"/>
              </w:tabs>
              <w:spacing w:line="360" w:lineRule="auto"/>
              <w:jc w:val="center"/>
              <w:rPr>
                <w:rFonts w:ascii="宋体" w:hAnsi="宋体" w:cs="宋体"/>
                <w:b/>
                <w:szCs w:val="21"/>
              </w:rPr>
            </w:pPr>
          </w:p>
        </w:tc>
      </w:tr>
      <w:tr w14:paraId="35919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710" w:type="dxa"/>
            <w:tcBorders>
              <w:top w:val="single" w:color="auto" w:sz="4" w:space="0"/>
              <w:left w:val="single" w:color="auto" w:sz="4" w:space="0"/>
              <w:bottom w:val="single" w:color="auto" w:sz="4" w:space="0"/>
              <w:right w:val="single" w:color="auto" w:sz="4" w:space="0"/>
            </w:tcBorders>
            <w:noWrap/>
            <w:vAlign w:val="center"/>
          </w:tcPr>
          <w:p w14:paraId="2072F148">
            <w:pPr>
              <w:tabs>
                <w:tab w:val="left" w:pos="2340"/>
                <w:tab w:val="left" w:pos="2520"/>
                <w:tab w:val="left" w:pos="2700"/>
                <w:tab w:val="left" w:pos="3060"/>
              </w:tabs>
              <w:spacing w:line="360" w:lineRule="auto"/>
              <w:jc w:val="center"/>
              <w:rPr>
                <w:rFonts w:ascii="宋体" w:hAnsi="宋体" w:cs="宋体"/>
                <w:b/>
                <w:szCs w:val="21"/>
              </w:rPr>
            </w:pPr>
            <w:r>
              <w:rPr>
                <w:rFonts w:hint="eastAsia" w:ascii="宋体" w:hAnsi="宋体" w:cs="宋体"/>
                <w:b/>
                <w:szCs w:val="21"/>
              </w:rPr>
              <w:t>3</w:t>
            </w:r>
          </w:p>
        </w:tc>
        <w:tc>
          <w:tcPr>
            <w:tcW w:w="2150" w:type="dxa"/>
            <w:tcBorders>
              <w:top w:val="single" w:color="auto" w:sz="4" w:space="0"/>
              <w:left w:val="single" w:color="auto" w:sz="4" w:space="0"/>
              <w:bottom w:val="single" w:color="auto" w:sz="4" w:space="0"/>
              <w:right w:val="single" w:color="auto" w:sz="4" w:space="0"/>
            </w:tcBorders>
            <w:noWrap/>
            <w:vAlign w:val="center"/>
          </w:tcPr>
          <w:p w14:paraId="307641AB">
            <w:pPr>
              <w:tabs>
                <w:tab w:val="left" w:pos="2340"/>
                <w:tab w:val="left" w:pos="2520"/>
                <w:tab w:val="left" w:pos="2700"/>
                <w:tab w:val="left" w:pos="3060"/>
              </w:tabs>
              <w:spacing w:line="360" w:lineRule="auto"/>
              <w:jc w:val="center"/>
              <w:rPr>
                <w:rFonts w:ascii="宋体" w:hAnsi="宋体" w:cs="宋体"/>
                <w:b/>
                <w:szCs w:val="21"/>
              </w:rPr>
            </w:pPr>
            <w:r>
              <w:rPr>
                <w:rFonts w:ascii="宋体" w:hAnsi="宋体" w:cs="宋体"/>
                <w:b/>
                <w:szCs w:val="21"/>
              </w:rPr>
              <w:t>……</w:t>
            </w:r>
          </w:p>
        </w:tc>
        <w:tc>
          <w:tcPr>
            <w:tcW w:w="1582" w:type="dxa"/>
            <w:tcBorders>
              <w:top w:val="single" w:color="auto" w:sz="4" w:space="0"/>
              <w:left w:val="single" w:color="auto" w:sz="4" w:space="0"/>
              <w:bottom w:val="single" w:color="auto" w:sz="4" w:space="0"/>
              <w:right w:val="single" w:color="auto" w:sz="4" w:space="0"/>
            </w:tcBorders>
            <w:noWrap/>
            <w:vAlign w:val="center"/>
          </w:tcPr>
          <w:p w14:paraId="497936DE">
            <w:pPr>
              <w:tabs>
                <w:tab w:val="left" w:pos="2340"/>
                <w:tab w:val="left" w:pos="2520"/>
                <w:tab w:val="left" w:pos="2700"/>
                <w:tab w:val="left" w:pos="3060"/>
              </w:tabs>
              <w:spacing w:line="360" w:lineRule="auto"/>
              <w:jc w:val="center"/>
              <w:rPr>
                <w:rFonts w:ascii="宋体" w:hAnsi="宋体" w:cs="宋体"/>
                <w:b/>
                <w:szCs w:val="21"/>
              </w:rPr>
            </w:pPr>
          </w:p>
        </w:tc>
        <w:tc>
          <w:tcPr>
            <w:tcW w:w="1361" w:type="dxa"/>
            <w:tcBorders>
              <w:top w:val="single" w:color="auto" w:sz="4" w:space="0"/>
              <w:left w:val="single" w:color="auto" w:sz="4" w:space="0"/>
              <w:bottom w:val="single" w:color="auto" w:sz="4" w:space="0"/>
              <w:right w:val="single" w:color="auto" w:sz="4" w:space="0"/>
            </w:tcBorders>
            <w:noWrap/>
            <w:vAlign w:val="center"/>
          </w:tcPr>
          <w:p w14:paraId="63D8ACEA">
            <w:pPr>
              <w:tabs>
                <w:tab w:val="left" w:pos="2340"/>
                <w:tab w:val="left" w:pos="2520"/>
                <w:tab w:val="left" w:pos="2700"/>
                <w:tab w:val="left" w:pos="3060"/>
              </w:tabs>
              <w:spacing w:line="360" w:lineRule="auto"/>
              <w:jc w:val="center"/>
              <w:rPr>
                <w:rFonts w:ascii="宋体" w:hAnsi="宋体" w:cs="宋体"/>
                <w:b/>
                <w:szCs w:val="21"/>
              </w:rPr>
            </w:pPr>
          </w:p>
        </w:tc>
        <w:tc>
          <w:tcPr>
            <w:tcW w:w="1785" w:type="dxa"/>
            <w:tcBorders>
              <w:top w:val="single" w:color="auto" w:sz="4" w:space="0"/>
              <w:left w:val="single" w:color="auto" w:sz="4" w:space="0"/>
              <w:bottom w:val="single" w:color="auto" w:sz="4" w:space="0"/>
              <w:right w:val="single" w:color="auto" w:sz="4" w:space="0"/>
            </w:tcBorders>
            <w:noWrap/>
            <w:vAlign w:val="center"/>
          </w:tcPr>
          <w:p w14:paraId="5467058D">
            <w:pPr>
              <w:tabs>
                <w:tab w:val="left" w:pos="2340"/>
                <w:tab w:val="left" w:pos="2520"/>
                <w:tab w:val="left" w:pos="2700"/>
                <w:tab w:val="left" w:pos="3060"/>
              </w:tabs>
              <w:spacing w:line="360" w:lineRule="auto"/>
              <w:jc w:val="center"/>
              <w:rPr>
                <w:rFonts w:ascii="宋体" w:hAnsi="宋体" w:cs="宋体"/>
                <w:b/>
                <w:szCs w:val="21"/>
              </w:rPr>
            </w:pPr>
          </w:p>
        </w:tc>
        <w:tc>
          <w:tcPr>
            <w:tcW w:w="1785" w:type="dxa"/>
            <w:tcBorders>
              <w:top w:val="single" w:color="auto" w:sz="4" w:space="0"/>
              <w:left w:val="single" w:color="auto" w:sz="4" w:space="0"/>
              <w:bottom w:val="single" w:color="auto" w:sz="4" w:space="0"/>
              <w:right w:val="single" w:color="auto" w:sz="4" w:space="0"/>
            </w:tcBorders>
            <w:noWrap/>
            <w:vAlign w:val="center"/>
          </w:tcPr>
          <w:p w14:paraId="3904EE78">
            <w:pPr>
              <w:tabs>
                <w:tab w:val="left" w:pos="2340"/>
                <w:tab w:val="left" w:pos="2520"/>
                <w:tab w:val="left" w:pos="2700"/>
                <w:tab w:val="left" w:pos="3060"/>
              </w:tabs>
              <w:spacing w:line="360" w:lineRule="auto"/>
              <w:jc w:val="center"/>
              <w:rPr>
                <w:rFonts w:ascii="宋体" w:hAnsi="宋体" w:cs="宋体"/>
                <w:b/>
                <w:szCs w:val="21"/>
              </w:rPr>
            </w:pPr>
          </w:p>
        </w:tc>
      </w:tr>
      <w:tr w14:paraId="59CBF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10" w:type="dxa"/>
            <w:tcBorders>
              <w:top w:val="single" w:color="auto" w:sz="4" w:space="0"/>
              <w:left w:val="single" w:color="auto" w:sz="4" w:space="0"/>
              <w:bottom w:val="single" w:color="auto" w:sz="4" w:space="0"/>
              <w:right w:val="single" w:color="auto" w:sz="4" w:space="0"/>
            </w:tcBorders>
            <w:noWrap/>
            <w:vAlign w:val="center"/>
          </w:tcPr>
          <w:p w14:paraId="0A186394">
            <w:pPr>
              <w:tabs>
                <w:tab w:val="left" w:pos="2340"/>
                <w:tab w:val="left" w:pos="2520"/>
                <w:tab w:val="left" w:pos="2700"/>
                <w:tab w:val="left" w:pos="3060"/>
              </w:tabs>
              <w:spacing w:line="360" w:lineRule="auto"/>
              <w:jc w:val="center"/>
              <w:rPr>
                <w:rFonts w:ascii="宋体" w:hAnsi="宋体" w:cs="宋体"/>
                <w:b/>
                <w:szCs w:val="21"/>
              </w:rPr>
            </w:pPr>
          </w:p>
        </w:tc>
        <w:tc>
          <w:tcPr>
            <w:tcW w:w="2150" w:type="dxa"/>
            <w:tcBorders>
              <w:top w:val="single" w:color="auto" w:sz="4" w:space="0"/>
              <w:left w:val="single" w:color="auto" w:sz="4" w:space="0"/>
              <w:bottom w:val="single" w:color="auto" w:sz="4" w:space="0"/>
              <w:right w:val="single" w:color="auto" w:sz="4" w:space="0"/>
            </w:tcBorders>
            <w:noWrap/>
            <w:vAlign w:val="center"/>
          </w:tcPr>
          <w:p w14:paraId="6C16AB88">
            <w:pPr>
              <w:tabs>
                <w:tab w:val="left" w:pos="2340"/>
                <w:tab w:val="left" w:pos="2520"/>
                <w:tab w:val="left" w:pos="2700"/>
                <w:tab w:val="left" w:pos="3060"/>
              </w:tabs>
              <w:spacing w:line="360" w:lineRule="auto"/>
              <w:jc w:val="center"/>
              <w:rPr>
                <w:rFonts w:ascii="宋体" w:hAnsi="宋体" w:cs="宋体"/>
                <w:b/>
                <w:szCs w:val="21"/>
              </w:rPr>
            </w:pPr>
          </w:p>
        </w:tc>
        <w:tc>
          <w:tcPr>
            <w:tcW w:w="1582" w:type="dxa"/>
            <w:tcBorders>
              <w:top w:val="single" w:color="auto" w:sz="4" w:space="0"/>
              <w:left w:val="single" w:color="auto" w:sz="4" w:space="0"/>
              <w:bottom w:val="single" w:color="auto" w:sz="4" w:space="0"/>
              <w:right w:val="single" w:color="auto" w:sz="4" w:space="0"/>
            </w:tcBorders>
            <w:noWrap/>
            <w:vAlign w:val="center"/>
          </w:tcPr>
          <w:p w14:paraId="713D8265">
            <w:pPr>
              <w:tabs>
                <w:tab w:val="left" w:pos="2340"/>
                <w:tab w:val="left" w:pos="2520"/>
                <w:tab w:val="left" w:pos="2700"/>
                <w:tab w:val="left" w:pos="3060"/>
              </w:tabs>
              <w:spacing w:line="360" w:lineRule="auto"/>
              <w:jc w:val="center"/>
              <w:rPr>
                <w:rFonts w:ascii="宋体" w:hAnsi="宋体" w:cs="宋体"/>
                <w:b/>
                <w:szCs w:val="21"/>
              </w:rPr>
            </w:pPr>
          </w:p>
        </w:tc>
        <w:tc>
          <w:tcPr>
            <w:tcW w:w="1361" w:type="dxa"/>
            <w:tcBorders>
              <w:top w:val="single" w:color="auto" w:sz="4" w:space="0"/>
              <w:left w:val="single" w:color="auto" w:sz="4" w:space="0"/>
              <w:bottom w:val="single" w:color="auto" w:sz="4" w:space="0"/>
              <w:right w:val="single" w:color="auto" w:sz="4" w:space="0"/>
            </w:tcBorders>
            <w:noWrap/>
            <w:vAlign w:val="center"/>
          </w:tcPr>
          <w:p w14:paraId="2DC95A8A">
            <w:pPr>
              <w:tabs>
                <w:tab w:val="left" w:pos="2340"/>
                <w:tab w:val="left" w:pos="2520"/>
                <w:tab w:val="left" w:pos="2700"/>
                <w:tab w:val="left" w:pos="3060"/>
              </w:tabs>
              <w:spacing w:line="360" w:lineRule="auto"/>
              <w:jc w:val="center"/>
              <w:rPr>
                <w:rFonts w:ascii="宋体" w:hAnsi="宋体" w:cs="宋体"/>
                <w:b/>
                <w:szCs w:val="21"/>
              </w:rPr>
            </w:pPr>
          </w:p>
        </w:tc>
        <w:tc>
          <w:tcPr>
            <w:tcW w:w="1785" w:type="dxa"/>
            <w:tcBorders>
              <w:top w:val="single" w:color="auto" w:sz="4" w:space="0"/>
              <w:left w:val="single" w:color="auto" w:sz="4" w:space="0"/>
              <w:bottom w:val="single" w:color="auto" w:sz="4" w:space="0"/>
              <w:right w:val="single" w:color="auto" w:sz="4" w:space="0"/>
            </w:tcBorders>
            <w:noWrap/>
            <w:vAlign w:val="center"/>
          </w:tcPr>
          <w:p w14:paraId="6621B342">
            <w:pPr>
              <w:tabs>
                <w:tab w:val="left" w:pos="2340"/>
                <w:tab w:val="left" w:pos="2520"/>
                <w:tab w:val="left" w:pos="2700"/>
                <w:tab w:val="left" w:pos="3060"/>
              </w:tabs>
              <w:spacing w:line="360" w:lineRule="auto"/>
              <w:jc w:val="center"/>
              <w:rPr>
                <w:rFonts w:ascii="宋体" w:hAnsi="宋体" w:cs="宋体"/>
                <w:b/>
                <w:szCs w:val="21"/>
              </w:rPr>
            </w:pPr>
          </w:p>
        </w:tc>
        <w:tc>
          <w:tcPr>
            <w:tcW w:w="1785" w:type="dxa"/>
            <w:tcBorders>
              <w:top w:val="single" w:color="auto" w:sz="4" w:space="0"/>
              <w:left w:val="single" w:color="auto" w:sz="4" w:space="0"/>
              <w:bottom w:val="single" w:color="auto" w:sz="4" w:space="0"/>
              <w:right w:val="single" w:color="auto" w:sz="4" w:space="0"/>
            </w:tcBorders>
            <w:noWrap/>
            <w:vAlign w:val="center"/>
          </w:tcPr>
          <w:p w14:paraId="3635C955">
            <w:pPr>
              <w:tabs>
                <w:tab w:val="left" w:pos="2340"/>
                <w:tab w:val="left" w:pos="2520"/>
                <w:tab w:val="left" w:pos="2700"/>
                <w:tab w:val="left" w:pos="3060"/>
              </w:tabs>
              <w:spacing w:line="360" w:lineRule="auto"/>
              <w:jc w:val="center"/>
              <w:rPr>
                <w:rFonts w:ascii="宋体" w:hAnsi="宋体" w:cs="宋体"/>
                <w:b/>
                <w:szCs w:val="21"/>
              </w:rPr>
            </w:pPr>
          </w:p>
        </w:tc>
      </w:tr>
      <w:tr w14:paraId="2EEDC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10" w:type="dxa"/>
            <w:tcBorders>
              <w:top w:val="single" w:color="auto" w:sz="4" w:space="0"/>
              <w:left w:val="single" w:color="auto" w:sz="4" w:space="0"/>
              <w:bottom w:val="single" w:color="auto" w:sz="4" w:space="0"/>
              <w:right w:val="single" w:color="auto" w:sz="4" w:space="0"/>
            </w:tcBorders>
            <w:noWrap/>
            <w:vAlign w:val="center"/>
          </w:tcPr>
          <w:p w14:paraId="0A19C4E0">
            <w:pPr>
              <w:tabs>
                <w:tab w:val="left" w:pos="2340"/>
                <w:tab w:val="left" w:pos="2520"/>
                <w:tab w:val="left" w:pos="2700"/>
                <w:tab w:val="left" w:pos="3060"/>
              </w:tabs>
              <w:spacing w:line="360" w:lineRule="auto"/>
              <w:jc w:val="center"/>
              <w:rPr>
                <w:rFonts w:ascii="宋体" w:hAnsi="宋体" w:cs="宋体"/>
                <w:b/>
                <w:szCs w:val="21"/>
              </w:rPr>
            </w:pPr>
          </w:p>
        </w:tc>
        <w:tc>
          <w:tcPr>
            <w:tcW w:w="2150" w:type="dxa"/>
            <w:tcBorders>
              <w:top w:val="single" w:color="auto" w:sz="4" w:space="0"/>
              <w:left w:val="single" w:color="auto" w:sz="4" w:space="0"/>
              <w:bottom w:val="single" w:color="auto" w:sz="4" w:space="0"/>
              <w:right w:val="single" w:color="auto" w:sz="4" w:space="0"/>
            </w:tcBorders>
            <w:noWrap/>
            <w:vAlign w:val="center"/>
          </w:tcPr>
          <w:p w14:paraId="57F3C72B">
            <w:pPr>
              <w:tabs>
                <w:tab w:val="left" w:pos="2340"/>
                <w:tab w:val="left" w:pos="2520"/>
                <w:tab w:val="left" w:pos="2700"/>
                <w:tab w:val="left" w:pos="3060"/>
              </w:tabs>
              <w:spacing w:line="360" w:lineRule="auto"/>
              <w:jc w:val="center"/>
              <w:rPr>
                <w:rFonts w:ascii="宋体" w:hAnsi="宋体" w:cs="宋体"/>
                <w:b/>
                <w:szCs w:val="21"/>
              </w:rPr>
            </w:pPr>
          </w:p>
        </w:tc>
        <w:tc>
          <w:tcPr>
            <w:tcW w:w="1582" w:type="dxa"/>
            <w:tcBorders>
              <w:top w:val="single" w:color="auto" w:sz="4" w:space="0"/>
              <w:left w:val="single" w:color="auto" w:sz="4" w:space="0"/>
              <w:bottom w:val="single" w:color="auto" w:sz="4" w:space="0"/>
              <w:right w:val="single" w:color="auto" w:sz="4" w:space="0"/>
            </w:tcBorders>
            <w:noWrap/>
            <w:vAlign w:val="center"/>
          </w:tcPr>
          <w:p w14:paraId="777AFA44">
            <w:pPr>
              <w:tabs>
                <w:tab w:val="left" w:pos="2340"/>
                <w:tab w:val="left" w:pos="2520"/>
                <w:tab w:val="left" w:pos="2700"/>
                <w:tab w:val="left" w:pos="3060"/>
              </w:tabs>
              <w:spacing w:line="360" w:lineRule="auto"/>
              <w:jc w:val="center"/>
              <w:rPr>
                <w:rFonts w:ascii="宋体" w:hAnsi="宋体" w:cs="宋体"/>
                <w:b/>
                <w:szCs w:val="21"/>
              </w:rPr>
            </w:pPr>
          </w:p>
        </w:tc>
        <w:tc>
          <w:tcPr>
            <w:tcW w:w="1361" w:type="dxa"/>
            <w:tcBorders>
              <w:top w:val="single" w:color="auto" w:sz="4" w:space="0"/>
              <w:left w:val="single" w:color="auto" w:sz="4" w:space="0"/>
              <w:bottom w:val="single" w:color="auto" w:sz="4" w:space="0"/>
              <w:right w:val="single" w:color="auto" w:sz="4" w:space="0"/>
            </w:tcBorders>
            <w:noWrap/>
            <w:vAlign w:val="center"/>
          </w:tcPr>
          <w:p w14:paraId="4C79A91F">
            <w:pPr>
              <w:tabs>
                <w:tab w:val="left" w:pos="2340"/>
                <w:tab w:val="left" w:pos="2520"/>
                <w:tab w:val="left" w:pos="2700"/>
                <w:tab w:val="left" w:pos="3060"/>
              </w:tabs>
              <w:spacing w:line="360" w:lineRule="auto"/>
              <w:jc w:val="center"/>
              <w:rPr>
                <w:rFonts w:ascii="宋体" w:hAnsi="宋体" w:cs="宋体"/>
                <w:b/>
                <w:szCs w:val="21"/>
              </w:rPr>
            </w:pPr>
          </w:p>
        </w:tc>
        <w:tc>
          <w:tcPr>
            <w:tcW w:w="1785" w:type="dxa"/>
            <w:tcBorders>
              <w:top w:val="single" w:color="auto" w:sz="4" w:space="0"/>
              <w:left w:val="single" w:color="auto" w:sz="4" w:space="0"/>
              <w:bottom w:val="single" w:color="auto" w:sz="4" w:space="0"/>
              <w:right w:val="single" w:color="auto" w:sz="4" w:space="0"/>
            </w:tcBorders>
            <w:noWrap/>
            <w:vAlign w:val="center"/>
          </w:tcPr>
          <w:p w14:paraId="42DD4327">
            <w:pPr>
              <w:tabs>
                <w:tab w:val="left" w:pos="2340"/>
                <w:tab w:val="left" w:pos="2520"/>
                <w:tab w:val="left" w:pos="2700"/>
                <w:tab w:val="left" w:pos="3060"/>
              </w:tabs>
              <w:spacing w:line="360" w:lineRule="auto"/>
              <w:jc w:val="center"/>
              <w:rPr>
                <w:rFonts w:ascii="宋体" w:hAnsi="宋体" w:cs="宋体"/>
                <w:b/>
                <w:szCs w:val="21"/>
              </w:rPr>
            </w:pPr>
          </w:p>
        </w:tc>
        <w:tc>
          <w:tcPr>
            <w:tcW w:w="1785" w:type="dxa"/>
            <w:tcBorders>
              <w:top w:val="single" w:color="auto" w:sz="4" w:space="0"/>
              <w:left w:val="single" w:color="auto" w:sz="4" w:space="0"/>
              <w:bottom w:val="single" w:color="auto" w:sz="4" w:space="0"/>
              <w:right w:val="single" w:color="auto" w:sz="4" w:space="0"/>
            </w:tcBorders>
            <w:noWrap/>
            <w:vAlign w:val="center"/>
          </w:tcPr>
          <w:p w14:paraId="330177CA">
            <w:pPr>
              <w:tabs>
                <w:tab w:val="left" w:pos="2340"/>
                <w:tab w:val="left" w:pos="2520"/>
                <w:tab w:val="left" w:pos="2700"/>
                <w:tab w:val="left" w:pos="3060"/>
              </w:tabs>
              <w:spacing w:line="360" w:lineRule="auto"/>
              <w:jc w:val="center"/>
              <w:rPr>
                <w:rFonts w:ascii="宋体" w:hAnsi="宋体" w:cs="宋体"/>
                <w:b/>
                <w:szCs w:val="21"/>
              </w:rPr>
            </w:pPr>
          </w:p>
        </w:tc>
      </w:tr>
      <w:tr w14:paraId="0D60B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10" w:type="dxa"/>
            <w:tcBorders>
              <w:top w:val="single" w:color="auto" w:sz="4" w:space="0"/>
              <w:left w:val="single" w:color="auto" w:sz="4" w:space="0"/>
              <w:bottom w:val="single" w:color="auto" w:sz="4" w:space="0"/>
              <w:right w:val="single" w:color="auto" w:sz="4" w:space="0"/>
            </w:tcBorders>
            <w:noWrap/>
            <w:vAlign w:val="center"/>
          </w:tcPr>
          <w:p w14:paraId="39358C1B">
            <w:pPr>
              <w:tabs>
                <w:tab w:val="left" w:pos="2340"/>
                <w:tab w:val="left" w:pos="2520"/>
                <w:tab w:val="left" w:pos="2700"/>
                <w:tab w:val="left" w:pos="3060"/>
              </w:tabs>
              <w:spacing w:line="360" w:lineRule="auto"/>
              <w:jc w:val="center"/>
              <w:rPr>
                <w:rFonts w:ascii="宋体" w:hAnsi="宋体" w:cs="宋体"/>
                <w:b/>
                <w:szCs w:val="21"/>
              </w:rPr>
            </w:pPr>
          </w:p>
        </w:tc>
        <w:tc>
          <w:tcPr>
            <w:tcW w:w="2150" w:type="dxa"/>
            <w:tcBorders>
              <w:top w:val="single" w:color="auto" w:sz="4" w:space="0"/>
              <w:left w:val="single" w:color="auto" w:sz="4" w:space="0"/>
              <w:bottom w:val="single" w:color="auto" w:sz="4" w:space="0"/>
              <w:right w:val="single" w:color="auto" w:sz="4" w:space="0"/>
            </w:tcBorders>
            <w:noWrap/>
            <w:vAlign w:val="center"/>
          </w:tcPr>
          <w:p w14:paraId="6491736F">
            <w:pPr>
              <w:tabs>
                <w:tab w:val="left" w:pos="2340"/>
                <w:tab w:val="left" w:pos="2520"/>
                <w:tab w:val="left" w:pos="2700"/>
                <w:tab w:val="left" w:pos="3060"/>
              </w:tabs>
              <w:spacing w:line="360" w:lineRule="auto"/>
              <w:jc w:val="center"/>
              <w:rPr>
                <w:rFonts w:ascii="宋体" w:hAnsi="宋体" w:cs="宋体"/>
                <w:b/>
                <w:szCs w:val="21"/>
              </w:rPr>
            </w:pPr>
          </w:p>
        </w:tc>
        <w:tc>
          <w:tcPr>
            <w:tcW w:w="1582" w:type="dxa"/>
            <w:tcBorders>
              <w:top w:val="single" w:color="auto" w:sz="4" w:space="0"/>
              <w:left w:val="single" w:color="auto" w:sz="4" w:space="0"/>
              <w:bottom w:val="single" w:color="auto" w:sz="4" w:space="0"/>
              <w:right w:val="single" w:color="auto" w:sz="4" w:space="0"/>
            </w:tcBorders>
            <w:noWrap/>
            <w:vAlign w:val="center"/>
          </w:tcPr>
          <w:p w14:paraId="052F17DF">
            <w:pPr>
              <w:tabs>
                <w:tab w:val="left" w:pos="2340"/>
                <w:tab w:val="left" w:pos="2520"/>
                <w:tab w:val="left" w:pos="2700"/>
                <w:tab w:val="left" w:pos="3060"/>
              </w:tabs>
              <w:spacing w:line="360" w:lineRule="auto"/>
              <w:jc w:val="center"/>
              <w:rPr>
                <w:rFonts w:ascii="宋体" w:hAnsi="宋体" w:cs="宋体"/>
                <w:b/>
                <w:szCs w:val="21"/>
              </w:rPr>
            </w:pPr>
          </w:p>
        </w:tc>
        <w:tc>
          <w:tcPr>
            <w:tcW w:w="1361" w:type="dxa"/>
            <w:tcBorders>
              <w:top w:val="single" w:color="auto" w:sz="4" w:space="0"/>
              <w:left w:val="single" w:color="auto" w:sz="4" w:space="0"/>
              <w:bottom w:val="single" w:color="auto" w:sz="4" w:space="0"/>
              <w:right w:val="single" w:color="auto" w:sz="4" w:space="0"/>
            </w:tcBorders>
            <w:noWrap/>
            <w:vAlign w:val="center"/>
          </w:tcPr>
          <w:p w14:paraId="3E441EE8">
            <w:pPr>
              <w:tabs>
                <w:tab w:val="left" w:pos="2340"/>
                <w:tab w:val="left" w:pos="2520"/>
                <w:tab w:val="left" w:pos="2700"/>
                <w:tab w:val="left" w:pos="3060"/>
              </w:tabs>
              <w:spacing w:line="360" w:lineRule="auto"/>
              <w:jc w:val="center"/>
              <w:rPr>
                <w:rFonts w:ascii="宋体" w:hAnsi="宋体" w:cs="宋体"/>
                <w:b/>
                <w:szCs w:val="21"/>
              </w:rPr>
            </w:pPr>
          </w:p>
        </w:tc>
        <w:tc>
          <w:tcPr>
            <w:tcW w:w="1785" w:type="dxa"/>
            <w:tcBorders>
              <w:top w:val="single" w:color="auto" w:sz="4" w:space="0"/>
              <w:left w:val="single" w:color="auto" w:sz="4" w:space="0"/>
              <w:bottom w:val="single" w:color="auto" w:sz="4" w:space="0"/>
              <w:right w:val="single" w:color="auto" w:sz="4" w:space="0"/>
            </w:tcBorders>
            <w:noWrap/>
            <w:vAlign w:val="center"/>
          </w:tcPr>
          <w:p w14:paraId="4FDB12B9">
            <w:pPr>
              <w:tabs>
                <w:tab w:val="left" w:pos="2340"/>
                <w:tab w:val="left" w:pos="2520"/>
                <w:tab w:val="left" w:pos="2700"/>
                <w:tab w:val="left" w:pos="3060"/>
              </w:tabs>
              <w:spacing w:line="360" w:lineRule="auto"/>
              <w:jc w:val="center"/>
              <w:rPr>
                <w:rFonts w:ascii="宋体" w:hAnsi="宋体" w:cs="宋体"/>
                <w:b/>
                <w:szCs w:val="21"/>
              </w:rPr>
            </w:pPr>
          </w:p>
        </w:tc>
        <w:tc>
          <w:tcPr>
            <w:tcW w:w="1785" w:type="dxa"/>
            <w:tcBorders>
              <w:top w:val="single" w:color="auto" w:sz="4" w:space="0"/>
              <w:left w:val="single" w:color="auto" w:sz="4" w:space="0"/>
              <w:bottom w:val="single" w:color="auto" w:sz="4" w:space="0"/>
              <w:right w:val="single" w:color="auto" w:sz="4" w:space="0"/>
            </w:tcBorders>
            <w:noWrap/>
            <w:vAlign w:val="center"/>
          </w:tcPr>
          <w:p w14:paraId="6D2F7DE0">
            <w:pPr>
              <w:tabs>
                <w:tab w:val="left" w:pos="2340"/>
                <w:tab w:val="left" w:pos="2520"/>
                <w:tab w:val="left" w:pos="2700"/>
                <w:tab w:val="left" w:pos="3060"/>
              </w:tabs>
              <w:spacing w:line="360" w:lineRule="auto"/>
              <w:jc w:val="center"/>
              <w:rPr>
                <w:rFonts w:ascii="宋体" w:hAnsi="宋体" w:cs="宋体"/>
                <w:b/>
                <w:szCs w:val="21"/>
              </w:rPr>
            </w:pPr>
          </w:p>
        </w:tc>
      </w:tr>
    </w:tbl>
    <w:p w14:paraId="0F9D5CE1">
      <w:pPr>
        <w:spacing w:line="360" w:lineRule="auto"/>
        <w:ind w:firstLine="211" w:firstLineChars="100"/>
        <w:rPr>
          <w:rFonts w:ascii="宋体" w:hAnsi="宋体" w:cs="宋体"/>
          <w:b/>
          <w:szCs w:val="21"/>
        </w:rPr>
      </w:pPr>
      <w:r>
        <w:rPr>
          <w:rFonts w:hint="eastAsia" w:ascii="宋体" w:hAnsi="宋体" w:cs="宋体"/>
          <w:b/>
          <w:szCs w:val="21"/>
        </w:rPr>
        <w:t>下附相关证明材料复印件如（社保等证明材料）。</w:t>
      </w:r>
    </w:p>
    <w:p w14:paraId="24AAABC1">
      <w:pPr>
        <w:spacing w:line="360" w:lineRule="auto"/>
        <w:ind w:firstLine="424" w:firstLineChars="202"/>
        <w:rPr>
          <w:rFonts w:ascii="宋体" w:hAnsi="宋体" w:cs="宋体"/>
          <w:szCs w:val="21"/>
        </w:rPr>
      </w:pPr>
    </w:p>
    <w:p w14:paraId="71A39F61">
      <w:pPr>
        <w:spacing w:line="360" w:lineRule="auto"/>
        <w:rPr>
          <w:rFonts w:ascii="宋体" w:hAnsi="宋体" w:cs="宋体"/>
          <w:szCs w:val="21"/>
        </w:rPr>
      </w:pPr>
    </w:p>
    <w:p w14:paraId="4BA8B720">
      <w:pPr>
        <w:spacing w:line="480" w:lineRule="auto"/>
        <w:rPr>
          <w:rFonts w:ascii="宋体"/>
          <w:szCs w:val="21"/>
        </w:rPr>
      </w:pPr>
      <w:r>
        <w:rPr>
          <w:rFonts w:hint="eastAsia" w:ascii="宋体"/>
          <w:szCs w:val="21"/>
        </w:rPr>
        <w:t>投标人名称：</w:t>
      </w:r>
      <w:r>
        <w:rPr>
          <w:rFonts w:hint="eastAsia" w:ascii="宋体"/>
          <w:szCs w:val="21"/>
          <w:u w:val="single"/>
        </w:rPr>
        <w:t xml:space="preserve">                </w:t>
      </w:r>
      <w:r>
        <w:rPr>
          <w:rFonts w:hint="eastAsia" w:ascii="宋体"/>
          <w:szCs w:val="21"/>
        </w:rPr>
        <w:t xml:space="preserve">（加盖公章）  </w:t>
      </w:r>
    </w:p>
    <w:p w14:paraId="29493098">
      <w:pPr>
        <w:spacing w:line="480" w:lineRule="auto"/>
        <w:rPr>
          <w:rFonts w:ascii="宋体"/>
          <w:szCs w:val="21"/>
        </w:rPr>
      </w:pPr>
      <w:r>
        <w:rPr>
          <w:rFonts w:hint="eastAsia" w:ascii="宋体"/>
          <w:szCs w:val="21"/>
        </w:rPr>
        <w:t>投标人代表：</w:t>
      </w:r>
      <w:r>
        <w:rPr>
          <w:rFonts w:hint="eastAsia" w:ascii="宋体"/>
          <w:szCs w:val="21"/>
          <w:u w:val="single"/>
        </w:rPr>
        <w:t xml:space="preserve">                </w:t>
      </w:r>
      <w:r>
        <w:rPr>
          <w:rFonts w:hint="eastAsia" w:ascii="宋体"/>
          <w:szCs w:val="21"/>
        </w:rPr>
        <w:t>（签字或盖章）</w:t>
      </w:r>
    </w:p>
    <w:p w14:paraId="0EEB822C">
      <w:pPr>
        <w:spacing w:line="480" w:lineRule="auto"/>
        <w:rPr>
          <w:rFonts w:ascii="宋体"/>
          <w:sz w:val="24"/>
        </w:rPr>
      </w:pPr>
      <w:r>
        <w:rPr>
          <w:rFonts w:hint="eastAsia" w:ascii="宋体"/>
          <w:szCs w:val="21"/>
        </w:rPr>
        <w:t>日期：</w:t>
      </w:r>
      <w:r>
        <w:rPr>
          <w:rFonts w:hint="eastAsia" w:ascii="宋体"/>
          <w:szCs w:val="21"/>
          <w:u w:val="single"/>
        </w:rPr>
        <w:t xml:space="preserve">    </w:t>
      </w:r>
      <w:r>
        <w:rPr>
          <w:rFonts w:hint="eastAsia" w:ascii="宋体"/>
          <w:szCs w:val="21"/>
        </w:rPr>
        <w:t>年</w:t>
      </w:r>
      <w:r>
        <w:rPr>
          <w:rFonts w:hint="eastAsia" w:ascii="宋体"/>
          <w:szCs w:val="21"/>
          <w:u w:val="single"/>
        </w:rPr>
        <w:t xml:space="preserve">   </w:t>
      </w:r>
      <w:r>
        <w:rPr>
          <w:rFonts w:hint="eastAsia" w:ascii="宋体"/>
          <w:szCs w:val="21"/>
        </w:rPr>
        <w:t>月</w:t>
      </w:r>
      <w:r>
        <w:rPr>
          <w:rFonts w:hint="eastAsia" w:ascii="宋体"/>
          <w:szCs w:val="21"/>
          <w:u w:val="single"/>
        </w:rPr>
        <w:t xml:space="preserve">   </w:t>
      </w:r>
      <w:r>
        <w:rPr>
          <w:rFonts w:hint="eastAsia" w:ascii="宋体"/>
          <w:szCs w:val="21"/>
        </w:rPr>
        <w:t>日</w:t>
      </w:r>
    </w:p>
    <w:p w14:paraId="6737A5F9">
      <w:pPr>
        <w:spacing w:line="360" w:lineRule="auto"/>
        <w:rPr>
          <w:rFonts w:hint="eastAsia" w:ascii="宋体" w:hAnsi="宋体" w:eastAsia="宋体" w:cs="宋体"/>
          <w:b/>
          <w:color w:val="000000"/>
          <w:szCs w:val="21"/>
        </w:rPr>
      </w:pPr>
    </w:p>
    <w:p w14:paraId="1FF41411">
      <w:pPr>
        <w:spacing w:line="360" w:lineRule="auto"/>
        <w:ind w:left="424" w:leftChars="202"/>
        <w:rPr>
          <w:rFonts w:ascii="宋体" w:hAnsi="宋体"/>
        </w:rPr>
      </w:pPr>
      <w:r>
        <w:rPr>
          <w:rFonts w:hint="eastAsia" w:ascii="宋体" w:hAnsi="宋体" w:cs="宋体"/>
          <w:spacing w:val="20"/>
          <w:sz w:val="24"/>
          <w:szCs w:val="21"/>
        </w:rPr>
        <w:br w:type="page"/>
      </w:r>
      <w:r>
        <w:rPr>
          <w:rFonts w:hint="eastAsia" w:ascii="宋体" w:hAnsi="宋体"/>
          <w:b/>
          <w:bCs/>
          <w:szCs w:val="21"/>
        </w:rPr>
        <w:t>十</w:t>
      </w:r>
      <w:r>
        <w:rPr>
          <w:rFonts w:hint="eastAsia" w:ascii="宋体" w:hAnsi="宋体"/>
          <w:b/>
          <w:bCs/>
          <w:szCs w:val="21"/>
          <w:lang w:val="en-US" w:eastAsia="zh-CN"/>
        </w:rPr>
        <w:t>一</w:t>
      </w:r>
      <w:r>
        <w:rPr>
          <w:rFonts w:hint="eastAsia" w:ascii="宋体" w:hAnsi="宋体"/>
          <w:b/>
          <w:bCs/>
          <w:szCs w:val="21"/>
        </w:rPr>
        <w:t>、</w:t>
      </w:r>
      <w:r>
        <w:rPr>
          <w:rFonts w:ascii="宋体" w:hAnsi="宋体"/>
          <w:b/>
          <w:bCs/>
          <w:szCs w:val="21"/>
        </w:rPr>
        <w:t>中小企业声明函</w:t>
      </w:r>
    </w:p>
    <w:p w14:paraId="10463CB0">
      <w:pPr>
        <w:autoSpaceDE w:val="0"/>
        <w:autoSpaceDN w:val="0"/>
        <w:adjustRightInd w:val="0"/>
        <w:spacing w:line="360" w:lineRule="auto"/>
        <w:ind w:right="-341" w:firstLine="560" w:firstLineChars="200"/>
        <w:jc w:val="left"/>
        <w:rPr>
          <w:rFonts w:hint="eastAsia" w:ascii="宋体" w:hAnsi="宋体"/>
          <w:kern w:val="0"/>
          <w:sz w:val="28"/>
          <w:szCs w:val="28"/>
        </w:rPr>
      </w:pPr>
    </w:p>
    <w:p w14:paraId="454146F6">
      <w:pPr>
        <w:autoSpaceDE w:val="0"/>
        <w:autoSpaceDN w:val="0"/>
        <w:adjustRightInd w:val="0"/>
        <w:spacing w:line="360" w:lineRule="auto"/>
        <w:ind w:right="-341" w:firstLine="560" w:firstLineChars="200"/>
        <w:jc w:val="center"/>
        <w:rPr>
          <w:rFonts w:hint="eastAsia" w:ascii="宋体" w:hAnsi="宋体"/>
          <w:kern w:val="0"/>
          <w:sz w:val="28"/>
          <w:szCs w:val="28"/>
        </w:rPr>
      </w:pPr>
      <w:r>
        <w:rPr>
          <w:rFonts w:hint="eastAsia" w:ascii="宋体" w:hAnsi="宋体"/>
          <w:kern w:val="0"/>
          <w:sz w:val="28"/>
          <w:szCs w:val="28"/>
        </w:rPr>
        <w:t>中小企业声明函（服务）</w:t>
      </w:r>
    </w:p>
    <w:p w14:paraId="155D97F0">
      <w:pPr>
        <w:autoSpaceDE w:val="0"/>
        <w:autoSpaceDN w:val="0"/>
        <w:adjustRightInd w:val="0"/>
        <w:spacing w:line="360" w:lineRule="auto"/>
        <w:ind w:right="-341" w:firstLine="420" w:firstLineChars="200"/>
        <w:jc w:val="left"/>
        <w:rPr>
          <w:rFonts w:hint="eastAsia" w:ascii="宋体" w:hAnsi="宋体"/>
          <w:kern w:val="0"/>
          <w:szCs w:val="21"/>
        </w:rPr>
      </w:pPr>
      <w:r>
        <w:rPr>
          <w:rFonts w:hint="eastAsia" w:ascii="宋体" w:hAnsi="宋体"/>
          <w:kern w:val="0"/>
          <w:szCs w:val="21"/>
        </w:rPr>
        <w:t>本公司（联合体）郑重声明，根据《政府采购促进中小企业发展管理办法》（财库﹝2020﹞46 号）的规定，本公司（联合体）参加</w:t>
      </w:r>
      <w:r>
        <w:rPr>
          <w:rFonts w:hint="eastAsia" w:ascii="宋体" w:hAnsi="宋体"/>
          <w:kern w:val="0"/>
          <w:szCs w:val="21"/>
          <w:u w:val="single"/>
        </w:rPr>
        <w:t>（单位名称）</w:t>
      </w:r>
      <w:r>
        <w:rPr>
          <w:rFonts w:hint="eastAsia" w:ascii="宋体" w:hAnsi="宋体"/>
          <w:kern w:val="0"/>
          <w:szCs w:val="21"/>
        </w:rPr>
        <w:t>的</w:t>
      </w:r>
      <w:r>
        <w:rPr>
          <w:rFonts w:hint="eastAsia" w:ascii="宋体" w:hAnsi="宋体"/>
          <w:kern w:val="0"/>
          <w:szCs w:val="21"/>
          <w:u w:val="single"/>
        </w:rPr>
        <w:t>（项目名称）</w:t>
      </w:r>
      <w:r>
        <w:rPr>
          <w:rFonts w:hint="eastAsia" w:ascii="宋体" w:hAnsi="宋体"/>
          <w:kern w:val="0"/>
          <w:szCs w:val="21"/>
        </w:rPr>
        <w:t>采购活动，工程的施工单位全部为符合政策要求的中小企业（或者：服务全部由符合政策要求的中小企业承接）。相关企业（含联合 体中的中小企业、签订分包意向协议的中小企业）的具体情况如下：</w:t>
      </w:r>
    </w:p>
    <w:p w14:paraId="62F53C75">
      <w:pPr>
        <w:autoSpaceDE w:val="0"/>
        <w:autoSpaceDN w:val="0"/>
        <w:adjustRightInd w:val="0"/>
        <w:spacing w:line="360" w:lineRule="auto"/>
        <w:ind w:right="-341" w:firstLine="420" w:firstLineChars="200"/>
        <w:jc w:val="left"/>
        <w:rPr>
          <w:rFonts w:hint="eastAsia" w:ascii="宋体" w:hAnsi="宋体"/>
          <w:kern w:val="0"/>
          <w:szCs w:val="21"/>
        </w:rPr>
      </w:pPr>
      <w:r>
        <w:rPr>
          <w:rFonts w:hint="eastAsia" w:ascii="宋体" w:hAnsi="宋体"/>
          <w:kern w:val="0"/>
          <w:szCs w:val="21"/>
        </w:rPr>
        <w:t>1.</w:t>
      </w:r>
      <w:r>
        <w:rPr>
          <w:rFonts w:hint="eastAsia" w:ascii="宋体" w:hAnsi="宋体"/>
          <w:kern w:val="0"/>
          <w:szCs w:val="21"/>
          <w:u w:val="single"/>
        </w:rPr>
        <w:t>（标的名称）</w:t>
      </w:r>
      <w:r>
        <w:rPr>
          <w:rFonts w:hint="eastAsia" w:ascii="宋体" w:hAnsi="宋体"/>
          <w:kern w:val="0"/>
          <w:szCs w:val="21"/>
        </w:rPr>
        <w:t>，属于</w:t>
      </w:r>
      <w:r>
        <w:rPr>
          <w:rFonts w:hint="eastAsia" w:ascii="宋体" w:hAnsi="宋体"/>
          <w:kern w:val="0"/>
          <w:szCs w:val="21"/>
          <w:u w:val="single"/>
        </w:rPr>
        <w:t>（采购文件中明确的所属行业）</w:t>
      </w:r>
      <w:r>
        <w:rPr>
          <w:rFonts w:hint="eastAsia" w:ascii="宋体" w:hAnsi="宋体"/>
          <w:kern w:val="0"/>
          <w:szCs w:val="21"/>
        </w:rPr>
        <w:t>；承建（承接）企业为</w:t>
      </w:r>
      <w:r>
        <w:rPr>
          <w:rFonts w:hint="eastAsia" w:ascii="宋体" w:hAnsi="宋体"/>
          <w:kern w:val="0"/>
          <w:szCs w:val="21"/>
          <w:u w:val="single"/>
        </w:rPr>
        <w:t>（企业名称）</w:t>
      </w:r>
      <w:r>
        <w:rPr>
          <w:rFonts w:hint="eastAsia" w:ascii="宋体" w:hAnsi="宋体"/>
          <w:kern w:val="0"/>
          <w:szCs w:val="21"/>
        </w:rPr>
        <w:t>，从业人员</w:t>
      </w:r>
      <w:r>
        <w:rPr>
          <w:rFonts w:hint="eastAsia" w:ascii="宋体" w:hAnsi="宋体"/>
          <w:kern w:val="0"/>
          <w:szCs w:val="21"/>
          <w:u w:val="single"/>
        </w:rPr>
        <w:t xml:space="preserve"> </w:t>
      </w:r>
      <w:r>
        <w:rPr>
          <w:rFonts w:hint="eastAsia" w:ascii="宋体" w:hAnsi="宋体"/>
          <w:kern w:val="0"/>
          <w:szCs w:val="21"/>
          <w:u w:val="single"/>
        </w:rPr>
        <w:tab/>
      </w:r>
      <w:r>
        <w:rPr>
          <w:rFonts w:hint="eastAsia" w:ascii="宋体" w:hAnsi="宋体"/>
          <w:kern w:val="0"/>
          <w:szCs w:val="21"/>
        </w:rPr>
        <w:t>人，营业收入为</w:t>
      </w:r>
      <w:r>
        <w:rPr>
          <w:rFonts w:hint="eastAsia" w:ascii="宋体" w:hAnsi="宋体"/>
          <w:kern w:val="0"/>
          <w:szCs w:val="21"/>
          <w:u w:val="single"/>
        </w:rPr>
        <w:t xml:space="preserve">  </w:t>
      </w:r>
      <w:r>
        <w:rPr>
          <w:rFonts w:hint="eastAsia" w:ascii="宋体" w:hAnsi="宋体"/>
          <w:kern w:val="0"/>
          <w:szCs w:val="21"/>
          <w:u w:val="single"/>
        </w:rPr>
        <w:tab/>
      </w:r>
      <w:r>
        <w:rPr>
          <w:rFonts w:hint="eastAsia" w:ascii="宋体" w:hAnsi="宋体"/>
          <w:kern w:val="0"/>
          <w:szCs w:val="21"/>
        </w:rPr>
        <w:t>万元，资产总额为</w:t>
      </w:r>
      <w:r>
        <w:rPr>
          <w:rFonts w:hint="eastAsia" w:ascii="宋体" w:hAnsi="宋体"/>
          <w:kern w:val="0"/>
          <w:szCs w:val="21"/>
          <w:u w:val="single"/>
        </w:rPr>
        <w:t xml:space="preserve"> </w:t>
      </w:r>
      <w:r>
        <w:rPr>
          <w:rFonts w:hint="eastAsia" w:ascii="宋体" w:hAnsi="宋体"/>
          <w:kern w:val="0"/>
          <w:szCs w:val="21"/>
          <w:u w:val="single"/>
        </w:rPr>
        <w:tab/>
      </w:r>
      <w:r>
        <w:rPr>
          <w:rFonts w:hint="eastAsia" w:ascii="宋体" w:hAnsi="宋体"/>
          <w:kern w:val="0"/>
          <w:szCs w:val="21"/>
        </w:rPr>
        <w:t>万元，属于</w:t>
      </w:r>
      <w:r>
        <w:rPr>
          <w:rFonts w:hint="eastAsia" w:ascii="宋体" w:hAnsi="宋体"/>
          <w:kern w:val="0"/>
          <w:szCs w:val="21"/>
          <w:u w:val="single"/>
        </w:rPr>
        <w:t>（中型企业、小型企业、微型企业）</w:t>
      </w:r>
      <w:r>
        <w:rPr>
          <w:rFonts w:hint="eastAsia" w:ascii="宋体" w:hAnsi="宋体"/>
          <w:kern w:val="0"/>
          <w:szCs w:val="21"/>
        </w:rPr>
        <w:t>；</w:t>
      </w:r>
    </w:p>
    <w:p w14:paraId="058D0C9D">
      <w:pPr>
        <w:numPr>
          <w:ilvl w:val="0"/>
          <w:numId w:val="17"/>
        </w:numPr>
        <w:autoSpaceDE w:val="0"/>
        <w:autoSpaceDN w:val="0"/>
        <w:adjustRightInd w:val="0"/>
        <w:spacing w:line="360" w:lineRule="auto"/>
        <w:ind w:right="-341" w:firstLine="420" w:firstLineChars="200"/>
        <w:jc w:val="left"/>
        <w:rPr>
          <w:rFonts w:hint="eastAsia" w:ascii="宋体" w:hAnsi="宋体"/>
          <w:kern w:val="0"/>
          <w:szCs w:val="21"/>
        </w:rPr>
      </w:pPr>
      <w:r>
        <w:rPr>
          <w:rFonts w:hint="eastAsia" w:ascii="宋体" w:hAnsi="宋体"/>
          <w:kern w:val="0"/>
          <w:szCs w:val="21"/>
          <w:u w:val="single"/>
        </w:rPr>
        <w:t>（标的名称）</w:t>
      </w:r>
      <w:r>
        <w:rPr>
          <w:rFonts w:hint="eastAsia" w:ascii="宋体" w:hAnsi="宋体"/>
          <w:kern w:val="0"/>
          <w:szCs w:val="21"/>
        </w:rPr>
        <w:t>，属于</w:t>
      </w:r>
      <w:r>
        <w:rPr>
          <w:rFonts w:hint="eastAsia" w:ascii="宋体" w:hAnsi="宋体"/>
          <w:kern w:val="0"/>
          <w:szCs w:val="21"/>
          <w:u w:val="single"/>
        </w:rPr>
        <w:t>（采购文件中明确的所属行业）</w:t>
      </w:r>
      <w:r>
        <w:rPr>
          <w:rFonts w:hint="eastAsia" w:ascii="宋体" w:hAnsi="宋体"/>
          <w:kern w:val="0"/>
          <w:szCs w:val="21"/>
        </w:rPr>
        <w:t>；承建（承接）企业为</w:t>
      </w:r>
      <w:r>
        <w:rPr>
          <w:rFonts w:hint="eastAsia" w:ascii="宋体" w:hAnsi="宋体"/>
          <w:kern w:val="0"/>
          <w:szCs w:val="21"/>
          <w:u w:val="single"/>
        </w:rPr>
        <w:t>（企业名称）</w:t>
      </w:r>
      <w:r>
        <w:rPr>
          <w:rFonts w:hint="eastAsia" w:ascii="宋体" w:hAnsi="宋体"/>
          <w:kern w:val="0"/>
          <w:szCs w:val="21"/>
        </w:rPr>
        <w:t>，从业人员</w:t>
      </w:r>
      <w:r>
        <w:rPr>
          <w:rFonts w:hint="eastAsia" w:ascii="宋体" w:hAnsi="宋体"/>
          <w:kern w:val="0"/>
          <w:szCs w:val="21"/>
          <w:u w:val="single"/>
        </w:rPr>
        <w:t xml:space="preserve"> </w:t>
      </w:r>
      <w:r>
        <w:rPr>
          <w:rFonts w:hint="eastAsia" w:ascii="宋体" w:hAnsi="宋体"/>
          <w:kern w:val="0"/>
          <w:szCs w:val="21"/>
          <w:u w:val="single"/>
        </w:rPr>
        <w:tab/>
      </w:r>
      <w:r>
        <w:rPr>
          <w:rFonts w:hint="eastAsia" w:ascii="宋体" w:hAnsi="宋体"/>
          <w:kern w:val="0"/>
          <w:szCs w:val="21"/>
        </w:rPr>
        <w:t>人，营业收入为</w:t>
      </w:r>
      <w:r>
        <w:rPr>
          <w:rFonts w:hint="eastAsia" w:ascii="宋体" w:hAnsi="宋体"/>
          <w:kern w:val="0"/>
          <w:szCs w:val="21"/>
          <w:u w:val="single"/>
        </w:rPr>
        <w:t xml:space="preserve">  </w:t>
      </w:r>
      <w:r>
        <w:rPr>
          <w:rFonts w:hint="eastAsia" w:ascii="宋体" w:hAnsi="宋体"/>
          <w:kern w:val="0"/>
          <w:szCs w:val="21"/>
          <w:u w:val="single"/>
        </w:rPr>
        <w:tab/>
      </w:r>
      <w:r>
        <w:rPr>
          <w:rFonts w:hint="eastAsia" w:ascii="宋体" w:hAnsi="宋体"/>
          <w:kern w:val="0"/>
          <w:szCs w:val="21"/>
        </w:rPr>
        <w:t>万元，资产总额为</w:t>
      </w:r>
      <w:r>
        <w:rPr>
          <w:rFonts w:hint="eastAsia" w:ascii="宋体" w:hAnsi="宋体"/>
          <w:kern w:val="0"/>
          <w:szCs w:val="21"/>
          <w:u w:val="single"/>
        </w:rPr>
        <w:t xml:space="preserve"> </w:t>
      </w:r>
      <w:r>
        <w:rPr>
          <w:rFonts w:hint="eastAsia" w:ascii="宋体" w:hAnsi="宋体"/>
          <w:kern w:val="0"/>
          <w:szCs w:val="21"/>
          <w:u w:val="single"/>
        </w:rPr>
        <w:tab/>
      </w:r>
      <w:r>
        <w:rPr>
          <w:rFonts w:hint="eastAsia" w:ascii="宋体" w:hAnsi="宋体"/>
          <w:kern w:val="0"/>
          <w:szCs w:val="21"/>
        </w:rPr>
        <w:t>万元，属于</w:t>
      </w:r>
      <w:r>
        <w:rPr>
          <w:rFonts w:hint="eastAsia" w:ascii="宋体" w:hAnsi="宋体"/>
          <w:kern w:val="0"/>
          <w:szCs w:val="21"/>
          <w:u w:val="single"/>
        </w:rPr>
        <w:t>（中型企业、小型企业、微型企业）</w:t>
      </w:r>
      <w:r>
        <w:rPr>
          <w:rFonts w:hint="eastAsia" w:ascii="宋体" w:hAnsi="宋体"/>
          <w:kern w:val="0"/>
          <w:szCs w:val="21"/>
        </w:rPr>
        <w:t>；</w:t>
      </w:r>
    </w:p>
    <w:p w14:paraId="5EEB821E">
      <w:pPr>
        <w:autoSpaceDE w:val="0"/>
        <w:autoSpaceDN w:val="0"/>
        <w:adjustRightInd w:val="0"/>
        <w:spacing w:line="360" w:lineRule="auto"/>
        <w:ind w:right="-341" w:firstLine="420" w:firstLineChars="200"/>
        <w:jc w:val="left"/>
        <w:rPr>
          <w:rFonts w:hint="eastAsia" w:ascii="宋体" w:hAnsi="宋体"/>
          <w:kern w:val="0"/>
          <w:szCs w:val="21"/>
        </w:rPr>
      </w:pPr>
      <w:r>
        <w:rPr>
          <w:rFonts w:hint="eastAsia" w:ascii="宋体" w:hAnsi="宋体"/>
          <w:kern w:val="0"/>
          <w:szCs w:val="21"/>
        </w:rPr>
        <w:t>……</w:t>
      </w:r>
    </w:p>
    <w:p w14:paraId="737AE5CA">
      <w:pPr>
        <w:autoSpaceDE w:val="0"/>
        <w:autoSpaceDN w:val="0"/>
        <w:adjustRightInd w:val="0"/>
        <w:spacing w:line="360" w:lineRule="auto"/>
        <w:ind w:right="-341" w:firstLine="420" w:firstLineChars="200"/>
        <w:jc w:val="left"/>
        <w:rPr>
          <w:rFonts w:hint="eastAsia" w:ascii="宋体" w:hAnsi="宋体"/>
          <w:kern w:val="0"/>
          <w:szCs w:val="21"/>
        </w:rPr>
      </w:pPr>
      <w:r>
        <w:rPr>
          <w:rFonts w:hint="eastAsia" w:ascii="宋体" w:hAnsi="宋体"/>
          <w:kern w:val="0"/>
          <w:szCs w:val="21"/>
        </w:rPr>
        <w:t>以上企业，不属于大企业的分支机构，不存在控股股东为大企业的情形，也不存在与大企业的负责人为同一人的情形。</w:t>
      </w:r>
    </w:p>
    <w:p w14:paraId="6B9BAC09">
      <w:pPr>
        <w:autoSpaceDE w:val="0"/>
        <w:autoSpaceDN w:val="0"/>
        <w:adjustRightInd w:val="0"/>
        <w:spacing w:line="360" w:lineRule="auto"/>
        <w:ind w:right="-341" w:firstLine="420" w:firstLineChars="200"/>
        <w:jc w:val="left"/>
        <w:rPr>
          <w:rFonts w:hint="eastAsia" w:ascii="宋体" w:hAnsi="宋体"/>
          <w:kern w:val="0"/>
          <w:szCs w:val="21"/>
        </w:rPr>
      </w:pPr>
      <w:r>
        <w:rPr>
          <w:rFonts w:hint="eastAsia" w:ascii="宋体" w:hAnsi="宋体"/>
          <w:kern w:val="0"/>
          <w:szCs w:val="21"/>
        </w:rPr>
        <w:t>本企业对上述声明内容的真实性负责。如有虚假，将依法承担相应责任。</w:t>
      </w:r>
    </w:p>
    <w:p w14:paraId="2F498AF7">
      <w:pPr>
        <w:autoSpaceDE w:val="0"/>
        <w:autoSpaceDN w:val="0"/>
        <w:adjustRightInd w:val="0"/>
        <w:spacing w:line="360" w:lineRule="auto"/>
        <w:ind w:right="-341" w:firstLine="420" w:firstLineChars="200"/>
        <w:jc w:val="left"/>
        <w:rPr>
          <w:rFonts w:hint="eastAsia" w:ascii="宋体" w:hAnsi="宋体"/>
          <w:kern w:val="0"/>
          <w:szCs w:val="21"/>
        </w:rPr>
      </w:pPr>
    </w:p>
    <w:p w14:paraId="0631FB6B">
      <w:pPr>
        <w:autoSpaceDE w:val="0"/>
        <w:autoSpaceDN w:val="0"/>
        <w:adjustRightInd w:val="0"/>
        <w:spacing w:line="360" w:lineRule="auto"/>
        <w:ind w:right="-341" w:firstLine="420" w:firstLineChars="200"/>
        <w:jc w:val="center"/>
        <w:rPr>
          <w:rFonts w:hint="eastAsia" w:ascii="宋体" w:hAnsi="宋体"/>
          <w:kern w:val="0"/>
          <w:szCs w:val="21"/>
        </w:rPr>
      </w:pPr>
      <w:r>
        <w:rPr>
          <w:rFonts w:hint="eastAsia" w:ascii="宋体" w:hAnsi="宋体"/>
          <w:kern w:val="0"/>
          <w:szCs w:val="21"/>
        </w:rPr>
        <w:t xml:space="preserve">                                                 企业名称（盖章）：                         </w:t>
      </w:r>
    </w:p>
    <w:p w14:paraId="72F321B4">
      <w:pPr>
        <w:autoSpaceDE w:val="0"/>
        <w:autoSpaceDN w:val="0"/>
        <w:adjustRightInd w:val="0"/>
        <w:spacing w:line="360" w:lineRule="auto"/>
        <w:ind w:right="-341" w:firstLine="420" w:firstLineChars="200"/>
        <w:jc w:val="center"/>
        <w:rPr>
          <w:rFonts w:ascii="宋体" w:hAnsi="宋体"/>
          <w:b/>
          <w:bCs/>
          <w:kern w:val="0"/>
          <w:szCs w:val="21"/>
        </w:rPr>
      </w:pPr>
      <w:r>
        <w:rPr>
          <w:rFonts w:hint="eastAsia" w:ascii="宋体" w:hAnsi="宋体"/>
          <w:kern w:val="0"/>
          <w:szCs w:val="21"/>
        </w:rPr>
        <w:t xml:space="preserve">                                      日期：</w:t>
      </w:r>
      <w:r>
        <w:rPr>
          <w:rFonts w:hint="eastAsia" w:ascii="宋体" w:hAnsi="宋体"/>
          <w:b/>
          <w:bCs/>
          <w:kern w:val="0"/>
          <w:szCs w:val="21"/>
        </w:rPr>
        <w:t xml:space="preserve"> </w:t>
      </w:r>
    </w:p>
    <w:p w14:paraId="1CDABE30">
      <w:pPr>
        <w:autoSpaceDE w:val="0"/>
        <w:autoSpaceDN w:val="0"/>
        <w:adjustRightInd w:val="0"/>
        <w:spacing w:line="360" w:lineRule="auto"/>
        <w:ind w:right="-341"/>
        <w:jc w:val="left"/>
        <w:rPr>
          <w:rFonts w:hint="eastAsia" w:ascii="宋体" w:hAnsi="宋体"/>
          <w:b/>
          <w:bCs/>
          <w:szCs w:val="21"/>
        </w:rPr>
      </w:pPr>
    </w:p>
    <w:p w14:paraId="20097AFC">
      <w:pPr>
        <w:autoSpaceDE w:val="0"/>
        <w:autoSpaceDN w:val="0"/>
        <w:adjustRightInd w:val="0"/>
        <w:spacing w:line="360" w:lineRule="auto"/>
        <w:ind w:right="-341"/>
        <w:jc w:val="left"/>
        <w:rPr>
          <w:rFonts w:hint="eastAsia" w:ascii="宋体" w:hAnsi="宋体"/>
          <w:b/>
          <w:bCs/>
          <w:szCs w:val="21"/>
        </w:rPr>
      </w:pPr>
    </w:p>
    <w:p w14:paraId="6332D49A">
      <w:pPr>
        <w:pStyle w:val="10"/>
        <w:rPr>
          <w:rFonts w:hint="eastAsia" w:ascii="宋体" w:hAnsi="宋体"/>
          <w:b/>
          <w:bCs/>
          <w:szCs w:val="21"/>
        </w:rPr>
      </w:pPr>
    </w:p>
    <w:p w14:paraId="0F9E6E3A">
      <w:pPr>
        <w:pStyle w:val="24"/>
        <w:ind w:left="0" w:leftChars="0" w:firstLine="0" w:firstLineChars="0"/>
        <w:rPr>
          <w:rFonts w:hint="eastAsia"/>
          <w:b/>
          <w:bCs/>
        </w:rPr>
      </w:pPr>
      <w:r>
        <w:rPr>
          <w:rFonts w:hint="eastAsia" w:ascii="Times New Roman" w:hAnsi="Times New Roman" w:eastAsia="宋体"/>
          <w:b/>
          <w:sz w:val="21"/>
          <w:szCs w:val="21"/>
        </w:rPr>
        <w:t>★</w:t>
      </w:r>
      <w:r>
        <w:rPr>
          <w:rFonts w:hint="eastAsia" w:ascii="宋体" w:hAnsi="宋体" w:eastAsia="宋体" w:cs="Times New Roman"/>
          <w:b/>
          <w:bCs/>
          <w:color w:val="auto"/>
          <w:kern w:val="2"/>
          <w:sz w:val="21"/>
          <w:szCs w:val="21"/>
          <w:highlight w:val="none"/>
          <w:lang w:val="en-US" w:eastAsia="zh-CN" w:bidi="ar-SA"/>
        </w:rPr>
        <w:t>填写说明：出现以下三种相关情形为无效投标（响应）文件（1）《中小企业声明函》填写大型、中型、小型、微型等四种类型时划型错误；（2）《中小企业声明函》填写行业错误或者未填写行业，或者错填为“采购文件确定的行业”等类似瑕疵；（3）《中小企业声明函》中的制造厂商使用他人授权品牌或者授权他人实际生产。</w:t>
      </w:r>
    </w:p>
    <w:p w14:paraId="3A084966">
      <w:pPr>
        <w:pStyle w:val="10"/>
        <w:rPr>
          <w:rFonts w:hint="eastAsia" w:ascii="宋体" w:hAnsi="宋体"/>
          <w:b/>
          <w:bCs/>
          <w:szCs w:val="21"/>
        </w:rPr>
      </w:pPr>
    </w:p>
    <w:p w14:paraId="3B273BDA">
      <w:pPr>
        <w:pStyle w:val="24"/>
        <w:ind w:firstLine="211"/>
        <w:rPr>
          <w:rFonts w:hint="eastAsia" w:ascii="宋体" w:hAnsi="宋体"/>
          <w:b/>
          <w:bCs/>
          <w:szCs w:val="21"/>
        </w:rPr>
      </w:pPr>
    </w:p>
    <w:p w14:paraId="66E34BE9">
      <w:pPr>
        <w:rPr>
          <w:rFonts w:hint="eastAsia" w:ascii="宋体" w:hAnsi="宋体"/>
          <w:b/>
          <w:bCs/>
          <w:szCs w:val="21"/>
        </w:rPr>
      </w:pPr>
    </w:p>
    <w:p w14:paraId="2753A237">
      <w:pPr>
        <w:autoSpaceDE w:val="0"/>
        <w:autoSpaceDN w:val="0"/>
        <w:adjustRightInd w:val="0"/>
        <w:spacing w:line="360" w:lineRule="auto"/>
        <w:ind w:right="-341"/>
        <w:jc w:val="left"/>
        <w:rPr>
          <w:rFonts w:ascii="宋体" w:hAnsi="宋体"/>
          <w:kern w:val="0"/>
          <w:szCs w:val="21"/>
        </w:rPr>
      </w:pPr>
      <w:r>
        <w:rPr>
          <w:rFonts w:hint="eastAsia" w:ascii="宋体" w:hAnsi="宋体"/>
          <w:b/>
          <w:bCs/>
          <w:szCs w:val="21"/>
        </w:rPr>
        <w:t>十</w:t>
      </w:r>
      <w:r>
        <w:rPr>
          <w:rFonts w:hint="eastAsia" w:ascii="宋体" w:hAnsi="宋体"/>
          <w:b/>
          <w:bCs/>
          <w:szCs w:val="21"/>
          <w:lang w:val="en-US" w:eastAsia="zh-CN"/>
        </w:rPr>
        <w:t>二</w:t>
      </w:r>
      <w:r>
        <w:rPr>
          <w:rFonts w:ascii="宋体" w:hAnsi="宋体"/>
          <w:b/>
          <w:bCs/>
          <w:szCs w:val="21"/>
        </w:rPr>
        <w:t>、监狱企业声明函</w:t>
      </w:r>
    </w:p>
    <w:p w14:paraId="792503C4">
      <w:pPr>
        <w:ind w:firstLine="3373" w:firstLineChars="1400"/>
        <w:rPr>
          <w:rFonts w:ascii="宋体" w:hAnsi="宋体"/>
          <w:b/>
          <w:sz w:val="24"/>
        </w:rPr>
      </w:pPr>
    </w:p>
    <w:p w14:paraId="50B73FB2">
      <w:pPr>
        <w:jc w:val="left"/>
        <w:rPr>
          <w:rFonts w:ascii="宋体" w:hAnsi="宋体"/>
          <w:kern w:val="0"/>
          <w:szCs w:val="21"/>
        </w:rPr>
      </w:pPr>
    </w:p>
    <w:p w14:paraId="69B341D3">
      <w:pPr>
        <w:ind w:firstLine="3373" w:firstLineChars="1400"/>
        <w:rPr>
          <w:rFonts w:ascii="宋体" w:hAnsi="宋体"/>
          <w:b/>
          <w:sz w:val="24"/>
        </w:rPr>
      </w:pPr>
      <w:r>
        <w:rPr>
          <w:rFonts w:ascii="宋体" w:hAnsi="宋体"/>
          <w:b/>
          <w:sz w:val="24"/>
        </w:rPr>
        <w:t>监狱企业声明函</w:t>
      </w:r>
    </w:p>
    <w:p w14:paraId="065FEB94">
      <w:pPr>
        <w:ind w:firstLine="2835" w:firstLineChars="1350"/>
        <w:rPr>
          <w:rFonts w:ascii="宋体" w:hAnsi="宋体"/>
          <w:szCs w:val="21"/>
        </w:rPr>
      </w:pPr>
      <w:r>
        <w:rPr>
          <w:rFonts w:ascii="宋体" w:hAnsi="宋体"/>
          <w:szCs w:val="21"/>
        </w:rPr>
        <w:t>【非监狱企业不用提供】</w:t>
      </w:r>
    </w:p>
    <w:p w14:paraId="448F164B">
      <w:pPr>
        <w:ind w:firstLine="480"/>
        <w:rPr>
          <w:rFonts w:ascii="宋体" w:hAnsi="宋体"/>
          <w:szCs w:val="21"/>
        </w:rPr>
      </w:pPr>
    </w:p>
    <w:p w14:paraId="7708F9AE">
      <w:pPr>
        <w:spacing w:line="360" w:lineRule="auto"/>
        <w:ind w:firstLine="525" w:firstLineChars="250"/>
        <w:rPr>
          <w:rFonts w:ascii="宋体" w:hAnsi="宋体"/>
          <w:szCs w:val="21"/>
        </w:rPr>
      </w:pPr>
    </w:p>
    <w:p w14:paraId="2FFB3D70">
      <w:pPr>
        <w:spacing w:line="360" w:lineRule="auto"/>
        <w:ind w:firstLine="525" w:firstLineChars="250"/>
        <w:rPr>
          <w:rFonts w:ascii="宋体" w:hAnsi="宋体"/>
          <w:szCs w:val="21"/>
        </w:rPr>
      </w:pPr>
      <w:r>
        <w:rPr>
          <w:rFonts w:ascii="宋体" w:hAnsi="宋体"/>
          <w:szCs w:val="21"/>
        </w:rPr>
        <w:t>监狱企业参加政府采购活动时，应当提供由省级以上监狱管理本企业郑重声明，根据《关于政府采购支持监狱企业发展有关问题的通知》（财库[2014]68号）的规定，本企业为监狱企业。</w:t>
      </w:r>
    </w:p>
    <w:p w14:paraId="3B49B8FB">
      <w:pPr>
        <w:spacing w:line="360" w:lineRule="auto"/>
        <w:ind w:firstLine="480"/>
        <w:rPr>
          <w:rFonts w:ascii="宋体" w:hAnsi="宋体"/>
          <w:szCs w:val="21"/>
        </w:rPr>
      </w:pPr>
      <w:r>
        <w:rPr>
          <w:rFonts w:ascii="宋体" w:hAnsi="宋体"/>
          <w:szCs w:val="21"/>
        </w:rPr>
        <w:t>根据上述标准，我企业属于监狱企业的理由为：。</w:t>
      </w:r>
    </w:p>
    <w:p w14:paraId="5065945B">
      <w:pPr>
        <w:spacing w:line="360" w:lineRule="auto"/>
        <w:ind w:firstLine="480"/>
        <w:rPr>
          <w:rFonts w:ascii="宋体" w:hAnsi="宋体"/>
          <w:szCs w:val="21"/>
        </w:rPr>
      </w:pPr>
      <w:r>
        <w:rPr>
          <w:rFonts w:ascii="宋体" w:hAnsi="宋体"/>
          <w:szCs w:val="21"/>
        </w:rPr>
        <w:t>本企业为参加（项目名称： ）（项目编号： ）采购活动提供本企业的产品。</w:t>
      </w:r>
    </w:p>
    <w:p w14:paraId="5D1CF17E">
      <w:pPr>
        <w:spacing w:line="360" w:lineRule="auto"/>
        <w:ind w:firstLine="480"/>
        <w:rPr>
          <w:rFonts w:ascii="宋体" w:hAnsi="宋体"/>
          <w:szCs w:val="21"/>
        </w:rPr>
      </w:pPr>
      <w:r>
        <w:rPr>
          <w:rFonts w:ascii="宋体" w:hAnsi="宋体"/>
          <w:szCs w:val="21"/>
        </w:rPr>
        <w:t>本企业对上述声明的真实性负责。如有虚假，将依法承担相应责任。</w:t>
      </w:r>
    </w:p>
    <w:p w14:paraId="222F8D23">
      <w:pPr>
        <w:spacing w:line="360" w:lineRule="auto"/>
        <w:ind w:firstLine="480"/>
        <w:rPr>
          <w:rFonts w:ascii="宋体" w:hAnsi="宋体"/>
          <w:szCs w:val="21"/>
        </w:rPr>
      </w:pPr>
    </w:p>
    <w:p w14:paraId="1245321F">
      <w:pPr>
        <w:spacing w:line="360" w:lineRule="auto"/>
        <w:ind w:firstLine="480"/>
        <w:jc w:val="right"/>
        <w:rPr>
          <w:rFonts w:ascii="宋体" w:hAnsi="宋体"/>
          <w:szCs w:val="21"/>
        </w:rPr>
      </w:pPr>
      <w:r>
        <w:rPr>
          <w:rFonts w:hint="eastAsia" w:ascii="宋体" w:hAnsi="宋体"/>
          <w:szCs w:val="21"/>
        </w:rPr>
        <w:t>投标人</w:t>
      </w:r>
      <w:r>
        <w:rPr>
          <w:rFonts w:ascii="宋体" w:hAnsi="宋体"/>
          <w:szCs w:val="21"/>
        </w:rPr>
        <w:t>名称（盖章）：</w:t>
      </w:r>
    </w:p>
    <w:p w14:paraId="40AF3438">
      <w:pPr>
        <w:spacing w:line="360" w:lineRule="auto"/>
        <w:ind w:firstLine="480"/>
        <w:jc w:val="right"/>
        <w:rPr>
          <w:rFonts w:ascii="宋体" w:hAnsi="宋体"/>
          <w:szCs w:val="21"/>
        </w:rPr>
      </w:pPr>
      <w:r>
        <w:rPr>
          <w:rFonts w:ascii="宋体" w:hAnsi="宋体"/>
          <w:szCs w:val="21"/>
        </w:rPr>
        <w:t>日期： 年 月 日</w:t>
      </w:r>
    </w:p>
    <w:p w14:paraId="74FFB536">
      <w:pPr>
        <w:spacing w:line="360" w:lineRule="auto"/>
        <w:ind w:firstLine="480"/>
        <w:rPr>
          <w:rFonts w:ascii="宋体" w:hAnsi="宋体"/>
          <w:szCs w:val="21"/>
        </w:rPr>
      </w:pPr>
    </w:p>
    <w:p w14:paraId="2CC4BF2E">
      <w:pPr>
        <w:spacing w:line="360" w:lineRule="auto"/>
        <w:ind w:firstLine="480"/>
        <w:rPr>
          <w:rFonts w:ascii="宋体" w:hAnsi="宋体"/>
          <w:szCs w:val="21"/>
        </w:rPr>
      </w:pPr>
    </w:p>
    <w:p w14:paraId="77118121">
      <w:pPr>
        <w:spacing w:line="360" w:lineRule="auto"/>
        <w:ind w:firstLine="480"/>
        <w:rPr>
          <w:rFonts w:ascii="宋体" w:hAnsi="宋体"/>
          <w:szCs w:val="21"/>
        </w:rPr>
      </w:pPr>
      <w:r>
        <w:rPr>
          <w:rFonts w:hint="eastAsia" w:ascii="宋体" w:hAnsi="宋体"/>
          <w:szCs w:val="21"/>
        </w:rPr>
        <w:t>投标人</w:t>
      </w:r>
      <w:r>
        <w:rPr>
          <w:rFonts w:ascii="宋体" w:hAnsi="宋体"/>
          <w:szCs w:val="21"/>
        </w:rPr>
        <w:t>为监狱企业的提供此函。</w:t>
      </w:r>
    </w:p>
    <w:p w14:paraId="69E1B52C">
      <w:pPr>
        <w:spacing w:line="360" w:lineRule="auto"/>
        <w:ind w:firstLine="480"/>
        <w:rPr>
          <w:rFonts w:ascii="宋体" w:hAnsi="宋体"/>
          <w:szCs w:val="21"/>
        </w:rPr>
      </w:pPr>
      <w:r>
        <w:rPr>
          <w:rFonts w:hint="eastAsia" w:ascii="宋体" w:hAnsi="宋体"/>
          <w:szCs w:val="21"/>
        </w:rPr>
        <w:t>省级以上牢狱办理</w:t>
      </w:r>
      <w:r>
        <w:rPr>
          <w:rFonts w:ascii="宋体" w:hAnsi="宋体"/>
          <w:szCs w:val="21"/>
        </w:rPr>
        <w:t>局、戒毒管理局（含新疆生产建设兵团）出具的属于监狱企业的证明文件。</w:t>
      </w:r>
    </w:p>
    <w:p w14:paraId="64A7AE19">
      <w:pPr>
        <w:spacing w:line="360" w:lineRule="auto"/>
        <w:ind w:firstLine="480"/>
        <w:rPr>
          <w:rFonts w:ascii="宋体" w:hAnsi="宋体"/>
          <w:szCs w:val="21"/>
        </w:rPr>
      </w:pPr>
      <w:r>
        <w:rPr>
          <w:rFonts w:ascii="宋体" w:hAnsi="宋体"/>
          <w:szCs w:val="21"/>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510A361">
      <w:pPr>
        <w:spacing w:line="360" w:lineRule="auto"/>
        <w:ind w:firstLine="480"/>
        <w:rPr>
          <w:rFonts w:ascii="宋体" w:hAnsi="宋体"/>
          <w:szCs w:val="21"/>
        </w:rPr>
      </w:pPr>
    </w:p>
    <w:p w14:paraId="572C1CE5">
      <w:pPr>
        <w:autoSpaceDN w:val="0"/>
        <w:spacing w:line="360" w:lineRule="auto"/>
        <w:rPr>
          <w:rFonts w:ascii="宋体" w:hAnsi="宋体"/>
          <w:b/>
          <w:bCs/>
          <w:sz w:val="24"/>
        </w:rPr>
      </w:pPr>
    </w:p>
    <w:p w14:paraId="2D48D31F">
      <w:pPr>
        <w:jc w:val="left"/>
        <w:rPr>
          <w:rFonts w:ascii="宋体" w:hAnsi="宋体"/>
          <w:b/>
          <w:sz w:val="24"/>
        </w:rPr>
      </w:pPr>
      <w:r>
        <w:rPr>
          <w:rFonts w:ascii="宋体" w:hAnsi="宋体"/>
          <w:sz w:val="24"/>
        </w:rPr>
        <w:br w:type="page"/>
      </w:r>
      <w:r>
        <w:rPr>
          <w:rFonts w:hint="eastAsia" w:ascii="宋体" w:hAnsi="宋体"/>
          <w:b/>
          <w:bCs/>
          <w:szCs w:val="21"/>
        </w:rPr>
        <w:t>十</w:t>
      </w:r>
      <w:r>
        <w:rPr>
          <w:rFonts w:hint="eastAsia" w:ascii="宋体" w:hAnsi="宋体"/>
          <w:b/>
          <w:bCs/>
          <w:szCs w:val="21"/>
          <w:lang w:val="en-US" w:eastAsia="zh-CN"/>
        </w:rPr>
        <w:t>三</w:t>
      </w:r>
      <w:r>
        <w:rPr>
          <w:rFonts w:hint="eastAsia" w:ascii="宋体" w:hAnsi="宋体"/>
          <w:b/>
          <w:bCs/>
          <w:szCs w:val="21"/>
        </w:rPr>
        <w:t>、</w:t>
      </w:r>
      <w:r>
        <w:rPr>
          <w:rFonts w:ascii="宋体" w:hAnsi="宋体"/>
          <w:b/>
          <w:bCs/>
          <w:szCs w:val="21"/>
        </w:rPr>
        <w:t>残疾人福利性单位声明函</w:t>
      </w:r>
    </w:p>
    <w:p w14:paraId="3181900B">
      <w:pPr>
        <w:jc w:val="left"/>
        <w:rPr>
          <w:rFonts w:ascii="宋体" w:hAnsi="宋体"/>
          <w:sz w:val="24"/>
        </w:rPr>
      </w:pPr>
    </w:p>
    <w:p w14:paraId="6092F714">
      <w:pPr>
        <w:jc w:val="center"/>
        <w:rPr>
          <w:rFonts w:ascii="宋体" w:hAnsi="宋体"/>
          <w:sz w:val="24"/>
        </w:rPr>
      </w:pPr>
    </w:p>
    <w:p w14:paraId="6D17ACBB">
      <w:pPr>
        <w:jc w:val="center"/>
        <w:rPr>
          <w:rFonts w:ascii="宋体" w:hAnsi="宋体"/>
          <w:b/>
          <w:sz w:val="24"/>
        </w:rPr>
      </w:pPr>
      <w:r>
        <w:rPr>
          <w:rFonts w:ascii="宋体" w:hAnsi="宋体"/>
          <w:b/>
          <w:sz w:val="24"/>
        </w:rPr>
        <w:t>残疾人福利性单位声明函</w:t>
      </w:r>
    </w:p>
    <w:p w14:paraId="5327D7BB">
      <w:pPr>
        <w:pStyle w:val="10"/>
        <w:jc w:val="center"/>
        <w:rPr>
          <w:rFonts w:ascii="宋体" w:hAnsi="宋体"/>
          <w:sz w:val="21"/>
          <w:szCs w:val="21"/>
        </w:rPr>
      </w:pPr>
      <w:r>
        <w:rPr>
          <w:rFonts w:ascii="宋体" w:hAnsi="宋体"/>
          <w:sz w:val="21"/>
          <w:szCs w:val="21"/>
        </w:rPr>
        <w:t xml:space="preserve">  【非残疾人福利性单位不用提供】</w:t>
      </w:r>
    </w:p>
    <w:p w14:paraId="38247C70">
      <w:pPr>
        <w:spacing w:line="588" w:lineRule="exact"/>
        <w:rPr>
          <w:rFonts w:ascii="宋体" w:hAnsi="宋体"/>
          <w:b/>
          <w:spacing w:val="6"/>
          <w:szCs w:val="21"/>
        </w:rPr>
      </w:pPr>
    </w:p>
    <w:p w14:paraId="553EDE62">
      <w:pPr>
        <w:snapToGrid w:val="0"/>
        <w:spacing w:line="360" w:lineRule="auto"/>
        <w:ind w:firstLine="420" w:firstLineChars="200"/>
        <w:rPr>
          <w:rFonts w:ascii="宋体" w:hAnsi="宋体"/>
          <w:szCs w:val="21"/>
        </w:rPr>
      </w:pPr>
      <w:r>
        <w:rPr>
          <w:rFonts w:ascii="宋体" w:hAnsi="宋体"/>
          <w:szCs w:val="21"/>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3F2E6CE">
      <w:pPr>
        <w:snapToGrid w:val="0"/>
        <w:spacing w:line="360" w:lineRule="auto"/>
        <w:ind w:firstLine="420" w:firstLineChars="200"/>
        <w:rPr>
          <w:rFonts w:ascii="宋体" w:hAnsi="宋体"/>
          <w:szCs w:val="21"/>
        </w:rPr>
      </w:pPr>
      <w:r>
        <w:rPr>
          <w:rFonts w:ascii="宋体" w:hAnsi="宋体"/>
          <w:szCs w:val="21"/>
        </w:rPr>
        <w:t>本单位对上述声明的真实性负责。如有虚假，将依法承担相应责任。</w:t>
      </w:r>
    </w:p>
    <w:p w14:paraId="5D53B688">
      <w:pPr>
        <w:snapToGrid w:val="0"/>
        <w:spacing w:line="360" w:lineRule="auto"/>
        <w:ind w:firstLine="420" w:firstLineChars="200"/>
        <w:rPr>
          <w:rFonts w:ascii="宋体" w:hAnsi="宋体"/>
          <w:szCs w:val="21"/>
        </w:rPr>
      </w:pPr>
    </w:p>
    <w:p w14:paraId="2C318C17">
      <w:pPr>
        <w:snapToGrid w:val="0"/>
        <w:spacing w:line="360" w:lineRule="auto"/>
        <w:ind w:firstLine="420" w:firstLineChars="200"/>
        <w:rPr>
          <w:rFonts w:ascii="宋体" w:hAnsi="宋体"/>
          <w:szCs w:val="21"/>
        </w:rPr>
      </w:pPr>
    </w:p>
    <w:p w14:paraId="224EC8CC">
      <w:pPr>
        <w:snapToGrid w:val="0"/>
        <w:spacing w:line="360" w:lineRule="auto"/>
        <w:ind w:firstLine="420" w:firstLineChars="200"/>
        <w:jc w:val="right"/>
        <w:rPr>
          <w:rFonts w:ascii="宋体" w:hAnsi="宋体"/>
          <w:szCs w:val="21"/>
        </w:rPr>
      </w:pPr>
      <w:r>
        <w:rPr>
          <w:rFonts w:hint="eastAsia" w:ascii="宋体" w:hAnsi="宋体"/>
          <w:szCs w:val="21"/>
        </w:rPr>
        <w:t>投标人</w:t>
      </w:r>
      <w:r>
        <w:rPr>
          <w:rFonts w:ascii="宋体" w:hAnsi="宋体"/>
          <w:szCs w:val="21"/>
        </w:rPr>
        <w:t>名称：</w:t>
      </w:r>
    </w:p>
    <w:p w14:paraId="3756AE1E">
      <w:pPr>
        <w:snapToGrid w:val="0"/>
        <w:spacing w:line="360" w:lineRule="auto"/>
        <w:ind w:firstLine="420" w:firstLineChars="200"/>
        <w:jc w:val="right"/>
        <w:rPr>
          <w:rFonts w:ascii="宋体" w:hAnsi="宋体"/>
          <w:szCs w:val="21"/>
        </w:rPr>
      </w:pPr>
    </w:p>
    <w:p w14:paraId="1CEFA89C">
      <w:pPr>
        <w:snapToGrid w:val="0"/>
        <w:spacing w:line="360" w:lineRule="auto"/>
        <w:ind w:firstLine="420" w:firstLineChars="200"/>
        <w:jc w:val="right"/>
        <w:rPr>
          <w:rFonts w:ascii="宋体" w:hAnsi="宋体"/>
          <w:szCs w:val="21"/>
        </w:rPr>
      </w:pPr>
      <w:r>
        <w:rPr>
          <w:rFonts w:ascii="宋体" w:hAnsi="宋体"/>
          <w:szCs w:val="21"/>
        </w:rPr>
        <w:t>日期：   年   月   日</w:t>
      </w:r>
    </w:p>
    <w:p w14:paraId="12776AF7">
      <w:pPr>
        <w:snapToGrid w:val="0"/>
        <w:spacing w:line="360" w:lineRule="auto"/>
        <w:ind w:firstLine="422" w:firstLineChars="200"/>
        <w:rPr>
          <w:rFonts w:ascii="宋体" w:hAnsi="宋体"/>
          <w:b/>
          <w:szCs w:val="21"/>
        </w:rPr>
      </w:pPr>
      <w:r>
        <w:rPr>
          <w:rFonts w:ascii="宋体" w:hAnsi="宋体"/>
          <w:b/>
          <w:szCs w:val="21"/>
        </w:rPr>
        <w:t>注： 中标</w:t>
      </w:r>
      <w:r>
        <w:rPr>
          <w:rFonts w:hint="eastAsia" w:ascii="宋体" w:hAnsi="宋体"/>
          <w:b/>
          <w:szCs w:val="21"/>
        </w:rPr>
        <w:t>投标人</w:t>
      </w:r>
      <w:r>
        <w:rPr>
          <w:rFonts w:ascii="宋体" w:hAnsi="宋体"/>
          <w:b/>
          <w:szCs w:val="21"/>
        </w:rPr>
        <w:t>为残疾人福利性单位的，将随中标结果同时公告其《残疾人福利性单位声明函》，接受社会监督。</w:t>
      </w:r>
    </w:p>
    <w:p w14:paraId="64BA5CD2">
      <w:pPr>
        <w:autoSpaceDE w:val="0"/>
        <w:autoSpaceDN w:val="0"/>
        <w:adjustRightInd w:val="0"/>
        <w:spacing w:line="360" w:lineRule="auto"/>
        <w:ind w:right="-341" w:firstLine="420" w:firstLineChars="200"/>
        <w:jc w:val="left"/>
        <w:rPr>
          <w:rFonts w:ascii="宋体" w:hAnsi="宋体"/>
          <w:kern w:val="0"/>
          <w:szCs w:val="21"/>
        </w:rPr>
      </w:pPr>
    </w:p>
    <w:p w14:paraId="4377C63C">
      <w:pPr>
        <w:pStyle w:val="81"/>
        <w:spacing w:line="360" w:lineRule="auto"/>
        <w:ind w:firstLine="0"/>
        <w:jc w:val="left"/>
        <w:rPr>
          <w:rFonts w:hAnsi="宋体"/>
          <w:b/>
          <w:bCs/>
          <w:kern w:val="2"/>
          <w:sz w:val="21"/>
          <w:szCs w:val="21"/>
        </w:rPr>
      </w:pPr>
    </w:p>
    <w:p w14:paraId="4F8E7FAA">
      <w:pPr>
        <w:pStyle w:val="81"/>
        <w:spacing w:line="360" w:lineRule="auto"/>
        <w:ind w:firstLine="0"/>
        <w:jc w:val="left"/>
        <w:rPr>
          <w:rFonts w:hAnsi="宋体"/>
          <w:b/>
          <w:bCs/>
          <w:kern w:val="2"/>
          <w:sz w:val="21"/>
          <w:szCs w:val="21"/>
        </w:rPr>
      </w:pPr>
    </w:p>
    <w:p w14:paraId="11E96BBC">
      <w:pPr>
        <w:pStyle w:val="81"/>
        <w:spacing w:line="360" w:lineRule="auto"/>
        <w:ind w:firstLine="0"/>
        <w:jc w:val="left"/>
        <w:rPr>
          <w:rFonts w:hAnsi="宋体"/>
          <w:b/>
          <w:bCs/>
          <w:kern w:val="2"/>
          <w:sz w:val="21"/>
          <w:szCs w:val="21"/>
        </w:rPr>
      </w:pPr>
    </w:p>
    <w:p w14:paraId="6729D7B9">
      <w:pPr>
        <w:pStyle w:val="81"/>
        <w:spacing w:line="360" w:lineRule="auto"/>
        <w:ind w:firstLine="0"/>
        <w:jc w:val="left"/>
        <w:rPr>
          <w:rFonts w:hAnsi="宋体"/>
          <w:b/>
          <w:bCs/>
          <w:kern w:val="2"/>
          <w:sz w:val="21"/>
          <w:szCs w:val="21"/>
        </w:rPr>
      </w:pPr>
    </w:p>
    <w:p w14:paraId="312B30D7">
      <w:pPr>
        <w:pStyle w:val="81"/>
        <w:spacing w:line="360" w:lineRule="auto"/>
        <w:ind w:firstLine="0"/>
        <w:jc w:val="left"/>
        <w:rPr>
          <w:rFonts w:hAnsi="宋体"/>
          <w:b/>
          <w:bCs/>
          <w:kern w:val="2"/>
          <w:sz w:val="21"/>
          <w:szCs w:val="21"/>
        </w:rPr>
      </w:pPr>
    </w:p>
    <w:p w14:paraId="7141C194">
      <w:pPr>
        <w:pStyle w:val="81"/>
        <w:spacing w:line="360" w:lineRule="auto"/>
        <w:ind w:firstLine="0"/>
        <w:jc w:val="left"/>
        <w:rPr>
          <w:rFonts w:hAnsi="宋体"/>
          <w:b/>
          <w:bCs/>
          <w:kern w:val="2"/>
          <w:sz w:val="21"/>
          <w:szCs w:val="21"/>
        </w:rPr>
      </w:pPr>
    </w:p>
    <w:p w14:paraId="3E41D32A">
      <w:pPr>
        <w:pStyle w:val="81"/>
        <w:spacing w:line="360" w:lineRule="auto"/>
        <w:ind w:firstLine="0"/>
        <w:jc w:val="left"/>
        <w:rPr>
          <w:rFonts w:hAnsi="宋体"/>
          <w:b/>
          <w:bCs/>
          <w:kern w:val="2"/>
          <w:sz w:val="21"/>
          <w:szCs w:val="21"/>
        </w:rPr>
      </w:pPr>
    </w:p>
    <w:p w14:paraId="2FA7C6C9">
      <w:pPr>
        <w:pStyle w:val="81"/>
        <w:spacing w:line="360" w:lineRule="auto"/>
        <w:ind w:firstLine="0"/>
        <w:jc w:val="left"/>
        <w:rPr>
          <w:rFonts w:hAnsi="宋体"/>
          <w:b/>
          <w:bCs/>
          <w:kern w:val="2"/>
          <w:sz w:val="21"/>
          <w:szCs w:val="21"/>
        </w:rPr>
      </w:pPr>
    </w:p>
    <w:p w14:paraId="007947BA">
      <w:pPr>
        <w:pStyle w:val="81"/>
        <w:spacing w:line="360" w:lineRule="auto"/>
        <w:ind w:firstLine="0"/>
        <w:jc w:val="left"/>
        <w:rPr>
          <w:rFonts w:hAnsi="宋体"/>
          <w:b/>
          <w:bCs/>
          <w:kern w:val="2"/>
          <w:sz w:val="21"/>
          <w:szCs w:val="21"/>
        </w:rPr>
      </w:pPr>
    </w:p>
    <w:p w14:paraId="44C0A492">
      <w:pPr>
        <w:pStyle w:val="81"/>
        <w:spacing w:line="360" w:lineRule="auto"/>
        <w:ind w:firstLine="0"/>
        <w:jc w:val="left"/>
        <w:rPr>
          <w:rFonts w:hAnsi="宋体"/>
          <w:b/>
          <w:bCs/>
          <w:kern w:val="2"/>
          <w:sz w:val="21"/>
          <w:szCs w:val="21"/>
        </w:rPr>
      </w:pPr>
    </w:p>
    <w:p w14:paraId="77CD5AD9">
      <w:pPr>
        <w:pStyle w:val="81"/>
        <w:spacing w:line="360" w:lineRule="auto"/>
        <w:ind w:firstLine="0"/>
        <w:jc w:val="left"/>
        <w:rPr>
          <w:rFonts w:hAnsi="宋体"/>
          <w:b/>
          <w:bCs/>
          <w:kern w:val="2"/>
          <w:sz w:val="21"/>
          <w:szCs w:val="21"/>
        </w:rPr>
      </w:pPr>
    </w:p>
    <w:p w14:paraId="371CC602">
      <w:pPr>
        <w:pStyle w:val="24"/>
        <w:ind w:firstLine="0" w:firstLineChars="0"/>
        <w:rPr>
          <w:rFonts w:hint="eastAsia" w:ascii="宋体" w:hAnsi="宋体" w:cs="宋体"/>
          <w:spacing w:val="20"/>
          <w:sz w:val="24"/>
          <w:szCs w:val="21"/>
        </w:rPr>
      </w:pPr>
    </w:p>
    <w:sectPr>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entury Gothic">
    <w:panose1 w:val="020B0502020202020204"/>
    <w:charset w:val="00"/>
    <w:family w:val="swiss"/>
    <w:pitch w:val="default"/>
    <w:sig w:usb0="00000287" w:usb1="00000000" w:usb2="00000000" w:usb3="00000000" w:csb0="2000009F" w:csb1="DFD70000"/>
  </w:font>
  <w:font w:name="华文仿宋">
    <w:panose1 w:val="02010600040101010101"/>
    <w:charset w:val="86"/>
    <w:family w:val="auto"/>
    <w:pitch w:val="default"/>
    <w:sig w:usb0="00000287" w:usb1="080F0000" w:usb2="00000000" w:usb3="00000000" w:csb0="0004009F" w:csb1="DFD70000"/>
  </w:font>
  <w:font w:name="Times">
    <w:altName w:val="Times New Roman"/>
    <w:panose1 w:val="02020603050405020304"/>
    <w:charset w:val="00"/>
    <w:family w:val="roman"/>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MicrosoftYaHei">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D40DF">
    <w:pPr>
      <w:pStyle w:val="1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01E55E8">
                          <w:pPr>
                            <w:pStyle w:val="17"/>
                          </w:pPr>
                          <w:r>
                            <w:fldChar w:fldCharType="begin"/>
                          </w:r>
                          <w:r>
                            <w:instrText xml:space="preserve"> PAGE  \* MERGEFORMAT </w:instrText>
                          </w:r>
                          <w:r>
                            <w:fldChar w:fldCharType="separate"/>
                          </w:r>
                          <w:r>
                            <w:t>22</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1loiXOAQAAqAMAAA4AAAAAAAAAAQAgAAAAHgEAAGRycy9l&#10;Mm9Eb2MueG1sUEsFBgAAAAAGAAYAWQEAAF4FAAAAAA==&#10;">
              <v:fill on="f" focussize="0,0"/>
              <v:stroke on="f"/>
              <v:imagedata o:title=""/>
              <o:lock v:ext="edit" aspectratio="f"/>
              <v:textbox inset="0mm,0mm,0mm,0mm" style="mso-fit-shape-to-text:t;">
                <w:txbxContent>
                  <w:p w14:paraId="301E55E8">
                    <w:pPr>
                      <w:pStyle w:val="17"/>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CA533">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BBBBEF1">
                          <w:pPr>
                            <w:pStyle w:val="17"/>
                          </w:pPr>
                          <w:r>
                            <w:fldChar w:fldCharType="begin"/>
                          </w:r>
                          <w:r>
                            <w:instrText xml:space="preserve"> PAGE  \* MERGEFORMAT </w:instrText>
                          </w:r>
                          <w:r>
                            <w:fldChar w:fldCharType="separate"/>
                          </w:r>
                          <w:r>
                            <w:t>33</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rvqQM0BAACnAwAADgAAAGRycy9lMm9Eb2MueG1srVPNjtMwEL4j8Q6W&#10;7zRph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esk&#10;Tx+woqqHQHVxuPNDKp3iSMHEemjBpi/xYZQncc9XcdUQmUyX1qv1uqSUpNzsEE7xeD0AxrfKW5aM&#10;mgO9XhZVnN5jHEvnktTN+XttDMVFZdxfAcIcIyqvwHQ7MRknTlYc9sNEY++bM7HraQ1q7mjrOTPv&#10;HKmcNmY2YDb2s3EMoA8dDbrMU2K4PUYaKU+aOoywxDA59H6Z67RraUH+9HPV4/+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IrvqQM0BAACnAwAADgAAAAAAAAABACAAAAAeAQAAZHJzL2Uy&#10;b0RvYy54bWxQSwUGAAAAAAYABgBZAQAAXQUAAAAA&#10;">
              <v:fill on="f" focussize="0,0"/>
              <v:stroke on="f"/>
              <v:imagedata o:title=""/>
              <o:lock v:ext="edit" aspectratio="f"/>
              <v:textbox inset="0mm,0mm,0mm,0mm" style="mso-fit-shape-to-text:t;">
                <w:txbxContent>
                  <w:p w14:paraId="4BBBBEF1">
                    <w:pPr>
                      <w:pStyle w:val="17"/>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65A22">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54E13A8">
                          <w:pPr>
                            <w:pStyle w:val="17"/>
                          </w:pPr>
                          <w:r>
                            <w:fldChar w:fldCharType="begin"/>
                          </w:r>
                          <w:r>
                            <w:instrText xml:space="preserve"> PAGE  \* MERGEFORMAT </w:instrText>
                          </w:r>
                          <w:r>
                            <w:fldChar w:fldCharType="separate"/>
                          </w:r>
                          <w:r>
                            <w:t>45</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MWPO80BAACnAwAADgAAAAAAAAABACAAAAAeAQAAZHJzL2Uy&#10;b0RvYy54bWxQSwUGAAAAAAYABgBZAQAAXQUAAAAA&#10;">
              <v:fill on="f" focussize="0,0"/>
              <v:stroke on="f"/>
              <v:imagedata o:title=""/>
              <o:lock v:ext="edit" aspectratio="f"/>
              <v:textbox inset="0mm,0mm,0mm,0mm" style="mso-fit-shape-to-text:t;">
                <w:txbxContent>
                  <w:p w14:paraId="154E13A8">
                    <w:pPr>
                      <w:pStyle w:val="17"/>
                    </w:pPr>
                    <w:r>
                      <w:fldChar w:fldCharType="begin"/>
                    </w:r>
                    <w:r>
                      <w:instrText xml:space="preserve"> PAGE  \* MERGEFORMAT </w:instrText>
                    </w:r>
                    <w:r>
                      <w:fldChar w:fldCharType="separate"/>
                    </w:r>
                    <w:r>
                      <w:t>45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4D75C">
    <w:pPr>
      <w:pStyle w:val="18"/>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8A6F8">
    <w:pPr>
      <w:pStyle w:val="18"/>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82374E"/>
    <w:multiLevelType w:val="singleLevel"/>
    <w:tmpl w:val="B082374E"/>
    <w:lvl w:ilvl="0" w:tentative="0">
      <w:start w:val="2"/>
      <w:numFmt w:val="decimal"/>
      <w:lvlText w:val="%1."/>
      <w:lvlJc w:val="left"/>
      <w:pPr>
        <w:tabs>
          <w:tab w:val="left" w:pos="312"/>
        </w:tabs>
      </w:pPr>
    </w:lvl>
  </w:abstractNum>
  <w:abstractNum w:abstractNumId="1">
    <w:nsid w:val="C9C4A2D6"/>
    <w:multiLevelType w:val="singleLevel"/>
    <w:tmpl w:val="C9C4A2D6"/>
    <w:lvl w:ilvl="0" w:tentative="0">
      <w:start w:val="2"/>
      <w:numFmt w:val="chineseCounting"/>
      <w:suff w:val="space"/>
      <w:lvlText w:val="第%1章"/>
      <w:lvlJc w:val="left"/>
      <w:pPr>
        <w:ind w:left="0" w:firstLine="0"/>
      </w:pPr>
    </w:lvl>
  </w:abstractNum>
  <w:abstractNum w:abstractNumId="2">
    <w:nsid w:val="00000000"/>
    <w:multiLevelType w:val="multilevel"/>
    <w:tmpl w:val="00000000"/>
    <w:lvl w:ilvl="0" w:tentative="0">
      <w:start w:val="1"/>
      <w:numFmt w:val="bullet"/>
      <w:pStyle w:val="21"/>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840"/>
        </w:tabs>
        <w:ind w:left="840" w:hanging="420"/>
      </w:pPr>
      <w:rPr>
        <w:rFonts w:hint="default"/>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0000000D"/>
    <w:multiLevelType w:val="multilevel"/>
    <w:tmpl w:val="0000000D"/>
    <w:lvl w:ilvl="0" w:tentative="0">
      <w:start w:val="1"/>
      <w:numFmt w:val="chineseCountingThousand"/>
      <w:suff w:val="space"/>
      <w:lvlText w:val="第%1章"/>
      <w:lvlJc w:val="left"/>
      <w:pPr>
        <w:ind w:left="2240"/>
      </w:pPr>
      <w:rPr>
        <w:rFonts w:hint="eastAsia" w:cs="Times New Roman"/>
        <w:lang w:val="en-US"/>
      </w:rPr>
    </w:lvl>
    <w:lvl w:ilvl="1" w:tentative="0">
      <w:start w:val="1"/>
      <w:numFmt w:val="decimal"/>
      <w:isLgl/>
      <w:suff w:val="space"/>
      <w:lvlText w:val="%1.%2"/>
      <w:lvlJc w:val="left"/>
      <w:pPr>
        <w:ind w:left="765" w:hanging="567"/>
      </w:pPr>
      <w:rPr>
        <w:rFonts w:hint="eastAsia" w:cs="Times New Roman"/>
      </w:rPr>
    </w:lvl>
    <w:lvl w:ilvl="2" w:tentative="0">
      <w:start w:val="1"/>
      <w:numFmt w:val="decimal"/>
      <w:isLgl/>
      <w:suff w:val="space"/>
      <w:lvlText w:val="%1.%2.%3"/>
      <w:lvlJc w:val="left"/>
      <w:pPr>
        <w:ind w:left="707" w:hanging="567"/>
      </w:pPr>
      <w:rPr>
        <w:rFonts w:hint="eastAsia" w:cs="Times New Roman"/>
        <w:color w:val="auto"/>
      </w:rPr>
    </w:lvl>
    <w:lvl w:ilvl="3" w:tentative="0">
      <w:start w:val="1"/>
      <w:numFmt w:val="decimal"/>
      <w:pStyle w:val="76"/>
      <w:isLgl/>
      <w:suff w:val="space"/>
      <w:lvlText w:val="%1.%2.%3.%4"/>
      <w:lvlJc w:val="left"/>
      <w:pPr>
        <w:ind w:left="2108" w:hanging="708"/>
      </w:pPr>
      <w:rPr>
        <w:rFonts w:hint="eastAsia" w:cs="Times New Roman"/>
      </w:rPr>
    </w:lvl>
    <w:lvl w:ilvl="4" w:tentative="0">
      <w:start w:val="1"/>
      <w:numFmt w:val="decimal"/>
      <w:lvlText w:val="%1.%2.%3.%4.%5"/>
      <w:lvlJc w:val="left"/>
      <w:pPr>
        <w:tabs>
          <w:tab w:val="left" w:pos="2554"/>
        </w:tabs>
        <w:ind w:left="2324" w:hanging="850"/>
      </w:pPr>
      <w:rPr>
        <w:rFonts w:hint="eastAsia" w:cs="Times New Roman"/>
      </w:rPr>
    </w:lvl>
    <w:lvl w:ilvl="5" w:tentative="0">
      <w:start w:val="1"/>
      <w:numFmt w:val="decimal"/>
      <w:lvlText w:val="%1.%2.%3.%4.%5.%6"/>
      <w:lvlJc w:val="left"/>
      <w:pPr>
        <w:tabs>
          <w:tab w:val="left" w:pos="3339"/>
        </w:tabs>
        <w:ind w:left="3033" w:hanging="1134"/>
      </w:pPr>
      <w:rPr>
        <w:rFonts w:hint="eastAsia" w:cs="Times New Roman"/>
      </w:rPr>
    </w:lvl>
    <w:lvl w:ilvl="6" w:tentative="0">
      <w:start w:val="1"/>
      <w:numFmt w:val="decimal"/>
      <w:lvlText w:val="%1.%2.%3.%4.%5.%6.%7"/>
      <w:lvlJc w:val="left"/>
      <w:pPr>
        <w:tabs>
          <w:tab w:val="left" w:pos="3764"/>
        </w:tabs>
        <w:ind w:left="3600" w:hanging="1276"/>
      </w:pPr>
      <w:rPr>
        <w:rFonts w:hint="eastAsia" w:cs="Times New Roman"/>
      </w:rPr>
    </w:lvl>
    <w:lvl w:ilvl="7" w:tentative="0">
      <w:start w:val="1"/>
      <w:numFmt w:val="decimal"/>
      <w:lvlText w:val="%1.%2.%3.%4.%5.%6.%7.%8"/>
      <w:lvlJc w:val="left"/>
      <w:pPr>
        <w:tabs>
          <w:tab w:val="left" w:pos="4549"/>
        </w:tabs>
        <w:ind w:left="4167" w:hanging="1418"/>
      </w:pPr>
      <w:rPr>
        <w:rFonts w:hint="eastAsia" w:cs="Times New Roman"/>
      </w:rPr>
    </w:lvl>
    <w:lvl w:ilvl="8" w:tentative="0">
      <w:start w:val="1"/>
      <w:numFmt w:val="decimal"/>
      <w:lvlText w:val="%1.%2.%3.%4.%5.%6.%7.%8.%9"/>
      <w:lvlJc w:val="left"/>
      <w:pPr>
        <w:tabs>
          <w:tab w:val="left" w:pos="4975"/>
        </w:tabs>
        <w:ind w:left="4875" w:hanging="1700"/>
      </w:pPr>
      <w:rPr>
        <w:rFonts w:hint="eastAsia" w:cs="Times New Roman"/>
      </w:rPr>
    </w:lvl>
  </w:abstractNum>
  <w:abstractNum w:abstractNumId="4">
    <w:nsid w:val="0000000E"/>
    <w:multiLevelType w:val="multilevel"/>
    <w:tmpl w:val="0000000E"/>
    <w:lvl w:ilvl="0" w:tentative="0">
      <w:start w:val="5"/>
      <w:numFmt w:val="chineseCounting"/>
      <w:suff w:val="nothing"/>
      <w:lvlText w:val="（%1）"/>
      <w:lvlJc w:val="left"/>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0000000F"/>
    <w:multiLevelType w:val="multilevel"/>
    <w:tmpl w:val="0000000F"/>
    <w:lvl w:ilvl="0" w:tentative="0">
      <w:start w:val="1"/>
      <w:numFmt w:val="japaneseCounting"/>
      <w:lvlText w:val="第%1章"/>
      <w:lvlJc w:val="left"/>
      <w:pPr>
        <w:ind w:left="1080" w:hanging="108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
    <w:nsid w:val="00000012"/>
    <w:multiLevelType w:val="singleLevel"/>
    <w:tmpl w:val="00000012"/>
    <w:lvl w:ilvl="0" w:tentative="0">
      <w:start w:val="1"/>
      <w:numFmt w:val="decimal"/>
      <w:pStyle w:val="7"/>
      <w:lvlText w:val="%1."/>
      <w:lvlJc w:val="left"/>
      <w:pPr>
        <w:tabs>
          <w:tab w:val="left" w:pos="360"/>
        </w:tabs>
        <w:ind w:left="360" w:hanging="360"/>
      </w:pPr>
    </w:lvl>
  </w:abstractNum>
  <w:abstractNum w:abstractNumId="7">
    <w:nsid w:val="00000013"/>
    <w:multiLevelType w:val="singleLevel"/>
    <w:tmpl w:val="00000013"/>
    <w:lvl w:ilvl="0" w:tentative="0">
      <w:start w:val="6"/>
      <w:numFmt w:val="chineseCounting"/>
      <w:suff w:val="space"/>
      <w:lvlText w:val="第%1章"/>
      <w:lvlJc w:val="left"/>
      <w:rPr>
        <w:rFonts w:cs="Times New Roman"/>
      </w:rPr>
    </w:lvl>
  </w:abstractNum>
  <w:abstractNum w:abstractNumId="8">
    <w:nsid w:val="03C142CE"/>
    <w:multiLevelType w:val="multilevel"/>
    <w:tmpl w:val="03C142CE"/>
    <w:lvl w:ilvl="0" w:tentative="0">
      <w:start w:val="1"/>
      <w:numFmt w:val="decimal"/>
      <w:lvlText w:val="%1、"/>
      <w:lvlJc w:val="left"/>
      <w:pPr>
        <w:ind w:left="777" w:hanging="360"/>
      </w:pPr>
      <w:rPr>
        <w:rFonts w:hint="default"/>
      </w:rPr>
    </w:lvl>
    <w:lvl w:ilvl="1" w:tentative="0">
      <w:start w:val="1"/>
      <w:numFmt w:val="lowerLetter"/>
      <w:lvlText w:val="%2)"/>
      <w:lvlJc w:val="left"/>
      <w:pPr>
        <w:ind w:left="1257" w:hanging="420"/>
      </w:pPr>
    </w:lvl>
    <w:lvl w:ilvl="2" w:tentative="0">
      <w:start w:val="1"/>
      <w:numFmt w:val="lowerRoman"/>
      <w:lvlText w:val="%3."/>
      <w:lvlJc w:val="right"/>
      <w:pPr>
        <w:ind w:left="1677" w:hanging="420"/>
      </w:pPr>
    </w:lvl>
    <w:lvl w:ilvl="3" w:tentative="0">
      <w:start w:val="1"/>
      <w:numFmt w:val="decimal"/>
      <w:lvlText w:val="%4."/>
      <w:lvlJc w:val="left"/>
      <w:pPr>
        <w:ind w:left="2097" w:hanging="420"/>
      </w:pPr>
    </w:lvl>
    <w:lvl w:ilvl="4" w:tentative="0">
      <w:start w:val="1"/>
      <w:numFmt w:val="lowerLetter"/>
      <w:lvlText w:val="%5)"/>
      <w:lvlJc w:val="left"/>
      <w:pPr>
        <w:ind w:left="2517" w:hanging="420"/>
      </w:pPr>
    </w:lvl>
    <w:lvl w:ilvl="5" w:tentative="0">
      <w:start w:val="1"/>
      <w:numFmt w:val="lowerRoman"/>
      <w:lvlText w:val="%6."/>
      <w:lvlJc w:val="right"/>
      <w:pPr>
        <w:ind w:left="2937" w:hanging="420"/>
      </w:pPr>
    </w:lvl>
    <w:lvl w:ilvl="6" w:tentative="0">
      <w:start w:val="1"/>
      <w:numFmt w:val="decimal"/>
      <w:lvlText w:val="%7."/>
      <w:lvlJc w:val="left"/>
      <w:pPr>
        <w:ind w:left="3357" w:hanging="420"/>
      </w:pPr>
    </w:lvl>
    <w:lvl w:ilvl="7" w:tentative="0">
      <w:start w:val="1"/>
      <w:numFmt w:val="lowerLetter"/>
      <w:lvlText w:val="%8)"/>
      <w:lvlJc w:val="left"/>
      <w:pPr>
        <w:ind w:left="3777" w:hanging="420"/>
      </w:pPr>
    </w:lvl>
    <w:lvl w:ilvl="8" w:tentative="0">
      <w:start w:val="1"/>
      <w:numFmt w:val="lowerRoman"/>
      <w:lvlText w:val="%9."/>
      <w:lvlJc w:val="right"/>
      <w:pPr>
        <w:ind w:left="4197" w:hanging="420"/>
      </w:pPr>
    </w:lvl>
  </w:abstractNum>
  <w:abstractNum w:abstractNumId="9">
    <w:nsid w:val="0C34DE15"/>
    <w:multiLevelType w:val="singleLevel"/>
    <w:tmpl w:val="0C34DE15"/>
    <w:lvl w:ilvl="0" w:tentative="0">
      <w:start w:val="1"/>
      <w:numFmt w:val="decimal"/>
      <w:lvlText w:val="%1."/>
      <w:lvlJc w:val="left"/>
      <w:pPr>
        <w:tabs>
          <w:tab w:val="left" w:pos="312"/>
        </w:tabs>
      </w:pPr>
    </w:lvl>
  </w:abstractNum>
  <w:abstractNum w:abstractNumId="10">
    <w:nsid w:val="1B586451"/>
    <w:multiLevelType w:val="singleLevel"/>
    <w:tmpl w:val="1B586451"/>
    <w:lvl w:ilvl="0" w:tentative="0">
      <w:start w:val="1"/>
      <w:numFmt w:val="decimal"/>
      <w:suff w:val="nothing"/>
      <w:lvlText w:val="（%1）"/>
      <w:lvlJc w:val="left"/>
    </w:lvl>
  </w:abstractNum>
  <w:abstractNum w:abstractNumId="11">
    <w:nsid w:val="225A8346"/>
    <w:multiLevelType w:val="singleLevel"/>
    <w:tmpl w:val="225A8346"/>
    <w:lvl w:ilvl="0" w:tentative="0">
      <w:start w:val="1"/>
      <w:numFmt w:val="decimal"/>
      <w:lvlText w:val="%1."/>
      <w:lvlJc w:val="left"/>
      <w:pPr>
        <w:tabs>
          <w:tab w:val="left" w:pos="312"/>
        </w:tabs>
      </w:pPr>
    </w:lvl>
  </w:abstractNum>
  <w:abstractNum w:abstractNumId="12">
    <w:nsid w:val="310808F0"/>
    <w:multiLevelType w:val="singleLevel"/>
    <w:tmpl w:val="310808F0"/>
    <w:lvl w:ilvl="0" w:tentative="0">
      <w:start w:val="1"/>
      <w:numFmt w:val="decimal"/>
      <w:suff w:val="nothing"/>
      <w:lvlText w:val="%1、"/>
      <w:lvlJc w:val="left"/>
    </w:lvl>
  </w:abstractNum>
  <w:abstractNum w:abstractNumId="13">
    <w:nsid w:val="3365D914"/>
    <w:multiLevelType w:val="singleLevel"/>
    <w:tmpl w:val="3365D914"/>
    <w:lvl w:ilvl="0" w:tentative="0">
      <w:start w:val="4"/>
      <w:numFmt w:val="decimal"/>
      <w:lvlText w:val="%1."/>
      <w:lvlJc w:val="left"/>
      <w:pPr>
        <w:tabs>
          <w:tab w:val="left" w:pos="312"/>
        </w:tabs>
      </w:pPr>
    </w:lvl>
  </w:abstractNum>
  <w:abstractNum w:abstractNumId="14">
    <w:nsid w:val="4DD4552D"/>
    <w:multiLevelType w:val="singleLevel"/>
    <w:tmpl w:val="4DD4552D"/>
    <w:lvl w:ilvl="0" w:tentative="0">
      <w:start w:val="1"/>
      <w:numFmt w:val="decimal"/>
      <w:lvlText w:val="%1."/>
      <w:lvlJc w:val="left"/>
      <w:pPr>
        <w:tabs>
          <w:tab w:val="left" w:pos="312"/>
        </w:tabs>
      </w:pPr>
    </w:lvl>
  </w:abstractNum>
  <w:abstractNum w:abstractNumId="15">
    <w:nsid w:val="63A5102A"/>
    <w:multiLevelType w:val="multilevel"/>
    <w:tmpl w:val="63A5102A"/>
    <w:lvl w:ilvl="0" w:tentative="0">
      <w:start w:val="1"/>
      <w:numFmt w:val="decimal"/>
      <w:pStyle w:val="121"/>
      <w:lvlText w:val="%1"/>
      <w:lvlJc w:val="left"/>
      <w:pPr>
        <w:ind w:left="0" w:firstLine="0"/>
      </w:pPr>
      <w:rPr>
        <w:rFonts w:hint="eastAsia" w:ascii="宋体" w:eastAsia="宋体"/>
        <w:b/>
        <w:i w:val="0"/>
        <w:sz w:val="30"/>
      </w:rPr>
    </w:lvl>
    <w:lvl w:ilvl="1" w:tentative="0">
      <w:start w:val="1"/>
      <w:numFmt w:val="decimal"/>
      <w:pStyle w:val="122"/>
      <w:lvlText w:val="%1.%2"/>
      <w:lvlJc w:val="left"/>
      <w:pPr>
        <w:ind w:left="0" w:firstLine="0"/>
      </w:pPr>
      <w:rPr>
        <w:rFonts w:hint="eastAsia" w:ascii="宋体" w:eastAsia="宋体"/>
        <w:b/>
        <w:i w:val="0"/>
        <w:sz w:val="28"/>
      </w:rPr>
    </w:lvl>
    <w:lvl w:ilvl="2" w:tentative="0">
      <w:start w:val="1"/>
      <w:numFmt w:val="decimal"/>
      <w:pStyle w:val="123"/>
      <w:lvlText w:val="%1.%2.%3"/>
      <w:lvlJc w:val="left"/>
      <w:pPr>
        <w:ind w:left="0" w:firstLine="0"/>
      </w:pPr>
      <w:rPr>
        <w:rFonts w:hint="eastAsia" w:ascii="宋体" w:eastAsia="宋体"/>
        <w:b/>
        <w:i w:val="0"/>
        <w:sz w:val="24"/>
      </w:rPr>
    </w:lvl>
    <w:lvl w:ilvl="3" w:tentative="0">
      <w:start w:val="1"/>
      <w:numFmt w:val="decimal"/>
      <w:pStyle w:val="124"/>
      <w:lvlText w:val="%1.%2.%3.%4"/>
      <w:lvlJc w:val="left"/>
      <w:pPr>
        <w:ind w:left="0" w:firstLine="0"/>
      </w:pPr>
      <w:rPr>
        <w:rFonts w:hint="eastAsia" w:ascii="宋体" w:eastAsia="宋体"/>
        <w:b/>
        <w:i w:val="0"/>
        <w:sz w:val="21"/>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6">
    <w:nsid w:val="7C246926"/>
    <w:multiLevelType w:val="singleLevel"/>
    <w:tmpl w:val="7C246926"/>
    <w:lvl w:ilvl="0" w:tentative="0">
      <w:start w:val="2"/>
      <w:numFmt w:val="decimal"/>
      <w:suff w:val="nothing"/>
      <w:lvlText w:val="%1、"/>
      <w:lvlJc w:val="left"/>
    </w:lvl>
  </w:abstractNum>
  <w:num w:numId="1">
    <w:abstractNumId w:val="6"/>
  </w:num>
  <w:num w:numId="2">
    <w:abstractNumId w:val="2"/>
  </w:num>
  <w:num w:numId="3">
    <w:abstractNumId w:val="3"/>
  </w:num>
  <w:num w:numId="4">
    <w:abstractNumId w:val="15"/>
  </w:num>
  <w:num w:numId="5">
    <w:abstractNumId w:val="5"/>
  </w:num>
  <w:num w:numId="6">
    <w:abstractNumId w:val="1"/>
  </w:num>
  <w:num w:numId="7">
    <w:abstractNumId w:val="10"/>
  </w:num>
  <w:num w:numId="8">
    <w:abstractNumId w:val="4"/>
  </w:num>
  <w:num w:numId="9">
    <w:abstractNumId w:val="8"/>
  </w:num>
  <w:num w:numId="10">
    <w:abstractNumId w:val="16"/>
  </w:num>
  <w:num w:numId="11">
    <w:abstractNumId w:val="13"/>
  </w:num>
  <w:num w:numId="12">
    <w:abstractNumId w:val="11"/>
  </w:num>
  <w:num w:numId="13">
    <w:abstractNumId w:val="14"/>
  </w:num>
  <w:num w:numId="14">
    <w:abstractNumId w:val="9"/>
  </w:num>
  <w:num w:numId="15">
    <w:abstractNumId w:val="12"/>
  </w:num>
  <w:num w:numId="16">
    <w:abstractNumId w:val="7"/>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HorizontalSpacing w:val="105"/>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kMTQ3ZDEzYWRjMmY5Y2M4ZDZlNWNkMDMzN2Q4OTcifQ=="/>
  </w:docVars>
  <w:rsids>
    <w:rsidRoot w:val="00AB5FE3"/>
    <w:rsid w:val="000A6518"/>
    <w:rsid w:val="000E2FB6"/>
    <w:rsid w:val="00114D92"/>
    <w:rsid w:val="001154E8"/>
    <w:rsid w:val="001559B7"/>
    <w:rsid w:val="00276989"/>
    <w:rsid w:val="002933E3"/>
    <w:rsid w:val="002A4192"/>
    <w:rsid w:val="003D7403"/>
    <w:rsid w:val="003F5FDA"/>
    <w:rsid w:val="004125C2"/>
    <w:rsid w:val="004B636D"/>
    <w:rsid w:val="004C011E"/>
    <w:rsid w:val="00502855"/>
    <w:rsid w:val="00525867"/>
    <w:rsid w:val="005C368A"/>
    <w:rsid w:val="005D18B2"/>
    <w:rsid w:val="005F4E0A"/>
    <w:rsid w:val="00627BE8"/>
    <w:rsid w:val="00632E3C"/>
    <w:rsid w:val="006A5206"/>
    <w:rsid w:val="006F1F2B"/>
    <w:rsid w:val="00837B2F"/>
    <w:rsid w:val="00870FA5"/>
    <w:rsid w:val="008B6CA6"/>
    <w:rsid w:val="009166B9"/>
    <w:rsid w:val="00935718"/>
    <w:rsid w:val="00935D0C"/>
    <w:rsid w:val="00A72290"/>
    <w:rsid w:val="00A72709"/>
    <w:rsid w:val="00AA366C"/>
    <w:rsid w:val="00AB5FE3"/>
    <w:rsid w:val="00B217EC"/>
    <w:rsid w:val="00B33FE8"/>
    <w:rsid w:val="00B456BB"/>
    <w:rsid w:val="00B4695C"/>
    <w:rsid w:val="00CE1B67"/>
    <w:rsid w:val="00DA6BD7"/>
    <w:rsid w:val="00DB768F"/>
    <w:rsid w:val="00E13906"/>
    <w:rsid w:val="00EE24A8"/>
    <w:rsid w:val="00F35149"/>
    <w:rsid w:val="00FD444D"/>
    <w:rsid w:val="012A4559"/>
    <w:rsid w:val="014B2382"/>
    <w:rsid w:val="0175368C"/>
    <w:rsid w:val="01A7517E"/>
    <w:rsid w:val="01CF1291"/>
    <w:rsid w:val="01F40095"/>
    <w:rsid w:val="01FE5764"/>
    <w:rsid w:val="021458DE"/>
    <w:rsid w:val="02361634"/>
    <w:rsid w:val="024C1B2A"/>
    <w:rsid w:val="02876B2D"/>
    <w:rsid w:val="02991D4F"/>
    <w:rsid w:val="02ED4081"/>
    <w:rsid w:val="02FE7AA9"/>
    <w:rsid w:val="04274596"/>
    <w:rsid w:val="04354BF7"/>
    <w:rsid w:val="04371023"/>
    <w:rsid w:val="04723A20"/>
    <w:rsid w:val="049E7314"/>
    <w:rsid w:val="04AA0259"/>
    <w:rsid w:val="04DA1079"/>
    <w:rsid w:val="04E933B9"/>
    <w:rsid w:val="04F16CFB"/>
    <w:rsid w:val="05043922"/>
    <w:rsid w:val="053B3FF4"/>
    <w:rsid w:val="05CF5F40"/>
    <w:rsid w:val="06212B41"/>
    <w:rsid w:val="06CC0266"/>
    <w:rsid w:val="07277465"/>
    <w:rsid w:val="08CC5599"/>
    <w:rsid w:val="08FB569F"/>
    <w:rsid w:val="09340790"/>
    <w:rsid w:val="09615163"/>
    <w:rsid w:val="096919AA"/>
    <w:rsid w:val="09904075"/>
    <w:rsid w:val="09E44157"/>
    <w:rsid w:val="0A0155D9"/>
    <w:rsid w:val="0A0E4EFB"/>
    <w:rsid w:val="0A1445C3"/>
    <w:rsid w:val="0A6D1F91"/>
    <w:rsid w:val="0AD368E1"/>
    <w:rsid w:val="0AED6C1B"/>
    <w:rsid w:val="0B067AFA"/>
    <w:rsid w:val="0B2317C6"/>
    <w:rsid w:val="0BA5397A"/>
    <w:rsid w:val="0C874FA1"/>
    <w:rsid w:val="0CAB508B"/>
    <w:rsid w:val="0CD22DCF"/>
    <w:rsid w:val="0CE960C7"/>
    <w:rsid w:val="0D1A372E"/>
    <w:rsid w:val="0D512DA1"/>
    <w:rsid w:val="0D6917CA"/>
    <w:rsid w:val="0D6F5D17"/>
    <w:rsid w:val="0D723046"/>
    <w:rsid w:val="0D9905CF"/>
    <w:rsid w:val="0D9E1566"/>
    <w:rsid w:val="0DCC638D"/>
    <w:rsid w:val="0E2A5AA7"/>
    <w:rsid w:val="0E664013"/>
    <w:rsid w:val="0E980BC4"/>
    <w:rsid w:val="0EB14ECA"/>
    <w:rsid w:val="0F0A7547"/>
    <w:rsid w:val="0F0E6040"/>
    <w:rsid w:val="0F576F06"/>
    <w:rsid w:val="0F7808C1"/>
    <w:rsid w:val="0F8643D6"/>
    <w:rsid w:val="0FF108E3"/>
    <w:rsid w:val="1048118B"/>
    <w:rsid w:val="1088678F"/>
    <w:rsid w:val="108E3AAD"/>
    <w:rsid w:val="10A33442"/>
    <w:rsid w:val="10A40F4A"/>
    <w:rsid w:val="118A69BB"/>
    <w:rsid w:val="11B34B7C"/>
    <w:rsid w:val="120C3171"/>
    <w:rsid w:val="12ED0A11"/>
    <w:rsid w:val="12F22204"/>
    <w:rsid w:val="131404FE"/>
    <w:rsid w:val="13252923"/>
    <w:rsid w:val="13AA7707"/>
    <w:rsid w:val="13C50D99"/>
    <w:rsid w:val="14345DAB"/>
    <w:rsid w:val="143F2304"/>
    <w:rsid w:val="14677D06"/>
    <w:rsid w:val="146A47D3"/>
    <w:rsid w:val="148B03A9"/>
    <w:rsid w:val="148B4BD7"/>
    <w:rsid w:val="1498706D"/>
    <w:rsid w:val="14EF40D5"/>
    <w:rsid w:val="155A7BF6"/>
    <w:rsid w:val="159211B8"/>
    <w:rsid w:val="16A15141"/>
    <w:rsid w:val="16B22E82"/>
    <w:rsid w:val="16BA0531"/>
    <w:rsid w:val="16DD33AA"/>
    <w:rsid w:val="16FF39CF"/>
    <w:rsid w:val="171B6541"/>
    <w:rsid w:val="174B04D3"/>
    <w:rsid w:val="177B2F13"/>
    <w:rsid w:val="178A43F9"/>
    <w:rsid w:val="17BA4AE9"/>
    <w:rsid w:val="17CD0EF0"/>
    <w:rsid w:val="17D56D11"/>
    <w:rsid w:val="18311585"/>
    <w:rsid w:val="18325260"/>
    <w:rsid w:val="1834595B"/>
    <w:rsid w:val="18346E74"/>
    <w:rsid w:val="184E4DC5"/>
    <w:rsid w:val="187D7A05"/>
    <w:rsid w:val="18D83C61"/>
    <w:rsid w:val="18EF453A"/>
    <w:rsid w:val="19127B16"/>
    <w:rsid w:val="198F29F9"/>
    <w:rsid w:val="19A61090"/>
    <w:rsid w:val="19DF56C9"/>
    <w:rsid w:val="19E836A6"/>
    <w:rsid w:val="1A311152"/>
    <w:rsid w:val="1ACD005B"/>
    <w:rsid w:val="1B0B4B3D"/>
    <w:rsid w:val="1B327C75"/>
    <w:rsid w:val="1B4439C6"/>
    <w:rsid w:val="1B4464E1"/>
    <w:rsid w:val="1B6F12DB"/>
    <w:rsid w:val="1B9A1C7A"/>
    <w:rsid w:val="1B9E4E79"/>
    <w:rsid w:val="1BC2367E"/>
    <w:rsid w:val="1BD20C93"/>
    <w:rsid w:val="1C3339B4"/>
    <w:rsid w:val="1CFD70D8"/>
    <w:rsid w:val="1E1F18D6"/>
    <w:rsid w:val="1E5029D9"/>
    <w:rsid w:val="1E540490"/>
    <w:rsid w:val="1E7835E9"/>
    <w:rsid w:val="1E7C7F9D"/>
    <w:rsid w:val="1E973CAF"/>
    <w:rsid w:val="1E9874CB"/>
    <w:rsid w:val="1EA870A1"/>
    <w:rsid w:val="1EE20E06"/>
    <w:rsid w:val="1EF479FC"/>
    <w:rsid w:val="1F544CBA"/>
    <w:rsid w:val="1F8A6269"/>
    <w:rsid w:val="1F8D430B"/>
    <w:rsid w:val="1FAD0335"/>
    <w:rsid w:val="1FCC6F38"/>
    <w:rsid w:val="210608DD"/>
    <w:rsid w:val="21460DAB"/>
    <w:rsid w:val="2150416A"/>
    <w:rsid w:val="21826FFE"/>
    <w:rsid w:val="21B3198B"/>
    <w:rsid w:val="21F901D7"/>
    <w:rsid w:val="22010E32"/>
    <w:rsid w:val="226B7039"/>
    <w:rsid w:val="22A6156F"/>
    <w:rsid w:val="22C66C74"/>
    <w:rsid w:val="22CF534C"/>
    <w:rsid w:val="234B49EE"/>
    <w:rsid w:val="236D3F61"/>
    <w:rsid w:val="23AA579E"/>
    <w:rsid w:val="24057D2F"/>
    <w:rsid w:val="24330963"/>
    <w:rsid w:val="247D1459"/>
    <w:rsid w:val="24AE0C91"/>
    <w:rsid w:val="24E065C4"/>
    <w:rsid w:val="25E01776"/>
    <w:rsid w:val="26051E57"/>
    <w:rsid w:val="264055E6"/>
    <w:rsid w:val="266E39B5"/>
    <w:rsid w:val="269577DC"/>
    <w:rsid w:val="270A274C"/>
    <w:rsid w:val="273644E8"/>
    <w:rsid w:val="27446853"/>
    <w:rsid w:val="27631F8B"/>
    <w:rsid w:val="277770B5"/>
    <w:rsid w:val="277779A2"/>
    <w:rsid w:val="28895693"/>
    <w:rsid w:val="28A546A3"/>
    <w:rsid w:val="28DD2418"/>
    <w:rsid w:val="28E148BA"/>
    <w:rsid w:val="28FA54E6"/>
    <w:rsid w:val="295C3584"/>
    <w:rsid w:val="29B50B3F"/>
    <w:rsid w:val="29F01EC0"/>
    <w:rsid w:val="2AC8121C"/>
    <w:rsid w:val="2ADE3233"/>
    <w:rsid w:val="2AF977E7"/>
    <w:rsid w:val="2B0C04B7"/>
    <w:rsid w:val="2B312EE2"/>
    <w:rsid w:val="2B545D40"/>
    <w:rsid w:val="2BA54A4D"/>
    <w:rsid w:val="2BAC62BA"/>
    <w:rsid w:val="2C882884"/>
    <w:rsid w:val="2C9919CB"/>
    <w:rsid w:val="2CB34D4C"/>
    <w:rsid w:val="2CD7210C"/>
    <w:rsid w:val="2CE52245"/>
    <w:rsid w:val="2CFC5578"/>
    <w:rsid w:val="2D21019A"/>
    <w:rsid w:val="2D527E1F"/>
    <w:rsid w:val="2D6E1E26"/>
    <w:rsid w:val="2D7F7721"/>
    <w:rsid w:val="2DA36238"/>
    <w:rsid w:val="2DBF3F8C"/>
    <w:rsid w:val="2E4666CF"/>
    <w:rsid w:val="2E725377"/>
    <w:rsid w:val="2E785BD1"/>
    <w:rsid w:val="2E841E7D"/>
    <w:rsid w:val="2EA07236"/>
    <w:rsid w:val="2F5E65E1"/>
    <w:rsid w:val="2F64077E"/>
    <w:rsid w:val="2F7D60A5"/>
    <w:rsid w:val="2FE14B66"/>
    <w:rsid w:val="300722C2"/>
    <w:rsid w:val="301B2ECB"/>
    <w:rsid w:val="301B63BC"/>
    <w:rsid w:val="30390D84"/>
    <w:rsid w:val="306D13E1"/>
    <w:rsid w:val="30B81E83"/>
    <w:rsid w:val="30C33B6D"/>
    <w:rsid w:val="30DD6F16"/>
    <w:rsid w:val="311939C4"/>
    <w:rsid w:val="313827BE"/>
    <w:rsid w:val="31407FD9"/>
    <w:rsid w:val="32083068"/>
    <w:rsid w:val="3279579B"/>
    <w:rsid w:val="327D5175"/>
    <w:rsid w:val="32A47BB0"/>
    <w:rsid w:val="3353202F"/>
    <w:rsid w:val="33C8550D"/>
    <w:rsid w:val="33D64697"/>
    <w:rsid w:val="33D95086"/>
    <w:rsid w:val="341E3E6E"/>
    <w:rsid w:val="344B3EEE"/>
    <w:rsid w:val="347274A6"/>
    <w:rsid w:val="34A44F2C"/>
    <w:rsid w:val="34D34A51"/>
    <w:rsid w:val="34DA376A"/>
    <w:rsid w:val="34E330A7"/>
    <w:rsid w:val="354244F4"/>
    <w:rsid w:val="356A1E49"/>
    <w:rsid w:val="35833B94"/>
    <w:rsid w:val="36105A41"/>
    <w:rsid w:val="363F6D39"/>
    <w:rsid w:val="36763424"/>
    <w:rsid w:val="367B678A"/>
    <w:rsid w:val="36AC51EC"/>
    <w:rsid w:val="36C24638"/>
    <w:rsid w:val="371710B3"/>
    <w:rsid w:val="37781982"/>
    <w:rsid w:val="37F830B5"/>
    <w:rsid w:val="38183528"/>
    <w:rsid w:val="38541A2F"/>
    <w:rsid w:val="39291434"/>
    <w:rsid w:val="39B1489C"/>
    <w:rsid w:val="39F91CDA"/>
    <w:rsid w:val="39F93BDC"/>
    <w:rsid w:val="3A4A0336"/>
    <w:rsid w:val="3AD237B8"/>
    <w:rsid w:val="3AED09BB"/>
    <w:rsid w:val="3B441AFA"/>
    <w:rsid w:val="3BF8437E"/>
    <w:rsid w:val="3C2A0863"/>
    <w:rsid w:val="3C4E1C3F"/>
    <w:rsid w:val="3C5B51D0"/>
    <w:rsid w:val="3C614544"/>
    <w:rsid w:val="3C6B604E"/>
    <w:rsid w:val="3CB154B4"/>
    <w:rsid w:val="3CC567A3"/>
    <w:rsid w:val="3CC85055"/>
    <w:rsid w:val="3CE0414D"/>
    <w:rsid w:val="3CEA13AA"/>
    <w:rsid w:val="3D382A6E"/>
    <w:rsid w:val="3E05381A"/>
    <w:rsid w:val="3E186650"/>
    <w:rsid w:val="3E6F576F"/>
    <w:rsid w:val="3E945B9C"/>
    <w:rsid w:val="3EAF1AD3"/>
    <w:rsid w:val="3EE552EE"/>
    <w:rsid w:val="3FAF1572"/>
    <w:rsid w:val="3FC80002"/>
    <w:rsid w:val="40187E6C"/>
    <w:rsid w:val="40316B7D"/>
    <w:rsid w:val="40327434"/>
    <w:rsid w:val="405D1C9B"/>
    <w:rsid w:val="40700E0E"/>
    <w:rsid w:val="40BA63BE"/>
    <w:rsid w:val="40FC5196"/>
    <w:rsid w:val="418A1243"/>
    <w:rsid w:val="41974C0A"/>
    <w:rsid w:val="41CD58A6"/>
    <w:rsid w:val="421C201B"/>
    <w:rsid w:val="424B10AA"/>
    <w:rsid w:val="427C033D"/>
    <w:rsid w:val="428921E7"/>
    <w:rsid w:val="42B17486"/>
    <w:rsid w:val="42B431B4"/>
    <w:rsid w:val="42CA19B6"/>
    <w:rsid w:val="42CE79F1"/>
    <w:rsid w:val="43306CA3"/>
    <w:rsid w:val="434320E2"/>
    <w:rsid w:val="4378234C"/>
    <w:rsid w:val="43EF049D"/>
    <w:rsid w:val="44586CB9"/>
    <w:rsid w:val="44811829"/>
    <w:rsid w:val="44D2574B"/>
    <w:rsid w:val="45002465"/>
    <w:rsid w:val="45013D71"/>
    <w:rsid w:val="45292591"/>
    <w:rsid w:val="45872DBD"/>
    <w:rsid w:val="45A05397"/>
    <w:rsid w:val="45C00AD8"/>
    <w:rsid w:val="465433FF"/>
    <w:rsid w:val="465F37E9"/>
    <w:rsid w:val="46A57D67"/>
    <w:rsid w:val="46BD591A"/>
    <w:rsid w:val="46BF0B4E"/>
    <w:rsid w:val="46D637BA"/>
    <w:rsid w:val="46EF037A"/>
    <w:rsid w:val="47555E38"/>
    <w:rsid w:val="47AC4801"/>
    <w:rsid w:val="47D6309D"/>
    <w:rsid w:val="47E93A24"/>
    <w:rsid w:val="482E6DE2"/>
    <w:rsid w:val="48395463"/>
    <w:rsid w:val="4845647C"/>
    <w:rsid w:val="48902016"/>
    <w:rsid w:val="48A0658E"/>
    <w:rsid w:val="48C73C79"/>
    <w:rsid w:val="49016FAC"/>
    <w:rsid w:val="49213B9B"/>
    <w:rsid w:val="493235DD"/>
    <w:rsid w:val="49417B21"/>
    <w:rsid w:val="49475FE0"/>
    <w:rsid w:val="4A160ADA"/>
    <w:rsid w:val="4A273550"/>
    <w:rsid w:val="4A69347E"/>
    <w:rsid w:val="4A9E737F"/>
    <w:rsid w:val="4ABB6284"/>
    <w:rsid w:val="4AD03227"/>
    <w:rsid w:val="4AD07C35"/>
    <w:rsid w:val="4BD27998"/>
    <w:rsid w:val="4BF554C7"/>
    <w:rsid w:val="4C30370E"/>
    <w:rsid w:val="4C393582"/>
    <w:rsid w:val="4CB46DA5"/>
    <w:rsid w:val="4CC72790"/>
    <w:rsid w:val="4D0065ED"/>
    <w:rsid w:val="4D477AD7"/>
    <w:rsid w:val="4D4E4631"/>
    <w:rsid w:val="4D943A9C"/>
    <w:rsid w:val="4DA670E9"/>
    <w:rsid w:val="4DF629DE"/>
    <w:rsid w:val="4DF977BE"/>
    <w:rsid w:val="4EB52C3D"/>
    <w:rsid w:val="4EED1F5E"/>
    <w:rsid w:val="4EF604AA"/>
    <w:rsid w:val="4F1756CF"/>
    <w:rsid w:val="4F3E697A"/>
    <w:rsid w:val="4F724D92"/>
    <w:rsid w:val="4FEC3DF1"/>
    <w:rsid w:val="50265D8C"/>
    <w:rsid w:val="505341AA"/>
    <w:rsid w:val="50A04172"/>
    <w:rsid w:val="50D13F4A"/>
    <w:rsid w:val="50ED2412"/>
    <w:rsid w:val="51153A1E"/>
    <w:rsid w:val="51172D70"/>
    <w:rsid w:val="519028E0"/>
    <w:rsid w:val="51C61831"/>
    <w:rsid w:val="526C61B8"/>
    <w:rsid w:val="52D53B6B"/>
    <w:rsid w:val="52E523BF"/>
    <w:rsid w:val="52FB14E0"/>
    <w:rsid w:val="539B6BC5"/>
    <w:rsid w:val="53EF7552"/>
    <w:rsid w:val="53F24D80"/>
    <w:rsid w:val="54561201"/>
    <w:rsid w:val="54A67932"/>
    <w:rsid w:val="54BA7B89"/>
    <w:rsid w:val="54DF16B0"/>
    <w:rsid w:val="54F30796"/>
    <w:rsid w:val="555B2FC4"/>
    <w:rsid w:val="55A31F2A"/>
    <w:rsid w:val="55B04E29"/>
    <w:rsid w:val="55C56D42"/>
    <w:rsid w:val="55D6776A"/>
    <w:rsid w:val="56293F1B"/>
    <w:rsid w:val="567B4273"/>
    <w:rsid w:val="56A27685"/>
    <w:rsid w:val="56F5382B"/>
    <w:rsid w:val="574865E8"/>
    <w:rsid w:val="574D00A2"/>
    <w:rsid w:val="57A67488"/>
    <w:rsid w:val="5813692C"/>
    <w:rsid w:val="58433FDB"/>
    <w:rsid w:val="586A0526"/>
    <w:rsid w:val="5874216B"/>
    <w:rsid w:val="589247F5"/>
    <w:rsid w:val="58B109E3"/>
    <w:rsid w:val="58D04AE7"/>
    <w:rsid w:val="58DD358D"/>
    <w:rsid w:val="591D647E"/>
    <w:rsid w:val="59864A51"/>
    <w:rsid w:val="599D704D"/>
    <w:rsid w:val="59AE06A1"/>
    <w:rsid w:val="59E25013"/>
    <w:rsid w:val="59FA6C11"/>
    <w:rsid w:val="5A023E71"/>
    <w:rsid w:val="5A4C54D6"/>
    <w:rsid w:val="5A6F2E4F"/>
    <w:rsid w:val="5A8C6762"/>
    <w:rsid w:val="5A9B342D"/>
    <w:rsid w:val="5AA15CD0"/>
    <w:rsid w:val="5AAF0F91"/>
    <w:rsid w:val="5ACC5AF1"/>
    <w:rsid w:val="5B4F244B"/>
    <w:rsid w:val="5B6F3208"/>
    <w:rsid w:val="5B806CB3"/>
    <w:rsid w:val="5BE15ECD"/>
    <w:rsid w:val="5BE77A78"/>
    <w:rsid w:val="5BF9077E"/>
    <w:rsid w:val="5C031DAA"/>
    <w:rsid w:val="5C63403F"/>
    <w:rsid w:val="5CB2215B"/>
    <w:rsid w:val="5CDF329B"/>
    <w:rsid w:val="5D1B4AA0"/>
    <w:rsid w:val="5D202865"/>
    <w:rsid w:val="5D746389"/>
    <w:rsid w:val="5DE41F49"/>
    <w:rsid w:val="5E09320E"/>
    <w:rsid w:val="5E2B55C7"/>
    <w:rsid w:val="5E467C50"/>
    <w:rsid w:val="5F0C092E"/>
    <w:rsid w:val="5F2B76FA"/>
    <w:rsid w:val="5F6E4570"/>
    <w:rsid w:val="5F740667"/>
    <w:rsid w:val="5F9561B4"/>
    <w:rsid w:val="5F963DE5"/>
    <w:rsid w:val="5FA72145"/>
    <w:rsid w:val="600D2818"/>
    <w:rsid w:val="603F2587"/>
    <w:rsid w:val="6062225F"/>
    <w:rsid w:val="612C403E"/>
    <w:rsid w:val="61554373"/>
    <w:rsid w:val="61A57FF0"/>
    <w:rsid w:val="61EF692D"/>
    <w:rsid w:val="61F26A64"/>
    <w:rsid w:val="61FA183C"/>
    <w:rsid w:val="62AE7215"/>
    <w:rsid w:val="6331459F"/>
    <w:rsid w:val="633B6BC0"/>
    <w:rsid w:val="633D279E"/>
    <w:rsid w:val="637C73DA"/>
    <w:rsid w:val="63BD51B3"/>
    <w:rsid w:val="63BE6A64"/>
    <w:rsid w:val="63EA734C"/>
    <w:rsid w:val="642B3A44"/>
    <w:rsid w:val="64BE3BDE"/>
    <w:rsid w:val="65331EDB"/>
    <w:rsid w:val="657028A4"/>
    <w:rsid w:val="65BF79BE"/>
    <w:rsid w:val="6637657C"/>
    <w:rsid w:val="665F4929"/>
    <w:rsid w:val="66A8013D"/>
    <w:rsid w:val="66DE2DEC"/>
    <w:rsid w:val="66EF0C48"/>
    <w:rsid w:val="6760469D"/>
    <w:rsid w:val="676517E2"/>
    <w:rsid w:val="676A0C1E"/>
    <w:rsid w:val="67B3735C"/>
    <w:rsid w:val="67D24104"/>
    <w:rsid w:val="67F00D02"/>
    <w:rsid w:val="67FE44AB"/>
    <w:rsid w:val="681773DB"/>
    <w:rsid w:val="68564C6C"/>
    <w:rsid w:val="689036BF"/>
    <w:rsid w:val="68E905BF"/>
    <w:rsid w:val="69147E22"/>
    <w:rsid w:val="69443B2B"/>
    <w:rsid w:val="69ED4CD1"/>
    <w:rsid w:val="69FD5556"/>
    <w:rsid w:val="6A54583C"/>
    <w:rsid w:val="6A7354B0"/>
    <w:rsid w:val="6A8844C0"/>
    <w:rsid w:val="6AAF5A8D"/>
    <w:rsid w:val="6AC227FE"/>
    <w:rsid w:val="6B260E6F"/>
    <w:rsid w:val="6B2662E6"/>
    <w:rsid w:val="6B682D3C"/>
    <w:rsid w:val="6C003C1B"/>
    <w:rsid w:val="6C5116B7"/>
    <w:rsid w:val="6C7A255A"/>
    <w:rsid w:val="6C7E0FB4"/>
    <w:rsid w:val="6CBE0C01"/>
    <w:rsid w:val="6D28072A"/>
    <w:rsid w:val="6D557EF8"/>
    <w:rsid w:val="6DA34A03"/>
    <w:rsid w:val="6DA457A6"/>
    <w:rsid w:val="6DD44763"/>
    <w:rsid w:val="6DF47CC9"/>
    <w:rsid w:val="6E461F8C"/>
    <w:rsid w:val="6E4857D2"/>
    <w:rsid w:val="6F297E85"/>
    <w:rsid w:val="6F757B94"/>
    <w:rsid w:val="6FB107D5"/>
    <w:rsid w:val="6FC17AB2"/>
    <w:rsid w:val="70DD68F0"/>
    <w:rsid w:val="70E261A2"/>
    <w:rsid w:val="71300C68"/>
    <w:rsid w:val="715C54BA"/>
    <w:rsid w:val="71E7082E"/>
    <w:rsid w:val="71FC5A77"/>
    <w:rsid w:val="72081896"/>
    <w:rsid w:val="724779A2"/>
    <w:rsid w:val="72A74B41"/>
    <w:rsid w:val="72B93D06"/>
    <w:rsid w:val="733C304D"/>
    <w:rsid w:val="7363682B"/>
    <w:rsid w:val="7391614F"/>
    <w:rsid w:val="73F71D97"/>
    <w:rsid w:val="740438FD"/>
    <w:rsid w:val="74982B1C"/>
    <w:rsid w:val="74D14858"/>
    <w:rsid w:val="75433194"/>
    <w:rsid w:val="759073D2"/>
    <w:rsid w:val="75DF42F8"/>
    <w:rsid w:val="760977AE"/>
    <w:rsid w:val="76AB0AD6"/>
    <w:rsid w:val="76AC7768"/>
    <w:rsid w:val="76CF4449"/>
    <w:rsid w:val="77584353"/>
    <w:rsid w:val="782464D4"/>
    <w:rsid w:val="789E1F48"/>
    <w:rsid w:val="793E2E82"/>
    <w:rsid w:val="79847930"/>
    <w:rsid w:val="79884494"/>
    <w:rsid w:val="799E78BB"/>
    <w:rsid w:val="7A6804EB"/>
    <w:rsid w:val="7A730598"/>
    <w:rsid w:val="7A8377B3"/>
    <w:rsid w:val="7B184122"/>
    <w:rsid w:val="7BE92BBA"/>
    <w:rsid w:val="7C5D5E65"/>
    <w:rsid w:val="7C635AEE"/>
    <w:rsid w:val="7CAC0321"/>
    <w:rsid w:val="7CB03A7C"/>
    <w:rsid w:val="7CBD16CB"/>
    <w:rsid w:val="7D0E4BF1"/>
    <w:rsid w:val="7D657618"/>
    <w:rsid w:val="7DD6118A"/>
    <w:rsid w:val="7E891E7D"/>
    <w:rsid w:val="7EB2211C"/>
    <w:rsid w:val="7EC27DAE"/>
    <w:rsid w:val="7F7B1030"/>
    <w:rsid w:val="7F875650"/>
    <w:rsid w:val="7FAE7A24"/>
    <w:rsid w:val="7FB902C7"/>
    <w:rsid w:val="7FBD085D"/>
    <w:rsid w:val="7FEA33F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9"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qFormat="1"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41"/>
    <w:qFormat/>
    <w:uiPriority w:val="99"/>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line="360" w:lineRule="auto"/>
      <w:outlineLvl w:val="1"/>
    </w:pPr>
    <w:rPr>
      <w:rFonts w:ascii="Cambria" w:hAnsi="Cambria"/>
      <w:b/>
      <w:bCs/>
      <w:szCs w:val="32"/>
    </w:rPr>
  </w:style>
  <w:style w:type="paragraph" w:styleId="4">
    <w:name w:val="heading 3"/>
    <w:basedOn w:val="1"/>
    <w:next w:val="1"/>
    <w:qFormat/>
    <w:uiPriority w:val="0"/>
    <w:pPr>
      <w:keepNext/>
      <w:keepLines/>
      <w:outlineLvl w:val="2"/>
    </w:pPr>
    <w:rPr>
      <w:b/>
      <w:bCs/>
      <w:kern w:val="0"/>
      <w:sz w:val="20"/>
      <w:szCs w:val="32"/>
    </w:rPr>
  </w:style>
  <w:style w:type="paragraph" w:styleId="5">
    <w:name w:val="heading 5"/>
    <w:basedOn w:val="1"/>
    <w:next w:val="1"/>
    <w:qFormat/>
    <w:uiPriority w:val="9"/>
    <w:pPr>
      <w:keepNext/>
      <w:keepLines/>
      <w:spacing w:before="280" w:after="290" w:line="376" w:lineRule="auto"/>
      <w:outlineLvl w:val="4"/>
    </w:pPr>
    <w:rPr>
      <w:b/>
      <w:sz w:val="28"/>
      <w:szCs w:val="28"/>
    </w:rPr>
  </w:style>
  <w:style w:type="paragraph" w:styleId="6">
    <w:name w:val="heading 6"/>
    <w:basedOn w:val="1"/>
    <w:next w:val="1"/>
    <w:qFormat/>
    <w:uiPriority w:val="0"/>
    <w:pPr>
      <w:keepNext/>
      <w:keepLines/>
      <w:spacing w:before="240" w:after="64" w:line="320" w:lineRule="auto"/>
      <w:outlineLvl w:val="5"/>
    </w:pPr>
    <w:rPr>
      <w:rFonts w:ascii="Arial" w:hAnsi="Arial" w:eastAsia="黑体"/>
      <w:b/>
      <w:sz w:val="24"/>
    </w:rPr>
  </w:style>
  <w:style w:type="character" w:default="1" w:styleId="27">
    <w:name w:val="Default Paragraph Font"/>
    <w:unhideWhenUsed/>
    <w:qFormat/>
    <w:uiPriority w:val="1"/>
  </w:style>
  <w:style w:type="table" w:default="1" w:styleId="25">
    <w:name w:val="Normal Table"/>
    <w:unhideWhenUsed/>
    <w:qFormat/>
    <w:uiPriority w:val="99"/>
    <w:tblPr>
      <w:tblCellMar>
        <w:top w:w="0" w:type="dxa"/>
        <w:left w:w="108" w:type="dxa"/>
        <w:bottom w:w="0" w:type="dxa"/>
        <w:right w:w="108" w:type="dxa"/>
      </w:tblCellMar>
    </w:tblPr>
  </w:style>
  <w:style w:type="paragraph" w:styleId="7">
    <w:name w:val="List Number"/>
    <w:basedOn w:val="1"/>
    <w:qFormat/>
    <w:uiPriority w:val="0"/>
    <w:pPr>
      <w:numPr>
        <w:ilvl w:val="0"/>
        <w:numId w:val="1"/>
      </w:numPr>
    </w:pPr>
  </w:style>
  <w:style w:type="paragraph" w:styleId="8">
    <w:name w:val="Normal Indent"/>
    <w:basedOn w:val="1"/>
    <w:next w:val="1"/>
    <w:qFormat/>
    <w:uiPriority w:val="0"/>
    <w:pPr>
      <w:ind w:firstLine="488"/>
    </w:pPr>
  </w:style>
  <w:style w:type="paragraph" w:styleId="9">
    <w:name w:val="annotation text"/>
    <w:basedOn w:val="1"/>
    <w:link w:val="42"/>
    <w:qFormat/>
    <w:uiPriority w:val="0"/>
    <w:pPr>
      <w:jc w:val="left"/>
    </w:pPr>
  </w:style>
  <w:style w:type="paragraph" w:styleId="10">
    <w:name w:val="Body Text"/>
    <w:basedOn w:val="1"/>
    <w:next w:val="1"/>
    <w:link w:val="43"/>
    <w:qFormat/>
    <w:uiPriority w:val="0"/>
    <w:pPr>
      <w:spacing w:after="120"/>
    </w:pPr>
    <w:rPr>
      <w:sz w:val="24"/>
    </w:rPr>
  </w:style>
  <w:style w:type="paragraph" w:styleId="11">
    <w:name w:val="Body Text Indent"/>
    <w:basedOn w:val="1"/>
    <w:next w:val="12"/>
    <w:qFormat/>
    <w:uiPriority w:val="0"/>
    <w:pPr>
      <w:spacing w:after="120"/>
      <w:ind w:left="420" w:leftChars="200"/>
    </w:pPr>
  </w:style>
  <w:style w:type="paragraph" w:styleId="12">
    <w:name w:val="Body Text First Indent 2"/>
    <w:basedOn w:val="11"/>
    <w:next w:val="1"/>
    <w:qFormat/>
    <w:uiPriority w:val="0"/>
    <w:pPr>
      <w:ind w:firstLine="420" w:firstLineChars="200"/>
    </w:pPr>
    <w:rPr>
      <w:rFonts w:ascii="Times New Roman" w:hAnsi="Times New Roman" w:cs="Times New Roman"/>
      <w:lang w:val="zh-CN"/>
    </w:rPr>
  </w:style>
  <w:style w:type="paragraph" w:styleId="13">
    <w:name w:val="Block Text"/>
    <w:basedOn w:val="1"/>
    <w:unhideWhenUsed/>
    <w:qFormat/>
    <w:uiPriority w:val="99"/>
    <w:pPr>
      <w:spacing w:after="120"/>
      <w:ind w:left="1440" w:leftChars="700" w:right="1440" w:rightChars="700"/>
    </w:pPr>
  </w:style>
  <w:style w:type="paragraph" w:styleId="14">
    <w:name w:val="Plain Text"/>
    <w:basedOn w:val="1"/>
    <w:next w:val="1"/>
    <w:qFormat/>
    <w:uiPriority w:val="0"/>
    <w:rPr>
      <w:rFonts w:ascii="宋体" w:hAnsi="Courier New" w:eastAsia="仿宋_GB2312"/>
      <w:sz w:val="30"/>
    </w:rPr>
  </w:style>
  <w:style w:type="paragraph" w:styleId="15">
    <w:name w:val="Body Text Indent 2"/>
    <w:basedOn w:val="1"/>
    <w:qFormat/>
    <w:uiPriority w:val="99"/>
    <w:pPr>
      <w:snapToGrid w:val="0"/>
      <w:ind w:firstLine="542" w:firstLineChars="225"/>
    </w:pPr>
    <w:rPr>
      <w:kern w:val="0"/>
      <w:sz w:val="24"/>
    </w:rPr>
  </w:style>
  <w:style w:type="paragraph" w:styleId="16">
    <w:name w:val="Balloon Text"/>
    <w:basedOn w:val="1"/>
    <w:link w:val="44"/>
    <w:qFormat/>
    <w:uiPriority w:val="0"/>
    <w:rPr>
      <w:sz w:val="18"/>
      <w:szCs w:val="18"/>
    </w:rPr>
  </w:style>
  <w:style w:type="paragraph" w:styleId="17">
    <w:name w:val="footer"/>
    <w:basedOn w:val="1"/>
    <w:qFormat/>
    <w:uiPriority w:val="0"/>
    <w:pPr>
      <w:widowControl/>
      <w:tabs>
        <w:tab w:val="center" w:pos="4153"/>
        <w:tab w:val="right" w:pos="8306"/>
      </w:tabs>
      <w:overflowPunct w:val="0"/>
      <w:autoSpaceDE w:val="0"/>
      <w:autoSpaceDN w:val="0"/>
      <w:adjustRightInd w:val="0"/>
      <w:textAlignment w:val="baseline"/>
    </w:pPr>
    <w:rPr>
      <w:kern w:val="0"/>
      <w:sz w:val="20"/>
      <w:szCs w:val="20"/>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6"/>
    <w:basedOn w:val="1"/>
    <w:next w:val="1"/>
    <w:qFormat/>
    <w:uiPriority w:val="0"/>
    <w:pPr>
      <w:autoSpaceDE w:val="0"/>
      <w:autoSpaceDN w:val="0"/>
      <w:adjustRightInd w:val="0"/>
      <w:ind w:left="2100" w:leftChars="1000"/>
      <w:jc w:val="left"/>
    </w:pPr>
    <w:rPr>
      <w:kern w:val="0"/>
      <w:sz w:val="20"/>
      <w:szCs w:val="20"/>
    </w:rPr>
  </w:style>
  <w:style w:type="paragraph" w:styleId="20">
    <w:name w:val="toc 2"/>
    <w:basedOn w:val="1"/>
    <w:next w:val="1"/>
    <w:qFormat/>
    <w:uiPriority w:val="39"/>
    <w:pPr>
      <w:tabs>
        <w:tab w:val="right" w:leader="middleDot" w:pos="8948"/>
      </w:tabs>
      <w:spacing w:before="60" w:after="60"/>
      <w:ind w:left="210"/>
    </w:pPr>
    <w:rPr>
      <w:smallCaps/>
    </w:rPr>
  </w:style>
  <w:style w:type="paragraph" w:styleId="21">
    <w:name w:val="Body Text 2"/>
    <w:basedOn w:val="1"/>
    <w:qFormat/>
    <w:uiPriority w:val="0"/>
    <w:pPr>
      <w:numPr>
        <w:ilvl w:val="0"/>
        <w:numId w:val="2"/>
      </w:numPr>
      <w:tabs>
        <w:tab w:val="left" w:pos="360"/>
        <w:tab w:val="clear" w:pos="420"/>
      </w:tabs>
    </w:pPr>
  </w:style>
  <w:style w:type="paragraph" w:styleId="22">
    <w:name w:val="Normal (Web)"/>
    <w:basedOn w:val="1"/>
    <w:qFormat/>
    <w:uiPriority w:val="99"/>
    <w:pPr>
      <w:spacing w:before="100" w:beforeAutospacing="1" w:after="100" w:afterAutospacing="1"/>
      <w:jc w:val="left"/>
    </w:pPr>
    <w:rPr>
      <w:kern w:val="0"/>
      <w:sz w:val="24"/>
    </w:rPr>
  </w:style>
  <w:style w:type="paragraph" w:styleId="23">
    <w:name w:val="Title"/>
    <w:basedOn w:val="1"/>
    <w:next w:val="1"/>
    <w:qFormat/>
    <w:uiPriority w:val="0"/>
    <w:pPr>
      <w:widowControl w:val="0"/>
      <w:spacing w:before="240" w:after="60" w:line="460" w:lineRule="exact"/>
      <w:jc w:val="center"/>
      <w:outlineLvl w:val="0"/>
    </w:pPr>
    <w:rPr>
      <w:rFonts w:ascii="Arial" w:hAnsi="Arial" w:eastAsia="宋体" w:cs="Times New Roman"/>
      <w:b/>
      <w:spacing w:val="14"/>
      <w:kern w:val="24"/>
      <w:sz w:val="32"/>
      <w:szCs w:val="20"/>
      <w:lang w:val="en-US" w:eastAsia="zh-CN" w:bidi="ar-SA"/>
    </w:rPr>
  </w:style>
  <w:style w:type="paragraph" w:styleId="24">
    <w:name w:val="Body Text First Indent"/>
    <w:basedOn w:val="10"/>
    <w:next w:val="1"/>
    <w:qFormat/>
    <w:uiPriority w:val="0"/>
    <w:pPr>
      <w:ind w:firstLine="420" w:firstLineChars="100"/>
    </w:pPr>
    <w:rPr>
      <w:sz w:val="21"/>
      <w:szCs w:val="22"/>
    </w:rPr>
  </w:style>
  <w:style w:type="table" w:styleId="26">
    <w:name w:val="Table Grid"/>
    <w:basedOn w:val="25"/>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style>
  <w:style w:type="character" w:styleId="29">
    <w:name w:val="page number"/>
    <w:qFormat/>
    <w:uiPriority w:val="0"/>
  </w:style>
  <w:style w:type="character" w:styleId="30">
    <w:name w:val="FollowedHyperlink"/>
    <w:qFormat/>
    <w:uiPriority w:val="0"/>
    <w:rPr>
      <w:color w:val="333333"/>
      <w:u w:val="none"/>
    </w:rPr>
  </w:style>
  <w:style w:type="character" w:styleId="31">
    <w:name w:val="Emphasis"/>
    <w:qFormat/>
    <w:uiPriority w:val="0"/>
  </w:style>
  <w:style w:type="character" w:styleId="32">
    <w:name w:val="HTML Definition"/>
    <w:qFormat/>
    <w:uiPriority w:val="0"/>
  </w:style>
  <w:style w:type="character" w:styleId="33">
    <w:name w:val="HTML Typewriter"/>
    <w:qFormat/>
    <w:uiPriority w:val="0"/>
    <w:rPr>
      <w:rFonts w:hint="default" w:ascii="monospace" w:hAnsi="monospace" w:eastAsia="monospace" w:cs="monospace"/>
      <w:sz w:val="20"/>
    </w:rPr>
  </w:style>
  <w:style w:type="character" w:styleId="34">
    <w:name w:val="HTML Acronym"/>
    <w:qFormat/>
    <w:uiPriority w:val="0"/>
  </w:style>
  <w:style w:type="character" w:styleId="35">
    <w:name w:val="HTML Variable"/>
    <w:qFormat/>
    <w:uiPriority w:val="0"/>
  </w:style>
  <w:style w:type="character" w:styleId="36">
    <w:name w:val="Hyperlink"/>
    <w:qFormat/>
    <w:uiPriority w:val="99"/>
    <w:rPr>
      <w:color w:val="0000FF"/>
      <w:u w:val="single"/>
    </w:rPr>
  </w:style>
  <w:style w:type="character" w:styleId="37">
    <w:name w:val="HTML Code"/>
    <w:qFormat/>
    <w:uiPriority w:val="0"/>
    <w:rPr>
      <w:rFonts w:hint="default" w:ascii="monospace" w:hAnsi="monospace" w:eastAsia="monospace" w:cs="monospace"/>
      <w:sz w:val="20"/>
    </w:rPr>
  </w:style>
  <w:style w:type="character" w:styleId="38">
    <w:name w:val="HTML Cite"/>
    <w:qFormat/>
    <w:uiPriority w:val="0"/>
  </w:style>
  <w:style w:type="character" w:styleId="39">
    <w:name w:val="HTML Keyboard"/>
    <w:qFormat/>
    <w:uiPriority w:val="0"/>
    <w:rPr>
      <w:rFonts w:hint="default" w:ascii="monospace" w:hAnsi="monospace" w:eastAsia="monospace" w:cs="monospace"/>
      <w:sz w:val="20"/>
    </w:rPr>
  </w:style>
  <w:style w:type="character" w:styleId="40">
    <w:name w:val="HTML Sample"/>
    <w:qFormat/>
    <w:uiPriority w:val="0"/>
    <w:rPr>
      <w:rFonts w:ascii="monospace" w:hAnsi="monospace" w:eastAsia="monospace" w:cs="monospace"/>
    </w:rPr>
  </w:style>
  <w:style w:type="character" w:customStyle="1" w:styleId="41">
    <w:name w:val="标题 1 字符"/>
    <w:link w:val="2"/>
    <w:qFormat/>
    <w:uiPriority w:val="99"/>
    <w:rPr>
      <w:b/>
      <w:kern w:val="44"/>
      <w:sz w:val="44"/>
    </w:rPr>
  </w:style>
  <w:style w:type="character" w:customStyle="1" w:styleId="42">
    <w:name w:val="批注文字 字符"/>
    <w:link w:val="9"/>
    <w:semiHidden/>
    <w:qFormat/>
    <w:uiPriority w:val="0"/>
    <w:rPr>
      <w:rFonts w:ascii="Calibri" w:hAnsi="Calibri"/>
      <w:kern w:val="2"/>
      <w:sz w:val="21"/>
      <w:szCs w:val="24"/>
    </w:rPr>
  </w:style>
  <w:style w:type="character" w:customStyle="1" w:styleId="43">
    <w:name w:val="正文文本 字符"/>
    <w:link w:val="10"/>
    <w:qFormat/>
    <w:uiPriority w:val="0"/>
    <w:rPr>
      <w:rFonts w:ascii="Calibri" w:hAnsi="Calibri"/>
      <w:sz w:val="24"/>
      <w:szCs w:val="24"/>
    </w:rPr>
  </w:style>
  <w:style w:type="character" w:customStyle="1" w:styleId="44">
    <w:name w:val="批注框文本 字符"/>
    <w:link w:val="16"/>
    <w:qFormat/>
    <w:uiPriority w:val="0"/>
    <w:rPr>
      <w:rFonts w:ascii="Calibri" w:hAnsi="Calibri"/>
      <w:kern w:val="2"/>
      <w:sz w:val="18"/>
      <w:szCs w:val="18"/>
    </w:rPr>
  </w:style>
  <w:style w:type="paragraph" w:customStyle="1" w:styleId="45">
    <w:name w:val="DAS正文"/>
    <w:basedOn w:val="1"/>
    <w:qFormat/>
    <w:uiPriority w:val="0"/>
    <w:pPr>
      <w:spacing w:before="100" w:beforeAutospacing="1" w:after="100" w:afterAutospacing="1" w:line="360" w:lineRule="auto"/>
      <w:ind w:right="181" w:firstLine="480" w:firstLineChars="200"/>
    </w:pPr>
    <w:rPr>
      <w:rFonts w:ascii="Verdana" w:hAnsi="Verdana"/>
      <w:sz w:val="24"/>
    </w:rPr>
  </w:style>
  <w:style w:type="paragraph" w:customStyle="1" w:styleId="46">
    <w:name w:val="xl53"/>
    <w:basedOn w:val="1"/>
    <w:next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szCs w:val="20"/>
    </w:rPr>
  </w:style>
  <w:style w:type="paragraph" w:customStyle="1" w:styleId="47">
    <w:name w:val="正文首行缩进 21"/>
    <w:basedOn w:val="48"/>
    <w:qFormat/>
    <w:uiPriority w:val="99"/>
    <w:pPr>
      <w:adjustRightInd w:val="0"/>
      <w:spacing w:line="360" w:lineRule="auto"/>
      <w:ind w:firstLine="420" w:firstLineChars="200"/>
      <w:textAlignment w:val="baseline"/>
    </w:pPr>
    <w:rPr>
      <w:rFonts w:eastAsia="仿宋" w:cs="Times New Roman"/>
      <w:kern w:val="0"/>
      <w:sz w:val="24"/>
      <w:szCs w:val="24"/>
    </w:rPr>
  </w:style>
  <w:style w:type="paragraph" w:customStyle="1" w:styleId="48">
    <w:name w:val="正文文本缩进1"/>
    <w:basedOn w:val="1"/>
    <w:qFormat/>
    <w:uiPriority w:val="0"/>
    <w:pPr>
      <w:spacing w:line="200" w:lineRule="exact"/>
      <w:ind w:firstLine="301"/>
    </w:pPr>
    <w:rPr>
      <w:rFonts w:ascii="宋体" w:hAnsi="Courier New"/>
      <w:spacing w:val="-4"/>
      <w:kern w:val="0"/>
      <w:sz w:val="18"/>
    </w:rPr>
  </w:style>
  <w:style w:type="paragraph" w:customStyle="1" w:styleId="49">
    <w:name w:val="_Style 3"/>
    <w:basedOn w:val="1"/>
    <w:qFormat/>
    <w:uiPriority w:val="34"/>
    <w:pPr>
      <w:widowControl/>
      <w:spacing w:after="200" w:line="276" w:lineRule="auto"/>
      <w:ind w:left="720"/>
      <w:contextualSpacing/>
      <w:jc w:val="left"/>
    </w:pPr>
    <w:rPr>
      <w:rFonts w:ascii="Calibri" w:hAnsi="Calibri"/>
      <w:kern w:val="0"/>
      <w:sz w:val="22"/>
      <w:szCs w:val="22"/>
    </w:rPr>
  </w:style>
  <w:style w:type="character" w:customStyle="1" w:styleId="50">
    <w:name w:val="批注主题 Char"/>
    <w:link w:val="51"/>
    <w:semiHidden/>
    <w:qFormat/>
    <w:uiPriority w:val="0"/>
    <w:rPr>
      <w:rFonts w:ascii="Calibri" w:hAnsi="Calibri"/>
      <w:b/>
      <w:bCs/>
      <w:kern w:val="2"/>
      <w:sz w:val="21"/>
      <w:szCs w:val="24"/>
    </w:rPr>
  </w:style>
  <w:style w:type="paragraph" w:customStyle="1" w:styleId="51">
    <w:name w:val="批注主题1"/>
    <w:basedOn w:val="9"/>
    <w:next w:val="9"/>
    <w:link w:val="50"/>
    <w:qFormat/>
    <w:uiPriority w:val="0"/>
    <w:rPr>
      <w:b/>
      <w:bCs/>
    </w:rPr>
  </w:style>
  <w:style w:type="character" w:customStyle="1" w:styleId="52">
    <w:name w:val="标题 2 Char Char"/>
    <w:qFormat/>
    <w:uiPriority w:val="0"/>
    <w:rPr>
      <w:rFonts w:eastAsia="宋体"/>
      <w:kern w:val="2"/>
      <w:sz w:val="28"/>
      <w:lang w:val="en-US" w:eastAsia="zh-CN" w:bidi="ar-SA"/>
    </w:rPr>
  </w:style>
  <w:style w:type="character" w:customStyle="1" w:styleId="53">
    <w:name w:val="font41"/>
    <w:qFormat/>
    <w:uiPriority w:val="0"/>
    <w:rPr>
      <w:rFonts w:hint="eastAsia" w:ascii="宋体" w:hAnsi="宋体" w:eastAsia="宋体" w:cs="宋体"/>
      <w:color w:val="000000"/>
      <w:sz w:val="20"/>
      <w:szCs w:val="20"/>
      <w:u w:val="none"/>
    </w:rPr>
  </w:style>
  <w:style w:type="character" w:customStyle="1" w:styleId="54">
    <w:name w:val="纯文本 Char"/>
    <w:link w:val="55"/>
    <w:semiHidden/>
    <w:qFormat/>
    <w:uiPriority w:val="0"/>
    <w:rPr>
      <w:rFonts w:ascii="宋体" w:hAnsi="Courier New" w:eastAsia="仿宋_GB2312"/>
      <w:kern w:val="2"/>
      <w:sz w:val="30"/>
      <w:szCs w:val="24"/>
    </w:rPr>
  </w:style>
  <w:style w:type="paragraph" w:customStyle="1" w:styleId="55">
    <w:name w:val="纯文本1"/>
    <w:basedOn w:val="1"/>
    <w:link w:val="54"/>
    <w:qFormat/>
    <w:uiPriority w:val="0"/>
    <w:pPr>
      <w:spacing w:beforeLines="50" w:afterLines="50" w:line="400" w:lineRule="exact"/>
    </w:pPr>
    <w:rPr>
      <w:rFonts w:ascii="宋体" w:hAnsi="Courier New" w:eastAsia="仿宋_GB2312"/>
      <w:sz w:val="30"/>
    </w:rPr>
  </w:style>
  <w:style w:type="character" w:customStyle="1" w:styleId="56">
    <w:name w:val="font21"/>
    <w:qFormat/>
    <w:uiPriority w:val="0"/>
    <w:rPr>
      <w:rFonts w:hint="eastAsia" w:ascii="宋体" w:hAnsi="宋体" w:eastAsia="宋体" w:cs="宋体"/>
      <w:color w:val="000000"/>
      <w:sz w:val="20"/>
      <w:szCs w:val="20"/>
      <w:u w:val="none"/>
    </w:rPr>
  </w:style>
  <w:style w:type="character" w:customStyle="1" w:styleId="57">
    <w:name w:val="font51"/>
    <w:qFormat/>
    <w:uiPriority w:val="0"/>
    <w:rPr>
      <w:rFonts w:hint="eastAsia" w:ascii="宋体" w:hAnsi="宋体" w:eastAsia="宋体" w:cs="宋体"/>
      <w:color w:val="000000"/>
      <w:sz w:val="18"/>
      <w:szCs w:val="18"/>
      <w:u w:val="none"/>
    </w:rPr>
  </w:style>
  <w:style w:type="character" w:customStyle="1" w:styleId="58">
    <w:name w:val="批注框文本 Char"/>
    <w:link w:val="59"/>
    <w:semiHidden/>
    <w:qFormat/>
    <w:uiPriority w:val="0"/>
    <w:rPr>
      <w:rFonts w:ascii="Calibri" w:hAnsi="Calibri"/>
      <w:kern w:val="2"/>
      <w:sz w:val="18"/>
      <w:szCs w:val="18"/>
    </w:rPr>
  </w:style>
  <w:style w:type="paragraph" w:customStyle="1" w:styleId="59">
    <w:name w:val="批注框文本1"/>
    <w:basedOn w:val="1"/>
    <w:link w:val="58"/>
    <w:qFormat/>
    <w:uiPriority w:val="0"/>
    <w:rPr>
      <w:sz w:val="18"/>
      <w:szCs w:val="18"/>
    </w:rPr>
  </w:style>
  <w:style w:type="character" w:customStyle="1" w:styleId="60">
    <w:name w:val="批注引用1"/>
    <w:qFormat/>
    <w:uiPriority w:val="0"/>
    <w:rPr>
      <w:sz w:val="21"/>
      <w:szCs w:val="21"/>
    </w:rPr>
  </w:style>
  <w:style w:type="character" w:customStyle="1" w:styleId="61">
    <w:name w:val="fontstyle01"/>
    <w:qFormat/>
    <w:uiPriority w:val="0"/>
    <w:rPr>
      <w:rFonts w:ascii="宋体" w:hAnsi="宋体" w:eastAsia="宋体" w:cs="宋体"/>
      <w:color w:val="000000"/>
      <w:sz w:val="24"/>
      <w:szCs w:val="24"/>
    </w:rPr>
  </w:style>
  <w:style w:type="paragraph" w:customStyle="1" w:styleId="62">
    <w:name w:val="Body Text Indent 21"/>
    <w:basedOn w:val="1"/>
    <w:qFormat/>
    <w:uiPriority w:val="99"/>
    <w:pPr>
      <w:snapToGrid w:val="0"/>
      <w:ind w:firstLine="542" w:firstLineChars="225"/>
    </w:pPr>
    <w:rPr>
      <w:rFonts w:eastAsia="微软雅黑"/>
    </w:rPr>
  </w:style>
  <w:style w:type="paragraph" w:customStyle="1" w:styleId="63">
    <w:name w:val="Body Text Indent1"/>
    <w:basedOn w:val="1"/>
    <w:qFormat/>
    <w:uiPriority w:val="99"/>
    <w:pPr>
      <w:spacing w:line="200" w:lineRule="exact"/>
      <w:ind w:firstLine="301"/>
    </w:pPr>
    <w:rPr>
      <w:rFonts w:ascii="宋体" w:hAnsi="Courier New"/>
      <w:spacing w:val="-4"/>
      <w:kern w:val="0"/>
      <w:sz w:val="18"/>
    </w:rPr>
  </w:style>
  <w:style w:type="paragraph" w:customStyle="1" w:styleId="64">
    <w:name w:val="表内文字"/>
    <w:basedOn w:val="1"/>
    <w:qFormat/>
    <w:uiPriority w:val="0"/>
    <w:pPr>
      <w:tabs>
        <w:tab w:val="left" w:pos="1418"/>
      </w:tabs>
      <w:spacing w:line="360" w:lineRule="auto"/>
      <w:jc w:val="center"/>
    </w:pPr>
    <w:rPr>
      <w:rFonts w:ascii="仿宋_GB2312" w:eastAsia="仿宋_GB2312"/>
      <w:spacing w:val="-20"/>
      <w:kern w:val="0"/>
      <w:sz w:val="24"/>
    </w:rPr>
  </w:style>
  <w:style w:type="paragraph" w:customStyle="1" w:styleId="65">
    <w:name w:val="Body Text Indent 2"/>
    <w:basedOn w:val="1"/>
    <w:qFormat/>
    <w:uiPriority w:val="0"/>
    <w:pPr>
      <w:snapToGrid w:val="0"/>
      <w:ind w:firstLine="542" w:firstLineChars="225"/>
    </w:pPr>
  </w:style>
  <w:style w:type="paragraph" w:customStyle="1" w:styleId="66">
    <w:name w:val="普通(网站)11"/>
    <w:basedOn w:val="1"/>
    <w:qFormat/>
    <w:uiPriority w:val="0"/>
    <w:pPr>
      <w:widowControl/>
      <w:spacing w:beforeAutospacing="1" w:afterAutospacing="1"/>
      <w:jc w:val="left"/>
    </w:pPr>
    <w:rPr>
      <w:rFonts w:ascii="宋体" w:hAnsi="宋体"/>
      <w:kern w:val="0"/>
      <w:sz w:val="24"/>
    </w:rPr>
  </w:style>
  <w:style w:type="paragraph" w:customStyle="1" w:styleId="67">
    <w:name w:val="正文文本缩进 31"/>
    <w:basedOn w:val="1"/>
    <w:qFormat/>
    <w:uiPriority w:val="0"/>
    <w:pPr>
      <w:snapToGrid w:val="0"/>
      <w:ind w:firstLine="480" w:firstLineChars="200"/>
      <w:jc w:val="left"/>
    </w:pPr>
    <w:rPr>
      <w:rFonts w:ascii="仿宋_GB2312" w:hAnsi="宋体" w:eastAsia="仿宋_GB2312"/>
      <w:color w:val="000000"/>
      <w:sz w:val="24"/>
    </w:rPr>
  </w:style>
  <w:style w:type="paragraph" w:customStyle="1" w:styleId="68">
    <w:name w:val="正文 Alt+A"/>
    <w:basedOn w:val="1"/>
    <w:qFormat/>
    <w:uiPriority w:val="0"/>
    <w:pPr>
      <w:ind w:rightChars="-18"/>
      <w:jc w:val="left"/>
    </w:pPr>
    <w:rPr>
      <w:rFonts w:ascii="Arial" w:hAnsi="Arial" w:eastAsia="黑体"/>
      <w:sz w:val="15"/>
      <w:lang w:val="en-US" w:eastAsia="zh-CN"/>
    </w:rPr>
  </w:style>
  <w:style w:type="paragraph" w:customStyle="1" w:styleId="69">
    <w:name w:val="p15"/>
    <w:basedOn w:val="1"/>
    <w:qFormat/>
    <w:uiPriority w:val="0"/>
    <w:pPr>
      <w:widowControl/>
      <w:spacing w:line="200" w:lineRule="atLeast"/>
      <w:ind w:firstLine="301"/>
    </w:pPr>
    <w:rPr>
      <w:rFonts w:ascii="宋体" w:hAnsi="宋体" w:cs="宋体"/>
      <w:spacing w:val="-4"/>
      <w:kern w:val="0"/>
      <w:sz w:val="18"/>
      <w:szCs w:val="18"/>
    </w:rPr>
  </w:style>
  <w:style w:type="paragraph" w:customStyle="1" w:styleId="70">
    <w:name w:val="图"/>
    <w:basedOn w:val="1"/>
    <w:qFormat/>
    <w:uiPriority w:val="0"/>
    <w:pPr>
      <w:keepNext/>
      <w:adjustRightInd w:val="0"/>
      <w:spacing w:before="60" w:after="60" w:line="300" w:lineRule="auto"/>
      <w:jc w:val="center"/>
      <w:textAlignment w:val="center"/>
    </w:pPr>
    <w:rPr>
      <w:snapToGrid w:val="0"/>
      <w:spacing w:val="20"/>
      <w:kern w:val="0"/>
      <w:sz w:val="24"/>
    </w:rPr>
  </w:style>
  <w:style w:type="paragraph" w:customStyle="1" w:styleId="71">
    <w:name w:val="Table Paragraph"/>
    <w:basedOn w:val="1"/>
    <w:qFormat/>
    <w:uiPriority w:val="0"/>
    <w:pPr>
      <w:jc w:val="left"/>
    </w:pPr>
    <w:rPr>
      <w:kern w:val="0"/>
      <w:sz w:val="22"/>
      <w:szCs w:val="22"/>
      <w:lang w:eastAsia="en-US"/>
    </w:rPr>
  </w:style>
  <w:style w:type="paragraph" w:customStyle="1" w:styleId="72">
    <w:name w:val="正文文本缩进11"/>
    <w:basedOn w:val="1"/>
    <w:qFormat/>
    <w:uiPriority w:val="0"/>
    <w:pPr>
      <w:spacing w:line="200" w:lineRule="exact"/>
      <w:ind w:firstLine="301"/>
    </w:pPr>
    <w:rPr>
      <w:szCs w:val="20"/>
    </w:rPr>
  </w:style>
  <w:style w:type="paragraph" w:customStyle="1" w:styleId="73">
    <w:name w:val="xl30"/>
    <w:basedOn w:val="1"/>
    <w:qFormat/>
    <w:uiPriority w:val="0"/>
    <w:pPr>
      <w:widowControl/>
      <w:spacing w:before="100" w:beforeAutospacing="1" w:after="100" w:afterAutospacing="1"/>
      <w:jc w:val="center"/>
      <w:textAlignment w:val="center"/>
    </w:pPr>
    <w:rPr>
      <w:rFonts w:ascii="楷体_GB2312" w:hAnsi="宋体" w:eastAsia="楷体_GB2312"/>
      <w:b/>
      <w:kern w:val="0"/>
      <w:sz w:val="32"/>
    </w:rPr>
  </w:style>
  <w:style w:type="paragraph" w:customStyle="1" w:styleId="74">
    <w:name w:val="纯文本5"/>
    <w:basedOn w:val="1"/>
    <w:qFormat/>
    <w:uiPriority w:val="0"/>
    <w:rPr>
      <w:rFonts w:ascii="宋体" w:hAnsi="Courier New" w:eastAsia="仿宋_GB2312"/>
      <w:sz w:val="30"/>
    </w:rPr>
  </w:style>
  <w:style w:type="paragraph" w:customStyle="1" w:styleId="75">
    <w:name w:val="封面标题_ISO"/>
    <w:qFormat/>
    <w:uiPriority w:val="0"/>
    <w:pPr>
      <w:spacing w:line="600" w:lineRule="auto"/>
      <w:jc w:val="center"/>
    </w:pPr>
    <w:rPr>
      <w:rFonts w:ascii="Times New Roman" w:hAnsi="Times New Roman" w:eastAsia="黑体" w:cs="Times New Roman"/>
      <w:color w:val="000000"/>
      <w:sz w:val="36"/>
      <w:szCs w:val="36"/>
      <w:lang w:val="en-US" w:eastAsia="zh-CN" w:bidi="ar-SA"/>
    </w:rPr>
  </w:style>
  <w:style w:type="paragraph" w:customStyle="1" w:styleId="76">
    <w:name w:val="正文段"/>
    <w:basedOn w:val="1"/>
    <w:qFormat/>
    <w:uiPriority w:val="0"/>
    <w:pPr>
      <w:numPr>
        <w:ilvl w:val="3"/>
        <w:numId w:val="3"/>
      </w:numPr>
      <w:autoSpaceDE w:val="0"/>
      <w:autoSpaceDN w:val="0"/>
      <w:adjustRightInd w:val="0"/>
      <w:spacing w:before="100" w:after="100" w:line="300" w:lineRule="auto"/>
      <w:jc w:val="left"/>
    </w:pPr>
    <w:rPr>
      <w:rFonts w:ascii="Times New Roman" w:hAnsi="Times New Roman"/>
      <w:w w:val="105"/>
      <w:kern w:val="0"/>
      <w:sz w:val="24"/>
      <w:szCs w:val="20"/>
    </w:rPr>
  </w:style>
  <w:style w:type="paragraph" w:customStyle="1" w:styleId="77">
    <w:name w:val="Char1"/>
    <w:basedOn w:val="1"/>
    <w:qFormat/>
    <w:uiPriority w:val="0"/>
  </w:style>
  <w:style w:type="paragraph" w:customStyle="1" w:styleId="78">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
    <w:name w:val="form"/>
    <w:basedOn w:val="1"/>
    <w:qFormat/>
    <w:uiPriority w:val="0"/>
    <w:pPr>
      <w:wordWrap w:val="0"/>
      <w:snapToGrid w:val="0"/>
      <w:jc w:val="center"/>
    </w:pPr>
    <w:rPr>
      <w:rFonts w:ascii="Calibri" w:hAnsi="Calibri" w:cs="Times New Roman"/>
      <w:szCs w:val="21"/>
    </w:rPr>
  </w:style>
  <w:style w:type="paragraph" w:customStyle="1" w:styleId="80">
    <w:name w:val="默认段落字体 Para Char Char Char Char Char Char Char Char Char1 Char Char Char Char"/>
    <w:basedOn w:val="1"/>
    <w:qFormat/>
    <w:uiPriority w:val="99"/>
    <w:rPr>
      <w:rFonts w:ascii="Tahoma" w:hAnsi="Tahoma"/>
      <w:sz w:val="24"/>
      <w:szCs w:val="20"/>
    </w:rPr>
  </w:style>
  <w:style w:type="paragraph" w:customStyle="1" w:styleId="81">
    <w:name w:val="正文文本缩进2"/>
    <w:basedOn w:val="1"/>
    <w:qFormat/>
    <w:uiPriority w:val="0"/>
    <w:pPr>
      <w:spacing w:line="200" w:lineRule="exact"/>
      <w:ind w:firstLine="301"/>
    </w:pPr>
    <w:rPr>
      <w:rFonts w:ascii="宋体" w:hAnsi="Courier New"/>
      <w:spacing w:val="-4"/>
      <w:kern w:val="0"/>
      <w:sz w:val="18"/>
    </w:rPr>
  </w:style>
  <w:style w:type="paragraph" w:customStyle="1" w:styleId="82">
    <w:name w:val="普通(网站)1"/>
    <w:basedOn w:val="1"/>
    <w:qFormat/>
    <w:uiPriority w:val="0"/>
    <w:pPr>
      <w:spacing w:beforeAutospacing="1" w:afterAutospacing="1"/>
      <w:jc w:val="left"/>
    </w:pPr>
    <w:rPr>
      <w:kern w:val="0"/>
      <w:sz w:val="24"/>
    </w:rPr>
  </w:style>
  <w:style w:type="paragraph" w:customStyle="1" w:styleId="83">
    <w:name w:val="纯文本6"/>
    <w:basedOn w:val="1"/>
    <w:qFormat/>
    <w:uiPriority w:val="0"/>
    <w:pPr>
      <w:spacing w:beforeLines="50" w:afterLines="50" w:line="400" w:lineRule="exact"/>
    </w:pPr>
    <w:rPr>
      <w:rFonts w:ascii="宋体" w:hAnsi="Courier New"/>
      <w:szCs w:val="21"/>
    </w:rPr>
  </w:style>
  <w:style w:type="paragraph" w:customStyle="1" w:styleId="84">
    <w:name w:val="Plain Text"/>
    <w:basedOn w:val="1"/>
    <w:qFormat/>
    <w:uiPriority w:val="0"/>
    <w:pPr>
      <w:spacing w:beforeLines="50" w:afterLines="50" w:line="400" w:lineRule="exact"/>
    </w:pPr>
    <w:rPr>
      <w:rFonts w:ascii="宋体" w:hAnsi="Courier New"/>
      <w:szCs w:val="21"/>
    </w:rPr>
  </w:style>
  <w:style w:type="paragraph" w:customStyle="1" w:styleId="85">
    <w:name w:val="列表段落1"/>
    <w:basedOn w:val="1"/>
    <w:unhideWhenUsed/>
    <w:qFormat/>
    <w:uiPriority w:val="99"/>
    <w:pPr>
      <w:ind w:firstLine="420" w:firstLineChars="200"/>
    </w:pPr>
  </w:style>
  <w:style w:type="paragraph" w:customStyle="1" w:styleId="86">
    <w:name w:val="文本块1"/>
    <w:basedOn w:val="1"/>
    <w:qFormat/>
    <w:uiPriority w:val="0"/>
    <w:pPr>
      <w:adjustRightInd w:val="0"/>
      <w:snapToGrid w:val="0"/>
      <w:spacing w:line="300" w:lineRule="auto"/>
      <w:ind w:left="958" w:right="-120" w:rightChars="-120"/>
      <w:jc w:val="left"/>
    </w:pPr>
    <w:rPr>
      <w:rFonts w:hint="eastAsia" w:ascii="Century Gothic" w:hAnsi="Century Gothic"/>
      <w:sz w:val="28"/>
      <w:szCs w:val="20"/>
    </w:rPr>
  </w:style>
  <w:style w:type="paragraph" w:customStyle="1" w:styleId="87">
    <w:name w:val="表格文字"/>
    <w:basedOn w:val="1"/>
    <w:next w:val="10"/>
    <w:qFormat/>
    <w:uiPriority w:val="0"/>
    <w:pPr>
      <w:spacing w:before="25" w:after="25"/>
      <w:jc w:val="left"/>
    </w:pPr>
    <w:rPr>
      <w:bCs/>
      <w:spacing w:val="10"/>
      <w:kern w:val="0"/>
      <w:sz w:val="24"/>
    </w:rPr>
  </w:style>
  <w:style w:type="paragraph" w:customStyle="1" w:styleId="88">
    <w:name w:val="纯文本2"/>
    <w:basedOn w:val="1"/>
    <w:qFormat/>
    <w:uiPriority w:val="0"/>
    <w:rPr>
      <w:rFonts w:ascii="宋体" w:hAnsi="Courier New" w:eastAsia="仿宋_GB2312"/>
      <w:sz w:val="30"/>
    </w:rPr>
  </w:style>
  <w:style w:type="paragraph" w:customStyle="1" w:styleId="89">
    <w:name w:val="正文文本 32"/>
    <w:basedOn w:val="1"/>
    <w:qFormat/>
    <w:uiPriority w:val="0"/>
    <w:pPr>
      <w:spacing w:after="120"/>
    </w:pPr>
    <w:rPr>
      <w:kern w:val="0"/>
      <w:sz w:val="16"/>
      <w:szCs w:val="16"/>
    </w:rPr>
  </w:style>
  <w:style w:type="paragraph" w:styleId="90">
    <w:name w:val="List Paragraph"/>
    <w:basedOn w:val="1"/>
    <w:qFormat/>
    <w:uiPriority w:val="99"/>
    <w:pPr>
      <w:ind w:firstLine="420" w:firstLineChars="200"/>
    </w:pPr>
  </w:style>
  <w:style w:type="paragraph" w:customStyle="1" w:styleId="91">
    <w:name w:val="纯文本4"/>
    <w:basedOn w:val="1"/>
    <w:qFormat/>
    <w:uiPriority w:val="0"/>
    <w:pPr>
      <w:adjustRightInd w:val="0"/>
      <w:textAlignment w:val="baseline"/>
    </w:pPr>
    <w:rPr>
      <w:rFonts w:ascii="宋体" w:hAnsi="Courier New" w:eastAsia="楷体_GB2312"/>
      <w:sz w:val="26"/>
      <w:szCs w:val="20"/>
    </w:rPr>
  </w:style>
  <w:style w:type="paragraph" w:customStyle="1" w:styleId="92">
    <w:name w:val="列表 21"/>
    <w:basedOn w:val="1"/>
    <w:qFormat/>
    <w:uiPriority w:val="0"/>
    <w:pPr>
      <w:ind w:left="200" w:leftChars="200" w:hanging="200" w:hangingChars="200"/>
    </w:pPr>
    <w:rPr>
      <w:sz w:val="28"/>
      <w:szCs w:val="20"/>
    </w:rPr>
  </w:style>
  <w:style w:type="paragraph" w:customStyle="1" w:styleId="93">
    <w:name w:val="表格正文_ISO"/>
    <w:qFormat/>
    <w:uiPriority w:val="0"/>
    <w:pPr>
      <w:snapToGrid w:val="0"/>
      <w:spacing w:before="60" w:after="60" w:line="300" w:lineRule="auto"/>
      <w:jc w:val="center"/>
      <w:outlineLvl w:val="3"/>
    </w:pPr>
    <w:rPr>
      <w:rFonts w:ascii="宋体" w:hAnsi="宋体" w:eastAsia="宋体" w:cs="宋体"/>
      <w:kern w:val="21"/>
      <w:sz w:val="24"/>
      <w:szCs w:val="24"/>
      <w:lang w:val="en-US" w:eastAsia="zh-CN" w:bidi="ar-SA"/>
    </w:rPr>
  </w:style>
  <w:style w:type="paragraph" w:customStyle="1" w:styleId="94">
    <w:name w:val="纯文本21"/>
    <w:basedOn w:val="1"/>
    <w:qFormat/>
    <w:uiPriority w:val="0"/>
    <w:pPr>
      <w:spacing w:beforeLines="50" w:afterLines="50" w:line="400" w:lineRule="exact"/>
    </w:pPr>
    <w:rPr>
      <w:rFonts w:ascii="宋体" w:hAnsi="Courier New"/>
      <w:szCs w:val="21"/>
    </w:rPr>
  </w:style>
  <w:style w:type="paragraph" w:customStyle="1" w:styleId="95">
    <w:name w:val="正文缩进1"/>
    <w:basedOn w:val="1"/>
    <w:qFormat/>
    <w:uiPriority w:val="0"/>
    <w:pPr>
      <w:ind w:firstLine="420" w:firstLineChars="200"/>
    </w:pPr>
  </w:style>
  <w:style w:type="paragraph" w:customStyle="1" w:styleId="96">
    <w:name w:val="List"/>
    <w:basedOn w:val="1"/>
    <w:uiPriority w:val="0"/>
    <w:pPr>
      <w:ind w:left="200" w:hanging="200" w:hangingChars="200"/>
    </w:pPr>
    <w:rPr>
      <w:sz w:val="28"/>
    </w:rPr>
  </w:style>
  <w:style w:type="paragraph" w:customStyle="1" w:styleId="97">
    <w:name w:val="正文_5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8">
    <w:name w:val="修订1"/>
    <w:qFormat/>
    <w:uiPriority w:val="0"/>
    <w:rPr>
      <w:rFonts w:ascii="Calibri" w:hAnsi="Calibri" w:eastAsia="宋体" w:cs="Times New Roman"/>
      <w:kern w:val="2"/>
      <w:sz w:val="21"/>
      <w:szCs w:val="24"/>
      <w:lang w:val="en-US" w:eastAsia="zh-CN" w:bidi="ar-SA"/>
    </w:rPr>
  </w:style>
  <w:style w:type="paragraph" w:customStyle="1" w:styleId="99">
    <w:name w:val="列出段落1"/>
    <w:basedOn w:val="1"/>
    <w:qFormat/>
    <w:uiPriority w:val="0"/>
    <w:pPr>
      <w:ind w:firstLine="420" w:firstLineChars="200"/>
    </w:pPr>
  </w:style>
  <w:style w:type="paragraph" w:customStyle="1" w:styleId="100">
    <w:name w:val="插图说明_ISO"/>
    <w:qFormat/>
    <w:uiPriority w:val="0"/>
    <w:pPr>
      <w:spacing w:line="300" w:lineRule="auto"/>
      <w:jc w:val="center"/>
    </w:pPr>
    <w:rPr>
      <w:rFonts w:ascii="Times New Roman" w:hAnsi="Times New Roman" w:eastAsia="黑体" w:cs="宋体"/>
      <w:sz w:val="24"/>
      <w:lang w:val="en-US" w:eastAsia="zh-CN" w:bidi="ar-SA"/>
    </w:rPr>
  </w:style>
  <w:style w:type="paragraph" w:customStyle="1" w:styleId="101">
    <w:name w:val="Plain Text1"/>
    <w:basedOn w:val="1"/>
    <w:qFormat/>
    <w:uiPriority w:val="99"/>
    <w:pPr>
      <w:spacing w:beforeLines="50" w:afterLines="50" w:line="400" w:lineRule="exact"/>
    </w:pPr>
    <w:rPr>
      <w:rFonts w:ascii="宋体" w:hAnsi="Courier New" w:eastAsia="Times New Roman"/>
      <w:szCs w:val="21"/>
    </w:rPr>
  </w:style>
  <w:style w:type="paragraph" w:customStyle="1" w:styleId="10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3">
    <w:name w:val="zzb正文"/>
    <w:basedOn w:val="104"/>
    <w:qFormat/>
    <w:uiPriority w:val="0"/>
    <w:pPr>
      <w:spacing w:before="0" w:after="0" w:line="400" w:lineRule="exact"/>
      <w:ind w:firstLine="200"/>
    </w:pPr>
  </w:style>
  <w:style w:type="paragraph" w:customStyle="1" w:styleId="104">
    <w:name w:val="_正文段落"/>
    <w:basedOn w:val="1"/>
    <w:qFormat/>
    <w:uiPriority w:val="0"/>
    <w:pPr>
      <w:spacing w:beforeLines="15" w:afterLines="15"/>
      <w:ind w:firstLine="560" w:firstLineChars="200"/>
    </w:pPr>
    <w:rPr>
      <w:rFonts w:ascii="Times New Roman" w:hAnsi="Times New Roman" w:eastAsia="华文仿宋"/>
      <w:kern w:val="0"/>
      <w:sz w:val="28"/>
      <w:szCs w:val="24"/>
      <w:lang w:val="zh-CN" w:eastAsia="zh-CN"/>
    </w:rPr>
  </w:style>
  <w:style w:type="paragraph" w:customStyle="1" w:styleId="105">
    <w:name w:val="文本块2"/>
    <w:basedOn w:val="1"/>
    <w:qFormat/>
    <w:uiPriority w:val="0"/>
    <w:pPr>
      <w:adjustRightInd w:val="0"/>
      <w:snapToGrid w:val="0"/>
      <w:spacing w:line="300" w:lineRule="auto"/>
      <w:ind w:left="958" w:right="-120" w:rightChars="-120"/>
      <w:jc w:val="left"/>
    </w:pPr>
    <w:rPr>
      <w:rFonts w:hint="eastAsia" w:ascii="Century Gothic" w:hAnsi="Century Gothic"/>
      <w:sz w:val="28"/>
      <w:szCs w:val="20"/>
    </w:rPr>
  </w:style>
  <w:style w:type="paragraph" w:customStyle="1" w:styleId="106">
    <w:name w:val="彩色列表 - 强调文字颜色 11"/>
    <w:basedOn w:val="1"/>
    <w:qFormat/>
    <w:uiPriority w:val="0"/>
    <w:pPr>
      <w:ind w:firstLine="420" w:firstLineChars="200"/>
    </w:pPr>
  </w:style>
  <w:style w:type="paragraph" w:customStyle="1" w:styleId="107">
    <w:name w:val="纯文本3"/>
    <w:basedOn w:val="1"/>
    <w:qFormat/>
    <w:uiPriority w:val="0"/>
    <w:pPr>
      <w:adjustRightInd w:val="0"/>
      <w:textAlignment w:val="baseline"/>
    </w:pPr>
    <w:rPr>
      <w:rFonts w:ascii="宋体" w:hAnsi="Courier New" w:eastAsia="楷体_GB2312"/>
      <w:sz w:val="26"/>
      <w:szCs w:val="20"/>
    </w:rPr>
  </w:style>
  <w:style w:type="paragraph" w:customStyle="1" w:styleId="108">
    <w:name w:val="正文文本 31"/>
    <w:basedOn w:val="1"/>
    <w:qFormat/>
    <w:uiPriority w:val="0"/>
    <w:pPr>
      <w:spacing w:after="120"/>
    </w:pPr>
    <w:rPr>
      <w:kern w:val="0"/>
      <w:sz w:val="16"/>
      <w:szCs w:val="16"/>
    </w:rPr>
  </w:style>
  <w:style w:type="paragraph" w:customStyle="1" w:styleId="109">
    <w:name w:val="l正文"/>
    <w:basedOn w:val="1"/>
    <w:qFormat/>
    <w:uiPriority w:val="0"/>
    <w:pPr>
      <w:spacing w:line="300" w:lineRule="auto"/>
      <w:ind w:firstLine="200" w:firstLineChars="200"/>
      <w:jc w:val="left"/>
    </w:pPr>
    <w:rPr>
      <w:rFonts w:ascii="楷体_GB2312" w:hAnsi="Times" w:eastAsia="楷体_GB2312" w:cs="等线"/>
      <w:kern w:val="2"/>
      <w:sz w:val="24"/>
      <w:szCs w:val="24"/>
    </w:rPr>
  </w:style>
  <w:style w:type="paragraph" w:customStyle="1" w:styleId="110">
    <w:name w:val="Char"/>
    <w:basedOn w:val="1"/>
    <w:qFormat/>
    <w:uiPriority w:val="0"/>
    <w:rPr>
      <w:szCs w:val="24"/>
    </w:rPr>
  </w:style>
  <w:style w:type="paragraph" w:customStyle="1" w:styleId="111">
    <w:name w:val="正文文本缩进 21"/>
    <w:basedOn w:val="1"/>
    <w:qFormat/>
    <w:uiPriority w:val="0"/>
    <w:pPr>
      <w:snapToGrid w:val="0"/>
      <w:ind w:firstLine="542" w:firstLineChars="225"/>
    </w:pPr>
    <w:rPr>
      <w:kern w:val="0"/>
      <w:sz w:val="24"/>
    </w:rPr>
  </w:style>
  <w:style w:type="paragraph" w:customStyle="1" w:styleId="112">
    <w:name w:val="zzb一级标题"/>
    <w:basedOn w:val="2"/>
    <w:next w:val="103"/>
    <w:qFormat/>
    <w:uiPriority w:val="0"/>
    <w:pPr>
      <w:spacing w:before="120" w:after="0" w:line="240" w:lineRule="auto"/>
    </w:pPr>
    <w:rPr>
      <w:rFonts w:ascii="华文仿宋" w:hAnsi="华文仿宋" w:eastAsia="华文仿宋"/>
      <w:sz w:val="32"/>
      <w:szCs w:val="28"/>
    </w:rPr>
  </w:style>
  <w:style w:type="character" w:customStyle="1" w:styleId="113">
    <w:name w:val="无"/>
    <w:uiPriority w:val="0"/>
  </w:style>
  <w:style w:type="paragraph" w:customStyle="1" w:styleId="114">
    <w:name w:val="正文 New"/>
    <w:next w:val="1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5">
    <w:name w:val="正文缩进 New"/>
    <w:basedOn w:val="114"/>
    <w:qFormat/>
    <w:uiPriority w:val="0"/>
    <w:pPr>
      <w:ind w:firstLine="420"/>
    </w:pPr>
  </w:style>
  <w:style w:type="paragraph" w:styleId="116">
    <w:name w:val="No Spacing"/>
    <w:basedOn w:val="1"/>
    <w:qFormat/>
    <w:uiPriority w:val="0"/>
    <w:pPr>
      <w:widowControl/>
      <w:jc w:val="left"/>
    </w:pPr>
    <w:rPr>
      <w:rFonts w:ascii="Calibri" w:hAnsi="Calibri"/>
      <w:kern w:val="0"/>
      <w:sz w:val="20"/>
    </w:rPr>
  </w:style>
  <w:style w:type="paragraph" w:customStyle="1" w:styleId="117">
    <w:name w:val="正文（首行缩进2字符）"/>
    <w:basedOn w:val="1"/>
    <w:qFormat/>
    <w:uiPriority w:val="0"/>
    <w:pPr>
      <w:spacing w:line="360" w:lineRule="auto"/>
      <w:ind w:firstLine="420" w:firstLineChars="200"/>
    </w:pPr>
    <w:rPr>
      <w:szCs w:val="21"/>
    </w:rPr>
  </w:style>
  <w:style w:type="paragraph" w:customStyle="1" w:styleId="118">
    <w:name w:val="正文 "/>
    <w:qFormat/>
    <w:uiPriority w:val="0"/>
    <w:pPr>
      <w:widowControl w:val="0"/>
      <w:adjustRightInd w:val="0"/>
      <w:spacing w:line="318" w:lineRule="atLeast"/>
      <w:ind w:left="369" w:firstLine="369"/>
      <w:jc w:val="both"/>
      <w:textAlignment w:val="baseline"/>
    </w:pPr>
    <w:rPr>
      <w:rFonts w:ascii="宋体" w:hAnsi="Times New Roman" w:eastAsia="宋体" w:cs="Times New Roman"/>
      <w:kern w:val="2"/>
      <w:sz w:val="21"/>
      <w:szCs w:val="20"/>
      <w:lang w:val="en-US" w:eastAsia="zh-CN" w:bidi="ar-SA"/>
    </w:rPr>
  </w:style>
  <w:style w:type="paragraph" w:customStyle="1" w:styleId="119">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0">
    <w:name w:val="首行缩进"/>
    <w:basedOn w:val="1"/>
    <w:qFormat/>
    <w:uiPriority w:val="0"/>
    <w:pPr>
      <w:ind w:firstLine="480" w:firstLineChars="200"/>
    </w:pPr>
    <w:rPr>
      <w:rFonts w:ascii="Times New Roman" w:hAnsi="Times New Roman" w:eastAsia="宋体" w:cs="Times New Roman"/>
      <w:lang w:val="zh-CN"/>
    </w:rPr>
  </w:style>
  <w:style w:type="paragraph" w:customStyle="1" w:styleId="121">
    <w:name w:val="1需求"/>
    <w:next w:val="122"/>
    <w:qFormat/>
    <w:uiPriority w:val="0"/>
    <w:pPr>
      <w:numPr>
        <w:ilvl w:val="0"/>
        <w:numId w:val="4"/>
      </w:numPr>
      <w:snapToGrid w:val="0"/>
      <w:spacing w:beforeLines="200"/>
    </w:pPr>
    <w:rPr>
      <w:rFonts w:ascii="宋体" w:hAnsi="Calibri" w:eastAsia="宋体" w:cs="Times New Roman"/>
      <w:b/>
      <w:bCs/>
      <w:kern w:val="2"/>
      <w:sz w:val="30"/>
      <w:szCs w:val="22"/>
      <w:lang w:val="en-US" w:eastAsia="zh-CN" w:bidi="ar-SA"/>
    </w:rPr>
  </w:style>
  <w:style w:type="paragraph" w:customStyle="1" w:styleId="122">
    <w:name w:val="2需求"/>
    <w:next w:val="123"/>
    <w:qFormat/>
    <w:uiPriority w:val="0"/>
    <w:pPr>
      <w:numPr>
        <w:ilvl w:val="1"/>
        <w:numId w:val="4"/>
      </w:numPr>
      <w:snapToGrid w:val="0"/>
      <w:spacing w:beforeLines="50"/>
    </w:pPr>
    <w:rPr>
      <w:rFonts w:ascii="宋体" w:hAnsi="Calibri" w:eastAsia="宋体" w:cs="Times New Roman"/>
      <w:b/>
      <w:bCs/>
      <w:kern w:val="2"/>
      <w:sz w:val="28"/>
      <w:szCs w:val="22"/>
      <w:lang w:val="en-US" w:eastAsia="zh-CN" w:bidi="ar-SA"/>
    </w:rPr>
  </w:style>
  <w:style w:type="paragraph" w:customStyle="1" w:styleId="123">
    <w:name w:val="3需求"/>
    <w:next w:val="124"/>
    <w:qFormat/>
    <w:uiPriority w:val="0"/>
    <w:pPr>
      <w:numPr>
        <w:ilvl w:val="2"/>
        <w:numId w:val="4"/>
      </w:numPr>
      <w:snapToGrid w:val="0"/>
      <w:spacing w:beforeLines="50"/>
    </w:pPr>
    <w:rPr>
      <w:rFonts w:ascii="宋体" w:hAnsi="Calibri" w:eastAsia="宋体" w:cs="Times New Roman"/>
      <w:b/>
      <w:bCs/>
      <w:kern w:val="2"/>
      <w:sz w:val="24"/>
      <w:szCs w:val="22"/>
      <w:lang w:val="en-US" w:eastAsia="zh-CN" w:bidi="ar-SA"/>
    </w:rPr>
  </w:style>
  <w:style w:type="paragraph" w:customStyle="1" w:styleId="124">
    <w:name w:val="4需求"/>
    <w:next w:val="1"/>
    <w:qFormat/>
    <w:uiPriority w:val="0"/>
    <w:pPr>
      <w:numPr>
        <w:ilvl w:val="3"/>
        <w:numId w:val="4"/>
      </w:numPr>
    </w:pPr>
    <w:rPr>
      <w:rFonts w:ascii="宋体" w:hAnsi="Calibri" w:eastAsia="宋体" w:cs="Times New Roman"/>
      <w:b/>
      <w:bCs/>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58</Pages>
  <Words>10322</Words>
  <Characters>11085</Characters>
  <Lines>188</Lines>
  <Paragraphs>53</Paragraphs>
  <TotalTime>242</TotalTime>
  <ScaleCrop>false</ScaleCrop>
  <LinksUpToDate>false</LinksUpToDate>
  <CharactersWithSpaces>11465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2023-03-06T03:07:00Z</dcterms:created>
  <dc:creator>胖丁</dc:creator>
  <cp:lastModifiedBy>NTKO</cp:lastModifiedBy>
  <cp:lastPrinted>2025-11-24T02:05:00Z</cp:lastPrinted>
  <dcterms:modified xsi:type="dcterms:W3CDTF">2026-04-30T09:42:02Z</dcterms:modified>
  <dc:title>xbany</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799CECF959FE4E009CA2F868B0A8B49D_13</vt:lpwstr>
  </property>
  <property fmtid="{D5CDD505-2E9C-101B-9397-08002B2CF9AE}" pid="4" name="KSOTemplateDocerSaveRecord">
    <vt:lpwstr>eyJoZGlkIjoiMjM0MTliNDYyZmUxNTg2YWZiZjU1MzRmOTgwY2ZmOTIiLCJ1c2VySWQiOiI0NTY3NTQzMzAifQ==</vt:lpwstr>
  </property>
</Properties>
</file>