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DDDC">
      <w:pPr>
        <w:spacing w:afterLines="50"/>
        <w:jc w:val="center"/>
        <w:rPr>
          <w:b/>
          <w:color w:val="auto"/>
          <w:highlight w:val="none"/>
          <w:shd w:val="pct10" w:color="auto" w:fill="FFFFFF"/>
        </w:rPr>
      </w:pPr>
      <w:r>
        <w:rPr>
          <w:rFonts w:hint="eastAsia" w:ascii="宋体" w:cs="宋体"/>
          <w:b/>
          <w:color w:val="auto"/>
          <w:sz w:val="44"/>
          <w:szCs w:val="44"/>
          <w:highlight w:val="none"/>
        </w:rPr>
        <w:t>第一章</w:t>
      </w:r>
      <w:r>
        <w:rPr>
          <w:rFonts w:hint="eastAsia" w:ascii="宋体" w:cs="宋体"/>
          <w:b/>
          <w:color w:val="auto"/>
          <w:sz w:val="44"/>
          <w:szCs w:val="44"/>
          <w:highlight w:val="none"/>
          <w:lang w:val="en-US" w:eastAsia="zh-CN"/>
        </w:rPr>
        <w:t xml:space="preserve"> </w:t>
      </w:r>
      <w:r>
        <w:rPr>
          <w:rFonts w:hint="eastAsia" w:ascii="宋体" w:hAnsi="宋体" w:cs="宋体"/>
          <w:b/>
          <w:color w:val="auto"/>
          <w:sz w:val="44"/>
          <w:szCs w:val="44"/>
          <w:highlight w:val="none"/>
        </w:rPr>
        <w:t>招标公告</w:t>
      </w:r>
    </w:p>
    <w:p w14:paraId="45C2DDD5">
      <w:pPr>
        <w:pStyle w:val="4"/>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286D16C">
      <w:pPr>
        <w:pStyle w:val="4"/>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陇川县2026年义务教育薄弱环节改善与能力提升项目（音体美设备及器材）</w:t>
      </w:r>
      <w:r>
        <w:rPr>
          <w:rFonts w:hint="eastAsia" w:ascii="宋体" w:hAnsi="宋体" w:eastAsia="宋体" w:cs="宋体"/>
          <w:color w:val="auto"/>
          <w:sz w:val="24"/>
          <w:szCs w:val="24"/>
          <w:highlight w:val="none"/>
        </w:rPr>
        <w:t>的潜在投标人应在“政府采购云平台（https://www.zcygov.cn/）”获取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2026年6月9日09时00分</w:t>
      </w:r>
      <w:r>
        <w:rPr>
          <w:rFonts w:hint="eastAsia" w:ascii="宋体" w:hAnsi="宋体" w:eastAsia="宋体" w:cs="宋体"/>
          <w:color w:val="auto"/>
          <w:sz w:val="24"/>
          <w:szCs w:val="24"/>
          <w:highlight w:val="none"/>
        </w:rPr>
        <w:t>（北京时间）前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投标文件。</w:t>
      </w:r>
    </w:p>
    <w:p w14:paraId="18DF9B64">
      <w:pPr>
        <w:pStyle w:val="2"/>
        <w:keepLines w:val="0"/>
        <w:pageBreakBefore w:val="0"/>
        <w:numPr>
          <w:ilvl w:val="1"/>
          <w:numId w:val="0"/>
        </w:numPr>
        <w:kinsoku/>
        <w:wordWrap/>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bCs/>
          <w:color w:val="auto"/>
          <w:sz w:val="24"/>
          <w:szCs w:val="24"/>
          <w:highlight w:val="none"/>
        </w:rPr>
        <w:t>一、项目基本情况</w:t>
      </w:r>
      <w:bookmarkEnd w:id="0"/>
      <w:bookmarkEnd w:id="1"/>
      <w:bookmarkEnd w:id="2"/>
      <w:bookmarkEnd w:id="3"/>
    </w:p>
    <w:p w14:paraId="01C70FC7">
      <w:pPr>
        <w:keepLines w:val="0"/>
        <w:pageBreakBefore w:val="0"/>
        <w:kinsoku/>
        <w:wordWrap/>
        <w:overflowPunct/>
        <w:topLinePunct w:val="0"/>
        <w:autoSpaceDE/>
        <w:autoSpaceDN/>
        <w:bidi w:val="0"/>
        <w:snapToGrid/>
        <w:spacing w:line="46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：4533124JH202600398</w:t>
      </w:r>
    </w:p>
    <w:p w14:paraId="56E05041">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YNLYZB-2026-92</w:t>
      </w:r>
    </w:p>
    <w:p w14:paraId="5F7A7AB2">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陇川县2026年义务教育薄弱环节改善与能力提升项目（音体美设备及器材）</w:t>
      </w:r>
    </w:p>
    <w:bookmarkEnd w:id="4"/>
    <w:p w14:paraId="19E5580A">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4220000.00</w:t>
      </w:r>
      <w:r>
        <w:rPr>
          <w:rFonts w:hint="eastAsia" w:ascii="宋体" w:hAnsi="宋体" w:eastAsia="宋体" w:cs="宋体"/>
          <w:color w:val="auto"/>
          <w:sz w:val="24"/>
          <w:highlight w:val="none"/>
        </w:rPr>
        <w:t>元</w:t>
      </w:r>
    </w:p>
    <w:p w14:paraId="62175884">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cs="宋体"/>
          <w:color w:val="auto"/>
          <w:sz w:val="24"/>
          <w:highlight w:val="none"/>
          <w:lang w:eastAsia="zh-CN"/>
        </w:rPr>
        <w:t>4220000.00</w:t>
      </w:r>
      <w:r>
        <w:rPr>
          <w:rFonts w:hint="eastAsia" w:ascii="宋体" w:hAnsi="宋体" w:eastAsia="宋体" w:cs="宋体"/>
          <w:color w:val="auto"/>
          <w:sz w:val="24"/>
          <w:highlight w:val="none"/>
        </w:rPr>
        <w:t>元</w:t>
      </w:r>
    </w:p>
    <w:p w14:paraId="7DE94905">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w:t>
      </w:r>
      <w:r>
        <w:rPr>
          <w:rFonts w:hint="eastAsia" w:ascii="宋体" w:hAnsi="宋体" w:cs="宋体"/>
          <w:color w:val="auto"/>
          <w:sz w:val="24"/>
          <w:highlight w:val="none"/>
          <w:lang w:eastAsia="zh-CN"/>
        </w:rPr>
        <w:t>陇川县教育体育局采购小学音乐器材、小学体育器材、中学体育器材各一批</w:t>
      </w:r>
      <w:r>
        <w:rPr>
          <w:rFonts w:hint="eastAsia" w:ascii="宋体" w:hAnsi="宋体" w:eastAsia="宋体" w:cs="宋体"/>
          <w:color w:val="auto"/>
          <w:sz w:val="24"/>
          <w:highlight w:val="none"/>
          <w:lang w:val="en-US" w:eastAsia="zh-CN"/>
        </w:rPr>
        <w:t>。</w:t>
      </w:r>
    </w:p>
    <w:tbl>
      <w:tblPr>
        <w:tblStyle w:val="6"/>
        <w:tblpPr w:leftFromText="180" w:rightFromText="180" w:vertAnchor="text" w:horzAnchor="page" w:tblpXSpec="center" w:tblpY="218"/>
        <w:tblOverlap w:val="never"/>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97"/>
        <w:gridCol w:w="1500"/>
        <w:gridCol w:w="1035"/>
        <w:gridCol w:w="1215"/>
        <w:gridCol w:w="2017"/>
      </w:tblGrid>
      <w:tr w14:paraId="1928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exact"/>
          <w:jc w:val="center"/>
        </w:trPr>
        <w:tc>
          <w:tcPr>
            <w:tcW w:w="745" w:type="dxa"/>
            <w:vAlign w:val="center"/>
          </w:tcPr>
          <w:p w14:paraId="691EB1F7">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序号</w:t>
            </w:r>
          </w:p>
        </w:tc>
        <w:tc>
          <w:tcPr>
            <w:tcW w:w="3097" w:type="dxa"/>
            <w:vAlign w:val="center"/>
          </w:tcPr>
          <w:p w14:paraId="03424424">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产品名称</w:t>
            </w:r>
          </w:p>
        </w:tc>
        <w:tc>
          <w:tcPr>
            <w:tcW w:w="1500" w:type="dxa"/>
            <w:vAlign w:val="center"/>
          </w:tcPr>
          <w:p w14:paraId="1C0F57E2">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是否接受进口产品投标</w:t>
            </w:r>
          </w:p>
        </w:tc>
        <w:tc>
          <w:tcPr>
            <w:tcW w:w="1035" w:type="dxa"/>
            <w:vAlign w:val="center"/>
          </w:tcPr>
          <w:p w14:paraId="62C0F15F">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数量</w:t>
            </w:r>
          </w:p>
        </w:tc>
        <w:tc>
          <w:tcPr>
            <w:tcW w:w="1215" w:type="dxa"/>
            <w:vAlign w:val="center"/>
          </w:tcPr>
          <w:p w14:paraId="2B51363B">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计量单位</w:t>
            </w:r>
          </w:p>
        </w:tc>
        <w:tc>
          <w:tcPr>
            <w:tcW w:w="2017" w:type="dxa"/>
            <w:vAlign w:val="center"/>
          </w:tcPr>
          <w:p w14:paraId="176AF968">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最高限价（元）</w:t>
            </w:r>
          </w:p>
        </w:tc>
      </w:tr>
      <w:tr w14:paraId="693E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523683E">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097" w:type="dxa"/>
            <w:vAlign w:val="center"/>
          </w:tcPr>
          <w:p w14:paraId="38B46BD8">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小学音乐器材</w:t>
            </w:r>
          </w:p>
        </w:tc>
        <w:tc>
          <w:tcPr>
            <w:tcW w:w="1500" w:type="dxa"/>
            <w:vAlign w:val="center"/>
          </w:tcPr>
          <w:p w14:paraId="25880E1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4B34D2A2">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7F8DA98C">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restart"/>
            <w:vAlign w:val="center"/>
          </w:tcPr>
          <w:p w14:paraId="766581E1">
            <w:pPr>
              <w:jc w:val="center"/>
              <w:rPr>
                <w:rFonts w:ascii="宋体" w:hAnsi="宋体" w:cs="宋体"/>
                <w:color w:val="auto"/>
                <w:sz w:val="24"/>
                <w:highlight w:val="none"/>
              </w:rPr>
            </w:pPr>
            <w:r>
              <w:rPr>
                <w:rFonts w:hint="eastAsia" w:ascii="宋体" w:hAnsi="宋体" w:cs="宋体"/>
                <w:color w:val="auto"/>
                <w:sz w:val="24"/>
                <w:highlight w:val="none"/>
              </w:rPr>
              <w:t>4220000.00</w:t>
            </w:r>
          </w:p>
        </w:tc>
      </w:tr>
      <w:tr w14:paraId="6ED0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759A6ED">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097" w:type="dxa"/>
            <w:vAlign w:val="center"/>
          </w:tcPr>
          <w:p w14:paraId="4386B86F">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小学体育器材</w:t>
            </w:r>
          </w:p>
        </w:tc>
        <w:tc>
          <w:tcPr>
            <w:tcW w:w="1500" w:type="dxa"/>
            <w:vAlign w:val="center"/>
          </w:tcPr>
          <w:p w14:paraId="1BEB22CF">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706AD85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0B8C85F3">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continue"/>
            <w:vAlign w:val="center"/>
          </w:tcPr>
          <w:p w14:paraId="23B45166">
            <w:pPr>
              <w:jc w:val="center"/>
              <w:rPr>
                <w:rFonts w:ascii="宋体" w:hAnsi="宋体" w:cs="宋体"/>
                <w:color w:val="auto"/>
                <w:sz w:val="24"/>
                <w:highlight w:val="none"/>
              </w:rPr>
            </w:pPr>
          </w:p>
        </w:tc>
      </w:tr>
      <w:tr w14:paraId="529F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8594DB1">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097" w:type="dxa"/>
            <w:vAlign w:val="center"/>
          </w:tcPr>
          <w:p w14:paraId="3DE01D8D">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中学体育器材</w:t>
            </w:r>
          </w:p>
        </w:tc>
        <w:tc>
          <w:tcPr>
            <w:tcW w:w="1500" w:type="dxa"/>
            <w:vAlign w:val="center"/>
          </w:tcPr>
          <w:p w14:paraId="4189D86E">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2573544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53AC25D5">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continue"/>
            <w:vAlign w:val="center"/>
          </w:tcPr>
          <w:p w14:paraId="7EDD7EA2">
            <w:pPr>
              <w:jc w:val="center"/>
              <w:rPr>
                <w:rFonts w:ascii="宋体" w:hAnsi="宋体" w:cs="宋体"/>
                <w:color w:val="auto"/>
                <w:sz w:val="24"/>
                <w:highlight w:val="none"/>
              </w:rPr>
            </w:pPr>
          </w:p>
        </w:tc>
      </w:tr>
      <w:tr w14:paraId="1049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9609" w:type="dxa"/>
            <w:gridSpan w:val="6"/>
            <w:vAlign w:val="center"/>
          </w:tcPr>
          <w:p w14:paraId="489244AF">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08B0627">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小学音乐器材</w:t>
            </w:r>
            <w:r>
              <w:rPr>
                <w:rFonts w:hint="eastAsia" w:ascii="宋体" w:hAnsi="宋体" w:eastAsia="宋体" w:cs="宋体"/>
                <w:color w:val="auto"/>
                <w:kern w:val="0"/>
                <w:sz w:val="24"/>
                <w:szCs w:val="24"/>
                <w:highlight w:val="none"/>
              </w:rPr>
              <w:t>：包含钢琴、手风琴、音响系统、音乐节拍器、小学音乐教学软件、卡巴萨、口风琴、陶笛、鼓、</w:t>
            </w:r>
            <w:r>
              <w:rPr>
                <w:rFonts w:hint="eastAsia" w:ascii="宋体" w:hAnsi="宋体" w:eastAsia="宋体" w:cs="宋体"/>
                <w:color w:val="auto"/>
                <w:kern w:val="0"/>
                <w:sz w:val="24"/>
                <w:szCs w:val="24"/>
                <w:highlight w:val="none"/>
                <w:lang w:val="en-US" w:eastAsia="zh-CN"/>
              </w:rPr>
              <w:t>吉他</w:t>
            </w:r>
            <w:r>
              <w:rPr>
                <w:rFonts w:hint="eastAsia" w:ascii="宋体" w:hAnsi="宋体" w:eastAsia="宋体" w:cs="宋体"/>
                <w:color w:val="auto"/>
                <w:kern w:val="0"/>
                <w:sz w:val="24"/>
                <w:szCs w:val="24"/>
                <w:highlight w:val="none"/>
              </w:rPr>
              <w:t>、号等60项器材。</w:t>
            </w:r>
          </w:p>
          <w:p w14:paraId="5850CEFF">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小学体育器材</w:t>
            </w:r>
            <w:r>
              <w:rPr>
                <w:rFonts w:hint="eastAsia" w:ascii="宋体" w:hAnsi="宋体" w:eastAsia="宋体" w:cs="宋体"/>
                <w:color w:val="auto"/>
                <w:kern w:val="0"/>
                <w:sz w:val="24"/>
                <w:szCs w:val="24"/>
                <w:highlight w:val="none"/>
              </w:rPr>
              <w:t>：包含计算器、录放音机、扩音设备、接力棒、跳高架、起跑器、发令枪、实心球、单杠、双杠、小学用篮球架、足球门、各类球、棍、剑、刀等</w:t>
            </w:r>
            <w:r>
              <w:rPr>
                <w:rFonts w:hint="eastAsia" w:ascii="宋体" w:hAnsi="宋体" w:eastAsia="宋体" w:cs="宋体"/>
                <w:color w:val="auto"/>
                <w:kern w:val="0"/>
                <w:sz w:val="24"/>
                <w:szCs w:val="24"/>
                <w:highlight w:val="none"/>
                <w:lang w:val="en-US" w:eastAsia="zh-CN"/>
              </w:rPr>
              <w:t>119</w:t>
            </w:r>
            <w:r>
              <w:rPr>
                <w:rFonts w:hint="eastAsia" w:ascii="宋体" w:hAnsi="宋体" w:eastAsia="宋体" w:cs="宋体"/>
                <w:color w:val="auto"/>
                <w:kern w:val="0"/>
                <w:sz w:val="24"/>
                <w:szCs w:val="24"/>
                <w:highlight w:val="none"/>
              </w:rPr>
              <w:t>项器材。</w:t>
            </w:r>
          </w:p>
          <w:p w14:paraId="26A7AA9B">
            <w:pPr>
              <w:pStyle w:val="4"/>
              <w:spacing w:after="0"/>
              <w:ind w:left="0" w:leftChars="0" w:firstLine="0" w:firstLineChars="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中学体育器材</w:t>
            </w:r>
            <w:r>
              <w:rPr>
                <w:rFonts w:hint="eastAsia" w:ascii="宋体" w:hAnsi="宋体" w:eastAsia="宋体" w:cs="宋体"/>
                <w:color w:val="auto"/>
                <w:kern w:val="0"/>
                <w:sz w:val="24"/>
                <w:szCs w:val="24"/>
                <w:highlight w:val="none"/>
              </w:rPr>
              <w:t>：包含计算器、录放音机、扩音设备</w:t>
            </w:r>
            <w:bookmarkStart w:id="43" w:name="_GoBack"/>
            <w:bookmarkEnd w:id="43"/>
            <w:r>
              <w:rPr>
                <w:rFonts w:hint="eastAsia" w:ascii="宋体" w:hAnsi="宋体" w:eastAsia="宋体" w:cs="宋体"/>
                <w:color w:val="auto"/>
                <w:kern w:val="0"/>
                <w:sz w:val="24"/>
                <w:szCs w:val="24"/>
                <w:highlight w:val="none"/>
              </w:rPr>
              <w:t>、接力棒、跳高架、起跑器、发令枪、实心球、单杠、双杠、中学用篮球架、足球门、各类球、棍、剑、刀等100项器材。</w:t>
            </w:r>
          </w:p>
        </w:tc>
      </w:tr>
    </w:tbl>
    <w:p w14:paraId="774252C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r>
        <w:rPr>
          <w:rFonts w:hint="eastAsia" w:ascii="宋体" w:hAnsi="宋体" w:cs="宋体"/>
          <w:color w:val="auto"/>
          <w:sz w:val="24"/>
          <w:highlight w:val="none"/>
          <w:lang w:eastAsia="zh-CN"/>
        </w:rPr>
        <w:t>产品及安装符合现行国家相关规定及行业标准，符合采购人需求并一次性验收合格</w:t>
      </w:r>
      <w:r>
        <w:rPr>
          <w:rFonts w:hint="eastAsia" w:ascii="宋体" w:hAnsi="宋体" w:eastAsia="宋体" w:cs="宋体"/>
          <w:color w:val="auto"/>
          <w:sz w:val="24"/>
          <w:highlight w:val="none"/>
          <w:lang w:eastAsia="zh-CN"/>
        </w:rPr>
        <w:t>。</w:t>
      </w:r>
    </w:p>
    <w:p w14:paraId="299C449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合同签订后60日历天内完成供货及安装。</w:t>
      </w:r>
    </w:p>
    <w:p w14:paraId="56B4B87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r>
        <w:rPr>
          <w:rFonts w:hint="eastAsia" w:ascii="宋体" w:hAnsi="宋体" w:cs="宋体"/>
          <w:color w:val="auto"/>
          <w:sz w:val="24"/>
          <w:highlight w:val="none"/>
          <w:lang w:eastAsia="zh-CN"/>
        </w:rPr>
        <w:t>）</w:t>
      </w:r>
      <w:r>
        <w:rPr>
          <w:rFonts w:hint="eastAsia" w:ascii="宋体" w:hAnsi="宋体" w:cs="宋体"/>
          <w:color w:val="auto"/>
          <w:sz w:val="24"/>
          <w:highlight w:val="none"/>
        </w:rPr>
        <w:t>接受联合体投标。</w:t>
      </w:r>
    </w:p>
    <w:p w14:paraId="2801D394">
      <w:pPr>
        <w:pStyle w:val="2"/>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5" w:name="_Toc28359003"/>
      <w:bookmarkStart w:id="6" w:name="_Toc35393791"/>
      <w:bookmarkStart w:id="7" w:name="_Toc35393622"/>
      <w:bookmarkStart w:id="8" w:name="_Toc28359080"/>
      <w:r>
        <w:rPr>
          <w:rFonts w:hint="eastAsia" w:ascii="宋体" w:hAnsi="宋体" w:eastAsia="宋体" w:cs="宋体"/>
          <w:bCs/>
          <w:color w:val="auto"/>
          <w:sz w:val="24"/>
          <w:szCs w:val="24"/>
          <w:highlight w:val="none"/>
        </w:rPr>
        <w:t>二、申请人的资格要求：</w:t>
      </w:r>
      <w:bookmarkEnd w:id="5"/>
      <w:bookmarkEnd w:id="6"/>
      <w:bookmarkEnd w:id="7"/>
      <w:bookmarkEnd w:id="8"/>
    </w:p>
    <w:p w14:paraId="124BB351">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8BFC3BF">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bookmarkStart w:id="9" w:name="_Toc28359081"/>
      <w:bookmarkStart w:id="10" w:name="_Toc28359004"/>
      <w:bookmarkStart w:id="11" w:name="_Toc35393623"/>
      <w:bookmarkStart w:id="12" w:name="_Toc35393792"/>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提供法人或者其他组织的营业执照等证明文件，自然人的身份证明</w:t>
      </w:r>
      <w:r>
        <w:rPr>
          <w:rFonts w:hint="eastAsia" w:ascii="宋体" w:hAnsi="宋体" w:eastAsia="宋体" w:cs="宋体"/>
          <w:color w:val="auto"/>
          <w:sz w:val="24"/>
          <w:szCs w:val="24"/>
          <w:highlight w:val="none"/>
        </w:rPr>
        <w:t>；</w:t>
      </w:r>
    </w:p>
    <w:p w14:paraId="552BFFE5">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026CA57">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良好的商业信誉：①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705F2B05">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提供银行出具的资信证明</w:t>
      </w:r>
      <w:r>
        <w:rPr>
          <w:rFonts w:hint="eastAsia" w:ascii="宋体" w:hAnsi="宋体" w:eastAsia="宋体" w:cs="宋体"/>
          <w:color w:val="auto"/>
          <w:sz w:val="24"/>
          <w:szCs w:val="24"/>
          <w:highlight w:val="none"/>
        </w:rPr>
        <w:t>；</w:t>
      </w:r>
    </w:p>
    <w:p w14:paraId="0CC90086">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提供相关证明材料</w:t>
      </w:r>
      <w:r>
        <w:rPr>
          <w:rFonts w:hint="eastAsia" w:ascii="宋体" w:hAnsi="宋体" w:eastAsia="宋体" w:cs="宋体"/>
          <w:color w:val="auto"/>
          <w:sz w:val="24"/>
          <w:szCs w:val="24"/>
          <w:highlight w:val="none"/>
        </w:rPr>
        <w:t>；</w:t>
      </w:r>
    </w:p>
    <w:p w14:paraId="2A162A3C">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2AAF1B14">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（5）参与本次政府采购活动前三年内，在经营活动中没有重大违法记录：提供参加本次政府采购活动前三年内在经营活动中没有重大违法记录的书面声明；</w:t>
      </w:r>
    </w:p>
    <w:p w14:paraId="29D2589A">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p>
    <w:p w14:paraId="3EEB584F">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6C059F37">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（1）本项目不属于专门面向中小企业采购的项目；</w:t>
      </w:r>
    </w:p>
    <w:p w14:paraId="5966EB9C">
      <w:pPr>
        <w:pStyle w:val="4"/>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F8EF430">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aps w:val="0"/>
          <w:smallCaps w:val="0"/>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i w:val="0"/>
          <w:iCs w:val="0"/>
          <w:caps w:val="0"/>
          <w:smallCaps w:val="0"/>
          <w:color w:val="auto"/>
          <w:sz w:val="24"/>
          <w:szCs w:val="24"/>
          <w:highlight w:val="none"/>
          <w:lang w:eastAsia="zh-CN"/>
        </w:rPr>
        <w:t>。</w:t>
      </w:r>
    </w:p>
    <w:p w14:paraId="6A0E822D">
      <w:pPr>
        <w:pStyle w:val="2"/>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三、获取招标文件</w:t>
      </w:r>
      <w:bookmarkEnd w:id="9"/>
      <w:bookmarkEnd w:id="10"/>
      <w:bookmarkEnd w:id="11"/>
      <w:bookmarkEnd w:id="12"/>
      <w:bookmarkStart w:id="13" w:name="_Toc28359082"/>
      <w:bookmarkStart w:id="14" w:name="_Toc28359005"/>
      <w:bookmarkStart w:id="15" w:name="_Toc35393624"/>
      <w:bookmarkStart w:id="16" w:name="_Toc35393793"/>
    </w:p>
    <w:p w14:paraId="202F9AC8">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点00分</w:t>
      </w:r>
      <w:r>
        <w:rPr>
          <w:rFonts w:hint="eastAsia" w:ascii="宋体" w:hAnsi="宋体" w:cs="宋体"/>
          <w:bCs/>
          <w:color w:val="auto"/>
          <w:kern w:val="0"/>
          <w:sz w:val="24"/>
          <w:highlight w:val="none"/>
        </w:rPr>
        <w:t>至202</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27</w:t>
      </w:r>
      <w:r>
        <w:rPr>
          <w:rFonts w:hint="eastAsia" w:ascii="宋体" w:hAnsi="宋体" w:cs="宋体"/>
          <w:bCs/>
          <w:color w:val="auto"/>
          <w:kern w:val="0"/>
          <w:sz w:val="24"/>
          <w:highlight w:val="none"/>
        </w:rPr>
        <w:t>日23点59分；</w:t>
      </w:r>
    </w:p>
    <w:p w14:paraId="58E87BC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2.地点：</w:t>
      </w:r>
      <w:r>
        <w:rPr>
          <w:rFonts w:hint="eastAsia" w:ascii="宋体" w:hAnsi="宋体" w:cs="宋体"/>
          <w:b/>
          <w:bCs w:val="0"/>
          <w:color w:val="auto"/>
          <w:kern w:val="0"/>
          <w:sz w:val="24"/>
          <w:highlight w:val="none"/>
        </w:rPr>
        <w:t>政府采购云平台（https://www.zcygov.cn/）</w:t>
      </w:r>
      <w:r>
        <w:rPr>
          <w:rFonts w:hint="eastAsia" w:ascii="宋体" w:hAnsi="宋体" w:cs="宋体"/>
          <w:bCs/>
          <w:color w:val="auto"/>
          <w:kern w:val="0"/>
          <w:sz w:val="24"/>
          <w:highlight w:val="none"/>
        </w:rPr>
        <w:t>；</w:t>
      </w:r>
    </w:p>
    <w:p w14:paraId="349DBB4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3.方式：网上获取</w:t>
      </w:r>
    </w:p>
    <w:bookmarkEnd w:id="13"/>
    <w:bookmarkEnd w:id="14"/>
    <w:bookmarkEnd w:id="15"/>
    <w:bookmarkEnd w:id="16"/>
    <w:p w14:paraId="14BC0341">
      <w:pPr>
        <w:keepLines w:val="0"/>
        <w:pageBreakBefore w:val="0"/>
        <w:kinsoku/>
        <w:wordWrap w:val="0"/>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bookmarkStart w:id="17" w:name="_Toc28359092"/>
      <w:bookmarkStart w:id="18" w:name="_Toc28359015"/>
      <w:bookmarkStart w:id="19" w:name="_Toc35393632"/>
      <w:bookmarkStart w:id="20" w:name="_Toc35393801"/>
      <w:bookmarkStart w:id="21" w:name="_Toc28359007"/>
      <w:bookmarkStart w:id="22" w:name="_Toc35393794"/>
      <w:bookmarkStart w:id="23" w:name="_Toc28359084"/>
      <w:bookmarkStart w:id="24" w:name="_Toc35393625"/>
      <w:r>
        <w:rPr>
          <w:rFonts w:hint="eastAsia" w:ascii="宋体" w:hAnsi="宋体" w:cs="宋体"/>
          <w:color w:val="auto"/>
          <w:sz w:val="24"/>
          <w:highlight w:val="none"/>
        </w:rPr>
        <w:t>（1）凡有意参加投标者，须在政采云平台办理数字证书（CA），并在政采云绑定数字证书（CA）后线上获取</w:t>
      </w:r>
      <w:r>
        <w:rPr>
          <w:rFonts w:hint="eastAsia" w:ascii="宋体" w:hAnsi="宋体" w:cs="宋体"/>
          <w:color w:val="auto"/>
          <w:sz w:val="24"/>
          <w:highlight w:val="none"/>
          <w:lang w:eastAsia="zh-CN"/>
        </w:rPr>
        <w:t>招标文件及其他</w:t>
      </w:r>
      <w:r>
        <w:rPr>
          <w:rFonts w:hint="eastAsia" w:ascii="宋体" w:hAnsi="宋体" w:cs="宋体"/>
          <w:color w:val="auto"/>
          <w:sz w:val="24"/>
          <w:highlight w:val="none"/>
        </w:rPr>
        <w:t>采购资料。CA申领链接：https://middle.zcygov.cn/ca/apply/list?_app_=zcy.sys，CA申领后需</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政采云平台完成数字证书（CA）绑定才可以使</w:t>
      </w:r>
      <w:r>
        <w:rPr>
          <w:rFonts w:hint="eastAsia" w:ascii="宋体" w:hAnsi="宋体" w:cs="宋体"/>
          <w:bCs/>
          <w:color w:val="auto"/>
          <w:kern w:val="0"/>
          <w:sz w:val="24"/>
          <w:highlight w:val="none"/>
        </w:rPr>
        <w:t>用，数字证书（CA）详见其办理流程，如有问题可拨打政采云客户服务热线95763进行咨询。</w:t>
      </w:r>
    </w:p>
    <w:p w14:paraId="171E531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自行在“政府采购云平台（https://www.zcygov.cn/）”下载</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（操作路径：登录政采云平台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我的工作台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项目采购</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找到本项目</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点击“申请获取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”），电子投标文件制作需要基于“政府采购云平台（https://www.zcygov.cn/）”获取的</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编制；</w:t>
      </w:r>
    </w:p>
    <w:p w14:paraId="78914C37">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如之前已办理过云南CA数字证书的，直接在政采云平台绑定即可，无需重复办理（2022年1月1日前办理的云南CA数字证书需到云南CA办理处进行升级），CA问题咨询电话4006727666。</w:t>
      </w:r>
    </w:p>
    <w:p w14:paraId="7AC4313B">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售价：0.00元。</w:t>
      </w:r>
    </w:p>
    <w:p w14:paraId="5F593423">
      <w:pPr>
        <w:pStyle w:val="2"/>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bookmarkEnd w:id="17"/>
      <w:bookmarkEnd w:id="18"/>
      <w:bookmarkEnd w:id="19"/>
      <w:bookmarkEnd w:id="20"/>
      <w:r>
        <w:rPr>
          <w:rFonts w:hint="eastAsia" w:ascii="宋体" w:hAnsi="宋体" w:eastAsia="宋体" w:cs="宋体"/>
          <w:bCs/>
          <w:color w:val="auto"/>
          <w:sz w:val="24"/>
          <w:szCs w:val="24"/>
          <w:highlight w:val="none"/>
        </w:rPr>
        <w:t>提交投标文件截止时间、开标时间和地点</w:t>
      </w:r>
    </w:p>
    <w:p w14:paraId="74E00F34">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bookmarkStart w:id="25" w:name="_Toc35393803"/>
      <w:bookmarkStart w:id="26" w:name="_Toc35393634"/>
      <w:bookmarkStart w:id="27" w:name="_Toc28359094"/>
      <w:bookmarkStart w:id="28" w:name="_Toc28359017"/>
      <w:r>
        <w:rPr>
          <w:rFonts w:hint="eastAsia" w:ascii="宋体" w:hAnsi="宋体" w:cs="宋体"/>
          <w:color w:val="auto"/>
          <w:sz w:val="24"/>
          <w:highlight w:val="none"/>
        </w:rPr>
        <w:t>1.提交投标文件截止时间：</w:t>
      </w:r>
      <w:r>
        <w:rPr>
          <w:rFonts w:hint="eastAsia" w:ascii="宋体" w:hAnsi="宋体" w:cs="宋体"/>
          <w:color w:val="auto"/>
          <w:sz w:val="24"/>
          <w:highlight w:val="none"/>
          <w:lang w:eastAsia="zh-CN"/>
        </w:rPr>
        <w:t>2026年6月9日09时00分</w:t>
      </w:r>
      <w:r>
        <w:rPr>
          <w:rFonts w:hint="eastAsia" w:ascii="宋体" w:hAnsi="宋体" w:cs="宋体"/>
          <w:color w:val="auto"/>
          <w:sz w:val="24"/>
          <w:highlight w:val="none"/>
        </w:rPr>
        <w:t>（北京时间）</w:t>
      </w:r>
    </w:p>
    <w:p w14:paraId="027F4D59">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color w:val="auto"/>
          <w:sz w:val="24"/>
          <w:highlight w:val="none"/>
          <w:lang w:eastAsia="zh-CN"/>
        </w:rPr>
        <w:t>2026年6月9日09时00分</w:t>
      </w:r>
      <w:r>
        <w:rPr>
          <w:rFonts w:hint="eastAsia" w:ascii="宋体" w:hAnsi="宋体" w:cs="宋体"/>
          <w:color w:val="auto"/>
          <w:sz w:val="24"/>
          <w:highlight w:val="none"/>
        </w:rPr>
        <w:t>（北京时间）</w:t>
      </w:r>
    </w:p>
    <w:p w14:paraId="779AD62E">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3.开标地点：“政采云”平台开标大厅（https://www.zcygov.cn/），</w:t>
      </w:r>
      <w:r>
        <w:rPr>
          <w:rFonts w:hint="eastAsia" w:ascii="宋体" w:hAnsi="宋体" w:cs="宋体"/>
          <w:color w:val="auto"/>
          <w:sz w:val="24"/>
          <w:highlight w:val="none"/>
          <w:lang w:val="en-US" w:eastAsia="zh-CN"/>
        </w:rPr>
        <w:t>会议地点为陇川县政府采购和出让中心3号开标室（陇川县章凤镇卫国南路26号陇川县政务服务管理局4楼）</w:t>
      </w:r>
      <w:r>
        <w:rPr>
          <w:rFonts w:hint="eastAsia" w:ascii="宋体" w:hAnsi="宋体" w:cs="宋体"/>
          <w:color w:val="auto"/>
          <w:sz w:val="24"/>
          <w:highlight w:val="none"/>
        </w:rPr>
        <w:t>。</w:t>
      </w:r>
    </w:p>
    <w:p w14:paraId="3F38E247">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应按照本项目</w:t>
      </w:r>
      <w:r>
        <w:rPr>
          <w:rFonts w:hint="eastAsia" w:ascii="宋体" w:hAnsi="宋体" w:cs="宋体"/>
          <w:b w:val="0"/>
          <w:bCs w:val="0"/>
          <w:color w:val="auto"/>
          <w:sz w:val="24"/>
          <w:highlight w:val="none"/>
          <w:lang w:eastAsia="zh-CN"/>
        </w:rPr>
        <w:t>招标文件</w:t>
      </w:r>
      <w:r>
        <w:rPr>
          <w:rFonts w:hint="eastAsia" w:ascii="宋体" w:hAnsi="宋体" w:cs="宋体"/>
          <w:b w:val="0"/>
          <w:bCs w:val="0"/>
          <w:color w:val="auto"/>
          <w:sz w:val="24"/>
          <w:highlight w:val="none"/>
        </w:rPr>
        <w:t>和政采云平台的要求编制，须在</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提交截止时间前完成所有电子</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的上传，提交</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时请填写参加远程采购活动的经办人联系方式，</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提交截止时间前未完成文件上传的，视为撤回</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w:t>
      </w:r>
    </w:p>
    <w:p w14:paraId="4B7D422E">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如遇平台相关问题，请及时联系政府采购云平台客服进行咨询，咨询电话：95763。</w:t>
      </w:r>
    </w:p>
    <w:p w14:paraId="15ACE660">
      <w:pPr>
        <w:keepLines w:val="0"/>
        <w:pageBreakBefore w:val="0"/>
        <w:widowControl/>
        <w:kinsoku/>
        <w:wordWrap w:val="0"/>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操作指南：https://edu.zcygov.cn/luban/yunnan-dzjy-gys?utm=luban.luban-PC-</w:t>
      </w:r>
      <w:r>
        <w:rPr>
          <w:rFonts w:ascii="宋体" w:hAnsi="宋体" w:cs="宋体"/>
          <w:color w:val="auto"/>
          <w:sz w:val="24"/>
          <w:highlight w:val="none"/>
        </w:rPr>
        <mc:AlternateContent>
          <mc:Choice Requires="wps">
            <w:drawing>
              <wp:anchor distT="0" distB="0" distL="114300" distR="114300" simplePos="0" relativeHeight="251659264"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59264;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eastAsia" w:ascii="宋体" w:hAnsi="宋体" w:cs="宋体"/>
          <w:color w:val="auto"/>
          <w:sz w:val="24"/>
          <w:highlight w:val="none"/>
        </w:rPr>
        <w:t>1514.161-market-menubar-pc.20.d37010404f7811edb5ec8fd9c5fe1d40。</w:t>
      </w:r>
    </w:p>
    <w:p w14:paraId="790E70EF">
      <w:pPr>
        <w:pStyle w:val="2"/>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五、公告期限</w:t>
      </w:r>
      <w:bookmarkEnd w:id="25"/>
      <w:bookmarkEnd w:id="26"/>
      <w:bookmarkEnd w:id="27"/>
      <w:bookmarkEnd w:id="28"/>
    </w:p>
    <w:p w14:paraId="3E6D4767">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rPr>
        <w:t>自本公告发布之日起5个工作日</w:t>
      </w:r>
      <w:r>
        <w:rPr>
          <w:rFonts w:hint="eastAsia" w:ascii="宋体" w:hAnsi="宋体" w:cs="宋体"/>
          <w:color w:val="auto"/>
          <w:kern w:val="0"/>
          <w:sz w:val="24"/>
          <w:highlight w:val="none"/>
        </w:rPr>
        <w:t>。</w:t>
      </w:r>
    </w:p>
    <w:bookmarkEnd w:id="21"/>
    <w:bookmarkEnd w:id="22"/>
    <w:bookmarkEnd w:id="23"/>
    <w:bookmarkEnd w:id="24"/>
    <w:p w14:paraId="31C0667F">
      <w:pPr>
        <w:pStyle w:val="2"/>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29" w:name="_Toc35393795"/>
      <w:bookmarkStart w:id="30" w:name="_Toc35393626"/>
      <w:r>
        <w:rPr>
          <w:rFonts w:hint="eastAsia" w:ascii="宋体" w:hAnsi="宋体" w:eastAsia="宋体" w:cs="宋体"/>
          <w:bCs/>
          <w:color w:val="auto"/>
          <w:sz w:val="24"/>
          <w:szCs w:val="24"/>
          <w:highlight w:val="none"/>
        </w:rPr>
        <w:t>六、其他补充事宜</w:t>
      </w:r>
      <w:bookmarkEnd w:id="29"/>
      <w:bookmarkEnd w:id="30"/>
    </w:p>
    <w:p w14:paraId="6248D215">
      <w:pPr>
        <w:keepLines w:val="0"/>
        <w:pageBreakBefore w:val="0"/>
        <w:kinsoku/>
        <w:overflowPunct/>
        <w:topLinePunct w:val="0"/>
        <w:autoSpaceDE/>
        <w:autoSpaceDN/>
        <w:bidi w:val="0"/>
        <w:snapToGrid/>
        <w:spacing w:line="460" w:lineRule="exact"/>
        <w:ind w:firstLine="482" w:firstLineChars="200"/>
        <w:jc w:val="left"/>
        <w:textAlignment w:val="auto"/>
        <w:rPr>
          <w:rFonts w:ascii="宋体" w:hAnsi="宋体" w:cs="宋体"/>
          <w:b/>
          <w:color w:val="auto"/>
          <w:kern w:val="0"/>
          <w:sz w:val="24"/>
          <w:highlight w:val="none"/>
        </w:rPr>
      </w:pPr>
      <w:bookmarkStart w:id="31" w:name="_Toc28359008"/>
      <w:bookmarkStart w:id="32" w:name="_Toc28359085"/>
      <w:bookmarkStart w:id="33" w:name="_Toc35393796"/>
      <w:bookmarkStart w:id="34" w:name="_Toc35393627"/>
      <w:r>
        <w:rPr>
          <w:rFonts w:hint="eastAsia" w:ascii="宋体" w:hAnsi="宋体" w:cs="宋体"/>
          <w:b/>
          <w:color w:val="auto"/>
          <w:kern w:val="0"/>
          <w:sz w:val="24"/>
          <w:highlight w:val="none"/>
        </w:rPr>
        <w:t>1.开标方式：网上开标</w:t>
      </w:r>
    </w:p>
    <w:p w14:paraId="1DAEF8DA">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无需到达开启地点，须在政采云平台进行远程解密电子版</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w:t>
      </w:r>
    </w:p>
    <w:p w14:paraId="0D3967D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应在</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提交截止时间前登录系统，并根据开标系统的提示操作解密文件。请参与本项目的</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在使用政采云平台时，自行配备需要的音视频等设备，做好系统的调试工作，避免出现系统不能正常使用的情况；</w:t>
      </w:r>
    </w:p>
    <w:p w14:paraId="5B0BEC4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（3）如因</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自身原因导致在规定时间内无法正常解密的（如：浏览器故障、未安装相关驱动、网络故障、加密CA与解密CA不一致等），代理机构不予异常处理，视为</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自动弃标。</w:t>
      </w:r>
    </w:p>
    <w:p w14:paraId="0084D0A9">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2.保证金</w:t>
      </w:r>
    </w:p>
    <w:p w14:paraId="040F3DC1">
      <w:pPr>
        <w:keepLines w:val="0"/>
        <w:pageBreakBefore w:val="0"/>
        <w:kinsoku/>
        <w:overflowPunct/>
        <w:topLinePunct w:val="0"/>
        <w:autoSpaceDE/>
        <w:autoSpaceDN/>
        <w:bidi w:val="0"/>
        <w:snapToGrid/>
        <w:spacing w:line="460" w:lineRule="exact"/>
        <w:ind w:firstLine="482" w:firstLineChars="200"/>
        <w:jc w:val="left"/>
        <w:textAlignment w:val="auto"/>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rPr>
        <w:t>保证金金额：</w:t>
      </w:r>
      <w:r>
        <w:rPr>
          <w:rFonts w:hint="eastAsia" w:hAnsi="宋体" w:cs="宋体"/>
          <w:b/>
          <w:color w:val="auto"/>
          <w:sz w:val="24"/>
          <w:highlight w:val="none"/>
          <w:lang w:eastAsia="zh-CN"/>
        </w:rPr>
        <w:t>肆万元整（40000.00元）</w:t>
      </w:r>
    </w:p>
    <w:p w14:paraId="230489D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投标保证金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方式：可以采用“银行转账</w:t>
      </w:r>
      <w:r>
        <w:rPr>
          <w:rFonts w:hint="eastAsia" w:ascii="宋体" w:hAnsi="宋体" w:cs="宋体"/>
          <w:color w:val="auto"/>
          <w:sz w:val="24"/>
          <w:highlight w:val="none"/>
          <w:lang w:eastAsia="zh-CN"/>
        </w:rPr>
        <w:t>”“</w:t>
      </w:r>
      <w:r>
        <w:rPr>
          <w:rFonts w:hint="eastAsia" w:ascii="宋体" w:hAnsi="宋体" w:cs="宋体"/>
          <w:color w:val="auto"/>
          <w:sz w:val="24"/>
          <w:highlight w:val="none"/>
        </w:rPr>
        <w:t>银行保函</w:t>
      </w:r>
      <w:r>
        <w:rPr>
          <w:rFonts w:hint="eastAsia" w:ascii="宋体" w:hAnsi="宋体" w:cs="宋体"/>
          <w:color w:val="auto"/>
          <w:sz w:val="24"/>
          <w:highlight w:val="none"/>
          <w:lang w:eastAsia="zh-CN"/>
        </w:rPr>
        <w:t>”“</w:t>
      </w:r>
      <w:r>
        <w:rPr>
          <w:rFonts w:hint="eastAsia" w:ascii="宋体" w:hAnsi="宋体" w:cs="宋体"/>
          <w:color w:val="auto"/>
          <w:sz w:val="24"/>
          <w:highlight w:val="none"/>
        </w:rPr>
        <w:t>投标保证保险”任一方式，其中采用“银行转账”方式的，投标人以支票、汇票、本票、网上银行支付等非现金形式汇入指定账户；</w:t>
      </w:r>
    </w:p>
    <w:p w14:paraId="7E8EB4B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截止时间：</w:t>
      </w:r>
      <w:r>
        <w:rPr>
          <w:rFonts w:hint="eastAsia" w:ascii="宋体" w:hAnsi="宋体" w:cs="宋体"/>
          <w:color w:val="auto"/>
          <w:sz w:val="24"/>
          <w:highlight w:val="none"/>
          <w:lang w:val="en-US" w:eastAsia="zh-CN"/>
        </w:rPr>
        <w:t>同</w:t>
      </w:r>
      <w:r>
        <w:rPr>
          <w:rFonts w:hint="eastAsia" w:ascii="宋体" w:hAnsi="宋体" w:cs="宋体"/>
          <w:color w:val="auto"/>
          <w:sz w:val="24"/>
          <w:highlight w:val="none"/>
        </w:rPr>
        <w:t>提交投标文件截止时间。</w:t>
      </w:r>
    </w:p>
    <w:p w14:paraId="15407AE7">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户名：云南立友工程咨询有限公司</w:t>
      </w:r>
    </w:p>
    <w:p w14:paraId="1BCA7051">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账号：54000 19595 659012  </w:t>
      </w:r>
    </w:p>
    <w:p w14:paraId="56CF3439">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德宏农村商业银行芒市支行</w:t>
      </w:r>
    </w:p>
    <w:p w14:paraId="2AFBC772">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财务室联系电话：0692-2273788</w:t>
      </w:r>
    </w:p>
    <w:p w14:paraId="2246C35D">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rPr>
        <w:t>3.</w:t>
      </w:r>
      <w:r>
        <w:rPr>
          <w:rFonts w:hint="eastAsia" w:ascii="宋体" w:hAnsi="宋体" w:cs="宋体"/>
          <w:bCs/>
          <w:color w:val="auto"/>
          <w:sz w:val="24"/>
          <w:highlight w:val="none"/>
        </w:rPr>
        <w:t>相关费用：</w:t>
      </w:r>
      <w:r>
        <w:rPr>
          <w:rFonts w:hint="eastAsia" w:ascii="宋体" w:hAnsi="宋体" w:cs="宋体"/>
          <w:bCs/>
          <w:color w:val="auto"/>
          <w:sz w:val="24"/>
          <w:highlight w:val="none"/>
          <w:lang w:eastAsia="zh-CN"/>
        </w:rPr>
        <w:t>中标服务费以单个项目（或标段）</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通知书的</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金额为计费基数，按关于印发《云南省建设工程及政府采购代理服务收费参考意见》的通知（云建招协〔2026〕11号）收费标准收取，由</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人向采购代理机构支付</w:t>
      </w:r>
      <w:r>
        <w:rPr>
          <w:rFonts w:hint="eastAsia" w:ascii="宋体" w:hAnsi="宋体" w:cs="宋体"/>
          <w:color w:val="auto"/>
          <w:sz w:val="24"/>
          <w:highlight w:val="none"/>
        </w:rPr>
        <w:t>。</w:t>
      </w:r>
    </w:p>
    <w:p w14:paraId="750F6BEF">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公告发布媒体：</w:t>
      </w:r>
      <w:r>
        <w:rPr>
          <w:rFonts w:hint="eastAsia" w:ascii="宋体" w:hAnsi="宋体" w:cs="宋体"/>
          <w:color w:val="auto"/>
          <w:sz w:val="24"/>
          <w:highlight w:val="none"/>
        </w:rPr>
        <w:t>本公告在《云南省政府采购网》（http://www.yngp.com/）、</w:t>
      </w:r>
      <w:r>
        <w:rPr>
          <w:rFonts w:hint="eastAsia" w:ascii="宋体" w:hAnsi="宋体" w:cs="宋体"/>
          <w:bCs/>
          <w:color w:val="auto"/>
          <w:kern w:val="0"/>
          <w:sz w:val="24"/>
          <w:highlight w:val="none"/>
        </w:rPr>
        <w:t>政府采购云平台（https://www.zcygov.cn/）</w:t>
      </w:r>
      <w:r>
        <w:rPr>
          <w:rFonts w:hint="eastAsia" w:ascii="宋体" w:hAnsi="宋体" w:cs="宋体"/>
          <w:color w:val="auto"/>
          <w:sz w:val="24"/>
          <w:highlight w:val="none"/>
        </w:rPr>
        <w:t>上发布，我公司对其他网站或媒体转载的公告及公告内容不承担任何责任。</w:t>
      </w:r>
    </w:p>
    <w:p w14:paraId="6F2B348B">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5.本项目执行政府采购促进中小企业发展、支持监狱企业、促进残疾人就业、扶持不发达地区、少数民族地区和优先采购节能、环保产品等政府采购政策。</w:t>
      </w:r>
    </w:p>
    <w:p w14:paraId="10BCC3DC">
      <w:pPr>
        <w:pStyle w:val="2"/>
        <w:keepLines w:val="0"/>
        <w:pageBreakBefore w:val="0"/>
        <w:numPr>
          <w:ilvl w:val="1"/>
          <w:numId w:val="0"/>
        </w:numPr>
        <w:kinsoku/>
        <w:overflowPunct/>
        <w:topLinePunct w:val="0"/>
        <w:autoSpaceDE/>
        <w:autoSpaceDN/>
        <w:bidi w:val="0"/>
        <w:snapToGrid/>
        <w:spacing w:before="0" w:line="460" w:lineRule="exact"/>
        <w:ind w:firstLine="480" w:firstLineChars="200"/>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6.监督部门及联系电话</w:t>
      </w:r>
    </w:p>
    <w:p w14:paraId="2DF89E58">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行政监督部门及联系电话：陇川县财政局 0692-7172965</w:t>
      </w:r>
    </w:p>
    <w:p w14:paraId="7CD273A2">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纪检监督联系电话：0692-12388</w:t>
      </w:r>
    </w:p>
    <w:p w14:paraId="62ED4D6E">
      <w:pPr>
        <w:pStyle w:val="2"/>
        <w:keepLines w:val="0"/>
        <w:pageBreakBefore w:val="0"/>
        <w:numPr>
          <w:ilvl w:val="1"/>
          <w:numId w:val="0"/>
        </w:numPr>
        <w:kinsoku/>
        <w:overflowPunct/>
        <w:topLinePunct w:val="0"/>
        <w:autoSpaceDE/>
        <w:autoSpaceDN/>
        <w:bidi w:val="0"/>
        <w:snapToGrid/>
        <w:spacing w:line="48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七、对本次招标提出询问，请按以下方式联系。</w:t>
      </w:r>
      <w:bookmarkEnd w:id="31"/>
      <w:bookmarkEnd w:id="32"/>
      <w:bookmarkEnd w:id="33"/>
      <w:bookmarkEnd w:id="34"/>
    </w:p>
    <w:p w14:paraId="640F835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bookmarkStart w:id="35" w:name="_Toc35393637"/>
      <w:bookmarkStart w:id="36" w:name="_Toc28359019"/>
      <w:bookmarkStart w:id="37" w:name="_Toc28359096"/>
      <w:bookmarkStart w:id="38" w:name="_Toc35393806"/>
      <w:bookmarkStart w:id="39" w:name="_Toc35393638"/>
      <w:bookmarkStart w:id="40" w:name="_Toc35393807"/>
      <w:bookmarkStart w:id="41" w:name="_Toc28359020"/>
      <w:bookmarkStart w:id="42" w:name="_Toc28359097"/>
      <w:r>
        <w:rPr>
          <w:rFonts w:hint="eastAsia" w:ascii="宋体" w:hAnsi="宋体" w:cs="宋体"/>
          <w:color w:val="auto"/>
          <w:sz w:val="24"/>
          <w:highlight w:val="none"/>
        </w:rPr>
        <w:t>1.采购人信息</w:t>
      </w:r>
      <w:bookmarkEnd w:id="35"/>
      <w:bookmarkEnd w:id="36"/>
      <w:bookmarkEnd w:id="37"/>
      <w:bookmarkEnd w:id="38"/>
    </w:p>
    <w:p w14:paraId="2066AB5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陇川县教育体育局</w:t>
      </w:r>
    </w:p>
    <w:p w14:paraId="1DCC05F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eastAsia="zh-CN"/>
        </w:rPr>
        <w:t>统一社会信用代码：11533124015270580X</w:t>
      </w:r>
    </w:p>
    <w:p w14:paraId="087C6DDD">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bCs/>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云南省德宏州陇川县章凤镇卫国南路1号</w:t>
      </w:r>
    </w:p>
    <w:p w14:paraId="49935CCB">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18988223392</w:t>
      </w:r>
    </w:p>
    <w:p w14:paraId="00243C4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3CB6D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301E29C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名    称：云南立友工程咨询有限公司</w:t>
      </w:r>
    </w:p>
    <w:p w14:paraId="15792F8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统一社会信用代码：91533103MA6NT2PR2J</w:t>
      </w:r>
    </w:p>
    <w:p w14:paraId="78988FD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地　　址：云南省德宏州芒市榕树北路5号</w:t>
      </w:r>
    </w:p>
    <w:p w14:paraId="2EB3CE6C">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联系方式：0692-2273788</w:t>
      </w:r>
    </w:p>
    <w:p w14:paraId="1A30CEA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479C0F0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3.项目联系方式</w:t>
      </w:r>
    </w:p>
    <w:bookmarkEnd w:id="39"/>
    <w:bookmarkEnd w:id="40"/>
    <w:bookmarkEnd w:id="41"/>
    <w:bookmarkEnd w:id="42"/>
    <w:p w14:paraId="52CBF27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许有然</w:t>
      </w:r>
      <w:r>
        <w:rPr>
          <w:rFonts w:hint="eastAsia" w:ascii="宋体" w:hAnsi="宋体" w:cs="宋体"/>
          <w:color w:val="auto"/>
          <w:sz w:val="24"/>
          <w:highlight w:val="none"/>
        </w:rPr>
        <w:t>（采购人）、叶杨、张辉（采购代理机构）</w:t>
      </w:r>
    </w:p>
    <w:p w14:paraId="4D699FD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18988223392</w:t>
      </w:r>
      <w:r>
        <w:rPr>
          <w:rFonts w:hint="eastAsia" w:ascii="宋体" w:hAnsi="宋体" w:cs="宋体"/>
          <w:color w:val="auto"/>
          <w:sz w:val="24"/>
          <w:highlight w:val="none"/>
        </w:rPr>
        <w:t>（采购人）、13578</w:t>
      </w:r>
      <w:r>
        <w:rPr>
          <w:rFonts w:hint="eastAsia" w:ascii="宋体" w:hAnsi="宋体" w:cs="宋体"/>
          <w:color w:val="auto"/>
          <w:sz w:val="24"/>
          <w:highlight w:val="none"/>
          <w:lang w:val="en-US" w:eastAsia="zh-CN"/>
        </w:rPr>
        <w:t>266575</w:t>
      </w:r>
      <w:r>
        <w:rPr>
          <w:rFonts w:hint="eastAsia" w:ascii="宋体" w:hAnsi="宋体" w:cs="宋体"/>
          <w:color w:val="auto"/>
          <w:sz w:val="24"/>
          <w:highlight w:val="none"/>
        </w:rPr>
        <w:t>、0692-2273788（采购代理机构）</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2"/>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7208B"/>
    <w:rsid w:val="03934C30"/>
    <w:rsid w:val="0E781A27"/>
    <w:rsid w:val="14215A2C"/>
    <w:rsid w:val="17817B5E"/>
    <w:rsid w:val="279E3EF6"/>
    <w:rsid w:val="3DC6027C"/>
    <w:rsid w:val="62CA0520"/>
    <w:rsid w:val="74D7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Theme="minorHAnsi" w:hAnsiTheme="minorHAnsi" w:eastAsiaTheme="minorEastAsia" w:cstheme="minorBidi"/>
      <w:szCs w:val="22"/>
    </w:rPr>
  </w:style>
  <w:style w:type="paragraph" w:styleId="4">
    <w:name w:val="Body Text First Indent 2"/>
    <w:basedOn w:val="3"/>
    <w:next w:val="1"/>
    <w:qFormat/>
    <w:uiPriority w:val="0"/>
    <w:pPr>
      <w:ind w:firstLine="420" w:firstLineChars="200"/>
    </w:p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2026-05-19T09:17:00Z</dcterms:created>
  <dc:creator>Administrator</dc:creator>
  <cp:lastModifiedBy>Administrator</cp:lastModifiedBy>
  <dcterms:modified xsi:type="dcterms:W3CDTF">2026-05-19T09:21:58Z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A7A7DE0B952F40B49D51D33A9346E1C2_11</vt:lpwstr>
  </property>
  <property fmtid="{D5CDD505-2E9C-101B-9397-08002B2CF9AE}" pid="4" name="KSOTemplateDocerSaveRecord">
    <vt:lpwstr>eyJoZGlkIjoiODA3OTg0ODQ0YzRiMTZkN2E5ZDgxMzMzNWI4YWU3M2IiLCJ1c2VySWQiOiI5NDM0NzQ1ODUifQ==</vt:lpwstr>
  </property>
</Properties>
</file>