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EA2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云之龙咨询集团有限公司关于南宁师范大学长岗校区4、7、8栋学生公寓及瑞兴楼、智轩楼、行政楼、逸夫体育馆等设施室内外维修维护工程项目（GXZC2026-C2-000745-YZLZ）成交结果更正公告</w:t>
      </w:r>
    </w:p>
    <w:p w14:paraId="0C8475AD">
      <w:pPr>
        <w:bidi w:val="0"/>
      </w:pPr>
    </w:p>
    <w:p w14:paraId="1DF8845F">
      <w:pPr>
        <w:bidi w:val="0"/>
      </w:pPr>
      <w:r>
        <w:t>一、项目基本情况</w:t>
      </w:r>
    </w:p>
    <w:p w14:paraId="38D3987E">
      <w:pPr>
        <w:bidi w:val="0"/>
      </w:pPr>
      <w:r>
        <w:t>   原公告的采购项目编号：</w:t>
      </w:r>
      <w:r>
        <w:rPr>
          <w:rFonts w:hint="eastAsia"/>
        </w:rPr>
        <w:t>GXZC2026-C2-000745-YZLZ</w:t>
      </w:r>
    </w:p>
    <w:p w14:paraId="18CE1DE1">
      <w:pPr>
        <w:bidi w:val="0"/>
      </w:pPr>
      <w:r>
        <w:rPr>
          <w:rFonts w:hint="eastAsia"/>
        </w:rPr>
        <w:t>   原公告的采购项目名称：南宁师范大学长岗校区4、7、8栋学生公寓及瑞兴楼、智轩楼、行政楼、逸夫体育馆等设施室内外维修维护工程项目</w:t>
      </w:r>
    </w:p>
    <w:p w14:paraId="1EDBCEEC">
      <w:pPr>
        <w:bidi w:val="0"/>
      </w:pPr>
      <w:r>
        <w:rPr>
          <w:rFonts w:hint="eastAsia"/>
        </w:rPr>
        <w:t>   首次公告日期： 2026年0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月0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日 </w:t>
      </w:r>
    </w:p>
    <w:p w14:paraId="2ED0441F">
      <w:pPr>
        <w:bidi w:val="0"/>
      </w:pPr>
      <w:r>
        <w:t>二、更正信息</w:t>
      </w:r>
    </w:p>
    <w:p w14:paraId="17802682">
      <w:pPr>
        <w:bidi w:val="0"/>
      </w:pPr>
      <w:r>
        <w:rPr>
          <w:rFonts w:hint="eastAsia"/>
        </w:rPr>
        <w:t>   更正事项：采购结果</w:t>
      </w:r>
    </w:p>
    <w:tbl>
      <w:tblPr>
        <w:tblStyle w:val="6"/>
        <w:tblpPr w:leftFromText="180" w:rightFromText="180" w:vertAnchor="text" w:horzAnchor="page" w:tblpX="1796" w:tblpY="606"/>
        <w:tblOverlap w:val="never"/>
        <w:tblW w:w="514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9"/>
        <w:gridCol w:w="1540"/>
        <w:gridCol w:w="3258"/>
        <w:gridCol w:w="3199"/>
      </w:tblGrid>
      <w:tr w14:paraId="456A7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c>
          <w:tcPr>
            <w:tcW w:w="454" w:type="pct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5BE260">
            <w:pPr>
              <w:bidi w:val="0"/>
            </w:pPr>
            <w:r>
              <w:rPr>
                <w:lang w:val="en-US" w:eastAsia="zh-CN"/>
              </w:rPr>
              <w:t>序号</w:t>
            </w:r>
          </w:p>
        </w:tc>
        <w:tc>
          <w:tcPr>
            <w:tcW w:w="875" w:type="pct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D61060">
            <w:pPr>
              <w:bidi w:val="0"/>
            </w:pPr>
            <w:r>
              <w:rPr>
                <w:lang w:val="en-US" w:eastAsia="zh-CN"/>
              </w:rPr>
              <w:t>更正项</w:t>
            </w:r>
          </w:p>
        </w:tc>
        <w:tc>
          <w:tcPr>
            <w:tcW w:w="1851" w:type="pct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092A2D">
            <w:pPr>
              <w:bidi w:val="0"/>
            </w:pPr>
            <w:r>
              <w:rPr>
                <w:lang w:val="en-US" w:eastAsia="zh-CN"/>
              </w:rPr>
              <w:t>更正前内容</w:t>
            </w:r>
          </w:p>
        </w:tc>
        <w:tc>
          <w:tcPr>
            <w:tcW w:w="1817" w:type="pct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135100">
            <w:pPr>
              <w:bidi w:val="0"/>
            </w:pPr>
            <w:r>
              <w:rPr>
                <w:lang w:val="en-US" w:eastAsia="zh-CN"/>
              </w:rPr>
              <w:t>更正后内容</w:t>
            </w:r>
          </w:p>
        </w:tc>
      </w:tr>
      <w:tr w14:paraId="02DE9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4" w:type="pct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D2D51FF">
            <w:pPr>
              <w:bidi w:val="0"/>
              <w:jc w:val="center"/>
            </w:pPr>
            <w:r>
              <w:rPr>
                <w:lang w:val="en-US" w:eastAsia="zh-CN"/>
              </w:rPr>
              <w:t>1</w:t>
            </w:r>
          </w:p>
        </w:tc>
        <w:tc>
          <w:tcPr>
            <w:tcW w:w="875" w:type="pct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792E94">
            <w:pPr>
              <w:bidi w:val="0"/>
            </w:pPr>
            <w:r>
              <w:rPr>
                <w:lang w:val="en-US" w:eastAsia="zh-CN"/>
              </w:rPr>
              <w:t>成交信息</w:t>
            </w:r>
          </w:p>
        </w:tc>
        <w:tc>
          <w:tcPr>
            <w:tcW w:w="1851" w:type="pct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FA332B">
            <w:pPr>
              <w:bidi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供应商名称：广西达川建设工程有限公司</w:t>
            </w:r>
          </w:p>
          <w:p w14:paraId="38271C28">
            <w:pPr>
              <w:bidi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供应商地址：南宁市青秀区长湖路13号长湖景苑8号楼1504号 </w:t>
            </w:r>
          </w:p>
          <w:p w14:paraId="5547D23A">
            <w:pPr>
              <w:bidi w:val="0"/>
              <w:jc w:val="both"/>
            </w:pPr>
            <w:r>
              <w:rPr>
                <w:rFonts w:hint="eastAsia"/>
              </w:rPr>
              <w:t xml:space="preserve">成交金额：玖佰肆拾叁万壹仟柒佰肆拾陆元零陆分（¥9431746.06） </w:t>
            </w:r>
          </w:p>
        </w:tc>
        <w:tc>
          <w:tcPr>
            <w:tcW w:w="1817" w:type="pct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4FCE31">
            <w:pPr>
              <w:bidi w:val="0"/>
              <w:jc w:val="both"/>
              <w:rPr>
                <w:lang w:val="en-US" w:eastAsia="zh-CN"/>
              </w:rPr>
            </w:pPr>
            <w:r>
              <w:rPr>
                <w:lang w:val="en-US" w:eastAsia="zh-CN"/>
              </w:rPr>
              <w:t>供应商名称：</w:t>
            </w:r>
            <w:r>
              <w:rPr>
                <w:rFonts w:hint="eastAsia"/>
                <w:lang w:val="en-US" w:eastAsia="zh-CN"/>
              </w:rPr>
              <w:t>广西浩冠建筑工程有限公司</w:t>
            </w:r>
          </w:p>
          <w:p w14:paraId="30020090">
            <w:pPr>
              <w:bidi w:val="0"/>
              <w:jc w:val="both"/>
              <w:rPr>
                <w:lang w:val="en-US" w:eastAsia="zh-CN"/>
              </w:rPr>
            </w:pPr>
            <w:r>
              <w:rPr>
                <w:lang w:val="en-US" w:eastAsia="zh-CN"/>
              </w:rPr>
              <w:t>供应商地址：</w:t>
            </w:r>
            <w:r>
              <w:rPr>
                <w:rFonts w:hint="eastAsia"/>
                <w:lang w:val="en-US" w:eastAsia="zh-CN"/>
              </w:rPr>
              <w:t>南宁市兴宁区望州路84号办公楼第三层</w:t>
            </w:r>
          </w:p>
          <w:p w14:paraId="3DD473D8">
            <w:pPr>
              <w:bidi w:val="0"/>
              <w:jc w:val="both"/>
              <w:rPr>
                <w:lang w:val="en-US" w:eastAsia="zh-CN"/>
              </w:rPr>
            </w:pPr>
            <w:r>
              <w:rPr>
                <w:lang w:val="en-US" w:eastAsia="zh-CN"/>
              </w:rPr>
              <w:t>成交金额：</w:t>
            </w:r>
            <w:r>
              <w:rPr>
                <w:rFonts w:hint="eastAsia"/>
                <w:lang w:val="en-US" w:eastAsia="zh-CN"/>
              </w:rPr>
              <w:t>玖佰玖拾叁万陆仟陆佰贰拾伍元柒角捌分（¥9936625.78）</w:t>
            </w:r>
          </w:p>
          <w:p w14:paraId="45D03C1D">
            <w:pPr>
              <w:bidi w:val="0"/>
              <w:jc w:val="both"/>
              <w:rPr>
                <w:lang w:val="en-US" w:eastAsia="zh-CN"/>
              </w:rPr>
            </w:pPr>
          </w:p>
        </w:tc>
      </w:tr>
      <w:tr w14:paraId="3FFCE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4" w:type="pct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4B8C01">
            <w:pPr>
              <w:bidi w:val="0"/>
              <w:jc w:val="center"/>
            </w:pPr>
            <w:r>
              <w:rPr>
                <w:lang w:val="en-US" w:eastAsia="zh-CN"/>
              </w:rPr>
              <w:t>2</w:t>
            </w:r>
          </w:p>
        </w:tc>
        <w:tc>
          <w:tcPr>
            <w:tcW w:w="875" w:type="pct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6AA175">
            <w:pPr>
              <w:bidi w:val="0"/>
            </w:pPr>
            <w:r>
              <w:rPr>
                <w:rFonts w:hint="eastAsia"/>
              </w:rPr>
              <w:t>主要标的信息</w:t>
            </w:r>
          </w:p>
        </w:tc>
        <w:tc>
          <w:tcPr>
            <w:tcW w:w="1851" w:type="pct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FD359B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施工工期</w:t>
            </w:r>
            <w:r>
              <w:rPr>
                <w:rFonts w:hint="eastAsia"/>
                <w:lang w:eastAsia="zh-CN"/>
              </w:rPr>
              <w:t>：自采购人发出开工通知之日起，4、7、8栋学生公寓需在2026年6月10日前竣工验收，其余部分需在2026年7月10日前竣工验收。</w:t>
            </w:r>
          </w:p>
          <w:p w14:paraId="4FCB7D00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项目经理：黎小晖</w:t>
            </w:r>
          </w:p>
          <w:p w14:paraId="004945AC">
            <w:pPr>
              <w:bidi w:val="0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执业证书信息</w:t>
            </w:r>
            <w:r>
              <w:rPr>
                <w:rFonts w:hint="eastAsia" w:ascii="宋体" w:hAnsi="宋体" w:cs="Times New Roman"/>
                <w:szCs w:val="21"/>
                <w:highlight w:val="none"/>
                <w:lang w:eastAsia="zh-CN"/>
              </w:rPr>
              <w:t>：桂245131334315</w:t>
            </w:r>
          </w:p>
        </w:tc>
        <w:tc>
          <w:tcPr>
            <w:tcW w:w="1817" w:type="pct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6122F7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施工工期</w:t>
            </w:r>
            <w:r>
              <w:rPr>
                <w:rFonts w:hint="eastAsia"/>
                <w:lang w:eastAsia="zh-CN"/>
              </w:rPr>
              <w:t>：自采购人发出开工通知之日起，4、7、8栋学生公寓需在2026年6月10日前竣工验收，其余部分需在2026年7月10日前竣工验收。</w:t>
            </w:r>
          </w:p>
          <w:p w14:paraId="1C37EF4C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项目经理：庞武</w:t>
            </w:r>
          </w:p>
          <w:p w14:paraId="7325C487">
            <w:pPr>
              <w:bidi w:val="0"/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执业证书信息</w:t>
            </w:r>
            <w:r>
              <w:rPr>
                <w:rFonts w:hint="eastAsia" w:ascii="宋体" w:hAnsi="宋体" w:cs="Times New Roman"/>
                <w:szCs w:val="21"/>
                <w:highlight w:val="none"/>
                <w:lang w:eastAsia="zh-CN"/>
              </w:rPr>
              <w:t>：桂245111222682</w:t>
            </w:r>
          </w:p>
        </w:tc>
      </w:tr>
      <w:tr w14:paraId="40445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4" w:type="pct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3EB39D">
            <w:pPr>
              <w:bidi w:val="0"/>
              <w:jc w:val="center"/>
            </w:pPr>
            <w:r>
              <w:rPr>
                <w:lang w:val="en-US" w:eastAsia="zh-CN"/>
              </w:rPr>
              <w:t>3</w:t>
            </w:r>
          </w:p>
        </w:tc>
        <w:tc>
          <w:tcPr>
            <w:tcW w:w="875" w:type="pct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C258C5">
            <w:pPr>
              <w:bidi w:val="0"/>
            </w:pPr>
            <w:r>
              <w:rPr>
                <w:lang w:val="en-US" w:eastAsia="zh-CN"/>
              </w:rPr>
              <w:t>代理服务收费金额</w:t>
            </w:r>
          </w:p>
        </w:tc>
        <w:tc>
          <w:tcPr>
            <w:tcW w:w="1851" w:type="pct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2B9F89">
            <w:pPr>
              <w:bidi w:val="0"/>
            </w:pPr>
            <w:r>
              <w:rPr>
                <w:rFonts w:hint="eastAsia"/>
              </w:rPr>
              <w:t>62374.6元</w:t>
            </w:r>
          </w:p>
        </w:tc>
        <w:tc>
          <w:tcPr>
            <w:tcW w:w="1817" w:type="pct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B01B8D">
            <w:pPr>
              <w:bidi w:val="0"/>
            </w:pPr>
            <w:r>
              <w:rPr>
                <w:rFonts w:hint="eastAsia"/>
              </w:rPr>
              <w:t>65151.44元</w:t>
            </w:r>
          </w:p>
        </w:tc>
      </w:tr>
      <w:tr w14:paraId="7A225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4" w:type="pct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B77695">
            <w:pPr>
              <w:bidi w:val="0"/>
              <w:jc w:val="center"/>
            </w:pPr>
            <w:r>
              <w:rPr>
                <w:lang w:val="en-US" w:eastAsia="zh-CN"/>
              </w:rPr>
              <w:t>4</w:t>
            </w:r>
          </w:p>
        </w:tc>
        <w:tc>
          <w:tcPr>
            <w:tcW w:w="875" w:type="pct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8B11B7">
            <w:pPr>
              <w:bidi w:val="0"/>
            </w:pPr>
            <w:r>
              <w:rPr>
                <w:lang w:val="en-US" w:eastAsia="zh-CN"/>
              </w:rPr>
              <w:t>其他补充事宜</w:t>
            </w:r>
          </w:p>
        </w:tc>
        <w:tc>
          <w:tcPr>
            <w:tcW w:w="1851" w:type="pct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30A54B">
            <w:pPr>
              <w:bidi w:val="0"/>
            </w:pPr>
            <w:r>
              <w:rPr>
                <w:rFonts w:hint="eastAsia"/>
              </w:rPr>
              <w:t>成交供应商综合评审得分：90.20分</w:t>
            </w:r>
          </w:p>
        </w:tc>
        <w:tc>
          <w:tcPr>
            <w:tcW w:w="1817" w:type="pct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1F05D9">
            <w:pPr>
              <w:bidi w:val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成交供应商综合评审得分：87.71</w:t>
            </w:r>
            <w:r>
              <w:rPr>
                <w:rFonts w:hint="eastAsia"/>
                <w:lang w:val="en-US" w:eastAsia="zh-CN"/>
              </w:rPr>
              <w:t>分</w:t>
            </w:r>
          </w:p>
        </w:tc>
      </w:tr>
    </w:tbl>
    <w:p w14:paraId="3F4EFA2B">
      <w:pPr>
        <w:bidi w:val="0"/>
        <w:rPr>
          <w:rFonts w:hint="eastAsia"/>
        </w:rPr>
      </w:pPr>
      <w:r>
        <w:rPr>
          <w:rFonts w:hint="eastAsia"/>
          <w:lang w:val="en-US" w:eastAsia="zh-CN"/>
        </w:rPr>
        <w:t>   更正内容： 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         </w:t>
      </w:r>
    </w:p>
    <w:p w14:paraId="5FB45CE8">
      <w:pPr>
        <w:bidi w:val="0"/>
      </w:pPr>
      <w:r>
        <w:rPr>
          <w:rFonts w:hint="eastAsia"/>
          <w:lang w:val="en-US" w:eastAsia="zh-CN"/>
        </w:rPr>
        <w:t xml:space="preserve">    </w:t>
      </w:r>
      <w:r>
        <w:rPr>
          <w:rFonts w:hint="eastAsia"/>
        </w:rPr>
        <w:t>更正日期： 2026年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18</w:t>
      </w:r>
      <w:r>
        <w:rPr>
          <w:rFonts w:hint="eastAsia"/>
        </w:rPr>
        <w:t>日 </w:t>
      </w:r>
    </w:p>
    <w:p w14:paraId="55BB694E">
      <w:pPr>
        <w:bidi w:val="0"/>
      </w:pPr>
      <w:r>
        <w:t>三、其他补充事宜</w:t>
      </w:r>
    </w:p>
    <w:p w14:paraId="5FD3A55F">
      <w:pPr>
        <w:bidi w:val="0"/>
      </w:pPr>
      <w:r>
        <w:rPr>
          <w:rFonts w:hint="eastAsia"/>
        </w:rPr>
        <w:t>    本项目原成交供应商广西达川建设工程有限公司于2026年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11</w:t>
      </w:r>
      <w:r>
        <w:rPr>
          <w:rFonts w:hint="eastAsia"/>
        </w:rPr>
        <w:t>日书面来函表示放弃本</w:t>
      </w:r>
      <w:r>
        <w:rPr>
          <w:rFonts w:hint="eastAsia"/>
          <w:lang w:val="en-US" w:eastAsia="zh-CN"/>
        </w:rPr>
        <w:t>项目</w:t>
      </w:r>
      <w:r>
        <w:rPr>
          <w:rFonts w:hint="eastAsia"/>
        </w:rPr>
        <w:t>成交资格。根据《中华人民共和国政府采购法实施条例》第四十九条“中标或者成交供应商拒绝与采购人签订合同的，采购人可以按照评审报告推荐的中标或者成交候选人名单排序，确定下一候选人为中标或者成交供应商”的规定，采购人按照评审报告中</w:t>
      </w:r>
      <w:r>
        <w:rPr>
          <w:rFonts w:hint="eastAsia"/>
          <w:lang w:val="en-US" w:eastAsia="zh-CN"/>
        </w:rPr>
        <w:t>磋商</w:t>
      </w:r>
      <w:r>
        <w:rPr>
          <w:rFonts w:hint="eastAsia"/>
        </w:rPr>
        <w:t>小组推荐成交候选供应商的排名顺序，顺延确定排名第二的成交候选供应商为本项目的成交供应商。 </w:t>
      </w:r>
    </w:p>
    <w:p w14:paraId="71BBBF72">
      <w:pPr>
        <w:bidi w:val="0"/>
      </w:pPr>
      <w:r>
        <w:t>四、对本次公告内容提出询问，请按以下方式联系　</w:t>
      </w:r>
      <w:r>
        <w:rPr>
          <w:rFonts w:hint="eastAsia"/>
        </w:rPr>
        <w:t>   </w:t>
      </w:r>
      <w:r>
        <w:rPr>
          <w:rFonts w:hint="default"/>
        </w:rPr>
        <w:t>         </w:t>
      </w:r>
    </w:p>
    <w:p w14:paraId="65CB055A">
      <w:pPr>
        <w:bidi w:val="0"/>
      </w:pPr>
      <w:r>
        <w:rPr>
          <w:rFonts w:hint="eastAsia"/>
        </w:rPr>
        <w:t>    1.采购人信息           </w:t>
      </w:r>
    </w:p>
    <w:p w14:paraId="09912645">
      <w:pPr>
        <w:bidi w:val="0"/>
        <w:rPr>
          <w:rFonts w:hint="eastAsia"/>
        </w:rPr>
      </w:pPr>
      <w:r>
        <w:rPr>
          <w:rFonts w:hint="eastAsia"/>
        </w:rPr>
        <w:t>    名  称：南宁师范大学</w:t>
      </w:r>
    </w:p>
    <w:p w14:paraId="5F378003">
      <w:pPr>
        <w:bidi w:val="0"/>
        <w:ind w:firstLine="420" w:firstLineChars="200"/>
        <w:rPr>
          <w:rFonts w:hint="eastAsia"/>
        </w:rPr>
      </w:pPr>
      <w:r>
        <w:rPr>
          <w:rFonts w:hint="eastAsia"/>
        </w:rPr>
        <w:t>地  址：广西南宁市西乡塘区明秀东路175号</w:t>
      </w:r>
    </w:p>
    <w:p w14:paraId="0ECD9113">
      <w:pPr>
        <w:bidi w:val="0"/>
        <w:ind w:firstLine="420" w:firstLineChars="200"/>
        <w:rPr>
          <w:rFonts w:hint="eastAsia"/>
        </w:rPr>
      </w:pPr>
      <w:r>
        <w:rPr>
          <w:rFonts w:hint="eastAsia"/>
        </w:rPr>
        <w:t>联系人：汪老师</w:t>
      </w:r>
    </w:p>
    <w:p w14:paraId="2866A8BE">
      <w:pPr>
        <w:bidi w:val="0"/>
        <w:ind w:firstLine="420" w:firstLineChars="200"/>
      </w:pPr>
      <w:r>
        <w:rPr>
          <w:rFonts w:hint="eastAsia"/>
        </w:rPr>
        <w:t>联系方式：0771-3908051              </w:t>
      </w:r>
    </w:p>
    <w:p w14:paraId="6DA4EDF9">
      <w:pPr>
        <w:bidi w:val="0"/>
      </w:pPr>
      <w:r>
        <w:rPr>
          <w:rFonts w:hint="eastAsia"/>
        </w:rPr>
        <w:t>    2.采购代理机构信息            </w:t>
      </w:r>
    </w:p>
    <w:p w14:paraId="3FCFC43A">
      <w:pPr>
        <w:bidi w:val="0"/>
        <w:rPr>
          <w:rFonts w:hint="eastAsia"/>
        </w:rPr>
      </w:pPr>
      <w:r>
        <w:rPr>
          <w:rFonts w:hint="eastAsia"/>
        </w:rPr>
        <w:t xml:space="preserve">   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名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称：云之龙咨询集团有限公司</w:t>
      </w:r>
    </w:p>
    <w:p w14:paraId="09631CDC">
      <w:pPr>
        <w:bidi w:val="0"/>
        <w:ind w:firstLine="420" w:firstLineChars="200"/>
        <w:rPr>
          <w:rFonts w:hint="eastAsia"/>
        </w:rPr>
      </w:pPr>
      <w:r>
        <w:rPr>
          <w:rFonts w:hint="eastAsia"/>
        </w:rPr>
        <w:t>地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址：南宁市良庆区云英路15号3号楼云之龙咨询集团大厦6楼</w:t>
      </w:r>
    </w:p>
    <w:p w14:paraId="00703E08">
      <w:pPr>
        <w:bidi w:val="0"/>
        <w:ind w:firstLine="420" w:firstLineChars="200"/>
        <w:rPr>
          <w:rFonts w:hint="eastAsia"/>
        </w:rPr>
      </w:pPr>
      <w:r>
        <w:rPr>
          <w:rFonts w:hint="eastAsia"/>
        </w:rPr>
        <w:t xml:space="preserve">联系人：黄丽杰、梁俏英  </w:t>
      </w:r>
    </w:p>
    <w:p w14:paraId="69DA7472">
      <w:pPr>
        <w:bidi w:val="0"/>
        <w:ind w:firstLine="420" w:firstLineChars="200"/>
      </w:pPr>
      <w:r>
        <w:rPr>
          <w:rFonts w:hint="eastAsia"/>
        </w:rPr>
        <w:t>联系方式：0771-2618199  </w:t>
      </w:r>
    </w:p>
    <w:p w14:paraId="640D3481">
      <w:pPr>
        <w:bidi w:val="0"/>
      </w:pPr>
      <w:r>
        <w:rPr>
          <w:rFonts w:hint="eastAsia"/>
        </w:rPr>
        <w:t>    3.同级政府采购监督管理部门            </w:t>
      </w:r>
    </w:p>
    <w:p w14:paraId="1B25DCAC">
      <w:pPr>
        <w:bidi w:val="0"/>
      </w:pPr>
      <w:r>
        <w:rPr>
          <w:rFonts w:hint="eastAsia"/>
        </w:rPr>
        <w:t xml:space="preserve">   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名    称：/             </w:t>
      </w:r>
    </w:p>
    <w:p w14:paraId="021D67B9">
      <w:pPr>
        <w:bidi w:val="0"/>
      </w:pPr>
      <w:r>
        <w:rPr>
          <w:rFonts w:hint="eastAsia"/>
        </w:rPr>
        <w:t xml:space="preserve">   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地    址：/              </w:t>
      </w:r>
    </w:p>
    <w:p w14:paraId="26D7379D">
      <w:pPr>
        <w:bidi w:val="0"/>
      </w:pPr>
      <w:r>
        <w:rPr>
          <w:rFonts w:hint="eastAsia"/>
        </w:rPr>
        <w:t xml:space="preserve">   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联系人 ：/             </w:t>
      </w:r>
    </w:p>
    <w:p w14:paraId="6BCCF29B">
      <w:pPr>
        <w:bidi w:val="0"/>
      </w:pPr>
      <w:r>
        <w:rPr>
          <w:rFonts w:hint="eastAsia"/>
        </w:rPr>
        <w:t xml:space="preserve">   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监督投诉电话：/           </w:t>
      </w:r>
      <w:bookmarkStart w:id="0" w:name="_GoBack"/>
      <w:bookmarkEnd w:id="0"/>
    </w:p>
    <w:p w14:paraId="3C4317E0">
      <w:pPr>
        <w:bidi w:val="0"/>
        <w:rPr>
          <w:rFonts w:hint="default"/>
        </w:rPr>
      </w:pPr>
      <w:r>
        <w:rPr>
          <w:rFonts w:hint="default"/>
        </w:rPr>
        <w:t>五、附件（适用于更正中标、成交供应商）</w:t>
      </w:r>
    </w:p>
    <w:p w14:paraId="04C81882">
      <w:pPr>
        <w:bidi w:val="0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7235B3"/>
    <w:rsid w:val="129C4D6D"/>
    <w:rsid w:val="2A9E71D0"/>
    <w:rsid w:val="2F2C5F97"/>
    <w:rsid w:val="3685532A"/>
    <w:rsid w:val="46853FF0"/>
    <w:rsid w:val="475F2193"/>
    <w:rsid w:val="54601C88"/>
    <w:rsid w:val="57A06424"/>
    <w:rsid w:val="5A904CA6"/>
    <w:rsid w:val="62A75240"/>
    <w:rsid w:val="6BBF40F1"/>
    <w:rsid w:val="6F215C44"/>
    <w:rsid w:val="7476433D"/>
    <w:rsid w:val="79A90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99"/>
    <w:pPr>
      <w:ind w:firstLine="830" w:firstLineChars="352"/>
    </w:pPr>
    <w:rPr>
      <w:rFonts w:ascii="仿宋_GB2312" w:eastAsia="仿宋_GB2312"/>
      <w:kern w:val="0"/>
      <w:sz w:val="32"/>
      <w:szCs w:val="20"/>
    </w:rPr>
  </w:style>
  <w:style w:type="paragraph" w:customStyle="1" w:styleId="3">
    <w:name w:val="标准正文 Char Char Char Char"/>
    <w:basedOn w:val="1"/>
    <w:next w:val="1"/>
    <w:qFormat/>
    <w:uiPriority w:val="0"/>
    <w:pPr>
      <w:spacing w:after="60"/>
      <w:ind w:firstLine="482"/>
    </w:pPr>
    <w:rPr>
      <w:kern w:val="0"/>
      <w:sz w:val="20"/>
      <w:szCs w:val="20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 First Indent 2"/>
    <w:basedOn w:val="2"/>
    <w:unhideWhenUsed/>
    <w:qFormat/>
    <w:uiPriority w:val="99"/>
    <w:pPr>
      <w:ind w:firstLine="420" w:firstLineChars="200"/>
    </w:p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963</Words>
  <Characters>1132</Characters>
  <Lines>0</Lines>
  <Paragraphs>0</Paragraphs>
  <TotalTime>1</TotalTime>
  <ScaleCrop>false</ScaleCrop>
  <LinksUpToDate>false</LinksUpToDate>
  <CharactersWithSpaces>1355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2025-10-28T10:38:00Z</dcterms:created>
  <dc:creator>Administrator</dc:creator>
  <cp:lastModifiedBy>Hlj</cp:lastModifiedBy>
  <dcterms:modified xsi:type="dcterms:W3CDTF">2026-05-18T08:41:50Z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BCD27B52A63B459E89DEC36C3C906F09_12</vt:lpwstr>
  </property>
  <property fmtid="{D5CDD505-2E9C-101B-9397-08002B2CF9AE}" pid="4" name="KSOTemplateDocerSaveRecord">
    <vt:lpwstr>eyJoZGlkIjoiM2JlMTI1ODZiMDBkZmU0MDI0M2VhYWRmYWNjYTIyMTciLCJ1c2VySWQiOiI0MjM1ODIwMDkifQ==</vt:lpwstr>
  </property>
</Properties>
</file>