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85F896">
      <w:pPr>
        <w:widowControl/>
        <w:spacing w:line="350" w:lineRule="exact"/>
        <w:jc w:val="center"/>
        <w:rPr>
          <w:rFonts w:hint="eastAsia" w:ascii="仿宋" w:hAnsi="仿宋" w:eastAsia="仿宋" w:cs="仿宋"/>
          <w:sz w:val="28"/>
          <w:szCs w:val="28"/>
          <w:highlight w:val="none"/>
        </w:rPr>
      </w:pPr>
      <w:bookmarkStart w:id="0" w:name="_Toc15836"/>
      <w:bookmarkStart w:id="1" w:name="_Toc27138"/>
      <w:bookmarkStart w:id="2" w:name="_Toc16143"/>
      <w:r>
        <w:rPr>
          <w:rFonts w:hint="eastAsia" w:ascii="仿宋" w:hAnsi="仿宋" w:eastAsia="仿宋" w:cs="仿宋"/>
          <w:b/>
          <w:bCs/>
          <w:sz w:val="28"/>
          <w:szCs w:val="28"/>
          <w:highlight w:val="none"/>
        </w:rPr>
        <w:t>2026年叶城县基层农技推广体系改革与建设补助项目（服务）</w:t>
      </w:r>
      <w:bookmarkStart w:id="3" w:name="_Toc26905"/>
      <w:bookmarkStart w:id="4" w:name="_Toc16855"/>
      <w:r>
        <w:rPr>
          <w:rFonts w:hint="eastAsia" w:ascii="仿宋" w:hAnsi="仿宋" w:eastAsia="仿宋" w:cs="仿宋"/>
          <w:b/>
          <w:bCs/>
          <w:sz w:val="28"/>
          <w:szCs w:val="28"/>
          <w:highlight w:val="none"/>
        </w:rPr>
        <w:t>竞争性磋商公告</w:t>
      </w:r>
      <w:bookmarkEnd w:id="3"/>
      <w:bookmarkEnd w:id="4"/>
      <w:r>
        <w:rPr>
          <w:rFonts w:hint="eastAsia" w:ascii="仿宋" w:hAnsi="仿宋" w:eastAsia="仿宋" w:cs="仿宋"/>
          <w:b/>
          <w:bCs/>
          <w:sz w:val="28"/>
          <w:szCs w:val="28"/>
          <w:highlight w:val="none"/>
        </w:rPr>
        <w:t xml:space="preserve"> </w:t>
      </w:r>
      <w:r>
        <w:rPr>
          <w:rFonts w:hint="eastAsia" w:ascii="仿宋" w:hAnsi="仿宋" w:eastAsia="仿宋" w:cs="仿宋"/>
          <w:sz w:val="28"/>
          <w:szCs w:val="28"/>
          <w:highlight w:val="none"/>
        </w:rPr>
        <w:t xml:space="preserve">       </w:t>
      </w:r>
    </w:p>
    <w:bookmarkEnd w:id="0"/>
    <w:bookmarkEnd w:id="1"/>
    <w:bookmarkEnd w:id="2"/>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0"/>
      </w:tblGrid>
      <w:tr w14:paraId="7A59E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8680" w:type="dxa"/>
            <w:noWrap w:val="0"/>
            <w:vAlign w:val="top"/>
          </w:tcPr>
          <w:p w14:paraId="5A304733">
            <w:pPr>
              <w:pStyle w:val="3"/>
              <w:spacing w:before="75" w:beforeAutospacing="0" w:after="75" w:afterAutospacing="0" w:line="350" w:lineRule="exact"/>
              <w:rPr>
                <w:rFonts w:hint="eastAsia" w:ascii="仿宋" w:hAnsi="仿宋" w:eastAsia="仿宋" w:cs="仿宋"/>
                <w:color w:val="000000"/>
                <w:highlight w:val="none"/>
              </w:rPr>
            </w:pPr>
            <w:r>
              <w:rPr>
                <w:rFonts w:hint="eastAsia" w:ascii="仿宋" w:hAnsi="仿宋" w:eastAsia="仿宋" w:cs="仿宋"/>
                <w:color w:val="000000"/>
                <w:highlight w:val="none"/>
              </w:rPr>
              <w:t>项目概况</w:t>
            </w:r>
          </w:p>
          <w:p w14:paraId="7031655A">
            <w:pPr>
              <w:pStyle w:val="3"/>
              <w:spacing w:before="75" w:beforeAutospacing="0" w:after="75" w:afterAutospacing="0" w:line="350" w:lineRule="exact"/>
              <w:ind w:firstLine="420"/>
              <w:rPr>
                <w:rFonts w:hint="eastAsia" w:ascii="仿宋" w:hAnsi="仿宋" w:eastAsia="仿宋" w:cs="仿宋"/>
                <w:color w:val="000000"/>
                <w:highlight w:val="none"/>
              </w:rPr>
            </w:pPr>
            <w:r>
              <w:rPr>
                <w:rFonts w:hint="eastAsia" w:ascii="仿宋" w:hAnsi="仿宋" w:eastAsia="仿宋" w:cs="仿宋"/>
                <w:highlight w:val="none"/>
                <w:u w:val="single"/>
              </w:rPr>
              <w:t>2026年叶城县基层农技推广体系改革与建设补助项目（服务）</w:t>
            </w:r>
            <w:r>
              <w:rPr>
                <w:rFonts w:hint="eastAsia" w:ascii="仿宋" w:hAnsi="仿宋" w:eastAsia="仿宋" w:cs="仿宋"/>
                <w:highlight w:val="none"/>
              </w:rPr>
              <w:t>的潜在投标人应在供应商登陆</w:t>
            </w:r>
            <w:r>
              <w:rPr>
                <w:rFonts w:hint="eastAsia" w:ascii="仿宋" w:hAnsi="仿宋" w:eastAsia="仿宋" w:cs="仿宋"/>
                <w:highlight w:val="none"/>
                <w:u w:val="single"/>
              </w:rPr>
              <w:t>政采云</w:t>
            </w:r>
            <w:r>
              <w:rPr>
                <w:rFonts w:hint="eastAsia" w:ascii="仿宋" w:hAnsi="仿宋" w:eastAsia="仿宋" w:cs="仿宋"/>
                <w:highlight w:val="none"/>
              </w:rPr>
              <w:t>平台http://www.zcygov.cn，在线申请（登录政府采购云平台 → 项目采购 → 获取采购文件</w:t>
            </w:r>
            <w:bookmarkStart w:id="9" w:name="_GoBack"/>
            <w:bookmarkEnd w:id="9"/>
            <w:r>
              <w:rPr>
                <w:rFonts w:hint="eastAsia" w:ascii="仿宋" w:hAnsi="仿宋" w:eastAsia="仿宋" w:cs="仿宋"/>
                <w:highlight w:val="none"/>
              </w:rPr>
              <w:t xml:space="preserve"> → 申请）获取招标文件，并于</w:t>
            </w:r>
            <w:r>
              <w:rPr>
                <w:rFonts w:hint="eastAsia" w:ascii="仿宋" w:hAnsi="仿宋" w:eastAsia="仿宋" w:cs="仿宋"/>
                <w:highlight w:val="none"/>
                <w:u w:val="single"/>
              </w:rPr>
              <w:t>2026年06月01日10 点30 分</w:t>
            </w:r>
            <w:r>
              <w:rPr>
                <w:rFonts w:hint="eastAsia" w:ascii="仿宋" w:hAnsi="仿宋" w:eastAsia="仿宋" w:cs="仿宋"/>
                <w:highlight w:val="none"/>
                <w:u w:val="single"/>
              </w:rPr>
              <w:t>（北京时间）</w:t>
            </w:r>
            <w:r>
              <w:rPr>
                <w:rFonts w:hint="eastAsia" w:ascii="仿宋" w:hAnsi="仿宋" w:eastAsia="仿宋" w:cs="仿宋"/>
                <w:highlight w:val="none"/>
              </w:rPr>
              <w:t>前递交投标文件。</w:t>
            </w:r>
          </w:p>
        </w:tc>
      </w:tr>
    </w:tbl>
    <w:p w14:paraId="78D987D0">
      <w:pPr>
        <w:spacing w:line="350" w:lineRule="exact"/>
        <w:rPr>
          <w:rStyle w:val="7"/>
          <w:rFonts w:hint="eastAsia" w:ascii="仿宋" w:hAnsi="仿宋" w:eastAsia="仿宋" w:cs="仿宋"/>
          <w:color w:val="000000"/>
          <w:kern w:val="0"/>
          <w:sz w:val="24"/>
          <w:highlight w:val="none"/>
        </w:rPr>
      </w:pPr>
      <w:r>
        <w:rPr>
          <w:rStyle w:val="7"/>
          <w:rFonts w:hint="eastAsia" w:ascii="仿宋" w:hAnsi="仿宋" w:eastAsia="仿宋" w:cs="仿宋"/>
          <w:color w:val="000000"/>
          <w:kern w:val="0"/>
          <w:sz w:val="24"/>
          <w:highlight w:val="none"/>
        </w:rPr>
        <w:t>一、项目基本情况</w:t>
      </w:r>
    </w:p>
    <w:p w14:paraId="7A7C7A15">
      <w:pPr>
        <w:spacing w:line="35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项目编号：XJWBJY2026-(CS)06</w:t>
      </w:r>
    </w:p>
    <w:p w14:paraId="1DB1E4EB">
      <w:pPr>
        <w:spacing w:line="35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项目名称：2026年叶城县基层农技推广体系改革与建设补助项目（服务）</w:t>
      </w:r>
    </w:p>
    <w:p w14:paraId="16317539">
      <w:pPr>
        <w:spacing w:line="35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采购方式：竞争性磋商</w:t>
      </w:r>
    </w:p>
    <w:p w14:paraId="5926ECBA">
      <w:pPr>
        <w:spacing w:line="35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预算金额（元）：580000.00元</w:t>
      </w:r>
    </w:p>
    <w:p w14:paraId="5A957567">
      <w:pPr>
        <w:spacing w:line="35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最高限价（元）：580000.00元</w:t>
      </w:r>
    </w:p>
    <w:p w14:paraId="473DDF1A">
      <w:pPr>
        <w:spacing w:line="35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采购需求：</w:t>
      </w:r>
    </w:p>
    <w:p w14:paraId="1D13E5BC">
      <w:pPr>
        <w:spacing w:line="35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标项一：</w:t>
      </w:r>
    </w:p>
    <w:p w14:paraId="3E4B6B8E">
      <w:pPr>
        <w:spacing w:line="35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标项名称:2026年叶城县基层农技推广体系改革与建设补助项目（服务）</w:t>
      </w:r>
    </w:p>
    <w:p w14:paraId="7DF802C8">
      <w:pPr>
        <w:spacing w:line="35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数量：1</w:t>
      </w:r>
    </w:p>
    <w:p w14:paraId="5C6A1D64">
      <w:pPr>
        <w:spacing w:line="35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预算金额（元）：580000.00元</w:t>
      </w:r>
    </w:p>
    <w:p w14:paraId="28208346">
      <w:pPr>
        <w:spacing w:line="35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 xml:space="preserve">简要规格描述：为扎实推进农业科技示范引领作用，需采购第三方专业服务机构方式实施项目建设（示范点创建所需农业生产物质），统筹开展农业技术指导、观摩培训、高产创建示范、试验示范展示等相关工作；具体内容详见磋商文件。 </w:t>
      </w:r>
    </w:p>
    <w:p w14:paraId="7F3DCF2E">
      <w:pPr>
        <w:spacing w:line="35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合同履约期限：合同签订之日起至2026年11月30日前完成。</w:t>
      </w:r>
    </w:p>
    <w:p w14:paraId="595BA607">
      <w:pPr>
        <w:spacing w:line="35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本项目（否）接受联合体投标。</w:t>
      </w:r>
    </w:p>
    <w:p w14:paraId="77127816">
      <w:pPr>
        <w:pStyle w:val="3"/>
        <w:spacing w:before="75" w:beforeAutospacing="0" w:after="75" w:afterAutospacing="0" w:line="350" w:lineRule="exact"/>
        <w:rPr>
          <w:rFonts w:hint="eastAsia" w:ascii="仿宋" w:hAnsi="仿宋" w:eastAsia="仿宋" w:cs="仿宋"/>
          <w:color w:val="000000"/>
          <w:highlight w:val="none"/>
        </w:rPr>
      </w:pPr>
      <w:r>
        <w:rPr>
          <w:rStyle w:val="7"/>
          <w:rFonts w:hint="eastAsia" w:ascii="仿宋" w:hAnsi="仿宋" w:eastAsia="仿宋" w:cs="仿宋"/>
          <w:color w:val="000000"/>
          <w:highlight w:val="none"/>
        </w:rPr>
        <w:t>二、申请人的资格要求：</w:t>
      </w:r>
    </w:p>
    <w:p w14:paraId="575BA792">
      <w:pPr>
        <w:pStyle w:val="3"/>
        <w:spacing w:before="75" w:beforeAutospacing="0" w:after="75" w:afterAutospacing="0" w:line="350" w:lineRule="exact"/>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1.满足《中华人民共和国政府采购法》第二十二条规定；</w:t>
      </w:r>
    </w:p>
    <w:p w14:paraId="26C2254C">
      <w:pPr>
        <w:pStyle w:val="3"/>
        <w:spacing w:before="75" w:beforeAutospacing="0" w:after="75" w:afterAutospacing="0" w:line="350" w:lineRule="exact"/>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2.落实政府采购政策需满足的资格要求：</w:t>
      </w:r>
      <w:r>
        <w:rPr>
          <w:rFonts w:hint="eastAsia" w:ascii="仿宋" w:hAnsi="仿宋" w:eastAsia="仿宋" w:cs="仿宋"/>
          <w:highlight w:val="none"/>
        </w:rPr>
        <w:t>本项目不专门面向中小企业</w:t>
      </w:r>
      <w:r>
        <w:rPr>
          <w:rFonts w:hint="eastAsia" w:ascii="仿宋" w:hAnsi="仿宋" w:eastAsia="仿宋" w:cs="仿宋"/>
          <w:color w:val="000000"/>
          <w:highlight w:val="none"/>
        </w:rPr>
        <w:t>；</w:t>
      </w:r>
    </w:p>
    <w:p w14:paraId="0C87A30D">
      <w:pPr>
        <w:pStyle w:val="3"/>
        <w:spacing w:before="75" w:beforeAutospacing="0" w:after="75" w:afterAutospacing="0" w:line="350" w:lineRule="exact"/>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3.本项目的特定资格要求：无。</w:t>
      </w:r>
    </w:p>
    <w:p w14:paraId="5ECD29CB">
      <w:pPr>
        <w:spacing w:line="350" w:lineRule="exact"/>
        <w:rPr>
          <w:rFonts w:hint="eastAsia" w:ascii="仿宋" w:hAnsi="仿宋" w:eastAsia="仿宋" w:cs="仿宋"/>
          <w:b/>
          <w:bCs/>
          <w:color w:val="000000"/>
          <w:sz w:val="24"/>
          <w:highlight w:val="none"/>
        </w:rPr>
      </w:pPr>
      <w:r>
        <w:rPr>
          <w:rStyle w:val="7"/>
          <w:rFonts w:hint="eastAsia" w:ascii="仿宋" w:hAnsi="仿宋" w:eastAsia="仿宋" w:cs="仿宋"/>
          <w:b/>
          <w:bCs/>
          <w:color w:val="000000"/>
          <w:sz w:val="24"/>
          <w:highlight w:val="none"/>
        </w:rPr>
        <w:t>三、获取磋商文件</w:t>
      </w:r>
    </w:p>
    <w:p w14:paraId="56DF3405">
      <w:pPr>
        <w:pStyle w:val="3"/>
        <w:spacing w:before="75" w:beforeAutospacing="0" w:after="75" w:afterAutospacing="0" w:line="350" w:lineRule="exact"/>
        <w:ind w:firstLine="420"/>
        <w:rPr>
          <w:rFonts w:hint="eastAsia" w:ascii="仿宋" w:hAnsi="仿宋" w:eastAsia="仿宋" w:cs="仿宋"/>
          <w:color w:val="000000"/>
          <w:highlight w:val="none"/>
        </w:rPr>
      </w:pPr>
      <w:r>
        <w:rPr>
          <w:rFonts w:hint="eastAsia" w:ascii="仿宋" w:hAnsi="仿宋" w:eastAsia="仿宋" w:cs="仿宋"/>
          <w:color w:val="000000"/>
          <w:highlight w:val="none"/>
        </w:rPr>
        <w:t>时间：2026年5月</w:t>
      </w:r>
      <w:r>
        <w:rPr>
          <w:rFonts w:hint="eastAsia" w:ascii="仿宋" w:hAnsi="仿宋" w:eastAsia="仿宋" w:cs="仿宋"/>
          <w:color w:val="000000"/>
          <w:highlight w:val="none"/>
          <w:lang w:val="en-US" w:eastAsia="zh-CN"/>
        </w:rPr>
        <w:t>19</w:t>
      </w:r>
      <w:r>
        <w:rPr>
          <w:rFonts w:hint="eastAsia" w:ascii="仿宋" w:hAnsi="仿宋" w:eastAsia="仿宋" w:cs="仿宋"/>
          <w:color w:val="000000"/>
          <w:highlight w:val="none"/>
        </w:rPr>
        <w:t>日至2026年5月2</w:t>
      </w:r>
      <w:r>
        <w:rPr>
          <w:rFonts w:hint="eastAsia" w:ascii="仿宋" w:hAnsi="仿宋" w:eastAsia="仿宋" w:cs="仿宋"/>
          <w:color w:val="000000"/>
          <w:highlight w:val="none"/>
          <w:lang w:val="en-US" w:eastAsia="zh-CN"/>
        </w:rPr>
        <w:t>6</w:t>
      </w:r>
      <w:r>
        <w:rPr>
          <w:rFonts w:hint="eastAsia" w:ascii="仿宋" w:hAnsi="仿宋" w:eastAsia="仿宋" w:cs="仿宋"/>
          <w:color w:val="000000"/>
          <w:highlight w:val="none"/>
        </w:rPr>
        <w:t>日，每天上午10:00至14:00，下午16:00至20:00（北京时间、法定节假日除外）</w:t>
      </w:r>
    </w:p>
    <w:p w14:paraId="702D3141">
      <w:pPr>
        <w:spacing w:line="350" w:lineRule="exact"/>
        <w:ind w:firstLine="539"/>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rPr>
        <w:t>地点：供应商登陆政采云平台http://www.zcygov.cn/，在线申请获取采购文件（登录政府采购云平台→项目采购→获取采购文件→申请，审核通过后可下载采购文件，如有操作性问题，可与政采云在线客服进行咨询，咨询电话：400-881-7190）。</w:t>
      </w:r>
    </w:p>
    <w:p w14:paraId="734F1B52">
      <w:pPr>
        <w:spacing w:line="350" w:lineRule="exact"/>
        <w:ind w:firstLine="539"/>
        <w:rPr>
          <w:rFonts w:hint="eastAsia" w:ascii="仿宋" w:hAnsi="仿宋" w:eastAsia="仿宋" w:cs="仿宋"/>
          <w:color w:val="000000"/>
          <w:sz w:val="24"/>
          <w:highlight w:val="none"/>
        </w:rPr>
      </w:pPr>
      <w:r>
        <w:rPr>
          <w:rFonts w:hint="eastAsia" w:ascii="仿宋" w:hAnsi="仿宋" w:eastAsia="仿宋" w:cs="仿宋"/>
          <w:color w:val="000000"/>
          <w:sz w:val="24"/>
          <w:highlight w:val="none"/>
        </w:rPr>
        <w:t>方式：（1）线上获取（登录政府采购云平台→项目采购→获取采购文件→申请，审核通过后可下载采购文件）。本次招标不提供纸质版采购文件。 </w:t>
      </w:r>
    </w:p>
    <w:p w14:paraId="5B417C20">
      <w:pPr>
        <w:spacing w:line="350" w:lineRule="exact"/>
        <w:ind w:firstLine="539"/>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rPr>
        <w:t>（2）投标人获取采购文件前应注册成为政府采购云平台正式供应商。</w:t>
      </w:r>
    </w:p>
    <w:p w14:paraId="5DA2101A">
      <w:pPr>
        <w:spacing w:line="350" w:lineRule="exact"/>
        <w:ind w:firstLine="539"/>
        <w:rPr>
          <w:rFonts w:hint="eastAsia" w:ascii="仿宋" w:hAnsi="仿宋" w:eastAsia="仿宋" w:cs="仿宋"/>
          <w:color w:val="000000"/>
          <w:sz w:val="24"/>
          <w:highlight w:val="none"/>
        </w:rPr>
      </w:pPr>
      <w:r>
        <w:rPr>
          <w:rFonts w:hint="eastAsia" w:ascii="仿宋" w:hAnsi="仿宋" w:eastAsia="仿宋" w:cs="仿宋"/>
          <w:color w:val="000000"/>
          <w:sz w:val="24"/>
          <w:highlight w:val="none"/>
        </w:rPr>
        <w:t>售价（元）：0</w:t>
      </w:r>
    </w:p>
    <w:p w14:paraId="41009FCF">
      <w:pPr>
        <w:spacing w:line="350" w:lineRule="exact"/>
        <w:ind w:firstLine="539"/>
        <w:rPr>
          <w:rFonts w:hint="eastAsia" w:ascii="仿宋" w:hAnsi="仿宋" w:eastAsia="仿宋" w:cs="仿宋"/>
          <w:color w:val="000000"/>
          <w:kern w:val="0"/>
          <w:sz w:val="24"/>
          <w:highlight w:val="none"/>
          <w:lang w:bidi="ar"/>
        </w:rPr>
      </w:pPr>
      <w:r>
        <w:rPr>
          <w:rFonts w:hint="eastAsia" w:ascii="仿宋" w:hAnsi="仿宋" w:eastAsia="仿宋" w:cs="仿宋"/>
          <w:b/>
          <w:color w:val="000000"/>
          <w:kern w:val="0"/>
          <w:sz w:val="24"/>
          <w:highlight w:val="none"/>
          <w:lang w:bidi="ar"/>
        </w:rPr>
        <w:t>四、响应文件提交</w:t>
      </w:r>
    </w:p>
    <w:p w14:paraId="683DC83C">
      <w:pPr>
        <w:spacing w:line="350" w:lineRule="exact"/>
        <w:ind w:firstLine="540"/>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 </w:t>
      </w:r>
      <w:r>
        <w:rPr>
          <w:rFonts w:hint="eastAsia" w:ascii="仿宋" w:hAnsi="仿宋" w:eastAsia="仿宋" w:cs="仿宋"/>
          <w:color w:val="000000"/>
          <w:sz w:val="24"/>
          <w:highlight w:val="none"/>
        </w:rPr>
        <w:t>提交投标文件截止时间：2026年06月01日10:30（北京时间）</w:t>
      </w:r>
    </w:p>
    <w:p w14:paraId="71B30EF6">
      <w:pPr>
        <w:spacing w:line="350" w:lineRule="exact"/>
        <w:ind w:firstLine="540"/>
        <w:rPr>
          <w:rFonts w:hint="eastAsia" w:ascii="仿宋" w:hAnsi="仿宋" w:eastAsia="仿宋" w:cs="仿宋"/>
          <w:color w:val="000000"/>
          <w:sz w:val="24"/>
          <w:highlight w:val="none"/>
        </w:rPr>
      </w:pPr>
      <w:r>
        <w:rPr>
          <w:rFonts w:hint="eastAsia" w:ascii="仿宋" w:hAnsi="仿宋" w:eastAsia="仿宋" w:cs="仿宋"/>
          <w:color w:val="000000"/>
          <w:sz w:val="24"/>
          <w:highlight w:val="none"/>
        </w:rPr>
        <w:t> 投标地点：（网址）：https://www.zcygov.cn在线投标 </w:t>
      </w:r>
    </w:p>
    <w:p w14:paraId="4969F0C1">
      <w:pPr>
        <w:spacing w:line="350" w:lineRule="exact"/>
        <w:ind w:firstLine="540"/>
        <w:rPr>
          <w:rFonts w:hint="eastAsia" w:ascii="仿宋" w:hAnsi="仿宋" w:eastAsia="仿宋" w:cs="仿宋"/>
          <w:color w:val="000000"/>
          <w:sz w:val="24"/>
          <w:highlight w:val="none"/>
        </w:rPr>
      </w:pPr>
      <w:r>
        <w:rPr>
          <w:rFonts w:hint="eastAsia" w:ascii="仿宋" w:hAnsi="仿宋" w:eastAsia="仿宋" w:cs="仿宋"/>
          <w:color w:val="000000"/>
          <w:sz w:val="24"/>
          <w:highlight w:val="none"/>
        </w:rPr>
        <w:t> 开标时间：2026年06月01日10:30（北京时间）</w:t>
      </w:r>
    </w:p>
    <w:p w14:paraId="22D25BF0">
      <w:pPr>
        <w:spacing w:line="350" w:lineRule="exact"/>
        <w:ind w:firstLine="540"/>
        <w:rPr>
          <w:rFonts w:hint="eastAsia" w:ascii="仿宋" w:hAnsi="仿宋" w:eastAsia="仿宋" w:cs="仿宋"/>
          <w:color w:val="000000"/>
          <w:sz w:val="24"/>
          <w:highlight w:val="none"/>
        </w:rPr>
      </w:pPr>
      <w:r>
        <w:rPr>
          <w:rFonts w:hint="eastAsia" w:ascii="仿宋" w:hAnsi="仿宋" w:eastAsia="仿宋" w:cs="仿宋"/>
          <w:color w:val="000000"/>
          <w:sz w:val="24"/>
          <w:highlight w:val="none"/>
        </w:rPr>
        <w:t> 开标地点：（网址）：https://www.zcygov.cn不见面开标</w:t>
      </w:r>
    </w:p>
    <w:p w14:paraId="62545BC5">
      <w:pPr>
        <w:pStyle w:val="3"/>
        <w:spacing w:before="75" w:beforeAutospacing="0" w:after="75" w:afterAutospacing="0" w:line="350" w:lineRule="exact"/>
        <w:rPr>
          <w:rFonts w:hint="eastAsia" w:ascii="仿宋" w:hAnsi="仿宋" w:eastAsia="仿宋" w:cs="仿宋"/>
          <w:b/>
          <w:bCs/>
          <w:color w:val="000000"/>
          <w:highlight w:val="none"/>
        </w:rPr>
      </w:pPr>
      <w:r>
        <w:rPr>
          <w:rStyle w:val="7"/>
          <w:rFonts w:hint="eastAsia" w:ascii="仿宋" w:hAnsi="仿宋" w:eastAsia="仿宋" w:cs="仿宋"/>
          <w:b/>
          <w:bCs/>
          <w:color w:val="000000"/>
          <w:highlight w:val="none"/>
        </w:rPr>
        <w:t>五、公告期限</w:t>
      </w:r>
    </w:p>
    <w:p w14:paraId="64965F98">
      <w:pPr>
        <w:pStyle w:val="3"/>
        <w:spacing w:before="75" w:beforeAutospacing="0" w:after="75" w:afterAutospacing="0" w:line="350" w:lineRule="exact"/>
        <w:ind w:firstLine="420"/>
        <w:rPr>
          <w:rFonts w:hint="eastAsia" w:ascii="仿宋" w:hAnsi="仿宋" w:eastAsia="仿宋" w:cs="仿宋"/>
          <w:color w:val="000000"/>
          <w:highlight w:val="none"/>
        </w:rPr>
      </w:pPr>
      <w:r>
        <w:rPr>
          <w:rFonts w:hint="eastAsia" w:ascii="仿宋" w:hAnsi="仿宋" w:eastAsia="仿宋" w:cs="仿宋"/>
          <w:color w:val="000000"/>
          <w:highlight w:val="none"/>
        </w:rPr>
        <w:t>自本公告发布之日起5个工作日。</w:t>
      </w:r>
    </w:p>
    <w:p w14:paraId="71EB4D2A">
      <w:pPr>
        <w:pStyle w:val="3"/>
        <w:spacing w:before="75" w:beforeAutospacing="0" w:after="75" w:afterAutospacing="0" w:line="350" w:lineRule="exact"/>
        <w:rPr>
          <w:rFonts w:hint="eastAsia" w:ascii="仿宋" w:hAnsi="仿宋" w:eastAsia="仿宋" w:cs="仿宋"/>
          <w:b/>
          <w:bCs/>
          <w:color w:val="000000"/>
          <w:highlight w:val="none"/>
        </w:rPr>
      </w:pPr>
      <w:r>
        <w:rPr>
          <w:rStyle w:val="7"/>
          <w:rFonts w:hint="eastAsia" w:ascii="仿宋" w:hAnsi="仿宋" w:eastAsia="仿宋" w:cs="仿宋"/>
          <w:b/>
          <w:bCs/>
          <w:color w:val="000000"/>
          <w:highlight w:val="none"/>
        </w:rPr>
        <w:t>六、其他补充事宜</w:t>
      </w:r>
    </w:p>
    <w:p w14:paraId="63CE082E">
      <w:pPr>
        <w:pStyle w:val="8"/>
        <w:widowControl/>
        <w:spacing w:line="350" w:lineRule="exact"/>
        <w:ind w:firstLine="482"/>
        <w:rPr>
          <w:rFonts w:hint="eastAsia" w:ascii="仿宋" w:hAnsi="仿宋" w:eastAsia="仿宋" w:cs="仿宋"/>
          <w:kern w:val="0"/>
          <w:highlight w:val="none"/>
        </w:rPr>
      </w:pPr>
      <w:r>
        <w:rPr>
          <w:rFonts w:hint="eastAsia" w:ascii="仿宋" w:hAnsi="仿宋" w:eastAsia="仿宋" w:cs="仿宋"/>
          <w:kern w:val="0"/>
          <w:highlight w:val="none"/>
        </w:rPr>
        <w:t>1.本次采购采用电子交易方式，电子交易平台为“政府采购云平台（www.zcygov.cn）”。供应商参与本项目电子交易活动前，应注册成为政府采购云平台供应商。编制电子投标文件前还需申领CA证书并绑定帐号。供应商应充分考虑完成平台注册、申领CA证书等所需的时间。因未注册入库、未办理CA数字证书等原因造成无法投标或投标失败等后果由供应商自行承担。</w:t>
      </w:r>
    </w:p>
    <w:p w14:paraId="64E82FFD">
      <w:pPr>
        <w:adjustRightInd w:val="0"/>
        <w:snapToGrid w:val="0"/>
        <w:spacing w:line="350" w:lineRule="exact"/>
        <w:ind w:firstLine="480" w:firstLineChars="200"/>
        <w:rPr>
          <w:rFonts w:hint="eastAsia" w:ascii="仿宋" w:hAnsi="仿宋" w:eastAsia="仿宋" w:cs="仿宋"/>
          <w:highlight w:val="none"/>
        </w:rPr>
      </w:pPr>
      <w:r>
        <w:rPr>
          <w:rFonts w:hint="eastAsia" w:ascii="仿宋" w:hAnsi="仿宋" w:eastAsia="仿宋" w:cs="仿宋"/>
          <w:kern w:val="0"/>
          <w:sz w:val="24"/>
          <w:highlight w:val="none"/>
        </w:rPr>
        <w:t>2.各政府采购代理机构（含集采机构）及供应商对不见面开评标系统的技术操作咨询，可通过https://edu.zcygov.cn/luban/xinjiang-e-biding自助查询，也可在政采云帮助中心常见问题解答和操作流程讲解视频中自助查询，网址为：https://service.zcygov.cn/，“项目采购”—“操作流程-电子招投标”—“政府采购项目电子交易管理操作指南-供应商”版面获取操作指南，同时对自助查询无法解决的问题可通过政采云在线客服获取服务。</w:t>
      </w:r>
    </w:p>
    <w:p w14:paraId="66178611">
      <w:pPr>
        <w:pStyle w:val="3"/>
        <w:spacing w:before="75" w:beforeAutospacing="0" w:after="75" w:afterAutospacing="0" w:line="350" w:lineRule="exact"/>
        <w:rPr>
          <w:rFonts w:hint="eastAsia" w:ascii="仿宋" w:hAnsi="仿宋" w:eastAsia="仿宋" w:cs="仿宋"/>
          <w:highlight w:val="none"/>
        </w:rPr>
      </w:pPr>
      <w:r>
        <w:rPr>
          <w:rStyle w:val="7"/>
          <w:rFonts w:hint="eastAsia" w:ascii="仿宋" w:hAnsi="仿宋" w:eastAsia="仿宋" w:cs="仿宋"/>
          <w:highlight w:val="none"/>
        </w:rPr>
        <w:t>七、对本次采购提出询问，请按以下方式联系</w:t>
      </w:r>
    </w:p>
    <w:p w14:paraId="7F3AE8FC">
      <w:pPr>
        <w:pStyle w:val="3"/>
        <w:spacing w:before="75" w:beforeAutospacing="0" w:after="75" w:afterAutospacing="0" w:line="350" w:lineRule="exact"/>
        <w:ind w:firstLine="420"/>
        <w:rPr>
          <w:rFonts w:hint="eastAsia" w:ascii="仿宋" w:hAnsi="仿宋" w:eastAsia="仿宋" w:cs="仿宋"/>
          <w:highlight w:val="none"/>
        </w:rPr>
      </w:pPr>
      <w:r>
        <w:rPr>
          <w:rFonts w:hint="eastAsia" w:ascii="仿宋" w:hAnsi="仿宋" w:eastAsia="仿宋" w:cs="仿宋"/>
          <w:highlight w:val="none"/>
        </w:rPr>
        <w:t>1.采购人信息</w:t>
      </w:r>
    </w:p>
    <w:p w14:paraId="58091855">
      <w:pPr>
        <w:pStyle w:val="3"/>
        <w:spacing w:before="75" w:beforeAutospacing="0" w:after="75" w:afterAutospacing="0" w:line="350" w:lineRule="exact"/>
        <w:ind w:firstLine="420"/>
        <w:rPr>
          <w:rFonts w:hint="eastAsia" w:ascii="仿宋" w:hAnsi="仿宋" w:eastAsia="仿宋" w:cs="仿宋"/>
          <w:highlight w:val="none"/>
        </w:rPr>
      </w:pPr>
      <w:r>
        <w:rPr>
          <w:rFonts w:hint="eastAsia" w:ascii="仿宋" w:hAnsi="仿宋" w:eastAsia="仿宋" w:cs="仿宋"/>
          <w:highlight w:val="none"/>
        </w:rPr>
        <w:t xml:space="preserve">名  称：叶城县农业技术推广站             </w:t>
      </w:r>
    </w:p>
    <w:p w14:paraId="1731F1C0">
      <w:pPr>
        <w:pStyle w:val="3"/>
        <w:spacing w:before="75" w:beforeAutospacing="0" w:after="75" w:afterAutospacing="0" w:line="350" w:lineRule="exact"/>
        <w:ind w:firstLine="420"/>
        <w:rPr>
          <w:rFonts w:hint="eastAsia" w:ascii="仿宋" w:hAnsi="仿宋" w:eastAsia="仿宋" w:cs="仿宋"/>
          <w:highlight w:val="none"/>
        </w:rPr>
      </w:pPr>
      <w:r>
        <w:rPr>
          <w:rFonts w:hint="eastAsia" w:ascii="仿宋" w:hAnsi="仿宋" w:eastAsia="仿宋" w:cs="仿宋"/>
          <w:highlight w:val="none"/>
        </w:rPr>
        <w:t>地  址：叶城县喀格勒克镇团结东路21号院</w:t>
      </w:r>
    </w:p>
    <w:p w14:paraId="5C5F5DC0">
      <w:pPr>
        <w:pStyle w:val="3"/>
        <w:spacing w:before="75" w:beforeAutospacing="0" w:after="75" w:afterAutospacing="0" w:line="350" w:lineRule="exact"/>
        <w:ind w:firstLine="420"/>
        <w:rPr>
          <w:rFonts w:hint="eastAsia" w:ascii="仿宋" w:hAnsi="仿宋" w:eastAsia="仿宋" w:cs="仿宋"/>
          <w:highlight w:val="none"/>
        </w:rPr>
      </w:pPr>
      <w:r>
        <w:rPr>
          <w:rFonts w:hint="eastAsia" w:ascii="仿宋" w:hAnsi="仿宋" w:eastAsia="仿宋" w:cs="仿宋"/>
          <w:highlight w:val="none"/>
        </w:rPr>
        <w:t>联系人：</w:t>
      </w:r>
      <w:bookmarkStart w:id="5" w:name="_Toc28359086"/>
      <w:bookmarkStart w:id="6" w:name="_Toc28359009"/>
      <w:r>
        <w:rPr>
          <w:rFonts w:hint="eastAsia" w:ascii="仿宋" w:hAnsi="仿宋" w:eastAsia="仿宋" w:cs="仿宋"/>
          <w:highlight w:val="none"/>
        </w:rPr>
        <w:t>吴勇</w:t>
      </w:r>
    </w:p>
    <w:p w14:paraId="5B8FFEB2">
      <w:pPr>
        <w:pStyle w:val="3"/>
        <w:spacing w:before="75" w:beforeAutospacing="0" w:after="75" w:afterAutospacing="0" w:line="350" w:lineRule="exact"/>
        <w:ind w:firstLine="420"/>
        <w:rPr>
          <w:rFonts w:hint="eastAsia" w:ascii="仿宋" w:hAnsi="仿宋" w:eastAsia="仿宋" w:cs="仿宋"/>
          <w:highlight w:val="none"/>
        </w:rPr>
      </w:pPr>
      <w:r>
        <w:rPr>
          <w:rFonts w:hint="eastAsia" w:ascii="仿宋" w:hAnsi="仿宋" w:eastAsia="仿宋" w:cs="仿宋"/>
          <w:highlight w:val="none"/>
        </w:rPr>
        <w:t>联系方式：18009985806</w:t>
      </w:r>
    </w:p>
    <w:p w14:paraId="6497DAB3">
      <w:pPr>
        <w:pStyle w:val="3"/>
        <w:spacing w:before="75" w:beforeAutospacing="0" w:after="75" w:afterAutospacing="0" w:line="350" w:lineRule="exact"/>
        <w:ind w:firstLine="420"/>
        <w:rPr>
          <w:rFonts w:hint="eastAsia" w:ascii="仿宋" w:hAnsi="仿宋" w:eastAsia="仿宋" w:cs="仿宋"/>
          <w:highlight w:val="none"/>
        </w:rPr>
      </w:pPr>
      <w:r>
        <w:rPr>
          <w:rFonts w:hint="eastAsia" w:ascii="仿宋" w:hAnsi="仿宋" w:eastAsia="仿宋" w:cs="仿宋"/>
          <w:highlight w:val="none"/>
        </w:rPr>
        <w:t>2.采购代理机构信息</w:t>
      </w:r>
      <w:bookmarkEnd w:id="5"/>
      <w:bookmarkEnd w:id="6"/>
    </w:p>
    <w:p w14:paraId="521EEF91">
      <w:pPr>
        <w:pStyle w:val="3"/>
        <w:spacing w:before="75" w:beforeAutospacing="0" w:after="75" w:afterAutospacing="0" w:line="350" w:lineRule="exact"/>
        <w:ind w:firstLine="420"/>
        <w:rPr>
          <w:rFonts w:hint="eastAsia" w:ascii="仿宋" w:hAnsi="仿宋" w:eastAsia="仿宋" w:cs="仿宋"/>
          <w:highlight w:val="none"/>
        </w:rPr>
      </w:pPr>
      <w:bookmarkStart w:id="7" w:name="_Toc28359010"/>
      <w:bookmarkStart w:id="8" w:name="_Toc28359087"/>
      <w:r>
        <w:rPr>
          <w:rFonts w:hint="eastAsia" w:ascii="仿宋" w:hAnsi="仿宋" w:eastAsia="仿宋" w:cs="仿宋"/>
          <w:highlight w:val="none"/>
        </w:rPr>
        <w:t>名  称：新疆万邦建业工程项目管理有限公司　　　　　　　</w:t>
      </w:r>
    </w:p>
    <w:p w14:paraId="0AB81777">
      <w:pPr>
        <w:pStyle w:val="3"/>
        <w:spacing w:before="75" w:beforeAutospacing="0" w:after="75" w:afterAutospacing="0" w:line="350" w:lineRule="exact"/>
        <w:ind w:firstLine="420"/>
        <w:rPr>
          <w:rFonts w:hint="eastAsia" w:ascii="仿宋" w:hAnsi="仿宋" w:eastAsia="仿宋" w:cs="仿宋"/>
          <w:highlight w:val="none"/>
        </w:rPr>
      </w:pPr>
      <w:r>
        <w:rPr>
          <w:rFonts w:hint="eastAsia" w:ascii="仿宋" w:hAnsi="仿宋" w:eastAsia="仿宋" w:cs="仿宋"/>
          <w:highlight w:val="none"/>
        </w:rPr>
        <w:t>地  址：新疆喀什市天豪大厦1幢3层308号         　　　　　　　　　　　</w:t>
      </w:r>
    </w:p>
    <w:p w14:paraId="507927EE">
      <w:pPr>
        <w:pStyle w:val="3"/>
        <w:numPr>
          <w:ilvl w:val="0"/>
          <w:numId w:val="1"/>
        </w:numPr>
        <w:spacing w:before="75" w:beforeAutospacing="0" w:after="75" w:afterAutospacing="0" w:line="350" w:lineRule="exact"/>
        <w:ind w:firstLine="480" w:firstLineChars="200"/>
        <w:rPr>
          <w:rFonts w:hint="eastAsia" w:ascii="仿宋" w:hAnsi="仿宋" w:eastAsia="仿宋" w:cs="仿宋"/>
          <w:highlight w:val="none"/>
        </w:rPr>
      </w:pPr>
      <w:r>
        <w:rPr>
          <w:rFonts w:hint="eastAsia" w:ascii="仿宋" w:hAnsi="仿宋" w:eastAsia="仿宋" w:cs="仿宋"/>
          <w:highlight w:val="none"/>
        </w:rPr>
        <w:t>项目联系方式</w:t>
      </w:r>
    </w:p>
    <w:p w14:paraId="73604A0D">
      <w:pPr>
        <w:pStyle w:val="3"/>
        <w:spacing w:before="75" w:beforeAutospacing="0" w:after="75" w:afterAutospacing="0" w:line="350" w:lineRule="exact"/>
        <w:ind w:firstLine="480" w:firstLineChars="200"/>
        <w:rPr>
          <w:rFonts w:hint="eastAsia" w:ascii="仿宋" w:hAnsi="仿宋" w:eastAsia="仿宋" w:cs="仿宋"/>
          <w:highlight w:val="none"/>
        </w:rPr>
      </w:pPr>
      <w:r>
        <w:rPr>
          <w:rFonts w:hint="eastAsia" w:ascii="仿宋" w:hAnsi="仿宋" w:eastAsia="仿宋" w:cs="仿宋"/>
          <w:highlight w:val="none"/>
        </w:rPr>
        <w:t xml:space="preserve">项目联系人：沈志强 </w:t>
      </w:r>
    </w:p>
    <w:p w14:paraId="1016793D">
      <w:pPr>
        <w:pStyle w:val="3"/>
        <w:spacing w:before="75" w:beforeAutospacing="0" w:after="75" w:afterAutospacing="0" w:line="350" w:lineRule="exact"/>
        <w:ind w:firstLine="480" w:firstLineChars="200"/>
        <w:rPr>
          <w:rFonts w:hint="eastAsia" w:ascii="仿宋" w:hAnsi="仿宋" w:eastAsia="仿宋" w:cs="仿宋"/>
          <w:highlight w:val="none"/>
        </w:rPr>
      </w:pPr>
      <w:r>
        <w:rPr>
          <w:rFonts w:hint="eastAsia" w:ascii="仿宋" w:hAnsi="仿宋" w:eastAsia="仿宋" w:cs="仿宋"/>
          <w:highlight w:val="none"/>
        </w:rPr>
        <w:t>电  话 ：18299625996</w:t>
      </w:r>
    </w:p>
    <w:bookmarkEnd w:id="7"/>
    <w:bookmarkEnd w:id="8"/>
    <w:p w14:paraId="4807E47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75E394"/>
    <w:multiLevelType w:val="singleLevel"/>
    <w:tmpl w:val="FE75E394"/>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BA55E2"/>
    <w:rsid w:val="22DF6663"/>
    <w:rsid w:val="41BA55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Web)"/>
    <w:basedOn w:val="1"/>
    <w:next w:val="4"/>
    <w:qFormat/>
    <w:uiPriority w:val="0"/>
    <w:pPr>
      <w:widowControl/>
      <w:spacing w:before="100" w:beforeAutospacing="1" w:after="100" w:afterAutospacing="1"/>
      <w:jc w:val="left"/>
    </w:pPr>
    <w:rPr>
      <w:rFonts w:ascii="宋体" w:hAnsi="宋体" w:cs="宋体"/>
      <w:kern w:val="0"/>
      <w:sz w:val="24"/>
    </w:rPr>
  </w:style>
  <w:style w:type="paragraph" w:customStyle="1" w:styleId="4">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character" w:styleId="7">
    <w:name w:val="Strong"/>
    <w:qFormat/>
    <w:uiPriority w:val="0"/>
  </w:style>
  <w:style w:type="paragraph" w:customStyle="1" w:styleId="8">
    <w:name w:val="普通(网站)1"/>
    <w:basedOn w:val="1"/>
    <w:qFormat/>
    <w:uiPriority w:val="2"/>
    <w:pPr>
      <w:widowControl w:val="0"/>
      <w:kinsoku/>
      <w:autoSpaceDE/>
      <w:autoSpaceDN/>
      <w:adjustRightInd/>
      <w:snapToGrid/>
      <w:spacing w:before="75" w:after="75"/>
      <w:textAlignment w:val="auto"/>
    </w:pPr>
    <w:rPr>
      <w:rFonts w:ascii="Times New Roman" w:hAnsi="Times New Roman" w:eastAsia="宋体" w:cs="Times New Roman"/>
      <w:snapToGrid/>
      <w:color w:val="auto"/>
      <w:sz w:val="24"/>
      <w:szCs w:val="24"/>
      <w:lang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841</Words>
  <Characters>871</Characters>
  <Lines>0</Lines>
  <Paragraphs>0</Paragraphs>
  <TotalTime>0</TotalTime>
  <ScaleCrop>false</ScaleCrop>
  <LinksUpToDate>false</LinksUpToDate>
  <CharactersWithSpaces>873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2026-05-18T03:50:00Z</dcterms:created>
  <dc:creator>Annoy。</dc:creator>
  <cp:lastModifiedBy>Annoy。</cp:lastModifiedBy>
  <dcterms:modified xsi:type="dcterms:W3CDTF">2026-05-18T04:46:47Z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2070BD2597F041AA93D3127B8A6FC2D2_11</vt:lpwstr>
  </property>
  <property fmtid="{D5CDD505-2E9C-101B-9397-08002B2CF9AE}" pid="4" name="KSOTemplateDocerSaveRecord">
    <vt:lpwstr>eyJoZGlkIjoiZmE5MWIwZWI3ZTNmNDVlOTg3ZTVhM2NhNmM2NmU1ZDMiLCJ1c2VySWQiOiI2MDExOTYwODQifQ==</vt:lpwstr>
  </property>
</Properties>
</file>